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B0578" w:rsidRPr="004B0578" w:rsidRDefault="004B0578" w:rsidP="004B0578">
      <w:pPr>
        <w:spacing w:after="0" w:line="240" w:lineRule="auto"/>
        <w:jc w:val="center"/>
        <w:rPr>
          <w:rFonts w:eastAsia="Calibri"/>
          <w:sz w:val="72"/>
          <w:szCs w:val="72"/>
        </w:rPr>
      </w:pPr>
      <w:r w:rsidRPr="004B0578">
        <w:rPr>
          <w:rFonts w:eastAsia="Calibri"/>
          <w:noProof/>
          <w:sz w:val="72"/>
          <w:szCs w:val="72"/>
          <w:lang w:eastAsia="da-DK"/>
        </w:rPr>
        <mc:AlternateContent>
          <mc:Choice Requires="wps">
            <w:drawing>
              <wp:anchor distT="0" distB="0" distL="114300" distR="114300" simplePos="0" relativeHeight="251659264" behindDoc="0" locked="0" layoutInCell="1" allowOverlap="1" wp14:anchorId="367E1423" wp14:editId="1DD75D01">
                <wp:simplePos x="0" y="0"/>
                <wp:positionH relativeFrom="column">
                  <wp:posOffset>-14605</wp:posOffset>
                </wp:positionH>
                <wp:positionV relativeFrom="paragraph">
                  <wp:posOffset>-137160</wp:posOffset>
                </wp:positionV>
                <wp:extent cx="5934075" cy="409575"/>
                <wp:effectExtent l="0" t="0" r="28575" b="28575"/>
                <wp:wrapNone/>
                <wp:docPr id="4" name="Rektangel 4"/>
                <wp:cNvGraphicFramePr/>
                <a:graphic xmlns:a="http://schemas.openxmlformats.org/drawingml/2006/main">
                  <a:graphicData uri="http://schemas.microsoft.com/office/word/2010/wordprocessingShape">
                    <wps:wsp>
                      <wps:cNvSpPr/>
                      <wps:spPr>
                        <a:xfrm>
                          <a:off x="0" y="0"/>
                          <a:ext cx="5934075" cy="409575"/>
                        </a:xfrm>
                        <a:prstGeom prst="rect">
                          <a:avLst/>
                        </a:prstGeom>
                        <a:solidFill>
                          <a:srgbClr val="339933"/>
                        </a:solidFill>
                        <a:ln w="25400" cap="flat" cmpd="sng" algn="ctr">
                          <a:solidFill>
                            <a:srgbClr val="3399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4" o:spid="_x0000_s1026" style="position:absolute;margin-left:-1.15pt;margin-top:-10.8pt;width:467.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" fillcolor="#393" strokecolor="#393" strokeweight="2pt"/>
            </w:pict>
          </mc:Fallback>
        </mc:AlternateContent>
      </w:r>
    </w:p>
    <w:p w:rsidR="004B0578" w:rsidRPr="004B0578" w:rsidRDefault="004B0578" w:rsidP="004B0578">
      <w:pPr>
        <w:spacing w:after="0" w:line="240" w:lineRule="auto"/>
        <w:jc w:val="center"/>
        <w:rPr>
          <w:rFonts w:eastAsia="Calibri"/>
          <w:sz w:val="72"/>
          <w:szCs w:val="72"/>
        </w:rPr>
      </w:pPr>
    </w:p>
    <w:p w:rsidR="004B0578" w:rsidRPr="004B0578" w:rsidRDefault="004B0578" w:rsidP="004B0578">
      <w:pPr>
        <w:spacing w:after="0" w:line="240" w:lineRule="auto"/>
        <w:jc w:val="center"/>
        <w:rPr>
          <w:rFonts w:ascii="Cambria" w:eastAsia="Calibri" w:hAnsi="Cambria"/>
          <w:sz w:val="72"/>
          <w:szCs w:val="72"/>
        </w:rPr>
      </w:pPr>
      <w:r w:rsidRPr="004B0578">
        <w:rPr>
          <w:rFonts w:ascii="Cambria" w:eastAsia="Calibri" w:hAnsi="Cambria"/>
          <w:sz w:val="72"/>
          <w:szCs w:val="72"/>
        </w:rPr>
        <w:t>Kandidatuddannelse</w:t>
      </w:r>
    </w:p>
    <w:p w:rsidR="004B0578" w:rsidRPr="004B0578" w:rsidRDefault="004B0578" w:rsidP="004B0578">
      <w:pPr>
        <w:spacing w:after="0" w:line="240" w:lineRule="auto"/>
        <w:jc w:val="center"/>
        <w:rPr>
          <w:rFonts w:ascii="Cambria" w:eastAsia="Calibri" w:hAnsi="Cambria"/>
          <w:sz w:val="72"/>
          <w:szCs w:val="72"/>
        </w:rPr>
      </w:pPr>
      <w:r w:rsidRPr="004B0578">
        <w:rPr>
          <w:rFonts w:ascii="Cambria" w:eastAsia="Calibri" w:hAnsi="Cambria"/>
          <w:sz w:val="72"/>
          <w:szCs w:val="72"/>
        </w:rPr>
        <w:t>i</w:t>
      </w:r>
    </w:p>
    <w:p w:rsidR="004B0578" w:rsidRPr="004B0578" w:rsidRDefault="004B0578" w:rsidP="004B0578">
      <w:pPr>
        <w:spacing w:after="0" w:line="240" w:lineRule="auto"/>
        <w:jc w:val="center"/>
        <w:rPr>
          <w:rFonts w:ascii="Cambria" w:eastAsia="Calibri" w:hAnsi="Cambria"/>
          <w:sz w:val="72"/>
          <w:szCs w:val="72"/>
        </w:rPr>
      </w:pPr>
      <w:r w:rsidRPr="004B0578">
        <w:rPr>
          <w:rFonts w:ascii="Cambria" w:eastAsia="Calibri" w:hAnsi="Cambria"/>
          <w:sz w:val="72"/>
          <w:szCs w:val="72"/>
        </w:rPr>
        <w:t>Socialt Arbejde</w:t>
      </w:r>
    </w:p>
    <w:p w:rsidR="004B0578" w:rsidRPr="004B0578" w:rsidRDefault="004B0578" w:rsidP="004B0578">
      <w:pPr>
        <w:spacing w:after="0" w:line="240" w:lineRule="auto"/>
        <w:jc w:val="center"/>
        <w:rPr>
          <w:rFonts w:eastAsia="Calibri"/>
          <w:b/>
          <w:sz w:val="72"/>
          <w:szCs w:val="72"/>
        </w:rPr>
      </w:pPr>
    </w:p>
    <w:p w:rsidR="004B0578" w:rsidRPr="004B0578" w:rsidRDefault="004B0578" w:rsidP="004B0578">
      <w:pPr>
        <w:spacing w:after="0" w:line="240" w:lineRule="auto"/>
        <w:jc w:val="center"/>
        <w:rPr>
          <w:rFonts w:eastAsia="Calibri"/>
          <w:sz w:val="72"/>
          <w:szCs w:val="72"/>
        </w:rPr>
      </w:pPr>
    </w:p>
    <w:p w:rsidR="004B0578" w:rsidRPr="004B0578" w:rsidRDefault="004B0578" w:rsidP="004B0578">
      <w:pPr>
        <w:spacing w:after="0" w:line="240" w:lineRule="auto"/>
        <w:jc w:val="center"/>
        <w:rPr>
          <w:rFonts w:eastAsia="Calibri"/>
          <w:sz w:val="72"/>
          <w:szCs w:val="72"/>
        </w:rPr>
      </w:pPr>
    </w:p>
    <w:p w:rsidR="004B0578" w:rsidRPr="004B0578" w:rsidRDefault="004B0578" w:rsidP="004B0578">
      <w:pPr>
        <w:spacing w:after="0" w:line="240" w:lineRule="auto"/>
        <w:jc w:val="center"/>
        <w:rPr>
          <w:rFonts w:ascii="Cambria" w:eastAsia="Calibri" w:hAnsi="Cambria"/>
          <w:sz w:val="38"/>
          <w:szCs w:val="38"/>
        </w:rPr>
      </w:pPr>
      <w:r w:rsidRPr="004B0578">
        <w:rPr>
          <w:rFonts w:ascii="Cambria" w:eastAsia="Calibri" w:hAnsi="Cambria"/>
          <w:sz w:val="38"/>
          <w:szCs w:val="38"/>
        </w:rPr>
        <w:t>Frivilligt socialt arbejde</w:t>
      </w:r>
    </w:p>
    <w:p w:rsidR="004B0578" w:rsidRPr="004B0578" w:rsidRDefault="004B0578" w:rsidP="004B0578">
      <w:pPr>
        <w:spacing w:after="0" w:line="240" w:lineRule="auto"/>
        <w:jc w:val="center"/>
        <w:rPr>
          <w:rFonts w:ascii="Cambria" w:eastAsia="Calibri" w:hAnsi="Cambria"/>
          <w:sz w:val="38"/>
          <w:szCs w:val="38"/>
        </w:rPr>
      </w:pPr>
      <w:r w:rsidRPr="004B0578">
        <w:rPr>
          <w:rFonts w:ascii="Cambria" w:eastAsia="Calibri" w:hAnsi="Cambria"/>
          <w:sz w:val="38"/>
          <w:szCs w:val="38"/>
        </w:rPr>
        <w:t>i samproduktion med det offentlige</w:t>
      </w:r>
    </w:p>
    <w:p w:rsidR="004B0578" w:rsidRPr="004B0578" w:rsidRDefault="004B0578" w:rsidP="004B0578">
      <w:pPr>
        <w:spacing w:after="0" w:line="240" w:lineRule="auto"/>
        <w:rPr>
          <w:rFonts w:ascii="Cambria" w:eastAsia="Calibri" w:hAnsi="Cambria"/>
          <w:sz w:val="38"/>
          <w:szCs w:val="38"/>
        </w:rPr>
      </w:pPr>
    </w:p>
    <w:p w:rsidR="004B0578" w:rsidRPr="004B0578" w:rsidRDefault="004B0578" w:rsidP="004B0578">
      <w:pPr>
        <w:spacing w:after="0" w:line="240" w:lineRule="auto"/>
        <w:jc w:val="center"/>
        <w:rPr>
          <w:rFonts w:ascii="Cambria" w:eastAsia="Calibri" w:hAnsi="Cambria"/>
          <w:sz w:val="30"/>
          <w:szCs w:val="30"/>
        </w:rPr>
      </w:pPr>
      <w:r w:rsidRPr="004B0578">
        <w:rPr>
          <w:rFonts w:ascii="Cambria" w:eastAsia="Calibri" w:hAnsi="Cambria"/>
          <w:sz w:val="30"/>
          <w:szCs w:val="30"/>
        </w:rPr>
        <w:t>En kvalitativ undersøgelse af frivilligt socialt arbejde i udsatte familier</w:t>
      </w:r>
    </w:p>
    <w:p w:rsidR="004B0578" w:rsidRPr="004B0578" w:rsidRDefault="004B0578" w:rsidP="004B0578">
      <w:pPr>
        <w:spacing w:after="0" w:line="240" w:lineRule="auto"/>
        <w:jc w:val="center"/>
        <w:rPr>
          <w:rFonts w:eastAsia="Calibri"/>
          <w:sz w:val="30"/>
          <w:szCs w:val="30"/>
        </w:rPr>
      </w:pPr>
    </w:p>
    <w:p w:rsidR="004B0578" w:rsidRPr="004B0578" w:rsidRDefault="004B0578" w:rsidP="004B0578">
      <w:pPr>
        <w:spacing w:after="0" w:line="240" w:lineRule="auto"/>
        <w:jc w:val="center"/>
        <w:rPr>
          <w:rFonts w:eastAsia="Calibri"/>
          <w:sz w:val="48"/>
          <w:szCs w:val="48"/>
        </w:rPr>
      </w:pPr>
    </w:p>
    <w:p w:rsidR="004B0578" w:rsidRPr="004B0578" w:rsidRDefault="004B0578" w:rsidP="004B0578">
      <w:pPr>
        <w:spacing w:after="0" w:line="240" w:lineRule="auto"/>
        <w:jc w:val="center"/>
        <w:rPr>
          <w:rFonts w:eastAsia="Calibri"/>
          <w:sz w:val="48"/>
          <w:szCs w:val="48"/>
        </w:rPr>
      </w:pPr>
    </w:p>
    <w:p w:rsidR="004B0578" w:rsidRPr="004B0578" w:rsidRDefault="004B0578" w:rsidP="004B0578">
      <w:pPr>
        <w:spacing w:after="0" w:line="240" w:lineRule="auto"/>
        <w:jc w:val="center"/>
        <w:rPr>
          <w:rFonts w:eastAsia="Calibri"/>
          <w:sz w:val="48"/>
          <w:szCs w:val="48"/>
        </w:rPr>
      </w:pPr>
    </w:p>
    <w:p w:rsidR="004B0578" w:rsidRPr="004B0578" w:rsidRDefault="004B0578" w:rsidP="004B0578">
      <w:pPr>
        <w:spacing w:after="0" w:line="240" w:lineRule="auto"/>
        <w:jc w:val="center"/>
        <w:rPr>
          <w:rFonts w:eastAsia="Calibri"/>
          <w:sz w:val="32"/>
          <w:szCs w:val="32"/>
        </w:rPr>
      </w:pPr>
    </w:p>
    <w:p w:rsidR="004B0578" w:rsidRPr="004B0578" w:rsidRDefault="004B0578" w:rsidP="004B0578">
      <w:pPr>
        <w:spacing w:after="0" w:line="240" w:lineRule="auto"/>
        <w:jc w:val="center"/>
        <w:rPr>
          <w:rFonts w:eastAsia="Calibri"/>
          <w:sz w:val="32"/>
          <w:szCs w:val="32"/>
        </w:rPr>
      </w:pPr>
    </w:p>
    <w:p w:rsidR="004B0578" w:rsidRPr="004B0578" w:rsidRDefault="004B0578" w:rsidP="004B0578">
      <w:pPr>
        <w:spacing w:after="0" w:line="240" w:lineRule="auto"/>
        <w:jc w:val="center"/>
        <w:rPr>
          <w:rFonts w:eastAsia="Calibri"/>
          <w:sz w:val="32"/>
          <w:szCs w:val="32"/>
        </w:rPr>
      </w:pPr>
      <w:r w:rsidRPr="004B0578">
        <w:rPr>
          <w:rFonts w:eastAsia="Calibri"/>
          <w:sz w:val="32"/>
          <w:szCs w:val="32"/>
        </w:rPr>
        <w:t xml:space="preserve">Speciale </w:t>
      </w:r>
    </w:p>
    <w:p w:rsidR="004B0578" w:rsidRPr="004B0578" w:rsidRDefault="004B0578" w:rsidP="004B0578">
      <w:pPr>
        <w:spacing w:after="0" w:line="240" w:lineRule="auto"/>
        <w:jc w:val="center"/>
        <w:rPr>
          <w:rFonts w:eastAsia="Calibri"/>
          <w:sz w:val="32"/>
          <w:szCs w:val="32"/>
        </w:rPr>
      </w:pPr>
      <w:r w:rsidRPr="004B0578">
        <w:rPr>
          <w:rFonts w:eastAsia="Calibri"/>
          <w:sz w:val="32"/>
          <w:szCs w:val="32"/>
        </w:rPr>
        <w:t>Aalborg Universitet 2013</w:t>
      </w:r>
    </w:p>
    <w:p w:rsidR="004B0578" w:rsidRPr="004B0578" w:rsidRDefault="004B0578" w:rsidP="004B0578">
      <w:pPr>
        <w:spacing w:after="0" w:line="240" w:lineRule="auto"/>
        <w:jc w:val="center"/>
        <w:rPr>
          <w:rFonts w:eastAsia="Calibri"/>
          <w:sz w:val="32"/>
          <w:szCs w:val="32"/>
        </w:rPr>
      </w:pPr>
    </w:p>
    <w:p w:rsidR="004B0578" w:rsidRPr="004B0578" w:rsidRDefault="004B0578" w:rsidP="004B0578">
      <w:pPr>
        <w:spacing w:after="0" w:line="240" w:lineRule="auto"/>
        <w:jc w:val="center"/>
        <w:rPr>
          <w:rFonts w:ascii="Cambria" w:eastAsia="Calibri" w:hAnsi="Cambria"/>
          <w:sz w:val="28"/>
          <w:szCs w:val="28"/>
        </w:rPr>
      </w:pPr>
      <w:r w:rsidRPr="004B0578">
        <w:rPr>
          <w:rFonts w:ascii="Cambria" w:eastAsia="Calibri" w:hAnsi="Cambria"/>
          <w:sz w:val="28"/>
          <w:szCs w:val="28"/>
        </w:rPr>
        <w:t>Vejleder: Lars Uggerhøj</w:t>
      </w:r>
    </w:p>
    <w:p w:rsidR="004B0578" w:rsidRPr="004B0578" w:rsidRDefault="004B0578" w:rsidP="004B0578">
      <w:pPr>
        <w:spacing w:after="0" w:line="240" w:lineRule="auto"/>
        <w:jc w:val="center"/>
        <w:rPr>
          <w:rFonts w:ascii="Cambria" w:eastAsia="Calibri" w:hAnsi="Cambria"/>
          <w:sz w:val="28"/>
          <w:szCs w:val="28"/>
        </w:rPr>
      </w:pPr>
      <w:r w:rsidRPr="004B0578">
        <w:rPr>
          <w:rFonts w:ascii="Cambria" w:eastAsia="Calibri" w:hAnsi="Cambria"/>
          <w:sz w:val="28"/>
          <w:szCs w:val="28"/>
        </w:rPr>
        <w:t>Antal anslag:</w:t>
      </w:r>
      <w:r w:rsidR="009A21DA">
        <w:rPr>
          <w:rFonts w:ascii="Cambria" w:eastAsia="Calibri" w:hAnsi="Cambria"/>
          <w:sz w:val="28"/>
          <w:szCs w:val="28"/>
        </w:rPr>
        <w:t xml:space="preserve"> 239950</w:t>
      </w:r>
    </w:p>
    <w:p w:rsidR="004B0578" w:rsidRPr="004B0578" w:rsidRDefault="004B0578" w:rsidP="004B0578">
      <w:pPr>
        <w:spacing w:after="0" w:line="240" w:lineRule="auto"/>
        <w:jc w:val="center"/>
        <w:rPr>
          <w:rFonts w:ascii="Cambria" w:eastAsia="Calibri" w:hAnsi="Cambria"/>
          <w:sz w:val="32"/>
          <w:szCs w:val="32"/>
        </w:rPr>
      </w:pPr>
    </w:p>
    <w:p w:rsidR="00792CA6" w:rsidRDefault="004B0578" w:rsidP="00792CA6">
      <w:pPr>
        <w:rPr>
          <w:b/>
          <w:color w:val="4F81BD" w:themeColor="accent1"/>
          <w:sz w:val="28"/>
          <w:szCs w:val="28"/>
        </w:rPr>
      </w:pPr>
      <w:r>
        <w:rPr>
          <w:b/>
          <w:color w:val="4F81BD" w:themeColor="accent1"/>
          <w:sz w:val="28"/>
          <w:szCs w:val="28"/>
        </w:rPr>
        <w:br w:type="page"/>
      </w:r>
      <w:r w:rsidR="00792CA6" w:rsidRPr="00792CA6">
        <w:rPr>
          <w:b/>
          <w:color w:val="4F81BD" w:themeColor="accent1"/>
          <w:sz w:val="28"/>
          <w:szCs w:val="28"/>
        </w:rPr>
        <w:lastRenderedPageBreak/>
        <w:t>Indholdsfortegnelse</w:t>
      </w:r>
    </w:p>
    <w:p w:rsidR="00D625CB" w:rsidRDefault="002E0C33">
      <w:pPr>
        <w:pStyle w:val="Indholdsfortegnelse1"/>
        <w:rPr>
          <w:rFonts w:asciiTheme="minorHAnsi" w:eastAsiaTheme="minorEastAsia" w:hAnsiTheme="minorHAnsi" w:cstheme="minorBidi"/>
          <w:b w:val="0"/>
          <w:noProof/>
          <w:sz w:val="22"/>
          <w:szCs w:val="22"/>
          <w:lang w:eastAsia="da-DK"/>
        </w:rPr>
      </w:pPr>
      <w:r>
        <w:rPr>
          <w:b w:val="0"/>
          <w:color w:val="4F81BD" w:themeColor="accent1"/>
          <w:sz w:val="28"/>
          <w:szCs w:val="28"/>
        </w:rPr>
        <w:fldChar w:fldCharType="begin"/>
      </w:r>
      <w:r>
        <w:rPr>
          <w:b w:val="0"/>
          <w:color w:val="4F81BD" w:themeColor="accent1"/>
          <w:sz w:val="28"/>
          <w:szCs w:val="28"/>
        </w:rPr>
        <w:instrText xml:space="preserve"> TOC \o "1-3" \h \z \u </w:instrText>
      </w:r>
      <w:r>
        <w:rPr>
          <w:b w:val="0"/>
          <w:color w:val="4F81BD" w:themeColor="accent1"/>
          <w:sz w:val="28"/>
          <w:szCs w:val="28"/>
        </w:rPr>
        <w:fldChar w:fldCharType="separate"/>
      </w:r>
      <w:hyperlink w:anchor="_Toc373517574" w:history="1">
        <w:r w:rsidR="00D625CB" w:rsidRPr="00CB6202">
          <w:rPr>
            <w:rStyle w:val="Hyperlink"/>
            <w:noProof/>
          </w:rPr>
          <w:t>1</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Indledning</w:t>
        </w:r>
        <w:r w:rsidR="00D625CB">
          <w:rPr>
            <w:noProof/>
            <w:webHidden/>
          </w:rPr>
          <w:tab/>
        </w:r>
        <w:r w:rsidR="00D625CB">
          <w:rPr>
            <w:noProof/>
            <w:webHidden/>
          </w:rPr>
          <w:fldChar w:fldCharType="begin"/>
        </w:r>
        <w:r w:rsidR="00D625CB">
          <w:rPr>
            <w:noProof/>
            <w:webHidden/>
          </w:rPr>
          <w:instrText xml:space="preserve"> PAGEREF _Toc373517574 \h </w:instrText>
        </w:r>
        <w:r w:rsidR="00D625CB">
          <w:rPr>
            <w:noProof/>
            <w:webHidden/>
          </w:rPr>
        </w:r>
        <w:r w:rsidR="00D625CB">
          <w:rPr>
            <w:noProof/>
            <w:webHidden/>
          </w:rPr>
          <w:fldChar w:fldCharType="separate"/>
        </w:r>
        <w:r w:rsidR="00D625CB">
          <w:rPr>
            <w:noProof/>
            <w:webHidden/>
          </w:rPr>
          <w:t>3</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575" w:history="1">
        <w:r w:rsidR="00D625CB" w:rsidRPr="00CB6202">
          <w:rPr>
            <w:rStyle w:val="Hyperlink"/>
            <w:noProof/>
          </w:rPr>
          <w:t>2</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Problemfelt</w:t>
        </w:r>
        <w:r w:rsidR="00D625CB">
          <w:rPr>
            <w:noProof/>
            <w:webHidden/>
          </w:rPr>
          <w:tab/>
        </w:r>
        <w:r w:rsidR="00D625CB">
          <w:rPr>
            <w:noProof/>
            <w:webHidden/>
          </w:rPr>
          <w:fldChar w:fldCharType="begin"/>
        </w:r>
        <w:r w:rsidR="00D625CB">
          <w:rPr>
            <w:noProof/>
            <w:webHidden/>
          </w:rPr>
          <w:instrText xml:space="preserve"> PAGEREF _Toc373517575 \h </w:instrText>
        </w:r>
        <w:r w:rsidR="00D625CB">
          <w:rPr>
            <w:noProof/>
            <w:webHidden/>
          </w:rPr>
        </w:r>
        <w:r w:rsidR="00D625CB">
          <w:rPr>
            <w:noProof/>
            <w:webHidden/>
          </w:rPr>
          <w:fldChar w:fldCharType="separate"/>
        </w:r>
        <w:r w:rsidR="00D625CB">
          <w:rPr>
            <w:noProof/>
            <w:webHidden/>
          </w:rPr>
          <w:t>4</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76" w:history="1">
        <w:r w:rsidR="00D625CB" w:rsidRPr="00CB6202">
          <w:rPr>
            <w:rStyle w:val="Hyperlink"/>
            <w:noProof/>
          </w:rPr>
          <w:t>2.1</w:t>
        </w:r>
        <w:r w:rsidR="00D625CB">
          <w:rPr>
            <w:rFonts w:asciiTheme="minorHAnsi" w:eastAsiaTheme="minorEastAsia" w:hAnsiTheme="minorHAnsi" w:cstheme="minorBidi"/>
            <w:noProof/>
            <w:sz w:val="22"/>
            <w:szCs w:val="22"/>
            <w:lang w:eastAsia="da-DK"/>
          </w:rPr>
          <w:tab/>
        </w:r>
        <w:r w:rsidR="00D625CB" w:rsidRPr="00CB6202">
          <w:rPr>
            <w:rStyle w:val="Hyperlink"/>
            <w:noProof/>
          </w:rPr>
          <w:t>Udsatte familier</w:t>
        </w:r>
        <w:r w:rsidR="00D625CB">
          <w:rPr>
            <w:noProof/>
            <w:webHidden/>
          </w:rPr>
          <w:tab/>
        </w:r>
        <w:r w:rsidR="00D625CB">
          <w:rPr>
            <w:noProof/>
            <w:webHidden/>
          </w:rPr>
          <w:fldChar w:fldCharType="begin"/>
        </w:r>
        <w:r w:rsidR="00D625CB">
          <w:rPr>
            <w:noProof/>
            <w:webHidden/>
          </w:rPr>
          <w:instrText xml:space="preserve"> PAGEREF _Toc373517576 \h </w:instrText>
        </w:r>
        <w:r w:rsidR="00D625CB">
          <w:rPr>
            <w:noProof/>
            <w:webHidden/>
          </w:rPr>
        </w:r>
        <w:r w:rsidR="00D625CB">
          <w:rPr>
            <w:noProof/>
            <w:webHidden/>
          </w:rPr>
          <w:fldChar w:fldCharType="separate"/>
        </w:r>
        <w:r w:rsidR="00D625CB">
          <w:rPr>
            <w:noProof/>
            <w:webHidden/>
          </w:rPr>
          <w:t>4</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77" w:history="1">
        <w:r w:rsidR="00D625CB" w:rsidRPr="00CB6202">
          <w:rPr>
            <w:rStyle w:val="Hyperlink"/>
            <w:noProof/>
          </w:rPr>
          <w:t>2.2</w:t>
        </w:r>
        <w:r w:rsidR="00D625CB">
          <w:rPr>
            <w:rFonts w:asciiTheme="minorHAnsi" w:eastAsiaTheme="minorEastAsia" w:hAnsiTheme="minorHAnsi" w:cstheme="minorBidi"/>
            <w:noProof/>
            <w:sz w:val="22"/>
            <w:szCs w:val="22"/>
            <w:lang w:eastAsia="da-DK"/>
          </w:rPr>
          <w:tab/>
        </w:r>
        <w:r w:rsidR="00D625CB" w:rsidRPr="00CB6202">
          <w:rPr>
            <w:rStyle w:val="Hyperlink"/>
            <w:noProof/>
          </w:rPr>
          <w:t>Samproduktion af velfærdsservice for udsatte familier</w:t>
        </w:r>
        <w:r w:rsidR="00D625CB">
          <w:rPr>
            <w:noProof/>
            <w:webHidden/>
          </w:rPr>
          <w:tab/>
        </w:r>
        <w:r w:rsidR="00D625CB">
          <w:rPr>
            <w:noProof/>
            <w:webHidden/>
          </w:rPr>
          <w:fldChar w:fldCharType="begin"/>
        </w:r>
        <w:r w:rsidR="00D625CB">
          <w:rPr>
            <w:noProof/>
            <w:webHidden/>
          </w:rPr>
          <w:instrText xml:space="preserve"> PAGEREF _Toc373517577 \h </w:instrText>
        </w:r>
        <w:r w:rsidR="00D625CB">
          <w:rPr>
            <w:noProof/>
            <w:webHidden/>
          </w:rPr>
        </w:r>
        <w:r w:rsidR="00D625CB">
          <w:rPr>
            <w:noProof/>
            <w:webHidden/>
          </w:rPr>
          <w:fldChar w:fldCharType="separate"/>
        </w:r>
        <w:r w:rsidR="00D625CB">
          <w:rPr>
            <w:noProof/>
            <w:webHidden/>
          </w:rPr>
          <w:t>5</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78" w:history="1">
        <w:r w:rsidR="00D625CB" w:rsidRPr="00CB6202">
          <w:rPr>
            <w:rStyle w:val="Hyperlink"/>
            <w:noProof/>
          </w:rPr>
          <w:t>2.3</w:t>
        </w:r>
        <w:r w:rsidR="00D625CB">
          <w:rPr>
            <w:rFonts w:asciiTheme="minorHAnsi" w:eastAsiaTheme="minorEastAsia" w:hAnsiTheme="minorHAnsi" w:cstheme="minorBidi"/>
            <w:noProof/>
            <w:sz w:val="22"/>
            <w:szCs w:val="22"/>
            <w:lang w:eastAsia="da-DK"/>
          </w:rPr>
          <w:tab/>
        </w:r>
        <w:r w:rsidR="00D625CB" w:rsidRPr="00CB6202">
          <w:rPr>
            <w:rStyle w:val="Hyperlink"/>
            <w:noProof/>
          </w:rPr>
          <w:t>Eksisterende forskning</w:t>
        </w:r>
        <w:r w:rsidR="00D625CB">
          <w:rPr>
            <w:noProof/>
            <w:webHidden/>
          </w:rPr>
          <w:tab/>
        </w:r>
        <w:r w:rsidR="00D625CB">
          <w:rPr>
            <w:noProof/>
            <w:webHidden/>
          </w:rPr>
          <w:fldChar w:fldCharType="begin"/>
        </w:r>
        <w:r w:rsidR="00D625CB">
          <w:rPr>
            <w:noProof/>
            <w:webHidden/>
          </w:rPr>
          <w:instrText xml:space="preserve"> PAGEREF _Toc373517578 \h </w:instrText>
        </w:r>
        <w:r w:rsidR="00D625CB">
          <w:rPr>
            <w:noProof/>
            <w:webHidden/>
          </w:rPr>
        </w:r>
        <w:r w:rsidR="00D625CB">
          <w:rPr>
            <w:noProof/>
            <w:webHidden/>
          </w:rPr>
          <w:fldChar w:fldCharType="separate"/>
        </w:r>
        <w:r w:rsidR="00D625CB">
          <w:rPr>
            <w:noProof/>
            <w:webHidden/>
          </w:rPr>
          <w:t>7</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79" w:history="1">
        <w:r w:rsidR="00D625CB" w:rsidRPr="00CB6202">
          <w:rPr>
            <w:rStyle w:val="Hyperlink"/>
            <w:rFonts w:eastAsia="Calibri"/>
            <w:noProof/>
          </w:rPr>
          <w:t>2.3.1</w:t>
        </w:r>
        <w:r w:rsidR="00D625CB">
          <w:rPr>
            <w:rFonts w:asciiTheme="minorHAnsi" w:eastAsiaTheme="minorEastAsia" w:hAnsiTheme="minorHAnsi" w:cstheme="minorBidi"/>
            <w:noProof/>
            <w:szCs w:val="22"/>
            <w:lang w:eastAsia="da-DK"/>
          </w:rPr>
          <w:tab/>
        </w:r>
        <w:r w:rsidR="00D625CB" w:rsidRPr="00CB6202">
          <w:rPr>
            <w:rStyle w:val="Hyperlink"/>
            <w:rFonts w:eastAsia="Calibri"/>
            <w:noProof/>
          </w:rPr>
          <w:t>Frivilligt socialt arbejdes kvaliteter belyst gennem politikere, ledere og frivillige</w:t>
        </w:r>
        <w:r w:rsidR="00D625CB">
          <w:rPr>
            <w:noProof/>
            <w:webHidden/>
          </w:rPr>
          <w:tab/>
        </w:r>
        <w:r w:rsidR="00D625CB">
          <w:rPr>
            <w:noProof/>
            <w:webHidden/>
          </w:rPr>
          <w:fldChar w:fldCharType="begin"/>
        </w:r>
        <w:r w:rsidR="00D625CB">
          <w:rPr>
            <w:noProof/>
            <w:webHidden/>
          </w:rPr>
          <w:instrText xml:space="preserve"> PAGEREF _Toc373517579 \h </w:instrText>
        </w:r>
        <w:r w:rsidR="00D625CB">
          <w:rPr>
            <w:noProof/>
            <w:webHidden/>
          </w:rPr>
        </w:r>
        <w:r w:rsidR="00D625CB">
          <w:rPr>
            <w:noProof/>
            <w:webHidden/>
          </w:rPr>
          <w:fldChar w:fldCharType="separate"/>
        </w:r>
        <w:r w:rsidR="00D625CB">
          <w:rPr>
            <w:noProof/>
            <w:webHidden/>
          </w:rPr>
          <w:t>7</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80" w:history="1">
        <w:r w:rsidR="00D625CB" w:rsidRPr="00CB6202">
          <w:rPr>
            <w:rStyle w:val="Hyperlink"/>
            <w:noProof/>
          </w:rPr>
          <w:t>2.3.2</w:t>
        </w:r>
        <w:r w:rsidR="00D625CB">
          <w:rPr>
            <w:rFonts w:asciiTheme="minorHAnsi" w:eastAsiaTheme="minorEastAsia" w:hAnsiTheme="minorHAnsi" w:cstheme="minorBidi"/>
            <w:noProof/>
            <w:szCs w:val="22"/>
            <w:lang w:eastAsia="da-DK"/>
          </w:rPr>
          <w:tab/>
        </w:r>
        <w:r w:rsidR="00D625CB" w:rsidRPr="00CB6202">
          <w:rPr>
            <w:rStyle w:val="Hyperlink"/>
            <w:noProof/>
          </w:rPr>
          <w:t>Frivilligt socialt arbejdes kvaliteter belyst gennem brugerne</w:t>
        </w:r>
        <w:r w:rsidR="00D625CB">
          <w:rPr>
            <w:noProof/>
            <w:webHidden/>
          </w:rPr>
          <w:tab/>
        </w:r>
        <w:r w:rsidR="00D625CB">
          <w:rPr>
            <w:noProof/>
            <w:webHidden/>
          </w:rPr>
          <w:fldChar w:fldCharType="begin"/>
        </w:r>
        <w:r w:rsidR="00D625CB">
          <w:rPr>
            <w:noProof/>
            <w:webHidden/>
          </w:rPr>
          <w:instrText xml:space="preserve"> PAGEREF _Toc373517580 \h </w:instrText>
        </w:r>
        <w:r w:rsidR="00D625CB">
          <w:rPr>
            <w:noProof/>
            <w:webHidden/>
          </w:rPr>
        </w:r>
        <w:r w:rsidR="00D625CB">
          <w:rPr>
            <w:noProof/>
            <w:webHidden/>
          </w:rPr>
          <w:fldChar w:fldCharType="separate"/>
        </w:r>
        <w:r w:rsidR="00D625CB">
          <w:rPr>
            <w:noProof/>
            <w:webHidden/>
          </w:rPr>
          <w:t>9</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81" w:history="1">
        <w:r w:rsidR="00D625CB" w:rsidRPr="00CB6202">
          <w:rPr>
            <w:rStyle w:val="Hyperlink"/>
            <w:noProof/>
          </w:rPr>
          <w:t>2.4</w:t>
        </w:r>
        <w:r w:rsidR="00D625CB">
          <w:rPr>
            <w:rFonts w:asciiTheme="minorHAnsi" w:eastAsiaTheme="minorEastAsia" w:hAnsiTheme="minorHAnsi" w:cstheme="minorBidi"/>
            <w:noProof/>
            <w:sz w:val="22"/>
            <w:szCs w:val="22"/>
            <w:lang w:eastAsia="da-DK"/>
          </w:rPr>
          <w:tab/>
        </w:r>
        <w:r w:rsidR="00D625CB" w:rsidRPr="00CB6202">
          <w:rPr>
            <w:rStyle w:val="Hyperlink"/>
            <w:noProof/>
          </w:rPr>
          <w:t>Problemformulering</w:t>
        </w:r>
        <w:r w:rsidR="00D625CB">
          <w:rPr>
            <w:noProof/>
            <w:webHidden/>
          </w:rPr>
          <w:tab/>
        </w:r>
        <w:r w:rsidR="00D625CB">
          <w:rPr>
            <w:noProof/>
            <w:webHidden/>
          </w:rPr>
          <w:fldChar w:fldCharType="begin"/>
        </w:r>
        <w:r w:rsidR="00D625CB">
          <w:rPr>
            <w:noProof/>
            <w:webHidden/>
          </w:rPr>
          <w:instrText xml:space="preserve"> PAGEREF _Toc373517581 \h </w:instrText>
        </w:r>
        <w:r w:rsidR="00D625CB">
          <w:rPr>
            <w:noProof/>
            <w:webHidden/>
          </w:rPr>
        </w:r>
        <w:r w:rsidR="00D625CB">
          <w:rPr>
            <w:noProof/>
            <w:webHidden/>
          </w:rPr>
          <w:fldChar w:fldCharType="separate"/>
        </w:r>
        <w:r w:rsidR="00D625CB">
          <w:rPr>
            <w:noProof/>
            <w:webHidden/>
          </w:rPr>
          <w:t>10</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82" w:history="1">
        <w:r w:rsidR="00D625CB" w:rsidRPr="00CB6202">
          <w:rPr>
            <w:rStyle w:val="Hyperlink"/>
            <w:noProof/>
          </w:rPr>
          <w:t>2.4.1</w:t>
        </w:r>
        <w:r w:rsidR="00D625CB">
          <w:rPr>
            <w:rFonts w:asciiTheme="minorHAnsi" w:eastAsiaTheme="minorEastAsia" w:hAnsiTheme="minorHAnsi" w:cstheme="minorBidi"/>
            <w:noProof/>
            <w:szCs w:val="22"/>
            <w:lang w:eastAsia="da-DK"/>
          </w:rPr>
          <w:tab/>
        </w:r>
        <w:r w:rsidR="00D625CB" w:rsidRPr="00CB6202">
          <w:rPr>
            <w:rStyle w:val="Hyperlink"/>
            <w:noProof/>
          </w:rPr>
          <w:t>Begrebsafklaring og afgrænsning af problemformulering</w:t>
        </w:r>
        <w:r w:rsidR="00D625CB">
          <w:rPr>
            <w:noProof/>
            <w:webHidden/>
          </w:rPr>
          <w:tab/>
        </w:r>
        <w:r w:rsidR="00D625CB">
          <w:rPr>
            <w:noProof/>
            <w:webHidden/>
          </w:rPr>
          <w:fldChar w:fldCharType="begin"/>
        </w:r>
        <w:r w:rsidR="00D625CB">
          <w:rPr>
            <w:noProof/>
            <w:webHidden/>
          </w:rPr>
          <w:instrText xml:space="preserve"> PAGEREF _Toc373517582 \h </w:instrText>
        </w:r>
        <w:r w:rsidR="00D625CB">
          <w:rPr>
            <w:noProof/>
            <w:webHidden/>
          </w:rPr>
        </w:r>
        <w:r w:rsidR="00D625CB">
          <w:rPr>
            <w:noProof/>
            <w:webHidden/>
          </w:rPr>
          <w:fldChar w:fldCharType="separate"/>
        </w:r>
        <w:r w:rsidR="00D625CB">
          <w:rPr>
            <w:noProof/>
            <w:webHidden/>
          </w:rPr>
          <w:t>11</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83" w:history="1">
        <w:r w:rsidR="00D625CB" w:rsidRPr="00CB6202">
          <w:rPr>
            <w:rStyle w:val="Hyperlink"/>
            <w:noProof/>
          </w:rPr>
          <w:t>2.4.2</w:t>
        </w:r>
        <w:r w:rsidR="00D625CB">
          <w:rPr>
            <w:rFonts w:asciiTheme="minorHAnsi" w:eastAsiaTheme="minorEastAsia" w:hAnsiTheme="minorHAnsi" w:cstheme="minorBidi"/>
            <w:noProof/>
            <w:szCs w:val="22"/>
            <w:lang w:eastAsia="da-DK"/>
          </w:rPr>
          <w:tab/>
        </w:r>
        <w:r w:rsidR="00D625CB" w:rsidRPr="00CB6202">
          <w:rPr>
            <w:rStyle w:val="Hyperlink"/>
            <w:noProof/>
          </w:rPr>
          <w:t>Operationalisering af problemformulering</w:t>
        </w:r>
        <w:r w:rsidR="00D625CB">
          <w:rPr>
            <w:noProof/>
            <w:webHidden/>
          </w:rPr>
          <w:tab/>
        </w:r>
        <w:r w:rsidR="00D625CB">
          <w:rPr>
            <w:noProof/>
            <w:webHidden/>
          </w:rPr>
          <w:fldChar w:fldCharType="begin"/>
        </w:r>
        <w:r w:rsidR="00D625CB">
          <w:rPr>
            <w:noProof/>
            <w:webHidden/>
          </w:rPr>
          <w:instrText xml:space="preserve"> PAGEREF _Toc373517583 \h </w:instrText>
        </w:r>
        <w:r w:rsidR="00D625CB">
          <w:rPr>
            <w:noProof/>
            <w:webHidden/>
          </w:rPr>
        </w:r>
        <w:r w:rsidR="00D625CB">
          <w:rPr>
            <w:noProof/>
            <w:webHidden/>
          </w:rPr>
          <w:fldChar w:fldCharType="separate"/>
        </w:r>
        <w:r w:rsidR="00D625CB">
          <w:rPr>
            <w:noProof/>
            <w:webHidden/>
          </w:rPr>
          <w:t>14</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584" w:history="1">
        <w:r w:rsidR="00D625CB" w:rsidRPr="00CB6202">
          <w:rPr>
            <w:rStyle w:val="Hyperlink"/>
            <w:rFonts w:eastAsia="Times New Roman"/>
            <w:noProof/>
          </w:rPr>
          <w:t>3</w:t>
        </w:r>
        <w:r w:rsidR="00D625CB">
          <w:rPr>
            <w:rFonts w:asciiTheme="minorHAnsi" w:eastAsiaTheme="minorEastAsia" w:hAnsiTheme="minorHAnsi" w:cstheme="minorBidi"/>
            <w:b w:val="0"/>
            <w:noProof/>
            <w:sz w:val="22"/>
            <w:szCs w:val="22"/>
            <w:lang w:eastAsia="da-DK"/>
          </w:rPr>
          <w:tab/>
        </w:r>
        <w:r w:rsidR="00D625CB" w:rsidRPr="00CB6202">
          <w:rPr>
            <w:rStyle w:val="Hyperlink"/>
            <w:rFonts w:eastAsia="Times New Roman"/>
            <w:noProof/>
          </w:rPr>
          <w:t>Frivillige sociale tilbud for udsatte familier som samarbejder med det offentlige</w:t>
        </w:r>
        <w:r w:rsidR="00D625CB">
          <w:rPr>
            <w:noProof/>
            <w:webHidden/>
          </w:rPr>
          <w:tab/>
        </w:r>
        <w:r w:rsidR="00D625CB">
          <w:rPr>
            <w:noProof/>
            <w:webHidden/>
          </w:rPr>
          <w:fldChar w:fldCharType="begin"/>
        </w:r>
        <w:r w:rsidR="00D625CB">
          <w:rPr>
            <w:noProof/>
            <w:webHidden/>
          </w:rPr>
          <w:instrText xml:space="preserve"> PAGEREF _Toc373517584 \h </w:instrText>
        </w:r>
        <w:r w:rsidR="00D625CB">
          <w:rPr>
            <w:noProof/>
            <w:webHidden/>
          </w:rPr>
        </w:r>
        <w:r w:rsidR="00D625CB">
          <w:rPr>
            <w:noProof/>
            <w:webHidden/>
          </w:rPr>
          <w:fldChar w:fldCharType="separate"/>
        </w:r>
        <w:r w:rsidR="00D625CB">
          <w:rPr>
            <w:noProof/>
            <w:webHidden/>
          </w:rPr>
          <w:t>17</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85" w:history="1">
        <w:r w:rsidR="00D625CB" w:rsidRPr="00CB6202">
          <w:rPr>
            <w:rStyle w:val="Hyperlink"/>
            <w:rFonts w:eastAsia="Times New Roman"/>
            <w:noProof/>
          </w:rPr>
          <w:t>3.1</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Projekt ”</w:t>
        </w:r>
        <w:r w:rsidR="00D625CB" w:rsidRPr="00CB6202">
          <w:rPr>
            <w:rStyle w:val="Hyperlink"/>
            <w:rFonts w:eastAsia="Times New Roman"/>
            <w:i/>
            <w:noProof/>
          </w:rPr>
          <w:t>Kombination</w:t>
        </w:r>
        <w:r w:rsidR="00D625CB" w:rsidRPr="00CB6202">
          <w:rPr>
            <w:rStyle w:val="Hyperlink"/>
            <w:rFonts w:eastAsia="Times New Roman"/>
            <w:noProof/>
          </w:rPr>
          <w:t>”</w:t>
        </w:r>
        <w:r w:rsidR="00D625CB">
          <w:rPr>
            <w:noProof/>
            <w:webHidden/>
          </w:rPr>
          <w:tab/>
        </w:r>
        <w:r w:rsidR="00D625CB">
          <w:rPr>
            <w:noProof/>
            <w:webHidden/>
          </w:rPr>
          <w:fldChar w:fldCharType="begin"/>
        </w:r>
        <w:r w:rsidR="00D625CB">
          <w:rPr>
            <w:noProof/>
            <w:webHidden/>
          </w:rPr>
          <w:instrText xml:space="preserve"> PAGEREF _Toc373517585 \h </w:instrText>
        </w:r>
        <w:r w:rsidR="00D625CB">
          <w:rPr>
            <w:noProof/>
            <w:webHidden/>
          </w:rPr>
        </w:r>
        <w:r w:rsidR="00D625CB">
          <w:rPr>
            <w:noProof/>
            <w:webHidden/>
          </w:rPr>
          <w:fldChar w:fldCharType="separate"/>
        </w:r>
        <w:r w:rsidR="00D625CB">
          <w:rPr>
            <w:noProof/>
            <w:webHidden/>
          </w:rPr>
          <w:t>17</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86" w:history="1">
        <w:r w:rsidR="00D625CB" w:rsidRPr="00CB6202">
          <w:rPr>
            <w:rStyle w:val="Hyperlink"/>
            <w:noProof/>
          </w:rPr>
          <w:t>3.1.1</w:t>
        </w:r>
        <w:r w:rsidR="00D625CB">
          <w:rPr>
            <w:rFonts w:asciiTheme="minorHAnsi" w:eastAsiaTheme="minorEastAsia" w:hAnsiTheme="minorHAnsi" w:cstheme="minorBidi"/>
            <w:noProof/>
            <w:szCs w:val="22"/>
            <w:lang w:eastAsia="da-DK"/>
          </w:rPr>
          <w:tab/>
        </w:r>
        <w:r w:rsidR="00D625CB" w:rsidRPr="00CB6202">
          <w:rPr>
            <w:rStyle w:val="Hyperlink"/>
            <w:noProof/>
          </w:rPr>
          <w:t>Intensioner med det frivillige sociale arbejde</w:t>
        </w:r>
        <w:r w:rsidR="00D625CB">
          <w:rPr>
            <w:noProof/>
            <w:webHidden/>
          </w:rPr>
          <w:tab/>
        </w:r>
        <w:r w:rsidR="00D625CB">
          <w:rPr>
            <w:noProof/>
            <w:webHidden/>
          </w:rPr>
          <w:fldChar w:fldCharType="begin"/>
        </w:r>
        <w:r w:rsidR="00D625CB">
          <w:rPr>
            <w:noProof/>
            <w:webHidden/>
          </w:rPr>
          <w:instrText xml:space="preserve"> PAGEREF _Toc373517586 \h </w:instrText>
        </w:r>
        <w:r w:rsidR="00D625CB">
          <w:rPr>
            <w:noProof/>
            <w:webHidden/>
          </w:rPr>
        </w:r>
        <w:r w:rsidR="00D625CB">
          <w:rPr>
            <w:noProof/>
            <w:webHidden/>
          </w:rPr>
          <w:fldChar w:fldCharType="separate"/>
        </w:r>
        <w:r w:rsidR="00D625CB">
          <w:rPr>
            <w:noProof/>
            <w:webHidden/>
          </w:rPr>
          <w:t>17</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87" w:history="1">
        <w:r w:rsidR="00D625CB" w:rsidRPr="00CB6202">
          <w:rPr>
            <w:rStyle w:val="Hyperlink"/>
            <w:noProof/>
          </w:rPr>
          <w:t>3.1.2</w:t>
        </w:r>
        <w:r w:rsidR="00D625CB">
          <w:rPr>
            <w:rFonts w:asciiTheme="minorHAnsi" w:eastAsiaTheme="minorEastAsia" w:hAnsiTheme="minorHAnsi" w:cstheme="minorBidi"/>
            <w:noProof/>
            <w:szCs w:val="22"/>
            <w:lang w:eastAsia="da-DK"/>
          </w:rPr>
          <w:tab/>
        </w:r>
        <w:r w:rsidR="00D625CB" w:rsidRPr="00CB6202">
          <w:rPr>
            <w:rStyle w:val="Hyperlink"/>
            <w:noProof/>
          </w:rPr>
          <w:t>Det frivillige sociale arbejdes funktioner</w:t>
        </w:r>
        <w:r w:rsidR="00D625CB">
          <w:rPr>
            <w:noProof/>
            <w:webHidden/>
          </w:rPr>
          <w:tab/>
        </w:r>
        <w:r w:rsidR="00D625CB">
          <w:rPr>
            <w:noProof/>
            <w:webHidden/>
          </w:rPr>
          <w:fldChar w:fldCharType="begin"/>
        </w:r>
        <w:r w:rsidR="00D625CB">
          <w:rPr>
            <w:noProof/>
            <w:webHidden/>
          </w:rPr>
          <w:instrText xml:space="preserve"> PAGEREF _Toc373517587 \h </w:instrText>
        </w:r>
        <w:r w:rsidR="00D625CB">
          <w:rPr>
            <w:noProof/>
            <w:webHidden/>
          </w:rPr>
        </w:r>
        <w:r w:rsidR="00D625CB">
          <w:rPr>
            <w:noProof/>
            <w:webHidden/>
          </w:rPr>
          <w:fldChar w:fldCharType="separate"/>
        </w:r>
        <w:r w:rsidR="00D625CB">
          <w:rPr>
            <w:noProof/>
            <w:webHidden/>
          </w:rPr>
          <w:t>18</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88" w:history="1">
        <w:r w:rsidR="00D625CB" w:rsidRPr="00CB6202">
          <w:rPr>
            <w:rStyle w:val="Hyperlink"/>
            <w:rFonts w:eastAsia="Calibri"/>
            <w:noProof/>
          </w:rPr>
          <w:t>3.1.3</w:t>
        </w:r>
        <w:r w:rsidR="00D625CB">
          <w:rPr>
            <w:rFonts w:asciiTheme="minorHAnsi" w:eastAsiaTheme="minorEastAsia" w:hAnsiTheme="minorHAnsi" w:cstheme="minorBidi"/>
            <w:noProof/>
            <w:szCs w:val="22"/>
            <w:lang w:eastAsia="da-DK"/>
          </w:rPr>
          <w:tab/>
        </w:r>
        <w:r w:rsidR="00D625CB" w:rsidRPr="00CB6202">
          <w:rPr>
            <w:rStyle w:val="Hyperlink"/>
            <w:rFonts w:eastAsia="Calibri"/>
            <w:noProof/>
          </w:rPr>
          <w:t>Tilbuddets relationer</w:t>
        </w:r>
        <w:r w:rsidR="00D625CB">
          <w:rPr>
            <w:noProof/>
            <w:webHidden/>
          </w:rPr>
          <w:tab/>
        </w:r>
        <w:r w:rsidR="00D625CB">
          <w:rPr>
            <w:noProof/>
            <w:webHidden/>
          </w:rPr>
          <w:fldChar w:fldCharType="begin"/>
        </w:r>
        <w:r w:rsidR="00D625CB">
          <w:rPr>
            <w:noProof/>
            <w:webHidden/>
          </w:rPr>
          <w:instrText xml:space="preserve"> PAGEREF _Toc373517588 \h </w:instrText>
        </w:r>
        <w:r w:rsidR="00D625CB">
          <w:rPr>
            <w:noProof/>
            <w:webHidden/>
          </w:rPr>
        </w:r>
        <w:r w:rsidR="00D625CB">
          <w:rPr>
            <w:noProof/>
            <w:webHidden/>
          </w:rPr>
          <w:fldChar w:fldCharType="separate"/>
        </w:r>
        <w:r w:rsidR="00D625CB">
          <w:rPr>
            <w:noProof/>
            <w:webHidden/>
          </w:rPr>
          <w:t>18</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589" w:history="1">
        <w:r w:rsidR="00D625CB" w:rsidRPr="00CB6202">
          <w:rPr>
            <w:rStyle w:val="Hyperlink"/>
            <w:noProof/>
          </w:rPr>
          <w:t>4</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Forskningsdesign og metode</w:t>
        </w:r>
        <w:r w:rsidR="00D625CB">
          <w:rPr>
            <w:noProof/>
            <w:webHidden/>
          </w:rPr>
          <w:tab/>
        </w:r>
        <w:r w:rsidR="00D625CB">
          <w:rPr>
            <w:noProof/>
            <w:webHidden/>
          </w:rPr>
          <w:fldChar w:fldCharType="begin"/>
        </w:r>
        <w:r w:rsidR="00D625CB">
          <w:rPr>
            <w:noProof/>
            <w:webHidden/>
          </w:rPr>
          <w:instrText xml:space="preserve"> PAGEREF _Toc373517589 \h </w:instrText>
        </w:r>
        <w:r w:rsidR="00D625CB">
          <w:rPr>
            <w:noProof/>
            <w:webHidden/>
          </w:rPr>
        </w:r>
        <w:r w:rsidR="00D625CB">
          <w:rPr>
            <w:noProof/>
            <w:webHidden/>
          </w:rPr>
          <w:fldChar w:fldCharType="separate"/>
        </w:r>
        <w:r w:rsidR="00D625CB">
          <w:rPr>
            <w:noProof/>
            <w:webHidden/>
          </w:rPr>
          <w:t>19</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90" w:history="1">
        <w:r w:rsidR="00D625CB" w:rsidRPr="00CB6202">
          <w:rPr>
            <w:rStyle w:val="Hyperlink"/>
            <w:noProof/>
          </w:rPr>
          <w:t>4.1</w:t>
        </w:r>
        <w:r w:rsidR="00D625CB">
          <w:rPr>
            <w:rFonts w:asciiTheme="minorHAnsi" w:eastAsiaTheme="minorEastAsia" w:hAnsiTheme="minorHAnsi" w:cstheme="minorBidi"/>
            <w:noProof/>
            <w:sz w:val="22"/>
            <w:szCs w:val="22"/>
            <w:lang w:eastAsia="da-DK"/>
          </w:rPr>
          <w:tab/>
        </w:r>
        <w:r w:rsidR="00D625CB" w:rsidRPr="00CB6202">
          <w:rPr>
            <w:rStyle w:val="Hyperlink"/>
            <w:noProof/>
          </w:rPr>
          <w:t>Det teorifortolkende casestudie og den adaptive tilgang</w:t>
        </w:r>
        <w:r w:rsidR="00D625CB">
          <w:rPr>
            <w:noProof/>
            <w:webHidden/>
          </w:rPr>
          <w:tab/>
        </w:r>
        <w:r w:rsidR="00D625CB">
          <w:rPr>
            <w:noProof/>
            <w:webHidden/>
          </w:rPr>
          <w:fldChar w:fldCharType="begin"/>
        </w:r>
        <w:r w:rsidR="00D625CB">
          <w:rPr>
            <w:noProof/>
            <w:webHidden/>
          </w:rPr>
          <w:instrText xml:space="preserve"> PAGEREF _Toc373517590 \h </w:instrText>
        </w:r>
        <w:r w:rsidR="00D625CB">
          <w:rPr>
            <w:noProof/>
            <w:webHidden/>
          </w:rPr>
        </w:r>
        <w:r w:rsidR="00D625CB">
          <w:rPr>
            <w:noProof/>
            <w:webHidden/>
          </w:rPr>
          <w:fldChar w:fldCharType="separate"/>
        </w:r>
        <w:r w:rsidR="00D625CB">
          <w:rPr>
            <w:noProof/>
            <w:webHidden/>
          </w:rPr>
          <w:t>19</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91" w:history="1">
        <w:r w:rsidR="00D625CB" w:rsidRPr="00CB6202">
          <w:rPr>
            <w:rStyle w:val="Hyperlink"/>
            <w:rFonts w:eastAsia="Times New Roman"/>
            <w:noProof/>
          </w:rPr>
          <w:t>4.2</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Teoretisk og forskningsmæssig ramme i orienteringsfasen</w:t>
        </w:r>
        <w:r w:rsidR="00D625CB">
          <w:rPr>
            <w:noProof/>
            <w:webHidden/>
          </w:rPr>
          <w:tab/>
        </w:r>
        <w:r w:rsidR="00D625CB">
          <w:rPr>
            <w:noProof/>
            <w:webHidden/>
          </w:rPr>
          <w:fldChar w:fldCharType="begin"/>
        </w:r>
        <w:r w:rsidR="00D625CB">
          <w:rPr>
            <w:noProof/>
            <w:webHidden/>
          </w:rPr>
          <w:instrText xml:space="preserve"> PAGEREF _Toc373517591 \h </w:instrText>
        </w:r>
        <w:r w:rsidR="00D625CB">
          <w:rPr>
            <w:noProof/>
            <w:webHidden/>
          </w:rPr>
        </w:r>
        <w:r w:rsidR="00D625CB">
          <w:rPr>
            <w:noProof/>
            <w:webHidden/>
          </w:rPr>
          <w:fldChar w:fldCharType="separate"/>
        </w:r>
        <w:r w:rsidR="00D625CB">
          <w:rPr>
            <w:noProof/>
            <w:webHidden/>
          </w:rPr>
          <w:t>21</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92" w:history="1">
        <w:r w:rsidR="00D625CB" w:rsidRPr="00CB6202">
          <w:rPr>
            <w:rStyle w:val="Hyperlink"/>
            <w:rFonts w:eastAsia="Times New Roman"/>
            <w:noProof/>
          </w:rPr>
          <w:t>4.2.1</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Hermeneutisk tilgang</w:t>
        </w:r>
        <w:r w:rsidR="00D625CB">
          <w:rPr>
            <w:noProof/>
            <w:webHidden/>
          </w:rPr>
          <w:tab/>
        </w:r>
        <w:r w:rsidR="00D625CB">
          <w:rPr>
            <w:noProof/>
            <w:webHidden/>
          </w:rPr>
          <w:fldChar w:fldCharType="begin"/>
        </w:r>
        <w:r w:rsidR="00D625CB">
          <w:rPr>
            <w:noProof/>
            <w:webHidden/>
          </w:rPr>
          <w:instrText xml:space="preserve"> PAGEREF _Toc373517592 \h </w:instrText>
        </w:r>
        <w:r w:rsidR="00D625CB">
          <w:rPr>
            <w:noProof/>
            <w:webHidden/>
          </w:rPr>
        </w:r>
        <w:r w:rsidR="00D625CB">
          <w:rPr>
            <w:noProof/>
            <w:webHidden/>
          </w:rPr>
          <w:fldChar w:fldCharType="separate"/>
        </w:r>
        <w:r w:rsidR="00D625CB">
          <w:rPr>
            <w:noProof/>
            <w:webHidden/>
          </w:rPr>
          <w:t>22</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93" w:history="1">
        <w:r w:rsidR="00D625CB" w:rsidRPr="00CB6202">
          <w:rPr>
            <w:rStyle w:val="Hyperlink"/>
            <w:noProof/>
          </w:rPr>
          <w:t>4.3</w:t>
        </w:r>
        <w:r w:rsidR="00D625CB">
          <w:rPr>
            <w:rFonts w:asciiTheme="minorHAnsi" w:eastAsiaTheme="minorEastAsia" w:hAnsiTheme="minorHAnsi" w:cstheme="minorBidi"/>
            <w:noProof/>
            <w:sz w:val="22"/>
            <w:szCs w:val="22"/>
            <w:lang w:eastAsia="da-DK"/>
          </w:rPr>
          <w:tab/>
        </w:r>
        <w:r w:rsidR="00D625CB" w:rsidRPr="00CB6202">
          <w:rPr>
            <w:rStyle w:val="Hyperlink"/>
            <w:noProof/>
          </w:rPr>
          <w:t>Det kvalitative strukturerede og åbne interview</w:t>
        </w:r>
        <w:r w:rsidR="00D625CB">
          <w:rPr>
            <w:noProof/>
            <w:webHidden/>
          </w:rPr>
          <w:tab/>
        </w:r>
        <w:r w:rsidR="00D625CB">
          <w:rPr>
            <w:noProof/>
            <w:webHidden/>
          </w:rPr>
          <w:fldChar w:fldCharType="begin"/>
        </w:r>
        <w:r w:rsidR="00D625CB">
          <w:rPr>
            <w:noProof/>
            <w:webHidden/>
          </w:rPr>
          <w:instrText xml:space="preserve"> PAGEREF _Toc373517593 \h </w:instrText>
        </w:r>
        <w:r w:rsidR="00D625CB">
          <w:rPr>
            <w:noProof/>
            <w:webHidden/>
          </w:rPr>
        </w:r>
        <w:r w:rsidR="00D625CB">
          <w:rPr>
            <w:noProof/>
            <w:webHidden/>
          </w:rPr>
          <w:fldChar w:fldCharType="separate"/>
        </w:r>
        <w:r w:rsidR="00D625CB">
          <w:rPr>
            <w:noProof/>
            <w:webHidden/>
          </w:rPr>
          <w:t>24</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94" w:history="1">
        <w:r w:rsidR="00D625CB" w:rsidRPr="00CB6202">
          <w:rPr>
            <w:rStyle w:val="Hyperlink"/>
            <w:noProof/>
          </w:rPr>
          <w:t>4.3.1</w:t>
        </w:r>
        <w:r w:rsidR="00D625CB">
          <w:rPr>
            <w:rFonts w:asciiTheme="minorHAnsi" w:eastAsiaTheme="minorEastAsia" w:hAnsiTheme="minorHAnsi" w:cstheme="minorBidi"/>
            <w:noProof/>
            <w:szCs w:val="22"/>
            <w:lang w:eastAsia="da-DK"/>
          </w:rPr>
          <w:tab/>
        </w:r>
        <w:r w:rsidR="00D625CB" w:rsidRPr="00CB6202">
          <w:rPr>
            <w:rStyle w:val="Hyperlink"/>
            <w:noProof/>
          </w:rPr>
          <w:t>Interviewguidens form og indhold</w:t>
        </w:r>
        <w:r w:rsidR="00D625CB">
          <w:rPr>
            <w:noProof/>
            <w:webHidden/>
          </w:rPr>
          <w:tab/>
        </w:r>
        <w:r w:rsidR="00D625CB">
          <w:rPr>
            <w:noProof/>
            <w:webHidden/>
          </w:rPr>
          <w:fldChar w:fldCharType="begin"/>
        </w:r>
        <w:r w:rsidR="00D625CB">
          <w:rPr>
            <w:noProof/>
            <w:webHidden/>
          </w:rPr>
          <w:instrText xml:space="preserve"> PAGEREF _Toc373517594 \h </w:instrText>
        </w:r>
        <w:r w:rsidR="00D625CB">
          <w:rPr>
            <w:noProof/>
            <w:webHidden/>
          </w:rPr>
        </w:r>
        <w:r w:rsidR="00D625CB">
          <w:rPr>
            <w:noProof/>
            <w:webHidden/>
          </w:rPr>
          <w:fldChar w:fldCharType="separate"/>
        </w:r>
        <w:r w:rsidR="00D625CB">
          <w:rPr>
            <w:noProof/>
            <w:webHidden/>
          </w:rPr>
          <w:t>25</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95" w:history="1">
        <w:r w:rsidR="00D625CB" w:rsidRPr="00CB6202">
          <w:rPr>
            <w:rStyle w:val="Hyperlink"/>
            <w:noProof/>
          </w:rPr>
          <w:t>4.4</w:t>
        </w:r>
        <w:r w:rsidR="00D625CB">
          <w:rPr>
            <w:rFonts w:asciiTheme="minorHAnsi" w:eastAsiaTheme="minorEastAsia" w:hAnsiTheme="minorHAnsi" w:cstheme="minorBidi"/>
            <w:noProof/>
            <w:sz w:val="22"/>
            <w:szCs w:val="22"/>
            <w:lang w:eastAsia="da-DK"/>
          </w:rPr>
          <w:tab/>
        </w:r>
        <w:r w:rsidR="00D625CB" w:rsidRPr="00CB6202">
          <w:rPr>
            <w:rStyle w:val="Hyperlink"/>
            <w:noProof/>
          </w:rPr>
          <w:t>Interviewprocessen</w:t>
        </w:r>
        <w:r w:rsidR="00D625CB">
          <w:rPr>
            <w:noProof/>
            <w:webHidden/>
          </w:rPr>
          <w:tab/>
        </w:r>
        <w:r w:rsidR="00D625CB">
          <w:rPr>
            <w:noProof/>
            <w:webHidden/>
          </w:rPr>
          <w:fldChar w:fldCharType="begin"/>
        </w:r>
        <w:r w:rsidR="00D625CB">
          <w:rPr>
            <w:noProof/>
            <w:webHidden/>
          </w:rPr>
          <w:instrText xml:space="preserve"> PAGEREF _Toc373517595 \h </w:instrText>
        </w:r>
        <w:r w:rsidR="00D625CB">
          <w:rPr>
            <w:noProof/>
            <w:webHidden/>
          </w:rPr>
        </w:r>
        <w:r w:rsidR="00D625CB">
          <w:rPr>
            <w:noProof/>
            <w:webHidden/>
          </w:rPr>
          <w:fldChar w:fldCharType="separate"/>
        </w:r>
        <w:r w:rsidR="00D625CB">
          <w:rPr>
            <w:noProof/>
            <w:webHidden/>
          </w:rPr>
          <w:t>28</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96" w:history="1">
        <w:r w:rsidR="00D625CB" w:rsidRPr="00CB6202">
          <w:rPr>
            <w:rStyle w:val="Hyperlink"/>
            <w:noProof/>
          </w:rPr>
          <w:t>4.4.1</w:t>
        </w:r>
        <w:r w:rsidR="00D625CB">
          <w:rPr>
            <w:rFonts w:asciiTheme="minorHAnsi" w:eastAsiaTheme="minorEastAsia" w:hAnsiTheme="minorHAnsi" w:cstheme="minorBidi"/>
            <w:noProof/>
            <w:szCs w:val="22"/>
            <w:lang w:eastAsia="da-DK"/>
          </w:rPr>
          <w:tab/>
        </w:r>
        <w:r w:rsidR="00D625CB" w:rsidRPr="00CB6202">
          <w:rPr>
            <w:rStyle w:val="Hyperlink"/>
            <w:noProof/>
          </w:rPr>
          <w:t>Udvælgelse af informanter</w:t>
        </w:r>
        <w:r w:rsidR="00D625CB">
          <w:rPr>
            <w:noProof/>
            <w:webHidden/>
          </w:rPr>
          <w:tab/>
        </w:r>
        <w:r w:rsidR="00D625CB">
          <w:rPr>
            <w:noProof/>
            <w:webHidden/>
          </w:rPr>
          <w:fldChar w:fldCharType="begin"/>
        </w:r>
        <w:r w:rsidR="00D625CB">
          <w:rPr>
            <w:noProof/>
            <w:webHidden/>
          </w:rPr>
          <w:instrText xml:space="preserve"> PAGEREF _Toc373517596 \h </w:instrText>
        </w:r>
        <w:r w:rsidR="00D625CB">
          <w:rPr>
            <w:noProof/>
            <w:webHidden/>
          </w:rPr>
        </w:r>
        <w:r w:rsidR="00D625CB">
          <w:rPr>
            <w:noProof/>
            <w:webHidden/>
          </w:rPr>
          <w:fldChar w:fldCharType="separate"/>
        </w:r>
        <w:r w:rsidR="00D625CB">
          <w:rPr>
            <w:noProof/>
            <w:webHidden/>
          </w:rPr>
          <w:t>28</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597" w:history="1">
        <w:r w:rsidR="00D625CB" w:rsidRPr="00CB6202">
          <w:rPr>
            <w:rStyle w:val="Hyperlink"/>
            <w:rFonts w:eastAsia="Times New Roman"/>
            <w:noProof/>
          </w:rPr>
          <w:t>4.4.2</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Etiske overvejelser og interviewenes kvalitet</w:t>
        </w:r>
        <w:r w:rsidR="00D625CB">
          <w:rPr>
            <w:noProof/>
            <w:webHidden/>
          </w:rPr>
          <w:tab/>
        </w:r>
        <w:r w:rsidR="00D625CB">
          <w:rPr>
            <w:noProof/>
            <w:webHidden/>
          </w:rPr>
          <w:fldChar w:fldCharType="begin"/>
        </w:r>
        <w:r w:rsidR="00D625CB">
          <w:rPr>
            <w:noProof/>
            <w:webHidden/>
          </w:rPr>
          <w:instrText xml:space="preserve"> PAGEREF _Toc373517597 \h </w:instrText>
        </w:r>
        <w:r w:rsidR="00D625CB">
          <w:rPr>
            <w:noProof/>
            <w:webHidden/>
          </w:rPr>
        </w:r>
        <w:r w:rsidR="00D625CB">
          <w:rPr>
            <w:noProof/>
            <w:webHidden/>
          </w:rPr>
          <w:fldChar w:fldCharType="separate"/>
        </w:r>
        <w:r w:rsidR="00D625CB">
          <w:rPr>
            <w:noProof/>
            <w:webHidden/>
          </w:rPr>
          <w:t>29</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98" w:history="1">
        <w:r w:rsidR="00D625CB" w:rsidRPr="00CB6202">
          <w:rPr>
            <w:rStyle w:val="Hyperlink"/>
            <w:noProof/>
          </w:rPr>
          <w:t>4.5</w:t>
        </w:r>
        <w:r w:rsidR="00D625CB">
          <w:rPr>
            <w:rFonts w:asciiTheme="minorHAnsi" w:eastAsiaTheme="minorEastAsia" w:hAnsiTheme="minorHAnsi" w:cstheme="minorBidi"/>
            <w:noProof/>
            <w:sz w:val="22"/>
            <w:szCs w:val="22"/>
            <w:lang w:eastAsia="da-DK"/>
          </w:rPr>
          <w:tab/>
        </w:r>
        <w:r w:rsidR="00D625CB" w:rsidRPr="00CB6202">
          <w:rPr>
            <w:rStyle w:val="Hyperlink"/>
            <w:noProof/>
          </w:rPr>
          <w:t>Databehandling</w:t>
        </w:r>
        <w:r w:rsidR="00D625CB">
          <w:rPr>
            <w:noProof/>
            <w:webHidden/>
          </w:rPr>
          <w:tab/>
        </w:r>
        <w:r w:rsidR="00D625CB">
          <w:rPr>
            <w:noProof/>
            <w:webHidden/>
          </w:rPr>
          <w:fldChar w:fldCharType="begin"/>
        </w:r>
        <w:r w:rsidR="00D625CB">
          <w:rPr>
            <w:noProof/>
            <w:webHidden/>
          </w:rPr>
          <w:instrText xml:space="preserve"> PAGEREF _Toc373517598 \h </w:instrText>
        </w:r>
        <w:r w:rsidR="00D625CB">
          <w:rPr>
            <w:noProof/>
            <w:webHidden/>
          </w:rPr>
        </w:r>
        <w:r w:rsidR="00D625CB">
          <w:rPr>
            <w:noProof/>
            <w:webHidden/>
          </w:rPr>
          <w:fldChar w:fldCharType="separate"/>
        </w:r>
        <w:r w:rsidR="00D625CB">
          <w:rPr>
            <w:noProof/>
            <w:webHidden/>
          </w:rPr>
          <w:t>30</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599" w:history="1">
        <w:r w:rsidR="00D625CB" w:rsidRPr="00CB6202">
          <w:rPr>
            <w:rStyle w:val="Hyperlink"/>
            <w:noProof/>
          </w:rPr>
          <w:t>4.6</w:t>
        </w:r>
        <w:r w:rsidR="00D625CB">
          <w:rPr>
            <w:rFonts w:asciiTheme="minorHAnsi" w:eastAsiaTheme="minorEastAsia" w:hAnsiTheme="minorHAnsi" w:cstheme="minorBidi"/>
            <w:noProof/>
            <w:sz w:val="22"/>
            <w:szCs w:val="22"/>
            <w:lang w:eastAsia="da-DK"/>
          </w:rPr>
          <w:tab/>
        </w:r>
        <w:r w:rsidR="00D625CB" w:rsidRPr="00CB6202">
          <w:rPr>
            <w:rStyle w:val="Hyperlink"/>
            <w:noProof/>
          </w:rPr>
          <w:t>Undersøgelsens kvalitetskriterier</w:t>
        </w:r>
        <w:r w:rsidR="00D625CB">
          <w:rPr>
            <w:noProof/>
            <w:webHidden/>
          </w:rPr>
          <w:tab/>
        </w:r>
        <w:r w:rsidR="00D625CB">
          <w:rPr>
            <w:noProof/>
            <w:webHidden/>
          </w:rPr>
          <w:fldChar w:fldCharType="begin"/>
        </w:r>
        <w:r w:rsidR="00D625CB">
          <w:rPr>
            <w:noProof/>
            <w:webHidden/>
          </w:rPr>
          <w:instrText xml:space="preserve"> PAGEREF _Toc373517599 \h </w:instrText>
        </w:r>
        <w:r w:rsidR="00D625CB">
          <w:rPr>
            <w:noProof/>
            <w:webHidden/>
          </w:rPr>
        </w:r>
        <w:r w:rsidR="00D625CB">
          <w:rPr>
            <w:noProof/>
            <w:webHidden/>
          </w:rPr>
          <w:fldChar w:fldCharType="separate"/>
        </w:r>
        <w:r w:rsidR="00D625CB">
          <w:rPr>
            <w:noProof/>
            <w:webHidden/>
          </w:rPr>
          <w:t>31</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00" w:history="1">
        <w:r w:rsidR="00D625CB" w:rsidRPr="00CB6202">
          <w:rPr>
            <w:rStyle w:val="Hyperlink"/>
            <w:rFonts w:eastAsia="Times New Roman"/>
            <w:noProof/>
          </w:rPr>
          <w:t>4.7</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Analysestrategi</w:t>
        </w:r>
        <w:r w:rsidR="00D625CB">
          <w:rPr>
            <w:noProof/>
            <w:webHidden/>
          </w:rPr>
          <w:tab/>
        </w:r>
        <w:r w:rsidR="00D625CB">
          <w:rPr>
            <w:noProof/>
            <w:webHidden/>
          </w:rPr>
          <w:fldChar w:fldCharType="begin"/>
        </w:r>
        <w:r w:rsidR="00D625CB">
          <w:rPr>
            <w:noProof/>
            <w:webHidden/>
          </w:rPr>
          <w:instrText xml:space="preserve"> PAGEREF _Toc373517600 \h </w:instrText>
        </w:r>
        <w:r w:rsidR="00D625CB">
          <w:rPr>
            <w:noProof/>
            <w:webHidden/>
          </w:rPr>
        </w:r>
        <w:r w:rsidR="00D625CB">
          <w:rPr>
            <w:noProof/>
            <w:webHidden/>
          </w:rPr>
          <w:fldChar w:fldCharType="separate"/>
        </w:r>
        <w:r w:rsidR="00D625CB">
          <w:rPr>
            <w:noProof/>
            <w:webHidden/>
          </w:rPr>
          <w:t>33</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01" w:history="1">
        <w:r w:rsidR="00D625CB" w:rsidRPr="00CB6202">
          <w:rPr>
            <w:rStyle w:val="Hyperlink"/>
            <w:noProof/>
          </w:rPr>
          <w:t>5</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Familiernes profil</w:t>
        </w:r>
        <w:r w:rsidR="00D625CB">
          <w:rPr>
            <w:noProof/>
            <w:webHidden/>
          </w:rPr>
          <w:tab/>
        </w:r>
        <w:r w:rsidR="00D625CB">
          <w:rPr>
            <w:noProof/>
            <w:webHidden/>
          </w:rPr>
          <w:fldChar w:fldCharType="begin"/>
        </w:r>
        <w:r w:rsidR="00D625CB">
          <w:rPr>
            <w:noProof/>
            <w:webHidden/>
          </w:rPr>
          <w:instrText xml:space="preserve"> PAGEREF _Toc373517601 \h </w:instrText>
        </w:r>
        <w:r w:rsidR="00D625CB">
          <w:rPr>
            <w:noProof/>
            <w:webHidden/>
          </w:rPr>
        </w:r>
        <w:r w:rsidR="00D625CB">
          <w:rPr>
            <w:noProof/>
            <w:webHidden/>
          </w:rPr>
          <w:fldChar w:fldCharType="separate"/>
        </w:r>
        <w:r w:rsidR="00D625CB">
          <w:rPr>
            <w:noProof/>
            <w:webHidden/>
          </w:rPr>
          <w:t>34</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02" w:history="1">
        <w:r w:rsidR="00D625CB" w:rsidRPr="00CB6202">
          <w:rPr>
            <w:rStyle w:val="Hyperlink"/>
            <w:rFonts w:eastAsia="Times New Roman"/>
            <w:noProof/>
          </w:rPr>
          <w:t>5.1</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Præsentation af de tre familier</w:t>
        </w:r>
        <w:r w:rsidR="00D625CB">
          <w:rPr>
            <w:noProof/>
            <w:webHidden/>
          </w:rPr>
          <w:tab/>
        </w:r>
        <w:r w:rsidR="00D625CB">
          <w:rPr>
            <w:noProof/>
            <w:webHidden/>
          </w:rPr>
          <w:fldChar w:fldCharType="begin"/>
        </w:r>
        <w:r w:rsidR="00D625CB">
          <w:rPr>
            <w:noProof/>
            <w:webHidden/>
          </w:rPr>
          <w:instrText xml:space="preserve"> PAGEREF _Toc373517602 \h </w:instrText>
        </w:r>
        <w:r w:rsidR="00D625CB">
          <w:rPr>
            <w:noProof/>
            <w:webHidden/>
          </w:rPr>
        </w:r>
        <w:r w:rsidR="00D625CB">
          <w:rPr>
            <w:noProof/>
            <w:webHidden/>
          </w:rPr>
          <w:fldChar w:fldCharType="separate"/>
        </w:r>
        <w:r w:rsidR="00D625CB">
          <w:rPr>
            <w:noProof/>
            <w:webHidden/>
          </w:rPr>
          <w:t>35</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03" w:history="1">
        <w:r w:rsidR="00D625CB" w:rsidRPr="00CB6202">
          <w:rPr>
            <w:rStyle w:val="Hyperlink"/>
            <w:rFonts w:eastAsia="Times New Roman"/>
            <w:noProof/>
          </w:rPr>
          <w:t>5.1.1</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Birgitte</w:t>
        </w:r>
        <w:r w:rsidR="00D625CB">
          <w:rPr>
            <w:noProof/>
            <w:webHidden/>
          </w:rPr>
          <w:tab/>
        </w:r>
        <w:r w:rsidR="00D625CB">
          <w:rPr>
            <w:noProof/>
            <w:webHidden/>
          </w:rPr>
          <w:fldChar w:fldCharType="begin"/>
        </w:r>
        <w:r w:rsidR="00D625CB">
          <w:rPr>
            <w:noProof/>
            <w:webHidden/>
          </w:rPr>
          <w:instrText xml:space="preserve"> PAGEREF _Toc373517603 \h </w:instrText>
        </w:r>
        <w:r w:rsidR="00D625CB">
          <w:rPr>
            <w:noProof/>
            <w:webHidden/>
          </w:rPr>
        </w:r>
        <w:r w:rsidR="00D625CB">
          <w:rPr>
            <w:noProof/>
            <w:webHidden/>
          </w:rPr>
          <w:fldChar w:fldCharType="separate"/>
        </w:r>
        <w:r w:rsidR="00D625CB">
          <w:rPr>
            <w:noProof/>
            <w:webHidden/>
          </w:rPr>
          <w:t>35</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04" w:history="1">
        <w:r w:rsidR="00D625CB" w:rsidRPr="00CB6202">
          <w:rPr>
            <w:rStyle w:val="Hyperlink"/>
            <w:rFonts w:eastAsia="Times New Roman"/>
            <w:noProof/>
          </w:rPr>
          <w:t>5.1.2</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Charlotte</w:t>
        </w:r>
        <w:r w:rsidR="00D625CB">
          <w:rPr>
            <w:noProof/>
            <w:webHidden/>
          </w:rPr>
          <w:tab/>
        </w:r>
        <w:r w:rsidR="00D625CB">
          <w:rPr>
            <w:noProof/>
            <w:webHidden/>
          </w:rPr>
          <w:fldChar w:fldCharType="begin"/>
        </w:r>
        <w:r w:rsidR="00D625CB">
          <w:rPr>
            <w:noProof/>
            <w:webHidden/>
          </w:rPr>
          <w:instrText xml:space="preserve"> PAGEREF _Toc373517604 \h </w:instrText>
        </w:r>
        <w:r w:rsidR="00D625CB">
          <w:rPr>
            <w:noProof/>
            <w:webHidden/>
          </w:rPr>
        </w:r>
        <w:r w:rsidR="00D625CB">
          <w:rPr>
            <w:noProof/>
            <w:webHidden/>
          </w:rPr>
          <w:fldChar w:fldCharType="separate"/>
        </w:r>
        <w:r w:rsidR="00D625CB">
          <w:rPr>
            <w:noProof/>
            <w:webHidden/>
          </w:rPr>
          <w:t>37</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05" w:history="1">
        <w:r w:rsidR="00D625CB" w:rsidRPr="00CB6202">
          <w:rPr>
            <w:rStyle w:val="Hyperlink"/>
            <w:rFonts w:eastAsia="Times New Roman"/>
            <w:noProof/>
          </w:rPr>
          <w:t>5.1.3</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Trine</w:t>
        </w:r>
        <w:r w:rsidR="00D625CB">
          <w:rPr>
            <w:noProof/>
            <w:webHidden/>
          </w:rPr>
          <w:tab/>
        </w:r>
        <w:r w:rsidR="00D625CB">
          <w:rPr>
            <w:noProof/>
            <w:webHidden/>
          </w:rPr>
          <w:fldChar w:fldCharType="begin"/>
        </w:r>
        <w:r w:rsidR="00D625CB">
          <w:rPr>
            <w:noProof/>
            <w:webHidden/>
          </w:rPr>
          <w:instrText xml:space="preserve"> PAGEREF _Toc373517605 \h </w:instrText>
        </w:r>
        <w:r w:rsidR="00D625CB">
          <w:rPr>
            <w:noProof/>
            <w:webHidden/>
          </w:rPr>
        </w:r>
        <w:r w:rsidR="00D625CB">
          <w:rPr>
            <w:noProof/>
            <w:webHidden/>
          </w:rPr>
          <w:fldChar w:fldCharType="separate"/>
        </w:r>
        <w:r w:rsidR="00D625CB">
          <w:rPr>
            <w:noProof/>
            <w:webHidden/>
          </w:rPr>
          <w:t>40</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06" w:history="1">
        <w:r w:rsidR="00D625CB" w:rsidRPr="00CB6202">
          <w:rPr>
            <w:rStyle w:val="Hyperlink"/>
            <w:noProof/>
          </w:rPr>
          <w:t>6</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Analyse</w:t>
        </w:r>
        <w:r w:rsidR="00D625CB">
          <w:rPr>
            <w:noProof/>
            <w:webHidden/>
          </w:rPr>
          <w:tab/>
        </w:r>
        <w:r w:rsidR="00D625CB">
          <w:rPr>
            <w:noProof/>
            <w:webHidden/>
          </w:rPr>
          <w:fldChar w:fldCharType="begin"/>
        </w:r>
        <w:r w:rsidR="00D625CB">
          <w:rPr>
            <w:noProof/>
            <w:webHidden/>
          </w:rPr>
          <w:instrText xml:space="preserve"> PAGEREF _Toc373517606 \h </w:instrText>
        </w:r>
        <w:r w:rsidR="00D625CB">
          <w:rPr>
            <w:noProof/>
            <w:webHidden/>
          </w:rPr>
        </w:r>
        <w:r w:rsidR="00D625CB">
          <w:rPr>
            <w:noProof/>
            <w:webHidden/>
          </w:rPr>
          <w:fldChar w:fldCharType="separate"/>
        </w:r>
        <w:r w:rsidR="00D625CB">
          <w:rPr>
            <w:noProof/>
            <w:webHidden/>
          </w:rPr>
          <w:t>42</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07" w:history="1">
        <w:r w:rsidR="00D625CB" w:rsidRPr="00CB6202">
          <w:rPr>
            <w:rStyle w:val="Hyperlink"/>
            <w:rFonts w:eastAsia="Times New Roman"/>
            <w:noProof/>
          </w:rPr>
          <w:t>6.1</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Teoretisk og forskningsmæssig ramme i analysen</w:t>
        </w:r>
        <w:r w:rsidR="00D625CB">
          <w:rPr>
            <w:noProof/>
            <w:webHidden/>
          </w:rPr>
          <w:tab/>
        </w:r>
        <w:r w:rsidR="00D625CB">
          <w:rPr>
            <w:noProof/>
            <w:webHidden/>
          </w:rPr>
          <w:fldChar w:fldCharType="begin"/>
        </w:r>
        <w:r w:rsidR="00D625CB">
          <w:rPr>
            <w:noProof/>
            <w:webHidden/>
          </w:rPr>
          <w:instrText xml:space="preserve"> PAGEREF _Toc373517607 \h </w:instrText>
        </w:r>
        <w:r w:rsidR="00D625CB">
          <w:rPr>
            <w:noProof/>
            <w:webHidden/>
          </w:rPr>
        </w:r>
        <w:r w:rsidR="00D625CB">
          <w:rPr>
            <w:noProof/>
            <w:webHidden/>
          </w:rPr>
          <w:fldChar w:fldCharType="separate"/>
        </w:r>
        <w:r w:rsidR="00D625CB">
          <w:rPr>
            <w:noProof/>
            <w:webHidden/>
          </w:rPr>
          <w:t>43</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08" w:history="1">
        <w:r w:rsidR="00D625CB" w:rsidRPr="00CB6202">
          <w:rPr>
            <w:rStyle w:val="Hyperlink"/>
            <w:rFonts w:eastAsia="Times New Roman"/>
            <w:noProof/>
          </w:rPr>
          <w:t>6.2</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Analyse Delafsnit 1. Et frivilligt socialt tilbud som samarbejder med det offentlige</w:t>
        </w:r>
        <w:r w:rsidR="00D625CB">
          <w:rPr>
            <w:noProof/>
            <w:webHidden/>
          </w:rPr>
          <w:tab/>
        </w:r>
        <w:r w:rsidR="00D625CB">
          <w:rPr>
            <w:noProof/>
            <w:webHidden/>
          </w:rPr>
          <w:fldChar w:fldCharType="begin"/>
        </w:r>
        <w:r w:rsidR="00D625CB">
          <w:rPr>
            <w:noProof/>
            <w:webHidden/>
          </w:rPr>
          <w:instrText xml:space="preserve"> PAGEREF _Toc373517608 \h </w:instrText>
        </w:r>
        <w:r w:rsidR="00D625CB">
          <w:rPr>
            <w:noProof/>
            <w:webHidden/>
          </w:rPr>
        </w:r>
        <w:r w:rsidR="00D625CB">
          <w:rPr>
            <w:noProof/>
            <w:webHidden/>
          </w:rPr>
          <w:fldChar w:fldCharType="separate"/>
        </w:r>
        <w:r w:rsidR="00D625CB">
          <w:rPr>
            <w:noProof/>
            <w:webHidden/>
          </w:rPr>
          <w:t>43</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09" w:history="1">
        <w:r w:rsidR="00D625CB" w:rsidRPr="00CB6202">
          <w:rPr>
            <w:rStyle w:val="Hyperlink"/>
            <w:rFonts w:eastAsia="Times New Roman"/>
            <w:noProof/>
          </w:rPr>
          <w:t>6.2.1</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Kendskab til og etablering af tilbuddet</w:t>
        </w:r>
        <w:r w:rsidR="00D625CB">
          <w:rPr>
            <w:noProof/>
            <w:webHidden/>
          </w:rPr>
          <w:tab/>
        </w:r>
        <w:r w:rsidR="00D625CB">
          <w:rPr>
            <w:noProof/>
            <w:webHidden/>
          </w:rPr>
          <w:fldChar w:fldCharType="begin"/>
        </w:r>
        <w:r w:rsidR="00D625CB">
          <w:rPr>
            <w:noProof/>
            <w:webHidden/>
          </w:rPr>
          <w:instrText xml:space="preserve"> PAGEREF _Toc373517609 \h </w:instrText>
        </w:r>
        <w:r w:rsidR="00D625CB">
          <w:rPr>
            <w:noProof/>
            <w:webHidden/>
          </w:rPr>
        </w:r>
        <w:r w:rsidR="00D625CB">
          <w:rPr>
            <w:noProof/>
            <w:webHidden/>
          </w:rPr>
          <w:fldChar w:fldCharType="separate"/>
        </w:r>
        <w:r w:rsidR="00D625CB">
          <w:rPr>
            <w:noProof/>
            <w:webHidden/>
          </w:rPr>
          <w:t>43</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10" w:history="1">
        <w:r w:rsidR="00D625CB" w:rsidRPr="00CB6202">
          <w:rPr>
            <w:rStyle w:val="Hyperlink"/>
            <w:rFonts w:eastAsia="Times New Roman"/>
            <w:noProof/>
          </w:rPr>
          <w:t>6.2.2</w:t>
        </w:r>
        <w:r w:rsidR="00D625CB">
          <w:rPr>
            <w:rFonts w:asciiTheme="minorHAnsi" w:eastAsiaTheme="minorEastAsia" w:hAnsiTheme="minorHAnsi" w:cstheme="minorBidi"/>
            <w:noProof/>
            <w:szCs w:val="22"/>
            <w:lang w:eastAsia="da-DK"/>
          </w:rPr>
          <w:tab/>
        </w:r>
        <w:r w:rsidR="00D625CB" w:rsidRPr="00CB6202">
          <w:rPr>
            <w:rStyle w:val="Hyperlink"/>
            <w:rFonts w:eastAsia="Times New Roman"/>
            <w:noProof/>
          </w:rPr>
          <w:t>Forvaltningens formidling af tilbuddets muligheder</w:t>
        </w:r>
        <w:r w:rsidR="00D625CB">
          <w:rPr>
            <w:noProof/>
            <w:webHidden/>
          </w:rPr>
          <w:tab/>
        </w:r>
        <w:r w:rsidR="00D625CB">
          <w:rPr>
            <w:noProof/>
            <w:webHidden/>
          </w:rPr>
          <w:fldChar w:fldCharType="begin"/>
        </w:r>
        <w:r w:rsidR="00D625CB">
          <w:rPr>
            <w:noProof/>
            <w:webHidden/>
          </w:rPr>
          <w:instrText xml:space="preserve"> PAGEREF _Toc373517610 \h </w:instrText>
        </w:r>
        <w:r w:rsidR="00D625CB">
          <w:rPr>
            <w:noProof/>
            <w:webHidden/>
          </w:rPr>
        </w:r>
        <w:r w:rsidR="00D625CB">
          <w:rPr>
            <w:noProof/>
            <w:webHidden/>
          </w:rPr>
          <w:fldChar w:fldCharType="separate"/>
        </w:r>
        <w:r w:rsidR="00D625CB">
          <w:rPr>
            <w:noProof/>
            <w:webHidden/>
          </w:rPr>
          <w:t>46</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11" w:history="1">
        <w:r w:rsidR="00D625CB" w:rsidRPr="00CB6202">
          <w:rPr>
            <w:rStyle w:val="Hyperlink"/>
            <w:rFonts w:eastAsia="Times New Roman"/>
            <w:noProof/>
          </w:rPr>
          <w:t>6.3</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Analyse Delafsnit 2. Det frivillige sociale arbejde og den frivillige</w:t>
        </w:r>
        <w:r w:rsidR="00D625CB">
          <w:rPr>
            <w:noProof/>
            <w:webHidden/>
          </w:rPr>
          <w:tab/>
        </w:r>
        <w:r w:rsidR="00D625CB">
          <w:rPr>
            <w:noProof/>
            <w:webHidden/>
          </w:rPr>
          <w:fldChar w:fldCharType="begin"/>
        </w:r>
        <w:r w:rsidR="00D625CB">
          <w:rPr>
            <w:noProof/>
            <w:webHidden/>
          </w:rPr>
          <w:instrText xml:space="preserve"> PAGEREF _Toc373517611 \h </w:instrText>
        </w:r>
        <w:r w:rsidR="00D625CB">
          <w:rPr>
            <w:noProof/>
            <w:webHidden/>
          </w:rPr>
        </w:r>
        <w:r w:rsidR="00D625CB">
          <w:rPr>
            <w:noProof/>
            <w:webHidden/>
          </w:rPr>
          <w:fldChar w:fldCharType="separate"/>
        </w:r>
        <w:r w:rsidR="00D625CB">
          <w:rPr>
            <w:noProof/>
            <w:webHidden/>
          </w:rPr>
          <w:t>49</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12" w:history="1">
        <w:r w:rsidR="00D625CB" w:rsidRPr="00CB6202">
          <w:rPr>
            <w:rStyle w:val="Hyperlink"/>
            <w:noProof/>
          </w:rPr>
          <w:t>6.3.1</w:t>
        </w:r>
        <w:r w:rsidR="00D625CB">
          <w:rPr>
            <w:rFonts w:asciiTheme="minorHAnsi" w:eastAsiaTheme="minorEastAsia" w:hAnsiTheme="minorHAnsi" w:cstheme="minorBidi"/>
            <w:noProof/>
            <w:szCs w:val="22"/>
            <w:lang w:eastAsia="da-DK"/>
          </w:rPr>
          <w:tab/>
        </w:r>
        <w:r w:rsidR="00D625CB" w:rsidRPr="00CB6202">
          <w:rPr>
            <w:rStyle w:val="Hyperlink"/>
            <w:noProof/>
          </w:rPr>
          <w:t>Veninden</w:t>
        </w:r>
        <w:r w:rsidR="00D625CB">
          <w:rPr>
            <w:noProof/>
            <w:webHidden/>
          </w:rPr>
          <w:tab/>
        </w:r>
        <w:r w:rsidR="00D625CB">
          <w:rPr>
            <w:noProof/>
            <w:webHidden/>
          </w:rPr>
          <w:fldChar w:fldCharType="begin"/>
        </w:r>
        <w:r w:rsidR="00D625CB">
          <w:rPr>
            <w:noProof/>
            <w:webHidden/>
          </w:rPr>
          <w:instrText xml:space="preserve"> PAGEREF _Toc373517612 \h </w:instrText>
        </w:r>
        <w:r w:rsidR="00D625CB">
          <w:rPr>
            <w:noProof/>
            <w:webHidden/>
          </w:rPr>
        </w:r>
        <w:r w:rsidR="00D625CB">
          <w:rPr>
            <w:noProof/>
            <w:webHidden/>
          </w:rPr>
          <w:fldChar w:fldCharType="separate"/>
        </w:r>
        <w:r w:rsidR="00D625CB">
          <w:rPr>
            <w:noProof/>
            <w:webHidden/>
          </w:rPr>
          <w:t>50</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13" w:history="1">
        <w:r w:rsidR="00D625CB" w:rsidRPr="00CB6202">
          <w:rPr>
            <w:rStyle w:val="Hyperlink"/>
            <w:noProof/>
          </w:rPr>
          <w:t>6.3.2</w:t>
        </w:r>
        <w:r w:rsidR="00D625CB">
          <w:rPr>
            <w:rFonts w:asciiTheme="minorHAnsi" w:eastAsiaTheme="minorEastAsia" w:hAnsiTheme="minorHAnsi" w:cstheme="minorBidi"/>
            <w:noProof/>
            <w:szCs w:val="22"/>
            <w:lang w:eastAsia="da-DK"/>
          </w:rPr>
          <w:tab/>
        </w:r>
        <w:r w:rsidR="00D625CB" w:rsidRPr="00CB6202">
          <w:rPr>
            <w:rStyle w:val="Hyperlink"/>
            <w:noProof/>
          </w:rPr>
          <w:t>Kontaktpersonen</w:t>
        </w:r>
        <w:r w:rsidR="00D625CB">
          <w:rPr>
            <w:noProof/>
            <w:webHidden/>
          </w:rPr>
          <w:tab/>
        </w:r>
        <w:r w:rsidR="00D625CB">
          <w:rPr>
            <w:noProof/>
            <w:webHidden/>
          </w:rPr>
          <w:fldChar w:fldCharType="begin"/>
        </w:r>
        <w:r w:rsidR="00D625CB">
          <w:rPr>
            <w:noProof/>
            <w:webHidden/>
          </w:rPr>
          <w:instrText xml:space="preserve"> PAGEREF _Toc373517613 \h </w:instrText>
        </w:r>
        <w:r w:rsidR="00D625CB">
          <w:rPr>
            <w:noProof/>
            <w:webHidden/>
          </w:rPr>
        </w:r>
        <w:r w:rsidR="00D625CB">
          <w:rPr>
            <w:noProof/>
            <w:webHidden/>
          </w:rPr>
          <w:fldChar w:fldCharType="separate"/>
        </w:r>
        <w:r w:rsidR="00D625CB">
          <w:rPr>
            <w:noProof/>
            <w:webHidden/>
          </w:rPr>
          <w:t>60</w:t>
        </w:r>
        <w:r w:rsidR="00D625CB">
          <w:rPr>
            <w:noProof/>
            <w:webHidden/>
          </w:rPr>
          <w:fldChar w:fldCharType="end"/>
        </w:r>
      </w:hyperlink>
    </w:p>
    <w:p w:rsidR="00D625CB" w:rsidRDefault="00966044">
      <w:pPr>
        <w:pStyle w:val="Indholdsfortegnelse3"/>
        <w:tabs>
          <w:tab w:val="left" w:pos="1320"/>
          <w:tab w:val="right" w:leader="dot" w:pos="9344"/>
        </w:tabs>
        <w:rPr>
          <w:rFonts w:asciiTheme="minorHAnsi" w:eastAsiaTheme="minorEastAsia" w:hAnsiTheme="minorHAnsi" w:cstheme="minorBidi"/>
          <w:noProof/>
          <w:szCs w:val="22"/>
          <w:lang w:eastAsia="da-DK"/>
        </w:rPr>
      </w:pPr>
      <w:hyperlink w:anchor="_Toc373517614" w:history="1">
        <w:r w:rsidR="00D625CB" w:rsidRPr="00CB6202">
          <w:rPr>
            <w:rStyle w:val="Hyperlink"/>
            <w:noProof/>
          </w:rPr>
          <w:t>6.3.3</w:t>
        </w:r>
        <w:r w:rsidR="00D625CB">
          <w:rPr>
            <w:rFonts w:asciiTheme="minorHAnsi" w:eastAsiaTheme="minorEastAsia" w:hAnsiTheme="minorHAnsi" w:cstheme="minorBidi"/>
            <w:noProof/>
            <w:szCs w:val="22"/>
            <w:lang w:eastAsia="da-DK"/>
          </w:rPr>
          <w:tab/>
        </w:r>
        <w:r w:rsidR="00D625CB" w:rsidRPr="00CB6202">
          <w:rPr>
            <w:rStyle w:val="Hyperlink"/>
            <w:noProof/>
          </w:rPr>
          <w:t>Lærerinden og rådgiveren</w:t>
        </w:r>
        <w:r w:rsidR="00D625CB">
          <w:rPr>
            <w:noProof/>
            <w:webHidden/>
          </w:rPr>
          <w:tab/>
        </w:r>
        <w:r w:rsidR="00D625CB">
          <w:rPr>
            <w:noProof/>
            <w:webHidden/>
          </w:rPr>
          <w:fldChar w:fldCharType="begin"/>
        </w:r>
        <w:r w:rsidR="00D625CB">
          <w:rPr>
            <w:noProof/>
            <w:webHidden/>
          </w:rPr>
          <w:instrText xml:space="preserve"> PAGEREF _Toc373517614 \h </w:instrText>
        </w:r>
        <w:r w:rsidR="00D625CB">
          <w:rPr>
            <w:noProof/>
            <w:webHidden/>
          </w:rPr>
        </w:r>
        <w:r w:rsidR="00D625CB">
          <w:rPr>
            <w:noProof/>
            <w:webHidden/>
          </w:rPr>
          <w:fldChar w:fldCharType="separate"/>
        </w:r>
        <w:r w:rsidR="00D625CB">
          <w:rPr>
            <w:noProof/>
            <w:webHidden/>
          </w:rPr>
          <w:t>68</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15" w:history="1">
        <w:r w:rsidR="00D625CB" w:rsidRPr="00CB6202">
          <w:rPr>
            <w:rStyle w:val="Hyperlink"/>
            <w:noProof/>
          </w:rPr>
          <w:t>7</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Konklusion</w:t>
        </w:r>
        <w:r w:rsidR="00D625CB">
          <w:rPr>
            <w:noProof/>
            <w:webHidden/>
          </w:rPr>
          <w:tab/>
        </w:r>
        <w:r w:rsidR="00D625CB">
          <w:rPr>
            <w:noProof/>
            <w:webHidden/>
          </w:rPr>
          <w:fldChar w:fldCharType="begin"/>
        </w:r>
        <w:r w:rsidR="00D625CB">
          <w:rPr>
            <w:noProof/>
            <w:webHidden/>
          </w:rPr>
          <w:instrText xml:space="preserve"> PAGEREF _Toc373517615 \h </w:instrText>
        </w:r>
        <w:r w:rsidR="00D625CB">
          <w:rPr>
            <w:noProof/>
            <w:webHidden/>
          </w:rPr>
        </w:r>
        <w:r w:rsidR="00D625CB">
          <w:rPr>
            <w:noProof/>
            <w:webHidden/>
          </w:rPr>
          <w:fldChar w:fldCharType="separate"/>
        </w:r>
        <w:r w:rsidR="00D625CB">
          <w:rPr>
            <w:noProof/>
            <w:webHidden/>
          </w:rPr>
          <w:t>77</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16" w:history="1">
        <w:r w:rsidR="00D625CB" w:rsidRPr="00CB6202">
          <w:rPr>
            <w:rStyle w:val="Hyperlink"/>
            <w:rFonts w:eastAsia="Times New Roman"/>
            <w:noProof/>
          </w:rPr>
          <w:t>7.1</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Samproduktion</w:t>
        </w:r>
        <w:r w:rsidR="00D625CB">
          <w:rPr>
            <w:noProof/>
            <w:webHidden/>
          </w:rPr>
          <w:tab/>
        </w:r>
        <w:r w:rsidR="00D625CB">
          <w:rPr>
            <w:noProof/>
            <w:webHidden/>
          </w:rPr>
          <w:fldChar w:fldCharType="begin"/>
        </w:r>
        <w:r w:rsidR="00D625CB">
          <w:rPr>
            <w:noProof/>
            <w:webHidden/>
          </w:rPr>
          <w:instrText xml:space="preserve"> PAGEREF _Toc373517616 \h </w:instrText>
        </w:r>
        <w:r w:rsidR="00D625CB">
          <w:rPr>
            <w:noProof/>
            <w:webHidden/>
          </w:rPr>
        </w:r>
        <w:r w:rsidR="00D625CB">
          <w:rPr>
            <w:noProof/>
            <w:webHidden/>
          </w:rPr>
          <w:fldChar w:fldCharType="separate"/>
        </w:r>
        <w:r w:rsidR="00D625CB">
          <w:rPr>
            <w:noProof/>
            <w:webHidden/>
          </w:rPr>
          <w:t>77</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17" w:history="1">
        <w:r w:rsidR="00D625CB" w:rsidRPr="00CB6202">
          <w:rPr>
            <w:rStyle w:val="Hyperlink"/>
            <w:rFonts w:eastAsia="Times New Roman"/>
            <w:noProof/>
          </w:rPr>
          <w:t>7.2</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Relationen</w:t>
        </w:r>
        <w:r w:rsidR="00D625CB">
          <w:rPr>
            <w:noProof/>
            <w:webHidden/>
          </w:rPr>
          <w:tab/>
        </w:r>
        <w:r w:rsidR="00D625CB">
          <w:rPr>
            <w:noProof/>
            <w:webHidden/>
          </w:rPr>
          <w:fldChar w:fldCharType="begin"/>
        </w:r>
        <w:r w:rsidR="00D625CB">
          <w:rPr>
            <w:noProof/>
            <w:webHidden/>
          </w:rPr>
          <w:instrText xml:space="preserve"> PAGEREF _Toc373517617 \h </w:instrText>
        </w:r>
        <w:r w:rsidR="00D625CB">
          <w:rPr>
            <w:noProof/>
            <w:webHidden/>
          </w:rPr>
        </w:r>
        <w:r w:rsidR="00D625CB">
          <w:rPr>
            <w:noProof/>
            <w:webHidden/>
          </w:rPr>
          <w:fldChar w:fldCharType="separate"/>
        </w:r>
        <w:r w:rsidR="00D625CB">
          <w:rPr>
            <w:noProof/>
            <w:webHidden/>
          </w:rPr>
          <w:t>78</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18" w:history="1">
        <w:r w:rsidR="00D625CB" w:rsidRPr="00CB6202">
          <w:rPr>
            <w:rStyle w:val="Hyperlink"/>
            <w:rFonts w:eastAsia="Times New Roman"/>
            <w:noProof/>
          </w:rPr>
          <w:t>7.3</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Aktiviteter</w:t>
        </w:r>
        <w:r w:rsidR="00D625CB">
          <w:rPr>
            <w:noProof/>
            <w:webHidden/>
          </w:rPr>
          <w:tab/>
        </w:r>
        <w:r w:rsidR="00D625CB">
          <w:rPr>
            <w:noProof/>
            <w:webHidden/>
          </w:rPr>
          <w:fldChar w:fldCharType="begin"/>
        </w:r>
        <w:r w:rsidR="00D625CB">
          <w:rPr>
            <w:noProof/>
            <w:webHidden/>
          </w:rPr>
          <w:instrText xml:space="preserve"> PAGEREF _Toc373517618 \h </w:instrText>
        </w:r>
        <w:r w:rsidR="00D625CB">
          <w:rPr>
            <w:noProof/>
            <w:webHidden/>
          </w:rPr>
        </w:r>
        <w:r w:rsidR="00D625CB">
          <w:rPr>
            <w:noProof/>
            <w:webHidden/>
          </w:rPr>
          <w:fldChar w:fldCharType="separate"/>
        </w:r>
        <w:r w:rsidR="00D625CB">
          <w:rPr>
            <w:noProof/>
            <w:webHidden/>
          </w:rPr>
          <w:t>79</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19" w:history="1">
        <w:r w:rsidR="00D625CB" w:rsidRPr="00CB6202">
          <w:rPr>
            <w:rStyle w:val="Hyperlink"/>
            <w:rFonts w:eastAsia="Times New Roman"/>
            <w:noProof/>
          </w:rPr>
          <w:t>7.4</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Rammen</w:t>
        </w:r>
        <w:r w:rsidR="00D625CB">
          <w:rPr>
            <w:noProof/>
            <w:webHidden/>
          </w:rPr>
          <w:tab/>
        </w:r>
        <w:r w:rsidR="00D625CB">
          <w:rPr>
            <w:noProof/>
            <w:webHidden/>
          </w:rPr>
          <w:fldChar w:fldCharType="begin"/>
        </w:r>
        <w:r w:rsidR="00D625CB">
          <w:rPr>
            <w:noProof/>
            <w:webHidden/>
          </w:rPr>
          <w:instrText xml:space="preserve"> PAGEREF _Toc373517619 \h </w:instrText>
        </w:r>
        <w:r w:rsidR="00D625CB">
          <w:rPr>
            <w:noProof/>
            <w:webHidden/>
          </w:rPr>
        </w:r>
        <w:r w:rsidR="00D625CB">
          <w:rPr>
            <w:noProof/>
            <w:webHidden/>
          </w:rPr>
          <w:fldChar w:fldCharType="separate"/>
        </w:r>
        <w:r w:rsidR="00D625CB">
          <w:rPr>
            <w:noProof/>
            <w:webHidden/>
          </w:rPr>
          <w:t>80</w:t>
        </w:r>
        <w:r w:rsidR="00D625CB">
          <w:rPr>
            <w:noProof/>
            <w:webHidden/>
          </w:rPr>
          <w:fldChar w:fldCharType="end"/>
        </w:r>
      </w:hyperlink>
    </w:p>
    <w:p w:rsidR="00D625CB" w:rsidRDefault="00966044">
      <w:pPr>
        <w:pStyle w:val="Indholdsfortegnelse2"/>
        <w:rPr>
          <w:rFonts w:asciiTheme="minorHAnsi" w:eastAsiaTheme="minorEastAsia" w:hAnsiTheme="minorHAnsi" w:cstheme="minorBidi"/>
          <w:noProof/>
          <w:sz w:val="22"/>
          <w:szCs w:val="22"/>
          <w:lang w:eastAsia="da-DK"/>
        </w:rPr>
      </w:pPr>
      <w:hyperlink w:anchor="_Toc373517620" w:history="1">
        <w:r w:rsidR="00D625CB" w:rsidRPr="00CB6202">
          <w:rPr>
            <w:rStyle w:val="Hyperlink"/>
            <w:rFonts w:eastAsia="Times New Roman"/>
            <w:noProof/>
          </w:rPr>
          <w:t>7.5</w:t>
        </w:r>
        <w:r w:rsidR="00D625CB">
          <w:rPr>
            <w:rFonts w:asciiTheme="minorHAnsi" w:eastAsiaTheme="minorEastAsia" w:hAnsiTheme="minorHAnsi" w:cstheme="minorBidi"/>
            <w:noProof/>
            <w:sz w:val="22"/>
            <w:szCs w:val="22"/>
            <w:lang w:eastAsia="da-DK"/>
          </w:rPr>
          <w:tab/>
        </w:r>
        <w:r w:rsidR="00D625CB" w:rsidRPr="00CB6202">
          <w:rPr>
            <w:rStyle w:val="Hyperlink"/>
            <w:rFonts w:eastAsia="Times New Roman"/>
            <w:noProof/>
          </w:rPr>
          <w:t>Begrænsninger</w:t>
        </w:r>
        <w:r w:rsidR="00D625CB">
          <w:rPr>
            <w:noProof/>
            <w:webHidden/>
          </w:rPr>
          <w:tab/>
        </w:r>
        <w:r w:rsidR="00D625CB">
          <w:rPr>
            <w:noProof/>
            <w:webHidden/>
          </w:rPr>
          <w:fldChar w:fldCharType="begin"/>
        </w:r>
        <w:r w:rsidR="00D625CB">
          <w:rPr>
            <w:noProof/>
            <w:webHidden/>
          </w:rPr>
          <w:instrText xml:space="preserve"> PAGEREF _Toc373517620 \h </w:instrText>
        </w:r>
        <w:r w:rsidR="00D625CB">
          <w:rPr>
            <w:noProof/>
            <w:webHidden/>
          </w:rPr>
        </w:r>
        <w:r w:rsidR="00D625CB">
          <w:rPr>
            <w:noProof/>
            <w:webHidden/>
          </w:rPr>
          <w:fldChar w:fldCharType="separate"/>
        </w:r>
        <w:r w:rsidR="00D625CB">
          <w:rPr>
            <w:noProof/>
            <w:webHidden/>
          </w:rPr>
          <w:t>81</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21" w:history="1">
        <w:r w:rsidR="00D625CB" w:rsidRPr="00CB6202">
          <w:rPr>
            <w:rStyle w:val="Hyperlink"/>
            <w:noProof/>
          </w:rPr>
          <w:t>8</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Anbefalinger</w:t>
        </w:r>
        <w:r w:rsidR="00D625CB">
          <w:rPr>
            <w:noProof/>
            <w:webHidden/>
          </w:rPr>
          <w:tab/>
        </w:r>
        <w:r w:rsidR="00D625CB">
          <w:rPr>
            <w:noProof/>
            <w:webHidden/>
          </w:rPr>
          <w:fldChar w:fldCharType="begin"/>
        </w:r>
        <w:r w:rsidR="00D625CB">
          <w:rPr>
            <w:noProof/>
            <w:webHidden/>
          </w:rPr>
          <w:instrText xml:space="preserve"> PAGEREF _Toc373517621 \h </w:instrText>
        </w:r>
        <w:r w:rsidR="00D625CB">
          <w:rPr>
            <w:noProof/>
            <w:webHidden/>
          </w:rPr>
        </w:r>
        <w:r w:rsidR="00D625CB">
          <w:rPr>
            <w:noProof/>
            <w:webHidden/>
          </w:rPr>
          <w:fldChar w:fldCharType="separate"/>
        </w:r>
        <w:r w:rsidR="00D625CB">
          <w:rPr>
            <w:noProof/>
            <w:webHidden/>
          </w:rPr>
          <w:t>81</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22" w:history="1">
        <w:r w:rsidR="00D625CB" w:rsidRPr="00CB6202">
          <w:rPr>
            <w:rStyle w:val="Hyperlink"/>
            <w:noProof/>
          </w:rPr>
          <w:t>9</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English Summary</w:t>
        </w:r>
        <w:r w:rsidR="00D625CB">
          <w:rPr>
            <w:noProof/>
            <w:webHidden/>
          </w:rPr>
          <w:tab/>
        </w:r>
        <w:r w:rsidR="00D625CB">
          <w:rPr>
            <w:noProof/>
            <w:webHidden/>
          </w:rPr>
          <w:fldChar w:fldCharType="begin"/>
        </w:r>
        <w:r w:rsidR="00D625CB">
          <w:rPr>
            <w:noProof/>
            <w:webHidden/>
          </w:rPr>
          <w:instrText xml:space="preserve"> PAGEREF _Toc373517622 \h </w:instrText>
        </w:r>
        <w:r w:rsidR="00D625CB">
          <w:rPr>
            <w:noProof/>
            <w:webHidden/>
          </w:rPr>
        </w:r>
        <w:r w:rsidR="00D625CB">
          <w:rPr>
            <w:noProof/>
            <w:webHidden/>
          </w:rPr>
          <w:fldChar w:fldCharType="separate"/>
        </w:r>
        <w:r w:rsidR="00D625CB">
          <w:rPr>
            <w:noProof/>
            <w:webHidden/>
          </w:rPr>
          <w:t>84</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23" w:history="1">
        <w:r w:rsidR="00D625CB" w:rsidRPr="00CB6202">
          <w:rPr>
            <w:rStyle w:val="Hyperlink"/>
            <w:noProof/>
          </w:rPr>
          <w:t>10</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Litteraturliste</w:t>
        </w:r>
        <w:r w:rsidR="00D625CB">
          <w:rPr>
            <w:noProof/>
            <w:webHidden/>
          </w:rPr>
          <w:tab/>
        </w:r>
        <w:r w:rsidR="00D625CB">
          <w:rPr>
            <w:noProof/>
            <w:webHidden/>
          </w:rPr>
          <w:fldChar w:fldCharType="begin"/>
        </w:r>
        <w:r w:rsidR="00D625CB">
          <w:rPr>
            <w:noProof/>
            <w:webHidden/>
          </w:rPr>
          <w:instrText xml:space="preserve"> PAGEREF _Toc373517623 \h </w:instrText>
        </w:r>
        <w:r w:rsidR="00D625CB">
          <w:rPr>
            <w:noProof/>
            <w:webHidden/>
          </w:rPr>
        </w:r>
        <w:r w:rsidR="00D625CB">
          <w:rPr>
            <w:noProof/>
            <w:webHidden/>
          </w:rPr>
          <w:fldChar w:fldCharType="separate"/>
        </w:r>
        <w:r w:rsidR="00D625CB">
          <w:rPr>
            <w:noProof/>
            <w:webHidden/>
          </w:rPr>
          <w:t>86</w:t>
        </w:r>
        <w:r w:rsidR="00D625CB">
          <w:rPr>
            <w:noProof/>
            <w:webHidden/>
          </w:rPr>
          <w:fldChar w:fldCharType="end"/>
        </w:r>
      </w:hyperlink>
    </w:p>
    <w:p w:rsidR="00D625CB" w:rsidRDefault="00966044">
      <w:pPr>
        <w:pStyle w:val="Indholdsfortegnelse1"/>
        <w:rPr>
          <w:rFonts w:asciiTheme="minorHAnsi" w:eastAsiaTheme="minorEastAsia" w:hAnsiTheme="minorHAnsi" w:cstheme="minorBidi"/>
          <w:b w:val="0"/>
          <w:noProof/>
          <w:sz w:val="22"/>
          <w:szCs w:val="22"/>
          <w:lang w:eastAsia="da-DK"/>
        </w:rPr>
      </w:pPr>
      <w:hyperlink w:anchor="_Toc373517624" w:history="1">
        <w:r w:rsidR="00D625CB" w:rsidRPr="00CB6202">
          <w:rPr>
            <w:rStyle w:val="Hyperlink"/>
            <w:noProof/>
          </w:rPr>
          <w:t>11</w:t>
        </w:r>
        <w:r w:rsidR="00D625CB">
          <w:rPr>
            <w:rFonts w:asciiTheme="minorHAnsi" w:eastAsiaTheme="minorEastAsia" w:hAnsiTheme="minorHAnsi" w:cstheme="minorBidi"/>
            <w:b w:val="0"/>
            <w:noProof/>
            <w:sz w:val="22"/>
            <w:szCs w:val="22"/>
            <w:lang w:eastAsia="da-DK"/>
          </w:rPr>
          <w:tab/>
        </w:r>
        <w:r w:rsidR="00D625CB" w:rsidRPr="00CB6202">
          <w:rPr>
            <w:rStyle w:val="Hyperlink"/>
            <w:noProof/>
          </w:rPr>
          <w:t>Bilagsoversigt</w:t>
        </w:r>
        <w:r w:rsidR="00D625CB">
          <w:rPr>
            <w:noProof/>
            <w:webHidden/>
          </w:rPr>
          <w:tab/>
        </w:r>
        <w:r w:rsidR="00D625CB">
          <w:rPr>
            <w:noProof/>
            <w:webHidden/>
          </w:rPr>
          <w:fldChar w:fldCharType="begin"/>
        </w:r>
        <w:r w:rsidR="00D625CB">
          <w:rPr>
            <w:noProof/>
            <w:webHidden/>
          </w:rPr>
          <w:instrText xml:space="preserve"> PAGEREF _Toc373517624 \h </w:instrText>
        </w:r>
        <w:r w:rsidR="00D625CB">
          <w:rPr>
            <w:noProof/>
            <w:webHidden/>
          </w:rPr>
        </w:r>
        <w:r w:rsidR="00D625CB">
          <w:rPr>
            <w:noProof/>
            <w:webHidden/>
          </w:rPr>
          <w:fldChar w:fldCharType="separate"/>
        </w:r>
        <w:r w:rsidR="00D625CB">
          <w:rPr>
            <w:noProof/>
            <w:webHidden/>
          </w:rPr>
          <w:t>90</w:t>
        </w:r>
        <w:r w:rsidR="00D625CB">
          <w:rPr>
            <w:noProof/>
            <w:webHidden/>
          </w:rPr>
          <w:fldChar w:fldCharType="end"/>
        </w:r>
      </w:hyperlink>
    </w:p>
    <w:p w:rsidR="002E0C33" w:rsidRPr="00792CA6" w:rsidRDefault="002E0C33" w:rsidP="00792CA6">
      <w:pPr>
        <w:rPr>
          <w:b/>
          <w:color w:val="4F81BD" w:themeColor="accent1"/>
          <w:sz w:val="28"/>
          <w:szCs w:val="28"/>
        </w:rPr>
      </w:pPr>
      <w:r>
        <w:rPr>
          <w:b/>
          <w:color w:val="4F81BD" w:themeColor="accent1"/>
          <w:sz w:val="28"/>
          <w:szCs w:val="28"/>
        </w:rPr>
        <w:fldChar w:fldCharType="end"/>
      </w:r>
    </w:p>
    <w:p w:rsidR="00BE6E4B" w:rsidRDefault="00BE6E4B" w:rsidP="00631468">
      <w:pPr>
        <w:rPr>
          <w:rFonts w:asciiTheme="majorHAnsi" w:eastAsiaTheme="majorEastAsia" w:hAnsiTheme="majorHAnsi" w:cstheme="majorBidi"/>
          <w:b/>
          <w:bCs/>
          <w:color w:val="365F91" w:themeColor="accent1" w:themeShade="BF"/>
          <w:sz w:val="28"/>
          <w:szCs w:val="28"/>
        </w:rPr>
      </w:pPr>
      <w:r>
        <w:br w:type="page"/>
      </w:r>
    </w:p>
    <w:p w:rsidR="00BE6E4B" w:rsidRDefault="00BE6E4B" w:rsidP="003A6A09">
      <w:pPr>
        <w:pStyle w:val="Overskrift1"/>
        <w:jc w:val="both"/>
      </w:pPr>
      <w:bookmarkStart w:id="1" w:name="_Toc373517574"/>
      <w:r>
        <w:lastRenderedPageBreak/>
        <w:t>Indledning</w:t>
      </w:r>
      <w:bookmarkEnd w:id="1"/>
    </w:p>
    <w:p w:rsidR="000E5ADB" w:rsidRDefault="00D17C14" w:rsidP="003A18B8">
      <w:pPr>
        <w:spacing w:after="0" w:line="360" w:lineRule="auto"/>
        <w:jc w:val="both"/>
        <w:rPr>
          <w:rFonts w:eastAsia="Times New Roman"/>
        </w:rPr>
      </w:pPr>
      <w:r>
        <w:rPr>
          <w:rFonts w:eastAsia="Times New Roman"/>
        </w:rPr>
        <w:t>Der er i disse år stor politisk interesse for f</w:t>
      </w:r>
      <w:r w:rsidRPr="0019062E">
        <w:rPr>
          <w:rFonts w:eastAsia="Times New Roman"/>
        </w:rPr>
        <w:t>r</w:t>
      </w:r>
      <w:r>
        <w:rPr>
          <w:rFonts w:eastAsia="Times New Roman"/>
        </w:rPr>
        <w:t>ivilligt socialt arbejde. Specifikt</w:t>
      </w:r>
      <w:r w:rsidRPr="0019062E">
        <w:rPr>
          <w:rFonts w:eastAsia="Times New Roman"/>
        </w:rPr>
        <w:t xml:space="preserve"> ses det hvordan der er socialpo</w:t>
      </w:r>
      <w:r w:rsidRPr="00E859B8">
        <w:rPr>
          <w:rFonts w:eastAsia="Times New Roman"/>
        </w:rPr>
        <w:t>litisk</w:t>
      </w:r>
      <w:r w:rsidRPr="0019062E">
        <w:rPr>
          <w:rFonts w:eastAsia="Times New Roman"/>
        </w:rPr>
        <w:t xml:space="preserve"> i</w:t>
      </w:r>
      <w:r>
        <w:rPr>
          <w:rFonts w:eastAsia="Times New Roman"/>
        </w:rPr>
        <w:t>nteresse for inddragelse af frivilligt socialt</w:t>
      </w:r>
      <w:r w:rsidRPr="0019062E">
        <w:rPr>
          <w:rFonts w:eastAsia="Times New Roman"/>
        </w:rPr>
        <w:t xml:space="preserve"> arbejde </w:t>
      </w:r>
      <w:r>
        <w:rPr>
          <w:rFonts w:eastAsia="Times New Roman"/>
        </w:rPr>
        <w:t>på velfærdsstatens kerneo</w:t>
      </w:r>
      <w:r>
        <w:rPr>
          <w:rFonts w:eastAsia="Times New Roman"/>
        </w:rPr>
        <w:t>m</w:t>
      </w:r>
      <w:r>
        <w:rPr>
          <w:rFonts w:eastAsia="Times New Roman"/>
        </w:rPr>
        <w:t xml:space="preserve">råder, bl.a. i </w:t>
      </w:r>
      <w:r w:rsidRPr="00E859B8">
        <w:rPr>
          <w:rFonts w:eastAsia="Times New Roman"/>
        </w:rPr>
        <w:t>det socialt forebyggende</w:t>
      </w:r>
      <w:r w:rsidRPr="0019062E">
        <w:rPr>
          <w:rFonts w:eastAsia="Times New Roman"/>
        </w:rPr>
        <w:t xml:space="preserve"> og forandren</w:t>
      </w:r>
      <w:r>
        <w:rPr>
          <w:rFonts w:eastAsia="Times New Roman"/>
        </w:rPr>
        <w:t>de arbejde i udsatte familier,</w:t>
      </w:r>
      <w:r w:rsidRPr="0019062E">
        <w:rPr>
          <w:rFonts w:eastAsia="Times New Roman"/>
        </w:rPr>
        <w:t xml:space="preserve"> </w:t>
      </w:r>
      <w:r>
        <w:rPr>
          <w:rFonts w:eastAsia="Times New Roman"/>
        </w:rPr>
        <w:t xml:space="preserve">i samproduktion med det </w:t>
      </w:r>
      <w:r w:rsidRPr="00912ADC">
        <w:rPr>
          <w:rFonts w:eastAsia="Times New Roman"/>
        </w:rPr>
        <w:t>offentlige (Civilsamfundsstrategien 2010: 16). En af</w:t>
      </w:r>
      <w:r w:rsidRPr="0019062E">
        <w:rPr>
          <w:rFonts w:eastAsia="Times New Roman"/>
        </w:rPr>
        <w:t xml:space="preserve"> drivkræfterne e</w:t>
      </w:r>
      <w:r w:rsidRPr="00435C62">
        <w:rPr>
          <w:rFonts w:eastAsia="Times New Roman"/>
        </w:rPr>
        <w:t>r</w:t>
      </w:r>
      <w:r w:rsidRPr="00E859B8">
        <w:rPr>
          <w:rFonts w:eastAsia="Times New Roman"/>
        </w:rPr>
        <w:t xml:space="preserve">, ifølge </w:t>
      </w:r>
      <w:r w:rsidR="00F72A19">
        <w:rPr>
          <w:rFonts w:eastAsia="Times New Roman"/>
        </w:rPr>
        <w:t xml:space="preserve">Eva </w:t>
      </w:r>
      <w:r w:rsidRPr="00E859B8">
        <w:rPr>
          <w:rFonts w:eastAsia="Times New Roman"/>
        </w:rPr>
        <w:t>Søre</w:t>
      </w:r>
      <w:r w:rsidRPr="00E859B8">
        <w:rPr>
          <w:rFonts w:eastAsia="Times New Roman"/>
        </w:rPr>
        <w:t>n</w:t>
      </w:r>
      <w:r w:rsidRPr="00E859B8">
        <w:rPr>
          <w:rFonts w:eastAsia="Times New Roman"/>
        </w:rPr>
        <w:t xml:space="preserve">sen og </w:t>
      </w:r>
      <w:r w:rsidR="00F72A19">
        <w:rPr>
          <w:rFonts w:eastAsia="Times New Roman"/>
        </w:rPr>
        <w:t xml:space="preserve">Jacob </w:t>
      </w:r>
      <w:r w:rsidRPr="00E859B8">
        <w:rPr>
          <w:rFonts w:eastAsia="Times New Roman"/>
        </w:rPr>
        <w:t>Torfing,</w:t>
      </w:r>
      <w:r w:rsidRPr="0019062E">
        <w:rPr>
          <w:rFonts w:eastAsia="Times New Roman"/>
        </w:rPr>
        <w:t xml:space="preserve"> at det frivillige sociale arbejde kan noget andet og særligt </w:t>
      </w:r>
      <w:r w:rsidRPr="006A7D04">
        <w:rPr>
          <w:rFonts w:eastAsia="Times New Roman"/>
        </w:rPr>
        <w:t>end</w:t>
      </w:r>
      <w:r w:rsidRPr="001F798E">
        <w:rPr>
          <w:rFonts w:eastAsia="Times New Roman"/>
        </w:rPr>
        <w:t xml:space="preserve"> </w:t>
      </w:r>
      <w:r>
        <w:rPr>
          <w:rFonts w:eastAsia="Times New Roman"/>
        </w:rPr>
        <w:t>det offentl</w:t>
      </w:r>
      <w:r>
        <w:rPr>
          <w:rFonts w:eastAsia="Times New Roman"/>
        </w:rPr>
        <w:t>i</w:t>
      </w:r>
      <w:r>
        <w:rPr>
          <w:rFonts w:eastAsia="Times New Roman"/>
        </w:rPr>
        <w:t xml:space="preserve">ge sociale </w:t>
      </w:r>
      <w:r w:rsidRPr="00134B51">
        <w:rPr>
          <w:rFonts w:eastAsia="Times New Roman"/>
        </w:rPr>
        <w:t>arbejde (Sørensen &amp; Torfing 2012: 3-7)</w:t>
      </w:r>
      <w:r w:rsidR="00134B51">
        <w:rPr>
          <w:rFonts w:eastAsia="Times New Roman"/>
        </w:rPr>
        <w:t>.</w:t>
      </w:r>
      <w:r w:rsidRPr="00134B51">
        <w:rPr>
          <w:rFonts w:eastAsia="Times New Roman"/>
        </w:rPr>
        <w:t xml:space="preserve"> En</w:t>
      </w:r>
      <w:r>
        <w:rPr>
          <w:rFonts w:eastAsia="Times New Roman"/>
        </w:rPr>
        <w:t xml:space="preserve"> opfattelse af, at det frivillige sociale a</w:t>
      </w:r>
      <w:r>
        <w:rPr>
          <w:rFonts w:eastAsia="Times New Roman"/>
        </w:rPr>
        <w:t>r</w:t>
      </w:r>
      <w:r>
        <w:rPr>
          <w:rFonts w:eastAsia="Times New Roman"/>
        </w:rPr>
        <w:t xml:space="preserve">bejde har en særlig kvalitet, som jeg også oplevede, eksisterede </w:t>
      </w:r>
      <w:r w:rsidRPr="00E859B8">
        <w:rPr>
          <w:rFonts w:eastAsia="Times New Roman"/>
        </w:rPr>
        <w:t xml:space="preserve">som en </w:t>
      </w:r>
      <w:r>
        <w:rPr>
          <w:rFonts w:eastAsia="Times New Roman"/>
        </w:rPr>
        <w:t>”sandhed”,</w:t>
      </w:r>
      <w:r w:rsidRPr="00E859B8">
        <w:rPr>
          <w:rFonts w:eastAsia="Times New Roman"/>
        </w:rPr>
        <w:t xml:space="preserve"> </w:t>
      </w:r>
      <w:r>
        <w:rPr>
          <w:rFonts w:eastAsia="Times New Roman"/>
        </w:rPr>
        <w:t xml:space="preserve">blandt </w:t>
      </w:r>
      <w:r w:rsidRPr="00E859B8">
        <w:rPr>
          <w:rFonts w:eastAsia="Times New Roman"/>
        </w:rPr>
        <w:t>fo</w:t>
      </w:r>
      <w:r w:rsidRPr="00E859B8">
        <w:rPr>
          <w:rFonts w:eastAsia="Times New Roman"/>
        </w:rPr>
        <w:t>r</w:t>
      </w:r>
      <w:r w:rsidRPr="00E859B8">
        <w:rPr>
          <w:rFonts w:eastAsia="Times New Roman"/>
        </w:rPr>
        <w:t>skellige aktører indenfor den frivillige verden</w:t>
      </w:r>
      <w:r>
        <w:rPr>
          <w:rFonts w:eastAsia="Times New Roman"/>
        </w:rPr>
        <w:t>,</w:t>
      </w:r>
      <w:r w:rsidRPr="00E859B8">
        <w:rPr>
          <w:rFonts w:eastAsia="Times New Roman"/>
        </w:rPr>
        <w:t xml:space="preserve"> da jeg i perioden fra august</w:t>
      </w:r>
      <w:r>
        <w:rPr>
          <w:rFonts w:eastAsia="Times New Roman"/>
        </w:rPr>
        <w:t xml:space="preserve"> 2012 til november 2013 var </w:t>
      </w:r>
      <w:r w:rsidRPr="00E859B8">
        <w:rPr>
          <w:rFonts w:eastAsia="Times New Roman"/>
        </w:rPr>
        <w:t>tilknyttet landsorganisationen Frivilligcentre og Selvhjælp Danmark (FriSe)</w:t>
      </w:r>
      <w:r>
        <w:rPr>
          <w:rFonts w:eastAsia="Times New Roman"/>
        </w:rPr>
        <w:t xml:space="preserve">. </w:t>
      </w:r>
      <w:r w:rsidRPr="00E859B8">
        <w:rPr>
          <w:rFonts w:eastAsia="Times New Roman"/>
        </w:rPr>
        <w:t>D</w:t>
      </w:r>
      <w:r>
        <w:rPr>
          <w:rFonts w:eastAsia="Times New Roman"/>
        </w:rPr>
        <w:t>et dom</w:t>
      </w:r>
      <w:r>
        <w:rPr>
          <w:rFonts w:eastAsia="Times New Roman"/>
        </w:rPr>
        <w:t>i</w:t>
      </w:r>
      <w:r>
        <w:rPr>
          <w:rFonts w:eastAsia="Times New Roman"/>
        </w:rPr>
        <w:t>nerende billede jeg oplevede var,</w:t>
      </w:r>
      <w:r w:rsidRPr="00E859B8">
        <w:rPr>
          <w:rFonts w:eastAsia="Times New Roman"/>
        </w:rPr>
        <w:t xml:space="preserve"> at </w:t>
      </w:r>
      <w:r>
        <w:rPr>
          <w:rFonts w:eastAsia="Times New Roman"/>
        </w:rPr>
        <w:t>inddragelse af frivilligt socialt</w:t>
      </w:r>
      <w:r w:rsidRPr="009B7513">
        <w:rPr>
          <w:rFonts w:eastAsia="Times New Roman"/>
        </w:rPr>
        <w:t xml:space="preserve"> </w:t>
      </w:r>
      <w:r>
        <w:rPr>
          <w:rFonts w:eastAsia="Times New Roman"/>
        </w:rPr>
        <w:t xml:space="preserve">arbejde er positivt, </w:t>
      </w:r>
      <w:r w:rsidRPr="009B7513">
        <w:rPr>
          <w:rFonts w:eastAsia="Times New Roman"/>
        </w:rPr>
        <w:t>idet d</w:t>
      </w:r>
      <w:r>
        <w:rPr>
          <w:rFonts w:eastAsia="Times New Roman"/>
        </w:rPr>
        <w:t>et tilfører en særlig kvalitet som det offentlige ikke er gara</w:t>
      </w:r>
      <w:r w:rsidR="00EF6094">
        <w:rPr>
          <w:rFonts w:eastAsia="Times New Roman"/>
        </w:rPr>
        <w:t>nt for og jeg oplevede også</w:t>
      </w:r>
      <w:r>
        <w:rPr>
          <w:rFonts w:eastAsia="Times New Roman"/>
        </w:rPr>
        <w:t xml:space="preserve"> at </w:t>
      </w:r>
      <w:r w:rsidRPr="008F7D8E">
        <w:rPr>
          <w:rFonts w:eastAsia="Times New Roman"/>
        </w:rPr>
        <w:t>frivillige projekter indgik i samarbejder med kommunale parter indenfor social- og sundhedsområdet</w:t>
      </w:r>
      <w:r>
        <w:rPr>
          <w:rFonts w:eastAsia="Times New Roman"/>
        </w:rPr>
        <w:t>, bl.a. i forhold til udsatte familier. Dette fik mig til at reflektere</w:t>
      </w:r>
      <w:r w:rsidRPr="0019062E">
        <w:rPr>
          <w:rFonts w:eastAsia="Times New Roman"/>
        </w:rPr>
        <w:t xml:space="preserve"> over de anerkendte ”</w:t>
      </w:r>
      <w:r w:rsidRPr="004A0DE8">
        <w:rPr>
          <w:rFonts w:eastAsia="Times New Roman"/>
        </w:rPr>
        <w:t xml:space="preserve">sandheder” </w:t>
      </w:r>
      <w:r>
        <w:rPr>
          <w:rFonts w:eastAsia="Times New Roman"/>
        </w:rPr>
        <w:t>o</w:t>
      </w:r>
      <w:r w:rsidRPr="00F3782C">
        <w:rPr>
          <w:rFonts w:eastAsia="Times New Roman"/>
        </w:rPr>
        <w:t xml:space="preserve">g </w:t>
      </w:r>
      <w:r>
        <w:rPr>
          <w:rFonts w:eastAsia="Times New Roman"/>
        </w:rPr>
        <w:t xml:space="preserve">jeg </w:t>
      </w:r>
      <w:r w:rsidRPr="00F3782C">
        <w:rPr>
          <w:rFonts w:eastAsia="Times New Roman"/>
        </w:rPr>
        <w:t xml:space="preserve">stillede mig selv spørgsmålene: Er inddragelse af frivilligt socialt arbejde </w:t>
      </w:r>
      <w:r>
        <w:rPr>
          <w:rFonts w:eastAsia="Times New Roman"/>
        </w:rPr>
        <w:t>på velfærdstatens ke</w:t>
      </w:r>
      <w:r>
        <w:rPr>
          <w:rFonts w:eastAsia="Times New Roman"/>
        </w:rPr>
        <w:t>r</w:t>
      </w:r>
      <w:r>
        <w:rPr>
          <w:rFonts w:eastAsia="Times New Roman"/>
        </w:rPr>
        <w:t xml:space="preserve">neområder, i udsatte familier, </w:t>
      </w:r>
      <w:r w:rsidRPr="00F3782C">
        <w:rPr>
          <w:rFonts w:eastAsia="Times New Roman"/>
        </w:rPr>
        <w:t xml:space="preserve">så positivt som politikere og aktører indenfor </w:t>
      </w:r>
      <w:r>
        <w:rPr>
          <w:rFonts w:eastAsia="Times New Roman"/>
        </w:rPr>
        <w:t xml:space="preserve">det </w:t>
      </w:r>
      <w:r w:rsidRPr="00651DC3">
        <w:rPr>
          <w:rFonts w:eastAsia="Times New Roman"/>
        </w:rPr>
        <w:t>frivillige område påpeger</w:t>
      </w:r>
      <w:r>
        <w:rPr>
          <w:rFonts w:eastAsia="Times New Roman"/>
        </w:rPr>
        <w:t>?</w:t>
      </w:r>
      <w:r w:rsidRPr="00F3782C">
        <w:rPr>
          <w:rFonts w:eastAsia="Times New Roman"/>
        </w:rPr>
        <w:t xml:space="preserve"> </w:t>
      </w:r>
      <w:r w:rsidRPr="00651DC3">
        <w:rPr>
          <w:rFonts w:eastAsia="Times New Roman"/>
        </w:rPr>
        <w:t xml:space="preserve">Tilfører det noget andet eller særligt som offentligt professionelt socialt arbejde ikke gør? </w:t>
      </w:r>
      <w:r>
        <w:rPr>
          <w:rFonts w:eastAsia="Times New Roman"/>
        </w:rPr>
        <w:t>O</w:t>
      </w:r>
      <w:r w:rsidR="00E924C0">
        <w:rPr>
          <w:rFonts w:eastAsia="Times New Roman"/>
        </w:rPr>
        <w:t xml:space="preserve">g </w:t>
      </w:r>
      <w:r w:rsidRPr="00F3782C">
        <w:rPr>
          <w:rFonts w:eastAsia="Times New Roman"/>
        </w:rPr>
        <w:t xml:space="preserve">betyder det </w:t>
      </w:r>
      <w:r w:rsidR="00E924C0">
        <w:rPr>
          <w:rFonts w:eastAsia="Times New Roman"/>
        </w:rPr>
        <w:t xml:space="preserve">noget </w:t>
      </w:r>
      <w:r w:rsidRPr="00F3782C">
        <w:rPr>
          <w:rFonts w:eastAsia="Times New Roman"/>
        </w:rPr>
        <w:t xml:space="preserve">for det frivillige sociale arbejdes </w:t>
      </w:r>
      <w:r>
        <w:rPr>
          <w:rFonts w:eastAsia="Times New Roman"/>
        </w:rPr>
        <w:t xml:space="preserve">påpegede </w:t>
      </w:r>
      <w:r w:rsidRPr="00F3782C">
        <w:rPr>
          <w:rFonts w:eastAsia="Times New Roman"/>
        </w:rPr>
        <w:t>særlige kvalitet</w:t>
      </w:r>
      <w:r>
        <w:rPr>
          <w:rFonts w:eastAsia="Times New Roman"/>
        </w:rPr>
        <w:t>er</w:t>
      </w:r>
      <w:r w:rsidRPr="00F3782C">
        <w:rPr>
          <w:rFonts w:eastAsia="Times New Roman"/>
        </w:rPr>
        <w:t xml:space="preserve"> hvis</w:t>
      </w:r>
      <w:r>
        <w:rPr>
          <w:rFonts w:eastAsia="Times New Roman"/>
        </w:rPr>
        <w:t>,</w:t>
      </w:r>
      <w:r w:rsidRPr="00F3782C">
        <w:rPr>
          <w:rFonts w:eastAsia="Times New Roman"/>
        </w:rPr>
        <w:t xml:space="preserve"> og når</w:t>
      </w:r>
      <w:r>
        <w:rPr>
          <w:rFonts w:eastAsia="Times New Roman"/>
        </w:rPr>
        <w:t>, det</w:t>
      </w:r>
      <w:r w:rsidRPr="00F3782C">
        <w:rPr>
          <w:rFonts w:eastAsia="Times New Roman"/>
        </w:rPr>
        <w:t xml:space="preserve"> samarbejder med det offentlige?  </w:t>
      </w:r>
      <w:r>
        <w:rPr>
          <w:rFonts w:eastAsia="Times New Roman"/>
        </w:rPr>
        <w:t xml:space="preserve">I relation hertil findes der mig bekendt, </w:t>
      </w:r>
      <w:r w:rsidRPr="003A44D8">
        <w:rPr>
          <w:rFonts w:eastAsia="Times New Roman"/>
        </w:rPr>
        <w:t>begrænset</w:t>
      </w:r>
      <w:r w:rsidRPr="0019062E">
        <w:rPr>
          <w:rFonts w:eastAsia="Times New Roman"/>
        </w:rPr>
        <w:t xml:space="preserve"> v</w:t>
      </w:r>
      <w:r w:rsidRPr="0019062E">
        <w:rPr>
          <w:rFonts w:eastAsia="Times New Roman"/>
        </w:rPr>
        <w:t>i</w:t>
      </w:r>
      <w:r w:rsidRPr="0019062E">
        <w:rPr>
          <w:rFonts w:eastAsia="Times New Roman"/>
        </w:rPr>
        <w:t>den om, hvad frivilligt socialt arbejde</w:t>
      </w:r>
      <w:r>
        <w:rPr>
          <w:rFonts w:eastAsia="Times New Roman"/>
        </w:rPr>
        <w:t xml:space="preserve"> kan og/eller ikke kan, når det </w:t>
      </w:r>
      <w:r w:rsidRPr="0019062E">
        <w:rPr>
          <w:rFonts w:eastAsia="Times New Roman"/>
        </w:rPr>
        <w:t xml:space="preserve">vedrører udsatte familier og hvilken betydning det har for </w:t>
      </w:r>
      <w:r>
        <w:rPr>
          <w:rFonts w:eastAsia="Times New Roman"/>
        </w:rPr>
        <w:t xml:space="preserve">disse. </w:t>
      </w:r>
      <w:r w:rsidRPr="0019062E">
        <w:rPr>
          <w:rFonts w:eastAsia="Times New Roman"/>
        </w:rPr>
        <w:t>Imidlertid tyder det på, at opfattelserne af, at det frivillige sociale arbejde har særlige kvaliteter</w:t>
      </w:r>
      <w:r w:rsidRPr="00C721AF">
        <w:rPr>
          <w:rFonts w:eastAsia="Times New Roman"/>
        </w:rPr>
        <w:t xml:space="preserve">, er blevet </w:t>
      </w:r>
      <w:r>
        <w:rPr>
          <w:rFonts w:eastAsia="Times New Roman"/>
        </w:rPr>
        <w:t>”</w:t>
      </w:r>
      <w:r w:rsidRPr="00C721AF">
        <w:rPr>
          <w:rFonts w:eastAsia="Times New Roman"/>
        </w:rPr>
        <w:t>overført til</w:t>
      </w:r>
      <w:r>
        <w:rPr>
          <w:rFonts w:eastAsia="Times New Roman"/>
        </w:rPr>
        <w:t>”</w:t>
      </w:r>
      <w:r w:rsidRPr="00C721AF">
        <w:rPr>
          <w:rFonts w:eastAsia="Times New Roman"/>
        </w:rPr>
        <w:t>, at frivilligt socialt arbejde også har særlige kvalite</w:t>
      </w:r>
      <w:r>
        <w:rPr>
          <w:rFonts w:eastAsia="Times New Roman"/>
        </w:rPr>
        <w:t>ter for udsatte familier. Dette</w:t>
      </w:r>
      <w:r w:rsidRPr="008B247F">
        <w:rPr>
          <w:rFonts w:eastAsia="Times New Roman"/>
          <w:color w:val="FF0000"/>
        </w:rPr>
        <w:t xml:space="preserve"> </w:t>
      </w:r>
      <w:r w:rsidRPr="00C721AF">
        <w:rPr>
          <w:rFonts w:eastAsia="Times New Roman"/>
        </w:rPr>
        <w:t>medfører</w:t>
      </w:r>
      <w:r w:rsidRPr="0019062E">
        <w:rPr>
          <w:rFonts w:eastAsia="Times New Roman"/>
        </w:rPr>
        <w:t xml:space="preserve"> en risiko for, at selve arkitekturen, af det frivillige sociale arbejde, for udsatte familier, </w:t>
      </w:r>
      <w:r w:rsidRPr="006A7D04">
        <w:rPr>
          <w:rFonts w:eastAsia="Times New Roman"/>
        </w:rPr>
        <w:t>i overvejende grad</w:t>
      </w:r>
      <w:r>
        <w:rPr>
          <w:rFonts w:eastAsia="Times New Roman"/>
        </w:rPr>
        <w:t xml:space="preserve"> </w:t>
      </w:r>
      <w:r w:rsidRPr="0019062E">
        <w:rPr>
          <w:rFonts w:eastAsia="Times New Roman"/>
        </w:rPr>
        <w:t>præges af politikeres og andre aktørers positive syn på frivilligt socialt arbejde, hvormed risikoen er, at udsatte familier tilpa</w:t>
      </w:r>
      <w:r w:rsidRPr="0019062E">
        <w:rPr>
          <w:rFonts w:eastAsia="Times New Roman"/>
        </w:rPr>
        <w:t>s</w:t>
      </w:r>
      <w:r w:rsidRPr="0019062E">
        <w:rPr>
          <w:rFonts w:eastAsia="Times New Roman"/>
        </w:rPr>
        <w:t>ses det frivillige sociale arbejde mere end omvendt</w:t>
      </w:r>
      <w:r>
        <w:rPr>
          <w:rFonts w:eastAsia="Times New Roman"/>
        </w:rPr>
        <w:t xml:space="preserve"> </w:t>
      </w:r>
      <w:r w:rsidRPr="00134B51">
        <w:rPr>
          <w:rFonts w:eastAsia="Times New Roman"/>
        </w:rPr>
        <w:t>(Ebsen m.fl. 2003: 212). Endvidere kan ide</w:t>
      </w:r>
      <w:r w:rsidRPr="00134B51">
        <w:rPr>
          <w:rFonts w:eastAsia="Times New Roman"/>
        </w:rPr>
        <w:t>n</w:t>
      </w:r>
      <w:r w:rsidR="00EF6094" w:rsidRPr="00134B51">
        <w:rPr>
          <w:rFonts w:eastAsia="Times New Roman"/>
        </w:rPr>
        <w:t xml:space="preserve">tificeres </w:t>
      </w:r>
      <w:r w:rsidRPr="00134B51">
        <w:rPr>
          <w:rFonts w:eastAsia="Times New Roman"/>
        </w:rPr>
        <w:t>kritiske røster i forhold til et intensiveret samarbejde mellem den frivillige</w:t>
      </w:r>
      <w:r w:rsidRPr="0019062E">
        <w:rPr>
          <w:rFonts w:eastAsia="Times New Roman"/>
        </w:rPr>
        <w:t xml:space="preserve"> og offentlige sektor, da </w:t>
      </w:r>
      <w:r w:rsidR="00EF6094">
        <w:rPr>
          <w:rFonts w:eastAsia="Times New Roman"/>
        </w:rPr>
        <w:t xml:space="preserve">der kan være risiko for, at der </w:t>
      </w:r>
      <w:r w:rsidR="00EF6094" w:rsidRPr="00134B51">
        <w:rPr>
          <w:rFonts w:eastAsia="Times New Roman"/>
        </w:rPr>
        <w:t>vil ske en</w:t>
      </w:r>
      <w:r w:rsidRPr="00134B51">
        <w:rPr>
          <w:rFonts w:eastAsia="Times New Roman"/>
        </w:rPr>
        <w:t xml:space="preserve"> instrumentalisering, kolonisering og profess</w:t>
      </w:r>
      <w:r w:rsidRPr="00134B51">
        <w:rPr>
          <w:rFonts w:eastAsia="Times New Roman"/>
        </w:rPr>
        <w:t>i</w:t>
      </w:r>
      <w:r w:rsidRPr="00134B51">
        <w:rPr>
          <w:rFonts w:eastAsia="Times New Roman"/>
        </w:rPr>
        <w:t xml:space="preserve">onalisering </w:t>
      </w:r>
      <w:r w:rsidR="00EF6094" w:rsidRPr="00134B51">
        <w:rPr>
          <w:rFonts w:eastAsia="Times New Roman"/>
        </w:rPr>
        <w:t xml:space="preserve">af det frivillige sociale arbejde </w:t>
      </w:r>
      <w:r w:rsidR="00134B51" w:rsidRPr="00134B51">
        <w:rPr>
          <w:rFonts w:eastAsia="Times New Roman"/>
        </w:rPr>
        <w:t>(Skov Henriksen 2001</w:t>
      </w:r>
      <w:r w:rsidRPr="00134B51">
        <w:rPr>
          <w:rFonts w:eastAsia="Times New Roman"/>
        </w:rPr>
        <w:t>: 63-67)</w:t>
      </w:r>
      <w:r w:rsidR="00EF6094">
        <w:rPr>
          <w:rFonts w:eastAsia="Times New Roman"/>
        </w:rPr>
        <w:t xml:space="preserve"> og der mangler</w:t>
      </w:r>
      <w:r>
        <w:rPr>
          <w:rFonts w:eastAsia="Times New Roman"/>
        </w:rPr>
        <w:t>,</w:t>
      </w:r>
      <w:r w:rsidRPr="006A7D04">
        <w:rPr>
          <w:rFonts w:eastAsia="Times New Roman"/>
        </w:rPr>
        <w:t xml:space="preserve"> mig bekendt</w:t>
      </w:r>
      <w:r w:rsidR="00EF6094">
        <w:rPr>
          <w:rFonts w:eastAsia="Times New Roman"/>
        </w:rPr>
        <w:t>, også</w:t>
      </w:r>
      <w:r w:rsidRPr="006A7D04">
        <w:rPr>
          <w:rFonts w:eastAsia="Times New Roman"/>
        </w:rPr>
        <w:t xml:space="preserve"> viden om, hvad betydning det har, hvis frivilligt socialt arbejde</w:t>
      </w:r>
      <w:r w:rsidR="00EF6094">
        <w:rPr>
          <w:rFonts w:eastAsia="Times New Roman"/>
        </w:rPr>
        <w:t>,</w:t>
      </w:r>
      <w:r w:rsidRPr="006A7D04">
        <w:rPr>
          <w:rFonts w:eastAsia="Times New Roman"/>
        </w:rPr>
        <w:t xml:space="preserve"> i specifikt udsatte</w:t>
      </w:r>
      <w:r w:rsidRPr="0019062E">
        <w:rPr>
          <w:rFonts w:eastAsia="Times New Roman"/>
        </w:rPr>
        <w:t xml:space="preserve"> familier</w:t>
      </w:r>
      <w:r w:rsidR="00EF6094">
        <w:rPr>
          <w:rFonts w:eastAsia="Times New Roman"/>
        </w:rPr>
        <w:t>,</w:t>
      </w:r>
      <w:r w:rsidRPr="0019062E">
        <w:rPr>
          <w:rFonts w:eastAsia="Times New Roman"/>
        </w:rPr>
        <w:t xml:space="preserve"> etableres og iværksættes i et tæt og formaliseret samarbejde og par</w:t>
      </w:r>
      <w:r>
        <w:rPr>
          <w:rFonts w:eastAsia="Times New Roman"/>
        </w:rPr>
        <w:t xml:space="preserve">tnerskab med det offentlige. </w:t>
      </w:r>
    </w:p>
    <w:p w:rsidR="00D17C14" w:rsidRPr="003A18B8" w:rsidRDefault="00D17C14" w:rsidP="003A18B8">
      <w:pPr>
        <w:spacing w:after="0" w:line="360" w:lineRule="auto"/>
        <w:jc w:val="both"/>
        <w:rPr>
          <w:rFonts w:eastAsia="Times New Roman"/>
        </w:rPr>
      </w:pPr>
      <w:r w:rsidRPr="00C721AF">
        <w:rPr>
          <w:rFonts w:eastAsia="Times New Roman"/>
        </w:rPr>
        <w:lastRenderedPageBreak/>
        <w:t>N</w:t>
      </w:r>
      <w:r w:rsidRPr="0019062E">
        <w:rPr>
          <w:rFonts w:eastAsia="Times New Roman"/>
        </w:rPr>
        <w:t>ærværend</w:t>
      </w:r>
      <w:r>
        <w:rPr>
          <w:rFonts w:eastAsia="Times New Roman"/>
        </w:rPr>
        <w:t>e speciale er således opstået, ud fra</w:t>
      </w:r>
      <w:r w:rsidRPr="0019062E">
        <w:rPr>
          <w:rFonts w:eastAsia="Times New Roman"/>
        </w:rPr>
        <w:t xml:space="preserve"> et ønske om, at inddrage </w:t>
      </w:r>
      <w:r>
        <w:rPr>
          <w:rFonts w:eastAsia="Times New Roman"/>
        </w:rPr>
        <w:t>udsatte familier som benytter</w:t>
      </w:r>
      <w:r w:rsidRPr="00D848A2">
        <w:rPr>
          <w:rFonts w:eastAsia="Times New Roman"/>
        </w:rPr>
        <w:t xml:space="preserve"> </w:t>
      </w:r>
      <w:r>
        <w:rPr>
          <w:rFonts w:eastAsia="Times New Roman"/>
        </w:rPr>
        <w:t xml:space="preserve">frivilligt socialt arbejde </w:t>
      </w:r>
      <w:r w:rsidRPr="0019062E">
        <w:rPr>
          <w:rFonts w:eastAsia="Times New Roman"/>
        </w:rPr>
        <w:t>og begribe hvordan de oplever og forstår det frivillige sociale ar</w:t>
      </w:r>
      <w:r>
        <w:rPr>
          <w:rFonts w:eastAsia="Times New Roman"/>
        </w:rPr>
        <w:t xml:space="preserve">bejde, som de er i berøring </w:t>
      </w:r>
      <w:r w:rsidRPr="006A7D04">
        <w:rPr>
          <w:rFonts w:eastAsia="Times New Roman"/>
        </w:rPr>
        <w:t>med</w:t>
      </w:r>
      <w:r>
        <w:rPr>
          <w:rFonts w:eastAsia="Times New Roman"/>
        </w:rPr>
        <w:t>,</w:t>
      </w:r>
      <w:r w:rsidRPr="006A7D04">
        <w:rPr>
          <w:rFonts w:eastAsia="Times New Roman"/>
        </w:rPr>
        <w:t xml:space="preserve"> for herigennem</w:t>
      </w:r>
      <w:r>
        <w:rPr>
          <w:rFonts w:eastAsia="Times New Roman"/>
        </w:rPr>
        <w:t>,</w:t>
      </w:r>
      <w:r w:rsidRPr="006A7D04">
        <w:rPr>
          <w:rFonts w:eastAsia="Times New Roman"/>
        </w:rPr>
        <w:t xml:space="preserve"> at biddrage</w:t>
      </w:r>
      <w:r w:rsidRPr="00630E34">
        <w:rPr>
          <w:rFonts w:eastAsia="Times New Roman"/>
        </w:rPr>
        <w:t xml:space="preserve"> til en nuanceret refleksion over og diskussion af det frivillige sociale arbejdes</w:t>
      </w:r>
      <w:r w:rsidR="00E924C0">
        <w:rPr>
          <w:rFonts w:eastAsia="Times New Roman"/>
        </w:rPr>
        <w:t xml:space="preserve"> påpegede</w:t>
      </w:r>
      <w:r w:rsidRPr="00630E34">
        <w:rPr>
          <w:rFonts w:eastAsia="Times New Roman"/>
        </w:rPr>
        <w:t xml:space="preserve"> kvaliteter og inddragelse på velfærd</w:t>
      </w:r>
      <w:r w:rsidRPr="00630E34">
        <w:rPr>
          <w:rFonts w:eastAsia="Times New Roman"/>
        </w:rPr>
        <w:t>s</w:t>
      </w:r>
      <w:r w:rsidRPr="00630E34">
        <w:rPr>
          <w:rFonts w:eastAsia="Times New Roman"/>
        </w:rPr>
        <w:t>området.</w:t>
      </w:r>
      <w:r w:rsidRPr="0019062E">
        <w:rPr>
          <w:rFonts w:eastAsia="Times New Roman"/>
        </w:rPr>
        <w:t xml:space="preserve"> </w:t>
      </w:r>
      <w:r w:rsidRPr="00C721AF">
        <w:rPr>
          <w:rFonts w:eastAsia="Times New Roman"/>
        </w:rPr>
        <w:t>Konkret har mit speciale som overordnet formål,</w:t>
      </w:r>
      <w:r w:rsidRPr="0019062E">
        <w:rPr>
          <w:rFonts w:eastAsia="Times New Roman"/>
        </w:rPr>
        <w:t xml:space="preserve"> gennem dybdegående kvalitative i</w:t>
      </w:r>
      <w:r w:rsidRPr="0019062E">
        <w:rPr>
          <w:rFonts w:eastAsia="Times New Roman"/>
        </w:rPr>
        <w:t>n</w:t>
      </w:r>
      <w:r w:rsidRPr="0019062E">
        <w:rPr>
          <w:rFonts w:eastAsia="Times New Roman"/>
        </w:rPr>
        <w:t xml:space="preserve">terviews med udsatte familier, at bidrage med viden om, </w:t>
      </w:r>
      <w:r w:rsidRPr="00302A6B">
        <w:rPr>
          <w:rFonts w:eastAsia="Times New Roman"/>
          <w:i/>
        </w:rPr>
        <w:t xml:space="preserve">hvordan udsatte familier oplever og hvilken betydning de tillægger frivilligt socialt arbejde, der samarbejder med det offentlige. </w:t>
      </w:r>
      <w:r w:rsidRPr="0019062E">
        <w:rPr>
          <w:rFonts w:eastAsia="Times New Roman"/>
        </w:rPr>
        <w:t xml:space="preserve">Jeg er ydermere interesseret i at </w:t>
      </w:r>
      <w:r w:rsidRPr="006A7D04">
        <w:rPr>
          <w:rFonts w:eastAsia="Times New Roman"/>
        </w:rPr>
        <w:t>indhente viden om, hvilke opfattelser og behov der udtrykkes i disse familier for herved at bidrage med anbefalinger</w:t>
      </w:r>
      <w:r>
        <w:rPr>
          <w:rFonts w:eastAsia="Times New Roman"/>
        </w:rPr>
        <w:t xml:space="preserve"> til </w:t>
      </w:r>
      <w:r w:rsidRPr="0019062E">
        <w:rPr>
          <w:rFonts w:eastAsia="Times New Roman"/>
        </w:rPr>
        <w:t xml:space="preserve">hvordan arkitekturen af det frivillige </w:t>
      </w:r>
      <w:r>
        <w:rPr>
          <w:rFonts w:eastAsia="Times New Roman"/>
        </w:rPr>
        <w:t xml:space="preserve">sociale arbejde skal være, </w:t>
      </w:r>
      <w:r w:rsidRPr="006A7D04">
        <w:rPr>
          <w:rFonts w:eastAsia="Times New Roman"/>
        </w:rPr>
        <w:t>hvis det</w:t>
      </w:r>
      <w:r>
        <w:rPr>
          <w:rFonts w:eastAsia="Times New Roman"/>
        </w:rPr>
        <w:t xml:space="preserve"> </w:t>
      </w:r>
      <w:r w:rsidRPr="0019062E">
        <w:rPr>
          <w:rFonts w:eastAsia="Times New Roman"/>
        </w:rPr>
        <w:t xml:space="preserve">skal tilpasses udsatte familier og ikke omvendt.  Mit udgangspunkt er således, at det er nødvendigt, at inddrage udsatte </w:t>
      </w:r>
      <w:r w:rsidRPr="006A7D04">
        <w:rPr>
          <w:rFonts w:eastAsia="Times New Roman"/>
        </w:rPr>
        <w:t>familier, hvis og når der i</w:t>
      </w:r>
      <w:r>
        <w:rPr>
          <w:rFonts w:eastAsia="Times New Roman"/>
        </w:rPr>
        <w:t xml:space="preserve"> fremtiden</w:t>
      </w:r>
      <w:r w:rsidRPr="0019062E">
        <w:rPr>
          <w:rFonts w:eastAsia="Times New Roman"/>
        </w:rPr>
        <w:t xml:space="preserve"> iværksættes frivilligt socia</w:t>
      </w:r>
      <w:r>
        <w:rPr>
          <w:rFonts w:eastAsia="Times New Roman"/>
        </w:rPr>
        <w:t xml:space="preserve">lt arbejde for udsatte familier, </w:t>
      </w:r>
      <w:r w:rsidRPr="00D848A2">
        <w:rPr>
          <w:rFonts w:eastAsia="Calibri"/>
        </w:rPr>
        <w:t xml:space="preserve">hvis frivilligt </w:t>
      </w:r>
      <w:r w:rsidRPr="0019062E">
        <w:rPr>
          <w:rFonts w:eastAsia="Calibri"/>
        </w:rPr>
        <w:t xml:space="preserve">socialt arbejde, </w:t>
      </w:r>
      <w:r w:rsidRPr="00C721AF">
        <w:rPr>
          <w:rFonts w:eastAsia="Calibri"/>
        </w:rPr>
        <w:t>skal opleves som m</w:t>
      </w:r>
      <w:r w:rsidRPr="00C721AF">
        <w:rPr>
          <w:rFonts w:eastAsia="Calibri"/>
        </w:rPr>
        <w:t>e</w:t>
      </w:r>
      <w:r w:rsidRPr="00C721AF">
        <w:rPr>
          <w:rFonts w:eastAsia="Calibri"/>
        </w:rPr>
        <w:t>ningsfuldt</w:t>
      </w:r>
      <w:r>
        <w:rPr>
          <w:rFonts w:eastAsia="Calibri"/>
        </w:rPr>
        <w:t xml:space="preserve"> af disse. </w:t>
      </w:r>
    </w:p>
    <w:p w:rsidR="003B7C87" w:rsidRDefault="00BE6E4B" w:rsidP="003A6A09">
      <w:pPr>
        <w:pStyle w:val="Overskrift1"/>
        <w:jc w:val="both"/>
      </w:pPr>
      <w:bookmarkStart w:id="2" w:name="_Toc373517575"/>
      <w:r>
        <w:t>Problemfelt</w:t>
      </w:r>
      <w:bookmarkEnd w:id="2"/>
    </w:p>
    <w:p w:rsidR="006B7C99" w:rsidRPr="00EF42B1" w:rsidRDefault="003A18B8" w:rsidP="00264DDF">
      <w:pPr>
        <w:spacing w:after="0" w:line="360" w:lineRule="auto"/>
        <w:jc w:val="both"/>
        <w:rPr>
          <w:rFonts w:eastAsia="Calibri"/>
        </w:rPr>
      </w:pPr>
      <w:r>
        <w:rPr>
          <w:rFonts w:eastAsia="Times New Roman"/>
          <w:lang w:eastAsia="da-DK"/>
        </w:rPr>
        <w:t xml:space="preserve">I problemfeltet er der </w:t>
      </w:r>
      <w:r w:rsidR="006B7C99" w:rsidRPr="00EF42B1">
        <w:rPr>
          <w:rFonts w:eastAsia="Times New Roman"/>
          <w:lang w:eastAsia="da-DK"/>
        </w:rPr>
        <w:t>forskellige afsnit som tilsammen skal aktualisere</w:t>
      </w:r>
      <w:r>
        <w:rPr>
          <w:rFonts w:eastAsia="Times New Roman"/>
          <w:lang w:eastAsia="da-DK"/>
        </w:rPr>
        <w:t>, motivere</w:t>
      </w:r>
      <w:r w:rsidR="006B7C99" w:rsidRPr="00EF42B1">
        <w:rPr>
          <w:rFonts w:eastAsia="Times New Roman"/>
          <w:lang w:eastAsia="da-DK"/>
        </w:rPr>
        <w:t xml:space="preserve"> og give forst</w:t>
      </w:r>
      <w:r w:rsidR="006B7C99" w:rsidRPr="00EF42B1">
        <w:rPr>
          <w:rFonts w:eastAsia="Times New Roman"/>
          <w:lang w:eastAsia="da-DK"/>
        </w:rPr>
        <w:t>å</w:t>
      </w:r>
      <w:r w:rsidR="006B7C99" w:rsidRPr="00EF42B1">
        <w:rPr>
          <w:rFonts w:eastAsia="Times New Roman"/>
          <w:lang w:eastAsia="da-DK"/>
        </w:rPr>
        <w:t xml:space="preserve">else for </w:t>
      </w:r>
      <w:r w:rsidR="006B7C99" w:rsidRPr="00EF42B1">
        <w:rPr>
          <w:rFonts w:eastAsia="Calibri"/>
        </w:rPr>
        <w:t>hvorfor det frivillige sociale arbejde i udsatte familier i samproduktion med det offentl</w:t>
      </w:r>
      <w:r w:rsidR="006B7C99" w:rsidRPr="00EF42B1">
        <w:rPr>
          <w:rFonts w:eastAsia="Calibri"/>
        </w:rPr>
        <w:t>i</w:t>
      </w:r>
      <w:r w:rsidR="006B7C99" w:rsidRPr="00EF42B1">
        <w:rPr>
          <w:rFonts w:eastAsia="Calibri"/>
        </w:rPr>
        <w:t>ge er interes</w:t>
      </w:r>
      <w:r w:rsidR="009C369E">
        <w:rPr>
          <w:rFonts w:eastAsia="Calibri"/>
        </w:rPr>
        <w:t xml:space="preserve">sant og relevant at undersøge og vil </w:t>
      </w:r>
      <w:r w:rsidR="006B7C99" w:rsidRPr="00EF42B1">
        <w:rPr>
          <w:rFonts w:eastAsia="Calibri"/>
        </w:rPr>
        <w:t xml:space="preserve">lede op til </w:t>
      </w:r>
      <w:r w:rsidR="006B7C99" w:rsidRPr="00EF42B1">
        <w:rPr>
          <w:rFonts w:eastAsia="Times New Roman"/>
          <w:lang w:eastAsia="da-DK"/>
        </w:rPr>
        <w:t>undersøgelsens problemformulering.</w:t>
      </w:r>
    </w:p>
    <w:p w:rsidR="006B7C99" w:rsidRPr="006B7C99" w:rsidRDefault="00593216" w:rsidP="00264DDF">
      <w:pPr>
        <w:pStyle w:val="Overskrift2"/>
        <w:jc w:val="both"/>
      </w:pPr>
      <w:bookmarkStart w:id="3" w:name="_Toc373517576"/>
      <w:r>
        <w:t>U</w:t>
      </w:r>
      <w:r w:rsidR="006B7C99" w:rsidRPr="006B7C99">
        <w:t>dsatte familier</w:t>
      </w:r>
      <w:bookmarkEnd w:id="3"/>
      <w:r w:rsidR="006B7C99" w:rsidRPr="006B7C99">
        <w:t xml:space="preserve"> </w:t>
      </w:r>
    </w:p>
    <w:p w:rsidR="003A18B8" w:rsidRPr="00ED6D27" w:rsidRDefault="009C369E" w:rsidP="00E90D2D">
      <w:pPr>
        <w:spacing w:line="360" w:lineRule="auto"/>
        <w:jc w:val="both"/>
        <w:rPr>
          <w:rFonts w:eastAsia="Calibri"/>
        </w:rPr>
      </w:pPr>
      <w:r>
        <w:rPr>
          <w:rFonts w:eastAsia="Calibri"/>
        </w:rPr>
        <w:t>E</w:t>
      </w:r>
      <w:r w:rsidR="006B7C99" w:rsidRPr="00EF42B1">
        <w:rPr>
          <w:rFonts w:eastAsia="Calibri"/>
        </w:rPr>
        <w:t>n nyere undersøgelse, ”</w:t>
      </w:r>
      <w:r w:rsidR="006B7C99" w:rsidRPr="00EF42B1">
        <w:rPr>
          <w:rFonts w:eastAsia="Calibri"/>
          <w:i/>
        </w:rPr>
        <w:t>Det danske klassesamfund – Et Socialt Danmarksportræt</w:t>
      </w:r>
      <w:r w:rsidR="006B7C99" w:rsidRPr="00EF42B1">
        <w:rPr>
          <w:rFonts w:eastAsia="Calibri"/>
        </w:rPr>
        <w:t xml:space="preserve">, fra 2012, foretaget af Lars Olsen, Niels Ploug, Lars Andersen og Jonas Schytz Juul, </w:t>
      </w:r>
      <w:r>
        <w:rPr>
          <w:rFonts w:eastAsia="Calibri"/>
        </w:rPr>
        <w:t xml:space="preserve">viser </w:t>
      </w:r>
      <w:r w:rsidR="006B7C99" w:rsidRPr="00EF42B1">
        <w:rPr>
          <w:rFonts w:eastAsia="Calibri"/>
        </w:rPr>
        <w:t>at antallet af familier</w:t>
      </w:r>
      <w:r w:rsidR="00E924C0">
        <w:rPr>
          <w:rFonts w:eastAsia="Calibri"/>
        </w:rPr>
        <w:t xml:space="preserve"> tilhørende underklassen, som forfatterne</w:t>
      </w:r>
      <w:r w:rsidR="006B7C99" w:rsidRPr="00EF42B1">
        <w:rPr>
          <w:rFonts w:eastAsia="Calibri"/>
        </w:rPr>
        <w:t>, på baggrund af Pierre Bourdieus teori om k</w:t>
      </w:r>
      <w:r w:rsidR="006B7C99" w:rsidRPr="00EF42B1">
        <w:rPr>
          <w:rFonts w:eastAsia="Calibri"/>
        </w:rPr>
        <w:t>a</w:t>
      </w:r>
      <w:r w:rsidR="006B7C99" w:rsidRPr="00EF42B1">
        <w:rPr>
          <w:rFonts w:eastAsia="Calibri"/>
        </w:rPr>
        <w:t xml:space="preserve">pitalformer, karakteriserer som værende familier med lav social, kulturel, og økonomisk kapital, har været stigende fra 10 procent i 1985 til 14 procent i 2009 </w:t>
      </w:r>
      <w:r w:rsidR="006B7C99" w:rsidRPr="00134B51">
        <w:rPr>
          <w:rFonts w:eastAsia="Calibri"/>
        </w:rPr>
        <w:t>(Olsen m.fl.2012</w:t>
      </w:r>
      <w:r w:rsidR="00134B51" w:rsidRPr="00134B51">
        <w:rPr>
          <w:rFonts w:eastAsia="Calibri"/>
        </w:rPr>
        <w:t>: 15</w:t>
      </w:r>
      <w:r w:rsidR="006B7C99" w:rsidRPr="00134B51">
        <w:rPr>
          <w:rFonts w:eastAsia="Calibri"/>
        </w:rPr>
        <w:t>).</w:t>
      </w:r>
      <w:r w:rsidR="006B7C99" w:rsidRPr="00EF42B1">
        <w:rPr>
          <w:rFonts w:eastAsia="Calibri"/>
        </w:rPr>
        <w:t xml:space="preserve"> </w:t>
      </w:r>
      <w:r w:rsidR="00E736F1">
        <w:rPr>
          <w:rFonts w:eastAsia="Calibri"/>
        </w:rPr>
        <w:t xml:space="preserve">Ved at </w:t>
      </w:r>
      <w:r w:rsidR="007D755D">
        <w:rPr>
          <w:rFonts w:eastAsia="Calibri"/>
        </w:rPr>
        <w:t xml:space="preserve">sammenholde </w:t>
      </w:r>
      <w:r w:rsidR="003A18B8">
        <w:rPr>
          <w:rFonts w:eastAsia="Calibri"/>
        </w:rPr>
        <w:t xml:space="preserve">denne undersøgelses </w:t>
      </w:r>
      <w:r w:rsidR="006B7C99" w:rsidRPr="00EF42B1">
        <w:rPr>
          <w:rFonts w:eastAsia="Calibri"/>
        </w:rPr>
        <w:t xml:space="preserve">karakteristik af det stigende antal familier med begrænset </w:t>
      </w:r>
      <w:r w:rsidR="006B7C99" w:rsidRPr="00134B51">
        <w:rPr>
          <w:rFonts w:eastAsia="Calibri"/>
        </w:rPr>
        <w:t>kapitalbehol</w:t>
      </w:r>
      <w:r w:rsidR="00E736F1" w:rsidRPr="00134B51">
        <w:rPr>
          <w:rFonts w:eastAsia="Calibri"/>
        </w:rPr>
        <w:t xml:space="preserve">dning, </w:t>
      </w:r>
      <w:r w:rsidR="006B7C99" w:rsidRPr="00134B51">
        <w:rPr>
          <w:rFonts w:eastAsia="Calibri"/>
        </w:rPr>
        <w:t xml:space="preserve">med </w:t>
      </w:r>
      <w:r w:rsidR="003A18B8" w:rsidRPr="00134B51">
        <w:rPr>
          <w:rFonts w:eastAsia="Calibri"/>
        </w:rPr>
        <w:t xml:space="preserve">sociolog og professor Jørgen Elm </w:t>
      </w:r>
      <w:r w:rsidR="006B7C99" w:rsidRPr="00134B51">
        <w:rPr>
          <w:rFonts w:eastAsia="Times New Roman"/>
          <w:color w:val="000000"/>
          <w:lang w:eastAsia="da-DK"/>
        </w:rPr>
        <w:t>Larsens indkredsning af begrebet s</w:t>
      </w:r>
      <w:r w:rsidR="006B7C99" w:rsidRPr="00134B51">
        <w:rPr>
          <w:rFonts w:eastAsia="Times New Roman"/>
          <w:color w:val="000000"/>
          <w:lang w:eastAsia="da-DK"/>
        </w:rPr>
        <w:t>o</w:t>
      </w:r>
      <w:r w:rsidR="006B7C99" w:rsidRPr="00134B51">
        <w:rPr>
          <w:rFonts w:eastAsia="Times New Roman"/>
          <w:color w:val="000000"/>
          <w:lang w:eastAsia="da-DK"/>
        </w:rPr>
        <w:t>cial udsathed</w:t>
      </w:r>
      <w:r w:rsidR="00B860C5" w:rsidRPr="00134B51">
        <w:rPr>
          <w:rFonts w:eastAsia="Calibri"/>
          <w:color w:val="000000"/>
        </w:rPr>
        <w:t xml:space="preserve"> </w:t>
      </w:r>
      <w:r w:rsidR="007D755D" w:rsidRPr="00134B51">
        <w:rPr>
          <w:rFonts w:eastAsia="Calibri"/>
          <w:color w:val="000000"/>
        </w:rPr>
        <w:t>(Larsen 2009)</w:t>
      </w:r>
      <w:r w:rsidR="006B7C99" w:rsidRPr="00134B51">
        <w:rPr>
          <w:rFonts w:eastAsia="Times New Roman"/>
          <w:color w:val="000000"/>
          <w:lang w:eastAsia="da-DK"/>
        </w:rPr>
        <w:t>,</w:t>
      </w:r>
      <w:r w:rsidR="006B7C99" w:rsidRPr="00EF42B1">
        <w:rPr>
          <w:rFonts w:eastAsia="Times New Roman"/>
          <w:color w:val="000000"/>
          <w:lang w:eastAsia="da-DK"/>
        </w:rPr>
        <w:t xml:space="preserve"> </w:t>
      </w:r>
      <w:r w:rsidR="00ED6D27">
        <w:rPr>
          <w:rFonts w:eastAsia="Times New Roman"/>
          <w:color w:val="000000"/>
          <w:lang w:eastAsia="da-DK"/>
        </w:rPr>
        <w:t xml:space="preserve">som Larsen definerer til overordnet set at dreje sig om </w:t>
      </w:r>
    </w:p>
    <w:p w:rsidR="00ED6D27" w:rsidRPr="003A6A09" w:rsidRDefault="00ED6D27" w:rsidP="00ED6D27">
      <w:pPr>
        <w:pBdr>
          <w:top w:val="single" w:sz="4" w:space="1" w:color="auto"/>
          <w:left w:val="single" w:sz="4" w:space="4" w:color="auto"/>
          <w:bottom w:val="single" w:sz="4" w:space="1" w:color="auto"/>
          <w:right w:val="single" w:sz="4" w:space="4" w:color="auto"/>
        </w:pBdr>
        <w:spacing w:line="360" w:lineRule="auto"/>
        <w:jc w:val="both"/>
        <w:rPr>
          <w:rFonts w:eastAsia="Calibri"/>
          <w:color w:val="000000"/>
          <w:highlight w:val="green"/>
        </w:rPr>
      </w:pPr>
      <w:r w:rsidRPr="00EF42B1">
        <w:rPr>
          <w:rFonts w:eastAsia="Calibri"/>
          <w:color w:val="000000"/>
        </w:rPr>
        <w:t>”</w:t>
      </w:r>
      <w:r w:rsidRPr="00EF42B1">
        <w:rPr>
          <w:rFonts w:eastAsia="Calibri"/>
          <w:i/>
          <w:color w:val="000000"/>
        </w:rPr>
        <w:t>(…) mennesker, som på én og samme tid er me</w:t>
      </w:r>
      <w:r w:rsidRPr="00EF42B1">
        <w:rPr>
          <w:rFonts w:eastAsia="Calibri"/>
          <w:i/>
          <w:color w:val="000000"/>
        </w:rPr>
        <w:softHyphen/>
        <w:t>get dårligt stillede eller ekskluderede på en ræ</w:t>
      </w:r>
      <w:r w:rsidRPr="00EF42B1">
        <w:rPr>
          <w:rFonts w:eastAsia="Calibri"/>
          <w:i/>
          <w:color w:val="000000"/>
        </w:rPr>
        <w:t>k</w:t>
      </w:r>
      <w:r w:rsidRPr="00EF42B1">
        <w:rPr>
          <w:rFonts w:eastAsia="Calibri"/>
          <w:i/>
          <w:color w:val="000000"/>
        </w:rPr>
        <w:t>ke centrale levekårsområder (…) som for eksempel lav indkomst, ringe boligforhold eller ingen bolig, social isolation eller få sociale relationer, lav eller manglende faglig eller politisk delt</w:t>
      </w:r>
      <w:r w:rsidRPr="00EF42B1">
        <w:rPr>
          <w:rFonts w:eastAsia="Calibri"/>
          <w:i/>
          <w:color w:val="000000"/>
        </w:rPr>
        <w:t>a</w:t>
      </w:r>
      <w:r w:rsidRPr="00EF42B1">
        <w:rPr>
          <w:rFonts w:eastAsia="Calibri"/>
          <w:i/>
          <w:color w:val="000000"/>
        </w:rPr>
        <w:t>gelse, få fritidsaktiviteter og dår</w:t>
      </w:r>
      <w:r w:rsidRPr="00EF42B1">
        <w:rPr>
          <w:rFonts w:eastAsia="Calibri"/>
          <w:i/>
          <w:color w:val="000000"/>
        </w:rPr>
        <w:softHyphen/>
        <w:t xml:space="preserve">ligt helbred (…)” </w:t>
      </w:r>
      <w:r w:rsidRPr="00134B51">
        <w:rPr>
          <w:rFonts w:eastAsia="Calibri"/>
          <w:color w:val="000000"/>
        </w:rPr>
        <w:t xml:space="preserve">(Larsen 2009: 20-21). </w:t>
      </w:r>
    </w:p>
    <w:p w:rsidR="006B7C99" w:rsidRPr="00ED6D27" w:rsidRDefault="00E924C0" w:rsidP="00E90D2D">
      <w:pPr>
        <w:spacing w:line="360" w:lineRule="auto"/>
        <w:jc w:val="both"/>
        <w:rPr>
          <w:rFonts w:eastAsia="Calibri"/>
        </w:rPr>
      </w:pPr>
      <w:r>
        <w:rPr>
          <w:rFonts w:eastAsia="Calibri"/>
          <w:color w:val="000000"/>
        </w:rPr>
        <w:lastRenderedPageBreak/>
        <w:t xml:space="preserve">og hvor definitionen skal </w:t>
      </w:r>
      <w:r w:rsidR="00ED6D27">
        <w:rPr>
          <w:rFonts w:eastAsia="Calibri"/>
          <w:color w:val="000000"/>
        </w:rPr>
        <w:t>anskues som rummende både</w:t>
      </w:r>
      <w:r w:rsidR="00ED6D27" w:rsidRPr="00EF42B1">
        <w:rPr>
          <w:rFonts w:eastAsia="Calibri"/>
          <w:color w:val="000000"/>
        </w:rPr>
        <w:t xml:space="preserve"> </w:t>
      </w:r>
      <w:r w:rsidR="00ED6D27">
        <w:rPr>
          <w:rFonts w:eastAsia="Calibri"/>
          <w:color w:val="000000"/>
        </w:rPr>
        <w:t xml:space="preserve">mennesker som enten er udsatte eller i risiko for at blive </w:t>
      </w:r>
      <w:r w:rsidR="00ED6D27" w:rsidRPr="00134B51">
        <w:rPr>
          <w:rFonts w:eastAsia="Calibri"/>
          <w:color w:val="000000"/>
        </w:rPr>
        <w:t xml:space="preserve">udsatte </w:t>
      </w:r>
      <w:r w:rsidR="00ED6D27" w:rsidRPr="00134B51">
        <w:rPr>
          <w:rFonts w:eastAsia="Calibri"/>
        </w:rPr>
        <w:t>(Ibid: 31-32)</w:t>
      </w:r>
      <w:r w:rsidR="00ED6D27" w:rsidRPr="00EF42B1">
        <w:rPr>
          <w:rFonts w:eastAsia="Calibri"/>
        </w:rPr>
        <w:t xml:space="preserve"> </w:t>
      </w:r>
      <w:r w:rsidR="006B7C99" w:rsidRPr="00EF42B1">
        <w:rPr>
          <w:rFonts w:eastAsia="Times New Roman"/>
          <w:color w:val="000000"/>
          <w:lang w:eastAsia="da-DK"/>
        </w:rPr>
        <w:t>mener jeg</w:t>
      </w:r>
      <w:r w:rsidR="00E736F1">
        <w:rPr>
          <w:rFonts w:eastAsia="Times New Roman"/>
          <w:color w:val="000000"/>
          <w:lang w:eastAsia="da-DK"/>
        </w:rPr>
        <w:t>,</w:t>
      </w:r>
      <w:r w:rsidR="006B7C99" w:rsidRPr="00EF42B1">
        <w:rPr>
          <w:rFonts w:eastAsia="Times New Roman"/>
          <w:color w:val="000000"/>
          <w:lang w:eastAsia="da-DK"/>
        </w:rPr>
        <w:t xml:space="preserve"> at kunne argumentere for, at der har været en stigning i antallet af familier, der </w:t>
      </w:r>
      <w:r w:rsidR="006B7C99" w:rsidRPr="00EF42B1">
        <w:rPr>
          <w:rFonts w:eastAsia="Calibri"/>
        </w:rPr>
        <w:t>kan karakteriseres som enten værende udsatte eller i risiko for at blive udsatte.</w:t>
      </w:r>
      <w:r w:rsidR="00E736F1">
        <w:rPr>
          <w:rFonts w:eastAsia="Calibri"/>
          <w:color w:val="000000"/>
        </w:rPr>
        <w:t xml:space="preserve"> </w:t>
      </w:r>
      <w:r w:rsidR="00FB0386" w:rsidRPr="00B927CF">
        <w:rPr>
          <w:rFonts w:eastAsia="Calibri"/>
        </w:rPr>
        <w:t xml:space="preserve">Endvidere mener jeg, på baggrund af </w:t>
      </w:r>
      <w:r w:rsidR="00FB0386" w:rsidRPr="00134B51">
        <w:rPr>
          <w:rFonts w:eastAsia="Calibri"/>
        </w:rPr>
        <w:t>u</w:t>
      </w:r>
      <w:r w:rsidR="006B7C99" w:rsidRPr="00134B51">
        <w:rPr>
          <w:rFonts w:eastAsia="Calibri"/>
        </w:rPr>
        <w:t>ndersøgelsen (Olsen m.fl. 2012)</w:t>
      </w:r>
      <w:r w:rsidR="00FB0386" w:rsidRPr="00134B51">
        <w:rPr>
          <w:rFonts w:eastAsia="Calibri"/>
        </w:rPr>
        <w:t>,</w:t>
      </w:r>
      <w:r w:rsidR="006B7C99" w:rsidRPr="00B927CF">
        <w:rPr>
          <w:rFonts w:eastAsia="Calibri"/>
        </w:rPr>
        <w:t xml:space="preserve"> </w:t>
      </w:r>
      <w:r w:rsidR="009816DC">
        <w:rPr>
          <w:rFonts w:eastAsia="Calibri"/>
        </w:rPr>
        <w:t>at kunne argumentere for, at disse</w:t>
      </w:r>
      <w:r w:rsidR="001D5A81">
        <w:rPr>
          <w:rFonts w:eastAsia="Calibri"/>
        </w:rPr>
        <w:t xml:space="preserve"> familier yderligere er i risiko for</w:t>
      </w:r>
      <w:r w:rsidR="009816DC">
        <w:rPr>
          <w:rFonts w:eastAsia="Calibri"/>
        </w:rPr>
        <w:t>,</w:t>
      </w:r>
      <w:r w:rsidR="001D5A81">
        <w:rPr>
          <w:rFonts w:eastAsia="Calibri"/>
        </w:rPr>
        <w:t xml:space="preserve"> at bliv</w:t>
      </w:r>
      <w:r w:rsidR="009816DC">
        <w:rPr>
          <w:rFonts w:eastAsia="Calibri"/>
        </w:rPr>
        <w:t>e fastholdt i en udsat position, idet u</w:t>
      </w:r>
      <w:r w:rsidR="001D5A81">
        <w:rPr>
          <w:rFonts w:eastAsia="Calibri"/>
        </w:rPr>
        <w:t xml:space="preserve">ndersøgelsen påpeger </w:t>
      </w:r>
      <w:r w:rsidR="006B7C99" w:rsidRPr="00B927CF">
        <w:rPr>
          <w:rFonts w:eastAsia="Calibri"/>
        </w:rPr>
        <w:t xml:space="preserve">et øget klasseskel, </w:t>
      </w:r>
      <w:r w:rsidR="00FB0386" w:rsidRPr="00B927CF">
        <w:rPr>
          <w:rFonts w:eastAsia="Calibri"/>
        </w:rPr>
        <w:t>der</w:t>
      </w:r>
      <w:r w:rsidR="007D755D" w:rsidRPr="00B927CF">
        <w:rPr>
          <w:rFonts w:eastAsia="Calibri"/>
        </w:rPr>
        <w:t xml:space="preserve"> afsondrer top</w:t>
      </w:r>
      <w:r w:rsidR="001D5A81">
        <w:rPr>
          <w:rFonts w:eastAsia="Calibri"/>
        </w:rPr>
        <w:t xml:space="preserve">pen, her </w:t>
      </w:r>
      <w:r w:rsidR="007D755D" w:rsidRPr="00B927CF">
        <w:rPr>
          <w:rFonts w:eastAsia="Calibri"/>
        </w:rPr>
        <w:t>meningsdannere og b</w:t>
      </w:r>
      <w:r w:rsidR="007D755D" w:rsidRPr="00B927CF">
        <w:rPr>
          <w:rFonts w:eastAsia="Calibri"/>
        </w:rPr>
        <w:t>e</w:t>
      </w:r>
      <w:r w:rsidR="007D755D" w:rsidRPr="00B927CF">
        <w:rPr>
          <w:rFonts w:eastAsia="Calibri"/>
        </w:rPr>
        <w:t>slutningstagere, fra underkassen</w:t>
      </w:r>
      <w:r w:rsidR="009816DC">
        <w:rPr>
          <w:rFonts w:eastAsia="Calibri"/>
        </w:rPr>
        <w:t>, som</w:t>
      </w:r>
      <w:r w:rsidR="001D5A81">
        <w:rPr>
          <w:rFonts w:eastAsia="Calibri"/>
        </w:rPr>
        <w:t xml:space="preserve"> </w:t>
      </w:r>
      <w:r w:rsidR="00FB0386" w:rsidRPr="00B927CF">
        <w:rPr>
          <w:rFonts w:eastAsia="Calibri"/>
        </w:rPr>
        <w:t xml:space="preserve">kan </w:t>
      </w:r>
      <w:r w:rsidR="006B7C99" w:rsidRPr="00B927CF">
        <w:rPr>
          <w:rFonts w:eastAsia="Calibri"/>
        </w:rPr>
        <w:t>resultere i, at</w:t>
      </w:r>
      <w:r w:rsidR="001D5A81">
        <w:rPr>
          <w:rFonts w:eastAsia="Calibri"/>
        </w:rPr>
        <w:t xml:space="preserve"> de afsondrede meningsdannere og b</w:t>
      </w:r>
      <w:r w:rsidR="001D5A81">
        <w:rPr>
          <w:rFonts w:eastAsia="Calibri"/>
        </w:rPr>
        <w:t>e</w:t>
      </w:r>
      <w:r w:rsidR="001D5A81">
        <w:rPr>
          <w:rFonts w:eastAsia="Calibri"/>
        </w:rPr>
        <w:t>slutningstagere,</w:t>
      </w:r>
      <w:r w:rsidR="006B7C99" w:rsidRPr="00B927CF">
        <w:rPr>
          <w:rFonts w:eastAsia="Calibri"/>
        </w:rPr>
        <w:t xml:space="preserve"> </w:t>
      </w:r>
      <w:r w:rsidR="001D5A81">
        <w:rPr>
          <w:rFonts w:eastAsia="Calibri"/>
        </w:rPr>
        <w:t>ikke i samme grad, ønsker universelle men derimod private</w:t>
      </w:r>
      <w:r w:rsidR="001D5A81" w:rsidRPr="001D5A81">
        <w:rPr>
          <w:rFonts w:eastAsia="Calibri"/>
        </w:rPr>
        <w:t xml:space="preserve"> </w:t>
      </w:r>
      <w:r w:rsidR="001D5A81">
        <w:rPr>
          <w:rFonts w:eastAsia="Calibri"/>
        </w:rPr>
        <w:t>forsikringsordni</w:t>
      </w:r>
      <w:r w:rsidR="001D5A81">
        <w:rPr>
          <w:rFonts w:eastAsia="Calibri"/>
        </w:rPr>
        <w:t>n</w:t>
      </w:r>
      <w:r w:rsidR="001D5A81">
        <w:rPr>
          <w:rFonts w:eastAsia="Calibri"/>
        </w:rPr>
        <w:t xml:space="preserve">ger, som overlader </w:t>
      </w:r>
      <w:r w:rsidR="006B7C99" w:rsidRPr="00B927CF">
        <w:rPr>
          <w:rFonts w:eastAsia="Calibri"/>
        </w:rPr>
        <w:t>familier</w:t>
      </w:r>
      <w:r w:rsidR="001D5A81">
        <w:rPr>
          <w:rFonts w:eastAsia="Calibri"/>
        </w:rPr>
        <w:t>,</w:t>
      </w:r>
      <w:r w:rsidR="006B7C99" w:rsidRPr="00B927CF">
        <w:rPr>
          <w:rFonts w:eastAsia="Calibri"/>
        </w:rPr>
        <w:t xml:space="preserve"> som enten er udsatte eller i risiko for at blive udsatte,</w:t>
      </w:r>
      <w:r w:rsidR="001D5A81">
        <w:rPr>
          <w:rFonts w:eastAsia="Calibri"/>
        </w:rPr>
        <w:t xml:space="preserve"> til egenomsorg og </w:t>
      </w:r>
      <w:r w:rsidR="009816DC">
        <w:rPr>
          <w:rFonts w:eastAsia="Calibri"/>
        </w:rPr>
        <w:t xml:space="preserve">de er </w:t>
      </w:r>
      <w:r w:rsidR="001D5A81" w:rsidRPr="00134B51">
        <w:rPr>
          <w:rFonts w:eastAsia="Calibri"/>
        </w:rPr>
        <w:t>herved i</w:t>
      </w:r>
      <w:r w:rsidR="006B7C99" w:rsidRPr="00134B51">
        <w:rPr>
          <w:rFonts w:eastAsia="Calibri"/>
        </w:rPr>
        <w:t xml:space="preserve"> yderlige</w:t>
      </w:r>
      <w:r w:rsidR="001D5A81" w:rsidRPr="00134B51">
        <w:rPr>
          <w:rFonts w:eastAsia="Calibri"/>
        </w:rPr>
        <w:t xml:space="preserve">re </w:t>
      </w:r>
      <w:r w:rsidR="006B7C99" w:rsidRPr="00134B51">
        <w:rPr>
          <w:rFonts w:eastAsia="Calibri"/>
        </w:rPr>
        <w:t>risiko for at blive fast</w:t>
      </w:r>
      <w:r w:rsidR="00E736F1" w:rsidRPr="00134B51">
        <w:rPr>
          <w:rFonts w:eastAsia="Calibri"/>
        </w:rPr>
        <w:t>holdt i en udsat position</w:t>
      </w:r>
      <w:r w:rsidR="00FB0386" w:rsidRPr="00134B51">
        <w:rPr>
          <w:rFonts w:eastAsia="Calibri"/>
        </w:rPr>
        <w:t xml:space="preserve">, </w:t>
      </w:r>
      <w:r w:rsidR="00E736F1" w:rsidRPr="00134B51">
        <w:rPr>
          <w:rFonts w:eastAsia="Calibri"/>
        </w:rPr>
        <w:t>hvilket har flere ko</w:t>
      </w:r>
      <w:r w:rsidR="00E736F1" w:rsidRPr="00134B51">
        <w:rPr>
          <w:rFonts w:eastAsia="Calibri"/>
        </w:rPr>
        <w:t>n</w:t>
      </w:r>
      <w:r w:rsidR="00E736F1" w:rsidRPr="00134B51">
        <w:rPr>
          <w:rFonts w:eastAsia="Calibri"/>
        </w:rPr>
        <w:t>sekvenser</w:t>
      </w:r>
      <w:r w:rsidR="00FB0386" w:rsidRPr="00134B51">
        <w:rPr>
          <w:rFonts w:eastAsia="Calibri"/>
        </w:rPr>
        <w:t xml:space="preserve"> (Olsen m.fl. 2012: 19-20).</w:t>
      </w:r>
      <w:r w:rsidR="00FB0386">
        <w:rPr>
          <w:rFonts w:eastAsia="Calibri"/>
        </w:rPr>
        <w:t xml:space="preserve"> </w:t>
      </w:r>
      <w:r w:rsidR="00E736F1" w:rsidRPr="001D5A81">
        <w:rPr>
          <w:rFonts w:eastAsia="Calibri"/>
        </w:rPr>
        <w:t>P</w:t>
      </w:r>
      <w:r w:rsidR="006B7C99" w:rsidRPr="001D5A81">
        <w:rPr>
          <w:rFonts w:eastAsia="Calibri"/>
        </w:rPr>
        <w:t xml:space="preserve">å det samfundsmæssige niveau </w:t>
      </w:r>
      <w:r w:rsidR="00E736F1" w:rsidRPr="001D5A81">
        <w:rPr>
          <w:rFonts w:eastAsia="Calibri"/>
        </w:rPr>
        <w:t xml:space="preserve">kan et øget klasseskel </w:t>
      </w:r>
      <w:r w:rsidR="006B7C99" w:rsidRPr="001D5A81">
        <w:rPr>
          <w:rFonts w:eastAsia="Calibri"/>
        </w:rPr>
        <w:t xml:space="preserve">med </w:t>
      </w:r>
      <w:r w:rsidR="006B7C99" w:rsidRPr="00134B51">
        <w:rPr>
          <w:rFonts w:eastAsia="Calibri"/>
        </w:rPr>
        <w:t>årene betyde at solidariteten og sammenhængskraften generelt i det danske sam</w:t>
      </w:r>
      <w:r w:rsidR="001D5A81" w:rsidRPr="00134B51">
        <w:rPr>
          <w:rFonts w:eastAsia="Calibri"/>
        </w:rPr>
        <w:t>fund mindskes</w:t>
      </w:r>
      <w:r w:rsidR="006B7C99" w:rsidRPr="00134B51">
        <w:rPr>
          <w:rFonts w:eastAsia="Calibri"/>
        </w:rPr>
        <w:t xml:space="preserve"> </w:t>
      </w:r>
      <w:r w:rsidR="0007589E" w:rsidRPr="00134B51">
        <w:rPr>
          <w:rFonts w:eastAsia="Calibri"/>
        </w:rPr>
        <w:t>(Ibid</w:t>
      </w:r>
      <w:r w:rsidR="006B7C99" w:rsidRPr="00134B51">
        <w:rPr>
          <w:rFonts w:eastAsia="Calibri"/>
        </w:rPr>
        <w:t>: 19-20) og</w:t>
      </w:r>
      <w:r w:rsidR="006B7C99" w:rsidRPr="001D5A81">
        <w:rPr>
          <w:rFonts w:eastAsia="Calibri"/>
        </w:rPr>
        <w:t xml:space="preserve"> risikoen </w:t>
      </w:r>
      <w:r w:rsidR="00ED6D27">
        <w:rPr>
          <w:rFonts w:eastAsia="Calibri"/>
        </w:rPr>
        <w:t xml:space="preserve">er </w:t>
      </w:r>
      <w:r w:rsidR="006B7C99" w:rsidRPr="001D5A81">
        <w:rPr>
          <w:rFonts w:eastAsia="Calibri"/>
        </w:rPr>
        <w:t xml:space="preserve">en svækket national medborgerskabsfølelse som overlader familier til </w:t>
      </w:r>
      <w:r w:rsidR="006B7C99" w:rsidRPr="004C54C6">
        <w:rPr>
          <w:rFonts w:eastAsia="Calibri"/>
        </w:rPr>
        <w:t>egenomsorgsansvaret (Dean 2010</w:t>
      </w:r>
      <w:r w:rsidR="004C54C6" w:rsidRPr="004C54C6">
        <w:rPr>
          <w:rFonts w:eastAsia="Calibri"/>
        </w:rPr>
        <w:t>: 10-11</w:t>
      </w:r>
      <w:r w:rsidR="006B7C99" w:rsidRPr="004C54C6">
        <w:rPr>
          <w:rFonts w:eastAsia="Calibri"/>
        </w:rPr>
        <w:t>)</w:t>
      </w:r>
      <w:r w:rsidR="00534B29" w:rsidRPr="004C54C6">
        <w:rPr>
          <w:rFonts w:eastAsia="Calibri"/>
        </w:rPr>
        <w:t>. På</w:t>
      </w:r>
      <w:r w:rsidR="00534B29">
        <w:rPr>
          <w:rFonts w:eastAsia="Calibri"/>
        </w:rPr>
        <w:t xml:space="preserve"> det sociale og menneskelige niveau er </w:t>
      </w:r>
      <w:r w:rsidR="00091221">
        <w:rPr>
          <w:rFonts w:eastAsia="Calibri"/>
        </w:rPr>
        <w:t>menn</w:t>
      </w:r>
      <w:r w:rsidR="00091221">
        <w:rPr>
          <w:rFonts w:eastAsia="Calibri"/>
        </w:rPr>
        <w:t>e</w:t>
      </w:r>
      <w:r w:rsidR="00091221">
        <w:rPr>
          <w:rFonts w:eastAsia="Calibri"/>
        </w:rPr>
        <w:t>sker og/eller familier,</w:t>
      </w:r>
      <w:r w:rsidR="006B7C99" w:rsidRPr="00EF42B1">
        <w:rPr>
          <w:rFonts w:eastAsia="Calibri"/>
          <w:i/>
        </w:rPr>
        <w:t xml:space="preserve"> </w:t>
      </w:r>
      <w:r w:rsidR="006B7C99" w:rsidRPr="00EF42B1">
        <w:rPr>
          <w:rFonts w:eastAsia="Calibri"/>
        </w:rPr>
        <w:t xml:space="preserve">som </w:t>
      </w:r>
      <w:r w:rsidR="00091221">
        <w:rPr>
          <w:rFonts w:eastAsia="Calibri"/>
        </w:rPr>
        <w:t xml:space="preserve">er </w:t>
      </w:r>
      <w:r w:rsidR="006B7C99" w:rsidRPr="00EF42B1">
        <w:rPr>
          <w:rFonts w:eastAsia="Calibri"/>
        </w:rPr>
        <w:t>socialt udsat</w:t>
      </w:r>
      <w:r w:rsidR="00091221">
        <w:rPr>
          <w:rFonts w:eastAsia="Calibri"/>
        </w:rPr>
        <w:t>,</w:t>
      </w:r>
      <w:r w:rsidR="006B7C99" w:rsidRPr="00EF42B1">
        <w:rPr>
          <w:rFonts w:eastAsia="Calibri"/>
        </w:rPr>
        <w:t xml:space="preserve"> i særlig risiko for</w:t>
      </w:r>
      <w:r w:rsidR="00091221">
        <w:rPr>
          <w:rFonts w:eastAsia="Calibri"/>
        </w:rPr>
        <w:t>, at blive udsat for</w:t>
      </w:r>
      <w:r w:rsidR="006B7C99" w:rsidRPr="00EF42B1">
        <w:rPr>
          <w:rFonts w:eastAsia="Calibri"/>
        </w:rPr>
        <w:t xml:space="preserve"> stigmatisering, kategorisering, diskrimination, eksklusion, udstødelse og personlig deroute</w:t>
      </w:r>
      <w:r w:rsidR="006B7C99" w:rsidRPr="00EF42B1">
        <w:rPr>
          <w:rFonts w:eastAsia="Calibri"/>
          <w:i/>
        </w:rPr>
        <w:t xml:space="preserve"> </w:t>
      </w:r>
      <w:r w:rsidR="00534B29" w:rsidRPr="004C54C6">
        <w:rPr>
          <w:rFonts w:eastAsia="Calibri"/>
        </w:rPr>
        <w:t>(Rådet for</w:t>
      </w:r>
      <w:r w:rsidR="004C54C6">
        <w:rPr>
          <w:rFonts w:eastAsia="Calibri"/>
        </w:rPr>
        <w:t xml:space="preserve"> Udsatte 2009: 6-</w:t>
      </w:r>
      <w:r w:rsidR="00534B29" w:rsidRPr="004C54C6">
        <w:rPr>
          <w:rFonts w:eastAsia="Calibri"/>
        </w:rPr>
        <w:t>10)</w:t>
      </w:r>
      <w:r w:rsidR="00534B29">
        <w:rPr>
          <w:rFonts w:eastAsia="Calibri"/>
        </w:rPr>
        <w:t xml:space="preserve"> </w:t>
      </w:r>
      <w:r w:rsidR="006B7C99" w:rsidRPr="00EF42B1">
        <w:rPr>
          <w:rFonts w:eastAsia="Calibri"/>
        </w:rPr>
        <w:t>ligesom ”</w:t>
      </w:r>
      <w:r w:rsidR="006B7C99" w:rsidRPr="00EF42B1">
        <w:rPr>
          <w:rFonts w:eastAsia="Calibri"/>
          <w:i/>
        </w:rPr>
        <w:t>børn i disse familier har dramatisk dårligere odds (…) et liv på sidelinjen går stadig oftere i arv fra forældre til børn</w:t>
      </w:r>
      <w:r w:rsidR="006B7C99" w:rsidRPr="00EF42B1">
        <w:rPr>
          <w:rFonts w:eastAsia="Calibri"/>
          <w:i/>
          <w:vertAlign w:val="superscript"/>
        </w:rPr>
        <w:footnoteReference w:id="1"/>
      </w:r>
      <w:r w:rsidR="006B7C99" w:rsidRPr="00EF42B1">
        <w:rPr>
          <w:rFonts w:eastAsia="Calibri"/>
          <w:i/>
        </w:rPr>
        <w:t>”</w:t>
      </w:r>
      <w:r w:rsidR="006B7C99" w:rsidRPr="00EF42B1">
        <w:rPr>
          <w:rFonts w:eastAsia="Calibri"/>
        </w:rPr>
        <w:t xml:space="preserve"> </w:t>
      </w:r>
      <w:r w:rsidR="006B7C99" w:rsidRPr="004C54C6">
        <w:rPr>
          <w:rFonts w:eastAsia="Calibri"/>
        </w:rPr>
        <w:t>(Olsen m.fl. 2012: 15-16)</w:t>
      </w:r>
      <w:r w:rsidR="00534B29" w:rsidRPr="004C54C6">
        <w:rPr>
          <w:rFonts w:eastAsia="Calibri"/>
        </w:rPr>
        <w:t>.</w:t>
      </w:r>
      <w:r w:rsidR="00534B29">
        <w:rPr>
          <w:rFonts w:eastAsia="Calibri"/>
        </w:rPr>
        <w:t xml:space="preserve"> </w:t>
      </w:r>
      <w:r w:rsidR="006B7C99" w:rsidRPr="00EF42B1">
        <w:rPr>
          <w:rFonts w:eastAsia="Calibri"/>
        </w:rPr>
        <w:t>Sammenfattende mener jeg, at vi står overfor et socialt problem</w:t>
      </w:r>
      <w:r w:rsidR="00091221">
        <w:rPr>
          <w:rFonts w:eastAsia="Calibri"/>
        </w:rPr>
        <w:t>,</w:t>
      </w:r>
      <w:r w:rsidR="006B7C99" w:rsidRPr="00EF42B1">
        <w:rPr>
          <w:rFonts w:eastAsia="Calibri"/>
        </w:rPr>
        <w:t xml:space="preserve"> som både ud fra et samfundsmæssigt-, socialt- og me</w:t>
      </w:r>
      <w:r w:rsidR="006B7C99" w:rsidRPr="00EF42B1">
        <w:rPr>
          <w:rFonts w:eastAsia="Calibri"/>
        </w:rPr>
        <w:t>n</w:t>
      </w:r>
      <w:r w:rsidR="006B7C99" w:rsidRPr="00EF42B1">
        <w:rPr>
          <w:rFonts w:eastAsia="Calibri"/>
        </w:rPr>
        <w:t>neskeligt perspektiv bør have stor opmærksomhed.</w:t>
      </w:r>
    </w:p>
    <w:p w:rsidR="006B7C99" w:rsidRPr="006B7C99" w:rsidRDefault="0007589E" w:rsidP="00264DDF">
      <w:pPr>
        <w:pStyle w:val="Overskrift2"/>
        <w:jc w:val="both"/>
      </w:pPr>
      <w:bookmarkStart w:id="4" w:name="_Toc373517577"/>
      <w:r>
        <w:t>Samproduktion</w:t>
      </w:r>
      <w:r w:rsidR="006B7C99" w:rsidRPr="006B7C99">
        <w:t xml:space="preserve"> af velfærd</w:t>
      </w:r>
      <w:r w:rsidR="00E924C0">
        <w:t>s</w:t>
      </w:r>
      <w:r w:rsidR="006B7C99" w:rsidRPr="006B7C99">
        <w:t>service for udsatte familier</w:t>
      </w:r>
      <w:bookmarkEnd w:id="4"/>
      <w:r w:rsidR="006B7C99" w:rsidRPr="006B7C99">
        <w:t xml:space="preserve"> </w:t>
      </w:r>
    </w:p>
    <w:p w:rsidR="00F72A19" w:rsidRPr="00F72A19" w:rsidRDefault="006B7C99" w:rsidP="00F72A19">
      <w:pPr>
        <w:spacing w:line="360" w:lineRule="auto"/>
        <w:jc w:val="both"/>
        <w:rPr>
          <w:rFonts w:eastAsia="Calibri"/>
        </w:rPr>
      </w:pPr>
      <w:r w:rsidRPr="00EF42B1">
        <w:rPr>
          <w:rFonts w:eastAsia="Calibri"/>
        </w:rPr>
        <w:t xml:space="preserve">Med ovenstående registrerede sociale problem in mente er der i disse år en skærpet interesse for samproduktion af velfærdservice inden </w:t>
      </w:r>
      <w:r w:rsidR="00F72A19">
        <w:rPr>
          <w:rFonts w:eastAsia="Calibri"/>
        </w:rPr>
        <w:t>for social- og sundhedsområdet</w:t>
      </w:r>
      <w:r w:rsidR="00015943">
        <w:rPr>
          <w:rFonts w:eastAsia="Calibri"/>
        </w:rPr>
        <w:t>, hvor</w:t>
      </w:r>
      <w:r w:rsidR="00F72A19">
        <w:rPr>
          <w:rFonts w:eastAsia="Calibri"/>
        </w:rPr>
        <w:t xml:space="preserve"> </w:t>
      </w:r>
      <w:r w:rsidR="00015943">
        <w:rPr>
          <w:rFonts w:eastAsia="Calibri"/>
        </w:rPr>
        <w:t>d</w:t>
      </w:r>
      <w:r w:rsidR="0028274C" w:rsidRPr="00EF42B1">
        <w:rPr>
          <w:rFonts w:eastAsia="Calibri"/>
        </w:rPr>
        <w:t xml:space="preserve">en frivillige sektor skal integreres, som en vigtig aktør i løsningen af velfærdstatens kerneopgaver, </w:t>
      </w:r>
      <w:r w:rsidR="00015943">
        <w:rPr>
          <w:rFonts w:eastAsia="Calibri"/>
        </w:rPr>
        <w:t xml:space="preserve">bl.a. </w:t>
      </w:r>
      <w:r w:rsidR="0028274C" w:rsidRPr="00EF42B1">
        <w:rPr>
          <w:rFonts w:eastAsia="Calibri"/>
        </w:rPr>
        <w:t xml:space="preserve">i arbejdet med familier som er udsatte eller i risiko for at blive udsatte. </w:t>
      </w:r>
      <w:r w:rsidR="00F72A19">
        <w:rPr>
          <w:rFonts w:eastAsia="Calibri"/>
        </w:rPr>
        <w:t xml:space="preserve">I </w:t>
      </w:r>
      <w:r w:rsidR="00F72A19">
        <w:rPr>
          <w:rFonts w:eastAsia="Times New Roman"/>
        </w:rPr>
        <w:t xml:space="preserve">nærværende undersøgelse forstås og defineres samproduktion som: </w:t>
      </w:r>
    </w:p>
    <w:p w:rsidR="00F72A19" w:rsidRDefault="00F72A19" w:rsidP="00F72A19">
      <w:pPr>
        <w:pBdr>
          <w:top w:val="single" w:sz="4" w:space="1" w:color="auto"/>
          <w:left w:val="single" w:sz="4" w:space="4" w:color="auto"/>
          <w:bottom w:val="single" w:sz="4" w:space="1" w:color="auto"/>
          <w:right w:val="single" w:sz="4" w:space="4" w:color="auto"/>
        </w:pBdr>
        <w:spacing w:line="360" w:lineRule="auto"/>
        <w:jc w:val="both"/>
        <w:rPr>
          <w:rFonts w:eastAsia="Times New Roman"/>
        </w:rPr>
      </w:pPr>
      <w:r w:rsidRPr="00612117">
        <w:rPr>
          <w:rFonts w:eastAsia="Times New Roman"/>
          <w:i/>
        </w:rPr>
        <w:t>”</w:t>
      </w:r>
      <w:r>
        <w:rPr>
          <w:rFonts w:eastAsia="Times New Roman"/>
          <w:i/>
        </w:rPr>
        <w:t>et institutionelt</w:t>
      </w:r>
      <w:r w:rsidRPr="00612117">
        <w:rPr>
          <w:rFonts w:eastAsia="Times New Roman"/>
          <w:i/>
        </w:rPr>
        <w:t xml:space="preserve"> ar</w:t>
      </w:r>
      <w:r>
        <w:rPr>
          <w:rFonts w:eastAsia="Times New Roman"/>
          <w:i/>
        </w:rPr>
        <w:t>rangement</w:t>
      </w:r>
      <w:r w:rsidRPr="00612117">
        <w:rPr>
          <w:rFonts w:eastAsia="Times New Roman"/>
          <w:i/>
        </w:rPr>
        <w:t>, hvor borgere selv er med til at producere offentlig service i sa</w:t>
      </w:r>
      <w:r w:rsidRPr="00612117">
        <w:rPr>
          <w:rFonts w:eastAsia="Times New Roman"/>
          <w:i/>
        </w:rPr>
        <w:t>m</w:t>
      </w:r>
      <w:r w:rsidRPr="00612117">
        <w:rPr>
          <w:rFonts w:eastAsia="Times New Roman"/>
          <w:i/>
        </w:rPr>
        <w:t>arbejde med offentlige myndigheder”</w:t>
      </w:r>
      <w:r w:rsidRPr="00612117">
        <w:rPr>
          <w:rFonts w:eastAsia="Times New Roman"/>
        </w:rPr>
        <w:t xml:space="preserve"> </w:t>
      </w:r>
      <w:r w:rsidRPr="004C54C6">
        <w:rPr>
          <w:rFonts w:eastAsia="Times New Roman"/>
          <w:i/>
        </w:rPr>
        <w:t>”</w:t>
      </w:r>
      <w:r w:rsidRPr="004C54C6">
        <w:rPr>
          <w:rFonts w:eastAsia="Times New Roman"/>
        </w:rPr>
        <w:t>(Sørensen &amp;</w:t>
      </w:r>
      <w:r w:rsidR="004C54C6">
        <w:rPr>
          <w:rFonts w:eastAsia="Times New Roman"/>
        </w:rPr>
        <w:t xml:space="preserve"> </w:t>
      </w:r>
      <w:r w:rsidRPr="004C54C6">
        <w:rPr>
          <w:rFonts w:eastAsia="Times New Roman"/>
        </w:rPr>
        <w:t>Torfing 2012: 7)</w:t>
      </w:r>
      <w:r w:rsidR="004C54C6">
        <w:rPr>
          <w:rFonts w:eastAsia="Times New Roman"/>
        </w:rPr>
        <w:t>.</w:t>
      </w:r>
    </w:p>
    <w:p w:rsidR="0028274C" w:rsidRDefault="0028274C" w:rsidP="0028274C">
      <w:pPr>
        <w:spacing w:line="360" w:lineRule="auto"/>
        <w:jc w:val="both"/>
        <w:rPr>
          <w:rFonts w:eastAsia="Calibri"/>
        </w:rPr>
      </w:pPr>
      <w:r>
        <w:rPr>
          <w:rFonts w:eastAsia="Times New Roman"/>
        </w:rPr>
        <w:lastRenderedPageBreak/>
        <w:t>idet denne type samproduktion, i</w:t>
      </w:r>
      <w:r w:rsidR="00F72A19">
        <w:rPr>
          <w:rFonts w:eastAsia="Times New Roman"/>
        </w:rPr>
        <w:t xml:space="preserve">følge Sørensen og </w:t>
      </w:r>
      <w:r>
        <w:rPr>
          <w:rFonts w:eastAsia="Times New Roman"/>
        </w:rPr>
        <w:t xml:space="preserve">Torfing er den </w:t>
      </w:r>
      <w:r w:rsidR="00F72A19">
        <w:rPr>
          <w:rFonts w:eastAsia="Times New Roman"/>
        </w:rPr>
        <w:t>type</w:t>
      </w:r>
      <w:r>
        <w:rPr>
          <w:rFonts w:eastAsia="Times New Roman"/>
        </w:rPr>
        <w:t xml:space="preserve">, </w:t>
      </w:r>
      <w:r w:rsidR="00F72A19">
        <w:rPr>
          <w:rFonts w:eastAsia="Times New Roman"/>
        </w:rPr>
        <w:t xml:space="preserve">hvor de frivillige for alvor kommer på banen og bidrager til at aflaste og udvikle offentlig </w:t>
      </w:r>
      <w:r w:rsidR="00F72A19" w:rsidRPr="004C54C6">
        <w:rPr>
          <w:rFonts w:eastAsia="Times New Roman"/>
        </w:rPr>
        <w:t xml:space="preserve">service </w:t>
      </w:r>
      <w:r w:rsidR="004C54C6">
        <w:rPr>
          <w:rFonts w:eastAsia="Times New Roman"/>
        </w:rPr>
        <w:t>(Sørensen &amp; To</w:t>
      </w:r>
      <w:r w:rsidR="004C54C6">
        <w:rPr>
          <w:rFonts w:eastAsia="Times New Roman"/>
        </w:rPr>
        <w:t>r</w:t>
      </w:r>
      <w:r w:rsidR="004C54C6">
        <w:rPr>
          <w:rFonts w:eastAsia="Times New Roman"/>
        </w:rPr>
        <w:t>fing 2012</w:t>
      </w:r>
      <w:r w:rsidR="00F72A19" w:rsidRPr="004C54C6">
        <w:rPr>
          <w:rFonts w:eastAsia="Times New Roman"/>
        </w:rPr>
        <w:t xml:space="preserve">: 8-9) </w:t>
      </w:r>
      <w:r w:rsidRPr="004C54C6">
        <w:rPr>
          <w:rFonts w:eastAsia="Times New Roman"/>
        </w:rPr>
        <w:t>og</w:t>
      </w:r>
      <w:r w:rsidR="00015943">
        <w:rPr>
          <w:rFonts w:eastAsia="Times New Roman"/>
        </w:rPr>
        <w:t xml:space="preserve"> som er den type</w:t>
      </w:r>
      <w:r w:rsidR="00F72A19">
        <w:rPr>
          <w:rFonts w:eastAsia="Times New Roman"/>
        </w:rPr>
        <w:t>,</w:t>
      </w:r>
      <w:r w:rsidR="00F72A19" w:rsidRPr="00612117">
        <w:rPr>
          <w:rFonts w:eastAsia="Times New Roman"/>
        </w:rPr>
        <w:t xml:space="preserve"> </w:t>
      </w:r>
      <w:r w:rsidR="00015943">
        <w:rPr>
          <w:rFonts w:eastAsia="Times New Roman"/>
        </w:rPr>
        <w:t xml:space="preserve">der </w:t>
      </w:r>
      <w:r w:rsidR="00F72A19" w:rsidRPr="00650519">
        <w:rPr>
          <w:rFonts w:eastAsia="Times New Roman"/>
        </w:rPr>
        <w:t>har været stigende</w:t>
      </w:r>
      <w:r w:rsidR="00015943">
        <w:rPr>
          <w:rFonts w:eastAsia="Times New Roman"/>
        </w:rPr>
        <w:t xml:space="preserve"> </w:t>
      </w:r>
      <w:r w:rsidR="005A12B5">
        <w:rPr>
          <w:rFonts w:eastAsia="Times New Roman"/>
        </w:rPr>
        <w:t xml:space="preserve">politisk </w:t>
      </w:r>
      <w:r w:rsidR="00015943">
        <w:rPr>
          <w:rFonts w:eastAsia="Times New Roman"/>
        </w:rPr>
        <w:t>interesse for</w:t>
      </w:r>
      <w:r w:rsidR="00F72A19">
        <w:rPr>
          <w:rFonts w:eastAsia="Times New Roman"/>
        </w:rPr>
        <w:t>, på grund af</w:t>
      </w:r>
      <w:r w:rsidR="00F72A19" w:rsidRPr="00650519">
        <w:rPr>
          <w:rFonts w:eastAsia="Times New Roman"/>
        </w:rPr>
        <w:t xml:space="preserve"> f</w:t>
      </w:r>
      <w:r w:rsidR="00F72A19" w:rsidRPr="00650519">
        <w:rPr>
          <w:rFonts w:eastAsia="Times New Roman"/>
        </w:rPr>
        <w:t>o</w:t>
      </w:r>
      <w:r w:rsidR="00F72A19" w:rsidRPr="00650519">
        <w:rPr>
          <w:rFonts w:eastAsia="Times New Roman"/>
        </w:rPr>
        <w:t>restillinger om</w:t>
      </w:r>
      <w:r w:rsidR="00F72A19">
        <w:rPr>
          <w:rFonts w:eastAsia="Times New Roman"/>
        </w:rPr>
        <w:t>,</w:t>
      </w:r>
      <w:r w:rsidR="00F72A19" w:rsidRPr="00650519">
        <w:rPr>
          <w:rFonts w:eastAsia="Times New Roman"/>
        </w:rPr>
        <w:t xml:space="preserve"> at</w:t>
      </w:r>
      <w:r w:rsidR="00F72A19">
        <w:rPr>
          <w:rFonts w:eastAsia="Times New Roman"/>
        </w:rPr>
        <w:t xml:space="preserve"> de frivilliges</w:t>
      </w:r>
      <w:r w:rsidR="00F72A19" w:rsidRPr="00612117">
        <w:rPr>
          <w:rFonts w:eastAsia="Times New Roman"/>
        </w:rPr>
        <w:t xml:space="preserve"> erfarin</w:t>
      </w:r>
      <w:r w:rsidR="00F72A19">
        <w:rPr>
          <w:rFonts w:eastAsia="Times New Roman"/>
        </w:rPr>
        <w:t>ger, viden og ideer kan bidrage til at gøre offentlig</w:t>
      </w:r>
      <w:r w:rsidR="00F72A19" w:rsidRPr="00612117">
        <w:rPr>
          <w:rFonts w:eastAsia="Times New Roman"/>
        </w:rPr>
        <w:t xml:space="preserve"> ve</w:t>
      </w:r>
      <w:r w:rsidR="00F72A19" w:rsidRPr="00612117">
        <w:rPr>
          <w:rFonts w:eastAsia="Times New Roman"/>
        </w:rPr>
        <w:t>l</w:t>
      </w:r>
      <w:r w:rsidR="00F72A19" w:rsidRPr="00612117">
        <w:rPr>
          <w:rFonts w:eastAsia="Times New Roman"/>
        </w:rPr>
        <w:t>færdsservice mere ”</w:t>
      </w:r>
      <w:r w:rsidR="00F72A19">
        <w:rPr>
          <w:rFonts w:eastAsia="Times New Roman"/>
          <w:i/>
        </w:rPr>
        <w:t xml:space="preserve">differentieret og brugervenlig” </w:t>
      </w:r>
      <w:r w:rsidR="00F72A19" w:rsidRPr="0027039F">
        <w:rPr>
          <w:rFonts w:eastAsia="Times New Roman"/>
        </w:rPr>
        <w:t>og</w:t>
      </w:r>
      <w:r w:rsidR="00F72A19">
        <w:rPr>
          <w:rFonts w:eastAsia="Times New Roman"/>
        </w:rPr>
        <w:t xml:space="preserve"> de frivillige</w:t>
      </w:r>
      <w:r w:rsidR="00F72A19" w:rsidRPr="0088112F">
        <w:rPr>
          <w:rFonts w:eastAsia="Times New Roman"/>
          <w:i/>
        </w:rPr>
        <w:t xml:space="preserve"> </w:t>
      </w:r>
      <w:r w:rsidR="00F72A19">
        <w:rPr>
          <w:rFonts w:eastAsia="Times New Roman"/>
          <w:i/>
        </w:rPr>
        <w:t>”er i visse tilfælde</w:t>
      </w:r>
      <w:r w:rsidR="00F72A19" w:rsidRPr="0088112F">
        <w:rPr>
          <w:rFonts w:eastAsia="Times New Roman"/>
          <w:i/>
        </w:rPr>
        <w:t xml:space="preserve"> bedre til at nå ud til og hjælpe andre nø</w:t>
      </w:r>
      <w:r w:rsidR="00F72A19">
        <w:rPr>
          <w:rFonts w:eastAsia="Times New Roman"/>
          <w:i/>
        </w:rPr>
        <w:t xml:space="preserve">dledende borgere” </w:t>
      </w:r>
      <w:r w:rsidR="00F72A19" w:rsidRPr="00612117">
        <w:rPr>
          <w:rFonts w:eastAsia="Times New Roman"/>
        </w:rPr>
        <w:t xml:space="preserve">da disse </w:t>
      </w:r>
      <w:r w:rsidR="00F72A19" w:rsidRPr="002869AB">
        <w:rPr>
          <w:rFonts w:eastAsia="Times New Roman"/>
          <w:i/>
        </w:rPr>
        <w:t>”ikke fremstår som systemrepræsenta</w:t>
      </w:r>
      <w:r w:rsidR="00F72A19" w:rsidRPr="002869AB">
        <w:rPr>
          <w:rFonts w:eastAsia="Times New Roman"/>
          <w:i/>
        </w:rPr>
        <w:t>n</w:t>
      </w:r>
      <w:r w:rsidR="00F72A19" w:rsidRPr="002869AB">
        <w:rPr>
          <w:rFonts w:eastAsia="Times New Roman"/>
          <w:i/>
        </w:rPr>
        <w:t>ter”</w:t>
      </w:r>
      <w:r w:rsidR="00F72A19">
        <w:rPr>
          <w:rFonts w:eastAsia="Times New Roman"/>
        </w:rPr>
        <w:t xml:space="preserve"> </w:t>
      </w:r>
      <w:r w:rsidR="00F72A19" w:rsidRPr="00612117">
        <w:rPr>
          <w:rFonts w:eastAsia="Times New Roman"/>
        </w:rPr>
        <w:t>ligesom de kan ”</w:t>
      </w:r>
      <w:r w:rsidR="00F72A19" w:rsidRPr="00612117">
        <w:rPr>
          <w:rFonts w:eastAsia="Times New Roman"/>
          <w:i/>
        </w:rPr>
        <w:t xml:space="preserve">bidrage til at skabe mere kreative og innovative </w:t>
      </w:r>
      <w:r w:rsidR="00F72A19" w:rsidRPr="004C54C6">
        <w:rPr>
          <w:rFonts w:eastAsia="Times New Roman"/>
          <w:i/>
        </w:rPr>
        <w:t>løsninger”</w:t>
      </w:r>
      <w:r w:rsidR="00F72A19" w:rsidRPr="004C54C6">
        <w:rPr>
          <w:rFonts w:eastAsia="Times New Roman"/>
        </w:rPr>
        <w:t xml:space="preserve"> (Ibid: 7).</w:t>
      </w:r>
      <w:r w:rsidR="00F72A19">
        <w:rPr>
          <w:rFonts w:eastAsia="Times New Roman"/>
        </w:rPr>
        <w:t xml:space="preserve"> </w:t>
      </w:r>
    </w:p>
    <w:p w:rsidR="00C956D6" w:rsidRDefault="0028274C" w:rsidP="002853E6">
      <w:pPr>
        <w:spacing w:line="360" w:lineRule="auto"/>
        <w:jc w:val="both"/>
        <w:rPr>
          <w:rFonts w:eastAsia="Times New Roman"/>
          <w:bCs/>
        </w:rPr>
      </w:pPr>
      <w:r>
        <w:rPr>
          <w:rFonts w:eastAsia="Calibri"/>
        </w:rPr>
        <w:t xml:space="preserve">Konkret kom </w:t>
      </w:r>
      <w:r w:rsidR="00015943">
        <w:rPr>
          <w:rFonts w:eastAsia="Calibri"/>
        </w:rPr>
        <w:t>ø</w:t>
      </w:r>
      <w:r w:rsidR="006B7C99" w:rsidRPr="00EF42B1">
        <w:rPr>
          <w:rFonts w:eastAsia="Calibri"/>
        </w:rPr>
        <w:t>nsket om en målrettet involvering af frivillige i samproduktionen, i forhold ti</w:t>
      </w:r>
      <w:r w:rsidR="005A12B5">
        <w:rPr>
          <w:rFonts w:eastAsia="Calibri"/>
        </w:rPr>
        <w:t xml:space="preserve">l udsatte familier, </w:t>
      </w:r>
      <w:r w:rsidR="006B7C99" w:rsidRPr="00EF42B1">
        <w:rPr>
          <w:rFonts w:eastAsia="Calibri"/>
        </w:rPr>
        <w:t>til udtryk ved, at der i 2011 i satspuljeaftalen blev vedtaget en ny Civilsa</w:t>
      </w:r>
      <w:r w:rsidR="006B7C99" w:rsidRPr="00EF42B1">
        <w:rPr>
          <w:rFonts w:eastAsia="Calibri"/>
        </w:rPr>
        <w:t>m</w:t>
      </w:r>
      <w:r w:rsidR="006B7C99" w:rsidRPr="00EF42B1">
        <w:rPr>
          <w:rFonts w:eastAsia="Calibri"/>
        </w:rPr>
        <w:t xml:space="preserve">fundsstrategi som, </w:t>
      </w:r>
      <w:r w:rsidR="006B7C99" w:rsidRPr="00EF42B1">
        <w:rPr>
          <w:rFonts w:eastAsia="Calibri"/>
          <w:i/>
        </w:rPr>
        <w:t>”(…) har til formål at fremme aktivt medborgerskab og systematisk inddr</w:t>
      </w:r>
      <w:r w:rsidR="006B7C99" w:rsidRPr="00EF42B1">
        <w:rPr>
          <w:rFonts w:eastAsia="Calibri"/>
          <w:i/>
        </w:rPr>
        <w:t>a</w:t>
      </w:r>
      <w:r w:rsidR="006B7C99" w:rsidRPr="00EF42B1">
        <w:rPr>
          <w:rFonts w:eastAsia="Calibri"/>
          <w:i/>
        </w:rPr>
        <w:t xml:space="preserve">gelse af civilsamfundet og frivillige organisationer i arbejdet med socialt udsatte personer og familier” </w:t>
      </w:r>
      <w:r w:rsidR="006B7C99" w:rsidRPr="00912ADC">
        <w:rPr>
          <w:rFonts w:eastAsia="Calibri"/>
        </w:rPr>
        <w:t>(Social – og integrationsministeriet 2013). Endvidere</w:t>
      </w:r>
      <w:r w:rsidR="006B7C99" w:rsidRPr="00EF42B1">
        <w:rPr>
          <w:rFonts w:eastAsia="Calibri"/>
        </w:rPr>
        <w:t xml:space="preserve"> beskrives det i den nationale C</w:t>
      </w:r>
      <w:r w:rsidR="006B7C99" w:rsidRPr="00EF42B1">
        <w:rPr>
          <w:rFonts w:eastAsia="Calibri"/>
        </w:rPr>
        <w:t>i</w:t>
      </w:r>
      <w:r w:rsidR="006B7C99" w:rsidRPr="00EF42B1">
        <w:rPr>
          <w:rFonts w:eastAsia="Calibri"/>
        </w:rPr>
        <w:t xml:space="preserve">vilsamfundsstrategi, under afsnittene </w:t>
      </w:r>
      <w:r w:rsidR="006B7C99" w:rsidRPr="00EF42B1">
        <w:rPr>
          <w:rFonts w:eastAsia="Calibri"/>
          <w:i/>
        </w:rPr>
        <w:t>Regeringens indsats</w:t>
      </w:r>
      <w:r w:rsidR="006B7C99" w:rsidRPr="00EF42B1">
        <w:rPr>
          <w:rFonts w:eastAsia="Calibri"/>
        </w:rPr>
        <w:t xml:space="preserve"> og </w:t>
      </w:r>
      <w:r w:rsidR="006B7C99" w:rsidRPr="00EF42B1">
        <w:rPr>
          <w:rFonts w:eastAsia="Calibri"/>
          <w:i/>
        </w:rPr>
        <w:t>indsatsområde 1</w:t>
      </w:r>
      <w:r w:rsidR="006B7C99" w:rsidRPr="00EF42B1">
        <w:rPr>
          <w:rFonts w:eastAsia="Calibri"/>
        </w:rPr>
        <w:t>,</w:t>
      </w:r>
      <w:r w:rsidR="003A49C2">
        <w:rPr>
          <w:rFonts w:eastAsia="Calibri"/>
        </w:rPr>
        <w:t xml:space="preserve"> hvordan der bl.a.</w:t>
      </w:r>
      <w:r w:rsidR="006B7C99" w:rsidRPr="00EF42B1">
        <w:rPr>
          <w:rFonts w:eastAsia="Calibri"/>
        </w:rPr>
        <w:t xml:space="preserve"> skal identificeres områder, hv</w:t>
      </w:r>
      <w:r w:rsidR="005A12B5">
        <w:rPr>
          <w:rFonts w:eastAsia="Calibri"/>
        </w:rPr>
        <w:t>or brug af frivillige</w:t>
      </w:r>
      <w:r w:rsidR="006B7C99" w:rsidRPr="00EF42B1">
        <w:rPr>
          <w:rFonts w:eastAsia="Calibri"/>
        </w:rPr>
        <w:t xml:space="preserve"> kan styrke den sociale indsats, fx i forhold til</w:t>
      </w:r>
      <w:r w:rsidR="006B7C99" w:rsidRPr="00EF42B1">
        <w:rPr>
          <w:rFonts w:eastAsia="Times New Roman"/>
        </w:rPr>
        <w:t xml:space="preserve"> </w:t>
      </w:r>
      <w:r w:rsidR="006B7C99" w:rsidRPr="00EF42B1">
        <w:rPr>
          <w:rFonts w:eastAsia="Calibri"/>
          <w:i/>
        </w:rPr>
        <w:t>”(…) at opsøge personer og familier, som er i fare for eller har mistet tilknytning til samfundet, eller i forhold til at etablere og drive tilbud målrettet sårbare grupper</w:t>
      </w:r>
      <w:r w:rsidR="006B7C99" w:rsidRPr="00912ADC">
        <w:rPr>
          <w:rFonts w:eastAsia="Calibri"/>
          <w:i/>
        </w:rPr>
        <w:t>”</w:t>
      </w:r>
      <w:r w:rsidR="006B7C99" w:rsidRPr="00912ADC">
        <w:rPr>
          <w:rFonts w:eastAsia="Calibri"/>
        </w:rPr>
        <w:t>(Civilsamfundsstrategi 2010: 6). En styrkelse</w:t>
      </w:r>
      <w:r w:rsidR="00091221" w:rsidRPr="00912ADC">
        <w:rPr>
          <w:rFonts w:eastAsia="Calibri"/>
        </w:rPr>
        <w:t>,</w:t>
      </w:r>
      <w:r w:rsidR="006B7C99" w:rsidRPr="00912ADC">
        <w:rPr>
          <w:rFonts w:eastAsia="Calibri"/>
        </w:rPr>
        <w:t xml:space="preserve"> som </w:t>
      </w:r>
      <w:r w:rsidR="009816DC" w:rsidRPr="00912ADC">
        <w:rPr>
          <w:rFonts w:eastAsia="Calibri"/>
        </w:rPr>
        <w:t xml:space="preserve">daværende </w:t>
      </w:r>
      <w:r w:rsidR="006B7C99" w:rsidRPr="00912ADC">
        <w:rPr>
          <w:rFonts w:eastAsia="Calibri"/>
        </w:rPr>
        <w:t>Social- og integrationsminister Karen</w:t>
      </w:r>
      <w:r w:rsidR="006B7C99" w:rsidRPr="00EF42B1">
        <w:rPr>
          <w:rFonts w:eastAsia="Calibri"/>
        </w:rPr>
        <w:t xml:space="preserve"> Hækkerup, i pr</w:t>
      </w:r>
      <w:r w:rsidR="006B7C99" w:rsidRPr="00EF42B1">
        <w:rPr>
          <w:rFonts w:eastAsia="Calibri"/>
        </w:rPr>
        <w:t>æ</w:t>
      </w:r>
      <w:r w:rsidR="006B7C99" w:rsidRPr="00EF42B1">
        <w:rPr>
          <w:rFonts w:eastAsia="Calibri"/>
        </w:rPr>
        <w:t xml:space="preserve">sentationen </w:t>
      </w:r>
      <w:r w:rsidR="00015943">
        <w:rPr>
          <w:rFonts w:eastAsia="Calibri"/>
        </w:rPr>
        <w:t>af socialreformen 2012</w:t>
      </w:r>
      <w:r w:rsidR="005A12B5">
        <w:rPr>
          <w:rFonts w:eastAsia="Calibri"/>
        </w:rPr>
        <w:t>,</w:t>
      </w:r>
      <w:r w:rsidR="00015943">
        <w:rPr>
          <w:rFonts w:eastAsia="Calibri"/>
        </w:rPr>
        <w:t xml:space="preserve"> konkretiserede</w:t>
      </w:r>
      <w:r w:rsidR="009816DC">
        <w:rPr>
          <w:rFonts w:eastAsia="Calibri"/>
        </w:rPr>
        <w:t xml:space="preserve"> </w:t>
      </w:r>
      <w:r w:rsidR="006B7C99" w:rsidRPr="001170F9">
        <w:rPr>
          <w:rFonts w:eastAsia="Calibri"/>
        </w:rPr>
        <w:t>med følgende udtalelse</w:t>
      </w:r>
      <w:r w:rsidR="00135566" w:rsidRPr="001170F9">
        <w:rPr>
          <w:rFonts w:eastAsia="Calibri"/>
        </w:rPr>
        <w:t>:</w:t>
      </w:r>
      <w:r w:rsidR="00135566" w:rsidRPr="001170F9">
        <w:rPr>
          <w:rFonts w:eastAsia="Times New Roman"/>
          <w:i/>
        </w:rPr>
        <w:t xml:space="preserve"> </w:t>
      </w:r>
      <w:r w:rsidR="006B7C99" w:rsidRPr="001170F9">
        <w:rPr>
          <w:rFonts w:eastAsia="Calibri"/>
        </w:rPr>
        <w:t>”</w:t>
      </w:r>
      <w:r w:rsidR="006B7C99" w:rsidRPr="00EF42B1">
        <w:rPr>
          <w:rFonts w:eastAsia="Calibri"/>
          <w:i/>
        </w:rPr>
        <w:t>Frivillige kan noget andet, end det offentlige kan. Frivillige skal ikke blot være et supplement og har en stor værdi, vi ikke må underkende. Nogle har brug for hjælp, og det er ikke altid, at det offentlige har de bedste løsninger”</w:t>
      </w:r>
      <w:r w:rsidR="006B7C99" w:rsidRPr="004C54C6">
        <w:rPr>
          <w:rFonts w:eastAsia="Calibri"/>
        </w:rPr>
        <w:t>(Andersen 2012: 19).</w:t>
      </w:r>
      <w:r w:rsidR="006B7C99" w:rsidRPr="00EF42B1">
        <w:rPr>
          <w:rFonts w:eastAsia="Calibri"/>
          <w:i/>
          <w:color w:val="FF0000"/>
        </w:rPr>
        <w:t xml:space="preserve"> </w:t>
      </w:r>
      <w:r w:rsidR="006B7C99" w:rsidRPr="00EF42B1">
        <w:rPr>
          <w:rFonts w:eastAsia="Calibri"/>
        </w:rPr>
        <w:t xml:space="preserve"> Der er således fra </w:t>
      </w:r>
      <w:r w:rsidR="00015943">
        <w:rPr>
          <w:rFonts w:eastAsia="Calibri"/>
        </w:rPr>
        <w:t xml:space="preserve">politisk </w:t>
      </w:r>
      <w:r w:rsidR="006B7C99" w:rsidRPr="00EF42B1">
        <w:rPr>
          <w:rFonts w:eastAsia="Calibri"/>
        </w:rPr>
        <w:t xml:space="preserve">side </w:t>
      </w:r>
      <w:r w:rsidR="00015943">
        <w:rPr>
          <w:rFonts w:eastAsia="Calibri"/>
        </w:rPr>
        <w:t xml:space="preserve">et ønske </w:t>
      </w:r>
      <w:r w:rsidR="006B7C99" w:rsidRPr="00EF42B1">
        <w:rPr>
          <w:rFonts w:eastAsia="Calibri"/>
        </w:rPr>
        <w:t xml:space="preserve">om, at den frivillige sektor skal spille en større og stærkere rolle i det </w:t>
      </w:r>
      <w:r w:rsidR="006B7C99" w:rsidRPr="00912ADC">
        <w:rPr>
          <w:rFonts w:eastAsia="Calibri"/>
        </w:rPr>
        <w:t xml:space="preserve">forebyggende og forandrende sociale arbejde for familier som enten er udsatte eller i risiko for </w:t>
      </w:r>
      <w:r w:rsidR="006748E5" w:rsidRPr="00912ADC">
        <w:rPr>
          <w:rFonts w:eastAsia="Calibri"/>
        </w:rPr>
        <w:t>a</w:t>
      </w:r>
      <w:r w:rsidR="006B7C99" w:rsidRPr="00912ADC">
        <w:rPr>
          <w:rFonts w:eastAsia="Calibri"/>
        </w:rPr>
        <w:t>t blive udsatte (Civilsamfundsstra</w:t>
      </w:r>
      <w:r w:rsidR="006748E5" w:rsidRPr="00912ADC">
        <w:rPr>
          <w:rFonts w:eastAsia="Calibri"/>
        </w:rPr>
        <w:t>tegi 2010: 16),</w:t>
      </w:r>
      <w:r w:rsidR="0056647B" w:rsidRPr="00912ADC">
        <w:rPr>
          <w:rFonts w:eastAsia="Calibri"/>
        </w:rPr>
        <w:t xml:space="preserve"> i samproduktion med det offentlige,</w:t>
      </w:r>
      <w:r w:rsidR="006748E5" w:rsidRPr="00912ADC">
        <w:rPr>
          <w:rFonts w:eastAsia="Calibri"/>
        </w:rPr>
        <w:t xml:space="preserve"> bl.a. ud fra den betragtnin</w:t>
      </w:r>
      <w:r w:rsidR="006748E5">
        <w:rPr>
          <w:rFonts w:eastAsia="Calibri"/>
        </w:rPr>
        <w:t xml:space="preserve">g, at det frivillige kan noget andet end det offentlige kan. </w:t>
      </w:r>
      <w:r w:rsidR="006B7C99" w:rsidRPr="00EF42B1">
        <w:rPr>
          <w:rFonts w:eastAsia="Calibri"/>
        </w:rPr>
        <w:t xml:space="preserve">Ønsket om at inddrage frivilligt socialt arbejde i </w:t>
      </w:r>
      <w:r w:rsidR="006748E5">
        <w:rPr>
          <w:rFonts w:eastAsia="Calibri"/>
        </w:rPr>
        <w:t xml:space="preserve">forhold til udsatte familier </w:t>
      </w:r>
      <w:r w:rsidR="006B7C99" w:rsidRPr="00EF42B1">
        <w:rPr>
          <w:rFonts w:eastAsia="Calibri"/>
        </w:rPr>
        <w:t>har også</w:t>
      </w:r>
      <w:r w:rsidR="00D1305B">
        <w:rPr>
          <w:rFonts w:eastAsia="Calibri"/>
        </w:rPr>
        <w:t xml:space="preserve"> fået sit liv i praksis</w:t>
      </w:r>
      <w:r w:rsidR="006B7C99" w:rsidRPr="00EF42B1">
        <w:rPr>
          <w:rFonts w:eastAsia="Calibri"/>
        </w:rPr>
        <w:t>. Inden for det offentlige professionelle system beskriver flere socialrådgivere, fra hele landet og inden for flere forskellige områder, hvordan de jævnligt benytter frivillige i deres praksis med udsatte familier, og hvordan de, ligesom Hækkerup, opfa</w:t>
      </w:r>
      <w:r w:rsidR="006B7C99" w:rsidRPr="00EF42B1">
        <w:rPr>
          <w:rFonts w:eastAsia="Calibri"/>
        </w:rPr>
        <w:t>t</w:t>
      </w:r>
      <w:r w:rsidR="006B7C99" w:rsidRPr="00EF42B1">
        <w:rPr>
          <w:rFonts w:eastAsia="Calibri"/>
        </w:rPr>
        <w:t>ter det frivillige sociale arbejde som havende særlige kvaliteter, som det offentlige ikke har, når det dre</w:t>
      </w:r>
      <w:r w:rsidR="00D1305B">
        <w:rPr>
          <w:rFonts w:eastAsia="Calibri"/>
        </w:rPr>
        <w:t>jer sig om udsatte</w:t>
      </w:r>
      <w:r w:rsidR="004C54C6" w:rsidRPr="00EF42B1">
        <w:rPr>
          <w:rFonts w:eastAsia="Calibri"/>
        </w:rPr>
        <w:t xml:space="preserve"> </w:t>
      </w:r>
      <w:r w:rsidR="004C54C6" w:rsidRPr="004C54C6">
        <w:rPr>
          <w:rFonts w:eastAsia="Calibri"/>
        </w:rPr>
        <w:t>(Rørdam 2011: 20-21).</w:t>
      </w:r>
      <w:r w:rsidR="00D1305B">
        <w:rPr>
          <w:rFonts w:eastAsia="Calibri"/>
        </w:rPr>
        <w:t xml:space="preserve"> </w:t>
      </w:r>
      <w:r w:rsidR="005A12B5">
        <w:rPr>
          <w:rFonts w:eastAsia="Calibri"/>
        </w:rPr>
        <w:t xml:space="preserve">Samtidig oplever </w:t>
      </w:r>
      <w:r w:rsidR="00D1305B" w:rsidRPr="00EF42B1">
        <w:rPr>
          <w:rFonts w:eastAsia="Calibri"/>
        </w:rPr>
        <w:t>frivilli</w:t>
      </w:r>
      <w:r w:rsidR="005A12B5">
        <w:rPr>
          <w:rFonts w:eastAsia="Calibri"/>
        </w:rPr>
        <w:t>ge, at familier</w:t>
      </w:r>
      <w:r w:rsidR="00D1305B" w:rsidRPr="00EF42B1">
        <w:rPr>
          <w:rFonts w:eastAsia="Calibri"/>
        </w:rPr>
        <w:t xml:space="preserve"> ikke får andre tilbud, hvis ikke de frivillige sociale tilbud tager imod dem </w:t>
      </w:r>
      <w:r w:rsidR="004C54C6" w:rsidRPr="004C54C6">
        <w:rPr>
          <w:rFonts w:eastAsia="Calibri"/>
        </w:rPr>
        <w:t>(Ulnits 2011: 16</w:t>
      </w:r>
      <w:r w:rsidR="004C54C6">
        <w:rPr>
          <w:rFonts w:eastAsia="Calibri"/>
        </w:rPr>
        <w:t>-</w:t>
      </w:r>
      <w:r w:rsidR="00D1305B" w:rsidRPr="004C54C6">
        <w:rPr>
          <w:rFonts w:eastAsia="Calibri"/>
        </w:rPr>
        <w:t>1</w:t>
      </w:r>
      <w:r w:rsidR="004C54C6">
        <w:rPr>
          <w:rFonts w:eastAsia="Calibri"/>
        </w:rPr>
        <w:t>7</w:t>
      </w:r>
      <w:r w:rsidR="00D1305B" w:rsidRPr="004C54C6">
        <w:rPr>
          <w:rFonts w:eastAsia="Calibri"/>
        </w:rPr>
        <w:t>).</w:t>
      </w:r>
      <w:r w:rsidR="00D1305B">
        <w:rPr>
          <w:rFonts w:eastAsia="Calibri"/>
        </w:rPr>
        <w:t xml:space="preserve"> </w:t>
      </w:r>
      <w:r w:rsidR="006B7C99" w:rsidRPr="00EF42B1">
        <w:rPr>
          <w:rFonts w:eastAsia="Calibri"/>
        </w:rPr>
        <w:t>Efter min afdækning af inddragelse af de</w:t>
      </w:r>
      <w:r w:rsidR="009816DC">
        <w:rPr>
          <w:rFonts w:eastAsia="Calibri"/>
        </w:rPr>
        <w:t>t frivillige sociale arbejde i</w:t>
      </w:r>
      <w:r w:rsidR="006B7C99" w:rsidRPr="00EF42B1">
        <w:rPr>
          <w:rFonts w:eastAsia="Calibri"/>
        </w:rPr>
        <w:t xml:space="preserve"> familier</w:t>
      </w:r>
      <w:r w:rsidR="00135566">
        <w:rPr>
          <w:rFonts w:eastAsia="Calibri"/>
        </w:rPr>
        <w:t>,</w:t>
      </w:r>
      <w:r w:rsidR="006B7C99" w:rsidRPr="00EF42B1">
        <w:rPr>
          <w:rFonts w:eastAsia="Calibri"/>
        </w:rPr>
        <w:t xml:space="preserve"> som enten er udsatte eller i </w:t>
      </w:r>
      <w:r w:rsidR="006B7C99" w:rsidRPr="00EF42B1">
        <w:rPr>
          <w:rFonts w:eastAsia="Calibri"/>
        </w:rPr>
        <w:lastRenderedPageBreak/>
        <w:t>risiko for at blive udsatte, sy</w:t>
      </w:r>
      <w:r w:rsidR="006228C4">
        <w:rPr>
          <w:rFonts w:eastAsia="Calibri"/>
        </w:rPr>
        <w:t xml:space="preserve">nes samproduktionen, </w:t>
      </w:r>
      <w:r w:rsidR="006B7C99" w:rsidRPr="00EF42B1">
        <w:rPr>
          <w:rFonts w:eastAsia="Calibri"/>
        </w:rPr>
        <w:t xml:space="preserve">dog først lige for alvor at være gået i gang.  Ifølge </w:t>
      </w:r>
      <w:r w:rsidR="00A0730E">
        <w:rPr>
          <w:rFonts w:eastAsia="Calibri"/>
        </w:rPr>
        <w:t xml:space="preserve">Lars </w:t>
      </w:r>
      <w:r w:rsidR="006B7C99" w:rsidRPr="00EF42B1">
        <w:rPr>
          <w:rFonts w:eastAsia="Calibri"/>
        </w:rPr>
        <w:t xml:space="preserve">Skov Henriksen, er det nye toner og </w:t>
      </w:r>
      <w:r w:rsidR="009816DC">
        <w:rPr>
          <w:rFonts w:eastAsia="Calibri"/>
        </w:rPr>
        <w:t xml:space="preserve">han </w:t>
      </w:r>
      <w:r w:rsidR="006B7C99" w:rsidRPr="00EF42B1">
        <w:rPr>
          <w:rFonts w:eastAsia="Calibri"/>
        </w:rPr>
        <w:t xml:space="preserve">tror udviklingslinjen vil fortsætte, da alle partier, både på højre- og venstrefløjen har fokus på den frivillige sektor i deres partiprogram og da der er en overordnet og grundfæstet tro på, at frivilligt socialt arbejde som udgangspunkt er </w:t>
      </w:r>
      <w:r w:rsidR="006B7C99" w:rsidRPr="004C54C6">
        <w:rPr>
          <w:rFonts w:eastAsia="Calibri"/>
        </w:rPr>
        <w:t>positivt (</w:t>
      </w:r>
      <w:r w:rsidR="004C54C6" w:rsidRPr="004C54C6">
        <w:rPr>
          <w:rFonts w:eastAsia="Times New Roman"/>
          <w:bCs/>
        </w:rPr>
        <w:t>Rørdam 2011</w:t>
      </w:r>
      <w:r w:rsidR="006B7C99" w:rsidRPr="004C54C6">
        <w:rPr>
          <w:rFonts w:eastAsia="Calibri"/>
        </w:rPr>
        <w:t xml:space="preserve">: </w:t>
      </w:r>
      <w:r w:rsidR="004C54C6" w:rsidRPr="004C54C6">
        <w:rPr>
          <w:rFonts w:eastAsia="Calibri"/>
        </w:rPr>
        <w:t>14-</w:t>
      </w:r>
      <w:r w:rsidR="006B7C99" w:rsidRPr="004C54C6">
        <w:rPr>
          <w:rFonts w:eastAsia="Calibri"/>
        </w:rPr>
        <w:t>15</w:t>
      </w:r>
      <w:r w:rsidR="006B7C99" w:rsidRPr="004C54C6">
        <w:rPr>
          <w:rFonts w:eastAsia="Times New Roman"/>
          <w:bCs/>
        </w:rPr>
        <w:t>).</w:t>
      </w:r>
      <w:r w:rsidR="006B7C99" w:rsidRPr="00EF42B1">
        <w:rPr>
          <w:rFonts w:eastAsia="Times New Roman"/>
          <w:bCs/>
        </w:rPr>
        <w:t xml:space="preserve"> </w:t>
      </w:r>
    </w:p>
    <w:p w:rsidR="006B7C99" w:rsidRPr="006B7C99" w:rsidRDefault="006B7C99" w:rsidP="00264DDF">
      <w:pPr>
        <w:pStyle w:val="Overskrift2"/>
        <w:jc w:val="both"/>
      </w:pPr>
      <w:bookmarkStart w:id="5" w:name="_Toc373517578"/>
      <w:r w:rsidRPr="006B7C99">
        <w:t>Eksisterende forskning</w:t>
      </w:r>
      <w:bookmarkEnd w:id="5"/>
    </w:p>
    <w:p w:rsidR="00C54AAA" w:rsidRDefault="00C86801" w:rsidP="00C956D6">
      <w:pPr>
        <w:spacing w:line="360" w:lineRule="auto"/>
        <w:jc w:val="both"/>
        <w:rPr>
          <w:rFonts w:asciiTheme="minorHAnsi" w:eastAsia="Calibri" w:hAnsiTheme="minorHAnsi" w:cstheme="minorHAnsi"/>
        </w:rPr>
      </w:pPr>
      <w:r>
        <w:rPr>
          <w:rFonts w:asciiTheme="minorHAnsi" w:eastAsia="Calibri" w:hAnsiTheme="minorHAnsi" w:cstheme="minorHAnsi"/>
        </w:rPr>
        <w:t xml:space="preserve">Forskning synes at understøtte </w:t>
      </w:r>
      <w:r w:rsidR="00C956D6">
        <w:rPr>
          <w:rFonts w:asciiTheme="minorHAnsi" w:eastAsia="Calibri" w:hAnsiTheme="minorHAnsi" w:cstheme="minorHAnsi"/>
        </w:rPr>
        <w:t>de</w:t>
      </w:r>
      <w:r>
        <w:rPr>
          <w:rFonts w:asciiTheme="minorHAnsi" w:eastAsia="Calibri" w:hAnsiTheme="minorHAnsi" w:cstheme="minorHAnsi"/>
        </w:rPr>
        <w:t>,</w:t>
      </w:r>
      <w:r w:rsidR="00C956D6">
        <w:rPr>
          <w:rFonts w:asciiTheme="minorHAnsi" w:eastAsia="Calibri" w:hAnsiTheme="minorHAnsi" w:cstheme="minorHAnsi"/>
        </w:rPr>
        <w:t xml:space="preserve"> fra politisk side</w:t>
      </w:r>
      <w:r w:rsidR="009816DC">
        <w:rPr>
          <w:rFonts w:asciiTheme="minorHAnsi" w:eastAsia="Calibri" w:hAnsiTheme="minorHAnsi" w:cstheme="minorHAnsi"/>
        </w:rPr>
        <w:t xml:space="preserve"> og </w:t>
      </w:r>
      <w:r>
        <w:rPr>
          <w:rFonts w:asciiTheme="minorHAnsi" w:eastAsia="Calibri" w:hAnsiTheme="minorHAnsi" w:cstheme="minorHAnsi"/>
        </w:rPr>
        <w:t xml:space="preserve">i </w:t>
      </w:r>
      <w:r w:rsidR="009816DC">
        <w:rPr>
          <w:rFonts w:asciiTheme="minorHAnsi" w:eastAsia="Calibri" w:hAnsiTheme="minorHAnsi" w:cstheme="minorHAnsi"/>
        </w:rPr>
        <w:t>praksis</w:t>
      </w:r>
      <w:r w:rsidR="00C956D6">
        <w:rPr>
          <w:rFonts w:asciiTheme="minorHAnsi" w:eastAsia="Calibri" w:hAnsiTheme="minorHAnsi" w:cstheme="minorHAnsi"/>
        </w:rPr>
        <w:t>, påpegede kvaliteter ved det fr</w:t>
      </w:r>
      <w:r w:rsidR="00C956D6">
        <w:rPr>
          <w:rFonts w:asciiTheme="minorHAnsi" w:eastAsia="Calibri" w:hAnsiTheme="minorHAnsi" w:cstheme="minorHAnsi"/>
        </w:rPr>
        <w:t>i</w:t>
      </w:r>
      <w:r w:rsidR="00C956D6">
        <w:rPr>
          <w:rFonts w:asciiTheme="minorHAnsi" w:eastAsia="Calibri" w:hAnsiTheme="minorHAnsi" w:cstheme="minorHAnsi"/>
        </w:rPr>
        <w:t xml:space="preserve">villige sociale arbejde. </w:t>
      </w:r>
      <w:r w:rsidR="009816DC">
        <w:rPr>
          <w:rFonts w:asciiTheme="minorHAnsi" w:eastAsia="Calibri" w:hAnsiTheme="minorHAnsi" w:cstheme="minorHAnsi"/>
        </w:rPr>
        <w:t xml:space="preserve">Dog </w:t>
      </w:r>
      <w:r w:rsidR="006B7C99">
        <w:rPr>
          <w:rFonts w:asciiTheme="minorHAnsi" w:eastAsia="Calibri" w:hAnsiTheme="minorHAnsi" w:cstheme="minorHAnsi"/>
        </w:rPr>
        <w:t>er der</w:t>
      </w:r>
      <w:r w:rsidR="005A12B5">
        <w:rPr>
          <w:rFonts w:asciiTheme="minorHAnsi" w:eastAsia="Calibri" w:hAnsiTheme="minorHAnsi" w:cstheme="minorHAnsi"/>
        </w:rPr>
        <w:t xml:space="preserve"> efter min afdækning af området, </w:t>
      </w:r>
      <w:r w:rsidR="006B7C99">
        <w:rPr>
          <w:rFonts w:asciiTheme="minorHAnsi" w:eastAsia="Calibri" w:hAnsiTheme="minorHAnsi" w:cstheme="minorHAnsi"/>
        </w:rPr>
        <w:t>mig bekendt</w:t>
      </w:r>
      <w:r w:rsidR="005A12B5">
        <w:rPr>
          <w:rFonts w:asciiTheme="minorHAnsi" w:eastAsia="Calibri" w:hAnsiTheme="minorHAnsi" w:cstheme="minorHAnsi"/>
        </w:rPr>
        <w:t>,</w:t>
      </w:r>
      <w:r w:rsidR="006B7C99">
        <w:rPr>
          <w:rFonts w:asciiTheme="minorHAnsi" w:eastAsia="Calibri" w:hAnsiTheme="minorHAnsi" w:cstheme="minorHAnsi"/>
        </w:rPr>
        <w:t xml:space="preserve"> ikke kvalitativ forskning der belyser</w:t>
      </w:r>
      <w:r w:rsidR="00135566">
        <w:rPr>
          <w:rFonts w:asciiTheme="minorHAnsi" w:eastAsia="Calibri" w:hAnsiTheme="minorHAnsi" w:cstheme="minorHAnsi"/>
        </w:rPr>
        <w:t>,</w:t>
      </w:r>
      <w:r w:rsidR="006B7C99">
        <w:rPr>
          <w:rFonts w:asciiTheme="minorHAnsi" w:eastAsia="Calibri" w:hAnsiTheme="minorHAnsi" w:cstheme="minorHAnsi"/>
        </w:rPr>
        <w:t xml:space="preserve"> hvad det frivillige sociale arbejde i samproduktionen kan og/eller ikke ka</w:t>
      </w:r>
      <w:r w:rsidR="0056647B">
        <w:rPr>
          <w:rFonts w:asciiTheme="minorHAnsi" w:eastAsia="Calibri" w:hAnsiTheme="minorHAnsi" w:cstheme="minorHAnsi"/>
        </w:rPr>
        <w:t>n i udsatte familier. D</w:t>
      </w:r>
      <w:r>
        <w:rPr>
          <w:rFonts w:asciiTheme="minorHAnsi" w:eastAsia="Calibri" w:hAnsiTheme="minorHAnsi" w:cstheme="minorHAnsi"/>
        </w:rPr>
        <w:t>en følgende forskning</w:t>
      </w:r>
      <w:r w:rsidR="009D2440">
        <w:rPr>
          <w:rFonts w:asciiTheme="minorHAnsi" w:eastAsia="Calibri" w:hAnsiTheme="minorHAnsi" w:cstheme="minorHAnsi"/>
        </w:rPr>
        <w:t xml:space="preserve"> inddrages </w:t>
      </w:r>
      <w:r w:rsidR="00203881">
        <w:rPr>
          <w:rFonts w:asciiTheme="minorHAnsi" w:eastAsia="Calibri" w:hAnsiTheme="minorHAnsi" w:cstheme="minorHAnsi"/>
        </w:rPr>
        <w:t xml:space="preserve">således </w:t>
      </w:r>
      <w:r w:rsidR="009D2440">
        <w:rPr>
          <w:rFonts w:asciiTheme="minorHAnsi" w:eastAsia="Calibri" w:hAnsiTheme="minorHAnsi" w:cstheme="minorHAnsi"/>
        </w:rPr>
        <w:t>for at aktualisere, m</w:t>
      </w:r>
      <w:r w:rsidR="006B7C99">
        <w:rPr>
          <w:rFonts w:asciiTheme="minorHAnsi" w:eastAsia="Calibri" w:hAnsiTheme="minorHAnsi" w:cstheme="minorHAnsi"/>
        </w:rPr>
        <w:t xml:space="preserve">otivere </w:t>
      </w:r>
      <w:r w:rsidR="009D2440">
        <w:rPr>
          <w:rFonts w:asciiTheme="minorHAnsi" w:eastAsia="Calibri" w:hAnsiTheme="minorHAnsi" w:cstheme="minorHAnsi"/>
        </w:rPr>
        <w:t>og in</w:t>
      </w:r>
      <w:r w:rsidR="009D2440">
        <w:rPr>
          <w:rFonts w:asciiTheme="minorHAnsi" w:eastAsia="Calibri" w:hAnsiTheme="minorHAnsi" w:cstheme="minorHAnsi"/>
        </w:rPr>
        <w:t>d</w:t>
      </w:r>
      <w:r w:rsidR="009D2440">
        <w:rPr>
          <w:rFonts w:asciiTheme="minorHAnsi" w:eastAsia="Calibri" w:hAnsiTheme="minorHAnsi" w:cstheme="minorHAnsi"/>
        </w:rPr>
        <w:t xml:space="preserve">kredse </w:t>
      </w:r>
      <w:r w:rsidR="006B7C99">
        <w:rPr>
          <w:rFonts w:asciiTheme="minorHAnsi" w:eastAsia="Calibri" w:hAnsiTheme="minorHAnsi" w:cstheme="minorHAnsi"/>
        </w:rPr>
        <w:t>et sådant undersøgelsesfokus</w:t>
      </w:r>
      <w:r w:rsidR="009D2440">
        <w:rPr>
          <w:rFonts w:asciiTheme="minorHAnsi" w:eastAsia="Calibri" w:hAnsiTheme="minorHAnsi" w:cstheme="minorHAnsi"/>
        </w:rPr>
        <w:t xml:space="preserve"> og</w:t>
      </w:r>
      <w:r w:rsidR="006B7C99" w:rsidRPr="002119E8">
        <w:rPr>
          <w:rFonts w:asciiTheme="minorHAnsi" w:eastAsia="Calibri" w:hAnsiTheme="minorHAnsi" w:cstheme="minorHAnsi"/>
        </w:rPr>
        <w:t xml:space="preserve"> vil blive beskrevet og diskuteret, for herigennem at bel</w:t>
      </w:r>
      <w:r w:rsidR="006B7C99" w:rsidRPr="002119E8">
        <w:rPr>
          <w:rFonts w:asciiTheme="minorHAnsi" w:eastAsia="Calibri" w:hAnsiTheme="minorHAnsi" w:cstheme="minorHAnsi"/>
        </w:rPr>
        <w:t>y</w:t>
      </w:r>
      <w:r w:rsidR="006B7C99" w:rsidRPr="002119E8">
        <w:rPr>
          <w:rFonts w:asciiTheme="minorHAnsi" w:eastAsia="Calibri" w:hAnsiTheme="minorHAnsi" w:cstheme="minorHAnsi"/>
        </w:rPr>
        <w:t>se</w:t>
      </w:r>
      <w:r w:rsidR="00135566">
        <w:rPr>
          <w:rFonts w:asciiTheme="minorHAnsi" w:eastAsia="Calibri" w:hAnsiTheme="minorHAnsi" w:cstheme="minorHAnsi"/>
        </w:rPr>
        <w:t>,</w:t>
      </w:r>
      <w:r w:rsidR="006B7C99" w:rsidRPr="002119E8">
        <w:rPr>
          <w:rFonts w:asciiTheme="minorHAnsi" w:eastAsia="Calibri" w:hAnsiTheme="minorHAnsi" w:cstheme="minorHAnsi"/>
        </w:rPr>
        <w:t xml:space="preserve"> hvordan</w:t>
      </w:r>
      <w:r w:rsidR="006B7C99">
        <w:rPr>
          <w:rFonts w:asciiTheme="minorHAnsi" w:eastAsia="Calibri" w:hAnsiTheme="minorHAnsi" w:cstheme="minorHAnsi"/>
        </w:rPr>
        <w:t xml:space="preserve"> det frivillige sociale arbejde opfattes som havende særlige kvalit</w:t>
      </w:r>
      <w:r w:rsidR="00CD3932">
        <w:rPr>
          <w:rFonts w:asciiTheme="minorHAnsi" w:eastAsia="Calibri" w:hAnsiTheme="minorHAnsi" w:cstheme="minorHAnsi"/>
        </w:rPr>
        <w:t>eter</w:t>
      </w:r>
      <w:r w:rsidR="00135566">
        <w:rPr>
          <w:rFonts w:asciiTheme="minorHAnsi" w:eastAsia="Calibri" w:hAnsiTheme="minorHAnsi" w:cstheme="minorHAnsi"/>
        </w:rPr>
        <w:t>,</w:t>
      </w:r>
      <w:r w:rsidR="00CD3932">
        <w:rPr>
          <w:rFonts w:asciiTheme="minorHAnsi" w:eastAsia="Calibri" w:hAnsiTheme="minorHAnsi" w:cstheme="minorHAnsi"/>
        </w:rPr>
        <w:t xml:space="preserve"> når det vedr</w:t>
      </w:r>
      <w:r w:rsidR="00CD3932">
        <w:rPr>
          <w:rFonts w:asciiTheme="minorHAnsi" w:eastAsia="Calibri" w:hAnsiTheme="minorHAnsi" w:cstheme="minorHAnsi"/>
        </w:rPr>
        <w:t>ø</w:t>
      </w:r>
      <w:r w:rsidR="00CD3932">
        <w:rPr>
          <w:rFonts w:asciiTheme="minorHAnsi" w:eastAsia="Calibri" w:hAnsiTheme="minorHAnsi" w:cstheme="minorHAnsi"/>
        </w:rPr>
        <w:t>rer</w:t>
      </w:r>
      <w:r w:rsidR="00135566">
        <w:rPr>
          <w:rFonts w:asciiTheme="minorHAnsi" w:eastAsia="Calibri" w:hAnsiTheme="minorHAnsi" w:cstheme="minorHAnsi"/>
        </w:rPr>
        <w:t xml:space="preserve"> </w:t>
      </w:r>
      <w:r w:rsidR="00CD3932">
        <w:rPr>
          <w:rFonts w:asciiTheme="minorHAnsi" w:eastAsia="Calibri" w:hAnsiTheme="minorHAnsi" w:cstheme="minorHAnsi"/>
        </w:rPr>
        <w:t>udsatte.</w:t>
      </w:r>
    </w:p>
    <w:p w:rsidR="009571FB" w:rsidRPr="00C956D6" w:rsidRDefault="009571FB" w:rsidP="00C956D6">
      <w:pPr>
        <w:spacing w:line="360" w:lineRule="auto"/>
        <w:jc w:val="both"/>
        <w:rPr>
          <w:rFonts w:eastAsia="Calibri"/>
        </w:rPr>
      </w:pPr>
      <w:r>
        <w:rPr>
          <w:rFonts w:eastAsia="Times New Roman"/>
        </w:rPr>
        <w:t xml:space="preserve">I nærværende undersøgelse er jeg, med afsæt i </w:t>
      </w:r>
      <w:r w:rsidRPr="0096329F">
        <w:rPr>
          <w:rFonts w:eastAsia="Times New Roman"/>
        </w:rPr>
        <w:t xml:space="preserve">Merete Watt Boolsen </w:t>
      </w:r>
      <w:r>
        <w:rPr>
          <w:rFonts w:eastAsia="Times New Roman"/>
        </w:rPr>
        <w:t>forståelse af typer af frivi</w:t>
      </w:r>
      <w:r>
        <w:rPr>
          <w:rFonts w:eastAsia="Times New Roman"/>
        </w:rPr>
        <w:t>l</w:t>
      </w:r>
      <w:r>
        <w:rPr>
          <w:rFonts w:eastAsia="Times New Roman"/>
        </w:rPr>
        <w:t>ligt socialt arbejde, interesseret i at undersøge, frivilligt socialt arbejde som er</w:t>
      </w:r>
      <w:r w:rsidRPr="0096329F">
        <w:rPr>
          <w:rFonts w:eastAsia="Times New Roman"/>
        </w:rPr>
        <w:t>:</w:t>
      </w:r>
      <w:r w:rsidRPr="0096329F">
        <w:rPr>
          <w:rFonts w:eastAsia="Times New Roman"/>
          <w:i/>
          <w:color w:val="FF0000"/>
        </w:rPr>
        <w:t xml:space="preserve"> </w:t>
      </w:r>
      <w:r w:rsidRPr="0096329F">
        <w:rPr>
          <w:rFonts w:eastAsia="Times New Roman"/>
          <w:i/>
        </w:rPr>
        <w:t>”</w:t>
      </w:r>
      <w:r w:rsidRPr="0096329F">
        <w:rPr>
          <w:rFonts w:eastAsia="Times New Roman"/>
          <w:i/>
          <w:iCs/>
        </w:rPr>
        <w:t>direkte klien</w:t>
      </w:r>
      <w:r w:rsidRPr="0096329F">
        <w:rPr>
          <w:rFonts w:eastAsia="Times New Roman"/>
          <w:i/>
          <w:iCs/>
        </w:rPr>
        <w:t>t</w:t>
      </w:r>
      <w:r>
        <w:rPr>
          <w:rFonts w:eastAsia="Times New Roman"/>
          <w:i/>
          <w:iCs/>
        </w:rPr>
        <w:t>orienteret”</w:t>
      </w:r>
      <w:r>
        <w:rPr>
          <w:rFonts w:eastAsia="Times New Roman"/>
          <w:iCs/>
        </w:rPr>
        <w:t xml:space="preserve"> hvormed der menes, at det ”</w:t>
      </w:r>
      <w:r w:rsidRPr="0096329F">
        <w:rPr>
          <w:rFonts w:eastAsia="Times New Roman"/>
          <w:i/>
          <w:iCs/>
        </w:rPr>
        <w:t>henvender sig direkte til klienten</w:t>
      </w:r>
      <w:r>
        <w:rPr>
          <w:rFonts w:eastAsia="Times New Roman"/>
          <w:i/>
          <w:iCs/>
        </w:rPr>
        <w:t>”</w:t>
      </w:r>
      <w:r>
        <w:rPr>
          <w:rFonts w:eastAsia="Times New Roman"/>
          <w:iCs/>
        </w:rPr>
        <w:t xml:space="preserve"> </w:t>
      </w:r>
      <w:r w:rsidRPr="004C54C6">
        <w:rPr>
          <w:rFonts w:eastAsia="Times New Roman"/>
        </w:rPr>
        <w:t>(La Cour 2004:40-41)</w:t>
      </w:r>
      <w:r w:rsidRPr="0096329F">
        <w:rPr>
          <w:rFonts w:eastAsia="Times New Roman"/>
        </w:rPr>
        <w:t xml:space="preserve"> </w:t>
      </w:r>
      <w:r>
        <w:rPr>
          <w:rFonts w:asciiTheme="minorHAnsi" w:hAnsiTheme="minorHAnsi" w:cstheme="minorHAnsi"/>
        </w:rPr>
        <w:t xml:space="preserve">og hvis </w:t>
      </w:r>
      <w:r w:rsidRPr="00F83E2B">
        <w:rPr>
          <w:rFonts w:asciiTheme="minorHAnsi" w:hAnsiTheme="minorHAnsi" w:cstheme="minorHAnsi"/>
        </w:rPr>
        <w:t>klie</w:t>
      </w:r>
      <w:r>
        <w:rPr>
          <w:rFonts w:asciiTheme="minorHAnsi" w:hAnsiTheme="minorHAnsi" w:cstheme="minorHAnsi"/>
        </w:rPr>
        <w:t>ntorienterede/</w:t>
      </w:r>
      <w:r w:rsidRPr="00F83E2B">
        <w:rPr>
          <w:rFonts w:asciiTheme="minorHAnsi" w:hAnsiTheme="minorHAnsi" w:cstheme="minorHAnsi"/>
        </w:rPr>
        <w:t>brugerrette</w:t>
      </w:r>
      <w:r>
        <w:rPr>
          <w:rFonts w:asciiTheme="minorHAnsi" w:hAnsiTheme="minorHAnsi" w:cstheme="minorHAnsi"/>
        </w:rPr>
        <w:t>de</w:t>
      </w:r>
      <w:r w:rsidR="00C86801">
        <w:rPr>
          <w:rFonts w:asciiTheme="minorHAnsi" w:hAnsiTheme="minorHAnsi" w:cstheme="minorHAnsi"/>
        </w:rPr>
        <w:t xml:space="preserve"> arbejde er karakteriseret</w:t>
      </w:r>
      <w:r w:rsidRPr="00F83E2B">
        <w:rPr>
          <w:rFonts w:asciiTheme="minorHAnsi" w:hAnsiTheme="minorHAnsi" w:cstheme="minorHAnsi"/>
        </w:rPr>
        <w:t xml:space="preserve"> </w:t>
      </w:r>
      <w:r>
        <w:rPr>
          <w:rFonts w:asciiTheme="minorHAnsi" w:hAnsiTheme="minorHAnsi" w:cstheme="minorHAnsi"/>
        </w:rPr>
        <w:t xml:space="preserve">ved </w:t>
      </w:r>
      <w:r>
        <w:rPr>
          <w:rFonts w:asciiTheme="minorHAnsi" w:hAnsiTheme="minorHAnsi" w:cstheme="minorHAnsi"/>
          <w:i/>
          <w:iCs/>
        </w:rPr>
        <w:t>”</w:t>
      </w:r>
      <w:r w:rsidRPr="00F83E2B">
        <w:rPr>
          <w:rFonts w:asciiTheme="minorHAnsi" w:hAnsiTheme="minorHAnsi" w:cstheme="minorHAnsi"/>
          <w:i/>
          <w:iCs/>
        </w:rPr>
        <w:t>1) at det bygger på gens</w:t>
      </w:r>
      <w:r w:rsidRPr="00F83E2B">
        <w:rPr>
          <w:rFonts w:asciiTheme="minorHAnsi" w:hAnsiTheme="minorHAnsi" w:cstheme="minorHAnsi"/>
          <w:i/>
          <w:iCs/>
        </w:rPr>
        <w:t>i</w:t>
      </w:r>
      <w:r w:rsidRPr="00F83E2B">
        <w:rPr>
          <w:rFonts w:asciiTheme="minorHAnsi" w:hAnsiTheme="minorHAnsi" w:cstheme="minorHAnsi"/>
          <w:i/>
          <w:iCs/>
        </w:rPr>
        <w:t>dighed og lydhørhed overfor det enkelte individs særlige</w:t>
      </w:r>
      <w:r>
        <w:rPr>
          <w:rFonts w:eastAsia="Times New Roman"/>
        </w:rPr>
        <w:t xml:space="preserve"> </w:t>
      </w:r>
      <w:r w:rsidRPr="00F83E2B">
        <w:rPr>
          <w:rFonts w:asciiTheme="minorHAnsi" w:hAnsiTheme="minorHAnsi" w:cstheme="minorHAnsi"/>
          <w:i/>
          <w:iCs/>
        </w:rPr>
        <w:t>behov 2) de udøvende frivillige trækker på deres særlige livserfaringer 3) brugeren</w:t>
      </w:r>
      <w:r>
        <w:rPr>
          <w:rFonts w:eastAsia="Times New Roman"/>
        </w:rPr>
        <w:t xml:space="preserve"> </w:t>
      </w:r>
      <w:r w:rsidRPr="00F83E2B">
        <w:rPr>
          <w:rFonts w:asciiTheme="minorHAnsi" w:hAnsiTheme="minorHAnsi" w:cstheme="minorHAnsi"/>
          <w:i/>
          <w:iCs/>
        </w:rPr>
        <w:t>gøres medansvarlig i løsningerne 4) brugerne mødes på deres egne præmisser</w:t>
      </w:r>
      <w:r w:rsidRPr="00F83E2B">
        <w:rPr>
          <w:rFonts w:eastAsia="Times New Roman"/>
        </w:rPr>
        <w:t>”</w:t>
      </w:r>
      <w:r w:rsidRPr="00F83E2B">
        <w:rPr>
          <w:rFonts w:asciiTheme="minorHAnsi" w:hAnsiTheme="minorHAnsi" w:cstheme="minorHAnsi"/>
          <w:i/>
          <w:iCs/>
        </w:rPr>
        <w:t xml:space="preserve"> </w:t>
      </w:r>
      <w:r w:rsidRPr="004C54C6">
        <w:rPr>
          <w:rFonts w:asciiTheme="minorHAnsi" w:hAnsiTheme="minorHAnsi" w:cstheme="minorHAnsi"/>
        </w:rPr>
        <w:t>(La Cour 2004:42),</w:t>
      </w:r>
      <w:r>
        <w:rPr>
          <w:rFonts w:asciiTheme="minorHAnsi" w:hAnsiTheme="minorHAnsi" w:cstheme="minorHAnsi"/>
        </w:rPr>
        <w:t xml:space="preserve"> </w:t>
      </w:r>
      <w:r w:rsidRPr="00C86801">
        <w:rPr>
          <w:rFonts w:asciiTheme="minorHAnsi" w:hAnsiTheme="minorHAnsi" w:cstheme="minorHAnsi"/>
        </w:rPr>
        <w:t xml:space="preserve">idet denne type frivilligt socialt arbejde er den der er særligt fokus på fra politisk </w:t>
      </w:r>
      <w:r w:rsidR="00C86801">
        <w:rPr>
          <w:rFonts w:asciiTheme="minorHAnsi" w:hAnsiTheme="minorHAnsi" w:cstheme="minorHAnsi"/>
        </w:rPr>
        <w:t xml:space="preserve">side og i praksis </w:t>
      </w:r>
      <w:r w:rsidRPr="00C86801">
        <w:rPr>
          <w:rFonts w:asciiTheme="minorHAnsi" w:hAnsiTheme="minorHAnsi" w:cstheme="minorHAnsi"/>
        </w:rPr>
        <w:t>og de</w:t>
      </w:r>
      <w:r w:rsidR="00C86801">
        <w:rPr>
          <w:rFonts w:asciiTheme="minorHAnsi" w:hAnsiTheme="minorHAnsi" w:cstheme="minorHAnsi"/>
        </w:rPr>
        <w:t>n følgende forskning</w:t>
      </w:r>
      <w:r>
        <w:rPr>
          <w:rFonts w:asciiTheme="minorHAnsi" w:hAnsiTheme="minorHAnsi" w:cstheme="minorHAnsi"/>
        </w:rPr>
        <w:t xml:space="preserve"> er således udvalgt ud fra kriteriet om, at de</w:t>
      </w:r>
      <w:r w:rsidR="00C86801">
        <w:rPr>
          <w:rFonts w:asciiTheme="minorHAnsi" w:hAnsiTheme="minorHAnsi" w:cstheme="minorHAnsi"/>
        </w:rPr>
        <w:t>n</w:t>
      </w:r>
      <w:r>
        <w:rPr>
          <w:rFonts w:asciiTheme="minorHAnsi" w:hAnsiTheme="minorHAnsi" w:cstheme="minorHAnsi"/>
        </w:rPr>
        <w:t xml:space="preserve"> har fokus på det brugerrettede frivillige sociale arbejde. </w:t>
      </w:r>
    </w:p>
    <w:p w:rsidR="00C54AAA" w:rsidRDefault="0007589E" w:rsidP="00C54AAA">
      <w:pPr>
        <w:pStyle w:val="Overskrift3"/>
        <w:rPr>
          <w:rFonts w:eastAsia="Calibri"/>
        </w:rPr>
      </w:pPr>
      <w:bookmarkStart w:id="6" w:name="_Toc373517579"/>
      <w:r>
        <w:rPr>
          <w:rFonts w:eastAsia="Calibri"/>
        </w:rPr>
        <w:t>Frivilligt socialt</w:t>
      </w:r>
      <w:r w:rsidR="00C54AAA">
        <w:rPr>
          <w:rFonts w:eastAsia="Calibri"/>
        </w:rPr>
        <w:t xml:space="preserve"> arbejdes k</w:t>
      </w:r>
      <w:r w:rsidR="003A49C2">
        <w:rPr>
          <w:rFonts w:eastAsia="Calibri"/>
        </w:rPr>
        <w:t>valiteter belyst gennem politik</w:t>
      </w:r>
      <w:r w:rsidR="00C54AAA">
        <w:rPr>
          <w:rFonts w:eastAsia="Calibri"/>
        </w:rPr>
        <w:t>ere, ledere og frivillige</w:t>
      </w:r>
      <w:bookmarkEnd w:id="6"/>
    </w:p>
    <w:p w:rsidR="00C61276" w:rsidRDefault="006B7C99" w:rsidP="00C61276">
      <w:pPr>
        <w:spacing w:line="360" w:lineRule="auto"/>
        <w:jc w:val="both"/>
      </w:pPr>
      <w:r w:rsidRPr="00510E8E">
        <w:rPr>
          <w:rFonts w:eastAsia="Calibri"/>
        </w:rPr>
        <w:t>Thomas Gruber og Kaspar Villadsen h</w:t>
      </w:r>
      <w:r>
        <w:rPr>
          <w:rFonts w:eastAsia="Calibri"/>
        </w:rPr>
        <w:t xml:space="preserve">ar i en </w:t>
      </w:r>
      <w:r w:rsidRPr="003D3B96">
        <w:rPr>
          <w:rFonts w:eastAsia="Calibri"/>
        </w:rPr>
        <w:t>undersøgelse af kvalitetsopfattelser af det frivillige sociale arbejde,</w:t>
      </w:r>
      <w:r w:rsidRPr="003D3B96">
        <w:rPr>
          <w:rFonts w:eastAsia="Calibri"/>
          <w:i/>
        </w:rPr>
        <w:t xml:space="preserve"> </w:t>
      </w:r>
      <w:r w:rsidRPr="003D3B96">
        <w:rPr>
          <w:rFonts w:eastAsia="Calibri"/>
        </w:rPr>
        <w:t xml:space="preserve">fra </w:t>
      </w:r>
      <w:r>
        <w:rPr>
          <w:rFonts w:eastAsia="Calibri"/>
        </w:rPr>
        <w:t xml:space="preserve">1997, spurgt </w:t>
      </w:r>
      <w:r w:rsidRPr="003D3B96">
        <w:rPr>
          <w:rFonts w:eastAsia="Calibri"/>
        </w:rPr>
        <w:t>fire</w:t>
      </w:r>
      <w:r>
        <w:rPr>
          <w:rFonts w:eastAsia="Calibri"/>
        </w:rPr>
        <w:t xml:space="preserve"> frivillige</w:t>
      </w:r>
      <w:r w:rsidRPr="003D3B96">
        <w:rPr>
          <w:rFonts w:eastAsia="Calibri"/>
        </w:rPr>
        <w:t xml:space="preserve"> organisationer</w:t>
      </w:r>
      <w:r>
        <w:rPr>
          <w:rFonts w:eastAsia="Calibri"/>
        </w:rPr>
        <w:t>, om deres egne forståelser af kval</w:t>
      </w:r>
      <w:r>
        <w:rPr>
          <w:rFonts w:eastAsia="Calibri"/>
        </w:rPr>
        <w:t>i</w:t>
      </w:r>
      <w:r>
        <w:rPr>
          <w:rFonts w:eastAsia="Calibri"/>
        </w:rPr>
        <w:t>tet</w:t>
      </w:r>
      <w:r w:rsidR="00135566">
        <w:rPr>
          <w:rFonts w:eastAsia="Calibri"/>
        </w:rPr>
        <w:t>,</w:t>
      </w:r>
      <w:r>
        <w:rPr>
          <w:rFonts w:eastAsia="Calibri"/>
        </w:rPr>
        <w:t xml:space="preserve"> i det arbejde de udfører</w:t>
      </w:r>
      <w:r w:rsidR="00135566">
        <w:rPr>
          <w:rFonts w:eastAsia="Calibri"/>
        </w:rPr>
        <w:t>,</w:t>
      </w:r>
      <w:r>
        <w:rPr>
          <w:rFonts w:eastAsia="Calibri"/>
        </w:rPr>
        <w:t xml:space="preserve"> i </w:t>
      </w:r>
      <w:r w:rsidRPr="003D3B96">
        <w:rPr>
          <w:rFonts w:eastAsia="Calibri"/>
        </w:rPr>
        <w:t>to typer af brugerrettede frivillige sociale akti</w:t>
      </w:r>
      <w:r>
        <w:rPr>
          <w:rFonts w:eastAsia="Calibri"/>
        </w:rPr>
        <w:t xml:space="preserve">viteter - </w:t>
      </w:r>
      <w:r w:rsidRPr="003D3B96">
        <w:rPr>
          <w:rFonts w:eastAsia="Calibri"/>
        </w:rPr>
        <w:t>besøgstjen</w:t>
      </w:r>
      <w:r w:rsidRPr="003D3B96">
        <w:rPr>
          <w:rFonts w:eastAsia="Calibri"/>
        </w:rPr>
        <w:t>e</w:t>
      </w:r>
      <w:r w:rsidRPr="003D3B96">
        <w:rPr>
          <w:rFonts w:eastAsia="Calibri"/>
        </w:rPr>
        <w:t xml:space="preserve">ster for svage grupper og pensionister og arbejdet på sociale cafeer og væresteder </w:t>
      </w:r>
      <w:r w:rsidRPr="0093775D">
        <w:rPr>
          <w:rFonts w:eastAsia="Calibri"/>
        </w:rPr>
        <w:t>(Gruber og Villadsen 1997: 3,40)</w:t>
      </w:r>
      <w:r w:rsidR="0093775D">
        <w:rPr>
          <w:rFonts w:eastAsia="Calibri"/>
        </w:rPr>
        <w:t>.</w:t>
      </w:r>
      <w:r>
        <w:t xml:space="preserve"> </w:t>
      </w:r>
      <w:r w:rsidRPr="00F97E47">
        <w:t>De frivillige organisationer fremhæver</w:t>
      </w:r>
      <w:r w:rsidR="00135566">
        <w:t>,</w:t>
      </w:r>
      <w:r w:rsidRPr="00F97E47">
        <w:t xml:space="preserve"> at det frivillige sociale arbejdes særlige kvalitet er, at det er i stand til at skabe </w:t>
      </w:r>
      <w:r w:rsidRPr="00F97E47">
        <w:rPr>
          <w:i/>
        </w:rPr>
        <w:t>nære menneskelige relationer</w:t>
      </w:r>
      <w:r w:rsidRPr="00F97E47">
        <w:t xml:space="preserve"> og at det formår at skabe et </w:t>
      </w:r>
      <w:r w:rsidRPr="00F97E47">
        <w:rPr>
          <w:i/>
        </w:rPr>
        <w:t>særligt tillidsforhold</w:t>
      </w:r>
      <w:r w:rsidRPr="00F97E47">
        <w:t xml:space="preserve"> til brugerne, hvor det offentlige sociale arbejde</w:t>
      </w:r>
      <w:r w:rsidR="00135566">
        <w:t>,</w:t>
      </w:r>
      <w:r w:rsidRPr="00F97E47">
        <w:t xml:space="preserve"> af de frivillige or</w:t>
      </w:r>
      <w:r w:rsidR="00135566">
        <w:t xml:space="preserve">ganisationer, </w:t>
      </w:r>
      <w:r w:rsidRPr="00F97E47">
        <w:t>opleves</w:t>
      </w:r>
      <w:r w:rsidR="00135566">
        <w:t>,</w:t>
      </w:r>
      <w:r w:rsidRPr="00F97E47">
        <w:t xml:space="preserve"> som </w:t>
      </w:r>
      <w:r w:rsidRPr="00F97E47">
        <w:rPr>
          <w:i/>
        </w:rPr>
        <w:t>grundlæggende upersonligt og præget af klient-behandler-</w:t>
      </w:r>
      <w:r w:rsidRPr="00F97E47">
        <w:rPr>
          <w:i/>
        </w:rPr>
        <w:lastRenderedPageBreak/>
        <w:t xml:space="preserve">relationen </w:t>
      </w:r>
      <w:r w:rsidR="00C86801">
        <w:t xml:space="preserve">mens </w:t>
      </w:r>
      <w:r w:rsidRPr="00F97E47">
        <w:t xml:space="preserve">det frivillige sociale arbejde bærer præg af </w:t>
      </w:r>
      <w:r w:rsidRPr="00F97E47">
        <w:rPr>
          <w:i/>
        </w:rPr>
        <w:t xml:space="preserve">reel og ligeværdig menneskelig </w:t>
      </w:r>
      <w:r w:rsidRPr="0093775D">
        <w:rPr>
          <w:i/>
        </w:rPr>
        <w:t>ko</w:t>
      </w:r>
      <w:r w:rsidRPr="0093775D">
        <w:rPr>
          <w:i/>
        </w:rPr>
        <w:t>n</w:t>
      </w:r>
      <w:r w:rsidRPr="0093775D">
        <w:rPr>
          <w:i/>
        </w:rPr>
        <w:t xml:space="preserve">takt </w:t>
      </w:r>
      <w:r w:rsidR="0007589E" w:rsidRPr="0093775D">
        <w:t>(Ibid</w:t>
      </w:r>
      <w:r w:rsidRPr="0093775D">
        <w:t>: 10-11)</w:t>
      </w:r>
      <w:r>
        <w:t xml:space="preserve"> Ydermere ses det, i en anden undersøgelse af </w:t>
      </w:r>
      <w:r w:rsidRPr="00510E8E">
        <w:rPr>
          <w:rFonts w:eastAsia="Calibri"/>
        </w:rPr>
        <w:t>Frank Ebsen, Jesper Henriksen og Olaf Rieper</w:t>
      </w:r>
      <w:r>
        <w:rPr>
          <w:rFonts w:eastAsia="Calibri"/>
        </w:rPr>
        <w:t>,</w:t>
      </w:r>
      <w:r w:rsidRPr="00510E8E">
        <w:rPr>
          <w:rFonts w:eastAsia="Calibri"/>
        </w:rPr>
        <w:t xml:space="preserve"> </w:t>
      </w:r>
      <w:r>
        <w:t xml:space="preserve">fra 2003, hvor politikere, ledere og frivillige er blevet spurgt om deres opfattelse af det frivillige sociale arbejdes kvaliteter, for </w:t>
      </w:r>
      <w:r w:rsidRPr="00510E8E">
        <w:rPr>
          <w:rFonts w:eastAsia="Calibri"/>
        </w:rPr>
        <w:t>mennesker med hjemløshed, misbrug eller sindsl</w:t>
      </w:r>
      <w:r w:rsidRPr="00510E8E">
        <w:rPr>
          <w:rFonts w:eastAsia="Calibri"/>
        </w:rPr>
        <w:t>i</w:t>
      </w:r>
      <w:r w:rsidRPr="00510E8E">
        <w:rPr>
          <w:rFonts w:eastAsia="Calibri"/>
        </w:rPr>
        <w:t>del</w:t>
      </w:r>
      <w:r>
        <w:rPr>
          <w:rFonts w:eastAsia="Calibri"/>
        </w:rPr>
        <w:t>se</w:t>
      </w:r>
      <w:r>
        <w:t xml:space="preserve"> </w:t>
      </w:r>
      <w:r w:rsidRPr="0093775D">
        <w:rPr>
          <w:rFonts w:eastAsia="Calibri"/>
        </w:rPr>
        <w:t>(Ebsen m.fl. 2003: 29-30),</w:t>
      </w:r>
      <w:r w:rsidRPr="00510E8E">
        <w:rPr>
          <w:rFonts w:eastAsia="Calibri"/>
        </w:rPr>
        <w:t xml:space="preserve"> </w:t>
      </w:r>
      <w:r>
        <w:t>at de to mest fremhævede og særlige egenskaber ved det frivi</w:t>
      </w:r>
      <w:r>
        <w:t>l</w:t>
      </w:r>
      <w:r>
        <w:t xml:space="preserve">lige sociale arbejde, </w:t>
      </w:r>
      <w:r w:rsidRPr="00F76CEF">
        <w:t>er tid</w:t>
      </w:r>
      <w:r>
        <w:t xml:space="preserve"> </w:t>
      </w:r>
      <w:r w:rsidRPr="00F76CEF">
        <w:t>og nærhed</w:t>
      </w:r>
      <w:r w:rsidR="00411D76">
        <w:t xml:space="preserve">. </w:t>
      </w:r>
      <w:r w:rsidRPr="00F97E47">
        <w:t xml:space="preserve">Opfattelsen er at den frivillige, modsat en offentlig ansat, kan udvise større tålmodighed i forhold til at skabe kontakt med borgeren, ligesom opfattelsen er, at de frivillige </w:t>
      </w:r>
      <w:r w:rsidR="00FB0386">
        <w:t>tilbud kan virke mere fleksible og tilgængelige</w:t>
      </w:r>
      <w:r w:rsidRPr="00F97E47">
        <w:t xml:space="preserve"> for borgeren og at de frivillige er i stand til at komme tættere ind på livet af marginaliserede borgere. Opfattelsen er</w:t>
      </w:r>
      <w:r w:rsidR="00C61276">
        <w:t>,</w:t>
      </w:r>
      <w:r w:rsidRPr="00F97E47">
        <w:t xml:space="preserve"> at de frivi</w:t>
      </w:r>
      <w:r w:rsidRPr="00F97E47">
        <w:t>l</w:t>
      </w:r>
      <w:r w:rsidRPr="00F97E47">
        <w:t>lige er i stand t</w:t>
      </w:r>
      <w:r w:rsidRPr="00F76CEF">
        <w:t>il at opnå en større eller særlig grad af nærvær, som offentlige ansatte ikke kan, ud fra den betragtning, at de frivillige ikke på samme måde, som offentlig ansatte, er præget af s</w:t>
      </w:r>
      <w:r w:rsidRPr="00F76CEF">
        <w:t>y</w:t>
      </w:r>
      <w:r w:rsidRPr="00F76CEF">
        <w:t xml:space="preserve">stemet i </w:t>
      </w:r>
      <w:r w:rsidRPr="0093775D">
        <w:t xml:space="preserve">relationen </w:t>
      </w:r>
      <w:r w:rsidR="0007589E" w:rsidRPr="0093775D">
        <w:t>(Ibid</w:t>
      </w:r>
      <w:r w:rsidRPr="0093775D">
        <w:t xml:space="preserve">: </w:t>
      </w:r>
      <w:r w:rsidR="00411D76" w:rsidRPr="0093775D">
        <w:t>167-</w:t>
      </w:r>
      <w:r w:rsidRPr="0093775D">
        <w:t>168).</w:t>
      </w:r>
      <w:r>
        <w:t xml:space="preserve"> </w:t>
      </w:r>
      <w:r w:rsidR="00C61276">
        <w:t>D</w:t>
      </w:r>
      <w:r>
        <w:t xml:space="preserve">e frivillige organisationer </w:t>
      </w:r>
      <w:r w:rsidR="00C61276">
        <w:t xml:space="preserve">fremhæver </w:t>
      </w:r>
      <w:r>
        <w:t>endvidere, i unders</w:t>
      </w:r>
      <w:r>
        <w:t>ø</w:t>
      </w:r>
      <w:r>
        <w:t xml:space="preserve">gelsen </w:t>
      </w:r>
      <w:r w:rsidRPr="0093775D">
        <w:t>(Gruber &amp; Villadsen 1997),</w:t>
      </w:r>
      <w:r>
        <w:t xml:space="preserve"> at de, i deres brugerrettede frivillige sociale </w:t>
      </w:r>
      <w:r w:rsidRPr="00F76CEF">
        <w:t>arbejde, ikke er styret af bestemte forestillinger om</w:t>
      </w:r>
      <w:r w:rsidR="00C61276">
        <w:t>,</w:t>
      </w:r>
      <w:r w:rsidRPr="00F76CEF">
        <w:t xml:space="preserve"> hvilke mål </w:t>
      </w:r>
      <w:r w:rsidR="009D2440">
        <w:t>og krav til borgens udvikling</w:t>
      </w:r>
      <w:r w:rsidR="009D2440" w:rsidRPr="00F76CEF">
        <w:t xml:space="preserve"> </w:t>
      </w:r>
      <w:r w:rsidRPr="00F76CEF">
        <w:t>der skal indfries</w:t>
      </w:r>
      <w:r w:rsidR="00C61276">
        <w:t>,</w:t>
      </w:r>
      <w:r w:rsidRPr="00F76CEF">
        <w:t xml:space="preserve"> modsat det offentlige system</w:t>
      </w:r>
      <w:r w:rsidR="009D2440">
        <w:t>,</w:t>
      </w:r>
      <w:r w:rsidRPr="00F76CEF">
        <w:t xml:space="preserve"> som stiller målrationelle krav og forventninger, so</w:t>
      </w:r>
      <w:r>
        <w:t>m tvinges ned over borgeren, som især udsatte borgere, der i forvejen har svært ved at håndtere eget liv, ikke kan honorere og derfor er i risiko for at opleve det offentlige systems målrationalitet</w:t>
      </w:r>
      <w:r w:rsidR="009571FB">
        <w:t>,</w:t>
      </w:r>
      <w:r>
        <w:t xml:space="preserve"> som en yderligere belastning. Det frivillige sociale arbejde </w:t>
      </w:r>
      <w:r w:rsidRPr="00F76CEF">
        <w:t>tilbyder den nære menneskelige kontakt og tillidsforholdet, som en</w:t>
      </w:r>
      <w:r>
        <w:t xml:space="preserve"> værdi i sig selv, uafhængig af hvilke effekter det måtte have for borgeren </w:t>
      </w:r>
      <w:r w:rsidR="0007589E" w:rsidRPr="0093775D">
        <w:t>(Ibid</w:t>
      </w:r>
      <w:r w:rsidRPr="0093775D">
        <w:t>: 13-14).</w:t>
      </w:r>
      <w:r>
        <w:t xml:space="preserve"> Undersøgelsen </w:t>
      </w:r>
      <w:r w:rsidRPr="0093775D">
        <w:t>(</w:t>
      </w:r>
      <w:r w:rsidRPr="0093775D">
        <w:rPr>
          <w:rFonts w:eastAsia="Calibri"/>
        </w:rPr>
        <w:t xml:space="preserve">Ebsen m.fl. </w:t>
      </w:r>
      <w:r w:rsidRPr="0093775D">
        <w:t>2003),</w:t>
      </w:r>
      <w:r>
        <w:t xml:space="preserve"> fremhæver </w:t>
      </w:r>
      <w:r w:rsidRPr="00F76CEF">
        <w:t xml:space="preserve">også graden af frihed i indsatserne overfor borgerne som eksisterende i det frivillige regi, hvorimod det offentlige er karakteriseret ved flere formelle rammer og </w:t>
      </w:r>
      <w:r w:rsidRPr="0093775D">
        <w:t>faggræn</w:t>
      </w:r>
      <w:r w:rsidR="00D42E7A" w:rsidRPr="0093775D">
        <w:t xml:space="preserve">ser </w:t>
      </w:r>
      <w:r w:rsidR="0007589E" w:rsidRPr="0093775D">
        <w:t>(Ibid</w:t>
      </w:r>
      <w:r w:rsidRPr="0093775D">
        <w:t>: 168-169)</w:t>
      </w:r>
      <w:r w:rsidR="00D42E7A" w:rsidRPr="0093775D">
        <w:t>.</w:t>
      </w:r>
    </w:p>
    <w:p w:rsidR="000E5ADB" w:rsidRDefault="006B7C99" w:rsidP="00C86801">
      <w:pPr>
        <w:spacing w:line="360" w:lineRule="auto"/>
        <w:jc w:val="both"/>
      </w:pPr>
      <w:r>
        <w:t xml:space="preserve">De to </w:t>
      </w:r>
      <w:r w:rsidRPr="0093775D">
        <w:t>undersøgelser (Gruber og Villadsen 1997) (Ebsen m.fl. 2003)</w:t>
      </w:r>
      <w:r w:rsidR="00C86801" w:rsidRPr="0093775D">
        <w:t>,</w:t>
      </w:r>
      <w:r w:rsidR="00C86801">
        <w:t xml:space="preserve"> </w:t>
      </w:r>
      <w:r w:rsidR="00C86801" w:rsidRPr="00C86801">
        <w:t xml:space="preserve">fremhæver og konkretiserer </w:t>
      </w:r>
      <w:r w:rsidRPr="00C86801">
        <w:t>således opfattel</w:t>
      </w:r>
      <w:r w:rsidR="00C86801" w:rsidRPr="00C86801">
        <w:t>sen</w:t>
      </w:r>
      <w:r w:rsidRPr="00C86801">
        <w:t xml:space="preserve"> af det frivillige sociale arbejdes</w:t>
      </w:r>
      <w:r w:rsidR="00C86801" w:rsidRPr="00C86801">
        <w:t xml:space="preserve"> særlige</w:t>
      </w:r>
      <w:r w:rsidRPr="00C86801">
        <w:t xml:space="preserve"> kvalitet</w:t>
      </w:r>
      <w:r w:rsidR="00D42E7A" w:rsidRPr="00C86801">
        <w:t>er</w:t>
      </w:r>
      <w:r w:rsidRPr="00C86801">
        <w:t>, som kan karakteriseres ved</w:t>
      </w:r>
      <w:r w:rsidR="00D42E7A" w:rsidRPr="00C86801">
        <w:t xml:space="preserve"> ligeværdig menneskelig kontakt</w:t>
      </w:r>
      <w:r w:rsidRPr="00C86801">
        <w:t>,</w:t>
      </w:r>
      <w:r w:rsidR="00D42E7A" w:rsidRPr="00C86801">
        <w:t xml:space="preserve"> tillid, tid, nærhed, fleksibilitet samt</w:t>
      </w:r>
      <w:r w:rsidRPr="00C86801">
        <w:t xml:space="preserve"> fri</w:t>
      </w:r>
      <w:r w:rsidR="00D42E7A" w:rsidRPr="00C86801">
        <w:t>hed i indsatserne og</w:t>
      </w:r>
      <w:r w:rsidRPr="00C86801">
        <w:t xml:space="preserve"> ikke målorienterede aktivite</w:t>
      </w:r>
      <w:r w:rsidR="00C86801" w:rsidRPr="00C86801">
        <w:t xml:space="preserve">ter </w:t>
      </w:r>
      <w:r w:rsidR="00307699" w:rsidRPr="00C86801">
        <w:t xml:space="preserve">og </w:t>
      </w:r>
      <w:r w:rsidR="00307699" w:rsidRPr="00C86801">
        <w:rPr>
          <w:rFonts w:eastAsia="Calibri"/>
        </w:rPr>
        <w:t>tegner et billede af, at kvalitetsopfattelserne i forhold til det frivill</w:t>
      </w:r>
      <w:r w:rsidR="00307699" w:rsidRPr="00C86801">
        <w:rPr>
          <w:rFonts w:eastAsia="Calibri"/>
        </w:rPr>
        <w:t>i</w:t>
      </w:r>
      <w:r w:rsidR="00307699" w:rsidRPr="00C86801">
        <w:rPr>
          <w:rFonts w:eastAsia="Calibri"/>
        </w:rPr>
        <w:t xml:space="preserve">ge sociale </w:t>
      </w:r>
      <w:r w:rsidR="00307699" w:rsidRPr="0093775D">
        <w:rPr>
          <w:rFonts w:eastAsia="Calibri"/>
        </w:rPr>
        <w:t>arbejde ”</w:t>
      </w:r>
      <w:r w:rsidR="00307699" w:rsidRPr="0093775D">
        <w:rPr>
          <w:rFonts w:eastAsia="Calibri"/>
          <w:i/>
        </w:rPr>
        <w:t>defineres med udgangspunkt i et modbillede i skikkelse af det offentlige soc</w:t>
      </w:r>
      <w:r w:rsidR="00307699" w:rsidRPr="0093775D">
        <w:rPr>
          <w:rFonts w:eastAsia="Calibri"/>
          <w:i/>
        </w:rPr>
        <w:t>i</w:t>
      </w:r>
      <w:r w:rsidR="00307699" w:rsidRPr="0093775D">
        <w:rPr>
          <w:rFonts w:eastAsia="Calibri"/>
          <w:i/>
        </w:rPr>
        <w:t>ale system”</w:t>
      </w:r>
      <w:r w:rsidR="00307699" w:rsidRPr="0093775D">
        <w:rPr>
          <w:rFonts w:eastAsia="Calibri"/>
        </w:rPr>
        <w:t xml:space="preserve"> (Gruber &amp; Villadsen 1997: 10).</w:t>
      </w:r>
      <w:r w:rsidR="00307699" w:rsidRPr="008A5D94">
        <w:rPr>
          <w:rFonts w:eastAsia="Times New Roman"/>
        </w:rPr>
        <w:t xml:space="preserve"> </w:t>
      </w:r>
      <w:r w:rsidRPr="002119E8">
        <w:rPr>
          <w:rFonts w:eastAsia="Times New Roman"/>
        </w:rPr>
        <w:t>Endvidere viser undersøgelsen</w:t>
      </w:r>
      <w:r>
        <w:rPr>
          <w:rFonts w:eastAsia="Times New Roman"/>
        </w:rPr>
        <w:t xml:space="preserve"> </w:t>
      </w:r>
      <w:r w:rsidRPr="0093775D">
        <w:rPr>
          <w:rFonts w:eastAsia="Times New Roman"/>
        </w:rPr>
        <w:t>(Gruber og Villadsen 1997)</w:t>
      </w:r>
      <w:r>
        <w:rPr>
          <w:rFonts w:eastAsia="Times New Roman"/>
        </w:rPr>
        <w:t xml:space="preserve"> at </w:t>
      </w:r>
      <w:r w:rsidRPr="008A5D94">
        <w:rPr>
          <w:rFonts w:eastAsia="Times New Roman"/>
        </w:rPr>
        <w:t xml:space="preserve">de </w:t>
      </w:r>
      <w:r>
        <w:rPr>
          <w:rFonts w:eastAsia="Times New Roman"/>
        </w:rPr>
        <w:t xml:space="preserve">frivillige organisationers </w:t>
      </w:r>
      <w:r w:rsidRPr="008A5D94">
        <w:rPr>
          <w:rFonts w:eastAsia="Times New Roman"/>
        </w:rPr>
        <w:t>centrale kvalitetsopfattelser var knyttet til det frivillige s</w:t>
      </w:r>
      <w:r w:rsidRPr="008A5D94">
        <w:rPr>
          <w:rFonts w:eastAsia="Times New Roman"/>
        </w:rPr>
        <w:t>o</w:t>
      </w:r>
      <w:r w:rsidRPr="008A5D94">
        <w:rPr>
          <w:rFonts w:eastAsia="Times New Roman"/>
        </w:rPr>
        <w:t>ciale arbejdes</w:t>
      </w:r>
      <w:r>
        <w:rPr>
          <w:rFonts w:eastAsia="Times New Roman"/>
        </w:rPr>
        <w:t xml:space="preserve"> </w:t>
      </w:r>
      <w:r w:rsidRPr="00923738">
        <w:rPr>
          <w:rFonts w:eastAsia="Times New Roman"/>
        </w:rPr>
        <w:t xml:space="preserve">uafhængige </w:t>
      </w:r>
      <w:r w:rsidRPr="0093775D">
        <w:rPr>
          <w:rFonts w:eastAsia="Times New Roman"/>
        </w:rPr>
        <w:t xml:space="preserve">karakter </w:t>
      </w:r>
      <w:r w:rsidR="001F0DB5" w:rsidRPr="0093775D">
        <w:rPr>
          <w:rFonts w:eastAsia="Times New Roman"/>
        </w:rPr>
        <w:t>(Ibid</w:t>
      </w:r>
      <w:r w:rsidRPr="0093775D">
        <w:rPr>
          <w:rFonts w:eastAsia="Times New Roman"/>
        </w:rPr>
        <w:t>: 10)</w:t>
      </w:r>
      <w:r w:rsidR="00F128C9" w:rsidRPr="0093775D">
        <w:rPr>
          <w:rFonts w:eastAsia="Times New Roman"/>
        </w:rPr>
        <w:t>.</w:t>
      </w:r>
      <w:r w:rsidRPr="00F77740">
        <w:rPr>
          <w:rFonts w:eastAsia="Times New Roman"/>
        </w:rPr>
        <w:t xml:space="preserve"> </w:t>
      </w:r>
      <w:r w:rsidR="00F128C9">
        <w:rPr>
          <w:rFonts w:eastAsia="Times New Roman"/>
        </w:rPr>
        <w:t xml:space="preserve">Skov Henriksen fremhæver dog, </w:t>
      </w:r>
      <w:r w:rsidR="00F128C9" w:rsidRPr="006B2249">
        <w:rPr>
          <w:rFonts w:eastAsia="Times New Roman"/>
        </w:rPr>
        <w:t>hvordan det fr</w:t>
      </w:r>
      <w:r w:rsidR="00F128C9" w:rsidRPr="006B2249">
        <w:rPr>
          <w:rFonts w:eastAsia="Times New Roman"/>
        </w:rPr>
        <w:t>i</w:t>
      </w:r>
      <w:r w:rsidR="00F128C9" w:rsidRPr="006B2249">
        <w:rPr>
          <w:rFonts w:eastAsia="Times New Roman"/>
        </w:rPr>
        <w:t>villige sociale arbejde</w:t>
      </w:r>
      <w:r w:rsidR="00F128C9">
        <w:rPr>
          <w:rFonts w:eastAsia="Times New Roman"/>
        </w:rPr>
        <w:t>s særlige kvaliteter,</w:t>
      </w:r>
      <w:r w:rsidR="00F128C9" w:rsidRPr="006B2249">
        <w:rPr>
          <w:rFonts w:eastAsia="Times New Roman"/>
        </w:rPr>
        <w:t xml:space="preserve"> </w:t>
      </w:r>
      <w:r w:rsidR="00F128C9">
        <w:rPr>
          <w:rFonts w:eastAsia="Times New Roman"/>
        </w:rPr>
        <w:t>er i risiko for at blive udvisket,</w:t>
      </w:r>
      <w:r w:rsidR="00F128C9" w:rsidRPr="006B2249">
        <w:rPr>
          <w:rFonts w:eastAsia="Times New Roman"/>
        </w:rPr>
        <w:t xml:space="preserve"> </w:t>
      </w:r>
      <w:r w:rsidR="00F128C9">
        <w:rPr>
          <w:rFonts w:eastAsia="Times New Roman"/>
        </w:rPr>
        <w:t>i en</w:t>
      </w:r>
      <w:r w:rsidR="00F128C9" w:rsidRPr="006B2249">
        <w:rPr>
          <w:rFonts w:eastAsia="Times New Roman"/>
        </w:rPr>
        <w:t xml:space="preserve"> samprodukti</w:t>
      </w:r>
      <w:r w:rsidR="00F128C9">
        <w:rPr>
          <w:rFonts w:eastAsia="Times New Roman"/>
        </w:rPr>
        <w:t xml:space="preserve">on, </w:t>
      </w:r>
      <w:r w:rsidR="00F128C9" w:rsidRPr="006B2249">
        <w:rPr>
          <w:rFonts w:eastAsia="Times New Roman"/>
        </w:rPr>
        <w:t>grundet</w:t>
      </w:r>
      <w:r w:rsidR="00F128C9" w:rsidRPr="006B2249">
        <w:rPr>
          <w:rFonts w:eastAsia="Times New Roman"/>
          <w:i/>
        </w:rPr>
        <w:t xml:space="preserve"> </w:t>
      </w:r>
      <w:r w:rsidR="00F128C9" w:rsidRPr="006B2249">
        <w:rPr>
          <w:rFonts w:eastAsia="Times New Roman"/>
        </w:rPr>
        <w:t>det of</w:t>
      </w:r>
      <w:r w:rsidR="00F128C9">
        <w:rPr>
          <w:rFonts w:eastAsia="Times New Roman"/>
        </w:rPr>
        <w:t>fentliges detailstyring, hvor</w:t>
      </w:r>
      <w:r w:rsidR="00F128C9" w:rsidRPr="006B2249">
        <w:rPr>
          <w:rFonts w:eastAsia="Times New Roman"/>
        </w:rPr>
        <w:t xml:space="preserve"> det offentlige stiller flere betinge</w:t>
      </w:r>
      <w:r w:rsidR="00F128C9">
        <w:rPr>
          <w:rFonts w:eastAsia="Times New Roman"/>
        </w:rPr>
        <w:t xml:space="preserve">lser for udførelsen af </w:t>
      </w:r>
      <w:r w:rsidR="00F128C9">
        <w:rPr>
          <w:rFonts w:eastAsia="Times New Roman"/>
        </w:rPr>
        <w:lastRenderedPageBreak/>
        <w:t>opgaver og hvor</w:t>
      </w:r>
      <w:r w:rsidR="00F128C9" w:rsidRPr="006B2249">
        <w:rPr>
          <w:rFonts w:eastAsia="Times New Roman"/>
        </w:rPr>
        <w:t xml:space="preserve"> de frivillige </w:t>
      </w:r>
      <w:r w:rsidR="00F128C9">
        <w:rPr>
          <w:rFonts w:eastAsia="Times New Roman"/>
        </w:rPr>
        <w:t xml:space="preserve">således </w:t>
      </w:r>
      <w:r w:rsidR="00F128C9" w:rsidRPr="006B2249">
        <w:rPr>
          <w:rFonts w:eastAsia="Times New Roman"/>
        </w:rPr>
        <w:t xml:space="preserve">ikke længere kan arbejde ud fra egne </w:t>
      </w:r>
      <w:r w:rsidR="00F128C9" w:rsidRPr="0093775D">
        <w:rPr>
          <w:rFonts w:eastAsia="Times New Roman"/>
        </w:rPr>
        <w:t>præmisser</w:t>
      </w:r>
      <w:r w:rsidR="00F128C9" w:rsidRPr="0093775D">
        <w:rPr>
          <w:rFonts w:eastAsia="Times New Roman"/>
          <w:i/>
        </w:rPr>
        <w:t xml:space="preserve"> </w:t>
      </w:r>
      <w:r w:rsidR="00F128C9" w:rsidRPr="0093775D">
        <w:rPr>
          <w:rFonts w:eastAsia="Times New Roman"/>
        </w:rPr>
        <w:t>(Skov He</w:t>
      </w:r>
      <w:r w:rsidR="00F128C9" w:rsidRPr="0093775D">
        <w:rPr>
          <w:rFonts w:eastAsia="Times New Roman"/>
        </w:rPr>
        <w:t>n</w:t>
      </w:r>
      <w:r w:rsidR="00F128C9" w:rsidRPr="0093775D">
        <w:rPr>
          <w:rFonts w:eastAsia="Times New Roman"/>
        </w:rPr>
        <w:t>riksen 2001: 64-65)</w:t>
      </w:r>
      <w:r w:rsidR="0093775D">
        <w:rPr>
          <w:rFonts w:eastAsia="Times New Roman"/>
        </w:rPr>
        <w:t>.</w:t>
      </w:r>
      <w:r w:rsidR="00F128C9" w:rsidRPr="0093775D">
        <w:rPr>
          <w:rFonts w:eastAsia="Times New Roman"/>
        </w:rPr>
        <w:t xml:space="preserve"> I takt m</w:t>
      </w:r>
      <w:r w:rsidR="00F128C9">
        <w:rPr>
          <w:rFonts w:eastAsia="Times New Roman"/>
        </w:rPr>
        <w:t xml:space="preserve">ed det øgede fokus på samproduktion, påpeger </w:t>
      </w:r>
      <w:r w:rsidR="00F128C9" w:rsidRPr="006B2249">
        <w:rPr>
          <w:rFonts w:eastAsia="Times New Roman"/>
        </w:rPr>
        <w:t>Skov Hen</w:t>
      </w:r>
      <w:r w:rsidR="00F128C9">
        <w:rPr>
          <w:rFonts w:eastAsia="Times New Roman"/>
        </w:rPr>
        <w:t>riksen,</w:t>
      </w:r>
      <w:r w:rsidR="00F128C9" w:rsidRPr="006B2249">
        <w:rPr>
          <w:rFonts w:eastAsia="Times New Roman"/>
        </w:rPr>
        <w:t xml:space="preserve"> at h</w:t>
      </w:r>
      <w:r w:rsidR="00F128C9">
        <w:rPr>
          <w:rFonts w:eastAsia="Times New Roman"/>
        </w:rPr>
        <w:t>vis integreringen af det</w:t>
      </w:r>
      <w:r w:rsidR="00F128C9" w:rsidRPr="006B2249">
        <w:rPr>
          <w:rFonts w:eastAsia="Times New Roman"/>
        </w:rPr>
        <w:t xml:space="preserve"> frivillige</w:t>
      </w:r>
      <w:r w:rsidR="00F128C9">
        <w:rPr>
          <w:rFonts w:eastAsia="Times New Roman"/>
        </w:rPr>
        <w:t xml:space="preserve"> sociale</w:t>
      </w:r>
      <w:r w:rsidR="00F128C9" w:rsidRPr="006B2249">
        <w:rPr>
          <w:rFonts w:eastAsia="Times New Roman"/>
        </w:rPr>
        <w:t xml:space="preserve"> ar</w:t>
      </w:r>
      <w:r w:rsidR="00F128C9">
        <w:rPr>
          <w:rFonts w:eastAsia="Times New Roman"/>
        </w:rPr>
        <w:t>bejde, i det offentlige arbejde</w:t>
      </w:r>
      <w:r w:rsidR="00F128C9" w:rsidRPr="006B2249">
        <w:rPr>
          <w:rFonts w:eastAsia="Times New Roman"/>
        </w:rPr>
        <w:t xml:space="preserve">, intensiveres og bliver tænkt ind som del af en større velfærds- eller socialpolitisk strategi, som et redskab det offentlige kan trække på, er </w:t>
      </w:r>
      <w:r w:rsidR="00F128C9">
        <w:rPr>
          <w:rFonts w:eastAsia="Times New Roman"/>
        </w:rPr>
        <w:t xml:space="preserve">der </w:t>
      </w:r>
      <w:r w:rsidR="00F128C9" w:rsidRPr="006B2249">
        <w:rPr>
          <w:rFonts w:eastAsia="Times New Roman"/>
        </w:rPr>
        <w:t>risi</w:t>
      </w:r>
      <w:r w:rsidR="00F128C9">
        <w:rPr>
          <w:rFonts w:eastAsia="Times New Roman"/>
        </w:rPr>
        <w:t>ko for en</w:t>
      </w:r>
      <w:r w:rsidR="00F128C9" w:rsidRPr="006B2249">
        <w:rPr>
          <w:rFonts w:eastAsia="Times New Roman"/>
        </w:rPr>
        <w:t xml:space="preserve"> </w:t>
      </w:r>
      <w:r w:rsidR="00F128C9" w:rsidRPr="006B2249">
        <w:rPr>
          <w:rFonts w:eastAsia="Times New Roman"/>
          <w:i/>
        </w:rPr>
        <w:t>instrumentalisering,</w:t>
      </w:r>
      <w:r w:rsidR="00F128C9" w:rsidRPr="006B2249">
        <w:rPr>
          <w:rFonts w:eastAsia="Times New Roman"/>
        </w:rPr>
        <w:t xml:space="preserve"> hvor opfattelsen bliver, ”</w:t>
      </w:r>
      <w:r w:rsidR="00F128C9" w:rsidRPr="006B2249">
        <w:rPr>
          <w:rFonts w:eastAsia="Times New Roman"/>
          <w:i/>
        </w:rPr>
        <w:t xml:space="preserve">at de frivillige bliver </w:t>
      </w:r>
      <w:r w:rsidR="00F128C9" w:rsidRPr="0093775D">
        <w:rPr>
          <w:rFonts w:eastAsia="Times New Roman"/>
          <w:i/>
        </w:rPr>
        <w:t>vigtige fordi de skal løse bestemte definerede opgaver, og ikke fordi de har en værdi i sig selv”</w:t>
      </w:r>
      <w:r w:rsidR="00F128C9" w:rsidRPr="0093775D">
        <w:rPr>
          <w:rFonts w:eastAsia="Times New Roman"/>
        </w:rPr>
        <w:t xml:space="preserve"> (Skov Henriksen 2001:63),</w:t>
      </w:r>
      <w:r w:rsidR="00F128C9">
        <w:rPr>
          <w:rFonts w:eastAsia="Times New Roman"/>
        </w:rPr>
        <w:t xml:space="preserve"> og hvor</w:t>
      </w:r>
      <w:r w:rsidR="00F128C9" w:rsidRPr="00761B42">
        <w:rPr>
          <w:rFonts w:eastAsia="Times New Roman"/>
        </w:rPr>
        <w:t xml:space="preserve"> risiko</w:t>
      </w:r>
      <w:r w:rsidR="00F128C9">
        <w:rPr>
          <w:rFonts w:eastAsia="Times New Roman"/>
        </w:rPr>
        <w:t xml:space="preserve">en er, </w:t>
      </w:r>
      <w:r w:rsidR="00F128C9" w:rsidRPr="00761B42">
        <w:rPr>
          <w:rFonts w:eastAsia="Times New Roman"/>
        </w:rPr>
        <w:t xml:space="preserve">at det frivillige sociale arbejdes grad af frihed i indsatser mindskes.  </w:t>
      </w:r>
      <w:r w:rsidR="00F128C9">
        <w:t>Ydermere fremhæver</w:t>
      </w:r>
      <w:r w:rsidR="00F128C9" w:rsidRPr="0063561D">
        <w:t xml:space="preserve"> </w:t>
      </w:r>
      <w:r w:rsidR="00F128C9">
        <w:rPr>
          <w:rFonts w:eastAsia="Times New Roman"/>
        </w:rPr>
        <w:t xml:space="preserve">Skov Henriksen, at </w:t>
      </w:r>
      <w:r w:rsidR="00F128C9" w:rsidRPr="0094182E">
        <w:rPr>
          <w:rFonts w:eastAsia="Times New Roman"/>
        </w:rPr>
        <w:t>hvis den frivillige sektor ikke opretholdes som en sektor adskilt fra staten</w:t>
      </w:r>
      <w:r w:rsidR="00F128C9">
        <w:rPr>
          <w:rFonts w:eastAsia="Times New Roman"/>
        </w:rPr>
        <w:t>, er</w:t>
      </w:r>
      <w:r w:rsidR="00F128C9" w:rsidRPr="0094182E">
        <w:rPr>
          <w:rFonts w:eastAsia="Times New Roman"/>
        </w:rPr>
        <w:t xml:space="preserve"> </w:t>
      </w:r>
      <w:r w:rsidR="00F128C9">
        <w:rPr>
          <w:rFonts w:eastAsia="Times New Roman"/>
        </w:rPr>
        <w:t xml:space="preserve">der </w:t>
      </w:r>
      <w:r w:rsidR="00F128C9" w:rsidRPr="0094182E">
        <w:rPr>
          <w:rFonts w:eastAsia="Times New Roman"/>
        </w:rPr>
        <w:t>i risiko for</w:t>
      </w:r>
      <w:r w:rsidR="00F128C9">
        <w:rPr>
          <w:rFonts w:eastAsia="Times New Roman"/>
        </w:rPr>
        <w:t>,</w:t>
      </w:r>
      <w:r w:rsidR="00F128C9" w:rsidRPr="0094182E">
        <w:rPr>
          <w:rFonts w:eastAsia="Times New Roman"/>
        </w:rPr>
        <w:t xml:space="preserve"> at der sker en ”</w:t>
      </w:r>
      <w:r w:rsidR="00F128C9" w:rsidRPr="0094182E">
        <w:rPr>
          <w:rFonts w:eastAsia="Times New Roman"/>
          <w:i/>
        </w:rPr>
        <w:t>kolonisering</w:t>
      </w:r>
      <w:r w:rsidR="00F128C9" w:rsidRPr="0094182E">
        <w:rPr>
          <w:rFonts w:eastAsia="Times New Roman"/>
        </w:rPr>
        <w:t xml:space="preserve">, </w:t>
      </w:r>
      <w:r w:rsidR="00F128C9" w:rsidRPr="0094182E">
        <w:rPr>
          <w:rFonts w:eastAsia="Times New Roman"/>
          <w:i/>
        </w:rPr>
        <w:t>hvor det offentliges måde at tænke om sociale problemer bliver dominerende</w:t>
      </w:r>
      <w:r w:rsidR="00F128C9" w:rsidRPr="0094182E">
        <w:rPr>
          <w:rFonts w:eastAsia="Times New Roman"/>
        </w:rPr>
        <w:t xml:space="preserve">. </w:t>
      </w:r>
      <w:r w:rsidR="00F128C9" w:rsidRPr="0094182E">
        <w:rPr>
          <w:rFonts w:eastAsia="Times New Roman"/>
          <w:i/>
        </w:rPr>
        <w:t xml:space="preserve">Det trænger ind på de frivilliges område som kommer til at se på samme måde og tænke i de samme løsninger som det </w:t>
      </w:r>
      <w:r w:rsidR="00F128C9" w:rsidRPr="0093775D">
        <w:rPr>
          <w:rFonts w:eastAsia="Times New Roman"/>
          <w:i/>
        </w:rPr>
        <w:t>offentlige”</w:t>
      </w:r>
      <w:r w:rsidR="00F128C9" w:rsidRPr="0093775D">
        <w:rPr>
          <w:rFonts w:eastAsia="Times New Roman"/>
        </w:rPr>
        <w:t xml:space="preserve"> (Skov Henriksen 2001: 64).</w:t>
      </w:r>
      <w:r w:rsidR="00F128C9">
        <w:rPr>
          <w:rFonts w:eastAsia="Times New Roman"/>
        </w:rPr>
        <w:t xml:space="preserve"> </w:t>
      </w:r>
      <w:r w:rsidR="00F128C9">
        <w:t>D</w:t>
      </w:r>
      <w:r>
        <w:t xml:space="preserve">et frivillige sociale arbejdes særlige kvaliteter, </w:t>
      </w:r>
      <w:r w:rsidR="00F128C9">
        <w:t xml:space="preserve">kan, </w:t>
      </w:r>
      <w:r>
        <w:t xml:space="preserve">ud </w:t>
      </w:r>
      <w:r w:rsidR="00F61248">
        <w:t xml:space="preserve">Skov Henriksens </w:t>
      </w:r>
      <w:r w:rsidR="006259C4">
        <w:t>perspektiver</w:t>
      </w:r>
      <w:r w:rsidR="00A0730E">
        <w:t xml:space="preserve">, </w:t>
      </w:r>
      <w:r w:rsidR="00F128C9">
        <w:t xml:space="preserve">således </w:t>
      </w:r>
      <w:r w:rsidR="00A0730E">
        <w:t xml:space="preserve">være i risiko for at blive udvisket, </w:t>
      </w:r>
      <w:r>
        <w:t>hvis det offentlige, i takt med øget samproduktion, i højere grad går ind og sætter rammer og betingelser for det frivi</w:t>
      </w:r>
      <w:r>
        <w:t>l</w:t>
      </w:r>
      <w:r>
        <w:t>lige socia</w:t>
      </w:r>
      <w:r w:rsidR="006259C4">
        <w:t xml:space="preserve">le arbejde. </w:t>
      </w:r>
    </w:p>
    <w:p w:rsidR="006B7C99" w:rsidRPr="00C86801" w:rsidRDefault="006B7C99" w:rsidP="00C86801">
      <w:pPr>
        <w:spacing w:line="360" w:lineRule="auto"/>
        <w:jc w:val="both"/>
        <w:rPr>
          <w:rFonts w:eastAsia="Times New Roman"/>
        </w:rPr>
      </w:pPr>
      <w:r w:rsidRPr="002E36C8">
        <w:rPr>
          <w:rFonts w:eastAsia="Calibri"/>
        </w:rPr>
        <w:t xml:space="preserve">De to foregående </w:t>
      </w:r>
      <w:r w:rsidRPr="0093775D">
        <w:rPr>
          <w:rFonts w:eastAsia="Calibri"/>
        </w:rPr>
        <w:t xml:space="preserve">undersøgelsers </w:t>
      </w:r>
      <w:r w:rsidRPr="0093775D">
        <w:t>(Gruber &amp; Villadsen 1997) (Ebsen m.fl. 2003),</w:t>
      </w:r>
      <w:r>
        <w:t xml:space="preserve"> </w:t>
      </w:r>
      <w:r w:rsidRPr="002E36C8">
        <w:rPr>
          <w:rFonts w:eastAsia="Calibri"/>
        </w:rPr>
        <w:t>resultater fre</w:t>
      </w:r>
      <w:r w:rsidRPr="002E36C8">
        <w:rPr>
          <w:rFonts w:eastAsia="Calibri"/>
        </w:rPr>
        <w:t>m</w:t>
      </w:r>
      <w:r w:rsidRPr="002E36C8">
        <w:rPr>
          <w:rFonts w:eastAsia="Calibri"/>
        </w:rPr>
        <w:t>kom endvidere på baggrund af hvordan poli</w:t>
      </w:r>
      <w:r w:rsidR="0084795C">
        <w:rPr>
          <w:rFonts w:eastAsia="Calibri"/>
        </w:rPr>
        <w:t>tikeres, lederes og frivilliges</w:t>
      </w:r>
      <w:r w:rsidRPr="002E36C8">
        <w:rPr>
          <w:rFonts w:eastAsia="Calibri"/>
        </w:rPr>
        <w:t xml:space="preserve"> opfattelse af det frivill</w:t>
      </w:r>
      <w:r w:rsidRPr="002E36C8">
        <w:rPr>
          <w:rFonts w:eastAsia="Calibri"/>
        </w:rPr>
        <w:t>i</w:t>
      </w:r>
      <w:r w:rsidRPr="002E36C8">
        <w:rPr>
          <w:rFonts w:eastAsia="Calibri"/>
        </w:rPr>
        <w:t xml:space="preserve">ge </w:t>
      </w:r>
      <w:r>
        <w:rPr>
          <w:rFonts w:eastAsia="Calibri"/>
        </w:rPr>
        <w:t xml:space="preserve">sociale arbejdes kvalitet, </w:t>
      </w:r>
      <w:r w:rsidRPr="00A0730E">
        <w:rPr>
          <w:rFonts w:eastAsia="Calibri"/>
        </w:rPr>
        <w:t xml:space="preserve">var, </w:t>
      </w:r>
      <w:r w:rsidRPr="002119E8">
        <w:rPr>
          <w:rFonts w:eastAsia="Calibri"/>
        </w:rPr>
        <w:t xml:space="preserve">men ved at </w:t>
      </w:r>
      <w:r w:rsidR="00F128C9">
        <w:rPr>
          <w:rFonts w:eastAsia="Calibri"/>
        </w:rPr>
        <w:t xml:space="preserve">undersøgelserne har </w:t>
      </w:r>
      <w:r w:rsidRPr="002119E8">
        <w:rPr>
          <w:rFonts w:eastAsia="Calibri"/>
        </w:rPr>
        <w:t>et gennemgående kvalitetsf</w:t>
      </w:r>
      <w:r w:rsidRPr="002119E8">
        <w:rPr>
          <w:rFonts w:eastAsia="Calibri"/>
        </w:rPr>
        <w:t>o</w:t>
      </w:r>
      <w:r w:rsidRPr="002119E8">
        <w:rPr>
          <w:rFonts w:eastAsia="Calibri"/>
        </w:rPr>
        <w:t>kus</w:t>
      </w:r>
      <w:r>
        <w:rPr>
          <w:rFonts w:eastAsia="Calibri"/>
        </w:rPr>
        <w:t xml:space="preserve">, mener jeg, </w:t>
      </w:r>
      <w:r w:rsidRPr="002119E8">
        <w:rPr>
          <w:rFonts w:eastAsia="Calibri"/>
        </w:rPr>
        <w:t>at der kan være risiko for</w:t>
      </w:r>
      <w:r w:rsidR="00A0730E">
        <w:rPr>
          <w:rFonts w:eastAsia="Calibri"/>
        </w:rPr>
        <w:t>,</w:t>
      </w:r>
      <w:r w:rsidRPr="002119E8">
        <w:rPr>
          <w:rFonts w:eastAsia="Calibri"/>
        </w:rPr>
        <w:t xml:space="preserve"> at miste</w:t>
      </w:r>
      <w:r>
        <w:rPr>
          <w:rFonts w:eastAsia="Calibri"/>
        </w:rPr>
        <w:t xml:space="preserve"> blikket for</w:t>
      </w:r>
      <w:r w:rsidR="00A0730E">
        <w:rPr>
          <w:rFonts w:eastAsia="Calibri"/>
        </w:rPr>
        <w:t>,</w:t>
      </w:r>
      <w:r>
        <w:rPr>
          <w:rFonts w:eastAsia="Calibri"/>
        </w:rPr>
        <w:t xml:space="preserve"> hvilke eventuelle negative sider,</w:t>
      </w:r>
      <w:r w:rsidR="00A0730E">
        <w:rPr>
          <w:rFonts w:eastAsia="Calibri"/>
        </w:rPr>
        <w:t xml:space="preserve"> der kan være til stede ved </w:t>
      </w:r>
      <w:r>
        <w:rPr>
          <w:rFonts w:eastAsia="Calibri"/>
        </w:rPr>
        <w:t>fri</w:t>
      </w:r>
      <w:r w:rsidR="00A0730E">
        <w:rPr>
          <w:rFonts w:eastAsia="Calibri"/>
        </w:rPr>
        <w:t>villigt socialt</w:t>
      </w:r>
      <w:r>
        <w:rPr>
          <w:rFonts w:eastAsia="Calibri"/>
        </w:rPr>
        <w:t xml:space="preserve"> arbejde. Endvidere har de </w:t>
      </w:r>
      <w:r w:rsidRPr="002E36C8">
        <w:rPr>
          <w:rFonts w:eastAsia="Calibri"/>
        </w:rPr>
        <w:t>to undersø</w:t>
      </w:r>
      <w:r>
        <w:rPr>
          <w:rFonts w:eastAsia="Calibri"/>
        </w:rPr>
        <w:t xml:space="preserve">gelser </w:t>
      </w:r>
      <w:r w:rsidRPr="002E36C8">
        <w:rPr>
          <w:rFonts w:eastAsia="Calibri"/>
        </w:rPr>
        <w:t>ikke et implementeret brugerorienteret aktørperspektiv og har derfor ikke kunne</w:t>
      </w:r>
      <w:r>
        <w:rPr>
          <w:rFonts w:eastAsia="Calibri"/>
        </w:rPr>
        <w:t>t</w:t>
      </w:r>
      <w:r w:rsidRPr="002E36C8">
        <w:rPr>
          <w:rFonts w:eastAsia="Calibri"/>
        </w:rPr>
        <w:t xml:space="preserve"> dokumentere det frivi</w:t>
      </w:r>
      <w:r w:rsidRPr="002E36C8">
        <w:rPr>
          <w:rFonts w:eastAsia="Calibri"/>
        </w:rPr>
        <w:t>l</w:t>
      </w:r>
      <w:r w:rsidRPr="002E36C8">
        <w:rPr>
          <w:rFonts w:eastAsia="Calibri"/>
        </w:rPr>
        <w:t>lige sociale arbejdes kvalitet og</w:t>
      </w:r>
      <w:r>
        <w:rPr>
          <w:rFonts w:eastAsia="Calibri"/>
        </w:rPr>
        <w:t>/</w:t>
      </w:r>
      <w:r w:rsidRPr="002E36C8">
        <w:rPr>
          <w:rFonts w:eastAsia="Calibri"/>
        </w:rPr>
        <w:t xml:space="preserve">eller betydning ud fra et brugerperspektiv. </w:t>
      </w:r>
      <w:r w:rsidR="00F61248">
        <w:rPr>
          <w:rFonts w:eastAsia="Calibri"/>
        </w:rPr>
        <w:t xml:space="preserve">Der er således </w:t>
      </w:r>
      <w:r w:rsidR="00A0730E">
        <w:rPr>
          <w:rFonts w:eastAsia="Calibri"/>
        </w:rPr>
        <w:t>yde</w:t>
      </w:r>
      <w:r w:rsidR="00A0730E">
        <w:rPr>
          <w:rFonts w:eastAsia="Calibri"/>
        </w:rPr>
        <w:t>r</w:t>
      </w:r>
      <w:r w:rsidR="00A0730E">
        <w:rPr>
          <w:rFonts w:eastAsia="Calibri"/>
        </w:rPr>
        <w:t xml:space="preserve">mere </w:t>
      </w:r>
      <w:r w:rsidR="00F61248">
        <w:rPr>
          <w:rFonts w:eastAsia="Calibri"/>
        </w:rPr>
        <w:t>risiko</w:t>
      </w:r>
      <w:r w:rsidR="00A0730E">
        <w:rPr>
          <w:rFonts w:eastAsia="Calibri"/>
        </w:rPr>
        <w:t xml:space="preserve"> </w:t>
      </w:r>
      <w:r w:rsidR="00F61248">
        <w:rPr>
          <w:rFonts w:eastAsia="Calibri"/>
        </w:rPr>
        <w:t>for</w:t>
      </w:r>
      <w:r w:rsidR="00A0730E">
        <w:rPr>
          <w:rFonts w:eastAsia="Calibri"/>
        </w:rPr>
        <w:t>,</w:t>
      </w:r>
      <w:r w:rsidR="00F61248">
        <w:rPr>
          <w:rFonts w:eastAsia="Calibri"/>
        </w:rPr>
        <w:t xml:space="preserve"> at d</w:t>
      </w:r>
      <w:r w:rsidRPr="002E36C8">
        <w:rPr>
          <w:rFonts w:eastAsia="Calibri"/>
        </w:rPr>
        <w:t xml:space="preserve">e to undersøgelsers kvalitetsopfattelser </w:t>
      </w:r>
      <w:r>
        <w:rPr>
          <w:rFonts w:eastAsia="Calibri"/>
        </w:rPr>
        <w:t>bære</w:t>
      </w:r>
      <w:r w:rsidR="00F61248">
        <w:rPr>
          <w:rFonts w:eastAsia="Calibri"/>
        </w:rPr>
        <w:t>r</w:t>
      </w:r>
      <w:r>
        <w:rPr>
          <w:rFonts w:eastAsia="Calibri"/>
        </w:rPr>
        <w:t xml:space="preserve"> præg af </w:t>
      </w:r>
      <w:r w:rsidRPr="002E36C8">
        <w:rPr>
          <w:rFonts w:eastAsia="Calibri"/>
          <w:i/>
        </w:rPr>
        <w:t>”myte-reproduktion”,</w:t>
      </w:r>
      <w:r>
        <w:rPr>
          <w:rFonts w:eastAsia="Calibri"/>
        </w:rPr>
        <w:t xml:space="preserve"> hvor</w:t>
      </w:r>
      <w:r w:rsidR="00F61248">
        <w:rPr>
          <w:rFonts w:eastAsia="Calibri"/>
        </w:rPr>
        <w:t>med der menes</w:t>
      </w:r>
      <w:r w:rsidR="00A0730E">
        <w:rPr>
          <w:rFonts w:eastAsia="Calibri"/>
        </w:rPr>
        <w:t>,</w:t>
      </w:r>
      <w:r w:rsidR="00F61248">
        <w:rPr>
          <w:rFonts w:eastAsia="Calibri"/>
        </w:rPr>
        <w:t xml:space="preserve"> at det</w:t>
      </w:r>
      <w:r w:rsidRPr="002E36C8">
        <w:rPr>
          <w:rFonts w:eastAsia="Calibri"/>
        </w:rPr>
        <w:t xml:space="preserve"> of</w:t>
      </w:r>
      <w:r w:rsidR="00B132BF">
        <w:rPr>
          <w:rFonts w:eastAsia="Calibri"/>
        </w:rPr>
        <w:t>fentlige sociale arbejde fremstår som et for</w:t>
      </w:r>
      <w:r w:rsidRPr="002E36C8">
        <w:rPr>
          <w:rFonts w:eastAsia="Calibri"/>
        </w:rPr>
        <w:t xml:space="preserve"> skarpt optegnet modbi</w:t>
      </w:r>
      <w:r w:rsidRPr="002E36C8">
        <w:rPr>
          <w:rFonts w:eastAsia="Calibri"/>
        </w:rPr>
        <w:t>l</w:t>
      </w:r>
      <w:r w:rsidRPr="002E36C8">
        <w:rPr>
          <w:rFonts w:eastAsia="Calibri"/>
        </w:rPr>
        <w:t xml:space="preserve">lede til det frivillige sociale </w:t>
      </w:r>
      <w:r w:rsidRPr="0093775D">
        <w:rPr>
          <w:rFonts w:eastAsia="Calibri"/>
        </w:rPr>
        <w:t>arbej</w:t>
      </w:r>
      <w:r w:rsidR="00B132BF" w:rsidRPr="0093775D">
        <w:rPr>
          <w:rFonts w:eastAsia="Calibri"/>
        </w:rPr>
        <w:t>de</w:t>
      </w:r>
      <w:r w:rsidRPr="0093775D">
        <w:rPr>
          <w:rFonts w:eastAsia="Calibri"/>
        </w:rPr>
        <w:t xml:space="preserve"> (Grube &amp; Villadsen 1997: 18).</w:t>
      </w:r>
      <w:r w:rsidRPr="002E36C8">
        <w:rPr>
          <w:rFonts w:eastAsia="Calibri"/>
        </w:rPr>
        <w:t xml:space="preserve">  </w:t>
      </w:r>
      <w:r w:rsidRPr="00761B42">
        <w:rPr>
          <w:rFonts w:eastAsia="Calibri"/>
        </w:rPr>
        <w:t xml:space="preserve">Aktørerne som deltog i </w:t>
      </w:r>
      <w:r w:rsidRPr="0093775D">
        <w:rPr>
          <w:rFonts w:eastAsia="Calibri"/>
        </w:rPr>
        <w:t>u</w:t>
      </w:r>
      <w:r w:rsidRPr="0093775D">
        <w:rPr>
          <w:rFonts w:eastAsia="Calibri"/>
        </w:rPr>
        <w:t>n</w:t>
      </w:r>
      <w:r w:rsidRPr="0093775D">
        <w:rPr>
          <w:rFonts w:eastAsia="Calibri"/>
        </w:rPr>
        <w:t>dersøgelsen (Gruber og Villadsen 1997)</w:t>
      </w:r>
      <w:r w:rsidRPr="00761B42">
        <w:rPr>
          <w:rFonts w:eastAsia="Calibri"/>
        </w:rPr>
        <w:t xml:space="preserve"> </w:t>
      </w:r>
      <w:r w:rsidR="00706830">
        <w:rPr>
          <w:rFonts w:eastAsia="Calibri"/>
        </w:rPr>
        <w:t>giver da</w:t>
      </w:r>
      <w:r w:rsidRPr="002119E8">
        <w:rPr>
          <w:rFonts w:eastAsia="Calibri"/>
        </w:rPr>
        <w:t xml:space="preserve"> også udtryk for</w:t>
      </w:r>
      <w:r w:rsidRPr="00761B42">
        <w:rPr>
          <w:rFonts w:eastAsia="Calibri"/>
        </w:rPr>
        <w:t xml:space="preserve">, at </w:t>
      </w:r>
      <w:r w:rsidRPr="00761B42">
        <w:rPr>
          <w:rFonts w:eastAsia="Calibri"/>
          <w:i/>
        </w:rPr>
        <w:t>”det frivillige arbejdes fo</w:t>
      </w:r>
      <w:r w:rsidRPr="00761B42">
        <w:rPr>
          <w:rFonts w:eastAsia="Calibri"/>
          <w:i/>
        </w:rPr>
        <w:t>r</w:t>
      </w:r>
      <w:r w:rsidRPr="00761B42">
        <w:rPr>
          <w:rFonts w:eastAsia="Calibri"/>
          <w:i/>
        </w:rPr>
        <w:t>nemmeste opgave er løbende at imødekomme og tilpasse sig bruger</w:t>
      </w:r>
      <w:r w:rsidR="00F128C9">
        <w:rPr>
          <w:rFonts w:eastAsia="Calibri"/>
          <w:i/>
        </w:rPr>
        <w:t>nes behov”</w:t>
      </w:r>
      <w:r w:rsidRPr="00761B42">
        <w:rPr>
          <w:rFonts w:eastAsia="Calibri"/>
          <w:i/>
        </w:rPr>
        <w:t xml:space="preserve"> </w:t>
      </w:r>
      <w:r w:rsidR="001F0DB5" w:rsidRPr="0093775D">
        <w:rPr>
          <w:rFonts w:eastAsia="Calibri"/>
        </w:rPr>
        <w:t>(Ibid</w:t>
      </w:r>
      <w:r w:rsidRPr="0093775D">
        <w:rPr>
          <w:rFonts w:eastAsia="Calibri"/>
        </w:rPr>
        <w:t>:</w:t>
      </w:r>
      <w:r w:rsidR="00307699" w:rsidRPr="0093775D">
        <w:rPr>
          <w:rFonts w:eastAsia="Calibri"/>
        </w:rPr>
        <w:t xml:space="preserve"> 19)</w:t>
      </w:r>
      <w:r w:rsidR="00307699">
        <w:rPr>
          <w:rFonts w:eastAsia="Calibri"/>
        </w:rPr>
        <w:t xml:space="preserve"> og m</w:t>
      </w:r>
      <w:r>
        <w:rPr>
          <w:rFonts w:eastAsia="Calibri"/>
        </w:rPr>
        <w:t xml:space="preserve">ed dette in </w:t>
      </w:r>
      <w:r w:rsidRPr="002119E8">
        <w:rPr>
          <w:rFonts w:eastAsia="Calibri"/>
        </w:rPr>
        <w:t>mente</w:t>
      </w:r>
      <w:r w:rsidRPr="002119E8">
        <w:rPr>
          <w:rFonts w:asciiTheme="minorHAnsi" w:eastAsia="Calibri" w:hAnsiTheme="minorHAnsi" w:cstheme="minorHAnsi"/>
        </w:rPr>
        <w:t xml:space="preserve"> vil jeg be</w:t>
      </w:r>
      <w:r w:rsidR="00706830">
        <w:rPr>
          <w:rFonts w:asciiTheme="minorHAnsi" w:eastAsia="Calibri" w:hAnsiTheme="minorHAnsi" w:cstheme="minorHAnsi"/>
        </w:rPr>
        <w:t xml:space="preserve">skrive og diskutere </w:t>
      </w:r>
      <w:r w:rsidR="00681B78">
        <w:rPr>
          <w:rFonts w:asciiTheme="minorHAnsi" w:eastAsia="Calibri" w:hAnsiTheme="minorHAnsi" w:cstheme="minorHAnsi"/>
        </w:rPr>
        <w:t>en undersøgelse</w:t>
      </w:r>
      <w:r w:rsidRPr="002119E8">
        <w:rPr>
          <w:rFonts w:asciiTheme="minorHAnsi" w:eastAsia="Calibri" w:hAnsiTheme="minorHAnsi" w:cstheme="minorHAnsi"/>
        </w:rPr>
        <w:t xml:space="preserve"> der har et im</w:t>
      </w:r>
      <w:r w:rsidR="00307699">
        <w:rPr>
          <w:rFonts w:asciiTheme="minorHAnsi" w:eastAsia="Calibri" w:hAnsiTheme="minorHAnsi" w:cstheme="minorHAnsi"/>
        </w:rPr>
        <w:t>plementeret brugerpe</w:t>
      </w:r>
      <w:r w:rsidR="00307699">
        <w:rPr>
          <w:rFonts w:asciiTheme="minorHAnsi" w:eastAsia="Calibri" w:hAnsiTheme="minorHAnsi" w:cstheme="minorHAnsi"/>
        </w:rPr>
        <w:t>r</w:t>
      </w:r>
      <w:r w:rsidR="00307699">
        <w:rPr>
          <w:rFonts w:asciiTheme="minorHAnsi" w:eastAsia="Calibri" w:hAnsiTheme="minorHAnsi" w:cstheme="minorHAnsi"/>
        </w:rPr>
        <w:t xml:space="preserve">spektiv. </w:t>
      </w:r>
    </w:p>
    <w:p w:rsidR="006B7C99" w:rsidRPr="006B7C99" w:rsidRDefault="0007589E" w:rsidP="00264DDF">
      <w:pPr>
        <w:pStyle w:val="Overskrift3"/>
        <w:jc w:val="both"/>
      </w:pPr>
      <w:bookmarkStart w:id="7" w:name="_Toc363064755"/>
      <w:bookmarkStart w:id="8" w:name="_Toc373517580"/>
      <w:r>
        <w:t>Frivilligt socialt</w:t>
      </w:r>
      <w:r w:rsidR="006B7C99" w:rsidRPr="006B7C99">
        <w:t xml:space="preserve"> arbejdes kvaliteter belyst gennem brugerne</w:t>
      </w:r>
      <w:bookmarkEnd w:id="7"/>
      <w:bookmarkEnd w:id="8"/>
    </w:p>
    <w:p w:rsidR="00AA0F35" w:rsidRPr="00801B12" w:rsidRDefault="006B7C99" w:rsidP="00801B12">
      <w:pPr>
        <w:spacing w:line="360" w:lineRule="auto"/>
        <w:jc w:val="both"/>
        <w:rPr>
          <w:rFonts w:eastAsia="Times New Roman"/>
        </w:rPr>
      </w:pPr>
      <w:r w:rsidRPr="008C3529">
        <w:rPr>
          <w:rFonts w:eastAsia="Calibri"/>
        </w:rPr>
        <w:t>I en undersøgelse fra 2003</w:t>
      </w:r>
      <w:r>
        <w:rPr>
          <w:rFonts w:eastAsia="Calibri"/>
        </w:rPr>
        <w:t>,</w:t>
      </w:r>
      <w:r w:rsidRPr="008C3529">
        <w:rPr>
          <w:rFonts w:eastAsia="Calibri"/>
        </w:rPr>
        <w:t xml:space="preserve"> </w:t>
      </w:r>
      <w:r w:rsidRPr="005D6D68">
        <w:rPr>
          <w:rFonts w:eastAsia="Calibri"/>
        </w:rPr>
        <w:t>af Kjeld Høgsbro, Kirsten Marie Bovbjerg, Louise Hardman Smith, Mette Kirk og Jesper Henriksen, hvor</w:t>
      </w:r>
      <w:r w:rsidRPr="008C3529">
        <w:rPr>
          <w:rFonts w:eastAsia="Calibri"/>
        </w:rPr>
        <w:t xml:space="preserve"> mennesker med hjemløshed, misbrug og sindslidelse som </w:t>
      </w:r>
      <w:r w:rsidRPr="008C3529">
        <w:rPr>
          <w:rFonts w:eastAsia="Calibri"/>
        </w:rPr>
        <w:lastRenderedPageBreak/>
        <w:t>problem, udgør aktørperspektivet</w:t>
      </w:r>
      <w:r w:rsidRPr="0093775D">
        <w:rPr>
          <w:rFonts w:eastAsia="Calibri"/>
        </w:rPr>
        <w:t>(Høgsbro m.fl. 2003: 3-7),</w:t>
      </w:r>
      <w:r w:rsidRPr="008C3529">
        <w:rPr>
          <w:rFonts w:eastAsia="Calibri"/>
        </w:rPr>
        <w:t xml:space="preserve"> bliver det fremhævet hvordan frivi</w:t>
      </w:r>
      <w:r w:rsidRPr="008C3529">
        <w:rPr>
          <w:rFonts w:eastAsia="Calibri"/>
        </w:rPr>
        <w:t>l</w:t>
      </w:r>
      <w:r w:rsidRPr="008C3529">
        <w:rPr>
          <w:rFonts w:eastAsia="Calibri"/>
        </w:rPr>
        <w:t>lige</w:t>
      </w:r>
      <w:r w:rsidR="00B86B4C">
        <w:rPr>
          <w:rFonts w:eastAsia="Calibri"/>
        </w:rPr>
        <w:t>,</w:t>
      </w:r>
      <w:r w:rsidRPr="008C3529">
        <w:rPr>
          <w:rFonts w:eastAsia="Calibri"/>
        </w:rPr>
        <w:t xml:space="preserve"> i mødet med brugerne,</w:t>
      </w:r>
      <w:r w:rsidRPr="00207455">
        <w:rPr>
          <w:rFonts w:eastAsia="Calibri"/>
        </w:rPr>
        <w:t xml:space="preserve"> </w:t>
      </w:r>
      <w:r>
        <w:rPr>
          <w:rFonts w:eastAsia="Calibri"/>
        </w:rPr>
        <w:t xml:space="preserve">på herberg og </w:t>
      </w:r>
      <w:r w:rsidRPr="0093775D">
        <w:rPr>
          <w:rFonts w:eastAsia="Calibri"/>
        </w:rPr>
        <w:t xml:space="preserve">væresteder </w:t>
      </w:r>
      <w:r w:rsidR="001F0DB5" w:rsidRPr="0093775D">
        <w:rPr>
          <w:rFonts w:eastAsia="Calibri"/>
        </w:rPr>
        <w:t>(Ibid</w:t>
      </w:r>
      <w:r w:rsidR="00B86B4C" w:rsidRPr="0093775D">
        <w:rPr>
          <w:rFonts w:eastAsia="Calibri"/>
        </w:rPr>
        <w:t>: 214),</w:t>
      </w:r>
      <w:r w:rsidRPr="008C3529">
        <w:rPr>
          <w:rFonts w:eastAsia="Calibri"/>
        </w:rPr>
        <w:t xml:space="preserve"> kan have</w:t>
      </w:r>
      <w:r>
        <w:rPr>
          <w:rFonts w:eastAsia="Calibri"/>
        </w:rPr>
        <w:t xml:space="preserve"> en funktion og/eller kvalitet ved</w:t>
      </w:r>
      <w:r w:rsidRPr="008C3529">
        <w:rPr>
          <w:rFonts w:eastAsia="Calibri"/>
        </w:rPr>
        <w:t xml:space="preserve"> deres</w:t>
      </w:r>
      <w:r>
        <w:rPr>
          <w:rFonts w:eastAsia="Calibri"/>
        </w:rPr>
        <w:t xml:space="preserve"> blotte</w:t>
      </w:r>
      <w:r w:rsidRPr="008C3529">
        <w:rPr>
          <w:rFonts w:eastAsia="Calibri"/>
        </w:rPr>
        <w:t xml:space="preserve"> tilstedevæ</w:t>
      </w:r>
      <w:r>
        <w:rPr>
          <w:rFonts w:eastAsia="Calibri"/>
        </w:rPr>
        <w:t>relse, idet</w:t>
      </w:r>
      <w:r w:rsidRPr="008C3529">
        <w:rPr>
          <w:rFonts w:eastAsia="Calibri"/>
        </w:rPr>
        <w:t xml:space="preserve"> </w:t>
      </w:r>
      <w:r w:rsidR="00B86B4C">
        <w:rPr>
          <w:rFonts w:eastAsia="Calibri"/>
        </w:rPr>
        <w:t xml:space="preserve">deres </w:t>
      </w:r>
      <w:r w:rsidRPr="008C3529">
        <w:rPr>
          <w:rFonts w:eastAsia="Calibri"/>
        </w:rPr>
        <w:t>tilstedeværelse gør brugernes dagligdag mi</w:t>
      </w:r>
      <w:r w:rsidRPr="008C3529">
        <w:rPr>
          <w:rFonts w:eastAsia="Calibri"/>
        </w:rPr>
        <w:t>n</w:t>
      </w:r>
      <w:r w:rsidRPr="008C3529">
        <w:rPr>
          <w:rFonts w:eastAsia="Calibri"/>
        </w:rPr>
        <w:t xml:space="preserve">dre professionaliseret. </w:t>
      </w:r>
      <w:r w:rsidRPr="009A5D0B">
        <w:rPr>
          <w:rFonts w:eastAsia="Calibri"/>
        </w:rPr>
        <w:t xml:space="preserve">I stedet for at brugerne oplever en </w:t>
      </w:r>
      <w:r w:rsidRPr="009A5D0B">
        <w:rPr>
          <w:rFonts w:eastAsia="Calibri"/>
          <w:i/>
        </w:rPr>
        <w:t>professionel afskærmning</w:t>
      </w:r>
      <w:r w:rsidRPr="009A5D0B">
        <w:rPr>
          <w:rFonts w:eastAsia="Calibri"/>
        </w:rPr>
        <w:t xml:space="preserve"> fra det o</w:t>
      </w:r>
      <w:r w:rsidRPr="009A5D0B">
        <w:rPr>
          <w:rFonts w:eastAsia="Calibri"/>
        </w:rPr>
        <w:t>m</w:t>
      </w:r>
      <w:r w:rsidRPr="009A5D0B">
        <w:rPr>
          <w:rFonts w:eastAsia="Calibri"/>
        </w:rPr>
        <w:t>kringliggende sam</w:t>
      </w:r>
      <w:r w:rsidR="00B86B4C">
        <w:rPr>
          <w:rFonts w:eastAsia="Calibri"/>
        </w:rPr>
        <w:t xml:space="preserve">fund, oplever de, i mødet med </w:t>
      </w:r>
      <w:r w:rsidRPr="009A5D0B">
        <w:rPr>
          <w:rFonts w:eastAsia="Calibri"/>
        </w:rPr>
        <w:t>lokale frivillige, norm</w:t>
      </w:r>
      <w:r>
        <w:rPr>
          <w:rFonts w:eastAsia="Calibri"/>
        </w:rPr>
        <w:t>er, fordomme og krav som de eksisterer i det</w:t>
      </w:r>
      <w:r w:rsidRPr="009A5D0B">
        <w:rPr>
          <w:rFonts w:eastAsia="Calibri"/>
        </w:rPr>
        <w:t xml:space="preserve"> omkringliggende samfund. De frivillige udgør således et </w:t>
      </w:r>
      <w:r w:rsidRPr="009A5D0B">
        <w:rPr>
          <w:rFonts w:eastAsia="Calibri"/>
          <w:i/>
        </w:rPr>
        <w:t>vindue ud mod omverdenen</w:t>
      </w:r>
      <w:r w:rsidRPr="009A5D0B">
        <w:rPr>
          <w:rFonts w:eastAsia="Calibri"/>
        </w:rPr>
        <w:t>, hvilket modvirker</w:t>
      </w:r>
      <w:r w:rsidR="00B86B4C">
        <w:rPr>
          <w:rFonts w:eastAsia="Calibri"/>
        </w:rPr>
        <w:t>,</w:t>
      </w:r>
      <w:r w:rsidRPr="009A5D0B">
        <w:rPr>
          <w:rFonts w:eastAsia="Calibri"/>
        </w:rPr>
        <w:t xml:space="preserve"> at brugerne lever i en »</w:t>
      </w:r>
      <w:r w:rsidRPr="009A5D0B">
        <w:rPr>
          <w:rFonts w:eastAsia="Calibri"/>
          <w:i/>
        </w:rPr>
        <w:t xml:space="preserve">professionel </w:t>
      </w:r>
      <w:r w:rsidRPr="0093775D">
        <w:rPr>
          <w:rFonts w:eastAsia="Calibri"/>
          <w:i/>
        </w:rPr>
        <w:t>ghetto</w:t>
      </w:r>
      <w:r w:rsidRPr="0093775D">
        <w:rPr>
          <w:rFonts w:eastAsia="Calibri"/>
        </w:rPr>
        <w:t xml:space="preserve">« </w:t>
      </w:r>
      <w:r w:rsidR="001F0DB5" w:rsidRPr="0093775D">
        <w:rPr>
          <w:rFonts w:eastAsia="Calibri"/>
        </w:rPr>
        <w:t>(Ibid</w:t>
      </w:r>
      <w:r w:rsidRPr="0093775D">
        <w:rPr>
          <w:rFonts w:eastAsia="Calibri"/>
        </w:rPr>
        <w:t>: 221).</w:t>
      </w:r>
      <w:r w:rsidRPr="008C3529">
        <w:rPr>
          <w:rFonts w:eastAsia="Calibri"/>
        </w:rPr>
        <w:t xml:space="preserve"> De fr</w:t>
      </w:r>
      <w:r w:rsidRPr="008C3529">
        <w:rPr>
          <w:rFonts w:eastAsia="Calibri"/>
        </w:rPr>
        <w:t>i</w:t>
      </w:r>
      <w:r w:rsidRPr="008C3529">
        <w:rPr>
          <w:rFonts w:eastAsia="Calibri"/>
        </w:rPr>
        <w:t>villiges kvalitet består således i</w:t>
      </w:r>
      <w:r w:rsidR="00B86B4C">
        <w:rPr>
          <w:rFonts w:eastAsia="Calibri"/>
        </w:rPr>
        <w:t>,</w:t>
      </w:r>
      <w:r w:rsidRPr="008C3529">
        <w:rPr>
          <w:rFonts w:eastAsia="Calibri"/>
        </w:rPr>
        <w:t xml:space="preserve"> at brugerne ikke udelukkende mødes med en professionel gen</w:t>
      </w:r>
      <w:r w:rsidRPr="008C3529">
        <w:rPr>
          <w:rFonts w:eastAsia="Calibri"/>
        </w:rPr>
        <w:t>e</w:t>
      </w:r>
      <w:r w:rsidRPr="008C3529">
        <w:rPr>
          <w:rFonts w:eastAsia="Calibri"/>
        </w:rPr>
        <w:t>ralisere</w:t>
      </w:r>
      <w:r>
        <w:rPr>
          <w:rFonts w:eastAsia="Calibri"/>
        </w:rPr>
        <w:t xml:space="preserve">t viden, </w:t>
      </w:r>
      <w:r w:rsidRPr="002119E8">
        <w:rPr>
          <w:rFonts w:eastAsia="Calibri"/>
        </w:rPr>
        <w:t xml:space="preserve">men også </w:t>
      </w:r>
      <w:r w:rsidRPr="0093775D">
        <w:rPr>
          <w:rFonts w:eastAsia="Calibri"/>
        </w:rPr>
        <w:t xml:space="preserve">mødes med en mangfoldig og fordomsfuld viden, som dermed har en lokalsamfundsintegrerende kvalitet </w:t>
      </w:r>
      <w:r w:rsidR="001F0DB5" w:rsidRPr="0093775D">
        <w:rPr>
          <w:rFonts w:eastAsia="Calibri"/>
        </w:rPr>
        <w:t>(Ibid</w:t>
      </w:r>
      <w:r w:rsidRPr="0093775D">
        <w:rPr>
          <w:rFonts w:eastAsia="Calibri"/>
        </w:rPr>
        <w:t>: 221).</w:t>
      </w:r>
      <w:r w:rsidRPr="002E36C8">
        <w:rPr>
          <w:rFonts w:eastAsia="Calibri"/>
        </w:rPr>
        <w:t xml:space="preserve">  </w:t>
      </w:r>
      <w:r>
        <w:rPr>
          <w:rFonts w:eastAsia="Calibri"/>
        </w:rPr>
        <w:t>Hvorvidt det er muligt for de frivillige, at opre</w:t>
      </w:r>
      <w:r>
        <w:rPr>
          <w:rFonts w:eastAsia="Calibri"/>
        </w:rPr>
        <w:t>t</w:t>
      </w:r>
      <w:r>
        <w:rPr>
          <w:rFonts w:eastAsia="Calibri"/>
        </w:rPr>
        <w:t xml:space="preserve">holde denne mindre professionelle tilgang til brugerne kan diskuteres. </w:t>
      </w:r>
      <w:r w:rsidRPr="009A5805">
        <w:rPr>
          <w:rFonts w:asciiTheme="minorHAnsi" w:eastAsia="Calibri" w:hAnsiTheme="minorHAnsi" w:cstheme="minorHAnsi"/>
        </w:rPr>
        <w:t xml:space="preserve">Skov Henriksen påpeger, </w:t>
      </w:r>
      <w:r>
        <w:rPr>
          <w:rFonts w:asciiTheme="minorHAnsi" w:eastAsia="Calibri" w:hAnsiTheme="minorHAnsi" w:cstheme="minorHAnsi"/>
        </w:rPr>
        <w:t>at der, ved e</w:t>
      </w:r>
      <w:r w:rsidRPr="009A5805">
        <w:rPr>
          <w:rFonts w:asciiTheme="minorHAnsi" w:eastAsia="Calibri" w:hAnsiTheme="minorHAnsi" w:cstheme="minorHAnsi"/>
        </w:rPr>
        <w:t xml:space="preserve">n </w:t>
      </w:r>
      <w:r w:rsidRPr="00E515FB">
        <w:rPr>
          <w:rFonts w:asciiTheme="minorHAnsi" w:eastAsia="Calibri" w:hAnsiTheme="minorHAnsi" w:cstheme="minorHAnsi"/>
        </w:rPr>
        <w:t>intensiveret integrering af det frivillige arbejde i</w:t>
      </w:r>
      <w:r w:rsidRPr="009A5805">
        <w:rPr>
          <w:rFonts w:asciiTheme="minorHAnsi" w:eastAsia="Calibri" w:hAnsiTheme="minorHAnsi" w:cstheme="minorHAnsi"/>
        </w:rPr>
        <w:t xml:space="preserve"> det of</w:t>
      </w:r>
      <w:r>
        <w:rPr>
          <w:rFonts w:asciiTheme="minorHAnsi" w:eastAsia="Calibri" w:hAnsiTheme="minorHAnsi" w:cstheme="minorHAnsi"/>
        </w:rPr>
        <w:t xml:space="preserve">fentlige </w:t>
      </w:r>
      <w:r w:rsidR="00B86B4C">
        <w:rPr>
          <w:rFonts w:asciiTheme="minorHAnsi" w:eastAsia="Calibri" w:hAnsiTheme="minorHAnsi" w:cstheme="minorHAnsi"/>
        </w:rPr>
        <w:t xml:space="preserve">arbejde, </w:t>
      </w:r>
      <w:r w:rsidRPr="002119E8">
        <w:rPr>
          <w:rFonts w:asciiTheme="minorHAnsi" w:eastAsia="Calibri" w:hAnsiTheme="minorHAnsi" w:cstheme="minorHAnsi"/>
        </w:rPr>
        <w:t>er en risiko</w:t>
      </w:r>
      <w:r>
        <w:rPr>
          <w:rFonts w:asciiTheme="minorHAnsi" w:eastAsia="Calibri" w:hAnsiTheme="minorHAnsi" w:cstheme="minorHAnsi"/>
        </w:rPr>
        <w:t xml:space="preserve"> for </w:t>
      </w:r>
      <w:r w:rsidRPr="00E515FB">
        <w:rPr>
          <w:rFonts w:asciiTheme="minorHAnsi" w:eastAsia="Calibri" w:hAnsiTheme="minorHAnsi" w:cstheme="minorHAnsi"/>
          <w:i/>
        </w:rPr>
        <w:t xml:space="preserve">professionalisering </w:t>
      </w:r>
      <w:r w:rsidRPr="009A5805">
        <w:rPr>
          <w:rFonts w:asciiTheme="minorHAnsi" w:eastAsia="Calibri" w:hAnsiTheme="minorHAnsi" w:cstheme="minorHAnsi"/>
        </w:rPr>
        <w:t>af de frivillige</w:t>
      </w:r>
      <w:r>
        <w:rPr>
          <w:rFonts w:asciiTheme="minorHAnsi" w:eastAsia="Calibri" w:hAnsiTheme="minorHAnsi" w:cstheme="minorHAnsi"/>
        </w:rPr>
        <w:t>, idet</w:t>
      </w:r>
      <w:r w:rsidRPr="00B434BC">
        <w:rPr>
          <w:rFonts w:asciiTheme="minorHAnsi" w:eastAsia="Calibri" w:hAnsiTheme="minorHAnsi" w:cstheme="minorHAnsi"/>
          <w:color w:val="FF0000"/>
        </w:rPr>
        <w:t xml:space="preserve"> </w:t>
      </w:r>
      <w:r w:rsidRPr="0026236F">
        <w:rPr>
          <w:rFonts w:asciiTheme="minorHAnsi" w:eastAsia="Calibri" w:hAnsiTheme="minorHAnsi" w:cstheme="minorHAnsi"/>
        </w:rPr>
        <w:t xml:space="preserve">der en risiko for, at det offentliges standarder og normer sniger sig </w:t>
      </w:r>
      <w:r w:rsidRPr="00923738">
        <w:rPr>
          <w:rFonts w:asciiTheme="minorHAnsi" w:eastAsia="Calibri" w:hAnsiTheme="minorHAnsi" w:cstheme="minorHAnsi"/>
        </w:rPr>
        <w:t>ind og bliver en del af de friv</w:t>
      </w:r>
      <w:r w:rsidR="00B86B4C">
        <w:rPr>
          <w:rFonts w:asciiTheme="minorHAnsi" w:eastAsia="Calibri" w:hAnsiTheme="minorHAnsi" w:cstheme="minorHAnsi"/>
        </w:rPr>
        <w:t xml:space="preserve">illiges virkelighed, </w:t>
      </w:r>
      <w:r w:rsidRPr="00923738">
        <w:rPr>
          <w:rFonts w:asciiTheme="minorHAnsi" w:eastAsia="Calibri" w:hAnsiTheme="minorHAnsi" w:cstheme="minorHAnsi"/>
        </w:rPr>
        <w:t xml:space="preserve">gennem eksternt og internt fokus på uddannelse og kvalificering af </w:t>
      </w:r>
      <w:r w:rsidRPr="0093775D">
        <w:rPr>
          <w:rFonts w:asciiTheme="minorHAnsi" w:eastAsia="Calibri" w:hAnsiTheme="minorHAnsi" w:cstheme="minorHAnsi"/>
        </w:rPr>
        <w:t>frivillige</w:t>
      </w:r>
      <w:r w:rsidR="00226C2B" w:rsidRPr="0093775D">
        <w:rPr>
          <w:rFonts w:asciiTheme="minorHAnsi" w:eastAsia="Calibri" w:hAnsiTheme="minorHAnsi" w:cstheme="minorHAnsi"/>
        </w:rPr>
        <w:t xml:space="preserve"> (Skov Henriksen 2001: 66-67)</w:t>
      </w:r>
      <w:r w:rsidR="00226C2B" w:rsidRPr="0093775D">
        <w:rPr>
          <w:rFonts w:eastAsia="Times New Roman"/>
        </w:rPr>
        <w:t>.</w:t>
      </w:r>
      <w:r w:rsidRPr="00923738">
        <w:rPr>
          <w:rFonts w:asciiTheme="minorHAnsi" w:eastAsia="Calibri" w:hAnsiTheme="minorHAnsi" w:cstheme="minorHAnsi"/>
        </w:rPr>
        <w:t xml:space="preserve"> Eksternt </w:t>
      </w:r>
      <w:r w:rsidR="006748E5">
        <w:rPr>
          <w:rFonts w:asciiTheme="minorHAnsi" w:eastAsia="Calibri" w:hAnsiTheme="minorHAnsi" w:cstheme="minorHAnsi"/>
        </w:rPr>
        <w:t xml:space="preserve">ses det </w:t>
      </w:r>
      <w:r w:rsidR="00706830">
        <w:rPr>
          <w:rFonts w:asciiTheme="minorHAnsi" w:eastAsia="Calibri" w:hAnsiTheme="minorHAnsi" w:cstheme="minorHAnsi"/>
        </w:rPr>
        <w:t xml:space="preserve">bl.a. </w:t>
      </w:r>
      <w:r w:rsidRPr="002119E8">
        <w:rPr>
          <w:rFonts w:asciiTheme="minorHAnsi" w:eastAsia="Calibri" w:hAnsiTheme="minorHAnsi" w:cstheme="minorHAnsi"/>
        </w:rPr>
        <w:t>hvordan</w:t>
      </w:r>
      <w:r w:rsidR="006748E5">
        <w:rPr>
          <w:rFonts w:asciiTheme="minorHAnsi" w:eastAsia="Calibri" w:hAnsiTheme="minorHAnsi" w:cstheme="minorHAnsi"/>
        </w:rPr>
        <w:t xml:space="preserve"> Hækkerup</w:t>
      </w:r>
      <w:r w:rsidR="006748E5">
        <w:rPr>
          <w:rFonts w:eastAsia="Calibri"/>
        </w:rPr>
        <w:t xml:space="preserve"> udtaler</w:t>
      </w:r>
      <w:r w:rsidR="006748E5" w:rsidRPr="00EF42B1">
        <w:rPr>
          <w:rFonts w:eastAsia="Calibri"/>
        </w:rPr>
        <w:t>, at hun ikke er bange for</w:t>
      </w:r>
      <w:r w:rsidR="00B86B4C">
        <w:rPr>
          <w:rFonts w:eastAsia="Calibri"/>
        </w:rPr>
        <w:t>,</w:t>
      </w:r>
      <w:r w:rsidR="006748E5" w:rsidRPr="00EF42B1">
        <w:rPr>
          <w:rFonts w:eastAsia="Calibri"/>
        </w:rPr>
        <w:t xml:space="preserve"> at få den frivillige indsats mere </w:t>
      </w:r>
      <w:r w:rsidR="006748E5" w:rsidRPr="0093775D">
        <w:rPr>
          <w:rFonts w:eastAsia="Calibri"/>
        </w:rPr>
        <w:t>profe</w:t>
      </w:r>
      <w:r w:rsidR="006748E5" w:rsidRPr="0093775D">
        <w:rPr>
          <w:rFonts w:eastAsia="Calibri"/>
        </w:rPr>
        <w:t>s</w:t>
      </w:r>
      <w:r w:rsidR="006748E5" w:rsidRPr="0093775D">
        <w:rPr>
          <w:rFonts w:eastAsia="Calibri"/>
        </w:rPr>
        <w:t>sionaliseret (Andersen 2012)</w:t>
      </w:r>
      <w:r w:rsidRPr="00923738">
        <w:rPr>
          <w:rFonts w:asciiTheme="minorHAnsi" w:eastAsia="Calibri" w:hAnsiTheme="minorHAnsi" w:cstheme="minorHAnsi"/>
        </w:rPr>
        <w:t xml:space="preserve"> og konkret er der fra politisk side bevilget penge til uddannelse</w:t>
      </w:r>
      <w:r w:rsidRPr="00923738">
        <w:rPr>
          <w:rFonts w:asciiTheme="minorHAnsi" w:eastAsia="Calibri" w:hAnsiTheme="minorHAnsi" w:cstheme="minorHAnsi"/>
        </w:rPr>
        <w:t>s</w:t>
      </w:r>
      <w:r w:rsidRPr="00923738">
        <w:rPr>
          <w:rFonts w:asciiTheme="minorHAnsi" w:eastAsia="Calibri" w:hAnsiTheme="minorHAnsi" w:cstheme="minorHAnsi"/>
        </w:rPr>
        <w:t xml:space="preserve">puljer, hvor frivillige organisationer kan søge midler til kurser for de </w:t>
      </w:r>
      <w:r w:rsidRPr="002119E8">
        <w:rPr>
          <w:rFonts w:asciiTheme="minorHAnsi" w:eastAsia="Calibri" w:hAnsiTheme="minorHAnsi" w:cstheme="minorHAnsi"/>
        </w:rPr>
        <w:t xml:space="preserve">frivillige. </w:t>
      </w:r>
      <w:r w:rsidRPr="002119E8">
        <w:rPr>
          <w:rFonts w:eastAsia="Times New Roman"/>
        </w:rPr>
        <w:t>Internt</w:t>
      </w:r>
      <w:r w:rsidRPr="00923738">
        <w:rPr>
          <w:rFonts w:eastAsia="Times New Roman"/>
        </w:rPr>
        <w:t xml:space="preserve"> i frivillige organisationer</w:t>
      </w:r>
      <w:r w:rsidRPr="002119E8">
        <w:rPr>
          <w:rFonts w:eastAsia="Times New Roman"/>
        </w:rPr>
        <w:t>, kan der, hvis de frivilli</w:t>
      </w:r>
      <w:r w:rsidR="00F128C9">
        <w:rPr>
          <w:rFonts w:eastAsia="Times New Roman"/>
        </w:rPr>
        <w:t xml:space="preserve">ge, skal have med </w:t>
      </w:r>
      <w:r w:rsidR="00307699">
        <w:rPr>
          <w:rFonts w:eastAsia="Times New Roman"/>
        </w:rPr>
        <w:t>udsatte</w:t>
      </w:r>
      <w:r w:rsidRPr="002119E8">
        <w:rPr>
          <w:rFonts w:eastAsia="Times New Roman"/>
        </w:rPr>
        <w:t xml:space="preserve"> målgrupper at gøre, opstå et behov for specifik</w:t>
      </w:r>
      <w:r>
        <w:rPr>
          <w:rFonts w:eastAsia="Times New Roman"/>
        </w:rPr>
        <w:t xml:space="preserve"> viden</w:t>
      </w:r>
      <w:r w:rsidRPr="00923738">
        <w:rPr>
          <w:rFonts w:eastAsia="Times New Roman"/>
        </w:rPr>
        <w:t>. En viden som de frivillige får fra faguddannede</w:t>
      </w:r>
      <w:r w:rsidRPr="009903A5">
        <w:rPr>
          <w:rFonts w:eastAsia="Times New Roman"/>
        </w:rPr>
        <w:t xml:space="preserve"> </w:t>
      </w:r>
      <w:r w:rsidR="00226C2B" w:rsidRPr="0093775D">
        <w:rPr>
          <w:rFonts w:asciiTheme="minorHAnsi" w:eastAsia="Calibri" w:hAnsiTheme="minorHAnsi" w:cstheme="minorHAnsi"/>
        </w:rPr>
        <w:t>(Skov Henriksen</w:t>
      </w:r>
      <w:r w:rsidRPr="0093775D">
        <w:rPr>
          <w:rFonts w:asciiTheme="minorHAnsi" w:eastAsia="Calibri" w:hAnsiTheme="minorHAnsi" w:cstheme="minorHAnsi"/>
        </w:rPr>
        <w:t xml:space="preserve"> 2001: 66-67)</w:t>
      </w:r>
      <w:r w:rsidRPr="0093775D">
        <w:rPr>
          <w:rFonts w:eastAsia="Times New Roman"/>
        </w:rPr>
        <w:t>, hvilket kan</w:t>
      </w:r>
      <w:r w:rsidRPr="009903A5">
        <w:rPr>
          <w:rFonts w:eastAsia="Times New Roman"/>
        </w:rPr>
        <w:t xml:space="preserve"> medføre at de frivillige møder borgerne med en professionel generaliseret viden og på baggrund af denne lokaliserer problemer og deres </w:t>
      </w:r>
      <w:r w:rsidRPr="0093775D">
        <w:rPr>
          <w:rFonts w:eastAsia="Times New Roman"/>
        </w:rPr>
        <w:t>løsningsmuligheder (Høgsbro 1992: 211)</w:t>
      </w:r>
      <w:r w:rsidR="0093775D">
        <w:rPr>
          <w:rFonts w:eastAsia="Times New Roman"/>
        </w:rPr>
        <w:t>.</w:t>
      </w:r>
      <w:r w:rsidRPr="009903A5">
        <w:rPr>
          <w:rFonts w:asciiTheme="minorHAnsi" w:eastAsia="Calibri" w:hAnsiTheme="minorHAnsi" w:cstheme="minorHAnsi"/>
        </w:rPr>
        <w:t xml:space="preserve"> </w:t>
      </w:r>
      <w:r>
        <w:rPr>
          <w:rFonts w:asciiTheme="minorHAnsi" w:eastAsia="Calibri" w:hAnsiTheme="minorHAnsi" w:cstheme="minorHAnsi"/>
        </w:rPr>
        <w:t>Yderligere</w:t>
      </w:r>
      <w:r>
        <w:rPr>
          <w:rFonts w:asciiTheme="minorHAnsi" w:eastAsia="Calibri" w:hAnsiTheme="minorHAnsi" w:cstheme="minorHAnsi"/>
          <w:color w:val="FF0000"/>
        </w:rPr>
        <w:t xml:space="preserve"> </w:t>
      </w:r>
      <w:r w:rsidRPr="005553D8">
        <w:rPr>
          <w:rFonts w:asciiTheme="minorHAnsi" w:eastAsia="Calibri" w:hAnsiTheme="minorHAnsi" w:cstheme="minorHAnsi"/>
        </w:rPr>
        <w:t xml:space="preserve">har mange </w:t>
      </w:r>
      <w:r w:rsidRPr="002119E8">
        <w:rPr>
          <w:rFonts w:asciiTheme="minorHAnsi" w:eastAsia="Calibri" w:hAnsiTheme="minorHAnsi" w:cstheme="minorHAnsi"/>
        </w:rPr>
        <w:t>frivillige i</w:t>
      </w:r>
      <w:r>
        <w:rPr>
          <w:rFonts w:asciiTheme="minorHAnsi" w:eastAsia="Calibri" w:hAnsiTheme="minorHAnsi" w:cstheme="minorHAnsi"/>
        </w:rPr>
        <w:t xml:space="preserve"> </w:t>
      </w:r>
      <w:r w:rsidRPr="002119E8">
        <w:rPr>
          <w:rFonts w:asciiTheme="minorHAnsi" w:eastAsia="Calibri" w:hAnsiTheme="minorHAnsi" w:cstheme="minorHAnsi"/>
        </w:rPr>
        <w:t>dag en vis</w:t>
      </w:r>
      <w:r w:rsidRPr="00923738">
        <w:rPr>
          <w:rFonts w:asciiTheme="minorHAnsi" w:eastAsia="Calibri" w:hAnsiTheme="minorHAnsi" w:cstheme="minorHAnsi"/>
        </w:rPr>
        <w:t xml:space="preserve"> uddannelsesmæssig baggrund</w:t>
      </w:r>
      <w:r w:rsidRPr="005553D8">
        <w:rPr>
          <w:rFonts w:asciiTheme="minorHAnsi" w:eastAsia="Calibri" w:hAnsiTheme="minorHAnsi" w:cstheme="minorHAnsi"/>
        </w:rPr>
        <w:t xml:space="preserve"> </w:t>
      </w:r>
      <w:r w:rsidRPr="0093775D">
        <w:rPr>
          <w:rFonts w:asciiTheme="minorHAnsi" w:eastAsia="Calibri" w:hAnsiTheme="minorHAnsi" w:cstheme="minorHAnsi"/>
        </w:rPr>
        <w:t>(Skov Henriksen 2011: 5-6),</w:t>
      </w:r>
      <w:r w:rsidRPr="005553D8">
        <w:rPr>
          <w:rFonts w:asciiTheme="minorHAnsi" w:eastAsia="Calibri" w:hAnsiTheme="minorHAnsi" w:cstheme="minorHAnsi"/>
        </w:rPr>
        <w:t xml:space="preserve"> hvilket </w:t>
      </w:r>
      <w:r w:rsidRPr="002119E8">
        <w:rPr>
          <w:rFonts w:asciiTheme="minorHAnsi" w:eastAsia="Calibri" w:hAnsiTheme="minorHAnsi" w:cstheme="minorHAnsi"/>
        </w:rPr>
        <w:t>kan betyde, at de kan</w:t>
      </w:r>
      <w:r w:rsidRPr="005553D8">
        <w:rPr>
          <w:rFonts w:asciiTheme="minorHAnsi" w:eastAsia="Calibri" w:hAnsiTheme="minorHAnsi" w:cstheme="minorHAnsi"/>
        </w:rPr>
        <w:t xml:space="preserve"> have vanskeligt</w:t>
      </w:r>
      <w:r w:rsidR="00706830">
        <w:rPr>
          <w:rFonts w:asciiTheme="minorHAnsi" w:eastAsia="Calibri" w:hAnsiTheme="minorHAnsi" w:cstheme="minorHAnsi"/>
        </w:rPr>
        <w:t xml:space="preserve"> ved ikke</w:t>
      </w:r>
      <w:r w:rsidRPr="005553D8">
        <w:rPr>
          <w:rFonts w:asciiTheme="minorHAnsi" w:eastAsia="Calibri" w:hAnsiTheme="minorHAnsi" w:cstheme="minorHAnsi"/>
        </w:rPr>
        <w:t xml:space="preserve"> at hente præmisse</w:t>
      </w:r>
      <w:r w:rsidRPr="005553D8">
        <w:rPr>
          <w:rFonts w:asciiTheme="minorHAnsi" w:eastAsia="Calibri" w:hAnsiTheme="minorHAnsi" w:cstheme="minorHAnsi"/>
        </w:rPr>
        <w:t>r</w:t>
      </w:r>
      <w:r w:rsidRPr="005553D8">
        <w:rPr>
          <w:rFonts w:asciiTheme="minorHAnsi" w:eastAsia="Calibri" w:hAnsiTheme="minorHAnsi" w:cstheme="minorHAnsi"/>
        </w:rPr>
        <w:t>ne for deres vurderinger af problemer og deres løsningsmuligheder, i deres uddannels</w:t>
      </w:r>
      <w:r w:rsidR="00B86B4C">
        <w:rPr>
          <w:rFonts w:asciiTheme="minorHAnsi" w:eastAsia="Calibri" w:hAnsiTheme="minorHAnsi" w:cstheme="minorHAnsi"/>
        </w:rPr>
        <w:t>esmæssige baggrund, hvilket også</w:t>
      </w:r>
      <w:r w:rsidRPr="005553D8">
        <w:rPr>
          <w:rFonts w:asciiTheme="minorHAnsi" w:eastAsia="Calibri" w:hAnsiTheme="minorHAnsi" w:cstheme="minorHAnsi"/>
        </w:rPr>
        <w:t xml:space="preserve"> </w:t>
      </w:r>
      <w:r w:rsidRPr="002119E8">
        <w:rPr>
          <w:rFonts w:asciiTheme="minorHAnsi" w:eastAsia="Calibri" w:hAnsiTheme="minorHAnsi" w:cstheme="minorHAnsi"/>
        </w:rPr>
        <w:t>kan betyde</w:t>
      </w:r>
      <w:r w:rsidR="00B86B4C">
        <w:rPr>
          <w:rFonts w:asciiTheme="minorHAnsi" w:eastAsia="Calibri" w:hAnsiTheme="minorHAnsi" w:cstheme="minorHAnsi"/>
        </w:rPr>
        <w:t>,</w:t>
      </w:r>
      <w:r w:rsidRPr="002119E8">
        <w:rPr>
          <w:rFonts w:asciiTheme="minorHAnsi" w:eastAsia="Calibri" w:hAnsiTheme="minorHAnsi" w:cstheme="minorHAnsi"/>
        </w:rPr>
        <w:t xml:space="preserve"> at de frivillige</w:t>
      </w:r>
      <w:r w:rsidRPr="005553D8">
        <w:rPr>
          <w:rFonts w:asciiTheme="minorHAnsi" w:eastAsia="Calibri" w:hAnsiTheme="minorHAnsi" w:cstheme="minorHAnsi"/>
        </w:rPr>
        <w:t xml:space="preserve"> møder brugerne med en professionel og gen</w:t>
      </w:r>
      <w:r w:rsidRPr="005553D8">
        <w:rPr>
          <w:rFonts w:asciiTheme="minorHAnsi" w:eastAsia="Calibri" w:hAnsiTheme="minorHAnsi" w:cstheme="minorHAnsi"/>
        </w:rPr>
        <w:t>e</w:t>
      </w:r>
      <w:r w:rsidRPr="005553D8">
        <w:rPr>
          <w:rFonts w:asciiTheme="minorHAnsi" w:eastAsia="Calibri" w:hAnsiTheme="minorHAnsi" w:cstheme="minorHAnsi"/>
        </w:rPr>
        <w:t>raliseret viden</w:t>
      </w:r>
      <w:r w:rsidRPr="005553D8">
        <w:rPr>
          <w:rFonts w:asciiTheme="minorHAnsi" w:eastAsia="Calibri" w:hAnsiTheme="minorHAnsi" w:cstheme="minorHAnsi"/>
          <w:i/>
        </w:rPr>
        <w:t xml:space="preserve"> </w:t>
      </w:r>
      <w:r w:rsidRPr="0093775D">
        <w:rPr>
          <w:rFonts w:asciiTheme="minorHAnsi" w:eastAsia="Calibri" w:hAnsiTheme="minorHAnsi" w:cstheme="minorHAnsi"/>
        </w:rPr>
        <w:t>(Høgsbro 1992: 211)</w:t>
      </w:r>
      <w:r w:rsidR="0093775D">
        <w:rPr>
          <w:rFonts w:asciiTheme="minorHAnsi" w:eastAsia="Calibri" w:hAnsiTheme="minorHAnsi" w:cstheme="minorHAnsi"/>
        </w:rPr>
        <w:t>.</w:t>
      </w:r>
      <w:r w:rsidRPr="005553D8">
        <w:rPr>
          <w:rFonts w:asciiTheme="minorHAnsi" w:eastAsia="Calibri" w:hAnsiTheme="minorHAnsi" w:cstheme="minorHAnsi"/>
        </w:rPr>
        <w:t xml:space="preserve"> </w:t>
      </w:r>
      <w:r>
        <w:rPr>
          <w:rFonts w:eastAsia="Times New Roman"/>
        </w:rPr>
        <w:t xml:space="preserve">Tilsammen er der </w:t>
      </w:r>
      <w:r w:rsidRPr="005553D8">
        <w:rPr>
          <w:rFonts w:eastAsia="Times New Roman"/>
        </w:rPr>
        <w:t xml:space="preserve">risiko for, </w:t>
      </w:r>
      <w:r>
        <w:rPr>
          <w:rFonts w:eastAsia="Times New Roman"/>
        </w:rPr>
        <w:t>at f</w:t>
      </w:r>
      <w:r w:rsidR="00706830">
        <w:rPr>
          <w:rFonts w:eastAsia="Times New Roman"/>
        </w:rPr>
        <w:t>orskellen mellem det o</w:t>
      </w:r>
      <w:r w:rsidR="00706830">
        <w:rPr>
          <w:rFonts w:eastAsia="Times New Roman"/>
        </w:rPr>
        <w:t>f</w:t>
      </w:r>
      <w:r w:rsidR="00706830">
        <w:rPr>
          <w:rFonts w:eastAsia="Times New Roman"/>
        </w:rPr>
        <w:t>fentliges</w:t>
      </w:r>
      <w:r>
        <w:rPr>
          <w:rFonts w:eastAsia="Times New Roman"/>
        </w:rPr>
        <w:t xml:space="preserve"> professione</w:t>
      </w:r>
      <w:r w:rsidR="00706830">
        <w:rPr>
          <w:rFonts w:eastAsia="Times New Roman"/>
        </w:rPr>
        <w:t xml:space="preserve">lle tilgang og det frivilliges </w:t>
      </w:r>
      <w:r w:rsidR="00F128C9">
        <w:rPr>
          <w:rFonts w:eastAsia="Times New Roman"/>
        </w:rPr>
        <w:t xml:space="preserve">ikke professionelle </w:t>
      </w:r>
      <w:r w:rsidR="00706830">
        <w:rPr>
          <w:rFonts w:eastAsia="Times New Roman"/>
        </w:rPr>
        <w:t>tilgang</w:t>
      </w:r>
      <w:r>
        <w:rPr>
          <w:rFonts w:eastAsia="Times New Roman"/>
        </w:rPr>
        <w:t>, blive</w:t>
      </w:r>
      <w:r w:rsidR="00F128C9">
        <w:rPr>
          <w:rFonts w:eastAsia="Times New Roman"/>
        </w:rPr>
        <w:t>r</w:t>
      </w:r>
      <w:r>
        <w:rPr>
          <w:rFonts w:eastAsia="Times New Roman"/>
        </w:rPr>
        <w:t xml:space="preserve"> udvisket.</w:t>
      </w:r>
    </w:p>
    <w:p w:rsidR="00311743" w:rsidRPr="00311743" w:rsidRDefault="00311743" w:rsidP="00311743">
      <w:pPr>
        <w:pStyle w:val="Overskrift2"/>
      </w:pPr>
      <w:bookmarkStart w:id="9" w:name="_Toc363064757"/>
      <w:bookmarkStart w:id="10" w:name="_Toc373517581"/>
      <w:r w:rsidRPr="00311743">
        <w:t>Problemformulering</w:t>
      </w:r>
      <w:bookmarkEnd w:id="9"/>
      <w:bookmarkEnd w:id="10"/>
    </w:p>
    <w:p w:rsidR="00311743" w:rsidRPr="00EF05DC" w:rsidRDefault="00F128C9" w:rsidP="00EF05DC">
      <w:pPr>
        <w:spacing w:line="360" w:lineRule="auto"/>
        <w:jc w:val="both"/>
        <w:rPr>
          <w:rFonts w:eastAsia="Times New Roman"/>
        </w:rPr>
      </w:pPr>
      <w:r w:rsidRPr="006F6BB0">
        <w:rPr>
          <w:rFonts w:eastAsia="Times New Roman"/>
        </w:rPr>
        <w:t>Mig bekendt eksisterer der ikke forskning som belyser hvordan udsatte familier oplever og hvi</w:t>
      </w:r>
      <w:r w:rsidRPr="006F6BB0">
        <w:rPr>
          <w:rFonts w:eastAsia="Times New Roman"/>
        </w:rPr>
        <w:t>l</w:t>
      </w:r>
      <w:r w:rsidRPr="006F6BB0">
        <w:rPr>
          <w:rFonts w:eastAsia="Times New Roman"/>
        </w:rPr>
        <w:t>ken betydning de tillægger frivilligt s</w:t>
      </w:r>
      <w:r w:rsidR="0093775D">
        <w:rPr>
          <w:rFonts w:eastAsia="Times New Roman"/>
        </w:rPr>
        <w:t>ocialt arbejde i samproduktion med det offentlige</w:t>
      </w:r>
      <w:r>
        <w:rPr>
          <w:rFonts w:eastAsia="Times New Roman"/>
        </w:rPr>
        <w:t xml:space="preserve"> og </w:t>
      </w:r>
      <w:r w:rsidR="006B7C99">
        <w:rPr>
          <w:rFonts w:eastAsia="Times New Roman"/>
        </w:rPr>
        <w:t>f</w:t>
      </w:r>
      <w:r w:rsidR="0084795C">
        <w:rPr>
          <w:rFonts w:eastAsia="Times New Roman"/>
        </w:rPr>
        <w:t xml:space="preserve">ør man satser mere på </w:t>
      </w:r>
      <w:r w:rsidR="00CE55E3">
        <w:rPr>
          <w:rFonts w:eastAsia="Times New Roman"/>
        </w:rPr>
        <w:t>frivilligt</w:t>
      </w:r>
      <w:r w:rsidR="006B7C99" w:rsidRPr="006F6BB0">
        <w:rPr>
          <w:rFonts w:eastAsia="Times New Roman"/>
        </w:rPr>
        <w:t xml:space="preserve"> socia</w:t>
      </w:r>
      <w:r w:rsidR="00CE55E3">
        <w:rPr>
          <w:rFonts w:eastAsia="Times New Roman"/>
        </w:rPr>
        <w:t>lt arbejde</w:t>
      </w:r>
      <w:r w:rsidR="00B86B4C">
        <w:rPr>
          <w:rFonts w:eastAsia="Times New Roman"/>
        </w:rPr>
        <w:t>,</w:t>
      </w:r>
      <w:r w:rsidR="00CE55E3">
        <w:rPr>
          <w:rFonts w:eastAsia="Times New Roman"/>
        </w:rPr>
        <w:t xml:space="preserve"> </w:t>
      </w:r>
      <w:r w:rsidR="006B7C99" w:rsidRPr="006F6BB0">
        <w:rPr>
          <w:rFonts w:eastAsia="Times New Roman"/>
        </w:rPr>
        <w:t xml:space="preserve">i forhold til udsatte familier, i samproduktionen af </w:t>
      </w:r>
      <w:r w:rsidR="006B7C99" w:rsidRPr="006F6BB0">
        <w:rPr>
          <w:rFonts w:eastAsia="Times New Roman"/>
        </w:rPr>
        <w:lastRenderedPageBreak/>
        <w:t>velfærdservice, mener jeg</w:t>
      </w:r>
      <w:r w:rsidR="00CE55E3">
        <w:rPr>
          <w:rFonts w:eastAsia="Times New Roman"/>
        </w:rPr>
        <w:t>,</w:t>
      </w:r>
      <w:r w:rsidR="006B7C99" w:rsidRPr="006F6BB0">
        <w:rPr>
          <w:rFonts w:eastAsia="Times New Roman"/>
        </w:rPr>
        <w:t xml:space="preserve"> at det er relevant, </w:t>
      </w:r>
      <w:r w:rsidR="006B7C99">
        <w:rPr>
          <w:rFonts w:eastAsia="Times New Roman"/>
        </w:rPr>
        <w:t xml:space="preserve">at </w:t>
      </w:r>
      <w:r w:rsidR="006B7C99" w:rsidRPr="006F6BB0">
        <w:rPr>
          <w:rFonts w:eastAsia="Times New Roman"/>
        </w:rPr>
        <w:t>undersøge,</w:t>
      </w:r>
      <w:r w:rsidR="00EF05DC">
        <w:rPr>
          <w:rFonts w:eastAsia="Times New Roman"/>
        </w:rPr>
        <w:t xml:space="preserve"> dette. Hvis ikke</w:t>
      </w:r>
      <w:r w:rsidR="006B7C99" w:rsidRPr="006F6BB0">
        <w:rPr>
          <w:rFonts w:eastAsia="Times New Roman"/>
        </w:rPr>
        <w:t xml:space="preserve"> udsatte familiers pe</w:t>
      </w:r>
      <w:r w:rsidR="006B7C99" w:rsidRPr="006F6BB0">
        <w:rPr>
          <w:rFonts w:eastAsia="Times New Roman"/>
        </w:rPr>
        <w:t>r</w:t>
      </w:r>
      <w:r w:rsidR="006B7C99" w:rsidRPr="006F6BB0">
        <w:rPr>
          <w:rFonts w:eastAsia="Times New Roman"/>
        </w:rPr>
        <w:t>spektiv, i forhold til det frivillige so</w:t>
      </w:r>
      <w:r w:rsidR="00311743">
        <w:rPr>
          <w:rFonts w:eastAsia="Times New Roman"/>
        </w:rPr>
        <w:t>ciale arbejdes kvaliteter og/</w:t>
      </w:r>
      <w:r w:rsidR="006B7C99" w:rsidRPr="006F6BB0">
        <w:rPr>
          <w:rFonts w:eastAsia="Times New Roman"/>
        </w:rPr>
        <w:t>eller manglende kvaliteter, bel</w:t>
      </w:r>
      <w:r w:rsidR="006B7C99" w:rsidRPr="006F6BB0">
        <w:rPr>
          <w:rFonts w:eastAsia="Times New Roman"/>
        </w:rPr>
        <w:t>y</w:t>
      </w:r>
      <w:r w:rsidR="006B7C99" w:rsidRPr="006F6BB0">
        <w:rPr>
          <w:rFonts w:eastAsia="Times New Roman"/>
        </w:rPr>
        <w:t>ses og medtages, i de</w:t>
      </w:r>
      <w:r w:rsidR="00CE55E3">
        <w:rPr>
          <w:rFonts w:eastAsia="Times New Roman"/>
        </w:rPr>
        <w:t>n</w:t>
      </w:r>
      <w:r w:rsidR="006B7C99" w:rsidRPr="006F6BB0">
        <w:rPr>
          <w:rFonts w:eastAsia="Times New Roman"/>
        </w:rPr>
        <w:t xml:space="preserve"> fremadrette</w:t>
      </w:r>
      <w:r w:rsidR="00CE55E3">
        <w:rPr>
          <w:rFonts w:eastAsia="Times New Roman"/>
        </w:rPr>
        <w:t xml:space="preserve">de planlægning og tilrettelæggelse af </w:t>
      </w:r>
      <w:r w:rsidR="006B7C99" w:rsidRPr="006F6BB0">
        <w:rPr>
          <w:rFonts w:eastAsia="Times New Roman"/>
        </w:rPr>
        <w:t>frivil</w:t>
      </w:r>
      <w:r w:rsidR="00CE55E3">
        <w:rPr>
          <w:rFonts w:eastAsia="Times New Roman"/>
        </w:rPr>
        <w:t>ligt socialt arbejde</w:t>
      </w:r>
      <w:r w:rsidR="004E383E">
        <w:rPr>
          <w:rFonts w:eastAsia="Times New Roman"/>
        </w:rPr>
        <w:t xml:space="preserve"> for</w:t>
      </w:r>
      <w:r w:rsidR="006B7C99" w:rsidRPr="006F6BB0">
        <w:rPr>
          <w:rFonts w:eastAsia="Times New Roman"/>
        </w:rPr>
        <w:t xml:space="preserve"> udsatte familier, er der en risiko for, at forestillinger om de udsatte familiers liv og dermed brugernes behov, primært præges af politikere, </w:t>
      </w:r>
      <w:r w:rsidR="004E383E">
        <w:rPr>
          <w:rFonts w:eastAsia="Times New Roman"/>
        </w:rPr>
        <w:t>ledere og frivillige og/</w:t>
      </w:r>
      <w:r w:rsidR="006B7C99">
        <w:rPr>
          <w:rFonts w:eastAsia="Times New Roman"/>
        </w:rPr>
        <w:t>eller andre målgruppers oplevelse,</w:t>
      </w:r>
      <w:r w:rsidR="006B7C99" w:rsidRPr="006F6BB0">
        <w:rPr>
          <w:rFonts w:eastAsia="Times New Roman"/>
        </w:rPr>
        <w:t xml:space="preserve"> hvilket medfører en risiko for, at andre eller nye behov/opgaver, som burde have b</w:t>
      </w:r>
      <w:r w:rsidR="006B7C99" w:rsidRPr="006F6BB0">
        <w:rPr>
          <w:rFonts w:eastAsia="Times New Roman"/>
        </w:rPr>
        <w:t>e</w:t>
      </w:r>
      <w:r w:rsidR="006B7C99" w:rsidRPr="006F6BB0">
        <w:rPr>
          <w:rFonts w:eastAsia="Times New Roman"/>
        </w:rPr>
        <w:t>tydning for arkitekturen af de</w:t>
      </w:r>
      <w:r w:rsidR="00CE55E3">
        <w:rPr>
          <w:rFonts w:eastAsia="Times New Roman"/>
        </w:rPr>
        <w:t>t frivillige sociale arbejde</w:t>
      </w:r>
      <w:r w:rsidR="006B7C99" w:rsidRPr="006F6BB0">
        <w:rPr>
          <w:rFonts w:eastAsia="Times New Roman"/>
        </w:rPr>
        <w:t>, ikke opdages eller op</w:t>
      </w:r>
      <w:r w:rsidR="0084795C">
        <w:rPr>
          <w:rFonts w:eastAsia="Times New Roman"/>
        </w:rPr>
        <w:t>dages meget sent. Overordnet</w:t>
      </w:r>
      <w:r w:rsidR="006B7C99" w:rsidRPr="006F6BB0">
        <w:rPr>
          <w:rFonts w:eastAsia="Times New Roman"/>
        </w:rPr>
        <w:t xml:space="preserve"> betyder det, at der er risiko for, at op</w:t>
      </w:r>
      <w:r w:rsidR="00CE55E3">
        <w:rPr>
          <w:rFonts w:eastAsia="Times New Roman"/>
        </w:rPr>
        <w:t>fattelsen af frivilligt socialt arbejde</w:t>
      </w:r>
      <w:r w:rsidR="006B7C99" w:rsidRPr="006F6BB0">
        <w:rPr>
          <w:rFonts w:eastAsia="Times New Roman"/>
        </w:rPr>
        <w:t xml:space="preserve"> bliver farvet af politikerne, lederne og de frivillige </w:t>
      </w:r>
      <w:r w:rsidR="006B7C99">
        <w:rPr>
          <w:rFonts w:eastAsia="Times New Roman"/>
        </w:rPr>
        <w:t xml:space="preserve">og andre målgruppers </w:t>
      </w:r>
      <w:r w:rsidR="00713ED1">
        <w:rPr>
          <w:rFonts w:eastAsia="Times New Roman"/>
        </w:rPr>
        <w:t>oplevelse</w:t>
      </w:r>
      <w:r w:rsidR="006B7C99">
        <w:rPr>
          <w:rFonts w:eastAsia="Times New Roman"/>
        </w:rPr>
        <w:t xml:space="preserve"> </w:t>
      </w:r>
      <w:r w:rsidR="006B7C99" w:rsidRPr="006F6BB0">
        <w:rPr>
          <w:rFonts w:eastAsia="Times New Roman"/>
        </w:rPr>
        <w:t>og dermed kan komme til at fremstå mere positivt, end familier</w:t>
      </w:r>
      <w:r w:rsidR="006B7C99">
        <w:rPr>
          <w:rFonts w:eastAsia="Times New Roman"/>
        </w:rPr>
        <w:t>ne/brugerne</w:t>
      </w:r>
      <w:r w:rsidR="006B7C99" w:rsidRPr="006F6BB0">
        <w:rPr>
          <w:rFonts w:eastAsia="Times New Roman"/>
        </w:rPr>
        <w:t xml:space="preserve"> oplever og ”</w:t>
      </w:r>
      <w:r w:rsidR="00B86B4C">
        <w:rPr>
          <w:rFonts w:eastAsia="Times New Roman"/>
          <w:i/>
        </w:rPr>
        <w:t xml:space="preserve">(…) </w:t>
      </w:r>
      <w:r w:rsidR="006B7C99" w:rsidRPr="006F6BB0">
        <w:rPr>
          <w:rFonts w:eastAsia="Times New Roman"/>
          <w:i/>
        </w:rPr>
        <w:t>at brugerne i højere grad bl</w:t>
      </w:r>
      <w:r w:rsidR="006B7C99" w:rsidRPr="006F6BB0">
        <w:rPr>
          <w:rFonts w:eastAsia="Times New Roman"/>
          <w:i/>
        </w:rPr>
        <w:t>i</w:t>
      </w:r>
      <w:r w:rsidR="006B7C99" w:rsidRPr="006F6BB0">
        <w:rPr>
          <w:rFonts w:eastAsia="Times New Roman"/>
          <w:i/>
        </w:rPr>
        <w:t>ver tilpasset tilbuddene end omvendt. Og der kan endelig være en risiko for, at nogle af tilbu</w:t>
      </w:r>
      <w:r w:rsidR="006B7C99" w:rsidRPr="006F6BB0">
        <w:rPr>
          <w:rFonts w:eastAsia="Times New Roman"/>
          <w:i/>
        </w:rPr>
        <w:t>d</w:t>
      </w:r>
      <w:r w:rsidR="006B7C99" w:rsidRPr="006F6BB0">
        <w:rPr>
          <w:rFonts w:eastAsia="Times New Roman"/>
          <w:i/>
        </w:rPr>
        <w:t xml:space="preserve">dene ikke er relevante og alligevel </w:t>
      </w:r>
      <w:r w:rsidR="006B7C99" w:rsidRPr="0093775D">
        <w:rPr>
          <w:rFonts w:eastAsia="Times New Roman"/>
          <w:i/>
        </w:rPr>
        <w:t>fortsætter”</w:t>
      </w:r>
      <w:r w:rsidR="006B7C99" w:rsidRPr="0093775D">
        <w:rPr>
          <w:rFonts w:eastAsia="Times New Roman"/>
        </w:rPr>
        <w:t>(Ebsen m.fl. 2003: 212).</w:t>
      </w:r>
      <w:r w:rsidR="00713ED1">
        <w:rPr>
          <w:rFonts w:eastAsia="Times New Roman"/>
        </w:rPr>
        <w:t xml:space="preserve"> </w:t>
      </w:r>
      <w:r w:rsidR="006B7C99">
        <w:rPr>
          <w:rFonts w:eastAsia="Calibri"/>
        </w:rPr>
        <w:t>Min undersøgelse har således til formål at undersøge</w:t>
      </w:r>
      <w:r w:rsidR="00F66B92">
        <w:rPr>
          <w:rFonts w:eastAsia="Calibri"/>
        </w:rPr>
        <w:t xml:space="preserve"> og indhente viden om</w:t>
      </w:r>
      <w:r w:rsidR="006B7C99">
        <w:rPr>
          <w:rFonts w:eastAsia="Calibri"/>
        </w:rPr>
        <w:t>:</w:t>
      </w:r>
    </w:p>
    <w:p w:rsidR="006B7C99" w:rsidRPr="00C21CBA" w:rsidRDefault="006B7C99" w:rsidP="00311743">
      <w:pPr>
        <w:pBdr>
          <w:top w:val="single" w:sz="4" w:space="1" w:color="auto"/>
          <w:left w:val="single" w:sz="4" w:space="4" w:color="auto"/>
          <w:bottom w:val="single" w:sz="4" w:space="1" w:color="auto"/>
          <w:right w:val="single" w:sz="4" w:space="4" w:color="auto"/>
        </w:pBdr>
        <w:spacing w:after="0" w:line="360" w:lineRule="auto"/>
        <w:jc w:val="both"/>
        <w:rPr>
          <w:rFonts w:eastAsia="Times New Roman"/>
          <w:b/>
          <w:i/>
        </w:rPr>
      </w:pPr>
      <w:r w:rsidRPr="00C21CBA">
        <w:rPr>
          <w:rFonts w:eastAsia="Times New Roman"/>
          <w:b/>
          <w:i/>
        </w:rPr>
        <w:t>Hvordan oplever og</w:t>
      </w:r>
      <w:r w:rsidRPr="00C21CBA">
        <w:rPr>
          <w:rFonts w:eastAsia="Times New Roman"/>
          <w:b/>
        </w:rPr>
        <w:t xml:space="preserve"> </w:t>
      </w:r>
      <w:r w:rsidRPr="00C21CBA">
        <w:rPr>
          <w:rFonts w:eastAsia="Times New Roman"/>
          <w:b/>
          <w:i/>
        </w:rPr>
        <w:t>hvilken betydning till</w:t>
      </w:r>
      <w:r w:rsidR="00713ED1">
        <w:rPr>
          <w:rFonts w:eastAsia="Times New Roman"/>
          <w:b/>
          <w:i/>
        </w:rPr>
        <w:t>ægger udsatte familier frivilligt socialt arbejde</w:t>
      </w:r>
      <w:r w:rsidRPr="00C21CBA">
        <w:rPr>
          <w:rFonts w:eastAsia="Times New Roman"/>
          <w:b/>
          <w:i/>
        </w:rPr>
        <w:t xml:space="preserve"> fra et frivilligt socialt tilbud som samarbejder med det offentlige? </w:t>
      </w:r>
    </w:p>
    <w:p w:rsidR="00E8540B" w:rsidRPr="00E8540B" w:rsidRDefault="007E5308" w:rsidP="00E8540B">
      <w:pPr>
        <w:pStyle w:val="Overskrift3"/>
        <w:jc w:val="both"/>
      </w:pPr>
      <w:bookmarkStart w:id="11" w:name="_Toc373517582"/>
      <w:r>
        <w:t xml:space="preserve">Begrebsafklaring og afgrænsning </w:t>
      </w:r>
      <w:r w:rsidR="006B7C99" w:rsidRPr="006B7C99">
        <w:t>af problemformulering</w:t>
      </w:r>
      <w:bookmarkEnd w:id="11"/>
      <w:r w:rsidR="006B7C99" w:rsidRPr="006B7C99">
        <w:t xml:space="preserve"> </w:t>
      </w:r>
    </w:p>
    <w:p w:rsidR="00E8540B" w:rsidRDefault="00E8540B" w:rsidP="00E8540B">
      <w:pPr>
        <w:pStyle w:val="Overskrift4"/>
        <w:rPr>
          <w:rFonts w:eastAsia="Calibri"/>
        </w:rPr>
      </w:pPr>
      <w:r>
        <w:rPr>
          <w:rFonts w:eastAsia="Calibri"/>
        </w:rPr>
        <w:t xml:space="preserve">Aktørperspektiv </w:t>
      </w:r>
      <w:r w:rsidR="00CF58E1">
        <w:rPr>
          <w:rFonts w:eastAsia="Calibri"/>
        </w:rPr>
        <w:t xml:space="preserve">– udsatte familier </w:t>
      </w:r>
    </w:p>
    <w:p w:rsidR="00F66B92" w:rsidRPr="00141E9F" w:rsidRDefault="00524233" w:rsidP="00141E9F">
      <w:pPr>
        <w:spacing w:line="360" w:lineRule="auto"/>
        <w:jc w:val="both"/>
        <w:rPr>
          <w:rFonts w:eastAsia="Calibri"/>
          <w:color w:val="FF0000"/>
        </w:rPr>
      </w:pPr>
      <w:r>
        <w:rPr>
          <w:rFonts w:eastAsia="Calibri"/>
        </w:rPr>
        <w:t>U</w:t>
      </w:r>
      <w:r w:rsidRPr="00C21CBA">
        <w:rPr>
          <w:rFonts w:eastAsia="Calibri"/>
        </w:rPr>
        <w:t>ndersøgelsens</w:t>
      </w:r>
      <w:r>
        <w:rPr>
          <w:rFonts w:eastAsia="Calibri"/>
        </w:rPr>
        <w:t xml:space="preserve"> aktørperspektiv er udsatte familier og s</w:t>
      </w:r>
      <w:r w:rsidR="00F66B92">
        <w:rPr>
          <w:rFonts w:eastAsia="Calibri"/>
        </w:rPr>
        <w:t xml:space="preserve">om tidligere fremhævet trækker jeg på Larsens definition af social udsathed </w:t>
      </w:r>
      <w:r w:rsidR="00F66B92" w:rsidRPr="00DC6AA6">
        <w:rPr>
          <w:rFonts w:eastAsia="Calibri"/>
          <w:iCs/>
          <w:color w:val="000000"/>
        </w:rPr>
        <w:t>i forhold til, hvornår der er tale om udsatte familier</w:t>
      </w:r>
      <w:r w:rsidR="00681B78">
        <w:rPr>
          <w:rFonts w:eastAsia="Calibri"/>
          <w:iCs/>
          <w:color w:val="000000"/>
        </w:rPr>
        <w:t xml:space="preserve">. </w:t>
      </w:r>
      <w:r>
        <w:rPr>
          <w:rFonts w:eastAsia="Times New Roman"/>
        </w:rPr>
        <w:t>Larsen</w:t>
      </w:r>
      <w:r w:rsidR="00681B78">
        <w:rPr>
          <w:rFonts w:eastAsia="Times New Roman"/>
        </w:rPr>
        <w:t xml:space="preserve"> påpeger</w:t>
      </w:r>
      <w:r w:rsidRPr="00524233">
        <w:rPr>
          <w:rFonts w:eastAsia="Times New Roman"/>
        </w:rPr>
        <w:t>,</w:t>
      </w:r>
      <w:r w:rsidRPr="00524233">
        <w:rPr>
          <w:rFonts w:eastAsia="Calibri"/>
          <w:color w:val="FF0000"/>
        </w:rPr>
        <w:t xml:space="preserve"> </w:t>
      </w:r>
      <w:r w:rsidRPr="00524233">
        <w:rPr>
          <w:rFonts w:eastAsia="Calibri"/>
        </w:rPr>
        <w:t>at et menneskes placering i de økono</w:t>
      </w:r>
      <w:r w:rsidRPr="00524233">
        <w:rPr>
          <w:rFonts w:eastAsia="Calibri"/>
        </w:rPr>
        <w:softHyphen/>
        <w:t>miske, sociale og kulturelle hierarkier, har bety</w:t>
      </w:r>
      <w:r w:rsidRPr="00524233">
        <w:rPr>
          <w:rFonts w:eastAsia="Calibri"/>
        </w:rPr>
        <w:t>d</w:t>
      </w:r>
      <w:r w:rsidRPr="00524233">
        <w:rPr>
          <w:rFonts w:eastAsia="Calibri"/>
        </w:rPr>
        <w:t xml:space="preserve">ning for, om </w:t>
      </w:r>
      <w:r w:rsidRPr="00524233">
        <w:rPr>
          <w:rFonts w:eastAsia="Times New Roman"/>
        </w:rPr>
        <w:t xml:space="preserve">et menneske oplever og/eller </w:t>
      </w:r>
      <w:r>
        <w:rPr>
          <w:rFonts w:eastAsia="Times New Roman"/>
        </w:rPr>
        <w:t xml:space="preserve">er </w:t>
      </w:r>
      <w:r w:rsidRPr="00524233">
        <w:rPr>
          <w:rFonts w:eastAsia="Times New Roman"/>
        </w:rPr>
        <w:t xml:space="preserve">i risiko for at opleve </w:t>
      </w:r>
      <w:r w:rsidRPr="0093775D">
        <w:rPr>
          <w:rFonts w:eastAsia="Times New Roman"/>
        </w:rPr>
        <w:t>udsathed</w:t>
      </w:r>
      <w:r w:rsidRPr="0093775D">
        <w:rPr>
          <w:rFonts w:eastAsia="Calibri"/>
        </w:rPr>
        <w:t xml:space="preserve"> (Larsen 2009: 31-32)</w:t>
      </w:r>
      <w:r w:rsidR="003E4AE4">
        <w:rPr>
          <w:rFonts w:eastAsia="Calibri"/>
        </w:rPr>
        <w:t xml:space="preserve"> og der er</w:t>
      </w:r>
      <w:r>
        <w:rPr>
          <w:rFonts w:eastAsia="Calibri"/>
        </w:rPr>
        <w:t xml:space="preserve"> </w:t>
      </w:r>
      <w:r w:rsidRPr="00524233">
        <w:rPr>
          <w:rFonts w:eastAsia="Calibri"/>
        </w:rPr>
        <w:t xml:space="preserve">således en reference til Pierre Bourdieus sociologi. Bourdieu opfatter samfundet som et socialt rum, bestående af relationer mellem sociale agenter, der befinder sig i bestemte positioner </w:t>
      </w:r>
      <w:r>
        <w:rPr>
          <w:rFonts w:eastAsia="Calibri"/>
        </w:rPr>
        <w:t>og hvor d</w:t>
      </w:r>
      <w:r w:rsidRPr="00524233">
        <w:rPr>
          <w:rFonts w:eastAsia="Calibri"/>
        </w:rPr>
        <w:t>e sociale agenters positioner er bestemt af, hvor meget og hvilke typer af kapital, age</w:t>
      </w:r>
      <w:r w:rsidRPr="00524233">
        <w:rPr>
          <w:rFonts w:eastAsia="Calibri"/>
        </w:rPr>
        <w:t>n</w:t>
      </w:r>
      <w:r w:rsidRPr="00524233">
        <w:rPr>
          <w:rFonts w:eastAsia="Calibri"/>
        </w:rPr>
        <w:t xml:space="preserve">terne er i besiddelse </w:t>
      </w:r>
      <w:r w:rsidRPr="0093775D">
        <w:rPr>
          <w:rFonts w:eastAsia="Calibri"/>
        </w:rPr>
        <w:t>af</w:t>
      </w:r>
      <w:r w:rsidR="000310E2" w:rsidRPr="0093775D">
        <w:rPr>
          <w:rFonts w:eastAsia="Calibri"/>
        </w:rPr>
        <w:t xml:space="preserve"> </w:t>
      </w:r>
      <w:r w:rsidR="000310E2" w:rsidRPr="0093775D">
        <w:rPr>
          <w:rFonts w:eastAsia="Calibri"/>
          <w:color w:val="000000"/>
        </w:rPr>
        <w:t>(Bourdieu 1997: 19-23)</w:t>
      </w:r>
      <w:r w:rsidRPr="0093775D">
        <w:rPr>
          <w:rFonts w:eastAsia="Calibri"/>
          <w:color w:val="000000"/>
        </w:rPr>
        <w:t>.</w:t>
      </w:r>
      <w:r w:rsidRPr="00524233">
        <w:rPr>
          <w:rFonts w:eastAsia="Calibri"/>
          <w:color w:val="000000"/>
        </w:rPr>
        <w:t xml:space="preserve"> </w:t>
      </w:r>
      <w:r w:rsidRPr="00524233">
        <w:rPr>
          <w:rFonts w:eastAsia="Times New Roman"/>
        </w:rPr>
        <w:t xml:space="preserve">Kapital eksisterer i Bourdieus sociologi i tre primære former: </w:t>
      </w:r>
      <w:r w:rsidRPr="00524233">
        <w:rPr>
          <w:rFonts w:eastAsia="Times New Roman"/>
          <w:i/>
        </w:rPr>
        <w:t>økonomisk kapital</w:t>
      </w:r>
      <w:r w:rsidRPr="00524233">
        <w:rPr>
          <w:rFonts w:eastAsia="Times New Roman"/>
        </w:rPr>
        <w:t xml:space="preserve"> (indkomst og formue), </w:t>
      </w:r>
      <w:r w:rsidRPr="00524233">
        <w:rPr>
          <w:rFonts w:eastAsia="Times New Roman"/>
          <w:i/>
        </w:rPr>
        <w:t>kulturel kapital</w:t>
      </w:r>
      <w:r w:rsidRPr="00524233">
        <w:rPr>
          <w:rFonts w:eastAsia="Times New Roman"/>
        </w:rPr>
        <w:t xml:space="preserve"> (uddannelse, komp</w:t>
      </w:r>
      <w:r w:rsidRPr="00524233">
        <w:rPr>
          <w:rFonts w:eastAsia="Times New Roman"/>
        </w:rPr>
        <w:t>e</w:t>
      </w:r>
      <w:r w:rsidRPr="00524233">
        <w:rPr>
          <w:rFonts w:eastAsia="Times New Roman"/>
        </w:rPr>
        <w:t xml:space="preserve">tence, fritidsinteresser, finkulturelle færdigheder og beherskelse af den legitime kulturs koder) og </w:t>
      </w:r>
      <w:r w:rsidRPr="00524233">
        <w:rPr>
          <w:rFonts w:eastAsia="Times New Roman"/>
          <w:i/>
        </w:rPr>
        <w:t>social kapital</w:t>
      </w:r>
      <w:r w:rsidRPr="00524233">
        <w:rPr>
          <w:rFonts w:eastAsia="Times New Roman"/>
        </w:rPr>
        <w:t>, (familierelatio</w:t>
      </w:r>
      <w:r w:rsidR="003E4AE4">
        <w:rPr>
          <w:rFonts w:eastAsia="Times New Roman"/>
        </w:rPr>
        <w:t>ner, netværker og forbindelser) og s</w:t>
      </w:r>
      <w:r w:rsidRPr="00524233">
        <w:rPr>
          <w:rFonts w:eastAsia="Times New Roman"/>
        </w:rPr>
        <w:t>ociale agenters kapital</w:t>
      </w:r>
      <w:r w:rsidR="000310E2">
        <w:rPr>
          <w:rFonts w:eastAsia="Times New Roman"/>
        </w:rPr>
        <w:t>behol</w:t>
      </w:r>
      <w:r w:rsidR="000310E2">
        <w:rPr>
          <w:rFonts w:eastAsia="Times New Roman"/>
        </w:rPr>
        <w:t>d</w:t>
      </w:r>
      <w:r w:rsidR="000310E2">
        <w:rPr>
          <w:rFonts w:eastAsia="Times New Roman"/>
        </w:rPr>
        <w:t>ning bestemmer</w:t>
      </w:r>
      <w:r w:rsidRPr="00524233">
        <w:rPr>
          <w:rFonts w:eastAsia="Times New Roman"/>
        </w:rPr>
        <w:t xml:space="preserve">, hvordan agenterne er </w:t>
      </w:r>
      <w:r w:rsidR="003E4AE4">
        <w:rPr>
          <w:rFonts w:eastAsia="Times New Roman"/>
        </w:rPr>
        <w:t>situeret i det sociale rum ligesom en</w:t>
      </w:r>
      <w:r w:rsidRPr="00524233">
        <w:rPr>
          <w:rFonts w:eastAsia="Times New Roman"/>
        </w:rPr>
        <w:t xml:space="preserve"> given kapitalbehol</w:t>
      </w:r>
      <w:r w:rsidRPr="00524233">
        <w:rPr>
          <w:rFonts w:eastAsia="Times New Roman"/>
        </w:rPr>
        <w:t>d</w:t>
      </w:r>
      <w:r w:rsidRPr="00524233">
        <w:rPr>
          <w:rFonts w:eastAsia="Times New Roman"/>
        </w:rPr>
        <w:t xml:space="preserve">ning giver forskellige muligheder og begrænsninger hos agenterne </w:t>
      </w:r>
      <w:r w:rsidRPr="0093775D">
        <w:rPr>
          <w:rFonts w:eastAsia="Times New Roman"/>
        </w:rPr>
        <w:t>(Jävinen 2007: 352)(Wilken 2006: 46)</w:t>
      </w:r>
      <w:r w:rsidRPr="00524233">
        <w:rPr>
          <w:rFonts w:eastAsia="Times New Roman"/>
        </w:rPr>
        <w:t xml:space="preserve"> og jf. Larsen forståelse af udsathed, har et menneskes begrænsede </w:t>
      </w:r>
      <w:r w:rsidR="003E4AE4">
        <w:rPr>
          <w:rFonts w:eastAsia="Times New Roman"/>
        </w:rPr>
        <w:t xml:space="preserve">kapitalbeholdning </w:t>
      </w:r>
      <w:r w:rsidRPr="00524233">
        <w:rPr>
          <w:rFonts w:eastAsia="Calibri"/>
        </w:rPr>
        <w:lastRenderedPageBreak/>
        <w:t>betydning for,</w:t>
      </w:r>
      <w:r w:rsidRPr="00524233">
        <w:rPr>
          <w:rFonts w:eastAsia="Times New Roman"/>
        </w:rPr>
        <w:t xml:space="preserve"> om et menneske oplever og/eller</w:t>
      </w:r>
      <w:r w:rsidR="003E4AE4">
        <w:rPr>
          <w:rFonts w:eastAsia="Times New Roman"/>
        </w:rPr>
        <w:t xml:space="preserve"> er</w:t>
      </w:r>
      <w:r w:rsidRPr="00524233">
        <w:rPr>
          <w:rFonts w:eastAsia="Times New Roman"/>
        </w:rPr>
        <w:t xml:space="preserve"> i risiko for at opleve udsath</w:t>
      </w:r>
      <w:r w:rsidRPr="0093775D">
        <w:rPr>
          <w:rFonts w:eastAsia="Times New Roman"/>
        </w:rPr>
        <w:t xml:space="preserve">ed </w:t>
      </w:r>
      <w:r w:rsidRPr="0093775D">
        <w:rPr>
          <w:rFonts w:eastAsia="Calibri"/>
        </w:rPr>
        <w:t>(Larsen 2009: 31-32).</w:t>
      </w:r>
      <w:r w:rsidRPr="00524233">
        <w:rPr>
          <w:rFonts w:eastAsia="Calibri"/>
        </w:rPr>
        <w:t xml:space="preserve"> I denne undersøgelse trækker jeg således også på Bourdieus kapitalformer i forhold til, </w:t>
      </w:r>
      <w:r w:rsidRPr="00524233">
        <w:rPr>
          <w:rFonts w:eastAsia="Calibri"/>
          <w:iCs/>
          <w:color w:val="000000"/>
        </w:rPr>
        <w:t>hvornår der er tale om udsatte familier.</w:t>
      </w:r>
      <w:r w:rsidRPr="00524233">
        <w:rPr>
          <w:rFonts w:eastAsia="Calibri"/>
        </w:rPr>
        <w:t xml:space="preserve"> </w:t>
      </w:r>
      <w:r w:rsidRPr="00524233">
        <w:rPr>
          <w:rFonts w:eastAsia="Times New Roman"/>
        </w:rPr>
        <w:t>Men selvom jeg på baggrund af Larsens definition af udsathed og Bourdieus kapitalformer, kan placere familier i en udsat position, anser jeg ikke udsatte familier</w:t>
      </w:r>
      <w:r w:rsidR="000310E2">
        <w:rPr>
          <w:rFonts w:eastAsia="Times New Roman"/>
        </w:rPr>
        <w:t>,</w:t>
      </w:r>
      <w:r w:rsidRPr="00524233">
        <w:rPr>
          <w:rFonts w:eastAsia="Times New Roman"/>
        </w:rPr>
        <w:t xml:space="preserve"> som en homogen gruppe, der nødvendigvis handler og tænker ens. Bourdieu henviser til at de sociale agenter, i kraft af deres oprindelse og livshistorie i </w:t>
      </w:r>
      <w:r w:rsidR="003E4AE4">
        <w:rPr>
          <w:rFonts w:eastAsia="Times New Roman"/>
        </w:rPr>
        <w:t xml:space="preserve">det sociale rum vil udvikle en </w:t>
      </w:r>
      <w:r w:rsidRPr="00524233">
        <w:rPr>
          <w:rFonts w:eastAsia="Times New Roman"/>
        </w:rPr>
        <w:t>habi</w:t>
      </w:r>
      <w:r w:rsidR="003E4AE4">
        <w:rPr>
          <w:rFonts w:eastAsia="Times New Roman"/>
        </w:rPr>
        <w:t>tus, hvor</w:t>
      </w:r>
      <w:r w:rsidRPr="00524233">
        <w:rPr>
          <w:rFonts w:eastAsia="Times New Roman"/>
        </w:rPr>
        <w:t xml:space="preserve"> </w:t>
      </w:r>
      <w:r w:rsidR="003E4AE4">
        <w:rPr>
          <w:rFonts w:eastAsia="Times New Roman"/>
          <w:lang w:eastAsia="da-DK"/>
        </w:rPr>
        <w:t>e</w:t>
      </w:r>
      <w:r w:rsidRPr="00524233">
        <w:rPr>
          <w:rFonts w:eastAsia="Times New Roman"/>
          <w:lang w:eastAsia="da-DK"/>
        </w:rPr>
        <w:t xml:space="preserve">t individs habitus er et system af varige, men foranderlige dispositioner og en praksis sans, gennem hvilke(n) individer, tænker, bedømmer, orienterer sig og handler i den sociale verden og </w:t>
      </w:r>
      <w:r w:rsidR="003E4AE4">
        <w:rPr>
          <w:rFonts w:eastAsia="Times New Roman"/>
          <w:lang w:eastAsia="da-DK"/>
        </w:rPr>
        <w:t xml:space="preserve">hvor </w:t>
      </w:r>
      <w:r w:rsidRPr="00524233">
        <w:rPr>
          <w:rFonts w:eastAsia="Times New Roman"/>
          <w:lang w:eastAsia="da-DK"/>
        </w:rPr>
        <w:t xml:space="preserve">et individs habitus knytter sig til individets sociale </w:t>
      </w:r>
      <w:r w:rsidRPr="001755DF">
        <w:rPr>
          <w:rFonts w:eastAsia="Times New Roman"/>
          <w:lang w:eastAsia="da-DK"/>
        </w:rPr>
        <w:t>position (Bourdieu 2007: 92-97). Med</w:t>
      </w:r>
      <w:r w:rsidRPr="00524233">
        <w:rPr>
          <w:rFonts w:eastAsia="Times New Roman"/>
          <w:lang w:eastAsia="da-DK"/>
        </w:rPr>
        <w:t xml:space="preserve"> afsæt i Bourdieu kan </w:t>
      </w:r>
      <w:r w:rsidRPr="00524233">
        <w:rPr>
          <w:rFonts w:eastAsia="Times New Roman"/>
        </w:rPr>
        <w:t>udsatte familier således have nogle fælles karakteristika i forhold til kapitalformer og habitus, men det betyder ikke, at de i praksis ikke kan tage sig fo</w:t>
      </w:r>
      <w:r w:rsidRPr="00524233">
        <w:rPr>
          <w:rFonts w:eastAsia="Times New Roman"/>
        </w:rPr>
        <w:t>r</w:t>
      </w:r>
      <w:r w:rsidRPr="00524233">
        <w:rPr>
          <w:rFonts w:eastAsia="Times New Roman"/>
        </w:rPr>
        <w:t>skelligt ud. Bourdieu pointere</w:t>
      </w:r>
      <w:r w:rsidR="00141E9F">
        <w:rPr>
          <w:rFonts w:eastAsia="Times New Roman"/>
        </w:rPr>
        <w:t>r</w:t>
      </w:r>
      <w:r w:rsidR="000310E2">
        <w:rPr>
          <w:rFonts w:eastAsia="Times New Roman"/>
        </w:rPr>
        <w:t>,</w:t>
      </w:r>
      <w:r w:rsidRPr="00524233">
        <w:rPr>
          <w:rFonts w:eastAsia="Times New Roman"/>
        </w:rPr>
        <w:t xml:space="preserve"> at en person altid er mere end sin position i samfundet, idet det </w:t>
      </w:r>
      <w:r w:rsidRPr="001755DF">
        <w:rPr>
          <w:rFonts w:eastAsia="Times New Roman"/>
        </w:rPr>
        <w:t>også er et selvstændigt tænkende og handlende væsen, der er med til at forme sin egen historie (Bourdieu 2007: 15).</w:t>
      </w:r>
      <w:r w:rsidRPr="00524233">
        <w:rPr>
          <w:rFonts w:eastAsia="Times New Roman"/>
        </w:rPr>
        <w:t xml:space="preserve"> Det enkelte individs personlige erfaringer med specifikke begivenheder og hændelser, kan ligeledes variere og kan præge individets måde </w:t>
      </w:r>
      <w:r w:rsidR="000310E2">
        <w:rPr>
          <w:rFonts w:eastAsia="Times New Roman"/>
        </w:rPr>
        <w:t>at tænke og handle på og</w:t>
      </w:r>
      <w:r w:rsidRPr="00524233">
        <w:rPr>
          <w:rFonts w:eastAsia="Times New Roman"/>
        </w:rPr>
        <w:t xml:space="preserve"> </w:t>
      </w:r>
      <w:r w:rsidR="000310E2" w:rsidRPr="00524233">
        <w:rPr>
          <w:rFonts w:eastAsia="Times New Roman"/>
        </w:rPr>
        <w:t xml:space="preserve">der </w:t>
      </w:r>
      <w:r w:rsidRPr="00524233">
        <w:rPr>
          <w:rFonts w:eastAsia="Times New Roman"/>
        </w:rPr>
        <w:t>e</w:t>
      </w:r>
      <w:r w:rsidRPr="00524233">
        <w:rPr>
          <w:rFonts w:eastAsia="Times New Roman"/>
        </w:rPr>
        <w:t>k</w:t>
      </w:r>
      <w:r w:rsidRPr="00524233">
        <w:rPr>
          <w:rFonts w:eastAsia="Times New Roman"/>
        </w:rPr>
        <w:t xml:space="preserve">sisterer </w:t>
      </w:r>
      <w:r w:rsidR="000310E2">
        <w:rPr>
          <w:rFonts w:eastAsia="Times New Roman"/>
        </w:rPr>
        <w:t xml:space="preserve">herved </w:t>
      </w:r>
      <w:r w:rsidRPr="00524233">
        <w:rPr>
          <w:rFonts w:eastAsia="Times New Roman"/>
        </w:rPr>
        <w:t xml:space="preserve">en grad af individuelt handlerum og/eller </w:t>
      </w:r>
      <w:r w:rsidRPr="001755DF">
        <w:rPr>
          <w:rFonts w:eastAsia="Times New Roman"/>
        </w:rPr>
        <w:t>særpræg (Bourdieu 1995).</w:t>
      </w:r>
      <w:r w:rsidRPr="00524233">
        <w:rPr>
          <w:rFonts w:eastAsia="Times New Roman"/>
        </w:rPr>
        <w:t xml:space="preserve"> Det er sål</w:t>
      </w:r>
      <w:r w:rsidRPr="00524233">
        <w:rPr>
          <w:rFonts w:eastAsia="Times New Roman"/>
        </w:rPr>
        <w:t>e</w:t>
      </w:r>
      <w:r w:rsidRPr="00524233">
        <w:rPr>
          <w:rFonts w:eastAsia="Times New Roman"/>
        </w:rPr>
        <w:t>des relevant og nødvendigt at se udsatte familiers oplevelser og betydningstilskrivnin</w:t>
      </w:r>
      <w:r w:rsidR="00B8784B">
        <w:rPr>
          <w:rFonts w:eastAsia="Times New Roman"/>
        </w:rPr>
        <w:t>ger, som både unikke men også</w:t>
      </w:r>
      <w:r w:rsidRPr="00524233">
        <w:rPr>
          <w:rFonts w:eastAsia="Times New Roman"/>
        </w:rPr>
        <w:t xml:space="preserve"> som en del af en større social- og samfundsmæ</w:t>
      </w:r>
      <w:r w:rsidR="000310E2">
        <w:rPr>
          <w:rFonts w:eastAsia="Times New Roman"/>
        </w:rPr>
        <w:t>ssig kontekst. M</w:t>
      </w:r>
      <w:r w:rsidR="000310E2" w:rsidRPr="00524233">
        <w:rPr>
          <w:rFonts w:eastAsia="Times New Roman"/>
        </w:rPr>
        <w:t xml:space="preserve">ed afsæt i ovenstående </w:t>
      </w:r>
      <w:r w:rsidR="000310E2">
        <w:rPr>
          <w:rFonts w:eastAsia="Times New Roman"/>
        </w:rPr>
        <w:t>har jeg, i undersøgelsen,</w:t>
      </w:r>
      <w:r w:rsidRPr="00524233">
        <w:rPr>
          <w:rFonts w:eastAsia="Times New Roman"/>
        </w:rPr>
        <w:t xml:space="preserve"> således en forudindtaget forståelse af hvad det vil sige, at være en udsat familie og denne forståelse vil gennemgående præge min undersøgelse i forhold til hvordan jeg går til og anskuer genstandsfeltet.</w:t>
      </w:r>
    </w:p>
    <w:p w:rsidR="00CF58E1" w:rsidRPr="00B11678" w:rsidRDefault="00CF58E1" w:rsidP="00CF58E1">
      <w:pPr>
        <w:pStyle w:val="Overskrift4"/>
        <w:rPr>
          <w:rFonts w:eastAsia="Calibri"/>
        </w:rPr>
      </w:pPr>
      <w:r w:rsidRPr="00B11678">
        <w:rPr>
          <w:rFonts w:eastAsia="Calibri"/>
        </w:rPr>
        <w:t xml:space="preserve">Frivilligt socialt arbejde </w:t>
      </w:r>
    </w:p>
    <w:p w:rsidR="0032194D" w:rsidRPr="0032194D" w:rsidRDefault="006F4916" w:rsidP="0032194D">
      <w:pPr>
        <w:spacing w:line="360" w:lineRule="auto"/>
        <w:jc w:val="both"/>
        <w:rPr>
          <w:rFonts w:eastAsia="Times New Roman"/>
          <w:iCs/>
        </w:rPr>
      </w:pPr>
      <w:r>
        <w:rPr>
          <w:rFonts w:eastAsia="Times New Roman"/>
        </w:rPr>
        <w:t>J</w:t>
      </w:r>
      <w:r w:rsidR="0032194D">
        <w:rPr>
          <w:rFonts w:eastAsia="Times New Roman"/>
        </w:rPr>
        <w:t>eg</w:t>
      </w:r>
      <w:r>
        <w:rPr>
          <w:rFonts w:eastAsia="Times New Roman"/>
        </w:rPr>
        <w:t xml:space="preserve"> er</w:t>
      </w:r>
      <w:r w:rsidR="00F62DF6">
        <w:rPr>
          <w:rFonts w:eastAsia="Times New Roman"/>
        </w:rPr>
        <w:t xml:space="preserve"> i denne undersøgelse, jf.</w:t>
      </w:r>
      <w:r w:rsidR="0032194D">
        <w:rPr>
          <w:rFonts w:eastAsia="Times New Roman"/>
        </w:rPr>
        <w:t xml:space="preserve"> </w:t>
      </w:r>
      <w:r w:rsidR="00F62DF6">
        <w:rPr>
          <w:rFonts w:eastAsia="Times New Roman"/>
        </w:rPr>
        <w:t>tidligere</w:t>
      </w:r>
      <w:r>
        <w:rPr>
          <w:rFonts w:eastAsia="Times New Roman"/>
        </w:rPr>
        <w:t xml:space="preserve">, interesseret i at undersøge </w:t>
      </w:r>
      <w:r w:rsidR="0032194D">
        <w:rPr>
          <w:rFonts w:eastAsia="Times New Roman"/>
        </w:rPr>
        <w:t xml:space="preserve">det </w:t>
      </w:r>
      <w:r w:rsidR="0032194D" w:rsidRPr="0096329F">
        <w:rPr>
          <w:rFonts w:eastAsia="Times New Roman"/>
        </w:rPr>
        <w:t xml:space="preserve">Boolsen </w:t>
      </w:r>
      <w:r w:rsidR="0032194D">
        <w:rPr>
          <w:rFonts w:eastAsia="Times New Roman"/>
        </w:rPr>
        <w:t xml:space="preserve">betegner </w:t>
      </w:r>
      <w:r w:rsidR="0032194D" w:rsidRPr="0032194D">
        <w:rPr>
          <w:rFonts w:eastAsia="Times New Roman"/>
        </w:rPr>
        <w:t xml:space="preserve">det </w:t>
      </w:r>
      <w:r w:rsidR="0032194D" w:rsidRPr="0032194D">
        <w:rPr>
          <w:rFonts w:eastAsia="Times New Roman"/>
          <w:iCs/>
        </w:rPr>
        <w:t xml:space="preserve">direkte klientorienterede/brugerrettede </w:t>
      </w:r>
      <w:r w:rsidR="0032194D">
        <w:rPr>
          <w:rFonts w:eastAsia="Times New Roman"/>
          <w:iCs/>
        </w:rPr>
        <w:t xml:space="preserve">frivillige sociale </w:t>
      </w:r>
      <w:r>
        <w:rPr>
          <w:rFonts w:eastAsia="Times New Roman"/>
          <w:iCs/>
        </w:rPr>
        <w:t>arbejde. Jeg afgrænser og definerer yde</w:t>
      </w:r>
      <w:r>
        <w:rPr>
          <w:rFonts w:eastAsia="Times New Roman"/>
          <w:iCs/>
        </w:rPr>
        <w:t>r</w:t>
      </w:r>
      <w:r>
        <w:rPr>
          <w:rFonts w:eastAsia="Times New Roman"/>
          <w:iCs/>
        </w:rPr>
        <w:t xml:space="preserve">ligere frivilligt socialt arbejde med </w:t>
      </w:r>
      <w:r w:rsidR="0032194D">
        <w:rPr>
          <w:rFonts w:eastAsia="Times New Roman"/>
          <w:iCs/>
        </w:rPr>
        <w:t>afsæt i</w:t>
      </w:r>
      <w:r w:rsidR="0032194D" w:rsidRPr="0032194D">
        <w:rPr>
          <w:rFonts w:eastAsia="Times New Roman"/>
        </w:rPr>
        <w:t xml:space="preserve"> en sammenkobling af Høgsbros definitioner af he</w:t>
      </w:r>
      <w:r w:rsidR="0032194D" w:rsidRPr="0032194D">
        <w:rPr>
          <w:rFonts w:eastAsia="Times New Roman"/>
        </w:rPr>
        <w:t>n</w:t>
      </w:r>
      <w:r w:rsidR="0032194D" w:rsidRPr="0032194D">
        <w:rPr>
          <w:rFonts w:eastAsia="Times New Roman"/>
        </w:rPr>
        <w:t xml:space="preserve">holdsvis </w:t>
      </w:r>
      <w:r w:rsidR="0032194D" w:rsidRPr="0032194D">
        <w:rPr>
          <w:rFonts w:eastAsia="Times New Roman"/>
          <w:i/>
        </w:rPr>
        <w:t>frivilligt arbejde</w:t>
      </w:r>
      <w:r w:rsidR="0032194D" w:rsidRPr="0032194D">
        <w:rPr>
          <w:rFonts w:eastAsia="Times New Roman"/>
        </w:rPr>
        <w:t xml:space="preserve"> og </w:t>
      </w:r>
      <w:r w:rsidR="0032194D" w:rsidRPr="0032194D">
        <w:rPr>
          <w:rFonts w:eastAsia="Times New Roman"/>
          <w:i/>
        </w:rPr>
        <w:t>socialt arbejde</w:t>
      </w:r>
      <w:r>
        <w:rPr>
          <w:rFonts w:eastAsia="Times New Roman"/>
          <w:i/>
        </w:rPr>
        <w:t xml:space="preserve"> </w:t>
      </w:r>
      <w:r w:rsidRPr="006F4916">
        <w:rPr>
          <w:rFonts w:eastAsia="Times New Roman"/>
        </w:rPr>
        <w:t>og</w:t>
      </w:r>
      <w:r>
        <w:rPr>
          <w:rFonts w:eastAsia="Times New Roman"/>
        </w:rPr>
        <w:t xml:space="preserve"> er interesseret i at undersøge</w:t>
      </w:r>
      <w:r w:rsidR="0032194D" w:rsidRPr="0032194D">
        <w:rPr>
          <w:rFonts w:eastAsia="Times New Roman"/>
        </w:rPr>
        <w:t>:</w:t>
      </w:r>
    </w:p>
    <w:p w:rsidR="0032194D" w:rsidRPr="0032194D" w:rsidRDefault="0032194D" w:rsidP="0032194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eastAsia="Times New Roman"/>
        </w:rPr>
      </w:pPr>
      <w:r w:rsidRPr="0032194D">
        <w:rPr>
          <w:rFonts w:eastAsia="Times New Roman"/>
          <w:b/>
          <w:i/>
        </w:rPr>
        <w:t>Frivilligt socialt arbejde</w:t>
      </w:r>
      <w:r w:rsidRPr="0032194D">
        <w:rPr>
          <w:rFonts w:eastAsia="Times New Roman"/>
        </w:rPr>
        <w:t>, hvor dem som udfører det, ”</w:t>
      </w:r>
      <w:r w:rsidRPr="0032194D">
        <w:rPr>
          <w:rFonts w:eastAsia="Times New Roman"/>
          <w:i/>
        </w:rPr>
        <w:t>ikke er tvunget til at udføre det for andre, enten fordi man skal tjene en løn til sin familie eller fordi man bliver pålagt det af samfundets love”</w:t>
      </w:r>
      <w:r w:rsidRPr="0032194D">
        <w:rPr>
          <w:rFonts w:eastAsia="Times New Roman"/>
        </w:rPr>
        <w:t xml:space="preserve"> </w:t>
      </w:r>
      <w:r w:rsidRPr="001755DF">
        <w:rPr>
          <w:rFonts w:eastAsia="Times New Roman"/>
        </w:rPr>
        <w:t>(Høgsbro 1992: 59)</w:t>
      </w:r>
      <w:r w:rsidR="000310E2">
        <w:rPr>
          <w:rFonts w:eastAsia="Times New Roman"/>
        </w:rPr>
        <w:t xml:space="preserve"> og hvor det </w:t>
      </w:r>
      <w:r w:rsidR="006F4916">
        <w:rPr>
          <w:rFonts w:eastAsia="Times New Roman"/>
        </w:rPr>
        <w:t xml:space="preserve">sociale arbejde har fokus på </w:t>
      </w:r>
      <w:r w:rsidRPr="0032194D">
        <w:rPr>
          <w:rFonts w:eastAsia="Times New Roman"/>
          <w:i/>
        </w:rPr>
        <w:t>”at bringe mennesker ”tilb</w:t>
      </w:r>
      <w:r w:rsidRPr="0032194D">
        <w:rPr>
          <w:rFonts w:eastAsia="Times New Roman"/>
          <w:i/>
        </w:rPr>
        <w:t>a</w:t>
      </w:r>
      <w:r w:rsidRPr="0032194D">
        <w:rPr>
          <w:rFonts w:eastAsia="Times New Roman"/>
          <w:i/>
        </w:rPr>
        <w:t>ge” til sociale relationer, de har været afskåret fra eller marginaliseret i forhold til (arbejd</w:t>
      </w:r>
      <w:r w:rsidRPr="0032194D">
        <w:rPr>
          <w:rFonts w:eastAsia="Times New Roman"/>
          <w:i/>
        </w:rPr>
        <w:t>s</w:t>
      </w:r>
      <w:r w:rsidRPr="0032194D">
        <w:rPr>
          <w:rFonts w:eastAsia="Times New Roman"/>
          <w:i/>
        </w:rPr>
        <w:t>marked og private netværk</w:t>
      </w:r>
      <w:r w:rsidRPr="001755DF">
        <w:rPr>
          <w:rFonts w:eastAsia="Times New Roman"/>
          <w:i/>
        </w:rPr>
        <w:t>)”</w:t>
      </w:r>
      <w:r w:rsidRPr="001755DF">
        <w:rPr>
          <w:rFonts w:eastAsia="Times New Roman"/>
        </w:rPr>
        <w:t>(Ibid: 59).</w:t>
      </w:r>
      <w:r w:rsidRPr="0032194D">
        <w:rPr>
          <w:rFonts w:eastAsia="Times New Roman"/>
        </w:rPr>
        <w:t xml:space="preserve"> </w:t>
      </w:r>
    </w:p>
    <w:p w:rsidR="0032194D" w:rsidRPr="00F62DF6" w:rsidRDefault="00B8784B" w:rsidP="00F62DF6">
      <w:pPr>
        <w:autoSpaceDE w:val="0"/>
        <w:autoSpaceDN w:val="0"/>
        <w:adjustRightInd w:val="0"/>
        <w:spacing w:after="0" w:line="360" w:lineRule="auto"/>
        <w:jc w:val="both"/>
        <w:rPr>
          <w:rFonts w:eastAsia="Times New Roman"/>
        </w:rPr>
      </w:pPr>
      <w:r>
        <w:rPr>
          <w:rFonts w:eastAsia="Times New Roman"/>
        </w:rPr>
        <w:lastRenderedPageBreak/>
        <w:t>M</w:t>
      </w:r>
      <w:r w:rsidR="00F62DF6">
        <w:rPr>
          <w:rFonts w:eastAsia="Times New Roman"/>
        </w:rPr>
        <w:t xml:space="preserve">ed afsæt i Høgsbros syn på </w:t>
      </w:r>
      <w:r w:rsidR="006F4916" w:rsidRPr="006F4916">
        <w:rPr>
          <w:rFonts w:eastAsia="Times New Roman"/>
        </w:rPr>
        <w:t>frivilligt socialt arbejde, indkredses og afgrænses</w:t>
      </w:r>
      <w:r w:rsidR="00F62DF6">
        <w:rPr>
          <w:rFonts w:eastAsia="Times New Roman"/>
        </w:rPr>
        <w:t xml:space="preserve"> det frivillige s</w:t>
      </w:r>
      <w:r w:rsidR="00F62DF6">
        <w:rPr>
          <w:rFonts w:eastAsia="Times New Roman"/>
        </w:rPr>
        <w:t>o</w:t>
      </w:r>
      <w:r w:rsidR="00F62DF6">
        <w:rPr>
          <w:rFonts w:eastAsia="Times New Roman"/>
        </w:rPr>
        <w:t>ciale arbejde, som jeg undersøger</w:t>
      </w:r>
      <w:r w:rsidR="006F4916" w:rsidRPr="006F4916">
        <w:rPr>
          <w:rFonts w:eastAsia="Times New Roman"/>
        </w:rPr>
        <w:t xml:space="preserve"> ”</w:t>
      </w:r>
      <w:r w:rsidR="006F4916" w:rsidRPr="006F4916">
        <w:rPr>
          <w:rFonts w:eastAsia="Times New Roman"/>
          <w:i/>
        </w:rPr>
        <w:t>alt efter hvil</w:t>
      </w:r>
      <w:r w:rsidR="00F62DF6">
        <w:rPr>
          <w:rFonts w:eastAsia="Times New Roman"/>
          <w:i/>
        </w:rPr>
        <w:t xml:space="preserve">ken funktion arbejdet har </w:t>
      </w:r>
      <w:r w:rsidR="00F62DF6" w:rsidRPr="00F62DF6">
        <w:rPr>
          <w:rFonts w:eastAsia="Times New Roman"/>
        </w:rPr>
        <w:t>(og yderligere alt efter)</w:t>
      </w:r>
      <w:r w:rsidR="006F4916" w:rsidRPr="006F4916">
        <w:rPr>
          <w:rFonts w:eastAsia="Times New Roman"/>
          <w:i/>
        </w:rPr>
        <w:t xml:space="preserve"> hvilke relationer der eksisterer mellem deltagerne og med hvilke intensioner folk er gået ind i </w:t>
      </w:r>
      <w:r w:rsidR="006F4916" w:rsidRPr="001755DF">
        <w:rPr>
          <w:rFonts w:eastAsia="Times New Roman"/>
          <w:i/>
        </w:rPr>
        <w:t>det</w:t>
      </w:r>
      <w:r w:rsidR="006F4916" w:rsidRPr="001755DF">
        <w:rPr>
          <w:rFonts w:eastAsia="Times New Roman"/>
        </w:rPr>
        <w:t>” Høgsbro 1992: 59)</w:t>
      </w:r>
      <w:r w:rsidR="00F62DF6">
        <w:rPr>
          <w:rFonts w:eastAsia="Times New Roman"/>
        </w:rPr>
        <w:t xml:space="preserve"> og det er derfor </w:t>
      </w:r>
      <w:r w:rsidR="00F62DF6" w:rsidRPr="00F62DF6">
        <w:rPr>
          <w:rFonts w:eastAsia="Times New Roman"/>
        </w:rPr>
        <w:t>ikke frivilligt socialt</w:t>
      </w:r>
      <w:r w:rsidR="00F62DF6" w:rsidRPr="00F62DF6">
        <w:rPr>
          <w:rFonts w:eastAsia="Times New Roman"/>
          <w:i/>
        </w:rPr>
        <w:t xml:space="preserve"> </w:t>
      </w:r>
      <w:r w:rsidR="00F62DF6" w:rsidRPr="00F62DF6">
        <w:rPr>
          <w:rFonts w:eastAsia="Times New Roman"/>
        </w:rPr>
        <w:t>arbejde generelt, der bliver unde</w:t>
      </w:r>
      <w:r w:rsidR="00F62DF6" w:rsidRPr="00F62DF6">
        <w:rPr>
          <w:rFonts w:eastAsia="Times New Roman"/>
        </w:rPr>
        <w:t>r</w:t>
      </w:r>
      <w:r w:rsidR="00F62DF6" w:rsidRPr="00F62DF6">
        <w:rPr>
          <w:rFonts w:eastAsia="Times New Roman"/>
        </w:rPr>
        <w:t xml:space="preserve">søgt. </w:t>
      </w:r>
    </w:p>
    <w:p w:rsidR="00CF58E1" w:rsidRPr="00CF58E1" w:rsidRDefault="00CF58E1" w:rsidP="00CF58E1">
      <w:pPr>
        <w:pStyle w:val="Overskrift4"/>
      </w:pPr>
      <w:r>
        <w:t xml:space="preserve">Samproduktion – et frivilligt socialt tilbud som samarbejder med det offentlige </w:t>
      </w:r>
    </w:p>
    <w:p w:rsidR="00B315D1" w:rsidRPr="00B11678" w:rsidRDefault="00974ABE" w:rsidP="00B315D1">
      <w:pPr>
        <w:spacing w:after="0" w:line="360" w:lineRule="auto"/>
        <w:jc w:val="both"/>
        <w:rPr>
          <w:rFonts w:eastAsia="Times New Roman"/>
        </w:rPr>
      </w:pPr>
      <w:r>
        <w:rPr>
          <w:rFonts w:eastAsia="Calibri"/>
        </w:rPr>
        <w:t>J</w:t>
      </w:r>
      <w:r w:rsidR="00417C7E">
        <w:rPr>
          <w:rFonts w:eastAsia="Calibri"/>
        </w:rPr>
        <w:t>eg</w:t>
      </w:r>
      <w:r w:rsidR="006B7C99" w:rsidRPr="00C21CBA">
        <w:rPr>
          <w:rFonts w:eastAsia="Calibri"/>
        </w:rPr>
        <w:t xml:space="preserve"> </w:t>
      </w:r>
      <w:r>
        <w:rPr>
          <w:rFonts w:eastAsia="Calibri"/>
        </w:rPr>
        <w:t xml:space="preserve">er i denne undersøgelse endvidere interesseret i at </w:t>
      </w:r>
      <w:r w:rsidR="006B7C99" w:rsidRPr="00C21CBA">
        <w:rPr>
          <w:rFonts w:eastAsia="Calibri"/>
        </w:rPr>
        <w:t xml:space="preserve">undersøge </w:t>
      </w:r>
      <w:r w:rsidRPr="00C21CBA">
        <w:rPr>
          <w:rFonts w:eastAsia="Calibri"/>
        </w:rPr>
        <w:t>frivilligt socialt arbejde som foregår i en samproduktionsramme</w:t>
      </w:r>
      <w:r>
        <w:rPr>
          <w:rFonts w:eastAsia="Calibri"/>
        </w:rPr>
        <w:t xml:space="preserve"> og jf. tidligere er jeg interesseret i og definerer </w:t>
      </w:r>
      <w:r>
        <w:rPr>
          <w:rFonts w:eastAsia="Times New Roman"/>
        </w:rPr>
        <w:t>samprodukt</w:t>
      </w:r>
      <w:r>
        <w:rPr>
          <w:rFonts w:eastAsia="Times New Roman"/>
        </w:rPr>
        <w:t>i</w:t>
      </w:r>
      <w:r>
        <w:rPr>
          <w:rFonts w:eastAsia="Times New Roman"/>
        </w:rPr>
        <w:t xml:space="preserve">on som: </w:t>
      </w:r>
      <w:r w:rsidRPr="00612117">
        <w:rPr>
          <w:rFonts w:eastAsia="Times New Roman"/>
          <w:i/>
        </w:rPr>
        <w:t>”</w:t>
      </w:r>
      <w:r>
        <w:rPr>
          <w:rFonts w:eastAsia="Times New Roman"/>
          <w:i/>
        </w:rPr>
        <w:t>et institutionelt</w:t>
      </w:r>
      <w:r w:rsidRPr="00612117">
        <w:rPr>
          <w:rFonts w:eastAsia="Times New Roman"/>
          <w:i/>
        </w:rPr>
        <w:t xml:space="preserve"> ar</w:t>
      </w:r>
      <w:r>
        <w:rPr>
          <w:rFonts w:eastAsia="Times New Roman"/>
          <w:i/>
        </w:rPr>
        <w:t>rangement</w:t>
      </w:r>
      <w:r w:rsidRPr="00612117">
        <w:rPr>
          <w:rFonts w:eastAsia="Times New Roman"/>
          <w:i/>
        </w:rPr>
        <w:t>, hvor borgere selv er med til at producere offentlig se</w:t>
      </w:r>
      <w:r w:rsidRPr="00612117">
        <w:rPr>
          <w:rFonts w:eastAsia="Times New Roman"/>
          <w:i/>
        </w:rPr>
        <w:t>r</w:t>
      </w:r>
      <w:r w:rsidRPr="00612117">
        <w:rPr>
          <w:rFonts w:eastAsia="Times New Roman"/>
          <w:i/>
        </w:rPr>
        <w:t xml:space="preserve">vice i samarbejde med offentlige </w:t>
      </w:r>
      <w:r w:rsidRPr="001755DF">
        <w:rPr>
          <w:rFonts w:eastAsia="Times New Roman"/>
          <w:i/>
        </w:rPr>
        <w:t>myndigheder”</w:t>
      </w:r>
      <w:r w:rsidRPr="001755DF">
        <w:rPr>
          <w:rFonts w:eastAsia="Times New Roman"/>
        </w:rPr>
        <w:t xml:space="preserve"> </w:t>
      </w:r>
      <w:r w:rsidRPr="001755DF">
        <w:rPr>
          <w:rFonts w:eastAsia="Times New Roman"/>
          <w:i/>
        </w:rPr>
        <w:t>”</w:t>
      </w:r>
      <w:r w:rsidRPr="001755DF">
        <w:rPr>
          <w:rFonts w:eastAsia="Times New Roman"/>
        </w:rPr>
        <w:t>(Sørensen &amp;</w:t>
      </w:r>
      <w:r w:rsidR="001755DF">
        <w:rPr>
          <w:rFonts w:eastAsia="Times New Roman"/>
        </w:rPr>
        <w:t xml:space="preserve"> Torfing </w:t>
      </w:r>
      <w:r w:rsidRPr="001755DF">
        <w:rPr>
          <w:rFonts w:eastAsia="Times New Roman"/>
        </w:rPr>
        <w:t>2012: 7)</w:t>
      </w:r>
      <w:r>
        <w:rPr>
          <w:rFonts w:eastAsia="Times New Roman"/>
        </w:rPr>
        <w:t xml:space="preserve"> </w:t>
      </w:r>
      <w:r w:rsidR="003426E3">
        <w:rPr>
          <w:rFonts w:eastAsia="Times New Roman"/>
        </w:rPr>
        <w:t>som</w:t>
      </w:r>
      <w:r w:rsidR="009C7C1A">
        <w:rPr>
          <w:rFonts w:eastAsia="Times New Roman"/>
        </w:rPr>
        <w:t xml:space="preserve"> er </w:t>
      </w:r>
      <w:r w:rsidRPr="00974ABE">
        <w:rPr>
          <w:rFonts w:eastAsia="Times New Roman"/>
        </w:rPr>
        <w:t>karakter</w:t>
      </w:r>
      <w:r w:rsidRPr="00974ABE">
        <w:rPr>
          <w:rFonts w:eastAsia="Times New Roman"/>
        </w:rPr>
        <w:t>i</w:t>
      </w:r>
      <w:r w:rsidRPr="00974ABE">
        <w:rPr>
          <w:rFonts w:eastAsia="Times New Roman"/>
        </w:rPr>
        <w:t>se</w:t>
      </w:r>
      <w:r w:rsidR="009C7C1A">
        <w:rPr>
          <w:rFonts w:eastAsia="Times New Roman"/>
        </w:rPr>
        <w:t>ret ved en organiseret aktivitet</w:t>
      </w:r>
      <w:r w:rsidR="003426E3">
        <w:rPr>
          <w:rFonts w:eastAsia="Times New Roman"/>
        </w:rPr>
        <w:t>,</w:t>
      </w:r>
      <w:r w:rsidR="009C7C1A">
        <w:rPr>
          <w:rFonts w:eastAsia="Times New Roman"/>
        </w:rPr>
        <w:t xml:space="preserve"> hvor</w:t>
      </w:r>
      <w:r w:rsidRPr="00974ABE">
        <w:rPr>
          <w:rFonts w:eastAsia="Times New Roman"/>
        </w:rPr>
        <w:t xml:space="preserve"> et frivilligt tilbud og frivillige deltager direkte i udførelsen af socialt arbejde i samarbejde med en eller flere offentlige </w:t>
      </w:r>
      <w:r w:rsidRPr="001755DF">
        <w:rPr>
          <w:rFonts w:eastAsia="Times New Roman"/>
        </w:rPr>
        <w:t xml:space="preserve">myndigheder og </w:t>
      </w:r>
      <w:r w:rsidR="009C7C1A" w:rsidRPr="001755DF">
        <w:rPr>
          <w:rFonts w:eastAsia="Times New Roman"/>
        </w:rPr>
        <w:t xml:space="preserve">hvor </w:t>
      </w:r>
      <w:r w:rsidRPr="001755DF">
        <w:rPr>
          <w:rFonts w:eastAsia="Times New Roman"/>
        </w:rPr>
        <w:t>de frivillige medvir</w:t>
      </w:r>
      <w:r w:rsidR="009C7C1A" w:rsidRPr="001755DF">
        <w:rPr>
          <w:rFonts w:eastAsia="Times New Roman"/>
        </w:rPr>
        <w:t>ker</w:t>
      </w:r>
      <w:r w:rsidRPr="001755DF">
        <w:rPr>
          <w:rFonts w:eastAsia="Times New Roman"/>
        </w:rPr>
        <w:t xml:space="preserve"> i design og evaluering af det institutionelle arrangements service</w:t>
      </w:r>
      <w:r w:rsidR="009C7C1A" w:rsidRPr="001755DF">
        <w:rPr>
          <w:rFonts w:eastAsia="Times New Roman"/>
        </w:rPr>
        <w:t xml:space="preserve"> (Ibid: 8-9)</w:t>
      </w:r>
      <w:r w:rsidR="003426E3" w:rsidRPr="001755DF">
        <w:rPr>
          <w:rFonts w:eastAsia="Times New Roman"/>
        </w:rPr>
        <w:t>.</w:t>
      </w:r>
      <w:r w:rsidR="003426E3">
        <w:rPr>
          <w:rFonts w:eastAsia="Times New Roman"/>
        </w:rPr>
        <w:t xml:space="preserve"> </w:t>
      </w:r>
      <w:r w:rsidR="009C7C1A">
        <w:rPr>
          <w:rFonts w:eastAsia="Times New Roman"/>
        </w:rPr>
        <w:t>T</w:t>
      </w:r>
      <w:r w:rsidR="00B315D1">
        <w:rPr>
          <w:rFonts w:eastAsia="Times New Roman"/>
        </w:rPr>
        <w:t xml:space="preserve">idligere blev det </w:t>
      </w:r>
      <w:r w:rsidR="00B315D1" w:rsidRPr="00B315D1">
        <w:rPr>
          <w:rFonts w:eastAsia="Times New Roman"/>
        </w:rPr>
        <w:t>fremhævet, hvordan et samarbejde mellem frivilligt og offentligt socialt arbejde, kan medføre risikoen for, at</w:t>
      </w:r>
      <w:r w:rsidR="00B11678">
        <w:rPr>
          <w:rFonts w:eastAsia="Times New Roman"/>
        </w:rPr>
        <w:t xml:space="preserve"> det frivillige sociale arbejde</w:t>
      </w:r>
      <w:r w:rsidR="00B315D1" w:rsidRPr="00C21CBA">
        <w:rPr>
          <w:rFonts w:eastAsia="Calibri"/>
        </w:rPr>
        <w:t xml:space="preserve"> instrumentaliseres</w:t>
      </w:r>
      <w:r w:rsidR="00B315D1">
        <w:rPr>
          <w:rFonts w:eastAsia="Calibri"/>
        </w:rPr>
        <w:t>,</w:t>
      </w:r>
      <w:r w:rsidR="00B315D1" w:rsidRPr="00C21CBA">
        <w:rPr>
          <w:rFonts w:eastAsia="Calibri"/>
        </w:rPr>
        <w:t xml:space="preserve"> koloniseres og/eller pr</w:t>
      </w:r>
      <w:r w:rsidR="00B315D1" w:rsidRPr="00C21CBA">
        <w:rPr>
          <w:rFonts w:eastAsia="Calibri"/>
        </w:rPr>
        <w:t>o</w:t>
      </w:r>
      <w:r w:rsidR="00B315D1" w:rsidRPr="00C21CBA">
        <w:rPr>
          <w:rFonts w:eastAsia="Calibri"/>
        </w:rPr>
        <w:t>fessionaliseres</w:t>
      </w:r>
      <w:r w:rsidR="00B315D1" w:rsidRPr="00B315D1">
        <w:rPr>
          <w:rFonts w:eastAsia="Times New Roman"/>
        </w:rPr>
        <w:t>. Jeg finder det derfor interessant at undersøge hvilken betydning, om nogen, det har, hvis der er indgået, ikke blot et samarbejde, men et tæt og formaliseret partnersk</w:t>
      </w:r>
      <w:r w:rsidR="00B11678">
        <w:rPr>
          <w:rFonts w:eastAsia="Times New Roman"/>
        </w:rPr>
        <w:t>ab</w:t>
      </w:r>
      <w:r w:rsidR="00B315D1" w:rsidRPr="00B315D1">
        <w:rPr>
          <w:rFonts w:eastAsia="Times New Roman"/>
        </w:rPr>
        <w:t xml:space="preserve"> og he</w:t>
      </w:r>
      <w:r w:rsidR="00B315D1" w:rsidRPr="00B315D1">
        <w:rPr>
          <w:rFonts w:eastAsia="Times New Roman"/>
        </w:rPr>
        <w:t>r</w:t>
      </w:r>
      <w:r w:rsidR="00B315D1" w:rsidRPr="00B315D1">
        <w:rPr>
          <w:rFonts w:eastAsia="Times New Roman"/>
        </w:rPr>
        <w:t>ved indkredser og afgrænser jeg mig yderligere til et fokus på et frivilligt socialt tilbud</w:t>
      </w:r>
      <w:r w:rsidR="003426E3">
        <w:rPr>
          <w:rFonts w:eastAsia="Times New Roman"/>
        </w:rPr>
        <w:t xml:space="preserve">, </w:t>
      </w:r>
      <w:r w:rsidR="00B315D1" w:rsidRPr="00B315D1">
        <w:rPr>
          <w:rFonts w:eastAsia="Times New Roman"/>
        </w:rPr>
        <w:t xml:space="preserve">der har indgået et </w:t>
      </w:r>
      <w:r w:rsidR="00B315D1" w:rsidRPr="00B315D1">
        <w:rPr>
          <w:rFonts w:eastAsia="Times New Roman"/>
          <w:i/>
        </w:rPr>
        <w:t>egentligt partnerskab</w:t>
      </w:r>
      <w:r w:rsidR="00B315D1" w:rsidRPr="00B315D1">
        <w:rPr>
          <w:rFonts w:eastAsia="Times New Roman"/>
        </w:rPr>
        <w:t xml:space="preserve"> med en offentlig myndighed, hvormed der menes et (forhold</w:t>
      </w:r>
      <w:r w:rsidR="00B315D1" w:rsidRPr="00B315D1">
        <w:rPr>
          <w:rFonts w:eastAsia="Times New Roman"/>
        </w:rPr>
        <w:t>s</w:t>
      </w:r>
      <w:r w:rsidR="00B315D1" w:rsidRPr="00B315D1">
        <w:rPr>
          <w:rFonts w:eastAsia="Times New Roman"/>
        </w:rPr>
        <w:t>vist) tæt og formaliseret samarbejde mellem et frivilligt tilbud og en offentlig myndighed</w:t>
      </w:r>
      <w:r w:rsidR="00AF1238">
        <w:rPr>
          <w:rFonts w:eastAsia="Times New Roman"/>
        </w:rPr>
        <w:t xml:space="preserve"> </w:t>
      </w:r>
      <w:r w:rsidR="00AF1238" w:rsidRPr="00AF1238">
        <w:rPr>
          <w:rFonts w:asciiTheme="minorHAnsi" w:eastAsia="Calibri" w:hAnsiTheme="minorHAnsi" w:cstheme="minorHAnsi"/>
        </w:rPr>
        <w:t>(Guide til fremtidens velfærdsalliancer</w:t>
      </w:r>
      <w:r w:rsidR="00AF1238" w:rsidRPr="00AF1238">
        <w:rPr>
          <w:rFonts w:eastAsia="Times New Roman"/>
        </w:rPr>
        <w:t xml:space="preserve"> </w:t>
      </w:r>
      <w:r w:rsidR="00B315D1" w:rsidRPr="00AF1238">
        <w:rPr>
          <w:rFonts w:eastAsia="Times New Roman"/>
        </w:rPr>
        <w:t>2011: 17). Et</w:t>
      </w:r>
      <w:r w:rsidR="00B315D1" w:rsidRPr="001755DF">
        <w:rPr>
          <w:rFonts w:eastAsia="Times New Roman"/>
        </w:rPr>
        <w:t xml:space="preserve"> partnerskab, </w:t>
      </w:r>
      <w:r w:rsidR="00B11678" w:rsidRPr="001755DF">
        <w:rPr>
          <w:rFonts w:eastAsia="Times New Roman"/>
        </w:rPr>
        <w:t>s</w:t>
      </w:r>
      <w:r w:rsidR="00B11678">
        <w:rPr>
          <w:rFonts w:eastAsia="Times New Roman"/>
        </w:rPr>
        <w:t>om jeg</w:t>
      </w:r>
      <w:r w:rsidR="00B315D1" w:rsidRPr="00B315D1">
        <w:rPr>
          <w:rFonts w:eastAsia="Times New Roman"/>
        </w:rPr>
        <w:t>, inspireret af en definition udarbejdet af Center for frivilligt socialt arbejde,</w:t>
      </w:r>
      <w:r w:rsidR="003426E3">
        <w:rPr>
          <w:rFonts w:eastAsia="Times New Roman"/>
        </w:rPr>
        <w:t xml:space="preserve"> </w:t>
      </w:r>
      <w:r w:rsidR="00B11678">
        <w:rPr>
          <w:rFonts w:eastAsia="Times New Roman"/>
        </w:rPr>
        <w:t>definerer</w:t>
      </w:r>
      <w:r w:rsidR="00B315D1" w:rsidRPr="00B315D1">
        <w:rPr>
          <w:rFonts w:eastAsia="Times New Roman"/>
          <w:i/>
        </w:rPr>
        <w:t xml:space="preserve"> </w:t>
      </w:r>
      <w:r w:rsidR="00B315D1" w:rsidRPr="00B315D1">
        <w:rPr>
          <w:rFonts w:eastAsia="Times New Roman"/>
        </w:rPr>
        <w:t xml:space="preserve">som: </w:t>
      </w:r>
      <w:r w:rsidR="00B315D1" w:rsidRPr="00B315D1">
        <w:rPr>
          <w:rFonts w:eastAsia="Times New Roman"/>
          <w:i/>
        </w:rPr>
        <w:t>”Et struktureret, forpligtende, gensidigt fordelagtigt og dialogbaseret, frivilligt samarbejde mellem organisationer (aktører) på tværs af sektorer, der ved at kombinere deres ressourcer og kompetencer arbejder sammen for at udvikle løsninger på sociale problemstillinger”</w:t>
      </w:r>
      <w:r w:rsidR="00B315D1" w:rsidRPr="00AF1238">
        <w:rPr>
          <w:rFonts w:eastAsia="Times New Roman"/>
        </w:rPr>
        <w:t>(</w:t>
      </w:r>
      <w:r w:rsidR="00AF1238" w:rsidRPr="00AF1238">
        <w:rPr>
          <w:rFonts w:asciiTheme="minorHAnsi" w:eastAsia="Calibri" w:hAnsiTheme="minorHAnsi" w:cstheme="minorHAnsi"/>
        </w:rPr>
        <w:t>Guide til fremtidens velfærdsalliancer</w:t>
      </w:r>
      <w:r w:rsidR="00AF1238" w:rsidRPr="00AF1238">
        <w:rPr>
          <w:rFonts w:asciiTheme="minorHAnsi" w:eastAsia="Calibri" w:hAnsiTheme="minorHAnsi" w:cstheme="minorHAnsi"/>
          <w:i/>
        </w:rPr>
        <w:t xml:space="preserve"> </w:t>
      </w:r>
      <w:r w:rsidR="00B315D1" w:rsidRPr="00AF1238">
        <w:rPr>
          <w:rFonts w:eastAsia="Times New Roman"/>
        </w:rPr>
        <w:t>2011: 17)</w:t>
      </w:r>
      <w:r w:rsidR="00B11678">
        <w:rPr>
          <w:rFonts w:eastAsia="Times New Roman"/>
        </w:rPr>
        <w:t xml:space="preserve"> og som er </w:t>
      </w:r>
      <w:r w:rsidR="00B315D1" w:rsidRPr="00B315D1">
        <w:rPr>
          <w:rFonts w:eastAsia="Times New Roman"/>
        </w:rPr>
        <w:t xml:space="preserve">karakteriseret ved, at parterne samarbejder konkret </w:t>
      </w:r>
      <w:r w:rsidR="003426E3">
        <w:rPr>
          <w:rFonts w:eastAsia="Times New Roman"/>
        </w:rPr>
        <w:t xml:space="preserve">i udformning af-, </w:t>
      </w:r>
      <w:r w:rsidR="00B315D1" w:rsidRPr="00B315D1">
        <w:rPr>
          <w:rFonts w:eastAsia="Times New Roman"/>
        </w:rPr>
        <w:t>tilrettelæggelse af-, visitering til-, evaluering af- og forankring af e</w:t>
      </w:r>
      <w:r w:rsidR="00B11678">
        <w:rPr>
          <w:rFonts w:eastAsia="Times New Roman"/>
        </w:rPr>
        <w:t xml:space="preserve">t </w:t>
      </w:r>
      <w:r w:rsidR="003426E3">
        <w:rPr>
          <w:rFonts w:eastAsia="Times New Roman"/>
        </w:rPr>
        <w:t xml:space="preserve">frivilligt socialt </w:t>
      </w:r>
      <w:r w:rsidR="00B11678">
        <w:rPr>
          <w:rFonts w:eastAsia="Times New Roman"/>
        </w:rPr>
        <w:t xml:space="preserve">tilbud til udsatte familier. </w:t>
      </w:r>
      <w:r w:rsidR="00B315D1" w:rsidRPr="00B315D1">
        <w:rPr>
          <w:rFonts w:eastAsia="Times New Roman"/>
        </w:rPr>
        <w:t>Overordnet set er min hensigt at undersøge hvordan samproduktion</w:t>
      </w:r>
      <w:r w:rsidR="008F347A">
        <w:rPr>
          <w:rFonts w:eastAsia="Times New Roman"/>
        </w:rPr>
        <w:t>, ved</w:t>
      </w:r>
      <w:r w:rsidR="00B315D1" w:rsidRPr="00B315D1">
        <w:rPr>
          <w:rFonts w:eastAsia="Times New Roman"/>
        </w:rPr>
        <w:t xml:space="preserve"> ovennævn</w:t>
      </w:r>
      <w:r w:rsidR="008F347A">
        <w:rPr>
          <w:rFonts w:eastAsia="Times New Roman"/>
        </w:rPr>
        <w:t>te karakter</w:t>
      </w:r>
      <w:r w:rsidR="008F347A">
        <w:rPr>
          <w:rFonts w:eastAsia="Times New Roman"/>
        </w:rPr>
        <w:t>i</w:t>
      </w:r>
      <w:r w:rsidR="008F347A">
        <w:rPr>
          <w:rFonts w:eastAsia="Times New Roman"/>
        </w:rPr>
        <w:t>stika,</w:t>
      </w:r>
      <w:r w:rsidR="00B8784B">
        <w:rPr>
          <w:rFonts w:eastAsia="Times New Roman"/>
        </w:rPr>
        <w:t xml:space="preserve"> udspiller sig og kan have</w:t>
      </w:r>
      <w:r w:rsidR="00B315D1" w:rsidRPr="00B315D1">
        <w:rPr>
          <w:rFonts w:eastAsia="Times New Roman"/>
        </w:rPr>
        <w:t xml:space="preserve"> betydning på individniveau, ved at undersøge hvordan udsatte familier oplever og hvilken betydning de tillægger det, at det frivillige sociale arbejde sker i samproduktion med det offentlige. </w:t>
      </w:r>
    </w:p>
    <w:p w:rsidR="006B7C99" w:rsidRPr="006B7C99" w:rsidRDefault="006B7C99" w:rsidP="00264DDF">
      <w:pPr>
        <w:pStyle w:val="Overskrift3"/>
        <w:jc w:val="both"/>
      </w:pPr>
      <w:bookmarkStart w:id="12" w:name="_Toc373517583"/>
      <w:r w:rsidRPr="006B7C99">
        <w:lastRenderedPageBreak/>
        <w:t>Operationalisering af problemformulering</w:t>
      </w:r>
      <w:bookmarkEnd w:id="12"/>
      <w:r w:rsidRPr="006B7C99">
        <w:t xml:space="preserve"> </w:t>
      </w:r>
    </w:p>
    <w:p w:rsidR="000E5ADB" w:rsidRDefault="00FA058C" w:rsidP="00474E87">
      <w:pPr>
        <w:autoSpaceDE w:val="0"/>
        <w:autoSpaceDN w:val="0"/>
        <w:adjustRightInd w:val="0"/>
        <w:spacing w:line="360" w:lineRule="auto"/>
        <w:jc w:val="both"/>
      </w:pPr>
      <w:r w:rsidRPr="00C2376D">
        <w:rPr>
          <w:rFonts w:eastAsia="Times New Roman"/>
        </w:rPr>
        <w:t>For at forstå hvordan udsatte familier oplever og hvilken betydning de tillægger frivilligt socialt arbejde</w:t>
      </w:r>
      <w:r>
        <w:rPr>
          <w:rFonts w:eastAsia="Times New Roman"/>
        </w:rPr>
        <w:t>,</w:t>
      </w:r>
      <w:r w:rsidRPr="00C2376D">
        <w:rPr>
          <w:rFonts w:eastAsia="Times New Roman"/>
        </w:rPr>
        <w:t xml:space="preserve"> som samarbejder med det offentlige, mener jeg, m</w:t>
      </w:r>
      <w:r w:rsidRPr="00B81E0C">
        <w:rPr>
          <w:rFonts w:eastAsia="Times New Roman"/>
        </w:rPr>
        <w:t>ed inspiration i Bourdieu</w:t>
      </w:r>
      <w:r w:rsidR="008F347A">
        <w:rPr>
          <w:rFonts w:eastAsia="Times New Roman"/>
        </w:rPr>
        <w:t>s</w:t>
      </w:r>
      <w:r w:rsidRPr="00B81E0C">
        <w:rPr>
          <w:rFonts w:eastAsia="Times New Roman"/>
        </w:rPr>
        <w:t xml:space="preserve"> syn på fo</w:t>
      </w:r>
      <w:r w:rsidRPr="00B81E0C">
        <w:rPr>
          <w:rFonts w:eastAsia="Times New Roman"/>
        </w:rPr>
        <w:t>r</w:t>
      </w:r>
      <w:r w:rsidRPr="00B81E0C">
        <w:rPr>
          <w:rFonts w:eastAsia="Times New Roman"/>
        </w:rPr>
        <w:t xml:space="preserve">ståelse, </w:t>
      </w:r>
      <w:r w:rsidRPr="00C2376D">
        <w:rPr>
          <w:rFonts w:eastAsia="Times New Roman"/>
        </w:rPr>
        <w:t xml:space="preserve">at dette </w:t>
      </w:r>
      <w:r w:rsidRPr="00B81E0C">
        <w:rPr>
          <w:rFonts w:eastAsia="Times New Roman"/>
        </w:rPr>
        <w:t>forudsætter en begribelse og teoretisk (re)konstruktion af den position, familierne taler ud fra, idet familierne</w:t>
      </w:r>
      <w:r w:rsidRPr="00B81E0C">
        <w:rPr>
          <w:rFonts w:eastAsia="Times New Roman"/>
          <w:i/>
        </w:rPr>
        <w:t xml:space="preserve"> </w:t>
      </w:r>
      <w:r w:rsidRPr="00B81E0C">
        <w:rPr>
          <w:rFonts w:eastAsia="Times New Roman"/>
        </w:rPr>
        <w:t>og deres blik på verden, er situeret i et større socialt rum og</w:t>
      </w:r>
      <w:r w:rsidRPr="00B81E0C">
        <w:rPr>
          <w:rFonts w:eastAsia="Times New Roman"/>
          <w:i/>
        </w:rPr>
        <w:t xml:space="preserve"> ”at forstå deres livsbetingelser bliver således en integreret del af at forstå </w:t>
      </w:r>
      <w:r w:rsidRPr="002C12FE">
        <w:rPr>
          <w:rFonts w:eastAsia="Times New Roman"/>
          <w:i/>
        </w:rPr>
        <w:t>dem”</w:t>
      </w:r>
      <w:r w:rsidRPr="002C12FE">
        <w:rPr>
          <w:rFonts w:eastAsia="Times New Roman"/>
        </w:rPr>
        <w:t xml:space="preserve"> (Jensen 2007: 41).</w:t>
      </w:r>
      <w:r w:rsidRPr="00B81E0C">
        <w:rPr>
          <w:rFonts w:eastAsia="Times New Roman"/>
        </w:rPr>
        <w:t xml:space="preserve"> </w:t>
      </w:r>
      <w:r w:rsidRPr="00B81E0C">
        <w:rPr>
          <w:rFonts w:eastAsia="Times New Roman"/>
          <w:i/>
        </w:rPr>
        <w:t xml:space="preserve"> </w:t>
      </w:r>
      <w:r w:rsidRPr="00B81E0C">
        <w:rPr>
          <w:rFonts w:eastAsia="Times New Roman"/>
        </w:rPr>
        <w:t>Fam</w:t>
      </w:r>
      <w:r w:rsidRPr="00B81E0C">
        <w:rPr>
          <w:rFonts w:eastAsia="Times New Roman"/>
        </w:rPr>
        <w:t>i</w:t>
      </w:r>
      <w:r w:rsidRPr="00B81E0C">
        <w:rPr>
          <w:rFonts w:eastAsia="Times New Roman"/>
        </w:rPr>
        <w:t xml:space="preserve">liernes kapitalbeholdning og dermed sociale position, præger familiemedlemmernes habitus og dermed måde at opleve, forstå og handle </w:t>
      </w:r>
      <w:r w:rsidRPr="002C12FE">
        <w:rPr>
          <w:rFonts w:eastAsia="Times New Roman"/>
        </w:rPr>
        <w:t>på</w:t>
      </w:r>
      <w:r w:rsidRPr="002C12FE">
        <w:rPr>
          <w:rFonts w:eastAsia="Calibri"/>
        </w:rPr>
        <w:t xml:space="preserve"> </w:t>
      </w:r>
      <w:r w:rsidR="002C12FE" w:rsidRPr="002C12FE">
        <w:rPr>
          <w:rFonts w:eastAsia="Times New Roman"/>
          <w:lang w:eastAsia="da-DK"/>
        </w:rPr>
        <w:t>(Bourdieu 2007</w:t>
      </w:r>
      <w:r w:rsidRPr="002C12FE">
        <w:rPr>
          <w:rFonts w:eastAsia="Times New Roman"/>
          <w:lang w:eastAsia="da-DK"/>
        </w:rPr>
        <w:t>)</w:t>
      </w:r>
      <w:r w:rsidRPr="00B71A05">
        <w:rPr>
          <w:rFonts w:eastAsia="Times New Roman"/>
          <w:i/>
        </w:rPr>
        <w:t xml:space="preserve"> </w:t>
      </w:r>
      <w:r w:rsidRPr="00B71A05">
        <w:rPr>
          <w:rFonts w:eastAsia="Times New Roman"/>
        </w:rPr>
        <w:t>og</w:t>
      </w:r>
      <w:r>
        <w:rPr>
          <w:rFonts w:eastAsia="Times New Roman"/>
        </w:rPr>
        <w:t xml:space="preserve"> f</w:t>
      </w:r>
      <w:r w:rsidR="002B2C9B">
        <w:rPr>
          <w:rFonts w:eastAsia="Times New Roman"/>
        </w:rPr>
        <w:t xml:space="preserve">or at forstå familiernes </w:t>
      </w:r>
      <w:r w:rsidRPr="00B81E0C">
        <w:rPr>
          <w:rFonts w:eastAsia="Times New Roman"/>
        </w:rPr>
        <w:t>opleve</w:t>
      </w:r>
      <w:r w:rsidRPr="00B81E0C">
        <w:rPr>
          <w:rFonts w:eastAsia="Times New Roman"/>
        </w:rPr>
        <w:t>l</w:t>
      </w:r>
      <w:r w:rsidRPr="00B81E0C">
        <w:rPr>
          <w:rFonts w:eastAsia="Times New Roman"/>
        </w:rPr>
        <w:t xml:space="preserve">se og betydningstilskrivning må jeg </w:t>
      </w:r>
      <w:r>
        <w:rPr>
          <w:rFonts w:eastAsia="Times New Roman"/>
        </w:rPr>
        <w:t xml:space="preserve">derfor </w:t>
      </w:r>
      <w:r w:rsidRPr="00B81E0C">
        <w:rPr>
          <w:rFonts w:eastAsia="Times New Roman"/>
        </w:rPr>
        <w:t>lokalisere deres perspektiv</w:t>
      </w:r>
      <w:r>
        <w:rPr>
          <w:rFonts w:eastAsia="Times New Roman"/>
        </w:rPr>
        <w:t xml:space="preserve"> -</w:t>
      </w:r>
      <w:r w:rsidRPr="00B81E0C">
        <w:rPr>
          <w:rFonts w:eastAsia="Times New Roman"/>
          <w:i/>
        </w:rPr>
        <w:t xml:space="preserve"> ’the space of points of </w:t>
      </w:r>
      <w:r w:rsidRPr="002C12FE">
        <w:rPr>
          <w:rFonts w:eastAsia="Times New Roman"/>
          <w:i/>
        </w:rPr>
        <w:t>view’”</w:t>
      </w:r>
      <w:r w:rsidRPr="002C12FE">
        <w:rPr>
          <w:rFonts w:eastAsia="Times New Roman"/>
        </w:rPr>
        <w:t>(Jensen 2007: 41).</w:t>
      </w:r>
      <w:r>
        <w:rPr>
          <w:rFonts w:eastAsia="Times New Roman"/>
        </w:rPr>
        <w:t xml:space="preserve"> </w:t>
      </w:r>
      <w:r w:rsidRPr="00B81E0C">
        <w:rPr>
          <w:rFonts w:eastAsia="Times New Roman"/>
        </w:rPr>
        <w:t>Bourdieus syn er i god tråd med hermeneutikkens præmis</w:t>
      </w:r>
      <w:r w:rsidRPr="00C2376D">
        <w:rPr>
          <w:rFonts w:eastAsia="Calibri"/>
          <w:vertAlign w:val="superscript"/>
        </w:rPr>
        <w:footnoteReference w:id="2"/>
      </w:r>
      <w:r w:rsidRPr="00B81E0C">
        <w:rPr>
          <w:rFonts w:eastAsia="Times New Roman"/>
        </w:rPr>
        <w:t xml:space="preserve"> om, at jeg, for at opnå forståelse, må forstå den kontekst og personlige situerthed familierne befinder sig i, idet denne præger måden de forstår på</w:t>
      </w:r>
      <w:r w:rsidRPr="007416FE">
        <w:rPr>
          <w:rFonts w:eastAsia="Times New Roman"/>
        </w:rPr>
        <w:t xml:space="preserve"> og </w:t>
      </w:r>
      <w:r w:rsidRPr="00C2376D">
        <w:rPr>
          <w:rFonts w:eastAsia="Calibri"/>
        </w:rPr>
        <w:t>er med til at give mening til de</w:t>
      </w:r>
      <w:r w:rsidRPr="007416FE">
        <w:rPr>
          <w:rFonts w:eastAsia="Calibri"/>
        </w:rPr>
        <w:t>res</w:t>
      </w:r>
      <w:r w:rsidRPr="00C2376D">
        <w:rPr>
          <w:rFonts w:eastAsia="Calibri"/>
        </w:rPr>
        <w:t xml:space="preserve"> producerede udsagn</w:t>
      </w:r>
      <w:r w:rsidR="002B2C9B">
        <w:rPr>
          <w:rFonts w:eastAsia="Calibri"/>
        </w:rPr>
        <w:t>, hvormed</w:t>
      </w:r>
      <w:r w:rsidRPr="00C2376D">
        <w:rPr>
          <w:rFonts w:eastAsia="Calibri"/>
        </w:rPr>
        <w:t xml:space="preserve"> </w:t>
      </w:r>
      <w:r>
        <w:rPr>
          <w:rFonts w:eastAsia="Times New Roman"/>
        </w:rPr>
        <w:t>f</w:t>
      </w:r>
      <w:r w:rsidR="002B2C9B">
        <w:rPr>
          <w:rFonts w:eastAsia="Times New Roman"/>
        </w:rPr>
        <w:t xml:space="preserve">amiliernes udtaleser </w:t>
      </w:r>
      <w:r w:rsidRPr="00B81E0C">
        <w:rPr>
          <w:rFonts w:eastAsia="Times New Roman"/>
        </w:rPr>
        <w:t xml:space="preserve">ikke forstås uafhængigt af den kontekst de er placeret i </w:t>
      </w:r>
      <w:r w:rsidRPr="002C12FE">
        <w:rPr>
          <w:rFonts w:eastAsia="Times New Roman"/>
        </w:rPr>
        <w:t>(Fredslund 2012: 81)</w:t>
      </w:r>
      <w:r w:rsidRPr="002C12FE">
        <w:rPr>
          <w:rFonts w:eastAsia="Calibri"/>
        </w:rPr>
        <w:t>(Jørgensen 2008: 224)</w:t>
      </w:r>
      <w:r w:rsidR="002C12FE">
        <w:rPr>
          <w:rFonts w:eastAsia="Calibri"/>
        </w:rPr>
        <w:t>.</w:t>
      </w:r>
      <w:r>
        <w:rPr>
          <w:rFonts w:eastAsia="Calibri"/>
        </w:rPr>
        <w:t xml:space="preserve"> </w:t>
      </w:r>
      <w:r w:rsidRPr="007416FE">
        <w:rPr>
          <w:i/>
        </w:rPr>
        <w:t>Hvordan der opleves</w:t>
      </w:r>
      <w:r w:rsidRPr="007416FE">
        <w:t xml:space="preserve"> og </w:t>
      </w:r>
      <w:r w:rsidRPr="007416FE">
        <w:rPr>
          <w:i/>
        </w:rPr>
        <w:t>tillægges betydning</w:t>
      </w:r>
      <w:r w:rsidRPr="007416FE">
        <w:t xml:space="preserve"> forstår jeg</w:t>
      </w:r>
      <w:r>
        <w:t xml:space="preserve"> således</w:t>
      </w:r>
      <w:r w:rsidRPr="007416FE">
        <w:t xml:space="preserve"> som situations- og kontekstafhængig</w:t>
      </w:r>
      <w:r>
        <w:t xml:space="preserve">. </w:t>
      </w:r>
    </w:p>
    <w:p w:rsidR="000E5ADB" w:rsidRDefault="00FA058C" w:rsidP="00474E87">
      <w:pPr>
        <w:autoSpaceDE w:val="0"/>
        <w:autoSpaceDN w:val="0"/>
        <w:adjustRightInd w:val="0"/>
        <w:spacing w:line="360" w:lineRule="auto"/>
        <w:jc w:val="both"/>
        <w:rPr>
          <w:rFonts w:eastAsia="Times New Roman"/>
        </w:rPr>
      </w:pPr>
      <w:r w:rsidRPr="007416FE">
        <w:rPr>
          <w:rFonts w:eastAsia="Times New Roman"/>
        </w:rPr>
        <w:t xml:space="preserve">For at besvare ovenstående problemformulering </w:t>
      </w:r>
      <w:r>
        <w:rPr>
          <w:rFonts w:eastAsia="Times New Roman"/>
        </w:rPr>
        <w:t xml:space="preserve">og </w:t>
      </w:r>
      <w:r w:rsidRPr="00C2376D">
        <w:rPr>
          <w:rFonts w:eastAsia="Calibri"/>
        </w:rPr>
        <w:t>forstå og finde mening i hvordan familierne oplever og tillægger frivilligt socialt arbejde betydning</w:t>
      </w:r>
      <w:r>
        <w:rPr>
          <w:rFonts w:eastAsia="Calibri"/>
        </w:rPr>
        <w:t>,</w:t>
      </w:r>
      <w:r w:rsidRPr="00C2376D">
        <w:rPr>
          <w:rFonts w:eastAsia="Calibri"/>
        </w:rPr>
        <w:t xml:space="preserve"> </w:t>
      </w:r>
      <w:r w:rsidRPr="007416FE">
        <w:rPr>
          <w:rFonts w:eastAsia="Times New Roman"/>
        </w:rPr>
        <w:t xml:space="preserve">finder jeg det </w:t>
      </w:r>
      <w:r>
        <w:rPr>
          <w:rFonts w:eastAsia="Times New Roman"/>
        </w:rPr>
        <w:t xml:space="preserve">derfor </w:t>
      </w:r>
      <w:r w:rsidRPr="007416FE">
        <w:rPr>
          <w:rFonts w:eastAsia="Times New Roman"/>
        </w:rPr>
        <w:t>centralt</w:t>
      </w:r>
      <w:r>
        <w:rPr>
          <w:rFonts w:eastAsia="Times New Roman"/>
        </w:rPr>
        <w:t>,</w:t>
      </w:r>
      <w:r w:rsidRPr="007416FE">
        <w:rPr>
          <w:rFonts w:eastAsia="Times New Roman"/>
        </w:rPr>
        <w:t xml:space="preserve"> først at indkredse familiernes</w:t>
      </w:r>
      <w:r>
        <w:rPr>
          <w:rFonts w:eastAsia="Times New Roman"/>
        </w:rPr>
        <w:t xml:space="preserve"> profil -</w:t>
      </w:r>
      <w:r w:rsidRPr="007416FE">
        <w:rPr>
          <w:rFonts w:eastAsia="Times New Roman"/>
        </w:rPr>
        <w:t xml:space="preserve"> aktuelle livssituation</w:t>
      </w:r>
      <w:r>
        <w:rPr>
          <w:rFonts w:eastAsia="Times New Roman"/>
        </w:rPr>
        <w:t xml:space="preserve"> og sociale </w:t>
      </w:r>
      <w:r w:rsidRPr="002C12FE">
        <w:rPr>
          <w:rFonts w:eastAsia="Times New Roman"/>
        </w:rPr>
        <w:t>position (Høgsbro 1992: 83)</w:t>
      </w:r>
      <w:r w:rsidR="002C12FE">
        <w:rPr>
          <w:rFonts w:eastAsia="Times New Roman"/>
        </w:rPr>
        <w:t>.</w:t>
      </w:r>
      <w:r w:rsidRPr="002C12FE">
        <w:rPr>
          <w:rFonts w:eastAsia="Calibri"/>
        </w:rPr>
        <w:t xml:space="preserve"> </w:t>
      </w:r>
      <w:r w:rsidRPr="002C12FE">
        <w:rPr>
          <w:rFonts w:eastAsia="Times New Roman"/>
        </w:rPr>
        <w:t>Med</w:t>
      </w:r>
      <w:r w:rsidRPr="00B71A05">
        <w:rPr>
          <w:rFonts w:eastAsia="Times New Roman"/>
        </w:rPr>
        <w:t xml:space="preserve"> afsæt i Bourdieus syn, </w:t>
      </w:r>
      <w:r w:rsidRPr="00B81E0C">
        <w:rPr>
          <w:rFonts w:eastAsia="Times New Roman"/>
        </w:rPr>
        <w:t xml:space="preserve">er </w:t>
      </w:r>
      <w:r w:rsidRPr="00B71A05">
        <w:rPr>
          <w:rFonts w:eastAsia="Times New Roman"/>
        </w:rPr>
        <w:t xml:space="preserve">jeg dog af </w:t>
      </w:r>
      <w:r w:rsidRPr="00B81E0C">
        <w:rPr>
          <w:rFonts w:eastAsia="Times New Roman"/>
        </w:rPr>
        <w:t>den opfattelse, at famili</w:t>
      </w:r>
      <w:r w:rsidR="00B8784B">
        <w:rPr>
          <w:rFonts w:eastAsia="Times New Roman"/>
        </w:rPr>
        <w:t xml:space="preserve">erne </w:t>
      </w:r>
      <w:r w:rsidRPr="00B81E0C">
        <w:rPr>
          <w:rFonts w:eastAsia="Times New Roman"/>
        </w:rPr>
        <w:t>kun sjældent og aldrig fuldstæ</w:t>
      </w:r>
      <w:r w:rsidRPr="00B81E0C">
        <w:rPr>
          <w:rFonts w:eastAsia="Times New Roman"/>
        </w:rPr>
        <w:t>n</w:t>
      </w:r>
      <w:r w:rsidRPr="00B81E0C">
        <w:rPr>
          <w:rFonts w:eastAsia="Times New Roman"/>
        </w:rPr>
        <w:t xml:space="preserve">dig, kan være bevidste om de sociale kræfter og deres egen situerthed, der har medproduceret deres opfattelse af sig selv og deres praksis og dermed deres oplevelse af det frivillige sociale arbejde og dets </w:t>
      </w:r>
      <w:r w:rsidRPr="002C12FE">
        <w:rPr>
          <w:rFonts w:eastAsia="Times New Roman"/>
        </w:rPr>
        <w:t>betydning (Jensen 2007: 39).</w:t>
      </w:r>
      <w:r w:rsidRPr="00B81E0C">
        <w:rPr>
          <w:rFonts w:eastAsia="Times New Roman"/>
        </w:rPr>
        <w:t xml:space="preserve"> </w:t>
      </w:r>
      <w:r w:rsidRPr="00B71A05">
        <w:rPr>
          <w:rFonts w:eastAsia="Times New Roman"/>
        </w:rPr>
        <w:t>I</w:t>
      </w:r>
      <w:r w:rsidRPr="00B81E0C">
        <w:rPr>
          <w:rFonts w:eastAsia="Times New Roman"/>
        </w:rPr>
        <w:t xml:space="preserve"> indkredsning</w:t>
      </w:r>
      <w:r w:rsidRPr="00B71A05">
        <w:rPr>
          <w:rFonts w:eastAsia="Times New Roman"/>
        </w:rPr>
        <w:t>en</w:t>
      </w:r>
      <w:r w:rsidRPr="00B81E0C">
        <w:rPr>
          <w:rFonts w:eastAsia="Times New Roman"/>
        </w:rPr>
        <w:t xml:space="preserve"> af familiernes profil</w:t>
      </w:r>
      <w:r w:rsidR="00B646A0">
        <w:rPr>
          <w:rFonts w:eastAsia="Times New Roman"/>
        </w:rPr>
        <w:t>,</w:t>
      </w:r>
      <w:r w:rsidRPr="00B81E0C">
        <w:rPr>
          <w:rFonts w:eastAsia="Times New Roman"/>
        </w:rPr>
        <w:t xml:space="preserve"> </w:t>
      </w:r>
      <w:r w:rsidR="00B8784B">
        <w:rPr>
          <w:rFonts w:eastAsia="Times New Roman"/>
        </w:rPr>
        <w:t>finder jeg det derfor</w:t>
      </w:r>
      <w:r w:rsidRPr="00B71A05">
        <w:rPr>
          <w:rFonts w:eastAsia="Times New Roman"/>
        </w:rPr>
        <w:t xml:space="preserve"> fordelagtigt</w:t>
      </w:r>
      <w:r w:rsidR="00B646A0">
        <w:rPr>
          <w:rFonts w:eastAsia="Times New Roman"/>
        </w:rPr>
        <w:t>,</w:t>
      </w:r>
      <w:r w:rsidRPr="00B71A05">
        <w:rPr>
          <w:rFonts w:eastAsia="Times New Roman"/>
        </w:rPr>
        <w:t xml:space="preserve"> at </w:t>
      </w:r>
      <w:r w:rsidRPr="00B81E0C">
        <w:rPr>
          <w:rFonts w:eastAsia="Times New Roman"/>
        </w:rPr>
        <w:t xml:space="preserve">trække på </w:t>
      </w:r>
      <w:r w:rsidRPr="00B81E0C">
        <w:rPr>
          <w:rFonts w:eastAsia="Calibri"/>
          <w:iCs/>
        </w:rPr>
        <w:t>Larsens definition af socialt udsatte og Bourdi</w:t>
      </w:r>
      <w:r w:rsidRPr="00B71A05">
        <w:rPr>
          <w:rFonts w:eastAsia="Calibri"/>
          <w:iCs/>
        </w:rPr>
        <w:t>eus kapita</w:t>
      </w:r>
      <w:r w:rsidRPr="00B71A05">
        <w:rPr>
          <w:rFonts w:eastAsia="Calibri"/>
          <w:iCs/>
        </w:rPr>
        <w:t>l</w:t>
      </w:r>
      <w:r w:rsidRPr="00B71A05">
        <w:rPr>
          <w:rFonts w:eastAsia="Calibri"/>
          <w:iCs/>
        </w:rPr>
        <w:t>former</w:t>
      </w:r>
      <w:r w:rsidRPr="00B81E0C">
        <w:rPr>
          <w:rFonts w:eastAsia="Calibri"/>
          <w:iCs/>
        </w:rPr>
        <w:t xml:space="preserve">, </w:t>
      </w:r>
      <w:r w:rsidR="00B646A0">
        <w:rPr>
          <w:rFonts w:eastAsia="Calibri"/>
        </w:rPr>
        <w:t>da</w:t>
      </w:r>
      <w:r w:rsidR="00B8784B">
        <w:rPr>
          <w:rFonts w:eastAsia="Calibri"/>
        </w:rPr>
        <w:t xml:space="preserve"> Larsens definition, leverer en række </w:t>
      </w:r>
      <w:r w:rsidRPr="00B81E0C">
        <w:rPr>
          <w:rFonts w:eastAsia="Calibri"/>
        </w:rPr>
        <w:t>centrale levekårsområder og Bourdieu tre kap</w:t>
      </w:r>
      <w:r w:rsidRPr="00B81E0C">
        <w:rPr>
          <w:rFonts w:eastAsia="Calibri"/>
        </w:rPr>
        <w:t>i</w:t>
      </w:r>
      <w:r w:rsidRPr="00B81E0C">
        <w:rPr>
          <w:rFonts w:eastAsia="Calibri"/>
        </w:rPr>
        <w:t>talformer, som jeg kan benytte, som analytiske redskaber til at foretage indkredsningen af famil</w:t>
      </w:r>
      <w:r w:rsidRPr="0036385E">
        <w:rPr>
          <w:rFonts w:eastAsia="Calibri"/>
        </w:rPr>
        <w:t>i</w:t>
      </w:r>
      <w:r w:rsidRPr="0036385E">
        <w:rPr>
          <w:rFonts w:eastAsia="Calibri"/>
        </w:rPr>
        <w:t>ernes profil og</w:t>
      </w:r>
      <w:r w:rsidRPr="00B81E0C">
        <w:rPr>
          <w:rFonts w:eastAsia="Times New Roman"/>
        </w:rPr>
        <w:t xml:space="preserve"> idet jeg, ved anvendelsen af dem, får mulighed for, at begribe hvordan familierne, jeg har interviewet, er situeret, en bevidsthed om situerthed, som familierne ikke nødvendigvis </w:t>
      </w:r>
      <w:r w:rsidR="00B646A0">
        <w:rPr>
          <w:rFonts w:eastAsia="Times New Roman"/>
        </w:rPr>
        <w:t>selv er i stand til at udtrykke.</w:t>
      </w:r>
      <w:r w:rsidR="002B2C9B">
        <w:rPr>
          <w:rFonts w:eastAsia="Times New Roman"/>
        </w:rPr>
        <w:t xml:space="preserve"> </w:t>
      </w:r>
      <w:r w:rsidR="00B646A0">
        <w:rPr>
          <w:rFonts w:eastAsia="Times New Roman"/>
        </w:rPr>
        <w:t>B</w:t>
      </w:r>
      <w:r w:rsidRPr="00B81E0C">
        <w:rPr>
          <w:rFonts w:eastAsia="Times New Roman"/>
        </w:rPr>
        <w:t>evidstheden om familiernes situert</w:t>
      </w:r>
      <w:r w:rsidR="00B646A0">
        <w:rPr>
          <w:rFonts w:eastAsia="Times New Roman"/>
        </w:rPr>
        <w:t>hed, muliggør således</w:t>
      </w:r>
      <w:r w:rsidRPr="00265318">
        <w:rPr>
          <w:rFonts w:eastAsia="Times New Roman"/>
        </w:rPr>
        <w:t>, at jeg på et dybere betydningsniveau</w:t>
      </w:r>
      <w:r w:rsidRPr="00B81E0C">
        <w:rPr>
          <w:rFonts w:eastAsia="Times New Roman"/>
        </w:rPr>
        <w:t>, kan forstå familiernes udsagn ud fra den position, de udtaler sig fra og beskæftige mig med hvordan, overordnede og strukturelle mulighedsbetingelser og famil</w:t>
      </w:r>
      <w:r w:rsidRPr="00B81E0C">
        <w:rPr>
          <w:rFonts w:eastAsia="Times New Roman"/>
        </w:rPr>
        <w:t>i</w:t>
      </w:r>
      <w:r w:rsidRPr="00B81E0C">
        <w:rPr>
          <w:rFonts w:eastAsia="Times New Roman"/>
        </w:rPr>
        <w:lastRenderedPageBreak/>
        <w:t xml:space="preserve">ernes personlige situerthed sætter rammer om, griber ind i og kan knyttes til familiernes sandhed om sig selv og deres oplevelse af det frivillige sociale arbejde og dets </w:t>
      </w:r>
      <w:r w:rsidRPr="002C12FE">
        <w:rPr>
          <w:rFonts w:eastAsia="Times New Roman"/>
        </w:rPr>
        <w:t>betydning (Jensen 2007: 40).</w:t>
      </w:r>
      <w:r w:rsidRPr="00B81E0C">
        <w:rPr>
          <w:rFonts w:eastAsia="Times New Roman"/>
        </w:rPr>
        <w:t xml:space="preserve"> </w:t>
      </w:r>
    </w:p>
    <w:p w:rsidR="002B2C9B" w:rsidRPr="00474E87" w:rsidRDefault="00FA058C" w:rsidP="00474E87">
      <w:pPr>
        <w:autoSpaceDE w:val="0"/>
        <w:autoSpaceDN w:val="0"/>
        <w:adjustRightInd w:val="0"/>
        <w:spacing w:line="360" w:lineRule="auto"/>
        <w:jc w:val="both"/>
      </w:pPr>
      <w:r w:rsidRPr="00B81E0C">
        <w:rPr>
          <w:rFonts w:eastAsia="Times New Roman"/>
        </w:rPr>
        <w:t xml:space="preserve">Ved at anvende Larsens definition af udsathed og Bourdieus kapitalformer, bevæger </w:t>
      </w:r>
      <w:r w:rsidRPr="00E16AA3">
        <w:rPr>
          <w:rFonts w:eastAsia="Times New Roman"/>
        </w:rPr>
        <w:t xml:space="preserve">jeg </w:t>
      </w:r>
      <w:r w:rsidRPr="00B81E0C">
        <w:rPr>
          <w:rFonts w:eastAsia="Times New Roman"/>
        </w:rPr>
        <w:t>mig</w:t>
      </w:r>
      <w:r w:rsidR="00730063">
        <w:rPr>
          <w:rFonts w:eastAsia="Times New Roman"/>
        </w:rPr>
        <w:t>,</w:t>
      </w:r>
      <w:r w:rsidRPr="00B81E0C">
        <w:rPr>
          <w:rFonts w:eastAsia="Times New Roman"/>
        </w:rPr>
        <w:t xml:space="preserve"> i indkredsning</w:t>
      </w:r>
      <w:r w:rsidRPr="00E16AA3">
        <w:rPr>
          <w:rFonts w:eastAsia="Times New Roman"/>
        </w:rPr>
        <w:t>en af familiernes profil</w:t>
      </w:r>
      <w:r w:rsidRPr="00B81E0C">
        <w:rPr>
          <w:rFonts w:eastAsia="Times New Roman"/>
        </w:rPr>
        <w:t>, således udover familierne</w:t>
      </w:r>
      <w:r w:rsidRPr="00E16AA3">
        <w:rPr>
          <w:rFonts w:eastAsia="Times New Roman"/>
        </w:rPr>
        <w:t xml:space="preserve">s egne forståelser af sig selv, men jeg vil i indkredsningen af familiernes </w:t>
      </w:r>
      <w:r w:rsidR="002B2C9B">
        <w:rPr>
          <w:rFonts w:eastAsia="Times New Roman"/>
        </w:rPr>
        <w:t xml:space="preserve">profil </w:t>
      </w:r>
      <w:r w:rsidRPr="00B81E0C">
        <w:rPr>
          <w:rFonts w:eastAsia="Times New Roman"/>
        </w:rPr>
        <w:t>også</w:t>
      </w:r>
      <w:r w:rsidRPr="00265318">
        <w:rPr>
          <w:rFonts w:eastAsia="Times New Roman"/>
        </w:rPr>
        <w:t>,</w:t>
      </w:r>
      <w:r w:rsidRPr="00B81E0C">
        <w:rPr>
          <w:rFonts w:eastAsia="Times New Roman"/>
        </w:rPr>
        <w:t xml:space="preserve"> trække på familiernes forståelser af egen s</w:t>
      </w:r>
      <w:r w:rsidRPr="00B81E0C">
        <w:rPr>
          <w:rFonts w:eastAsia="Times New Roman"/>
        </w:rPr>
        <w:t>i</w:t>
      </w:r>
      <w:r w:rsidRPr="00B81E0C">
        <w:rPr>
          <w:rFonts w:eastAsia="Times New Roman"/>
        </w:rPr>
        <w:t>tuation,</w:t>
      </w:r>
      <w:r w:rsidRPr="00265318">
        <w:rPr>
          <w:rFonts w:eastAsia="Times New Roman"/>
        </w:rPr>
        <w:t xml:space="preserve"> </w:t>
      </w:r>
      <w:r w:rsidRPr="0036385E">
        <w:rPr>
          <w:rFonts w:eastAsia="Times New Roman"/>
        </w:rPr>
        <w:t xml:space="preserve">for herved at få undersøgt hvilke daglige udfordringer, familierne selv oplever at de har. </w:t>
      </w:r>
      <w:r w:rsidRPr="0036385E">
        <w:rPr>
          <w:rFonts w:eastAsia="Calibri"/>
        </w:rPr>
        <w:t>Indkredsningen skal synliggøre, hvilke behov der er i de enkelte familier og på tværs af familie</w:t>
      </w:r>
      <w:r w:rsidRPr="0036385E">
        <w:rPr>
          <w:rFonts w:eastAsia="Calibri"/>
        </w:rPr>
        <w:t>r</w:t>
      </w:r>
      <w:r w:rsidRPr="0036385E">
        <w:rPr>
          <w:rFonts w:eastAsia="Calibri"/>
        </w:rPr>
        <w:t>ne og hvilke af disse behov der bliver og/eller ikke bliver imødekommet og/eller løst, af det fr</w:t>
      </w:r>
      <w:r w:rsidRPr="0036385E">
        <w:rPr>
          <w:rFonts w:eastAsia="Calibri"/>
        </w:rPr>
        <w:t>i</w:t>
      </w:r>
      <w:r w:rsidRPr="0036385E">
        <w:rPr>
          <w:rFonts w:eastAsia="Calibri"/>
        </w:rPr>
        <w:t>villige sociale arbejde</w:t>
      </w:r>
      <w:r>
        <w:rPr>
          <w:rFonts w:eastAsia="Calibri"/>
        </w:rPr>
        <w:t xml:space="preserve"> og </w:t>
      </w:r>
      <w:r w:rsidRPr="0036385E">
        <w:rPr>
          <w:rFonts w:eastAsia="Calibri"/>
        </w:rPr>
        <w:t xml:space="preserve">skal muliggøre, at jeg på et dybere betydningsniveau kan vurdere, hvorvidt det frivillige sociale arbejde har betydning i forhold til familiernes oplevede daglige udfordringer. </w:t>
      </w:r>
      <w:r>
        <w:rPr>
          <w:rFonts w:eastAsia="Calibri"/>
        </w:rPr>
        <w:t xml:space="preserve"> </w:t>
      </w:r>
      <w:r w:rsidRPr="00265318">
        <w:rPr>
          <w:rFonts w:eastAsia="Times New Roman"/>
        </w:rPr>
        <w:t xml:space="preserve">Jeg vil også rette fokus på </w:t>
      </w:r>
      <w:r w:rsidRPr="00B81E0C">
        <w:rPr>
          <w:rFonts w:eastAsia="Times New Roman"/>
        </w:rPr>
        <w:t xml:space="preserve">hvilken støtte og </w:t>
      </w:r>
      <w:r>
        <w:rPr>
          <w:rFonts w:eastAsia="Times New Roman"/>
        </w:rPr>
        <w:t>hjælp familierne selv mener, de har</w:t>
      </w:r>
      <w:r w:rsidRPr="00B81E0C">
        <w:rPr>
          <w:rFonts w:eastAsia="Times New Roman"/>
        </w:rPr>
        <w:t xml:space="preserve"> </w:t>
      </w:r>
      <w:r w:rsidRPr="00265318">
        <w:rPr>
          <w:rFonts w:eastAsia="Times New Roman"/>
        </w:rPr>
        <w:t>behov for, i forhold til disse og hvilke h</w:t>
      </w:r>
      <w:r w:rsidRPr="00B81E0C">
        <w:rPr>
          <w:rFonts w:eastAsia="Times New Roman"/>
        </w:rPr>
        <w:t>jælpeforanstaltninger og/eller andre tilbud familierne tidlige</w:t>
      </w:r>
      <w:r w:rsidRPr="00265318">
        <w:rPr>
          <w:rFonts w:eastAsia="Times New Roman"/>
        </w:rPr>
        <w:t>re har modtaget eller modtager, idet det kan have betydning for den måde de oplever det frivillige sociale arbejde og dets betydning. I</w:t>
      </w:r>
      <w:r w:rsidRPr="00B81E0C">
        <w:rPr>
          <w:rFonts w:eastAsia="Times New Roman"/>
        </w:rPr>
        <w:t>ndkredsning</w:t>
      </w:r>
      <w:r w:rsidRPr="00265318">
        <w:rPr>
          <w:rFonts w:eastAsia="Times New Roman"/>
        </w:rPr>
        <w:t>en</w:t>
      </w:r>
      <w:r w:rsidRPr="00B81E0C">
        <w:rPr>
          <w:rFonts w:eastAsia="Times New Roman"/>
        </w:rPr>
        <w:t xml:space="preserve"> af familiernes profil vil således </w:t>
      </w:r>
      <w:r w:rsidRPr="00265318">
        <w:rPr>
          <w:rFonts w:eastAsia="Times New Roman"/>
        </w:rPr>
        <w:t>ko</w:t>
      </w:r>
      <w:r w:rsidRPr="00265318">
        <w:rPr>
          <w:rFonts w:eastAsia="Times New Roman"/>
        </w:rPr>
        <w:t>n</w:t>
      </w:r>
      <w:r w:rsidRPr="00265318">
        <w:rPr>
          <w:rFonts w:eastAsia="Times New Roman"/>
        </w:rPr>
        <w:t>strueres</w:t>
      </w:r>
      <w:r w:rsidRPr="00B81E0C">
        <w:rPr>
          <w:rFonts w:eastAsia="Times New Roman"/>
        </w:rPr>
        <w:t xml:space="preserve"> på baggrund af </w:t>
      </w:r>
      <w:r w:rsidRPr="00B81E0C">
        <w:rPr>
          <w:rFonts w:eastAsia="Times New Roman"/>
          <w:iCs/>
        </w:rPr>
        <w:t xml:space="preserve">en dialog mellem familiernes udsagn og teoretiske </w:t>
      </w:r>
      <w:r w:rsidRPr="002C12FE">
        <w:rPr>
          <w:rFonts w:eastAsia="Times New Roman"/>
          <w:iCs/>
        </w:rPr>
        <w:t>perspektiver</w:t>
      </w:r>
      <w:r w:rsidRPr="002C12FE">
        <w:rPr>
          <w:rFonts w:eastAsia="Times New Roman"/>
        </w:rPr>
        <w:t xml:space="preserve"> (Jensen 2007: 40)</w:t>
      </w:r>
      <w:r w:rsidR="00474E87" w:rsidRPr="002C12FE">
        <w:rPr>
          <w:rFonts w:eastAsia="Times New Roman"/>
        </w:rPr>
        <w:t>.</w:t>
      </w:r>
    </w:p>
    <w:p w:rsidR="00D77150" w:rsidRPr="00474E87" w:rsidRDefault="00801B12" w:rsidP="00474E87">
      <w:pPr>
        <w:autoSpaceDE w:val="0"/>
        <w:autoSpaceDN w:val="0"/>
        <w:adjustRightInd w:val="0"/>
        <w:spacing w:line="360" w:lineRule="auto"/>
        <w:jc w:val="both"/>
        <w:rPr>
          <w:rFonts w:eastAsia="Times New Roman"/>
        </w:rPr>
      </w:pPr>
      <w:r>
        <w:rPr>
          <w:rFonts w:eastAsia="Times New Roman"/>
        </w:rPr>
        <w:t xml:space="preserve">Efter indkredsningen af familiernes </w:t>
      </w:r>
      <w:r w:rsidR="00FA058C">
        <w:rPr>
          <w:rFonts w:eastAsia="Times New Roman"/>
        </w:rPr>
        <w:t xml:space="preserve">profil </w:t>
      </w:r>
      <w:r w:rsidR="00B646A0">
        <w:rPr>
          <w:rFonts w:eastAsia="Times New Roman"/>
        </w:rPr>
        <w:t xml:space="preserve">vil jeg </w:t>
      </w:r>
      <w:r w:rsidR="006B7C99" w:rsidRPr="00671E4F">
        <w:rPr>
          <w:rFonts w:eastAsia="Times New Roman"/>
        </w:rPr>
        <w:t>indkredse hvordan familierne umiddelbart o</w:t>
      </w:r>
      <w:r w:rsidR="006B7C99" w:rsidRPr="00671E4F">
        <w:rPr>
          <w:rFonts w:eastAsia="Times New Roman"/>
        </w:rPr>
        <w:t>p</w:t>
      </w:r>
      <w:r w:rsidR="006B7C99" w:rsidRPr="00671E4F">
        <w:rPr>
          <w:rFonts w:eastAsia="Times New Roman"/>
        </w:rPr>
        <w:t>lever og tillægger det friv</w:t>
      </w:r>
      <w:r w:rsidR="0034350B">
        <w:rPr>
          <w:rFonts w:eastAsia="Times New Roman"/>
        </w:rPr>
        <w:t xml:space="preserve">illige sociale </w:t>
      </w:r>
      <w:r w:rsidR="00FD602E">
        <w:rPr>
          <w:rFonts w:eastAsia="Times New Roman"/>
        </w:rPr>
        <w:t xml:space="preserve">arbejde </w:t>
      </w:r>
      <w:r w:rsidR="006B7C99" w:rsidRPr="002C12FE">
        <w:rPr>
          <w:rFonts w:eastAsia="Times New Roman"/>
        </w:rPr>
        <w:t>betydning (Høgsbro 1992: 83)</w:t>
      </w:r>
      <w:r w:rsidR="006B7C99" w:rsidRPr="00671E4F">
        <w:rPr>
          <w:rFonts w:eastAsia="Times New Roman"/>
        </w:rPr>
        <w:t xml:space="preserve"> </w:t>
      </w:r>
      <w:r>
        <w:rPr>
          <w:rFonts w:eastAsia="Calibri"/>
        </w:rPr>
        <w:t>I denne indkred</w:t>
      </w:r>
      <w:r>
        <w:rPr>
          <w:rFonts w:eastAsia="Calibri"/>
        </w:rPr>
        <w:t>s</w:t>
      </w:r>
      <w:r>
        <w:rPr>
          <w:rFonts w:eastAsia="Calibri"/>
        </w:rPr>
        <w:t>ning vil jeg</w:t>
      </w:r>
      <w:r w:rsidR="006B7C99" w:rsidRPr="00671E4F">
        <w:rPr>
          <w:rFonts w:eastAsia="Calibri"/>
        </w:rPr>
        <w:t xml:space="preserve"> tilstræbe stor åbenhed, overfor hvad familierne oplever og till</w:t>
      </w:r>
      <w:r w:rsidR="00B646A0">
        <w:rPr>
          <w:rFonts w:eastAsia="Calibri"/>
        </w:rPr>
        <w:t xml:space="preserve">ægger betydning, det kan fx </w:t>
      </w:r>
      <w:r w:rsidR="006B7C99" w:rsidRPr="00671E4F">
        <w:rPr>
          <w:rFonts w:eastAsia="Calibri"/>
        </w:rPr>
        <w:t xml:space="preserve">være konkrete opgaver der løses af frivillige og/eller de </w:t>
      </w:r>
      <w:r w:rsidR="00C26604">
        <w:rPr>
          <w:rFonts w:eastAsia="Calibri"/>
        </w:rPr>
        <w:t xml:space="preserve">relationer </w:t>
      </w:r>
      <w:r w:rsidR="006B7C99" w:rsidRPr="00671E4F">
        <w:rPr>
          <w:rFonts w:eastAsia="Calibri"/>
        </w:rPr>
        <w:t>som fa</w:t>
      </w:r>
      <w:r w:rsidR="00C26604">
        <w:rPr>
          <w:rFonts w:eastAsia="Calibri"/>
        </w:rPr>
        <w:t>milierne har med de frivillige</w:t>
      </w:r>
      <w:r w:rsidR="00C26604" w:rsidRPr="00C26604">
        <w:rPr>
          <w:rFonts w:eastAsia="Calibri"/>
        </w:rPr>
        <w:t xml:space="preserve"> </w:t>
      </w:r>
      <w:r w:rsidR="00C26604">
        <w:rPr>
          <w:rFonts w:eastAsia="Calibri"/>
        </w:rPr>
        <w:t>og/eller andet</w:t>
      </w:r>
      <w:r w:rsidR="006B7C99" w:rsidRPr="00671E4F">
        <w:rPr>
          <w:rFonts w:eastAsia="Calibri"/>
        </w:rPr>
        <w:t xml:space="preserve">. Det er også i </w:t>
      </w:r>
      <w:r>
        <w:rPr>
          <w:rFonts w:eastAsia="Calibri"/>
        </w:rPr>
        <w:t xml:space="preserve">tilknytning hertil </w:t>
      </w:r>
      <w:r w:rsidR="006B7C99" w:rsidRPr="00671E4F">
        <w:rPr>
          <w:rFonts w:eastAsia="Calibri"/>
        </w:rPr>
        <w:t>at jeg vil undersøge, hvorvidt familie</w:t>
      </w:r>
      <w:r w:rsidR="006B7C99" w:rsidRPr="00671E4F">
        <w:rPr>
          <w:rFonts w:eastAsia="Calibri"/>
        </w:rPr>
        <w:t>r</w:t>
      </w:r>
      <w:r w:rsidR="006B7C99" w:rsidRPr="00671E4F">
        <w:rPr>
          <w:rFonts w:eastAsia="Calibri"/>
        </w:rPr>
        <w:t>ne oplever, at det frivil</w:t>
      </w:r>
      <w:r w:rsidR="00C26604">
        <w:rPr>
          <w:rFonts w:eastAsia="Calibri"/>
        </w:rPr>
        <w:t xml:space="preserve">lige sociale </w:t>
      </w:r>
      <w:r w:rsidR="00FD602E">
        <w:rPr>
          <w:rFonts w:eastAsia="Calibri"/>
        </w:rPr>
        <w:t xml:space="preserve">arbejde </w:t>
      </w:r>
      <w:r w:rsidR="006B7C99" w:rsidRPr="00671E4F">
        <w:rPr>
          <w:rFonts w:eastAsia="Calibri"/>
        </w:rPr>
        <w:t>har særlige kvaliteter og specifikt i for</w:t>
      </w:r>
      <w:r w:rsidR="00C26604">
        <w:rPr>
          <w:rFonts w:eastAsia="Calibri"/>
        </w:rPr>
        <w:t>hold til hvad</w:t>
      </w:r>
      <w:r w:rsidR="006B7C99" w:rsidRPr="00671E4F">
        <w:rPr>
          <w:rFonts w:eastAsia="Calibri"/>
        </w:rPr>
        <w:t xml:space="preserve"> og/eller hvorvidt det </w:t>
      </w:r>
      <w:r w:rsidR="00940A2E" w:rsidRPr="00671E4F">
        <w:rPr>
          <w:rFonts w:eastAsia="Calibri"/>
        </w:rPr>
        <w:t xml:space="preserve">opleves </w:t>
      </w:r>
      <w:r w:rsidR="006B7C99" w:rsidRPr="00671E4F">
        <w:rPr>
          <w:rFonts w:eastAsia="Calibri"/>
        </w:rPr>
        <w:t xml:space="preserve">ikke </w:t>
      </w:r>
      <w:r w:rsidR="00940A2E">
        <w:rPr>
          <w:rFonts w:eastAsia="Calibri"/>
        </w:rPr>
        <w:t>at have det</w:t>
      </w:r>
      <w:r w:rsidR="006B7C99" w:rsidRPr="00671E4F">
        <w:rPr>
          <w:rFonts w:eastAsia="Calibri"/>
        </w:rPr>
        <w:t>.</w:t>
      </w:r>
      <w:r>
        <w:rPr>
          <w:rFonts w:eastAsia="Calibri"/>
        </w:rPr>
        <w:t xml:space="preserve"> </w:t>
      </w:r>
      <w:r w:rsidR="00D77150">
        <w:rPr>
          <w:rFonts w:eastAsia="Calibri"/>
        </w:rPr>
        <w:t xml:space="preserve">Jeg vil aktivt rette fokus på </w:t>
      </w:r>
      <w:r w:rsidR="00D77150" w:rsidRPr="00671E4F">
        <w:rPr>
          <w:rFonts w:eastAsia="Calibri"/>
        </w:rPr>
        <w:t xml:space="preserve">hvorvidt familierne oplever negative sider ved </w:t>
      </w:r>
      <w:r w:rsidR="00D77150">
        <w:rPr>
          <w:rFonts w:eastAsia="Calibri"/>
        </w:rPr>
        <w:t xml:space="preserve">det frivillige sociale arbejde </w:t>
      </w:r>
      <w:r w:rsidR="00D77150" w:rsidRPr="00671E4F">
        <w:rPr>
          <w:rFonts w:eastAsia="Calibri"/>
        </w:rPr>
        <w:t>og i så fald hvilke</w:t>
      </w:r>
      <w:r w:rsidR="00D77150">
        <w:rPr>
          <w:rFonts w:eastAsia="Calibri"/>
        </w:rPr>
        <w:t>n</w:t>
      </w:r>
      <w:r w:rsidR="00D77150" w:rsidRPr="00671E4F">
        <w:rPr>
          <w:rFonts w:eastAsia="Calibri"/>
        </w:rPr>
        <w:t xml:space="preserve"> betydnin</w:t>
      </w:r>
      <w:r w:rsidR="00D77150">
        <w:rPr>
          <w:rFonts w:eastAsia="Calibri"/>
        </w:rPr>
        <w:t>g de tillæ</w:t>
      </w:r>
      <w:r w:rsidR="00D77150">
        <w:rPr>
          <w:rFonts w:eastAsia="Calibri"/>
        </w:rPr>
        <w:t>g</w:t>
      </w:r>
      <w:r w:rsidR="00D77150">
        <w:rPr>
          <w:rFonts w:eastAsia="Calibri"/>
        </w:rPr>
        <w:t xml:space="preserve">ger disse, for herved ikke blot </w:t>
      </w:r>
      <w:r w:rsidR="00FA058C" w:rsidRPr="00D77150">
        <w:rPr>
          <w:rFonts w:eastAsia="Calibri"/>
        </w:rPr>
        <w:t>at reproducere opfattelser der allerede eksisterer på området, i fo</w:t>
      </w:r>
      <w:r w:rsidR="00FA058C" w:rsidRPr="00D77150">
        <w:rPr>
          <w:rFonts w:eastAsia="Calibri"/>
        </w:rPr>
        <w:t>r</w:t>
      </w:r>
      <w:r w:rsidR="00FA058C" w:rsidRPr="00D77150">
        <w:rPr>
          <w:rFonts w:eastAsia="Calibri"/>
        </w:rPr>
        <w:t>hold til andre målgrupper. De undersøgelser jeg er bekendt med, har fokus på det frivillige soci</w:t>
      </w:r>
      <w:r w:rsidR="00FA058C" w:rsidRPr="00D77150">
        <w:rPr>
          <w:rFonts w:eastAsia="Calibri"/>
        </w:rPr>
        <w:t>a</w:t>
      </w:r>
      <w:r w:rsidR="00FA058C" w:rsidRPr="00D77150">
        <w:rPr>
          <w:rFonts w:eastAsia="Calibri"/>
        </w:rPr>
        <w:t>le arbejdes særlige kvaliteter, men jeg vil ikke være styret af et kvalitetsfokus, men sætte kval</w:t>
      </w:r>
      <w:r w:rsidR="00FA058C" w:rsidRPr="00D77150">
        <w:rPr>
          <w:rFonts w:eastAsia="Calibri"/>
        </w:rPr>
        <w:t>i</w:t>
      </w:r>
      <w:r w:rsidR="00FA058C" w:rsidRPr="00D77150">
        <w:rPr>
          <w:rFonts w:eastAsia="Calibri"/>
        </w:rPr>
        <w:t xml:space="preserve">tetsforståelser i spil og på spil, således at åbenheden, i forhold til at udsatte familier oplever det frivillige sociale arbejde anderledes, er til stede. Det betyder ikke, at udsatte familiers oplevelse nødvendigvis adskiller sig fra andre målgruppers oplevelse, men jeg vil gennem dybdegåede </w:t>
      </w:r>
      <w:r w:rsidR="00FA058C" w:rsidRPr="00D77150">
        <w:rPr>
          <w:rFonts w:eastAsia="Calibri"/>
        </w:rPr>
        <w:lastRenderedPageBreak/>
        <w:t>kvalitative interviews, give familierne mulighed for, at udtrykke ubehageligheder og/eller neg</w:t>
      </w:r>
      <w:r w:rsidR="00FA058C" w:rsidRPr="00D77150">
        <w:rPr>
          <w:rFonts w:eastAsia="Calibri"/>
        </w:rPr>
        <w:t>a</w:t>
      </w:r>
      <w:r w:rsidR="00FA058C" w:rsidRPr="00D77150">
        <w:rPr>
          <w:rFonts w:eastAsia="Calibri"/>
        </w:rPr>
        <w:t xml:space="preserve">tive sider ved det frivillige sociale arbejde, som berører dem. Hvis familierne </w:t>
      </w:r>
      <w:r w:rsidR="00FA058C" w:rsidRPr="00671E4F">
        <w:rPr>
          <w:rFonts w:eastAsia="Calibri"/>
        </w:rPr>
        <w:t>fremhæver kvalit</w:t>
      </w:r>
      <w:r w:rsidR="00FA058C" w:rsidRPr="00671E4F">
        <w:rPr>
          <w:rFonts w:eastAsia="Calibri"/>
        </w:rPr>
        <w:t>e</w:t>
      </w:r>
      <w:r w:rsidR="00FA058C" w:rsidRPr="00671E4F">
        <w:rPr>
          <w:rFonts w:eastAsia="Calibri"/>
        </w:rPr>
        <w:t>ter ved de frivillige sociale</w:t>
      </w:r>
      <w:r w:rsidR="00FA058C">
        <w:rPr>
          <w:rFonts w:eastAsia="Calibri"/>
        </w:rPr>
        <w:t xml:space="preserve"> arbejde</w:t>
      </w:r>
      <w:r w:rsidR="00FA058C" w:rsidRPr="00671E4F">
        <w:rPr>
          <w:rFonts w:eastAsia="Calibri"/>
        </w:rPr>
        <w:t xml:space="preserve">, </w:t>
      </w:r>
      <w:r w:rsidR="00FA058C">
        <w:rPr>
          <w:rFonts w:eastAsia="Calibri"/>
        </w:rPr>
        <w:t xml:space="preserve">vil jeg </w:t>
      </w:r>
      <w:r w:rsidR="00B646A0">
        <w:rPr>
          <w:rFonts w:eastAsia="Calibri"/>
        </w:rPr>
        <w:t>afsøge</w:t>
      </w:r>
      <w:r w:rsidR="00FA058C">
        <w:rPr>
          <w:rFonts w:eastAsia="Calibri"/>
        </w:rPr>
        <w:t xml:space="preserve"> </w:t>
      </w:r>
      <w:r w:rsidR="00FA058C" w:rsidRPr="00671E4F">
        <w:rPr>
          <w:rFonts w:eastAsia="Calibri"/>
        </w:rPr>
        <w:t>hvorvidt disse er identificeret i allerede eks</w:t>
      </w:r>
      <w:r w:rsidR="00FA058C" w:rsidRPr="00671E4F">
        <w:rPr>
          <w:rFonts w:eastAsia="Calibri"/>
        </w:rPr>
        <w:t>i</w:t>
      </w:r>
      <w:r w:rsidR="00FA058C" w:rsidRPr="00671E4F">
        <w:rPr>
          <w:rFonts w:eastAsia="Calibri"/>
        </w:rPr>
        <w:t>sterende forskning i forhold til andre målgrupper</w:t>
      </w:r>
      <w:r w:rsidR="00D77150">
        <w:rPr>
          <w:rFonts w:eastAsia="Calibri"/>
        </w:rPr>
        <w:t xml:space="preserve"> eller om de er ”unikke”. </w:t>
      </w:r>
      <w:r w:rsidR="00474E87">
        <w:rPr>
          <w:rFonts w:eastAsia="Times New Roman"/>
        </w:rPr>
        <w:t xml:space="preserve"> Endvidere er </w:t>
      </w:r>
      <w:r w:rsidR="00474E87">
        <w:rPr>
          <w:rFonts w:eastAsia="Calibri"/>
        </w:rPr>
        <w:t xml:space="preserve">jeg </w:t>
      </w:r>
      <w:r w:rsidR="006B7C99" w:rsidRPr="00671E4F">
        <w:rPr>
          <w:rFonts w:eastAsia="Calibri"/>
        </w:rPr>
        <w:t>int</w:t>
      </w:r>
      <w:r w:rsidR="006B7C99" w:rsidRPr="00671E4F">
        <w:rPr>
          <w:rFonts w:eastAsia="Calibri"/>
        </w:rPr>
        <w:t>e</w:t>
      </w:r>
      <w:r w:rsidR="006B7C99" w:rsidRPr="00671E4F">
        <w:rPr>
          <w:rFonts w:eastAsia="Calibri"/>
        </w:rPr>
        <w:t>resseret i at indkredse hvordan familierne oplever og hvilken betydning de tillægger det, at det frivillige sociale arbejde sker i samproduktion med det o</w:t>
      </w:r>
      <w:r w:rsidR="00940A2E">
        <w:rPr>
          <w:rFonts w:eastAsia="Calibri"/>
        </w:rPr>
        <w:t xml:space="preserve">ffentlige. Dette for at undersøge </w:t>
      </w:r>
      <w:r w:rsidR="006B7C99" w:rsidRPr="00671E4F">
        <w:rPr>
          <w:rFonts w:eastAsia="Calibri"/>
        </w:rPr>
        <w:t>om det har betydning for familierne, at det frivillige sociale tilbud samarbejder med det offentlige om de</w:t>
      </w:r>
      <w:r w:rsidR="00FD602E">
        <w:rPr>
          <w:rFonts w:eastAsia="Calibri"/>
        </w:rPr>
        <w:t>t</w:t>
      </w:r>
      <w:r w:rsidR="006B7C99" w:rsidRPr="00671E4F">
        <w:rPr>
          <w:rFonts w:eastAsia="Calibri"/>
        </w:rPr>
        <w:t xml:space="preserve"> frivillige sociale</w:t>
      </w:r>
      <w:r w:rsidR="00FD602E">
        <w:rPr>
          <w:rFonts w:eastAsia="Calibri"/>
        </w:rPr>
        <w:t xml:space="preserve"> arbejde</w:t>
      </w:r>
      <w:r w:rsidR="006B7C99" w:rsidRPr="00671E4F">
        <w:rPr>
          <w:rFonts w:eastAsia="Calibri"/>
        </w:rPr>
        <w:t xml:space="preserve">. </w:t>
      </w:r>
    </w:p>
    <w:p w:rsidR="000E5ADB" w:rsidRDefault="006B7C99" w:rsidP="000E5ADB">
      <w:pPr>
        <w:spacing w:line="360" w:lineRule="auto"/>
        <w:jc w:val="both"/>
        <w:rPr>
          <w:rFonts w:eastAsia="Calibri"/>
        </w:rPr>
      </w:pPr>
      <w:r w:rsidRPr="00671E4F">
        <w:rPr>
          <w:rFonts w:eastAsia="Times New Roman"/>
        </w:rPr>
        <w:t xml:space="preserve">Efter indkredsning af hvordan familierne umiddelbart oplever og tillægger det frivillige sociale </w:t>
      </w:r>
      <w:r w:rsidR="00FD602E">
        <w:rPr>
          <w:rFonts w:eastAsia="Times New Roman"/>
        </w:rPr>
        <w:t xml:space="preserve">arbejde </w:t>
      </w:r>
      <w:r w:rsidRPr="00671E4F">
        <w:rPr>
          <w:rFonts w:eastAsia="Times New Roman"/>
        </w:rPr>
        <w:t xml:space="preserve">betydning, </w:t>
      </w:r>
      <w:r w:rsidR="00940A2E">
        <w:rPr>
          <w:rFonts w:eastAsia="Times New Roman"/>
        </w:rPr>
        <w:t xml:space="preserve">vil jeg </w:t>
      </w:r>
      <w:r w:rsidRPr="00671E4F">
        <w:rPr>
          <w:rFonts w:eastAsia="Times New Roman"/>
        </w:rPr>
        <w:t>gå et spad</w:t>
      </w:r>
      <w:r w:rsidR="00940A2E">
        <w:rPr>
          <w:rFonts w:eastAsia="Times New Roman"/>
        </w:rPr>
        <w:t xml:space="preserve">estik dybere, </w:t>
      </w:r>
      <w:r w:rsidR="009B5EFA">
        <w:rPr>
          <w:rFonts w:eastAsia="Times New Roman"/>
        </w:rPr>
        <w:t xml:space="preserve">hvor fokus er på det </w:t>
      </w:r>
      <w:r w:rsidRPr="00671E4F">
        <w:rPr>
          <w:rFonts w:eastAsia="Calibri"/>
        </w:rPr>
        <w:t xml:space="preserve">frivillige sociale </w:t>
      </w:r>
      <w:r w:rsidR="009B5EFA">
        <w:rPr>
          <w:rFonts w:eastAsia="Calibri"/>
        </w:rPr>
        <w:t xml:space="preserve">arbejdes </w:t>
      </w:r>
      <w:r w:rsidRPr="00671E4F">
        <w:rPr>
          <w:rFonts w:eastAsia="Calibri"/>
        </w:rPr>
        <w:t xml:space="preserve">betydning på </w:t>
      </w:r>
      <w:r w:rsidRPr="00671E4F">
        <w:rPr>
          <w:rFonts w:eastAsia="Times New Roman"/>
        </w:rPr>
        <w:t xml:space="preserve">et dybere </w:t>
      </w:r>
      <w:r w:rsidRPr="002C12FE">
        <w:rPr>
          <w:rFonts w:eastAsia="Times New Roman"/>
        </w:rPr>
        <w:t xml:space="preserve">betydningsniveau </w:t>
      </w:r>
      <w:r w:rsidR="001F0DB5" w:rsidRPr="002C12FE">
        <w:rPr>
          <w:rFonts w:eastAsia="Times New Roman"/>
        </w:rPr>
        <w:t>(Ibid</w:t>
      </w:r>
      <w:r w:rsidRPr="002C12FE">
        <w:rPr>
          <w:rFonts w:eastAsia="Times New Roman"/>
        </w:rPr>
        <w:t xml:space="preserve">: 83). </w:t>
      </w:r>
      <w:r w:rsidR="00401B62" w:rsidRPr="002C12FE">
        <w:rPr>
          <w:rFonts w:eastAsia="Times New Roman"/>
        </w:rPr>
        <w:t>Dette</w:t>
      </w:r>
      <w:r w:rsidR="00401B62">
        <w:rPr>
          <w:rFonts w:eastAsia="Times New Roman"/>
        </w:rPr>
        <w:t xml:space="preserve"> vil jeg </w:t>
      </w:r>
      <w:r w:rsidRPr="00671E4F">
        <w:rPr>
          <w:rFonts w:eastAsia="Times New Roman"/>
        </w:rPr>
        <w:t>gøre ved at få familiern</w:t>
      </w:r>
      <w:r w:rsidR="00B646A0">
        <w:rPr>
          <w:rFonts w:eastAsia="Times New Roman"/>
        </w:rPr>
        <w:t xml:space="preserve">e til at forholde sig </w:t>
      </w:r>
      <w:r w:rsidRPr="00671E4F">
        <w:rPr>
          <w:rFonts w:eastAsia="Times New Roman"/>
        </w:rPr>
        <w:t>til og forsøge at formulere, hv</w:t>
      </w:r>
      <w:r w:rsidR="00B646A0">
        <w:rPr>
          <w:rFonts w:eastAsia="Times New Roman"/>
        </w:rPr>
        <w:t>ad det, de har fremhævet ved det</w:t>
      </w:r>
      <w:r w:rsidRPr="00671E4F">
        <w:rPr>
          <w:rFonts w:eastAsia="Times New Roman"/>
        </w:rPr>
        <w:t xml:space="preserve"> frivillige soci</w:t>
      </w:r>
      <w:r w:rsidR="009B5EFA">
        <w:rPr>
          <w:rFonts w:eastAsia="Times New Roman"/>
        </w:rPr>
        <w:t>ale a</w:t>
      </w:r>
      <w:r w:rsidR="009B5EFA">
        <w:rPr>
          <w:rFonts w:eastAsia="Times New Roman"/>
        </w:rPr>
        <w:t>r</w:t>
      </w:r>
      <w:r w:rsidR="009B5EFA">
        <w:rPr>
          <w:rFonts w:eastAsia="Times New Roman"/>
        </w:rPr>
        <w:t>bejde</w:t>
      </w:r>
      <w:r w:rsidRPr="00671E4F">
        <w:rPr>
          <w:rFonts w:eastAsia="Times New Roman"/>
        </w:rPr>
        <w:t>, har af betydning for deres daglige udfordr</w:t>
      </w:r>
      <w:r w:rsidR="00B646A0">
        <w:rPr>
          <w:rFonts w:eastAsia="Times New Roman"/>
        </w:rPr>
        <w:t>inger</w:t>
      </w:r>
      <w:r w:rsidR="00E22FAD">
        <w:rPr>
          <w:rFonts w:eastAsia="Times New Roman"/>
        </w:rPr>
        <w:t xml:space="preserve">. </w:t>
      </w:r>
      <w:r w:rsidRPr="00671E4F">
        <w:rPr>
          <w:rFonts w:eastAsia="Times New Roman"/>
        </w:rPr>
        <w:t>Selvom disse famili</w:t>
      </w:r>
      <w:r w:rsidR="00B646A0">
        <w:rPr>
          <w:rFonts w:eastAsia="Times New Roman"/>
        </w:rPr>
        <w:t xml:space="preserve">ers </w:t>
      </w:r>
      <w:r w:rsidRPr="00671E4F">
        <w:rPr>
          <w:rFonts w:eastAsia="Times New Roman"/>
        </w:rPr>
        <w:t xml:space="preserve">oplevelser af sig selv og det frivillige sociale </w:t>
      </w:r>
      <w:r w:rsidR="009B5EFA">
        <w:rPr>
          <w:rFonts w:eastAsia="Times New Roman"/>
        </w:rPr>
        <w:t xml:space="preserve">arbejde </w:t>
      </w:r>
      <w:r w:rsidRPr="00671E4F">
        <w:rPr>
          <w:rFonts w:eastAsia="Times New Roman"/>
        </w:rPr>
        <w:t xml:space="preserve">er undersøgelsens </w:t>
      </w:r>
      <w:r w:rsidR="00940A2E">
        <w:rPr>
          <w:rFonts w:eastAsia="Times New Roman"/>
        </w:rPr>
        <w:t xml:space="preserve">centrale fokus, vil </w:t>
      </w:r>
      <w:r w:rsidR="00E22FAD" w:rsidRPr="00671E4F">
        <w:rPr>
          <w:rFonts w:eastAsia="Times New Roman"/>
        </w:rPr>
        <w:t>familiernes udsagn</w:t>
      </w:r>
      <w:r w:rsidR="00E22FAD">
        <w:rPr>
          <w:rFonts w:eastAsia="Times New Roman"/>
        </w:rPr>
        <w:t>,</w:t>
      </w:r>
      <w:r w:rsidR="00E22FAD" w:rsidRPr="00671E4F">
        <w:rPr>
          <w:rFonts w:eastAsia="Times New Roman"/>
        </w:rPr>
        <w:t xml:space="preserve"> </w:t>
      </w:r>
      <w:r w:rsidR="009B5EFA">
        <w:rPr>
          <w:rFonts w:eastAsia="Times New Roman"/>
        </w:rPr>
        <w:t xml:space="preserve">på </w:t>
      </w:r>
      <w:r w:rsidR="00940A2E">
        <w:rPr>
          <w:rFonts w:eastAsia="Times New Roman"/>
        </w:rPr>
        <w:t>det</w:t>
      </w:r>
      <w:r w:rsidR="009B5EFA">
        <w:rPr>
          <w:rFonts w:eastAsia="Times New Roman"/>
        </w:rPr>
        <w:t xml:space="preserve"> dybere betydningsniveau, fortolkes og forstås med afsæt i </w:t>
      </w:r>
      <w:r w:rsidRPr="00671E4F">
        <w:rPr>
          <w:rFonts w:eastAsia="Times New Roman"/>
        </w:rPr>
        <w:t>teoretiske perspektiver og/eller eksisterende forsk</w:t>
      </w:r>
      <w:r w:rsidR="00E22FAD">
        <w:rPr>
          <w:rFonts w:eastAsia="Times New Roman"/>
        </w:rPr>
        <w:t xml:space="preserve">ning, idet </w:t>
      </w:r>
      <w:r w:rsidRPr="00671E4F">
        <w:rPr>
          <w:rFonts w:eastAsia="Times New Roman"/>
        </w:rPr>
        <w:t xml:space="preserve">der kan være betydninger, som familierne ikke er sig umiddelbart og fuldstændigt bevidst og derfor kan </w:t>
      </w:r>
      <w:r w:rsidR="009B5EFA">
        <w:rPr>
          <w:rFonts w:eastAsia="Times New Roman"/>
        </w:rPr>
        <w:t xml:space="preserve">forståelsen af </w:t>
      </w:r>
      <w:r w:rsidRPr="00671E4F">
        <w:rPr>
          <w:rFonts w:eastAsia="Times New Roman"/>
        </w:rPr>
        <w:t>familiernes udsagn udvides</w:t>
      </w:r>
      <w:r w:rsidR="009B5EFA">
        <w:rPr>
          <w:rFonts w:eastAsia="Times New Roman"/>
        </w:rPr>
        <w:t>,</w:t>
      </w:r>
      <w:r w:rsidRPr="00671E4F">
        <w:rPr>
          <w:rFonts w:eastAsia="Times New Roman"/>
        </w:rPr>
        <w:t xml:space="preserve"> gennem andre </w:t>
      </w:r>
      <w:r w:rsidR="009B5EFA">
        <w:rPr>
          <w:rFonts w:eastAsia="Times New Roman"/>
        </w:rPr>
        <w:t>fo</w:t>
      </w:r>
      <w:r w:rsidR="009B5EFA">
        <w:rPr>
          <w:rFonts w:eastAsia="Times New Roman"/>
        </w:rPr>
        <w:t>r</w:t>
      </w:r>
      <w:r w:rsidR="009B5EFA">
        <w:rPr>
          <w:rFonts w:eastAsia="Times New Roman"/>
        </w:rPr>
        <w:t>ståelses</w:t>
      </w:r>
      <w:r w:rsidRPr="00671E4F">
        <w:rPr>
          <w:rFonts w:eastAsia="Times New Roman"/>
        </w:rPr>
        <w:t>horisonter, her teoretiske perspektiver og/eller eksisterende forsk</w:t>
      </w:r>
      <w:r w:rsidR="00940A2E">
        <w:rPr>
          <w:rFonts w:eastAsia="Times New Roman"/>
        </w:rPr>
        <w:t xml:space="preserve">ning. </w:t>
      </w:r>
      <w:r w:rsidR="00E22FAD">
        <w:rPr>
          <w:rFonts w:eastAsia="Times New Roman"/>
        </w:rPr>
        <w:t xml:space="preserve">I relation hertil </w:t>
      </w:r>
      <w:r w:rsidR="00940A2E">
        <w:rPr>
          <w:rFonts w:eastAsia="Times New Roman"/>
        </w:rPr>
        <w:t>vil jeg</w:t>
      </w:r>
      <w:r w:rsidRPr="00671E4F">
        <w:rPr>
          <w:rFonts w:eastAsia="Times New Roman"/>
        </w:rPr>
        <w:t xml:space="preserve"> forholde mig kritisk ti</w:t>
      </w:r>
      <w:r w:rsidR="00940A2E">
        <w:rPr>
          <w:rFonts w:eastAsia="Times New Roman"/>
        </w:rPr>
        <w:t xml:space="preserve">l hvilken optik jeg, </w:t>
      </w:r>
      <w:r w:rsidRPr="00671E4F">
        <w:rPr>
          <w:rFonts w:eastAsia="Times New Roman"/>
        </w:rPr>
        <w:t>igennem hele undersøgelsen, men specifikt på dette betydningsniveau, skildrer og betragter familier</w:t>
      </w:r>
      <w:r w:rsidR="009B5EFA">
        <w:rPr>
          <w:rFonts w:eastAsia="Times New Roman"/>
        </w:rPr>
        <w:t>ne</w:t>
      </w:r>
      <w:r w:rsidR="00940A2E">
        <w:rPr>
          <w:rFonts w:eastAsia="Times New Roman"/>
        </w:rPr>
        <w:t xml:space="preserve"> </w:t>
      </w:r>
      <w:r w:rsidRPr="00671E4F">
        <w:rPr>
          <w:rFonts w:eastAsia="Times New Roman"/>
        </w:rPr>
        <w:t xml:space="preserve">igennem </w:t>
      </w:r>
      <w:r w:rsidRPr="002C12FE">
        <w:rPr>
          <w:rFonts w:eastAsia="Times New Roman"/>
        </w:rPr>
        <w:t xml:space="preserve">(Jensen 2007: 39) (Høgsbro 1992: 83). Afslutningsvist </w:t>
      </w:r>
      <w:r w:rsidR="00D77150" w:rsidRPr="002C12FE">
        <w:rPr>
          <w:rFonts w:eastAsia="Times New Roman"/>
        </w:rPr>
        <w:t>er det i denne indkredsning, hvor jeg er i</w:t>
      </w:r>
      <w:r w:rsidR="00D77150">
        <w:rPr>
          <w:rFonts w:eastAsia="Times New Roman"/>
        </w:rPr>
        <w:t>nteresseret i hvordan</w:t>
      </w:r>
      <w:r w:rsidRPr="00671E4F">
        <w:rPr>
          <w:rFonts w:eastAsia="Times New Roman"/>
        </w:rPr>
        <w:t xml:space="preserve"> famili</w:t>
      </w:r>
      <w:r w:rsidR="009B5EFA">
        <w:rPr>
          <w:rFonts w:eastAsia="Times New Roman"/>
        </w:rPr>
        <w:t>ernes oplevelse og den</w:t>
      </w:r>
      <w:r w:rsidRPr="00671E4F">
        <w:rPr>
          <w:rFonts w:eastAsia="Times New Roman"/>
        </w:rPr>
        <w:t xml:space="preserve"> betydning de tillægger det frivillige</w:t>
      </w:r>
      <w:r w:rsidR="009B5EFA">
        <w:rPr>
          <w:rFonts w:eastAsia="Times New Roman"/>
        </w:rPr>
        <w:t xml:space="preserve"> sociale arbejde</w:t>
      </w:r>
      <w:r w:rsidRPr="00671E4F">
        <w:rPr>
          <w:rFonts w:eastAsia="Times New Roman"/>
        </w:rPr>
        <w:t xml:space="preserve">, knytter sig til familiernes sociale position og dermed til samfundsstrukturen og de generelle sociale </w:t>
      </w:r>
      <w:r w:rsidRPr="002C12FE">
        <w:rPr>
          <w:rFonts w:eastAsia="Times New Roman"/>
        </w:rPr>
        <w:t>fænomener</w:t>
      </w:r>
      <w:r w:rsidR="002C12FE">
        <w:rPr>
          <w:rFonts w:eastAsia="Times New Roman"/>
        </w:rPr>
        <w:t xml:space="preserve">. </w:t>
      </w:r>
      <w:r w:rsidRPr="002C12FE">
        <w:rPr>
          <w:rFonts w:eastAsia="Times New Roman"/>
        </w:rPr>
        <w:t>Konklus</w:t>
      </w:r>
      <w:r w:rsidRPr="002C12FE">
        <w:rPr>
          <w:rFonts w:eastAsia="Times New Roman"/>
        </w:rPr>
        <w:t>i</w:t>
      </w:r>
      <w:r w:rsidRPr="002C12FE">
        <w:rPr>
          <w:rFonts w:eastAsia="Times New Roman"/>
        </w:rPr>
        <w:t>o</w:t>
      </w:r>
      <w:r w:rsidR="00940A2E" w:rsidRPr="002C12FE">
        <w:rPr>
          <w:rFonts w:eastAsia="Times New Roman"/>
        </w:rPr>
        <w:t xml:space="preserve">nerne vil her </w:t>
      </w:r>
      <w:r w:rsidRPr="002C12FE">
        <w:rPr>
          <w:rFonts w:eastAsia="Times New Roman"/>
        </w:rPr>
        <w:t>være et teoretisk anliggende, dog stærkt rodfæstet i familiernes</w:t>
      </w:r>
      <w:r w:rsidRPr="00671E4F">
        <w:rPr>
          <w:rFonts w:eastAsia="Times New Roman"/>
        </w:rPr>
        <w:t xml:space="preserve"> udsagn</w:t>
      </w:r>
      <w:r w:rsidR="002C12FE" w:rsidRPr="002C12FE">
        <w:rPr>
          <w:rFonts w:eastAsia="Times New Roman"/>
        </w:rPr>
        <w:t>(Høgsbro 1992: 83)</w:t>
      </w:r>
      <w:r w:rsidRPr="00671E4F">
        <w:rPr>
          <w:rFonts w:eastAsia="Times New Roman"/>
        </w:rPr>
        <w:t xml:space="preserve">.   </w:t>
      </w:r>
    </w:p>
    <w:p w:rsidR="003411C8" w:rsidRPr="00D77150" w:rsidRDefault="006B7C99" w:rsidP="00264DDF">
      <w:pPr>
        <w:spacing w:after="0" w:line="360" w:lineRule="auto"/>
        <w:jc w:val="both"/>
        <w:rPr>
          <w:rFonts w:eastAsia="Calibri"/>
        </w:rPr>
      </w:pPr>
      <w:r w:rsidRPr="006F6BB0">
        <w:rPr>
          <w:rFonts w:eastAsia="Calibri"/>
        </w:rPr>
        <w:t>Tils</w:t>
      </w:r>
      <w:r w:rsidR="009B5EFA">
        <w:rPr>
          <w:rFonts w:eastAsia="Calibri"/>
        </w:rPr>
        <w:t xml:space="preserve">ammen er </w:t>
      </w:r>
      <w:r w:rsidR="00940A2E">
        <w:rPr>
          <w:rFonts w:eastAsia="Calibri"/>
        </w:rPr>
        <w:t>formålet</w:t>
      </w:r>
      <w:r w:rsidRPr="006F6BB0">
        <w:rPr>
          <w:rFonts w:eastAsia="Calibri"/>
        </w:rPr>
        <w:t xml:space="preserve"> </w:t>
      </w:r>
      <w:r>
        <w:rPr>
          <w:rFonts w:eastAsia="Calibri"/>
        </w:rPr>
        <w:t xml:space="preserve">med denne undersøgelse, </w:t>
      </w:r>
      <w:r w:rsidR="00E22FAD">
        <w:rPr>
          <w:rFonts w:eastAsia="Calibri"/>
        </w:rPr>
        <w:t xml:space="preserve">gennem udsatte familiers </w:t>
      </w:r>
      <w:r w:rsidRPr="005A3FDC">
        <w:rPr>
          <w:rFonts w:eastAsia="Calibri"/>
        </w:rPr>
        <w:t>perspektiv på</w:t>
      </w:r>
      <w:r w:rsidR="00940A2E" w:rsidRPr="005A3FDC">
        <w:rPr>
          <w:rFonts w:eastAsia="Calibri"/>
        </w:rPr>
        <w:t xml:space="preserve"> </w:t>
      </w:r>
      <w:r w:rsidR="009B5EFA">
        <w:rPr>
          <w:rFonts w:eastAsia="Calibri"/>
        </w:rPr>
        <w:t>frivi</w:t>
      </w:r>
      <w:r w:rsidR="009B5EFA">
        <w:rPr>
          <w:rFonts w:eastAsia="Calibri"/>
        </w:rPr>
        <w:t>l</w:t>
      </w:r>
      <w:r w:rsidR="009B5EFA">
        <w:rPr>
          <w:rFonts w:eastAsia="Calibri"/>
        </w:rPr>
        <w:t>ligt socialt arbejde</w:t>
      </w:r>
      <w:r w:rsidRPr="005A3FDC">
        <w:rPr>
          <w:rFonts w:eastAsia="Calibri"/>
        </w:rPr>
        <w:t>, som samarbejder med det offentlige, at indhente viden om</w:t>
      </w:r>
      <w:r w:rsidR="009B5EFA">
        <w:rPr>
          <w:rFonts w:eastAsia="Calibri"/>
        </w:rPr>
        <w:t>,</w:t>
      </w:r>
      <w:r w:rsidRPr="005A3FDC">
        <w:rPr>
          <w:rFonts w:eastAsia="Calibri"/>
        </w:rPr>
        <w:t xml:space="preserve"> hvorvidt fri</w:t>
      </w:r>
      <w:r w:rsidR="009B5EFA">
        <w:rPr>
          <w:rFonts w:eastAsia="Calibri"/>
        </w:rPr>
        <w:t xml:space="preserve">villigt socialt arbejde har en </w:t>
      </w:r>
      <w:r w:rsidR="00681B78">
        <w:rPr>
          <w:rFonts w:eastAsia="Calibri"/>
        </w:rPr>
        <w:t>betydning</w:t>
      </w:r>
      <w:r w:rsidRPr="005A3FDC">
        <w:rPr>
          <w:rFonts w:eastAsia="Calibri"/>
        </w:rPr>
        <w:t xml:space="preserve"> for udsatte familier og i givet fald hvil</w:t>
      </w:r>
      <w:r w:rsidR="00636BB5">
        <w:rPr>
          <w:rFonts w:eastAsia="Calibri"/>
        </w:rPr>
        <w:t xml:space="preserve">ken. Mit håb er at </w:t>
      </w:r>
      <w:r w:rsidR="005A3FDC">
        <w:rPr>
          <w:rFonts w:eastAsia="Calibri"/>
        </w:rPr>
        <w:t>unde</w:t>
      </w:r>
      <w:r w:rsidR="005A3FDC">
        <w:rPr>
          <w:rFonts w:eastAsia="Calibri"/>
        </w:rPr>
        <w:t>r</w:t>
      </w:r>
      <w:r w:rsidR="005A3FDC">
        <w:rPr>
          <w:rFonts w:eastAsia="Calibri"/>
        </w:rPr>
        <w:t>søgelse</w:t>
      </w:r>
      <w:r w:rsidR="00636BB5">
        <w:rPr>
          <w:rFonts w:eastAsia="Calibri"/>
        </w:rPr>
        <w:t>ns indsigt, kan</w:t>
      </w:r>
      <w:r w:rsidR="005A3FDC">
        <w:rPr>
          <w:rFonts w:eastAsia="Calibri"/>
        </w:rPr>
        <w:t xml:space="preserve"> </w:t>
      </w:r>
      <w:r w:rsidRPr="006F6BB0">
        <w:rPr>
          <w:rFonts w:eastAsia="Calibri"/>
        </w:rPr>
        <w:t>være</w:t>
      </w:r>
      <w:r w:rsidR="005A3FDC">
        <w:rPr>
          <w:rFonts w:eastAsia="Calibri"/>
        </w:rPr>
        <w:t xml:space="preserve"> medvirkende til en </w:t>
      </w:r>
      <w:r w:rsidRPr="006F6BB0">
        <w:rPr>
          <w:rFonts w:eastAsia="Calibri"/>
        </w:rPr>
        <w:t>nuanceret forstå</w:t>
      </w:r>
      <w:r w:rsidR="00636BB5">
        <w:rPr>
          <w:rFonts w:eastAsia="Calibri"/>
        </w:rPr>
        <w:t xml:space="preserve">else af </w:t>
      </w:r>
      <w:r w:rsidRPr="006F6BB0">
        <w:rPr>
          <w:rFonts w:eastAsia="Calibri"/>
        </w:rPr>
        <w:t>frivilli</w:t>
      </w:r>
      <w:r w:rsidR="00636BB5">
        <w:rPr>
          <w:rFonts w:eastAsia="Calibri"/>
        </w:rPr>
        <w:t>gt</w:t>
      </w:r>
      <w:r w:rsidRPr="006F6BB0">
        <w:rPr>
          <w:rFonts w:eastAsia="Calibri"/>
        </w:rPr>
        <w:t xml:space="preserve"> soci</w:t>
      </w:r>
      <w:r w:rsidR="00636BB5">
        <w:rPr>
          <w:rFonts w:eastAsia="Calibri"/>
        </w:rPr>
        <w:t>alt arbejde for udsatte familier</w:t>
      </w:r>
      <w:r w:rsidRPr="006F6BB0">
        <w:rPr>
          <w:rFonts w:eastAsia="Calibri"/>
        </w:rPr>
        <w:t xml:space="preserve"> </w:t>
      </w:r>
      <w:r w:rsidR="005A3FDC">
        <w:rPr>
          <w:rFonts w:eastAsia="Calibri"/>
        </w:rPr>
        <w:t>i en samproduktionsramme</w:t>
      </w:r>
      <w:r w:rsidRPr="006F6BB0">
        <w:rPr>
          <w:rFonts w:eastAsia="Calibri"/>
        </w:rPr>
        <w:t xml:space="preserve">, som fremadrettet kan </w:t>
      </w:r>
      <w:r w:rsidRPr="00D77150">
        <w:rPr>
          <w:rFonts w:eastAsia="Calibri"/>
        </w:rPr>
        <w:t>benyttes til at evalue</w:t>
      </w:r>
      <w:r w:rsidR="00636BB5" w:rsidRPr="00D77150">
        <w:rPr>
          <w:rFonts w:eastAsia="Calibri"/>
        </w:rPr>
        <w:t xml:space="preserve">re, nytænke og udvikle </w:t>
      </w:r>
      <w:r w:rsidRPr="00D77150">
        <w:rPr>
          <w:rFonts w:eastAsia="Calibri"/>
        </w:rPr>
        <w:t xml:space="preserve">frivillige sociale </w:t>
      </w:r>
      <w:r w:rsidR="00636BB5" w:rsidRPr="00D77150">
        <w:rPr>
          <w:rFonts w:eastAsia="Calibri"/>
        </w:rPr>
        <w:t xml:space="preserve">tilbud </w:t>
      </w:r>
      <w:r w:rsidRPr="00D77150">
        <w:rPr>
          <w:rFonts w:eastAsia="Calibri"/>
        </w:rPr>
        <w:t>for udsatte famili</w:t>
      </w:r>
      <w:r w:rsidR="00D77150" w:rsidRPr="00D77150">
        <w:rPr>
          <w:rFonts w:eastAsia="Calibri"/>
        </w:rPr>
        <w:t>er og specifikt bidrage til tilrett</w:t>
      </w:r>
      <w:r w:rsidR="00D77150" w:rsidRPr="00D77150">
        <w:rPr>
          <w:rFonts w:eastAsia="Calibri"/>
        </w:rPr>
        <w:t>e</w:t>
      </w:r>
      <w:r w:rsidR="00D77150" w:rsidRPr="00D77150">
        <w:rPr>
          <w:rFonts w:eastAsia="Calibri"/>
        </w:rPr>
        <w:lastRenderedPageBreak/>
        <w:t>læggelsen og udformningen af det frivillige sociale arbejde, sådan at familierne eller andre i samme situation og under samme forhold, kan profitere mest mulig, af de frivillige sociale ti</w:t>
      </w:r>
      <w:r w:rsidR="00D77150" w:rsidRPr="00D77150">
        <w:rPr>
          <w:rFonts w:eastAsia="Calibri"/>
        </w:rPr>
        <w:t>l</w:t>
      </w:r>
      <w:r w:rsidR="00D77150" w:rsidRPr="00D77150">
        <w:rPr>
          <w:rFonts w:eastAsia="Calibri"/>
        </w:rPr>
        <w:t xml:space="preserve">bud, de får eller fremtidigt vil få.  </w:t>
      </w:r>
    </w:p>
    <w:p w:rsidR="000E7524" w:rsidRDefault="000E7524" w:rsidP="000E7524">
      <w:pPr>
        <w:pStyle w:val="Overskrift1"/>
        <w:rPr>
          <w:rFonts w:eastAsia="Times New Roman"/>
        </w:rPr>
      </w:pPr>
      <w:bookmarkStart w:id="13" w:name="_Toc364781360"/>
      <w:bookmarkStart w:id="14" w:name="_Toc373517584"/>
      <w:r>
        <w:rPr>
          <w:rFonts w:eastAsia="Times New Roman"/>
        </w:rPr>
        <w:t>Frivillige sociale tilbud for udsatte familier som samarbejder med det o</w:t>
      </w:r>
      <w:r>
        <w:rPr>
          <w:rFonts w:eastAsia="Times New Roman"/>
        </w:rPr>
        <w:t>f</w:t>
      </w:r>
      <w:r>
        <w:rPr>
          <w:rFonts w:eastAsia="Times New Roman"/>
        </w:rPr>
        <w:t>fentlige</w:t>
      </w:r>
      <w:bookmarkEnd w:id="13"/>
      <w:bookmarkEnd w:id="14"/>
    </w:p>
    <w:p w:rsidR="000E7524" w:rsidRDefault="000E7524" w:rsidP="000E7524">
      <w:pPr>
        <w:spacing w:line="360" w:lineRule="auto"/>
        <w:jc w:val="both"/>
        <w:rPr>
          <w:rFonts w:eastAsia="Times New Roman"/>
        </w:rPr>
      </w:pPr>
      <w:r>
        <w:t>Efter min afdækning af området, findes der mig bekendt, i en dansk kontekst, flere frivillige s</w:t>
      </w:r>
      <w:r>
        <w:t>o</w:t>
      </w:r>
      <w:r>
        <w:t>ciale tilbud for udsatte f</w:t>
      </w:r>
      <w:r w:rsidR="00E22FAD">
        <w:t>amilier, men jeg er kun vidende</w:t>
      </w:r>
      <w:r w:rsidR="002E0C33">
        <w:t xml:space="preserve"> om</w:t>
      </w:r>
      <w:r w:rsidR="00E22FAD">
        <w:t xml:space="preserve"> é</w:t>
      </w:r>
      <w:r>
        <w:t xml:space="preserve">t frivilligt socialt tilbud, hvor den specifikke målgruppe er udsatte familier og hvor der samtidig er indgået et tæt og formaliseret samarbejde med det offentlige, </w:t>
      </w:r>
      <w:r w:rsidR="002E0C33">
        <w:t xml:space="preserve">hvilket er det tilbud </w:t>
      </w:r>
      <w:r>
        <w:rPr>
          <w:rFonts w:eastAsia="Times New Roman"/>
        </w:rPr>
        <w:t>jeg har valgt at undersøge frivilligt socialt arbejde gen</w:t>
      </w:r>
      <w:r w:rsidR="002E0C33">
        <w:rPr>
          <w:rFonts w:eastAsia="Times New Roman"/>
        </w:rPr>
        <w:t>nem og som</w:t>
      </w:r>
      <w:r>
        <w:rPr>
          <w:rFonts w:eastAsia="Times New Roman"/>
        </w:rPr>
        <w:t xml:space="preserve"> vil</w:t>
      </w:r>
      <w:r w:rsidR="002E0C33">
        <w:rPr>
          <w:rFonts w:eastAsia="Times New Roman"/>
        </w:rPr>
        <w:t xml:space="preserve"> blive beskrevet i det følgende</w:t>
      </w:r>
      <w:r>
        <w:rPr>
          <w:rFonts w:eastAsia="Times New Roman"/>
        </w:rPr>
        <w:t xml:space="preserve">. </w:t>
      </w:r>
      <w:bookmarkStart w:id="15" w:name="_Toc364781361"/>
    </w:p>
    <w:p w:rsidR="000E7524" w:rsidRDefault="00552809" w:rsidP="000E7524">
      <w:pPr>
        <w:pStyle w:val="Overskrift2"/>
        <w:rPr>
          <w:rFonts w:eastAsia="Times New Roman"/>
        </w:rPr>
      </w:pPr>
      <w:bookmarkStart w:id="16" w:name="_Toc373517585"/>
      <w:r>
        <w:rPr>
          <w:rFonts w:eastAsia="Times New Roman"/>
        </w:rPr>
        <w:t>P</w:t>
      </w:r>
      <w:r w:rsidR="000E7524">
        <w:rPr>
          <w:rFonts w:eastAsia="Times New Roman"/>
        </w:rPr>
        <w:t>rojekt ”</w:t>
      </w:r>
      <w:r w:rsidR="000E7524">
        <w:rPr>
          <w:rFonts w:eastAsia="Times New Roman"/>
          <w:i/>
        </w:rPr>
        <w:t>Kombination</w:t>
      </w:r>
      <w:r w:rsidR="000E7524">
        <w:rPr>
          <w:rFonts w:eastAsia="Times New Roman"/>
        </w:rPr>
        <w:t>”</w:t>
      </w:r>
      <w:bookmarkEnd w:id="15"/>
      <w:bookmarkEnd w:id="16"/>
    </w:p>
    <w:p w:rsidR="000E7524" w:rsidRPr="00372131" w:rsidRDefault="000E7524" w:rsidP="00372131">
      <w:pPr>
        <w:spacing w:after="0" w:line="360" w:lineRule="auto"/>
        <w:jc w:val="both"/>
        <w:rPr>
          <w:rFonts w:eastAsia="Calibri"/>
          <w:color w:val="000000"/>
        </w:rPr>
      </w:pPr>
      <w:r>
        <w:t xml:space="preserve">Projekt </w:t>
      </w:r>
      <w:r>
        <w:rPr>
          <w:i/>
        </w:rPr>
        <w:t>”Kombination”</w:t>
      </w:r>
      <w:r>
        <w:t>, er et pilotprojekt afledt af projekt ”</w:t>
      </w:r>
      <w:r>
        <w:rPr>
          <w:i/>
        </w:rPr>
        <w:t>Støt den pårørende</w:t>
      </w:r>
      <w:r w:rsidR="00552809">
        <w:t>”, som</w:t>
      </w:r>
      <w:r>
        <w:t xml:space="preserve"> </w:t>
      </w:r>
      <w:r>
        <w:rPr>
          <w:rFonts w:eastAsia="Times New Roman"/>
        </w:rPr>
        <w:t>er organ</w:t>
      </w:r>
      <w:r>
        <w:rPr>
          <w:rFonts w:eastAsia="Times New Roman"/>
        </w:rPr>
        <w:t>i</w:t>
      </w:r>
      <w:r>
        <w:rPr>
          <w:rFonts w:eastAsia="Times New Roman"/>
        </w:rPr>
        <w:t xml:space="preserve">satorisk forankret i </w:t>
      </w:r>
      <w:r>
        <w:t xml:space="preserve">landsorganisationen, </w:t>
      </w:r>
      <w:r w:rsidRPr="00552809">
        <w:rPr>
          <w:rStyle w:val="Strk"/>
          <w:b w:val="0"/>
        </w:rPr>
        <w:t>Frivilligcentre og Selvhjælp Danmark</w:t>
      </w:r>
      <w:r>
        <w:rPr>
          <w:rStyle w:val="Strk"/>
        </w:rPr>
        <w:t xml:space="preserve"> (</w:t>
      </w:r>
      <w:r>
        <w:rPr>
          <w:rFonts w:eastAsia="Times New Roman"/>
        </w:rPr>
        <w:t>FriSe)</w:t>
      </w:r>
      <w:r w:rsidR="00E22FAD">
        <w:rPr>
          <w:rFonts w:eastAsia="Times New Roman"/>
        </w:rPr>
        <w:t>.</w:t>
      </w:r>
      <w:r>
        <w:t xml:space="preserve"> Projekt </w:t>
      </w:r>
      <w:r>
        <w:rPr>
          <w:i/>
        </w:rPr>
        <w:t>”Kombination”</w:t>
      </w:r>
      <w:r>
        <w:t xml:space="preserve"> har i perioden </w:t>
      </w:r>
      <w:r>
        <w:rPr>
          <w:rFonts w:eastAsia="Times New Roman"/>
        </w:rPr>
        <w:t xml:space="preserve">1.3. 2012 til 1.6. 2013 </w:t>
      </w:r>
      <w:r>
        <w:t xml:space="preserve">samarbejdet med </w:t>
      </w:r>
      <w:r>
        <w:rPr>
          <w:rFonts w:eastAsia="Times New Roman"/>
        </w:rPr>
        <w:t>Familiekontor Syd, under Århus kommunes socialforvaltning</w:t>
      </w:r>
      <w:r>
        <w:t xml:space="preserve"> og omhandler inddragelse af frivillige i kommunens indsats over for udsatte børn, unge og familier og deres netværk </w:t>
      </w:r>
      <w:r w:rsidRPr="002C12FE">
        <w:t>(Bilag 1: Projektbeskrivelse: 2)</w:t>
      </w:r>
      <w:r>
        <w:t xml:space="preserve"> og hvor målgruppen, er karakteriseret ved, at være ”</w:t>
      </w:r>
      <w:r>
        <w:rPr>
          <w:i/>
        </w:rPr>
        <w:t>udsatte</w:t>
      </w:r>
      <w:r w:rsidR="00372131">
        <w:rPr>
          <w:i/>
        </w:rPr>
        <w:t xml:space="preserve"> </w:t>
      </w:r>
      <w:r>
        <w:rPr>
          <w:i/>
        </w:rPr>
        <w:t>borgere som har en grænseflade til de a</w:t>
      </w:r>
      <w:r>
        <w:rPr>
          <w:i/>
        </w:rPr>
        <w:t>l</w:t>
      </w:r>
      <w:r>
        <w:rPr>
          <w:i/>
        </w:rPr>
        <w:t>mindelige professionelle foranstaltningsindsatser såsom kontaktpersonsforhold, praktisk pæd</w:t>
      </w:r>
      <w:r>
        <w:rPr>
          <w:i/>
        </w:rPr>
        <w:t>a</w:t>
      </w:r>
      <w:r>
        <w:rPr>
          <w:i/>
        </w:rPr>
        <w:t>gogisk støtte i hjemmet samt rådgivning, vejledning og behandling</w:t>
      </w:r>
      <w:r w:rsidRPr="000A2F55">
        <w:t>”</w:t>
      </w:r>
      <w:r w:rsidR="000A2F55" w:rsidRPr="000A2F55">
        <w:t xml:space="preserve"> </w:t>
      </w:r>
      <w:r w:rsidRPr="002C12FE">
        <w:t>(Bilag 1: Projektbeskrivelse: 1).</w:t>
      </w:r>
      <w:r w:rsidR="00372131">
        <w:t xml:space="preserve"> </w:t>
      </w:r>
    </w:p>
    <w:p w:rsidR="000E7524" w:rsidRDefault="00E924C0" w:rsidP="000E7524">
      <w:pPr>
        <w:pStyle w:val="Overskrift3"/>
      </w:pPr>
      <w:bookmarkStart w:id="17" w:name="_Toc373517586"/>
      <w:r>
        <w:t>I</w:t>
      </w:r>
      <w:r w:rsidR="000E7524">
        <w:t>ntension</w:t>
      </w:r>
      <w:r w:rsidR="00395FCB">
        <w:t>er</w:t>
      </w:r>
      <w:r w:rsidR="000E7524">
        <w:t xml:space="preserve"> med </w:t>
      </w:r>
      <w:r w:rsidR="00257445">
        <w:t>det frivillige sociale arbejde</w:t>
      </w:r>
      <w:bookmarkEnd w:id="17"/>
      <w:r w:rsidR="00257445">
        <w:t xml:space="preserve"> </w:t>
      </w:r>
    </w:p>
    <w:p w:rsidR="00692B6E" w:rsidRPr="00692B6E" w:rsidRDefault="00257445" w:rsidP="00EB68A2">
      <w:pPr>
        <w:spacing w:after="0" w:line="360" w:lineRule="auto"/>
        <w:jc w:val="both"/>
      </w:pPr>
      <w:r w:rsidRPr="00257445">
        <w:t xml:space="preserve">Igangsætterne og projektlederne Janni Poort og Alex Madsen har begge faglig og professionel ekspertise indenfor området frivilligt socialt arbejde og målgruppen udsatte familier </w:t>
      </w:r>
      <w:r w:rsidRPr="002C12FE">
        <w:t>(Bilag 1: Projektbeskrivelse: 3)</w:t>
      </w:r>
      <w:r w:rsidRPr="00257445">
        <w:t xml:space="preserve"> </w:t>
      </w:r>
      <w:r w:rsidR="00692B6E">
        <w:t xml:space="preserve">og </w:t>
      </w:r>
      <w:r w:rsidR="00692B6E">
        <w:rPr>
          <w:rFonts w:eastAsia="Calibri"/>
        </w:rPr>
        <w:t>p</w:t>
      </w:r>
      <w:r w:rsidR="00EB68A2">
        <w:rPr>
          <w:rFonts w:eastAsia="Calibri"/>
        </w:rPr>
        <w:t>å baggrund af</w:t>
      </w:r>
      <w:r w:rsidR="000E7524" w:rsidRPr="00257445">
        <w:rPr>
          <w:rFonts w:eastAsia="Calibri"/>
        </w:rPr>
        <w:t xml:space="preserve"> sa</w:t>
      </w:r>
      <w:r w:rsidR="00EB68A2">
        <w:rPr>
          <w:rFonts w:eastAsia="Calibri"/>
        </w:rPr>
        <w:t>mtaler med Poort og Madsen og deres projektbeskr</w:t>
      </w:r>
      <w:r w:rsidR="00EB68A2">
        <w:rPr>
          <w:rFonts w:eastAsia="Calibri"/>
        </w:rPr>
        <w:t>i</w:t>
      </w:r>
      <w:r w:rsidR="00EB68A2">
        <w:rPr>
          <w:rFonts w:eastAsia="Calibri"/>
        </w:rPr>
        <w:t>velse</w:t>
      </w:r>
      <w:r w:rsidR="00207476">
        <w:rPr>
          <w:rFonts w:eastAsia="Calibri"/>
        </w:rPr>
        <w:t>,</w:t>
      </w:r>
      <w:r w:rsidR="00EB68A2">
        <w:rPr>
          <w:rFonts w:eastAsia="Calibri"/>
        </w:rPr>
        <w:t xml:space="preserve"> er</w:t>
      </w:r>
      <w:r w:rsidR="000E7524" w:rsidRPr="00257445">
        <w:rPr>
          <w:rFonts w:eastAsia="Calibri"/>
        </w:rPr>
        <w:t xml:space="preserve"> </w:t>
      </w:r>
      <w:r w:rsidR="000A2F55" w:rsidRPr="00257445">
        <w:rPr>
          <w:rFonts w:eastAsia="Calibri"/>
        </w:rPr>
        <w:t>p</w:t>
      </w:r>
      <w:r w:rsidR="000E7524" w:rsidRPr="00257445">
        <w:rPr>
          <w:rFonts w:eastAsia="Calibri"/>
        </w:rPr>
        <w:t>rojekt ”</w:t>
      </w:r>
      <w:r w:rsidR="000A2F55" w:rsidRPr="00257445">
        <w:rPr>
          <w:rFonts w:eastAsia="Calibri"/>
          <w:i/>
        </w:rPr>
        <w:t>Kombination</w:t>
      </w:r>
      <w:r w:rsidR="000A2F55" w:rsidRPr="00257445">
        <w:rPr>
          <w:rFonts w:eastAsia="Calibri"/>
        </w:rPr>
        <w:t>s</w:t>
      </w:r>
      <w:r w:rsidR="000E7524" w:rsidRPr="00257445">
        <w:rPr>
          <w:rFonts w:eastAsia="Calibri"/>
        </w:rPr>
        <w:t>” intenti</w:t>
      </w:r>
      <w:r w:rsidR="00395FCB" w:rsidRPr="00257445">
        <w:rPr>
          <w:rFonts w:eastAsia="Calibri"/>
        </w:rPr>
        <w:t>on</w:t>
      </w:r>
      <w:r w:rsidR="00207476">
        <w:rPr>
          <w:rFonts w:eastAsia="Calibri"/>
        </w:rPr>
        <w:t xml:space="preserve"> med</w:t>
      </w:r>
      <w:r>
        <w:rPr>
          <w:rFonts w:eastAsia="Calibri"/>
        </w:rPr>
        <w:t xml:space="preserve"> inddragelse af frivilligt socialt arbejde</w:t>
      </w:r>
      <w:r w:rsidR="00395FCB" w:rsidRPr="00257445">
        <w:rPr>
          <w:rFonts w:eastAsia="Calibri"/>
        </w:rPr>
        <w:t xml:space="preserve">, </w:t>
      </w:r>
      <w:r>
        <w:rPr>
          <w:rFonts w:eastAsia="Calibri"/>
        </w:rPr>
        <w:t>at det</w:t>
      </w:r>
      <w:r w:rsidR="000E7524" w:rsidRPr="00257445">
        <w:rPr>
          <w:rFonts w:eastAsia="Calibri"/>
        </w:rPr>
        <w:t xml:space="preserve"> frivillige socia</w:t>
      </w:r>
      <w:r>
        <w:rPr>
          <w:rFonts w:eastAsia="Calibri"/>
        </w:rPr>
        <w:t>le arbejde</w:t>
      </w:r>
      <w:r w:rsidR="00EB68A2">
        <w:rPr>
          <w:rFonts w:eastAsia="Calibri"/>
        </w:rPr>
        <w:t>,</w:t>
      </w:r>
      <w:r w:rsidR="000E7524" w:rsidRPr="00257445">
        <w:rPr>
          <w:rFonts w:eastAsia="Calibri"/>
        </w:rPr>
        <w:t xml:space="preserve"> ikke skal ses som en erstatning for en foranstaltning i en forvaltning, men</w:t>
      </w:r>
      <w:r w:rsidR="00EB68A2">
        <w:rPr>
          <w:rFonts w:eastAsia="Calibri"/>
        </w:rPr>
        <w:t xml:space="preserve"> </w:t>
      </w:r>
      <w:r w:rsidR="000E7524" w:rsidRPr="00257445">
        <w:rPr>
          <w:rFonts w:eastAsia="Calibri"/>
        </w:rPr>
        <w:t>”</w:t>
      </w:r>
      <w:r w:rsidR="000E7524" w:rsidRPr="00257445">
        <w:rPr>
          <w:rFonts w:eastAsia="Calibri"/>
          <w:i/>
        </w:rPr>
        <w:t>har sit eget særkende og sin egen berettigelse eller kvalitet”</w:t>
      </w:r>
      <w:r w:rsidR="000A2F55" w:rsidRPr="00257445">
        <w:rPr>
          <w:rFonts w:eastAsia="Calibri"/>
          <w:i/>
        </w:rPr>
        <w:t xml:space="preserve"> </w:t>
      </w:r>
      <w:r w:rsidR="000E7524" w:rsidRPr="002C12FE">
        <w:rPr>
          <w:rFonts w:eastAsia="Calibri"/>
        </w:rPr>
        <w:t>(Bilag 1: Projektbeskrivelse: 1)</w:t>
      </w:r>
      <w:r w:rsidR="00692B6E" w:rsidRPr="002C12FE">
        <w:rPr>
          <w:rFonts w:eastAsia="Calibri"/>
        </w:rPr>
        <w:t>,</w:t>
      </w:r>
      <w:r w:rsidR="005F0367" w:rsidRPr="002C12FE">
        <w:rPr>
          <w:rFonts w:eastAsia="Calibri"/>
        </w:rPr>
        <w:t xml:space="preserve"> idet</w:t>
      </w:r>
      <w:r w:rsidR="005F0367">
        <w:rPr>
          <w:rFonts w:eastAsia="Calibri"/>
        </w:rPr>
        <w:t xml:space="preserve"> frivilligt socialt arbejde bl.a. </w:t>
      </w:r>
      <w:r w:rsidR="00EB68A2" w:rsidRPr="00257445">
        <w:rPr>
          <w:rFonts w:eastAsia="Calibri"/>
        </w:rPr>
        <w:t xml:space="preserve">kan antage langvarig støttekarakter for de udsatte familier </w:t>
      </w:r>
      <w:r w:rsidR="00EB68A2" w:rsidRPr="002C12FE">
        <w:rPr>
          <w:rFonts w:eastAsia="Calibri"/>
        </w:rPr>
        <w:t xml:space="preserve">(Bilag 1: </w:t>
      </w:r>
      <w:r w:rsidR="002C12FE">
        <w:rPr>
          <w:rFonts w:eastAsia="Calibri"/>
        </w:rPr>
        <w:t>Projektbeskrivelse</w:t>
      </w:r>
      <w:r w:rsidR="00EB68A2" w:rsidRPr="002C12FE">
        <w:rPr>
          <w:rFonts w:eastAsia="Calibri"/>
        </w:rPr>
        <w:t>: 1).</w:t>
      </w:r>
      <w:r w:rsidR="00692B6E" w:rsidRPr="00692B6E">
        <w:rPr>
          <w:rFonts w:eastAsia="Calibri"/>
          <w:color w:val="FF0000"/>
        </w:rPr>
        <w:t xml:space="preserve"> </w:t>
      </w:r>
    </w:p>
    <w:p w:rsidR="000E7524" w:rsidRDefault="00E924C0" w:rsidP="000E7524">
      <w:pPr>
        <w:pStyle w:val="Overskrift3"/>
      </w:pPr>
      <w:bookmarkStart w:id="18" w:name="_Toc373517587"/>
      <w:r>
        <w:lastRenderedPageBreak/>
        <w:t>D</w:t>
      </w:r>
      <w:r w:rsidR="00EB68A2">
        <w:t xml:space="preserve">et frivillige sociale arbejdes </w:t>
      </w:r>
      <w:r w:rsidR="000E7524">
        <w:t>funktion</w:t>
      </w:r>
      <w:r w:rsidR="00395FCB">
        <w:t>er</w:t>
      </w:r>
      <w:bookmarkEnd w:id="18"/>
      <w:r w:rsidR="000E7524">
        <w:t xml:space="preserve"> </w:t>
      </w:r>
    </w:p>
    <w:p w:rsidR="000E7524" w:rsidRDefault="00EB68A2" w:rsidP="000E7524">
      <w:pPr>
        <w:spacing w:line="360" w:lineRule="auto"/>
        <w:jc w:val="both"/>
        <w:rPr>
          <w:rFonts w:eastAsia="Calibri"/>
        </w:rPr>
      </w:pPr>
      <w:r>
        <w:rPr>
          <w:rFonts w:eastAsia="Calibri"/>
        </w:rPr>
        <w:t>Det frivillige sociale arbejdes funktion</w:t>
      </w:r>
      <w:r w:rsidR="000E7524">
        <w:rPr>
          <w:rFonts w:eastAsia="Calibri"/>
        </w:rPr>
        <w:t xml:space="preserve"> er at </w:t>
      </w:r>
      <w:r w:rsidR="000E7524">
        <w:rPr>
          <w:rFonts w:asciiTheme="minorHAnsi" w:eastAsia="Calibri" w:hAnsiTheme="minorHAnsi" w:cstheme="minorHAnsi"/>
          <w:i/>
        </w:rPr>
        <w:t>”Støtte udsatte familiers netværk og relationer for at modvirke social isolation, øge netværkets kapacitet og derigennem medvirke til at fremme foræ</w:t>
      </w:r>
      <w:r w:rsidR="000E7524">
        <w:rPr>
          <w:rFonts w:asciiTheme="minorHAnsi" w:eastAsia="Calibri" w:hAnsiTheme="minorHAnsi" w:cstheme="minorHAnsi"/>
          <w:i/>
        </w:rPr>
        <w:t>l</w:t>
      </w:r>
      <w:r w:rsidR="000E7524">
        <w:rPr>
          <w:rFonts w:asciiTheme="minorHAnsi" w:eastAsia="Calibri" w:hAnsiTheme="minorHAnsi" w:cstheme="minorHAnsi"/>
          <w:i/>
        </w:rPr>
        <w:t xml:space="preserve">dres og børns trivsel (…) </w:t>
      </w:r>
      <w:r w:rsidR="000E7524">
        <w:rPr>
          <w:rFonts w:asciiTheme="minorHAnsi" w:eastAsia="Calibri" w:hAnsiTheme="minorHAnsi" w:cstheme="minorHAnsi"/>
        </w:rPr>
        <w:t>gennem støtte og hjælp til konkrete dagligdags gøremål og aktiviteter</w:t>
      </w:r>
      <w:r w:rsidR="000E7524">
        <w:rPr>
          <w:rStyle w:val="Fodnotehenvisning"/>
          <w:rFonts w:asciiTheme="minorHAnsi" w:eastAsia="Calibri" w:hAnsiTheme="minorHAnsi" w:cstheme="minorHAnsi"/>
        </w:rPr>
        <w:footnoteReference w:id="3"/>
      </w:r>
      <w:r w:rsidR="000E7524">
        <w:rPr>
          <w:rFonts w:asciiTheme="minorHAnsi" w:eastAsia="Calibri" w:hAnsiTheme="minorHAnsi" w:cstheme="minorHAnsi"/>
        </w:rPr>
        <w:t xml:space="preserve"> </w:t>
      </w:r>
      <w:r w:rsidR="000E7524" w:rsidRPr="002C12FE">
        <w:rPr>
          <w:rFonts w:asciiTheme="minorHAnsi" w:eastAsia="Calibri" w:hAnsiTheme="minorHAnsi" w:cstheme="minorHAnsi"/>
        </w:rPr>
        <w:t xml:space="preserve">(Bilag 1: </w:t>
      </w:r>
      <w:r w:rsidR="002C12FE">
        <w:rPr>
          <w:rFonts w:asciiTheme="minorHAnsi" w:eastAsia="Calibri" w:hAnsiTheme="minorHAnsi" w:cstheme="minorHAnsi"/>
        </w:rPr>
        <w:t>Projektbeskrivelse</w:t>
      </w:r>
      <w:r w:rsidR="000E7524" w:rsidRPr="002C12FE">
        <w:rPr>
          <w:rFonts w:asciiTheme="minorHAnsi" w:eastAsia="Calibri" w:hAnsiTheme="minorHAnsi" w:cstheme="minorHAnsi"/>
        </w:rPr>
        <w:t>: 3)</w:t>
      </w:r>
      <w:r w:rsidR="000E7524">
        <w:rPr>
          <w:rFonts w:asciiTheme="minorHAnsi" w:eastAsia="Calibri" w:hAnsiTheme="minorHAnsi" w:cstheme="minorHAnsi"/>
        </w:rPr>
        <w:t xml:space="preserve"> </w:t>
      </w:r>
      <w:r w:rsidR="000E7524" w:rsidRPr="00692B6E">
        <w:rPr>
          <w:rFonts w:eastAsia="Calibri"/>
        </w:rPr>
        <w:t>I samtale med Poort og Madsen bliver det yderligere fortalt, at hovedpersonen, for det frivillige sociale tilbud, skal ses som værende den voksne/forældreren</w:t>
      </w:r>
      <w:r w:rsidR="00395FCB" w:rsidRPr="00692B6E">
        <w:rPr>
          <w:rFonts w:eastAsia="Calibri"/>
        </w:rPr>
        <w:t xml:space="preserve"> i de udsatte familier, hvor det</w:t>
      </w:r>
      <w:r w:rsidR="000E7524" w:rsidRPr="00692B6E">
        <w:rPr>
          <w:rFonts w:eastAsia="Calibri"/>
        </w:rPr>
        <w:t xml:space="preserve"> handler om</w:t>
      </w:r>
      <w:r w:rsidR="000A2F55" w:rsidRPr="00692B6E">
        <w:rPr>
          <w:rFonts w:eastAsia="Calibri"/>
        </w:rPr>
        <w:t>,</w:t>
      </w:r>
      <w:r w:rsidR="000E7524" w:rsidRPr="00692B6E">
        <w:rPr>
          <w:rFonts w:eastAsia="Calibri"/>
        </w:rPr>
        <w:t xml:space="preserve"> at</w:t>
      </w:r>
      <w:r w:rsidR="00395FCB" w:rsidRPr="00692B6E">
        <w:rPr>
          <w:rFonts w:eastAsia="Calibri"/>
        </w:rPr>
        <w:t xml:space="preserve"> den frivillige skal</w:t>
      </w:r>
      <w:r w:rsidR="000E7524" w:rsidRPr="00692B6E">
        <w:rPr>
          <w:rFonts w:eastAsia="Calibri"/>
        </w:rPr>
        <w:t xml:space="preserve"> aflaste, s</w:t>
      </w:r>
      <w:r w:rsidR="00395FCB" w:rsidRPr="00692B6E">
        <w:rPr>
          <w:rFonts w:eastAsia="Calibri"/>
        </w:rPr>
        <w:t>tøtte og agere netværk for denne</w:t>
      </w:r>
      <w:r w:rsidR="00692B6E">
        <w:rPr>
          <w:rFonts w:eastAsia="Calibri"/>
        </w:rPr>
        <w:t xml:space="preserve"> </w:t>
      </w:r>
      <w:r w:rsidR="00395FCB" w:rsidRPr="00692B6E">
        <w:rPr>
          <w:rFonts w:eastAsia="Calibri"/>
        </w:rPr>
        <w:t xml:space="preserve">samt </w:t>
      </w:r>
      <w:r w:rsidR="000E7524" w:rsidRPr="00692B6E">
        <w:rPr>
          <w:rFonts w:eastAsia="Calibri"/>
        </w:rPr>
        <w:t>støtte ti</w:t>
      </w:r>
      <w:r w:rsidR="00692B6E">
        <w:rPr>
          <w:rFonts w:eastAsia="Calibri"/>
        </w:rPr>
        <w:t>l skabelse af netværk derudover</w:t>
      </w:r>
      <w:r w:rsidR="000E7524" w:rsidRPr="009B1B7B">
        <w:rPr>
          <w:rFonts w:eastAsia="Calibri"/>
        </w:rPr>
        <w:t>.</w:t>
      </w:r>
    </w:p>
    <w:p w:rsidR="000E7524" w:rsidRDefault="004C37DC" w:rsidP="00395FCB">
      <w:pPr>
        <w:pStyle w:val="Overskrift3"/>
        <w:rPr>
          <w:rFonts w:eastAsia="Calibri"/>
        </w:rPr>
      </w:pPr>
      <w:bookmarkStart w:id="19" w:name="_Toc373517588"/>
      <w:r>
        <w:rPr>
          <w:rFonts w:eastAsia="Calibri"/>
        </w:rPr>
        <w:t>Tilbuddets r</w:t>
      </w:r>
      <w:r w:rsidR="00395FCB">
        <w:rPr>
          <w:rFonts w:eastAsia="Calibri"/>
        </w:rPr>
        <w:t>elationer</w:t>
      </w:r>
      <w:bookmarkEnd w:id="19"/>
    </w:p>
    <w:p w:rsidR="00F27CBE" w:rsidRDefault="00395FCB" w:rsidP="000E5ADB">
      <w:pPr>
        <w:spacing w:line="360" w:lineRule="auto"/>
        <w:jc w:val="both"/>
      </w:pPr>
      <w:r w:rsidRPr="00BC2C4A">
        <w:rPr>
          <w:rFonts w:eastAsia="Calibri"/>
        </w:rPr>
        <w:t>Madsen har været tilknyttet tilbuddet som frivillig mens Poort har været ansat i FriSe, idet hun har været FriSes projektansvarlige qva at hun har været projektleder på ”</w:t>
      </w:r>
      <w:r w:rsidRPr="00BC2C4A">
        <w:rPr>
          <w:rFonts w:eastAsia="Calibri"/>
          <w:i/>
        </w:rPr>
        <w:t>Støt den pårørende</w:t>
      </w:r>
      <w:r w:rsidRPr="00BC2C4A">
        <w:rPr>
          <w:rFonts w:eastAsia="Calibri"/>
        </w:rPr>
        <w:t xml:space="preserve">”. De har </w:t>
      </w:r>
      <w:r w:rsidR="00F7237F">
        <w:rPr>
          <w:rFonts w:eastAsia="Calibri"/>
        </w:rPr>
        <w:t xml:space="preserve">haft </w:t>
      </w:r>
      <w:r w:rsidR="005E6450">
        <w:rPr>
          <w:rFonts w:eastAsia="Calibri"/>
        </w:rPr>
        <w:t>dialog med</w:t>
      </w:r>
      <w:r w:rsidRPr="00BC2C4A">
        <w:rPr>
          <w:rFonts w:eastAsia="Calibri"/>
        </w:rPr>
        <w:t xml:space="preserve"> ledelsen </w:t>
      </w:r>
      <w:r w:rsidR="005E6450">
        <w:rPr>
          <w:rFonts w:eastAsia="Calibri"/>
        </w:rPr>
        <w:t xml:space="preserve">og familierådgiverne </w:t>
      </w:r>
      <w:r w:rsidRPr="00BC2C4A">
        <w:rPr>
          <w:rFonts w:eastAsia="Calibri"/>
        </w:rPr>
        <w:t>på Familiekon</w:t>
      </w:r>
      <w:r w:rsidR="005E6450">
        <w:rPr>
          <w:rFonts w:eastAsia="Calibri"/>
        </w:rPr>
        <w:t xml:space="preserve">tor Syd omkring tilbuddet og den </w:t>
      </w:r>
      <w:r w:rsidRPr="00BC2C4A">
        <w:rPr>
          <w:rFonts w:eastAsia="Calibri"/>
        </w:rPr>
        <w:t>praktisk</w:t>
      </w:r>
      <w:r w:rsidR="005E6450">
        <w:rPr>
          <w:rFonts w:eastAsia="Calibri"/>
        </w:rPr>
        <w:t xml:space="preserve">e organisering. </w:t>
      </w:r>
      <w:r w:rsidRPr="00BC2C4A">
        <w:rPr>
          <w:rFonts w:eastAsia="Times New Roman"/>
        </w:rPr>
        <w:t>Familierådgivernes op</w:t>
      </w:r>
      <w:r w:rsidR="008D1D71">
        <w:rPr>
          <w:rFonts w:eastAsia="Times New Roman"/>
        </w:rPr>
        <w:t xml:space="preserve">gaver har </w:t>
      </w:r>
      <w:r w:rsidRPr="00BC2C4A">
        <w:rPr>
          <w:rFonts w:eastAsia="Times New Roman"/>
        </w:rPr>
        <w:t>været, at de har bragt familierne i forslag over for projekt ”</w:t>
      </w:r>
      <w:r w:rsidRPr="00BC2C4A">
        <w:rPr>
          <w:rFonts w:eastAsia="Times New Roman"/>
          <w:i/>
        </w:rPr>
        <w:t>Kombination</w:t>
      </w:r>
      <w:r w:rsidR="009B1B7B">
        <w:rPr>
          <w:rFonts w:eastAsia="Times New Roman"/>
        </w:rPr>
        <w:t xml:space="preserve">”, hvor frivilligt socialt arbejde </w:t>
      </w:r>
      <w:r w:rsidRPr="00BC2C4A">
        <w:rPr>
          <w:rFonts w:eastAsia="Times New Roman"/>
        </w:rPr>
        <w:t>kunne anses som et su</w:t>
      </w:r>
      <w:r w:rsidRPr="00BC2C4A">
        <w:rPr>
          <w:rFonts w:eastAsia="Times New Roman"/>
        </w:rPr>
        <w:t>p</w:t>
      </w:r>
      <w:r w:rsidRPr="00BC2C4A">
        <w:rPr>
          <w:rFonts w:eastAsia="Times New Roman"/>
        </w:rPr>
        <w:t>plement til en kommunal foranstaltning. Rådgivernes opgave har derudover været at sikre sig, at familien var interesseret i hjælp fra en frivillig. Derudover har det været rådgivernes opgave, efter at projekt ”</w:t>
      </w:r>
      <w:r w:rsidRPr="00BC2C4A">
        <w:rPr>
          <w:rFonts w:eastAsia="Times New Roman"/>
          <w:i/>
        </w:rPr>
        <w:t>Kombination</w:t>
      </w:r>
      <w:r w:rsidRPr="00BC2C4A">
        <w:rPr>
          <w:rFonts w:eastAsia="Times New Roman"/>
        </w:rPr>
        <w:t>” havde matchet en frivillig til opgaven, at afholde et møde, mellem den frivillige og familien, hvor det blev afklaret, om der kunne etableres en kontakt, hvis formål skulle være at hjælpe familien ud fra familiens behov. Fremefter var rådgivers opgave i princi</w:t>
      </w:r>
      <w:r w:rsidRPr="00BC2C4A">
        <w:rPr>
          <w:rFonts w:eastAsia="Times New Roman"/>
        </w:rPr>
        <w:t>p</w:t>
      </w:r>
      <w:r w:rsidR="005F0367">
        <w:rPr>
          <w:rFonts w:eastAsia="Times New Roman"/>
        </w:rPr>
        <w:t xml:space="preserve">pet afsluttet, medmindre </w:t>
      </w:r>
      <w:r w:rsidRPr="00BC2C4A">
        <w:rPr>
          <w:rFonts w:eastAsia="Times New Roman"/>
        </w:rPr>
        <w:t>familien selv ville have rådgiver inddraget igen, i forhold til relatio</w:t>
      </w:r>
      <w:r w:rsidR="00154182">
        <w:rPr>
          <w:rFonts w:eastAsia="Times New Roman"/>
        </w:rPr>
        <w:t xml:space="preserve">nen til den frivillige. </w:t>
      </w:r>
      <w:r w:rsidRPr="00BC2C4A">
        <w:rPr>
          <w:rFonts w:eastAsia="Times New Roman"/>
        </w:rPr>
        <w:t>Projekt ”</w:t>
      </w:r>
      <w:r w:rsidRPr="00BC2C4A">
        <w:rPr>
          <w:rFonts w:eastAsia="Times New Roman"/>
          <w:i/>
        </w:rPr>
        <w:t>Kombinations</w:t>
      </w:r>
      <w:r w:rsidRPr="00BC2C4A">
        <w:rPr>
          <w:rFonts w:eastAsia="Times New Roman"/>
        </w:rPr>
        <w:t>”</w:t>
      </w:r>
      <w:r w:rsidR="00E47460">
        <w:rPr>
          <w:rFonts w:eastAsia="Times New Roman"/>
        </w:rPr>
        <w:t xml:space="preserve"> projektledere</w:t>
      </w:r>
      <w:r w:rsidRPr="00BC2C4A">
        <w:rPr>
          <w:rFonts w:eastAsia="Times New Roman"/>
        </w:rPr>
        <w:t xml:space="preserve"> har, i forhold til de frivillige, haft til o</w:t>
      </w:r>
      <w:r w:rsidRPr="00BC2C4A">
        <w:rPr>
          <w:rFonts w:eastAsia="Times New Roman"/>
        </w:rPr>
        <w:t>p</w:t>
      </w:r>
      <w:r w:rsidRPr="00BC2C4A">
        <w:rPr>
          <w:rFonts w:eastAsia="Times New Roman"/>
        </w:rPr>
        <w:t>gave, at rekruttere og matche disse til de familier, som rådgi</w:t>
      </w:r>
      <w:r w:rsidR="00F7237F">
        <w:rPr>
          <w:rFonts w:eastAsia="Times New Roman"/>
        </w:rPr>
        <w:t>verne</w:t>
      </w:r>
      <w:r w:rsidRPr="00BC2C4A">
        <w:rPr>
          <w:rFonts w:eastAsia="Times New Roman"/>
        </w:rPr>
        <w:t>, bragte i forslag til frivillig støtte. Projektlederne har ingen kontakt haft til familierne, men kvalificerede løbende de frivill</w:t>
      </w:r>
      <w:r w:rsidRPr="00BC2C4A">
        <w:rPr>
          <w:rFonts w:eastAsia="Times New Roman"/>
        </w:rPr>
        <w:t>i</w:t>
      </w:r>
      <w:r w:rsidRPr="00BC2C4A">
        <w:rPr>
          <w:rFonts w:eastAsia="Times New Roman"/>
        </w:rPr>
        <w:t xml:space="preserve">ge til deres opgaver, i forhold til netværksarbejde, sparring og supervision </w:t>
      </w:r>
      <w:r w:rsidRPr="002C12FE">
        <w:rPr>
          <w:rFonts w:eastAsia="Times New Roman"/>
        </w:rPr>
        <w:t>(Bilag 2: Samarbejd</w:t>
      </w:r>
      <w:r w:rsidRPr="002C12FE">
        <w:rPr>
          <w:rFonts w:eastAsia="Times New Roman"/>
        </w:rPr>
        <w:t>s</w:t>
      </w:r>
      <w:r w:rsidRPr="002C12FE">
        <w:rPr>
          <w:rFonts w:eastAsia="Times New Roman"/>
        </w:rPr>
        <w:t>aftale).</w:t>
      </w:r>
      <w:r w:rsidRPr="00BC2C4A">
        <w:rPr>
          <w:rFonts w:eastAsia="Times New Roman"/>
        </w:rPr>
        <w:t xml:space="preserve"> </w:t>
      </w:r>
      <w:r w:rsidR="00E47460" w:rsidRPr="00BC2C4A">
        <w:rPr>
          <w:rFonts w:eastAsia="Calibri"/>
        </w:rPr>
        <w:t xml:space="preserve">De frivillige i tilbuddet har forpligtet sig til at deltage i supervision og til min. 2 timers kontakt med familierne og netværket om ugen, i </w:t>
      </w:r>
      <w:r w:rsidR="00E47460" w:rsidRPr="002C12FE">
        <w:rPr>
          <w:rFonts w:eastAsia="Calibri"/>
        </w:rPr>
        <w:t>gennemsnit (Bilag 3: Annonce)</w:t>
      </w:r>
      <w:r w:rsidR="00E47460">
        <w:rPr>
          <w:rFonts w:eastAsia="Calibri"/>
        </w:rPr>
        <w:t xml:space="preserve"> </w:t>
      </w:r>
      <w:r w:rsidR="005F0367">
        <w:rPr>
          <w:rFonts w:eastAsia="Calibri"/>
        </w:rPr>
        <w:t xml:space="preserve">og </w:t>
      </w:r>
      <w:r w:rsidR="005F0367" w:rsidRPr="00257445">
        <w:rPr>
          <w:rFonts w:eastAsia="Calibri"/>
        </w:rPr>
        <w:t>projektle</w:t>
      </w:r>
      <w:r w:rsidR="005F0367">
        <w:rPr>
          <w:rFonts w:eastAsia="Calibri"/>
        </w:rPr>
        <w:t>de</w:t>
      </w:r>
      <w:r w:rsidR="005F0367">
        <w:rPr>
          <w:rFonts w:eastAsia="Calibri"/>
        </w:rPr>
        <w:t>r</w:t>
      </w:r>
      <w:r w:rsidR="005F0367">
        <w:rPr>
          <w:rFonts w:eastAsia="Calibri"/>
        </w:rPr>
        <w:t>ne påpeger</w:t>
      </w:r>
      <w:r w:rsidR="005F0367" w:rsidRPr="00257445">
        <w:rPr>
          <w:rFonts w:eastAsia="Calibri"/>
        </w:rPr>
        <w:t>, at den helt afgørende kvalitet og fordel ved frivillige relationer er den følelsesmæss</w:t>
      </w:r>
      <w:r w:rsidR="005F0367" w:rsidRPr="00257445">
        <w:rPr>
          <w:rFonts w:eastAsia="Calibri"/>
        </w:rPr>
        <w:t>i</w:t>
      </w:r>
      <w:r w:rsidR="005F0367" w:rsidRPr="00257445">
        <w:rPr>
          <w:rFonts w:eastAsia="Calibri"/>
        </w:rPr>
        <w:t>ge forpligtigelse hos familierne og d</w:t>
      </w:r>
      <w:r w:rsidR="005F0367">
        <w:rPr>
          <w:rFonts w:eastAsia="Calibri"/>
        </w:rPr>
        <w:t xml:space="preserve">e frivillige, der kan opbygges </w:t>
      </w:r>
      <w:r w:rsidR="005F0367" w:rsidRPr="002C12FE">
        <w:rPr>
          <w:rFonts w:eastAsia="Calibri"/>
        </w:rPr>
        <w:t>(Bilag 1: Projekt</w:t>
      </w:r>
      <w:r w:rsidR="002C12FE" w:rsidRPr="002C12FE">
        <w:rPr>
          <w:rFonts w:eastAsia="Calibri"/>
        </w:rPr>
        <w:t>beskrivelse</w:t>
      </w:r>
      <w:r w:rsidR="005F0367" w:rsidRPr="002C12FE">
        <w:rPr>
          <w:rFonts w:eastAsia="Calibri"/>
        </w:rPr>
        <w:t>: 1).</w:t>
      </w:r>
      <w:r w:rsidR="005F0367" w:rsidRPr="002C12FE">
        <w:rPr>
          <w:rFonts w:eastAsia="Calibri"/>
          <w:color w:val="FF0000"/>
        </w:rPr>
        <w:t xml:space="preserve"> </w:t>
      </w:r>
      <w:r w:rsidR="00E47460" w:rsidRPr="002C12FE">
        <w:t>S</w:t>
      </w:r>
      <w:r w:rsidR="000E7524" w:rsidRPr="002C12FE">
        <w:t>amarbejdspartn</w:t>
      </w:r>
      <w:r w:rsidR="00E47460" w:rsidRPr="002C12FE">
        <w:t xml:space="preserve">ere indgik endvidere en aftale om at </w:t>
      </w:r>
      <w:r w:rsidR="000E7524" w:rsidRPr="002C12FE">
        <w:t>pilotprojektet skulle evalueres. Denne</w:t>
      </w:r>
      <w:r w:rsidR="000E7524">
        <w:t xml:space="preserve"> evaluering skulle tage afsæt i de involverede aktørers perspektiver, nemlig rådgivernes, familie</w:t>
      </w:r>
      <w:r w:rsidR="000E7524">
        <w:t>r</w:t>
      </w:r>
      <w:r w:rsidR="000E7524">
        <w:lastRenderedPageBreak/>
        <w:t>nes og de frivilliges erfaringer med tilbuddet. Evalueringen skulle projekt ”</w:t>
      </w:r>
      <w:r w:rsidR="000E7524">
        <w:rPr>
          <w:i/>
        </w:rPr>
        <w:t>Kombinations</w:t>
      </w:r>
      <w:r w:rsidR="000E7524">
        <w:t>” pr</w:t>
      </w:r>
      <w:r w:rsidR="000E7524">
        <w:t>o</w:t>
      </w:r>
      <w:r w:rsidR="000E7524">
        <w:t xml:space="preserve">jektledere stå for, hvor både ledelse og rådgiverne på Familiekontoret skulle stille sig til rådighed </w:t>
      </w:r>
      <w:r w:rsidR="000E7524" w:rsidRPr="002C12FE">
        <w:t>(Bilag 2: Samarbejdsaftale).</w:t>
      </w:r>
      <w:r w:rsidR="000E7524">
        <w:t xml:space="preserve"> </w:t>
      </w:r>
    </w:p>
    <w:p w:rsidR="00211B9E" w:rsidRPr="005F0367" w:rsidRDefault="000E7524" w:rsidP="008D1D71">
      <w:pPr>
        <w:spacing w:after="0" w:line="360" w:lineRule="auto"/>
        <w:jc w:val="both"/>
      </w:pPr>
      <w:r>
        <w:rPr>
          <w:rFonts w:eastAsia="Times New Roman"/>
        </w:rPr>
        <w:t>Ud fra samarbejdsaftalen, mener jeg, at samarbejdet kan karakteriseres, som et tæt og formalis</w:t>
      </w:r>
      <w:r>
        <w:rPr>
          <w:rFonts w:eastAsia="Times New Roman"/>
        </w:rPr>
        <w:t>e</w:t>
      </w:r>
      <w:r w:rsidR="00E47460">
        <w:rPr>
          <w:rFonts w:eastAsia="Times New Roman"/>
        </w:rPr>
        <w:t xml:space="preserve">ret, gensidigt forpligtende og dialogbaseret </w:t>
      </w:r>
      <w:r>
        <w:rPr>
          <w:rFonts w:eastAsia="Times New Roman"/>
        </w:rPr>
        <w:t>samarbejde</w:t>
      </w:r>
      <w:r w:rsidR="008D1D71">
        <w:rPr>
          <w:rFonts w:eastAsia="Times New Roman"/>
        </w:rPr>
        <w:t>,</w:t>
      </w:r>
      <w:r>
        <w:rPr>
          <w:rFonts w:eastAsia="Times New Roman"/>
        </w:rPr>
        <w:t xml:space="preserve"> idet de sammen har drøftet og udviklet tilbuddet og derudover i samarbejde har</w:t>
      </w:r>
      <w:r>
        <w:t xml:space="preserve"> struktureret rolle- og opgavefordelingen mellem dem, gennem tilbudsperi</w:t>
      </w:r>
      <w:r w:rsidR="00E47460">
        <w:t xml:space="preserve">oden. Tilsammen har </w:t>
      </w:r>
      <w:r>
        <w:t>samarbejdet</w:t>
      </w:r>
      <w:r w:rsidR="00E47460">
        <w:t xml:space="preserve"> handlet om både </w:t>
      </w:r>
      <w:r>
        <w:t>udformning, iværksætte</w:t>
      </w:r>
      <w:r>
        <w:t>l</w:t>
      </w:r>
      <w:r>
        <w:t xml:space="preserve">se, visitering og evaluering </w:t>
      </w:r>
      <w:r>
        <w:rPr>
          <w:rFonts w:eastAsia="Times New Roman"/>
        </w:rPr>
        <w:t>Som det fremgår af pilotprojektets start og slut dato, ophører tilbu</w:t>
      </w:r>
      <w:r>
        <w:rPr>
          <w:rFonts w:eastAsia="Times New Roman"/>
        </w:rPr>
        <w:t>d</w:t>
      </w:r>
      <w:r>
        <w:rPr>
          <w:rFonts w:eastAsia="Times New Roman"/>
        </w:rPr>
        <w:t xml:space="preserve">det, </w:t>
      </w:r>
      <w:r w:rsidR="008D1D71">
        <w:rPr>
          <w:rFonts w:eastAsia="Times New Roman"/>
        </w:rPr>
        <w:t>inden min undersøgelse afsluttes</w:t>
      </w:r>
      <w:r w:rsidR="007C2910">
        <w:rPr>
          <w:rFonts w:eastAsia="Times New Roman"/>
        </w:rPr>
        <w:t>,</w:t>
      </w:r>
      <w:r w:rsidR="007C2910" w:rsidRPr="007C2910">
        <w:t xml:space="preserve"> </w:t>
      </w:r>
      <w:r w:rsidR="007C2910">
        <w:rPr>
          <w:rFonts w:eastAsia="Times New Roman"/>
        </w:rPr>
        <w:t xml:space="preserve">dog er empiriren indsamlet i samarbejdsperioden men </w:t>
      </w:r>
      <w:r w:rsidR="007C2910">
        <w:t>det er uvist, hvorvidt tilbuddet efter endt samarbejdsperiode fortsættes og forankres.</w:t>
      </w:r>
      <w:r w:rsidR="002C12FE">
        <w:t xml:space="preserve"> </w:t>
      </w:r>
      <w:r>
        <w:rPr>
          <w:rFonts w:eastAsia="Times New Roman"/>
        </w:rPr>
        <w:t>Ved tilbuddets ophør menes, at begge projektledere stopper og dermed ikke længere rekrutterer, matcher eller er ansvarlig for supervision af de frivillige og Familiekontor Syd visiterer ikke længere familier. De frivillige som allerede er tilknyttet familier, er nu uden for nogen</w:t>
      </w:r>
      <w:r w:rsidR="009B1B7B">
        <w:rPr>
          <w:rFonts w:eastAsia="Times New Roman"/>
        </w:rPr>
        <w:t xml:space="preserve"> formel</w:t>
      </w:r>
      <w:r>
        <w:rPr>
          <w:rFonts w:eastAsia="Times New Roman"/>
        </w:rPr>
        <w:t xml:space="preserve"> organisering, anden end den de selv vælger. De kan vælge at fortsætte i frivilliggruppen og supervisere hinanden og sa</w:t>
      </w:r>
      <w:r>
        <w:rPr>
          <w:rFonts w:eastAsia="Times New Roman"/>
        </w:rPr>
        <w:t>m</w:t>
      </w:r>
      <w:r>
        <w:rPr>
          <w:rFonts w:eastAsia="Times New Roman"/>
        </w:rPr>
        <w:t xml:space="preserve">arbejdet med deres familier ophører reelt først når en af parterne trækker sig. </w:t>
      </w:r>
    </w:p>
    <w:p w:rsidR="007D0A57" w:rsidRDefault="009824FA" w:rsidP="00264DDF">
      <w:pPr>
        <w:pStyle w:val="Overskrift1"/>
        <w:jc w:val="both"/>
      </w:pPr>
      <w:bookmarkStart w:id="20" w:name="_Toc373517589"/>
      <w:r>
        <w:t>Forskningsd</w:t>
      </w:r>
      <w:r w:rsidR="00BA2DFB">
        <w:t>esign og metode</w:t>
      </w:r>
      <w:bookmarkEnd w:id="20"/>
    </w:p>
    <w:p w:rsidR="003A7483" w:rsidRDefault="00410694" w:rsidP="00410694">
      <w:pPr>
        <w:spacing w:after="0" w:line="360" w:lineRule="auto"/>
        <w:jc w:val="both"/>
        <w:rPr>
          <w:rFonts w:asciiTheme="minorHAnsi" w:eastAsia="Times New Roman" w:hAnsiTheme="minorHAnsi" w:cstheme="minorHAnsi"/>
          <w:lang w:eastAsia="en-GB"/>
        </w:rPr>
      </w:pPr>
      <w:r>
        <w:t xml:space="preserve">Forskningsdesignet udgør </w:t>
      </w:r>
      <w:r w:rsidRPr="00A41B3C">
        <w:t>struktur</w:t>
      </w:r>
      <w:r>
        <w:t>en</w:t>
      </w:r>
      <w:r w:rsidRPr="00A41B3C">
        <w:t>, som undersøgelsen er opbygget ef</w:t>
      </w:r>
      <w:r>
        <w:t xml:space="preserve">ter og </w:t>
      </w:r>
      <w:r w:rsidRPr="00A41B3C">
        <w:t xml:space="preserve">er bestemmende for, </w:t>
      </w:r>
      <w:r w:rsidR="003A49C2">
        <w:t>hvordan problemformuleringen</w:t>
      </w:r>
      <w:r w:rsidRPr="00A41B3C">
        <w:t xml:space="preserve"> </w:t>
      </w:r>
      <w:r w:rsidRPr="002C12FE">
        <w:t xml:space="preserve">besvares </w:t>
      </w:r>
      <w:r w:rsidR="002C12FE" w:rsidRPr="002C12FE">
        <w:t>(D</w:t>
      </w:r>
      <w:r w:rsidRPr="002C12FE">
        <w:t>e Vaus 2001).</w:t>
      </w:r>
      <w:r>
        <w:rPr>
          <w:rFonts w:asciiTheme="minorHAnsi" w:eastAsia="Times New Roman" w:hAnsiTheme="minorHAnsi" w:cstheme="minorHAnsi"/>
          <w:lang w:eastAsia="en-GB"/>
        </w:rPr>
        <w:t xml:space="preserve"> I det følgende vil jeg derfor </w:t>
      </w:r>
      <w:r w:rsidRPr="003A7483">
        <w:rPr>
          <w:rFonts w:asciiTheme="minorHAnsi" w:eastAsia="Times New Roman" w:hAnsiTheme="minorHAnsi" w:cstheme="minorHAnsi"/>
          <w:lang w:eastAsia="en-GB"/>
        </w:rPr>
        <w:t>pr</w:t>
      </w:r>
      <w:r w:rsidRPr="003A7483">
        <w:rPr>
          <w:rFonts w:asciiTheme="minorHAnsi" w:eastAsia="Times New Roman" w:hAnsiTheme="minorHAnsi" w:cstheme="minorHAnsi"/>
          <w:lang w:eastAsia="en-GB"/>
        </w:rPr>
        <w:t>æ</w:t>
      </w:r>
      <w:r w:rsidRPr="003A7483">
        <w:rPr>
          <w:rFonts w:asciiTheme="minorHAnsi" w:eastAsia="Times New Roman" w:hAnsiTheme="minorHAnsi" w:cstheme="minorHAnsi"/>
          <w:lang w:eastAsia="en-GB"/>
        </w:rPr>
        <w:t>sentere</w:t>
      </w:r>
      <w:r>
        <w:rPr>
          <w:rFonts w:asciiTheme="minorHAnsi" w:eastAsia="Times New Roman" w:hAnsiTheme="minorHAnsi" w:cstheme="minorHAnsi"/>
          <w:lang w:eastAsia="en-GB"/>
        </w:rPr>
        <w:t xml:space="preserve"> og argumentere for undersøgelsens overordnede forskningstilgang og strategi, </w:t>
      </w:r>
      <w:r>
        <w:rPr>
          <w:rFonts w:eastAsia="Times New Roman"/>
          <w:lang w:eastAsia="da-DK"/>
        </w:rPr>
        <w:t>meto</w:t>
      </w:r>
      <w:r w:rsidR="0052526F">
        <w:rPr>
          <w:rFonts w:eastAsia="Times New Roman"/>
          <w:lang w:eastAsia="da-DK"/>
        </w:rPr>
        <w:t>diske tilgange</w:t>
      </w:r>
      <w:r w:rsidR="00EA761A" w:rsidRPr="00B37F09">
        <w:rPr>
          <w:rFonts w:eastAsia="Times New Roman"/>
          <w:lang w:eastAsia="da-DK"/>
        </w:rPr>
        <w:t>,</w:t>
      </w:r>
      <w:r w:rsidR="00681B78" w:rsidRPr="00B37F09">
        <w:rPr>
          <w:rFonts w:eastAsia="Times New Roman"/>
          <w:lang w:eastAsia="da-DK"/>
        </w:rPr>
        <w:t xml:space="preserve"> udvælgelse af informanter, </w:t>
      </w:r>
      <w:r w:rsidR="00B37F09" w:rsidRPr="00B37F09">
        <w:rPr>
          <w:rFonts w:eastAsia="Times New Roman"/>
        </w:rPr>
        <w:t xml:space="preserve">etiske </w:t>
      </w:r>
      <w:r w:rsidR="00154182">
        <w:rPr>
          <w:rFonts w:eastAsia="Times New Roman"/>
        </w:rPr>
        <w:t xml:space="preserve">overvejelser </w:t>
      </w:r>
      <w:r w:rsidR="00B37F09" w:rsidRPr="00B37F09">
        <w:rPr>
          <w:rFonts w:eastAsia="Times New Roman"/>
        </w:rPr>
        <w:t>og interviewenes kvalitet</w:t>
      </w:r>
      <w:r w:rsidR="00681B78" w:rsidRPr="00B37F09">
        <w:rPr>
          <w:rFonts w:eastAsia="Times New Roman"/>
          <w:lang w:eastAsia="da-DK"/>
        </w:rPr>
        <w:t>,</w:t>
      </w:r>
      <w:r w:rsidR="00C31CB0" w:rsidRPr="00B37F09">
        <w:rPr>
          <w:rFonts w:asciiTheme="minorHAnsi" w:eastAsia="Times New Roman" w:hAnsiTheme="minorHAnsi" w:cstheme="minorHAnsi"/>
          <w:lang w:eastAsia="en-GB"/>
        </w:rPr>
        <w:t xml:space="preserve"> </w:t>
      </w:r>
      <w:r w:rsidR="00C31CB0">
        <w:rPr>
          <w:rFonts w:asciiTheme="minorHAnsi" w:eastAsia="Times New Roman" w:hAnsiTheme="minorHAnsi" w:cstheme="minorHAnsi"/>
          <w:lang w:eastAsia="en-GB"/>
        </w:rPr>
        <w:t>databehan</w:t>
      </w:r>
      <w:r w:rsidR="00C31CB0">
        <w:rPr>
          <w:rFonts w:asciiTheme="minorHAnsi" w:eastAsia="Times New Roman" w:hAnsiTheme="minorHAnsi" w:cstheme="minorHAnsi"/>
          <w:lang w:eastAsia="en-GB"/>
        </w:rPr>
        <w:t>d</w:t>
      </w:r>
      <w:r w:rsidR="00C31CB0">
        <w:rPr>
          <w:rFonts w:asciiTheme="minorHAnsi" w:eastAsia="Times New Roman" w:hAnsiTheme="minorHAnsi" w:cstheme="minorHAnsi"/>
          <w:lang w:eastAsia="en-GB"/>
        </w:rPr>
        <w:t>ling</w:t>
      </w:r>
      <w:r w:rsidR="00F01717">
        <w:rPr>
          <w:rFonts w:asciiTheme="minorHAnsi" w:eastAsia="Times New Roman" w:hAnsiTheme="minorHAnsi" w:cstheme="minorHAnsi"/>
          <w:lang w:eastAsia="en-GB"/>
        </w:rPr>
        <w:t>,</w:t>
      </w:r>
      <w:r w:rsidR="003A7483">
        <w:rPr>
          <w:rFonts w:asciiTheme="minorHAnsi" w:eastAsia="Times New Roman" w:hAnsiTheme="minorHAnsi" w:cstheme="minorHAnsi"/>
          <w:lang w:eastAsia="en-GB"/>
        </w:rPr>
        <w:t xml:space="preserve"> </w:t>
      </w:r>
      <w:r w:rsidR="00EA761A">
        <w:rPr>
          <w:rFonts w:asciiTheme="minorHAnsi" w:eastAsia="Times New Roman" w:hAnsiTheme="minorHAnsi" w:cstheme="minorHAnsi"/>
          <w:lang w:eastAsia="en-GB"/>
        </w:rPr>
        <w:t xml:space="preserve">undersøgelsens </w:t>
      </w:r>
      <w:r w:rsidR="003A7483">
        <w:rPr>
          <w:rFonts w:asciiTheme="minorHAnsi" w:eastAsia="Times New Roman" w:hAnsiTheme="minorHAnsi" w:cstheme="minorHAnsi"/>
          <w:lang w:eastAsia="en-GB"/>
        </w:rPr>
        <w:t>kvalitetskriteri</w:t>
      </w:r>
      <w:r w:rsidR="00C31CB0">
        <w:rPr>
          <w:rFonts w:asciiTheme="minorHAnsi" w:eastAsia="Times New Roman" w:hAnsiTheme="minorHAnsi" w:cstheme="minorHAnsi"/>
          <w:lang w:eastAsia="en-GB"/>
        </w:rPr>
        <w:t>er og endelig undersøgelsens</w:t>
      </w:r>
      <w:r w:rsidR="003A7483">
        <w:rPr>
          <w:rFonts w:asciiTheme="minorHAnsi" w:eastAsia="Times New Roman" w:hAnsiTheme="minorHAnsi" w:cstheme="minorHAnsi"/>
          <w:lang w:eastAsia="en-GB"/>
        </w:rPr>
        <w:t xml:space="preserve"> analysestrategi</w:t>
      </w:r>
      <w:r w:rsidR="00F01717">
        <w:rPr>
          <w:rFonts w:asciiTheme="minorHAnsi" w:eastAsia="Times New Roman" w:hAnsiTheme="minorHAnsi" w:cstheme="minorHAnsi"/>
          <w:lang w:eastAsia="en-GB"/>
        </w:rPr>
        <w:t xml:space="preserve">. </w:t>
      </w:r>
    </w:p>
    <w:p w:rsidR="00410694" w:rsidRPr="00410694" w:rsidRDefault="008B19E2" w:rsidP="00410694">
      <w:pPr>
        <w:pStyle w:val="Overskrift2"/>
        <w:jc w:val="both"/>
      </w:pPr>
      <w:bookmarkStart w:id="21" w:name="_Toc373517590"/>
      <w:r>
        <w:t>Det teorifortolkende c</w:t>
      </w:r>
      <w:r w:rsidR="00BA2DFB">
        <w:t>ases</w:t>
      </w:r>
      <w:r w:rsidR="00E84B9D">
        <w:t>tudie</w:t>
      </w:r>
      <w:r w:rsidR="00185D9F">
        <w:t xml:space="preserve"> og den adaptive tilgang</w:t>
      </w:r>
      <w:bookmarkEnd w:id="21"/>
      <w:r w:rsidR="00185D9F">
        <w:t xml:space="preserve"> </w:t>
      </w:r>
    </w:p>
    <w:p w:rsidR="00550D2A" w:rsidRDefault="00410694" w:rsidP="000E5ADB">
      <w:pPr>
        <w:spacing w:line="360" w:lineRule="auto"/>
        <w:jc w:val="both"/>
        <w:rPr>
          <w:rFonts w:eastAsia="Times New Roman"/>
          <w:lang w:eastAsia="da-DK"/>
        </w:rPr>
      </w:pPr>
      <w:r>
        <w:rPr>
          <w:rFonts w:eastAsia="Times New Roman"/>
          <w:lang w:eastAsia="da-DK"/>
        </w:rPr>
        <w:t xml:space="preserve">Denne </w:t>
      </w:r>
      <w:r>
        <w:t xml:space="preserve">undersøgelses overordnede forskningstilgang og strategi er karakteriseret ved et </w:t>
      </w:r>
      <w:r w:rsidR="008B19E2">
        <w:t>teorifo</w:t>
      </w:r>
      <w:r w:rsidR="008B19E2">
        <w:t>r</w:t>
      </w:r>
      <w:r w:rsidR="008B19E2">
        <w:t>tolkende kvalitativt dybdegående single-</w:t>
      </w:r>
      <w:r w:rsidRPr="002C12FE">
        <w:t>casestu</w:t>
      </w:r>
      <w:r w:rsidR="00B860C5" w:rsidRPr="002C12FE">
        <w:t>die</w:t>
      </w:r>
      <w:r w:rsidRPr="002C12FE">
        <w:t xml:space="preserve"> </w:t>
      </w:r>
      <w:r w:rsidR="008B19E2" w:rsidRPr="002C12FE">
        <w:rPr>
          <w:rFonts w:eastAsia="Times New Roman"/>
          <w:lang w:eastAsia="da-DK"/>
        </w:rPr>
        <w:t>(Antoft &amp; Salomonsen 2007: 29-30) idet</w:t>
      </w:r>
      <w:r w:rsidR="008B19E2">
        <w:rPr>
          <w:rFonts w:eastAsia="Times New Roman"/>
          <w:lang w:eastAsia="da-DK"/>
        </w:rPr>
        <w:t xml:space="preserve"> der rettes særlig opmærksomhed mod</w:t>
      </w:r>
      <w:r w:rsidR="003E15B6" w:rsidRPr="0090543C">
        <w:rPr>
          <w:rFonts w:eastAsia="Times New Roman"/>
          <w:color w:val="FF0000"/>
          <w:lang w:eastAsia="da-DK"/>
        </w:rPr>
        <w:t> </w:t>
      </w:r>
      <w:r w:rsidR="003E15B6" w:rsidRPr="008B19E2">
        <w:rPr>
          <w:rFonts w:eastAsia="Times New Roman"/>
          <w:lang w:eastAsia="da-DK"/>
        </w:rPr>
        <w:t>udsatte familiers oplevelse og betydnings</w:t>
      </w:r>
      <w:r w:rsidR="008B19E2" w:rsidRPr="008B19E2">
        <w:rPr>
          <w:rFonts w:eastAsia="Times New Roman"/>
          <w:lang w:eastAsia="da-DK"/>
        </w:rPr>
        <w:t xml:space="preserve">tilskrivning </w:t>
      </w:r>
      <w:r w:rsidR="00111040" w:rsidRPr="008B19E2">
        <w:rPr>
          <w:rFonts w:eastAsia="Times New Roman"/>
          <w:lang w:eastAsia="da-DK"/>
        </w:rPr>
        <w:t>af </w:t>
      </w:r>
      <w:r w:rsidR="003E15B6" w:rsidRPr="008B19E2">
        <w:rPr>
          <w:rFonts w:eastAsia="Times New Roman"/>
          <w:lang w:eastAsia="da-DK"/>
        </w:rPr>
        <w:t>det frivillige sociale ar</w:t>
      </w:r>
      <w:r w:rsidR="008B19E2" w:rsidRPr="008B19E2">
        <w:rPr>
          <w:rFonts w:eastAsia="Times New Roman"/>
          <w:lang w:eastAsia="da-DK"/>
        </w:rPr>
        <w:t>bejde, som udspiller sig i</w:t>
      </w:r>
      <w:r w:rsidR="00111040" w:rsidRPr="008B19E2">
        <w:rPr>
          <w:rFonts w:eastAsia="Times New Roman"/>
          <w:lang w:eastAsia="da-DK"/>
        </w:rPr>
        <w:t xml:space="preserve"> projekt </w:t>
      </w:r>
      <w:r w:rsidR="003E15B6" w:rsidRPr="008B19E2">
        <w:rPr>
          <w:rFonts w:eastAsia="Times New Roman"/>
          <w:lang w:eastAsia="da-DK"/>
        </w:rPr>
        <w:t>"</w:t>
      </w:r>
      <w:r w:rsidR="003E15B6" w:rsidRPr="008B19E2">
        <w:rPr>
          <w:rFonts w:eastAsia="Times New Roman"/>
          <w:i/>
          <w:lang w:eastAsia="da-DK"/>
        </w:rPr>
        <w:t>Kombination</w:t>
      </w:r>
      <w:r w:rsidR="003E15B6" w:rsidRPr="008B19E2">
        <w:rPr>
          <w:rFonts w:eastAsia="Times New Roman"/>
          <w:lang w:eastAsia="da-DK"/>
        </w:rPr>
        <w:t>".</w:t>
      </w:r>
      <w:r w:rsidR="00111040" w:rsidRPr="008B19E2">
        <w:rPr>
          <w:rFonts w:eastAsia="Times New Roman"/>
          <w:lang w:eastAsia="da-DK"/>
        </w:rPr>
        <w:t xml:space="preserve"> </w:t>
      </w:r>
      <w:r w:rsidR="002B6E01">
        <w:rPr>
          <w:rFonts w:eastAsia="Times New Roman"/>
          <w:lang w:eastAsia="da-DK"/>
        </w:rPr>
        <w:t xml:space="preserve">Et casestudie er fordelagtigt </w:t>
      </w:r>
      <w:r w:rsidR="008B19E2">
        <w:rPr>
          <w:rFonts w:eastAsia="Times New Roman"/>
          <w:lang w:eastAsia="da-DK"/>
        </w:rPr>
        <w:t xml:space="preserve">til </w:t>
      </w:r>
      <w:r w:rsidR="008B19E2">
        <w:rPr>
          <w:rFonts w:eastAsia="Times New Roman"/>
          <w:i/>
        </w:rPr>
        <w:t>”(…)</w:t>
      </w:r>
      <w:r w:rsidR="008B19E2" w:rsidRPr="00FB0013">
        <w:rPr>
          <w:rFonts w:eastAsia="Times New Roman"/>
          <w:i/>
        </w:rPr>
        <w:t>afdækning af en virkelighed, der ikke hidtil har været undersøgt, og da slet ikke ud fra aktørernes egen oplevelse af deres situation</w:t>
      </w:r>
      <w:r w:rsidR="008B19E2" w:rsidRPr="002C12FE">
        <w:rPr>
          <w:rFonts w:eastAsia="Times New Roman"/>
          <w:i/>
        </w:rPr>
        <w:t>”</w:t>
      </w:r>
      <w:r w:rsidR="008B19E2" w:rsidRPr="002C12FE">
        <w:rPr>
          <w:rFonts w:eastAsia="Times New Roman"/>
        </w:rPr>
        <w:t xml:space="preserve"> (Maaløe 2002: 123)</w:t>
      </w:r>
      <w:r w:rsidR="007C2910" w:rsidRPr="002C12FE">
        <w:rPr>
          <w:rFonts w:eastAsia="Times New Roman"/>
        </w:rPr>
        <w:t>.</w:t>
      </w:r>
      <w:r w:rsidR="007C2910">
        <w:rPr>
          <w:rFonts w:eastAsia="Times New Roman"/>
        </w:rPr>
        <w:t xml:space="preserve"> </w:t>
      </w:r>
      <w:r w:rsidR="007C2910">
        <w:rPr>
          <w:rFonts w:eastAsia="Times New Roman"/>
          <w:color w:val="000000"/>
          <w:lang w:eastAsia="da-DK"/>
        </w:rPr>
        <w:t>U</w:t>
      </w:r>
      <w:r w:rsidR="00111040">
        <w:rPr>
          <w:rFonts w:eastAsia="Times New Roman"/>
          <w:color w:val="000000"/>
          <w:lang w:eastAsia="da-DK"/>
        </w:rPr>
        <w:t>dsatte familiers egen opl</w:t>
      </w:r>
      <w:r w:rsidR="00111040">
        <w:rPr>
          <w:rFonts w:eastAsia="Times New Roman"/>
          <w:color w:val="000000"/>
          <w:lang w:eastAsia="da-DK"/>
        </w:rPr>
        <w:t>e</w:t>
      </w:r>
      <w:r w:rsidR="00111040">
        <w:rPr>
          <w:rFonts w:eastAsia="Times New Roman"/>
          <w:color w:val="000000"/>
          <w:lang w:eastAsia="da-DK"/>
        </w:rPr>
        <w:t xml:space="preserve">velse af frivilligt socialt arbejde i </w:t>
      </w:r>
      <w:r w:rsidR="002B6E01">
        <w:rPr>
          <w:rFonts w:eastAsia="Times New Roman"/>
          <w:color w:val="000000"/>
          <w:lang w:eastAsia="da-DK"/>
        </w:rPr>
        <w:t xml:space="preserve">en </w:t>
      </w:r>
      <w:r w:rsidR="00111040">
        <w:rPr>
          <w:rFonts w:eastAsia="Times New Roman"/>
          <w:color w:val="000000"/>
          <w:lang w:eastAsia="da-DK"/>
        </w:rPr>
        <w:t>samproduktion</w:t>
      </w:r>
      <w:r w:rsidR="002B6E01">
        <w:rPr>
          <w:rFonts w:eastAsia="Times New Roman"/>
          <w:color w:val="000000"/>
          <w:lang w:eastAsia="da-DK"/>
        </w:rPr>
        <w:t xml:space="preserve">, </w:t>
      </w:r>
      <w:r w:rsidR="006A6550">
        <w:rPr>
          <w:rFonts w:eastAsia="Times New Roman"/>
          <w:color w:val="000000"/>
          <w:lang w:eastAsia="da-DK"/>
        </w:rPr>
        <w:t>er</w:t>
      </w:r>
      <w:r w:rsidR="002B6E01">
        <w:rPr>
          <w:rFonts w:eastAsia="Times New Roman"/>
          <w:color w:val="000000"/>
          <w:lang w:eastAsia="da-DK"/>
        </w:rPr>
        <w:t xml:space="preserve"> mig bekendt ikke undersøgt før</w:t>
      </w:r>
      <w:r w:rsidR="006A6550">
        <w:rPr>
          <w:rFonts w:eastAsia="Times New Roman"/>
          <w:color w:val="000000"/>
          <w:lang w:eastAsia="da-DK"/>
        </w:rPr>
        <w:t xml:space="preserve"> og</w:t>
      </w:r>
      <w:r w:rsidR="002B6E01">
        <w:rPr>
          <w:rFonts w:eastAsia="Times New Roman"/>
          <w:color w:val="000000"/>
          <w:lang w:eastAsia="da-DK"/>
        </w:rPr>
        <w:t xml:space="preserve"> he</w:t>
      </w:r>
      <w:r w:rsidR="002B6E01">
        <w:rPr>
          <w:rFonts w:eastAsia="Times New Roman"/>
          <w:color w:val="000000"/>
          <w:lang w:eastAsia="da-DK"/>
        </w:rPr>
        <w:t>r</w:t>
      </w:r>
      <w:r w:rsidR="002B6E01">
        <w:rPr>
          <w:rFonts w:eastAsia="Times New Roman"/>
          <w:color w:val="000000"/>
          <w:lang w:eastAsia="da-DK"/>
        </w:rPr>
        <w:t xml:space="preserve">med </w:t>
      </w:r>
      <w:r w:rsidR="006A6550">
        <w:rPr>
          <w:rFonts w:eastAsia="Times New Roman"/>
          <w:color w:val="000000"/>
          <w:lang w:eastAsia="da-DK"/>
        </w:rPr>
        <w:t>ca</w:t>
      </w:r>
      <w:r w:rsidR="002B6E01">
        <w:rPr>
          <w:rFonts w:eastAsia="Times New Roman"/>
          <w:color w:val="000000"/>
          <w:lang w:eastAsia="da-DK"/>
        </w:rPr>
        <w:t xml:space="preserve">sens relevans. At </w:t>
      </w:r>
      <w:r w:rsidR="002B6E01">
        <w:rPr>
          <w:rFonts w:eastAsia="Times New Roman"/>
          <w:lang w:eastAsia="da-DK"/>
        </w:rPr>
        <w:t>udsatte familier</w:t>
      </w:r>
      <w:r>
        <w:rPr>
          <w:rFonts w:eastAsia="Times New Roman"/>
          <w:lang w:eastAsia="da-DK"/>
        </w:rPr>
        <w:t xml:space="preserve"> udgør </w:t>
      </w:r>
      <w:r w:rsidR="00C86316">
        <w:rPr>
          <w:rFonts w:eastAsia="Times New Roman"/>
          <w:lang w:eastAsia="da-DK"/>
        </w:rPr>
        <w:t xml:space="preserve">de centrale </w:t>
      </w:r>
      <w:r w:rsidRPr="00A365D1">
        <w:rPr>
          <w:rFonts w:eastAsia="Times New Roman"/>
          <w:lang w:eastAsia="da-DK"/>
        </w:rPr>
        <w:t>multiple analyseenheder</w:t>
      </w:r>
      <w:r>
        <w:rPr>
          <w:rFonts w:eastAsia="Times New Roman"/>
          <w:lang w:eastAsia="da-DK"/>
        </w:rPr>
        <w:t xml:space="preserve">, </w:t>
      </w:r>
      <w:r w:rsidR="002B6E01">
        <w:rPr>
          <w:rFonts w:eastAsia="Times New Roman"/>
          <w:lang w:eastAsia="da-DK"/>
        </w:rPr>
        <w:t>hvor</w:t>
      </w:r>
      <w:r w:rsidR="006A6550">
        <w:rPr>
          <w:rFonts w:eastAsia="Times New Roman"/>
          <w:lang w:eastAsia="da-DK"/>
        </w:rPr>
        <w:t xml:space="preserve"> </w:t>
      </w:r>
      <w:r w:rsidRPr="00D42414">
        <w:rPr>
          <w:rFonts w:eastAsia="Times New Roman"/>
          <w:lang w:eastAsia="da-DK"/>
        </w:rPr>
        <w:t xml:space="preserve">deres </w:t>
      </w:r>
      <w:r w:rsidRPr="00D42414">
        <w:rPr>
          <w:rFonts w:eastAsia="Times New Roman"/>
          <w:lang w:eastAsia="da-DK"/>
        </w:rPr>
        <w:lastRenderedPageBreak/>
        <w:t>oplevelser</w:t>
      </w:r>
      <w:r w:rsidR="006A6550">
        <w:rPr>
          <w:rFonts w:eastAsia="Times New Roman"/>
          <w:lang w:eastAsia="da-DK"/>
        </w:rPr>
        <w:t xml:space="preserve"> og </w:t>
      </w:r>
      <w:r>
        <w:rPr>
          <w:rFonts w:eastAsia="Times New Roman"/>
          <w:lang w:eastAsia="da-DK"/>
        </w:rPr>
        <w:t>betydning</w:t>
      </w:r>
      <w:r w:rsidRPr="00D42414">
        <w:rPr>
          <w:rFonts w:eastAsia="Times New Roman"/>
          <w:lang w:eastAsia="da-DK"/>
        </w:rPr>
        <w:t>er</w:t>
      </w:r>
      <w:r w:rsidR="006A6550">
        <w:rPr>
          <w:rFonts w:eastAsia="Times New Roman"/>
          <w:lang w:eastAsia="da-DK"/>
        </w:rPr>
        <w:t xml:space="preserve"> er</w:t>
      </w:r>
      <w:r w:rsidRPr="00D42414">
        <w:rPr>
          <w:rFonts w:eastAsia="Times New Roman"/>
          <w:lang w:eastAsia="da-DK"/>
        </w:rPr>
        <w:t xml:space="preserve"> i </w:t>
      </w:r>
      <w:r w:rsidRPr="002C12FE">
        <w:rPr>
          <w:rFonts w:eastAsia="Times New Roman"/>
          <w:lang w:eastAsia="da-DK"/>
        </w:rPr>
        <w:t xml:space="preserve">fokus </w:t>
      </w:r>
      <w:r w:rsidR="002C12FE" w:rsidRPr="002C12FE">
        <w:rPr>
          <w:rFonts w:eastAsia="Times New Roman"/>
          <w:lang w:eastAsia="da-DK"/>
        </w:rPr>
        <w:t>(D</w:t>
      </w:r>
      <w:r w:rsidR="002C12FE">
        <w:rPr>
          <w:rFonts w:eastAsia="Times New Roman"/>
          <w:lang w:eastAsia="da-DK"/>
        </w:rPr>
        <w:t>e Vaus 2001:</w:t>
      </w:r>
      <w:r w:rsidRPr="002C12FE">
        <w:rPr>
          <w:rFonts w:eastAsia="Times New Roman"/>
          <w:lang w:eastAsia="da-DK"/>
        </w:rPr>
        <w:t xml:space="preserve">226-227) </w:t>
      </w:r>
      <w:r w:rsidR="00C86316" w:rsidRPr="002C12FE">
        <w:rPr>
          <w:rFonts w:eastAsia="Times New Roman"/>
          <w:lang w:eastAsia="da-DK"/>
        </w:rPr>
        <w:t>vidner</w:t>
      </w:r>
      <w:r w:rsidR="00C86316">
        <w:rPr>
          <w:rFonts w:eastAsia="Times New Roman"/>
          <w:lang w:eastAsia="da-DK"/>
        </w:rPr>
        <w:t xml:space="preserve"> </w:t>
      </w:r>
      <w:r>
        <w:rPr>
          <w:rFonts w:eastAsia="Times New Roman"/>
          <w:lang w:eastAsia="da-DK"/>
        </w:rPr>
        <w:t>om, hvordan casen</w:t>
      </w:r>
      <w:r w:rsidRPr="006F22CC">
        <w:rPr>
          <w:rFonts w:eastAsia="Times New Roman"/>
          <w:i/>
          <w:lang w:eastAsia="da-DK"/>
        </w:rPr>
        <w:t xml:space="preserve"> ikke er noget der eksisterer derude</w:t>
      </w:r>
      <w:r>
        <w:rPr>
          <w:rFonts w:eastAsia="Times New Roman"/>
          <w:lang w:eastAsia="da-DK"/>
        </w:rPr>
        <w:t xml:space="preserve">, </w:t>
      </w:r>
      <w:r w:rsidR="002B6E01">
        <w:rPr>
          <w:rFonts w:eastAsia="Times New Roman"/>
          <w:lang w:eastAsia="da-DK"/>
        </w:rPr>
        <w:t>men derimod</w:t>
      </w:r>
      <w:r w:rsidR="006A6550">
        <w:rPr>
          <w:rFonts w:eastAsia="Times New Roman"/>
          <w:lang w:eastAsia="da-DK"/>
        </w:rPr>
        <w:t xml:space="preserve"> noget som </w:t>
      </w:r>
      <w:r>
        <w:rPr>
          <w:rFonts w:eastAsia="Times New Roman"/>
          <w:lang w:eastAsia="da-DK"/>
        </w:rPr>
        <w:t xml:space="preserve">analytisk og socialt konstrueres </w:t>
      </w:r>
      <w:r w:rsidR="00024A62">
        <w:rPr>
          <w:rFonts w:eastAsia="Times New Roman"/>
          <w:lang w:eastAsia="da-DK"/>
        </w:rPr>
        <w:t>og</w:t>
      </w:r>
      <w:r>
        <w:rPr>
          <w:rFonts w:eastAsia="Times New Roman"/>
          <w:i/>
          <w:lang w:eastAsia="da-DK"/>
        </w:rPr>
        <w:t xml:space="preserve"> </w:t>
      </w:r>
      <w:r w:rsidR="00024A62">
        <w:rPr>
          <w:rFonts w:eastAsia="Times New Roman"/>
          <w:lang w:eastAsia="da-DK"/>
        </w:rPr>
        <w:t>c</w:t>
      </w:r>
      <w:r>
        <w:rPr>
          <w:rFonts w:eastAsia="Times New Roman"/>
          <w:lang w:eastAsia="da-DK"/>
        </w:rPr>
        <w:t>a</w:t>
      </w:r>
      <w:r w:rsidR="006A6550">
        <w:rPr>
          <w:rFonts w:eastAsia="Times New Roman"/>
          <w:lang w:eastAsia="da-DK"/>
        </w:rPr>
        <w:t xml:space="preserve">sen </w:t>
      </w:r>
      <w:r w:rsidR="00024A62">
        <w:rPr>
          <w:rFonts w:eastAsia="Times New Roman"/>
          <w:lang w:eastAsia="da-DK"/>
        </w:rPr>
        <w:t xml:space="preserve">kan herved </w:t>
      </w:r>
      <w:r>
        <w:rPr>
          <w:rFonts w:eastAsia="Times New Roman"/>
          <w:lang w:eastAsia="da-DK"/>
        </w:rPr>
        <w:t xml:space="preserve">udvikle og forandre sig, mens jeg er i gang med undersøgelsen og i </w:t>
      </w:r>
      <w:r w:rsidRPr="00FC0E09">
        <w:rPr>
          <w:rFonts w:eastAsia="Times New Roman"/>
          <w:lang w:eastAsia="da-DK"/>
        </w:rPr>
        <w:t>præsentationen af undersøgelsens resultater</w:t>
      </w:r>
      <w:r>
        <w:rPr>
          <w:rFonts w:eastAsia="Times New Roman"/>
          <w:lang w:eastAsia="da-DK"/>
        </w:rPr>
        <w:t>, idet</w:t>
      </w:r>
      <w:r w:rsidRPr="00FC0E09">
        <w:rPr>
          <w:rFonts w:eastAsia="Times New Roman"/>
          <w:lang w:eastAsia="da-DK"/>
        </w:rPr>
        <w:t xml:space="preserve"> </w:t>
      </w:r>
      <w:r>
        <w:rPr>
          <w:rFonts w:eastAsia="Times New Roman"/>
          <w:lang w:eastAsia="da-DK"/>
        </w:rPr>
        <w:t>ca</w:t>
      </w:r>
      <w:r w:rsidRPr="001B7748">
        <w:rPr>
          <w:rFonts w:eastAsia="Times New Roman"/>
          <w:lang w:eastAsia="da-DK"/>
        </w:rPr>
        <w:t>sen konstrueres af</w:t>
      </w:r>
      <w:r w:rsidR="006A6550">
        <w:rPr>
          <w:rFonts w:eastAsia="Times New Roman"/>
          <w:lang w:eastAsia="da-DK"/>
        </w:rPr>
        <w:t xml:space="preserve"> de involverede der beskuer </w:t>
      </w:r>
      <w:r w:rsidR="00024A62">
        <w:rPr>
          <w:rFonts w:eastAsia="Times New Roman"/>
          <w:lang w:eastAsia="da-DK"/>
        </w:rPr>
        <w:t xml:space="preserve">og fortolker casen </w:t>
      </w:r>
      <w:r w:rsidR="00024A62" w:rsidRPr="002C12FE">
        <w:rPr>
          <w:rFonts w:eastAsia="Times New Roman"/>
          <w:lang w:eastAsia="da-DK"/>
        </w:rPr>
        <w:t>(Antoft &amp; Salomonsen 2007: 31-33).</w:t>
      </w:r>
      <w:r w:rsidR="00024A62">
        <w:rPr>
          <w:rFonts w:eastAsia="Times New Roman"/>
          <w:lang w:eastAsia="da-DK"/>
        </w:rPr>
        <w:t xml:space="preserve"> </w:t>
      </w:r>
    </w:p>
    <w:p w:rsidR="00AC1827" w:rsidRPr="00AC1827" w:rsidRDefault="00550D2A" w:rsidP="006F50AC">
      <w:pPr>
        <w:spacing w:line="360" w:lineRule="auto"/>
        <w:jc w:val="both"/>
        <w:rPr>
          <w:rFonts w:eastAsia="Times New Roman"/>
          <w:lang w:eastAsia="da-DK"/>
        </w:rPr>
      </w:pPr>
      <w:r>
        <w:rPr>
          <w:rFonts w:eastAsia="Times New Roman"/>
          <w:lang w:eastAsia="da-DK"/>
        </w:rPr>
        <w:t xml:space="preserve">Endvidere læner </w:t>
      </w:r>
      <w:r>
        <w:t>u</w:t>
      </w:r>
      <w:r w:rsidR="0089082C">
        <w:t xml:space="preserve">ndersøgelsen </w:t>
      </w:r>
      <w:r w:rsidR="0065737C">
        <w:t xml:space="preserve">sig </w:t>
      </w:r>
      <w:r w:rsidR="00410694">
        <w:t>op ad d</w:t>
      </w:r>
      <w:r w:rsidR="0065737C">
        <w:t xml:space="preserve">et teorifortolkende casestudie og designmæssigt </w:t>
      </w:r>
      <w:r w:rsidR="002D4FD8">
        <w:t xml:space="preserve">har det flere konsekvenser. For det første </w:t>
      </w:r>
      <w:r w:rsidR="0065737C">
        <w:t xml:space="preserve">betyder det, </w:t>
      </w:r>
      <w:r>
        <w:t xml:space="preserve">jf. ovenstående, </w:t>
      </w:r>
      <w:r w:rsidR="00410694">
        <w:t xml:space="preserve">at jeg som </w:t>
      </w:r>
      <w:r w:rsidR="00410694" w:rsidRPr="00705382">
        <w:t>forsker</w:t>
      </w:r>
      <w:r w:rsidR="00410694">
        <w:t>,</w:t>
      </w:r>
      <w:r w:rsidR="00410694" w:rsidRPr="00705382">
        <w:t xml:space="preserve"> er en aktiv fortol</w:t>
      </w:r>
      <w:r>
        <w:t>ker af casen. Desuden betyder det,</w:t>
      </w:r>
      <w:r w:rsidR="0065737C">
        <w:t xml:space="preserve"> </w:t>
      </w:r>
      <w:r w:rsidR="00B860C5">
        <w:t>at undersøgelsen i de</w:t>
      </w:r>
      <w:r w:rsidR="00410694">
        <w:t xml:space="preserve"> indledende fase</w:t>
      </w:r>
      <w:r w:rsidR="00B860C5">
        <w:t>r</w:t>
      </w:r>
      <w:r w:rsidR="00410694">
        <w:t xml:space="preserve"> tager afsæt i v</w:t>
      </w:r>
      <w:r w:rsidR="00410694">
        <w:t>i</w:t>
      </w:r>
      <w:r w:rsidR="00410694">
        <w:t xml:space="preserve">den </w:t>
      </w:r>
      <w:r w:rsidR="00410694">
        <w:rPr>
          <w:rFonts w:eastAsia="Times New Roman"/>
        </w:rPr>
        <w:t>”</w:t>
      </w:r>
      <w:r w:rsidR="00410694" w:rsidRPr="001B385C">
        <w:rPr>
          <w:i/>
        </w:rPr>
        <w:t xml:space="preserve">der ikke har en stringent teoretisk karakter, men som har løsere teoretiserende eller ren empirisk </w:t>
      </w:r>
      <w:r w:rsidR="00410694" w:rsidRPr="002C12FE">
        <w:rPr>
          <w:i/>
        </w:rPr>
        <w:t>karakter</w:t>
      </w:r>
      <w:r w:rsidR="00410694" w:rsidRPr="002C12FE">
        <w:t>”</w:t>
      </w:r>
      <w:r w:rsidR="0083021D" w:rsidRPr="002C12FE">
        <w:t>(Antoft &amp;</w:t>
      </w:r>
      <w:r w:rsidR="00410694" w:rsidRPr="002C12FE">
        <w:t xml:space="preserve"> Salomonsen 2007: 34)</w:t>
      </w:r>
      <w:r w:rsidR="002C12FE">
        <w:t>.</w:t>
      </w:r>
      <w:r w:rsidR="0089082C">
        <w:rPr>
          <w:i/>
        </w:rPr>
        <w:t xml:space="preserve"> </w:t>
      </w:r>
      <w:r w:rsidR="00F60EBF" w:rsidRPr="00F60EBF">
        <w:rPr>
          <w:rFonts w:eastAsia="Times New Roman"/>
        </w:rPr>
        <w:t>Det teorifortolkende casestudie ansporer herved hvilken rolle eksisterende teori/forskning har i undersøgelsen</w:t>
      </w:r>
      <w:r w:rsidR="00AC1827">
        <w:rPr>
          <w:rFonts w:eastAsia="Times New Roman"/>
        </w:rPr>
        <w:t>s indledende faser</w:t>
      </w:r>
      <w:r w:rsidR="00F60EBF" w:rsidRPr="00F60EBF">
        <w:rPr>
          <w:rFonts w:eastAsia="Times New Roman"/>
        </w:rPr>
        <w:t xml:space="preserve">. Jeg er i denne undersøgelse interesseret i at gå på opdagelse i casens særkende </w:t>
      </w:r>
      <w:r w:rsidR="00F60EBF">
        <w:rPr>
          <w:rFonts w:eastAsia="Times New Roman"/>
        </w:rPr>
        <w:t xml:space="preserve">og herved det </w:t>
      </w:r>
      <w:r w:rsidR="00F60EBF" w:rsidRPr="00F60EBF">
        <w:rPr>
          <w:rFonts w:eastAsia="Times New Roman"/>
        </w:rPr>
        <w:t>unikke i</w:t>
      </w:r>
      <w:r w:rsidR="00F60EBF">
        <w:rPr>
          <w:rFonts w:eastAsia="Times New Roman"/>
        </w:rPr>
        <w:t>,</w:t>
      </w:r>
      <w:r w:rsidR="00F60EBF" w:rsidRPr="00F60EBF">
        <w:rPr>
          <w:rFonts w:eastAsia="Times New Roman"/>
        </w:rPr>
        <w:t xml:space="preserve"> hvordan udsatte familier oplever og hvilken betydning de tillægger frivilligt socialt arbejde i samproduktionen. Familiernes oplevelse og betydningstilskrivning, ønsker jeg ikke, skal de</w:t>
      </w:r>
      <w:r w:rsidR="00F60EBF">
        <w:rPr>
          <w:rFonts w:eastAsia="Times New Roman"/>
        </w:rPr>
        <w:t>te</w:t>
      </w:r>
      <w:r w:rsidR="00F60EBF">
        <w:rPr>
          <w:rFonts w:eastAsia="Times New Roman"/>
        </w:rPr>
        <w:t>r</w:t>
      </w:r>
      <w:r w:rsidR="00F60EBF">
        <w:rPr>
          <w:rFonts w:eastAsia="Times New Roman"/>
        </w:rPr>
        <w:t>mineres</w:t>
      </w:r>
      <w:r w:rsidR="00F60EBF" w:rsidRPr="00F60EBF">
        <w:rPr>
          <w:rFonts w:eastAsia="Times New Roman"/>
        </w:rPr>
        <w:t xml:space="preserve"> af eller op</w:t>
      </w:r>
      <w:r w:rsidR="00F60EBF">
        <w:rPr>
          <w:rFonts w:eastAsia="Times New Roman"/>
        </w:rPr>
        <w:t>løses</w:t>
      </w:r>
      <w:r w:rsidR="00F60EBF" w:rsidRPr="00F60EBF">
        <w:rPr>
          <w:rFonts w:eastAsia="Times New Roman"/>
        </w:rPr>
        <w:t xml:space="preserve"> i eksisterende </w:t>
      </w:r>
      <w:r w:rsidR="00F60EBF">
        <w:rPr>
          <w:rFonts w:eastAsia="Times New Roman"/>
        </w:rPr>
        <w:t xml:space="preserve">teori og/eller </w:t>
      </w:r>
      <w:r w:rsidR="00F60EBF" w:rsidRPr="00F60EBF">
        <w:rPr>
          <w:rFonts w:eastAsia="Times New Roman"/>
        </w:rPr>
        <w:t>forsk</w:t>
      </w:r>
      <w:r w:rsidR="00F60EBF">
        <w:rPr>
          <w:rFonts w:eastAsia="Times New Roman"/>
        </w:rPr>
        <w:t>ning</w:t>
      </w:r>
      <w:r w:rsidR="00F60EBF" w:rsidRPr="00F60EBF">
        <w:rPr>
          <w:rFonts w:eastAsia="Times New Roman"/>
        </w:rPr>
        <w:t>, udarbejdet under andre forhold med fokus på</w:t>
      </w:r>
      <w:r w:rsidR="00F60EBF">
        <w:rPr>
          <w:rFonts w:eastAsia="Times New Roman"/>
        </w:rPr>
        <w:t xml:space="preserve"> </w:t>
      </w:r>
      <w:r w:rsidR="00F60EBF" w:rsidRPr="00F60EBF">
        <w:rPr>
          <w:rFonts w:eastAsia="Times New Roman"/>
        </w:rPr>
        <w:t xml:space="preserve">andre og/eller lignende </w:t>
      </w:r>
      <w:r w:rsidR="00F60EBF" w:rsidRPr="002C12FE">
        <w:rPr>
          <w:rFonts w:eastAsia="Times New Roman"/>
        </w:rPr>
        <w:t>fænomener (Uggerhøj 1997: 202-203)</w:t>
      </w:r>
      <w:r w:rsidR="002C12FE">
        <w:rPr>
          <w:rFonts w:eastAsia="Times New Roman"/>
        </w:rPr>
        <w:t>.</w:t>
      </w:r>
      <w:r w:rsidR="00F60EBF" w:rsidRPr="00F60EBF">
        <w:rPr>
          <w:rFonts w:eastAsia="Times New Roman"/>
        </w:rPr>
        <w:t xml:space="preserve"> </w:t>
      </w:r>
      <w:r w:rsidR="007C2910">
        <w:rPr>
          <w:rFonts w:eastAsia="Times New Roman"/>
        </w:rPr>
        <w:t>Jeg arbejder derfor</w:t>
      </w:r>
      <w:r w:rsidR="00F60EBF">
        <w:rPr>
          <w:rFonts w:eastAsia="Times New Roman"/>
        </w:rPr>
        <w:t xml:space="preserve"> ikke ud fra en</w:t>
      </w:r>
      <w:r w:rsidR="00F60EBF" w:rsidRPr="00F60EBF">
        <w:rPr>
          <w:rFonts w:eastAsia="Times New Roman"/>
        </w:rPr>
        <w:t xml:space="preserve"> på forhånd </w:t>
      </w:r>
      <w:r w:rsidR="00F60EBF">
        <w:rPr>
          <w:rFonts w:eastAsia="Times New Roman"/>
        </w:rPr>
        <w:t xml:space="preserve">stringent </w:t>
      </w:r>
      <w:r w:rsidR="0089082C">
        <w:rPr>
          <w:rFonts w:eastAsia="Times New Roman"/>
        </w:rPr>
        <w:t xml:space="preserve">og/eller determinerende </w:t>
      </w:r>
      <w:r w:rsidR="00F60EBF" w:rsidRPr="00F60EBF">
        <w:rPr>
          <w:rFonts w:eastAsia="Times New Roman"/>
        </w:rPr>
        <w:t>teoretisk</w:t>
      </w:r>
      <w:r w:rsidR="00F60EBF">
        <w:rPr>
          <w:rFonts w:eastAsia="Times New Roman"/>
        </w:rPr>
        <w:t xml:space="preserve">/forskningsmæssig ramme, </w:t>
      </w:r>
      <w:r>
        <w:rPr>
          <w:rFonts w:eastAsia="Times New Roman"/>
        </w:rPr>
        <w:t xml:space="preserve">hvor </w:t>
      </w:r>
      <w:r w:rsidR="0089082C">
        <w:rPr>
          <w:rFonts w:eastAsia="Times New Roman"/>
        </w:rPr>
        <w:t>teoretisk opstillede hypoteser afprøves og/eller anvendes til at beskue casen, som er kara</w:t>
      </w:r>
      <w:r w:rsidR="0089082C">
        <w:rPr>
          <w:rFonts w:eastAsia="Times New Roman"/>
        </w:rPr>
        <w:t>k</w:t>
      </w:r>
      <w:r w:rsidR="0089082C">
        <w:rPr>
          <w:rFonts w:eastAsia="Times New Roman"/>
        </w:rPr>
        <w:t>teri</w:t>
      </w:r>
      <w:r w:rsidR="007C2910">
        <w:rPr>
          <w:rFonts w:eastAsia="Times New Roman"/>
        </w:rPr>
        <w:t>stisk ved undersøgelser med deduktiv karakter</w:t>
      </w:r>
      <w:r w:rsidR="0089082C">
        <w:rPr>
          <w:rFonts w:eastAsia="Times New Roman"/>
        </w:rPr>
        <w:t>.</w:t>
      </w:r>
      <w:r w:rsidR="00F60EBF" w:rsidRPr="00F60EBF">
        <w:rPr>
          <w:rFonts w:eastAsia="Times New Roman"/>
        </w:rPr>
        <w:t xml:space="preserve"> </w:t>
      </w:r>
      <w:r w:rsidR="00AC1827">
        <w:rPr>
          <w:rFonts w:eastAsia="Times New Roman"/>
        </w:rPr>
        <w:t>Det betyder ikke at e</w:t>
      </w:r>
      <w:r w:rsidR="00F60EBF" w:rsidRPr="00F60EBF">
        <w:rPr>
          <w:rFonts w:eastAsia="Times New Roman"/>
        </w:rPr>
        <w:t>ksisterende te</w:t>
      </w:r>
      <w:r w:rsidR="00F60EBF" w:rsidRPr="00F60EBF">
        <w:rPr>
          <w:rFonts w:eastAsia="Times New Roman"/>
        </w:rPr>
        <w:t>o</w:t>
      </w:r>
      <w:r w:rsidR="00F60EBF" w:rsidRPr="00F60EBF">
        <w:rPr>
          <w:rFonts w:eastAsia="Times New Roman"/>
        </w:rPr>
        <w:t xml:space="preserve">ri/forskning </w:t>
      </w:r>
      <w:r w:rsidR="00AC1827">
        <w:rPr>
          <w:rFonts w:eastAsia="Times New Roman"/>
        </w:rPr>
        <w:t>ikke har indflydelse. T</w:t>
      </w:r>
      <w:r w:rsidR="002C0D5C" w:rsidRPr="002C0D5C">
        <w:rPr>
          <w:rFonts w:eastAsia="Times New Roman"/>
        </w:rPr>
        <w:t>eoretiske begreber og forskningsresul</w:t>
      </w:r>
      <w:r w:rsidR="002C0D5C">
        <w:rPr>
          <w:rFonts w:eastAsia="Times New Roman"/>
        </w:rPr>
        <w:t>tater udgør min forfo</w:t>
      </w:r>
      <w:r w:rsidR="002C0D5C">
        <w:rPr>
          <w:rFonts w:eastAsia="Times New Roman"/>
        </w:rPr>
        <w:t>r</w:t>
      </w:r>
      <w:r w:rsidR="002C0D5C">
        <w:rPr>
          <w:rFonts w:eastAsia="Times New Roman"/>
        </w:rPr>
        <w:t>ståelse, som</w:t>
      </w:r>
      <w:r w:rsidR="002C0D5C" w:rsidRPr="002C0D5C">
        <w:rPr>
          <w:rFonts w:eastAsia="Times New Roman"/>
        </w:rPr>
        <w:t xml:space="preserve"> </w:t>
      </w:r>
      <w:r w:rsidR="002C0D5C">
        <w:rPr>
          <w:rFonts w:eastAsia="Times New Roman"/>
        </w:rPr>
        <w:t xml:space="preserve">eksisterer forud for </w:t>
      </w:r>
      <w:r w:rsidR="002C0D5C" w:rsidRPr="00F60EBF">
        <w:rPr>
          <w:rFonts w:eastAsia="Times New Roman"/>
        </w:rPr>
        <w:t xml:space="preserve">og parallelt </w:t>
      </w:r>
      <w:r w:rsidR="00CE0191" w:rsidRPr="00F60EBF">
        <w:rPr>
          <w:rFonts w:eastAsia="Times New Roman"/>
        </w:rPr>
        <w:t>med indsamlingen af empirien, som hermed formes her</w:t>
      </w:r>
      <w:r w:rsidR="00185D9F">
        <w:rPr>
          <w:rFonts w:eastAsia="Times New Roman"/>
        </w:rPr>
        <w:t>af og</w:t>
      </w:r>
      <w:r w:rsidR="0041411E">
        <w:rPr>
          <w:rFonts w:eastAsia="Times New Roman"/>
        </w:rPr>
        <w:t xml:space="preserve"> herved </w:t>
      </w:r>
      <w:r w:rsidR="007C2910">
        <w:rPr>
          <w:rFonts w:eastAsia="Times New Roman"/>
        </w:rPr>
        <w:t xml:space="preserve">er </w:t>
      </w:r>
      <w:r w:rsidR="0041411E">
        <w:rPr>
          <w:rFonts w:eastAsia="Times New Roman"/>
        </w:rPr>
        <w:t>en grad af teoristyret logik</w:t>
      </w:r>
      <w:r w:rsidR="007C2910">
        <w:rPr>
          <w:rFonts w:eastAsia="Times New Roman"/>
        </w:rPr>
        <w:t xml:space="preserve"> til stede, dog skal</w:t>
      </w:r>
      <w:r w:rsidR="00CE0191">
        <w:rPr>
          <w:rFonts w:eastAsia="Times New Roman"/>
        </w:rPr>
        <w:t xml:space="preserve"> t</w:t>
      </w:r>
      <w:r w:rsidR="00CE0191" w:rsidRPr="002C0D5C">
        <w:rPr>
          <w:rFonts w:eastAsia="Times New Roman"/>
        </w:rPr>
        <w:t>eoretiske begreber og fors</w:t>
      </w:r>
      <w:r w:rsidR="00CE0191" w:rsidRPr="002C0D5C">
        <w:rPr>
          <w:rFonts w:eastAsia="Times New Roman"/>
        </w:rPr>
        <w:t>k</w:t>
      </w:r>
      <w:r w:rsidR="00CE0191" w:rsidRPr="002C0D5C">
        <w:rPr>
          <w:rFonts w:eastAsia="Times New Roman"/>
        </w:rPr>
        <w:t>ningsresul</w:t>
      </w:r>
      <w:r w:rsidR="00CE0191">
        <w:rPr>
          <w:rFonts w:eastAsia="Times New Roman"/>
        </w:rPr>
        <w:t>ta</w:t>
      </w:r>
      <w:r w:rsidR="007C2910">
        <w:rPr>
          <w:rFonts w:eastAsia="Times New Roman"/>
        </w:rPr>
        <w:t>ter fungere</w:t>
      </w:r>
      <w:r w:rsidR="002C0D5C" w:rsidRPr="002C0D5C">
        <w:rPr>
          <w:rFonts w:eastAsia="Times New Roman"/>
        </w:rPr>
        <w:t xml:space="preserve"> som orienterende, vejledende og inspirerende for indsamlingen</w:t>
      </w:r>
      <w:r w:rsidR="00CE0191">
        <w:rPr>
          <w:rFonts w:eastAsia="Times New Roman"/>
        </w:rPr>
        <w:t xml:space="preserve"> og</w:t>
      </w:r>
      <w:r w:rsidR="0041411E">
        <w:rPr>
          <w:rFonts w:eastAsia="Times New Roman"/>
        </w:rPr>
        <w:t xml:space="preserve"> være sensitive overfor </w:t>
      </w:r>
      <w:r w:rsidR="0041411E" w:rsidRPr="00EA61B3">
        <w:rPr>
          <w:rFonts w:eastAsia="Times New Roman"/>
        </w:rPr>
        <w:t xml:space="preserve">empirien </w:t>
      </w:r>
      <w:r w:rsidR="00EA61B3" w:rsidRPr="00EA61B3">
        <w:rPr>
          <w:rFonts w:eastAsia="Times New Roman"/>
        </w:rPr>
        <w:t xml:space="preserve">(Jacobsen </w:t>
      </w:r>
      <w:r w:rsidR="00D12947" w:rsidRPr="00EA61B3">
        <w:rPr>
          <w:rFonts w:eastAsia="Times New Roman"/>
        </w:rPr>
        <w:t>2008 283-285).</w:t>
      </w:r>
      <w:r w:rsidR="00D12947">
        <w:rPr>
          <w:rFonts w:eastAsia="Times New Roman"/>
        </w:rPr>
        <w:t xml:space="preserve"> </w:t>
      </w:r>
      <w:r w:rsidR="0041411E">
        <w:rPr>
          <w:rFonts w:eastAsia="Times New Roman"/>
        </w:rPr>
        <w:t>Det samme gør sig gældende e</w:t>
      </w:r>
      <w:r w:rsidR="00D501B5">
        <w:rPr>
          <w:rFonts w:eastAsia="Times New Roman"/>
        </w:rPr>
        <w:t>fter de in</w:t>
      </w:r>
      <w:r w:rsidR="00D501B5">
        <w:rPr>
          <w:rFonts w:eastAsia="Times New Roman"/>
        </w:rPr>
        <w:t>d</w:t>
      </w:r>
      <w:r w:rsidR="00D501B5">
        <w:rPr>
          <w:rFonts w:eastAsia="Times New Roman"/>
        </w:rPr>
        <w:t>ledende fa</w:t>
      </w:r>
      <w:r w:rsidR="0041411E">
        <w:rPr>
          <w:rFonts w:eastAsia="Times New Roman"/>
        </w:rPr>
        <w:t>ser.</w:t>
      </w:r>
      <w:r w:rsidR="00D501B5">
        <w:rPr>
          <w:rFonts w:eastAsia="Times New Roman"/>
        </w:rPr>
        <w:t xml:space="preserve"> </w:t>
      </w:r>
      <w:r w:rsidR="00957BB2">
        <w:t>M</w:t>
      </w:r>
      <w:r w:rsidR="00D501B5">
        <w:t xml:space="preserve">ed afsæt i den </w:t>
      </w:r>
      <w:r w:rsidR="00D501B5" w:rsidRPr="000A4E30">
        <w:t>teorifortolke</w:t>
      </w:r>
      <w:r w:rsidR="00D501B5">
        <w:t>n</w:t>
      </w:r>
      <w:r w:rsidR="00957BB2">
        <w:t xml:space="preserve">de casestudietradition, anses </w:t>
      </w:r>
      <w:r w:rsidR="00AC1827">
        <w:rPr>
          <w:rFonts w:eastAsia="Times New Roman"/>
        </w:rPr>
        <w:t>den kvalitative bea</w:t>
      </w:r>
      <w:r w:rsidR="00AC1827">
        <w:rPr>
          <w:rFonts w:eastAsia="Times New Roman"/>
        </w:rPr>
        <w:t>r</w:t>
      </w:r>
      <w:r w:rsidR="00AC1827">
        <w:rPr>
          <w:rFonts w:eastAsia="Times New Roman"/>
        </w:rPr>
        <w:t xml:space="preserve">bejdning </w:t>
      </w:r>
      <w:r w:rsidR="00D501B5">
        <w:rPr>
          <w:rFonts w:eastAsia="Times New Roman"/>
        </w:rPr>
        <w:t>af casen</w:t>
      </w:r>
      <w:r w:rsidR="00B860C5">
        <w:rPr>
          <w:rFonts w:eastAsia="Times New Roman"/>
        </w:rPr>
        <w:t xml:space="preserve"> </w:t>
      </w:r>
      <w:r w:rsidR="00410694">
        <w:rPr>
          <w:i/>
        </w:rPr>
        <w:t>”som en fortolkningsproces mellem den empiriske case og det teoretiske un</w:t>
      </w:r>
      <w:r w:rsidR="00410694">
        <w:rPr>
          <w:i/>
        </w:rPr>
        <w:t>i</w:t>
      </w:r>
      <w:r w:rsidR="00B860C5">
        <w:rPr>
          <w:i/>
        </w:rPr>
        <w:t>vers”</w:t>
      </w:r>
      <w:r w:rsidR="00410694">
        <w:rPr>
          <w:i/>
        </w:rPr>
        <w:t xml:space="preserve"> </w:t>
      </w:r>
      <w:r w:rsidR="00410694" w:rsidRPr="00EA61B3">
        <w:t>(Antoft &amp;</w:t>
      </w:r>
      <w:r w:rsidR="009F4D4F" w:rsidRPr="00EA61B3">
        <w:t xml:space="preserve"> </w:t>
      </w:r>
      <w:r w:rsidR="00410694" w:rsidRPr="00EA61B3">
        <w:t xml:space="preserve">Salomonsen 2007: 38-39) </w:t>
      </w:r>
      <w:r w:rsidR="00957BB2" w:rsidRPr="00EA61B3">
        <w:t>og</w:t>
      </w:r>
      <w:r w:rsidR="00957BB2">
        <w:t xml:space="preserve"> t</w:t>
      </w:r>
      <w:r w:rsidR="00410694">
        <w:t>eori</w:t>
      </w:r>
      <w:r w:rsidR="00AC1827">
        <w:t>en får</w:t>
      </w:r>
      <w:r w:rsidR="00D501B5">
        <w:t xml:space="preserve"> </w:t>
      </w:r>
      <w:r w:rsidR="00957BB2">
        <w:t xml:space="preserve">i denne undersøgelse </w:t>
      </w:r>
      <w:r w:rsidR="00B860C5">
        <w:t>sin</w:t>
      </w:r>
      <w:r w:rsidR="00410694">
        <w:t xml:space="preserve"> centrale rolle i </w:t>
      </w:r>
      <w:r w:rsidR="00410694" w:rsidRPr="00A979EA">
        <w:t xml:space="preserve">analysen, hvor den anvendes til at identificere, beskrive og forklare mønstre og/eller forskelle i interviewene med </w:t>
      </w:r>
      <w:r w:rsidR="00410694" w:rsidRPr="00EA61B3">
        <w:t>familier</w:t>
      </w:r>
      <w:r w:rsidR="0083021D" w:rsidRPr="00EA61B3">
        <w:t>ne</w:t>
      </w:r>
      <w:r w:rsidR="00410694" w:rsidRPr="00EA61B3">
        <w:t xml:space="preserve"> </w:t>
      </w:r>
      <w:r w:rsidR="0083021D" w:rsidRPr="00EA61B3">
        <w:t>(Ibid:</w:t>
      </w:r>
      <w:r w:rsidR="00410694" w:rsidRPr="00EA61B3">
        <w:t>39)</w:t>
      </w:r>
      <w:r w:rsidR="00957BB2" w:rsidRPr="00EA61B3">
        <w:t>,</w:t>
      </w:r>
      <w:r w:rsidR="00957BB2">
        <w:t xml:space="preserve"> men v</w:t>
      </w:r>
      <w:r w:rsidR="00D501B5">
        <w:t>æ</w:t>
      </w:r>
      <w:r w:rsidR="00957BB2">
        <w:t>sentligt er det</w:t>
      </w:r>
      <w:r w:rsidR="00D501B5">
        <w:t>, at d</w:t>
      </w:r>
      <w:r w:rsidR="00AC1827" w:rsidRPr="00AC1827">
        <w:rPr>
          <w:rFonts w:eastAsia="Times New Roman"/>
        </w:rPr>
        <w:t>e teoretiske begreber og fors</w:t>
      </w:r>
      <w:r w:rsidR="00AC1827" w:rsidRPr="00AC1827">
        <w:rPr>
          <w:rFonts w:eastAsia="Times New Roman"/>
        </w:rPr>
        <w:t>k</w:t>
      </w:r>
      <w:r w:rsidR="00AC1827" w:rsidRPr="00AC1827">
        <w:rPr>
          <w:rFonts w:eastAsia="Times New Roman"/>
        </w:rPr>
        <w:t>ningsresultater</w:t>
      </w:r>
      <w:r w:rsidR="00D501B5">
        <w:rPr>
          <w:rFonts w:eastAsia="Times New Roman"/>
        </w:rPr>
        <w:t>,</w:t>
      </w:r>
      <w:r w:rsidR="00AC1827" w:rsidRPr="00AC1827">
        <w:rPr>
          <w:rFonts w:eastAsia="Times New Roman"/>
        </w:rPr>
        <w:t xml:space="preserve"> </w:t>
      </w:r>
      <w:r w:rsidR="00D501B5">
        <w:rPr>
          <w:rFonts w:eastAsia="Times New Roman"/>
        </w:rPr>
        <w:t xml:space="preserve">der anvendes i analysen, </w:t>
      </w:r>
      <w:r w:rsidR="00AC1827" w:rsidRPr="00AC1827">
        <w:rPr>
          <w:rFonts w:eastAsia="Times New Roman"/>
        </w:rPr>
        <w:t>skal være sensitive i forhold til at registrere de input der kommer til udtryk i empirien og samtidig bestemmes af</w:t>
      </w:r>
      <w:r w:rsidR="00F436E7">
        <w:rPr>
          <w:rFonts w:eastAsia="Times New Roman"/>
        </w:rPr>
        <w:t xml:space="preserve"> og </w:t>
      </w:r>
      <w:r w:rsidR="00AC1827" w:rsidRPr="00AC1827">
        <w:rPr>
          <w:rFonts w:eastAsia="Times New Roman"/>
        </w:rPr>
        <w:t>tilpasse sig den indhentede e</w:t>
      </w:r>
      <w:r w:rsidR="00957BB2">
        <w:rPr>
          <w:rFonts w:eastAsia="Times New Roman"/>
        </w:rPr>
        <w:t>mpiri. Herved adapterer den eksisterende teori/forskning</w:t>
      </w:r>
      <w:r w:rsidR="00AC1827" w:rsidRPr="00AC1827">
        <w:rPr>
          <w:rFonts w:eastAsia="Times New Roman"/>
        </w:rPr>
        <w:t xml:space="preserve"> </w:t>
      </w:r>
      <w:r w:rsidR="00DF3FBD">
        <w:rPr>
          <w:rFonts w:eastAsia="Times New Roman"/>
        </w:rPr>
        <w:t>sig til data.</w:t>
      </w:r>
      <w:r w:rsidR="00047CC1">
        <w:rPr>
          <w:rFonts w:eastAsia="Times New Roman"/>
        </w:rPr>
        <w:t xml:space="preserve"> </w:t>
      </w:r>
      <w:r w:rsidR="00DF3FBD">
        <w:rPr>
          <w:rFonts w:eastAsia="Times New Roman"/>
        </w:rPr>
        <w:t>E</w:t>
      </w:r>
      <w:r w:rsidR="00AC1827" w:rsidRPr="00AC1827">
        <w:rPr>
          <w:rFonts w:eastAsia="Times New Roman"/>
        </w:rPr>
        <w:t>mpiri</w:t>
      </w:r>
      <w:r w:rsidR="00DF3FBD">
        <w:rPr>
          <w:rFonts w:eastAsia="Times New Roman"/>
        </w:rPr>
        <w:t xml:space="preserve">en </w:t>
      </w:r>
      <w:r w:rsidR="00AC1827" w:rsidRPr="00AC1827">
        <w:rPr>
          <w:rFonts w:eastAsia="Times New Roman"/>
        </w:rPr>
        <w:t xml:space="preserve">tvinges </w:t>
      </w:r>
      <w:r w:rsidR="00DF3FBD">
        <w:rPr>
          <w:rFonts w:eastAsia="Times New Roman"/>
        </w:rPr>
        <w:t xml:space="preserve">således ikke </w:t>
      </w:r>
      <w:r w:rsidR="00AC1827" w:rsidRPr="00AC1827">
        <w:rPr>
          <w:rFonts w:eastAsia="Times New Roman"/>
        </w:rPr>
        <w:t xml:space="preserve">ind i </w:t>
      </w:r>
      <w:r w:rsidR="00AC1827" w:rsidRPr="00AC1827">
        <w:rPr>
          <w:rFonts w:eastAsia="Times New Roman"/>
        </w:rPr>
        <w:lastRenderedPageBreak/>
        <w:t>en teoretisk og forskningsmæssig forståelsesramme,</w:t>
      </w:r>
      <w:r w:rsidR="00DF3FBD">
        <w:rPr>
          <w:rFonts w:eastAsia="Times New Roman"/>
        </w:rPr>
        <w:t xml:space="preserve"> da denne tilpasses og formes af empirien,</w:t>
      </w:r>
      <w:r w:rsidR="00AC1827" w:rsidRPr="00AC1827">
        <w:rPr>
          <w:rFonts w:eastAsia="Times New Roman"/>
        </w:rPr>
        <w:t xml:space="preserve"> men</w:t>
      </w:r>
      <w:r w:rsidR="00047CC1">
        <w:rPr>
          <w:rFonts w:eastAsia="Times New Roman"/>
        </w:rPr>
        <w:t xml:space="preserve"> empirien vil imidlertid stadig</w:t>
      </w:r>
      <w:r w:rsidR="00AC1827" w:rsidRPr="00AC1827">
        <w:rPr>
          <w:rFonts w:eastAsia="Times New Roman"/>
        </w:rPr>
        <w:t xml:space="preserve"> filtreres</w:t>
      </w:r>
      <w:r w:rsidR="00047CC1">
        <w:rPr>
          <w:rFonts w:eastAsia="Times New Roman"/>
        </w:rPr>
        <w:t xml:space="preserve"> og formes</w:t>
      </w:r>
      <w:r w:rsidR="00AC1827" w:rsidRPr="00AC1827">
        <w:rPr>
          <w:rFonts w:eastAsia="Times New Roman"/>
        </w:rPr>
        <w:t xml:space="preserve"> gennem begreber og resultater, som ud fra min forståelseshorisont er tilgængelige og findes relevan</w:t>
      </w:r>
      <w:r w:rsidR="00047CC1">
        <w:rPr>
          <w:rFonts w:eastAsia="Times New Roman"/>
        </w:rPr>
        <w:t xml:space="preserve">te og herved adapteres data </w:t>
      </w:r>
      <w:r w:rsidR="00185D9F">
        <w:rPr>
          <w:rFonts w:eastAsia="Times New Roman"/>
        </w:rPr>
        <w:t xml:space="preserve">også </w:t>
      </w:r>
      <w:r w:rsidR="00047CC1">
        <w:rPr>
          <w:rFonts w:eastAsia="Times New Roman"/>
        </w:rPr>
        <w:t>til eks</w:t>
      </w:r>
      <w:r w:rsidR="00047CC1">
        <w:rPr>
          <w:rFonts w:eastAsia="Times New Roman"/>
        </w:rPr>
        <w:t>i</w:t>
      </w:r>
      <w:r w:rsidR="00047CC1">
        <w:rPr>
          <w:rFonts w:eastAsia="Times New Roman"/>
        </w:rPr>
        <w:t xml:space="preserve">sterende teori/forskning. </w:t>
      </w:r>
      <w:r w:rsidR="006F50AC">
        <w:rPr>
          <w:rFonts w:eastAsia="Times New Roman"/>
        </w:rPr>
        <w:t>Imidlertid kan e</w:t>
      </w:r>
      <w:r w:rsidR="007C2910">
        <w:rPr>
          <w:rFonts w:eastAsia="Times New Roman"/>
        </w:rPr>
        <w:t xml:space="preserve">mpirien både </w:t>
      </w:r>
      <w:r w:rsidR="00DF3FBD" w:rsidRPr="00AC1827">
        <w:rPr>
          <w:rFonts w:eastAsia="Times New Roman"/>
        </w:rPr>
        <w:t>under</w:t>
      </w:r>
      <w:r w:rsidR="00DF3FBD">
        <w:rPr>
          <w:rFonts w:eastAsia="Times New Roman"/>
        </w:rPr>
        <w:t>bygge</w:t>
      </w:r>
      <w:r w:rsidR="00DF3FBD" w:rsidRPr="00AC1827">
        <w:rPr>
          <w:rFonts w:eastAsia="Times New Roman"/>
        </w:rPr>
        <w:t>, udbygge og/ell</w:t>
      </w:r>
      <w:r w:rsidR="001C30D5">
        <w:rPr>
          <w:rFonts w:eastAsia="Times New Roman"/>
        </w:rPr>
        <w:t>er udvikle</w:t>
      </w:r>
      <w:r w:rsidR="00DF3FBD" w:rsidRPr="00AC1827">
        <w:rPr>
          <w:rFonts w:eastAsia="Times New Roman"/>
        </w:rPr>
        <w:t xml:space="preserve"> </w:t>
      </w:r>
      <w:r w:rsidR="00DF3FBD">
        <w:rPr>
          <w:rFonts w:eastAsia="Times New Roman"/>
        </w:rPr>
        <w:t xml:space="preserve">de </w:t>
      </w:r>
      <w:r w:rsidR="00DF3FBD" w:rsidRPr="00AC1827">
        <w:rPr>
          <w:rFonts w:eastAsia="Times New Roman"/>
        </w:rPr>
        <w:t xml:space="preserve">teoretiske begreber og forskningsresultater, hermed min forforståelse. </w:t>
      </w:r>
      <w:r w:rsidR="00DF3FBD">
        <w:rPr>
          <w:rFonts w:eastAsia="Times New Roman"/>
        </w:rPr>
        <w:t>På baggrund af det foreg</w:t>
      </w:r>
      <w:r w:rsidR="00DF3FBD">
        <w:rPr>
          <w:rFonts w:eastAsia="Times New Roman"/>
        </w:rPr>
        <w:t>å</w:t>
      </w:r>
      <w:r w:rsidR="00DF3FBD">
        <w:rPr>
          <w:rFonts w:eastAsia="Times New Roman"/>
        </w:rPr>
        <w:t>ende får u</w:t>
      </w:r>
      <w:r w:rsidR="00DF3FBD" w:rsidRPr="00AC1827">
        <w:rPr>
          <w:rFonts w:eastAsia="Times New Roman"/>
        </w:rPr>
        <w:t xml:space="preserve">ndersøgelsen </w:t>
      </w:r>
      <w:r w:rsidR="00DF3FBD">
        <w:rPr>
          <w:rFonts w:eastAsia="Times New Roman"/>
        </w:rPr>
        <w:t xml:space="preserve">således tilsnit af </w:t>
      </w:r>
      <w:r w:rsidR="00DF3FBD" w:rsidRPr="00AC1827">
        <w:rPr>
          <w:rFonts w:eastAsia="Times New Roman"/>
        </w:rPr>
        <w:t>en adaptiv tilgang, hvor</w:t>
      </w:r>
      <w:r w:rsidR="00DF3FBD" w:rsidRPr="00AC1827">
        <w:rPr>
          <w:rFonts w:eastAsia="Times New Roman"/>
          <w:b/>
          <w:bCs/>
          <w:color w:val="4F81BD"/>
        </w:rPr>
        <w:t xml:space="preserve"> </w:t>
      </w:r>
      <w:r w:rsidR="00531888" w:rsidRPr="00531888">
        <w:rPr>
          <w:rFonts w:eastAsia="Times New Roman"/>
          <w:bCs/>
        </w:rPr>
        <w:t>en</w:t>
      </w:r>
      <w:r w:rsidR="00531888">
        <w:rPr>
          <w:rFonts w:eastAsia="Times New Roman"/>
          <w:b/>
          <w:bCs/>
          <w:color w:val="4F81BD"/>
        </w:rPr>
        <w:t xml:space="preserve"> </w:t>
      </w:r>
      <w:r w:rsidR="00DF3FBD" w:rsidRPr="00AC1827">
        <w:rPr>
          <w:rFonts w:eastAsia="Times New Roman"/>
        </w:rPr>
        <w:t>dialek</w:t>
      </w:r>
      <w:r w:rsidR="00531888">
        <w:rPr>
          <w:rFonts w:eastAsia="Times New Roman"/>
        </w:rPr>
        <w:t xml:space="preserve">tisk vekselvirkning </w:t>
      </w:r>
      <w:r w:rsidR="00DF3FBD" w:rsidRPr="00AC1827">
        <w:rPr>
          <w:rFonts w:eastAsia="Times New Roman"/>
        </w:rPr>
        <w:t xml:space="preserve">mellem </w:t>
      </w:r>
      <w:r w:rsidR="00531888">
        <w:rPr>
          <w:rFonts w:eastAsia="Times New Roman"/>
        </w:rPr>
        <w:t>induk</w:t>
      </w:r>
      <w:r>
        <w:rPr>
          <w:rFonts w:eastAsia="Times New Roman"/>
        </w:rPr>
        <w:t>tion/</w:t>
      </w:r>
      <w:r w:rsidR="00531888">
        <w:rPr>
          <w:rFonts w:eastAsia="Times New Roman"/>
        </w:rPr>
        <w:t xml:space="preserve">deduktion og </w:t>
      </w:r>
      <w:r w:rsidR="00DF3FBD">
        <w:rPr>
          <w:rFonts w:eastAsia="Times New Roman"/>
        </w:rPr>
        <w:t xml:space="preserve">eksisterende </w:t>
      </w:r>
      <w:r w:rsidR="00DF3FBD" w:rsidRPr="00AC1827">
        <w:rPr>
          <w:rFonts w:eastAsia="Times New Roman"/>
        </w:rPr>
        <w:t>teori/forskning</w:t>
      </w:r>
      <w:r w:rsidR="00531888">
        <w:rPr>
          <w:rFonts w:eastAsia="Times New Roman"/>
        </w:rPr>
        <w:t xml:space="preserve"> </w:t>
      </w:r>
      <w:r>
        <w:rPr>
          <w:rFonts w:eastAsia="Times New Roman"/>
        </w:rPr>
        <w:t xml:space="preserve">og empiri, </w:t>
      </w:r>
      <w:r w:rsidR="00DF3FBD" w:rsidRPr="00AC1827">
        <w:rPr>
          <w:rFonts w:eastAsia="Times New Roman"/>
        </w:rPr>
        <w:t xml:space="preserve">står </w:t>
      </w:r>
      <w:r w:rsidR="00DF3FBD" w:rsidRPr="00EA61B3">
        <w:rPr>
          <w:rFonts w:eastAsia="Times New Roman"/>
        </w:rPr>
        <w:t xml:space="preserve">centralt </w:t>
      </w:r>
      <w:r w:rsidR="00EA61B3" w:rsidRPr="00EA61B3">
        <w:rPr>
          <w:rFonts w:eastAsia="Times New Roman"/>
        </w:rPr>
        <w:t>(Jacobsen</w:t>
      </w:r>
      <w:r w:rsidR="00DF3FBD" w:rsidRPr="00EA61B3">
        <w:rPr>
          <w:rFonts w:eastAsia="Times New Roman"/>
        </w:rPr>
        <w:t xml:space="preserve"> 2008 283-285).</w:t>
      </w:r>
      <w:r w:rsidR="006F50AC" w:rsidRPr="00EA61B3">
        <w:rPr>
          <w:rFonts w:eastAsia="Times New Roman"/>
        </w:rPr>
        <w:t xml:space="preserve"> </w:t>
      </w:r>
      <w:r w:rsidR="00047CC1" w:rsidRPr="00EA61B3">
        <w:rPr>
          <w:rFonts w:eastAsia="Times New Roman"/>
        </w:rPr>
        <w:t>Undersø</w:t>
      </w:r>
      <w:r w:rsidR="00047CC1" w:rsidRPr="00047CC1">
        <w:rPr>
          <w:rFonts w:eastAsia="Times New Roman"/>
        </w:rPr>
        <w:t>gelsens adaptive tilgang mener jeg</w:t>
      </w:r>
      <w:r w:rsidR="006F50AC">
        <w:rPr>
          <w:rFonts w:eastAsia="Times New Roman"/>
        </w:rPr>
        <w:t>,</w:t>
      </w:r>
      <w:r w:rsidR="00047CC1" w:rsidRPr="00047CC1">
        <w:rPr>
          <w:rFonts w:eastAsia="Times New Roman"/>
        </w:rPr>
        <w:t xml:space="preserve"> medvirker</w:t>
      </w:r>
      <w:r w:rsidR="006F50AC">
        <w:rPr>
          <w:rFonts w:eastAsia="Times New Roman"/>
        </w:rPr>
        <w:t xml:space="preserve"> til</w:t>
      </w:r>
      <w:r w:rsidR="00047CC1" w:rsidRPr="00047CC1">
        <w:rPr>
          <w:rFonts w:eastAsia="Times New Roman"/>
        </w:rPr>
        <w:t xml:space="preserve">, at </w:t>
      </w:r>
      <w:r w:rsidR="00531888">
        <w:rPr>
          <w:rFonts w:eastAsia="Times New Roman"/>
        </w:rPr>
        <w:t>d</w:t>
      </w:r>
      <w:r w:rsidR="00047CC1" w:rsidRPr="00047CC1">
        <w:rPr>
          <w:rFonts w:eastAsia="Times New Roman"/>
        </w:rPr>
        <w:t>et unikke i unde</w:t>
      </w:r>
      <w:r w:rsidR="00047CC1" w:rsidRPr="00047CC1">
        <w:rPr>
          <w:rFonts w:eastAsia="Times New Roman"/>
        </w:rPr>
        <w:t>r</w:t>
      </w:r>
      <w:r w:rsidR="00047CC1" w:rsidRPr="00047CC1">
        <w:rPr>
          <w:rFonts w:eastAsia="Times New Roman"/>
        </w:rPr>
        <w:t xml:space="preserve">søgelses empiri ikke bliver determineret af eller opløst i </w:t>
      </w:r>
      <w:r w:rsidR="00531888">
        <w:rPr>
          <w:rFonts w:eastAsia="Times New Roman"/>
        </w:rPr>
        <w:t>eksisterende viden</w:t>
      </w:r>
      <w:r w:rsidR="00047CC1" w:rsidRPr="00047CC1">
        <w:rPr>
          <w:rFonts w:eastAsia="Times New Roman"/>
        </w:rPr>
        <w:t>,</w:t>
      </w:r>
      <w:r w:rsidR="00531888">
        <w:rPr>
          <w:rFonts w:eastAsia="Times New Roman"/>
        </w:rPr>
        <w:t xml:space="preserve"> men </w:t>
      </w:r>
      <w:r>
        <w:rPr>
          <w:rFonts w:eastAsia="Times New Roman"/>
        </w:rPr>
        <w:t>forstås herige</w:t>
      </w:r>
      <w:r>
        <w:rPr>
          <w:rFonts w:eastAsia="Times New Roman"/>
        </w:rPr>
        <w:t>n</w:t>
      </w:r>
      <w:r w:rsidR="006F50AC">
        <w:rPr>
          <w:rFonts w:eastAsia="Times New Roman"/>
        </w:rPr>
        <w:t>nem, hvilket</w:t>
      </w:r>
      <w:r>
        <w:rPr>
          <w:rFonts w:eastAsia="Times New Roman"/>
        </w:rPr>
        <w:t xml:space="preserve"> </w:t>
      </w:r>
      <w:r w:rsidR="00047CC1" w:rsidRPr="00047CC1">
        <w:rPr>
          <w:rFonts w:eastAsia="Times New Roman"/>
        </w:rPr>
        <w:t xml:space="preserve">øger muligheden for, at </w:t>
      </w:r>
      <w:r w:rsidR="00531888">
        <w:rPr>
          <w:rFonts w:eastAsia="Times New Roman"/>
        </w:rPr>
        <w:t xml:space="preserve">en </w:t>
      </w:r>
      <w:r w:rsidR="00047CC1" w:rsidRPr="00047CC1">
        <w:rPr>
          <w:rFonts w:eastAsia="Times New Roman"/>
        </w:rPr>
        <w:t>ny</w:t>
      </w:r>
      <w:r w:rsidR="00531888">
        <w:rPr>
          <w:rFonts w:eastAsia="Times New Roman"/>
        </w:rPr>
        <w:t xml:space="preserve"> opdagelse/</w:t>
      </w:r>
      <w:r w:rsidR="00047CC1" w:rsidRPr="00047CC1">
        <w:rPr>
          <w:rFonts w:eastAsia="Times New Roman"/>
        </w:rPr>
        <w:t xml:space="preserve">viden eller i hvert fald </w:t>
      </w:r>
      <w:r w:rsidR="00531888">
        <w:rPr>
          <w:rFonts w:eastAsia="Times New Roman"/>
        </w:rPr>
        <w:t xml:space="preserve">særegen </w:t>
      </w:r>
      <w:r w:rsidR="00185D9F">
        <w:rPr>
          <w:rFonts w:eastAsia="Times New Roman"/>
        </w:rPr>
        <w:t>forståelse for</w:t>
      </w:r>
      <w:r w:rsidR="00047CC1" w:rsidRPr="00047CC1">
        <w:rPr>
          <w:rFonts w:eastAsia="Times New Roman"/>
        </w:rPr>
        <w:t xml:space="preserve"> udsatte familiers oplevelse, opnås, hvilket er denne undersøgelses centrale omdrejningspunkt. </w:t>
      </w:r>
    </w:p>
    <w:p w:rsidR="001770FC" w:rsidRDefault="009F4D4F" w:rsidP="001770FC">
      <w:pPr>
        <w:spacing w:line="360" w:lineRule="auto"/>
        <w:jc w:val="both"/>
        <w:rPr>
          <w:rFonts w:eastAsia="Times New Roman"/>
        </w:rPr>
      </w:pPr>
      <w:r>
        <w:t>D</w:t>
      </w:r>
      <w:r w:rsidR="00410694" w:rsidRPr="0083021D">
        <w:t>et teorifortolkende casestudie</w:t>
      </w:r>
      <w:r>
        <w:t xml:space="preserve"> og den adaptive tilgang</w:t>
      </w:r>
      <w:r w:rsidRPr="0083021D">
        <w:t xml:space="preserve"> betyder</w:t>
      </w:r>
      <w:r>
        <w:t xml:space="preserve"> således</w:t>
      </w:r>
      <w:r w:rsidR="00410694" w:rsidRPr="0083021D">
        <w:t xml:space="preserve">, at </w:t>
      </w:r>
      <w:r w:rsidR="001770FC">
        <w:t xml:space="preserve">eksisterende </w:t>
      </w:r>
      <w:r w:rsidR="00410694" w:rsidRPr="0083021D">
        <w:t>te</w:t>
      </w:r>
      <w:r w:rsidR="00410694" w:rsidRPr="0083021D">
        <w:t>o</w:t>
      </w:r>
      <w:r w:rsidR="00410694" w:rsidRPr="0083021D">
        <w:t>ri</w:t>
      </w:r>
      <w:r w:rsidR="001770FC">
        <w:t>/forskning</w:t>
      </w:r>
      <w:r w:rsidR="00410694" w:rsidRPr="0083021D">
        <w:t xml:space="preserve"> i undersøgelsen fungerer som en ramme</w:t>
      </w:r>
      <w:r w:rsidR="00410694" w:rsidRPr="0083021D">
        <w:rPr>
          <w:i/>
        </w:rPr>
        <w:t xml:space="preserve"> </w:t>
      </w:r>
      <w:r w:rsidR="006F50AC">
        <w:t xml:space="preserve">hvorfra jeg afgrænser, </w:t>
      </w:r>
      <w:r w:rsidR="00410694" w:rsidRPr="0083021D">
        <w:t>strukturer og anal</w:t>
      </w:r>
      <w:r w:rsidR="00410694" w:rsidRPr="0083021D">
        <w:t>y</w:t>
      </w:r>
      <w:r w:rsidR="00410694" w:rsidRPr="0083021D">
        <w:t xml:space="preserve">serer </w:t>
      </w:r>
      <w:r w:rsidR="006F50AC">
        <w:t xml:space="preserve">casen </w:t>
      </w:r>
      <w:r w:rsidR="001C30D5">
        <w:t xml:space="preserve">og hvor jeg, </w:t>
      </w:r>
      <w:r w:rsidR="001C30D5" w:rsidRPr="0083021D">
        <w:t>på baggrun</w:t>
      </w:r>
      <w:r w:rsidR="001C30D5">
        <w:t>d af eksisterede teori/forskning,</w:t>
      </w:r>
      <w:r w:rsidR="001C30D5" w:rsidRPr="0083021D">
        <w:t xml:space="preserve"> </w:t>
      </w:r>
      <w:r w:rsidR="00410694" w:rsidRPr="0083021D">
        <w:t>diskuterer og vurderer</w:t>
      </w:r>
      <w:r w:rsidR="0056767D">
        <w:t xml:space="preserve"> om og hvordan</w:t>
      </w:r>
      <w:r w:rsidR="00410694" w:rsidRPr="0083021D">
        <w:t xml:space="preserve"> </w:t>
      </w:r>
      <w:r w:rsidR="006F50AC">
        <w:t xml:space="preserve">casen </w:t>
      </w:r>
      <w:r w:rsidR="00410694" w:rsidRPr="0083021D">
        <w:t>har en generel eller en unik karakter</w:t>
      </w:r>
      <w:r w:rsidR="0083021D" w:rsidRPr="0083021D">
        <w:t>.</w:t>
      </w:r>
      <w:r w:rsidR="001C30D5">
        <w:t xml:space="preserve"> Den teoretisk/forskningsmæsige</w:t>
      </w:r>
      <w:r w:rsidR="00410694" w:rsidRPr="0083021D">
        <w:t xml:space="preserve"> r</w:t>
      </w:r>
      <w:r w:rsidR="00410694">
        <w:t>amme gør det netop muligt</w:t>
      </w:r>
      <w:r w:rsidR="00410694">
        <w:rPr>
          <w:i/>
        </w:rPr>
        <w:t xml:space="preserve"> </w:t>
      </w:r>
      <w:r w:rsidR="00410694" w:rsidRPr="00AD0774">
        <w:t>at diskutere</w:t>
      </w:r>
      <w:r w:rsidR="00410694">
        <w:t xml:space="preserve"> og vurdere</w:t>
      </w:r>
      <w:r w:rsidR="006F50AC">
        <w:t xml:space="preserve"> </w:t>
      </w:r>
      <w:r w:rsidR="006F50AC" w:rsidRPr="00EA61B3">
        <w:t xml:space="preserve">generaliserbarheden af </w:t>
      </w:r>
      <w:r w:rsidR="00410694" w:rsidRPr="00EA61B3">
        <w:t>case</w:t>
      </w:r>
      <w:r w:rsidR="006F50AC" w:rsidRPr="00EA61B3">
        <w:t>n</w:t>
      </w:r>
      <w:r w:rsidR="00410694" w:rsidRPr="00EA61B3">
        <w:t xml:space="preserve"> også selvom undersøge</w:t>
      </w:r>
      <w:r w:rsidR="00410694" w:rsidRPr="00EA61B3">
        <w:t>l</w:t>
      </w:r>
      <w:r w:rsidR="00410694" w:rsidRPr="00EA61B3">
        <w:t xml:space="preserve">sens design </w:t>
      </w:r>
      <w:r w:rsidR="0056767D" w:rsidRPr="00EA61B3">
        <w:t>har karakter af et single-</w:t>
      </w:r>
      <w:r w:rsidR="00410694" w:rsidRPr="00EA61B3">
        <w:t>casestudie</w:t>
      </w:r>
      <w:r w:rsidR="0056767D" w:rsidRPr="00EA61B3">
        <w:t xml:space="preserve"> </w:t>
      </w:r>
      <w:r w:rsidRPr="00EA61B3">
        <w:t>(Antoft &amp;</w:t>
      </w:r>
      <w:r w:rsidR="00EA61B3">
        <w:t xml:space="preserve"> </w:t>
      </w:r>
      <w:r w:rsidRPr="00EA61B3">
        <w:t xml:space="preserve">Salomonsen 2007: 38-39) </w:t>
      </w:r>
      <w:r w:rsidR="0083021D" w:rsidRPr="00EA61B3">
        <w:t>Jeg</w:t>
      </w:r>
      <w:r w:rsidR="0083021D">
        <w:t xml:space="preserve"> </w:t>
      </w:r>
      <w:r w:rsidR="00410694">
        <w:t>må dog g</w:t>
      </w:r>
      <w:r w:rsidR="00410694" w:rsidRPr="000611E5">
        <w:t>run</w:t>
      </w:r>
      <w:r w:rsidR="00410694">
        <w:t xml:space="preserve">det, designets karakter tage det forbehold, at </w:t>
      </w:r>
      <w:r w:rsidR="00410694" w:rsidRPr="000611E5">
        <w:t>undersøgelse</w:t>
      </w:r>
      <w:r w:rsidR="00410694">
        <w:t>n</w:t>
      </w:r>
      <w:r w:rsidR="00410694" w:rsidRPr="000611E5">
        <w:t xml:space="preserve"> ikke kan sige noget om frivillige sociale tilbud </w:t>
      </w:r>
      <w:r w:rsidR="009A4A9F">
        <w:t xml:space="preserve">eller frivilligt socialt arbejde </w:t>
      </w:r>
      <w:r w:rsidR="00410694" w:rsidRPr="000611E5">
        <w:t>generelt</w:t>
      </w:r>
      <w:r w:rsidR="00410694">
        <w:t xml:space="preserve">, men mener dog, at </w:t>
      </w:r>
      <w:r w:rsidR="00410694" w:rsidRPr="000611E5">
        <w:t>undersøgelsen</w:t>
      </w:r>
      <w:r w:rsidR="00410694">
        <w:t>s resultater kan anvendes til at</w:t>
      </w:r>
      <w:r w:rsidR="00410694" w:rsidRPr="000611E5">
        <w:t xml:space="preserve"> sige noget om </w:t>
      </w:r>
      <w:r w:rsidR="00410694">
        <w:t xml:space="preserve">og/eller medvirke til at udvikle </w:t>
      </w:r>
      <w:r w:rsidR="00410694" w:rsidRPr="000611E5">
        <w:t>lignend</w:t>
      </w:r>
      <w:r w:rsidR="00410694">
        <w:t xml:space="preserve">e og/eller </w:t>
      </w:r>
      <w:r w:rsidR="00410694" w:rsidRPr="000611E5">
        <w:t xml:space="preserve">kommende </w:t>
      </w:r>
      <w:r w:rsidR="0056767D">
        <w:t xml:space="preserve">frivillige sociale </w:t>
      </w:r>
      <w:r w:rsidR="00410694" w:rsidRPr="000611E5">
        <w:t>tilbud</w:t>
      </w:r>
      <w:r w:rsidR="00410694">
        <w:t xml:space="preserve"> af lignende karakter. Det kræver blot at der tages stilling til</w:t>
      </w:r>
      <w:r w:rsidR="00410694" w:rsidRPr="000611E5">
        <w:t>, at særlige situationer og ko</w:t>
      </w:r>
      <w:r w:rsidR="00410694">
        <w:t xml:space="preserve">ntekstuelle forhold vil have </w:t>
      </w:r>
      <w:r w:rsidR="00410694" w:rsidRPr="000611E5">
        <w:t>indflydelse</w:t>
      </w:r>
      <w:r w:rsidR="006F50AC">
        <w:t xml:space="preserve"> og f</w:t>
      </w:r>
      <w:r w:rsidR="00410694">
        <w:t>okus</w:t>
      </w:r>
      <w:r w:rsidR="006F50AC">
        <w:t xml:space="preserve"> må derfor være</w:t>
      </w:r>
      <w:r w:rsidR="00410694">
        <w:t xml:space="preserve"> i hvilken grad dimensioner og sammenhænge fra min case kan genfindes i andre </w:t>
      </w:r>
      <w:r w:rsidR="00410694" w:rsidRPr="00EA61B3">
        <w:t>lignede cases</w:t>
      </w:r>
      <w:r w:rsidR="0083021D" w:rsidRPr="00EA61B3">
        <w:t xml:space="preserve"> (Ibid</w:t>
      </w:r>
      <w:r w:rsidR="00410694" w:rsidRPr="00EA61B3">
        <w:t>: 50)</w:t>
      </w:r>
      <w:r w:rsidRPr="00EA61B3">
        <w:t>.</w:t>
      </w:r>
      <w:r w:rsidR="00410694" w:rsidRPr="00627823">
        <w:rPr>
          <w:rFonts w:eastAsia="Times New Roman"/>
        </w:rPr>
        <w:t xml:space="preserve"> </w:t>
      </w:r>
    </w:p>
    <w:p w:rsidR="00627823" w:rsidRPr="00627823" w:rsidRDefault="00627823" w:rsidP="0059419C">
      <w:pPr>
        <w:pStyle w:val="Overskrift2"/>
        <w:rPr>
          <w:rFonts w:eastAsia="Times New Roman"/>
        </w:rPr>
      </w:pPr>
      <w:bookmarkStart w:id="22" w:name="_Toc373517591"/>
      <w:r w:rsidRPr="00627823">
        <w:rPr>
          <w:rFonts w:eastAsia="Times New Roman"/>
        </w:rPr>
        <w:t>Teoretisk og forskningsmæssig ramme</w:t>
      </w:r>
      <w:r w:rsidR="006E4F73">
        <w:rPr>
          <w:rFonts w:eastAsia="Times New Roman"/>
        </w:rPr>
        <w:t xml:space="preserve"> i orienteringsfasen</w:t>
      </w:r>
      <w:bookmarkEnd w:id="22"/>
      <w:r w:rsidR="006E4F73">
        <w:rPr>
          <w:rFonts w:eastAsia="Times New Roman"/>
        </w:rPr>
        <w:t xml:space="preserve"> </w:t>
      </w:r>
    </w:p>
    <w:p w:rsidR="005D79E7" w:rsidRPr="006F50AC" w:rsidRDefault="00627823" w:rsidP="000E5ADB">
      <w:pPr>
        <w:spacing w:line="360" w:lineRule="auto"/>
        <w:jc w:val="both"/>
        <w:rPr>
          <w:rFonts w:eastAsia="Times New Roman"/>
        </w:rPr>
      </w:pPr>
      <w:r w:rsidRPr="00627823">
        <w:rPr>
          <w:rFonts w:eastAsia="Times New Roman"/>
        </w:rPr>
        <w:t>Min tilgang til teori/forskning samt dennes funktio</w:t>
      </w:r>
      <w:r w:rsidR="0029603C">
        <w:rPr>
          <w:rFonts w:eastAsia="Times New Roman"/>
        </w:rPr>
        <w:t>n i orienteringsfasen,</w:t>
      </w:r>
      <w:r w:rsidRPr="00627823">
        <w:rPr>
          <w:rFonts w:eastAsia="Times New Roman"/>
        </w:rPr>
        <w:t xml:space="preserve"> er præget af </w:t>
      </w:r>
      <w:r w:rsidRPr="00627823">
        <w:rPr>
          <w:rFonts w:eastAsia="Times New Roman"/>
          <w:i/>
        </w:rPr>
        <w:t>den sensit</w:t>
      </w:r>
      <w:r w:rsidRPr="00627823">
        <w:rPr>
          <w:rFonts w:eastAsia="Times New Roman"/>
          <w:i/>
        </w:rPr>
        <w:t>i</w:t>
      </w:r>
      <w:r w:rsidRPr="00627823">
        <w:rPr>
          <w:rFonts w:eastAsia="Times New Roman"/>
          <w:i/>
        </w:rPr>
        <w:t xml:space="preserve">serende tilgang, </w:t>
      </w:r>
      <w:r w:rsidR="0029603C">
        <w:rPr>
          <w:rFonts w:eastAsia="Times New Roman"/>
        </w:rPr>
        <w:t xml:space="preserve">da </w:t>
      </w:r>
      <w:r w:rsidRPr="00627823">
        <w:rPr>
          <w:rFonts w:eastAsia="Times New Roman"/>
        </w:rPr>
        <w:t xml:space="preserve">jeg i orienteringsfasen har brugt ’orienterende’ og/eller centrale begreber og udsnit </w:t>
      </w:r>
      <w:r w:rsidR="0029603C">
        <w:rPr>
          <w:rFonts w:eastAsia="Times New Roman"/>
        </w:rPr>
        <w:t xml:space="preserve">fra teori/forskning, som </w:t>
      </w:r>
      <w:r w:rsidRPr="00627823">
        <w:rPr>
          <w:rFonts w:eastAsia="Times New Roman"/>
        </w:rPr>
        <w:t>en forståelses og forklarings</w:t>
      </w:r>
      <w:r w:rsidR="0029603C">
        <w:rPr>
          <w:rFonts w:eastAsia="Times New Roman"/>
        </w:rPr>
        <w:t>ram</w:t>
      </w:r>
      <w:r w:rsidR="005D79E7">
        <w:rPr>
          <w:rFonts w:eastAsia="Times New Roman"/>
        </w:rPr>
        <w:t>me, hvis formål har været</w:t>
      </w:r>
      <w:r w:rsidR="0029603C">
        <w:rPr>
          <w:rFonts w:eastAsia="Times New Roman"/>
        </w:rPr>
        <w:t xml:space="preserve"> </w:t>
      </w:r>
      <w:r w:rsidR="005D79E7">
        <w:rPr>
          <w:rFonts w:eastAsia="Times New Roman"/>
        </w:rPr>
        <w:t xml:space="preserve">at </w:t>
      </w:r>
      <w:r w:rsidRPr="00627823">
        <w:rPr>
          <w:rFonts w:eastAsia="Times New Roman"/>
        </w:rPr>
        <w:t>gi</w:t>
      </w:r>
      <w:r w:rsidR="005D79E7">
        <w:rPr>
          <w:rFonts w:eastAsia="Times New Roman"/>
        </w:rPr>
        <w:t>ve</w:t>
      </w:r>
      <w:r w:rsidRPr="00627823">
        <w:rPr>
          <w:rFonts w:eastAsia="Times New Roman"/>
        </w:rPr>
        <w:t xml:space="preserve"> retning</w:t>
      </w:r>
      <w:r w:rsidR="005D79E7">
        <w:rPr>
          <w:rFonts w:eastAsia="Times New Roman"/>
        </w:rPr>
        <w:t>,</w:t>
      </w:r>
      <w:r w:rsidRPr="00627823">
        <w:rPr>
          <w:rFonts w:eastAsia="Times New Roman"/>
        </w:rPr>
        <w:t xml:space="preserve"> </w:t>
      </w:r>
      <w:r w:rsidR="005D79E7" w:rsidRPr="002D1EE6">
        <w:rPr>
          <w:rFonts w:eastAsia="Times New Roman"/>
        </w:rPr>
        <w:t xml:space="preserve">indramme og zoome ind på </w:t>
      </w:r>
      <w:r w:rsidRPr="00627823">
        <w:rPr>
          <w:rFonts w:eastAsia="Times New Roman"/>
        </w:rPr>
        <w:t>hvad</w:t>
      </w:r>
      <w:r w:rsidRPr="00627823">
        <w:rPr>
          <w:rFonts w:eastAsia="Times New Roman"/>
          <w:i/>
        </w:rPr>
        <w:t xml:space="preserve"> </w:t>
      </w:r>
      <w:r w:rsidRPr="00627823">
        <w:rPr>
          <w:rFonts w:eastAsia="Times New Roman"/>
        </w:rPr>
        <w:t xml:space="preserve">jeg </w:t>
      </w:r>
      <w:r w:rsidRPr="00EA61B3">
        <w:rPr>
          <w:rFonts w:eastAsia="Times New Roman"/>
        </w:rPr>
        <w:t>undersøger (Blaikie 2007).</w:t>
      </w:r>
      <w:r w:rsidRPr="00627823">
        <w:rPr>
          <w:rFonts w:eastAsia="Times New Roman"/>
        </w:rPr>
        <w:t xml:space="preserve"> Jeg vil ikke gentage de centrale begreber</w:t>
      </w:r>
      <w:r w:rsidR="009F4D4F">
        <w:rPr>
          <w:rFonts w:eastAsia="Times New Roman"/>
        </w:rPr>
        <w:t xml:space="preserve"> her</w:t>
      </w:r>
      <w:r w:rsidRPr="00627823">
        <w:rPr>
          <w:rFonts w:eastAsia="Times New Roman"/>
        </w:rPr>
        <w:t xml:space="preserve">, men blot henvise til problemfeltet </w:t>
      </w:r>
      <w:r w:rsidRPr="009F4D4F">
        <w:rPr>
          <w:rFonts w:eastAsia="Times New Roman"/>
        </w:rPr>
        <w:t>og</w:t>
      </w:r>
      <w:r w:rsidR="004A72B1" w:rsidRPr="009F4D4F">
        <w:rPr>
          <w:rFonts w:eastAsia="Times New Roman"/>
        </w:rPr>
        <w:t xml:space="preserve"> afsnittet</w:t>
      </w:r>
      <w:r w:rsidRPr="009F4D4F">
        <w:rPr>
          <w:rFonts w:eastAsia="Times New Roman"/>
        </w:rPr>
        <w:t xml:space="preserve"> </w:t>
      </w:r>
      <w:r w:rsidR="009F4D4F">
        <w:rPr>
          <w:rFonts w:eastAsia="Times New Roman"/>
        </w:rPr>
        <w:t>”</w:t>
      </w:r>
      <w:r w:rsidR="009F4D4F" w:rsidRPr="009F4D4F">
        <w:rPr>
          <w:rFonts w:eastAsia="Times New Roman"/>
          <w:i/>
        </w:rPr>
        <w:t>B</w:t>
      </w:r>
      <w:r w:rsidR="004A72B1" w:rsidRPr="009F4D4F">
        <w:rPr>
          <w:rFonts w:eastAsia="Times New Roman"/>
          <w:i/>
        </w:rPr>
        <w:t>egrebsafklaring og a</w:t>
      </w:r>
      <w:r w:rsidR="004A72B1" w:rsidRPr="009F4D4F">
        <w:rPr>
          <w:rFonts w:eastAsia="Times New Roman"/>
          <w:i/>
        </w:rPr>
        <w:t>f</w:t>
      </w:r>
      <w:r w:rsidR="004A72B1" w:rsidRPr="009F4D4F">
        <w:rPr>
          <w:rFonts w:eastAsia="Times New Roman"/>
          <w:i/>
        </w:rPr>
        <w:t>grænsning af problemformulering</w:t>
      </w:r>
      <w:r w:rsidR="009F4D4F">
        <w:rPr>
          <w:rFonts w:eastAsia="Times New Roman"/>
          <w:i/>
        </w:rPr>
        <w:t>”</w:t>
      </w:r>
      <w:r w:rsidRPr="009F4D4F">
        <w:rPr>
          <w:rFonts w:eastAsia="Times New Roman"/>
        </w:rPr>
        <w:t>, h</w:t>
      </w:r>
      <w:r w:rsidRPr="00627823">
        <w:rPr>
          <w:rFonts w:eastAsia="Times New Roman"/>
        </w:rPr>
        <w:t xml:space="preserve">vor disse og deres funktion er illustreret. </w:t>
      </w:r>
      <w:r w:rsidR="006F50AC">
        <w:rPr>
          <w:rFonts w:eastAsia="Times New Roman"/>
        </w:rPr>
        <w:t>O</w:t>
      </w:r>
      <w:r w:rsidRPr="00627823">
        <w:rPr>
          <w:rFonts w:eastAsia="Times New Roman"/>
        </w:rPr>
        <w:t xml:space="preserve">rienteringsfasen </w:t>
      </w:r>
      <w:r w:rsidR="006F50AC">
        <w:rPr>
          <w:rFonts w:eastAsia="Times New Roman"/>
        </w:rPr>
        <w:t xml:space="preserve">vidner </w:t>
      </w:r>
      <w:r w:rsidRPr="00627823">
        <w:rPr>
          <w:rFonts w:eastAsia="Times New Roman"/>
        </w:rPr>
        <w:t>om, at jeg på forhånd har e</w:t>
      </w:r>
      <w:r w:rsidR="00A73341">
        <w:rPr>
          <w:rFonts w:eastAsia="Times New Roman"/>
        </w:rPr>
        <w:t xml:space="preserve">n forforståelse </w:t>
      </w:r>
      <w:r w:rsidR="009F4D4F">
        <w:rPr>
          <w:rFonts w:eastAsia="Times New Roman"/>
        </w:rPr>
        <w:t xml:space="preserve">af hvad der karakteriserer en </w:t>
      </w:r>
      <w:r w:rsidR="00A73341">
        <w:rPr>
          <w:rFonts w:eastAsia="Times New Roman"/>
        </w:rPr>
        <w:t>udsat familie</w:t>
      </w:r>
      <w:r w:rsidRPr="00627823">
        <w:rPr>
          <w:rFonts w:eastAsia="Times New Roman"/>
        </w:rPr>
        <w:t xml:space="preserve">, </w:t>
      </w:r>
      <w:r w:rsidR="005D79E7">
        <w:rPr>
          <w:rFonts w:eastAsia="Times New Roman"/>
        </w:rPr>
        <w:lastRenderedPageBreak/>
        <w:t xml:space="preserve">hvordan </w:t>
      </w:r>
      <w:r w:rsidR="005D79E7" w:rsidRPr="00627823">
        <w:rPr>
          <w:rFonts w:eastAsia="Times New Roman"/>
        </w:rPr>
        <w:t xml:space="preserve">samproduktion </w:t>
      </w:r>
      <w:r w:rsidR="005D79E7">
        <w:rPr>
          <w:rFonts w:eastAsia="Times New Roman"/>
        </w:rPr>
        <w:t xml:space="preserve">og </w:t>
      </w:r>
      <w:r w:rsidRPr="00627823">
        <w:rPr>
          <w:rFonts w:eastAsia="Times New Roman"/>
        </w:rPr>
        <w:t xml:space="preserve">frivilligt socialt arbejde </w:t>
      </w:r>
      <w:r w:rsidR="005D79E7">
        <w:rPr>
          <w:rFonts w:eastAsia="Times New Roman"/>
        </w:rPr>
        <w:t xml:space="preserve">defineres </w:t>
      </w:r>
      <w:r w:rsidRPr="00627823">
        <w:rPr>
          <w:rFonts w:eastAsia="Times New Roman"/>
        </w:rPr>
        <w:t>og</w:t>
      </w:r>
      <w:r w:rsidR="005D79E7">
        <w:rPr>
          <w:rFonts w:eastAsia="Times New Roman"/>
        </w:rPr>
        <w:t xml:space="preserve"> hvordan frivilligt socialt arbe</w:t>
      </w:r>
      <w:r w:rsidR="005D79E7">
        <w:rPr>
          <w:rFonts w:eastAsia="Times New Roman"/>
        </w:rPr>
        <w:t>j</w:t>
      </w:r>
      <w:r w:rsidR="005D79E7">
        <w:rPr>
          <w:rFonts w:eastAsia="Times New Roman"/>
        </w:rPr>
        <w:t>des</w:t>
      </w:r>
      <w:r w:rsidRPr="00627823">
        <w:rPr>
          <w:rFonts w:eastAsia="Times New Roman"/>
        </w:rPr>
        <w:t xml:space="preserve"> kvaliteter</w:t>
      </w:r>
      <w:r w:rsidR="005D79E7">
        <w:rPr>
          <w:rFonts w:eastAsia="Times New Roman"/>
        </w:rPr>
        <w:t xml:space="preserve"> opfattes</w:t>
      </w:r>
      <w:r w:rsidRPr="00627823">
        <w:rPr>
          <w:rFonts w:eastAsia="Times New Roman"/>
        </w:rPr>
        <w:t xml:space="preserve"> m.m. men selvom teorier, begreber, definitioner og/eller forskningsresu</w:t>
      </w:r>
      <w:r w:rsidRPr="00627823">
        <w:rPr>
          <w:rFonts w:eastAsia="Times New Roman"/>
        </w:rPr>
        <w:t>l</w:t>
      </w:r>
      <w:r w:rsidRPr="00627823">
        <w:rPr>
          <w:rFonts w:eastAsia="Times New Roman"/>
        </w:rPr>
        <w:t>ta</w:t>
      </w:r>
      <w:r w:rsidR="005D79E7">
        <w:rPr>
          <w:rFonts w:eastAsia="Times New Roman"/>
        </w:rPr>
        <w:t xml:space="preserve">ter </w:t>
      </w:r>
      <w:r w:rsidRPr="00627823">
        <w:rPr>
          <w:rFonts w:eastAsia="Times New Roman"/>
        </w:rPr>
        <w:t>præger min forfor</w:t>
      </w:r>
      <w:r w:rsidR="0029603C">
        <w:rPr>
          <w:rFonts w:eastAsia="Times New Roman"/>
        </w:rPr>
        <w:t xml:space="preserve">ståelse </w:t>
      </w:r>
      <w:r w:rsidR="005D79E7">
        <w:rPr>
          <w:rFonts w:eastAsia="Times New Roman"/>
        </w:rPr>
        <w:t xml:space="preserve">og herved </w:t>
      </w:r>
      <w:r w:rsidRPr="00627823">
        <w:rPr>
          <w:rFonts w:eastAsia="Times New Roman"/>
        </w:rPr>
        <w:t>min undersøgelse af og syn på frivilligt socialt arbejde i udsatte famili</w:t>
      </w:r>
      <w:r w:rsidR="0029603C">
        <w:rPr>
          <w:rFonts w:eastAsia="Times New Roman"/>
        </w:rPr>
        <w:t xml:space="preserve">er, sættes min </w:t>
      </w:r>
      <w:r w:rsidRPr="00627823">
        <w:rPr>
          <w:rFonts w:eastAsia="Times New Roman"/>
        </w:rPr>
        <w:t>forfor</w:t>
      </w:r>
      <w:r w:rsidR="0029603C">
        <w:rPr>
          <w:rFonts w:eastAsia="Times New Roman"/>
        </w:rPr>
        <w:t xml:space="preserve">ståelse i og på spil i </w:t>
      </w:r>
      <w:r w:rsidRPr="00627823">
        <w:rPr>
          <w:rFonts w:eastAsia="Times New Roman"/>
        </w:rPr>
        <w:t>dialog</w:t>
      </w:r>
      <w:r w:rsidR="005D79E7">
        <w:rPr>
          <w:rFonts w:eastAsia="Times New Roman"/>
        </w:rPr>
        <w:t>en</w:t>
      </w:r>
      <w:r w:rsidRPr="00627823">
        <w:rPr>
          <w:rFonts w:eastAsia="Times New Roman"/>
        </w:rPr>
        <w:t xml:space="preserve"> med familierne. </w:t>
      </w:r>
      <w:r w:rsidR="0059419C">
        <w:rPr>
          <w:rFonts w:eastAsia="Times New Roman"/>
        </w:rPr>
        <w:t xml:space="preserve">Eksisterende </w:t>
      </w:r>
      <w:r w:rsidR="004A72B1" w:rsidRPr="002D1EE6">
        <w:rPr>
          <w:rFonts w:eastAsia="Times New Roman"/>
        </w:rPr>
        <w:t xml:space="preserve">teori og forskning, som er </w:t>
      </w:r>
      <w:r w:rsidR="006F50AC">
        <w:rPr>
          <w:rFonts w:eastAsia="Times New Roman"/>
        </w:rPr>
        <w:t>valgt i samspil med empirien, idet</w:t>
      </w:r>
      <w:r w:rsidR="004A72B1" w:rsidRPr="002D1EE6">
        <w:rPr>
          <w:rFonts w:eastAsia="Times New Roman"/>
        </w:rPr>
        <w:t xml:space="preserve"> den er fundet relevant som fortol</w:t>
      </w:r>
      <w:r w:rsidR="004A72B1" w:rsidRPr="002D1EE6">
        <w:rPr>
          <w:rFonts w:eastAsia="Times New Roman"/>
        </w:rPr>
        <w:t>k</w:t>
      </w:r>
      <w:r w:rsidR="004A72B1" w:rsidRPr="002D1EE6">
        <w:rPr>
          <w:rFonts w:eastAsia="Times New Roman"/>
        </w:rPr>
        <w:t>ningsredskab, i forhold til de temaer der fremkom gennem et dialektisk samspil mellem min fo</w:t>
      </w:r>
      <w:r w:rsidR="004A72B1" w:rsidRPr="002D1EE6">
        <w:rPr>
          <w:rFonts w:eastAsia="Times New Roman"/>
        </w:rPr>
        <w:t>r</w:t>
      </w:r>
      <w:r w:rsidR="004A72B1" w:rsidRPr="002D1EE6">
        <w:rPr>
          <w:rFonts w:eastAsia="Times New Roman"/>
        </w:rPr>
        <w:t xml:space="preserve">forståelse og empirien og som har bidraget til besvarelsen </w:t>
      </w:r>
      <w:r w:rsidR="0059419C">
        <w:rPr>
          <w:rFonts w:eastAsia="Times New Roman"/>
        </w:rPr>
        <w:t>af min problemformulering</w:t>
      </w:r>
      <w:r w:rsidR="0059419C" w:rsidRPr="006F50AC">
        <w:rPr>
          <w:rFonts w:eastAsia="Times New Roman"/>
        </w:rPr>
        <w:t xml:space="preserve">, </w:t>
      </w:r>
      <w:r w:rsidR="006F50AC" w:rsidRPr="006F50AC">
        <w:rPr>
          <w:rFonts w:eastAsia="Times New Roman"/>
        </w:rPr>
        <w:t xml:space="preserve">fremgår af </w:t>
      </w:r>
      <w:r w:rsidR="0059419C" w:rsidRPr="006F50AC">
        <w:rPr>
          <w:rFonts w:eastAsia="Times New Roman"/>
        </w:rPr>
        <w:t>analysen</w:t>
      </w:r>
      <w:r w:rsidR="004A72B1" w:rsidRPr="006F50AC">
        <w:rPr>
          <w:rFonts w:eastAsia="Times New Roman"/>
        </w:rPr>
        <w:t xml:space="preserve">. </w:t>
      </w:r>
    </w:p>
    <w:p w:rsidR="00627823" w:rsidRDefault="00627823" w:rsidP="00627823">
      <w:pPr>
        <w:spacing w:after="0" w:line="360" w:lineRule="auto"/>
        <w:jc w:val="both"/>
        <w:rPr>
          <w:rFonts w:eastAsia="Times New Roman"/>
        </w:rPr>
      </w:pPr>
      <w:r w:rsidRPr="00627823">
        <w:rPr>
          <w:rFonts w:eastAsia="Times New Roman"/>
        </w:rPr>
        <w:t>Min tilgang til teori samt dens funktion i orienteringsfasen, mener jeg også, er præget</w:t>
      </w:r>
      <w:r w:rsidR="00ED270B">
        <w:rPr>
          <w:rFonts w:eastAsia="Times New Roman"/>
        </w:rPr>
        <w:t xml:space="preserve"> endvidere</w:t>
      </w:r>
      <w:r w:rsidRPr="00627823">
        <w:rPr>
          <w:rFonts w:eastAsia="Times New Roman"/>
        </w:rPr>
        <w:t xml:space="preserve"> af </w:t>
      </w:r>
      <w:r w:rsidR="005D79E7">
        <w:rPr>
          <w:rFonts w:eastAsia="Times New Roman"/>
          <w:i/>
        </w:rPr>
        <w:t xml:space="preserve">den ontologiske </w:t>
      </w:r>
      <w:r w:rsidR="005D79E7" w:rsidRPr="00EA61B3">
        <w:rPr>
          <w:rFonts w:eastAsia="Times New Roman"/>
          <w:i/>
        </w:rPr>
        <w:t xml:space="preserve">tilgang </w:t>
      </w:r>
      <w:r w:rsidR="0029603C" w:rsidRPr="00EA61B3">
        <w:rPr>
          <w:rFonts w:eastAsia="Times New Roman"/>
        </w:rPr>
        <w:t>(Blaikie 2007),</w:t>
      </w:r>
      <w:r w:rsidR="0029603C">
        <w:rPr>
          <w:rFonts w:eastAsia="Times New Roman"/>
        </w:rPr>
        <w:t xml:space="preserve"> hvilket </w:t>
      </w:r>
      <w:r w:rsidRPr="00627823">
        <w:rPr>
          <w:rFonts w:eastAsia="Times New Roman"/>
        </w:rPr>
        <w:t>kon</w:t>
      </w:r>
      <w:r w:rsidR="0029603C">
        <w:rPr>
          <w:rFonts w:eastAsia="Times New Roman"/>
        </w:rPr>
        <w:t xml:space="preserve">kret </w:t>
      </w:r>
      <w:r w:rsidRPr="00627823">
        <w:rPr>
          <w:rFonts w:eastAsia="Times New Roman"/>
        </w:rPr>
        <w:t>udtryk</w:t>
      </w:r>
      <w:r w:rsidR="0029603C">
        <w:rPr>
          <w:rFonts w:eastAsia="Times New Roman"/>
        </w:rPr>
        <w:t>kes</w:t>
      </w:r>
      <w:r w:rsidRPr="00627823">
        <w:rPr>
          <w:rFonts w:eastAsia="Times New Roman"/>
        </w:rPr>
        <w:t xml:space="preserve"> ved undersøgelsens </w:t>
      </w:r>
      <w:r w:rsidR="008566A8">
        <w:rPr>
          <w:rFonts w:eastAsia="Times New Roman"/>
        </w:rPr>
        <w:t>vide</w:t>
      </w:r>
      <w:r w:rsidR="008566A8">
        <w:rPr>
          <w:rFonts w:eastAsia="Times New Roman"/>
        </w:rPr>
        <w:t>n</w:t>
      </w:r>
      <w:r w:rsidR="008566A8">
        <w:rPr>
          <w:rFonts w:eastAsia="Times New Roman"/>
        </w:rPr>
        <w:t>skabsteoretiske tilgang,</w:t>
      </w:r>
      <w:r w:rsidRPr="00627823">
        <w:rPr>
          <w:rFonts w:eastAsia="Times New Roman"/>
        </w:rPr>
        <w:t xml:space="preserve"> som betyder, at jeg på forhånd har en forståelses- og forklaringshorisont, i forhold til den sociale verden og viden herom. Denne vil </w:t>
      </w:r>
      <w:r w:rsidR="008566A8">
        <w:rPr>
          <w:rFonts w:eastAsia="Times New Roman"/>
        </w:rPr>
        <w:t>beskrives</w:t>
      </w:r>
      <w:r w:rsidRPr="00627823">
        <w:rPr>
          <w:rFonts w:eastAsia="Times New Roman"/>
        </w:rPr>
        <w:t xml:space="preserve"> i det følgende. </w:t>
      </w:r>
    </w:p>
    <w:p w:rsidR="006E4F73" w:rsidRPr="006E4F73" w:rsidRDefault="006E4F73" w:rsidP="0059419C">
      <w:pPr>
        <w:pStyle w:val="Overskrift3"/>
        <w:rPr>
          <w:rFonts w:eastAsia="Times New Roman"/>
        </w:rPr>
      </w:pPr>
      <w:bookmarkStart w:id="23" w:name="_Toc373517592"/>
      <w:r w:rsidRPr="006E4F73">
        <w:rPr>
          <w:rFonts w:eastAsia="Times New Roman"/>
        </w:rPr>
        <w:t>Hermeneutisk tilgang</w:t>
      </w:r>
      <w:bookmarkEnd w:id="23"/>
      <w:r w:rsidRPr="006E4F73">
        <w:rPr>
          <w:rFonts w:eastAsia="Times New Roman"/>
        </w:rPr>
        <w:t xml:space="preserve">  </w:t>
      </w:r>
    </w:p>
    <w:p w:rsidR="006E4F73" w:rsidRPr="006E4F73" w:rsidRDefault="008566A8" w:rsidP="006E4F73">
      <w:pPr>
        <w:spacing w:line="360" w:lineRule="auto"/>
        <w:jc w:val="both"/>
        <w:rPr>
          <w:rFonts w:eastAsia="Times New Roman"/>
          <w:color w:val="FF0000"/>
        </w:rPr>
      </w:pPr>
      <w:r>
        <w:rPr>
          <w:rFonts w:eastAsia="Times New Roman"/>
        </w:rPr>
        <w:t>I</w:t>
      </w:r>
      <w:r w:rsidR="00ED270B">
        <w:rPr>
          <w:rFonts w:eastAsia="Times New Roman"/>
        </w:rPr>
        <w:t xml:space="preserve"> denne undersøgelse vil</w:t>
      </w:r>
      <w:r w:rsidR="006E4F73" w:rsidRPr="006E4F73">
        <w:rPr>
          <w:rFonts w:eastAsia="Times New Roman"/>
        </w:rPr>
        <w:t xml:space="preserve"> </w:t>
      </w:r>
      <w:r w:rsidR="00ED270B">
        <w:rPr>
          <w:rFonts w:eastAsia="Times New Roman"/>
        </w:rPr>
        <w:t xml:space="preserve">jeg </w:t>
      </w:r>
      <w:r>
        <w:rPr>
          <w:rFonts w:eastAsia="Times New Roman"/>
        </w:rPr>
        <w:t>åbne mine horisonter</w:t>
      </w:r>
      <w:r w:rsidR="006E4F73" w:rsidRPr="006E4F73">
        <w:rPr>
          <w:rFonts w:eastAsia="Times New Roman"/>
        </w:rPr>
        <w:t xml:space="preserve"> overfor hvordan udsatte familier ople</w:t>
      </w:r>
      <w:r w:rsidR="00595698">
        <w:rPr>
          <w:rFonts w:eastAsia="Times New Roman"/>
        </w:rPr>
        <w:t>ver frivi</w:t>
      </w:r>
      <w:r w:rsidR="00595698">
        <w:rPr>
          <w:rFonts w:eastAsia="Times New Roman"/>
        </w:rPr>
        <w:t>l</w:t>
      </w:r>
      <w:r w:rsidR="00595698">
        <w:rPr>
          <w:rFonts w:eastAsia="Times New Roman"/>
        </w:rPr>
        <w:t>ligt socialt arbejde</w:t>
      </w:r>
      <w:r w:rsidR="006E4F73" w:rsidRPr="006E4F73">
        <w:rPr>
          <w:rFonts w:eastAsia="Times New Roman"/>
        </w:rPr>
        <w:t xml:space="preserve"> og dets </w:t>
      </w:r>
      <w:r>
        <w:rPr>
          <w:rFonts w:eastAsia="Times New Roman"/>
        </w:rPr>
        <w:t>betydning, for at opnå</w:t>
      </w:r>
      <w:r w:rsidR="00CF10E2">
        <w:rPr>
          <w:rFonts w:eastAsia="Times New Roman"/>
        </w:rPr>
        <w:t xml:space="preserve"> en </w:t>
      </w:r>
      <w:r w:rsidR="006E4F73" w:rsidRPr="006E4F73">
        <w:rPr>
          <w:rFonts w:eastAsia="Times New Roman"/>
        </w:rPr>
        <w:t xml:space="preserve">empirisk viden </w:t>
      </w:r>
      <w:r w:rsidR="0029603C">
        <w:rPr>
          <w:rFonts w:eastAsia="Times New Roman"/>
        </w:rPr>
        <w:t>herom</w:t>
      </w:r>
      <w:r w:rsidR="00CF10E2">
        <w:rPr>
          <w:rFonts w:eastAsia="Times New Roman"/>
        </w:rPr>
        <w:t xml:space="preserve"> og</w:t>
      </w:r>
      <w:r>
        <w:rPr>
          <w:rFonts w:eastAsia="Times New Roman"/>
        </w:rPr>
        <w:t xml:space="preserve"> jeg</w:t>
      </w:r>
      <w:r w:rsidR="00CF10E2">
        <w:rPr>
          <w:rFonts w:eastAsia="Times New Roman"/>
        </w:rPr>
        <w:t xml:space="preserve"> er derfor </w:t>
      </w:r>
      <w:r w:rsidR="006E4F73" w:rsidRPr="006E4F73">
        <w:rPr>
          <w:rFonts w:eastAsia="Times New Roman"/>
        </w:rPr>
        <w:t>opt</w:t>
      </w:r>
      <w:r w:rsidR="006E4F73" w:rsidRPr="006E4F73">
        <w:rPr>
          <w:rFonts w:eastAsia="Times New Roman"/>
        </w:rPr>
        <w:t>a</w:t>
      </w:r>
      <w:r w:rsidR="006E4F73" w:rsidRPr="006E4F73">
        <w:rPr>
          <w:rFonts w:eastAsia="Times New Roman"/>
        </w:rPr>
        <w:t>get af</w:t>
      </w:r>
      <w:r w:rsidR="00ED270B">
        <w:rPr>
          <w:rFonts w:eastAsia="Times New Roman"/>
        </w:rPr>
        <w:t>,</w:t>
      </w:r>
      <w:r w:rsidR="006E4F73" w:rsidRPr="006E4F73">
        <w:rPr>
          <w:rFonts w:eastAsia="Times New Roman"/>
        </w:rPr>
        <w:t xml:space="preserve"> </w:t>
      </w:r>
      <w:r w:rsidR="00ED270B">
        <w:rPr>
          <w:rFonts w:eastAsia="Times New Roman"/>
        </w:rPr>
        <w:t xml:space="preserve">at </w:t>
      </w:r>
      <w:r w:rsidR="006E4F73" w:rsidRPr="006E4F73">
        <w:rPr>
          <w:rFonts w:eastAsia="Times New Roman"/>
        </w:rPr>
        <w:t>få viden der er opstået i et dialektisk samspil mellem min forståelseshorisont og famil</w:t>
      </w:r>
      <w:r w:rsidR="006E4F73" w:rsidRPr="006E4F73">
        <w:rPr>
          <w:rFonts w:eastAsia="Times New Roman"/>
        </w:rPr>
        <w:t>i</w:t>
      </w:r>
      <w:r w:rsidR="006E4F73" w:rsidRPr="006E4F73">
        <w:rPr>
          <w:rFonts w:eastAsia="Times New Roman"/>
        </w:rPr>
        <w:t xml:space="preserve">ernes </w:t>
      </w:r>
      <w:r w:rsidR="006E4F73" w:rsidRPr="00EA61B3">
        <w:rPr>
          <w:rFonts w:eastAsia="Times New Roman"/>
        </w:rPr>
        <w:t xml:space="preserve">forståelseshorisont </w:t>
      </w:r>
      <w:r w:rsidR="006E4F73" w:rsidRPr="00EA61B3">
        <w:rPr>
          <w:rFonts w:eastAsia="Calibri"/>
        </w:rPr>
        <w:t>(Juul og Pedersen 2012)</w:t>
      </w:r>
      <w:r w:rsidR="006E4F73" w:rsidRPr="006E4F73">
        <w:rPr>
          <w:rFonts w:eastAsia="Calibri"/>
        </w:rPr>
        <w:t xml:space="preserve"> </w:t>
      </w:r>
      <w:r w:rsidR="00CF10E2">
        <w:rPr>
          <w:rFonts w:eastAsia="Calibri"/>
        </w:rPr>
        <w:t xml:space="preserve">hvormed jeg tilskriver mig </w:t>
      </w:r>
      <w:r w:rsidR="006E4F73" w:rsidRPr="006E4F73">
        <w:rPr>
          <w:rFonts w:eastAsia="Times New Roman"/>
        </w:rPr>
        <w:t>en hermeneuti</w:t>
      </w:r>
      <w:r w:rsidR="00CF10E2">
        <w:rPr>
          <w:rFonts w:eastAsia="Times New Roman"/>
        </w:rPr>
        <w:t>sk</w:t>
      </w:r>
      <w:r w:rsidR="006E4F73" w:rsidRPr="006E4F73">
        <w:rPr>
          <w:rFonts w:eastAsia="Times New Roman"/>
        </w:rPr>
        <w:t xml:space="preserve"> videnskabsteore</w:t>
      </w:r>
      <w:r w:rsidR="00CF10E2">
        <w:rPr>
          <w:rFonts w:eastAsia="Times New Roman"/>
        </w:rPr>
        <w:t>tisk tilgang. I</w:t>
      </w:r>
      <w:r w:rsidR="006E4F73" w:rsidRPr="006E4F73">
        <w:rPr>
          <w:rFonts w:eastAsia="Times New Roman"/>
        </w:rPr>
        <w:t xml:space="preserve"> det følgende </w:t>
      </w:r>
      <w:r w:rsidR="00CF10E2">
        <w:rPr>
          <w:rFonts w:eastAsia="Times New Roman"/>
        </w:rPr>
        <w:t xml:space="preserve">vil jeg </w:t>
      </w:r>
      <w:r w:rsidR="006E4F73" w:rsidRPr="006E4F73">
        <w:rPr>
          <w:rFonts w:eastAsia="Times New Roman"/>
        </w:rPr>
        <w:t>anskueliggøre hvad det har af betydning for undersøgelsen.</w:t>
      </w:r>
      <w:r w:rsidR="006E4F73" w:rsidRPr="006E4F73">
        <w:rPr>
          <w:rFonts w:eastAsia="Times New Roman"/>
          <w:color w:val="FF0000"/>
        </w:rPr>
        <w:t xml:space="preserve"> </w:t>
      </w:r>
    </w:p>
    <w:p w:rsidR="00ED43F3" w:rsidRDefault="006E4F73" w:rsidP="000E5ADB">
      <w:pPr>
        <w:spacing w:line="360" w:lineRule="auto"/>
        <w:jc w:val="both"/>
        <w:rPr>
          <w:rFonts w:eastAsia="Times New Roman"/>
          <w:i/>
        </w:rPr>
      </w:pPr>
      <w:r w:rsidRPr="006E4F73">
        <w:rPr>
          <w:rFonts w:eastAsia="Times New Roman"/>
        </w:rPr>
        <w:t>Hermeneutikkens ontologiske orientering er svær at bestemme, som enten realistisk eller ko</w:t>
      </w:r>
      <w:r w:rsidRPr="006E4F73">
        <w:rPr>
          <w:rFonts w:eastAsia="Times New Roman"/>
        </w:rPr>
        <w:t>n</w:t>
      </w:r>
      <w:r w:rsidRPr="006E4F73">
        <w:rPr>
          <w:rFonts w:eastAsia="Times New Roman"/>
        </w:rPr>
        <w:t>struktivistisk og jeg vælger derfor, at betegne undersøgelsens hermeneutiske ontologiske afsæt som ”</w:t>
      </w:r>
      <w:r w:rsidRPr="006E4F73">
        <w:rPr>
          <w:rFonts w:eastAsia="Times New Roman"/>
          <w:i/>
        </w:rPr>
        <w:t>begrænset realistisk</w:t>
      </w:r>
      <w:r w:rsidRPr="006E4F73">
        <w:rPr>
          <w:rFonts w:eastAsia="Times New Roman"/>
        </w:rPr>
        <w:t>” for at påpege, at jeg hverken anskuer virkelighedens beskaffenhed ud fra en radikal konstruktivistisk eller realistisk position, men placerer mig i en position imellem de to, hvor min adgang til virkeligheden er bundet til min forståelse</w:t>
      </w:r>
      <w:r w:rsidR="00595698">
        <w:rPr>
          <w:rFonts w:eastAsia="Times New Roman"/>
        </w:rPr>
        <w:t>,</w:t>
      </w:r>
      <w:r w:rsidRPr="006E4F73">
        <w:rPr>
          <w:rFonts w:eastAsia="Times New Roman"/>
        </w:rPr>
        <w:t xml:space="preserve"> men også at min forståelse </w:t>
      </w:r>
      <w:r w:rsidRPr="00EA61B3">
        <w:rPr>
          <w:rFonts w:eastAsia="Times New Roman"/>
        </w:rPr>
        <w:t xml:space="preserve">af verden og andre mennesker kan nuanceres, så den nærmer sig </w:t>
      </w:r>
      <w:r w:rsidR="00595698" w:rsidRPr="00EA61B3">
        <w:rPr>
          <w:rFonts w:eastAsia="Times New Roman"/>
        </w:rPr>
        <w:t>en gyldig sandhed</w:t>
      </w:r>
      <w:r w:rsidRPr="00EA61B3">
        <w:rPr>
          <w:rFonts w:eastAsia="Times New Roman"/>
        </w:rPr>
        <w:t xml:space="preserve"> (Presskorn-Thygesen 2012: 31-32)</w:t>
      </w:r>
      <w:r w:rsidRPr="006E4F73">
        <w:rPr>
          <w:rFonts w:eastAsia="Times New Roman"/>
        </w:rPr>
        <w:t xml:space="preserve"> Konkret betyder et ontologisk hermeneutisk afsæt, at undersøgelsens primære genstand er familiernes forståelse og at min fremstilling af, hvordan udsatte famili</w:t>
      </w:r>
      <w:r w:rsidR="00595698">
        <w:rPr>
          <w:rFonts w:eastAsia="Times New Roman"/>
        </w:rPr>
        <w:t>er oplever frivilligt socialt arbejde</w:t>
      </w:r>
      <w:r w:rsidRPr="006E4F73">
        <w:rPr>
          <w:rFonts w:eastAsia="Times New Roman"/>
        </w:rPr>
        <w:t xml:space="preserve"> og dets betydning, er karakteriseret ved min forståelse heraf, som betyder, at undersøgelsens fremstilling heraf, hvis andre foretog d</w:t>
      </w:r>
      <w:r w:rsidR="00ED270B">
        <w:rPr>
          <w:rFonts w:eastAsia="Times New Roman"/>
        </w:rPr>
        <w:t>en, kan</w:t>
      </w:r>
      <w:r w:rsidRPr="006E4F73">
        <w:rPr>
          <w:rFonts w:eastAsia="Times New Roman"/>
        </w:rPr>
        <w:t xml:space="preserve"> se anderledes ud. Jeg vil dog, gennem en nuanceret og troværdig fremstillin</w:t>
      </w:r>
      <w:r w:rsidR="00595698">
        <w:rPr>
          <w:rFonts w:eastAsia="Times New Roman"/>
        </w:rPr>
        <w:t>g af hvordan familierne oplever frivi</w:t>
      </w:r>
      <w:r w:rsidR="00595698">
        <w:rPr>
          <w:rFonts w:eastAsia="Times New Roman"/>
        </w:rPr>
        <w:t>l</w:t>
      </w:r>
      <w:r w:rsidR="00595698">
        <w:rPr>
          <w:rFonts w:eastAsia="Times New Roman"/>
        </w:rPr>
        <w:lastRenderedPageBreak/>
        <w:t xml:space="preserve">ligt socialt arbejde </w:t>
      </w:r>
      <w:r w:rsidRPr="006E4F73">
        <w:rPr>
          <w:rFonts w:eastAsia="Times New Roman"/>
        </w:rPr>
        <w:t xml:space="preserve">og dets </w:t>
      </w:r>
      <w:r w:rsidRPr="00EA61B3">
        <w:rPr>
          <w:rFonts w:eastAsia="Times New Roman"/>
        </w:rPr>
        <w:t xml:space="preserve">betydning, nærme mig en fremstilling der har en vis gyldighed, da feltet er mere end blot min erkendelse heraf </w:t>
      </w:r>
      <w:r w:rsidR="00595698" w:rsidRPr="00EA61B3">
        <w:rPr>
          <w:rFonts w:eastAsia="Times New Roman"/>
        </w:rPr>
        <w:t>(Ibid:28)</w:t>
      </w:r>
      <w:r w:rsidRPr="00EA61B3">
        <w:rPr>
          <w:rFonts w:eastAsia="Times New Roman"/>
        </w:rPr>
        <w:t>.</w:t>
      </w:r>
      <w:r w:rsidRPr="006E4F73">
        <w:rPr>
          <w:rFonts w:eastAsia="Times New Roman"/>
          <w:i/>
        </w:rPr>
        <w:t xml:space="preserve"> </w:t>
      </w:r>
    </w:p>
    <w:p w:rsidR="006E4F73" w:rsidRPr="006E4F73" w:rsidRDefault="006E4F73" w:rsidP="000E5ADB">
      <w:pPr>
        <w:spacing w:line="360" w:lineRule="auto"/>
        <w:jc w:val="both"/>
        <w:rPr>
          <w:rFonts w:eastAsia="Times New Roman"/>
        </w:rPr>
      </w:pPr>
      <w:r w:rsidRPr="006E4F73">
        <w:rPr>
          <w:rFonts w:eastAsia="Times New Roman"/>
        </w:rPr>
        <w:t>Hermeneutikkens opfattelse af erkendelsens muligheder er stærkt rodfæstet i begrebet forståelse og konkret betyder det, at jeg anser den viden som bliver produceret i undersøgelsen som subje</w:t>
      </w:r>
      <w:r w:rsidRPr="006E4F73">
        <w:rPr>
          <w:rFonts w:eastAsia="Times New Roman"/>
        </w:rPr>
        <w:t>k</w:t>
      </w:r>
      <w:r w:rsidRPr="006E4F73">
        <w:rPr>
          <w:rFonts w:eastAsia="Times New Roman"/>
        </w:rPr>
        <w:t>tiv. Den viden som frembringes</w:t>
      </w:r>
      <w:r w:rsidR="00ED43F3">
        <w:rPr>
          <w:rFonts w:eastAsia="Times New Roman"/>
        </w:rPr>
        <w:t>,</w:t>
      </w:r>
      <w:r w:rsidRPr="006E4F73">
        <w:rPr>
          <w:rFonts w:eastAsia="Times New Roman"/>
        </w:rPr>
        <w:t xml:space="preserve"> om hvordan udsatte familier op</w:t>
      </w:r>
      <w:r w:rsidR="00595698">
        <w:rPr>
          <w:rFonts w:eastAsia="Times New Roman"/>
        </w:rPr>
        <w:t>lever frivilligt socialt arbejde</w:t>
      </w:r>
      <w:r w:rsidRPr="006E4F73">
        <w:rPr>
          <w:rFonts w:eastAsia="Times New Roman"/>
        </w:rPr>
        <w:t xml:space="preserve"> og dets betydning, tager sit udgangspunkt i hvor</w:t>
      </w:r>
      <w:r w:rsidR="00ED43F3">
        <w:rPr>
          <w:rFonts w:eastAsia="Times New Roman"/>
        </w:rPr>
        <w:t>dan jeg, i dialog</w:t>
      </w:r>
      <w:r w:rsidRPr="006E4F73">
        <w:rPr>
          <w:rFonts w:eastAsia="Times New Roman"/>
        </w:rPr>
        <w:t xml:space="preserve"> med familierne, forstår og fre</w:t>
      </w:r>
      <w:r w:rsidRPr="006E4F73">
        <w:rPr>
          <w:rFonts w:eastAsia="Times New Roman"/>
        </w:rPr>
        <w:t>m</w:t>
      </w:r>
      <w:r w:rsidRPr="006E4F73">
        <w:rPr>
          <w:rFonts w:eastAsia="Times New Roman"/>
        </w:rPr>
        <w:t>lægger dette. Trods det at forestillingen om en objektiv viden/sandhed afvises, vil min erkende</w:t>
      </w:r>
      <w:r w:rsidRPr="006E4F73">
        <w:rPr>
          <w:rFonts w:eastAsia="Times New Roman"/>
        </w:rPr>
        <w:t>l</w:t>
      </w:r>
      <w:r w:rsidRPr="006E4F73">
        <w:rPr>
          <w:rFonts w:eastAsia="Times New Roman"/>
        </w:rPr>
        <w:t xml:space="preserve">se, i </w:t>
      </w:r>
      <w:r w:rsidR="00ED43F3">
        <w:rPr>
          <w:rFonts w:eastAsia="Times New Roman"/>
        </w:rPr>
        <w:t xml:space="preserve">en </w:t>
      </w:r>
      <w:r w:rsidR="00ED43F3" w:rsidRPr="006E4F73">
        <w:rPr>
          <w:rFonts w:eastAsia="Times New Roman"/>
          <w:lang w:eastAsia="da-DK"/>
        </w:rPr>
        <w:t xml:space="preserve">dialektisk </w:t>
      </w:r>
      <w:r w:rsidR="00ED43F3">
        <w:rPr>
          <w:rFonts w:eastAsia="Times New Roman"/>
        </w:rPr>
        <w:t>fortolkningsproces</w:t>
      </w:r>
      <w:r w:rsidRPr="006E4F73">
        <w:rPr>
          <w:rFonts w:eastAsia="Times New Roman"/>
        </w:rPr>
        <w:t xml:space="preserve"> med familiernes subjektive fortolkninger og eksisterende </w:t>
      </w:r>
      <w:r w:rsidR="00E836F9">
        <w:rPr>
          <w:rFonts w:eastAsia="Times New Roman"/>
        </w:rPr>
        <w:t xml:space="preserve">teori og forskning dog udvides og i hermeneutisk forstand </w:t>
      </w:r>
      <w:r w:rsidR="00E836F9" w:rsidRPr="006E4F73">
        <w:rPr>
          <w:rFonts w:eastAsia="Times New Roman"/>
        </w:rPr>
        <w:t xml:space="preserve">består </w:t>
      </w:r>
      <w:r w:rsidRPr="006E4F73">
        <w:rPr>
          <w:rFonts w:eastAsia="Times New Roman"/>
        </w:rPr>
        <w:t>erkendelse</w:t>
      </w:r>
      <w:r w:rsidR="00E836F9">
        <w:rPr>
          <w:rFonts w:eastAsia="Times New Roman"/>
        </w:rPr>
        <w:t xml:space="preserve"> netop</w:t>
      </w:r>
      <w:r w:rsidRPr="006E4F73">
        <w:rPr>
          <w:rFonts w:eastAsia="Times New Roman"/>
        </w:rPr>
        <w:t xml:space="preserve"> i at udvide ens </w:t>
      </w:r>
      <w:r w:rsidRPr="00EA61B3">
        <w:rPr>
          <w:rFonts w:eastAsia="Times New Roman"/>
        </w:rPr>
        <w:t>forståelse (Ibid:28-32). Det</w:t>
      </w:r>
      <w:r w:rsidRPr="006E4F73">
        <w:rPr>
          <w:rFonts w:eastAsia="Times New Roman"/>
        </w:rPr>
        <w:t xml:space="preserve"> er her hermeneutikkens fortolkende videnskabelige praksis viser sig, idet jeg</w:t>
      </w:r>
      <w:r w:rsidR="00ED43F3">
        <w:rPr>
          <w:rFonts w:eastAsia="Times New Roman"/>
        </w:rPr>
        <w:t>,</w:t>
      </w:r>
      <w:r w:rsidRPr="006E4F73">
        <w:rPr>
          <w:rFonts w:eastAsia="Times New Roman"/>
        </w:rPr>
        <w:t xml:space="preserve"> for at opnå en udvidet forståelse/erkendelse, må fortolke mig frem til en dækkende og sammenhængende mening om og forståelse af familiernes </w:t>
      </w:r>
      <w:r w:rsidRPr="00EA61B3">
        <w:rPr>
          <w:rFonts w:eastAsia="Times New Roman"/>
        </w:rPr>
        <w:t>udsagn (Ibid:33).</w:t>
      </w:r>
      <w:r w:rsidRPr="006E4F73">
        <w:rPr>
          <w:rFonts w:eastAsia="Times New Roman"/>
        </w:rPr>
        <w:t xml:space="preserve">  </w:t>
      </w:r>
    </w:p>
    <w:p w:rsidR="006E4F73" w:rsidRDefault="00E836F9" w:rsidP="00595698">
      <w:pPr>
        <w:spacing w:line="360" w:lineRule="auto"/>
        <w:jc w:val="both"/>
        <w:rPr>
          <w:rFonts w:eastAsia="Times New Roman"/>
        </w:rPr>
      </w:pPr>
      <w:r>
        <w:rPr>
          <w:rFonts w:eastAsia="Times New Roman"/>
        </w:rPr>
        <w:t>Det konstruktivistiske aspekt i den hermeneutiske</w:t>
      </w:r>
      <w:r w:rsidR="006E4F73" w:rsidRPr="006E4F73">
        <w:rPr>
          <w:rFonts w:eastAsia="Times New Roman"/>
        </w:rPr>
        <w:t xml:space="preserve"> ont</w:t>
      </w:r>
      <w:r>
        <w:rPr>
          <w:rFonts w:eastAsia="Times New Roman"/>
        </w:rPr>
        <w:t xml:space="preserve">ologi og det subjektive aspekt i den </w:t>
      </w:r>
      <w:r w:rsidR="006E4F73" w:rsidRPr="006E4F73">
        <w:rPr>
          <w:rFonts w:eastAsia="Times New Roman"/>
        </w:rPr>
        <w:t>herm</w:t>
      </w:r>
      <w:r w:rsidR="006E4F73" w:rsidRPr="006E4F73">
        <w:rPr>
          <w:rFonts w:eastAsia="Times New Roman"/>
        </w:rPr>
        <w:t>e</w:t>
      </w:r>
      <w:r w:rsidR="006E4F73" w:rsidRPr="006E4F73">
        <w:rPr>
          <w:rFonts w:eastAsia="Times New Roman"/>
        </w:rPr>
        <w:t>neuti</w:t>
      </w:r>
      <w:r>
        <w:rPr>
          <w:rFonts w:eastAsia="Times New Roman"/>
        </w:rPr>
        <w:t>ske</w:t>
      </w:r>
      <w:r w:rsidR="006E4F73" w:rsidRPr="006E4F73">
        <w:rPr>
          <w:rFonts w:eastAsia="Times New Roman"/>
        </w:rPr>
        <w:t xml:space="preserve"> epistemologi</w:t>
      </w:r>
      <w:r>
        <w:rPr>
          <w:rFonts w:eastAsia="Times New Roman"/>
        </w:rPr>
        <w:t>,</w:t>
      </w:r>
      <w:r w:rsidR="006E4F73" w:rsidRPr="006E4F73">
        <w:rPr>
          <w:rFonts w:eastAsia="Times New Roman"/>
        </w:rPr>
        <w:t xml:space="preserve"> er </w:t>
      </w:r>
      <w:r w:rsidR="006E4F73" w:rsidRPr="00EA61B3">
        <w:rPr>
          <w:rFonts w:eastAsia="Times New Roman"/>
        </w:rPr>
        <w:t>tæt koblet til hermeneu</w:t>
      </w:r>
      <w:r w:rsidRPr="00EA61B3">
        <w:rPr>
          <w:rFonts w:eastAsia="Times New Roman"/>
        </w:rPr>
        <w:t>tikkens forståelse af mennesket som</w:t>
      </w:r>
      <w:r w:rsidR="006E4F73" w:rsidRPr="00EA61B3">
        <w:rPr>
          <w:rFonts w:eastAsia="Times New Roman"/>
        </w:rPr>
        <w:t xml:space="preserve"> kulturhist</w:t>
      </w:r>
      <w:r w:rsidR="006E4F73" w:rsidRPr="00EA61B3">
        <w:rPr>
          <w:rFonts w:eastAsia="Times New Roman"/>
        </w:rPr>
        <w:t>o</w:t>
      </w:r>
      <w:r w:rsidR="006E4F73" w:rsidRPr="00EA61B3">
        <w:rPr>
          <w:rFonts w:eastAsia="Times New Roman"/>
        </w:rPr>
        <w:t>riske væsener og dermed som bærer af en forforståelse (Ibid:31)</w:t>
      </w:r>
      <w:r w:rsidR="00EA61B3">
        <w:rPr>
          <w:rFonts w:eastAsia="Times New Roman"/>
        </w:rPr>
        <w:t>.</w:t>
      </w:r>
      <w:r w:rsidR="006E4F73" w:rsidRPr="00EA61B3">
        <w:rPr>
          <w:rFonts w:eastAsia="Times New Roman"/>
        </w:rPr>
        <w:t xml:space="preserve"> I</w:t>
      </w:r>
      <w:r w:rsidR="006E4F73" w:rsidRPr="006E4F73">
        <w:rPr>
          <w:rFonts w:eastAsia="Times New Roman"/>
        </w:rPr>
        <w:t xml:space="preserve"> undersøgelsen </w:t>
      </w:r>
      <w:r>
        <w:rPr>
          <w:rFonts w:eastAsia="Times New Roman"/>
        </w:rPr>
        <w:t>betyder det</w:t>
      </w:r>
      <w:r w:rsidR="006E4F73" w:rsidRPr="006E4F73">
        <w:rPr>
          <w:rFonts w:eastAsia="Times New Roman"/>
        </w:rPr>
        <w:t>, at jeg som forsker og familierne som informanter altid vil være præget af vores forforståelse der udtrykkes ved vores fordomme, forestillinger og antagel</w:t>
      </w:r>
      <w:r>
        <w:rPr>
          <w:rFonts w:eastAsia="Times New Roman"/>
        </w:rPr>
        <w:t>ser, som</w:t>
      </w:r>
      <w:r w:rsidR="006E4F73" w:rsidRPr="006E4F73">
        <w:rPr>
          <w:rFonts w:eastAsia="Times New Roman"/>
        </w:rPr>
        <w:t xml:space="preserve"> er et produkt af kulturhistorie og vores egen </w:t>
      </w:r>
      <w:r w:rsidR="006E4F73" w:rsidRPr="00EA61B3">
        <w:rPr>
          <w:rFonts w:eastAsia="Times New Roman"/>
        </w:rPr>
        <w:t>personlige historie (Ibid:32).</w:t>
      </w:r>
      <w:r w:rsidR="006E4F73" w:rsidRPr="006E4F73">
        <w:rPr>
          <w:rFonts w:eastAsia="Times New Roman"/>
        </w:rPr>
        <w:t xml:space="preserve"> Den kontekst vi er indlejret i og vores pers</w:t>
      </w:r>
      <w:r w:rsidR="00ED43F3">
        <w:rPr>
          <w:rFonts w:eastAsia="Times New Roman"/>
        </w:rPr>
        <w:t xml:space="preserve">onlige situerthed udgør </w:t>
      </w:r>
      <w:r w:rsidR="006E4F73" w:rsidRPr="006E4F73">
        <w:rPr>
          <w:rFonts w:eastAsia="Times New Roman"/>
        </w:rPr>
        <w:t>udgangspunktet for vores forståelse og præger vores mulighed for at fors</w:t>
      </w:r>
      <w:r w:rsidR="00334540">
        <w:rPr>
          <w:rFonts w:eastAsia="Times New Roman"/>
        </w:rPr>
        <w:t>tå og den måde vi forstår</w:t>
      </w:r>
      <w:r w:rsidR="006E4F73" w:rsidRPr="006E4F73">
        <w:rPr>
          <w:rFonts w:eastAsia="Times New Roman"/>
        </w:rPr>
        <w:t xml:space="preserve"> verden og andre mennesker på og vil sågar styre vores handlinger </w:t>
      </w:r>
      <w:r w:rsidR="006E4F73" w:rsidRPr="00EA61B3">
        <w:rPr>
          <w:rFonts w:eastAsia="Times New Roman"/>
        </w:rPr>
        <w:t>(Fredslund 2012: 81)</w:t>
      </w:r>
      <w:r w:rsidR="00EA61B3">
        <w:rPr>
          <w:rFonts w:eastAsia="Times New Roman"/>
        </w:rPr>
        <w:t>.</w:t>
      </w:r>
      <w:r w:rsidR="006E4F73" w:rsidRPr="00EA61B3">
        <w:rPr>
          <w:rFonts w:eastAsia="Times New Roman"/>
          <w:i/>
        </w:rPr>
        <w:t xml:space="preserve"> </w:t>
      </w:r>
      <w:r w:rsidR="006E4F73" w:rsidRPr="00EA61B3">
        <w:rPr>
          <w:rFonts w:eastAsia="Times New Roman"/>
        </w:rPr>
        <w:t>Familierne og jeg er derfor ikke præget af ne</w:t>
      </w:r>
      <w:r w:rsidR="006E4F73" w:rsidRPr="006E4F73">
        <w:rPr>
          <w:rFonts w:eastAsia="Times New Roman"/>
        </w:rPr>
        <w:t xml:space="preserve">utralitet, dog skal vores forforståelse ikke ses som en der skal overvindes eller som kilde til fejlbedømmelse og/eller falsk viden </w:t>
      </w:r>
      <w:r w:rsidR="006E4F73" w:rsidRPr="006E4F73">
        <w:rPr>
          <w:rFonts w:eastAsia="Times New Roman"/>
          <w:i/>
        </w:rPr>
        <w:t>”(…) v</w:t>
      </w:r>
      <w:r w:rsidR="006E4F73" w:rsidRPr="006E4F73">
        <w:rPr>
          <w:rFonts w:eastAsia="Times New Roman"/>
          <w:i/>
        </w:rPr>
        <w:t>o</w:t>
      </w:r>
      <w:r w:rsidR="006E4F73" w:rsidRPr="006E4F73">
        <w:rPr>
          <w:rFonts w:eastAsia="Times New Roman"/>
          <w:i/>
        </w:rPr>
        <w:t>res fordomme er altid tilstedeværende og en nødvendig betingelse for overhovedet at kunne fo</w:t>
      </w:r>
      <w:r w:rsidR="006E4F73" w:rsidRPr="006E4F73">
        <w:rPr>
          <w:rFonts w:eastAsia="Times New Roman"/>
          <w:i/>
        </w:rPr>
        <w:t>r</w:t>
      </w:r>
      <w:r w:rsidR="006E4F73" w:rsidRPr="006E4F73">
        <w:rPr>
          <w:rFonts w:eastAsia="Times New Roman"/>
          <w:i/>
        </w:rPr>
        <w:t xml:space="preserve">stå” </w:t>
      </w:r>
      <w:r w:rsidR="006E4F73" w:rsidRPr="00EA61B3">
        <w:rPr>
          <w:rFonts w:eastAsia="Times New Roman"/>
        </w:rPr>
        <w:t>(Fredslund 2012: 80).</w:t>
      </w:r>
      <w:r w:rsidR="006E4F73" w:rsidRPr="00EA61B3">
        <w:rPr>
          <w:rFonts w:eastAsia="Times New Roman"/>
          <w:i/>
        </w:rPr>
        <w:t xml:space="preserve"> </w:t>
      </w:r>
      <w:r w:rsidR="006E4F73" w:rsidRPr="00EA61B3">
        <w:rPr>
          <w:rFonts w:eastAsia="Times New Roman"/>
        </w:rPr>
        <w:t>Når jeg skaber viden og indgår i en forståelsesproces, vil jeg me</w:t>
      </w:r>
      <w:r w:rsidR="006E4F73" w:rsidRPr="00EA61B3">
        <w:rPr>
          <w:rFonts w:eastAsia="Times New Roman"/>
        </w:rPr>
        <w:t>d</w:t>
      </w:r>
      <w:r w:rsidR="006E4F73" w:rsidRPr="00EA61B3">
        <w:rPr>
          <w:rFonts w:eastAsia="Times New Roman"/>
        </w:rPr>
        <w:t>bringe min forforståelse, som omfatter</w:t>
      </w:r>
      <w:r w:rsidR="006E4F73" w:rsidRPr="006E4F73">
        <w:rPr>
          <w:rFonts w:eastAsia="Times New Roman"/>
        </w:rPr>
        <w:t xml:space="preserve"> alt det jeg på forhånd ved og tror om feltet, jeg vil forstå. Jeg må derfor, for at forstå mere af feltet og udvide min forståelse af hvordan familierne oplever tilbuddet og dets betydning, aktivt søge at mestre denne, for herved at overskride den og opnå en udvidet og/eller ny viden, end udgangspunktet. Jeg har konkret forsøgt at gøre dette ved at r</w:t>
      </w:r>
      <w:r w:rsidR="006E4F73" w:rsidRPr="006E4F73">
        <w:rPr>
          <w:rFonts w:eastAsia="Times New Roman"/>
        </w:rPr>
        <w:t>e</w:t>
      </w:r>
      <w:r w:rsidR="006E4F73" w:rsidRPr="006E4F73">
        <w:rPr>
          <w:rFonts w:eastAsia="Times New Roman"/>
        </w:rPr>
        <w:t>flektere over og tage aktivt stilling til min forforståelse som meningsproducerende, både i u</w:t>
      </w:r>
      <w:r w:rsidR="006E4F73" w:rsidRPr="006E4F73">
        <w:rPr>
          <w:rFonts w:eastAsia="Times New Roman"/>
        </w:rPr>
        <w:t>d</w:t>
      </w:r>
      <w:r w:rsidR="006E4F73" w:rsidRPr="006E4F73">
        <w:rPr>
          <w:rFonts w:eastAsia="Times New Roman"/>
        </w:rPr>
        <w:t>formningen af, under og i bearbejdelsen af empiriindsamlingen, hvor jeg sætter min forforståelse i spil og på spil, ved at prøve at sætte mig i familiernes sted og se verden ud fra deres forståe</w:t>
      </w:r>
      <w:r w:rsidR="006E4F73" w:rsidRPr="006E4F73">
        <w:rPr>
          <w:rFonts w:eastAsia="Times New Roman"/>
        </w:rPr>
        <w:t>l</w:t>
      </w:r>
      <w:r w:rsidR="006E4F73" w:rsidRPr="006E4F73">
        <w:rPr>
          <w:rFonts w:eastAsia="Times New Roman"/>
        </w:rPr>
        <w:lastRenderedPageBreak/>
        <w:t xml:space="preserve">seshorisont </w:t>
      </w:r>
      <w:r w:rsidR="006E4F73" w:rsidRPr="00EA61B3">
        <w:rPr>
          <w:rFonts w:eastAsia="Times New Roman"/>
        </w:rPr>
        <w:t>(Presskorn-Thygesen 2012: 32)(Fredslund 2012: 80-81)</w:t>
      </w:r>
      <w:r w:rsidR="00EA61B3">
        <w:rPr>
          <w:rFonts w:eastAsia="Times New Roman"/>
        </w:rPr>
        <w:t>.</w:t>
      </w:r>
      <w:r w:rsidR="006E4F73" w:rsidRPr="00EA61B3">
        <w:rPr>
          <w:rFonts w:eastAsia="Times New Roman"/>
          <w:i/>
        </w:rPr>
        <w:t xml:space="preserve"> </w:t>
      </w:r>
      <w:r w:rsidR="00ED270B" w:rsidRPr="00EA61B3">
        <w:rPr>
          <w:rFonts w:eastAsia="Times New Roman"/>
        </w:rPr>
        <w:t>Endelig</w:t>
      </w:r>
      <w:r w:rsidR="00ED270B">
        <w:rPr>
          <w:rFonts w:eastAsia="Times New Roman"/>
        </w:rPr>
        <w:t xml:space="preserve"> kan familierne</w:t>
      </w:r>
      <w:r w:rsidR="006E4F73" w:rsidRPr="006E4F73">
        <w:rPr>
          <w:rFonts w:eastAsia="Times New Roman"/>
        </w:rPr>
        <w:t xml:space="preserve">, ikke forstås uafhængigt af den kontekst de er placeret i og </w:t>
      </w:r>
      <w:r w:rsidR="006E4F73" w:rsidRPr="00EA61B3">
        <w:rPr>
          <w:rFonts w:eastAsia="Times New Roman"/>
        </w:rPr>
        <w:t>familiernes opfattelser, vil jeg, i an</w:t>
      </w:r>
      <w:r w:rsidR="006E4F73" w:rsidRPr="00EA61B3">
        <w:rPr>
          <w:rFonts w:eastAsia="Times New Roman"/>
        </w:rPr>
        <w:t>a</w:t>
      </w:r>
      <w:r w:rsidR="006E4F73" w:rsidRPr="00EA61B3">
        <w:rPr>
          <w:rFonts w:eastAsia="Times New Roman"/>
        </w:rPr>
        <w:t>lysen, derfor fortolke i sammenhæng med en fortolkning af konteksten (Fredslund 2012: 81)</w:t>
      </w:r>
      <w:r w:rsidR="009E4B53" w:rsidRPr="00EA61B3">
        <w:rPr>
          <w:rFonts w:eastAsia="Times New Roman"/>
          <w:i/>
        </w:rPr>
        <w:t>.</w:t>
      </w:r>
    </w:p>
    <w:p w:rsidR="00A62955" w:rsidRPr="006A1C40" w:rsidRDefault="009824FA" w:rsidP="004D11CC">
      <w:pPr>
        <w:pStyle w:val="Overskrift2"/>
      </w:pPr>
      <w:bookmarkStart w:id="24" w:name="_Toc373517593"/>
      <w:r>
        <w:t xml:space="preserve">Det kvalitative </w:t>
      </w:r>
      <w:r w:rsidR="00A06034">
        <w:t>strukturerede og åbne interview</w:t>
      </w:r>
      <w:bookmarkEnd w:id="24"/>
      <w:r w:rsidR="00A06034">
        <w:t xml:space="preserve"> </w:t>
      </w:r>
    </w:p>
    <w:p w:rsidR="000E5ADB" w:rsidRDefault="0059419C" w:rsidP="00A62955">
      <w:pPr>
        <w:spacing w:line="360" w:lineRule="auto"/>
        <w:jc w:val="both"/>
        <w:rPr>
          <w:rFonts w:eastAsia="Times New Roman"/>
        </w:rPr>
      </w:pPr>
      <w:r w:rsidRPr="006E4F73">
        <w:rPr>
          <w:rFonts w:eastAsia="Times New Roman"/>
        </w:rPr>
        <w:t>Et herm</w:t>
      </w:r>
      <w:r w:rsidR="00ED270B">
        <w:rPr>
          <w:rFonts w:eastAsia="Times New Roman"/>
        </w:rPr>
        <w:t xml:space="preserve">eneutisk afsæt lægger </w:t>
      </w:r>
      <w:r w:rsidRPr="006E4F73">
        <w:rPr>
          <w:rFonts w:eastAsia="Times New Roman"/>
        </w:rPr>
        <w:t xml:space="preserve">op til en konkret metodologi, her kvalitative metoder, da disse er særligt velegnede til at afdække andre </w:t>
      </w:r>
      <w:r w:rsidRPr="00EA61B3">
        <w:rPr>
          <w:rFonts w:eastAsia="Times New Roman"/>
        </w:rPr>
        <w:t>forståelseshorisonter</w:t>
      </w:r>
      <w:r w:rsidRPr="00EA61B3">
        <w:rPr>
          <w:rFonts w:eastAsia="Times New Roman"/>
          <w:i/>
        </w:rPr>
        <w:t xml:space="preserve"> </w:t>
      </w:r>
      <w:r w:rsidRPr="00EA61B3">
        <w:rPr>
          <w:rFonts w:eastAsia="Times New Roman"/>
        </w:rPr>
        <w:t>(Presskorn-Thygesen 2012: 28)</w:t>
      </w:r>
      <w:r w:rsidRPr="006E4F73">
        <w:rPr>
          <w:rFonts w:eastAsia="Times New Roman"/>
          <w:i/>
        </w:rPr>
        <w:t xml:space="preserve"> </w:t>
      </w:r>
      <w:r w:rsidR="0090447C">
        <w:rPr>
          <w:rFonts w:eastAsia="Times New Roman"/>
        </w:rPr>
        <w:t xml:space="preserve">og er </w:t>
      </w:r>
      <w:r w:rsidR="00BE19DE">
        <w:rPr>
          <w:rFonts w:eastAsia="Times New Roman"/>
        </w:rPr>
        <w:t>anvendelige</w:t>
      </w:r>
      <w:r w:rsidR="0090447C">
        <w:rPr>
          <w:rFonts w:eastAsia="Times New Roman"/>
        </w:rPr>
        <w:t xml:space="preserve"> når undersøgelses omdrejningspunkt er</w:t>
      </w:r>
      <w:r w:rsidR="00BE19DE">
        <w:rPr>
          <w:rFonts w:eastAsia="Times New Roman"/>
        </w:rPr>
        <w:t>,</w:t>
      </w:r>
      <w:r w:rsidR="0090447C">
        <w:rPr>
          <w:rFonts w:eastAsia="Times New Roman"/>
        </w:rPr>
        <w:t xml:space="preserve"> at </w:t>
      </w:r>
      <w:r w:rsidR="0090447C" w:rsidRPr="0090447C">
        <w:rPr>
          <w:rFonts w:eastAsia="Calibri"/>
        </w:rPr>
        <w:t xml:space="preserve">opnå en dybdeforståelse </w:t>
      </w:r>
      <w:r w:rsidR="0090447C">
        <w:rPr>
          <w:rFonts w:eastAsia="Calibri"/>
        </w:rPr>
        <w:t xml:space="preserve">af </w:t>
      </w:r>
      <w:r w:rsidR="0090447C" w:rsidRPr="0090447C">
        <w:rPr>
          <w:rFonts w:eastAsia="Calibri"/>
        </w:rPr>
        <w:t>hvordan u</w:t>
      </w:r>
      <w:r w:rsidR="0090447C" w:rsidRPr="0090447C">
        <w:rPr>
          <w:rFonts w:eastAsia="Calibri"/>
        </w:rPr>
        <w:t>d</w:t>
      </w:r>
      <w:r w:rsidR="0090447C" w:rsidRPr="0090447C">
        <w:rPr>
          <w:rFonts w:eastAsia="Calibri"/>
        </w:rPr>
        <w:t>satte familier oplever og hv</w:t>
      </w:r>
      <w:r w:rsidR="00ED270B">
        <w:rPr>
          <w:rFonts w:eastAsia="Calibri"/>
        </w:rPr>
        <w:t>ilken betydning de tillægger det</w:t>
      </w:r>
      <w:r w:rsidR="0090447C" w:rsidRPr="0090447C">
        <w:rPr>
          <w:rFonts w:eastAsia="Calibri"/>
        </w:rPr>
        <w:t xml:space="preserve"> frivillige sociale arbejde i projekt ”</w:t>
      </w:r>
      <w:r w:rsidR="0090447C" w:rsidRPr="0090447C">
        <w:rPr>
          <w:rFonts w:eastAsia="Calibri"/>
          <w:i/>
        </w:rPr>
        <w:t>Kombination</w:t>
      </w:r>
      <w:r w:rsidR="0090447C" w:rsidRPr="0090447C">
        <w:rPr>
          <w:rFonts w:eastAsia="Calibri"/>
        </w:rPr>
        <w:t xml:space="preserve">” </w:t>
      </w:r>
      <w:r w:rsidR="0090447C">
        <w:rPr>
          <w:rFonts w:eastAsia="Calibri"/>
        </w:rPr>
        <w:t>idet, d</w:t>
      </w:r>
      <w:r w:rsidR="0090447C" w:rsidRPr="0090447C">
        <w:rPr>
          <w:rFonts w:eastAsia="Calibri"/>
        </w:rPr>
        <w:t>et k</w:t>
      </w:r>
      <w:r w:rsidR="009E4B53">
        <w:rPr>
          <w:rFonts w:eastAsia="Calibri"/>
        </w:rPr>
        <w:t xml:space="preserve">valitative interview kan </w:t>
      </w:r>
      <w:r w:rsidR="0090447C" w:rsidRPr="0090447C">
        <w:rPr>
          <w:rFonts w:eastAsia="Calibri"/>
        </w:rPr>
        <w:t>aktivere menneskers personlige og livsve</w:t>
      </w:r>
      <w:r w:rsidR="0090447C" w:rsidRPr="0090447C">
        <w:rPr>
          <w:rFonts w:eastAsia="Calibri"/>
        </w:rPr>
        <w:t>r</w:t>
      </w:r>
      <w:r w:rsidR="0090447C" w:rsidRPr="0090447C">
        <w:rPr>
          <w:rFonts w:eastAsia="Calibri"/>
        </w:rPr>
        <w:t xml:space="preserve">densnære erfaringer og retter sig mod nuancerede beskrivelser af informanters livsverdener og mod fortolkning af sociale fænomener beskrevet af informanterne </w:t>
      </w:r>
      <w:r w:rsidR="0090447C" w:rsidRPr="00EA61B3">
        <w:rPr>
          <w:rFonts w:eastAsia="Calibri"/>
        </w:rPr>
        <w:t xml:space="preserve">(Juul og Pedersen 2012)(Olsen 2002: 73). Ved </w:t>
      </w:r>
      <w:r w:rsidR="00ED270B" w:rsidRPr="00EA61B3">
        <w:rPr>
          <w:rFonts w:eastAsia="Calibri"/>
        </w:rPr>
        <w:t xml:space="preserve">anvendelse af det </w:t>
      </w:r>
      <w:r w:rsidR="0090447C" w:rsidRPr="00EA61B3">
        <w:rPr>
          <w:rFonts w:eastAsia="Calibri"/>
        </w:rPr>
        <w:t>kvalitative interview kan jeg rette fokus på den kvalitative v</w:t>
      </w:r>
      <w:r w:rsidR="0090447C" w:rsidRPr="00EA61B3">
        <w:rPr>
          <w:rFonts w:eastAsia="Calibri"/>
        </w:rPr>
        <w:t>a</w:t>
      </w:r>
      <w:r w:rsidR="0090447C" w:rsidRPr="00EA61B3">
        <w:rPr>
          <w:rFonts w:eastAsia="Calibri"/>
        </w:rPr>
        <w:t>riation og lægge vægten på at, ”</w:t>
      </w:r>
      <w:r w:rsidR="0090447C" w:rsidRPr="00EA61B3">
        <w:rPr>
          <w:rFonts w:eastAsia="Calibri"/>
          <w:i/>
        </w:rPr>
        <w:t>Det er ikke mængden af informanter eller det gen</w:t>
      </w:r>
      <w:r w:rsidR="0090447C" w:rsidRPr="0090447C">
        <w:rPr>
          <w:rFonts w:eastAsia="Calibri"/>
          <w:i/>
        </w:rPr>
        <w:t xml:space="preserve">nemsnitlige i oplevelserne, men dybden og det unikke i oplevelserne hos få informanter” </w:t>
      </w:r>
      <w:r w:rsidR="0090447C" w:rsidRPr="00EA61B3">
        <w:rPr>
          <w:rFonts w:eastAsia="Calibri"/>
        </w:rPr>
        <w:t>(Uggerhøj 1997: 172)</w:t>
      </w:r>
      <w:r w:rsidR="0090447C" w:rsidRPr="00EA61B3">
        <w:rPr>
          <w:rFonts w:eastAsia="Calibri"/>
          <w:i/>
        </w:rPr>
        <w:t xml:space="preserve">, </w:t>
      </w:r>
      <w:r w:rsidR="0090447C" w:rsidRPr="00EA61B3">
        <w:rPr>
          <w:rFonts w:eastAsia="Calibri"/>
        </w:rPr>
        <w:t xml:space="preserve">der er i fokus. </w:t>
      </w:r>
      <w:r w:rsidR="00BE19DE" w:rsidRPr="00EA61B3">
        <w:rPr>
          <w:rFonts w:eastAsia="Calibri"/>
        </w:rPr>
        <w:t>Igennem kv</w:t>
      </w:r>
      <w:r w:rsidR="009E4B53" w:rsidRPr="00EA61B3">
        <w:rPr>
          <w:rFonts w:eastAsia="Calibri"/>
        </w:rPr>
        <w:t>alitative interviews kan jeg</w:t>
      </w:r>
      <w:r w:rsidR="00BE19DE" w:rsidRPr="00EA61B3">
        <w:rPr>
          <w:rFonts w:eastAsia="Calibri"/>
        </w:rPr>
        <w:t xml:space="preserve"> undersøge, om der tegner sig ove</w:t>
      </w:r>
      <w:r w:rsidR="00BE19DE" w:rsidRPr="00EA61B3">
        <w:rPr>
          <w:rFonts w:eastAsia="Calibri"/>
        </w:rPr>
        <w:t>r</w:t>
      </w:r>
      <w:r w:rsidR="00BE19DE" w:rsidRPr="00EA61B3">
        <w:rPr>
          <w:rFonts w:eastAsia="Calibri"/>
        </w:rPr>
        <w:t>ordnede</w:t>
      </w:r>
      <w:r w:rsidR="00BE19DE" w:rsidRPr="00456515">
        <w:rPr>
          <w:rFonts w:eastAsia="Calibri"/>
        </w:rPr>
        <w:t xml:space="preserve"> sammenhænge og/eller specifikke mønstre og/eller forskelle, mellem hvordan familie</w:t>
      </w:r>
      <w:r w:rsidR="00BE19DE" w:rsidRPr="00456515">
        <w:rPr>
          <w:rFonts w:eastAsia="Calibri"/>
        </w:rPr>
        <w:t>r</w:t>
      </w:r>
      <w:r w:rsidR="00BE19DE" w:rsidRPr="00456515">
        <w:rPr>
          <w:rFonts w:eastAsia="Calibri"/>
        </w:rPr>
        <w:t xml:space="preserve">ne enkeltvist og på tværs af hinanden, oplever det frivillige sociale arbejde </w:t>
      </w:r>
      <w:r w:rsidR="00AA4378" w:rsidRPr="00AA4378">
        <w:rPr>
          <w:rFonts w:eastAsia="Calibri"/>
        </w:rPr>
        <w:t>og om f</w:t>
      </w:r>
      <w:r w:rsidR="00AA4378" w:rsidRPr="008050BE">
        <w:rPr>
          <w:rFonts w:eastAsia="Calibri"/>
        </w:rPr>
        <w:t>amiliernes oplevelse af frivilligt socialt arbejde og dets betydning, knytt</w:t>
      </w:r>
      <w:r w:rsidR="00EA61B3">
        <w:rPr>
          <w:rFonts w:eastAsia="Calibri"/>
        </w:rPr>
        <w:t>er sig til strukturelle forhold</w:t>
      </w:r>
      <w:r w:rsidR="00AD7137" w:rsidRPr="00EA61B3">
        <w:rPr>
          <w:rFonts w:eastAsia="Calibri"/>
        </w:rPr>
        <w:t>, spec</w:t>
      </w:r>
      <w:r w:rsidR="00AD7137" w:rsidRPr="00EA61B3">
        <w:rPr>
          <w:rFonts w:eastAsia="Calibri"/>
        </w:rPr>
        <w:t>i</w:t>
      </w:r>
      <w:r w:rsidR="00AD7137" w:rsidRPr="00EA61B3">
        <w:rPr>
          <w:rFonts w:eastAsia="Calibri"/>
        </w:rPr>
        <w:t>fikt om deres sociale positi</w:t>
      </w:r>
      <w:r w:rsidR="00AD7137">
        <w:rPr>
          <w:rFonts w:eastAsia="Calibri"/>
        </w:rPr>
        <w:t>on/</w:t>
      </w:r>
      <w:r w:rsidR="00AA4378" w:rsidRPr="008050BE">
        <w:rPr>
          <w:rFonts w:eastAsia="Calibri"/>
        </w:rPr>
        <w:t>kapitalbeholdning slår sig igennem i familier</w:t>
      </w:r>
      <w:r w:rsidR="00ED270B">
        <w:rPr>
          <w:rFonts w:eastAsia="Calibri"/>
        </w:rPr>
        <w:t>ne</w:t>
      </w:r>
      <w:r w:rsidR="00AA4378" w:rsidRPr="008050BE">
        <w:rPr>
          <w:rFonts w:eastAsia="Calibri"/>
        </w:rPr>
        <w:t>s oplevelse af fr</w:t>
      </w:r>
      <w:r w:rsidR="00AA4378" w:rsidRPr="008050BE">
        <w:rPr>
          <w:rFonts w:eastAsia="Calibri"/>
        </w:rPr>
        <w:t>i</w:t>
      </w:r>
      <w:r w:rsidR="00AA4378" w:rsidRPr="008050BE">
        <w:rPr>
          <w:rFonts w:eastAsia="Calibri"/>
        </w:rPr>
        <w:t xml:space="preserve">villigt socialt arbejde og dets </w:t>
      </w:r>
      <w:r w:rsidR="00AA4378" w:rsidRPr="00EA61B3">
        <w:rPr>
          <w:rFonts w:eastAsia="Calibri"/>
        </w:rPr>
        <w:t>betydning (Høgsbro 1992: 83)</w:t>
      </w:r>
      <w:r w:rsidR="00AD7137" w:rsidRPr="00EA61B3">
        <w:rPr>
          <w:rFonts w:eastAsia="Calibri"/>
        </w:rPr>
        <w:t>.</w:t>
      </w:r>
      <w:r w:rsidR="00AD7137">
        <w:rPr>
          <w:rFonts w:eastAsia="Calibri"/>
        </w:rPr>
        <w:t xml:space="preserve"> </w:t>
      </w:r>
      <w:r w:rsidR="00AA4378" w:rsidRPr="00AA4378">
        <w:rPr>
          <w:rFonts w:eastAsia="Calibri"/>
        </w:rPr>
        <w:t xml:space="preserve">Endelig </w:t>
      </w:r>
      <w:r w:rsidR="00BE19DE" w:rsidRPr="00456515">
        <w:rPr>
          <w:rFonts w:eastAsia="Calibri"/>
        </w:rPr>
        <w:t>om familiernes oplevelser er særegne, unikke og/eller afvigende i forhold til fx andre adspurgte målgrupper, der modtager et frivilligt socialt tilbud</w:t>
      </w:r>
      <w:r w:rsidR="00BE19DE" w:rsidRPr="00AA4378">
        <w:rPr>
          <w:rFonts w:eastAsia="Calibri"/>
        </w:rPr>
        <w:t xml:space="preserve">, jf. forskning </w:t>
      </w:r>
      <w:r w:rsidR="00BE19DE" w:rsidRPr="00456515">
        <w:rPr>
          <w:rFonts w:eastAsia="Calibri"/>
        </w:rPr>
        <w:t>i problemfeltet</w:t>
      </w:r>
      <w:r w:rsidR="00BE19DE">
        <w:rPr>
          <w:rFonts w:eastAsia="Times New Roman"/>
        </w:rPr>
        <w:t xml:space="preserve">. </w:t>
      </w:r>
    </w:p>
    <w:p w:rsidR="008050BE" w:rsidRPr="00AA4378" w:rsidRDefault="00BE19DE" w:rsidP="00A62955">
      <w:pPr>
        <w:spacing w:line="360" w:lineRule="auto"/>
        <w:jc w:val="both"/>
        <w:rPr>
          <w:rFonts w:eastAsia="Calibri"/>
          <w:color w:val="FF0000"/>
        </w:rPr>
      </w:pPr>
      <w:r>
        <w:rPr>
          <w:rFonts w:eastAsia="Times New Roman"/>
        </w:rPr>
        <w:t xml:space="preserve">Ved anvendelse af det kvalitative interview kan jeg </w:t>
      </w:r>
      <w:r w:rsidR="0059419C" w:rsidRPr="006E4F73">
        <w:rPr>
          <w:rFonts w:eastAsia="Times New Roman"/>
        </w:rPr>
        <w:t xml:space="preserve">udvise stor sensitivitet overfor og indlevelse i familiernes situation </w:t>
      </w:r>
      <w:r w:rsidR="00AA4378">
        <w:rPr>
          <w:rFonts w:eastAsia="Times New Roman"/>
        </w:rPr>
        <w:t xml:space="preserve">og </w:t>
      </w:r>
      <w:r w:rsidR="00AA4378" w:rsidRPr="006E4F73">
        <w:rPr>
          <w:rFonts w:eastAsia="Times New Roman"/>
        </w:rPr>
        <w:t>få udvidet og/eller ændret</w:t>
      </w:r>
      <w:r w:rsidR="00AA4378">
        <w:rPr>
          <w:rFonts w:eastAsia="Times New Roman"/>
        </w:rPr>
        <w:t xml:space="preserve"> min egen for</w:t>
      </w:r>
      <w:r w:rsidR="00AA4378" w:rsidRPr="006E4F73">
        <w:rPr>
          <w:rFonts w:eastAsia="Times New Roman"/>
        </w:rPr>
        <w:t>forståel</w:t>
      </w:r>
      <w:r w:rsidR="00AA4378">
        <w:rPr>
          <w:rFonts w:eastAsia="Times New Roman"/>
        </w:rPr>
        <w:t xml:space="preserve">se </w:t>
      </w:r>
      <w:r w:rsidR="0059419C" w:rsidRPr="006E4F73">
        <w:rPr>
          <w:rFonts w:eastAsia="Times New Roman"/>
        </w:rPr>
        <w:t>og dermed få lejli</w:t>
      </w:r>
      <w:r w:rsidR="0059419C" w:rsidRPr="006E4F73">
        <w:rPr>
          <w:rFonts w:eastAsia="Times New Roman"/>
        </w:rPr>
        <w:t>g</w:t>
      </w:r>
      <w:r w:rsidR="0059419C" w:rsidRPr="006E4F73">
        <w:rPr>
          <w:rFonts w:eastAsia="Times New Roman"/>
        </w:rPr>
        <w:t>hed til at forstå verden ud fra familiernes synspunkt. Lykkedes dette er der tale om en horison</w:t>
      </w:r>
      <w:r w:rsidR="0059419C" w:rsidRPr="006E4F73">
        <w:rPr>
          <w:rFonts w:eastAsia="Times New Roman"/>
        </w:rPr>
        <w:t>t</w:t>
      </w:r>
      <w:r w:rsidR="0059419C" w:rsidRPr="006E4F73">
        <w:rPr>
          <w:rFonts w:eastAsia="Times New Roman"/>
        </w:rPr>
        <w:t>sammensmeltning, idet min forståelseshorisont smelter sammen med familiernes forståelseshor</w:t>
      </w:r>
      <w:r w:rsidR="0059419C" w:rsidRPr="006E4F73">
        <w:rPr>
          <w:rFonts w:eastAsia="Times New Roman"/>
        </w:rPr>
        <w:t>i</w:t>
      </w:r>
      <w:r w:rsidR="0059419C" w:rsidRPr="006E4F73">
        <w:rPr>
          <w:rFonts w:eastAsia="Times New Roman"/>
        </w:rPr>
        <w:t>sont og ”</w:t>
      </w:r>
      <w:r w:rsidR="0059419C" w:rsidRPr="006E4F73">
        <w:rPr>
          <w:rFonts w:eastAsia="Times New Roman"/>
          <w:i/>
        </w:rPr>
        <w:t>En sådan gensidig forståelse er målet for hermeneutisk forskning, idet man i så fald forstår, hvad der gør bestemte handlinger meningsfulde inden for den samfundsmæssige praksis man studerer</w:t>
      </w:r>
      <w:r w:rsidR="004D11CC" w:rsidRPr="00EA61B3">
        <w:rPr>
          <w:rFonts w:eastAsia="Times New Roman"/>
          <w:i/>
        </w:rPr>
        <w:t>”</w:t>
      </w:r>
      <w:r w:rsidR="0059419C" w:rsidRPr="00EA61B3">
        <w:rPr>
          <w:rFonts w:eastAsia="Times New Roman"/>
        </w:rPr>
        <w:t>(Presskorn-Thygesen 32-33). Men at mine</w:t>
      </w:r>
      <w:r w:rsidR="0059419C" w:rsidRPr="006E4F73">
        <w:rPr>
          <w:rFonts w:eastAsia="Times New Roman"/>
        </w:rPr>
        <w:t xml:space="preserve"> og familiernes horisonter mødes i en horisontsammensmeltning, betyder dog ikke, at min og familiernes horisonter smelter sammen i en enighed</w:t>
      </w:r>
      <w:r w:rsidR="00AA4378">
        <w:rPr>
          <w:rFonts w:eastAsia="Times New Roman"/>
        </w:rPr>
        <w:t xml:space="preserve"> </w:t>
      </w:r>
      <w:r w:rsidR="00AA4378">
        <w:rPr>
          <w:rFonts w:eastAsia="Times New Roman"/>
          <w:i/>
        </w:rPr>
        <w:t>”</w:t>
      </w:r>
      <w:r w:rsidR="0059419C" w:rsidRPr="006E4F73">
        <w:rPr>
          <w:rFonts w:eastAsia="Times New Roman"/>
          <w:i/>
        </w:rPr>
        <w:t xml:space="preserve">I stedet skabes der noget tredje, som befinder sig på den anden side af os selv og </w:t>
      </w:r>
      <w:r w:rsidR="0059419C" w:rsidRPr="00EA61B3">
        <w:rPr>
          <w:rFonts w:eastAsia="Times New Roman"/>
          <w:i/>
        </w:rPr>
        <w:lastRenderedPageBreak/>
        <w:t>den anden</w:t>
      </w:r>
      <w:r w:rsidR="00AA4378" w:rsidRPr="00EA61B3">
        <w:rPr>
          <w:rFonts w:eastAsia="Times New Roman"/>
          <w:i/>
        </w:rPr>
        <w:t>”</w:t>
      </w:r>
      <w:r w:rsidR="0059419C" w:rsidRPr="00EA61B3">
        <w:rPr>
          <w:rFonts w:eastAsia="Times New Roman"/>
          <w:i/>
        </w:rPr>
        <w:t xml:space="preserve"> </w:t>
      </w:r>
      <w:r w:rsidR="0059419C" w:rsidRPr="00EA61B3">
        <w:rPr>
          <w:rFonts w:eastAsia="Times New Roman"/>
        </w:rPr>
        <w:t>(Fredslund 2012: 82)</w:t>
      </w:r>
      <w:r w:rsidRPr="00EA61B3">
        <w:rPr>
          <w:rFonts w:eastAsia="Times New Roman"/>
        </w:rPr>
        <w:t xml:space="preserve"> og</w:t>
      </w:r>
      <w:r>
        <w:rPr>
          <w:rFonts w:eastAsia="Times New Roman"/>
        </w:rPr>
        <w:t xml:space="preserve"> derudover, m</w:t>
      </w:r>
      <w:r w:rsidR="0059419C" w:rsidRPr="006E4F73">
        <w:rPr>
          <w:rFonts w:eastAsia="Times New Roman"/>
        </w:rPr>
        <w:t>ed afsæt i en hermeneutisk positi</w:t>
      </w:r>
      <w:r>
        <w:rPr>
          <w:rFonts w:eastAsia="Times New Roman"/>
        </w:rPr>
        <w:t xml:space="preserve">on, </w:t>
      </w:r>
      <w:r w:rsidR="0059419C" w:rsidRPr="006E4F73">
        <w:rPr>
          <w:rFonts w:eastAsia="Times New Roman"/>
        </w:rPr>
        <w:t xml:space="preserve">anser </w:t>
      </w:r>
      <w:r>
        <w:rPr>
          <w:rFonts w:eastAsia="Times New Roman"/>
        </w:rPr>
        <w:t xml:space="preserve">jeg det ikke for </w:t>
      </w:r>
      <w:r w:rsidR="0059419C" w:rsidRPr="006E4F73">
        <w:rPr>
          <w:rFonts w:eastAsia="Times New Roman"/>
        </w:rPr>
        <w:t xml:space="preserve">muligt, at opnå en endelig forståelse, da </w:t>
      </w:r>
      <w:r w:rsidR="0059419C" w:rsidRPr="006E4F73">
        <w:rPr>
          <w:rFonts w:eastAsia="Times New Roman"/>
          <w:i/>
        </w:rPr>
        <w:t>”Forståelse ikke er et slutprodukt men de</w:t>
      </w:r>
      <w:r w:rsidR="0059419C" w:rsidRPr="006E4F73">
        <w:rPr>
          <w:rFonts w:eastAsia="Times New Roman"/>
          <w:i/>
        </w:rPr>
        <w:t>r</w:t>
      </w:r>
      <w:r w:rsidR="0059419C" w:rsidRPr="006E4F73">
        <w:rPr>
          <w:rFonts w:eastAsia="Times New Roman"/>
          <w:i/>
        </w:rPr>
        <w:t>imod en uendelig proces, hvorigennem vores forforståelse bliver påvirket og vores horisonter rykker sig (…) Forståelse har en flygtig karakter, og forståelse opstår som øjeblikkelige spræ</w:t>
      </w:r>
      <w:r w:rsidR="0059419C" w:rsidRPr="006E4F73">
        <w:rPr>
          <w:rFonts w:eastAsia="Times New Roman"/>
          <w:i/>
        </w:rPr>
        <w:t>k</w:t>
      </w:r>
      <w:r w:rsidR="0059419C" w:rsidRPr="006E4F73">
        <w:rPr>
          <w:rFonts w:eastAsia="Times New Roman"/>
          <w:i/>
        </w:rPr>
        <w:t>ker i vores forforståelse</w:t>
      </w:r>
      <w:r w:rsidR="0059419C" w:rsidRPr="00EA61B3">
        <w:rPr>
          <w:rFonts w:eastAsia="Times New Roman"/>
          <w:i/>
        </w:rPr>
        <w:t>”</w:t>
      </w:r>
      <w:r w:rsidR="0059419C" w:rsidRPr="00EA61B3">
        <w:rPr>
          <w:rFonts w:eastAsia="Times New Roman"/>
        </w:rPr>
        <w:t>(Fredslund 2012: 83)</w:t>
      </w:r>
      <w:r w:rsidR="0059419C" w:rsidRPr="00EA61B3">
        <w:rPr>
          <w:rFonts w:eastAsia="Times New Roman"/>
          <w:i/>
        </w:rPr>
        <w:t xml:space="preserve"> </w:t>
      </w:r>
      <w:r w:rsidR="0059419C" w:rsidRPr="00EA61B3">
        <w:rPr>
          <w:rFonts w:eastAsia="Times New Roman"/>
        </w:rPr>
        <w:t>hvilket betyder, at den forståelse, som jeg bringer med videre</w:t>
      </w:r>
      <w:r w:rsidRPr="00EA61B3">
        <w:rPr>
          <w:rFonts w:eastAsia="Times New Roman"/>
        </w:rPr>
        <w:t xml:space="preserve"> fra interviewene</w:t>
      </w:r>
      <w:r w:rsidR="0059419C" w:rsidRPr="00EA61B3">
        <w:rPr>
          <w:rFonts w:eastAsia="Times New Roman"/>
        </w:rPr>
        <w:t>, såled</w:t>
      </w:r>
      <w:r w:rsidR="0059419C" w:rsidRPr="006E4F73">
        <w:rPr>
          <w:rFonts w:eastAsia="Times New Roman"/>
        </w:rPr>
        <w:t>es vil være en ny forforståelse.</w:t>
      </w:r>
    </w:p>
    <w:p w:rsidR="00A62955" w:rsidRDefault="00A62955" w:rsidP="00A62955">
      <w:pPr>
        <w:spacing w:line="360" w:lineRule="auto"/>
        <w:jc w:val="both"/>
        <w:rPr>
          <w:rFonts w:eastAsia="Calibri"/>
        </w:rPr>
      </w:pPr>
      <w:r>
        <w:rPr>
          <w:rFonts w:eastAsia="Calibri"/>
        </w:rPr>
        <w:t>De kvalitative interviews som vil blive foretaget i undersøgelsen vil være</w:t>
      </w:r>
      <w:r w:rsidR="00A06034">
        <w:rPr>
          <w:rFonts w:eastAsia="Calibri"/>
        </w:rPr>
        <w:t xml:space="preserve"> både</w:t>
      </w:r>
      <w:r>
        <w:rPr>
          <w:rFonts w:eastAsia="Calibri"/>
        </w:rPr>
        <w:t xml:space="preserve"> strukturerede og åbne.  Det strukturerede element kommer til udtryk ved at spørgsmål </w:t>
      </w:r>
      <w:r w:rsidRPr="001712A3">
        <w:rPr>
          <w:rFonts w:eastAsia="Calibri"/>
        </w:rPr>
        <w:t xml:space="preserve">og deres rækkefølge </w:t>
      </w:r>
      <w:r>
        <w:rPr>
          <w:rFonts w:eastAsia="Calibri"/>
        </w:rPr>
        <w:t>i i</w:t>
      </w:r>
      <w:r>
        <w:rPr>
          <w:rFonts w:eastAsia="Calibri"/>
        </w:rPr>
        <w:t>n</w:t>
      </w:r>
      <w:r>
        <w:rPr>
          <w:rFonts w:eastAsia="Calibri"/>
        </w:rPr>
        <w:t>terviewet</w:t>
      </w:r>
      <w:r w:rsidRPr="001712A3">
        <w:rPr>
          <w:rFonts w:eastAsia="Calibri"/>
        </w:rPr>
        <w:t xml:space="preserve"> </w:t>
      </w:r>
      <w:r>
        <w:rPr>
          <w:rFonts w:eastAsia="Calibri"/>
        </w:rPr>
        <w:t>ikke udelukkende bestemmes i interviewsituationen, men tager sit afsæt i en intervie</w:t>
      </w:r>
      <w:r>
        <w:rPr>
          <w:rFonts w:eastAsia="Calibri"/>
        </w:rPr>
        <w:t>w</w:t>
      </w:r>
      <w:r w:rsidR="00442730">
        <w:rPr>
          <w:rFonts w:eastAsia="Calibri"/>
        </w:rPr>
        <w:t>guide, hvormed</w:t>
      </w:r>
      <w:r>
        <w:rPr>
          <w:rFonts w:eastAsia="Calibri"/>
        </w:rPr>
        <w:t xml:space="preserve"> samtalen ikke blot styres af familiernes perspektiv,</w:t>
      </w:r>
      <w:r w:rsidRPr="001712A3">
        <w:rPr>
          <w:rFonts w:eastAsia="Calibri"/>
        </w:rPr>
        <w:t xml:space="preserve"> m</w:t>
      </w:r>
      <w:r>
        <w:rPr>
          <w:rFonts w:eastAsia="Calibri"/>
        </w:rPr>
        <w:t>en fokuseres ud fra unde</w:t>
      </w:r>
      <w:r>
        <w:rPr>
          <w:rFonts w:eastAsia="Calibri"/>
        </w:rPr>
        <w:t>r</w:t>
      </w:r>
      <w:r>
        <w:rPr>
          <w:rFonts w:eastAsia="Calibri"/>
        </w:rPr>
        <w:t>søgels</w:t>
      </w:r>
      <w:r w:rsidR="00A06034">
        <w:rPr>
          <w:rFonts w:eastAsia="Calibri"/>
        </w:rPr>
        <w:t>ens formål og min forforståelse</w:t>
      </w:r>
      <w:r>
        <w:rPr>
          <w:rFonts w:eastAsia="Calibri"/>
        </w:rPr>
        <w:t>. Jeg mener, at en struktureret interviewguide, er fordela</w:t>
      </w:r>
      <w:r>
        <w:rPr>
          <w:rFonts w:eastAsia="Calibri"/>
        </w:rPr>
        <w:t>g</w:t>
      </w:r>
      <w:r>
        <w:rPr>
          <w:rFonts w:eastAsia="Calibri"/>
        </w:rPr>
        <w:t>tig</w:t>
      </w:r>
      <w:r w:rsidR="0084297A">
        <w:rPr>
          <w:rFonts w:eastAsia="Calibri"/>
        </w:rPr>
        <w:t>, da jeg</w:t>
      </w:r>
      <w:r>
        <w:rPr>
          <w:rFonts w:eastAsia="Calibri"/>
        </w:rPr>
        <w:t xml:space="preserve"> får mulighed for at sætte </w:t>
      </w:r>
      <w:r w:rsidRPr="001712A3">
        <w:rPr>
          <w:rFonts w:eastAsia="Calibri"/>
        </w:rPr>
        <w:t>viden ikke bare i spil men på spil</w:t>
      </w:r>
      <w:r w:rsidR="0084297A">
        <w:rPr>
          <w:rFonts w:eastAsia="Calibri"/>
        </w:rPr>
        <w:t>, ved at f</w:t>
      </w:r>
      <w:r>
        <w:rPr>
          <w:rFonts w:eastAsia="Calibri"/>
        </w:rPr>
        <w:t>amilierne</w:t>
      </w:r>
      <w:r w:rsidR="0084297A">
        <w:rPr>
          <w:rFonts w:eastAsia="Calibri"/>
        </w:rPr>
        <w:t>,</w:t>
      </w:r>
      <w:r>
        <w:rPr>
          <w:rFonts w:eastAsia="Calibri"/>
        </w:rPr>
        <w:t xml:space="preserve"> </w:t>
      </w:r>
      <w:r w:rsidR="0084297A">
        <w:rPr>
          <w:rFonts w:eastAsia="Calibri"/>
        </w:rPr>
        <w:t xml:space="preserve">gennem interviewguidens spørgsmål, direkte </w:t>
      </w:r>
      <w:r>
        <w:rPr>
          <w:rFonts w:eastAsia="Calibri"/>
        </w:rPr>
        <w:t xml:space="preserve">konfronteres med eksisterende </w:t>
      </w:r>
      <w:r w:rsidR="00AD7137">
        <w:rPr>
          <w:rFonts w:eastAsia="Calibri"/>
        </w:rPr>
        <w:t>forsknings</w:t>
      </w:r>
      <w:r w:rsidR="0084297A">
        <w:rPr>
          <w:rFonts w:eastAsia="Calibri"/>
        </w:rPr>
        <w:t>resultater jf. pr</w:t>
      </w:r>
      <w:r w:rsidR="0084297A">
        <w:rPr>
          <w:rFonts w:eastAsia="Calibri"/>
        </w:rPr>
        <w:t>o</w:t>
      </w:r>
      <w:r w:rsidR="0084297A">
        <w:rPr>
          <w:rFonts w:eastAsia="Calibri"/>
        </w:rPr>
        <w:t>blemfeltet</w:t>
      </w:r>
      <w:r w:rsidRPr="001712A3">
        <w:rPr>
          <w:rFonts w:eastAsia="Calibri"/>
        </w:rPr>
        <w:t xml:space="preserve"> </w:t>
      </w:r>
      <w:r w:rsidR="0084297A">
        <w:rPr>
          <w:rFonts w:eastAsia="Calibri"/>
        </w:rPr>
        <w:t>og derved</w:t>
      </w:r>
      <w:r>
        <w:rPr>
          <w:rFonts w:eastAsia="Calibri"/>
        </w:rPr>
        <w:t xml:space="preserve"> </w:t>
      </w:r>
      <w:r w:rsidR="0084297A">
        <w:rPr>
          <w:rFonts w:eastAsia="Calibri"/>
        </w:rPr>
        <w:t xml:space="preserve">kan </w:t>
      </w:r>
      <w:r w:rsidRPr="001712A3">
        <w:rPr>
          <w:rFonts w:eastAsia="Calibri"/>
        </w:rPr>
        <w:t>ref</w:t>
      </w:r>
      <w:r w:rsidR="0084297A">
        <w:rPr>
          <w:rFonts w:eastAsia="Calibri"/>
        </w:rPr>
        <w:t>lektere over og forholde sig hertil</w:t>
      </w:r>
      <w:r>
        <w:rPr>
          <w:rFonts w:eastAsia="Calibri"/>
        </w:rPr>
        <w:t xml:space="preserve">. </w:t>
      </w:r>
      <w:r w:rsidR="0084297A" w:rsidRPr="0084297A">
        <w:rPr>
          <w:rFonts w:eastAsia="Calibri"/>
        </w:rPr>
        <w:t>Dermed opstår muligheden for at viden ikke blot reproduceres.</w:t>
      </w:r>
      <w:r w:rsidR="0084297A">
        <w:rPr>
          <w:rFonts w:eastAsia="Calibri"/>
        </w:rPr>
        <w:t xml:space="preserve"> </w:t>
      </w:r>
      <w:r>
        <w:rPr>
          <w:rFonts w:eastAsia="Calibri"/>
        </w:rPr>
        <w:t xml:space="preserve">Det åbne element kommer til udtryk ved at familierne </w:t>
      </w:r>
      <w:r w:rsidRPr="001106AB">
        <w:rPr>
          <w:rFonts w:eastAsia="Calibri"/>
        </w:rPr>
        <w:t>beskriver deres oplevelser og erfaringer med ord, der ikke nødvendigvis</w:t>
      </w:r>
      <w:r w:rsidRPr="001712A3">
        <w:rPr>
          <w:rFonts w:eastAsia="Calibri"/>
          <w:i/>
        </w:rPr>
        <w:t xml:space="preserve"> </w:t>
      </w:r>
      <w:r w:rsidRPr="001106AB">
        <w:rPr>
          <w:rFonts w:eastAsia="Calibri"/>
        </w:rPr>
        <w:t>konvergerer</w:t>
      </w:r>
      <w:r w:rsidRPr="001712A3">
        <w:rPr>
          <w:rFonts w:eastAsia="Calibri"/>
          <w:i/>
        </w:rPr>
        <w:t xml:space="preserve"> </w:t>
      </w:r>
      <w:r w:rsidRPr="001106AB">
        <w:rPr>
          <w:rFonts w:eastAsia="Calibri"/>
        </w:rPr>
        <w:t>med min forforståelse</w:t>
      </w:r>
      <w:r>
        <w:rPr>
          <w:rFonts w:eastAsia="Calibri"/>
        </w:rPr>
        <w:t xml:space="preserve"> og rækker udover min forståelseshorisont, hvilket åbner muligheden for, at samtalen også tager sit afsæt i hvad familierne vægter som </w:t>
      </w:r>
      <w:r w:rsidRPr="00EA61B3">
        <w:rPr>
          <w:rFonts w:eastAsia="Calibri"/>
        </w:rPr>
        <w:t>centralt (Olsen 2002: 75)</w:t>
      </w:r>
      <w:r w:rsidR="008B720F" w:rsidRPr="00EA61B3">
        <w:rPr>
          <w:rFonts w:eastAsia="Calibri"/>
        </w:rPr>
        <w:t xml:space="preserve">, </w:t>
      </w:r>
      <w:r w:rsidRPr="00EA61B3">
        <w:rPr>
          <w:rFonts w:eastAsia="Calibri"/>
        </w:rPr>
        <w:t>hvilket</w:t>
      </w:r>
      <w:r w:rsidRPr="008B720F">
        <w:rPr>
          <w:rFonts w:eastAsia="Calibri"/>
        </w:rPr>
        <w:t xml:space="preserve"> er fordelagtigt, da </w:t>
      </w:r>
      <w:r w:rsidRPr="008B720F">
        <w:t>aspekter jeg på baggrund af min forforståelse lægger vægt på, ikke nødvendigvis vægtes af fam</w:t>
      </w:r>
      <w:r w:rsidRPr="008B720F">
        <w:t>i</w:t>
      </w:r>
      <w:r w:rsidRPr="008B720F">
        <w:t>lierne</w:t>
      </w:r>
      <w:r w:rsidR="008B720F" w:rsidRPr="008B720F">
        <w:t>.</w:t>
      </w:r>
      <w:r w:rsidR="008B720F" w:rsidRPr="008B720F">
        <w:rPr>
          <w:rFonts w:eastAsia="Calibri"/>
        </w:rPr>
        <w:t xml:space="preserve"> Min åbenhed, overfor hvad familierne vægter og hvor de leder samtalen hen, sikrer, at der ikke blokeres for indhentning af ny eller anden viden, end den jeg på forhånd har</w:t>
      </w:r>
      <w:r w:rsidRPr="008B720F">
        <w:t xml:space="preserve"> </w:t>
      </w:r>
      <w:r w:rsidRPr="00EA61B3">
        <w:t>(Kvale 2009:47-48). Interviewene har</w:t>
      </w:r>
      <w:r>
        <w:t xml:space="preserve"> således </w:t>
      </w:r>
      <w:r>
        <w:rPr>
          <w:rFonts w:eastAsia="Calibri"/>
        </w:rPr>
        <w:t xml:space="preserve">både et induktivt og deduktivt præg, hvor </w:t>
      </w:r>
      <w:r w:rsidRPr="0069209D">
        <w:rPr>
          <w:rFonts w:eastAsia="Calibri"/>
        </w:rPr>
        <w:t>mening</w:t>
      </w:r>
      <w:r>
        <w:rPr>
          <w:rFonts w:eastAsia="Calibri"/>
        </w:rPr>
        <w:t xml:space="preserve"> og/eller spørgsmål i interviewene </w:t>
      </w:r>
      <w:r w:rsidRPr="0069209D">
        <w:rPr>
          <w:rFonts w:eastAsia="Calibri"/>
        </w:rPr>
        <w:t xml:space="preserve">skabes i et </w:t>
      </w:r>
      <w:r>
        <w:rPr>
          <w:rFonts w:eastAsia="Calibri"/>
        </w:rPr>
        <w:t xml:space="preserve">dialektisk </w:t>
      </w:r>
      <w:r w:rsidRPr="0069209D">
        <w:rPr>
          <w:rFonts w:eastAsia="Calibri"/>
        </w:rPr>
        <w:t xml:space="preserve">samspil mellem </w:t>
      </w:r>
      <w:r>
        <w:rPr>
          <w:rFonts w:eastAsia="Calibri"/>
        </w:rPr>
        <w:t xml:space="preserve">familierne og min forforståelse </w:t>
      </w:r>
      <w:r w:rsidRPr="00EA61B3">
        <w:rPr>
          <w:rFonts w:eastAsia="Calibri"/>
        </w:rPr>
        <w:t>(Olsen 2002: 80)</w:t>
      </w:r>
      <w:r w:rsidRPr="00EA61B3">
        <w:rPr>
          <w:rFonts w:eastAsia="Calibri"/>
          <w:i/>
        </w:rPr>
        <w:t xml:space="preserve"> </w:t>
      </w:r>
      <w:r w:rsidRPr="00EA61B3">
        <w:rPr>
          <w:rFonts w:eastAsia="Calibri"/>
        </w:rPr>
        <w:t>som</w:t>
      </w:r>
      <w:r w:rsidRPr="00EB70F2">
        <w:rPr>
          <w:rFonts w:eastAsia="Calibri"/>
        </w:rPr>
        <w:t xml:space="preserve"> </w:t>
      </w:r>
      <w:r w:rsidRPr="00EA61B3">
        <w:rPr>
          <w:rFonts w:eastAsia="Calibri"/>
        </w:rPr>
        <w:t>muliggør at jeg og familierne kan</w:t>
      </w:r>
      <w:r w:rsidRPr="00EA61B3">
        <w:rPr>
          <w:rFonts w:eastAsia="Calibri"/>
          <w:i/>
        </w:rPr>
        <w:t xml:space="preserve"> </w:t>
      </w:r>
      <w:r w:rsidRPr="00EA61B3">
        <w:rPr>
          <w:rFonts w:eastAsia="Calibri"/>
        </w:rPr>
        <w:t xml:space="preserve">få udvidet vores horisonter og </w:t>
      </w:r>
      <w:r w:rsidR="00F05764" w:rsidRPr="00EA61B3">
        <w:rPr>
          <w:rFonts w:eastAsia="Calibri"/>
        </w:rPr>
        <w:t xml:space="preserve">ny indsigt </w:t>
      </w:r>
      <w:r w:rsidRPr="00EA61B3">
        <w:rPr>
          <w:rFonts w:eastAsia="Calibri"/>
        </w:rPr>
        <w:t>gennem dialogen i interviewene (Høgsbro 1992: 96).</w:t>
      </w:r>
      <w:r w:rsidRPr="00957392">
        <w:t xml:space="preserve"> </w:t>
      </w:r>
    </w:p>
    <w:p w:rsidR="00A62955" w:rsidRDefault="00E924C0" w:rsidP="00A62955">
      <w:pPr>
        <w:pStyle w:val="Overskrift3"/>
      </w:pPr>
      <w:bookmarkStart w:id="25" w:name="_Toc373517594"/>
      <w:r>
        <w:t xml:space="preserve">Interviewguidens </w:t>
      </w:r>
      <w:r w:rsidR="00A62955">
        <w:t>form og indhold</w:t>
      </w:r>
      <w:bookmarkEnd w:id="25"/>
      <w:r w:rsidR="00A62955">
        <w:t xml:space="preserve"> </w:t>
      </w:r>
    </w:p>
    <w:p w:rsidR="00E034E2" w:rsidRDefault="009B6E90" w:rsidP="00F27CBE">
      <w:pPr>
        <w:spacing w:after="0" w:line="360" w:lineRule="auto"/>
        <w:contextualSpacing/>
        <w:jc w:val="both"/>
      </w:pPr>
      <w:r>
        <w:t>I</w:t>
      </w:r>
      <w:r w:rsidR="00A62955">
        <w:t>nterviewguide</w:t>
      </w:r>
      <w:r>
        <w:t>n</w:t>
      </w:r>
      <w:r w:rsidR="00A62955">
        <w:t xml:space="preserve"> er udformet med afsæt i undersøgelsens </w:t>
      </w:r>
      <w:r w:rsidR="00A62955" w:rsidRPr="00421BD5">
        <w:t>prob</w:t>
      </w:r>
      <w:r w:rsidR="00A62955">
        <w:t>lemformulering og dertil knyttede</w:t>
      </w:r>
      <w:r w:rsidR="00A62955" w:rsidRPr="00421BD5">
        <w:t xml:space="preserve"> hens</w:t>
      </w:r>
      <w:r w:rsidR="00A62955">
        <w:t xml:space="preserve">igter, således at den viden der indhentes sikrer, at besvarelsen af selv samme, kan finde sted </w:t>
      </w:r>
      <w:r w:rsidR="00A62955" w:rsidRPr="00EA61B3">
        <w:t xml:space="preserve">(Olsen 2002: 94) </w:t>
      </w:r>
      <w:r w:rsidR="008B720F" w:rsidRPr="00EA61B3">
        <w:t>Interviewguiden</w:t>
      </w:r>
      <w:r w:rsidR="008B720F">
        <w:t xml:space="preserve"> er således </w:t>
      </w:r>
      <w:r w:rsidR="00A62955">
        <w:t>struktureret ud fra tre overskrifter, som jeg mener, indrammer min problemformulerings tre samspillende temaer: ”</w:t>
      </w:r>
      <w:r w:rsidR="00A62955" w:rsidRPr="004F748C">
        <w:rPr>
          <w:i/>
        </w:rPr>
        <w:t>Familiernes profil</w:t>
      </w:r>
      <w:r w:rsidR="00A62955">
        <w:rPr>
          <w:i/>
        </w:rPr>
        <w:t xml:space="preserve">” </w:t>
      </w:r>
      <w:r w:rsidR="00A62955">
        <w:t>som vedr</w:t>
      </w:r>
      <w:r w:rsidR="00A62955">
        <w:t>ø</w:t>
      </w:r>
      <w:r w:rsidR="00A62955">
        <w:t>rer temaet udsatte familier,</w:t>
      </w:r>
      <w:r w:rsidR="00A62955">
        <w:rPr>
          <w:i/>
        </w:rPr>
        <w:t xml:space="preserve"> </w:t>
      </w:r>
      <w:r w:rsidR="00A62955">
        <w:t>”</w:t>
      </w:r>
      <w:r w:rsidR="00A62955">
        <w:rPr>
          <w:i/>
        </w:rPr>
        <w:t xml:space="preserve">Et frivilligt socialt tilbud som samarbejder med det offentlige” </w:t>
      </w:r>
      <w:r w:rsidR="00A62955">
        <w:t>som vedrører temaet samproduktion og sidst ”</w:t>
      </w:r>
      <w:r w:rsidR="00A62955">
        <w:rPr>
          <w:i/>
        </w:rPr>
        <w:t xml:space="preserve">Det </w:t>
      </w:r>
      <w:r w:rsidR="00DD1F53">
        <w:rPr>
          <w:i/>
        </w:rPr>
        <w:t xml:space="preserve">frivillige sociale arbejde </w:t>
      </w:r>
      <w:r w:rsidR="00A62955">
        <w:rPr>
          <w:i/>
        </w:rPr>
        <w:t xml:space="preserve">og den frivillige” </w:t>
      </w:r>
      <w:r w:rsidR="00A62955">
        <w:t xml:space="preserve">som </w:t>
      </w:r>
      <w:r w:rsidR="00A62955">
        <w:lastRenderedPageBreak/>
        <w:t>vedrører tem</w:t>
      </w:r>
      <w:r w:rsidR="000D0327">
        <w:t xml:space="preserve">aet frivilligt socialt arbejde </w:t>
      </w:r>
      <w:r w:rsidR="00A62955">
        <w:t>i projekt ”</w:t>
      </w:r>
      <w:r w:rsidR="00A62955" w:rsidRPr="00B66A11">
        <w:rPr>
          <w:i/>
        </w:rPr>
        <w:t>Kombination</w:t>
      </w:r>
      <w:r w:rsidR="00A62955">
        <w:t>”</w:t>
      </w:r>
      <w:r w:rsidR="00A62955">
        <w:rPr>
          <w:i/>
        </w:rPr>
        <w:t>.</w:t>
      </w:r>
      <w:r w:rsidR="00A62955">
        <w:t xml:space="preserve"> Under hvert tema vil der være udvalgt spørgsmål </w:t>
      </w:r>
      <w:r w:rsidR="00A62955" w:rsidRPr="00421BD5">
        <w:t>som</w:t>
      </w:r>
      <w:r>
        <w:t xml:space="preserve"> jeg mener, </w:t>
      </w:r>
      <w:r w:rsidR="00ED270B">
        <w:t>dækker temaet og hvor n</w:t>
      </w:r>
      <w:r w:rsidR="00A62955">
        <w:t>og</w:t>
      </w:r>
      <w:r>
        <w:t>le spørgsmål</w:t>
      </w:r>
      <w:r w:rsidR="00A62955">
        <w:t xml:space="preserve"> er direkte inspireret af forsk</w:t>
      </w:r>
      <w:r w:rsidR="00ED270B">
        <w:t>ning og undersøgelser mens</w:t>
      </w:r>
      <w:r w:rsidR="00A62955">
        <w:t xml:space="preserve"> andre er af mere intuitiv ka</w:t>
      </w:r>
      <w:r w:rsidR="008B720F">
        <w:t xml:space="preserve">rakter. </w:t>
      </w:r>
      <w:r w:rsidR="00F47670">
        <w:t>I</w:t>
      </w:r>
      <w:r w:rsidR="00A62955">
        <w:t xml:space="preserve">nterviewene </w:t>
      </w:r>
      <w:r w:rsidR="00F47670">
        <w:t xml:space="preserve">vil </w:t>
      </w:r>
      <w:r w:rsidR="00A62955">
        <w:t>indledes med en briefing, hvor familiernes syn på hvem jeg er og hvad mit formål er søges belyst, hvo</w:t>
      </w:r>
      <w:r w:rsidR="00A62955">
        <w:t>r</w:t>
      </w:r>
      <w:r w:rsidR="00A62955">
        <w:t>med jeg har mulighed for eventuelt at korrigere, ligesom jeg vil understrege formelle</w:t>
      </w:r>
      <w:r w:rsidR="000D0327">
        <w:t xml:space="preserve"> retningsli</w:t>
      </w:r>
      <w:r w:rsidR="000D0327">
        <w:t>n</w:t>
      </w:r>
      <w:r w:rsidR="000D0327">
        <w:t xml:space="preserve">jer for interviewet, </w:t>
      </w:r>
      <w:r w:rsidR="00A62955">
        <w:t xml:space="preserve">som </w:t>
      </w:r>
      <w:r w:rsidR="00ED270B">
        <w:t xml:space="preserve">fx </w:t>
      </w:r>
      <w:r w:rsidR="00A62955">
        <w:t>omhandler familiernes anonymisering. Jeg vil også sikre at inte</w:t>
      </w:r>
      <w:r w:rsidR="00A62955">
        <w:t>r</w:t>
      </w:r>
      <w:r w:rsidR="00A62955">
        <w:t xml:space="preserve">viewene afsluttes med debriefing, hvor familierne får </w:t>
      </w:r>
      <w:r w:rsidR="00A62955" w:rsidRPr="00EA61B3">
        <w:t>mulighed for at stille yderligere eller o</w:t>
      </w:r>
      <w:r w:rsidR="00A62955" w:rsidRPr="00EA61B3">
        <w:t>p</w:t>
      </w:r>
      <w:r w:rsidR="00A62955" w:rsidRPr="00EA61B3">
        <w:t>klarende spørgsmål og give deres oplevelse af interviewet til kende (Kvale 2009)</w:t>
      </w:r>
      <w:r w:rsidR="00E034E2" w:rsidRPr="00EA61B3">
        <w:t>.</w:t>
      </w:r>
    </w:p>
    <w:p w:rsidR="000E5ADB" w:rsidRDefault="000E5ADB" w:rsidP="00F27CBE">
      <w:pPr>
        <w:spacing w:after="0" w:line="360" w:lineRule="auto"/>
        <w:contextualSpacing/>
        <w:jc w:val="both"/>
      </w:pPr>
    </w:p>
    <w:p w:rsidR="00BF2B76" w:rsidRDefault="00E034E2" w:rsidP="00BF2B76">
      <w:pPr>
        <w:spacing w:before="240" w:line="360" w:lineRule="auto"/>
        <w:contextualSpacing/>
        <w:jc w:val="both"/>
      </w:pPr>
      <w:r>
        <w:t xml:space="preserve">Første tema i interviewet er </w:t>
      </w:r>
      <w:r w:rsidR="00A62955">
        <w:rPr>
          <w:i/>
        </w:rPr>
        <w:t>Familiernes profil.</w:t>
      </w:r>
      <w:r w:rsidR="00A62955">
        <w:t xml:space="preserve"> Under dette tema vil der være spørgsmål der re</w:t>
      </w:r>
      <w:r w:rsidR="00A62955">
        <w:t>t</w:t>
      </w:r>
      <w:r w:rsidR="00A62955">
        <w:t xml:space="preserve">ter sig </w:t>
      </w:r>
      <w:r w:rsidR="00A62955" w:rsidRPr="003031AD">
        <w:t xml:space="preserve">mod </w:t>
      </w:r>
      <w:r w:rsidR="00A62955">
        <w:t>familiernes</w:t>
      </w:r>
      <w:r w:rsidR="00A62955" w:rsidRPr="003031AD">
        <w:t xml:space="preserve"> </w:t>
      </w:r>
      <w:r w:rsidR="00A62955">
        <w:t>sociale, kulturelle og økonomiske kapital</w:t>
      </w:r>
      <w:r>
        <w:t>.</w:t>
      </w:r>
      <w:r w:rsidR="00A62955">
        <w:t xml:space="preserve"> Der vil endvidere </w:t>
      </w:r>
      <w:r w:rsidR="00A62955" w:rsidRPr="00DC0D94">
        <w:t>spørges ind til hvilk</w:t>
      </w:r>
      <w:r w:rsidR="00A62955">
        <w:t>en forståelse familierne selv har af deres</w:t>
      </w:r>
      <w:r w:rsidR="00ED270B">
        <w:t xml:space="preserve"> </w:t>
      </w:r>
      <w:r w:rsidR="00A62955" w:rsidRPr="00DC0D94">
        <w:t>daglige udfordring</w:t>
      </w:r>
      <w:r w:rsidR="00A62955">
        <w:t>er og hvilken støtte og hjælp familierne</w:t>
      </w:r>
      <w:r w:rsidR="00A62955" w:rsidRPr="00DC0D94">
        <w:t xml:space="preserve"> mener, de</w:t>
      </w:r>
      <w:r w:rsidR="00A62955">
        <w:t>r er</w:t>
      </w:r>
      <w:r w:rsidR="00A62955" w:rsidRPr="00DC0D94">
        <w:t xml:space="preserve"> </w:t>
      </w:r>
      <w:r w:rsidR="00A62955">
        <w:t>behov for, i forhold til disse, samt hvilke hjælpeforanstaltninger fra fo</w:t>
      </w:r>
      <w:r w:rsidR="00A62955">
        <w:t>r</w:t>
      </w:r>
      <w:r w:rsidR="00A62955">
        <w:t xml:space="preserve">valtningen og/eller andre tilbud familierne tidligere har modtaget eller modtager, da dette kan vise sig at </w:t>
      </w:r>
      <w:r w:rsidR="000D0327">
        <w:t xml:space="preserve">have betydning for </w:t>
      </w:r>
      <w:r w:rsidR="00A62955">
        <w:t xml:space="preserve">hvordan </w:t>
      </w:r>
      <w:r w:rsidR="000D0327">
        <w:t>projekt ”</w:t>
      </w:r>
      <w:r w:rsidR="000D0327" w:rsidRPr="000D0327">
        <w:rPr>
          <w:i/>
        </w:rPr>
        <w:t>Kombinations</w:t>
      </w:r>
      <w:r w:rsidR="000D0327">
        <w:t xml:space="preserve">” frivillige sociale arbejde </w:t>
      </w:r>
      <w:r w:rsidR="00A62955">
        <w:t>opleves og tillægges betydning. Formålet med dette tema og dets dertilhørende spørgsmål er, at jeg he</w:t>
      </w:r>
      <w:r w:rsidR="00A62955">
        <w:t>r</w:t>
      </w:r>
      <w:r w:rsidR="00A62955">
        <w:t>ved får mulighed for at indkredse familiernes profil og undersøge hvorvidt familiernes sociale position, aktuelle livssituati</w:t>
      </w:r>
      <w:r w:rsidR="008D2FB2">
        <w:t>on og</w:t>
      </w:r>
      <w:r w:rsidR="00ED270B">
        <w:t xml:space="preserve"> egne forståelser af deres </w:t>
      </w:r>
      <w:r w:rsidR="00A62955">
        <w:t>daglige udfordrin</w:t>
      </w:r>
      <w:r w:rsidR="008D2FB2">
        <w:t>ger,</w:t>
      </w:r>
      <w:r w:rsidR="00A62955">
        <w:t xml:space="preserve"> kan knyttes til</w:t>
      </w:r>
      <w:r w:rsidR="008D2FB2">
        <w:t xml:space="preserve"> hvordan familierne oplever og </w:t>
      </w:r>
      <w:r w:rsidR="00A62955">
        <w:t>tillægge</w:t>
      </w:r>
      <w:r w:rsidR="000D0327">
        <w:t xml:space="preserve">r det frivillige sociale arbejde </w:t>
      </w:r>
      <w:r w:rsidR="00A62955">
        <w:t xml:space="preserve">betydning og </w:t>
      </w:r>
      <w:r w:rsidR="00A62955" w:rsidRPr="00AB7FD2">
        <w:t>hvorvidt det frivillige so</w:t>
      </w:r>
      <w:r w:rsidR="000D0327">
        <w:t>ciale arbejde</w:t>
      </w:r>
      <w:r w:rsidR="00A62955">
        <w:t xml:space="preserve"> formår at imødekomme familiernes</w:t>
      </w:r>
      <w:r w:rsidR="00BF2B76">
        <w:t xml:space="preserve"> behov eller ej.</w:t>
      </w:r>
    </w:p>
    <w:p w:rsidR="00BF2B76" w:rsidRDefault="00BF2B76" w:rsidP="00BF2B76">
      <w:pPr>
        <w:spacing w:before="240" w:line="360" w:lineRule="auto"/>
        <w:contextualSpacing/>
        <w:jc w:val="both"/>
      </w:pPr>
    </w:p>
    <w:p w:rsidR="00F47670" w:rsidRDefault="00A62955" w:rsidP="00F27CBE">
      <w:pPr>
        <w:spacing w:line="360" w:lineRule="auto"/>
        <w:contextualSpacing/>
        <w:jc w:val="both"/>
      </w:pPr>
      <w:r>
        <w:t xml:space="preserve">Andet tema i interviewet er </w:t>
      </w:r>
      <w:r>
        <w:rPr>
          <w:i/>
        </w:rPr>
        <w:t>Et frivilligt socialt tilbud som samarbejder med det offentlige</w:t>
      </w:r>
      <w:r>
        <w:t>. Under dette vil der være spørgsmål som vedrører hvordan det frivillige sociale tilbud kom på tale, for herigennem at undersøge</w:t>
      </w:r>
      <w:r w:rsidR="000D0327">
        <w:t>,</w:t>
      </w:r>
      <w:r>
        <w:t xml:space="preserve"> om familierne ville have fået tilbuddet</w:t>
      </w:r>
      <w:r w:rsidR="000D0327">
        <w:t>,</w:t>
      </w:r>
      <w:r>
        <w:t xml:space="preserve"> hvis forvaltningen </w:t>
      </w:r>
      <w:r w:rsidR="000D0327">
        <w:t xml:space="preserve">ikke </w:t>
      </w:r>
      <w:r>
        <w:t>havde</w:t>
      </w:r>
      <w:r w:rsidR="00E034E2">
        <w:t xml:space="preserve"> forelagt det for dem og </w:t>
      </w:r>
      <w:r>
        <w:t>om samarbejdet mellem tilbuddet og forvaltningen har haft betydning. Der vil også spørges ind til hvorfor tilbuddet kom på tale, for at undersøge hvad der var udslag</w:t>
      </w:r>
      <w:r>
        <w:t>s</w:t>
      </w:r>
      <w:r>
        <w:t>givende og om det var familierne selv eller forvaltningen der aktualiserede, vurderede og beslu</w:t>
      </w:r>
      <w:r>
        <w:t>t</w:t>
      </w:r>
      <w:r>
        <w:t xml:space="preserve">tede at tilbuddet ville være gavnligt for familierne. Endvidere spørges der ind til hvem der </w:t>
      </w:r>
      <w:r w:rsidR="00BF2B76">
        <w:t>i eta</w:t>
      </w:r>
      <w:r w:rsidR="00BF2B76">
        <w:t>b</w:t>
      </w:r>
      <w:r w:rsidR="00BF2B76">
        <w:t xml:space="preserve">leringsfasen </w:t>
      </w:r>
      <w:r>
        <w:t>vurderede og besluttede hv</w:t>
      </w:r>
      <w:r w:rsidR="000D0327">
        <w:t>ad projekt ”</w:t>
      </w:r>
      <w:r w:rsidR="000D0327" w:rsidRPr="000D0327">
        <w:rPr>
          <w:i/>
        </w:rPr>
        <w:t>Kombinations</w:t>
      </w:r>
      <w:r w:rsidR="000D0327">
        <w:t>” frivillige sociale arbejde</w:t>
      </w:r>
      <w:r>
        <w:t xml:space="preserve"> i praksis skulle</w:t>
      </w:r>
      <w:r w:rsidR="00BF2B76">
        <w:t xml:space="preserve"> indeholde</w:t>
      </w:r>
      <w:r>
        <w:t xml:space="preserve">, for at undersøge </w:t>
      </w:r>
      <w:r w:rsidR="00E034E2">
        <w:t>om</w:t>
      </w:r>
      <w:r w:rsidRPr="00ED4BD4">
        <w:t xml:space="preserve"> det er forvaltningen, de frivillige eller familierne d</w:t>
      </w:r>
      <w:r w:rsidR="00643374">
        <w:t xml:space="preserve">er </w:t>
      </w:r>
      <w:r w:rsidRPr="00ED4BD4">
        <w:t>bestem</w:t>
      </w:r>
      <w:r w:rsidR="00643374">
        <w:t>mer det frivillige sociale arbejdes</w:t>
      </w:r>
      <w:r w:rsidRPr="00ED4BD4">
        <w:t xml:space="preserve"> </w:t>
      </w:r>
      <w:r w:rsidR="00E034E2">
        <w:t>indhold</w:t>
      </w:r>
      <w:r w:rsidR="00BF2B76">
        <w:t>, eller om det</w:t>
      </w:r>
      <w:r w:rsidRPr="00ED4BD4">
        <w:t xml:space="preserve"> bestemmes i en dialog mellem de involverede parter og i givet fald hvilke.</w:t>
      </w:r>
      <w:r>
        <w:t xml:space="preserve"> Der spørges ydermere indtil om familierne oplever </w:t>
      </w:r>
      <w:r>
        <w:lastRenderedPageBreak/>
        <w:t>særlige fordele og/eller ulemper ved at tilbuddet samarbejder med forvaltningen, for at unders</w:t>
      </w:r>
      <w:r>
        <w:t>ø</w:t>
      </w:r>
      <w:r>
        <w:t>ge om familierne oplever at det har</w:t>
      </w:r>
      <w:r w:rsidRPr="004A46C9">
        <w:t xml:space="preserve"> betydning </w:t>
      </w:r>
      <w:r>
        <w:t xml:space="preserve">at </w:t>
      </w:r>
      <w:r w:rsidRPr="004A46C9">
        <w:t>tilbud</w:t>
      </w:r>
      <w:r>
        <w:t>det</w:t>
      </w:r>
      <w:r w:rsidRPr="004A46C9">
        <w:t xml:space="preserve"> foregå</w:t>
      </w:r>
      <w:r>
        <w:t>r i samproduktion</w:t>
      </w:r>
      <w:r w:rsidRPr="004A46C9">
        <w:t xml:space="preserve"> med forval</w:t>
      </w:r>
      <w:r w:rsidRPr="004A46C9">
        <w:t>t</w:t>
      </w:r>
      <w:r w:rsidRPr="004A46C9">
        <w:t>ningen.</w:t>
      </w:r>
      <w:r>
        <w:t xml:space="preserve"> Endelig spørges der ind til om familierne, på samme måde som andre målgrupper, jf. forskning og undersøgelser i problemfeltet, skelner mellem det offentlige sociale arbejde og det frivillige sociale arbejde og i givet fald hvordan. Et relevant spørgsmål, da det netop er den fr</w:t>
      </w:r>
      <w:r>
        <w:t>i</w:t>
      </w:r>
      <w:r>
        <w:t>villige og offentlig sfære der samarbejder</w:t>
      </w:r>
      <w:r w:rsidR="00643374">
        <w:t>,</w:t>
      </w:r>
      <w:r>
        <w:t xml:space="preserve"> i forhold til </w:t>
      </w:r>
      <w:r w:rsidR="00BF2B76">
        <w:t xml:space="preserve">at </w:t>
      </w:r>
      <w:r w:rsidR="00643374">
        <w:t xml:space="preserve">få etableret frivilligt socialt arbejde i </w:t>
      </w:r>
      <w:r>
        <w:t xml:space="preserve">de udsatte familier og </w:t>
      </w:r>
      <w:r w:rsidRPr="00EA61B3">
        <w:t>skal ses som et kontrastspørgsmål, hvor fokus er på om familierne oplever forskelle mellem disse to sfærer (Olsen 2002: 95),</w:t>
      </w:r>
      <w:r>
        <w:t xml:space="preserve"> specielt da der</w:t>
      </w:r>
      <w:r w:rsidR="00643374">
        <w:t>,</w:t>
      </w:r>
      <w:r>
        <w:t xml:space="preserve"> som nævnt i problemfeltet</w:t>
      </w:r>
      <w:r w:rsidR="00643374">
        <w:t>,</w:t>
      </w:r>
      <w:r>
        <w:t xml:space="preserve"> er risiko for</w:t>
      </w:r>
      <w:r w:rsidR="00643374">
        <w:t>,</w:t>
      </w:r>
      <w:r>
        <w:t xml:space="preserve"> at det frivillige sociale arbejde instrumentaliseres, koloniseres og professionaliseres. I bekræftende fald spørges der ind til hvilken betydning det har for familiernes liv, identiteter, livsstrategier og/eller andet. Formålet med dette tema og dertilhørende spørgsmål er at undersøge h</w:t>
      </w:r>
      <w:r w:rsidRPr="00546598">
        <w:t xml:space="preserve">vordan </w:t>
      </w:r>
      <w:r>
        <w:t>familierne oplever</w:t>
      </w:r>
      <w:r w:rsidR="00643374">
        <w:t xml:space="preserve"> tilbuddets </w:t>
      </w:r>
      <w:r w:rsidRPr="004D3770">
        <w:t>organisering og de beslutningsprocesser,</w:t>
      </w:r>
      <w:r>
        <w:t xml:space="preserve"> der er i forbi</w:t>
      </w:r>
      <w:r>
        <w:t>n</w:t>
      </w:r>
      <w:r>
        <w:t>delse med etablering</w:t>
      </w:r>
      <w:r w:rsidR="00643374">
        <w:t xml:space="preserve"> af tilbuddet</w:t>
      </w:r>
      <w:r w:rsidR="00E034E2">
        <w:t xml:space="preserve">, for </w:t>
      </w:r>
      <w:r>
        <w:t>at undersøge hvilken betydning familierne tillægger disse og dermed hvilken betydning de tillægger det</w:t>
      </w:r>
      <w:r w:rsidR="00643374">
        <w:t>,</w:t>
      </w:r>
      <w:r>
        <w:t xml:space="preserve"> at tilbuddet eksisterer i en sampro</w:t>
      </w:r>
      <w:r w:rsidR="00F47670">
        <w:t>duktionsramme.</w:t>
      </w:r>
    </w:p>
    <w:p w:rsidR="00BF2B76" w:rsidRPr="00E17ACB" w:rsidRDefault="00BF2B76" w:rsidP="00BF2B76">
      <w:pPr>
        <w:spacing w:before="240" w:line="360" w:lineRule="auto"/>
        <w:contextualSpacing/>
        <w:jc w:val="both"/>
      </w:pPr>
    </w:p>
    <w:p w:rsidR="008D0F93" w:rsidRDefault="00A62955" w:rsidP="00A62955">
      <w:pPr>
        <w:spacing w:line="360" w:lineRule="auto"/>
        <w:contextualSpacing/>
        <w:jc w:val="both"/>
      </w:pPr>
      <w:r>
        <w:t xml:space="preserve">Interviewets tredje tema er </w:t>
      </w:r>
      <w:r w:rsidR="00DD1F53">
        <w:rPr>
          <w:i/>
        </w:rPr>
        <w:t xml:space="preserve">Det frivillige sociale arbejde </w:t>
      </w:r>
      <w:r>
        <w:rPr>
          <w:i/>
        </w:rPr>
        <w:t xml:space="preserve">og den frivillige. </w:t>
      </w:r>
      <w:r>
        <w:t xml:space="preserve">Under dette tema vil der være spørgsmål der retter sig mod </w:t>
      </w:r>
      <w:r w:rsidR="00433EB4">
        <w:t xml:space="preserve">matchningen </w:t>
      </w:r>
      <w:r>
        <w:t>mellem den frivillige og famili</w:t>
      </w:r>
      <w:r w:rsidR="000C197B">
        <w:t>erne</w:t>
      </w:r>
      <w:r>
        <w:t xml:space="preserve">, idet en undersøgelse </w:t>
      </w:r>
      <w:r w:rsidR="00433EB4">
        <w:t xml:space="preserve">stiller sig kritisk overfor om en matchning mellem en frivillig og </w:t>
      </w:r>
      <w:r>
        <w:t>udsat</w:t>
      </w:r>
      <w:r w:rsidR="00433EB4">
        <w:t xml:space="preserve"> familie kan </w:t>
      </w:r>
      <w:r w:rsidR="00433EB4" w:rsidRPr="00EA61B3">
        <w:t>forekomme</w:t>
      </w:r>
      <w:r w:rsidRPr="00EA61B3">
        <w:t xml:space="preserve"> (Holm</w:t>
      </w:r>
      <w:r w:rsidR="00723146">
        <w:t xml:space="preserve"> </w:t>
      </w:r>
      <w:r w:rsidRPr="00EA61B3">
        <w:t>&amp; Fanning 2011).</w:t>
      </w:r>
      <w:r>
        <w:t xml:space="preserve"> Der s</w:t>
      </w:r>
      <w:r w:rsidR="00643374">
        <w:t>pørges også ind til hvordan det frivillige sociale a</w:t>
      </w:r>
      <w:r w:rsidR="00643374">
        <w:t>r</w:t>
      </w:r>
      <w:r w:rsidR="00643374">
        <w:t xml:space="preserve">bejde </w:t>
      </w:r>
      <w:r>
        <w:t>i praksis, når der er etableret en kontakt mellem den frivillige og famil</w:t>
      </w:r>
      <w:r w:rsidR="00643374">
        <w:t>ierne, bestemmes, og hvordan det</w:t>
      </w:r>
      <w:r w:rsidR="000C197B">
        <w:t xml:space="preserve"> udspiller</w:t>
      </w:r>
      <w:r>
        <w:t xml:space="preserve"> sig, for at under</w:t>
      </w:r>
      <w:r w:rsidR="000C197B">
        <w:t>søge hvem der har bestemt og</w:t>
      </w:r>
      <w:r w:rsidR="00643374">
        <w:t xml:space="preserve"> </w:t>
      </w:r>
      <w:r>
        <w:t xml:space="preserve">hvad </w:t>
      </w:r>
      <w:r w:rsidR="00643374">
        <w:t>det frivillige sociale arbejde indebærer</w:t>
      </w:r>
      <w:r>
        <w:t xml:space="preserve"> i praksis</w:t>
      </w:r>
      <w:r w:rsidRPr="00F818E6">
        <w:t xml:space="preserve"> </w:t>
      </w:r>
      <w:r>
        <w:t>og hvilken betyd</w:t>
      </w:r>
      <w:r w:rsidR="00643374">
        <w:t>ning familierne tillægger dette</w:t>
      </w:r>
      <w:r>
        <w:t xml:space="preserve"> i forhold til deres livssituation. </w:t>
      </w:r>
      <w:r w:rsidR="00BF2B76">
        <w:t>Endvidere spørges der</w:t>
      </w:r>
      <w:r w:rsidR="000C197B">
        <w:t xml:space="preserve"> </w:t>
      </w:r>
      <w:r w:rsidR="00BF2B76">
        <w:t xml:space="preserve">også </w:t>
      </w:r>
      <w:r>
        <w:t>ind til hvordan familierne oplever den frivillige og rel</w:t>
      </w:r>
      <w:r>
        <w:t>a</w:t>
      </w:r>
      <w:r>
        <w:t>tio</w:t>
      </w:r>
      <w:r w:rsidR="000C197B">
        <w:t>nen til denne</w:t>
      </w:r>
      <w:r w:rsidR="008D0F93">
        <w:t>, idet undersøgelser, jf.</w:t>
      </w:r>
      <w:r>
        <w:t xml:space="preserve"> problemfel</w:t>
      </w:r>
      <w:r w:rsidR="00433EB4">
        <w:t>tet</w:t>
      </w:r>
      <w:r w:rsidR="008D0F93">
        <w:t>,</w:t>
      </w:r>
      <w:r w:rsidR="00433EB4">
        <w:t xml:space="preserve"> fremhæver</w:t>
      </w:r>
      <w:r w:rsidR="00643374">
        <w:t>,</w:t>
      </w:r>
      <w:r>
        <w:t xml:space="preserve"> hvordan </w:t>
      </w:r>
      <w:r w:rsidR="00BF2B76">
        <w:t>en særlig kvalitet i det frivillige sociale arbejde er</w:t>
      </w:r>
      <w:r w:rsidR="00643374">
        <w:t xml:space="preserve">, </w:t>
      </w:r>
      <w:r>
        <w:t xml:space="preserve">at den frivillige ikke repræsenterer en professionel målorienteret systemverden, som fx offentligt ansatte gør, men at de frivillige kan indgå i en relation som ikke professionel </w:t>
      </w:r>
      <w:r w:rsidR="00F47670">
        <w:t xml:space="preserve">og </w:t>
      </w:r>
      <w:r>
        <w:t>værdi</w:t>
      </w:r>
      <w:r w:rsidR="000C197B">
        <w:t>orienteret</w:t>
      </w:r>
      <w:r w:rsidR="00433EB4">
        <w:t xml:space="preserve">, for at </w:t>
      </w:r>
      <w:r>
        <w:t>undersøge</w:t>
      </w:r>
      <w:r w:rsidR="00643374">
        <w:t>,</w:t>
      </w:r>
      <w:r>
        <w:t xml:space="preserve"> om dette opleves af udsatte familier og om det har betydning for hvordan de oplever tilbuddets </w:t>
      </w:r>
      <w:r w:rsidR="00643374">
        <w:t xml:space="preserve">frivillige </w:t>
      </w:r>
      <w:r>
        <w:t xml:space="preserve">hjælp og støtte. </w:t>
      </w:r>
      <w:r w:rsidR="00F47670">
        <w:rPr>
          <w:rFonts w:eastAsia="Times New Roman"/>
        </w:rPr>
        <w:t xml:space="preserve">Endvidere </w:t>
      </w:r>
      <w:r>
        <w:t>spørges der ind til om familierne oplever</w:t>
      </w:r>
      <w:r w:rsidR="00BC0974">
        <w:t>,</w:t>
      </w:r>
      <w:r>
        <w:t xml:space="preserve"> at noget kunne være anderledes eller om noget opleves negativt i forhold til </w:t>
      </w:r>
      <w:r w:rsidR="00F47670">
        <w:t>det frivillige sociale arbejde</w:t>
      </w:r>
      <w:r>
        <w:t>, for herved at undersøge</w:t>
      </w:r>
      <w:r w:rsidR="00BC0974">
        <w:t>,</w:t>
      </w:r>
      <w:r>
        <w:t xml:space="preserve"> om noget kan udvikles og n</w:t>
      </w:r>
      <w:r>
        <w:t>y</w:t>
      </w:r>
      <w:r>
        <w:t>tænkes i forhold til tilbuddet og eventuelt fremtidige frivillige sociale tilbud for udsatte familier. Formålet med dette tema er således at undersøge hvordan familierne oplever og hvilken bety</w:t>
      </w:r>
      <w:r>
        <w:t>d</w:t>
      </w:r>
      <w:r>
        <w:lastRenderedPageBreak/>
        <w:t>ning de til</w:t>
      </w:r>
      <w:r w:rsidR="00BC0974">
        <w:t>lægger det</w:t>
      </w:r>
      <w:r>
        <w:t xml:space="preserve"> frivillige sociale </w:t>
      </w:r>
      <w:r w:rsidR="00BC0974">
        <w:t>arbejde i projekt ”</w:t>
      </w:r>
      <w:r w:rsidR="00BC0974" w:rsidRPr="00BC0974">
        <w:rPr>
          <w:i/>
        </w:rPr>
        <w:t>Kombination</w:t>
      </w:r>
      <w:r w:rsidR="00BC0974">
        <w:t xml:space="preserve">” </w:t>
      </w:r>
      <w:r w:rsidR="00433EB4">
        <w:t xml:space="preserve">og </w:t>
      </w:r>
      <w:r>
        <w:t>hvilke be</w:t>
      </w:r>
      <w:r w:rsidR="00433EB4">
        <w:t>hov</w:t>
      </w:r>
      <w:r w:rsidR="00BC0974">
        <w:t xml:space="preserve"> det</w:t>
      </w:r>
      <w:r>
        <w:t xml:space="preserve"> frivi</w:t>
      </w:r>
      <w:r>
        <w:t>l</w:t>
      </w:r>
      <w:r>
        <w:t xml:space="preserve">lige sociale </w:t>
      </w:r>
      <w:r w:rsidR="00BC0974">
        <w:t xml:space="preserve">arbejde </w:t>
      </w:r>
      <w:r>
        <w:t>imødekommer eller ikke formår at imødekomme og hvordan udsatte fami</w:t>
      </w:r>
      <w:r w:rsidR="00433EB4">
        <w:t>lier tillægger det frivillige sociale arbejde</w:t>
      </w:r>
      <w:r>
        <w:t xml:space="preserve"> betydning</w:t>
      </w:r>
      <w:r w:rsidR="00BC0974">
        <w:t>,</w:t>
      </w:r>
      <w:r>
        <w:t xml:space="preserve"> i forhold til deres aktuelle livs</w:t>
      </w:r>
      <w:r w:rsidR="00BC0974">
        <w:t xml:space="preserve">situation. </w:t>
      </w:r>
    </w:p>
    <w:p w:rsidR="00211B9E" w:rsidRPr="00F47670" w:rsidRDefault="008D0F93" w:rsidP="00A62955">
      <w:pPr>
        <w:spacing w:line="360" w:lineRule="auto"/>
        <w:contextualSpacing/>
        <w:jc w:val="both"/>
        <w:rPr>
          <w:rFonts w:eastAsia="Times New Roman"/>
        </w:rPr>
      </w:pPr>
      <w:r>
        <w:t>I</w:t>
      </w:r>
      <w:r w:rsidR="00A62955" w:rsidRPr="004F748C">
        <w:t>kke alle spørgsmål under de tre temaer er beskrevet her men samtlige spørgsmål fremgår af den vedlag</w:t>
      </w:r>
      <w:r w:rsidR="00EA61B3">
        <w:t>te interviewguide (Bilag 4: Interviewguide)</w:t>
      </w:r>
      <w:r w:rsidR="00A62955" w:rsidRPr="004F748C">
        <w:t>.</w:t>
      </w:r>
    </w:p>
    <w:p w:rsidR="00442730" w:rsidRDefault="00442730" w:rsidP="004D11CC">
      <w:pPr>
        <w:pStyle w:val="Overskrift2"/>
      </w:pPr>
      <w:bookmarkStart w:id="26" w:name="_Toc373517595"/>
      <w:r>
        <w:t>Interviewprocessen</w:t>
      </w:r>
      <w:bookmarkEnd w:id="26"/>
      <w:r>
        <w:t xml:space="preserve"> </w:t>
      </w:r>
    </w:p>
    <w:p w:rsidR="00B72201" w:rsidRPr="00B72201" w:rsidRDefault="00211B9E" w:rsidP="00442730">
      <w:pPr>
        <w:pStyle w:val="Overskrift3"/>
      </w:pPr>
      <w:bookmarkStart w:id="27" w:name="_Toc373517596"/>
      <w:r>
        <w:t>Udvælgelse af informanter</w:t>
      </w:r>
      <w:bookmarkEnd w:id="27"/>
    </w:p>
    <w:p w:rsidR="00CB0747" w:rsidRDefault="00AC1EB5" w:rsidP="000E5ADB">
      <w:pPr>
        <w:spacing w:line="360" w:lineRule="auto"/>
        <w:jc w:val="both"/>
        <w:rPr>
          <w:rFonts w:eastAsia="Calibri"/>
        </w:rPr>
      </w:pPr>
      <w:r w:rsidRPr="00AC1EB5">
        <w:rPr>
          <w:rFonts w:eastAsia="Calibri"/>
        </w:rPr>
        <w:t xml:space="preserve">Jeg valgte </w:t>
      </w:r>
      <w:r w:rsidR="002A694F">
        <w:rPr>
          <w:rFonts w:eastAsia="Calibri"/>
        </w:rPr>
        <w:t xml:space="preserve">at </w:t>
      </w:r>
      <w:r w:rsidRPr="00AC1EB5">
        <w:rPr>
          <w:rFonts w:eastAsia="Calibri"/>
        </w:rPr>
        <w:t>interviewe</w:t>
      </w:r>
      <w:r w:rsidR="002A694F">
        <w:rPr>
          <w:rFonts w:eastAsia="Calibri"/>
        </w:rPr>
        <w:t xml:space="preserve"> den voksne/forælderen</w:t>
      </w:r>
      <w:r w:rsidR="00A75F0F">
        <w:rPr>
          <w:rFonts w:eastAsia="Calibri"/>
        </w:rPr>
        <w:t xml:space="preserve">, i </w:t>
      </w:r>
      <w:r w:rsidRPr="00AC1EB5">
        <w:rPr>
          <w:rFonts w:eastAsia="Calibri"/>
        </w:rPr>
        <w:t>de famili</w:t>
      </w:r>
      <w:r w:rsidR="002A694F">
        <w:rPr>
          <w:rFonts w:eastAsia="Calibri"/>
        </w:rPr>
        <w:t>er der var tilknyttet</w:t>
      </w:r>
      <w:r w:rsidR="003F23DA">
        <w:rPr>
          <w:rFonts w:eastAsia="Calibri"/>
        </w:rPr>
        <w:t xml:space="preserve"> projekt ”</w:t>
      </w:r>
      <w:r w:rsidR="003F23DA" w:rsidRPr="003F23DA">
        <w:rPr>
          <w:rFonts w:eastAsia="Calibri"/>
          <w:i/>
        </w:rPr>
        <w:t>Kombin</w:t>
      </w:r>
      <w:r w:rsidR="003F23DA" w:rsidRPr="003F23DA">
        <w:rPr>
          <w:rFonts w:eastAsia="Calibri"/>
          <w:i/>
        </w:rPr>
        <w:t>a</w:t>
      </w:r>
      <w:r w:rsidR="003F23DA" w:rsidRPr="003F23DA">
        <w:rPr>
          <w:rFonts w:eastAsia="Calibri"/>
          <w:i/>
        </w:rPr>
        <w:t>tion</w:t>
      </w:r>
      <w:r w:rsidR="003F23DA">
        <w:rPr>
          <w:rFonts w:eastAsia="Calibri"/>
        </w:rPr>
        <w:t>”</w:t>
      </w:r>
      <w:r w:rsidR="002A694F">
        <w:rPr>
          <w:rFonts w:eastAsia="Calibri"/>
        </w:rPr>
        <w:t xml:space="preserve">, </w:t>
      </w:r>
      <w:r>
        <w:rPr>
          <w:rFonts w:eastAsia="Calibri"/>
        </w:rPr>
        <w:t>da t</w:t>
      </w:r>
      <w:r w:rsidR="00B72201">
        <w:rPr>
          <w:rFonts w:eastAsia="Calibri"/>
        </w:rPr>
        <w:t>il</w:t>
      </w:r>
      <w:r>
        <w:rPr>
          <w:rFonts w:eastAsia="Calibri"/>
        </w:rPr>
        <w:t>buddet slår sig</w:t>
      </w:r>
      <w:r w:rsidR="00B72201">
        <w:rPr>
          <w:rFonts w:eastAsia="Calibri"/>
        </w:rPr>
        <w:t xml:space="preserve"> op på, at </w:t>
      </w:r>
      <w:r w:rsidR="003F23DA">
        <w:rPr>
          <w:rFonts w:eastAsia="Calibri"/>
        </w:rPr>
        <w:t xml:space="preserve">hovedpersonen, i forhold til det frivillige </w:t>
      </w:r>
      <w:r w:rsidR="00B72201">
        <w:rPr>
          <w:rFonts w:eastAsia="Calibri"/>
        </w:rPr>
        <w:t>s</w:t>
      </w:r>
      <w:r w:rsidR="003F23DA">
        <w:rPr>
          <w:rFonts w:eastAsia="Calibri"/>
        </w:rPr>
        <w:t>ociale arbejde</w:t>
      </w:r>
      <w:r w:rsidR="00B72201">
        <w:rPr>
          <w:rFonts w:eastAsia="Calibri"/>
        </w:rPr>
        <w:t>, er den voksne/forælderen i fami</w:t>
      </w:r>
      <w:r w:rsidR="0082000A">
        <w:rPr>
          <w:rFonts w:eastAsia="Calibri"/>
        </w:rPr>
        <w:t>lien, som</w:t>
      </w:r>
      <w:r>
        <w:rPr>
          <w:rFonts w:eastAsia="Calibri"/>
        </w:rPr>
        <w:t xml:space="preserve"> </w:t>
      </w:r>
      <w:r w:rsidR="00B72201">
        <w:rPr>
          <w:rFonts w:eastAsia="Calibri"/>
        </w:rPr>
        <w:t xml:space="preserve">derfor </w:t>
      </w:r>
      <w:r>
        <w:rPr>
          <w:rFonts w:eastAsia="Calibri"/>
        </w:rPr>
        <w:t xml:space="preserve">udgør </w:t>
      </w:r>
      <w:r w:rsidR="00B72201">
        <w:rPr>
          <w:rFonts w:eastAsia="Calibri"/>
        </w:rPr>
        <w:t>indgangen til familien og etableringen af tilbuddet. I dialog med projektlederne, fik jeg</w:t>
      </w:r>
      <w:r w:rsidR="003F23DA">
        <w:rPr>
          <w:rFonts w:eastAsia="Calibri"/>
        </w:rPr>
        <w:t xml:space="preserve"> fremlagt, at det primært e</w:t>
      </w:r>
      <w:r w:rsidR="00B72201">
        <w:rPr>
          <w:rFonts w:eastAsia="Calibri"/>
        </w:rPr>
        <w:t xml:space="preserve">r enlige forældre, specielt enlige mødre, der er tilknyttet tilbuddet, </w:t>
      </w:r>
      <w:r w:rsidR="0082000A">
        <w:rPr>
          <w:rFonts w:eastAsia="Calibri"/>
        </w:rPr>
        <w:t xml:space="preserve">hvorfor </w:t>
      </w:r>
      <w:r w:rsidR="00B72201">
        <w:rPr>
          <w:rFonts w:eastAsia="Calibri"/>
        </w:rPr>
        <w:t>det</w:t>
      </w:r>
      <w:r w:rsidR="0082000A">
        <w:rPr>
          <w:rFonts w:eastAsia="Calibri"/>
        </w:rPr>
        <w:t xml:space="preserve"> er</w:t>
      </w:r>
      <w:r w:rsidR="00B72201">
        <w:rPr>
          <w:rFonts w:eastAsia="Calibri"/>
        </w:rPr>
        <w:t xml:space="preserve"> </w:t>
      </w:r>
      <w:r w:rsidR="00B72201">
        <w:rPr>
          <w:rFonts w:eastAsia="Calibri"/>
          <w:i/>
        </w:rPr>
        <w:t xml:space="preserve">forælderen </w:t>
      </w:r>
      <w:r w:rsidR="00B72201">
        <w:rPr>
          <w:rFonts w:eastAsia="Calibri"/>
        </w:rPr>
        <w:t>og ikke</w:t>
      </w:r>
      <w:r w:rsidR="00B72201">
        <w:rPr>
          <w:rFonts w:eastAsia="Calibri"/>
          <w:i/>
        </w:rPr>
        <w:t xml:space="preserve"> forældrene </w:t>
      </w:r>
      <w:r w:rsidR="00B72201">
        <w:rPr>
          <w:rFonts w:eastAsia="Calibri"/>
        </w:rPr>
        <w:t xml:space="preserve">i familien der udgør aktørperspektivet. </w:t>
      </w:r>
      <w:r w:rsidR="003F23DA">
        <w:rPr>
          <w:rFonts w:eastAsia="Calibri"/>
        </w:rPr>
        <w:t xml:space="preserve">Væsentligt er det dog, </w:t>
      </w:r>
      <w:r w:rsidR="0082000A">
        <w:rPr>
          <w:rFonts w:eastAsia="Calibri"/>
        </w:rPr>
        <w:t xml:space="preserve">at </w:t>
      </w:r>
      <w:r w:rsidR="00B72201">
        <w:rPr>
          <w:rFonts w:eastAsia="Calibri"/>
        </w:rPr>
        <w:t>der i familierne tilknyt</w:t>
      </w:r>
      <w:r w:rsidR="0082000A">
        <w:rPr>
          <w:rFonts w:eastAsia="Calibri"/>
        </w:rPr>
        <w:t>tet tilbuddet er flere børn</w:t>
      </w:r>
      <w:r w:rsidR="003F23DA">
        <w:rPr>
          <w:rFonts w:eastAsia="Calibri"/>
        </w:rPr>
        <w:t xml:space="preserve"> og</w:t>
      </w:r>
      <w:r w:rsidR="00B72201">
        <w:rPr>
          <w:rFonts w:eastAsia="Calibri"/>
        </w:rPr>
        <w:t xml:space="preserve"> i nogle tilfæl</w:t>
      </w:r>
      <w:r w:rsidR="003F23DA">
        <w:rPr>
          <w:rFonts w:eastAsia="Calibri"/>
        </w:rPr>
        <w:t>de</w:t>
      </w:r>
      <w:r w:rsidR="008D0F93">
        <w:rPr>
          <w:rFonts w:eastAsia="Calibri"/>
        </w:rPr>
        <w:t xml:space="preserve"> er det børnene</w:t>
      </w:r>
      <w:r w:rsidR="00CB0747">
        <w:rPr>
          <w:rFonts w:eastAsia="Calibri"/>
        </w:rPr>
        <w:t>, det frivillige sociale arbejde</w:t>
      </w:r>
      <w:r w:rsidR="00B72201">
        <w:rPr>
          <w:rFonts w:eastAsia="Calibri"/>
        </w:rPr>
        <w:t xml:space="preserve"> primært </w:t>
      </w:r>
      <w:r w:rsidR="00CB0747">
        <w:rPr>
          <w:rFonts w:eastAsia="Calibri"/>
        </w:rPr>
        <w:t xml:space="preserve">retter sig mod. </w:t>
      </w:r>
      <w:r w:rsidR="003F23DA">
        <w:rPr>
          <w:rFonts w:eastAsia="Calibri"/>
        </w:rPr>
        <w:t>J</w:t>
      </w:r>
      <w:r w:rsidR="00B72201">
        <w:rPr>
          <w:rFonts w:eastAsia="Calibri"/>
        </w:rPr>
        <w:t>eg mener</w:t>
      </w:r>
      <w:r w:rsidR="003F23DA">
        <w:rPr>
          <w:rFonts w:eastAsia="Calibri"/>
        </w:rPr>
        <w:t xml:space="preserve"> imidlertid</w:t>
      </w:r>
      <w:r w:rsidR="00B72201">
        <w:rPr>
          <w:rFonts w:eastAsia="Calibri"/>
        </w:rPr>
        <w:t>, at forælde</w:t>
      </w:r>
      <w:r w:rsidR="003F23DA">
        <w:rPr>
          <w:rFonts w:eastAsia="Calibri"/>
        </w:rPr>
        <w:t>ren</w:t>
      </w:r>
      <w:r w:rsidR="00B72201">
        <w:rPr>
          <w:rFonts w:eastAsia="Calibri"/>
        </w:rPr>
        <w:t xml:space="preserve"> stadig </w:t>
      </w:r>
      <w:r w:rsidR="003F23DA">
        <w:rPr>
          <w:rFonts w:eastAsia="Calibri"/>
        </w:rPr>
        <w:t xml:space="preserve">kan </w:t>
      </w:r>
      <w:r w:rsidR="00B72201">
        <w:rPr>
          <w:rFonts w:eastAsia="Calibri"/>
        </w:rPr>
        <w:t xml:space="preserve">udtale sig om sin oplevelse af </w:t>
      </w:r>
      <w:r w:rsidR="00CB0747">
        <w:rPr>
          <w:rFonts w:eastAsia="Calibri"/>
        </w:rPr>
        <w:t xml:space="preserve">det frivillige sociale arbejde </w:t>
      </w:r>
      <w:r w:rsidR="00B72201">
        <w:rPr>
          <w:rFonts w:eastAsia="Calibri"/>
        </w:rPr>
        <w:t>og dets betydning, trods det at det evt. er bar</w:t>
      </w:r>
      <w:r w:rsidR="003F23DA">
        <w:rPr>
          <w:rFonts w:eastAsia="Calibri"/>
        </w:rPr>
        <w:t>net/børnene, som har</w:t>
      </w:r>
      <w:r w:rsidR="00A75F0F">
        <w:rPr>
          <w:rFonts w:eastAsia="Calibri"/>
        </w:rPr>
        <w:t xml:space="preserve"> den primære kontakt til en frivillig</w:t>
      </w:r>
      <w:r w:rsidR="003F23DA">
        <w:rPr>
          <w:rFonts w:eastAsia="Calibri"/>
        </w:rPr>
        <w:t>. M</w:t>
      </w:r>
      <w:r w:rsidR="00B72201">
        <w:rPr>
          <w:rFonts w:eastAsia="Calibri"/>
        </w:rPr>
        <w:t>it fo</w:t>
      </w:r>
      <w:r w:rsidR="00A75F0F">
        <w:rPr>
          <w:rFonts w:eastAsia="Calibri"/>
        </w:rPr>
        <w:t>kus er</w:t>
      </w:r>
      <w:r w:rsidR="00B72201">
        <w:rPr>
          <w:rFonts w:eastAsia="Calibri"/>
        </w:rPr>
        <w:t xml:space="preserve"> såle</w:t>
      </w:r>
      <w:r w:rsidR="00A75F0F">
        <w:rPr>
          <w:rFonts w:eastAsia="Calibri"/>
        </w:rPr>
        <w:t xml:space="preserve">des </w:t>
      </w:r>
      <w:r w:rsidR="00B72201">
        <w:rPr>
          <w:rFonts w:eastAsia="Calibri"/>
        </w:rPr>
        <w:t xml:space="preserve">hvordan forælderen oplever og tillægger det frivillige sociale </w:t>
      </w:r>
      <w:r w:rsidR="001E221E">
        <w:rPr>
          <w:rFonts w:eastAsia="Calibri"/>
        </w:rPr>
        <w:t xml:space="preserve">arbejde </w:t>
      </w:r>
      <w:r w:rsidR="00B72201">
        <w:rPr>
          <w:rFonts w:eastAsia="Calibri"/>
        </w:rPr>
        <w:t>betydning for familien - både i forhol</w:t>
      </w:r>
      <w:r w:rsidR="001E221E">
        <w:rPr>
          <w:rFonts w:eastAsia="Calibri"/>
        </w:rPr>
        <w:t xml:space="preserve">d til sig selv og sit barn/sine </w:t>
      </w:r>
      <w:r w:rsidR="00A75F0F">
        <w:rPr>
          <w:rFonts w:eastAsia="Calibri"/>
        </w:rPr>
        <w:t>børn, hvilket betyder</w:t>
      </w:r>
      <w:r w:rsidR="00B72201">
        <w:rPr>
          <w:rFonts w:eastAsia="Calibri"/>
        </w:rPr>
        <w:t>, at når jeg i det foregåen</w:t>
      </w:r>
      <w:r w:rsidR="00A75F0F">
        <w:rPr>
          <w:rFonts w:eastAsia="Calibri"/>
        </w:rPr>
        <w:t xml:space="preserve">de har skrevet og </w:t>
      </w:r>
      <w:r w:rsidR="00B72201">
        <w:rPr>
          <w:rFonts w:eastAsia="Calibri"/>
        </w:rPr>
        <w:t xml:space="preserve">fremadrettet skriver, at det er </w:t>
      </w:r>
      <w:r w:rsidR="00B72201">
        <w:rPr>
          <w:rFonts w:eastAsia="Calibri"/>
          <w:i/>
        </w:rPr>
        <w:t>udsatte familiers</w:t>
      </w:r>
      <w:r w:rsidR="00B72201">
        <w:rPr>
          <w:rFonts w:eastAsia="Calibri"/>
        </w:rPr>
        <w:t xml:space="preserve"> opleve</w:t>
      </w:r>
      <w:r w:rsidR="00B72201">
        <w:rPr>
          <w:rFonts w:eastAsia="Calibri"/>
        </w:rPr>
        <w:t>l</w:t>
      </w:r>
      <w:r w:rsidR="00B72201">
        <w:rPr>
          <w:rFonts w:eastAsia="Calibri"/>
        </w:rPr>
        <w:t xml:space="preserve">se af </w:t>
      </w:r>
      <w:r w:rsidR="001E221E">
        <w:rPr>
          <w:rFonts w:eastAsia="Calibri"/>
        </w:rPr>
        <w:t xml:space="preserve">det frivillige sociale arbejde </w:t>
      </w:r>
      <w:r w:rsidR="00B72201">
        <w:rPr>
          <w:rFonts w:eastAsia="Calibri"/>
        </w:rPr>
        <w:t>og dets betydning,</w:t>
      </w:r>
      <w:r w:rsidR="00CB0747">
        <w:rPr>
          <w:rFonts w:eastAsia="Calibri"/>
        </w:rPr>
        <w:t xml:space="preserve"> som er i fokus, er det </w:t>
      </w:r>
      <w:r w:rsidR="00B72201">
        <w:rPr>
          <w:rFonts w:eastAsia="Calibri"/>
        </w:rPr>
        <w:t>specifikt</w:t>
      </w:r>
      <w:r w:rsidR="001E221E">
        <w:rPr>
          <w:rFonts w:eastAsia="Calibri"/>
        </w:rPr>
        <w:t>,</w:t>
      </w:r>
      <w:r w:rsidR="00B72201">
        <w:rPr>
          <w:rFonts w:eastAsia="Calibri"/>
        </w:rPr>
        <w:t xml:space="preserve"> hvordan </w:t>
      </w:r>
      <w:r w:rsidR="00B72201">
        <w:rPr>
          <w:rFonts w:eastAsia="Calibri"/>
          <w:i/>
        </w:rPr>
        <w:t>forældre</w:t>
      </w:r>
      <w:r w:rsidR="00B72201">
        <w:rPr>
          <w:rFonts w:eastAsia="Calibri"/>
        </w:rPr>
        <w:t xml:space="preserve"> i udsatte familier oplever og hvilken betydning de til</w:t>
      </w:r>
      <w:r w:rsidR="001E221E">
        <w:rPr>
          <w:rFonts w:eastAsia="Calibri"/>
        </w:rPr>
        <w:t>lægger det frivillige sociale arbe</w:t>
      </w:r>
      <w:r w:rsidR="001E221E">
        <w:rPr>
          <w:rFonts w:eastAsia="Calibri"/>
        </w:rPr>
        <w:t>j</w:t>
      </w:r>
      <w:r w:rsidR="001E221E">
        <w:rPr>
          <w:rFonts w:eastAsia="Calibri"/>
        </w:rPr>
        <w:t>de</w:t>
      </w:r>
      <w:r w:rsidR="00A75F0F">
        <w:rPr>
          <w:rFonts w:eastAsia="Calibri"/>
        </w:rPr>
        <w:t>. Det betyder også</w:t>
      </w:r>
      <w:r w:rsidR="00B72201">
        <w:rPr>
          <w:rFonts w:eastAsia="Calibri"/>
        </w:rPr>
        <w:t xml:space="preserve"> at konklusioner, der drages i forhold til barnets/børnenes vilkår i familien og det frivil</w:t>
      </w:r>
      <w:r w:rsidR="001E221E">
        <w:rPr>
          <w:rFonts w:eastAsia="Calibri"/>
        </w:rPr>
        <w:t>lige sociale arbejdes</w:t>
      </w:r>
      <w:r w:rsidR="00B72201">
        <w:rPr>
          <w:rFonts w:eastAsia="Calibri"/>
        </w:rPr>
        <w:t xml:space="preserve"> betydning for det/dem, tager afsæt i forælderens perspektiv he</w:t>
      </w:r>
      <w:r w:rsidR="00B72201">
        <w:rPr>
          <w:rFonts w:eastAsia="Calibri"/>
        </w:rPr>
        <w:t>r</w:t>
      </w:r>
      <w:r w:rsidR="0023259D">
        <w:rPr>
          <w:rFonts w:eastAsia="Calibri"/>
        </w:rPr>
        <w:t xml:space="preserve">på. </w:t>
      </w:r>
    </w:p>
    <w:p w:rsidR="00B72201" w:rsidRDefault="001E221E" w:rsidP="0023259D">
      <w:pPr>
        <w:spacing w:after="0" w:line="360" w:lineRule="auto"/>
        <w:jc w:val="both"/>
        <w:rPr>
          <w:rFonts w:eastAsia="Calibri"/>
        </w:rPr>
      </w:pPr>
      <w:r>
        <w:rPr>
          <w:rFonts w:eastAsia="Times New Roman"/>
        </w:rPr>
        <w:t xml:space="preserve">I forhold til den konkrete udvælgelse af informanter har projekt </w:t>
      </w:r>
      <w:r w:rsidR="008D0F93">
        <w:rPr>
          <w:rFonts w:eastAsia="Times New Roman"/>
        </w:rPr>
        <w:t>antallet af familier tilknyttet pr</w:t>
      </w:r>
      <w:r w:rsidR="008D0F93">
        <w:rPr>
          <w:rFonts w:eastAsia="Times New Roman"/>
        </w:rPr>
        <w:t>o</w:t>
      </w:r>
      <w:r w:rsidR="008D0F93">
        <w:rPr>
          <w:rFonts w:eastAsia="Times New Roman"/>
        </w:rPr>
        <w:t xml:space="preserve">jekt </w:t>
      </w:r>
      <w:r>
        <w:rPr>
          <w:rFonts w:eastAsia="Times New Roman"/>
        </w:rPr>
        <w:t>”</w:t>
      </w:r>
      <w:r w:rsidRPr="001E221E">
        <w:rPr>
          <w:rFonts w:eastAsia="Times New Roman"/>
          <w:i/>
        </w:rPr>
        <w:t>Kombination</w:t>
      </w:r>
      <w:r>
        <w:rPr>
          <w:rFonts w:eastAsia="Times New Roman"/>
        </w:rPr>
        <w:t xml:space="preserve">” </w:t>
      </w:r>
      <w:r w:rsidR="00B72201">
        <w:rPr>
          <w:rFonts w:eastAsia="Times New Roman"/>
        </w:rPr>
        <w:t>bestemt, hvor mange og hvilke famil</w:t>
      </w:r>
      <w:r w:rsidR="00CB0747">
        <w:rPr>
          <w:rFonts w:eastAsia="Times New Roman"/>
        </w:rPr>
        <w:t xml:space="preserve">ier, der har været tilgængelige, herved undersøgelsens udvælgelsesmuligheder. </w:t>
      </w:r>
      <w:r w:rsidR="00611B81">
        <w:rPr>
          <w:rFonts w:eastAsia="Times New Roman"/>
        </w:rPr>
        <w:t xml:space="preserve">Tilbuddet har </w:t>
      </w:r>
      <w:r>
        <w:rPr>
          <w:rFonts w:eastAsia="Times New Roman"/>
        </w:rPr>
        <w:t>haft tilknyttet</w:t>
      </w:r>
      <w:r w:rsidR="00B72201">
        <w:rPr>
          <w:rFonts w:eastAsia="Times New Roman"/>
        </w:rPr>
        <w:t xml:space="preserve"> </w:t>
      </w:r>
      <w:r w:rsidR="00A75F0F">
        <w:rPr>
          <w:rFonts w:eastAsia="Times New Roman"/>
        </w:rPr>
        <w:t>ti/</w:t>
      </w:r>
      <w:r w:rsidR="00611B81" w:rsidRPr="002A694F">
        <w:rPr>
          <w:rFonts w:eastAsia="Times New Roman"/>
        </w:rPr>
        <w:t xml:space="preserve">elleve </w:t>
      </w:r>
      <w:r w:rsidR="00B72201" w:rsidRPr="002A694F">
        <w:rPr>
          <w:rFonts w:eastAsia="Times New Roman"/>
        </w:rPr>
        <w:t xml:space="preserve">familier </w:t>
      </w:r>
      <w:r w:rsidR="00611B81" w:rsidRPr="002A694F">
        <w:rPr>
          <w:rFonts w:eastAsia="Times New Roman"/>
        </w:rPr>
        <w:t>og i</w:t>
      </w:r>
      <w:r w:rsidR="00B72201" w:rsidRPr="002A694F">
        <w:rPr>
          <w:rFonts w:eastAsia="Times New Roman"/>
        </w:rPr>
        <w:t xml:space="preserve"> </w:t>
      </w:r>
      <w:r w:rsidR="00A75F0F">
        <w:rPr>
          <w:rFonts w:eastAsia="Times New Roman"/>
        </w:rPr>
        <w:t>skr</w:t>
      </w:r>
      <w:r w:rsidR="00A75F0F">
        <w:rPr>
          <w:rFonts w:eastAsia="Times New Roman"/>
        </w:rPr>
        <w:t>i</w:t>
      </w:r>
      <w:r w:rsidR="00A75F0F">
        <w:rPr>
          <w:rFonts w:eastAsia="Times New Roman"/>
        </w:rPr>
        <w:t xml:space="preserve">vende stund er </w:t>
      </w:r>
      <w:r w:rsidR="00B72201" w:rsidRPr="002A694F">
        <w:rPr>
          <w:rFonts w:eastAsia="Times New Roman"/>
        </w:rPr>
        <w:t>6 familier</w:t>
      </w:r>
      <w:r w:rsidR="00A75F0F">
        <w:rPr>
          <w:rFonts w:eastAsia="Times New Roman"/>
        </w:rPr>
        <w:t xml:space="preserve"> aktive</w:t>
      </w:r>
      <w:r w:rsidR="00B72201" w:rsidRPr="002A694F">
        <w:rPr>
          <w:rFonts w:eastAsia="Times New Roman"/>
        </w:rPr>
        <w:t xml:space="preserve">, </w:t>
      </w:r>
      <w:r w:rsidR="00B72201" w:rsidRPr="00590D1D">
        <w:rPr>
          <w:rFonts w:eastAsia="Times New Roman"/>
        </w:rPr>
        <w:t xml:space="preserve">hvor en af disse, dog synes at nærme sig et ophør. </w:t>
      </w:r>
      <w:r w:rsidR="00611B81">
        <w:rPr>
          <w:rFonts w:eastAsia="Times New Roman"/>
        </w:rPr>
        <w:t>D</w:t>
      </w:r>
      <w:r w:rsidR="00B72201">
        <w:rPr>
          <w:rFonts w:eastAsia="Times New Roman"/>
        </w:rPr>
        <w:t xml:space="preserve">a denne undersøgelse var i sin eksplorative </w:t>
      </w:r>
      <w:r w:rsidR="00A75F0F">
        <w:rPr>
          <w:rFonts w:eastAsia="Times New Roman"/>
        </w:rPr>
        <w:t xml:space="preserve">og indledende fase, var </w:t>
      </w:r>
      <w:r w:rsidR="00B72201" w:rsidRPr="002A694F">
        <w:rPr>
          <w:rFonts w:eastAsia="Times New Roman"/>
        </w:rPr>
        <w:t>8 familier</w:t>
      </w:r>
      <w:r w:rsidR="00A75F0F">
        <w:rPr>
          <w:rFonts w:eastAsia="Times New Roman"/>
        </w:rPr>
        <w:t xml:space="preserve"> aktive</w:t>
      </w:r>
      <w:r w:rsidR="002A694F">
        <w:rPr>
          <w:rFonts w:eastAsia="Times New Roman"/>
        </w:rPr>
        <w:t xml:space="preserve">. </w:t>
      </w:r>
      <w:r w:rsidR="00B72201">
        <w:rPr>
          <w:rFonts w:eastAsia="Times New Roman"/>
        </w:rPr>
        <w:t>Jeg har i unders</w:t>
      </w:r>
      <w:r w:rsidR="00B72201">
        <w:rPr>
          <w:rFonts w:eastAsia="Times New Roman"/>
        </w:rPr>
        <w:t>ø</w:t>
      </w:r>
      <w:r w:rsidR="00B72201">
        <w:rPr>
          <w:rFonts w:eastAsia="Times New Roman"/>
        </w:rPr>
        <w:t>gelsen til</w:t>
      </w:r>
      <w:r w:rsidR="008A4073">
        <w:rPr>
          <w:rFonts w:eastAsia="Times New Roman"/>
        </w:rPr>
        <w:t xml:space="preserve">stræbt at interviewe alle aktive </w:t>
      </w:r>
      <w:r w:rsidR="00B72201">
        <w:rPr>
          <w:rFonts w:eastAsia="Times New Roman"/>
        </w:rPr>
        <w:t>fa</w:t>
      </w:r>
      <w:r w:rsidR="008A4073">
        <w:rPr>
          <w:rFonts w:eastAsia="Times New Roman"/>
        </w:rPr>
        <w:t>milier</w:t>
      </w:r>
      <w:r w:rsidR="00B72201">
        <w:rPr>
          <w:rFonts w:eastAsia="Times New Roman"/>
        </w:rPr>
        <w:t xml:space="preserve">. </w:t>
      </w:r>
      <w:r w:rsidR="0023259D">
        <w:rPr>
          <w:rFonts w:eastAsia="Calibri"/>
        </w:rPr>
        <w:t xml:space="preserve">I kontaktskabelsen til familierne </w:t>
      </w:r>
      <w:r w:rsidR="008A4073">
        <w:rPr>
          <w:rFonts w:eastAsia="Times New Roman"/>
        </w:rPr>
        <w:t xml:space="preserve">fandt </w:t>
      </w:r>
      <w:r w:rsidR="0023259D">
        <w:rPr>
          <w:rFonts w:eastAsia="Times New Roman"/>
        </w:rPr>
        <w:t xml:space="preserve">jeg </w:t>
      </w:r>
      <w:r w:rsidR="008A4073">
        <w:rPr>
          <w:rFonts w:eastAsia="Times New Roman"/>
        </w:rPr>
        <w:t>det etisk tilrådeligt</w:t>
      </w:r>
      <w:r w:rsidR="0023259D">
        <w:rPr>
          <w:rFonts w:eastAsia="Times New Roman"/>
        </w:rPr>
        <w:t>,</w:t>
      </w:r>
      <w:r w:rsidR="008A4073">
        <w:rPr>
          <w:rFonts w:eastAsia="Times New Roman"/>
        </w:rPr>
        <w:t xml:space="preserve"> at det var de frivillige der tog kontakt til familierne og d</w:t>
      </w:r>
      <w:r w:rsidR="00272FAC">
        <w:rPr>
          <w:rFonts w:eastAsia="Times New Roman"/>
        </w:rPr>
        <w:t xml:space="preserve">e frivillige rettede </w:t>
      </w:r>
      <w:r w:rsidR="00B72201">
        <w:rPr>
          <w:rFonts w:eastAsia="Times New Roman"/>
        </w:rPr>
        <w:t>he</w:t>
      </w:r>
      <w:r w:rsidR="00B72201">
        <w:rPr>
          <w:rFonts w:eastAsia="Times New Roman"/>
        </w:rPr>
        <w:t>n</w:t>
      </w:r>
      <w:r w:rsidR="00B72201">
        <w:rPr>
          <w:rFonts w:eastAsia="Times New Roman"/>
        </w:rPr>
        <w:lastRenderedPageBreak/>
        <w:t>vendel</w:t>
      </w:r>
      <w:r w:rsidR="008A4073">
        <w:rPr>
          <w:rFonts w:eastAsia="Times New Roman"/>
        </w:rPr>
        <w:t xml:space="preserve">se til de 8 </w:t>
      </w:r>
      <w:r w:rsidR="00B72201">
        <w:rPr>
          <w:rFonts w:eastAsia="Times New Roman"/>
        </w:rPr>
        <w:t xml:space="preserve">familier, </w:t>
      </w:r>
      <w:r w:rsidR="008A4073">
        <w:rPr>
          <w:rFonts w:eastAsia="Times New Roman"/>
        </w:rPr>
        <w:t xml:space="preserve">der var aktive, </w:t>
      </w:r>
      <w:r w:rsidR="00B72201">
        <w:rPr>
          <w:rFonts w:eastAsia="Times New Roman"/>
        </w:rPr>
        <w:t>da henvendelsesprocessen startede. Ud af de otte a</w:t>
      </w:r>
      <w:r w:rsidR="00B72201">
        <w:rPr>
          <w:rFonts w:eastAsia="Times New Roman"/>
        </w:rPr>
        <w:t>d</w:t>
      </w:r>
      <w:r w:rsidR="00B72201">
        <w:rPr>
          <w:rFonts w:eastAsia="Times New Roman"/>
        </w:rPr>
        <w:t>spurgte familier, var der tre familier der indvilgede i at deltage i et interview. I disse tre familier, er der tale om enlige forældre, spe</w:t>
      </w:r>
      <w:r w:rsidR="00400E49">
        <w:rPr>
          <w:rFonts w:eastAsia="Times New Roman"/>
        </w:rPr>
        <w:t>cifikt enlige mødre. Mødrenes</w:t>
      </w:r>
      <w:r w:rsidR="00B72201">
        <w:rPr>
          <w:rFonts w:eastAsia="Times New Roman"/>
        </w:rPr>
        <w:t xml:space="preserve"> yderligere personkarakteristika og yderligere beskrivelse af deres families livssituation, vil blive præsenteret </w:t>
      </w:r>
      <w:r w:rsidR="00512BC0">
        <w:rPr>
          <w:rFonts w:eastAsia="Times New Roman"/>
        </w:rPr>
        <w:t xml:space="preserve">i afsnittet før </w:t>
      </w:r>
      <w:r w:rsidR="00B72201">
        <w:rPr>
          <w:rFonts w:eastAsia="Times New Roman"/>
        </w:rPr>
        <w:t>anal</w:t>
      </w:r>
      <w:r w:rsidR="00B72201">
        <w:rPr>
          <w:rFonts w:eastAsia="Times New Roman"/>
        </w:rPr>
        <w:t>y</w:t>
      </w:r>
      <w:r w:rsidR="00B72201">
        <w:rPr>
          <w:rFonts w:eastAsia="Times New Roman"/>
        </w:rPr>
        <w:t>sen, da præsentationen af dem, aktivt anvendes i analysens fortolkn</w:t>
      </w:r>
      <w:r w:rsidR="00512BC0">
        <w:rPr>
          <w:rFonts w:eastAsia="Times New Roman"/>
        </w:rPr>
        <w:t xml:space="preserve">inger af, hvordan de oplever det frivillige sociale arbejde </w:t>
      </w:r>
      <w:r w:rsidR="00B72201">
        <w:rPr>
          <w:rFonts w:eastAsia="Times New Roman"/>
        </w:rPr>
        <w:t>og dets betydning. Begrundelserne for at hele 5 familier</w:t>
      </w:r>
      <w:r w:rsidR="00CA1514">
        <w:rPr>
          <w:rFonts w:eastAsia="Times New Roman"/>
        </w:rPr>
        <w:t>,</w:t>
      </w:r>
      <w:r w:rsidR="00B72201">
        <w:rPr>
          <w:rFonts w:eastAsia="Times New Roman"/>
        </w:rPr>
        <w:t xml:space="preserve"> </w:t>
      </w:r>
      <w:r w:rsidR="00CA1514">
        <w:rPr>
          <w:rFonts w:eastAsia="Times New Roman"/>
        </w:rPr>
        <w:t>trods ge</w:t>
      </w:r>
      <w:r w:rsidR="00CA1514">
        <w:rPr>
          <w:rFonts w:eastAsia="Times New Roman"/>
        </w:rPr>
        <w:t>n</w:t>
      </w:r>
      <w:r w:rsidR="00CA1514">
        <w:rPr>
          <w:rFonts w:eastAsia="Times New Roman"/>
        </w:rPr>
        <w:t xml:space="preserve">tagende henvendelser, </w:t>
      </w:r>
      <w:r w:rsidR="00B72201">
        <w:rPr>
          <w:rFonts w:eastAsia="Times New Roman"/>
        </w:rPr>
        <w:t>ikke ønskede at del</w:t>
      </w:r>
      <w:r w:rsidR="00CA1514">
        <w:rPr>
          <w:rFonts w:eastAsia="Times New Roman"/>
        </w:rPr>
        <w:t>tage i et interview, var flere, såsom manglende ove</w:t>
      </w:r>
      <w:r w:rsidR="00CA1514">
        <w:rPr>
          <w:rFonts w:eastAsia="Times New Roman"/>
        </w:rPr>
        <w:t>r</w:t>
      </w:r>
      <w:r w:rsidR="00CA1514">
        <w:rPr>
          <w:rFonts w:eastAsia="Times New Roman"/>
        </w:rPr>
        <w:t xml:space="preserve">skud pga. skolestart, </w:t>
      </w:r>
      <w:r w:rsidR="00590D1D">
        <w:rPr>
          <w:rFonts w:eastAsia="Times New Roman"/>
        </w:rPr>
        <w:t xml:space="preserve">sygdom, flytning </w:t>
      </w:r>
      <w:r w:rsidR="008D0F93">
        <w:rPr>
          <w:rFonts w:eastAsia="Times New Roman"/>
        </w:rPr>
        <w:t xml:space="preserve">og manglende dansk kundskab </w:t>
      </w:r>
      <w:r w:rsidR="00590D1D">
        <w:rPr>
          <w:rFonts w:eastAsia="Times New Roman"/>
        </w:rPr>
        <w:t>oa. P</w:t>
      </w:r>
      <w:r w:rsidR="00512BC0">
        <w:rPr>
          <w:rFonts w:eastAsia="Times New Roman"/>
        </w:rPr>
        <w:t>rojekt ”</w:t>
      </w:r>
      <w:r w:rsidR="00512BC0" w:rsidRPr="00512BC0">
        <w:rPr>
          <w:rFonts w:eastAsia="Times New Roman"/>
          <w:i/>
        </w:rPr>
        <w:t>Kombinat</w:t>
      </w:r>
      <w:r w:rsidR="00512BC0" w:rsidRPr="00512BC0">
        <w:rPr>
          <w:rFonts w:eastAsia="Times New Roman"/>
          <w:i/>
        </w:rPr>
        <w:t>i</w:t>
      </w:r>
      <w:r w:rsidR="00512BC0" w:rsidRPr="00512BC0">
        <w:rPr>
          <w:rFonts w:eastAsia="Times New Roman"/>
          <w:i/>
        </w:rPr>
        <w:t>on</w:t>
      </w:r>
      <w:r w:rsidR="00512BC0">
        <w:rPr>
          <w:rFonts w:eastAsia="Times New Roman"/>
        </w:rPr>
        <w:t>”</w:t>
      </w:r>
      <w:r w:rsidR="00B72201">
        <w:rPr>
          <w:rFonts w:eastAsia="Times New Roman"/>
        </w:rPr>
        <w:t xml:space="preserve">, </w:t>
      </w:r>
      <w:r w:rsidR="00590D1D">
        <w:rPr>
          <w:rFonts w:eastAsia="Times New Roman"/>
        </w:rPr>
        <w:t xml:space="preserve">har </w:t>
      </w:r>
      <w:r w:rsidR="00B72201">
        <w:rPr>
          <w:rFonts w:eastAsia="Times New Roman"/>
        </w:rPr>
        <w:t>således haft tilgængelige og ikke tilgængelige familier, hvilket betyder, at jeg, når u</w:t>
      </w:r>
      <w:r w:rsidR="00B72201">
        <w:rPr>
          <w:rFonts w:eastAsia="Times New Roman"/>
        </w:rPr>
        <w:t>n</w:t>
      </w:r>
      <w:r w:rsidR="00B72201">
        <w:rPr>
          <w:rFonts w:eastAsia="Times New Roman"/>
        </w:rPr>
        <w:t>dersøgelsen afsluttes, kan udtale mig på baggrund af tre, af de i skrive</w:t>
      </w:r>
      <w:r w:rsidR="008A4073">
        <w:rPr>
          <w:rFonts w:eastAsia="Times New Roman"/>
        </w:rPr>
        <w:t>nde stund, seks aktive f</w:t>
      </w:r>
      <w:r w:rsidR="008A4073">
        <w:rPr>
          <w:rFonts w:eastAsia="Times New Roman"/>
        </w:rPr>
        <w:t>a</w:t>
      </w:r>
      <w:r w:rsidR="008A4073">
        <w:rPr>
          <w:rFonts w:eastAsia="Times New Roman"/>
        </w:rPr>
        <w:t xml:space="preserve">milier og </w:t>
      </w:r>
      <w:r w:rsidR="00B72201">
        <w:rPr>
          <w:rFonts w:eastAsia="Calibri"/>
        </w:rPr>
        <w:t>antallet af informan</w:t>
      </w:r>
      <w:r w:rsidR="008A4073">
        <w:rPr>
          <w:rFonts w:eastAsia="Calibri"/>
        </w:rPr>
        <w:t>ter</w:t>
      </w:r>
      <w:r w:rsidR="00B72201">
        <w:rPr>
          <w:rFonts w:eastAsia="Calibri"/>
        </w:rPr>
        <w:t xml:space="preserve"> i undersøgelsen, </w:t>
      </w:r>
      <w:r w:rsidR="008A4073">
        <w:rPr>
          <w:rFonts w:eastAsia="Calibri"/>
        </w:rPr>
        <w:t xml:space="preserve">repræsenterer således </w:t>
      </w:r>
      <w:r w:rsidR="00B72201">
        <w:rPr>
          <w:rFonts w:eastAsia="Calibri"/>
        </w:rPr>
        <w:t>halvdelen af</w:t>
      </w:r>
      <w:r w:rsidR="00512BC0">
        <w:rPr>
          <w:rFonts w:eastAsia="Calibri"/>
        </w:rPr>
        <w:t xml:space="preserve"> tilbuddets</w:t>
      </w:r>
      <w:r w:rsidR="00B72201">
        <w:rPr>
          <w:rFonts w:eastAsia="Calibri"/>
        </w:rPr>
        <w:t xml:space="preserve">, i dag, mulige informanter. </w:t>
      </w:r>
    </w:p>
    <w:p w:rsidR="008A4073" w:rsidRDefault="008A4073" w:rsidP="00442730">
      <w:pPr>
        <w:pStyle w:val="Overskrift3"/>
        <w:rPr>
          <w:rFonts w:eastAsia="Times New Roman"/>
        </w:rPr>
      </w:pPr>
      <w:bookmarkStart w:id="28" w:name="_Toc373517597"/>
      <w:r w:rsidRPr="008A4073">
        <w:rPr>
          <w:rFonts w:eastAsia="Times New Roman"/>
        </w:rPr>
        <w:t xml:space="preserve">Etiske </w:t>
      </w:r>
      <w:r w:rsidR="00442730">
        <w:rPr>
          <w:rFonts w:eastAsia="Times New Roman"/>
        </w:rPr>
        <w:t xml:space="preserve">overvejelser </w:t>
      </w:r>
      <w:r w:rsidR="006C6479">
        <w:rPr>
          <w:rFonts w:eastAsia="Times New Roman"/>
        </w:rPr>
        <w:t>og interviewenes kvalitet</w:t>
      </w:r>
      <w:bookmarkEnd w:id="28"/>
      <w:r w:rsidR="006C6479">
        <w:rPr>
          <w:rFonts w:eastAsia="Times New Roman"/>
        </w:rPr>
        <w:t xml:space="preserve"> </w:t>
      </w:r>
    </w:p>
    <w:p w:rsidR="00313DB9" w:rsidRPr="00313DB9" w:rsidRDefault="006C6479" w:rsidP="00313DB9">
      <w:pPr>
        <w:spacing w:after="0" w:line="360" w:lineRule="auto"/>
        <w:jc w:val="both"/>
        <w:rPr>
          <w:rFonts w:eastAsia="Times New Roman"/>
          <w:color w:val="FF0000"/>
        </w:rPr>
      </w:pPr>
      <w:r>
        <w:rPr>
          <w:rFonts w:eastAsia="Times New Roman"/>
        </w:rPr>
        <w:t xml:space="preserve">Idet denne </w:t>
      </w:r>
      <w:r w:rsidRPr="00263EAC">
        <w:rPr>
          <w:rFonts w:eastAsia="Times New Roman"/>
        </w:rPr>
        <w:t xml:space="preserve">undersøgelse har som formål at udforske udsatte familiers private liv og deres </w:t>
      </w:r>
      <w:r w:rsidRPr="00263EAC">
        <w:rPr>
          <w:rFonts w:eastAsia="Calibri"/>
        </w:rPr>
        <w:t>opl</w:t>
      </w:r>
      <w:r w:rsidRPr="00263EAC">
        <w:rPr>
          <w:rFonts w:eastAsia="Calibri"/>
        </w:rPr>
        <w:t>e</w:t>
      </w:r>
      <w:r w:rsidRPr="00263EAC">
        <w:rPr>
          <w:rFonts w:eastAsia="Calibri"/>
        </w:rPr>
        <w:t>velser af frivilligt socialt arbejde og dets betydning for deres livssituation</w:t>
      </w:r>
      <w:r>
        <w:rPr>
          <w:rFonts w:eastAsia="Calibri"/>
        </w:rPr>
        <w:t xml:space="preserve"> og </w:t>
      </w:r>
      <w:r w:rsidRPr="00263EAC">
        <w:rPr>
          <w:rFonts w:eastAsia="Calibri"/>
        </w:rPr>
        <w:t>h</w:t>
      </w:r>
      <w:r>
        <w:rPr>
          <w:rFonts w:eastAsia="Calibri"/>
        </w:rPr>
        <w:t xml:space="preserve">erefter </w:t>
      </w:r>
      <w:r w:rsidRPr="00263EAC">
        <w:rPr>
          <w:rFonts w:eastAsia="Calibri"/>
        </w:rPr>
        <w:t xml:space="preserve">formidle beskrivelser </w:t>
      </w:r>
      <w:r w:rsidR="00313DB9">
        <w:rPr>
          <w:rFonts w:eastAsia="Calibri"/>
        </w:rPr>
        <w:t>heraf</w:t>
      </w:r>
      <w:r>
        <w:rPr>
          <w:rFonts w:eastAsia="Calibri"/>
        </w:rPr>
        <w:t xml:space="preserve"> for offentligheden, </w:t>
      </w:r>
      <w:r w:rsidRPr="00263EAC">
        <w:rPr>
          <w:rFonts w:eastAsia="Calibri"/>
        </w:rPr>
        <w:t xml:space="preserve">har </w:t>
      </w:r>
      <w:r>
        <w:rPr>
          <w:rFonts w:eastAsia="Calibri"/>
        </w:rPr>
        <w:t xml:space="preserve">dette </w:t>
      </w:r>
      <w:r w:rsidR="003E3CC7">
        <w:rPr>
          <w:rFonts w:eastAsia="Times New Roman"/>
        </w:rPr>
        <w:t xml:space="preserve">nødvendiggjort </w:t>
      </w:r>
      <w:r w:rsidRPr="00263EAC">
        <w:rPr>
          <w:rFonts w:eastAsia="Times New Roman"/>
        </w:rPr>
        <w:t xml:space="preserve">nogle etiske overvejelser </w:t>
      </w:r>
      <w:r w:rsidRPr="00723146">
        <w:rPr>
          <w:rFonts w:eastAsia="Times New Roman"/>
        </w:rPr>
        <w:t>(Kvale 2009: 80-81). En række af de gængse forskningsmæssige etiske overvejelser er gjort. J</w:t>
      </w:r>
      <w:r w:rsidR="00313DB9" w:rsidRPr="00723146">
        <w:rPr>
          <w:rFonts w:eastAsia="Times New Roman"/>
        </w:rPr>
        <w:t>eg har sik</w:t>
      </w:r>
      <w:r w:rsidRPr="00723146">
        <w:rPr>
          <w:rFonts w:eastAsia="Times New Roman"/>
        </w:rPr>
        <w:t>r</w:t>
      </w:r>
      <w:r w:rsidR="00313DB9" w:rsidRPr="00723146">
        <w:rPr>
          <w:rFonts w:eastAsia="Times New Roman"/>
        </w:rPr>
        <w:t>e</w:t>
      </w:r>
      <w:r w:rsidRPr="00723146">
        <w:rPr>
          <w:rFonts w:eastAsia="Times New Roman"/>
        </w:rPr>
        <w:t>t at undersøgelsen ik</w:t>
      </w:r>
      <w:r>
        <w:rPr>
          <w:rFonts w:eastAsia="Times New Roman"/>
        </w:rPr>
        <w:t xml:space="preserve">ke blot blev en evaluering af et pilotprojekt, men en undersøgelse </w:t>
      </w:r>
      <w:r w:rsidRPr="00263EAC">
        <w:rPr>
          <w:rFonts w:eastAsia="Times New Roman"/>
        </w:rPr>
        <w:t xml:space="preserve">med </w:t>
      </w:r>
      <w:r w:rsidRPr="00723146">
        <w:rPr>
          <w:rFonts w:eastAsia="Times New Roman"/>
        </w:rPr>
        <w:t>fokus på, hvordan udsatte familiers situation kan forbedres gennem frivilligt socialt arbejde (Ibid: 81). Jeg</w:t>
      </w:r>
      <w:r>
        <w:rPr>
          <w:rFonts w:eastAsia="Times New Roman"/>
        </w:rPr>
        <w:t xml:space="preserve"> har </w:t>
      </w:r>
      <w:r w:rsidR="00313DB9">
        <w:rPr>
          <w:rFonts w:eastAsia="Times New Roman"/>
        </w:rPr>
        <w:t>sik</w:t>
      </w:r>
      <w:r>
        <w:rPr>
          <w:rFonts w:eastAsia="Times New Roman"/>
        </w:rPr>
        <w:t>r</w:t>
      </w:r>
      <w:r w:rsidR="00313DB9">
        <w:rPr>
          <w:rFonts w:eastAsia="Times New Roman"/>
        </w:rPr>
        <w:t>e</w:t>
      </w:r>
      <w:r>
        <w:rPr>
          <w:rFonts w:eastAsia="Times New Roman"/>
        </w:rPr>
        <w:t>t at de involverede partner var indforstået med, at en positiv fremstilling af tilbuddet</w:t>
      </w:r>
      <w:r w:rsidR="000F1B59">
        <w:rPr>
          <w:rFonts w:eastAsia="Times New Roman"/>
        </w:rPr>
        <w:t xml:space="preserve"> ikke</w:t>
      </w:r>
      <w:r>
        <w:rPr>
          <w:rFonts w:eastAsia="Times New Roman"/>
        </w:rPr>
        <w:t xml:space="preserve"> </w:t>
      </w:r>
      <w:r w:rsidR="00313DB9">
        <w:rPr>
          <w:rFonts w:eastAsia="Times New Roman"/>
        </w:rPr>
        <w:t xml:space="preserve">var målet eller </w:t>
      </w:r>
      <w:r>
        <w:rPr>
          <w:rFonts w:eastAsia="Times New Roman"/>
        </w:rPr>
        <w:t xml:space="preserve">kunne </w:t>
      </w:r>
      <w:r w:rsidRPr="00723146">
        <w:rPr>
          <w:rFonts w:eastAsia="Times New Roman"/>
        </w:rPr>
        <w:t>garanteres</w:t>
      </w:r>
      <w:r w:rsidR="00313DB9" w:rsidRPr="00723146">
        <w:rPr>
          <w:rFonts w:eastAsia="Times New Roman"/>
        </w:rPr>
        <w:t xml:space="preserve"> </w:t>
      </w:r>
      <w:r w:rsidRPr="00723146">
        <w:rPr>
          <w:rFonts w:eastAsia="Times New Roman"/>
        </w:rPr>
        <w:t>(Ibid: 93)</w:t>
      </w:r>
      <w:r w:rsidR="00723146">
        <w:rPr>
          <w:rFonts w:eastAsia="Times New Roman"/>
        </w:rPr>
        <w:t>.</w:t>
      </w:r>
      <w:r w:rsidR="00313DB9" w:rsidRPr="00723146">
        <w:rPr>
          <w:rFonts w:eastAsia="Times New Roman"/>
        </w:rPr>
        <w:t xml:space="preserve"> Jeg har sikret familiernes informer</w:t>
      </w:r>
      <w:r w:rsidR="00313DB9" w:rsidRPr="00723146">
        <w:rPr>
          <w:rFonts w:eastAsia="Times New Roman"/>
        </w:rPr>
        <w:t>e</w:t>
      </w:r>
      <w:r w:rsidR="00313DB9" w:rsidRPr="00723146">
        <w:rPr>
          <w:rFonts w:eastAsia="Times New Roman"/>
        </w:rPr>
        <w:t>de samtykke, ved at tilsende dem et informationsbrev, hvoraf det fremgik hvem jeg er og hvad formålet med min undersøgelse er (Ibid: 89) og forsikrede, i briefingen af interviewene, famil</w:t>
      </w:r>
      <w:r w:rsidR="00313DB9" w:rsidRPr="00723146">
        <w:rPr>
          <w:rFonts w:eastAsia="Times New Roman"/>
        </w:rPr>
        <w:t>i</w:t>
      </w:r>
      <w:r w:rsidR="00313DB9" w:rsidRPr="00723146">
        <w:rPr>
          <w:rFonts w:eastAsia="Times New Roman"/>
        </w:rPr>
        <w:t>erne om, at det de fortalte i interviewet ville blive behandlet fortroligt og at de ville blive an</w:t>
      </w:r>
      <w:r w:rsidR="00313DB9" w:rsidRPr="00723146">
        <w:rPr>
          <w:rFonts w:eastAsia="Times New Roman"/>
        </w:rPr>
        <w:t>o</w:t>
      </w:r>
      <w:r w:rsidR="00313DB9" w:rsidRPr="00723146">
        <w:rPr>
          <w:rFonts w:eastAsia="Times New Roman"/>
        </w:rPr>
        <w:t>nymiseret i undersøgelsen og hvis private data blev vurderet af særlig betydning for videnspr</w:t>
      </w:r>
      <w:r w:rsidR="00313DB9" w:rsidRPr="00723146">
        <w:rPr>
          <w:rFonts w:eastAsia="Times New Roman"/>
        </w:rPr>
        <w:t>o</w:t>
      </w:r>
      <w:r w:rsidR="00313DB9" w:rsidRPr="00723146">
        <w:rPr>
          <w:rFonts w:eastAsia="Times New Roman"/>
        </w:rPr>
        <w:t xml:space="preserve">duktionen, ville de anvendes med omhu, </w:t>
      </w:r>
      <w:r w:rsidR="008D0F93" w:rsidRPr="00723146">
        <w:rPr>
          <w:rFonts w:eastAsia="Times New Roman"/>
        </w:rPr>
        <w:t>hvilket</w:t>
      </w:r>
      <w:r w:rsidR="000F1B59" w:rsidRPr="00723146">
        <w:rPr>
          <w:rFonts w:eastAsia="Times New Roman"/>
        </w:rPr>
        <w:t xml:space="preserve"> </w:t>
      </w:r>
      <w:r w:rsidR="00313DB9" w:rsidRPr="00723146">
        <w:rPr>
          <w:rFonts w:eastAsia="Times New Roman"/>
        </w:rPr>
        <w:t>familierne var indforståede med (Ibid: 91). Jeg gav ydermere plads til familiernes behov for at fortælle noget, udover mine spørgsmål</w:t>
      </w:r>
      <w:r w:rsidR="000F1B59" w:rsidRPr="00723146">
        <w:rPr>
          <w:rFonts w:eastAsia="Times New Roman"/>
        </w:rPr>
        <w:t>, men</w:t>
      </w:r>
      <w:r w:rsidR="00313DB9" w:rsidRPr="00723146">
        <w:rPr>
          <w:rFonts w:eastAsia="Times New Roman"/>
        </w:rPr>
        <w:t xml:space="preserve"> lod ikke familierne blotte sig selv og deres livshistorie unødigt. Det betød ikke at interviewene ikke berørte følelsesmæssige ubehagelige situationer og/eller begivenheder i familiernes liv, men jeg imødekom dette, ved at afsætte tid til en grundig debriefing (Ibid: 87)</w:t>
      </w:r>
      <w:r w:rsidR="000F1B59" w:rsidRPr="00723146">
        <w:rPr>
          <w:rFonts w:eastAsia="Times New Roman"/>
        </w:rPr>
        <w:t>.</w:t>
      </w:r>
      <w:r w:rsidR="00313DB9" w:rsidRPr="00723146">
        <w:rPr>
          <w:rFonts w:eastAsia="Times New Roman"/>
        </w:rPr>
        <w:t xml:space="preserve"> Derudover</w:t>
      </w:r>
      <w:r w:rsidR="00313DB9" w:rsidRPr="00313DB9">
        <w:rPr>
          <w:rFonts w:eastAsia="Times New Roman"/>
        </w:rPr>
        <w:t xml:space="preserve"> var det afg</w:t>
      </w:r>
      <w:r w:rsidR="00313DB9" w:rsidRPr="00313DB9">
        <w:rPr>
          <w:rFonts w:eastAsia="Times New Roman"/>
        </w:rPr>
        <w:t>ø</w:t>
      </w:r>
      <w:r w:rsidR="00313DB9" w:rsidRPr="00313DB9">
        <w:rPr>
          <w:rFonts w:eastAsia="Times New Roman"/>
        </w:rPr>
        <w:t>rende for mig</w:t>
      </w:r>
      <w:r w:rsidR="00313DB9" w:rsidRPr="00263EAC">
        <w:rPr>
          <w:rFonts w:eastAsia="Times New Roman"/>
        </w:rPr>
        <w:t xml:space="preserve">, at den viden familierne gav om ubehagelige </w:t>
      </w:r>
      <w:r w:rsidR="00313DB9" w:rsidRPr="00723146">
        <w:rPr>
          <w:rFonts w:eastAsia="Times New Roman"/>
        </w:rPr>
        <w:t xml:space="preserve">situationer og/eller begivenheder kunne opvejes af potentielle fordele, både for familierne og undersøgelsen (Ibid: 87). </w:t>
      </w:r>
    </w:p>
    <w:p w:rsidR="00313DB9" w:rsidRPr="00B72201" w:rsidRDefault="00313DB9" w:rsidP="008A4073">
      <w:pPr>
        <w:spacing w:line="360" w:lineRule="auto"/>
        <w:jc w:val="both"/>
        <w:rPr>
          <w:rFonts w:eastAsia="Times New Roman"/>
        </w:rPr>
      </w:pPr>
      <w:r w:rsidRPr="00313DB9">
        <w:rPr>
          <w:rFonts w:eastAsia="Times New Roman"/>
        </w:rPr>
        <w:lastRenderedPageBreak/>
        <w:t xml:space="preserve">De tre mødre jeg interviewede var </w:t>
      </w:r>
      <w:r w:rsidRPr="00263EAC">
        <w:rPr>
          <w:rFonts w:eastAsia="Times New Roman"/>
        </w:rPr>
        <w:t>under interviewene var meget motiverede i forhold til at give troværdige, dybdegående og følelsesmæssige beskrivelser af deres livssituation og lange, righo</w:t>
      </w:r>
      <w:r w:rsidRPr="00263EAC">
        <w:rPr>
          <w:rFonts w:eastAsia="Times New Roman"/>
        </w:rPr>
        <w:t>l</w:t>
      </w:r>
      <w:r w:rsidRPr="00263EAC">
        <w:rPr>
          <w:rFonts w:eastAsia="Times New Roman"/>
        </w:rPr>
        <w:t xml:space="preserve">dige, specifikke og relevante svar på </w:t>
      </w:r>
      <w:r w:rsidRPr="00723146">
        <w:rPr>
          <w:rFonts w:eastAsia="Times New Roman"/>
        </w:rPr>
        <w:t xml:space="preserve">interviewspørgsmålene </w:t>
      </w:r>
      <w:r w:rsidR="009A381E">
        <w:rPr>
          <w:rFonts w:eastAsia="Times New Roman"/>
        </w:rPr>
        <w:t>(Ibid</w:t>
      </w:r>
      <w:r w:rsidRPr="00723146">
        <w:rPr>
          <w:rFonts w:eastAsia="Times New Roman"/>
        </w:rPr>
        <w:t>: 186-187) og</w:t>
      </w:r>
      <w:r w:rsidRPr="00313DB9">
        <w:rPr>
          <w:rFonts w:eastAsia="Times New Roman"/>
        </w:rPr>
        <w:t xml:space="preserve"> </w:t>
      </w:r>
      <w:r w:rsidRPr="00263EAC">
        <w:rPr>
          <w:rFonts w:eastAsia="Times New Roman"/>
        </w:rPr>
        <w:t xml:space="preserve">min </w:t>
      </w:r>
      <w:r w:rsidRPr="00313DB9">
        <w:rPr>
          <w:rFonts w:eastAsia="Times New Roman"/>
        </w:rPr>
        <w:t>intervie</w:t>
      </w:r>
      <w:r w:rsidRPr="00313DB9">
        <w:rPr>
          <w:rFonts w:eastAsia="Times New Roman"/>
        </w:rPr>
        <w:t>w</w:t>
      </w:r>
      <w:r w:rsidRPr="00263EAC">
        <w:rPr>
          <w:rFonts w:eastAsia="Times New Roman"/>
        </w:rPr>
        <w:t>gui</w:t>
      </w:r>
      <w:r w:rsidRPr="00313DB9">
        <w:rPr>
          <w:rFonts w:eastAsia="Times New Roman"/>
        </w:rPr>
        <w:t>des</w:t>
      </w:r>
      <w:r w:rsidRPr="00263EAC">
        <w:rPr>
          <w:rFonts w:eastAsia="Times New Roman"/>
        </w:rPr>
        <w:t xml:space="preserve"> strukturende aspekt oplevede jeg som stimulerende for samtalen, da det fremmede </w:t>
      </w:r>
      <w:r w:rsidRPr="00723146">
        <w:rPr>
          <w:rFonts w:eastAsia="Times New Roman"/>
        </w:rPr>
        <w:t>og motiverede mødrenes beskrivelser og betød at megen viden fra hver enkelt blev indhentet (Ibid: 188)</w:t>
      </w:r>
      <w:r w:rsidR="000F1B59" w:rsidRPr="00723146">
        <w:rPr>
          <w:rFonts w:eastAsia="Times New Roman"/>
        </w:rPr>
        <w:t>. D</w:t>
      </w:r>
      <w:r w:rsidRPr="00723146">
        <w:rPr>
          <w:rFonts w:eastAsia="Times New Roman"/>
        </w:rPr>
        <w:t>et</w:t>
      </w:r>
      <w:r w:rsidRPr="00313DB9">
        <w:rPr>
          <w:rFonts w:eastAsia="Times New Roman"/>
        </w:rPr>
        <w:t xml:space="preserve"> åbne aspekt ved interviewguiden </w:t>
      </w:r>
      <w:r w:rsidRPr="00263EAC">
        <w:rPr>
          <w:rFonts w:eastAsia="Times New Roman"/>
        </w:rPr>
        <w:t>gjorde inter</w:t>
      </w:r>
      <w:r w:rsidRPr="00313DB9">
        <w:rPr>
          <w:rFonts w:eastAsia="Times New Roman"/>
        </w:rPr>
        <w:t xml:space="preserve">viewene dialogbaserede, hvormed </w:t>
      </w:r>
      <w:r w:rsidRPr="00263EAC">
        <w:rPr>
          <w:rFonts w:eastAsia="Times New Roman"/>
        </w:rPr>
        <w:t xml:space="preserve">alle </w:t>
      </w:r>
      <w:r w:rsidRPr="00313DB9">
        <w:rPr>
          <w:rFonts w:eastAsia="Times New Roman"/>
        </w:rPr>
        <w:t xml:space="preserve">tre </w:t>
      </w:r>
      <w:r w:rsidRPr="00263EAC">
        <w:rPr>
          <w:rFonts w:eastAsia="Times New Roman"/>
        </w:rPr>
        <w:t>mødr</w:t>
      </w:r>
      <w:r w:rsidRPr="00313DB9">
        <w:rPr>
          <w:rFonts w:eastAsia="Times New Roman"/>
        </w:rPr>
        <w:t>e</w:t>
      </w:r>
      <w:r w:rsidRPr="00263EAC">
        <w:rPr>
          <w:rFonts w:eastAsia="Times New Roman"/>
        </w:rPr>
        <w:t xml:space="preserve"> kom med udvidende, andre og/eller nye perspektiver på spørgsmål jeg </w:t>
      </w:r>
      <w:r w:rsidRPr="00723146">
        <w:rPr>
          <w:rFonts w:eastAsia="Times New Roman"/>
        </w:rPr>
        <w:t>stillede, som gav en nuanceret forståelse og udvidede mit eksisterende vidensgrundlag (Ibid: 195)</w:t>
      </w:r>
      <w:r w:rsidR="00723146">
        <w:rPr>
          <w:rFonts w:eastAsia="Times New Roman"/>
        </w:rPr>
        <w:t>.</w:t>
      </w:r>
      <w:r w:rsidRPr="00723146">
        <w:rPr>
          <w:rFonts w:eastAsia="Times New Roman"/>
        </w:rPr>
        <w:t xml:space="preserve"> Jeg</w:t>
      </w:r>
      <w:r w:rsidRPr="00313DB9">
        <w:rPr>
          <w:rFonts w:eastAsia="Times New Roman"/>
        </w:rPr>
        <w:t xml:space="preserve"> vurderede ikke </w:t>
      </w:r>
      <w:r w:rsidR="000F1B59">
        <w:rPr>
          <w:rFonts w:eastAsia="Times New Roman"/>
        </w:rPr>
        <w:t xml:space="preserve">at </w:t>
      </w:r>
      <w:r w:rsidRPr="00313DB9">
        <w:rPr>
          <w:rFonts w:eastAsia="Times New Roman"/>
        </w:rPr>
        <w:t>geninterviews</w:t>
      </w:r>
      <w:r w:rsidR="000F1B59">
        <w:rPr>
          <w:rFonts w:eastAsia="Times New Roman"/>
        </w:rPr>
        <w:t xml:space="preserve"> var</w:t>
      </w:r>
      <w:r w:rsidRPr="00313DB9">
        <w:rPr>
          <w:rFonts w:eastAsia="Times New Roman"/>
        </w:rPr>
        <w:t xml:space="preserve"> nødvendige, da de første interviews</w:t>
      </w:r>
      <w:r w:rsidR="000F1B59">
        <w:rPr>
          <w:rFonts w:eastAsia="Times New Roman"/>
        </w:rPr>
        <w:t>,</w:t>
      </w:r>
      <w:r w:rsidRPr="00313DB9">
        <w:rPr>
          <w:rFonts w:eastAsia="Times New Roman"/>
        </w:rPr>
        <w:t xml:space="preserve"> gav mig den nødvendige viden</w:t>
      </w:r>
      <w:r w:rsidR="000F1B59">
        <w:rPr>
          <w:rFonts w:eastAsia="Times New Roman"/>
        </w:rPr>
        <w:t>,</w:t>
      </w:r>
      <w:r w:rsidRPr="00313DB9">
        <w:rPr>
          <w:rFonts w:eastAsia="Times New Roman"/>
        </w:rPr>
        <w:t xml:space="preserve"> for at kunne besvare problemformuleringen og ga</w:t>
      </w:r>
      <w:r w:rsidR="000F1B59">
        <w:rPr>
          <w:rFonts w:eastAsia="Times New Roman"/>
        </w:rPr>
        <w:t>v samtidig ny viden</w:t>
      </w:r>
      <w:r w:rsidRPr="00313DB9">
        <w:rPr>
          <w:rFonts w:eastAsia="Times New Roman"/>
        </w:rPr>
        <w:t xml:space="preserve"> om forhold</w:t>
      </w:r>
      <w:r w:rsidR="000F1B59">
        <w:rPr>
          <w:rFonts w:eastAsia="Times New Roman"/>
        </w:rPr>
        <w:t>,</w:t>
      </w:r>
      <w:r w:rsidRPr="00313DB9">
        <w:rPr>
          <w:rFonts w:eastAsia="Times New Roman"/>
        </w:rPr>
        <w:t xml:space="preserve"> jeg på forhånd ikke havde indsigt i. Min oplevelse er de</w:t>
      </w:r>
      <w:r w:rsidR="000F1B59">
        <w:rPr>
          <w:rFonts w:eastAsia="Times New Roman"/>
        </w:rPr>
        <w:t>r</w:t>
      </w:r>
      <w:r w:rsidRPr="00313DB9">
        <w:rPr>
          <w:rFonts w:eastAsia="Times New Roman"/>
        </w:rPr>
        <w:t xml:space="preserve">for at interviewenes kvalitet er høj, hvilket har været afgørende for analysens muligheder og dens </w:t>
      </w:r>
      <w:r w:rsidRPr="00723146">
        <w:rPr>
          <w:rFonts w:eastAsia="Times New Roman"/>
        </w:rPr>
        <w:t>resultaters kvalitet (Ibid: 186)</w:t>
      </w:r>
      <w:r w:rsidR="009A381E">
        <w:rPr>
          <w:rFonts w:eastAsia="Times New Roman"/>
        </w:rPr>
        <w:t xml:space="preserve">. </w:t>
      </w:r>
      <w:r w:rsidRPr="00723146">
        <w:rPr>
          <w:rFonts w:eastAsia="Times New Roman"/>
        </w:rPr>
        <w:t xml:space="preserve"> </w:t>
      </w:r>
    </w:p>
    <w:p w:rsidR="00970EF5" w:rsidRDefault="008739F8" w:rsidP="00264DDF">
      <w:pPr>
        <w:pStyle w:val="Overskrift2"/>
        <w:jc w:val="both"/>
      </w:pPr>
      <w:bookmarkStart w:id="29" w:name="_Toc373517598"/>
      <w:r>
        <w:t>Databehandling</w:t>
      </w:r>
      <w:bookmarkEnd w:id="29"/>
    </w:p>
    <w:p w:rsidR="005972A0" w:rsidRPr="005972A0" w:rsidRDefault="005972A0" w:rsidP="005972A0">
      <w:pPr>
        <w:spacing w:line="360" w:lineRule="auto"/>
        <w:jc w:val="both"/>
        <w:rPr>
          <w:rFonts w:eastAsia="Calibri"/>
        </w:rPr>
      </w:pPr>
      <w:r w:rsidRPr="00523D3E">
        <w:rPr>
          <w:rFonts w:eastAsia="Calibri"/>
        </w:rPr>
        <w:t>Efter at have gennemført og optaget</w:t>
      </w:r>
      <w:r>
        <w:rPr>
          <w:rFonts w:eastAsia="Calibri"/>
        </w:rPr>
        <w:t xml:space="preserve"> interviewene på diktafon valgte jeg</w:t>
      </w:r>
      <w:r w:rsidRPr="00523D3E">
        <w:rPr>
          <w:rFonts w:eastAsia="Calibri"/>
        </w:rPr>
        <w:t xml:space="preserve"> at transskribere inte</w:t>
      </w:r>
      <w:r w:rsidRPr="00523D3E">
        <w:rPr>
          <w:rFonts w:eastAsia="Calibri"/>
        </w:rPr>
        <w:t>r</w:t>
      </w:r>
      <w:r w:rsidRPr="00523D3E">
        <w:rPr>
          <w:rFonts w:eastAsia="Calibri"/>
        </w:rPr>
        <w:t xml:space="preserve">viewene fra mundtlig til skriftlig form, </w:t>
      </w:r>
      <w:r w:rsidR="005E4AB6">
        <w:rPr>
          <w:rFonts w:eastAsia="Calibri"/>
        </w:rPr>
        <w:t xml:space="preserve">hvorved </w:t>
      </w:r>
      <w:r w:rsidRPr="00523D3E">
        <w:rPr>
          <w:rFonts w:eastAsia="Calibri"/>
        </w:rPr>
        <w:t>interviewsamtalerne blev struktureret og kla</w:t>
      </w:r>
      <w:r w:rsidRPr="00523D3E">
        <w:rPr>
          <w:rFonts w:eastAsia="Calibri"/>
        </w:rPr>
        <w:t>r</w:t>
      </w:r>
      <w:r w:rsidR="000F1B59">
        <w:rPr>
          <w:rFonts w:eastAsia="Calibri"/>
        </w:rPr>
        <w:t xml:space="preserve">gjort til en nærmere </w:t>
      </w:r>
      <w:r w:rsidR="000F1B59" w:rsidRPr="00723146">
        <w:rPr>
          <w:rFonts w:eastAsia="Calibri"/>
        </w:rPr>
        <w:t xml:space="preserve">analyse </w:t>
      </w:r>
      <w:r w:rsidR="005E4AB6" w:rsidRPr="00723146">
        <w:rPr>
          <w:rFonts w:eastAsia="Calibri"/>
        </w:rPr>
        <w:t>(Kvale 2009: 199-202).</w:t>
      </w:r>
      <w:r w:rsidR="005E4AB6" w:rsidRPr="00523D3E">
        <w:rPr>
          <w:rFonts w:eastAsia="Calibri"/>
        </w:rPr>
        <w:t xml:space="preserve"> </w:t>
      </w:r>
      <w:r w:rsidR="005E4AB6">
        <w:rPr>
          <w:rFonts w:eastAsia="Calibri"/>
        </w:rPr>
        <w:t xml:space="preserve"> </w:t>
      </w:r>
      <w:r w:rsidR="00930D0F">
        <w:rPr>
          <w:rFonts w:eastAsia="Calibri"/>
        </w:rPr>
        <w:t>J</w:t>
      </w:r>
      <w:r w:rsidRPr="00523D3E">
        <w:rPr>
          <w:rFonts w:eastAsia="Calibri"/>
        </w:rPr>
        <w:t>eg</w:t>
      </w:r>
      <w:r w:rsidR="00930D0F">
        <w:rPr>
          <w:rFonts w:eastAsia="Calibri"/>
        </w:rPr>
        <w:t xml:space="preserve"> valgte</w:t>
      </w:r>
      <w:r w:rsidRPr="00523D3E">
        <w:rPr>
          <w:rFonts w:eastAsia="Calibri"/>
        </w:rPr>
        <w:t xml:space="preserve"> at transskribere interviewene, for at sikre kvaliteten af analysens fortolkninger og for at sikre gennemsigtighed i undersøgelsen. </w:t>
      </w:r>
      <w:r>
        <w:rPr>
          <w:rFonts w:eastAsia="Calibri"/>
        </w:rPr>
        <w:t xml:space="preserve"> Interviewtransskriptionerne gav</w:t>
      </w:r>
      <w:r w:rsidRPr="00523D3E">
        <w:rPr>
          <w:rFonts w:eastAsia="Calibri"/>
        </w:rPr>
        <w:t xml:space="preserve"> et overblik over interviewene i deres helhed og deres deltaljer</w:t>
      </w:r>
      <w:r w:rsidRPr="00523D3E">
        <w:rPr>
          <w:rFonts w:eastAsia="Calibri"/>
        </w:rPr>
        <w:t>e</w:t>
      </w:r>
      <w:r w:rsidRPr="00523D3E">
        <w:rPr>
          <w:rFonts w:eastAsia="Calibri"/>
        </w:rPr>
        <w:t>de dele, hvilket har medført</w:t>
      </w:r>
      <w:r w:rsidR="00930D0F">
        <w:rPr>
          <w:rFonts w:eastAsia="Calibri"/>
        </w:rPr>
        <w:t>, at jeg</w:t>
      </w:r>
      <w:r w:rsidRPr="00523D3E">
        <w:rPr>
          <w:rFonts w:eastAsia="Calibri"/>
        </w:rPr>
        <w:t xml:space="preserve"> i analysen, har kunnet foretage fortolkninger og drage ko</w:t>
      </w:r>
      <w:r w:rsidRPr="00523D3E">
        <w:rPr>
          <w:rFonts w:eastAsia="Calibri"/>
        </w:rPr>
        <w:t>n</w:t>
      </w:r>
      <w:r w:rsidRPr="00523D3E">
        <w:rPr>
          <w:rFonts w:eastAsia="Calibri"/>
        </w:rPr>
        <w:t>klusioner på baggrund af en bevægelse mellem både dele</w:t>
      </w:r>
      <w:r>
        <w:rPr>
          <w:rFonts w:eastAsia="Calibri"/>
        </w:rPr>
        <w:t xml:space="preserve"> og helhed i interviewene, som en he</w:t>
      </w:r>
      <w:r>
        <w:rPr>
          <w:rFonts w:eastAsia="Calibri"/>
        </w:rPr>
        <w:t>r</w:t>
      </w:r>
      <w:r>
        <w:rPr>
          <w:rFonts w:eastAsia="Calibri"/>
        </w:rPr>
        <w:t>meneutisk analytisk</w:t>
      </w:r>
      <w:r w:rsidRPr="00523D3E">
        <w:rPr>
          <w:rFonts w:eastAsia="Calibri"/>
        </w:rPr>
        <w:t xml:space="preserve"> </w:t>
      </w:r>
      <w:r>
        <w:rPr>
          <w:rFonts w:eastAsia="Calibri"/>
        </w:rPr>
        <w:t xml:space="preserve">tilgang </w:t>
      </w:r>
      <w:r w:rsidR="003E3CC7">
        <w:rPr>
          <w:rFonts w:eastAsia="Calibri"/>
        </w:rPr>
        <w:t xml:space="preserve">fordrer det. </w:t>
      </w:r>
      <w:r w:rsidRPr="00523D3E">
        <w:rPr>
          <w:rFonts w:eastAsia="Calibri"/>
        </w:rPr>
        <w:t>De udførlige og grundige transskriptioner har også bet</w:t>
      </w:r>
      <w:r w:rsidRPr="00523D3E">
        <w:rPr>
          <w:rFonts w:eastAsia="Calibri"/>
        </w:rPr>
        <w:t>y</w:t>
      </w:r>
      <w:r w:rsidRPr="00523D3E">
        <w:rPr>
          <w:rFonts w:eastAsia="Calibri"/>
        </w:rPr>
        <w:t>det, at jeg har kunnet citer</w:t>
      </w:r>
      <w:r w:rsidR="00466C93">
        <w:rPr>
          <w:rFonts w:eastAsia="Calibri"/>
        </w:rPr>
        <w:t>e mødrenes</w:t>
      </w:r>
      <w:r w:rsidRPr="00523D3E">
        <w:rPr>
          <w:rFonts w:eastAsia="Calibri"/>
        </w:rPr>
        <w:t xml:space="preserve"> udsagn og med direkte afsæt i disse, tydeliggøre og sikre, at de tolkninger jeg foretog, var stærkt rodfæstet i empirien, hvilket også sikrede en gennemsi</w:t>
      </w:r>
      <w:r w:rsidRPr="00523D3E">
        <w:rPr>
          <w:rFonts w:eastAsia="Calibri"/>
        </w:rPr>
        <w:t>g</w:t>
      </w:r>
      <w:r w:rsidRPr="00523D3E">
        <w:rPr>
          <w:rFonts w:eastAsia="Calibri"/>
        </w:rPr>
        <w:t>tighed, i forhold til, at andre kan vurdere de f</w:t>
      </w:r>
      <w:r>
        <w:rPr>
          <w:rFonts w:eastAsia="Calibri"/>
        </w:rPr>
        <w:t>ortolkninger jeg har gjort</w:t>
      </w:r>
      <w:r w:rsidR="00930D0F">
        <w:rPr>
          <w:rFonts w:eastAsia="Calibri"/>
        </w:rPr>
        <w:t xml:space="preserve"> på baggrund af empiriren. </w:t>
      </w:r>
      <w:r w:rsidRPr="00523D3E">
        <w:rPr>
          <w:rFonts w:eastAsia="Calibri"/>
        </w:rPr>
        <w:t>I forhold til hvor meget og hvordan jeg transskribere</w:t>
      </w:r>
      <w:r>
        <w:rPr>
          <w:rFonts w:eastAsia="Calibri"/>
        </w:rPr>
        <w:t>de, valgte jeg,</w:t>
      </w:r>
      <w:r w:rsidRPr="00523D3E">
        <w:rPr>
          <w:rFonts w:eastAsia="Calibri"/>
        </w:rPr>
        <w:t xml:space="preserve"> at transskribere udtalelserne i interviewene ordret, o</w:t>
      </w:r>
      <w:r w:rsidR="00930D0F">
        <w:rPr>
          <w:rFonts w:eastAsia="Calibri"/>
        </w:rPr>
        <w:t xml:space="preserve">rd for ord og medtog </w:t>
      </w:r>
      <w:r w:rsidRPr="00523D3E">
        <w:rPr>
          <w:rFonts w:eastAsia="Calibri"/>
        </w:rPr>
        <w:t>både gentagelser, registrering af fx øh’er, pauser, betoninge</w:t>
      </w:r>
      <w:r w:rsidR="008D0F93">
        <w:rPr>
          <w:rFonts w:eastAsia="Calibri"/>
        </w:rPr>
        <w:t xml:space="preserve">r, følelsesudtryk som latter, </w:t>
      </w:r>
      <w:r w:rsidRPr="00523D3E">
        <w:rPr>
          <w:rFonts w:eastAsia="Calibri"/>
        </w:rPr>
        <w:t xml:space="preserve">suk og </w:t>
      </w:r>
      <w:r w:rsidRPr="00723146">
        <w:rPr>
          <w:rFonts w:eastAsia="Calibri"/>
        </w:rPr>
        <w:t xml:space="preserve">nonverbalt kropssprog </w:t>
      </w:r>
      <w:r w:rsidR="00400E49" w:rsidRPr="00723146">
        <w:rPr>
          <w:rFonts w:eastAsia="Calibri"/>
        </w:rPr>
        <w:t>(Ibid</w:t>
      </w:r>
      <w:r w:rsidRPr="00723146">
        <w:rPr>
          <w:rFonts w:eastAsia="Calibri"/>
        </w:rPr>
        <w:t>: 202-203).</w:t>
      </w:r>
      <w:r w:rsidRPr="00523D3E">
        <w:rPr>
          <w:rFonts w:eastAsia="Calibri"/>
        </w:rPr>
        <w:t xml:space="preserve"> </w:t>
      </w:r>
      <w:r w:rsidR="005E4AB6">
        <w:rPr>
          <w:rFonts w:eastAsia="Calibri"/>
        </w:rPr>
        <w:t xml:space="preserve">En </w:t>
      </w:r>
      <w:r w:rsidR="005E4AB6" w:rsidRPr="00523D3E">
        <w:rPr>
          <w:rFonts w:eastAsia="Calibri"/>
        </w:rPr>
        <w:t>detalj</w:t>
      </w:r>
      <w:r w:rsidR="005E4AB6" w:rsidRPr="00523D3E">
        <w:rPr>
          <w:rFonts w:eastAsia="Calibri"/>
        </w:rPr>
        <w:t>e</w:t>
      </w:r>
      <w:r w:rsidR="005E4AB6" w:rsidRPr="00523D3E">
        <w:rPr>
          <w:rFonts w:eastAsia="Calibri"/>
        </w:rPr>
        <w:t>ret transskription</w:t>
      </w:r>
      <w:r w:rsidR="005E4AB6">
        <w:rPr>
          <w:rFonts w:eastAsia="Calibri"/>
        </w:rPr>
        <w:t xml:space="preserve"> var fordelagtig</w:t>
      </w:r>
      <w:r w:rsidRPr="00523D3E">
        <w:rPr>
          <w:rFonts w:eastAsia="Calibri"/>
        </w:rPr>
        <w:t>, da interviewene viste, at sådanne aspekter havde betydnin</w:t>
      </w:r>
      <w:r w:rsidR="00400E49">
        <w:rPr>
          <w:rFonts w:eastAsia="Calibri"/>
        </w:rPr>
        <w:t>g for forståelsen. Mødrene</w:t>
      </w:r>
      <w:r w:rsidRPr="00523D3E">
        <w:rPr>
          <w:rFonts w:eastAsia="Calibri"/>
        </w:rPr>
        <w:t xml:space="preserve"> benyttede sig bl</w:t>
      </w:r>
      <w:r>
        <w:rPr>
          <w:rFonts w:eastAsia="Calibri"/>
        </w:rPr>
        <w:t>.</w:t>
      </w:r>
      <w:r w:rsidRPr="00523D3E">
        <w:rPr>
          <w:rFonts w:eastAsia="Calibri"/>
        </w:rPr>
        <w:t xml:space="preserve">a. af specifikke ordvalg, gentog og betonede udsagn og brugte deres krop til at illustrere udsagn og pointer </w:t>
      </w:r>
      <w:r w:rsidR="00930D0F">
        <w:rPr>
          <w:rFonts w:eastAsia="Calibri"/>
        </w:rPr>
        <w:t xml:space="preserve">og </w:t>
      </w:r>
      <w:r w:rsidR="008A2450">
        <w:rPr>
          <w:rFonts w:eastAsia="Calibri"/>
        </w:rPr>
        <w:t>i forhold til citerede udsagn i analy</w:t>
      </w:r>
      <w:r w:rsidR="00930D0F">
        <w:rPr>
          <w:rFonts w:eastAsia="Calibri"/>
        </w:rPr>
        <w:t>sen, vil</w:t>
      </w:r>
      <w:r w:rsidR="008A2450">
        <w:rPr>
          <w:rFonts w:eastAsia="Calibri"/>
        </w:rPr>
        <w:t xml:space="preserve"> nogle ord i citater</w:t>
      </w:r>
      <w:r w:rsidR="00930D0F">
        <w:rPr>
          <w:rFonts w:eastAsia="Calibri"/>
        </w:rPr>
        <w:t>ne, være</w:t>
      </w:r>
      <w:r w:rsidR="008A2450">
        <w:rPr>
          <w:rFonts w:eastAsia="Calibri"/>
        </w:rPr>
        <w:t xml:space="preserve"> understrege</w:t>
      </w:r>
      <w:r w:rsidR="00372131">
        <w:rPr>
          <w:rFonts w:eastAsia="Calibri"/>
        </w:rPr>
        <w:t xml:space="preserve">t, </w:t>
      </w:r>
      <w:r w:rsidR="008A2450">
        <w:rPr>
          <w:rFonts w:eastAsia="Calibri"/>
        </w:rPr>
        <w:t>fx ”</w:t>
      </w:r>
      <w:r w:rsidR="008A2450">
        <w:rPr>
          <w:rFonts w:eastAsia="Calibri"/>
          <w:i/>
        </w:rPr>
        <w:t>J</w:t>
      </w:r>
      <w:r w:rsidR="008A2450" w:rsidRPr="008A2450">
        <w:rPr>
          <w:rFonts w:eastAsia="Calibri"/>
          <w:i/>
        </w:rPr>
        <w:t xml:space="preserve">eg er </w:t>
      </w:r>
      <w:r w:rsidR="008A2450" w:rsidRPr="008A2450">
        <w:rPr>
          <w:rFonts w:eastAsia="Calibri"/>
          <w:i/>
          <w:u w:val="single"/>
        </w:rPr>
        <w:t xml:space="preserve">totalt </w:t>
      </w:r>
      <w:r w:rsidR="008A2450" w:rsidRPr="008A2450">
        <w:rPr>
          <w:rFonts w:eastAsia="Calibri"/>
          <w:i/>
        </w:rPr>
        <w:t>ale</w:t>
      </w:r>
      <w:r w:rsidR="008A2450">
        <w:rPr>
          <w:rFonts w:eastAsia="Calibri"/>
          <w:i/>
        </w:rPr>
        <w:t xml:space="preserve">ne”, </w:t>
      </w:r>
      <w:r w:rsidR="008A2450">
        <w:rPr>
          <w:rFonts w:eastAsia="Calibri"/>
        </w:rPr>
        <w:t xml:space="preserve">netop for at illustrere, hvordan familierne betoner udsagn, som har betydning, for den fortolkning jeg foretager. </w:t>
      </w:r>
      <w:r w:rsidRPr="00523D3E">
        <w:rPr>
          <w:rFonts w:eastAsia="Calibri"/>
        </w:rPr>
        <w:t xml:space="preserve">Den detaljerede </w:t>
      </w:r>
      <w:r w:rsidRPr="00523D3E">
        <w:rPr>
          <w:rFonts w:eastAsia="Calibri"/>
        </w:rPr>
        <w:lastRenderedPageBreak/>
        <w:t>transskription mener jeg</w:t>
      </w:r>
      <w:r w:rsidR="003E3CC7">
        <w:rPr>
          <w:rFonts w:eastAsia="Calibri"/>
        </w:rPr>
        <w:t>,</w:t>
      </w:r>
      <w:r w:rsidRPr="00523D3E">
        <w:rPr>
          <w:rFonts w:eastAsia="Calibri"/>
        </w:rPr>
        <w:t xml:space="preserve"> har været fordelagtig, når hensigten har været, at meningsindholdet i interviewene og mine fortolkninger heraf, skal være så stærkt rod</w:t>
      </w:r>
      <w:r w:rsidR="00400E49">
        <w:rPr>
          <w:rFonts w:eastAsia="Calibri"/>
        </w:rPr>
        <w:t>fæstet i mødre</w:t>
      </w:r>
      <w:r w:rsidRPr="00523D3E">
        <w:rPr>
          <w:rFonts w:eastAsia="Calibri"/>
        </w:rPr>
        <w:t>nes tolkni</w:t>
      </w:r>
      <w:r w:rsidRPr="00523D3E">
        <w:rPr>
          <w:rFonts w:eastAsia="Calibri"/>
        </w:rPr>
        <w:t>n</w:t>
      </w:r>
      <w:r w:rsidRPr="00523D3E">
        <w:rPr>
          <w:rFonts w:eastAsia="Calibri"/>
        </w:rPr>
        <w:t xml:space="preserve">ger/udsagn som muligt. </w:t>
      </w:r>
      <w:r w:rsidR="008D0F93">
        <w:rPr>
          <w:rFonts w:eastAsia="Calibri"/>
        </w:rPr>
        <w:t xml:space="preserve">Det skal </w:t>
      </w:r>
      <w:r w:rsidRPr="00523D3E">
        <w:rPr>
          <w:rFonts w:eastAsia="Calibri"/>
        </w:rPr>
        <w:t>dog understreges, at jeg, som fortolker, går ud over det, der d</w:t>
      </w:r>
      <w:r w:rsidRPr="00523D3E">
        <w:rPr>
          <w:rFonts w:eastAsia="Calibri"/>
        </w:rPr>
        <w:t>i</w:t>
      </w:r>
      <w:r w:rsidRPr="00523D3E">
        <w:rPr>
          <w:rFonts w:eastAsia="Calibri"/>
        </w:rPr>
        <w:t>rekte bliver sagt og finder meni</w:t>
      </w:r>
      <w:r w:rsidR="008D0F93">
        <w:rPr>
          <w:rFonts w:eastAsia="Calibri"/>
        </w:rPr>
        <w:t>n</w:t>
      </w:r>
      <w:r w:rsidRPr="00523D3E">
        <w:rPr>
          <w:rFonts w:eastAsia="Calibri"/>
        </w:rPr>
        <w:t>gstrukturer og betydningsrelationer, som ikke umiddelbart fre</w:t>
      </w:r>
      <w:r w:rsidRPr="00523D3E">
        <w:rPr>
          <w:rFonts w:eastAsia="Calibri"/>
        </w:rPr>
        <w:t>m</w:t>
      </w:r>
      <w:r w:rsidRPr="00523D3E">
        <w:rPr>
          <w:rFonts w:eastAsia="Calibri"/>
        </w:rPr>
        <w:t xml:space="preserve">træder i de </w:t>
      </w:r>
      <w:r>
        <w:rPr>
          <w:rFonts w:eastAsia="Calibri"/>
        </w:rPr>
        <w:t xml:space="preserve">transskriberede interviews jf. undersøgelsens </w:t>
      </w:r>
      <w:r w:rsidRPr="00723146">
        <w:rPr>
          <w:rFonts w:eastAsia="Calibri"/>
        </w:rPr>
        <w:t>analysestra</w:t>
      </w:r>
      <w:r w:rsidR="008A2450" w:rsidRPr="00723146">
        <w:rPr>
          <w:rFonts w:eastAsia="Calibri"/>
        </w:rPr>
        <w:t>tegi</w:t>
      </w:r>
      <w:r w:rsidRPr="00723146">
        <w:rPr>
          <w:rFonts w:eastAsia="Calibri"/>
        </w:rPr>
        <w:t xml:space="preserve"> </w:t>
      </w:r>
      <w:r w:rsidR="00400E49" w:rsidRPr="00723146">
        <w:rPr>
          <w:rFonts w:eastAsia="Calibri"/>
        </w:rPr>
        <w:t>(Ibid</w:t>
      </w:r>
      <w:r w:rsidRPr="00723146">
        <w:rPr>
          <w:rFonts w:eastAsia="Calibri"/>
        </w:rPr>
        <w:t>: 230).</w:t>
      </w:r>
      <w:r w:rsidRPr="00523D3E">
        <w:rPr>
          <w:rFonts w:eastAsia="Calibri"/>
        </w:rPr>
        <w:t xml:space="preserve"> Undersøge</w:t>
      </w:r>
      <w:r w:rsidRPr="00523D3E">
        <w:rPr>
          <w:rFonts w:eastAsia="Calibri"/>
        </w:rPr>
        <w:t>l</w:t>
      </w:r>
      <w:r w:rsidRPr="00523D3E">
        <w:rPr>
          <w:rFonts w:eastAsia="Calibri"/>
        </w:rPr>
        <w:t>sens transskription</w:t>
      </w:r>
      <w:r>
        <w:rPr>
          <w:rFonts w:eastAsia="Calibri"/>
        </w:rPr>
        <w:t xml:space="preserve">er er anonymiserede og kan </w:t>
      </w:r>
      <w:r w:rsidR="003E3CC7">
        <w:rPr>
          <w:rFonts w:eastAsia="Calibri"/>
        </w:rPr>
        <w:t>rekvireres hos undertegnede</w:t>
      </w:r>
      <w:r w:rsidRPr="00523D3E">
        <w:rPr>
          <w:rFonts w:eastAsia="Calibri"/>
        </w:rPr>
        <w:t xml:space="preserve">.   </w:t>
      </w:r>
    </w:p>
    <w:p w:rsidR="00886BD1" w:rsidRPr="00886BD1" w:rsidRDefault="00DC2890" w:rsidP="00886BD1">
      <w:pPr>
        <w:pStyle w:val="Overskrift2"/>
        <w:jc w:val="both"/>
      </w:pPr>
      <w:bookmarkStart w:id="30" w:name="_Toc373517599"/>
      <w:r>
        <w:t>Un</w:t>
      </w:r>
      <w:r w:rsidR="008739F8">
        <w:t>dersøgelsens kvalitetskriterier</w:t>
      </w:r>
      <w:bookmarkEnd w:id="30"/>
    </w:p>
    <w:p w:rsidR="00590D1D" w:rsidRPr="00590D1D" w:rsidRDefault="00B5663C" w:rsidP="00590D1D">
      <w:pPr>
        <w:spacing w:line="360" w:lineRule="auto"/>
        <w:jc w:val="both"/>
        <w:rPr>
          <w:rFonts w:eastAsia="Times New Roman"/>
          <w:lang w:eastAsia="en-GB"/>
        </w:rPr>
      </w:pPr>
      <w:r>
        <w:rPr>
          <w:rFonts w:eastAsia="Times New Roman"/>
          <w:lang w:eastAsia="da-DK"/>
        </w:rPr>
        <w:t>D</w:t>
      </w:r>
      <w:r w:rsidR="00702D54">
        <w:rPr>
          <w:rFonts w:eastAsia="Times New Roman"/>
          <w:lang w:eastAsia="da-DK"/>
        </w:rPr>
        <w:t>et</w:t>
      </w:r>
      <w:r>
        <w:rPr>
          <w:rFonts w:eastAsia="Times New Roman"/>
          <w:lang w:eastAsia="da-DK"/>
        </w:rPr>
        <w:t xml:space="preserve"> er</w:t>
      </w:r>
      <w:r w:rsidR="00702D54">
        <w:rPr>
          <w:rFonts w:eastAsia="Times New Roman"/>
          <w:lang w:eastAsia="da-DK"/>
        </w:rPr>
        <w:t xml:space="preserve"> centralt at understrege, at jeg, med et hermeneutisk afsæt, ikke har en ambition om, at opnå en endegyldig eller </w:t>
      </w:r>
      <w:r w:rsidR="00702D54">
        <w:rPr>
          <w:rFonts w:eastAsia="Times New Roman"/>
          <w:lang w:eastAsia="en-GB"/>
        </w:rPr>
        <w:t>fuldgyldig</w:t>
      </w:r>
      <w:r w:rsidR="00702D54">
        <w:rPr>
          <w:rFonts w:eastAsia="Times New Roman"/>
          <w:lang w:eastAsia="da-DK"/>
        </w:rPr>
        <w:t xml:space="preserve"> </w:t>
      </w:r>
      <w:r w:rsidR="00702D54" w:rsidRPr="00723146">
        <w:rPr>
          <w:rFonts w:eastAsia="Times New Roman"/>
          <w:lang w:eastAsia="da-DK"/>
        </w:rPr>
        <w:t>sandhed</w:t>
      </w:r>
      <w:r w:rsidR="00616E4C" w:rsidRPr="00723146">
        <w:rPr>
          <w:rFonts w:eastAsia="Times New Roman"/>
          <w:lang w:eastAsia="da-DK"/>
        </w:rPr>
        <w:t xml:space="preserve"> </w:t>
      </w:r>
      <w:r w:rsidR="00702D54" w:rsidRPr="00723146">
        <w:rPr>
          <w:rFonts w:eastAsia="Times New Roman"/>
          <w:lang w:eastAsia="da-DK"/>
        </w:rPr>
        <w:t>(Fredslund 2012: 95-99)</w:t>
      </w:r>
      <w:r w:rsidR="00723146">
        <w:rPr>
          <w:rFonts w:eastAsia="Times New Roman"/>
          <w:lang w:eastAsia="da-DK"/>
        </w:rPr>
        <w:t xml:space="preserve">. </w:t>
      </w:r>
      <w:r w:rsidR="00702D54" w:rsidRPr="00723146">
        <w:rPr>
          <w:rFonts w:eastAsia="Times New Roman"/>
          <w:lang w:eastAsia="da-DK"/>
        </w:rPr>
        <w:t>Jeg</w:t>
      </w:r>
      <w:r w:rsidR="00702D54">
        <w:rPr>
          <w:rFonts w:eastAsia="Times New Roman"/>
          <w:lang w:eastAsia="da-DK"/>
        </w:rPr>
        <w:t xml:space="preserve"> mener dog</w:t>
      </w:r>
      <w:r w:rsidR="00616E4C">
        <w:rPr>
          <w:rFonts w:eastAsia="Times New Roman"/>
          <w:lang w:eastAsia="da-DK"/>
        </w:rPr>
        <w:t>,</w:t>
      </w:r>
      <w:r w:rsidR="00702D54">
        <w:rPr>
          <w:rFonts w:eastAsia="Times New Roman"/>
          <w:lang w:eastAsia="da-DK"/>
        </w:rPr>
        <w:t xml:space="preserve"> at den</w:t>
      </w:r>
      <w:r w:rsidR="00616E4C">
        <w:rPr>
          <w:rFonts w:eastAsia="Times New Roman"/>
          <w:lang w:eastAsia="da-DK"/>
        </w:rPr>
        <w:t xml:space="preserve"> viden som frembringes</w:t>
      </w:r>
      <w:r w:rsidR="00702D54">
        <w:rPr>
          <w:rFonts w:eastAsia="Times New Roman"/>
          <w:lang w:eastAsia="da-DK"/>
        </w:rPr>
        <w:t xml:space="preserve">, </w:t>
      </w:r>
      <w:r w:rsidR="00702D54">
        <w:rPr>
          <w:rFonts w:eastAsia="Times New Roman"/>
          <w:lang w:eastAsia="en-GB"/>
        </w:rPr>
        <w:t xml:space="preserve">kan gøre krav på en vis gyldighed </w:t>
      </w:r>
      <w:r w:rsidR="00702D54">
        <w:rPr>
          <w:rFonts w:eastAsia="Times New Roman"/>
          <w:lang w:eastAsia="da-DK"/>
        </w:rPr>
        <w:t xml:space="preserve">og </w:t>
      </w:r>
      <w:r w:rsidR="00702D54">
        <w:rPr>
          <w:rFonts w:eastAsia="Times New Roman"/>
          <w:lang w:eastAsia="en-GB"/>
        </w:rPr>
        <w:t>det er i relation hertil, at</w:t>
      </w:r>
      <w:r w:rsidR="002D4FD8">
        <w:rPr>
          <w:rFonts w:eastAsia="Times New Roman"/>
          <w:lang w:eastAsia="en-GB"/>
        </w:rPr>
        <w:t xml:space="preserve"> kvalitet</w:t>
      </w:r>
      <w:r w:rsidR="002D4FD8">
        <w:rPr>
          <w:rFonts w:eastAsia="Times New Roman"/>
          <w:lang w:eastAsia="en-GB"/>
        </w:rPr>
        <w:t>s</w:t>
      </w:r>
      <w:r w:rsidR="002D4FD8">
        <w:rPr>
          <w:rFonts w:eastAsia="Times New Roman"/>
          <w:lang w:eastAsia="en-GB"/>
        </w:rPr>
        <w:t>kriterier</w:t>
      </w:r>
      <w:r w:rsidR="00702D54">
        <w:rPr>
          <w:rFonts w:eastAsia="Times New Roman"/>
          <w:lang w:eastAsia="en-GB"/>
        </w:rPr>
        <w:t>, tj</w:t>
      </w:r>
      <w:r w:rsidR="00616E4C">
        <w:rPr>
          <w:rFonts w:eastAsia="Times New Roman"/>
          <w:lang w:eastAsia="en-GB"/>
        </w:rPr>
        <w:t>ener et formål, for at</w:t>
      </w:r>
      <w:r w:rsidR="00702D54">
        <w:rPr>
          <w:rFonts w:eastAsia="Times New Roman"/>
          <w:lang w:eastAsia="en-GB"/>
        </w:rPr>
        <w:t xml:space="preserve"> </w:t>
      </w:r>
      <w:r w:rsidR="00616E4C">
        <w:rPr>
          <w:rFonts w:eastAsia="Times New Roman"/>
          <w:lang w:eastAsia="en-GB"/>
        </w:rPr>
        <w:t>demonstrere</w:t>
      </w:r>
      <w:r w:rsidR="00702D54">
        <w:rPr>
          <w:rFonts w:eastAsia="Times New Roman"/>
          <w:lang w:eastAsia="en-GB"/>
        </w:rPr>
        <w:t>, hvordan under</w:t>
      </w:r>
      <w:r w:rsidR="002D4FD8">
        <w:rPr>
          <w:rFonts w:eastAsia="Times New Roman"/>
          <w:lang w:eastAsia="en-GB"/>
        </w:rPr>
        <w:t xml:space="preserve">søgelsen kan sikres en </w:t>
      </w:r>
      <w:r w:rsidR="00590D1D">
        <w:rPr>
          <w:rFonts w:eastAsia="Times New Roman"/>
          <w:lang w:eastAsia="en-GB"/>
        </w:rPr>
        <w:t>troværdighed og gyldighed</w:t>
      </w:r>
      <w:r w:rsidR="00702D54">
        <w:rPr>
          <w:rFonts w:eastAsia="Times New Roman"/>
          <w:lang w:eastAsia="da-DK"/>
        </w:rPr>
        <w:t xml:space="preserve">. </w:t>
      </w:r>
      <w:r w:rsidR="00616E4C">
        <w:rPr>
          <w:rFonts w:eastAsia="Times New Roman"/>
          <w:lang w:eastAsia="en-GB"/>
        </w:rPr>
        <w:t>I</w:t>
      </w:r>
      <w:r w:rsidR="002D4FD8">
        <w:rPr>
          <w:rFonts w:eastAsia="Times New Roman"/>
          <w:lang w:eastAsia="en-GB"/>
        </w:rPr>
        <w:t xml:space="preserve"> det følgende</w:t>
      </w:r>
      <w:r w:rsidR="00886BD1" w:rsidRPr="005A4195">
        <w:rPr>
          <w:rFonts w:eastAsia="Times New Roman"/>
          <w:lang w:eastAsia="en-GB"/>
        </w:rPr>
        <w:t xml:space="preserve"> vurdere</w:t>
      </w:r>
      <w:r w:rsidR="00616E4C">
        <w:rPr>
          <w:rFonts w:eastAsia="Times New Roman"/>
          <w:lang w:eastAsia="en-GB"/>
        </w:rPr>
        <w:t>s</w:t>
      </w:r>
      <w:r>
        <w:rPr>
          <w:rFonts w:eastAsia="Times New Roman"/>
          <w:lang w:eastAsia="en-GB"/>
        </w:rPr>
        <w:t xml:space="preserve"> </w:t>
      </w:r>
      <w:r w:rsidR="00886BD1" w:rsidRPr="005A4195">
        <w:rPr>
          <w:rFonts w:eastAsia="Times New Roman"/>
          <w:lang w:eastAsia="en-GB"/>
        </w:rPr>
        <w:t>undersøgelse</w:t>
      </w:r>
      <w:r>
        <w:rPr>
          <w:rFonts w:eastAsia="Times New Roman"/>
          <w:lang w:eastAsia="en-GB"/>
        </w:rPr>
        <w:t>n</w:t>
      </w:r>
      <w:r w:rsidR="00886BD1" w:rsidRPr="005A4195">
        <w:rPr>
          <w:rFonts w:eastAsia="Times New Roman"/>
          <w:lang w:eastAsia="en-GB"/>
        </w:rPr>
        <w:t>s kvalitet, ud fra begreberne intern og ek</w:t>
      </w:r>
      <w:r w:rsidR="00886BD1" w:rsidRPr="005A4195">
        <w:rPr>
          <w:rFonts w:eastAsia="Times New Roman"/>
          <w:lang w:eastAsia="en-GB"/>
        </w:rPr>
        <w:t>s</w:t>
      </w:r>
      <w:r w:rsidR="00886BD1" w:rsidRPr="005A4195">
        <w:rPr>
          <w:rFonts w:eastAsia="Times New Roman"/>
          <w:lang w:eastAsia="en-GB"/>
        </w:rPr>
        <w:t>tern validitet og i</w:t>
      </w:r>
      <w:r w:rsidR="00702D54">
        <w:rPr>
          <w:rFonts w:eastAsia="Times New Roman"/>
          <w:lang w:eastAsia="en-GB"/>
        </w:rPr>
        <w:t xml:space="preserve">ntern og ekstern reliabilitet, som er </w:t>
      </w:r>
      <w:r w:rsidR="00886BD1" w:rsidRPr="005A4195">
        <w:rPr>
          <w:rFonts w:eastAsia="Times New Roman"/>
          <w:lang w:eastAsia="en-GB"/>
        </w:rPr>
        <w:t>inspirere</w:t>
      </w:r>
      <w:r w:rsidR="00702D54">
        <w:rPr>
          <w:rFonts w:eastAsia="Times New Roman"/>
          <w:lang w:eastAsia="en-GB"/>
        </w:rPr>
        <w:t>t</w:t>
      </w:r>
      <w:r w:rsidR="00886BD1" w:rsidRPr="005A4195">
        <w:rPr>
          <w:rFonts w:eastAsia="Times New Roman"/>
          <w:lang w:eastAsia="en-GB"/>
        </w:rPr>
        <w:t xml:space="preserve"> af</w:t>
      </w:r>
      <w:r w:rsidR="00886BD1">
        <w:rPr>
          <w:rFonts w:eastAsia="Times New Roman"/>
          <w:lang w:eastAsia="en-GB"/>
        </w:rPr>
        <w:t xml:space="preserve"> M. D. LeCompte</w:t>
      </w:r>
      <w:r w:rsidR="00616E4C">
        <w:rPr>
          <w:rFonts w:eastAsia="Times New Roman"/>
          <w:lang w:eastAsia="en-GB"/>
        </w:rPr>
        <w:t>s</w:t>
      </w:r>
      <w:r w:rsidR="00886BD1">
        <w:rPr>
          <w:rFonts w:eastAsia="Times New Roman"/>
          <w:lang w:eastAsia="en-GB"/>
        </w:rPr>
        <w:t xml:space="preserve"> og J. P. G</w:t>
      </w:r>
      <w:r w:rsidR="00886BD1">
        <w:rPr>
          <w:rFonts w:eastAsia="Times New Roman"/>
          <w:lang w:eastAsia="en-GB"/>
        </w:rPr>
        <w:t>o</w:t>
      </w:r>
      <w:r w:rsidR="00886BD1">
        <w:rPr>
          <w:rFonts w:eastAsia="Times New Roman"/>
          <w:lang w:eastAsia="en-GB"/>
        </w:rPr>
        <w:t>etz</w:t>
      </w:r>
      <w:r w:rsidR="00616E4C">
        <w:rPr>
          <w:rFonts w:eastAsia="Times New Roman"/>
          <w:lang w:eastAsia="en-GB"/>
        </w:rPr>
        <w:t>s</w:t>
      </w:r>
      <w:r w:rsidR="00886BD1">
        <w:rPr>
          <w:rFonts w:eastAsia="Times New Roman"/>
          <w:lang w:eastAsia="en-GB"/>
        </w:rPr>
        <w:t xml:space="preserve"> </w:t>
      </w:r>
      <w:r w:rsidR="00886BD1" w:rsidRPr="00723146">
        <w:rPr>
          <w:rFonts w:eastAsia="Times New Roman"/>
          <w:color w:val="000000"/>
          <w:lang w:eastAsia="da-DK"/>
        </w:rPr>
        <w:t>(Bryman 2004: 273)</w:t>
      </w:r>
      <w:r w:rsidR="00886BD1" w:rsidRPr="00723146">
        <w:rPr>
          <w:rFonts w:eastAsia="Times New Roman"/>
          <w:lang w:eastAsia="en-GB"/>
        </w:rPr>
        <w:t>, Steiner</w:t>
      </w:r>
      <w:r w:rsidR="00886BD1" w:rsidRPr="005A4195">
        <w:rPr>
          <w:rFonts w:eastAsia="Times New Roman"/>
          <w:lang w:eastAsia="en-GB"/>
        </w:rPr>
        <w:t xml:space="preserve"> </w:t>
      </w:r>
      <w:r w:rsidR="00886BD1" w:rsidRPr="00723146">
        <w:rPr>
          <w:rFonts w:eastAsia="Times New Roman"/>
          <w:lang w:eastAsia="en-GB"/>
        </w:rPr>
        <w:t>Kvale</w:t>
      </w:r>
      <w:r w:rsidR="00616E4C" w:rsidRPr="00723146">
        <w:rPr>
          <w:rFonts w:eastAsia="Times New Roman"/>
          <w:lang w:eastAsia="en-GB"/>
        </w:rPr>
        <w:t>s</w:t>
      </w:r>
      <w:r w:rsidR="00886BD1" w:rsidRPr="00723146">
        <w:rPr>
          <w:rFonts w:eastAsia="Times New Roman"/>
          <w:lang w:eastAsia="en-GB"/>
        </w:rPr>
        <w:t xml:space="preserve"> </w:t>
      </w:r>
      <w:r w:rsidR="00886BD1" w:rsidRPr="00723146">
        <w:rPr>
          <w:rFonts w:eastAsia="Times New Roman"/>
          <w:color w:val="000000"/>
          <w:lang w:eastAsia="da-DK"/>
        </w:rPr>
        <w:t xml:space="preserve">(Kvale 2009: 267-292) </w:t>
      </w:r>
      <w:r w:rsidR="00886BD1" w:rsidRPr="00723146">
        <w:rPr>
          <w:rFonts w:eastAsia="Times New Roman"/>
          <w:lang w:eastAsia="en-GB"/>
        </w:rPr>
        <w:t>og</w:t>
      </w:r>
      <w:r w:rsidR="00886BD1" w:rsidRPr="005A4195">
        <w:rPr>
          <w:rFonts w:eastAsia="Times New Roman"/>
          <w:lang w:eastAsia="en-GB"/>
        </w:rPr>
        <w:t xml:space="preserve"> Hanne </w:t>
      </w:r>
      <w:r w:rsidR="00886BD1" w:rsidRPr="00F27CBE">
        <w:rPr>
          <w:rFonts w:eastAsia="Times New Roman"/>
          <w:lang w:eastAsia="en-GB"/>
        </w:rPr>
        <w:t xml:space="preserve">Fredslunds </w:t>
      </w:r>
      <w:r w:rsidR="00886BD1" w:rsidRPr="00F27CBE">
        <w:rPr>
          <w:rFonts w:eastAsia="Times New Roman"/>
          <w:color w:val="000000"/>
          <w:lang w:eastAsia="da-DK"/>
        </w:rPr>
        <w:t>(Fred</w:t>
      </w:r>
      <w:r w:rsidR="00886BD1" w:rsidRPr="00F27CBE">
        <w:rPr>
          <w:rFonts w:eastAsia="Times New Roman"/>
          <w:color w:val="000000"/>
          <w:lang w:eastAsia="da-DK"/>
        </w:rPr>
        <w:t>s</w:t>
      </w:r>
      <w:r w:rsidR="00886BD1" w:rsidRPr="00F27CBE">
        <w:rPr>
          <w:rFonts w:eastAsia="Times New Roman"/>
          <w:color w:val="000000"/>
          <w:lang w:eastAsia="da-DK"/>
        </w:rPr>
        <w:t>lund</w:t>
      </w:r>
      <w:r w:rsidR="00886BD1" w:rsidRPr="00723146">
        <w:rPr>
          <w:rFonts w:eastAsia="Times New Roman"/>
          <w:color w:val="000000"/>
          <w:lang w:eastAsia="da-DK"/>
        </w:rPr>
        <w:t xml:space="preserve"> 2012: 94-99),</w:t>
      </w:r>
      <w:r w:rsidR="00886BD1" w:rsidRPr="00723146">
        <w:rPr>
          <w:rFonts w:eastAsia="Times New Roman"/>
          <w:lang w:eastAsia="da-DK"/>
        </w:rPr>
        <w:t xml:space="preserve"> </w:t>
      </w:r>
      <w:r w:rsidR="00886BD1" w:rsidRPr="00723146">
        <w:rPr>
          <w:rFonts w:eastAsia="Times New Roman"/>
          <w:lang w:eastAsia="en-GB"/>
        </w:rPr>
        <w:t>forståelser af begreberne, idet de alle har omformet det begre</w:t>
      </w:r>
      <w:r w:rsidR="00886BD1" w:rsidRPr="00590D1D">
        <w:rPr>
          <w:rFonts w:eastAsia="Times New Roman"/>
          <w:lang w:eastAsia="en-GB"/>
        </w:rPr>
        <w:t>bslige indhold af begreberne,</w:t>
      </w:r>
      <w:r w:rsidR="00616E4C" w:rsidRPr="00590D1D">
        <w:rPr>
          <w:rFonts w:eastAsia="Times New Roman"/>
          <w:lang w:eastAsia="en-GB"/>
        </w:rPr>
        <w:t xml:space="preserve"> sådan</w:t>
      </w:r>
      <w:r w:rsidR="00886BD1" w:rsidRPr="00590D1D">
        <w:rPr>
          <w:rFonts w:eastAsia="Times New Roman"/>
          <w:lang w:eastAsia="en-GB"/>
        </w:rPr>
        <w:t xml:space="preserve"> at de </w:t>
      </w:r>
      <w:r w:rsidR="00616E4C" w:rsidRPr="00590D1D">
        <w:rPr>
          <w:rFonts w:eastAsia="Times New Roman"/>
          <w:lang w:eastAsia="en-GB"/>
        </w:rPr>
        <w:t>er til</w:t>
      </w:r>
      <w:r w:rsidR="00886BD1" w:rsidRPr="00590D1D">
        <w:rPr>
          <w:rFonts w:eastAsia="Times New Roman"/>
          <w:lang w:eastAsia="en-GB"/>
        </w:rPr>
        <w:t>pas</w:t>
      </w:r>
      <w:r w:rsidR="00616E4C" w:rsidRPr="00590D1D">
        <w:rPr>
          <w:rFonts w:eastAsia="Times New Roman"/>
          <w:lang w:eastAsia="en-GB"/>
        </w:rPr>
        <w:t>set</w:t>
      </w:r>
      <w:r w:rsidR="00886BD1" w:rsidRPr="00590D1D">
        <w:rPr>
          <w:rFonts w:eastAsia="Times New Roman"/>
          <w:lang w:eastAsia="en-GB"/>
        </w:rPr>
        <w:t xml:space="preserve"> til den kvalitative forsknings</w:t>
      </w:r>
      <w:r w:rsidR="00590D1D">
        <w:rPr>
          <w:rFonts w:eastAsia="Times New Roman"/>
          <w:lang w:eastAsia="en-GB"/>
        </w:rPr>
        <w:t xml:space="preserve">tradition. </w:t>
      </w:r>
    </w:p>
    <w:p w:rsidR="00FC3FFA" w:rsidRDefault="00886BD1" w:rsidP="000E5ADB">
      <w:pPr>
        <w:spacing w:line="360" w:lineRule="auto"/>
        <w:jc w:val="both"/>
        <w:rPr>
          <w:rFonts w:asciiTheme="minorHAnsi" w:eastAsia="Times New Roman" w:hAnsiTheme="minorHAnsi" w:cstheme="minorHAnsi"/>
          <w:color w:val="000000"/>
          <w:lang w:eastAsia="da-DK"/>
        </w:rPr>
      </w:pPr>
      <w:r w:rsidRPr="00702D54">
        <w:rPr>
          <w:rFonts w:asciiTheme="minorHAnsi" w:eastAsia="Times New Roman" w:hAnsiTheme="minorHAnsi" w:cstheme="minorHAnsi"/>
          <w:i/>
          <w:lang w:eastAsia="da-DK"/>
        </w:rPr>
        <w:t>Den interne validitet</w:t>
      </w:r>
      <w:r>
        <w:rPr>
          <w:rFonts w:asciiTheme="minorHAnsi" w:eastAsia="Times New Roman" w:hAnsiTheme="minorHAnsi" w:cstheme="minorHAnsi"/>
          <w:lang w:eastAsia="da-DK"/>
        </w:rPr>
        <w:t xml:space="preserve"> har jeg søgt at sikre ved, at det som er undersøgelsens formål at undersøge, også er det jeg </w:t>
      </w:r>
      <w:r w:rsidRPr="00723146">
        <w:rPr>
          <w:rFonts w:asciiTheme="minorHAnsi" w:eastAsia="Times New Roman" w:hAnsiTheme="minorHAnsi" w:cstheme="minorHAnsi"/>
          <w:lang w:eastAsia="da-DK"/>
        </w:rPr>
        <w:t xml:space="preserve">undersøger </w:t>
      </w:r>
      <w:r w:rsidRPr="00723146">
        <w:rPr>
          <w:rFonts w:asciiTheme="minorHAnsi" w:eastAsia="Times New Roman" w:hAnsiTheme="minorHAnsi" w:cstheme="minorHAnsi"/>
          <w:color w:val="000000"/>
          <w:lang w:eastAsia="da-DK"/>
        </w:rPr>
        <w:t>(Bryman 2004: 273</w:t>
      </w:r>
      <w:r w:rsidR="00B5663C" w:rsidRPr="00723146">
        <w:rPr>
          <w:rFonts w:asciiTheme="minorHAnsi" w:eastAsia="Times New Roman" w:hAnsiTheme="minorHAnsi" w:cstheme="minorHAnsi"/>
          <w:color w:val="000000"/>
          <w:lang w:eastAsia="da-DK"/>
        </w:rPr>
        <w:t>)</w:t>
      </w:r>
      <w:r w:rsidR="00B5663C">
        <w:rPr>
          <w:rFonts w:asciiTheme="minorHAnsi" w:eastAsia="Times New Roman" w:hAnsiTheme="minorHAnsi" w:cstheme="minorHAnsi"/>
          <w:color w:val="000000"/>
          <w:lang w:eastAsia="da-DK"/>
        </w:rPr>
        <w:t xml:space="preserve"> og er </w:t>
      </w:r>
      <w:r>
        <w:rPr>
          <w:rFonts w:asciiTheme="minorHAnsi" w:eastAsia="Times New Roman" w:hAnsiTheme="minorHAnsi" w:cstheme="minorHAnsi"/>
          <w:lang w:eastAsia="da-DK"/>
        </w:rPr>
        <w:t>konkret sikret ved at lade problemformul</w:t>
      </w:r>
      <w:r>
        <w:rPr>
          <w:rFonts w:asciiTheme="minorHAnsi" w:eastAsia="Times New Roman" w:hAnsiTheme="minorHAnsi" w:cstheme="minorHAnsi"/>
          <w:lang w:eastAsia="da-DK"/>
        </w:rPr>
        <w:t>e</w:t>
      </w:r>
      <w:r>
        <w:rPr>
          <w:rFonts w:asciiTheme="minorHAnsi" w:eastAsia="Times New Roman" w:hAnsiTheme="minorHAnsi" w:cstheme="minorHAnsi"/>
          <w:lang w:eastAsia="da-DK"/>
        </w:rPr>
        <w:t xml:space="preserve">ringen være styrende for hele undersøgelsesprocessen. </w:t>
      </w:r>
      <w:r w:rsidR="00B5663C">
        <w:rPr>
          <w:rFonts w:asciiTheme="minorHAnsi" w:eastAsia="Times New Roman" w:hAnsiTheme="minorHAnsi" w:cstheme="minorHAnsi"/>
          <w:lang w:eastAsia="da-DK"/>
        </w:rPr>
        <w:t>Den interne validitet har jeg også</w:t>
      </w:r>
      <w:r>
        <w:rPr>
          <w:rFonts w:asciiTheme="minorHAnsi" w:eastAsia="Times New Roman" w:hAnsiTheme="minorHAnsi" w:cstheme="minorHAnsi"/>
          <w:lang w:eastAsia="da-DK"/>
        </w:rPr>
        <w:t xml:space="preserve"> sikret ved at der er en god konvergens </w:t>
      </w:r>
      <w:r w:rsidRPr="00165587">
        <w:rPr>
          <w:rFonts w:asciiTheme="minorHAnsi" w:eastAsia="Times New Roman" w:hAnsiTheme="minorHAnsi" w:cstheme="minorHAnsi"/>
          <w:lang w:eastAsia="da-DK"/>
        </w:rPr>
        <w:t xml:space="preserve">mellem </w:t>
      </w:r>
      <w:r w:rsidRPr="00F870B6">
        <w:rPr>
          <w:rFonts w:asciiTheme="minorHAnsi" w:eastAsia="Times New Roman" w:hAnsiTheme="minorHAnsi" w:cstheme="minorHAnsi"/>
          <w:lang w:eastAsia="da-DK"/>
        </w:rPr>
        <w:t>de iagttagelser</w:t>
      </w:r>
      <w:r w:rsidRPr="00165587">
        <w:rPr>
          <w:rFonts w:asciiTheme="minorHAnsi" w:eastAsia="Times New Roman" w:hAnsiTheme="minorHAnsi" w:cstheme="minorHAnsi"/>
          <w:lang w:eastAsia="da-DK"/>
        </w:rPr>
        <w:t xml:space="preserve"> je</w:t>
      </w:r>
      <w:r>
        <w:rPr>
          <w:rFonts w:asciiTheme="minorHAnsi" w:eastAsia="Times New Roman" w:hAnsiTheme="minorHAnsi" w:cstheme="minorHAnsi"/>
          <w:lang w:eastAsia="da-DK"/>
        </w:rPr>
        <w:t xml:space="preserve">g gør og de teoretiske perspektiver jeg knytter </w:t>
      </w:r>
      <w:r w:rsidRPr="00723146">
        <w:rPr>
          <w:rFonts w:asciiTheme="minorHAnsi" w:eastAsia="Times New Roman" w:hAnsiTheme="minorHAnsi" w:cstheme="minorHAnsi"/>
          <w:lang w:eastAsia="da-DK"/>
        </w:rPr>
        <w:t xml:space="preserve">hertil </w:t>
      </w:r>
      <w:r w:rsidR="00702D54" w:rsidRPr="00723146">
        <w:rPr>
          <w:rFonts w:asciiTheme="minorHAnsi" w:eastAsia="Times New Roman" w:hAnsiTheme="minorHAnsi" w:cstheme="minorHAnsi"/>
          <w:color w:val="000000"/>
          <w:lang w:eastAsia="da-DK"/>
        </w:rPr>
        <w:t>(Ibid</w:t>
      </w:r>
      <w:r w:rsidRPr="00723146">
        <w:rPr>
          <w:rFonts w:asciiTheme="minorHAnsi" w:eastAsia="Times New Roman" w:hAnsiTheme="minorHAnsi" w:cstheme="minorHAnsi"/>
          <w:color w:val="000000"/>
          <w:lang w:eastAsia="da-DK"/>
        </w:rPr>
        <w:t>: 273</w:t>
      </w:r>
      <w:r w:rsidR="003A78EE" w:rsidRPr="00723146">
        <w:rPr>
          <w:rFonts w:asciiTheme="minorHAnsi" w:eastAsia="Times New Roman" w:hAnsiTheme="minorHAnsi" w:cstheme="minorHAnsi"/>
          <w:color w:val="000000"/>
          <w:lang w:eastAsia="da-DK"/>
        </w:rPr>
        <w:t>)</w:t>
      </w:r>
      <w:r w:rsidR="00CA770B" w:rsidRPr="00723146">
        <w:rPr>
          <w:rFonts w:asciiTheme="minorHAnsi" w:eastAsia="Times New Roman" w:hAnsiTheme="minorHAnsi" w:cstheme="minorHAnsi"/>
          <w:lang w:eastAsia="da-DK"/>
        </w:rPr>
        <w:t>, hvilket</w:t>
      </w:r>
      <w:r w:rsidR="00CA770B">
        <w:rPr>
          <w:rFonts w:asciiTheme="minorHAnsi" w:eastAsia="Times New Roman" w:hAnsiTheme="minorHAnsi" w:cstheme="minorHAnsi"/>
          <w:lang w:eastAsia="da-DK"/>
        </w:rPr>
        <w:t xml:space="preserve"> jeg har tydeliggjort ved</w:t>
      </w:r>
      <w:r w:rsidR="003A78EE">
        <w:rPr>
          <w:rFonts w:asciiTheme="minorHAnsi" w:eastAsia="Times New Roman" w:hAnsiTheme="minorHAnsi" w:cstheme="minorHAnsi"/>
          <w:lang w:eastAsia="da-DK"/>
        </w:rPr>
        <w:t xml:space="preserve">, </w:t>
      </w:r>
      <w:r w:rsidR="00B5663C">
        <w:rPr>
          <w:rFonts w:asciiTheme="minorHAnsi" w:eastAsia="Times New Roman" w:hAnsiTheme="minorHAnsi" w:cstheme="minorHAnsi"/>
          <w:color w:val="000000"/>
          <w:lang w:eastAsia="da-DK"/>
        </w:rPr>
        <w:t>at inddragelsen af teori/</w:t>
      </w:r>
      <w:r w:rsidR="003A78EE">
        <w:rPr>
          <w:rFonts w:asciiTheme="minorHAnsi" w:eastAsia="Times New Roman" w:hAnsiTheme="minorHAnsi" w:cstheme="minorHAnsi"/>
          <w:color w:val="000000"/>
          <w:lang w:eastAsia="da-DK"/>
        </w:rPr>
        <w:t>forskning stærkt rodfæ</w:t>
      </w:r>
      <w:r w:rsidR="00CA770B">
        <w:rPr>
          <w:rFonts w:asciiTheme="minorHAnsi" w:eastAsia="Times New Roman" w:hAnsiTheme="minorHAnsi" w:cstheme="minorHAnsi"/>
          <w:color w:val="000000"/>
          <w:lang w:eastAsia="da-DK"/>
        </w:rPr>
        <w:t>stes</w:t>
      </w:r>
      <w:r w:rsidR="003A78EE">
        <w:rPr>
          <w:rFonts w:asciiTheme="minorHAnsi" w:eastAsia="Times New Roman" w:hAnsiTheme="minorHAnsi" w:cstheme="minorHAnsi"/>
          <w:color w:val="000000"/>
          <w:lang w:eastAsia="da-DK"/>
        </w:rPr>
        <w:t xml:space="preserve"> i </w:t>
      </w:r>
      <w:r w:rsidRPr="00C819A1">
        <w:rPr>
          <w:rFonts w:asciiTheme="minorHAnsi" w:eastAsia="Times New Roman" w:hAnsiTheme="minorHAnsi" w:cstheme="minorHAnsi"/>
          <w:color w:val="000000"/>
          <w:lang w:eastAsia="da-DK"/>
        </w:rPr>
        <w:t>familierne</w:t>
      </w:r>
      <w:r>
        <w:rPr>
          <w:rFonts w:asciiTheme="minorHAnsi" w:eastAsia="Times New Roman" w:hAnsiTheme="minorHAnsi" w:cstheme="minorHAnsi"/>
          <w:color w:val="000000"/>
          <w:lang w:eastAsia="da-DK"/>
        </w:rPr>
        <w:t>s udsagn</w:t>
      </w:r>
      <w:r w:rsidR="003A78EE">
        <w:rPr>
          <w:rFonts w:asciiTheme="minorHAnsi" w:eastAsia="Times New Roman" w:hAnsiTheme="minorHAnsi" w:cstheme="minorHAnsi"/>
          <w:color w:val="000000"/>
          <w:lang w:eastAsia="da-DK"/>
        </w:rPr>
        <w:t xml:space="preserve">. </w:t>
      </w:r>
      <w:r w:rsidR="00B5663C">
        <w:rPr>
          <w:rFonts w:asciiTheme="minorHAnsi" w:eastAsia="Times New Roman" w:hAnsiTheme="minorHAnsi" w:cstheme="minorHAnsi"/>
          <w:color w:val="000000"/>
          <w:lang w:eastAsia="da-DK"/>
        </w:rPr>
        <w:t xml:space="preserve">Det </w:t>
      </w:r>
      <w:r w:rsidR="00CA770B" w:rsidRPr="00CA770B">
        <w:rPr>
          <w:rFonts w:eastAsia="Times New Roman"/>
          <w:color w:val="000000"/>
          <w:lang w:eastAsia="da-DK"/>
        </w:rPr>
        <w:t>skal fremhæves, at uanset hvor åben jeg har været overfor familiernes udsagn og uanset hvor aktivt jeg har forsøgt at udfordre min forforstå</w:t>
      </w:r>
      <w:r w:rsidR="00410745">
        <w:rPr>
          <w:rFonts w:eastAsia="Times New Roman"/>
          <w:color w:val="000000"/>
          <w:lang w:eastAsia="da-DK"/>
        </w:rPr>
        <w:t>else, har min forforståelse</w:t>
      </w:r>
      <w:r w:rsidR="00CA770B" w:rsidRPr="00CA770B">
        <w:rPr>
          <w:rFonts w:eastAsia="Times New Roman"/>
          <w:color w:val="000000"/>
          <w:lang w:eastAsia="da-DK"/>
        </w:rPr>
        <w:t xml:space="preserve"> sat g</w:t>
      </w:r>
      <w:r w:rsidR="00410745">
        <w:rPr>
          <w:rFonts w:eastAsia="Times New Roman"/>
          <w:color w:val="000000"/>
          <w:lang w:eastAsia="da-DK"/>
        </w:rPr>
        <w:t>rænser for både mine iagttagelser og dertil knyttede teoretiske perspe</w:t>
      </w:r>
      <w:r w:rsidR="00410745">
        <w:rPr>
          <w:rFonts w:eastAsia="Times New Roman"/>
          <w:color w:val="000000"/>
          <w:lang w:eastAsia="da-DK"/>
        </w:rPr>
        <w:t>k</w:t>
      </w:r>
      <w:r w:rsidR="00410745">
        <w:rPr>
          <w:rFonts w:eastAsia="Times New Roman"/>
          <w:color w:val="000000"/>
          <w:lang w:eastAsia="da-DK"/>
        </w:rPr>
        <w:t xml:space="preserve">tiver. Det er </w:t>
      </w:r>
      <w:r w:rsidR="00B5663C">
        <w:rPr>
          <w:rFonts w:eastAsia="Times New Roman"/>
          <w:color w:val="000000"/>
          <w:lang w:eastAsia="da-DK"/>
        </w:rPr>
        <w:t xml:space="preserve">jf. mit hermeneutiske afsæt, </w:t>
      </w:r>
      <w:r w:rsidR="00410745">
        <w:rPr>
          <w:rFonts w:eastAsia="Times New Roman"/>
          <w:color w:val="000000"/>
          <w:lang w:eastAsia="da-DK"/>
        </w:rPr>
        <w:t>præmissen for forskning, idet den viden der frembri</w:t>
      </w:r>
      <w:r w:rsidR="00410745">
        <w:rPr>
          <w:rFonts w:eastAsia="Times New Roman"/>
          <w:color w:val="000000"/>
          <w:lang w:eastAsia="da-DK"/>
        </w:rPr>
        <w:t>n</w:t>
      </w:r>
      <w:r w:rsidR="00410745">
        <w:rPr>
          <w:rFonts w:eastAsia="Times New Roman"/>
          <w:color w:val="000000"/>
          <w:lang w:eastAsia="da-DK"/>
        </w:rPr>
        <w:t xml:space="preserve">ges, altid vil være et resultat af forskerens fortolknings- og </w:t>
      </w:r>
      <w:r w:rsidR="00410745" w:rsidRPr="00723146">
        <w:rPr>
          <w:rFonts w:eastAsia="Times New Roman"/>
          <w:color w:val="000000"/>
          <w:lang w:eastAsia="da-DK"/>
        </w:rPr>
        <w:t>meningsunivers</w:t>
      </w:r>
      <w:r w:rsidR="00CA770B" w:rsidRPr="00723146">
        <w:rPr>
          <w:rFonts w:eastAsia="Times New Roman"/>
          <w:color w:val="000000"/>
          <w:lang w:eastAsia="da-DK"/>
        </w:rPr>
        <w:t xml:space="preserve"> (Fredslund 2012: 99)</w:t>
      </w:r>
      <w:r w:rsidR="00723146">
        <w:rPr>
          <w:rFonts w:eastAsia="Times New Roman"/>
          <w:color w:val="000000"/>
          <w:lang w:eastAsia="da-DK"/>
        </w:rPr>
        <w:t>.</w:t>
      </w:r>
      <w:r w:rsidR="00410745">
        <w:rPr>
          <w:rFonts w:asciiTheme="minorHAnsi" w:eastAsia="Times New Roman" w:hAnsiTheme="minorHAnsi" w:cstheme="minorHAnsi"/>
          <w:color w:val="000000"/>
          <w:lang w:eastAsia="da-DK"/>
        </w:rPr>
        <w:t xml:space="preserve"> Endelig </w:t>
      </w:r>
      <w:r>
        <w:rPr>
          <w:rFonts w:asciiTheme="minorHAnsi" w:eastAsia="Times New Roman" w:hAnsiTheme="minorHAnsi" w:cstheme="minorHAnsi"/>
          <w:color w:val="000000"/>
          <w:lang w:eastAsia="da-DK"/>
        </w:rPr>
        <w:t xml:space="preserve">drejer den interne validitet </w:t>
      </w:r>
      <w:r w:rsidRPr="00674BE5">
        <w:rPr>
          <w:rFonts w:asciiTheme="minorHAnsi" w:eastAsia="Times New Roman" w:hAnsiTheme="minorHAnsi" w:cstheme="minorHAnsi"/>
          <w:color w:val="000000"/>
          <w:lang w:eastAsia="da-DK"/>
        </w:rPr>
        <w:t>sig om,</w:t>
      </w:r>
      <w:r w:rsidRPr="00F870B6">
        <w:rPr>
          <w:rFonts w:asciiTheme="minorHAnsi" w:eastAsia="Times New Roman" w:hAnsiTheme="minorHAnsi" w:cstheme="minorHAnsi"/>
          <w:color w:val="000000"/>
          <w:lang w:eastAsia="da-DK"/>
        </w:rPr>
        <w:t xml:space="preserve"> hvorvidt de iagttagelser</w:t>
      </w:r>
      <w:r w:rsidRPr="00674BE5">
        <w:rPr>
          <w:rFonts w:asciiTheme="minorHAnsi" w:eastAsia="Times New Roman" w:hAnsiTheme="minorHAnsi" w:cstheme="minorHAnsi"/>
          <w:color w:val="000000"/>
          <w:lang w:eastAsia="da-DK"/>
        </w:rPr>
        <w:t xml:space="preserve"> og tolkninger jeg </w:t>
      </w:r>
      <w:r w:rsidRPr="00F870B6">
        <w:rPr>
          <w:rFonts w:asciiTheme="minorHAnsi" w:eastAsia="Times New Roman" w:hAnsiTheme="minorHAnsi" w:cstheme="minorHAnsi"/>
          <w:color w:val="000000"/>
          <w:lang w:eastAsia="da-DK"/>
        </w:rPr>
        <w:t>for</w:t>
      </w:r>
      <w:r w:rsidRPr="00674BE5">
        <w:rPr>
          <w:rFonts w:asciiTheme="minorHAnsi" w:eastAsia="Times New Roman" w:hAnsiTheme="minorHAnsi" w:cstheme="minorHAnsi"/>
          <w:color w:val="000000"/>
          <w:lang w:eastAsia="da-DK"/>
        </w:rPr>
        <w:t>e</w:t>
      </w:r>
      <w:r w:rsidRPr="00F870B6">
        <w:rPr>
          <w:rFonts w:asciiTheme="minorHAnsi" w:eastAsia="Times New Roman" w:hAnsiTheme="minorHAnsi" w:cstheme="minorHAnsi"/>
          <w:color w:val="000000"/>
          <w:lang w:eastAsia="da-DK"/>
        </w:rPr>
        <w:t>tager i ana</w:t>
      </w:r>
      <w:r w:rsidRPr="00674BE5">
        <w:rPr>
          <w:rFonts w:asciiTheme="minorHAnsi" w:eastAsia="Times New Roman" w:hAnsiTheme="minorHAnsi" w:cstheme="minorHAnsi"/>
          <w:color w:val="000000"/>
          <w:lang w:eastAsia="da-DK"/>
        </w:rPr>
        <w:t>lysen, konvergerer med familiernes</w:t>
      </w:r>
      <w:r w:rsidR="00FC3FFA">
        <w:rPr>
          <w:rFonts w:asciiTheme="minorHAnsi" w:eastAsia="Times New Roman" w:hAnsiTheme="minorHAnsi" w:cstheme="minorHAnsi"/>
          <w:color w:val="000000"/>
          <w:lang w:eastAsia="da-DK"/>
        </w:rPr>
        <w:t xml:space="preserve"> egne tolkninger</w:t>
      </w:r>
      <w:r w:rsidRPr="00F870B6">
        <w:rPr>
          <w:rFonts w:asciiTheme="minorHAnsi" w:eastAsia="Times New Roman" w:hAnsiTheme="minorHAnsi" w:cstheme="minorHAnsi"/>
          <w:color w:val="000000"/>
          <w:lang w:eastAsia="da-DK"/>
        </w:rPr>
        <w:t xml:space="preserve">. </w:t>
      </w:r>
      <w:r w:rsidR="007B3AFA">
        <w:rPr>
          <w:rFonts w:asciiTheme="minorHAnsi" w:eastAsia="Times New Roman" w:hAnsiTheme="minorHAnsi" w:cstheme="minorHAnsi"/>
          <w:color w:val="000000"/>
          <w:lang w:eastAsia="da-DK"/>
        </w:rPr>
        <w:t xml:space="preserve">Jeg har af etiske grunde ikke involveret </w:t>
      </w:r>
      <w:r w:rsidRPr="00674BE5">
        <w:rPr>
          <w:rFonts w:asciiTheme="minorHAnsi" w:eastAsia="Times New Roman" w:hAnsiTheme="minorHAnsi" w:cstheme="minorHAnsi"/>
          <w:color w:val="000000"/>
          <w:lang w:eastAsia="da-DK"/>
        </w:rPr>
        <w:t>familierne i transskri</w:t>
      </w:r>
      <w:r>
        <w:rPr>
          <w:rFonts w:asciiTheme="minorHAnsi" w:eastAsia="Times New Roman" w:hAnsiTheme="minorHAnsi" w:cstheme="minorHAnsi"/>
          <w:color w:val="000000"/>
          <w:lang w:eastAsia="da-DK"/>
        </w:rPr>
        <w:t xml:space="preserve">ptionerne og analysen </w:t>
      </w:r>
      <w:r w:rsidR="007B3AFA">
        <w:rPr>
          <w:rFonts w:asciiTheme="minorHAnsi" w:eastAsia="Times New Roman" w:hAnsiTheme="minorHAnsi" w:cstheme="minorHAnsi"/>
          <w:color w:val="000000"/>
          <w:lang w:eastAsia="da-DK"/>
        </w:rPr>
        <w:t xml:space="preserve">og der er </w:t>
      </w:r>
      <w:r w:rsidRPr="00F870B6">
        <w:rPr>
          <w:rFonts w:asciiTheme="minorHAnsi" w:eastAsia="Times New Roman" w:hAnsiTheme="minorHAnsi" w:cstheme="minorHAnsi"/>
          <w:color w:val="000000"/>
          <w:lang w:eastAsia="da-DK"/>
        </w:rPr>
        <w:t>risiko for</w:t>
      </w:r>
      <w:r w:rsidRPr="00674BE5">
        <w:rPr>
          <w:rFonts w:asciiTheme="minorHAnsi" w:eastAsia="Times New Roman" w:hAnsiTheme="minorHAnsi" w:cstheme="minorHAnsi"/>
          <w:color w:val="000000"/>
          <w:lang w:eastAsia="da-DK"/>
        </w:rPr>
        <w:t>,</w:t>
      </w:r>
      <w:r w:rsidRPr="00F870B6">
        <w:rPr>
          <w:rFonts w:asciiTheme="minorHAnsi" w:eastAsia="Times New Roman" w:hAnsiTheme="minorHAnsi" w:cstheme="minorHAnsi"/>
          <w:color w:val="000000"/>
          <w:lang w:eastAsia="da-DK"/>
        </w:rPr>
        <w:t xml:space="preserve"> </w:t>
      </w:r>
      <w:r w:rsidRPr="00674BE5">
        <w:rPr>
          <w:rFonts w:asciiTheme="minorHAnsi" w:eastAsia="Times New Roman" w:hAnsiTheme="minorHAnsi" w:cstheme="minorHAnsi"/>
          <w:color w:val="000000"/>
          <w:lang w:eastAsia="da-DK"/>
        </w:rPr>
        <w:t>at de tolkninger</w:t>
      </w:r>
      <w:r>
        <w:rPr>
          <w:rFonts w:asciiTheme="minorHAnsi" w:eastAsia="Times New Roman" w:hAnsiTheme="minorHAnsi" w:cstheme="minorHAnsi"/>
          <w:color w:val="000000"/>
          <w:lang w:eastAsia="da-DK"/>
        </w:rPr>
        <w:t xml:space="preserve"> jeg har foretaget i analysen, </w:t>
      </w:r>
      <w:r w:rsidRPr="00F870B6">
        <w:rPr>
          <w:rFonts w:asciiTheme="minorHAnsi" w:eastAsia="Times New Roman" w:hAnsiTheme="minorHAnsi" w:cstheme="minorHAnsi"/>
          <w:color w:val="000000"/>
          <w:lang w:eastAsia="da-DK"/>
        </w:rPr>
        <w:t>er tolkni</w:t>
      </w:r>
      <w:r>
        <w:rPr>
          <w:rFonts w:asciiTheme="minorHAnsi" w:eastAsia="Times New Roman" w:hAnsiTheme="minorHAnsi" w:cstheme="minorHAnsi"/>
          <w:color w:val="000000"/>
          <w:lang w:eastAsia="da-DK"/>
        </w:rPr>
        <w:t>nger, som familierne ikke vil gengi</w:t>
      </w:r>
      <w:r w:rsidR="00FC3FFA">
        <w:rPr>
          <w:rFonts w:asciiTheme="minorHAnsi" w:eastAsia="Times New Roman" w:hAnsiTheme="minorHAnsi" w:cstheme="minorHAnsi"/>
          <w:color w:val="000000"/>
          <w:lang w:eastAsia="da-DK"/>
        </w:rPr>
        <w:t>ve på</w:t>
      </w:r>
      <w:r w:rsidR="00372131">
        <w:rPr>
          <w:rFonts w:asciiTheme="minorHAnsi" w:eastAsia="Times New Roman" w:hAnsiTheme="minorHAnsi" w:cstheme="minorHAnsi"/>
          <w:color w:val="000000"/>
          <w:lang w:eastAsia="da-DK"/>
        </w:rPr>
        <w:t xml:space="preserve"> samme vis. Dette er </w:t>
      </w:r>
      <w:r w:rsidR="00FC3FFA">
        <w:rPr>
          <w:rFonts w:asciiTheme="minorHAnsi" w:eastAsia="Times New Roman" w:hAnsiTheme="minorHAnsi" w:cstheme="minorHAnsi"/>
          <w:color w:val="000000"/>
          <w:lang w:eastAsia="da-DK"/>
        </w:rPr>
        <w:t>dog, jf. mit he</w:t>
      </w:r>
      <w:r w:rsidR="00FC3FFA">
        <w:rPr>
          <w:rFonts w:asciiTheme="minorHAnsi" w:eastAsia="Times New Roman" w:hAnsiTheme="minorHAnsi" w:cstheme="minorHAnsi"/>
          <w:color w:val="000000"/>
          <w:lang w:eastAsia="da-DK"/>
        </w:rPr>
        <w:t>r</w:t>
      </w:r>
      <w:r w:rsidR="00FC3FFA">
        <w:rPr>
          <w:rFonts w:asciiTheme="minorHAnsi" w:eastAsia="Times New Roman" w:hAnsiTheme="minorHAnsi" w:cstheme="minorHAnsi"/>
          <w:color w:val="000000"/>
          <w:lang w:eastAsia="da-DK"/>
        </w:rPr>
        <w:t>meneutiske udgangspunkt,</w:t>
      </w:r>
      <w:r w:rsidR="00372131">
        <w:rPr>
          <w:rFonts w:asciiTheme="minorHAnsi" w:eastAsia="Times New Roman" w:hAnsiTheme="minorHAnsi" w:cstheme="minorHAnsi"/>
          <w:color w:val="000000"/>
          <w:lang w:eastAsia="da-DK"/>
        </w:rPr>
        <w:t xml:space="preserve"> en præmis i fortolkningsprocessen, </w:t>
      </w:r>
      <w:r w:rsidR="00FC3FFA">
        <w:rPr>
          <w:rFonts w:asciiTheme="minorHAnsi" w:eastAsia="Times New Roman" w:hAnsiTheme="minorHAnsi" w:cstheme="minorHAnsi"/>
          <w:color w:val="000000"/>
          <w:lang w:eastAsia="da-DK"/>
        </w:rPr>
        <w:t xml:space="preserve">men jeg har </w:t>
      </w:r>
      <w:r w:rsidR="00A044A6">
        <w:rPr>
          <w:rFonts w:asciiTheme="minorHAnsi" w:eastAsia="Times New Roman" w:hAnsiTheme="minorHAnsi" w:cstheme="minorHAnsi"/>
          <w:color w:val="000000"/>
          <w:lang w:eastAsia="da-DK"/>
        </w:rPr>
        <w:t xml:space="preserve">imidlertid </w:t>
      </w:r>
      <w:r>
        <w:rPr>
          <w:rFonts w:asciiTheme="minorHAnsi" w:eastAsia="Times New Roman" w:hAnsiTheme="minorHAnsi" w:cstheme="minorHAnsi"/>
          <w:color w:val="000000"/>
          <w:lang w:eastAsia="da-DK"/>
        </w:rPr>
        <w:t xml:space="preserve">søgt at </w:t>
      </w:r>
      <w:r w:rsidR="00FC3FFA">
        <w:rPr>
          <w:rFonts w:asciiTheme="minorHAnsi" w:eastAsia="Times New Roman" w:hAnsiTheme="minorHAnsi" w:cstheme="minorHAnsi"/>
          <w:color w:val="000000"/>
          <w:lang w:eastAsia="da-DK"/>
        </w:rPr>
        <w:lastRenderedPageBreak/>
        <w:t xml:space="preserve">mindske, at tolkningerne trækkes for langt, </w:t>
      </w:r>
      <w:r>
        <w:rPr>
          <w:rFonts w:asciiTheme="minorHAnsi" w:eastAsia="Times New Roman" w:hAnsiTheme="minorHAnsi" w:cstheme="minorHAnsi"/>
          <w:color w:val="000000"/>
          <w:lang w:eastAsia="da-DK"/>
        </w:rPr>
        <w:t xml:space="preserve">ved at lade mine tolkninger være stærkt rodfæstet i </w:t>
      </w:r>
      <w:r w:rsidR="00FC3FFA">
        <w:rPr>
          <w:rFonts w:asciiTheme="minorHAnsi" w:eastAsia="Times New Roman" w:hAnsiTheme="minorHAnsi" w:cstheme="minorHAnsi"/>
          <w:color w:val="000000"/>
          <w:lang w:eastAsia="da-DK"/>
        </w:rPr>
        <w:t>f</w:t>
      </w:r>
      <w:r>
        <w:rPr>
          <w:rFonts w:asciiTheme="minorHAnsi" w:eastAsia="Times New Roman" w:hAnsiTheme="minorHAnsi" w:cstheme="minorHAnsi"/>
          <w:color w:val="000000"/>
          <w:lang w:eastAsia="da-DK"/>
        </w:rPr>
        <w:t xml:space="preserve">amiliernes </w:t>
      </w:r>
      <w:r w:rsidRPr="00723146">
        <w:rPr>
          <w:rFonts w:asciiTheme="minorHAnsi" w:eastAsia="Times New Roman" w:hAnsiTheme="minorHAnsi" w:cstheme="minorHAnsi"/>
          <w:color w:val="000000"/>
          <w:lang w:eastAsia="da-DK"/>
        </w:rPr>
        <w:t>udsagn (Kvale 2009: 267-292).</w:t>
      </w:r>
      <w:r w:rsidR="00410745">
        <w:rPr>
          <w:rFonts w:asciiTheme="minorHAnsi" w:eastAsia="Times New Roman" w:hAnsiTheme="minorHAnsi" w:cstheme="minorHAnsi"/>
          <w:color w:val="000000"/>
          <w:lang w:eastAsia="da-DK"/>
        </w:rPr>
        <w:t xml:space="preserve"> </w:t>
      </w:r>
    </w:p>
    <w:p w:rsidR="00886BD1" w:rsidRPr="009654A4" w:rsidRDefault="006F26F0" w:rsidP="000E5ADB">
      <w:pPr>
        <w:spacing w:line="360" w:lineRule="auto"/>
        <w:jc w:val="both"/>
        <w:rPr>
          <w:rFonts w:eastAsia="Times New Roman"/>
          <w:color w:val="000000"/>
          <w:lang w:eastAsia="da-DK"/>
        </w:rPr>
      </w:pPr>
      <w:r>
        <w:rPr>
          <w:rFonts w:asciiTheme="minorHAnsi" w:eastAsia="Times New Roman" w:hAnsiTheme="minorHAnsi" w:cstheme="minorHAnsi"/>
          <w:color w:val="000000"/>
          <w:lang w:eastAsia="da-DK"/>
        </w:rPr>
        <w:t xml:space="preserve">I forhold til </w:t>
      </w:r>
      <w:r>
        <w:rPr>
          <w:rFonts w:asciiTheme="minorHAnsi" w:eastAsia="Times New Roman" w:hAnsiTheme="minorHAnsi" w:cstheme="minorHAnsi"/>
          <w:i/>
          <w:color w:val="000000"/>
          <w:lang w:eastAsia="da-DK"/>
        </w:rPr>
        <w:t>d</w:t>
      </w:r>
      <w:r w:rsidR="00886BD1" w:rsidRPr="00702D54">
        <w:rPr>
          <w:rFonts w:asciiTheme="minorHAnsi" w:eastAsia="Times New Roman" w:hAnsiTheme="minorHAnsi" w:cstheme="minorHAnsi"/>
          <w:i/>
          <w:color w:val="000000"/>
          <w:lang w:eastAsia="da-DK"/>
        </w:rPr>
        <w:t>en eksterne validitet</w:t>
      </w:r>
      <w:r w:rsidR="000D2991">
        <w:rPr>
          <w:rFonts w:asciiTheme="minorHAnsi" w:eastAsia="Times New Roman" w:hAnsiTheme="minorHAnsi" w:cstheme="minorHAnsi"/>
          <w:i/>
          <w:color w:val="000000"/>
          <w:lang w:eastAsia="da-DK"/>
        </w:rPr>
        <w:t xml:space="preserve">, </w:t>
      </w:r>
      <w:r w:rsidR="000D2991" w:rsidRPr="000D2991">
        <w:rPr>
          <w:rFonts w:asciiTheme="minorHAnsi" w:eastAsia="Times New Roman" w:hAnsiTheme="minorHAnsi" w:cstheme="minorHAnsi"/>
          <w:color w:val="000000"/>
          <w:lang w:eastAsia="da-DK"/>
        </w:rPr>
        <w:t>som omhandler undersøgelsens generaliseringsmuligheder</w:t>
      </w:r>
      <w:r w:rsidR="000D2991">
        <w:rPr>
          <w:rFonts w:asciiTheme="minorHAnsi" w:eastAsia="Times New Roman" w:hAnsiTheme="minorHAnsi" w:cstheme="minorHAnsi"/>
          <w:i/>
          <w:color w:val="000000"/>
          <w:lang w:eastAsia="da-DK"/>
        </w:rPr>
        <w:t xml:space="preserve"> </w:t>
      </w:r>
      <w:r w:rsidR="000D2991" w:rsidRPr="00723146">
        <w:rPr>
          <w:rFonts w:asciiTheme="minorHAnsi" w:eastAsia="Times New Roman" w:hAnsiTheme="minorHAnsi" w:cstheme="minorHAnsi"/>
          <w:color w:val="000000"/>
          <w:lang w:eastAsia="da-DK"/>
        </w:rPr>
        <w:t xml:space="preserve">(Bryman 2004: 273) </w:t>
      </w:r>
      <w:r w:rsidRPr="00723146">
        <w:rPr>
          <w:rFonts w:asciiTheme="minorHAnsi" w:eastAsia="Times New Roman" w:hAnsiTheme="minorHAnsi" w:cstheme="minorHAnsi"/>
          <w:color w:val="000000"/>
          <w:lang w:eastAsia="da-DK"/>
        </w:rPr>
        <w:t>tager</w:t>
      </w:r>
      <w:r>
        <w:rPr>
          <w:rFonts w:asciiTheme="minorHAnsi" w:eastAsia="Times New Roman" w:hAnsiTheme="minorHAnsi" w:cstheme="minorHAnsi"/>
          <w:color w:val="000000"/>
          <w:lang w:eastAsia="da-DK"/>
        </w:rPr>
        <w:t xml:space="preserve"> denne </w:t>
      </w:r>
      <w:r w:rsidR="00886BD1" w:rsidRPr="004303B4">
        <w:rPr>
          <w:rFonts w:asciiTheme="minorHAnsi" w:eastAsia="Times New Roman" w:hAnsiTheme="minorHAnsi" w:cstheme="minorHAnsi"/>
          <w:color w:val="000000"/>
          <w:lang w:eastAsia="da-DK"/>
        </w:rPr>
        <w:t>unders</w:t>
      </w:r>
      <w:r>
        <w:rPr>
          <w:rFonts w:asciiTheme="minorHAnsi" w:eastAsia="Times New Roman" w:hAnsiTheme="minorHAnsi" w:cstheme="minorHAnsi"/>
          <w:color w:val="000000"/>
          <w:lang w:eastAsia="da-DK"/>
        </w:rPr>
        <w:t>øgelse</w:t>
      </w:r>
      <w:r w:rsidR="00FC3FFA">
        <w:rPr>
          <w:rFonts w:asciiTheme="minorHAnsi" w:eastAsia="Times New Roman" w:hAnsiTheme="minorHAnsi" w:cstheme="minorHAnsi"/>
          <w:color w:val="000000"/>
          <w:lang w:eastAsia="da-DK"/>
        </w:rPr>
        <w:t xml:space="preserve">, </w:t>
      </w:r>
      <w:r w:rsidR="00886BD1">
        <w:rPr>
          <w:rFonts w:asciiTheme="minorHAnsi" w:eastAsia="Times New Roman" w:hAnsiTheme="minorHAnsi" w:cstheme="minorHAnsi"/>
          <w:color w:val="000000"/>
          <w:lang w:eastAsia="da-DK"/>
        </w:rPr>
        <w:t>sit afsæt i</w:t>
      </w:r>
      <w:r w:rsidR="000D2991">
        <w:rPr>
          <w:rFonts w:asciiTheme="minorHAnsi" w:eastAsia="Times New Roman" w:hAnsiTheme="minorHAnsi" w:cstheme="minorHAnsi"/>
          <w:color w:val="000000"/>
          <w:lang w:eastAsia="da-DK"/>
        </w:rPr>
        <w:t xml:space="preserve"> en single</w:t>
      </w:r>
      <w:r w:rsidR="00886BD1" w:rsidRPr="004303B4">
        <w:rPr>
          <w:rFonts w:asciiTheme="minorHAnsi" w:eastAsia="Times New Roman" w:hAnsiTheme="minorHAnsi" w:cstheme="minorHAnsi"/>
          <w:color w:val="000000"/>
          <w:lang w:eastAsia="da-DK"/>
        </w:rPr>
        <w:t xml:space="preserve"> case</w:t>
      </w:r>
      <w:r w:rsidR="00886BD1">
        <w:rPr>
          <w:rFonts w:asciiTheme="minorHAnsi" w:eastAsia="Times New Roman" w:hAnsiTheme="minorHAnsi" w:cstheme="minorHAnsi"/>
          <w:color w:val="000000"/>
          <w:lang w:eastAsia="da-DK"/>
        </w:rPr>
        <w:t>, hvor få infor</w:t>
      </w:r>
      <w:r w:rsidR="000D2991">
        <w:rPr>
          <w:rFonts w:asciiTheme="minorHAnsi" w:eastAsia="Times New Roman" w:hAnsiTheme="minorHAnsi" w:cstheme="minorHAnsi"/>
          <w:color w:val="000000"/>
          <w:lang w:eastAsia="da-DK"/>
        </w:rPr>
        <w:t>manter er repræsenteret</w:t>
      </w:r>
      <w:r w:rsidR="00886BD1">
        <w:rPr>
          <w:rFonts w:asciiTheme="minorHAnsi" w:eastAsia="Times New Roman" w:hAnsiTheme="minorHAnsi" w:cstheme="minorHAnsi"/>
          <w:color w:val="000000"/>
          <w:lang w:eastAsia="da-DK"/>
        </w:rPr>
        <w:t xml:space="preserve"> og i en hermeneutisk tradition, hvor konsekvensen er, at jeg </w:t>
      </w:r>
      <w:r w:rsidR="00B61A93">
        <w:rPr>
          <w:rFonts w:asciiTheme="minorHAnsi" w:eastAsia="Times New Roman" w:hAnsiTheme="minorHAnsi" w:cstheme="minorHAnsi"/>
          <w:color w:val="000000"/>
          <w:lang w:eastAsia="da-DK"/>
        </w:rPr>
        <w:t>ikke anser det for m</w:t>
      </w:r>
      <w:r w:rsidR="00B61A93">
        <w:rPr>
          <w:rFonts w:asciiTheme="minorHAnsi" w:eastAsia="Times New Roman" w:hAnsiTheme="minorHAnsi" w:cstheme="minorHAnsi"/>
          <w:color w:val="000000"/>
          <w:lang w:eastAsia="da-DK"/>
        </w:rPr>
        <w:t>u</w:t>
      </w:r>
      <w:r w:rsidR="00B61A93">
        <w:rPr>
          <w:rFonts w:asciiTheme="minorHAnsi" w:eastAsia="Times New Roman" w:hAnsiTheme="minorHAnsi" w:cstheme="minorHAnsi"/>
          <w:color w:val="000000"/>
          <w:lang w:eastAsia="da-DK"/>
        </w:rPr>
        <w:t xml:space="preserve">ligt, </w:t>
      </w:r>
      <w:r w:rsidR="00886BD1">
        <w:rPr>
          <w:rFonts w:asciiTheme="minorHAnsi" w:eastAsia="Times New Roman" w:hAnsiTheme="minorHAnsi" w:cstheme="minorHAnsi"/>
          <w:color w:val="000000"/>
          <w:lang w:eastAsia="da-DK"/>
        </w:rPr>
        <w:t>at forstå et fænomen uaf</w:t>
      </w:r>
      <w:r w:rsidR="00B61A93">
        <w:rPr>
          <w:rFonts w:asciiTheme="minorHAnsi" w:eastAsia="Times New Roman" w:hAnsiTheme="minorHAnsi" w:cstheme="minorHAnsi"/>
          <w:color w:val="000000"/>
          <w:lang w:eastAsia="da-DK"/>
        </w:rPr>
        <w:t xml:space="preserve">hængigt at dets </w:t>
      </w:r>
      <w:r w:rsidR="00B61A93" w:rsidRPr="00723146">
        <w:rPr>
          <w:rFonts w:asciiTheme="minorHAnsi" w:eastAsia="Times New Roman" w:hAnsiTheme="minorHAnsi" w:cstheme="minorHAnsi"/>
          <w:color w:val="000000"/>
          <w:lang w:eastAsia="da-DK"/>
        </w:rPr>
        <w:t>kon</w:t>
      </w:r>
      <w:r w:rsidR="000D2991" w:rsidRPr="00723146">
        <w:rPr>
          <w:rFonts w:asciiTheme="minorHAnsi" w:eastAsia="Times New Roman" w:hAnsiTheme="minorHAnsi" w:cstheme="minorHAnsi"/>
          <w:color w:val="000000"/>
          <w:lang w:eastAsia="da-DK"/>
        </w:rPr>
        <w:t>tekst</w:t>
      </w:r>
      <w:r w:rsidRPr="00723146">
        <w:rPr>
          <w:rFonts w:asciiTheme="minorHAnsi" w:eastAsia="Times New Roman" w:hAnsiTheme="minorHAnsi" w:cstheme="minorHAnsi"/>
          <w:color w:val="000000"/>
          <w:lang w:eastAsia="da-DK"/>
        </w:rPr>
        <w:t xml:space="preserve"> </w:t>
      </w:r>
      <w:r w:rsidR="00886BD1" w:rsidRPr="00723146">
        <w:rPr>
          <w:rFonts w:asciiTheme="minorHAnsi" w:eastAsia="Times New Roman" w:hAnsiTheme="minorHAnsi" w:cstheme="minorHAnsi"/>
          <w:color w:val="000000"/>
          <w:lang w:eastAsia="da-DK"/>
        </w:rPr>
        <w:t>(Fredslund 2012: 98)</w:t>
      </w:r>
      <w:r w:rsidRPr="00723146">
        <w:rPr>
          <w:rFonts w:asciiTheme="minorHAnsi" w:eastAsia="Times New Roman" w:hAnsiTheme="minorHAnsi" w:cstheme="minorHAnsi"/>
          <w:lang w:eastAsia="da-DK"/>
        </w:rPr>
        <w:t xml:space="preserve"> og</w:t>
      </w:r>
      <w:r>
        <w:rPr>
          <w:rFonts w:asciiTheme="minorHAnsi" w:eastAsia="Times New Roman" w:hAnsiTheme="minorHAnsi" w:cstheme="minorHAnsi"/>
          <w:lang w:eastAsia="da-DK"/>
        </w:rPr>
        <w:t xml:space="preserve"> j</w:t>
      </w:r>
      <w:r w:rsidR="00886BD1">
        <w:rPr>
          <w:rFonts w:asciiTheme="minorHAnsi" w:eastAsia="Times New Roman" w:hAnsiTheme="minorHAnsi" w:cstheme="minorHAnsi"/>
          <w:lang w:eastAsia="da-DK"/>
        </w:rPr>
        <w:t>eg har således ikke været interesseret i at</w:t>
      </w:r>
      <w:r w:rsidR="00886BD1" w:rsidRPr="004303B4">
        <w:rPr>
          <w:rFonts w:asciiTheme="minorHAnsi" w:eastAsia="Times New Roman" w:hAnsiTheme="minorHAnsi" w:cstheme="minorHAnsi"/>
          <w:lang w:eastAsia="da-DK"/>
        </w:rPr>
        <w:t xml:space="preserve"> generaliser</w:t>
      </w:r>
      <w:r w:rsidR="00886BD1">
        <w:rPr>
          <w:rFonts w:asciiTheme="minorHAnsi" w:eastAsia="Times New Roman" w:hAnsiTheme="minorHAnsi" w:cstheme="minorHAnsi"/>
          <w:lang w:eastAsia="da-DK"/>
        </w:rPr>
        <w:t xml:space="preserve">e generelt, universelt og </w:t>
      </w:r>
      <w:r w:rsidR="00886BD1" w:rsidRPr="004303B4">
        <w:rPr>
          <w:rFonts w:asciiTheme="minorHAnsi" w:eastAsia="Times New Roman" w:hAnsiTheme="minorHAnsi" w:cstheme="minorHAnsi"/>
          <w:lang w:eastAsia="da-DK"/>
        </w:rPr>
        <w:t>g</w:t>
      </w:r>
      <w:r w:rsidR="00886BD1">
        <w:rPr>
          <w:rFonts w:asciiTheme="minorHAnsi" w:eastAsia="Times New Roman" w:hAnsiTheme="minorHAnsi" w:cstheme="minorHAnsi"/>
          <w:lang w:eastAsia="da-DK"/>
        </w:rPr>
        <w:t>lobalt</w:t>
      </w:r>
      <w:r w:rsidR="00B61A93">
        <w:rPr>
          <w:rFonts w:asciiTheme="minorHAnsi" w:eastAsia="Times New Roman" w:hAnsiTheme="minorHAnsi" w:cstheme="minorHAnsi"/>
          <w:lang w:eastAsia="da-DK"/>
        </w:rPr>
        <w:t>,</w:t>
      </w:r>
      <w:r w:rsidR="00886BD1" w:rsidRPr="004303B4">
        <w:rPr>
          <w:rFonts w:asciiTheme="minorHAnsi" w:eastAsia="Times New Roman" w:hAnsiTheme="minorHAnsi" w:cstheme="minorHAnsi"/>
          <w:lang w:eastAsia="da-DK"/>
        </w:rPr>
        <w:t xml:space="preserve"> </w:t>
      </w:r>
      <w:r w:rsidR="00886BD1">
        <w:rPr>
          <w:rFonts w:asciiTheme="minorHAnsi" w:eastAsia="Times New Roman" w:hAnsiTheme="minorHAnsi" w:cstheme="minorHAnsi"/>
          <w:lang w:eastAsia="da-DK"/>
        </w:rPr>
        <w:t>men</w:t>
      </w:r>
      <w:r w:rsidR="00886BD1">
        <w:rPr>
          <w:rFonts w:asciiTheme="minorHAnsi" w:eastAsia="Times New Roman" w:hAnsiTheme="minorHAnsi" w:cstheme="minorHAnsi"/>
          <w:color w:val="000000"/>
          <w:lang w:eastAsia="da-DK"/>
        </w:rPr>
        <w:t xml:space="preserve"> derimod </w:t>
      </w:r>
      <w:r w:rsidR="00B61A93">
        <w:rPr>
          <w:rFonts w:asciiTheme="minorHAnsi" w:eastAsia="Times New Roman" w:hAnsiTheme="minorHAnsi" w:cstheme="minorHAnsi"/>
          <w:lang w:eastAsia="da-DK"/>
        </w:rPr>
        <w:t xml:space="preserve">lokalt. Jeg </w:t>
      </w:r>
      <w:r w:rsidR="00886BD1">
        <w:rPr>
          <w:rFonts w:asciiTheme="minorHAnsi" w:eastAsia="Times New Roman" w:hAnsiTheme="minorHAnsi" w:cstheme="minorHAnsi"/>
          <w:lang w:eastAsia="da-DK"/>
        </w:rPr>
        <w:t>sikre</w:t>
      </w:r>
      <w:r w:rsidR="008D0F93">
        <w:rPr>
          <w:rFonts w:asciiTheme="minorHAnsi" w:eastAsia="Times New Roman" w:hAnsiTheme="minorHAnsi" w:cstheme="minorHAnsi"/>
          <w:lang w:eastAsia="da-DK"/>
        </w:rPr>
        <w:t>r</w:t>
      </w:r>
      <w:r w:rsidR="00886BD1">
        <w:rPr>
          <w:rFonts w:asciiTheme="minorHAnsi" w:eastAsia="Times New Roman" w:hAnsiTheme="minorHAnsi" w:cstheme="minorHAnsi"/>
          <w:lang w:eastAsia="da-DK"/>
        </w:rPr>
        <w:t xml:space="preserve"> således den eksterne validitet gennem en analytisk generalisering, som indebærer ”</w:t>
      </w:r>
      <w:r w:rsidR="00886BD1" w:rsidRPr="00DA428B">
        <w:rPr>
          <w:rFonts w:asciiTheme="minorHAnsi" w:eastAsia="Times New Roman" w:hAnsiTheme="minorHAnsi" w:cstheme="minorHAnsi"/>
          <w:i/>
          <w:lang w:eastAsia="da-DK"/>
        </w:rPr>
        <w:t>E</w:t>
      </w:r>
      <w:r w:rsidR="00886BD1" w:rsidRPr="004303B4">
        <w:rPr>
          <w:rFonts w:asciiTheme="minorHAnsi" w:eastAsia="Times New Roman" w:hAnsiTheme="minorHAnsi" w:cstheme="minorHAnsi"/>
          <w:i/>
          <w:lang w:eastAsia="da-DK"/>
        </w:rPr>
        <w:t>n ve</w:t>
      </w:r>
      <w:r w:rsidR="00886BD1" w:rsidRPr="004303B4">
        <w:rPr>
          <w:rFonts w:asciiTheme="minorHAnsi" w:eastAsia="Times New Roman" w:hAnsiTheme="minorHAnsi" w:cstheme="minorHAnsi"/>
          <w:i/>
          <w:lang w:eastAsia="da-DK"/>
        </w:rPr>
        <w:t>l</w:t>
      </w:r>
      <w:r w:rsidR="00886BD1" w:rsidRPr="004303B4">
        <w:rPr>
          <w:rFonts w:asciiTheme="minorHAnsi" w:eastAsia="Times New Roman" w:hAnsiTheme="minorHAnsi" w:cstheme="minorHAnsi"/>
          <w:i/>
          <w:lang w:eastAsia="da-DK"/>
        </w:rPr>
        <w:t xml:space="preserve">overvejet bedømmelse af, i </w:t>
      </w:r>
      <w:r w:rsidR="00886BD1" w:rsidRPr="00723146">
        <w:rPr>
          <w:rFonts w:asciiTheme="minorHAnsi" w:eastAsia="Times New Roman" w:hAnsiTheme="minorHAnsi" w:cstheme="minorHAnsi"/>
          <w:i/>
          <w:lang w:eastAsia="da-DK"/>
        </w:rPr>
        <w:t>hvilken grad resultaterne af én undersøgelse kan være vejledende for, hvad der kan ske i en anden situation</w:t>
      </w:r>
      <w:r w:rsidR="008D0F93" w:rsidRPr="00723146">
        <w:rPr>
          <w:rFonts w:asciiTheme="minorHAnsi" w:eastAsia="Times New Roman" w:hAnsiTheme="minorHAnsi" w:cstheme="minorHAnsi"/>
          <w:i/>
          <w:lang w:eastAsia="da-DK"/>
        </w:rPr>
        <w:t xml:space="preserve"> </w:t>
      </w:r>
      <w:r w:rsidR="00886BD1" w:rsidRPr="00723146">
        <w:rPr>
          <w:rFonts w:asciiTheme="minorHAnsi" w:eastAsia="Times New Roman" w:hAnsiTheme="minorHAnsi" w:cstheme="minorHAnsi"/>
          <w:lang w:eastAsia="da-DK"/>
        </w:rPr>
        <w:t xml:space="preserve">(Kvale 2009: 289). </w:t>
      </w:r>
      <w:r w:rsidR="009654A4" w:rsidRPr="00723146">
        <w:rPr>
          <w:rFonts w:eastAsia="Times New Roman"/>
          <w:lang w:eastAsia="da-DK"/>
        </w:rPr>
        <w:t>Hvorvidt</w:t>
      </w:r>
      <w:r w:rsidR="009654A4" w:rsidRPr="009654A4">
        <w:rPr>
          <w:rFonts w:eastAsia="Times New Roman"/>
          <w:lang w:eastAsia="da-DK"/>
        </w:rPr>
        <w:t xml:space="preserve"> mine fortolkninger kan o</w:t>
      </w:r>
      <w:r w:rsidR="009654A4" w:rsidRPr="009654A4">
        <w:rPr>
          <w:rFonts w:eastAsia="Times New Roman"/>
          <w:lang w:eastAsia="da-DK"/>
        </w:rPr>
        <w:t>m</w:t>
      </w:r>
      <w:r w:rsidR="009654A4" w:rsidRPr="009654A4">
        <w:rPr>
          <w:rFonts w:eastAsia="Times New Roman"/>
          <w:lang w:eastAsia="da-DK"/>
        </w:rPr>
        <w:t>sættes til andre situationer tager således sit udgangspunkt i, hvad der karakteri</w:t>
      </w:r>
      <w:r w:rsidR="009654A4">
        <w:rPr>
          <w:rFonts w:eastAsia="Times New Roman"/>
          <w:lang w:eastAsia="da-DK"/>
        </w:rPr>
        <w:t>serer min unders</w:t>
      </w:r>
      <w:r w:rsidR="009654A4">
        <w:rPr>
          <w:rFonts w:eastAsia="Times New Roman"/>
          <w:lang w:eastAsia="da-DK"/>
        </w:rPr>
        <w:t>ø</w:t>
      </w:r>
      <w:r w:rsidR="009654A4">
        <w:rPr>
          <w:rFonts w:eastAsia="Times New Roman"/>
          <w:lang w:eastAsia="da-DK"/>
        </w:rPr>
        <w:t xml:space="preserve">gelses kontekst og situation og </w:t>
      </w:r>
      <w:r w:rsidR="009654A4" w:rsidRPr="00723146">
        <w:rPr>
          <w:rFonts w:eastAsia="Times New Roman"/>
          <w:lang w:eastAsia="da-DK"/>
        </w:rPr>
        <w:t xml:space="preserve">andres </w:t>
      </w:r>
      <w:r w:rsidR="00577BC3" w:rsidRPr="00723146">
        <w:rPr>
          <w:rFonts w:eastAsia="Times New Roman"/>
          <w:lang w:eastAsia="da-DK"/>
        </w:rPr>
        <w:t>(Fredslund 2012: 98), hvorfor</w:t>
      </w:r>
      <w:r w:rsidR="00577BC3">
        <w:rPr>
          <w:rFonts w:eastAsia="Times New Roman"/>
          <w:lang w:eastAsia="da-DK"/>
        </w:rPr>
        <w:t xml:space="preserve"> jeg har </w:t>
      </w:r>
      <w:r w:rsidR="00577BC3">
        <w:rPr>
          <w:rFonts w:asciiTheme="minorHAnsi" w:eastAsia="Times New Roman" w:hAnsiTheme="minorHAnsi" w:cstheme="minorHAnsi"/>
          <w:lang w:eastAsia="da-DK"/>
        </w:rPr>
        <w:t xml:space="preserve">foretaget </w:t>
      </w:r>
      <w:r w:rsidR="00577BC3" w:rsidRPr="004303B4">
        <w:rPr>
          <w:rFonts w:asciiTheme="minorHAnsi" w:eastAsia="Times New Roman" w:hAnsiTheme="minorHAnsi" w:cstheme="minorHAnsi"/>
          <w:lang w:eastAsia="da-DK"/>
        </w:rPr>
        <w:t>tilstrækk</w:t>
      </w:r>
      <w:r w:rsidR="00577BC3" w:rsidRPr="004303B4">
        <w:rPr>
          <w:rFonts w:asciiTheme="minorHAnsi" w:eastAsia="Times New Roman" w:hAnsiTheme="minorHAnsi" w:cstheme="minorHAnsi"/>
          <w:lang w:eastAsia="da-DK"/>
        </w:rPr>
        <w:t>e</w:t>
      </w:r>
      <w:r w:rsidR="00577BC3" w:rsidRPr="004303B4">
        <w:rPr>
          <w:rFonts w:asciiTheme="minorHAnsi" w:eastAsia="Times New Roman" w:hAnsiTheme="minorHAnsi" w:cstheme="minorHAnsi"/>
          <w:lang w:eastAsia="da-DK"/>
        </w:rPr>
        <w:t xml:space="preserve">lige </w:t>
      </w:r>
      <w:r w:rsidR="00577BC3" w:rsidRPr="00723146">
        <w:rPr>
          <w:rFonts w:asciiTheme="minorHAnsi" w:eastAsia="Times New Roman" w:hAnsiTheme="minorHAnsi" w:cstheme="minorHAnsi"/>
          <w:lang w:eastAsia="da-DK"/>
        </w:rPr>
        <w:t>kontekstuelle beskrivelser af det frivillige sociale tilbud og personlige kontekstuelle beskr</w:t>
      </w:r>
      <w:r w:rsidR="00577BC3" w:rsidRPr="00723146">
        <w:rPr>
          <w:rFonts w:asciiTheme="minorHAnsi" w:eastAsia="Times New Roman" w:hAnsiTheme="minorHAnsi" w:cstheme="minorHAnsi"/>
          <w:lang w:eastAsia="da-DK"/>
        </w:rPr>
        <w:t>i</w:t>
      </w:r>
      <w:r w:rsidR="00577BC3" w:rsidRPr="00723146">
        <w:rPr>
          <w:rFonts w:asciiTheme="minorHAnsi" w:eastAsia="Times New Roman" w:hAnsiTheme="minorHAnsi" w:cstheme="minorHAnsi"/>
          <w:lang w:eastAsia="da-DK"/>
        </w:rPr>
        <w:t xml:space="preserve">velser af familierne (Kvale 2009: 290).  </w:t>
      </w:r>
      <w:r w:rsidR="007B3AFA" w:rsidRPr="00723146">
        <w:rPr>
          <w:rFonts w:asciiTheme="minorHAnsi" w:eastAsia="Times New Roman" w:hAnsiTheme="minorHAnsi" w:cstheme="minorHAnsi"/>
          <w:lang w:eastAsia="da-DK"/>
        </w:rPr>
        <w:t>G</w:t>
      </w:r>
      <w:r w:rsidR="00886BD1" w:rsidRPr="00723146">
        <w:rPr>
          <w:rFonts w:asciiTheme="minorHAnsi" w:eastAsia="Times New Roman" w:hAnsiTheme="minorHAnsi" w:cstheme="minorHAnsi"/>
          <w:lang w:eastAsia="da-DK"/>
        </w:rPr>
        <w:t>eneralisering</w:t>
      </w:r>
      <w:r w:rsidR="00577BC3">
        <w:rPr>
          <w:rFonts w:asciiTheme="minorHAnsi" w:eastAsia="Times New Roman" w:hAnsiTheme="minorHAnsi" w:cstheme="minorHAnsi"/>
          <w:lang w:eastAsia="da-DK"/>
        </w:rPr>
        <w:t xml:space="preserve"> sker i denne undersøgelse på baggrund af </w:t>
      </w:r>
      <w:r w:rsidR="00886BD1" w:rsidRPr="004303B4">
        <w:rPr>
          <w:rFonts w:asciiTheme="minorHAnsi" w:eastAsia="Times New Roman" w:hAnsiTheme="minorHAnsi" w:cstheme="minorHAnsi"/>
          <w:lang w:eastAsia="da-DK"/>
        </w:rPr>
        <w:t>teori</w:t>
      </w:r>
      <w:r w:rsidR="007B3AFA">
        <w:rPr>
          <w:rFonts w:asciiTheme="minorHAnsi" w:eastAsia="Times New Roman" w:hAnsiTheme="minorHAnsi" w:cstheme="minorHAnsi"/>
          <w:lang w:eastAsia="da-DK"/>
        </w:rPr>
        <w:t xml:space="preserve">, da </w:t>
      </w:r>
      <w:r w:rsidR="00886BD1" w:rsidRPr="009B6BBD">
        <w:rPr>
          <w:rFonts w:asciiTheme="minorHAnsi" w:eastAsia="Times New Roman" w:hAnsiTheme="minorHAnsi" w:cstheme="minorHAnsi"/>
          <w:color w:val="000000"/>
          <w:lang w:eastAsia="da-DK"/>
        </w:rPr>
        <w:t>inddragelsen af</w:t>
      </w:r>
      <w:r w:rsidR="00886BD1">
        <w:rPr>
          <w:rFonts w:asciiTheme="minorHAnsi" w:eastAsia="Times New Roman" w:hAnsiTheme="minorHAnsi" w:cstheme="minorHAnsi"/>
          <w:color w:val="000000"/>
          <w:lang w:eastAsia="da-DK"/>
        </w:rPr>
        <w:t xml:space="preserve"> teori</w:t>
      </w:r>
      <w:r w:rsidR="00886BD1" w:rsidRPr="009B6BBD">
        <w:rPr>
          <w:rFonts w:asciiTheme="minorHAnsi" w:eastAsia="Times New Roman" w:hAnsiTheme="minorHAnsi" w:cstheme="minorHAnsi"/>
          <w:color w:val="000000"/>
          <w:lang w:eastAsia="da-DK"/>
        </w:rPr>
        <w:t xml:space="preserve"> og/eller</w:t>
      </w:r>
      <w:r w:rsidR="00886BD1">
        <w:rPr>
          <w:rFonts w:asciiTheme="minorHAnsi" w:eastAsia="Times New Roman" w:hAnsiTheme="minorHAnsi" w:cstheme="minorHAnsi"/>
          <w:color w:val="000000"/>
          <w:lang w:eastAsia="da-DK"/>
        </w:rPr>
        <w:t xml:space="preserve"> </w:t>
      </w:r>
      <w:r w:rsidR="007B3AFA">
        <w:rPr>
          <w:rFonts w:asciiTheme="minorHAnsi" w:eastAsia="Times New Roman" w:hAnsiTheme="minorHAnsi" w:cstheme="minorHAnsi"/>
          <w:color w:val="000000"/>
          <w:lang w:eastAsia="da-DK"/>
        </w:rPr>
        <w:t>forskning</w:t>
      </w:r>
      <w:r w:rsidR="00886BD1">
        <w:rPr>
          <w:rFonts w:asciiTheme="minorHAnsi" w:eastAsia="Times New Roman" w:hAnsiTheme="minorHAnsi" w:cstheme="minorHAnsi"/>
          <w:color w:val="000000"/>
          <w:lang w:eastAsia="da-DK"/>
        </w:rPr>
        <w:t xml:space="preserve"> i dialog med empirien</w:t>
      </w:r>
      <w:r w:rsidR="00886BD1" w:rsidRPr="009B6BBD">
        <w:rPr>
          <w:rFonts w:asciiTheme="minorHAnsi" w:eastAsia="Times New Roman" w:hAnsiTheme="minorHAnsi" w:cstheme="minorHAnsi"/>
          <w:color w:val="000000"/>
          <w:lang w:eastAsia="da-DK"/>
        </w:rPr>
        <w:t>,</w:t>
      </w:r>
      <w:r w:rsidR="00886BD1" w:rsidRPr="004303B4">
        <w:rPr>
          <w:rFonts w:asciiTheme="minorHAnsi" w:eastAsia="Times New Roman" w:hAnsiTheme="minorHAnsi" w:cstheme="minorHAnsi"/>
          <w:color w:val="000000"/>
          <w:lang w:eastAsia="da-DK"/>
        </w:rPr>
        <w:t xml:space="preserve"> kan medvirke til</w:t>
      </w:r>
      <w:r w:rsidR="00B61A93">
        <w:rPr>
          <w:rFonts w:asciiTheme="minorHAnsi" w:eastAsia="Times New Roman" w:hAnsiTheme="minorHAnsi" w:cstheme="minorHAnsi"/>
          <w:color w:val="000000"/>
          <w:lang w:eastAsia="da-DK"/>
        </w:rPr>
        <w:t>,</w:t>
      </w:r>
      <w:r w:rsidR="00886BD1" w:rsidRPr="004303B4">
        <w:rPr>
          <w:rFonts w:asciiTheme="minorHAnsi" w:eastAsia="Times New Roman" w:hAnsiTheme="minorHAnsi" w:cstheme="minorHAnsi"/>
          <w:color w:val="000000"/>
          <w:lang w:eastAsia="da-DK"/>
        </w:rPr>
        <w:t xml:space="preserve"> </w:t>
      </w:r>
      <w:r w:rsidR="00886BD1" w:rsidRPr="009B6BBD">
        <w:rPr>
          <w:rFonts w:asciiTheme="minorHAnsi" w:eastAsia="Times New Roman" w:hAnsiTheme="minorHAnsi" w:cstheme="minorHAnsi"/>
          <w:color w:val="000000"/>
          <w:lang w:eastAsia="da-DK"/>
        </w:rPr>
        <w:t xml:space="preserve">at </w:t>
      </w:r>
      <w:r w:rsidR="00886BD1" w:rsidRPr="004303B4">
        <w:rPr>
          <w:rFonts w:asciiTheme="minorHAnsi" w:eastAsia="Times New Roman" w:hAnsiTheme="minorHAnsi" w:cstheme="minorHAnsi"/>
          <w:color w:val="000000"/>
          <w:lang w:eastAsia="da-DK"/>
        </w:rPr>
        <w:t>r</w:t>
      </w:r>
      <w:r w:rsidR="00886BD1" w:rsidRPr="004303B4">
        <w:rPr>
          <w:rFonts w:asciiTheme="minorHAnsi" w:eastAsia="Times New Roman" w:hAnsiTheme="minorHAnsi" w:cstheme="minorHAnsi"/>
          <w:color w:val="000000"/>
          <w:lang w:eastAsia="da-DK"/>
        </w:rPr>
        <w:t>e</w:t>
      </w:r>
      <w:r w:rsidR="00886BD1" w:rsidRPr="004303B4">
        <w:rPr>
          <w:rFonts w:asciiTheme="minorHAnsi" w:eastAsia="Times New Roman" w:hAnsiTheme="minorHAnsi" w:cstheme="minorHAnsi"/>
          <w:color w:val="000000"/>
          <w:lang w:eastAsia="da-DK"/>
        </w:rPr>
        <w:t>sultater ikke alene kan ses som enkeltstående tilfælde</w:t>
      </w:r>
      <w:r w:rsidR="007B3AFA">
        <w:rPr>
          <w:rFonts w:asciiTheme="minorHAnsi" w:eastAsia="Times New Roman" w:hAnsiTheme="minorHAnsi" w:cstheme="minorHAnsi"/>
          <w:color w:val="000000"/>
          <w:lang w:eastAsia="da-DK"/>
        </w:rPr>
        <w:t xml:space="preserve">, men nogle som </w:t>
      </w:r>
      <w:r w:rsidR="00886BD1" w:rsidRPr="009B6BBD">
        <w:rPr>
          <w:rFonts w:asciiTheme="minorHAnsi" w:eastAsia="Times New Roman" w:hAnsiTheme="minorHAnsi" w:cstheme="minorHAnsi"/>
          <w:color w:val="000000"/>
          <w:lang w:eastAsia="da-DK"/>
        </w:rPr>
        <w:t>der er sandsynlighed for</w:t>
      </w:r>
      <w:r w:rsidR="00B61A93">
        <w:rPr>
          <w:rFonts w:asciiTheme="minorHAnsi" w:eastAsia="Times New Roman" w:hAnsiTheme="minorHAnsi" w:cstheme="minorHAnsi"/>
          <w:color w:val="000000"/>
          <w:lang w:eastAsia="da-DK"/>
        </w:rPr>
        <w:t>,</w:t>
      </w:r>
      <w:r w:rsidR="00886BD1" w:rsidRPr="009B6BBD">
        <w:rPr>
          <w:rFonts w:asciiTheme="minorHAnsi" w:eastAsia="Times New Roman" w:hAnsiTheme="minorHAnsi" w:cstheme="minorHAnsi"/>
          <w:color w:val="000000"/>
          <w:lang w:eastAsia="da-DK"/>
        </w:rPr>
        <w:t xml:space="preserve"> kan</w:t>
      </w:r>
      <w:r w:rsidR="00886BD1" w:rsidRPr="004303B4">
        <w:rPr>
          <w:rFonts w:asciiTheme="minorHAnsi" w:eastAsia="Times New Roman" w:hAnsiTheme="minorHAnsi" w:cstheme="minorHAnsi"/>
          <w:color w:val="000000"/>
          <w:lang w:eastAsia="da-DK"/>
        </w:rPr>
        <w:t xml:space="preserve"> genfindes i andre lignede situationer.</w:t>
      </w:r>
      <w:r w:rsidR="00886BD1" w:rsidRPr="009B6BBD">
        <w:rPr>
          <w:rFonts w:asciiTheme="minorHAnsi" w:eastAsia="Times New Roman" w:hAnsiTheme="minorHAnsi" w:cstheme="minorHAnsi"/>
          <w:color w:val="000000"/>
          <w:lang w:eastAsia="da-DK"/>
        </w:rPr>
        <w:t xml:space="preserve"> T</w:t>
      </w:r>
      <w:r w:rsidR="00886BD1" w:rsidRPr="009B6BBD">
        <w:rPr>
          <w:rFonts w:asciiTheme="minorHAnsi" w:eastAsia="Times New Roman" w:hAnsiTheme="minorHAnsi" w:cstheme="minorHAnsi"/>
          <w:lang w:eastAsia="da-DK"/>
        </w:rPr>
        <w:t>eorien</w:t>
      </w:r>
      <w:r w:rsidR="00886BD1">
        <w:rPr>
          <w:rFonts w:asciiTheme="minorHAnsi" w:eastAsia="Times New Roman" w:hAnsiTheme="minorHAnsi" w:cstheme="minorHAnsi"/>
          <w:lang w:eastAsia="da-DK"/>
        </w:rPr>
        <w:t xml:space="preserve"> og/eller </w:t>
      </w:r>
      <w:r w:rsidR="00886BD1" w:rsidRPr="009B6BBD">
        <w:rPr>
          <w:rFonts w:asciiTheme="minorHAnsi" w:eastAsia="Times New Roman" w:hAnsiTheme="minorHAnsi" w:cstheme="minorHAnsi"/>
          <w:lang w:eastAsia="da-DK"/>
        </w:rPr>
        <w:t>forskning, som udgør dokumentat</w:t>
      </w:r>
      <w:r w:rsidR="00886BD1">
        <w:rPr>
          <w:rFonts w:asciiTheme="minorHAnsi" w:eastAsia="Times New Roman" w:hAnsiTheme="minorHAnsi" w:cstheme="minorHAnsi"/>
          <w:lang w:eastAsia="da-DK"/>
        </w:rPr>
        <w:t>i</w:t>
      </w:r>
      <w:r w:rsidR="00886BD1">
        <w:rPr>
          <w:rFonts w:asciiTheme="minorHAnsi" w:eastAsia="Times New Roman" w:hAnsiTheme="minorHAnsi" w:cstheme="minorHAnsi"/>
          <w:lang w:eastAsia="da-DK"/>
        </w:rPr>
        <w:t>o</w:t>
      </w:r>
      <w:r w:rsidR="00886BD1">
        <w:rPr>
          <w:rFonts w:asciiTheme="minorHAnsi" w:eastAsia="Times New Roman" w:hAnsiTheme="minorHAnsi" w:cstheme="minorHAnsi"/>
          <w:lang w:eastAsia="da-DK"/>
        </w:rPr>
        <w:t xml:space="preserve">nen for </w:t>
      </w:r>
      <w:r w:rsidR="00886BD1" w:rsidRPr="00723146">
        <w:rPr>
          <w:rFonts w:asciiTheme="minorHAnsi" w:eastAsia="Times New Roman" w:hAnsiTheme="minorHAnsi" w:cstheme="minorHAnsi"/>
          <w:lang w:eastAsia="da-DK"/>
        </w:rPr>
        <w:t>generaliseringen, har jeg ekspliciteret, således at andre kan vurdere holdbarheden af mine generaliseringer (Kvale 2009: 289).</w:t>
      </w:r>
      <w:r w:rsidR="00886BD1">
        <w:rPr>
          <w:rFonts w:asciiTheme="minorHAnsi" w:eastAsia="Times New Roman" w:hAnsiTheme="minorHAnsi" w:cstheme="minorHAnsi"/>
          <w:lang w:eastAsia="da-DK"/>
        </w:rPr>
        <w:t xml:space="preserve"> </w:t>
      </w:r>
      <w:r w:rsidR="00577BC3">
        <w:rPr>
          <w:rFonts w:asciiTheme="minorHAnsi" w:eastAsia="Times New Roman" w:hAnsiTheme="minorHAnsi" w:cstheme="minorHAnsi"/>
          <w:lang w:eastAsia="da-DK"/>
        </w:rPr>
        <w:t xml:space="preserve"> </w:t>
      </w:r>
    </w:p>
    <w:p w:rsidR="00886BD1" w:rsidRDefault="00886BD1" w:rsidP="00886BD1">
      <w:pPr>
        <w:spacing w:after="0" w:line="360" w:lineRule="auto"/>
        <w:jc w:val="both"/>
        <w:rPr>
          <w:rFonts w:asciiTheme="minorHAnsi" w:eastAsia="Times New Roman" w:hAnsiTheme="minorHAnsi" w:cstheme="minorHAnsi"/>
          <w:color w:val="000000"/>
          <w:lang w:eastAsia="da-DK"/>
        </w:rPr>
      </w:pPr>
      <w:r w:rsidRPr="009654A4">
        <w:rPr>
          <w:rFonts w:asciiTheme="minorHAnsi" w:eastAsia="Times New Roman" w:hAnsiTheme="minorHAnsi" w:cstheme="minorHAnsi"/>
          <w:i/>
          <w:color w:val="000000"/>
          <w:lang w:eastAsia="da-DK"/>
        </w:rPr>
        <w:t>Den interne reliabilitet</w:t>
      </w:r>
      <w:r>
        <w:rPr>
          <w:rFonts w:asciiTheme="minorHAnsi" w:eastAsia="Times New Roman" w:hAnsiTheme="minorHAnsi" w:cstheme="minorHAnsi"/>
          <w:color w:val="000000"/>
          <w:lang w:eastAsia="da-DK"/>
        </w:rPr>
        <w:t xml:space="preserve"> sikres ved at forsker</w:t>
      </w:r>
      <w:r w:rsidRPr="009B6BBD">
        <w:rPr>
          <w:rFonts w:asciiTheme="minorHAnsi" w:eastAsia="Times New Roman" w:hAnsiTheme="minorHAnsi" w:cstheme="minorHAnsi"/>
          <w:color w:val="000000"/>
          <w:lang w:eastAsia="da-DK"/>
        </w:rPr>
        <w:t>e</w:t>
      </w:r>
      <w:r>
        <w:rPr>
          <w:rFonts w:asciiTheme="minorHAnsi" w:eastAsia="Times New Roman" w:hAnsiTheme="minorHAnsi" w:cstheme="minorHAnsi"/>
          <w:color w:val="000000"/>
          <w:lang w:eastAsia="da-DK"/>
        </w:rPr>
        <w:t xml:space="preserve"> diskuterer sig frem til en enighed om, hvad de har set </w:t>
      </w:r>
      <w:r w:rsidR="006F4640">
        <w:rPr>
          <w:rFonts w:asciiTheme="minorHAnsi" w:eastAsia="Times New Roman" w:hAnsiTheme="minorHAnsi" w:cstheme="minorHAnsi"/>
          <w:color w:val="000000"/>
          <w:lang w:eastAsia="da-DK"/>
        </w:rPr>
        <w:t xml:space="preserve">i </w:t>
      </w:r>
      <w:r>
        <w:rPr>
          <w:rFonts w:asciiTheme="minorHAnsi" w:eastAsia="Times New Roman" w:hAnsiTheme="minorHAnsi" w:cstheme="minorHAnsi"/>
          <w:color w:val="000000"/>
          <w:lang w:eastAsia="da-DK"/>
        </w:rPr>
        <w:t xml:space="preserve">bearbejdningen af </w:t>
      </w:r>
      <w:r w:rsidRPr="00723146">
        <w:rPr>
          <w:rFonts w:asciiTheme="minorHAnsi" w:eastAsia="Times New Roman" w:hAnsiTheme="minorHAnsi" w:cstheme="minorHAnsi"/>
          <w:color w:val="000000"/>
          <w:lang w:eastAsia="da-DK"/>
        </w:rPr>
        <w:t>empiri (Bryman, 2004: 273). Jeg</w:t>
      </w:r>
      <w:r>
        <w:rPr>
          <w:rFonts w:asciiTheme="minorHAnsi" w:eastAsia="Times New Roman" w:hAnsiTheme="minorHAnsi" w:cstheme="minorHAnsi"/>
          <w:color w:val="000000"/>
          <w:lang w:eastAsia="da-DK"/>
        </w:rPr>
        <w:t xml:space="preserve"> har af gode grunde ikke kunnet sikre den interne reliabilitet, som den i sin oprindelige forståelse opfattes, men har lad</w:t>
      </w:r>
      <w:r w:rsidR="00577BC3">
        <w:rPr>
          <w:rFonts w:asciiTheme="minorHAnsi" w:eastAsia="Times New Roman" w:hAnsiTheme="minorHAnsi" w:cstheme="minorHAnsi"/>
          <w:color w:val="000000"/>
          <w:lang w:eastAsia="da-DK"/>
        </w:rPr>
        <w:t>e</w:t>
      </w:r>
      <w:r>
        <w:rPr>
          <w:rFonts w:asciiTheme="minorHAnsi" w:eastAsia="Times New Roman" w:hAnsiTheme="minorHAnsi" w:cstheme="minorHAnsi"/>
          <w:color w:val="000000"/>
          <w:lang w:eastAsia="da-DK"/>
        </w:rPr>
        <w:t>t mig inspirere af over</w:t>
      </w:r>
      <w:r w:rsidR="006F4640">
        <w:rPr>
          <w:rFonts w:asciiTheme="minorHAnsi" w:eastAsia="Times New Roman" w:hAnsiTheme="minorHAnsi" w:cstheme="minorHAnsi"/>
          <w:color w:val="000000"/>
          <w:lang w:eastAsia="da-DK"/>
        </w:rPr>
        <w:t>vejelserne bag og herved</w:t>
      </w:r>
      <w:r w:rsidR="00B61A93">
        <w:rPr>
          <w:rFonts w:asciiTheme="minorHAnsi" w:eastAsia="Times New Roman" w:hAnsiTheme="minorHAnsi" w:cstheme="minorHAnsi"/>
          <w:color w:val="000000"/>
          <w:lang w:eastAsia="da-DK"/>
        </w:rPr>
        <w:t xml:space="preserve"> </w:t>
      </w:r>
      <w:r>
        <w:rPr>
          <w:rFonts w:asciiTheme="minorHAnsi" w:eastAsia="Times New Roman" w:hAnsiTheme="minorHAnsi" w:cstheme="minorHAnsi"/>
          <w:color w:val="000000"/>
          <w:lang w:eastAsia="da-DK"/>
        </w:rPr>
        <w:t>sikre</w:t>
      </w:r>
      <w:r w:rsidR="00B61A93">
        <w:rPr>
          <w:rFonts w:asciiTheme="minorHAnsi" w:eastAsia="Times New Roman" w:hAnsiTheme="minorHAnsi" w:cstheme="minorHAnsi"/>
          <w:color w:val="000000"/>
          <w:lang w:eastAsia="da-DK"/>
        </w:rPr>
        <w:t>t</w:t>
      </w:r>
      <w:r>
        <w:rPr>
          <w:rFonts w:asciiTheme="minorHAnsi" w:eastAsia="Times New Roman" w:hAnsiTheme="minorHAnsi" w:cstheme="minorHAnsi"/>
          <w:color w:val="000000"/>
          <w:lang w:eastAsia="da-DK"/>
        </w:rPr>
        <w:t xml:space="preserve"> en form for intern reliabilitet. For det første har jeg ge</w:t>
      </w:r>
      <w:r>
        <w:rPr>
          <w:rFonts w:asciiTheme="minorHAnsi" w:eastAsia="Times New Roman" w:hAnsiTheme="minorHAnsi" w:cstheme="minorHAnsi"/>
          <w:color w:val="000000"/>
          <w:lang w:eastAsia="da-DK"/>
        </w:rPr>
        <w:t>n</w:t>
      </w:r>
      <w:r>
        <w:rPr>
          <w:rFonts w:asciiTheme="minorHAnsi" w:eastAsia="Times New Roman" w:hAnsiTheme="minorHAnsi" w:cstheme="minorHAnsi"/>
          <w:color w:val="000000"/>
          <w:lang w:eastAsia="da-DK"/>
        </w:rPr>
        <w:t>nemlæst interviewene flere gange for</w:t>
      </w:r>
      <w:r w:rsidR="006F4640">
        <w:rPr>
          <w:rFonts w:asciiTheme="minorHAnsi" w:eastAsia="Times New Roman" w:hAnsiTheme="minorHAnsi" w:cstheme="minorHAnsi"/>
          <w:color w:val="000000"/>
          <w:lang w:eastAsia="da-DK"/>
        </w:rPr>
        <w:t xml:space="preserve"> </w:t>
      </w:r>
      <w:r>
        <w:rPr>
          <w:rFonts w:asciiTheme="minorHAnsi" w:eastAsia="Times New Roman" w:hAnsiTheme="minorHAnsi" w:cstheme="minorHAnsi"/>
          <w:color w:val="000000"/>
          <w:lang w:eastAsia="da-DK"/>
        </w:rPr>
        <w:t>at mindske risikoen for, at jeg ved en førstegangslæsning af interviewene, ville overse væsentlige pointer, sammenhænge og/eller at tolkningerne bar præg af misforståelser. Jeg har ydermere sikre</w:t>
      </w:r>
      <w:r w:rsidR="00B61A93">
        <w:rPr>
          <w:rFonts w:asciiTheme="minorHAnsi" w:eastAsia="Times New Roman" w:hAnsiTheme="minorHAnsi" w:cstheme="minorHAnsi"/>
          <w:color w:val="000000"/>
          <w:lang w:eastAsia="da-DK"/>
        </w:rPr>
        <w:t>t</w:t>
      </w:r>
      <w:r>
        <w:rPr>
          <w:rFonts w:asciiTheme="minorHAnsi" w:eastAsia="Times New Roman" w:hAnsiTheme="minorHAnsi" w:cstheme="minorHAnsi"/>
          <w:color w:val="000000"/>
          <w:lang w:eastAsia="da-DK"/>
        </w:rPr>
        <w:t xml:space="preserve"> at min selektion af konkret empi</w:t>
      </w:r>
      <w:r w:rsidR="006F4640">
        <w:rPr>
          <w:rFonts w:asciiTheme="minorHAnsi" w:eastAsia="Times New Roman" w:hAnsiTheme="minorHAnsi" w:cstheme="minorHAnsi"/>
          <w:color w:val="000000"/>
          <w:lang w:eastAsia="da-DK"/>
        </w:rPr>
        <w:t>ri/citater</w:t>
      </w:r>
      <w:r>
        <w:rPr>
          <w:rFonts w:asciiTheme="minorHAnsi" w:eastAsia="Times New Roman" w:hAnsiTheme="minorHAnsi" w:cstheme="minorHAnsi"/>
          <w:color w:val="000000"/>
          <w:lang w:eastAsia="da-DK"/>
        </w:rPr>
        <w:t xml:space="preserve"> blev bestemt ud fra hvad der viste sig i empirien, sådan at</w:t>
      </w:r>
      <w:r w:rsidR="006F4640" w:rsidRPr="006F4640">
        <w:rPr>
          <w:rFonts w:asciiTheme="minorHAnsi" w:eastAsia="Times New Roman" w:hAnsiTheme="minorHAnsi" w:cstheme="minorHAnsi"/>
          <w:color w:val="000000"/>
          <w:lang w:eastAsia="da-DK"/>
        </w:rPr>
        <w:t xml:space="preserve"> </w:t>
      </w:r>
      <w:r w:rsidR="006F4640">
        <w:rPr>
          <w:rFonts w:asciiTheme="minorHAnsi" w:eastAsia="Times New Roman" w:hAnsiTheme="minorHAnsi" w:cstheme="minorHAnsi"/>
          <w:color w:val="000000"/>
          <w:lang w:eastAsia="da-DK"/>
        </w:rPr>
        <w:t>min forforståelse ikke determinerede fremstillingen af meningsindholdet</w:t>
      </w:r>
      <w:r w:rsidRPr="00E71353">
        <w:rPr>
          <w:rFonts w:asciiTheme="minorHAnsi" w:eastAsia="Times New Roman" w:hAnsiTheme="minorHAnsi" w:cstheme="minorHAnsi"/>
          <w:color w:val="000000"/>
          <w:lang w:eastAsia="da-DK"/>
        </w:rPr>
        <w:t>.</w:t>
      </w:r>
      <w:r w:rsidRPr="009B6BBD">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I</w:t>
      </w:r>
      <w:r w:rsidRPr="005834C8">
        <w:rPr>
          <w:rFonts w:asciiTheme="minorHAnsi" w:eastAsia="Times New Roman" w:hAnsiTheme="minorHAnsi" w:cstheme="minorHAnsi"/>
          <w:lang w:eastAsia="da-DK"/>
        </w:rPr>
        <w:t xml:space="preserve"> analysen </w:t>
      </w:r>
      <w:r>
        <w:rPr>
          <w:rFonts w:asciiTheme="minorHAnsi" w:eastAsia="Times New Roman" w:hAnsiTheme="minorHAnsi" w:cstheme="minorHAnsi"/>
          <w:lang w:eastAsia="da-DK"/>
        </w:rPr>
        <w:t xml:space="preserve">har jeg </w:t>
      </w:r>
      <w:r w:rsidRPr="005834C8">
        <w:rPr>
          <w:rFonts w:asciiTheme="minorHAnsi" w:eastAsia="Times New Roman" w:hAnsiTheme="minorHAnsi" w:cstheme="minorHAnsi"/>
          <w:lang w:eastAsia="da-DK"/>
        </w:rPr>
        <w:t xml:space="preserve">sikret </w:t>
      </w:r>
      <w:r w:rsidRPr="005834C8">
        <w:rPr>
          <w:rFonts w:eastAsia="Times New Roman"/>
          <w:lang w:eastAsia="da-DK"/>
        </w:rPr>
        <w:t>at dokumentere tolkninger af informanternes udsagn,</w:t>
      </w:r>
      <w:r>
        <w:rPr>
          <w:rFonts w:eastAsia="Times New Roman"/>
          <w:lang w:eastAsia="da-DK"/>
        </w:rPr>
        <w:t xml:space="preserve"> ved </w:t>
      </w:r>
      <w:r w:rsidRPr="00723146">
        <w:rPr>
          <w:rFonts w:eastAsia="Times New Roman"/>
          <w:lang w:eastAsia="da-DK"/>
        </w:rPr>
        <w:t xml:space="preserve">at anvende direkte citater og </w:t>
      </w:r>
      <w:r w:rsidRPr="00723146">
        <w:rPr>
          <w:rFonts w:asciiTheme="minorHAnsi" w:eastAsia="Times New Roman" w:hAnsiTheme="minorHAnsi" w:cstheme="minorHAnsi"/>
          <w:lang w:eastAsia="da-DK"/>
        </w:rPr>
        <w:t xml:space="preserve">endelig har jeg </w:t>
      </w:r>
      <w:r w:rsidR="00B61A93" w:rsidRPr="00723146">
        <w:rPr>
          <w:rFonts w:asciiTheme="minorHAnsi" w:eastAsia="Times New Roman" w:hAnsiTheme="minorHAnsi" w:cstheme="minorHAnsi"/>
          <w:lang w:eastAsia="da-DK"/>
        </w:rPr>
        <w:t>sammenholdt</w:t>
      </w:r>
      <w:r w:rsidRPr="00723146">
        <w:rPr>
          <w:rFonts w:asciiTheme="minorHAnsi" w:eastAsia="Times New Roman" w:hAnsiTheme="minorHAnsi" w:cstheme="minorHAnsi"/>
          <w:lang w:eastAsia="da-DK"/>
        </w:rPr>
        <w:t xml:space="preserve"> mine resultater </w:t>
      </w:r>
      <w:r w:rsidRPr="00723146">
        <w:rPr>
          <w:rFonts w:eastAsia="Times New Roman"/>
          <w:lang w:eastAsia="da-DK"/>
        </w:rPr>
        <w:t>med anden fors</w:t>
      </w:r>
      <w:r w:rsidRPr="00723146">
        <w:rPr>
          <w:rFonts w:eastAsia="Times New Roman"/>
          <w:lang w:eastAsia="da-DK"/>
        </w:rPr>
        <w:t>k</w:t>
      </w:r>
      <w:r w:rsidRPr="00723146">
        <w:rPr>
          <w:rFonts w:eastAsia="Times New Roman"/>
          <w:lang w:eastAsia="da-DK"/>
        </w:rPr>
        <w:t>ning på området, for at se om disse blev be- eller afkræftet</w:t>
      </w:r>
      <w:r w:rsidR="006F4640" w:rsidRPr="00723146">
        <w:rPr>
          <w:rFonts w:eastAsia="Times New Roman"/>
          <w:lang w:eastAsia="da-DK"/>
        </w:rPr>
        <w:t xml:space="preserve"> heri, herved en form for</w:t>
      </w:r>
      <w:r w:rsidRPr="00723146">
        <w:rPr>
          <w:rFonts w:eastAsia="Times New Roman"/>
          <w:lang w:eastAsia="da-DK"/>
        </w:rPr>
        <w:t xml:space="preserve"> kommunik</w:t>
      </w:r>
      <w:r w:rsidRPr="00723146">
        <w:rPr>
          <w:rFonts w:eastAsia="Times New Roman"/>
          <w:lang w:eastAsia="da-DK"/>
        </w:rPr>
        <w:t>a</w:t>
      </w:r>
      <w:r w:rsidRPr="00723146">
        <w:rPr>
          <w:rFonts w:eastAsia="Times New Roman"/>
          <w:lang w:eastAsia="da-DK"/>
        </w:rPr>
        <w:t>tiv validering af resultater</w:t>
      </w:r>
      <w:r w:rsidR="00B61A93" w:rsidRPr="00723146">
        <w:rPr>
          <w:rFonts w:eastAsia="Times New Roman"/>
          <w:lang w:eastAsia="da-DK"/>
        </w:rPr>
        <w:t>ne</w:t>
      </w:r>
      <w:r w:rsidRPr="00723146">
        <w:rPr>
          <w:rFonts w:eastAsia="Times New Roman"/>
          <w:lang w:eastAsia="da-DK"/>
        </w:rPr>
        <w:t xml:space="preserve"> jeg frembragte</w:t>
      </w:r>
      <w:r w:rsidR="006F4640" w:rsidRPr="00723146">
        <w:rPr>
          <w:rFonts w:eastAsia="Times New Roman"/>
          <w:lang w:eastAsia="da-DK"/>
        </w:rPr>
        <w:t xml:space="preserve"> (Kvale 2009</w:t>
      </w:r>
      <w:r w:rsidRPr="00723146">
        <w:rPr>
          <w:rFonts w:eastAsia="Times New Roman"/>
          <w:lang w:eastAsia="da-DK"/>
        </w:rPr>
        <w:t>: 280)</w:t>
      </w:r>
      <w:r w:rsidRPr="00723146">
        <w:rPr>
          <w:rFonts w:asciiTheme="minorHAnsi" w:eastAsia="Times New Roman" w:hAnsiTheme="minorHAnsi" w:cstheme="minorHAnsi"/>
          <w:color w:val="000000"/>
          <w:lang w:eastAsia="da-DK"/>
        </w:rPr>
        <w:t>.</w:t>
      </w:r>
      <w:r>
        <w:rPr>
          <w:rFonts w:asciiTheme="minorHAnsi" w:eastAsia="Times New Roman" w:hAnsiTheme="minorHAnsi" w:cstheme="minorHAnsi"/>
          <w:color w:val="000000"/>
          <w:lang w:eastAsia="da-DK"/>
        </w:rPr>
        <w:t xml:space="preserve"> </w:t>
      </w:r>
    </w:p>
    <w:p w:rsidR="000D3D95" w:rsidRPr="00ED46A0" w:rsidRDefault="00886BD1" w:rsidP="00064135">
      <w:pPr>
        <w:spacing w:after="0" w:line="360" w:lineRule="auto"/>
        <w:jc w:val="both"/>
        <w:rPr>
          <w:rFonts w:asciiTheme="minorHAnsi" w:eastAsia="Times New Roman" w:hAnsiTheme="minorHAnsi" w:cstheme="minorHAnsi"/>
          <w:color w:val="000000"/>
          <w:lang w:eastAsia="da-DK"/>
        </w:rPr>
      </w:pPr>
      <w:r w:rsidRPr="009654A4">
        <w:rPr>
          <w:rFonts w:asciiTheme="minorHAnsi" w:eastAsia="Times New Roman" w:hAnsiTheme="minorHAnsi" w:cstheme="minorHAnsi"/>
          <w:i/>
          <w:color w:val="000000"/>
          <w:lang w:eastAsia="da-DK"/>
        </w:rPr>
        <w:lastRenderedPageBreak/>
        <w:t>Den eksterne reliabilitet</w:t>
      </w:r>
      <w:r w:rsidRPr="00D91D57">
        <w:rPr>
          <w:rFonts w:asciiTheme="minorHAnsi" w:eastAsia="Times New Roman" w:hAnsiTheme="minorHAnsi" w:cstheme="minorHAnsi"/>
          <w:color w:val="000000"/>
          <w:lang w:eastAsia="da-DK"/>
        </w:rPr>
        <w:t xml:space="preserve"> handler om i hvilken grad undersøgelsen vil ku</w:t>
      </w:r>
      <w:r>
        <w:rPr>
          <w:rFonts w:asciiTheme="minorHAnsi" w:eastAsia="Times New Roman" w:hAnsiTheme="minorHAnsi" w:cstheme="minorHAnsi"/>
          <w:color w:val="000000"/>
          <w:lang w:eastAsia="da-DK"/>
        </w:rPr>
        <w:t xml:space="preserve">nne gentages, hvor </w:t>
      </w:r>
      <w:r w:rsidRPr="00D91D57">
        <w:rPr>
          <w:rFonts w:asciiTheme="minorHAnsi" w:eastAsia="Times New Roman" w:hAnsiTheme="minorHAnsi" w:cstheme="minorHAnsi"/>
          <w:color w:val="000000"/>
          <w:lang w:eastAsia="da-DK"/>
        </w:rPr>
        <w:t xml:space="preserve">samme resultater </w:t>
      </w:r>
      <w:r w:rsidRPr="00723146">
        <w:rPr>
          <w:rFonts w:asciiTheme="minorHAnsi" w:eastAsia="Times New Roman" w:hAnsiTheme="minorHAnsi" w:cstheme="minorHAnsi"/>
          <w:color w:val="000000"/>
          <w:lang w:eastAsia="da-DK"/>
        </w:rPr>
        <w:t>opnås (Bryman 2004: 273)</w:t>
      </w:r>
      <w:r w:rsidR="00723146">
        <w:rPr>
          <w:rFonts w:asciiTheme="minorHAnsi" w:eastAsia="Times New Roman" w:hAnsiTheme="minorHAnsi" w:cstheme="minorHAnsi"/>
          <w:color w:val="000000"/>
          <w:lang w:eastAsia="da-DK"/>
        </w:rPr>
        <w:t>.</w:t>
      </w:r>
      <w:r w:rsidR="00ED46A0" w:rsidRPr="00723146">
        <w:rPr>
          <w:rFonts w:asciiTheme="minorHAnsi" w:eastAsia="Times New Roman" w:hAnsiTheme="minorHAnsi" w:cstheme="minorHAnsi"/>
          <w:color w:val="000000"/>
          <w:lang w:eastAsia="da-DK"/>
        </w:rPr>
        <w:t xml:space="preserve"> Egentlig</w:t>
      </w:r>
      <w:r w:rsidR="00ED46A0">
        <w:rPr>
          <w:rFonts w:asciiTheme="minorHAnsi" w:eastAsia="Times New Roman" w:hAnsiTheme="minorHAnsi" w:cstheme="minorHAnsi"/>
          <w:color w:val="000000"/>
          <w:lang w:eastAsia="da-DK"/>
        </w:rPr>
        <w:t xml:space="preserve"> giver </w:t>
      </w:r>
      <w:r w:rsidRPr="00D91D57">
        <w:rPr>
          <w:rFonts w:asciiTheme="minorHAnsi" w:eastAsia="Times New Roman" w:hAnsiTheme="minorHAnsi" w:cstheme="minorHAnsi"/>
          <w:color w:val="000000"/>
          <w:lang w:eastAsia="da-DK"/>
        </w:rPr>
        <w:t>de</w:t>
      </w:r>
      <w:r>
        <w:rPr>
          <w:rFonts w:asciiTheme="minorHAnsi" w:eastAsia="Times New Roman" w:hAnsiTheme="minorHAnsi" w:cstheme="minorHAnsi"/>
          <w:color w:val="000000"/>
          <w:lang w:eastAsia="da-DK"/>
        </w:rPr>
        <w:t>t ikke mening at tale om</w:t>
      </w:r>
      <w:r w:rsidRPr="00D91D57">
        <w:rPr>
          <w:rFonts w:asciiTheme="minorHAnsi" w:eastAsia="Times New Roman" w:hAnsiTheme="minorHAnsi" w:cstheme="minorHAnsi"/>
          <w:color w:val="000000"/>
          <w:lang w:eastAsia="da-DK"/>
        </w:rPr>
        <w:t xml:space="preserve"> denne undersøgels</w:t>
      </w:r>
      <w:r>
        <w:rPr>
          <w:rFonts w:asciiTheme="minorHAnsi" w:eastAsia="Times New Roman" w:hAnsiTheme="minorHAnsi" w:cstheme="minorHAnsi"/>
          <w:color w:val="000000"/>
          <w:lang w:eastAsia="da-DK"/>
        </w:rPr>
        <w:t>es reproducerbarhed</w:t>
      </w:r>
      <w:r w:rsidRPr="00D91D57">
        <w:rPr>
          <w:rFonts w:asciiTheme="minorHAnsi" w:eastAsia="Times New Roman" w:hAnsiTheme="minorHAnsi" w:cstheme="minorHAnsi"/>
          <w:color w:val="000000"/>
          <w:lang w:eastAsia="da-DK"/>
        </w:rPr>
        <w:t>, når jeg tilskriver mig en hermeneutisk tradition</w:t>
      </w:r>
      <w:r>
        <w:rPr>
          <w:rFonts w:asciiTheme="minorHAnsi" w:eastAsia="Times New Roman" w:hAnsiTheme="minorHAnsi" w:cstheme="minorHAnsi"/>
          <w:color w:val="000000"/>
          <w:lang w:eastAsia="da-DK"/>
        </w:rPr>
        <w:t xml:space="preserve">, da specifik kontekst og situation, samt forskerens og </w:t>
      </w:r>
      <w:r w:rsidRPr="00723146">
        <w:rPr>
          <w:rFonts w:asciiTheme="minorHAnsi" w:eastAsia="Times New Roman" w:hAnsiTheme="minorHAnsi" w:cstheme="minorHAnsi"/>
          <w:color w:val="000000"/>
          <w:lang w:eastAsia="da-DK"/>
        </w:rPr>
        <w:t>informanternes forståelse</w:t>
      </w:r>
      <w:r w:rsidR="00577BC3" w:rsidRPr="00723146">
        <w:rPr>
          <w:rFonts w:asciiTheme="minorHAnsi" w:eastAsia="Times New Roman" w:hAnsiTheme="minorHAnsi" w:cstheme="minorHAnsi"/>
          <w:color w:val="000000"/>
          <w:lang w:eastAsia="da-DK"/>
        </w:rPr>
        <w:t>,</w:t>
      </w:r>
      <w:r w:rsidRPr="00723146">
        <w:rPr>
          <w:rFonts w:asciiTheme="minorHAnsi" w:eastAsia="Times New Roman" w:hAnsiTheme="minorHAnsi" w:cstheme="minorHAnsi"/>
          <w:color w:val="000000"/>
          <w:lang w:eastAsia="da-DK"/>
        </w:rPr>
        <w:t xml:space="preserve"> konstant påvirker og påvi</w:t>
      </w:r>
      <w:r w:rsidRPr="00723146">
        <w:rPr>
          <w:rFonts w:asciiTheme="minorHAnsi" w:eastAsia="Times New Roman" w:hAnsiTheme="minorHAnsi" w:cstheme="minorHAnsi"/>
          <w:color w:val="000000"/>
          <w:lang w:eastAsia="da-DK"/>
        </w:rPr>
        <w:t>r</w:t>
      </w:r>
      <w:r w:rsidRPr="00723146">
        <w:rPr>
          <w:rFonts w:asciiTheme="minorHAnsi" w:eastAsia="Times New Roman" w:hAnsiTheme="minorHAnsi" w:cstheme="minorHAnsi"/>
          <w:color w:val="000000"/>
          <w:lang w:eastAsia="da-DK"/>
        </w:rPr>
        <w:t>kes</w:t>
      </w:r>
      <w:r w:rsidRPr="00723146">
        <w:rPr>
          <w:rFonts w:asciiTheme="minorHAnsi" w:eastAsia="Times New Roman" w:hAnsiTheme="minorHAnsi" w:cstheme="minorHAnsi"/>
          <w:lang w:eastAsia="da-DK"/>
        </w:rPr>
        <w:t xml:space="preserve"> af unde</w:t>
      </w:r>
      <w:r w:rsidR="009654A4" w:rsidRPr="00723146">
        <w:rPr>
          <w:rFonts w:asciiTheme="minorHAnsi" w:eastAsia="Times New Roman" w:hAnsiTheme="minorHAnsi" w:cstheme="minorHAnsi"/>
          <w:lang w:eastAsia="da-DK"/>
        </w:rPr>
        <w:t>rsøgelsens udformning og resul</w:t>
      </w:r>
      <w:r w:rsidRPr="00723146">
        <w:rPr>
          <w:rFonts w:asciiTheme="minorHAnsi" w:eastAsia="Times New Roman" w:hAnsiTheme="minorHAnsi" w:cstheme="minorHAnsi"/>
          <w:lang w:eastAsia="da-DK"/>
        </w:rPr>
        <w:t>t</w:t>
      </w:r>
      <w:r w:rsidR="009654A4" w:rsidRPr="00723146">
        <w:rPr>
          <w:rFonts w:asciiTheme="minorHAnsi" w:eastAsia="Times New Roman" w:hAnsiTheme="minorHAnsi" w:cstheme="minorHAnsi"/>
          <w:lang w:eastAsia="da-DK"/>
        </w:rPr>
        <w:t>at</w:t>
      </w:r>
      <w:r w:rsidRPr="00723146">
        <w:rPr>
          <w:rFonts w:asciiTheme="minorHAnsi" w:eastAsia="Times New Roman" w:hAnsiTheme="minorHAnsi" w:cstheme="minorHAnsi"/>
          <w:lang w:eastAsia="da-DK"/>
        </w:rPr>
        <w:t>er (Fredslund 2012: 96)</w:t>
      </w:r>
      <w:r w:rsidR="00723146">
        <w:rPr>
          <w:rFonts w:asciiTheme="minorHAnsi" w:eastAsia="Times New Roman" w:hAnsiTheme="minorHAnsi" w:cstheme="minorHAnsi"/>
          <w:lang w:eastAsia="da-DK"/>
        </w:rPr>
        <w:t>.</w:t>
      </w:r>
      <w:r w:rsidRPr="00723146">
        <w:rPr>
          <w:rFonts w:asciiTheme="minorHAnsi" w:eastAsia="Times New Roman" w:hAnsiTheme="minorHAnsi" w:cstheme="minorHAnsi"/>
          <w:lang w:eastAsia="da-DK"/>
        </w:rPr>
        <w:t xml:space="preserve"> I</w:t>
      </w:r>
      <w:r w:rsidRPr="00D91D57">
        <w:rPr>
          <w:rFonts w:asciiTheme="minorHAnsi" w:eastAsia="Times New Roman" w:hAnsiTheme="minorHAnsi" w:cstheme="minorHAnsi"/>
          <w:lang w:eastAsia="da-DK"/>
        </w:rPr>
        <w:t xml:space="preserve"> denne undersøgelse</w:t>
      </w:r>
      <w:r>
        <w:rPr>
          <w:rFonts w:asciiTheme="minorHAnsi" w:eastAsia="Times New Roman" w:hAnsiTheme="minorHAnsi" w:cstheme="minorHAnsi"/>
          <w:lang w:eastAsia="da-DK"/>
        </w:rPr>
        <w:t xml:space="preserve"> er der</w:t>
      </w:r>
      <w:r w:rsidRPr="00D91D57">
        <w:rPr>
          <w:rFonts w:asciiTheme="minorHAnsi" w:eastAsia="Times New Roman" w:hAnsiTheme="minorHAnsi" w:cstheme="minorHAnsi"/>
          <w:lang w:eastAsia="da-DK"/>
        </w:rPr>
        <w:t xml:space="preserve"> </w:t>
      </w:r>
      <w:r w:rsidR="00B61A93">
        <w:rPr>
          <w:rFonts w:asciiTheme="minorHAnsi" w:eastAsia="Times New Roman" w:hAnsiTheme="minorHAnsi" w:cstheme="minorHAnsi"/>
          <w:lang w:eastAsia="da-DK"/>
        </w:rPr>
        <w:t xml:space="preserve">derfor </w:t>
      </w:r>
      <w:r>
        <w:rPr>
          <w:rFonts w:asciiTheme="minorHAnsi" w:eastAsia="Times New Roman" w:hAnsiTheme="minorHAnsi" w:cstheme="minorHAnsi"/>
          <w:lang w:eastAsia="da-DK"/>
        </w:rPr>
        <w:t xml:space="preserve">tale </w:t>
      </w:r>
      <w:r w:rsidRPr="00D91D57">
        <w:rPr>
          <w:rFonts w:asciiTheme="minorHAnsi" w:eastAsia="Times New Roman" w:hAnsiTheme="minorHAnsi" w:cstheme="minorHAnsi"/>
          <w:lang w:eastAsia="da-DK"/>
        </w:rPr>
        <w:t>om</w:t>
      </w:r>
      <w:r w:rsidR="00B61A93">
        <w:rPr>
          <w:rFonts w:asciiTheme="minorHAnsi" w:eastAsia="Times New Roman" w:hAnsiTheme="minorHAnsi" w:cstheme="minorHAnsi"/>
          <w:lang w:eastAsia="da-DK"/>
        </w:rPr>
        <w:t>,</w:t>
      </w:r>
      <w:r w:rsidRPr="00D91D57">
        <w:rPr>
          <w:rFonts w:asciiTheme="minorHAnsi" w:eastAsia="Times New Roman" w:hAnsiTheme="minorHAnsi" w:cstheme="minorHAnsi"/>
          <w:lang w:eastAsia="da-DK"/>
        </w:rPr>
        <w:t xml:space="preserve"> hvorvidt undersøgelsen </w:t>
      </w:r>
      <w:r>
        <w:rPr>
          <w:rFonts w:asciiTheme="minorHAnsi" w:eastAsia="Times New Roman" w:hAnsiTheme="minorHAnsi" w:cstheme="minorHAnsi"/>
          <w:lang w:eastAsia="da-DK"/>
        </w:rPr>
        <w:t xml:space="preserve">kan </w:t>
      </w:r>
      <w:r w:rsidRPr="00D91D57">
        <w:rPr>
          <w:rFonts w:asciiTheme="minorHAnsi" w:eastAsia="Times New Roman" w:hAnsiTheme="minorHAnsi" w:cstheme="minorHAnsi"/>
          <w:lang w:eastAsia="da-DK"/>
        </w:rPr>
        <w:t>vurderes pålidelighed og troværdig. Den eksterne reliabilitet har jeg således sikre</w:t>
      </w:r>
      <w:r w:rsidR="00B61A93">
        <w:rPr>
          <w:rFonts w:asciiTheme="minorHAnsi" w:eastAsia="Times New Roman" w:hAnsiTheme="minorHAnsi" w:cstheme="minorHAnsi"/>
          <w:lang w:eastAsia="da-DK"/>
        </w:rPr>
        <w:t>t</w:t>
      </w:r>
      <w:r w:rsidRPr="00D91D57">
        <w:rPr>
          <w:rFonts w:asciiTheme="minorHAnsi" w:eastAsia="Times New Roman" w:hAnsiTheme="minorHAnsi" w:cstheme="minorHAnsi"/>
          <w:lang w:eastAsia="da-DK"/>
        </w:rPr>
        <w:t xml:space="preserve"> </w:t>
      </w:r>
      <w:r w:rsidRPr="00D91D57">
        <w:rPr>
          <w:rFonts w:asciiTheme="minorHAnsi" w:eastAsia="Times New Roman" w:hAnsiTheme="minorHAnsi" w:cstheme="minorHAnsi"/>
          <w:color w:val="000000"/>
          <w:lang w:eastAsia="da-DK"/>
        </w:rPr>
        <w:t>ved, at alle</w:t>
      </w:r>
      <w:r>
        <w:rPr>
          <w:rFonts w:asciiTheme="minorHAnsi" w:eastAsia="Times New Roman" w:hAnsiTheme="minorHAnsi" w:cstheme="minorHAnsi"/>
          <w:color w:val="000000"/>
          <w:lang w:eastAsia="da-DK"/>
        </w:rPr>
        <w:t xml:space="preserve"> undersøgelsens faser præges af</w:t>
      </w:r>
      <w:r w:rsidRPr="00D91D57">
        <w:rPr>
          <w:rFonts w:asciiTheme="minorHAnsi" w:eastAsia="Times New Roman" w:hAnsiTheme="minorHAnsi" w:cstheme="minorHAnsi"/>
          <w:color w:val="000000"/>
          <w:lang w:eastAsia="da-DK"/>
        </w:rPr>
        <w:t xml:space="preserve"> gennemsigtighed, </w:t>
      </w:r>
      <w:r w:rsidR="00ED46A0">
        <w:rPr>
          <w:rFonts w:asciiTheme="minorHAnsi" w:eastAsia="Times New Roman" w:hAnsiTheme="minorHAnsi" w:cstheme="minorHAnsi"/>
          <w:color w:val="000000"/>
          <w:lang w:eastAsia="da-DK"/>
        </w:rPr>
        <w:t xml:space="preserve">ved grundig beskrivelse af </w:t>
      </w:r>
      <w:r w:rsidR="00ED46A0" w:rsidRPr="00D91D57">
        <w:rPr>
          <w:rFonts w:asciiTheme="minorHAnsi" w:eastAsia="Times New Roman" w:hAnsiTheme="minorHAnsi" w:cstheme="minorHAnsi"/>
          <w:color w:val="000000"/>
          <w:lang w:eastAsia="da-DK"/>
        </w:rPr>
        <w:t>undersø</w:t>
      </w:r>
      <w:r w:rsidR="00ED46A0">
        <w:rPr>
          <w:rFonts w:asciiTheme="minorHAnsi" w:eastAsia="Times New Roman" w:hAnsiTheme="minorHAnsi" w:cstheme="minorHAnsi"/>
          <w:color w:val="000000"/>
          <w:lang w:eastAsia="da-DK"/>
        </w:rPr>
        <w:t>gelsens formål, begreber,</w:t>
      </w:r>
      <w:r w:rsidR="00ED46A0" w:rsidRPr="00D91D57">
        <w:rPr>
          <w:rFonts w:asciiTheme="minorHAnsi" w:eastAsia="Times New Roman" w:hAnsiTheme="minorHAnsi" w:cstheme="minorHAnsi"/>
          <w:color w:val="000000"/>
          <w:lang w:eastAsia="da-DK"/>
        </w:rPr>
        <w:t xml:space="preserve"> </w:t>
      </w:r>
      <w:r w:rsidR="00ED46A0">
        <w:rPr>
          <w:rFonts w:asciiTheme="minorHAnsi" w:eastAsia="Times New Roman" w:hAnsiTheme="minorHAnsi" w:cstheme="minorHAnsi"/>
          <w:color w:val="000000"/>
          <w:lang w:eastAsia="da-DK"/>
        </w:rPr>
        <w:t>forskningsdesign,</w:t>
      </w:r>
      <w:r w:rsidR="00ED46A0" w:rsidRPr="00D91D57">
        <w:rPr>
          <w:rFonts w:asciiTheme="minorHAnsi" w:eastAsia="Times New Roman" w:hAnsiTheme="minorHAnsi" w:cstheme="minorHAnsi"/>
          <w:color w:val="000000"/>
          <w:lang w:eastAsia="da-DK"/>
        </w:rPr>
        <w:t xml:space="preserve"> </w:t>
      </w:r>
      <w:r w:rsidR="00ED46A0">
        <w:rPr>
          <w:rFonts w:asciiTheme="minorHAnsi" w:eastAsia="Times New Roman" w:hAnsiTheme="minorHAnsi" w:cstheme="minorHAnsi"/>
          <w:color w:val="000000"/>
          <w:lang w:eastAsia="da-DK"/>
        </w:rPr>
        <w:t xml:space="preserve">teoretisk ramme og </w:t>
      </w:r>
      <w:r w:rsidR="00ED46A0" w:rsidRPr="00D91D57">
        <w:rPr>
          <w:rFonts w:asciiTheme="minorHAnsi" w:eastAsia="Times New Roman" w:hAnsiTheme="minorHAnsi" w:cstheme="minorHAnsi"/>
          <w:color w:val="000000"/>
          <w:lang w:eastAsia="da-DK"/>
        </w:rPr>
        <w:t>tilgan</w:t>
      </w:r>
      <w:r w:rsidR="00ED46A0">
        <w:rPr>
          <w:rFonts w:asciiTheme="minorHAnsi" w:eastAsia="Times New Roman" w:hAnsiTheme="minorHAnsi" w:cstheme="minorHAnsi"/>
          <w:color w:val="000000"/>
          <w:lang w:eastAsia="da-DK"/>
        </w:rPr>
        <w:t>g, metode, ved at</w:t>
      </w:r>
      <w:r w:rsidR="00ED46A0" w:rsidRPr="00D91D57">
        <w:rPr>
          <w:rFonts w:asciiTheme="minorHAnsi" w:eastAsia="Times New Roman" w:hAnsiTheme="minorHAnsi" w:cstheme="minorHAnsi"/>
          <w:color w:val="000000"/>
          <w:lang w:eastAsia="da-DK"/>
        </w:rPr>
        <w:t xml:space="preserve"> argumentation </w:t>
      </w:r>
      <w:r w:rsidR="00ED46A0">
        <w:rPr>
          <w:rFonts w:asciiTheme="minorHAnsi" w:eastAsia="Times New Roman" w:hAnsiTheme="minorHAnsi" w:cstheme="minorHAnsi"/>
          <w:color w:val="000000"/>
          <w:lang w:eastAsia="da-DK"/>
        </w:rPr>
        <w:t>i analysen er</w:t>
      </w:r>
      <w:r w:rsidR="00ED46A0" w:rsidRPr="00D91D57">
        <w:rPr>
          <w:rFonts w:asciiTheme="minorHAnsi" w:eastAsia="Times New Roman" w:hAnsiTheme="minorHAnsi" w:cstheme="minorHAnsi"/>
          <w:color w:val="000000"/>
          <w:lang w:eastAsia="da-DK"/>
        </w:rPr>
        <w:t xml:space="preserve"> stærkt rodfæstet i interv</w:t>
      </w:r>
      <w:r w:rsidR="00ED46A0">
        <w:rPr>
          <w:rFonts w:asciiTheme="minorHAnsi" w:eastAsia="Times New Roman" w:hAnsiTheme="minorHAnsi" w:cstheme="minorHAnsi"/>
          <w:color w:val="000000"/>
          <w:lang w:eastAsia="da-DK"/>
        </w:rPr>
        <w:t>iews samt ved at i</w:t>
      </w:r>
      <w:r w:rsidR="00ED46A0" w:rsidRPr="00D91D57">
        <w:rPr>
          <w:rFonts w:asciiTheme="minorHAnsi" w:eastAsia="Times New Roman" w:hAnsiTheme="minorHAnsi" w:cstheme="minorHAnsi"/>
          <w:color w:val="000000"/>
          <w:lang w:eastAsia="da-DK"/>
        </w:rPr>
        <w:t>nterview</w:t>
      </w:r>
      <w:r w:rsidR="00ED46A0">
        <w:rPr>
          <w:rFonts w:asciiTheme="minorHAnsi" w:eastAsia="Times New Roman" w:hAnsiTheme="minorHAnsi" w:cstheme="minorHAnsi"/>
          <w:color w:val="000000"/>
          <w:lang w:eastAsia="da-DK"/>
        </w:rPr>
        <w:t xml:space="preserve">transskriptionerne </w:t>
      </w:r>
      <w:r w:rsidR="000D2991">
        <w:rPr>
          <w:rFonts w:asciiTheme="minorHAnsi" w:eastAsia="Times New Roman" w:hAnsiTheme="minorHAnsi" w:cstheme="minorHAnsi"/>
          <w:color w:val="000000"/>
          <w:lang w:eastAsia="da-DK"/>
        </w:rPr>
        <w:t xml:space="preserve">kan </w:t>
      </w:r>
      <w:r w:rsidR="00ED46A0">
        <w:rPr>
          <w:rFonts w:asciiTheme="minorHAnsi" w:eastAsia="Times New Roman" w:hAnsiTheme="minorHAnsi" w:cstheme="minorHAnsi"/>
          <w:color w:val="000000"/>
          <w:lang w:eastAsia="da-DK"/>
        </w:rPr>
        <w:t>rekvireres hos undertegnede. Tilsammen giver dette</w:t>
      </w:r>
      <w:r w:rsidRPr="00D91D57">
        <w:rPr>
          <w:rFonts w:asciiTheme="minorHAnsi" w:eastAsia="Times New Roman" w:hAnsiTheme="minorHAnsi" w:cstheme="minorHAnsi"/>
          <w:color w:val="000000"/>
          <w:lang w:eastAsia="da-DK"/>
        </w:rPr>
        <w:t xml:space="preserve"> andre m</w:t>
      </w:r>
      <w:r w:rsidRPr="00D91D57">
        <w:rPr>
          <w:rFonts w:asciiTheme="minorHAnsi" w:eastAsia="Times New Roman" w:hAnsiTheme="minorHAnsi" w:cstheme="minorHAnsi"/>
          <w:color w:val="000000"/>
          <w:lang w:eastAsia="da-DK"/>
        </w:rPr>
        <w:t>u</w:t>
      </w:r>
      <w:r w:rsidRPr="00D91D57">
        <w:rPr>
          <w:rFonts w:asciiTheme="minorHAnsi" w:eastAsia="Times New Roman" w:hAnsiTheme="minorHAnsi" w:cstheme="minorHAnsi"/>
          <w:color w:val="000000"/>
          <w:lang w:eastAsia="da-DK"/>
        </w:rPr>
        <w:t>lighed for at vurdere, hvorvidt undersøgelsens resultater er pålid</w:t>
      </w:r>
      <w:r w:rsidR="000D2991">
        <w:rPr>
          <w:rFonts w:asciiTheme="minorHAnsi" w:eastAsia="Times New Roman" w:hAnsiTheme="minorHAnsi" w:cstheme="minorHAnsi"/>
          <w:color w:val="000000"/>
          <w:lang w:eastAsia="da-DK"/>
        </w:rPr>
        <w:t xml:space="preserve">elige og troværdige </w:t>
      </w:r>
      <w:r w:rsidR="00ED46A0">
        <w:rPr>
          <w:rFonts w:asciiTheme="minorHAnsi" w:eastAsia="Times New Roman" w:hAnsiTheme="minorHAnsi" w:cstheme="minorHAnsi"/>
          <w:lang w:eastAsia="da-DK"/>
        </w:rPr>
        <w:t xml:space="preserve">og </w:t>
      </w:r>
      <w:r w:rsidR="00ED46A0" w:rsidRPr="00D91D57">
        <w:rPr>
          <w:rFonts w:asciiTheme="minorHAnsi" w:eastAsia="Times New Roman" w:hAnsiTheme="minorHAnsi" w:cstheme="minorHAnsi"/>
          <w:color w:val="000000"/>
          <w:lang w:eastAsia="da-DK"/>
        </w:rPr>
        <w:t xml:space="preserve">om </w:t>
      </w:r>
      <w:r w:rsidR="00ED46A0">
        <w:rPr>
          <w:rFonts w:asciiTheme="minorHAnsi" w:eastAsia="Times New Roman" w:hAnsiTheme="minorHAnsi" w:cstheme="minorHAnsi"/>
          <w:color w:val="000000"/>
          <w:lang w:eastAsia="da-DK"/>
        </w:rPr>
        <w:t xml:space="preserve">mine fortolkninger er </w:t>
      </w:r>
      <w:r w:rsidR="00ED46A0" w:rsidRPr="00723146">
        <w:rPr>
          <w:rFonts w:asciiTheme="minorHAnsi" w:eastAsia="Times New Roman" w:hAnsiTheme="minorHAnsi" w:cstheme="minorHAnsi"/>
          <w:color w:val="000000"/>
          <w:lang w:eastAsia="da-DK"/>
        </w:rPr>
        <w:t>tilstrækkeligt funderet i empirien og om alle, eller de fleste relevante og mo</w:t>
      </w:r>
      <w:r w:rsidR="00ED46A0" w:rsidRPr="00723146">
        <w:rPr>
          <w:rFonts w:asciiTheme="minorHAnsi" w:eastAsia="Times New Roman" w:hAnsiTheme="minorHAnsi" w:cstheme="minorHAnsi"/>
          <w:color w:val="000000"/>
          <w:lang w:eastAsia="da-DK"/>
        </w:rPr>
        <w:t>d</w:t>
      </w:r>
      <w:r w:rsidR="00ED46A0" w:rsidRPr="00723146">
        <w:rPr>
          <w:rFonts w:asciiTheme="minorHAnsi" w:eastAsia="Times New Roman" w:hAnsiTheme="minorHAnsi" w:cstheme="minorHAnsi"/>
          <w:color w:val="000000"/>
          <w:lang w:eastAsia="da-DK"/>
        </w:rPr>
        <w:t xml:space="preserve">stridende temaer er medtaget og inddraget </w:t>
      </w:r>
      <w:r w:rsidRPr="00723146">
        <w:rPr>
          <w:rFonts w:asciiTheme="minorHAnsi" w:eastAsia="Times New Roman" w:hAnsiTheme="minorHAnsi" w:cstheme="minorHAnsi"/>
          <w:lang w:eastAsia="da-DK"/>
        </w:rPr>
        <w:t>(Kvale 2009: 267-292).</w:t>
      </w:r>
      <w:r w:rsidRPr="00D91D57">
        <w:rPr>
          <w:rFonts w:asciiTheme="minorHAnsi" w:eastAsia="Times New Roman" w:hAnsiTheme="minorHAnsi" w:cstheme="minorHAnsi"/>
          <w:lang w:eastAsia="da-DK"/>
        </w:rPr>
        <w:t xml:space="preserve"> </w:t>
      </w:r>
    </w:p>
    <w:p w:rsidR="00064135" w:rsidRPr="00420D3B" w:rsidRDefault="00B37F09" w:rsidP="00064135">
      <w:pPr>
        <w:pStyle w:val="Overskrift2"/>
        <w:rPr>
          <w:rFonts w:eastAsia="Times New Roman"/>
        </w:rPr>
      </w:pPr>
      <w:bookmarkStart w:id="31" w:name="_Toc365968400"/>
      <w:bookmarkStart w:id="32" w:name="_Toc373517600"/>
      <w:r>
        <w:rPr>
          <w:rFonts w:eastAsia="Times New Roman"/>
        </w:rPr>
        <w:t>Analyse</w:t>
      </w:r>
      <w:r w:rsidR="00064135" w:rsidRPr="00420D3B">
        <w:rPr>
          <w:rFonts w:eastAsia="Times New Roman"/>
        </w:rPr>
        <w:t>strategi</w:t>
      </w:r>
      <w:bookmarkEnd w:id="31"/>
      <w:bookmarkEnd w:id="32"/>
    </w:p>
    <w:p w:rsidR="00EC7A86" w:rsidRDefault="00064135" w:rsidP="000E5ADB">
      <w:pPr>
        <w:spacing w:line="360" w:lineRule="auto"/>
        <w:jc w:val="both"/>
      </w:pPr>
      <w:r>
        <w:t>Analysens bearbejdningsniveauer og den k</w:t>
      </w:r>
      <w:r w:rsidR="000D2991">
        <w:t xml:space="preserve">onkrete fortolkning af temaer, </w:t>
      </w:r>
      <w:r>
        <w:t>tager afsæt i en herm</w:t>
      </w:r>
      <w:r>
        <w:t>e</w:t>
      </w:r>
      <w:r>
        <w:t xml:space="preserve">neutisk tilgang. Bearbejdningen </w:t>
      </w:r>
      <w:r w:rsidR="006D59D3">
        <w:t xml:space="preserve">af interviewteksterne og </w:t>
      </w:r>
      <w:r>
        <w:t>de udv</w:t>
      </w:r>
      <w:r w:rsidR="0024547B">
        <w:t>algte temaer, vil ske gennem to</w:t>
      </w:r>
      <w:r>
        <w:t xml:space="preserve"> fortolkningsniveauer, som Kvale betegner, </w:t>
      </w:r>
      <w:r>
        <w:rPr>
          <w:i/>
        </w:rPr>
        <w:t xml:space="preserve">Selvforståelse </w:t>
      </w:r>
      <w:r>
        <w:t xml:space="preserve">og </w:t>
      </w:r>
      <w:r>
        <w:rPr>
          <w:i/>
        </w:rPr>
        <w:t>T</w:t>
      </w:r>
      <w:r w:rsidRPr="00FF7BEC">
        <w:rPr>
          <w:i/>
        </w:rPr>
        <w:t xml:space="preserve">eoretisk </w:t>
      </w:r>
      <w:r w:rsidRPr="00723146">
        <w:rPr>
          <w:i/>
        </w:rPr>
        <w:t xml:space="preserve">forståelse </w:t>
      </w:r>
      <w:r w:rsidRPr="00723146">
        <w:t>(Kvale 2009: 237-240).</w:t>
      </w:r>
      <w:r w:rsidR="0024547B" w:rsidRPr="00723146">
        <w:t xml:space="preserve"> Fortolkningen på disse to</w:t>
      </w:r>
      <w:r w:rsidRPr="00723146">
        <w:t xml:space="preserve"> niveauer har forskellig karakter, men un</w:t>
      </w:r>
      <w:r w:rsidR="0024547B" w:rsidRPr="00723146">
        <w:t>d</w:t>
      </w:r>
      <w:r w:rsidR="0024547B">
        <w:t>er begge</w:t>
      </w:r>
      <w:r>
        <w:t xml:space="preserve"> fortol</w:t>
      </w:r>
      <w:r>
        <w:t>k</w:t>
      </w:r>
      <w:r w:rsidR="00590D1D">
        <w:t>ningsniveauer er jeg</w:t>
      </w:r>
      <w:r>
        <w:t xml:space="preserve"> en aktiv me</w:t>
      </w:r>
      <w:r w:rsidR="00590D1D">
        <w:t xml:space="preserve">dproducent af mening, hvor </w:t>
      </w:r>
      <w:r>
        <w:t>familiernes fortolkning og forståelse spiller tilbage på mig og mine fortolkningsmuligheder, hvormed min fortolkning bliver en fo</w:t>
      </w:r>
      <w:r>
        <w:t>r</w:t>
      </w:r>
      <w:r>
        <w:t xml:space="preserve">tolkning af en allerede fortolket </w:t>
      </w:r>
      <w:r w:rsidRPr="00723146">
        <w:t>virkelighed (Kvale 2009: 233)(Højbjerg 2007: 338).</w:t>
      </w:r>
      <w:r>
        <w:t xml:space="preserve"> </w:t>
      </w:r>
    </w:p>
    <w:p w:rsidR="00EC7A86" w:rsidRDefault="00064135" w:rsidP="000E5ADB">
      <w:pPr>
        <w:spacing w:line="360" w:lineRule="auto"/>
        <w:jc w:val="both"/>
        <w:rPr>
          <w:rFonts w:eastAsia="Times New Roman"/>
        </w:rPr>
      </w:pPr>
      <w:r>
        <w:t xml:space="preserve">På det første niveau, </w:t>
      </w:r>
      <w:r w:rsidRPr="00AC6C5A">
        <w:rPr>
          <w:i/>
        </w:rPr>
        <w:t>selvforståelsesniveau</w:t>
      </w:r>
      <w:r w:rsidRPr="00AC6C5A">
        <w:t>et</w:t>
      </w:r>
      <w:r>
        <w:t>, handler det om, at jeg som fortolker, i en</w:t>
      </w:r>
      <w:r w:rsidR="00A93761">
        <w:t xml:space="preserve"> omform</w:t>
      </w:r>
      <w:r w:rsidR="00A93761">
        <w:t>u</w:t>
      </w:r>
      <w:r w:rsidR="00A93761">
        <w:t>leret</w:t>
      </w:r>
      <w:r>
        <w:t xml:space="preserve"> kondenseret form, formulerer familiernes egen opfattelse af, hvad deres udsagn betyder.  Her er min fortolkning afgrænset til familiernes selvforståelse og jeg fortolker meningen af deres udsagn ud fra deres </w:t>
      </w:r>
      <w:r w:rsidRPr="00723146">
        <w:t>egne syns</w:t>
      </w:r>
      <w:r w:rsidR="00F55456" w:rsidRPr="00723146">
        <w:t>punkter</w:t>
      </w:r>
      <w:r w:rsidRPr="00723146">
        <w:t xml:space="preserve"> (Kvale 2009: 237). For</w:t>
      </w:r>
      <w:r>
        <w:t xml:space="preserve"> at min fortolkning kommer så tæt på familiernes forståelse som muligt, vil dette fortolkningsniveau tage afsæt i centrale intervie</w:t>
      </w:r>
      <w:r>
        <w:t>w</w:t>
      </w:r>
      <w:r>
        <w:t xml:space="preserve">citater. </w:t>
      </w:r>
      <w:r w:rsidR="00780D52">
        <w:rPr>
          <w:rFonts w:eastAsia="Times New Roman"/>
        </w:rPr>
        <w:t xml:space="preserve">Gennem dette </w:t>
      </w:r>
      <w:r w:rsidRPr="00EC7A86">
        <w:rPr>
          <w:rFonts w:eastAsia="Times New Roman"/>
        </w:rPr>
        <w:t>fortolk</w:t>
      </w:r>
      <w:r w:rsidR="00F55456" w:rsidRPr="00EC7A86">
        <w:rPr>
          <w:rFonts w:eastAsia="Times New Roman"/>
        </w:rPr>
        <w:t xml:space="preserve">ningsniveau </w:t>
      </w:r>
      <w:r w:rsidRPr="00EC7A86">
        <w:rPr>
          <w:rFonts w:eastAsia="Times New Roman"/>
        </w:rPr>
        <w:t xml:space="preserve">kan </w:t>
      </w:r>
      <w:r w:rsidR="00F55456" w:rsidRPr="00EC7A86">
        <w:rPr>
          <w:rFonts w:eastAsia="Times New Roman"/>
        </w:rPr>
        <w:t>jeg få belyst hvordan familierne oplever deres egen aktuelle livssituation, som udgør familiernes personlige kontekst, der er central for at opnå fo</w:t>
      </w:r>
      <w:r w:rsidR="00F55456" w:rsidRPr="00EC7A86">
        <w:rPr>
          <w:rFonts w:eastAsia="Times New Roman"/>
        </w:rPr>
        <w:t>r</w:t>
      </w:r>
      <w:r w:rsidR="006D59D3">
        <w:rPr>
          <w:rFonts w:eastAsia="Times New Roman"/>
        </w:rPr>
        <w:t xml:space="preserve">ståelse af familiernes </w:t>
      </w:r>
      <w:r w:rsidR="00F55456" w:rsidRPr="00EC7A86">
        <w:rPr>
          <w:rFonts w:eastAsia="Times New Roman"/>
        </w:rPr>
        <w:t>oplevelse af det frivillige sociale arbejde og dets betydning. De</w:t>
      </w:r>
      <w:r w:rsidR="00F55456">
        <w:rPr>
          <w:rFonts w:eastAsia="Times New Roman"/>
        </w:rPr>
        <w:t>t er også på det fortolkningsniveau, at jeg</w:t>
      </w:r>
      <w:r w:rsidR="008C2E2D">
        <w:rPr>
          <w:rFonts w:eastAsia="Times New Roman"/>
        </w:rPr>
        <w:t>,</w:t>
      </w:r>
      <w:r w:rsidR="00F55456">
        <w:rPr>
          <w:rFonts w:eastAsia="Times New Roman"/>
        </w:rPr>
        <w:t xml:space="preserve"> </w:t>
      </w:r>
      <w:r w:rsidR="008C2E2D">
        <w:rPr>
          <w:rFonts w:eastAsia="Times New Roman"/>
        </w:rPr>
        <w:t xml:space="preserve">i analysen, </w:t>
      </w:r>
      <w:r w:rsidR="00F55456">
        <w:rPr>
          <w:rFonts w:eastAsia="Times New Roman"/>
        </w:rPr>
        <w:t xml:space="preserve">kan komme omkring, et </w:t>
      </w:r>
      <w:r w:rsidR="00F55456" w:rsidRPr="00DB12BA">
        <w:rPr>
          <w:rFonts w:eastAsia="Times New Roman"/>
        </w:rPr>
        <w:t xml:space="preserve">umiddelbart oplevelses- og </w:t>
      </w:r>
      <w:r w:rsidR="00F55456" w:rsidRPr="00DB12BA">
        <w:rPr>
          <w:rFonts w:eastAsia="Times New Roman"/>
        </w:rPr>
        <w:lastRenderedPageBreak/>
        <w:t>fortolkningsniveau, hvor jeg kan belyse hvordan familier umiddelbart oplever det frivillige s</w:t>
      </w:r>
      <w:r w:rsidR="00F55456" w:rsidRPr="00DB12BA">
        <w:rPr>
          <w:rFonts w:eastAsia="Times New Roman"/>
        </w:rPr>
        <w:t>o</w:t>
      </w:r>
      <w:r w:rsidR="00F55456" w:rsidRPr="00DB12BA">
        <w:rPr>
          <w:rFonts w:eastAsia="Times New Roman"/>
        </w:rPr>
        <w:t xml:space="preserve">ciale </w:t>
      </w:r>
      <w:r w:rsidR="00F55456">
        <w:rPr>
          <w:rFonts w:eastAsia="Times New Roman"/>
        </w:rPr>
        <w:t xml:space="preserve">arbejde </w:t>
      </w:r>
      <w:r w:rsidR="008C2E2D">
        <w:rPr>
          <w:rFonts w:eastAsia="Times New Roman"/>
        </w:rPr>
        <w:t xml:space="preserve">og tillægger </w:t>
      </w:r>
      <w:r w:rsidR="008C2E2D" w:rsidRPr="00723146">
        <w:rPr>
          <w:rFonts w:eastAsia="Times New Roman"/>
        </w:rPr>
        <w:t>det betydning</w:t>
      </w:r>
      <w:r w:rsidR="00F55456" w:rsidRPr="00723146">
        <w:t xml:space="preserve"> </w:t>
      </w:r>
      <w:r w:rsidRPr="00723146">
        <w:rPr>
          <w:rFonts w:eastAsia="Times New Roman"/>
        </w:rPr>
        <w:t>(Fredslund 2012: 78)</w:t>
      </w:r>
      <w:r w:rsidR="008C2E2D" w:rsidRPr="00723146">
        <w:rPr>
          <w:rFonts w:eastAsia="Times New Roman"/>
        </w:rPr>
        <w:t>.</w:t>
      </w:r>
      <w:r w:rsidR="008C2E2D">
        <w:rPr>
          <w:rFonts w:eastAsia="Times New Roman"/>
        </w:rPr>
        <w:t xml:space="preserve"> </w:t>
      </w:r>
    </w:p>
    <w:p w:rsidR="00126F0F" w:rsidRPr="006D59D3" w:rsidRDefault="00EC7A86" w:rsidP="00126F0F">
      <w:pPr>
        <w:spacing w:after="0" w:line="360" w:lineRule="auto"/>
        <w:jc w:val="both"/>
      </w:pPr>
      <w:r>
        <w:rPr>
          <w:rFonts w:asciiTheme="minorHAnsi" w:hAnsiTheme="minorHAnsi" w:cstheme="minorHAnsi"/>
        </w:rPr>
        <w:t>På andet</w:t>
      </w:r>
      <w:r w:rsidR="00064135">
        <w:rPr>
          <w:rFonts w:asciiTheme="minorHAnsi" w:hAnsiTheme="minorHAnsi" w:cstheme="minorHAnsi"/>
        </w:rPr>
        <w:t xml:space="preserve"> fortolkningsniveau, </w:t>
      </w:r>
      <w:r w:rsidR="00064135">
        <w:rPr>
          <w:rFonts w:asciiTheme="minorHAnsi" w:hAnsiTheme="minorHAnsi" w:cstheme="minorHAnsi"/>
          <w:i/>
        </w:rPr>
        <w:t>Teoretisk forståelse</w:t>
      </w:r>
      <w:r w:rsidR="00064135">
        <w:rPr>
          <w:rFonts w:asciiTheme="minorHAnsi" w:hAnsiTheme="minorHAnsi" w:cstheme="minorHAnsi"/>
        </w:rPr>
        <w:t>, vil min fortolkning</w:t>
      </w:r>
      <w:r w:rsidR="00780D52">
        <w:rPr>
          <w:rFonts w:asciiTheme="minorHAnsi" w:hAnsiTheme="minorHAnsi" w:cstheme="minorHAnsi"/>
        </w:rPr>
        <w:t>,</w:t>
      </w:r>
      <w:r w:rsidR="00064135">
        <w:rPr>
          <w:rFonts w:asciiTheme="minorHAnsi" w:hAnsiTheme="minorHAnsi" w:cstheme="minorHAnsi"/>
        </w:rPr>
        <w:t xml:space="preserve"> af meningen med famil</w:t>
      </w:r>
      <w:r w:rsidR="00064135">
        <w:rPr>
          <w:rFonts w:asciiTheme="minorHAnsi" w:hAnsiTheme="minorHAnsi" w:cstheme="minorHAnsi"/>
        </w:rPr>
        <w:t>i</w:t>
      </w:r>
      <w:r w:rsidR="00064135">
        <w:rPr>
          <w:rFonts w:asciiTheme="minorHAnsi" w:hAnsiTheme="minorHAnsi" w:cstheme="minorHAnsi"/>
        </w:rPr>
        <w:t>ernes udsagn, tage afs</w:t>
      </w:r>
      <w:r w:rsidR="008C2E2D">
        <w:rPr>
          <w:rFonts w:asciiTheme="minorHAnsi" w:hAnsiTheme="minorHAnsi" w:cstheme="minorHAnsi"/>
        </w:rPr>
        <w:t>æt i en teoretisk</w:t>
      </w:r>
      <w:r>
        <w:rPr>
          <w:rFonts w:asciiTheme="minorHAnsi" w:hAnsiTheme="minorHAnsi" w:cstheme="minorHAnsi"/>
        </w:rPr>
        <w:t>/forskningsmæssig</w:t>
      </w:r>
      <w:r w:rsidR="00780D52">
        <w:rPr>
          <w:rFonts w:asciiTheme="minorHAnsi" w:hAnsiTheme="minorHAnsi" w:cstheme="minorHAnsi"/>
        </w:rPr>
        <w:t xml:space="preserve"> ramme og herved </w:t>
      </w:r>
      <w:r w:rsidR="00064135">
        <w:rPr>
          <w:rFonts w:asciiTheme="minorHAnsi" w:hAnsiTheme="minorHAnsi" w:cstheme="minorHAnsi"/>
        </w:rPr>
        <w:t>over</w:t>
      </w:r>
      <w:r w:rsidR="00A93761">
        <w:rPr>
          <w:rFonts w:asciiTheme="minorHAnsi" w:hAnsiTheme="minorHAnsi" w:cstheme="minorHAnsi"/>
        </w:rPr>
        <w:t>s</w:t>
      </w:r>
      <w:r w:rsidR="00780D52">
        <w:rPr>
          <w:rFonts w:asciiTheme="minorHAnsi" w:hAnsiTheme="minorHAnsi" w:cstheme="minorHAnsi"/>
        </w:rPr>
        <w:t xml:space="preserve">krides </w:t>
      </w:r>
      <w:r w:rsidR="00064135">
        <w:rPr>
          <w:rFonts w:asciiTheme="minorHAnsi" w:hAnsiTheme="minorHAnsi" w:cstheme="minorHAnsi"/>
        </w:rPr>
        <w:t>familie</w:t>
      </w:r>
      <w:r w:rsidR="00064135">
        <w:rPr>
          <w:rFonts w:asciiTheme="minorHAnsi" w:hAnsiTheme="minorHAnsi" w:cstheme="minorHAnsi"/>
        </w:rPr>
        <w:t>r</w:t>
      </w:r>
      <w:r w:rsidR="00064135">
        <w:rPr>
          <w:rFonts w:asciiTheme="minorHAnsi" w:hAnsiTheme="minorHAnsi" w:cstheme="minorHAnsi"/>
        </w:rPr>
        <w:t>n</w:t>
      </w:r>
      <w:r w:rsidR="008C2E2D">
        <w:rPr>
          <w:rFonts w:asciiTheme="minorHAnsi" w:hAnsiTheme="minorHAnsi" w:cstheme="minorHAnsi"/>
        </w:rPr>
        <w:t xml:space="preserve">es egne </w:t>
      </w:r>
      <w:r w:rsidR="008C2E2D" w:rsidRPr="00723146">
        <w:rPr>
          <w:rFonts w:asciiTheme="minorHAnsi" w:hAnsiTheme="minorHAnsi" w:cstheme="minorHAnsi"/>
        </w:rPr>
        <w:t xml:space="preserve">forståelseshorisonter </w:t>
      </w:r>
      <w:r w:rsidR="00723146" w:rsidRPr="00723146">
        <w:rPr>
          <w:rFonts w:asciiTheme="minorHAnsi" w:hAnsiTheme="minorHAnsi" w:cstheme="minorHAnsi"/>
        </w:rPr>
        <w:t>(Kvale 2009</w:t>
      </w:r>
      <w:r w:rsidR="00064135" w:rsidRPr="00723146">
        <w:rPr>
          <w:rFonts w:asciiTheme="minorHAnsi" w:hAnsiTheme="minorHAnsi" w:cstheme="minorHAnsi"/>
        </w:rPr>
        <w:t>: 239).</w:t>
      </w:r>
      <w:r w:rsidR="00064135">
        <w:rPr>
          <w:rFonts w:asciiTheme="minorHAnsi" w:hAnsiTheme="minorHAnsi" w:cstheme="minorHAnsi"/>
        </w:rPr>
        <w:t xml:space="preserve"> Det er her at jeg</w:t>
      </w:r>
      <w:r w:rsidR="00780D52">
        <w:rPr>
          <w:rFonts w:asciiTheme="minorHAnsi" w:hAnsiTheme="minorHAnsi" w:cstheme="minorHAnsi"/>
        </w:rPr>
        <w:t>,</w:t>
      </w:r>
      <w:r w:rsidR="00064135">
        <w:rPr>
          <w:rFonts w:asciiTheme="minorHAnsi" w:hAnsiTheme="minorHAnsi" w:cstheme="minorHAnsi"/>
        </w:rPr>
        <w:t xml:space="preserve"> </w:t>
      </w:r>
      <w:r w:rsidR="00064135">
        <w:rPr>
          <w:rFonts w:eastAsia="Times New Roman"/>
        </w:rPr>
        <w:t>på baggr</w:t>
      </w:r>
      <w:r w:rsidR="006D59D3">
        <w:rPr>
          <w:rFonts w:eastAsia="Times New Roman"/>
        </w:rPr>
        <w:t>und af familiernes udsagn og udvalgte temaer</w:t>
      </w:r>
      <w:r w:rsidR="00780D52">
        <w:rPr>
          <w:rFonts w:eastAsia="Times New Roman"/>
        </w:rPr>
        <w:t>,</w:t>
      </w:r>
      <w:r w:rsidR="006D59D3">
        <w:rPr>
          <w:rFonts w:eastAsia="Times New Roman"/>
        </w:rPr>
        <w:t xml:space="preserve"> </w:t>
      </w:r>
      <w:r w:rsidR="00064135">
        <w:rPr>
          <w:rFonts w:eastAsia="Times New Roman"/>
        </w:rPr>
        <w:t xml:space="preserve">vil </w:t>
      </w:r>
      <w:r w:rsidR="00064135">
        <w:rPr>
          <w:rFonts w:asciiTheme="minorHAnsi" w:hAnsiTheme="minorHAnsi" w:cstheme="minorHAnsi"/>
        </w:rPr>
        <w:t xml:space="preserve">inddrage teori </w:t>
      </w:r>
      <w:r w:rsidR="00064135">
        <w:rPr>
          <w:rFonts w:eastAsia="Times New Roman"/>
        </w:rPr>
        <w:t>og</w:t>
      </w:r>
      <w:r w:rsidR="00064135" w:rsidRPr="00420D3B">
        <w:rPr>
          <w:rFonts w:eastAsia="Times New Roman"/>
        </w:rPr>
        <w:t xml:space="preserve"> andre undersøgels</w:t>
      </w:r>
      <w:r w:rsidR="00064135">
        <w:rPr>
          <w:rFonts w:eastAsia="Times New Roman"/>
        </w:rPr>
        <w:t>ers resultater</w:t>
      </w:r>
      <w:r w:rsidR="00B00ED6">
        <w:rPr>
          <w:rFonts w:eastAsia="Times New Roman"/>
        </w:rPr>
        <w:t xml:space="preserve"> og </w:t>
      </w:r>
      <w:r w:rsidR="00064135">
        <w:rPr>
          <w:rFonts w:eastAsia="Times New Roman"/>
        </w:rPr>
        <w:t>foretage fo</w:t>
      </w:r>
      <w:r w:rsidR="00064135">
        <w:rPr>
          <w:rFonts w:eastAsia="Times New Roman"/>
        </w:rPr>
        <w:t>r</w:t>
      </w:r>
      <w:r w:rsidR="00064135">
        <w:rPr>
          <w:rFonts w:eastAsia="Times New Roman"/>
        </w:rPr>
        <w:t>tolkninger ud over det manifeste mening</w:t>
      </w:r>
      <w:r w:rsidR="00A93761">
        <w:rPr>
          <w:rFonts w:eastAsia="Times New Roman"/>
        </w:rPr>
        <w:t>sindhold, det der direkte si</w:t>
      </w:r>
      <w:r w:rsidR="00B00ED6">
        <w:rPr>
          <w:rFonts w:eastAsia="Times New Roman"/>
        </w:rPr>
        <w:t xml:space="preserve">ges </w:t>
      </w:r>
      <w:r w:rsidR="00064135">
        <w:rPr>
          <w:rFonts w:eastAsia="Times New Roman"/>
        </w:rPr>
        <w:t>og foretage dybere fo</w:t>
      </w:r>
      <w:r w:rsidR="00064135">
        <w:rPr>
          <w:rFonts w:eastAsia="Times New Roman"/>
        </w:rPr>
        <w:t>r</w:t>
      </w:r>
      <w:r w:rsidR="00064135">
        <w:rPr>
          <w:rFonts w:eastAsia="Times New Roman"/>
        </w:rPr>
        <w:t xml:space="preserve">tolkninger af familiernes udsagn/temaerne, hvor formålet er at få fat i latente betydninger, der ikke er eksplicit bevidst for familierne. </w:t>
      </w:r>
      <w:r w:rsidR="00B00ED6">
        <w:rPr>
          <w:rFonts w:eastAsia="Times New Roman"/>
        </w:rPr>
        <w:t xml:space="preserve">Interessen er her at </w:t>
      </w:r>
      <w:r w:rsidR="00064135">
        <w:rPr>
          <w:rFonts w:eastAsia="Times New Roman"/>
        </w:rPr>
        <w:t>finde meningsstrukturer og bety</w:t>
      </w:r>
      <w:r w:rsidR="00064135">
        <w:rPr>
          <w:rFonts w:eastAsia="Times New Roman"/>
        </w:rPr>
        <w:t>d</w:t>
      </w:r>
      <w:r w:rsidR="00064135">
        <w:rPr>
          <w:rFonts w:eastAsia="Times New Roman"/>
        </w:rPr>
        <w:t>ningsrelationer, som ikke nødvendigvis fremtræder umiddelbart i interviewteksterne med famil</w:t>
      </w:r>
      <w:r w:rsidR="00064135">
        <w:rPr>
          <w:rFonts w:eastAsia="Times New Roman"/>
        </w:rPr>
        <w:t>i</w:t>
      </w:r>
      <w:r w:rsidR="00064135">
        <w:rPr>
          <w:rFonts w:eastAsia="Times New Roman"/>
        </w:rPr>
        <w:t xml:space="preserve">erne. På den måde rekontekstualiseres udsagnene inden for bredere referencerammer </w:t>
      </w:r>
      <w:r w:rsidR="00A93761" w:rsidRPr="00723146">
        <w:rPr>
          <w:rFonts w:eastAsia="Times New Roman"/>
        </w:rPr>
        <w:t>(Ibid</w:t>
      </w:r>
      <w:r w:rsidR="00064135" w:rsidRPr="00723146">
        <w:rPr>
          <w:rFonts w:eastAsia="Times New Roman"/>
        </w:rPr>
        <w:t xml:space="preserve">: 230 &amp; 237). Gennem dette fortolkningsniveau </w:t>
      </w:r>
      <w:r w:rsidR="00B00ED6" w:rsidRPr="00723146">
        <w:rPr>
          <w:rFonts w:eastAsia="Times New Roman"/>
        </w:rPr>
        <w:t xml:space="preserve">kan jeg </w:t>
      </w:r>
      <w:r w:rsidR="00064135" w:rsidRPr="00723146">
        <w:rPr>
          <w:rFonts w:eastAsia="Times New Roman"/>
        </w:rPr>
        <w:t xml:space="preserve">i analysen, </w:t>
      </w:r>
      <w:r w:rsidR="00B00ED6" w:rsidRPr="00723146">
        <w:rPr>
          <w:rFonts w:eastAsia="Times New Roman"/>
        </w:rPr>
        <w:t xml:space="preserve">forstå på et </w:t>
      </w:r>
      <w:r w:rsidR="00064135" w:rsidRPr="00723146">
        <w:rPr>
          <w:rFonts w:eastAsia="Times New Roman"/>
        </w:rPr>
        <w:t>dybere betydningsn</w:t>
      </w:r>
      <w:r w:rsidR="00064135" w:rsidRPr="00723146">
        <w:rPr>
          <w:rFonts w:eastAsia="Times New Roman"/>
        </w:rPr>
        <w:t>i</w:t>
      </w:r>
      <w:r w:rsidR="00064135" w:rsidRPr="00723146">
        <w:rPr>
          <w:rFonts w:eastAsia="Times New Roman"/>
        </w:rPr>
        <w:t xml:space="preserve">veau, i forhold til hvilken betydning </w:t>
      </w:r>
      <w:r w:rsidR="00B00ED6" w:rsidRPr="00723146">
        <w:rPr>
          <w:rFonts w:eastAsia="Times New Roman"/>
        </w:rPr>
        <w:t xml:space="preserve">tilbuddets frivillige sociale arbejde </w:t>
      </w:r>
      <w:r w:rsidR="00064135" w:rsidRPr="00723146">
        <w:rPr>
          <w:rFonts w:eastAsia="Times New Roman"/>
        </w:rPr>
        <w:t>har for familierne</w:t>
      </w:r>
      <w:r w:rsidR="00064135" w:rsidRPr="004D2340">
        <w:rPr>
          <w:rFonts w:eastAsia="Times New Roman"/>
        </w:rPr>
        <w:t xml:space="preserve"> og hvordan betydningen kan ses i en større</w:t>
      </w:r>
      <w:r w:rsidR="00780D52">
        <w:rPr>
          <w:rFonts w:eastAsia="Times New Roman"/>
        </w:rPr>
        <w:t xml:space="preserve"> sammenhæng og sammenholde familiernes</w:t>
      </w:r>
      <w:r w:rsidR="00064135" w:rsidRPr="004D2340">
        <w:rPr>
          <w:rFonts w:eastAsia="Times New Roman"/>
        </w:rPr>
        <w:t xml:space="preserve"> betydning</w:t>
      </w:r>
      <w:r w:rsidR="00064135" w:rsidRPr="004D2340">
        <w:rPr>
          <w:rFonts w:eastAsia="Times New Roman"/>
        </w:rPr>
        <w:t>s</w:t>
      </w:r>
      <w:r w:rsidR="00064135" w:rsidRPr="004D2340">
        <w:rPr>
          <w:rFonts w:eastAsia="Times New Roman"/>
        </w:rPr>
        <w:t xml:space="preserve">tilskrivning med </w:t>
      </w:r>
      <w:r w:rsidR="00780D52" w:rsidRPr="004D2340">
        <w:rPr>
          <w:rFonts w:eastAsia="Times New Roman"/>
        </w:rPr>
        <w:t xml:space="preserve">eksisterende </w:t>
      </w:r>
      <w:r w:rsidR="00064135" w:rsidRPr="004D2340">
        <w:rPr>
          <w:rFonts w:eastAsia="Times New Roman"/>
        </w:rPr>
        <w:t>teoretiske perspektiv</w:t>
      </w:r>
      <w:r w:rsidR="00780D52">
        <w:rPr>
          <w:rFonts w:eastAsia="Times New Roman"/>
        </w:rPr>
        <w:t xml:space="preserve">er og </w:t>
      </w:r>
      <w:r w:rsidR="00064135" w:rsidRPr="004D2340">
        <w:rPr>
          <w:rFonts w:eastAsia="Times New Roman"/>
        </w:rPr>
        <w:t>forskning</w:t>
      </w:r>
      <w:r w:rsidR="00B00ED6">
        <w:rPr>
          <w:rFonts w:eastAsia="Times New Roman"/>
        </w:rPr>
        <w:t>. Endelig giver det</w:t>
      </w:r>
      <w:r w:rsidR="00064135" w:rsidRPr="004D2340">
        <w:rPr>
          <w:rFonts w:eastAsia="Times New Roman"/>
        </w:rPr>
        <w:t xml:space="preserve"> </w:t>
      </w:r>
      <w:r w:rsidR="00064135" w:rsidRPr="004D2340">
        <w:rPr>
          <w:rFonts w:eastAsia="Times New Roman"/>
          <w:i/>
        </w:rPr>
        <w:t>teoretiske forståelsesniveau</w:t>
      </w:r>
      <w:r w:rsidR="00064135" w:rsidRPr="004D2340">
        <w:rPr>
          <w:rFonts w:eastAsia="Times New Roman"/>
        </w:rPr>
        <w:t>, adgang til</w:t>
      </w:r>
      <w:r w:rsidR="00B00ED6">
        <w:rPr>
          <w:rFonts w:eastAsia="Times New Roman"/>
        </w:rPr>
        <w:t>,</w:t>
      </w:r>
      <w:r w:rsidR="00064135" w:rsidRPr="004D2340">
        <w:rPr>
          <w:rFonts w:eastAsia="Times New Roman"/>
        </w:rPr>
        <w:t xml:space="preserve"> at et strukturelt niveau</w:t>
      </w:r>
      <w:r w:rsidR="00B00ED6">
        <w:rPr>
          <w:rFonts w:eastAsia="Times New Roman"/>
        </w:rPr>
        <w:t xml:space="preserve"> kan inddrages</w:t>
      </w:r>
      <w:r w:rsidR="00064135" w:rsidRPr="004D2340">
        <w:rPr>
          <w:rFonts w:eastAsia="Times New Roman"/>
        </w:rPr>
        <w:t xml:space="preserve">, </w:t>
      </w:r>
      <w:r w:rsidR="00B00ED6">
        <w:rPr>
          <w:rFonts w:eastAsia="Times New Roman"/>
        </w:rPr>
        <w:t xml:space="preserve">i forhold til </w:t>
      </w:r>
      <w:r w:rsidR="00064135" w:rsidRPr="004D2340">
        <w:rPr>
          <w:rFonts w:eastAsia="Times New Roman"/>
        </w:rPr>
        <w:t>hvordan famil</w:t>
      </w:r>
      <w:r w:rsidR="00064135" w:rsidRPr="004D2340">
        <w:rPr>
          <w:rFonts w:eastAsia="Times New Roman"/>
        </w:rPr>
        <w:t>i</w:t>
      </w:r>
      <w:r w:rsidR="00064135" w:rsidRPr="004D2340">
        <w:rPr>
          <w:rFonts w:eastAsia="Times New Roman"/>
        </w:rPr>
        <w:t xml:space="preserve">ernes oplevelse </w:t>
      </w:r>
      <w:r w:rsidR="00B00ED6">
        <w:rPr>
          <w:rFonts w:eastAsia="Times New Roman"/>
        </w:rPr>
        <w:t xml:space="preserve">af det frivillige sociale arbejde og </w:t>
      </w:r>
      <w:r w:rsidR="00064135" w:rsidRPr="004D2340">
        <w:rPr>
          <w:rFonts w:eastAsia="Times New Roman"/>
        </w:rPr>
        <w:t>hvilken betydning de tillægger</w:t>
      </w:r>
      <w:r w:rsidR="00B00ED6">
        <w:rPr>
          <w:rFonts w:eastAsia="Times New Roman"/>
        </w:rPr>
        <w:t xml:space="preserve"> det</w:t>
      </w:r>
      <w:r w:rsidR="00064135" w:rsidRPr="004D2340">
        <w:rPr>
          <w:rFonts w:eastAsia="Times New Roman"/>
        </w:rPr>
        <w:t>, knytter sig til fa</w:t>
      </w:r>
      <w:r w:rsidR="00064135">
        <w:rPr>
          <w:rFonts w:eastAsia="Times New Roman"/>
        </w:rPr>
        <w:t xml:space="preserve">miliernes sociale position, altså </w:t>
      </w:r>
      <w:r w:rsidR="00064135" w:rsidRPr="004D2340">
        <w:rPr>
          <w:rFonts w:eastAsia="Times New Roman"/>
        </w:rPr>
        <w:t>om eller hvordan den sociale og materielle kontekst famil</w:t>
      </w:r>
      <w:r w:rsidR="00064135" w:rsidRPr="004D2340">
        <w:rPr>
          <w:rFonts w:eastAsia="Times New Roman"/>
        </w:rPr>
        <w:t>i</w:t>
      </w:r>
      <w:r w:rsidR="00064135" w:rsidRPr="004D2340">
        <w:rPr>
          <w:rFonts w:eastAsia="Times New Roman"/>
        </w:rPr>
        <w:t>erne lever i</w:t>
      </w:r>
      <w:r w:rsidR="00064135">
        <w:rPr>
          <w:rFonts w:eastAsia="Times New Roman"/>
        </w:rPr>
        <w:t>,</w:t>
      </w:r>
      <w:r w:rsidR="00064135" w:rsidRPr="004D2340">
        <w:rPr>
          <w:rFonts w:eastAsia="Times New Roman"/>
        </w:rPr>
        <w:t xml:space="preserve"> har betydning </w:t>
      </w:r>
      <w:r w:rsidR="00B00ED6">
        <w:rPr>
          <w:rFonts w:eastAsia="Times New Roman"/>
        </w:rPr>
        <w:t>for hvordan de oplever det frivillige sociale arbejde</w:t>
      </w:r>
      <w:r w:rsidR="00064135" w:rsidRPr="004D2340">
        <w:rPr>
          <w:rFonts w:eastAsia="Times New Roman"/>
        </w:rPr>
        <w:t xml:space="preserve"> og dets betydning </w:t>
      </w:r>
      <w:r w:rsidR="00064135">
        <w:rPr>
          <w:rFonts w:eastAsia="Times New Roman"/>
        </w:rPr>
        <w:t xml:space="preserve">og knytter sig til samfundsstrukturen og </w:t>
      </w:r>
      <w:r w:rsidR="00A93761">
        <w:rPr>
          <w:rFonts w:eastAsia="Times New Roman"/>
        </w:rPr>
        <w:t>generelle sociale fænomener</w:t>
      </w:r>
      <w:r w:rsidR="00064135" w:rsidRPr="004D2340">
        <w:rPr>
          <w:rFonts w:eastAsia="Times New Roman"/>
        </w:rPr>
        <w:t xml:space="preserve"> </w:t>
      </w:r>
      <w:r w:rsidR="00064135" w:rsidRPr="00723146">
        <w:rPr>
          <w:rFonts w:eastAsia="Times New Roman"/>
        </w:rPr>
        <w:t xml:space="preserve">(Høgsbro 1992: 83)(Kvale 2009: 236). Det er </w:t>
      </w:r>
      <w:r w:rsidR="00064135" w:rsidRPr="00723146">
        <w:rPr>
          <w:rFonts w:asciiTheme="minorHAnsi" w:hAnsiTheme="minorHAnsi" w:cstheme="minorHAnsi"/>
        </w:rPr>
        <w:t xml:space="preserve">i forhold til de </w:t>
      </w:r>
      <w:r w:rsidRPr="00723146">
        <w:rPr>
          <w:rFonts w:asciiTheme="minorHAnsi" w:hAnsiTheme="minorHAnsi" w:cstheme="minorHAnsi"/>
        </w:rPr>
        <w:t>to</w:t>
      </w:r>
      <w:r w:rsidR="00064135" w:rsidRPr="00723146">
        <w:rPr>
          <w:rFonts w:asciiTheme="minorHAnsi" w:hAnsiTheme="minorHAnsi" w:cstheme="minorHAnsi"/>
        </w:rPr>
        <w:t xml:space="preserve"> fortolkningsniveauer, væsentligt at påpege, </w:t>
      </w:r>
      <w:r w:rsidR="006D59D3" w:rsidRPr="00723146">
        <w:rPr>
          <w:rFonts w:asciiTheme="minorHAnsi" w:hAnsiTheme="minorHAnsi" w:cstheme="minorHAnsi"/>
        </w:rPr>
        <w:t>at analysen</w:t>
      </w:r>
      <w:r w:rsidR="006D59D3">
        <w:rPr>
          <w:rFonts w:asciiTheme="minorHAnsi" w:hAnsiTheme="minorHAnsi" w:cstheme="minorHAnsi"/>
        </w:rPr>
        <w:t xml:space="preserve"> ikke overordnet </w:t>
      </w:r>
      <w:r w:rsidR="00064135">
        <w:rPr>
          <w:rFonts w:asciiTheme="minorHAnsi" w:hAnsiTheme="minorHAnsi" w:cstheme="minorHAnsi"/>
        </w:rPr>
        <w:t>str</w:t>
      </w:r>
      <w:r w:rsidR="00577BC3">
        <w:rPr>
          <w:rFonts w:asciiTheme="minorHAnsi" w:hAnsiTheme="minorHAnsi" w:cstheme="minorHAnsi"/>
        </w:rPr>
        <w:t>ukturere</w:t>
      </w:r>
      <w:r w:rsidR="006D59D3">
        <w:rPr>
          <w:rFonts w:asciiTheme="minorHAnsi" w:hAnsiTheme="minorHAnsi" w:cstheme="minorHAnsi"/>
        </w:rPr>
        <w:t xml:space="preserve">s efter disse, sådan at der er en </w:t>
      </w:r>
      <w:r w:rsidR="00064135">
        <w:rPr>
          <w:rFonts w:asciiTheme="minorHAnsi" w:hAnsiTheme="minorHAnsi" w:cstheme="minorHAnsi"/>
        </w:rPr>
        <w:t>henholdsvis beskrivende og analyse</w:t>
      </w:r>
      <w:r w:rsidR="006D59D3">
        <w:rPr>
          <w:rFonts w:asciiTheme="minorHAnsi" w:hAnsiTheme="minorHAnsi" w:cstheme="minorHAnsi"/>
        </w:rPr>
        <w:t xml:space="preserve">rende del, der vil </w:t>
      </w:r>
      <w:r>
        <w:rPr>
          <w:rFonts w:asciiTheme="minorHAnsi" w:hAnsiTheme="minorHAnsi" w:cstheme="minorHAnsi"/>
        </w:rPr>
        <w:t>derimod</w:t>
      </w:r>
      <w:r w:rsidR="00A93761">
        <w:rPr>
          <w:rFonts w:asciiTheme="minorHAnsi" w:hAnsiTheme="minorHAnsi" w:cstheme="minorHAnsi"/>
        </w:rPr>
        <w:t xml:space="preserve"> </w:t>
      </w:r>
      <w:r w:rsidR="00064135">
        <w:rPr>
          <w:rFonts w:asciiTheme="minorHAnsi" w:hAnsiTheme="minorHAnsi" w:cstheme="minorHAnsi"/>
        </w:rPr>
        <w:t xml:space="preserve">veksles mellem </w:t>
      </w:r>
      <w:r w:rsidR="00A93761">
        <w:rPr>
          <w:rFonts w:asciiTheme="minorHAnsi" w:hAnsiTheme="minorHAnsi" w:cstheme="minorHAnsi"/>
        </w:rPr>
        <w:t xml:space="preserve">niveauerne </w:t>
      </w:r>
      <w:r w:rsidR="00064135">
        <w:rPr>
          <w:rFonts w:asciiTheme="minorHAnsi" w:hAnsiTheme="minorHAnsi" w:cstheme="minorHAnsi"/>
        </w:rPr>
        <w:t>og de vil tendere til at smelte sammen og ti</w:t>
      </w:r>
      <w:r w:rsidR="00064135">
        <w:rPr>
          <w:rFonts w:asciiTheme="minorHAnsi" w:hAnsiTheme="minorHAnsi" w:cstheme="minorHAnsi"/>
        </w:rPr>
        <w:t>l</w:t>
      </w:r>
      <w:r w:rsidR="00064135">
        <w:rPr>
          <w:rFonts w:asciiTheme="minorHAnsi" w:hAnsiTheme="minorHAnsi" w:cstheme="minorHAnsi"/>
        </w:rPr>
        <w:t>sammen udgøre den samlede meningsfortolkning af de udvalgte temaer</w:t>
      </w:r>
      <w:r>
        <w:rPr>
          <w:rFonts w:asciiTheme="minorHAnsi" w:hAnsiTheme="minorHAnsi" w:cstheme="minorHAnsi"/>
        </w:rPr>
        <w:t>.</w:t>
      </w:r>
      <w:r w:rsidR="00064135">
        <w:rPr>
          <w:rFonts w:eastAsia="Times New Roman"/>
        </w:rPr>
        <w:t xml:space="preserve"> </w:t>
      </w:r>
    </w:p>
    <w:p w:rsidR="00126F0F" w:rsidRDefault="00126F0F" w:rsidP="00264DDF">
      <w:pPr>
        <w:pStyle w:val="Overskrift1"/>
        <w:jc w:val="both"/>
      </w:pPr>
      <w:bookmarkStart w:id="33" w:name="_Toc373517601"/>
      <w:r>
        <w:t>Familiernes profil</w:t>
      </w:r>
      <w:bookmarkEnd w:id="33"/>
      <w:r>
        <w:t xml:space="preserve"> </w:t>
      </w:r>
    </w:p>
    <w:p w:rsidR="0025191F" w:rsidRDefault="00126F0F" w:rsidP="0025191F">
      <w:pPr>
        <w:autoSpaceDE w:val="0"/>
        <w:autoSpaceDN w:val="0"/>
        <w:adjustRightInd w:val="0"/>
        <w:spacing w:after="0" w:line="360" w:lineRule="auto"/>
        <w:jc w:val="both"/>
        <w:rPr>
          <w:rFonts w:eastAsia="Times New Roman"/>
        </w:rPr>
      </w:pPr>
      <w:r w:rsidRPr="00F17050">
        <w:rPr>
          <w:rFonts w:eastAsia="Times New Roman"/>
        </w:rPr>
        <w:t>I dette afsnit vil jeg, på baggrund af interviewene med familiern</w:t>
      </w:r>
      <w:r w:rsidR="00D77150">
        <w:rPr>
          <w:rFonts w:eastAsia="Times New Roman"/>
        </w:rPr>
        <w:t xml:space="preserve">e, indkredse familiernes profil. </w:t>
      </w:r>
      <w:r>
        <w:rPr>
          <w:rFonts w:eastAsia="Times New Roman"/>
        </w:rPr>
        <w:t>Formålet med</w:t>
      </w:r>
      <w:r w:rsidR="006527A0">
        <w:rPr>
          <w:rFonts w:eastAsia="Times New Roman"/>
        </w:rPr>
        <w:t xml:space="preserve"> først</w:t>
      </w:r>
      <w:r>
        <w:rPr>
          <w:rFonts w:eastAsia="Times New Roman"/>
        </w:rPr>
        <w:t xml:space="preserve"> at præsenteres </w:t>
      </w:r>
      <w:r w:rsidR="006527A0">
        <w:rPr>
          <w:rFonts w:eastAsia="Times New Roman"/>
        </w:rPr>
        <w:t>familierne her</w:t>
      </w:r>
      <w:r w:rsidR="00780D52">
        <w:rPr>
          <w:rFonts w:eastAsia="Times New Roman"/>
        </w:rPr>
        <w:t>,</w:t>
      </w:r>
      <w:r w:rsidR="006527A0">
        <w:rPr>
          <w:rFonts w:eastAsia="Times New Roman"/>
        </w:rPr>
        <w:t xml:space="preserve"> </w:t>
      </w:r>
      <w:r>
        <w:rPr>
          <w:rFonts w:eastAsia="Times New Roman"/>
        </w:rPr>
        <w:t>er</w:t>
      </w:r>
      <w:r w:rsidR="00855928">
        <w:rPr>
          <w:rFonts w:eastAsia="Times New Roman"/>
        </w:rPr>
        <w:t>,</w:t>
      </w:r>
      <w:r>
        <w:rPr>
          <w:rFonts w:eastAsia="Times New Roman"/>
        </w:rPr>
        <w:t xml:space="preserve"> at dette afsnit skal ses</w:t>
      </w:r>
      <w:r w:rsidR="006527A0">
        <w:rPr>
          <w:rFonts w:eastAsia="Times New Roman"/>
        </w:rPr>
        <w:t xml:space="preserve"> </w:t>
      </w:r>
      <w:r w:rsidR="006527A0" w:rsidRPr="00577BC3">
        <w:rPr>
          <w:rFonts w:eastAsia="Times New Roman"/>
        </w:rPr>
        <w:t xml:space="preserve">som </w:t>
      </w:r>
      <w:r w:rsidR="00780D52" w:rsidRPr="00577BC3">
        <w:rPr>
          <w:rFonts w:eastAsia="Times New Roman"/>
        </w:rPr>
        <w:t xml:space="preserve">redskab og </w:t>
      </w:r>
      <w:r w:rsidR="006527A0" w:rsidRPr="00577BC3">
        <w:rPr>
          <w:rFonts w:eastAsia="Times New Roman"/>
        </w:rPr>
        <w:t>afsæt</w:t>
      </w:r>
      <w:r w:rsidR="00780D52" w:rsidRPr="00577BC3">
        <w:rPr>
          <w:rFonts w:eastAsia="Times New Roman"/>
        </w:rPr>
        <w:t xml:space="preserve"> </w:t>
      </w:r>
      <w:r>
        <w:rPr>
          <w:rFonts w:eastAsia="Times New Roman"/>
        </w:rPr>
        <w:t>til analy</w:t>
      </w:r>
      <w:r w:rsidR="00A911EE">
        <w:rPr>
          <w:rFonts w:eastAsia="Times New Roman"/>
        </w:rPr>
        <w:t>se</w:t>
      </w:r>
      <w:r w:rsidR="006527A0">
        <w:rPr>
          <w:rFonts w:eastAsia="Times New Roman"/>
        </w:rPr>
        <w:t>n</w:t>
      </w:r>
      <w:r w:rsidR="00404A29">
        <w:rPr>
          <w:rFonts w:eastAsia="Times New Roman"/>
        </w:rPr>
        <w:t>,</w:t>
      </w:r>
      <w:r w:rsidR="00A911EE">
        <w:rPr>
          <w:rFonts w:eastAsia="Times New Roman"/>
        </w:rPr>
        <w:t xml:space="preserve"> </w:t>
      </w:r>
      <w:r w:rsidR="00404A29" w:rsidRPr="00F17050">
        <w:rPr>
          <w:rFonts w:eastAsia="Times New Roman"/>
        </w:rPr>
        <w:t xml:space="preserve">idet jeg af den overbevisning, jf. mit hermeneutiske </w:t>
      </w:r>
      <w:r w:rsidR="00404A29" w:rsidRPr="00D77150">
        <w:rPr>
          <w:rFonts w:eastAsia="Times New Roman"/>
        </w:rPr>
        <w:t>udgangspunkt</w:t>
      </w:r>
      <w:r w:rsidR="00F67DC8" w:rsidRPr="00D77150">
        <w:rPr>
          <w:rFonts w:eastAsia="Times New Roman"/>
        </w:rPr>
        <w:t xml:space="preserve"> og Bourdieus syn på forståelse</w:t>
      </w:r>
      <w:r w:rsidR="00404A29" w:rsidRPr="00D77150">
        <w:rPr>
          <w:rFonts w:eastAsia="Times New Roman"/>
        </w:rPr>
        <w:t xml:space="preserve">, </w:t>
      </w:r>
      <w:r w:rsidR="00404A29" w:rsidRPr="00F17050">
        <w:rPr>
          <w:rFonts w:eastAsia="Times New Roman"/>
        </w:rPr>
        <w:t xml:space="preserve">at </w:t>
      </w:r>
      <w:r w:rsidR="00404A29" w:rsidRPr="00F17050">
        <w:rPr>
          <w:rFonts w:eastAsia="Calibri"/>
        </w:rPr>
        <w:t>familiernes livssituation og dermed personlig</w:t>
      </w:r>
      <w:r w:rsidR="00577BC3">
        <w:rPr>
          <w:rFonts w:eastAsia="Calibri"/>
        </w:rPr>
        <w:t>e</w:t>
      </w:r>
      <w:r w:rsidR="00404A29" w:rsidRPr="00F17050">
        <w:rPr>
          <w:rFonts w:eastAsia="Calibri"/>
        </w:rPr>
        <w:t xml:space="preserve"> kontekst, er med til at give m</w:t>
      </w:r>
      <w:r w:rsidR="00404A29" w:rsidRPr="00F17050">
        <w:rPr>
          <w:rFonts w:eastAsia="Calibri"/>
        </w:rPr>
        <w:t>e</w:t>
      </w:r>
      <w:r w:rsidR="00404A29" w:rsidRPr="00F17050">
        <w:rPr>
          <w:rFonts w:eastAsia="Calibri"/>
        </w:rPr>
        <w:t>ning til familiernes udsagn</w:t>
      </w:r>
      <w:r w:rsidR="00404A29" w:rsidRPr="00F17050">
        <w:rPr>
          <w:rFonts w:eastAsia="Times New Roman"/>
        </w:rPr>
        <w:t xml:space="preserve"> og </w:t>
      </w:r>
      <w:r w:rsidR="00344924">
        <w:rPr>
          <w:rFonts w:eastAsia="Times New Roman"/>
        </w:rPr>
        <w:t xml:space="preserve">hermed </w:t>
      </w:r>
      <w:r w:rsidR="00404A29" w:rsidRPr="00F17050">
        <w:rPr>
          <w:rFonts w:eastAsia="Times New Roman"/>
        </w:rPr>
        <w:t xml:space="preserve">hvordan </w:t>
      </w:r>
      <w:r w:rsidR="00344924">
        <w:rPr>
          <w:rFonts w:eastAsia="Times New Roman"/>
        </w:rPr>
        <w:t xml:space="preserve">de </w:t>
      </w:r>
      <w:r w:rsidR="00404A29" w:rsidRPr="00F17050">
        <w:rPr>
          <w:rFonts w:eastAsia="Times New Roman"/>
        </w:rPr>
        <w:t xml:space="preserve">oplever </w:t>
      </w:r>
      <w:r w:rsidR="00344924">
        <w:rPr>
          <w:rFonts w:eastAsia="Times New Roman"/>
        </w:rPr>
        <w:t xml:space="preserve">det </w:t>
      </w:r>
      <w:r w:rsidR="00344924" w:rsidRPr="00F17050">
        <w:rPr>
          <w:rFonts w:eastAsia="Times New Roman"/>
        </w:rPr>
        <w:t xml:space="preserve">frivillige sociale arbejde </w:t>
      </w:r>
      <w:r w:rsidR="00404A29" w:rsidRPr="00F17050">
        <w:rPr>
          <w:rFonts w:eastAsia="Times New Roman"/>
        </w:rPr>
        <w:t xml:space="preserve">og </w:t>
      </w:r>
      <w:r w:rsidR="00344924">
        <w:rPr>
          <w:rFonts w:eastAsia="Times New Roman"/>
        </w:rPr>
        <w:t xml:space="preserve">dets </w:t>
      </w:r>
      <w:r w:rsidR="00404A29" w:rsidRPr="00F17050">
        <w:rPr>
          <w:rFonts w:eastAsia="Times New Roman"/>
        </w:rPr>
        <w:t>betyd</w:t>
      </w:r>
      <w:r w:rsidR="00D77150">
        <w:rPr>
          <w:rFonts w:eastAsia="Times New Roman"/>
        </w:rPr>
        <w:t xml:space="preserve">ning. </w:t>
      </w:r>
    </w:p>
    <w:p w:rsidR="00A422F8" w:rsidRPr="00A422F8" w:rsidRDefault="00A422F8" w:rsidP="00A422F8">
      <w:pPr>
        <w:pStyle w:val="Overskrift2"/>
        <w:rPr>
          <w:rFonts w:eastAsia="Times New Roman"/>
        </w:rPr>
      </w:pPr>
      <w:bookmarkStart w:id="34" w:name="_Toc371787704"/>
      <w:bookmarkStart w:id="35" w:name="_Toc373517602"/>
      <w:r w:rsidRPr="00A422F8">
        <w:rPr>
          <w:rFonts w:eastAsia="Times New Roman"/>
        </w:rPr>
        <w:lastRenderedPageBreak/>
        <w:t>Præsentation af de tre familier</w:t>
      </w:r>
      <w:bookmarkEnd w:id="34"/>
      <w:bookmarkEnd w:id="35"/>
    </w:p>
    <w:p w:rsidR="00A422F8" w:rsidRDefault="006527A0" w:rsidP="00A422F8">
      <w:pPr>
        <w:spacing w:after="0" w:line="360" w:lineRule="auto"/>
        <w:jc w:val="both"/>
        <w:rPr>
          <w:rFonts w:eastAsia="Times New Roman"/>
          <w:lang w:eastAsia="da-DK"/>
        </w:rPr>
      </w:pPr>
      <w:r>
        <w:rPr>
          <w:rFonts w:eastAsia="Calibri"/>
        </w:rPr>
        <w:t xml:space="preserve">Gennemgående vil alle navne </w:t>
      </w:r>
      <w:r>
        <w:rPr>
          <w:rFonts w:eastAsia="Times New Roman"/>
          <w:lang w:eastAsia="da-DK"/>
        </w:rPr>
        <w:t xml:space="preserve">være anonymiseret. </w:t>
      </w:r>
      <w:r w:rsidR="00A422F8" w:rsidRPr="00A422F8">
        <w:rPr>
          <w:rFonts w:eastAsia="Times New Roman"/>
          <w:lang w:eastAsia="da-DK"/>
        </w:rPr>
        <w:t>Det skal dog bemærkes, at der beskrives en række personkarakteristika og for</w:t>
      </w:r>
      <w:r>
        <w:rPr>
          <w:rFonts w:eastAsia="Times New Roman"/>
          <w:lang w:eastAsia="da-DK"/>
        </w:rPr>
        <w:t xml:space="preserve">hold omkring familierne og andre enkelte personer, hvilket </w:t>
      </w:r>
      <w:r w:rsidR="00A422F8" w:rsidRPr="00A422F8">
        <w:rPr>
          <w:rFonts w:eastAsia="Times New Roman"/>
          <w:lang w:eastAsia="da-DK"/>
        </w:rPr>
        <w:t>rejser en række spørgsmål i forhold til etik. Mit formål med en detaljeret præsentation af famil</w:t>
      </w:r>
      <w:r w:rsidR="00A422F8" w:rsidRPr="00A422F8">
        <w:rPr>
          <w:rFonts w:eastAsia="Times New Roman"/>
          <w:lang w:eastAsia="da-DK"/>
        </w:rPr>
        <w:t>i</w:t>
      </w:r>
      <w:r w:rsidR="00A422F8" w:rsidRPr="00A422F8">
        <w:rPr>
          <w:rFonts w:eastAsia="Times New Roman"/>
          <w:lang w:eastAsia="da-DK"/>
        </w:rPr>
        <w:t xml:space="preserve">erne, er ikke </w:t>
      </w:r>
      <w:r w:rsidR="00A422F8" w:rsidRPr="00723146">
        <w:rPr>
          <w:rFonts w:eastAsia="Times New Roman"/>
          <w:lang w:eastAsia="da-DK"/>
        </w:rPr>
        <w:t xml:space="preserve">at udstille disse, men at tilvejebringe og formidle et mere fuldstændigt billede af deres profil </w:t>
      </w:r>
      <w:r w:rsidR="008040BF" w:rsidRPr="00723146">
        <w:rPr>
          <w:rFonts w:eastAsia="Times New Roman"/>
          <w:lang w:eastAsia="da-DK"/>
        </w:rPr>
        <w:t>(Kristensen</w:t>
      </w:r>
      <w:r w:rsidR="00A422F8" w:rsidRPr="00723146">
        <w:rPr>
          <w:rFonts w:eastAsia="Times New Roman"/>
          <w:lang w:eastAsia="da-DK"/>
        </w:rPr>
        <w:t xml:space="preserve"> 1999: 24)</w:t>
      </w:r>
      <w:r>
        <w:rPr>
          <w:rFonts w:eastAsia="Times New Roman"/>
          <w:lang w:eastAsia="da-DK"/>
        </w:rPr>
        <w:t xml:space="preserve"> og det skal </w:t>
      </w:r>
      <w:r w:rsidR="00A422F8" w:rsidRPr="00A422F8">
        <w:rPr>
          <w:rFonts w:eastAsia="Times New Roman"/>
          <w:lang w:eastAsia="da-DK"/>
        </w:rPr>
        <w:t>point</w:t>
      </w:r>
      <w:r>
        <w:rPr>
          <w:rFonts w:eastAsia="Times New Roman"/>
          <w:lang w:eastAsia="da-DK"/>
        </w:rPr>
        <w:t>e</w:t>
      </w:r>
      <w:r w:rsidR="00A422F8" w:rsidRPr="00A422F8">
        <w:rPr>
          <w:rFonts w:eastAsia="Times New Roman"/>
          <w:lang w:eastAsia="da-DK"/>
        </w:rPr>
        <w:t>res, at informationer om familierne, er nøje udvalgt efter princippet om, at det har betydning for</w:t>
      </w:r>
      <w:r w:rsidR="00D92F71">
        <w:rPr>
          <w:rFonts w:eastAsia="Times New Roman"/>
          <w:lang w:eastAsia="da-DK"/>
        </w:rPr>
        <w:t xml:space="preserve"> den følgende</w:t>
      </w:r>
      <w:r w:rsidR="00A422F8" w:rsidRPr="00A422F8">
        <w:rPr>
          <w:rFonts w:eastAsia="Times New Roman"/>
          <w:lang w:eastAsia="da-DK"/>
        </w:rPr>
        <w:t xml:space="preserve"> analy</w:t>
      </w:r>
      <w:r w:rsidR="00D92F71">
        <w:rPr>
          <w:rFonts w:eastAsia="Times New Roman"/>
          <w:lang w:eastAsia="da-DK"/>
        </w:rPr>
        <w:t>se</w:t>
      </w:r>
      <w:r w:rsidR="00A422F8" w:rsidRPr="00A422F8">
        <w:rPr>
          <w:rFonts w:eastAsia="Times New Roman"/>
          <w:lang w:eastAsia="da-DK"/>
        </w:rPr>
        <w:t xml:space="preserve">, hvilket familierne er indforstået med. </w:t>
      </w:r>
    </w:p>
    <w:p w:rsidR="00A422F8" w:rsidRPr="00A422F8" w:rsidRDefault="00A422F8" w:rsidP="00A422F8">
      <w:pPr>
        <w:pStyle w:val="Overskrift3"/>
        <w:rPr>
          <w:rFonts w:eastAsia="Times New Roman"/>
        </w:rPr>
      </w:pPr>
      <w:bookmarkStart w:id="36" w:name="_Toc371787705"/>
      <w:bookmarkStart w:id="37" w:name="_Toc373517603"/>
      <w:r w:rsidRPr="00A422F8">
        <w:rPr>
          <w:rFonts w:eastAsia="Times New Roman"/>
        </w:rPr>
        <w:t>Birgitte</w:t>
      </w:r>
      <w:bookmarkEnd w:id="36"/>
      <w:bookmarkEnd w:id="37"/>
    </w:p>
    <w:p w:rsidR="000E5ADB" w:rsidRDefault="00A422F8" w:rsidP="000E5ADB">
      <w:pPr>
        <w:spacing w:line="360" w:lineRule="auto"/>
        <w:jc w:val="both"/>
        <w:rPr>
          <w:rFonts w:eastAsia="Calibri"/>
        </w:rPr>
      </w:pPr>
      <w:r w:rsidRPr="00A422F8">
        <w:rPr>
          <w:rFonts w:eastAsia="Times New Roman"/>
        </w:rPr>
        <w:t xml:space="preserve">Birgitte er 44 år og mor til to døtre på henholdsvis fem og ti år. Birgitte har boet i USA i 20 år </w:t>
      </w:r>
      <w:r w:rsidR="008040BF">
        <w:rPr>
          <w:rFonts w:eastAsia="Times New Roman"/>
        </w:rPr>
        <w:t>men efter hun blev skilt for godt to år siden, flyttede</w:t>
      </w:r>
      <w:r w:rsidRPr="00A422F8">
        <w:rPr>
          <w:rFonts w:eastAsia="Times New Roman"/>
        </w:rPr>
        <w:t xml:space="preserve"> Birg</w:t>
      </w:r>
      <w:r w:rsidR="008040BF">
        <w:rPr>
          <w:rFonts w:eastAsia="Times New Roman"/>
        </w:rPr>
        <w:t xml:space="preserve">itte og de to døtre </w:t>
      </w:r>
      <w:r w:rsidRPr="00A422F8">
        <w:rPr>
          <w:rFonts w:eastAsia="Times New Roman"/>
        </w:rPr>
        <w:t>tilbage til Danmark, hvilket har været s</w:t>
      </w:r>
      <w:r w:rsidR="008040BF">
        <w:rPr>
          <w:rFonts w:eastAsia="Times New Roman"/>
        </w:rPr>
        <w:t xml:space="preserve">vært for dem. Birgitte har </w:t>
      </w:r>
      <w:r w:rsidRPr="00A422F8">
        <w:rPr>
          <w:rFonts w:eastAsia="Times New Roman"/>
        </w:rPr>
        <w:t>psykisk og fysisk dårligt held</w:t>
      </w:r>
      <w:r w:rsidR="008040BF">
        <w:rPr>
          <w:rFonts w:eastAsia="Times New Roman"/>
        </w:rPr>
        <w:t xml:space="preserve">bred, lider af </w:t>
      </w:r>
      <w:r w:rsidRPr="00A422F8">
        <w:rPr>
          <w:rFonts w:eastAsia="Times New Roman"/>
        </w:rPr>
        <w:t>en d</w:t>
      </w:r>
      <w:r w:rsidRPr="00A422F8">
        <w:rPr>
          <w:rFonts w:eastAsia="Times New Roman"/>
        </w:rPr>
        <w:t>e</w:t>
      </w:r>
      <w:r w:rsidRPr="00A422F8">
        <w:rPr>
          <w:rFonts w:eastAsia="Times New Roman"/>
        </w:rPr>
        <w:t>pressi</w:t>
      </w:r>
      <w:r w:rsidR="008040BF">
        <w:rPr>
          <w:rFonts w:eastAsia="Times New Roman"/>
        </w:rPr>
        <w:t xml:space="preserve">on, har </w:t>
      </w:r>
      <w:r w:rsidRPr="00A422F8">
        <w:rPr>
          <w:rFonts w:eastAsia="Times New Roman"/>
        </w:rPr>
        <w:t>dårlige knæ, overvægtsproblemer</w:t>
      </w:r>
      <w:r w:rsidR="008040BF">
        <w:rPr>
          <w:rFonts w:eastAsia="Times New Roman"/>
        </w:rPr>
        <w:t xml:space="preserve"> og vil gerne tabe </w:t>
      </w:r>
      <w:r w:rsidR="008040BF" w:rsidRPr="00723146">
        <w:rPr>
          <w:rFonts w:eastAsia="Times New Roman"/>
        </w:rPr>
        <w:t xml:space="preserve">sig </w:t>
      </w:r>
      <w:r w:rsidRPr="00723146">
        <w:rPr>
          <w:rFonts w:eastAsia="Times New Roman"/>
        </w:rPr>
        <w:t>(Interview Birgitte: 1-18)</w:t>
      </w:r>
      <w:r w:rsidR="008040BF" w:rsidRPr="00723146">
        <w:rPr>
          <w:rFonts w:eastAsia="Times New Roman"/>
        </w:rPr>
        <w:t>.</w:t>
      </w:r>
      <w:r w:rsidRPr="00A422F8">
        <w:rPr>
          <w:rFonts w:eastAsia="Times New Roman"/>
        </w:rPr>
        <w:t xml:space="preserve"> Birgitte har i størstedelen af sit voksne liv stået uden for arbejdsmarkedet og er i dag sygemeldt og på kontanthjælp </w:t>
      </w:r>
      <w:r w:rsidRPr="00723146">
        <w:rPr>
          <w:rFonts w:eastAsia="Times New Roman"/>
        </w:rPr>
        <w:t>(Ibid: 16-17)</w:t>
      </w:r>
      <w:r w:rsidR="00723146">
        <w:rPr>
          <w:rFonts w:eastAsia="Times New Roman"/>
        </w:rPr>
        <w:t>.</w:t>
      </w:r>
      <w:r w:rsidRPr="00723146">
        <w:rPr>
          <w:rFonts w:eastAsia="Times New Roman"/>
        </w:rPr>
        <w:t xml:space="preserve"> Hun bor i en lille lejlighed med sine to børn og har ikke råd til fx barnepige eller oplevelser (Ibid: 26</w:t>
      </w:r>
      <w:r w:rsidR="007E55BA" w:rsidRPr="00723146">
        <w:rPr>
          <w:rFonts w:eastAsia="Times New Roman"/>
        </w:rPr>
        <w:t xml:space="preserve"> </w:t>
      </w:r>
      <w:r w:rsidRPr="00723146">
        <w:rPr>
          <w:rFonts w:eastAsia="Times New Roman"/>
        </w:rPr>
        <w:t>&amp;</w:t>
      </w:r>
      <w:r w:rsidR="007E55BA" w:rsidRPr="00723146">
        <w:rPr>
          <w:rFonts w:eastAsia="Times New Roman"/>
        </w:rPr>
        <w:t xml:space="preserve"> </w:t>
      </w:r>
      <w:r w:rsidRPr="00723146">
        <w:rPr>
          <w:rFonts w:eastAsia="Times New Roman"/>
        </w:rPr>
        <w:t>35-36)</w:t>
      </w:r>
      <w:r w:rsidR="00723146">
        <w:rPr>
          <w:rFonts w:eastAsia="Times New Roman"/>
        </w:rPr>
        <w:t>.</w:t>
      </w:r>
      <w:r w:rsidRPr="00723146">
        <w:rPr>
          <w:rFonts w:eastAsia="Times New Roman"/>
        </w:rPr>
        <w:t xml:space="preserve"> Birgittes</w:t>
      </w:r>
      <w:r w:rsidRPr="00A422F8">
        <w:rPr>
          <w:rFonts w:eastAsia="Times New Roman"/>
        </w:rPr>
        <w:t xml:space="preserve"> </w:t>
      </w:r>
      <w:r w:rsidRPr="00A422F8">
        <w:rPr>
          <w:rFonts w:eastAsia="Times New Roman"/>
          <w:i/>
        </w:rPr>
        <w:t>økonomiske kapital</w:t>
      </w:r>
      <w:r w:rsidRPr="00A422F8">
        <w:rPr>
          <w:rFonts w:eastAsia="Times New Roman"/>
        </w:rPr>
        <w:t>, er således b</w:t>
      </w:r>
      <w:r w:rsidRPr="00A422F8">
        <w:rPr>
          <w:rFonts w:eastAsia="Times New Roman"/>
        </w:rPr>
        <w:t>e</w:t>
      </w:r>
      <w:r w:rsidRPr="00A422F8">
        <w:rPr>
          <w:rFonts w:eastAsia="Times New Roman"/>
        </w:rPr>
        <w:t>grænset. Birgitte læste på universitetet</w:t>
      </w:r>
      <w:r w:rsidR="008040BF">
        <w:rPr>
          <w:rFonts w:eastAsia="Times New Roman"/>
        </w:rPr>
        <w:t xml:space="preserve"> i</w:t>
      </w:r>
      <w:r w:rsidRPr="00A422F8">
        <w:rPr>
          <w:rFonts w:eastAsia="Times New Roman"/>
        </w:rPr>
        <w:t xml:space="preserve"> USA, hvor hun tog en fireårig uddannelse som indre</w:t>
      </w:r>
      <w:r w:rsidRPr="00A422F8">
        <w:rPr>
          <w:rFonts w:eastAsia="Times New Roman"/>
        </w:rPr>
        <w:t>t</w:t>
      </w:r>
      <w:r w:rsidRPr="00A422F8">
        <w:rPr>
          <w:rFonts w:eastAsia="Times New Roman"/>
        </w:rPr>
        <w:t xml:space="preserve">ningsarkitekt. Hun var færdiguddannet da hun var 34 </w:t>
      </w:r>
      <w:r w:rsidRPr="00723146">
        <w:rPr>
          <w:rFonts w:eastAsia="Times New Roman"/>
        </w:rPr>
        <w:t>år (Ibid: 15)</w:t>
      </w:r>
      <w:r w:rsidRPr="00723146">
        <w:rPr>
          <w:rFonts w:eastAsia="Calibri"/>
        </w:rPr>
        <w:t xml:space="preserve"> men har</w:t>
      </w:r>
      <w:r w:rsidRPr="00A422F8">
        <w:rPr>
          <w:rFonts w:eastAsia="Calibri"/>
        </w:rPr>
        <w:t xml:space="preserve"> måttet erfare, at hun har brug for opkvalificering, for at kunne bruge sin </w:t>
      </w:r>
      <w:r w:rsidRPr="00723146">
        <w:rPr>
          <w:rFonts w:eastAsia="Calibri"/>
        </w:rPr>
        <w:t>uddannelse i Danmark (Ibid: 27-28)</w:t>
      </w:r>
      <w:r w:rsidRPr="00A422F8">
        <w:rPr>
          <w:rFonts w:eastAsia="Calibri"/>
        </w:rPr>
        <w:t xml:space="preserve"> og har i dag ingen uddannelsesmæssig eller anden faglig og/eller politisk tilknytning. Derudover fortæller </w:t>
      </w:r>
      <w:r w:rsidRPr="00A422F8">
        <w:rPr>
          <w:rFonts w:eastAsia="Times New Roman"/>
        </w:rPr>
        <w:t>Birgitte, i forhold til hendes og hendes børns</w:t>
      </w:r>
      <w:r w:rsidR="008040BF">
        <w:rPr>
          <w:rFonts w:eastAsia="Times New Roman"/>
        </w:rPr>
        <w:t xml:space="preserve"> fritidsinteresser</w:t>
      </w:r>
      <w:r w:rsidR="00723146">
        <w:rPr>
          <w:rFonts w:eastAsia="Times New Roman"/>
        </w:rPr>
        <w:t>:</w:t>
      </w:r>
      <w:r w:rsidR="008040BF">
        <w:rPr>
          <w:rFonts w:eastAsia="Times New Roman"/>
        </w:rPr>
        <w:t xml:space="preserve"> </w:t>
      </w:r>
      <w:r w:rsidRPr="00723146">
        <w:rPr>
          <w:rFonts w:eastAsia="Times New Roman"/>
          <w:i/>
        </w:rPr>
        <w:t xml:space="preserve">(…) </w:t>
      </w:r>
      <w:r w:rsidRPr="00723146">
        <w:rPr>
          <w:rFonts w:eastAsia="Calibri"/>
          <w:i/>
        </w:rPr>
        <w:t>lige nu der er jeg så over</w:t>
      </w:r>
      <w:r w:rsidR="008040BF" w:rsidRPr="00723146">
        <w:rPr>
          <w:rFonts w:eastAsia="Calibri"/>
          <w:i/>
        </w:rPr>
        <w:t>væ</w:t>
      </w:r>
      <w:r w:rsidR="008040BF" w:rsidRPr="00723146">
        <w:rPr>
          <w:rFonts w:eastAsia="Calibri"/>
          <w:i/>
        </w:rPr>
        <w:t>l</w:t>
      </w:r>
      <w:r w:rsidR="008040BF" w:rsidRPr="00723146">
        <w:rPr>
          <w:rFonts w:eastAsia="Calibri"/>
          <w:i/>
        </w:rPr>
        <w:t xml:space="preserve">det (…) </w:t>
      </w:r>
      <w:r w:rsidRPr="00723146">
        <w:rPr>
          <w:rFonts w:eastAsia="Calibri"/>
          <w:i/>
        </w:rPr>
        <w:t xml:space="preserve">vi gør </w:t>
      </w:r>
      <w:r w:rsidRPr="00723146">
        <w:rPr>
          <w:rFonts w:eastAsia="Calibri"/>
          <w:i/>
          <w:u w:val="single"/>
        </w:rPr>
        <w:t>ingenting!</w:t>
      </w:r>
      <w:r w:rsidRPr="00723146">
        <w:rPr>
          <w:rFonts w:eastAsia="Calibri"/>
          <w:i/>
        </w:rPr>
        <w:t xml:space="preserve">, vi har </w:t>
      </w:r>
      <w:r w:rsidRPr="00723146">
        <w:rPr>
          <w:rFonts w:eastAsia="Calibri"/>
          <w:i/>
          <w:u w:val="single"/>
        </w:rPr>
        <w:t xml:space="preserve">ingenting </w:t>
      </w:r>
      <w:r w:rsidRPr="00723146">
        <w:rPr>
          <w:rFonts w:eastAsia="Calibri"/>
        </w:rPr>
        <w:t>(Ibid:28)</w:t>
      </w:r>
      <w:r w:rsidRPr="00A422F8">
        <w:rPr>
          <w:rFonts w:eastAsia="Calibri"/>
        </w:rPr>
        <w:t xml:space="preserve"> og uddyber om hendes egen fritid</w:t>
      </w:r>
      <w:r w:rsidR="00660EBD">
        <w:rPr>
          <w:rFonts w:eastAsia="Calibri"/>
        </w:rPr>
        <w:t>:</w:t>
      </w:r>
      <w:r w:rsidRPr="00A422F8">
        <w:rPr>
          <w:rFonts w:eastAsia="Calibri"/>
        </w:rPr>
        <w:t xml:space="preserve"> </w:t>
      </w:r>
      <w:r w:rsidR="008040BF" w:rsidRPr="00723146">
        <w:rPr>
          <w:rFonts w:eastAsia="Calibri"/>
          <w:i/>
        </w:rPr>
        <w:t>D</w:t>
      </w:r>
      <w:r w:rsidRPr="00723146">
        <w:rPr>
          <w:rFonts w:eastAsia="Calibri"/>
          <w:i/>
        </w:rPr>
        <w:t>et eks</w:t>
      </w:r>
      <w:r w:rsidRPr="00723146">
        <w:rPr>
          <w:rFonts w:eastAsia="Calibri"/>
          <w:i/>
        </w:rPr>
        <w:t>i</w:t>
      </w:r>
      <w:r w:rsidRPr="00723146">
        <w:rPr>
          <w:rFonts w:eastAsia="Calibri"/>
          <w:i/>
        </w:rPr>
        <w:t>sterer ik! Der er ik noget tid til mig selv, fordi dagene går med at hente og bringe og de der a</w:t>
      </w:r>
      <w:r w:rsidRPr="00723146">
        <w:rPr>
          <w:rFonts w:eastAsia="Calibri"/>
          <w:i/>
        </w:rPr>
        <w:t>l</w:t>
      </w:r>
      <w:r w:rsidRPr="00723146">
        <w:rPr>
          <w:rFonts w:eastAsia="Calibri"/>
          <w:i/>
        </w:rPr>
        <w:t xml:space="preserve">mindelige ting, få købt ind og få lavet mad </w:t>
      </w:r>
      <w:r w:rsidRPr="00723146">
        <w:rPr>
          <w:rFonts w:eastAsia="Calibri"/>
        </w:rPr>
        <w:t>(Ibid: 29)</w:t>
      </w:r>
      <w:r w:rsidR="00723146">
        <w:rPr>
          <w:rFonts w:eastAsia="Calibri"/>
        </w:rPr>
        <w:t>.</w:t>
      </w:r>
      <w:r w:rsidRPr="00A422F8">
        <w:rPr>
          <w:rFonts w:eastAsia="Calibri"/>
        </w:rPr>
        <w:t xml:space="preserve"> Birgitte har således en grad af </w:t>
      </w:r>
      <w:r w:rsidRPr="00A422F8">
        <w:rPr>
          <w:rFonts w:eastAsia="Calibri"/>
          <w:i/>
        </w:rPr>
        <w:t>kulturel k</w:t>
      </w:r>
      <w:r w:rsidRPr="00A422F8">
        <w:rPr>
          <w:rFonts w:eastAsia="Calibri"/>
          <w:i/>
        </w:rPr>
        <w:t>a</w:t>
      </w:r>
      <w:r w:rsidRPr="00A422F8">
        <w:rPr>
          <w:rFonts w:eastAsia="Calibri"/>
          <w:i/>
        </w:rPr>
        <w:t>pital</w:t>
      </w:r>
      <w:r w:rsidRPr="00A422F8">
        <w:rPr>
          <w:rFonts w:eastAsia="Calibri"/>
        </w:rPr>
        <w:t xml:space="preserve">, i forhold til hendes uddannelsesniveau, men </w:t>
      </w:r>
      <w:r w:rsidR="008040BF">
        <w:rPr>
          <w:rFonts w:eastAsia="Calibri"/>
        </w:rPr>
        <w:t xml:space="preserve">hun </w:t>
      </w:r>
      <w:r w:rsidRPr="00A422F8">
        <w:rPr>
          <w:rFonts w:eastAsia="Calibri"/>
        </w:rPr>
        <w:t xml:space="preserve">endnu ikke kunnet omsætte </w:t>
      </w:r>
      <w:r w:rsidR="008040BF">
        <w:rPr>
          <w:rFonts w:eastAsia="Calibri"/>
        </w:rPr>
        <w:t>sine komp</w:t>
      </w:r>
      <w:r w:rsidR="008040BF">
        <w:rPr>
          <w:rFonts w:eastAsia="Calibri"/>
        </w:rPr>
        <w:t>e</w:t>
      </w:r>
      <w:r w:rsidR="008040BF">
        <w:rPr>
          <w:rFonts w:eastAsia="Calibri"/>
        </w:rPr>
        <w:t xml:space="preserve">tencer </w:t>
      </w:r>
      <w:r w:rsidRPr="00A422F8">
        <w:rPr>
          <w:rFonts w:eastAsia="Calibri"/>
        </w:rPr>
        <w:t>til</w:t>
      </w:r>
      <w:r w:rsidR="008040BF">
        <w:rPr>
          <w:rFonts w:eastAsia="Calibri"/>
        </w:rPr>
        <w:t>/i</w:t>
      </w:r>
      <w:r w:rsidRPr="00A422F8">
        <w:rPr>
          <w:rFonts w:eastAsia="Calibri"/>
        </w:rPr>
        <w:t xml:space="preserve"> det danske system. Endelig har hverken Birgitte eller hendes børn pt. nogle fritidsint</w:t>
      </w:r>
      <w:r w:rsidRPr="00A422F8">
        <w:rPr>
          <w:rFonts w:eastAsia="Calibri"/>
        </w:rPr>
        <w:t>e</w:t>
      </w:r>
      <w:r w:rsidRPr="00A422F8">
        <w:rPr>
          <w:rFonts w:eastAsia="Calibri"/>
        </w:rPr>
        <w:t xml:space="preserve">resser og/eller – beskæftigelser. </w:t>
      </w:r>
    </w:p>
    <w:p w:rsidR="000E5ADB" w:rsidRDefault="00A422F8" w:rsidP="000E5ADB">
      <w:pPr>
        <w:spacing w:line="360" w:lineRule="auto"/>
        <w:jc w:val="both"/>
        <w:rPr>
          <w:rFonts w:eastAsia="Calibri"/>
        </w:rPr>
      </w:pPr>
      <w:r w:rsidRPr="00A422F8">
        <w:rPr>
          <w:rFonts w:eastAsia="Times New Roman"/>
        </w:rPr>
        <w:t xml:space="preserve">Birgitte har endvidere meget få sociale relationer og oplever sig som socialt isoleret, som hun siger </w:t>
      </w:r>
      <w:r w:rsidRPr="00723146">
        <w:rPr>
          <w:rFonts w:eastAsia="Times New Roman"/>
          <w:i/>
        </w:rPr>
        <w:t xml:space="preserve">(…) </w:t>
      </w:r>
      <w:r w:rsidRPr="00723146">
        <w:rPr>
          <w:rFonts w:eastAsia="Calibri"/>
          <w:i/>
        </w:rPr>
        <w:t xml:space="preserve">jeg har boet i USA i 20 år, og har </w:t>
      </w:r>
      <w:r w:rsidRPr="00723146">
        <w:rPr>
          <w:rFonts w:eastAsia="Calibri"/>
          <w:i/>
          <w:u w:val="single"/>
        </w:rPr>
        <w:t>ingen</w:t>
      </w:r>
      <w:r w:rsidRPr="00723146">
        <w:rPr>
          <w:rFonts w:eastAsia="Calibri"/>
          <w:i/>
        </w:rPr>
        <w:t xml:space="preserve"> netværk </w:t>
      </w:r>
      <w:r w:rsidR="00577BC3" w:rsidRPr="00723146">
        <w:rPr>
          <w:rFonts w:eastAsia="Calibri"/>
          <w:i/>
        </w:rPr>
        <w:t xml:space="preserve">(…) </w:t>
      </w:r>
      <w:r w:rsidRPr="00723146">
        <w:rPr>
          <w:rFonts w:eastAsia="Calibri"/>
          <w:i/>
        </w:rPr>
        <w:t xml:space="preserve">så jeg er lige pludselig havnet her, i en situation, hvor jeg føler mig </w:t>
      </w:r>
      <w:r w:rsidR="00DD1A02" w:rsidRPr="00723146">
        <w:rPr>
          <w:rFonts w:eastAsia="Calibri"/>
          <w:i/>
          <w:u w:val="single"/>
        </w:rPr>
        <w:t>t</w:t>
      </w:r>
      <w:r w:rsidR="00577BC3" w:rsidRPr="00723146">
        <w:rPr>
          <w:rFonts w:eastAsia="Calibri"/>
          <w:i/>
          <w:u w:val="single"/>
        </w:rPr>
        <w:t>otalt</w:t>
      </w:r>
      <w:r w:rsidRPr="00723146">
        <w:rPr>
          <w:rFonts w:eastAsia="Calibri"/>
          <w:i/>
          <w:u w:val="single"/>
        </w:rPr>
        <w:t>!</w:t>
      </w:r>
      <w:r w:rsidRPr="00723146">
        <w:rPr>
          <w:rFonts w:eastAsia="Calibri"/>
          <w:i/>
        </w:rPr>
        <w:t xml:space="preserve"> alene </w:t>
      </w:r>
      <w:r w:rsidRPr="00723146">
        <w:rPr>
          <w:rFonts w:eastAsia="Calibri"/>
        </w:rPr>
        <w:t>(Ibid:11)</w:t>
      </w:r>
      <w:r w:rsidRPr="00A422F8">
        <w:rPr>
          <w:rFonts w:eastAsia="Calibri"/>
        </w:rPr>
        <w:t xml:space="preserve"> </w:t>
      </w:r>
      <w:r w:rsidRPr="00A422F8">
        <w:rPr>
          <w:rFonts w:eastAsia="Times New Roman"/>
        </w:rPr>
        <w:t>og siger, at hun ikke snakker med folk, at hun ikke har nogen arbejdsplads hun kommer til</w:t>
      </w:r>
      <w:r w:rsidR="00723146" w:rsidRPr="00723146">
        <w:rPr>
          <w:rFonts w:eastAsia="Times New Roman"/>
        </w:rPr>
        <w:t>:</w:t>
      </w:r>
      <w:r w:rsidRPr="00723146">
        <w:rPr>
          <w:rFonts w:eastAsia="Times New Roman"/>
        </w:rPr>
        <w:t xml:space="preserve"> </w:t>
      </w:r>
      <w:r w:rsidRPr="00723146">
        <w:rPr>
          <w:rFonts w:eastAsia="Calibri"/>
          <w:i/>
        </w:rPr>
        <w:t xml:space="preserve">(…) så </w:t>
      </w:r>
      <w:r w:rsidRPr="00723146">
        <w:rPr>
          <w:rFonts w:eastAsia="Calibri"/>
          <w:i/>
          <w:u w:val="single"/>
        </w:rPr>
        <w:t>nu</w:t>
      </w:r>
      <w:r w:rsidRPr="00723146">
        <w:rPr>
          <w:rFonts w:eastAsia="Calibri"/>
          <w:i/>
        </w:rPr>
        <w:t>, der sidder jeg bare her i lejlighe</w:t>
      </w:r>
      <w:r w:rsidR="00660EBD" w:rsidRPr="00723146">
        <w:rPr>
          <w:rFonts w:eastAsia="Calibri"/>
          <w:i/>
        </w:rPr>
        <w:t>den</w:t>
      </w:r>
      <w:r w:rsidR="00723146">
        <w:rPr>
          <w:rFonts w:eastAsia="Calibri"/>
          <w:i/>
        </w:rPr>
        <w:t xml:space="preserve"> </w:t>
      </w:r>
      <w:r w:rsidRPr="00723146">
        <w:rPr>
          <w:rFonts w:eastAsia="Calibri"/>
        </w:rPr>
        <w:t>(Ibid:18)</w:t>
      </w:r>
      <w:r w:rsidR="00723146">
        <w:rPr>
          <w:rFonts w:eastAsia="Calibri"/>
        </w:rPr>
        <w:t>.</w:t>
      </w:r>
      <w:r w:rsidRPr="00A422F8">
        <w:rPr>
          <w:rFonts w:eastAsia="Calibri"/>
          <w:i/>
        </w:rPr>
        <w:t xml:space="preserve"> </w:t>
      </w:r>
      <w:r w:rsidRPr="00A422F8">
        <w:rPr>
          <w:rFonts w:eastAsia="Calibri"/>
        </w:rPr>
        <w:t xml:space="preserve">Birgitte kan ikke trække på sin ex-mand eller sin familie i dagligdagen. </w:t>
      </w:r>
      <w:r w:rsidRPr="00A422F8">
        <w:rPr>
          <w:rFonts w:eastAsia="Calibri"/>
        </w:rPr>
        <w:lastRenderedPageBreak/>
        <w:t>Hun har tre søskende, som bor inden for en kilometer, men som hun siger</w:t>
      </w:r>
      <w:r w:rsidR="00660EBD">
        <w:rPr>
          <w:rFonts w:eastAsia="Calibri"/>
        </w:rPr>
        <w:t xml:space="preserve"> </w:t>
      </w:r>
      <w:r w:rsidRPr="00723146">
        <w:rPr>
          <w:rFonts w:eastAsia="Calibri"/>
          <w:i/>
        </w:rPr>
        <w:t xml:space="preserve">(…) det jeg har brug for det er deres </w:t>
      </w:r>
      <w:r w:rsidRPr="00723146">
        <w:rPr>
          <w:rFonts w:eastAsia="Calibri"/>
          <w:i/>
          <w:u w:val="single"/>
        </w:rPr>
        <w:t>tid!</w:t>
      </w:r>
      <w:r w:rsidR="00660EBD" w:rsidRPr="00723146">
        <w:rPr>
          <w:rFonts w:eastAsia="Calibri"/>
          <w:i/>
        </w:rPr>
        <w:t xml:space="preserve"> </w:t>
      </w:r>
      <w:r w:rsidRPr="00723146">
        <w:rPr>
          <w:rFonts w:eastAsia="Calibri"/>
          <w:i/>
        </w:rPr>
        <w:t>jeg har brug for de banker på døren og vi drikker en kop kaffe og de gider og høre på hvad der foregår (…) det har de</w:t>
      </w:r>
      <w:r w:rsidRPr="00723146">
        <w:rPr>
          <w:rFonts w:eastAsia="Calibri"/>
          <w:i/>
          <w:u w:val="single"/>
        </w:rPr>
        <w:t xml:space="preserve"> overhovedet</w:t>
      </w:r>
      <w:r w:rsidR="00DD1A02" w:rsidRPr="00723146">
        <w:rPr>
          <w:rFonts w:eastAsia="Calibri"/>
          <w:i/>
        </w:rPr>
        <w:t xml:space="preserve"> ik tid til </w:t>
      </w:r>
      <w:r w:rsidRPr="00723146">
        <w:rPr>
          <w:rFonts w:eastAsia="Calibri"/>
        </w:rPr>
        <w:t>(Ibid: 22-23)</w:t>
      </w:r>
      <w:r w:rsidR="00723146">
        <w:rPr>
          <w:rFonts w:eastAsia="Calibri"/>
        </w:rPr>
        <w:t>.</w:t>
      </w:r>
      <w:r w:rsidRPr="00A422F8">
        <w:rPr>
          <w:rFonts w:eastAsia="Times New Roman"/>
        </w:rPr>
        <w:t xml:space="preserve"> </w:t>
      </w:r>
      <w:r w:rsidRPr="00A422F8">
        <w:rPr>
          <w:rFonts w:eastAsia="Calibri"/>
        </w:rPr>
        <w:t xml:space="preserve">Birgitte fortæller endvidere at hun, siden hun kom til Danmark, ikke har haft noget der ligner overskud eller energi til at opbygge netværk eller venskabelige </w:t>
      </w:r>
      <w:r w:rsidRPr="00723146">
        <w:rPr>
          <w:rFonts w:eastAsia="Calibri"/>
        </w:rPr>
        <w:t>relationer (Ibid: 25)</w:t>
      </w:r>
      <w:r w:rsidR="00723146">
        <w:rPr>
          <w:rFonts w:eastAsia="Calibri"/>
        </w:rPr>
        <w:t>.</w:t>
      </w:r>
      <w:r w:rsidRPr="00A422F8">
        <w:rPr>
          <w:rFonts w:eastAsia="Calibri"/>
        </w:rPr>
        <w:t xml:space="preserve"> Birgittes </w:t>
      </w:r>
      <w:r w:rsidRPr="00A422F8">
        <w:rPr>
          <w:rFonts w:eastAsia="Calibri"/>
          <w:i/>
        </w:rPr>
        <w:t>sociale kapital</w:t>
      </w:r>
      <w:r w:rsidRPr="00A422F8">
        <w:rPr>
          <w:rFonts w:eastAsia="Calibri"/>
        </w:rPr>
        <w:t>, er sål</w:t>
      </w:r>
      <w:r w:rsidRPr="00A422F8">
        <w:rPr>
          <w:rFonts w:eastAsia="Calibri"/>
        </w:rPr>
        <w:t>e</w:t>
      </w:r>
      <w:r w:rsidRPr="00A422F8">
        <w:rPr>
          <w:rFonts w:eastAsia="Calibri"/>
        </w:rPr>
        <w:t xml:space="preserve">des også begrænset.  </w:t>
      </w:r>
    </w:p>
    <w:p w:rsidR="000E5ADB" w:rsidRDefault="00A422F8" w:rsidP="000E5ADB">
      <w:pPr>
        <w:spacing w:line="360" w:lineRule="auto"/>
        <w:jc w:val="both"/>
        <w:rPr>
          <w:rFonts w:eastAsia="Calibri"/>
        </w:rPr>
      </w:pPr>
      <w:r w:rsidRPr="00A422F8">
        <w:rPr>
          <w:rFonts w:eastAsia="Times New Roman"/>
        </w:rPr>
        <w:t xml:space="preserve">I forhold til hjælp og støtte, Birgitte og hendes børn tidligere har modtaget eller modtager i dag, har Birgitte været tilknyttet Familiekontor syd i godt to år og har her en familierådgiver som, hun ser en gang om ugen og har endvidere kontakt til en </w:t>
      </w:r>
      <w:r w:rsidRPr="00723146">
        <w:rPr>
          <w:rFonts w:eastAsia="Times New Roman"/>
        </w:rPr>
        <w:t>psykiater (Ibid 43-49).</w:t>
      </w:r>
      <w:r w:rsidRPr="00A422F8">
        <w:rPr>
          <w:rFonts w:eastAsia="Calibri"/>
        </w:rPr>
        <w:t xml:space="preserve"> Derudover er Birgitte i aktivering, men </w:t>
      </w:r>
      <w:r w:rsidR="00660EBD">
        <w:rPr>
          <w:rFonts w:eastAsia="Calibri"/>
        </w:rPr>
        <w:t>som hun udtrykker:</w:t>
      </w:r>
      <w:r w:rsidRPr="00A422F8">
        <w:rPr>
          <w:rFonts w:eastAsia="Calibri"/>
        </w:rPr>
        <w:t xml:space="preserve"> </w:t>
      </w:r>
      <w:r w:rsidRPr="00881164">
        <w:rPr>
          <w:rFonts w:eastAsia="Calibri"/>
          <w:i/>
        </w:rPr>
        <w:t xml:space="preserve">(…) det giver mig ikke energi. Jeg sidder sammen med, altså, stakkels mennesker, der er i en rigtig dårlig situation, som mig selv, jeg sidder og hører på den ene tragiske historie og hvad har du lavet i den her uge, rundt om et bord (…) altså det er </w:t>
      </w:r>
      <w:r w:rsidRPr="00881164">
        <w:rPr>
          <w:rFonts w:eastAsia="Calibri"/>
          <w:i/>
          <w:u w:val="single"/>
        </w:rPr>
        <w:t>SÅ</w:t>
      </w:r>
      <w:r w:rsidRPr="00881164">
        <w:rPr>
          <w:rFonts w:eastAsia="Calibri"/>
          <w:i/>
        </w:rPr>
        <w:t xml:space="preserve"> deprimerende (…)det gør</w:t>
      </w:r>
      <w:r w:rsidRPr="00881164">
        <w:rPr>
          <w:rFonts w:eastAsia="Calibri"/>
          <w:i/>
          <w:u w:val="single"/>
        </w:rPr>
        <w:t xml:space="preserve"> ikke </w:t>
      </w:r>
      <w:r w:rsidRPr="00881164">
        <w:rPr>
          <w:rFonts w:eastAsia="Calibri"/>
          <w:i/>
        </w:rPr>
        <w:t>at jeg kommer videre! (…) det gør lige det modsatte!</w:t>
      </w:r>
      <w:r w:rsidRPr="00881164">
        <w:rPr>
          <w:rFonts w:eastAsia="Calibri"/>
        </w:rPr>
        <w:t xml:space="preserve"> </w:t>
      </w:r>
      <w:r w:rsidRPr="00881164">
        <w:rPr>
          <w:rFonts w:eastAsia="Calibri"/>
          <w:i/>
        </w:rPr>
        <w:t>(…) man bliver nede og åhhh… det er en rigtig dårlig energi</w:t>
      </w:r>
      <w:r w:rsidRPr="00A422F8">
        <w:rPr>
          <w:rFonts w:eastAsia="Calibri"/>
          <w:i/>
        </w:rPr>
        <w:t xml:space="preserve"> </w:t>
      </w:r>
      <w:r w:rsidRPr="00723146">
        <w:rPr>
          <w:rFonts w:eastAsia="Calibri"/>
        </w:rPr>
        <w:t>(Ibid: 17)</w:t>
      </w:r>
      <w:r w:rsidR="00723146">
        <w:rPr>
          <w:rFonts w:eastAsia="Calibri"/>
        </w:rPr>
        <w:t>.</w:t>
      </w:r>
      <w:r w:rsidRPr="00A422F8">
        <w:rPr>
          <w:rFonts w:eastAsia="Times New Roman"/>
        </w:rPr>
        <w:t xml:space="preserve"> Birgitte fik</w:t>
      </w:r>
      <w:r w:rsidR="0020433D">
        <w:rPr>
          <w:rFonts w:eastAsia="Times New Roman"/>
        </w:rPr>
        <w:t xml:space="preserve"> tidligere aflastning til sine</w:t>
      </w:r>
      <w:r w:rsidRPr="00A422F8">
        <w:rPr>
          <w:rFonts w:eastAsia="Times New Roman"/>
        </w:rPr>
        <w:t xml:space="preserve"> to piger, nogle få timer om ugen, men denne hjælp er </w:t>
      </w:r>
      <w:r w:rsidRPr="00723146">
        <w:rPr>
          <w:rFonts w:eastAsia="Times New Roman"/>
        </w:rPr>
        <w:t>ophørt (Ibid: 11-28)</w:t>
      </w:r>
      <w:r w:rsidR="00723146" w:rsidRPr="00723146">
        <w:rPr>
          <w:rFonts w:eastAsia="Times New Roman"/>
        </w:rPr>
        <w:t>.</w:t>
      </w:r>
      <w:r w:rsidRPr="00723146">
        <w:rPr>
          <w:rFonts w:eastAsia="Times New Roman"/>
        </w:rPr>
        <w:t xml:space="preserve"> Birgittes</w:t>
      </w:r>
      <w:r w:rsidRPr="00A422F8">
        <w:rPr>
          <w:rFonts w:eastAsia="Times New Roman"/>
        </w:rPr>
        <w:t xml:space="preserve"> ældste datter har i dag en voksenven fra Børns Voksenvenner, dog </w:t>
      </w:r>
      <w:r w:rsidRPr="00A422F8">
        <w:rPr>
          <w:rFonts w:eastAsia="Calibri"/>
        </w:rPr>
        <w:t xml:space="preserve">er det usikkert om dette tilbud </w:t>
      </w:r>
      <w:r w:rsidRPr="00723146">
        <w:rPr>
          <w:rFonts w:eastAsia="Calibri"/>
        </w:rPr>
        <w:t>for</w:t>
      </w:r>
      <w:r w:rsidRPr="00723146">
        <w:rPr>
          <w:rFonts w:eastAsia="Calibri"/>
        </w:rPr>
        <w:t>t</w:t>
      </w:r>
      <w:r w:rsidRPr="00723146">
        <w:rPr>
          <w:rFonts w:eastAsia="Calibri"/>
        </w:rPr>
        <w:t>sætter (Ibid: 51)</w:t>
      </w:r>
      <w:r w:rsidR="00723146" w:rsidRPr="00723146">
        <w:rPr>
          <w:rFonts w:eastAsia="Calibri"/>
        </w:rPr>
        <w:t>.</w:t>
      </w:r>
      <w:r w:rsidRPr="00723146">
        <w:rPr>
          <w:rFonts w:eastAsia="Calibri"/>
        </w:rPr>
        <w:t xml:space="preserve"> </w:t>
      </w:r>
      <w:r w:rsidR="00DD1A02" w:rsidRPr="00723146">
        <w:rPr>
          <w:rFonts w:eastAsia="Calibri"/>
        </w:rPr>
        <w:t>Birgitte</w:t>
      </w:r>
      <w:r w:rsidR="00DD1A02">
        <w:rPr>
          <w:rFonts w:eastAsia="Calibri"/>
        </w:rPr>
        <w:t xml:space="preserve"> udtrykker, at hun bruger rigtig meget energi, som hun ikke oplever at have, på, at opsøge hjælp og støtte, dog uden resultat </w:t>
      </w:r>
      <w:r w:rsidR="00DD1A02" w:rsidRPr="00A422F8">
        <w:rPr>
          <w:rFonts w:eastAsia="Calibri"/>
        </w:rPr>
        <w:t>og si</w:t>
      </w:r>
      <w:r w:rsidR="00DD1A02">
        <w:rPr>
          <w:rFonts w:eastAsia="Calibri"/>
        </w:rPr>
        <w:t xml:space="preserve">ger, at hun </w:t>
      </w:r>
      <w:r w:rsidR="00DD1A02" w:rsidRPr="00723146">
        <w:rPr>
          <w:rFonts w:eastAsia="Calibri"/>
        </w:rPr>
        <w:t xml:space="preserve">aldrig har ro </w:t>
      </w:r>
      <w:r w:rsidRPr="00723146">
        <w:rPr>
          <w:rFonts w:eastAsia="Calibri"/>
        </w:rPr>
        <w:t>(Ibid: 51-52)</w:t>
      </w:r>
      <w:r w:rsidR="00DD1A02" w:rsidRPr="00723146">
        <w:rPr>
          <w:rFonts w:eastAsia="Calibri"/>
        </w:rPr>
        <w:t>.</w:t>
      </w:r>
      <w:r w:rsidRPr="00A422F8">
        <w:rPr>
          <w:rFonts w:eastAsia="Calibri"/>
        </w:rPr>
        <w:t xml:space="preserve"> </w:t>
      </w:r>
    </w:p>
    <w:p w:rsidR="00A422F8" w:rsidRPr="00A422F8" w:rsidRDefault="00A422F8" w:rsidP="00A422F8">
      <w:pPr>
        <w:spacing w:after="0" w:line="360" w:lineRule="auto"/>
        <w:jc w:val="both"/>
        <w:rPr>
          <w:rFonts w:eastAsia="Calibri"/>
          <w:i/>
        </w:rPr>
      </w:pPr>
      <w:r w:rsidRPr="00A422F8">
        <w:rPr>
          <w:rFonts w:eastAsia="Calibri"/>
        </w:rPr>
        <w:t xml:space="preserve">Birgittes personlige daglige udfordringer handler om, at </w:t>
      </w:r>
      <w:r w:rsidR="0020433D">
        <w:rPr>
          <w:rFonts w:eastAsia="Calibri"/>
        </w:rPr>
        <w:t xml:space="preserve">hun er i sorg </w:t>
      </w:r>
      <w:r w:rsidR="00DD1A02" w:rsidRPr="00A422F8">
        <w:rPr>
          <w:rFonts w:eastAsia="Calibri"/>
        </w:rPr>
        <w:t>efter skilsmis</w:t>
      </w:r>
      <w:r w:rsidR="00DD1A02">
        <w:rPr>
          <w:rFonts w:eastAsia="Calibri"/>
        </w:rPr>
        <w:t xml:space="preserve">sen </w:t>
      </w:r>
      <w:r w:rsidR="0020433D">
        <w:rPr>
          <w:rFonts w:eastAsia="Calibri"/>
        </w:rPr>
        <w:t xml:space="preserve">og </w:t>
      </w:r>
      <w:r w:rsidRPr="00A422F8">
        <w:rPr>
          <w:rFonts w:eastAsia="Calibri"/>
        </w:rPr>
        <w:t xml:space="preserve">hendes selvværd er </w:t>
      </w:r>
      <w:r w:rsidRPr="00723146">
        <w:rPr>
          <w:rFonts w:eastAsia="Calibri"/>
        </w:rPr>
        <w:t xml:space="preserve">ødelagt </w:t>
      </w:r>
      <w:r w:rsidRPr="00723146">
        <w:rPr>
          <w:rFonts w:eastAsia="Times New Roman"/>
        </w:rPr>
        <w:t>(Ibid: 24-25),</w:t>
      </w:r>
      <w:r w:rsidRPr="00A422F8">
        <w:rPr>
          <w:rFonts w:eastAsia="Times New Roman"/>
        </w:rPr>
        <w:t xml:space="preserve"> </w:t>
      </w:r>
      <w:r w:rsidRPr="00A422F8">
        <w:rPr>
          <w:rFonts w:eastAsia="Calibri"/>
        </w:rPr>
        <w:t>at hun generelt oplever at mennesker omkring hende ikke fo</w:t>
      </w:r>
      <w:r w:rsidRPr="00A422F8">
        <w:rPr>
          <w:rFonts w:eastAsia="Calibri"/>
        </w:rPr>
        <w:t>r</w:t>
      </w:r>
      <w:r w:rsidRPr="00A422F8">
        <w:rPr>
          <w:rFonts w:eastAsia="Calibri"/>
        </w:rPr>
        <w:t xml:space="preserve">står hende eller hendes </w:t>
      </w:r>
      <w:r w:rsidRPr="00723146">
        <w:rPr>
          <w:rFonts w:eastAsia="Calibri"/>
        </w:rPr>
        <w:t>situation (Ibid: 7-8)</w:t>
      </w:r>
      <w:r w:rsidRPr="00A422F8">
        <w:rPr>
          <w:rFonts w:eastAsia="Calibri"/>
        </w:rPr>
        <w:t xml:space="preserve"> at hun, efter mange år uden arbejde, skal klare sig selv og har en oplevelse af</w:t>
      </w:r>
      <w:r w:rsidR="00723146">
        <w:rPr>
          <w:rFonts w:eastAsia="Calibri"/>
        </w:rPr>
        <w:t>:</w:t>
      </w:r>
      <w:r w:rsidRPr="00A422F8">
        <w:rPr>
          <w:rFonts w:eastAsia="Calibri"/>
        </w:rPr>
        <w:t xml:space="preserve"> </w:t>
      </w:r>
      <w:r w:rsidRPr="00723146">
        <w:rPr>
          <w:rFonts w:eastAsia="Calibri"/>
          <w:i/>
        </w:rPr>
        <w:t>(…)jamen jeg kan jo ingenting, jeg kan jo ikke noget</w:t>
      </w:r>
      <w:r w:rsidRPr="00A422F8">
        <w:rPr>
          <w:rFonts w:eastAsia="Calibri"/>
          <w:i/>
        </w:rPr>
        <w:t xml:space="preserve"> </w:t>
      </w:r>
      <w:r w:rsidRPr="00723146">
        <w:rPr>
          <w:rFonts w:eastAsia="Calibri"/>
        </w:rPr>
        <w:t>(Ibid: 17) og</w:t>
      </w:r>
      <w:r w:rsidRPr="00A422F8">
        <w:rPr>
          <w:rFonts w:eastAsia="Calibri"/>
        </w:rPr>
        <w:t xml:space="preserve"> </w:t>
      </w:r>
      <w:r w:rsidRPr="00881164">
        <w:rPr>
          <w:rFonts w:eastAsia="Calibri"/>
        </w:rPr>
        <w:t>siger</w:t>
      </w:r>
      <w:r w:rsidR="00881164">
        <w:rPr>
          <w:rFonts w:eastAsia="Calibri"/>
        </w:rPr>
        <w:t>:</w:t>
      </w:r>
      <w:r w:rsidRPr="00881164">
        <w:rPr>
          <w:rFonts w:eastAsia="Calibri"/>
        </w:rPr>
        <w:t xml:space="preserve"> </w:t>
      </w:r>
      <w:r w:rsidRPr="00881164">
        <w:rPr>
          <w:rFonts w:eastAsia="Calibri"/>
          <w:i/>
        </w:rPr>
        <w:t>(…)de to år h</w:t>
      </w:r>
      <w:r w:rsidR="0020433D" w:rsidRPr="00881164">
        <w:rPr>
          <w:rFonts w:eastAsia="Calibri"/>
          <w:i/>
        </w:rPr>
        <w:t xml:space="preserve">er, har simpelthen ødelagt </w:t>
      </w:r>
      <w:r w:rsidRPr="00881164">
        <w:rPr>
          <w:rFonts w:eastAsia="Calibri"/>
          <w:i/>
        </w:rPr>
        <w:t>mit selvværd, jeg har taget 30 kilo på og jeg tr</w:t>
      </w:r>
      <w:r w:rsidRPr="00881164">
        <w:rPr>
          <w:rFonts w:eastAsia="Calibri"/>
          <w:i/>
        </w:rPr>
        <w:t>ø</w:t>
      </w:r>
      <w:r w:rsidRPr="00881164">
        <w:rPr>
          <w:rFonts w:eastAsia="Calibri"/>
          <w:i/>
        </w:rPr>
        <w:t xml:space="preserve">stespiser, jeg er alene </w:t>
      </w:r>
      <w:r w:rsidRPr="00881164">
        <w:rPr>
          <w:rFonts w:eastAsia="Calibri"/>
          <w:i/>
          <w:u w:val="single"/>
        </w:rPr>
        <w:t>hele</w:t>
      </w:r>
      <w:r w:rsidRPr="00881164">
        <w:rPr>
          <w:rFonts w:eastAsia="Calibri"/>
        </w:rPr>
        <w:t xml:space="preserve"> </w:t>
      </w:r>
      <w:r w:rsidRPr="00881164">
        <w:rPr>
          <w:rFonts w:eastAsia="Calibri"/>
          <w:i/>
        </w:rPr>
        <w:t>tiden(…)jeg føler mig stor og tyk og jeg har slet ikke selvtilliden til at gå ud o</w:t>
      </w:r>
      <w:r w:rsidR="0020433D" w:rsidRPr="00881164">
        <w:rPr>
          <w:rFonts w:eastAsia="Calibri"/>
          <w:i/>
        </w:rPr>
        <w:t xml:space="preserve">g skulle søge et arbejde, </w:t>
      </w:r>
      <w:r w:rsidRPr="00881164">
        <w:rPr>
          <w:rFonts w:eastAsia="Calibri"/>
          <w:i/>
        </w:rPr>
        <w:t>jeg føler ikke</w:t>
      </w:r>
      <w:r w:rsidR="00704591" w:rsidRPr="00881164">
        <w:rPr>
          <w:rFonts w:eastAsia="Calibri"/>
          <w:i/>
        </w:rPr>
        <w:t>,</w:t>
      </w:r>
      <w:r w:rsidRPr="00881164">
        <w:rPr>
          <w:rFonts w:eastAsia="Calibri"/>
          <w:i/>
        </w:rPr>
        <w:t xml:space="preserve"> jeg har noget at tilbyde</w:t>
      </w:r>
      <w:r w:rsidRPr="00881164">
        <w:rPr>
          <w:rFonts w:eastAsia="Calibri"/>
        </w:rPr>
        <w:t xml:space="preserve"> (Ibid:18-19</w:t>
      </w:r>
      <w:r w:rsidRPr="00723146">
        <w:rPr>
          <w:rFonts w:eastAsia="Calibri"/>
        </w:rPr>
        <w:t>)</w:t>
      </w:r>
      <w:r w:rsidR="00723146">
        <w:rPr>
          <w:rFonts w:eastAsia="Calibri"/>
        </w:rPr>
        <w:t>.</w:t>
      </w:r>
      <w:r w:rsidRPr="00A422F8">
        <w:rPr>
          <w:rFonts w:eastAsia="Calibri"/>
        </w:rPr>
        <w:t xml:space="preserve"> Birgitte siger ydermere, at hun bliver mødt med forestillingen om</w:t>
      </w:r>
      <w:r w:rsidR="00723146">
        <w:rPr>
          <w:rFonts w:eastAsia="Calibri"/>
        </w:rPr>
        <w:t>:</w:t>
      </w:r>
      <w:r w:rsidRPr="00A422F8">
        <w:rPr>
          <w:rFonts w:eastAsia="Calibri"/>
        </w:rPr>
        <w:t xml:space="preserve"> </w:t>
      </w:r>
      <w:r w:rsidRPr="00723146">
        <w:rPr>
          <w:rFonts w:eastAsia="Calibri"/>
          <w:i/>
        </w:rPr>
        <w:t xml:space="preserve">(…) du kan klare dig selv og du kan sagtens (…) altså jeg får hele tiden den der du kan sagtens, Nej! Jeg går ud af døren og aner ikke hvor jeg skal gå hen mange gange </w:t>
      </w:r>
      <w:r w:rsidRPr="00723146">
        <w:rPr>
          <w:rFonts w:eastAsia="Calibri"/>
        </w:rPr>
        <w:t>(Ibid: 18)</w:t>
      </w:r>
      <w:r w:rsidR="00723146">
        <w:rPr>
          <w:rFonts w:eastAsia="Calibri"/>
        </w:rPr>
        <w:t xml:space="preserve"> </w:t>
      </w:r>
      <w:r w:rsidRPr="00A422F8">
        <w:rPr>
          <w:rFonts w:eastAsia="Times New Roman"/>
        </w:rPr>
        <w:t>og fortæller at hun hver dag kæmper med hendes ældste datter, som står overfo</w:t>
      </w:r>
      <w:r w:rsidR="00DD1A02">
        <w:rPr>
          <w:rFonts w:eastAsia="Times New Roman"/>
        </w:rPr>
        <w:t>r at skulle udredes for</w:t>
      </w:r>
      <w:r w:rsidRPr="00A422F8">
        <w:rPr>
          <w:rFonts w:eastAsia="Times New Roman"/>
        </w:rPr>
        <w:t xml:space="preserve"> ADHD </w:t>
      </w:r>
      <w:r w:rsidRPr="00723146">
        <w:rPr>
          <w:rFonts w:eastAsia="Times New Roman"/>
        </w:rPr>
        <w:t>(Ibid: 26-27, 19)</w:t>
      </w:r>
      <w:r w:rsidR="00723146" w:rsidRPr="00723146">
        <w:rPr>
          <w:rFonts w:eastAsia="Times New Roman"/>
        </w:rPr>
        <w:t>.</w:t>
      </w:r>
      <w:r w:rsidRPr="00723146">
        <w:rPr>
          <w:rFonts w:eastAsia="Times New Roman"/>
        </w:rPr>
        <w:t xml:space="preserve"> Birgitte giver ydermere udtryk for, at hendes manglende familienetværk og stramme økonomi betyder, at hun ikke</w:t>
      </w:r>
      <w:r w:rsidRPr="00A422F8">
        <w:rPr>
          <w:rFonts w:eastAsia="Times New Roman"/>
        </w:rPr>
        <w:t xml:space="preserve"> har mulighed for eller råd til en barnepige og </w:t>
      </w:r>
      <w:r w:rsidRPr="00A422F8">
        <w:rPr>
          <w:rFonts w:eastAsia="Calibri"/>
        </w:rPr>
        <w:t>samtidig er aflastningsordningen ophørt,</w:t>
      </w:r>
      <w:r w:rsidRPr="00A422F8">
        <w:rPr>
          <w:rFonts w:eastAsia="Times New Roman"/>
        </w:rPr>
        <w:t xml:space="preserve"> hvilket gør </w:t>
      </w:r>
      <w:r w:rsidRPr="00A422F8">
        <w:rPr>
          <w:rFonts w:eastAsia="Times New Roman"/>
        </w:rPr>
        <w:lastRenderedPageBreak/>
        <w:t xml:space="preserve">det vanskeligt for hende, at komme ud og møde nye mennesker </w:t>
      </w:r>
      <w:r w:rsidRPr="00A422F8">
        <w:rPr>
          <w:rFonts w:eastAsia="Calibri"/>
        </w:rPr>
        <w:t>og blive opkvalificeret</w:t>
      </w:r>
      <w:r w:rsidR="00A25AC0">
        <w:rPr>
          <w:rFonts w:eastAsia="Calibri"/>
        </w:rPr>
        <w:t xml:space="preserve">. </w:t>
      </w:r>
      <w:r w:rsidRPr="00A422F8">
        <w:rPr>
          <w:rFonts w:eastAsia="Calibri"/>
        </w:rPr>
        <w:t xml:space="preserve">Birgitte oplever sig overvældet, mangler overskud, overblik, tid og viden og udtrykker, at hun står med det hele alene, hvilket begrænser Birgitte og hendes børn i at få et </w:t>
      </w:r>
      <w:r w:rsidRPr="00723146">
        <w:rPr>
          <w:rFonts w:eastAsia="Calibri"/>
        </w:rPr>
        <w:t xml:space="preserve">fritidsliv </w:t>
      </w:r>
      <w:r w:rsidR="00A25AC0" w:rsidRPr="00723146">
        <w:rPr>
          <w:rFonts w:eastAsia="Calibri"/>
        </w:rPr>
        <w:t>(Ibid: 26</w:t>
      </w:r>
      <w:r w:rsidRPr="00723146">
        <w:rPr>
          <w:rFonts w:eastAsia="Calibri"/>
        </w:rPr>
        <w:t>-29).</w:t>
      </w:r>
      <w:r w:rsidRPr="00A422F8">
        <w:rPr>
          <w:rFonts w:eastAsia="Calibri"/>
        </w:rPr>
        <w:t xml:space="preserve"> Birgitte </w:t>
      </w:r>
      <w:r w:rsidRPr="00723146">
        <w:rPr>
          <w:rFonts w:eastAsia="Calibri"/>
        </w:rPr>
        <w:t>understreger, at hun generelt savner rutine i dagligdagen</w:t>
      </w:r>
      <w:r w:rsidR="00DD1A02" w:rsidRPr="00723146">
        <w:rPr>
          <w:rFonts w:eastAsia="Calibri"/>
        </w:rPr>
        <w:t>,</w:t>
      </w:r>
      <w:r w:rsidRPr="00723146">
        <w:rPr>
          <w:rFonts w:eastAsia="Calibri"/>
          <w:i/>
        </w:rPr>
        <w:t xml:space="preserve"> </w:t>
      </w:r>
      <w:r w:rsidR="0020433D" w:rsidRPr="00723146">
        <w:rPr>
          <w:rFonts w:eastAsia="Calibri"/>
        </w:rPr>
        <w:t xml:space="preserve">idet der </w:t>
      </w:r>
      <w:r w:rsidRPr="00723146">
        <w:rPr>
          <w:rFonts w:eastAsia="Calibri"/>
        </w:rPr>
        <w:t>konstant</w:t>
      </w:r>
      <w:r w:rsidR="0020433D" w:rsidRPr="00723146">
        <w:rPr>
          <w:rFonts w:eastAsia="Calibri"/>
        </w:rPr>
        <w:t xml:space="preserve"> er</w:t>
      </w:r>
      <w:r w:rsidRPr="00723146">
        <w:rPr>
          <w:rFonts w:eastAsia="Calibri"/>
        </w:rPr>
        <w:t xml:space="preserve"> noget hun skal tage sig af </w:t>
      </w:r>
      <w:r w:rsidR="00DD1A02" w:rsidRPr="00723146">
        <w:rPr>
          <w:rFonts w:eastAsia="Calibri"/>
        </w:rPr>
        <w:t>(Ibid: 19)</w:t>
      </w:r>
      <w:r w:rsidR="00723146">
        <w:rPr>
          <w:rFonts w:eastAsia="Calibri"/>
        </w:rPr>
        <w:t>.</w:t>
      </w:r>
      <w:r w:rsidR="00DD1A02" w:rsidRPr="00723146">
        <w:rPr>
          <w:rFonts w:eastAsia="Calibri"/>
        </w:rPr>
        <w:t xml:space="preserve"> H</w:t>
      </w:r>
      <w:r w:rsidRPr="00723146">
        <w:rPr>
          <w:rFonts w:eastAsia="Calibri"/>
        </w:rPr>
        <w:t>ver</w:t>
      </w:r>
      <w:r w:rsidRPr="00A422F8">
        <w:rPr>
          <w:rFonts w:eastAsia="Calibri"/>
        </w:rPr>
        <w:t xml:space="preserve"> dag er forskellig</w:t>
      </w:r>
      <w:r w:rsidRPr="00A422F8">
        <w:rPr>
          <w:rFonts w:eastAsia="Calibri"/>
          <w:i/>
        </w:rPr>
        <w:t xml:space="preserve"> </w:t>
      </w:r>
      <w:r w:rsidRPr="00A422F8">
        <w:rPr>
          <w:rFonts w:eastAsia="Calibri"/>
        </w:rPr>
        <w:t>og hun fortæller, at hun har svært ved at</w:t>
      </w:r>
      <w:r w:rsidR="00723146">
        <w:rPr>
          <w:rFonts w:eastAsia="Calibri"/>
        </w:rPr>
        <w:t>:</w:t>
      </w:r>
      <w:r w:rsidRPr="00A422F8">
        <w:rPr>
          <w:rFonts w:eastAsia="Calibri"/>
        </w:rPr>
        <w:t xml:space="preserve"> </w:t>
      </w:r>
      <w:r w:rsidRPr="00723146">
        <w:rPr>
          <w:rFonts w:eastAsia="Calibri"/>
          <w:i/>
        </w:rPr>
        <w:t xml:space="preserve">få dagen til at fungere, altså ja (…) at have overskud til det </w:t>
      </w:r>
      <w:r w:rsidRPr="00723146">
        <w:rPr>
          <w:rFonts w:eastAsia="Calibri"/>
        </w:rPr>
        <w:t>(Ibid: 30)</w:t>
      </w:r>
      <w:r w:rsidR="00723146">
        <w:rPr>
          <w:rFonts w:eastAsia="Calibri"/>
        </w:rPr>
        <w:t>.</w:t>
      </w:r>
      <w:r w:rsidRPr="00723146">
        <w:rPr>
          <w:rFonts w:eastAsia="Calibri"/>
        </w:rPr>
        <w:t xml:space="preserve"> Endelig fortæller Birgitte, når det vedr</w:t>
      </w:r>
      <w:r w:rsidRPr="00723146">
        <w:rPr>
          <w:rFonts w:eastAsia="Calibri"/>
        </w:rPr>
        <w:t>ø</w:t>
      </w:r>
      <w:r w:rsidRPr="00723146">
        <w:rPr>
          <w:rFonts w:eastAsia="Calibri"/>
        </w:rPr>
        <w:t>rer</w:t>
      </w:r>
      <w:r w:rsidRPr="00A422F8">
        <w:rPr>
          <w:rFonts w:eastAsia="Calibri"/>
        </w:rPr>
        <w:t xml:space="preserve"> hendes egne behov</w:t>
      </w:r>
      <w:r w:rsidR="00A21B46" w:rsidRPr="00881164">
        <w:rPr>
          <w:rFonts w:eastAsia="Calibri"/>
        </w:rPr>
        <w:t>:</w:t>
      </w:r>
      <w:r w:rsidRPr="00881164">
        <w:rPr>
          <w:rFonts w:eastAsia="Calibri"/>
        </w:rPr>
        <w:t xml:space="preserve"> </w:t>
      </w:r>
      <w:r w:rsidR="0020433D" w:rsidRPr="00881164">
        <w:rPr>
          <w:rFonts w:eastAsia="Calibri"/>
          <w:i/>
        </w:rPr>
        <w:t>(…)</w:t>
      </w:r>
      <w:r w:rsidRPr="00881164">
        <w:rPr>
          <w:rFonts w:eastAsia="Times New Roman"/>
          <w:i/>
        </w:rPr>
        <w:t>jeg har brug for en mentor til og guide mig i Danmark arbejdsmæ</w:t>
      </w:r>
      <w:r w:rsidRPr="00881164">
        <w:rPr>
          <w:rFonts w:eastAsia="Times New Roman"/>
          <w:i/>
        </w:rPr>
        <w:t>s</w:t>
      </w:r>
      <w:r w:rsidRPr="00881164">
        <w:rPr>
          <w:rFonts w:eastAsia="Times New Roman"/>
          <w:i/>
        </w:rPr>
        <w:t xml:space="preserve">sigt </w:t>
      </w:r>
      <w:r w:rsidRPr="00881164">
        <w:rPr>
          <w:rFonts w:eastAsia="Calibri"/>
          <w:i/>
        </w:rPr>
        <w:t xml:space="preserve">(…) så jeg kan se fremadrettet, at det fører et eller andet sted hen (…)fordi jeg tror godt jeg kan, hvis jeg bare kommer ind det rigtige sted, det ikke så’n, at jeg tænker, at jeg skal være på kontanthjælp i resten af mit liv </w:t>
      </w:r>
      <w:r w:rsidRPr="00881164">
        <w:rPr>
          <w:rFonts w:eastAsia="Times New Roman"/>
        </w:rPr>
        <w:t>(Ibid: 30</w:t>
      </w:r>
      <w:r w:rsidRPr="00723146">
        <w:rPr>
          <w:rFonts w:eastAsia="Times New Roman"/>
        </w:rPr>
        <w:t>-31)</w:t>
      </w:r>
      <w:r w:rsidR="00723146">
        <w:rPr>
          <w:rFonts w:eastAsia="Times New Roman"/>
        </w:rPr>
        <w:t>.</w:t>
      </w:r>
      <w:r w:rsidRPr="00A422F8">
        <w:rPr>
          <w:rFonts w:eastAsia="Calibri"/>
        </w:rPr>
        <w:t xml:space="preserve"> </w:t>
      </w:r>
      <w:r w:rsidRPr="00A422F8">
        <w:rPr>
          <w:rFonts w:eastAsia="Times New Roman"/>
        </w:rPr>
        <w:t xml:space="preserve">Udover at Birgitte har fokus på opkvalificering og arbejde, siger hun, i forhold til egne </w:t>
      </w:r>
      <w:r w:rsidRPr="00A21B46">
        <w:rPr>
          <w:rFonts w:eastAsia="Times New Roman"/>
        </w:rPr>
        <w:t>behov</w:t>
      </w:r>
      <w:r w:rsidR="00A21B46" w:rsidRPr="00A21B46">
        <w:rPr>
          <w:rFonts w:eastAsia="Times New Roman"/>
        </w:rPr>
        <w:t>:</w:t>
      </w:r>
      <w:r w:rsidRPr="00A21B46">
        <w:rPr>
          <w:rFonts w:eastAsia="Calibri"/>
        </w:rPr>
        <w:t xml:space="preserve"> </w:t>
      </w:r>
      <w:r w:rsidRPr="00A21B46">
        <w:rPr>
          <w:rFonts w:eastAsia="Times New Roman"/>
          <w:i/>
        </w:rPr>
        <w:t>Jeg har brug for noget tid til mig selv og det er ik bare i dagtimerne (…)</w:t>
      </w:r>
      <w:r w:rsidRPr="00A21B46">
        <w:rPr>
          <w:rFonts w:eastAsia="Times New Roman"/>
        </w:rPr>
        <w:t xml:space="preserve"> (og fortsætter) </w:t>
      </w:r>
      <w:r w:rsidRPr="00A21B46">
        <w:rPr>
          <w:rFonts w:eastAsia="Times New Roman"/>
          <w:i/>
        </w:rPr>
        <w:t xml:space="preserve">det jeg gerne vil have, det er noget </w:t>
      </w:r>
      <w:r w:rsidRPr="00A21B46">
        <w:rPr>
          <w:rFonts w:eastAsia="Times New Roman"/>
          <w:i/>
          <w:u w:val="single"/>
        </w:rPr>
        <w:t>netværk</w:t>
      </w:r>
      <w:r w:rsidRPr="00A21B46">
        <w:rPr>
          <w:rFonts w:eastAsia="Times New Roman"/>
          <w:i/>
        </w:rPr>
        <w:t xml:space="preserve">, det nogen </w:t>
      </w:r>
      <w:r w:rsidRPr="00A21B46">
        <w:rPr>
          <w:rFonts w:eastAsia="Times New Roman"/>
          <w:i/>
          <w:u w:val="single"/>
        </w:rPr>
        <w:t>venner</w:t>
      </w:r>
      <w:r w:rsidR="00A21B46">
        <w:rPr>
          <w:rFonts w:eastAsia="Times New Roman"/>
          <w:i/>
        </w:rPr>
        <w:t>!</w:t>
      </w:r>
      <w:r w:rsidRPr="00A21B46">
        <w:rPr>
          <w:rFonts w:eastAsia="Times New Roman"/>
          <w:i/>
        </w:rPr>
        <w:t>(…)</w:t>
      </w:r>
      <w:r w:rsidR="00A21B46">
        <w:rPr>
          <w:rFonts w:eastAsia="Times New Roman"/>
          <w:i/>
        </w:rPr>
        <w:t xml:space="preserve"> </w:t>
      </w:r>
      <w:r w:rsidRPr="00A21B46">
        <w:rPr>
          <w:rFonts w:eastAsia="Times New Roman"/>
          <w:i/>
        </w:rPr>
        <w:t xml:space="preserve">jeg har brug for nogle mennesker omkring mig, jeg kan ikke holde det her </w:t>
      </w:r>
      <w:r w:rsidRPr="00A21B46">
        <w:rPr>
          <w:rFonts w:eastAsia="Times New Roman"/>
          <w:i/>
          <w:u w:val="single"/>
        </w:rPr>
        <w:t xml:space="preserve">ud </w:t>
      </w:r>
      <w:r w:rsidRPr="00A21B46">
        <w:rPr>
          <w:rFonts w:eastAsia="Times New Roman"/>
          <w:i/>
        </w:rPr>
        <w:t xml:space="preserve">mere! at være alene hele tiden </w:t>
      </w:r>
      <w:r w:rsidRPr="00A21B46">
        <w:rPr>
          <w:rFonts w:eastAsia="Times New Roman"/>
        </w:rPr>
        <w:t>(Ibid: 31-32)</w:t>
      </w:r>
      <w:r w:rsidRPr="00A21B46">
        <w:rPr>
          <w:rFonts w:eastAsia="Times New Roman"/>
          <w:i/>
        </w:rPr>
        <w:t>.</w:t>
      </w:r>
      <w:r w:rsidRPr="00A422F8">
        <w:rPr>
          <w:rFonts w:eastAsia="Times New Roman"/>
        </w:rPr>
        <w:t xml:space="preserve"> </w:t>
      </w:r>
    </w:p>
    <w:p w:rsidR="00A422F8" w:rsidRPr="00A422F8" w:rsidRDefault="00A422F8" w:rsidP="00A422F8">
      <w:pPr>
        <w:pStyle w:val="Overskrift3"/>
        <w:rPr>
          <w:rFonts w:eastAsia="Times New Roman"/>
        </w:rPr>
      </w:pPr>
      <w:bookmarkStart w:id="38" w:name="_Toc371787706"/>
      <w:bookmarkStart w:id="39" w:name="_Toc373517604"/>
      <w:r w:rsidRPr="00A422F8">
        <w:rPr>
          <w:rFonts w:eastAsia="Times New Roman"/>
        </w:rPr>
        <w:t>Charlotte</w:t>
      </w:r>
      <w:bookmarkEnd w:id="38"/>
      <w:bookmarkEnd w:id="39"/>
    </w:p>
    <w:p w:rsidR="000E5ADB" w:rsidRDefault="00A422F8" w:rsidP="00A422F8">
      <w:pPr>
        <w:spacing w:line="360" w:lineRule="auto"/>
        <w:jc w:val="both"/>
        <w:rPr>
          <w:rFonts w:eastAsia="Calibri"/>
        </w:rPr>
      </w:pPr>
      <w:r w:rsidRPr="00A422F8">
        <w:rPr>
          <w:rFonts w:eastAsia="Times New Roman"/>
        </w:rPr>
        <w:t xml:space="preserve">Charlotte er 43 år og mor til to børn, </w:t>
      </w:r>
      <w:r w:rsidR="00493699">
        <w:rPr>
          <w:rFonts w:eastAsia="Times New Roman"/>
        </w:rPr>
        <w:t xml:space="preserve">Christian </w:t>
      </w:r>
      <w:r w:rsidRPr="00A422F8">
        <w:rPr>
          <w:rFonts w:eastAsia="Times New Roman"/>
        </w:rPr>
        <w:t xml:space="preserve">7 </w:t>
      </w:r>
      <w:r w:rsidR="00615ED0">
        <w:rPr>
          <w:rFonts w:eastAsia="Times New Roman"/>
        </w:rPr>
        <w:t>år</w:t>
      </w:r>
      <w:r w:rsidR="00493699">
        <w:rPr>
          <w:rFonts w:eastAsia="Times New Roman"/>
        </w:rPr>
        <w:t xml:space="preserve"> og</w:t>
      </w:r>
      <w:r w:rsidR="00493699" w:rsidRPr="00493699">
        <w:rPr>
          <w:rFonts w:eastAsia="Times New Roman"/>
        </w:rPr>
        <w:t xml:space="preserve"> </w:t>
      </w:r>
      <w:r w:rsidR="00493699">
        <w:rPr>
          <w:rFonts w:eastAsia="Times New Roman"/>
        </w:rPr>
        <w:t xml:space="preserve">Sofie </w:t>
      </w:r>
      <w:r w:rsidR="00493699" w:rsidRPr="00A422F8">
        <w:rPr>
          <w:rFonts w:eastAsia="Times New Roman"/>
        </w:rPr>
        <w:t>13 år</w:t>
      </w:r>
      <w:r w:rsidR="00615ED0">
        <w:rPr>
          <w:rFonts w:eastAsia="Times New Roman"/>
        </w:rPr>
        <w:t xml:space="preserve">, som hun har sammen med </w:t>
      </w:r>
      <w:r w:rsidRPr="00A422F8">
        <w:rPr>
          <w:rFonts w:eastAsia="Times New Roman"/>
        </w:rPr>
        <w:t>s</w:t>
      </w:r>
      <w:r w:rsidR="00615ED0">
        <w:rPr>
          <w:rFonts w:eastAsia="Times New Roman"/>
        </w:rPr>
        <w:t>in</w:t>
      </w:r>
      <w:r w:rsidRPr="00A422F8">
        <w:rPr>
          <w:rFonts w:eastAsia="Times New Roman"/>
        </w:rPr>
        <w:t xml:space="preserve"> tidligere mand. </w:t>
      </w:r>
      <w:r w:rsidR="00DD1A02">
        <w:rPr>
          <w:rFonts w:eastAsia="Times New Roman"/>
        </w:rPr>
        <w:t xml:space="preserve">Charlotte har </w:t>
      </w:r>
      <w:r w:rsidRPr="00A422F8">
        <w:rPr>
          <w:rFonts w:eastAsia="Times New Roman"/>
        </w:rPr>
        <w:t>psy</w:t>
      </w:r>
      <w:r w:rsidR="00615ED0">
        <w:rPr>
          <w:rFonts w:eastAsia="Times New Roman"/>
        </w:rPr>
        <w:t>kisk og fysisk dårligt helbred</w:t>
      </w:r>
      <w:r w:rsidR="00615ED0" w:rsidRPr="00A21B46">
        <w:rPr>
          <w:rFonts w:eastAsia="Times New Roman"/>
        </w:rPr>
        <w:t xml:space="preserve">, </w:t>
      </w:r>
      <w:r w:rsidRPr="00A21B46">
        <w:rPr>
          <w:rFonts w:eastAsia="Times New Roman"/>
        </w:rPr>
        <w:t xml:space="preserve">lider af angst (Ibid: 26-27) </w:t>
      </w:r>
      <w:r w:rsidR="00615ED0" w:rsidRPr="00A21B46">
        <w:rPr>
          <w:rFonts w:eastAsia="Times New Roman"/>
        </w:rPr>
        <w:t>har</w:t>
      </w:r>
      <w:r w:rsidR="00615ED0">
        <w:rPr>
          <w:rFonts w:eastAsia="Times New Roman"/>
        </w:rPr>
        <w:t xml:space="preserve"> </w:t>
      </w:r>
      <w:r w:rsidRPr="00A422F8">
        <w:rPr>
          <w:rFonts w:eastAsia="Times New Roman"/>
        </w:rPr>
        <w:t xml:space="preserve">en hypermobil nakke og et dårligt knæ, som har betydet, at hun i dag er førtidspensionist. Hun har været på førtidspension siden 2004 og har således ikke haft nogen arbejdsmarkedstilknytning i </w:t>
      </w:r>
      <w:r w:rsidRPr="00A21B46">
        <w:rPr>
          <w:rFonts w:eastAsia="Times New Roman"/>
        </w:rPr>
        <w:t>snart 10 år (Ibid: 13)</w:t>
      </w:r>
      <w:r w:rsidR="00A21B46" w:rsidRPr="00A21B46">
        <w:rPr>
          <w:rFonts w:eastAsia="Times New Roman"/>
        </w:rPr>
        <w:t>.</w:t>
      </w:r>
      <w:r w:rsidRPr="00A21B46">
        <w:rPr>
          <w:rFonts w:eastAsia="Times New Roman"/>
        </w:rPr>
        <w:t xml:space="preserve"> Charlottes</w:t>
      </w:r>
      <w:r w:rsidRPr="00A422F8">
        <w:rPr>
          <w:rFonts w:eastAsia="Times New Roman"/>
        </w:rPr>
        <w:t xml:space="preserve"> førtidspension betyder, at hun ikke har råd til at rejse, eller br</w:t>
      </w:r>
      <w:r w:rsidRPr="00A422F8">
        <w:rPr>
          <w:rFonts w:eastAsia="Times New Roman"/>
        </w:rPr>
        <w:t>u</w:t>
      </w:r>
      <w:r w:rsidRPr="00A422F8">
        <w:rPr>
          <w:rFonts w:eastAsia="Times New Roman"/>
        </w:rPr>
        <w:t xml:space="preserve">ge penge på andre lign. oplevelser </w:t>
      </w:r>
      <w:r w:rsidR="00615ED0">
        <w:rPr>
          <w:rFonts w:eastAsia="Times New Roman"/>
        </w:rPr>
        <w:t xml:space="preserve">sammen med </w:t>
      </w:r>
      <w:r w:rsidR="00615ED0" w:rsidRPr="00A21B46">
        <w:rPr>
          <w:rFonts w:eastAsia="Times New Roman"/>
        </w:rPr>
        <w:t xml:space="preserve">børnene </w:t>
      </w:r>
      <w:r w:rsidRPr="00A21B46">
        <w:rPr>
          <w:rFonts w:eastAsia="Times New Roman"/>
        </w:rPr>
        <w:t xml:space="preserve">(Ibid:3) </w:t>
      </w:r>
      <w:r w:rsidR="00615ED0" w:rsidRPr="00A21B46">
        <w:rPr>
          <w:rFonts w:eastAsia="Times New Roman"/>
        </w:rPr>
        <w:t>og</w:t>
      </w:r>
      <w:r w:rsidR="00615ED0">
        <w:rPr>
          <w:rFonts w:eastAsia="Times New Roman"/>
        </w:rPr>
        <w:t xml:space="preserve"> </w:t>
      </w:r>
      <w:r w:rsidRPr="00A422F8">
        <w:rPr>
          <w:rFonts w:eastAsia="Times New Roman"/>
        </w:rPr>
        <w:t xml:space="preserve">at hun ikke har råd til både at betale fx en biografbilet og så give en barnepige hundrede kroner i timen for at passe børnene, hvilket begrænser hende i at komme </w:t>
      </w:r>
      <w:r w:rsidRPr="00A21B46">
        <w:rPr>
          <w:rFonts w:eastAsia="Times New Roman"/>
        </w:rPr>
        <w:t>ud</w:t>
      </w:r>
      <w:r w:rsidRPr="00A21B46">
        <w:rPr>
          <w:rFonts w:eastAsia="Times New Roman"/>
          <w:i/>
        </w:rPr>
        <w:t xml:space="preserve"> </w:t>
      </w:r>
      <w:r w:rsidRPr="00A21B46">
        <w:rPr>
          <w:rFonts w:eastAsia="Times New Roman"/>
        </w:rPr>
        <w:t>(Ibid: 45-46)</w:t>
      </w:r>
      <w:r w:rsidR="00A21B46">
        <w:rPr>
          <w:rFonts w:eastAsia="Times New Roman"/>
        </w:rPr>
        <w:t>.</w:t>
      </w:r>
      <w:r w:rsidRPr="00A21B46">
        <w:rPr>
          <w:rFonts w:eastAsia="Times New Roman"/>
        </w:rPr>
        <w:t xml:space="preserve"> Charlottes</w:t>
      </w:r>
      <w:r w:rsidRPr="00A422F8">
        <w:rPr>
          <w:rFonts w:eastAsia="Times New Roman"/>
        </w:rPr>
        <w:t xml:space="preserve"> </w:t>
      </w:r>
      <w:r w:rsidRPr="00A422F8">
        <w:rPr>
          <w:rFonts w:eastAsia="Times New Roman"/>
          <w:i/>
        </w:rPr>
        <w:t>økonomiske kapital</w:t>
      </w:r>
      <w:r w:rsidRPr="00A422F8">
        <w:rPr>
          <w:rFonts w:eastAsia="Times New Roman"/>
        </w:rPr>
        <w:t xml:space="preserve">, er således begrænset. </w:t>
      </w:r>
      <w:r w:rsidR="00DD1A02">
        <w:rPr>
          <w:rFonts w:eastAsia="Times New Roman"/>
        </w:rPr>
        <w:t>Ydermere understreger Charlotte</w:t>
      </w:r>
      <w:r w:rsidRPr="00A422F8">
        <w:rPr>
          <w:rFonts w:eastAsia="Times New Roman"/>
        </w:rPr>
        <w:t xml:space="preserve"> i interviewet</w:t>
      </w:r>
      <w:r w:rsidR="00A21B46" w:rsidRPr="00A21B46">
        <w:rPr>
          <w:rFonts w:eastAsia="Times New Roman"/>
        </w:rPr>
        <w:t>:</w:t>
      </w:r>
      <w:r w:rsidRPr="00A21B46">
        <w:rPr>
          <w:rFonts w:eastAsia="Times New Roman"/>
          <w:i/>
        </w:rPr>
        <w:t xml:space="preserve"> Altså jeg har </w:t>
      </w:r>
      <w:r w:rsidRPr="00A21B46">
        <w:rPr>
          <w:rFonts w:eastAsia="Times New Roman"/>
          <w:i/>
          <w:u w:val="single"/>
        </w:rPr>
        <w:t>ingen</w:t>
      </w:r>
      <w:r w:rsidRPr="00A21B46">
        <w:rPr>
          <w:rFonts w:eastAsia="Times New Roman"/>
        </w:rPr>
        <w:t xml:space="preserve"> </w:t>
      </w:r>
      <w:r w:rsidRPr="00A21B46">
        <w:rPr>
          <w:rFonts w:eastAsia="Times New Roman"/>
          <w:i/>
        </w:rPr>
        <w:t xml:space="preserve">uddannelse! </w:t>
      </w:r>
      <w:r w:rsidRPr="00A21B46">
        <w:rPr>
          <w:rFonts w:eastAsia="Times New Roman"/>
        </w:rPr>
        <w:t>(Ibid: 13) og hun har ikke haft og har ingen faglig aktivitet. Derudover har hun selv ingen eller</w:t>
      </w:r>
      <w:r w:rsidRPr="00A422F8">
        <w:rPr>
          <w:rFonts w:eastAsia="Times New Roman"/>
        </w:rPr>
        <w:t xml:space="preserve"> b</w:t>
      </w:r>
      <w:r w:rsidRPr="00A422F8">
        <w:rPr>
          <w:rFonts w:eastAsia="Times New Roman"/>
        </w:rPr>
        <w:t>e</w:t>
      </w:r>
      <w:r w:rsidRPr="00A422F8">
        <w:rPr>
          <w:rFonts w:eastAsia="Times New Roman"/>
        </w:rPr>
        <w:t>grænset fritidsakti</w:t>
      </w:r>
      <w:r w:rsidR="00615ED0">
        <w:rPr>
          <w:rFonts w:eastAsia="Times New Roman"/>
        </w:rPr>
        <w:t>vitet, hvilket i høj grad skyldes dårligt fysisk og psykisk</w:t>
      </w:r>
      <w:r w:rsidRPr="00A422F8">
        <w:rPr>
          <w:rFonts w:eastAsia="Times New Roman"/>
        </w:rPr>
        <w:t xml:space="preserve"> helbred, som hun s</w:t>
      </w:r>
      <w:r w:rsidRPr="00A422F8">
        <w:rPr>
          <w:rFonts w:eastAsia="Times New Roman"/>
        </w:rPr>
        <w:t>i</w:t>
      </w:r>
      <w:r w:rsidRPr="00A422F8">
        <w:rPr>
          <w:rFonts w:eastAsia="Times New Roman"/>
        </w:rPr>
        <w:t xml:space="preserve">ger </w:t>
      </w:r>
      <w:r w:rsidRPr="00A21B46">
        <w:rPr>
          <w:rFonts w:eastAsia="Times New Roman"/>
          <w:i/>
        </w:rPr>
        <w:t xml:space="preserve">(…)det er jo det, der er svært, altså jeg kan jo ingenting </w:t>
      </w:r>
      <w:r w:rsidRPr="00A21B46">
        <w:rPr>
          <w:rFonts w:eastAsia="Times New Roman"/>
        </w:rPr>
        <w:t>(Ibid:18)</w:t>
      </w:r>
      <w:r w:rsidR="00A21B46">
        <w:rPr>
          <w:rFonts w:eastAsia="Times New Roman"/>
        </w:rPr>
        <w:t>.</w:t>
      </w:r>
      <w:r w:rsidRPr="00A21B46">
        <w:rPr>
          <w:rFonts w:eastAsia="Times New Roman"/>
        </w:rPr>
        <w:t xml:space="preserve"> Charlotte</w:t>
      </w:r>
      <w:r w:rsidRPr="00A422F8">
        <w:rPr>
          <w:rFonts w:eastAsia="Times New Roman"/>
        </w:rPr>
        <w:t xml:space="preserve"> fortæller, at når hun og en veninde, sjæl</w:t>
      </w:r>
      <w:r w:rsidR="00615ED0">
        <w:rPr>
          <w:rFonts w:eastAsia="Times New Roman"/>
        </w:rPr>
        <w:t>dent er sammen</w:t>
      </w:r>
      <w:r w:rsidR="00891A34">
        <w:rPr>
          <w:rFonts w:eastAsia="Times New Roman"/>
        </w:rPr>
        <w:t xml:space="preserve"> se</w:t>
      </w:r>
      <w:r w:rsidR="00615ED0">
        <w:rPr>
          <w:rFonts w:eastAsia="Times New Roman"/>
        </w:rPr>
        <w:t>r</w:t>
      </w:r>
      <w:r w:rsidR="00891A34">
        <w:rPr>
          <w:rFonts w:eastAsia="Times New Roman"/>
        </w:rPr>
        <w:t xml:space="preserve"> </w:t>
      </w:r>
      <w:r w:rsidR="00615ED0">
        <w:rPr>
          <w:rFonts w:eastAsia="Times New Roman"/>
        </w:rPr>
        <w:t xml:space="preserve">de blot </w:t>
      </w:r>
      <w:r w:rsidR="00891A34">
        <w:rPr>
          <w:rFonts w:eastAsia="Times New Roman"/>
        </w:rPr>
        <w:t>fjernsyn og snakke</w:t>
      </w:r>
      <w:r w:rsidR="00615ED0">
        <w:rPr>
          <w:rFonts w:eastAsia="Times New Roman"/>
        </w:rPr>
        <w:t>r</w:t>
      </w:r>
      <w:r w:rsidR="00891A34">
        <w:rPr>
          <w:rFonts w:eastAsia="Times New Roman"/>
        </w:rPr>
        <w:t xml:space="preserve"> </w:t>
      </w:r>
      <w:r w:rsidR="00615ED0">
        <w:rPr>
          <w:rFonts w:eastAsia="Times New Roman"/>
        </w:rPr>
        <w:t>og</w:t>
      </w:r>
      <w:r w:rsidRPr="00A422F8">
        <w:rPr>
          <w:rFonts w:eastAsia="Times New Roman"/>
        </w:rPr>
        <w:t xml:space="preserve"> i forhold til de aktiv</w:t>
      </w:r>
      <w:r w:rsidRPr="00A422F8">
        <w:rPr>
          <w:rFonts w:eastAsia="Times New Roman"/>
        </w:rPr>
        <w:t>i</w:t>
      </w:r>
      <w:r w:rsidRPr="00A422F8">
        <w:rPr>
          <w:rFonts w:eastAsia="Times New Roman"/>
        </w:rPr>
        <w:t xml:space="preserve">teter hun foretager sig med hendes børn, </w:t>
      </w:r>
      <w:r w:rsidR="00615ED0">
        <w:rPr>
          <w:rFonts w:eastAsia="Times New Roman"/>
        </w:rPr>
        <w:t xml:space="preserve">er det også </w:t>
      </w:r>
      <w:r w:rsidRPr="00A422F8">
        <w:rPr>
          <w:rFonts w:eastAsia="Times New Roman"/>
        </w:rPr>
        <w:t xml:space="preserve">aktiviteter i hjemmet, </w:t>
      </w:r>
      <w:r w:rsidR="00615ED0">
        <w:rPr>
          <w:rFonts w:eastAsia="Times New Roman"/>
        </w:rPr>
        <w:t xml:space="preserve">såsom </w:t>
      </w:r>
      <w:r w:rsidRPr="00A422F8">
        <w:rPr>
          <w:rFonts w:eastAsia="Times New Roman"/>
        </w:rPr>
        <w:t>at se</w:t>
      </w:r>
      <w:r w:rsidR="00615ED0">
        <w:rPr>
          <w:rFonts w:eastAsia="Times New Roman"/>
        </w:rPr>
        <w:t xml:space="preserve"> film, læse en bog eller </w:t>
      </w:r>
      <w:r w:rsidRPr="00A422F8">
        <w:rPr>
          <w:rFonts w:eastAsia="Times New Roman"/>
        </w:rPr>
        <w:t>snakke. Derudover leger sønnen primært med sine venner og datteren går til Volle</w:t>
      </w:r>
      <w:r w:rsidRPr="00A422F8">
        <w:rPr>
          <w:rFonts w:eastAsia="Times New Roman"/>
        </w:rPr>
        <w:t>y</w:t>
      </w:r>
      <w:r w:rsidRPr="00A422F8">
        <w:rPr>
          <w:rFonts w:eastAsia="Times New Roman"/>
        </w:rPr>
        <w:t xml:space="preserve">ball og </w:t>
      </w:r>
      <w:r w:rsidRPr="00A21B46">
        <w:rPr>
          <w:rFonts w:eastAsia="Times New Roman"/>
        </w:rPr>
        <w:t xml:space="preserve">Zumba </w:t>
      </w:r>
      <w:r w:rsidR="00A25AC0" w:rsidRPr="00A21B46">
        <w:rPr>
          <w:rFonts w:eastAsia="Times New Roman"/>
        </w:rPr>
        <w:t>(Ibid: 18</w:t>
      </w:r>
      <w:r w:rsidRPr="00A21B46">
        <w:rPr>
          <w:rFonts w:eastAsia="Times New Roman"/>
        </w:rPr>
        <w:t>-20)</w:t>
      </w:r>
      <w:r w:rsidR="00A21B46" w:rsidRPr="00A21B46">
        <w:rPr>
          <w:rFonts w:eastAsia="Times New Roman"/>
        </w:rPr>
        <w:t>.</w:t>
      </w:r>
      <w:r w:rsidR="00615ED0" w:rsidRPr="00A21B46">
        <w:rPr>
          <w:rFonts w:eastAsia="Times New Roman"/>
        </w:rPr>
        <w:t xml:space="preserve"> S</w:t>
      </w:r>
      <w:r w:rsidRPr="00A21B46">
        <w:rPr>
          <w:rFonts w:eastAsia="Times New Roman"/>
        </w:rPr>
        <w:t>øn</w:t>
      </w:r>
      <w:r w:rsidR="00615ED0" w:rsidRPr="00A21B46">
        <w:rPr>
          <w:rFonts w:eastAsia="Times New Roman"/>
        </w:rPr>
        <w:t>nen fungerer</w:t>
      </w:r>
      <w:r w:rsidRPr="00A21B46">
        <w:rPr>
          <w:rFonts w:eastAsia="Times New Roman"/>
        </w:rPr>
        <w:t xml:space="preserve"> godt </w:t>
      </w:r>
      <w:r w:rsidR="00615ED0" w:rsidRPr="00A21B46">
        <w:rPr>
          <w:rFonts w:eastAsia="Times New Roman"/>
        </w:rPr>
        <w:t>både socialt og fagligt, mens</w:t>
      </w:r>
      <w:r w:rsidRPr="00A21B46">
        <w:rPr>
          <w:rFonts w:eastAsia="Times New Roman"/>
        </w:rPr>
        <w:t xml:space="preserve"> datte</w:t>
      </w:r>
      <w:r w:rsidR="00615ED0" w:rsidRPr="00A21B46">
        <w:rPr>
          <w:rFonts w:eastAsia="Times New Roman"/>
        </w:rPr>
        <w:t xml:space="preserve">ren </w:t>
      </w:r>
      <w:r w:rsidRPr="00A21B46">
        <w:rPr>
          <w:rFonts w:eastAsia="Times New Roman"/>
        </w:rPr>
        <w:t>ikke fungerer socialt, men er dygtig i skolen (Ibid: 22-23)</w:t>
      </w:r>
      <w:r w:rsidR="00A21B46" w:rsidRPr="00A21B46">
        <w:rPr>
          <w:rFonts w:eastAsia="Times New Roman"/>
        </w:rPr>
        <w:t>.</w:t>
      </w:r>
      <w:r w:rsidRPr="00A21B46">
        <w:rPr>
          <w:rFonts w:eastAsia="Calibri"/>
        </w:rPr>
        <w:t xml:space="preserve"> Charlotte har således lav </w:t>
      </w:r>
      <w:r w:rsidRPr="00A21B46">
        <w:rPr>
          <w:rFonts w:eastAsia="Calibri"/>
          <w:i/>
        </w:rPr>
        <w:t>kulturel kapital</w:t>
      </w:r>
      <w:r w:rsidRPr="00A21B46">
        <w:rPr>
          <w:rFonts w:eastAsia="Calibri"/>
        </w:rPr>
        <w:t xml:space="preserve">, i </w:t>
      </w:r>
      <w:r w:rsidRPr="00A21B46">
        <w:rPr>
          <w:rFonts w:eastAsia="Calibri"/>
        </w:rPr>
        <w:lastRenderedPageBreak/>
        <w:t>forhold til hendes uddannelsesniveau og begrænset i forhold</w:t>
      </w:r>
      <w:r w:rsidRPr="00A422F8">
        <w:rPr>
          <w:rFonts w:eastAsia="Calibri"/>
        </w:rPr>
        <w:t xml:space="preserve"> til hendes fritid. Børnene er i deres skolegang i gang med tilegnelsen heraf og har fritidsbeskæftigelse. </w:t>
      </w:r>
    </w:p>
    <w:p w:rsidR="000E5ADB" w:rsidRDefault="00A422F8" w:rsidP="00A422F8">
      <w:pPr>
        <w:spacing w:line="360" w:lineRule="auto"/>
        <w:jc w:val="both"/>
        <w:rPr>
          <w:rFonts w:eastAsia="Calibri"/>
        </w:rPr>
      </w:pPr>
      <w:r w:rsidRPr="00A422F8">
        <w:rPr>
          <w:rFonts w:eastAsia="Calibri"/>
        </w:rPr>
        <w:t xml:space="preserve">I forhold til socialt netværk og sociale relationer fortæller Charlotte </w:t>
      </w:r>
      <w:r w:rsidR="00891A34">
        <w:rPr>
          <w:rFonts w:eastAsia="Times New Roman"/>
        </w:rPr>
        <w:t>at hun og</w:t>
      </w:r>
      <w:r w:rsidRPr="00A422F8">
        <w:rPr>
          <w:rFonts w:eastAsia="Times New Roman"/>
        </w:rPr>
        <w:t xml:space="preserve"> hendes tidligere mand</w:t>
      </w:r>
      <w:r w:rsidR="00891A34">
        <w:rPr>
          <w:rFonts w:eastAsia="Times New Roman"/>
        </w:rPr>
        <w:t xml:space="preserve"> er venner,</w:t>
      </w:r>
      <w:r w:rsidRPr="00A422F8">
        <w:rPr>
          <w:rFonts w:eastAsia="Times New Roman"/>
        </w:rPr>
        <w:t xml:space="preserve"> </w:t>
      </w:r>
      <w:r w:rsidR="00891A34">
        <w:rPr>
          <w:rFonts w:eastAsia="Times New Roman"/>
        </w:rPr>
        <w:t>men m</w:t>
      </w:r>
      <w:r w:rsidR="00615ED0">
        <w:rPr>
          <w:rFonts w:eastAsia="Times New Roman"/>
        </w:rPr>
        <w:t xml:space="preserve">anden har </w:t>
      </w:r>
      <w:r w:rsidRPr="00A422F8">
        <w:rPr>
          <w:rFonts w:eastAsia="Times New Roman"/>
        </w:rPr>
        <w:t xml:space="preserve">sine </w:t>
      </w:r>
      <w:r w:rsidR="00891A34">
        <w:rPr>
          <w:rFonts w:eastAsia="Times New Roman"/>
        </w:rPr>
        <w:t xml:space="preserve">egne </w:t>
      </w:r>
      <w:r w:rsidRPr="00A422F8">
        <w:rPr>
          <w:rFonts w:eastAsia="Times New Roman"/>
        </w:rPr>
        <w:t xml:space="preserve">udfordringer i hverdagen, hvilket begrænser hendes mulighed for, at trække på ham i forhold til </w:t>
      </w:r>
      <w:r w:rsidRPr="00A21B46">
        <w:rPr>
          <w:rFonts w:eastAsia="Times New Roman"/>
        </w:rPr>
        <w:t>børnene</w:t>
      </w:r>
      <w:r w:rsidR="00891A34" w:rsidRPr="00A21B46">
        <w:rPr>
          <w:rFonts w:eastAsia="Times New Roman"/>
        </w:rPr>
        <w:t xml:space="preserve"> </w:t>
      </w:r>
      <w:r w:rsidR="00A21B46">
        <w:rPr>
          <w:rFonts w:eastAsia="Times New Roman"/>
        </w:rPr>
        <w:t>(Ibid: 7-8)</w:t>
      </w:r>
      <w:r w:rsidRPr="00A21B46">
        <w:rPr>
          <w:rFonts w:eastAsia="Times New Roman"/>
        </w:rPr>
        <w:t>. Hun siger</w:t>
      </w:r>
      <w:r w:rsidRPr="00A422F8">
        <w:rPr>
          <w:rFonts w:eastAsia="Times New Roman"/>
        </w:rPr>
        <w:t xml:space="preserve"> endvidere om hendes familienet</w:t>
      </w:r>
      <w:r w:rsidR="00615ED0">
        <w:rPr>
          <w:rFonts w:eastAsia="Times New Roman"/>
        </w:rPr>
        <w:t xml:space="preserve">værk, i forhold til, om hun der har </w:t>
      </w:r>
      <w:r w:rsidRPr="00A422F8">
        <w:rPr>
          <w:rFonts w:eastAsia="Times New Roman"/>
        </w:rPr>
        <w:t>nogen hun kan trække på</w:t>
      </w:r>
      <w:r w:rsidR="00A21B46">
        <w:rPr>
          <w:rFonts w:eastAsia="Times New Roman"/>
        </w:rPr>
        <w:t>:</w:t>
      </w:r>
      <w:r w:rsidRPr="00A422F8">
        <w:rPr>
          <w:rFonts w:eastAsia="Times New Roman"/>
        </w:rPr>
        <w:t xml:space="preserve"> </w:t>
      </w:r>
      <w:r w:rsidRPr="00A21B46">
        <w:rPr>
          <w:rFonts w:eastAsia="Times New Roman"/>
          <w:i/>
        </w:rPr>
        <w:t xml:space="preserve">Nej, det jo det, problemet er, at det har jeg jo ik </w:t>
      </w:r>
      <w:r w:rsidRPr="00A21B46">
        <w:rPr>
          <w:rFonts w:eastAsia="Times New Roman"/>
        </w:rPr>
        <w:t>(Ibid:10)</w:t>
      </w:r>
      <w:r w:rsidR="00A21B46">
        <w:rPr>
          <w:rFonts w:eastAsia="Times New Roman"/>
        </w:rPr>
        <w:t>.</w:t>
      </w:r>
      <w:r w:rsidRPr="00A21B46">
        <w:rPr>
          <w:rFonts w:eastAsia="Times New Roman"/>
          <w:i/>
        </w:rPr>
        <w:t xml:space="preserve"> </w:t>
      </w:r>
      <w:r w:rsidRPr="00A21B46">
        <w:rPr>
          <w:rFonts w:eastAsia="Times New Roman"/>
        </w:rPr>
        <w:t>Da</w:t>
      </w:r>
      <w:r w:rsidRPr="00A21B46">
        <w:rPr>
          <w:rFonts w:eastAsia="Times New Roman"/>
          <w:i/>
        </w:rPr>
        <w:t xml:space="preserve"> </w:t>
      </w:r>
      <w:r w:rsidRPr="00A21B46">
        <w:rPr>
          <w:rFonts w:eastAsia="Times New Roman"/>
        </w:rPr>
        <w:t>Charlotte var 25 år mistede</w:t>
      </w:r>
      <w:r w:rsidR="00615ED0" w:rsidRPr="00A21B46">
        <w:rPr>
          <w:rFonts w:eastAsia="Times New Roman"/>
        </w:rPr>
        <w:t xml:space="preserve"> hun sin mor og hendes far og </w:t>
      </w:r>
      <w:r w:rsidRPr="00A21B46">
        <w:rPr>
          <w:rFonts w:eastAsia="Times New Roman"/>
        </w:rPr>
        <w:t>tidligere mands forældre kan hun ikke trække på (Ibid:10)</w:t>
      </w:r>
      <w:r w:rsidR="00A21B46" w:rsidRPr="00A21B46">
        <w:rPr>
          <w:rFonts w:eastAsia="Times New Roman"/>
        </w:rPr>
        <w:t>.</w:t>
      </w:r>
      <w:r w:rsidRPr="00A422F8">
        <w:rPr>
          <w:rFonts w:eastAsia="Times New Roman"/>
        </w:rPr>
        <w:t xml:space="preserve"> Charlotte fortæller om hendes grad af voksenkontakt, om </w:t>
      </w:r>
      <w:r w:rsidR="00615ED0">
        <w:rPr>
          <w:rFonts w:eastAsia="Times New Roman"/>
        </w:rPr>
        <w:t>hun blandt veninder</w:t>
      </w:r>
      <w:r w:rsidR="00B43D88">
        <w:rPr>
          <w:rFonts w:eastAsia="Times New Roman"/>
        </w:rPr>
        <w:t>/venner</w:t>
      </w:r>
      <w:r w:rsidR="00615ED0">
        <w:rPr>
          <w:rFonts w:eastAsia="Times New Roman"/>
        </w:rPr>
        <w:t xml:space="preserve">, har nogen hun kan trække </w:t>
      </w:r>
      <w:r w:rsidR="00615ED0" w:rsidRPr="00A21B46">
        <w:rPr>
          <w:rFonts w:eastAsia="Times New Roman"/>
        </w:rPr>
        <w:t xml:space="preserve">på </w:t>
      </w:r>
      <w:r w:rsidR="00797EB5" w:rsidRPr="00A21B46">
        <w:rPr>
          <w:rFonts w:eastAsia="Times New Roman"/>
          <w:i/>
        </w:rPr>
        <w:t xml:space="preserve">Det har jeg ik!  </w:t>
      </w:r>
      <w:r w:rsidRPr="00A21B46">
        <w:rPr>
          <w:rFonts w:eastAsia="Times New Roman"/>
        </w:rPr>
        <w:t>(Ibid: 11)</w:t>
      </w:r>
      <w:r w:rsidRPr="00A422F8">
        <w:rPr>
          <w:rFonts w:eastAsia="Times New Roman"/>
        </w:rPr>
        <w:t xml:space="preserve"> hun siger dog, at hun har et par veninder, men fortæller samtidig, at de ikke er tilgæ</w:t>
      </w:r>
      <w:r w:rsidRPr="00A422F8">
        <w:rPr>
          <w:rFonts w:eastAsia="Times New Roman"/>
        </w:rPr>
        <w:t>n</w:t>
      </w:r>
      <w:r w:rsidRPr="00A422F8">
        <w:rPr>
          <w:rFonts w:eastAsia="Times New Roman"/>
        </w:rPr>
        <w:t xml:space="preserve">gelige i dagligdagen, når det drejer sig om aflastning, som hun siger </w:t>
      </w:r>
      <w:r w:rsidRPr="00A21B46">
        <w:rPr>
          <w:rFonts w:eastAsia="Times New Roman"/>
          <w:i/>
        </w:rPr>
        <w:t>Jeg har ik nogen, altså jeg har</w:t>
      </w:r>
      <w:r w:rsidRPr="00A21B46">
        <w:rPr>
          <w:rFonts w:eastAsia="Times New Roman"/>
          <w:i/>
          <w:u w:val="single"/>
        </w:rPr>
        <w:t xml:space="preserve"> kun </w:t>
      </w:r>
      <w:r w:rsidRPr="00A21B46">
        <w:rPr>
          <w:rFonts w:eastAsia="Times New Roman"/>
          <w:i/>
        </w:rPr>
        <w:t>mig selv i hverdagene</w:t>
      </w:r>
      <w:r w:rsidRPr="00A21B46">
        <w:rPr>
          <w:rFonts w:eastAsia="Times New Roman"/>
        </w:rPr>
        <w:t xml:space="preserve"> (Ibid: 11)</w:t>
      </w:r>
      <w:r w:rsidR="00A21B46">
        <w:rPr>
          <w:rFonts w:eastAsia="Times New Roman"/>
        </w:rPr>
        <w:t>.</w:t>
      </w:r>
      <w:r w:rsidR="00B43D88" w:rsidRPr="00A21B46">
        <w:rPr>
          <w:rFonts w:eastAsia="Times New Roman"/>
        </w:rPr>
        <w:t xml:space="preserve"> De få veninder hun h</w:t>
      </w:r>
      <w:r w:rsidR="00B43D88">
        <w:rPr>
          <w:rFonts w:eastAsia="Times New Roman"/>
        </w:rPr>
        <w:t xml:space="preserve">ar, har deres eget liv at se til </w:t>
      </w:r>
      <w:r w:rsidRPr="00A422F8">
        <w:rPr>
          <w:rFonts w:eastAsia="Times New Roman"/>
        </w:rPr>
        <w:t>og en bor langt væk, hvilket vanskeliggør de</w:t>
      </w:r>
      <w:r w:rsidR="00B43D88">
        <w:rPr>
          <w:rFonts w:eastAsia="Times New Roman"/>
        </w:rPr>
        <w:t xml:space="preserve">res samvær og generelt er deres kontakt </w:t>
      </w:r>
      <w:r w:rsidR="00DD1A02">
        <w:rPr>
          <w:rFonts w:eastAsia="Times New Roman"/>
        </w:rPr>
        <w:t>begrænset</w:t>
      </w:r>
      <w:r w:rsidRPr="00A422F8">
        <w:rPr>
          <w:rFonts w:eastAsia="Times New Roman"/>
        </w:rPr>
        <w:t xml:space="preserve"> i fo</w:t>
      </w:r>
      <w:r w:rsidRPr="00A422F8">
        <w:rPr>
          <w:rFonts w:eastAsia="Times New Roman"/>
        </w:rPr>
        <w:t>r</w:t>
      </w:r>
      <w:r w:rsidRPr="00A422F8">
        <w:rPr>
          <w:rFonts w:eastAsia="Times New Roman"/>
        </w:rPr>
        <w:t>hold til hvornår de har tid</w:t>
      </w:r>
      <w:r w:rsidR="00B43D88">
        <w:rPr>
          <w:rFonts w:eastAsia="Times New Roman"/>
        </w:rPr>
        <w:t xml:space="preserve"> og hun nyder</w:t>
      </w:r>
      <w:r w:rsidRPr="00A422F8">
        <w:rPr>
          <w:rFonts w:eastAsia="Times New Roman"/>
        </w:rPr>
        <w:t xml:space="preserve">, hvis hun endelig får besøg i </w:t>
      </w:r>
      <w:r w:rsidRPr="00A21B46">
        <w:rPr>
          <w:rFonts w:eastAsia="Times New Roman"/>
        </w:rPr>
        <w:t>dagligdagen (Ibid 10-25)</w:t>
      </w:r>
      <w:r w:rsidR="00A21B46" w:rsidRPr="00A21B46">
        <w:rPr>
          <w:rFonts w:eastAsia="Times New Roman"/>
        </w:rPr>
        <w:t>.</w:t>
      </w:r>
      <w:r w:rsidR="00B43D88">
        <w:rPr>
          <w:rFonts w:eastAsia="Times New Roman"/>
        </w:rPr>
        <w:t xml:space="preserve"> Charlottes</w:t>
      </w:r>
      <w:r w:rsidRPr="00A422F8">
        <w:rPr>
          <w:rFonts w:eastAsia="Times New Roman"/>
        </w:rPr>
        <w:t xml:space="preserve"> </w:t>
      </w:r>
      <w:r w:rsidRPr="00A422F8">
        <w:rPr>
          <w:rFonts w:eastAsia="Calibri"/>
          <w:i/>
        </w:rPr>
        <w:t>sociale kapital</w:t>
      </w:r>
      <w:r w:rsidRPr="00A422F8">
        <w:rPr>
          <w:rFonts w:eastAsia="Calibri"/>
        </w:rPr>
        <w:t xml:space="preserve">, er således begrænset. </w:t>
      </w:r>
    </w:p>
    <w:p w:rsidR="000E5ADB" w:rsidRDefault="00A422F8" w:rsidP="00A422F8">
      <w:pPr>
        <w:spacing w:line="360" w:lineRule="auto"/>
        <w:jc w:val="both"/>
        <w:rPr>
          <w:rFonts w:eastAsia="Calibri"/>
        </w:rPr>
      </w:pPr>
      <w:r w:rsidRPr="00A422F8">
        <w:rPr>
          <w:rFonts w:eastAsia="Times New Roman"/>
        </w:rPr>
        <w:t>I forhold til hjælp og støtte, som Charlotte og hendes børn tidligere har modtaget eller modtager i dag, har Charlotte været tilknyttet Familiekontor syd i snart 6 år og har her en familierådgiver. Hun har derudover haft samtaleforløb en gang hver 14. dag i 4 et halvt år. Dette for</w:t>
      </w:r>
      <w:r w:rsidR="00B43D88">
        <w:rPr>
          <w:rFonts w:eastAsia="Times New Roman"/>
        </w:rPr>
        <w:t xml:space="preserve">løb er ophørt </w:t>
      </w:r>
      <w:r w:rsidRPr="00A422F8">
        <w:rPr>
          <w:rFonts w:eastAsia="Times New Roman"/>
        </w:rPr>
        <w:t xml:space="preserve">og hun har ikke været </w:t>
      </w:r>
      <w:r w:rsidRPr="00A21B46">
        <w:rPr>
          <w:rFonts w:eastAsia="Times New Roman"/>
        </w:rPr>
        <w:t>der i snart et år (Ibid: 7-10) hvilket</w:t>
      </w:r>
      <w:r w:rsidRPr="00A422F8">
        <w:rPr>
          <w:rFonts w:eastAsia="Times New Roman"/>
        </w:rPr>
        <w:t xml:space="preserve"> hun oplever, har været rigtig slemt for hende, idet hendes angst og ubehagelig</w:t>
      </w:r>
      <w:r w:rsidR="00B43D88">
        <w:rPr>
          <w:rFonts w:eastAsia="Times New Roman"/>
        </w:rPr>
        <w:t xml:space="preserve">e tanker </w:t>
      </w:r>
      <w:r w:rsidR="00B43D88" w:rsidRPr="00A21B46">
        <w:rPr>
          <w:rFonts w:eastAsia="Times New Roman"/>
        </w:rPr>
        <w:t xml:space="preserve">er vendt tilbage </w:t>
      </w:r>
      <w:r w:rsidR="00A25AC0" w:rsidRPr="00A21B46">
        <w:rPr>
          <w:rFonts w:eastAsia="Times New Roman"/>
        </w:rPr>
        <w:t>(Ibid: 25-</w:t>
      </w:r>
      <w:r w:rsidRPr="00A21B46">
        <w:rPr>
          <w:rFonts w:eastAsia="Times New Roman"/>
        </w:rPr>
        <w:t>28)</w:t>
      </w:r>
      <w:r w:rsidR="00A21B46">
        <w:rPr>
          <w:rFonts w:eastAsia="Times New Roman"/>
        </w:rPr>
        <w:t>.</w:t>
      </w:r>
      <w:r w:rsidRPr="00A422F8">
        <w:rPr>
          <w:rFonts w:eastAsia="Times New Roman"/>
        </w:rPr>
        <w:t xml:space="preserve"> Hvad angår Cha</w:t>
      </w:r>
      <w:r w:rsidRPr="00A422F8">
        <w:rPr>
          <w:rFonts w:eastAsia="Times New Roman"/>
        </w:rPr>
        <w:t>r</w:t>
      </w:r>
      <w:r w:rsidRPr="00A422F8">
        <w:rPr>
          <w:rFonts w:eastAsia="Times New Roman"/>
        </w:rPr>
        <w:t xml:space="preserve">lottes datter, har hun, over tolv gange, været tilknyttet en samtalegruppe for børn, tilbudt af kommunen og er tilknyttet en børnelæge og </w:t>
      </w:r>
      <w:r w:rsidRPr="00A21B46">
        <w:rPr>
          <w:rFonts w:eastAsia="Times New Roman"/>
        </w:rPr>
        <w:t>skolepsykolog (Ibid: 3,21)</w:t>
      </w:r>
      <w:r w:rsidR="00A21B46" w:rsidRPr="00A21B46">
        <w:rPr>
          <w:rFonts w:eastAsia="Times New Roman"/>
        </w:rPr>
        <w:t>.</w:t>
      </w:r>
      <w:r w:rsidR="00A21B46">
        <w:rPr>
          <w:rFonts w:eastAsia="Times New Roman"/>
        </w:rPr>
        <w:t xml:space="preserve"> </w:t>
      </w:r>
      <w:r w:rsidRPr="00A422F8">
        <w:rPr>
          <w:rFonts w:eastAsia="Times New Roman"/>
        </w:rPr>
        <w:t>Datteren har for tid ti</w:t>
      </w:r>
      <w:r w:rsidRPr="00A422F8">
        <w:rPr>
          <w:rFonts w:eastAsia="Times New Roman"/>
        </w:rPr>
        <w:t>l</w:t>
      </w:r>
      <w:r w:rsidRPr="00A422F8">
        <w:rPr>
          <w:rFonts w:eastAsia="Times New Roman"/>
        </w:rPr>
        <w:t xml:space="preserve">bage også haft en </w:t>
      </w:r>
      <w:r w:rsidRPr="00A21B46">
        <w:rPr>
          <w:rFonts w:eastAsia="Times New Roman"/>
        </w:rPr>
        <w:t>voksenven fra Børns Voksenvenner, idet datteren gerne ville have en mormor, da Charlottes mor var død (Ibid:31-32)</w:t>
      </w:r>
      <w:r w:rsidR="00A21B46" w:rsidRPr="00A21B46">
        <w:rPr>
          <w:rFonts w:eastAsia="Times New Roman"/>
        </w:rPr>
        <w:t>.</w:t>
      </w:r>
      <w:r w:rsidRPr="00A21B46">
        <w:rPr>
          <w:rFonts w:eastAsia="Times New Roman"/>
        </w:rPr>
        <w:t xml:space="preserve"> Den frivillige love</w:t>
      </w:r>
      <w:r w:rsidR="00DD1A02" w:rsidRPr="00A21B46">
        <w:rPr>
          <w:rFonts w:eastAsia="Times New Roman"/>
        </w:rPr>
        <w:t>de datteren Sofie mange ting</w:t>
      </w:r>
      <w:r w:rsidR="003170D8" w:rsidRPr="00A21B46">
        <w:rPr>
          <w:rFonts w:eastAsia="Times New Roman"/>
        </w:rPr>
        <w:t xml:space="preserve">, </w:t>
      </w:r>
      <w:r w:rsidR="00DD1A02" w:rsidRPr="00A21B46">
        <w:rPr>
          <w:rFonts w:eastAsia="Times New Roman"/>
        </w:rPr>
        <w:t>Charlo</w:t>
      </w:r>
      <w:r w:rsidR="00DD1A02" w:rsidRPr="00A21B46">
        <w:rPr>
          <w:rFonts w:eastAsia="Times New Roman"/>
        </w:rPr>
        <w:t>t</w:t>
      </w:r>
      <w:r w:rsidR="00DD1A02" w:rsidRPr="00A21B46">
        <w:rPr>
          <w:rFonts w:eastAsia="Times New Roman"/>
        </w:rPr>
        <w:t xml:space="preserve">te fortæller </w:t>
      </w:r>
      <w:r w:rsidR="003170D8" w:rsidRPr="00A21B46">
        <w:rPr>
          <w:rFonts w:eastAsia="Times New Roman"/>
        </w:rPr>
        <w:t xml:space="preserve">dog om </w:t>
      </w:r>
      <w:r w:rsidRPr="00A21B46">
        <w:rPr>
          <w:rFonts w:eastAsia="Times New Roman"/>
        </w:rPr>
        <w:t>den frivillige</w:t>
      </w:r>
      <w:r w:rsidR="00A21B46">
        <w:rPr>
          <w:rFonts w:eastAsia="Times New Roman"/>
        </w:rPr>
        <w:t>:</w:t>
      </w:r>
      <w:r w:rsidRPr="00A21B46">
        <w:rPr>
          <w:rFonts w:eastAsia="Times New Roman"/>
        </w:rPr>
        <w:t xml:space="preserve"> </w:t>
      </w:r>
      <w:r w:rsidRPr="00A21B46">
        <w:rPr>
          <w:rFonts w:eastAsia="Times New Roman"/>
          <w:i/>
        </w:rPr>
        <w:t xml:space="preserve">(…) men da det kom til stykket så magtede hun det jo ik, altså, Sofie (…) hun meldte ud, at det kunne hun ik overkomme </w:t>
      </w:r>
      <w:r w:rsidRPr="00A21B46">
        <w:rPr>
          <w:rFonts w:eastAsia="Times New Roman"/>
        </w:rPr>
        <w:t>(Ibid: 31-32)</w:t>
      </w:r>
      <w:r w:rsidR="00A21B46">
        <w:rPr>
          <w:rFonts w:eastAsia="Times New Roman"/>
        </w:rPr>
        <w:t>.</w:t>
      </w:r>
      <w:r w:rsidRPr="00A422F8">
        <w:rPr>
          <w:rFonts w:eastAsia="Times New Roman"/>
        </w:rPr>
        <w:t xml:space="preserve"> Tilbuddet ophørte og Charlotte fortæller at denne oplevelse, betød at hun ikke turde prøve igen</w:t>
      </w:r>
      <w:r w:rsidR="00A21B46">
        <w:rPr>
          <w:rFonts w:eastAsia="Times New Roman"/>
        </w:rPr>
        <w:t>:</w:t>
      </w:r>
      <w:r w:rsidRPr="00A422F8">
        <w:rPr>
          <w:rFonts w:eastAsia="Times New Roman"/>
        </w:rPr>
        <w:t xml:space="preserve"> </w:t>
      </w:r>
      <w:r w:rsidRPr="00A21B46">
        <w:rPr>
          <w:rFonts w:eastAsia="Times New Roman"/>
          <w:i/>
        </w:rPr>
        <w:t xml:space="preserve">(…)det er jo et svigt et barn får hver gang ik også </w:t>
      </w:r>
      <w:r w:rsidRPr="00A21B46">
        <w:rPr>
          <w:rFonts w:eastAsia="Times New Roman"/>
        </w:rPr>
        <w:t>(Ibid: 32)</w:t>
      </w:r>
      <w:r w:rsidR="00A21B46">
        <w:rPr>
          <w:rFonts w:eastAsia="Times New Roman"/>
        </w:rPr>
        <w:t>.</w:t>
      </w:r>
      <w:r w:rsidRPr="00A21B46">
        <w:rPr>
          <w:rFonts w:eastAsia="Times New Roman"/>
        </w:rPr>
        <w:t xml:space="preserve"> Efter dette frivillige tilbud fejlede tog Charlottes rådgiver initiativ til, at datteren kunne få en kontaktperson. Kontaktperson</w:t>
      </w:r>
      <w:r w:rsidRPr="00A422F8">
        <w:rPr>
          <w:rFonts w:eastAsia="Times New Roman"/>
        </w:rPr>
        <w:t>sord</w:t>
      </w:r>
      <w:r w:rsidR="00B43D88">
        <w:rPr>
          <w:rFonts w:eastAsia="Times New Roman"/>
        </w:rPr>
        <w:t xml:space="preserve">ningen ophørte </w:t>
      </w:r>
      <w:r w:rsidRPr="00A422F8">
        <w:rPr>
          <w:rFonts w:eastAsia="Times New Roman"/>
        </w:rPr>
        <w:t xml:space="preserve">også, da kommunen </w:t>
      </w:r>
      <w:r w:rsidR="00B43D88">
        <w:rPr>
          <w:rFonts w:eastAsia="Times New Roman"/>
        </w:rPr>
        <w:t>trak bevillingen tilbage og</w:t>
      </w:r>
      <w:r w:rsidRPr="00A422F8">
        <w:rPr>
          <w:rFonts w:eastAsia="Times New Roman"/>
        </w:rPr>
        <w:t xml:space="preserve"> kontaktpersonen flyttede. Dette var meget hårdt for datt</w:t>
      </w:r>
      <w:r w:rsidRPr="00A422F8">
        <w:rPr>
          <w:rFonts w:eastAsia="Times New Roman"/>
        </w:rPr>
        <w:t>e</w:t>
      </w:r>
      <w:r w:rsidRPr="00A422F8">
        <w:rPr>
          <w:rFonts w:eastAsia="Times New Roman"/>
        </w:rPr>
        <w:t xml:space="preserve">ren, da hun havde fået en god relation til </w:t>
      </w:r>
      <w:r w:rsidRPr="00A21B46">
        <w:rPr>
          <w:rFonts w:eastAsia="Times New Roman"/>
        </w:rPr>
        <w:t>kontaktpersonen (Ibid: 32-33).</w:t>
      </w:r>
      <w:r w:rsidRPr="00A422F8">
        <w:rPr>
          <w:rFonts w:eastAsia="Calibri"/>
        </w:rPr>
        <w:t xml:space="preserve"> </w:t>
      </w:r>
    </w:p>
    <w:p w:rsidR="000E5ADB" w:rsidRDefault="00A422F8" w:rsidP="00A422F8">
      <w:pPr>
        <w:spacing w:line="360" w:lineRule="auto"/>
        <w:jc w:val="both"/>
        <w:rPr>
          <w:rFonts w:eastAsia="Times New Roman"/>
        </w:rPr>
      </w:pPr>
      <w:r w:rsidRPr="00A422F8">
        <w:rPr>
          <w:rFonts w:eastAsia="Calibri"/>
        </w:rPr>
        <w:lastRenderedPageBreak/>
        <w:t xml:space="preserve">Charlottes personlige daglige udfordringer handler om, at hun skal have styr på alting selv, alle dagligdagens gøremål og beslutninger og </w:t>
      </w:r>
      <w:r w:rsidR="00B43D88" w:rsidRPr="00A422F8">
        <w:rPr>
          <w:rFonts w:eastAsia="Calibri"/>
        </w:rPr>
        <w:t xml:space="preserve">hun </w:t>
      </w:r>
      <w:r w:rsidRPr="00A422F8">
        <w:rPr>
          <w:rFonts w:eastAsia="Calibri"/>
        </w:rPr>
        <w:t xml:space="preserve">oplever at </w:t>
      </w:r>
      <w:r w:rsidR="00B43D88">
        <w:rPr>
          <w:rFonts w:eastAsia="Calibri"/>
        </w:rPr>
        <w:t>stå</w:t>
      </w:r>
      <w:r w:rsidR="003170D8">
        <w:rPr>
          <w:rFonts w:eastAsia="Calibri"/>
        </w:rPr>
        <w:t xml:space="preserve"> alene med be</w:t>
      </w:r>
      <w:r w:rsidRPr="00A422F8">
        <w:rPr>
          <w:rFonts w:eastAsia="Times New Roman"/>
        </w:rPr>
        <w:t xml:space="preserve">kymringer i </w:t>
      </w:r>
      <w:r w:rsidRPr="00A21B46">
        <w:rPr>
          <w:rFonts w:eastAsia="Times New Roman"/>
        </w:rPr>
        <w:t>hverdagen (Ibid:9-10)</w:t>
      </w:r>
      <w:r w:rsidRPr="00A422F8">
        <w:rPr>
          <w:rFonts w:eastAsia="Times New Roman"/>
        </w:rPr>
        <w:t xml:space="preserve"> specielt efter at samtale</w:t>
      </w:r>
      <w:r w:rsidR="00B43D88">
        <w:rPr>
          <w:rFonts w:eastAsia="Times New Roman"/>
        </w:rPr>
        <w:t xml:space="preserve">forløbet er </w:t>
      </w:r>
      <w:r w:rsidR="00B43D88" w:rsidRPr="00A21B46">
        <w:rPr>
          <w:rFonts w:eastAsia="Times New Roman"/>
        </w:rPr>
        <w:t>stoppet</w:t>
      </w:r>
      <w:r w:rsidR="00A21B46">
        <w:rPr>
          <w:rFonts w:eastAsia="Times New Roman"/>
        </w:rPr>
        <w:t>:</w:t>
      </w:r>
      <w:r w:rsidR="00B43D88" w:rsidRPr="00A21B46">
        <w:rPr>
          <w:rFonts w:eastAsia="Times New Roman"/>
        </w:rPr>
        <w:t xml:space="preserve"> </w:t>
      </w:r>
      <w:r w:rsidR="00B43D88" w:rsidRPr="00A21B46">
        <w:rPr>
          <w:rFonts w:eastAsia="Times New Roman"/>
          <w:i/>
        </w:rPr>
        <w:t xml:space="preserve">(…) </w:t>
      </w:r>
      <w:r w:rsidRPr="00A21B46">
        <w:rPr>
          <w:rFonts w:eastAsia="Times New Roman"/>
          <w:i/>
        </w:rPr>
        <w:t xml:space="preserve">jeg ik har nogen at læsse af hos </w:t>
      </w:r>
      <w:r w:rsidRPr="00A21B46">
        <w:rPr>
          <w:rFonts w:eastAsia="Times New Roman"/>
        </w:rPr>
        <w:t>(Ibid:13)</w:t>
      </w:r>
      <w:r w:rsidR="00A21B46">
        <w:rPr>
          <w:rFonts w:eastAsia="Times New Roman"/>
        </w:rPr>
        <w:t>.</w:t>
      </w:r>
      <w:r w:rsidRPr="00A422F8">
        <w:rPr>
          <w:rFonts w:eastAsia="Times New Roman"/>
        </w:rPr>
        <w:t xml:space="preserve"> Derudover er hendes psykiske og fysiske dårlige helbred en udfordring i hverdagen</w:t>
      </w:r>
      <w:r w:rsidR="00B43D88">
        <w:rPr>
          <w:rFonts w:eastAsia="Times New Roman"/>
        </w:rPr>
        <w:t xml:space="preserve"> og det går ud over </w:t>
      </w:r>
      <w:r w:rsidR="00B43D88" w:rsidRPr="00A21B46">
        <w:rPr>
          <w:rFonts w:eastAsia="Times New Roman"/>
        </w:rPr>
        <w:t>børnene</w:t>
      </w:r>
      <w:r w:rsidRPr="00A21B46">
        <w:rPr>
          <w:rFonts w:eastAsia="Times New Roman"/>
        </w:rPr>
        <w:t xml:space="preserve"> (I</w:t>
      </w:r>
      <w:r w:rsidR="00B43D88" w:rsidRPr="00A21B46">
        <w:rPr>
          <w:rFonts w:eastAsia="Times New Roman"/>
        </w:rPr>
        <w:t xml:space="preserve">bid: </w:t>
      </w:r>
      <w:r w:rsidRPr="00A21B46">
        <w:rPr>
          <w:rFonts w:eastAsia="Times New Roman"/>
        </w:rPr>
        <w:t>15</w:t>
      </w:r>
      <w:r w:rsidR="00B43D88" w:rsidRPr="00A21B46">
        <w:rPr>
          <w:rFonts w:eastAsia="Times New Roman"/>
        </w:rPr>
        <w:t>-19</w:t>
      </w:r>
      <w:r w:rsidRPr="00A21B46">
        <w:rPr>
          <w:rFonts w:eastAsia="Times New Roman"/>
        </w:rPr>
        <w:t>)</w:t>
      </w:r>
      <w:r w:rsidR="00A21B46" w:rsidRPr="00A21B46">
        <w:rPr>
          <w:rFonts w:eastAsia="Times New Roman"/>
        </w:rPr>
        <w:t>.</w:t>
      </w:r>
      <w:r w:rsidRPr="00A21B46">
        <w:rPr>
          <w:rFonts w:eastAsia="Times New Roman"/>
        </w:rPr>
        <w:t xml:space="preserve"> Charlotte</w:t>
      </w:r>
      <w:r w:rsidRPr="00A422F8">
        <w:rPr>
          <w:rFonts w:eastAsia="Times New Roman"/>
        </w:rPr>
        <w:t xml:space="preserve"> siger ydermere, at det at være hjemmegående og kun have en rolle for sine børn, er svært for hende</w:t>
      </w:r>
      <w:r w:rsidR="00A21B46">
        <w:rPr>
          <w:rFonts w:eastAsia="Times New Roman"/>
        </w:rPr>
        <w:t>:</w:t>
      </w:r>
      <w:r w:rsidRPr="00A422F8">
        <w:rPr>
          <w:rFonts w:eastAsia="Times New Roman"/>
        </w:rPr>
        <w:t xml:space="preserve"> </w:t>
      </w:r>
      <w:r w:rsidR="00493699" w:rsidRPr="00A21B46">
        <w:rPr>
          <w:rFonts w:eastAsia="Times New Roman"/>
          <w:i/>
        </w:rPr>
        <w:t>(…)man er</w:t>
      </w:r>
      <w:r w:rsidR="00493699" w:rsidRPr="00A21B46">
        <w:rPr>
          <w:rFonts w:eastAsia="Times New Roman"/>
          <w:i/>
          <w:u w:val="single"/>
        </w:rPr>
        <w:t xml:space="preserve"> ingenting! </w:t>
      </w:r>
      <w:r w:rsidRPr="00A21B46">
        <w:rPr>
          <w:rFonts w:eastAsia="Times New Roman"/>
          <w:i/>
        </w:rPr>
        <w:t xml:space="preserve">(…) der er jo ingen der har brug for dig, det er jo kun mine børn ik </w:t>
      </w:r>
      <w:r w:rsidRPr="00A21B46">
        <w:rPr>
          <w:rFonts w:eastAsia="Times New Roman"/>
        </w:rPr>
        <w:t>(Ibid:17-18)</w:t>
      </w:r>
      <w:r w:rsidR="00A21B46" w:rsidRPr="00A21B46">
        <w:rPr>
          <w:rFonts w:eastAsia="Times New Roman"/>
        </w:rPr>
        <w:t>.</w:t>
      </w:r>
      <w:r w:rsidRPr="00A422F8">
        <w:rPr>
          <w:rFonts w:eastAsia="Times New Roman"/>
        </w:rPr>
        <w:t xml:space="preserve"> Charlotte fortæller</w:t>
      </w:r>
      <w:r w:rsidR="003170D8">
        <w:rPr>
          <w:rFonts w:eastAsia="Times New Roman"/>
        </w:rPr>
        <w:t xml:space="preserve"> dog, at </w:t>
      </w:r>
      <w:r w:rsidRPr="00A422F8">
        <w:rPr>
          <w:rFonts w:eastAsia="Times New Roman"/>
        </w:rPr>
        <w:t>hendes</w:t>
      </w:r>
      <w:r w:rsidR="00797EB5">
        <w:rPr>
          <w:rFonts w:eastAsia="Times New Roman"/>
        </w:rPr>
        <w:t xml:space="preserve"> stø</w:t>
      </w:r>
      <w:r w:rsidR="00797EB5">
        <w:rPr>
          <w:rFonts w:eastAsia="Times New Roman"/>
        </w:rPr>
        <w:t>r</w:t>
      </w:r>
      <w:r w:rsidR="00797EB5">
        <w:rPr>
          <w:rFonts w:eastAsia="Times New Roman"/>
        </w:rPr>
        <w:t>ste</w:t>
      </w:r>
      <w:r w:rsidRPr="00A422F8">
        <w:rPr>
          <w:rFonts w:eastAsia="Times New Roman"/>
        </w:rPr>
        <w:t xml:space="preserve"> udfordrin</w:t>
      </w:r>
      <w:r w:rsidR="003170D8">
        <w:rPr>
          <w:rFonts w:eastAsia="Times New Roman"/>
        </w:rPr>
        <w:t>g</w:t>
      </w:r>
      <w:r w:rsidRPr="00A422F8">
        <w:rPr>
          <w:rFonts w:eastAsia="Times New Roman"/>
        </w:rPr>
        <w:t xml:space="preserve"> handler om datteren, som ingen venner har. Datteren har fritidsinteress</w:t>
      </w:r>
      <w:r w:rsidR="00797EB5">
        <w:rPr>
          <w:rFonts w:eastAsia="Times New Roman"/>
        </w:rPr>
        <w:t xml:space="preserve">er, men hun har det ikke </w:t>
      </w:r>
      <w:r w:rsidR="00493699">
        <w:rPr>
          <w:rFonts w:eastAsia="Times New Roman"/>
        </w:rPr>
        <w:t xml:space="preserve">godt </w:t>
      </w:r>
      <w:r w:rsidR="00797EB5">
        <w:rPr>
          <w:rFonts w:eastAsia="Times New Roman"/>
        </w:rPr>
        <w:t xml:space="preserve">og </w:t>
      </w:r>
      <w:r w:rsidRPr="00A422F8">
        <w:rPr>
          <w:rFonts w:eastAsia="Times New Roman"/>
        </w:rPr>
        <w:t>det har været galt, siden datteren startede i skole. Datteren har aldrig fung</w:t>
      </w:r>
      <w:r w:rsidRPr="00A422F8">
        <w:rPr>
          <w:rFonts w:eastAsia="Times New Roman"/>
        </w:rPr>
        <w:t>e</w:t>
      </w:r>
      <w:r w:rsidRPr="00A422F8">
        <w:rPr>
          <w:rFonts w:eastAsia="Times New Roman"/>
        </w:rPr>
        <w:t xml:space="preserve">ret iblandt andre børn, kun ét barn knyttede hun sig til, men da denne pige i 3 klasse flyttede og ikke længere ønskede kontakt, betød det, at datterens verden væltede og som Charlotte siger </w:t>
      </w:r>
      <w:r w:rsidRPr="00A21B46">
        <w:rPr>
          <w:rFonts w:eastAsia="Times New Roman"/>
          <w:i/>
        </w:rPr>
        <w:t xml:space="preserve">(…) og det gør stadigvæk ondt på hende (…) det var et </w:t>
      </w:r>
      <w:r w:rsidRPr="00A21B46">
        <w:rPr>
          <w:rFonts w:eastAsia="Times New Roman"/>
          <w:i/>
          <w:u w:val="single"/>
        </w:rPr>
        <w:t>rigtig</w:t>
      </w:r>
      <w:r w:rsidRPr="00A21B46">
        <w:rPr>
          <w:rFonts w:eastAsia="Times New Roman"/>
          <w:i/>
        </w:rPr>
        <w:t xml:space="preserve"> stort</w:t>
      </w:r>
      <w:r w:rsidR="00493699" w:rsidRPr="00A21B46">
        <w:rPr>
          <w:rFonts w:eastAsia="Times New Roman"/>
          <w:i/>
        </w:rPr>
        <w:t xml:space="preserve"> svigt hun fik der (…) og</w:t>
      </w:r>
      <w:r w:rsidRPr="00A21B46">
        <w:rPr>
          <w:rFonts w:eastAsia="Times New Roman"/>
          <w:i/>
        </w:rPr>
        <w:t xml:space="preserve"> hun fu</w:t>
      </w:r>
      <w:r w:rsidRPr="00A21B46">
        <w:rPr>
          <w:rFonts w:eastAsia="Times New Roman"/>
          <w:i/>
        </w:rPr>
        <w:t>n</w:t>
      </w:r>
      <w:r w:rsidRPr="00A21B46">
        <w:rPr>
          <w:rFonts w:eastAsia="Times New Roman"/>
          <w:i/>
        </w:rPr>
        <w:t>gerer</w:t>
      </w:r>
      <w:r w:rsidRPr="00A21B46">
        <w:rPr>
          <w:rFonts w:eastAsia="Times New Roman"/>
          <w:i/>
          <w:u w:val="single"/>
        </w:rPr>
        <w:t xml:space="preserve"> ik </w:t>
      </w:r>
      <w:r w:rsidRPr="00A21B46">
        <w:rPr>
          <w:rFonts w:eastAsia="Times New Roman"/>
          <w:i/>
        </w:rPr>
        <w:t>socialt, det gør hun</w:t>
      </w:r>
      <w:r w:rsidRPr="00A21B46">
        <w:rPr>
          <w:rFonts w:eastAsia="Times New Roman"/>
          <w:i/>
          <w:u w:val="single"/>
        </w:rPr>
        <w:t xml:space="preserve"> simpelthen </w:t>
      </w:r>
      <w:r w:rsidRPr="00A21B46">
        <w:rPr>
          <w:rFonts w:eastAsia="Times New Roman"/>
          <w:i/>
        </w:rPr>
        <w:t xml:space="preserve">ik </w:t>
      </w:r>
      <w:r w:rsidRPr="00A21B46">
        <w:rPr>
          <w:rFonts w:eastAsia="Times New Roman"/>
        </w:rPr>
        <w:t xml:space="preserve">(Ibid:20-21) </w:t>
      </w:r>
      <w:r w:rsidR="00493699" w:rsidRPr="00A21B46">
        <w:rPr>
          <w:rFonts w:eastAsia="Times New Roman"/>
        </w:rPr>
        <w:t>o</w:t>
      </w:r>
      <w:r w:rsidR="00493699">
        <w:rPr>
          <w:rFonts w:eastAsia="Times New Roman"/>
        </w:rPr>
        <w:t xml:space="preserve">g </w:t>
      </w:r>
      <w:r w:rsidRPr="00A422F8">
        <w:rPr>
          <w:rFonts w:eastAsia="Times New Roman"/>
        </w:rPr>
        <w:t>fortæller hvordan datterens udfordri</w:t>
      </w:r>
      <w:r w:rsidRPr="00A422F8">
        <w:rPr>
          <w:rFonts w:eastAsia="Times New Roman"/>
        </w:rPr>
        <w:t>n</w:t>
      </w:r>
      <w:r w:rsidRPr="00A422F8">
        <w:rPr>
          <w:rFonts w:eastAsia="Times New Roman"/>
        </w:rPr>
        <w:t xml:space="preserve">ger påvirker hende </w:t>
      </w:r>
      <w:r w:rsidRPr="00A21B46">
        <w:rPr>
          <w:rFonts w:eastAsia="Times New Roman"/>
          <w:i/>
        </w:rPr>
        <w:t xml:space="preserve">Det fylder </w:t>
      </w:r>
      <w:r w:rsidRPr="00A21B46">
        <w:rPr>
          <w:rFonts w:eastAsia="Times New Roman"/>
          <w:i/>
          <w:u w:val="single"/>
        </w:rPr>
        <w:t>rigtig</w:t>
      </w:r>
      <w:r w:rsidR="00A21B46">
        <w:rPr>
          <w:rFonts w:eastAsia="Times New Roman"/>
          <w:i/>
        </w:rPr>
        <w:t xml:space="preserve"> meget!</w:t>
      </w:r>
      <w:r w:rsidRPr="00A21B46">
        <w:rPr>
          <w:rFonts w:eastAsia="Times New Roman"/>
          <w:i/>
        </w:rPr>
        <w:t xml:space="preserve"> de</w:t>
      </w:r>
      <w:r w:rsidR="00493699" w:rsidRPr="00A21B46">
        <w:rPr>
          <w:rFonts w:eastAsia="Times New Roman"/>
          <w:i/>
        </w:rPr>
        <w:t xml:space="preserve">t er rigtig hårdt synes jeg </w:t>
      </w:r>
      <w:r w:rsidRPr="00A21B46">
        <w:rPr>
          <w:rFonts w:eastAsia="Times New Roman"/>
        </w:rPr>
        <w:t xml:space="preserve">(Ibid: 22) </w:t>
      </w:r>
      <w:r w:rsidRPr="00A422F8">
        <w:rPr>
          <w:rFonts w:eastAsia="Times New Roman"/>
        </w:rPr>
        <w:t>og uddyber, at det for hende især er svæ</w:t>
      </w:r>
      <w:r w:rsidR="00797EB5">
        <w:rPr>
          <w:rFonts w:eastAsia="Times New Roman"/>
        </w:rPr>
        <w:t>rt, når datteren har det skidt</w:t>
      </w:r>
      <w:r w:rsidR="00A21B46">
        <w:rPr>
          <w:rFonts w:eastAsia="Times New Roman"/>
        </w:rPr>
        <w:t>:</w:t>
      </w:r>
      <w:r w:rsidR="00797EB5">
        <w:rPr>
          <w:rFonts w:eastAsia="Times New Roman"/>
        </w:rPr>
        <w:t xml:space="preserve"> </w:t>
      </w:r>
      <w:r w:rsidRPr="00A21B46">
        <w:rPr>
          <w:rFonts w:eastAsia="Times New Roman"/>
          <w:i/>
        </w:rPr>
        <w:t xml:space="preserve">(…) nogen gange har jeg virkelig, når hun har kaldt og været ked af det, tænkt, nej jeg magter det simpelthen ik (…) og så gør det så ondt indeni mig, fordi jeg tænker, det er mit eget barn ik </w:t>
      </w:r>
      <w:r w:rsidRPr="00A21B46">
        <w:rPr>
          <w:rFonts w:eastAsia="Times New Roman"/>
        </w:rPr>
        <w:t>(Ibid:22)</w:t>
      </w:r>
      <w:r w:rsidRPr="00A422F8">
        <w:rPr>
          <w:rFonts w:eastAsia="Times New Roman"/>
        </w:rPr>
        <w:t xml:space="preserve"> og Charlotte understreger, udover sit eget hel</w:t>
      </w:r>
      <w:r w:rsidR="00A21B46">
        <w:rPr>
          <w:rFonts w:eastAsia="Times New Roman"/>
        </w:rPr>
        <w:t>bred</w:t>
      </w:r>
      <w:r w:rsidR="00A21B46" w:rsidRPr="00881164">
        <w:rPr>
          <w:rFonts w:eastAsia="Times New Roman"/>
        </w:rPr>
        <w:t>:</w:t>
      </w:r>
      <w:r w:rsidRPr="00881164">
        <w:rPr>
          <w:rFonts w:eastAsia="Times New Roman"/>
        </w:rPr>
        <w:t xml:space="preserve"> </w:t>
      </w:r>
      <w:r w:rsidRPr="00881164">
        <w:rPr>
          <w:rFonts w:eastAsia="Times New Roman"/>
          <w:i/>
        </w:rPr>
        <w:t>mine udfordrin</w:t>
      </w:r>
      <w:r w:rsidR="00493699" w:rsidRPr="00881164">
        <w:rPr>
          <w:rFonts w:eastAsia="Times New Roman"/>
          <w:i/>
        </w:rPr>
        <w:t>ger altså det er jo</w:t>
      </w:r>
      <w:r w:rsidRPr="00881164">
        <w:rPr>
          <w:rFonts w:eastAsia="Times New Roman"/>
          <w:i/>
        </w:rPr>
        <w:t>(…) udfordrin</w:t>
      </w:r>
      <w:r w:rsidR="00493699" w:rsidRPr="00881164">
        <w:rPr>
          <w:rFonts w:eastAsia="Times New Roman"/>
          <w:i/>
        </w:rPr>
        <w:t xml:space="preserve">gen det er Sofie (…) </w:t>
      </w:r>
      <w:r w:rsidRPr="00881164">
        <w:rPr>
          <w:rFonts w:eastAsia="Times New Roman"/>
          <w:i/>
        </w:rPr>
        <w:t>he</w:t>
      </w:r>
      <w:r w:rsidR="00493699" w:rsidRPr="00881164">
        <w:rPr>
          <w:rFonts w:eastAsia="Times New Roman"/>
          <w:i/>
        </w:rPr>
        <w:t>nde spek</w:t>
      </w:r>
      <w:r w:rsidR="00493699" w:rsidRPr="00881164">
        <w:rPr>
          <w:rFonts w:eastAsia="Times New Roman"/>
          <w:i/>
        </w:rPr>
        <w:t>u</w:t>
      </w:r>
      <w:r w:rsidR="00493699" w:rsidRPr="00881164">
        <w:rPr>
          <w:rFonts w:eastAsia="Times New Roman"/>
          <w:i/>
        </w:rPr>
        <w:t xml:space="preserve">lerer jeg jo på, altså </w:t>
      </w:r>
      <w:r w:rsidRPr="00881164">
        <w:rPr>
          <w:rFonts w:eastAsia="Times New Roman"/>
          <w:i/>
        </w:rPr>
        <w:t>ligeså snart telefonen ringer og jeg kan se at der står Sofie, så kan jeg godt få helt ondt i maven (…) fordi hun har ringet så mange gange hjem fra skole og grædt (…) hvor der har været konflikter eller problemer, så ligeså snart, jeg kan se, hun ringer, så tænker jeg, nej nej nej!, sommetider har jeg n</w:t>
      </w:r>
      <w:r w:rsidR="00797EB5" w:rsidRPr="00881164">
        <w:rPr>
          <w:rFonts w:eastAsia="Times New Roman"/>
          <w:i/>
        </w:rPr>
        <w:t xml:space="preserve">æsten ik lyst til at tage den </w:t>
      </w:r>
      <w:r w:rsidRPr="00881164">
        <w:rPr>
          <w:rFonts w:eastAsia="Times New Roman"/>
        </w:rPr>
        <w:t>(Ibid: 22-23).</w:t>
      </w:r>
      <w:r w:rsidRPr="00A422F8">
        <w:rPr>
          <w:rFonts w:eastAsia="Times New Roman"/>
        </w:rPr>
        <w:t xml:space="preserve"> </w:t>
      </w:r>
    </w:p>
    <w:p w:rsidR="00A422F8" w:rsidRPr="00881164" w:rsidRDefault="00A422F8" w:rsidP="00A422F8">
      <w:pPr>
        <w:spacing w:line="360" w:lineRule="auto"/>
        <w:jc w:val="both"/>
        <w:rPr>
          <w:rFonts w:eastAsia="Times New Roman"/>
        </w:rPr>
      </w:pPr>
      <w:r w:rsidRPr="00A422F8">
        <w:rPr>
          <w:rFonts w:eastAsia="Times New Roman"/>
        </w:rPr>
        <w:t>I forhold til Charlottes udfordringer udtrykk</w:t>
      </w:r>
      <w:r w:rsidR="00493699">
        <w:rPr>
          <w:rFonts w:eastAsia="Times New Roman"/>
        </w:rPr>
        <w:t xml:space="preserve">er hun flere behov, bl.a. </w:t>
      </w:r>
      <w:r w:rsidRPr="00A422F8">
        <w:rPr>
          <w:rFonts w:eastAsia="Times New Roman"/>
        </w:rPr>
        <w:t xml:space="preserve">socialt netværk, en person lige rundt om hjørnet, som hun kunne trække på, også i forhold til sine børn, da det kunne give hende ro indeni og gøre dagligdagen mindre </w:t>
      </w:r>
      <w:r w:rsidRPr="00A21B46">
        <w:rPr>
          <w:rFonts w:eastAsia="Times New Roman"/>
        </w:rPr>
        <w:t>stresset</w:t>
      </w:r>
      <w:r w:rsidRPr="00A21B46">
        <w:rPr>
          <w:rFonts w:eastAsia="Times New Roman"/>
          <w:i/>
        </w:rPr>
        <w:t xml:space="preserve"> </w:t>
      </w:r>
      <w:r w:rsidRPr="00A21B46">
        <w:rPr>
          <w:rFonts w:eastAsia="Times New Roman"/>
        </w:rPr>
        <w:t>(Ibid:11-12)</w:t>
      </w:r>
      <w:r w:rsidR="00493699" w:rsidRPr="00A21B46">
        <w:rPr>
          <w:rFonts w:eastAsia="Times New Roman"/>
        </w:rPr>
        <w:t xml:space="preserve"> og</w:t>
      </w:r>
      <w:r w:rsidR="00493699">
        <w:rPr>
          <w:rFonts w:eastAsia="Times New Roman"/>
        </w:rPr>
        <w:t xml:space="preserve"> udtrykker også, behov for, at komme ind et sted hver 14. dag, hvor hun kan</w:t>
      </w:r>
      <w:r w:rsidRPr="00A422F8">
        <w:rPr>
          <w:rFonts w:eastAsia="Times New Roman"/>
        </w:rPr>
        <w:t xml:space="preserve"> snak</w:t>
      </w:r>
      <w:r w:rsidR="00493699">
        <w:rPr>
          <w:rFonts w:eastAsia="Times New Roman"/>
        </w:rPr>
        <w:t>ke</w:t>
      </w:r>
      <w:r w:rsidRPr="00A422F8">
        <w:rPr>
          <w:rFonts w:eastAsia="Times New Roman"/>
        </w:rPr>
        <w:t xml:space="preserve"> med nogen, om det der rø</w:t>
      </w:r>
      <w:r w:rsidR="00797EB5">
        <w:rPr>
          <w:rFonts w:eastAsia="Times New Roman"/>
        </w:rPr>
        <w:t xml:space="preserve">r sig </w:t>
      </w:r>
      <w:r w:rsidR="00797EB5" w:rsidRPr="00A21B46">
        <w:rPr>
          <w:rFonts w:eastAsia="Times New Roman"/>
        </w:rPr>
        <w:t xml:space="preserve">indeni hende </w:t>
      </w:r>
      <w:r w:rsidRPr="00A21B46">
        <w:rPr>
          <w:rFonts w:eastAsia="Times New Roman"/>
        </w:rPr>
        <w:t>(Ibid: 27)</w:t>
      </w:r>
      <w:r w:rsidR="00A21B46">
        <w:rPr>
          <w:rFonts w:eastAsia="Times New Roman"/>
        </w:rPr>
        <w:t>.</w:t>
      </w:r>
      <w:r w:rsidRPr="00A21B46">
        <w:rPr>
          <w:rFonts w:eastAsia="Times New Roman"/>
        </w:rPr>
        <w:t xml:space="preserve"> Charlotte</w:t>
      </w:r>
      <w:r w:rsidRPr="00A422F8">
        <w:rPr>
          <w:rFonts w:eastAsia="Times New Roman"/>
        </w:rPr>
        <w:t xml:space="preserve"> udtrykker flere gange, også behov for, at der skal være mere hjælp til forældre, fordi hendes oplevelse er, at der i det offentlige, ikke er tilbud til forældre, der er kede af det eller ikke magter hverdagen. Der findes, ifølge Charlotte, kun tilbud, hvis man har et barn med </w:t>
      </w:r>
      <w:r w:rsidRPr="00A21B46">
        <w:rPr>
          <w:rFonts w:eastAsia="Times New Roman"/>
        </w:rPr>
        <w:t>problemer (Ibid: 29-30)</w:t>
      </w:r>
      <w:r w:rsidR="00A21B46">
        <w:rPr>
          <w:rFonts w:eastAsia="Times New Roman"/>
        </w:rPr>
        <w:t>.</w:t>
      </w:r>
      <w:r w:rsidRPr="00A21B46">
        <w:rPr>
          <w:rFonts w:eastAsia="Times New Roman"/>
        </w:rPr>
        <w:t xml:space="preserve"> Endelig</w:t>
      </w:r>
      <w:r w:rsidRPr="00A422F8">
        <w:rPr>
          <w:rFonts w:eastAsia="Times New Roman"/>
        </w:rPr>
        <w:t xml:space="preserve"> kunne hun godt tænke sig et skåne- eller deltidsjob</w:t>
      </w:r>
      <w:r w:rsidR="00493699">
        <w:rPr>
          <w:rFonts w:eastAsia="Times New Roman"/>
        </w:rPr>
        <w:t xml:space="preserve"> idet, det at </w:t>
      </w:r>
      <w:r w:rsidR="00493699" w:rsidRPr="00A422F8">
        <w:rPr>
          <w:rFonts w:eastAsia="Times New Roman"/>
        </w:rPr>
        <w:t xml:space="preserve">være førtidspensionist har givet hende en følelse af, ikke at være noget værd for andre end hendes </w:t>
      </w:r>
      <w:r w:rsidR="00493699" w:rsidRPr="00A21B46">
        <w:rPr>
          <w:rFonts w:eastAsia="Times New Roman"/>
        </w:rPr>
        <w:t>børn (Ibid: 18-</w:t>
      </w:r>
      <w:r w:rsidR="00A25AC0" w:rsidRPr="00A21B46">
        <w:rPr>
          <w:rFonts w:eastAsia="Times New Roman"/>
        </w:rPr>
        <w:t>19,</w:t>
      </w:r>
      <w:r w:rsidRPr="00A21B46">
        <w:rPr>
          <w:rFonts w:eastAsia="Times New Roman"/>
        </w:rPr>
        <w:t>42)</w:t>
      </w:r>
      <w:r w:rsidR="00A21B46">
        <w:rPr>
          <w:rFonts w:eastAsia="Times New Roman"/>
        </w:rPr>
        <w:t>.</w:t>
      </w:r>
      <w:r w:rsidR="00493699" w:rsidRPr="00A21B46">
        <w:rPr>
          <w:rFonts w:eastAsia="Times New Roman"/>
        </w:rPr>
        <w:t xml:space="preserve"> </w:t>
      </w:r>
      <w:r w:rsidRPr="00A21B46">
        <w:rPr>
          <w:rFonts w:eastAsia="Times New Roman"/>
        </w:rPr>
        <w:t>Charlotte udtrykker flere gange behov</w:t>
      </w:r>
      <w:r w:rsidRPr="00A422F8">
        <w:rPr>
          <w:rFonts w:eastAsia="Times New Roman"/>
        </w:rPr>
        <w:t xml:space="preserve"> for at komme ud og være </w:t>
      </w:r>
      <w:r w:rsidRPr="00A422F8">
        <w:rPr>
          <w:rFonts w:eastAsia="Times New Roman"/>
        </w:rPr>
        <w:lastRenderedPageBreak/>
        <w:t>andet end mor og siger i forhold hertil, at hun gerne vil hav</w:t>
      </w:r>
      <w:r w:rsidR="00493699">
        <w:rPr>
          <w:rFonts w:eastAsia="Times New Roman"/>
        </w:rPr>
        <w:t>e aflastning eller en frivillig</w:t>
      </w:r>
      <w:r w:rsidRPr="00A422F8">
        <w:rPr>
          <w:rFonts w:eastAsia="Times New Roman"/>
        </w:rPr>
        <w:t xml:space="preserve"> tilknyttet, en der kunne blive en del af familien, som kunne tage sig af hendes børn og samtidig lytte til hende og være der for hende, når hun har brug for </w:t>
      </w:r>
      <w:r w:rsidRPr="00A21B46">
        <w:rPr>
          <w:rFonts w:eastAsia="Times New Roman"/>
        </w:rPr>
        <w:t>det</w:t>
      </w:r>
      <w:r w:rsidR="00A21B46">
        <w:rPr>
          <w:rFonts w:eastAsia="Times New Roman"/>
        </w:rPr>
        <w:t>:</w:t>
      </w:r>
      <w:r w:rsidRPr="00A21B46">
        <w:rPr>
          <w:rFonts w:eastAsia="Times New Roman"/>
        </w:rPr>
        <w:t xml:space="preserve"> </w:t>
      </w:r>
      <w:r w:rsidRPr="00A21B46">
        <w:rPr>
          <w:rFonts w:eastAsia="Times New Roman"/>
          <w:i/>
        </w:rPr>
        <w:t>J</w:t>
      </w:r>
      <w:r w:rsidR="00797EB5" w:rsidRPr="00A21B46">
        <w:rPr>
          <w:rFonts w:eastAsia="Times New Roman"/>
          <w:i/>
        </w:rPr>
        <w:t>eg mangler faktisk é</w:t>
      </w:r>
      <w:r w:rsidRPr="00A21B46">
        <w:rPr>
          <w:rFonts w:eastAsia="Times New Roman"/>
          <w:i/>
        </w:rPr>
        <w:t>n der bekymrer sig om</w:t>
      </w:r>
      <w:r w:rsidRPr="00A21B46">
        <w:rPr>
          <w:rFonts w:eastAsia="Times New Roman"/>
          <w:i/>
          <w:u w:val="single"/>
        </w:rPr>
        <w:t xml:space="preserve"> mig!</w:t>
      </w:r>
      <w:r w:rsidRPr="00A21B46">
        <w:rPr>
          <w:rFonts w:eastAsia="Times New Roman"/>
          <w:i/>
        </w:rPr>
        <w:t xml:space="preserve"> (…)</w:t>
      </w:r>
      <w:r w:rsidR="00A21B46">
        <w:rPr>
          <w:rFonts w:eastAsia="Times New Roman"/>
          <w:i/>
        </w:rPr>
        <w:t xml:space="preserve"> </w:t>
      </w:r>
      <w:r w:rsidRPr="00A21B46">
        <w:rPr>
          <w:rFonts w:eastAsia="Times New Roman"/>
          <w:i/>
        </w:rPr>
        <w:t>en reservebedste som ville engager</w:t>
      </w:r>
      <w:r w:rsidR="003170D8" w:rsidRPr="00A21B46">
        <w:rPr>
          <w:rFonts w:eastAsia="Times New Roman"/>
          <w:i/>
        </w:rPr>
        <w:t>e sig i mit og mine børns liv</w:t>
      </w:r>
      <w:r w:rsidRPr="00A21B46">
        <w:rPr>
          <w:rFonts w:eastAsia="Times New Roman"/>
          <w:i/>
        </w:rPr>
        <w:t xml:space="preserve"> </w:t>
      </w:r>
      <w:r w:rsidRPr="00A21B46">
        <w:rPr>
          <w:rFonts w:eastAsia="Times New Roman"/>
        </w:rPr>
        <w:t xml:space="preserve">(Ibid: </w:t>
      </w:r>
      <w:r w:rsidR="003170D8" w:rsidRPr="00A21B46">
        <w:rPr>
          <w:rFonts w:eastAsia="Times New Roman"/>
        </w:rPr>
        <w:t>66-</w:t>
      </w:r>
      <w:r w:rsidRPr="00A21B46">
        <w:rPr>
          <w:rFonts w:eastAsia="Times New Roman"/>
        </w:rPr>
        <w:t>67).</w:t>
      </w:r>
    </w:p>
    <w:p w:rsidR="00A422F8" w:rsidRPr="00A422F8" w:rsidRDefault="00A422F8" w:rsidP="00A422F8">
      <w:pPr>
        <w:pStyle w:val="Overskrift3"/>
        <w:rPr>
          <w:rFonts w:eastAsia="Times New Roman"/>
        </w:rPr>
      </w:pPr>
      <w:bookmarkStart w:id="40" w:name="_Toc371787707"/>
      <w:bookmarkStart w:id="41" w:name="_Toc373517605"/>
      <w:r w:rsidRPr="00A422F8">
        <w:rPr>
          <w:rFonts w:eastAsia="Times New Roman"/>
        </w:rPr>
        <w:t>Trine</w:t>
      </w:r>
      <w:bookmarkEnd w:id="40"/>
      <w:bookmarkEnd w:id="41"/>
      <w:r w:rsidRPr="00A422F8">
        <w:rPr>
          <w:rFonts w:eastAsia="Times New Roman"/>
        </w:rPr>
        <w:t xml:space="preserve"> </w:t>
      </w:r>
    </w:p>
    <w:p w:rsidR="000E5ADB" w:rsidRDefault="00A422F8" w:rsidP="00A422F8">
      <w:pPr>
        <w:spacing w:line="360" w:lineRule="auto"/>
        <w:jc w:val="both"/>
        <w:rPr>
          <w:rFonts w:eastAsia="Calibri"/>
        </w:rPr>
      </w:pPr>
      <w:r w:rsidRPr="00A422F8">
        <w:rPr>
          <w:rFonts w:eastAsia="Times New Roman"/>
        </w:rPr>
        <w:t>Trine er 48 år</w:t>
      </w:r>
      <w:r w:rsidR="00493699">
        <w:rPr>
          <w:rFonts w:eastAsia="Times New Roman"/>
        </w:rPr>
        <w:t xml:space="preserve"> og mor til tre børn Mikkel 11 år, Daniel </w:t>
      </w:r>
      <w:r w:rsidR="00493699" w:rsidRPr="00A422F8">
        <w:rPr>
          <w:rFonts w:eastAsia="Times New Roman"/>
        </w:rPr>
        <w:t>25 år</w:t>
      </w:r>
      <w:r w:rsidR="00493699">
        <w:rPr>
          <w:rFonts w:eastAsia="Times New Roman"/>
        </w:rPr>
        <w:t xml:space="preserve"> og Lise 28 år</w:t>
      </w:r>
      <w:r w:rsidRPr="00A422F8">
        <w:rPr>
          <w:rFonts w:eastAsia="Times New Roman"/>
        </w:rPr>
        <w:t>. De to ældste børn har hun med en tidligere mand, som døde for ca. 14 år siden. Det tog hårdt på både Trine og børn</w:t>
      </w:r>
      <w:r w:rsidRPr="00A422F8">
        <w:rPr>
          <w:rFonts w:eastAsia="Times New Roman"/>
        </w:rPr>
        <w:t>e</w:t>
      </w:r>
      <w:r w:rsidRPr="00A422F8">
        <w:rPr>
          <w:rFonts w:eastAsia="Times New Roman"/>
        </w:rPr>
        <w:t xml:space="preserve">ne. </w:t>
      </w:r>
      <w:r w:rsidR="004361CD">
        <w:rPr>
          <w:rFonts w:eastAsia="Times New Roman"/>
        </w:rPr>
        <w:t>Ca.</w:t>
      </w:r>
      <w:r w:rsidRPr="00A422F8">
        <w:rPr>
          <w:rFonts w:eastAsia="Times New Roman"/>
        </w:rPr>
        <w:t xml:space="preserve"> to år efter Trines tidligere mand døde, møder hun en ny mand, som hun får sin yngste sø</w:t>
      </w:r>
      <w:r w:rsidR="004361CD">
        <w:rPr>
          <w:rFonts w:eastAsia="Times New Roman"/>
        </w:rPr>
        <w:t xml:space="preserve">n med. </w:t>
      </w:r>
      <w:r w:rsidR="003170D8">
        <w:rPr>
          <w:rFonts w:eastAsia="Times New Roman"/>
        </w:rPr>
        <w:t>Hverken Trine</w:t>
      </w:r>
      <w:r w:rsidRPr="00A422F8">
        <w:rPr>
          <w:rFonts w:eastAsia="Times New Roman"/>
        </w:rPr>
        <w:t xml:space="preserve"> eller sønnen har</w:t>
      </w:r>
      <w:r w:rsidR="003170D8">
        <w:rPr>
          <w:rFonts w:eastAsia="Times New Roman"/>
        </w:rPr>
        <w:t xml:space="preserve"> dog</w:t>
      </w:r>
      <w:r w:rsidRPr="00A422F8">
        <w:rPr>
          <w:rFonts w:eastAsia="Times New Roman"/>
        </w:rPr>
        <w:t xml:space="preserve"> kontakt med faren</w:t>
      </w:r>
      <w:r w:rsidR="003170D8">
        <w:rPr>
          <w:rFonts w:eastAsia="Times New Roman"/>
        </w:rPr>
        <w:t xml:space="preserve"> </w:t>
      </w:r>
      <w:r w:rsidR="003170D8" w:rsidRPr="00A21B46">
        <w:rPr>
          <w:rFonts w:eastAsia="Times New Roman"/>
        </w:rPr>
        <w:t>i</w:t>
      </w:r>
      <w:r w:rsidR="00A21B46">
        <w:rPr>
          <w:rFonts w:eastAsia="Times New Roman"/>
        </w:rPr>
        <w:t xml:space="preserve"> </w:t>
      </w:r>
      <w:r w:rsidR="003170D8" w:rsidRPr="00A21B46">
        <w:rPr>
          <w:rFonts w:eastAsia="Times New Roman"/>
        </w:rPr>
        <w:t>dag</w:t>
      </w:r>
      <w:r w:rsidRPr="00A21B46">
        <w:rPr>
          <w:rFonts w:eastAsia="Times New Roman"/>
        </w:rPr>
        <w:t xml:space="preserve"> (Ibid: 1-9)</w:t>
      </w:r>
      <w:r w:rsidR="00A21B46">
        <w:rPr>
          <w:rFonts w:eastAsia="Times New Roman"/>
        </w:rPr>
        <w:t>.</w:t>
      </w:r>
      <w:r w:rsidRPr="00A422F8">
        <w:rPr>
          <w:rFonts w:eastAsia="Times New Roman"/>
        </w:rPr>
        <w:t xml:space="preserve"> Trine fortæller, at sønnen i dag mangler en mandlig figur i sit liv</w:t>
      </w:r>
      <w:r w:rsidR="00881164">
        <w:rPr>
          <w:rFonts w:eastAsia="Times New Roman"/>
        </w:rPr>
        <w:t>:</w:t>
      </w:r>
      <w:r w:rsidRPr="00A422F8">
        <w:rPr>
          <w:rFonts w:eastAsia="Times New Roman"/>
          <w:i/>
        </w:rPr>
        <w:t xml:space="preserve"> </w:t>
      </w:r>
      <w:r w:rsidRPr="00881164">
        <w:rPr>
          <w:rFonts w:eastAsia="Times New Roman"/>
          <w:i/>
        </w:rPr>
        <w:t>(…) han har godt nok sin storebror, men han er ik den der kan snøvle sig sammen til at gøre noget for sin lillebror (…) så jo han mangler så’n en og det var også derfor, i forhold til at få en kontaktperson, at de</w:t>
      </w:r>
      <w:r w:rsidR="004361CD" w:rsidRPr="00881164">
        <w:rPr>
          <w:rFonts w:eastAsia="Times New Roman"/>
          <w:i/>
        </w:rPr>
        <w:t xml:space="preserve">r var jeg ude på at få en mand </w:t>
      </w:r>
      <w:r w:rsidRPr="00881164">
        <w:rPr>
          <w:rFonts w:eastAsia="Times New Roman"/>
          <w:i/>
        </w:rPr>
        <w:t xml:space="preserve">(…) jeg havde tænkt, hvis han ku få en mand der kunne tage ham med ud at cykle og fiske </w:t>
      </w:r>
      <w:r w:rsidRPr="00881164">
        <w:rPr>
          <w:rFonts w:eastAsia="Times New Roman"/>
        </w:rPr>
        <w:t>(</w:t>
      </w:r>
      <w:r w:rsidRPr="00A21B46">
        <w:rPr>
          <w:rFonts w:eastAsia="Times New Roman"/>
        </w:rPr>
        <w:t>Ibid: 1-9)</w:t>
      </w:r>
      <w:r w:rsidR="00A21B46" w:rsidRPr="00A21B46">
        <w:rPr>
          <w:rFonts w:eastAsia="Times New Roman"/>
        </w:rPr>
        <w:t>.</w:t>
      </w:r>
      <w:r w:rsidRPr="00A21B46">
        <w:rPr>
          <w:rFonts w:eastAsia="Times New Roman"/>
        </w:rPr>
        <w:t xml:space="preserve"> Trine bor i dag sammen</w:t>
      </w:r>
      <w:r w:rsidRPr="00A422F8">
        <w:rPr>
          <w:rFonts w:eastAsia="Times New Roman"/>
        </w:rPr>
        <w:t xml:space="preserve"> med sin yngste søn i en lejlig</w:t>
      </w:r>
      <w:r w:rsidR="004361CD">
        <w:rPr>
          <w:rFonts w:eastAsia="Times New Roman"/>
        </w:rPr>
        <w:t>hed.</w:t>
      </w:r>
      <w:r w:rsidRPr="00A422F8">
        <w:rPr>
          <w:rFonts w:eastAsia="Times New Roman"/>
        </w:rPr>
        <w:t xml:space="preserve">  De to ældste børn bor sammen i en </w:t>
      </w:r>
      <w:r w:rsidR="004361CD">
        <w:rPr>
          <w:rFonts w:eastAsia="Times New Roman"/>
        </w:rPr>
        <w:t xml:space="preserve">lille </w:t>
      </w:r>
      <w:r w:rsidRPr="00A422F8">
        <w:rPr>
          <w:rFonts w:eastAsia="Times New Roman"/>
        </w:rPr>
        <w:t>etværel</w:t>
      </w:r>
      <w:r w:rsidR="004361CD">
        <w:rPr>
          <w:rFonts w:eastAsia="Times New Roman"/>
        </w:rPr>
        <w:t>ses-lej</w:t>
      </w:r>
      <w:r w:rsidRPr="00A422F8">
        <w:rPr>
          <w:rFonts w:eastAsia="Times New Roman"/>
        </w:rPr>
        <w:t xml:space="preserve">lighed, </w:t>
      </w:r>
      <w:r w:rsidR="004361CD">
        <w:rPr>
          <w:rFonts w:eastAsia="Times New Roman"/>
        </w:rPr>
        <w:t xml:space="preserve">kun </w:t>
      </w:r>
      <w:r w:rsidRPr="00A422F8">
        <w:rPr>
          <w:rFonts w:eastAsia="Times New Roman"/>
        </w:rPr>
        <w:t>et stenkast, fra Trine og den yngste søn. Trine har både et ps</w:t>
      </w:r>
      <w:r w:rsidRPr="00A422F8">
        <w:rPr>
          <w:rFonts w:eastAsia="Times New Roman"/>
        </w:rPr>
        <w:t>y</w:t>
      </w:r>
      <w:r w:rsidRPr="00A422F8">
        <w:rPr>
          <w:rFonts w:eastAsia="Times New Roman"/>
        </w:rPr>
        <w:t xml:space="preserve">kisk og fysisk dårligt helbred. I dagligdagen døjer hun med ryggen og siger </w:t>
      </w:r>
      <w:r w:rsidRPr="00A21B46">
        <w:rPr>
          <w:rFonts w:eastAsia="Times New Roman"/>
          <w:i/>
        </w:rPr>
        <w:t xml:space="preserve">(…) altså hvis jeg støvsuger eller vasker op eller et eller andet så kan jeg mærke det </w:t>
      </w:r>
      <w:r w:rsidRPr="00A21B46">
        <w:rPr>
          <w:rFonts w:eastAsia="Times New Roman"/>
        </w:rPr>
        <w:t xml:space="preserve">(Ibid: 11) </w:t>
      </w:r>
      <w:r w:rsidR="00815690" w:rsidRPr="00A21B46">
        <w:rPr>
          <w:rFonts w:eastAsia="Times New Roman"/>
        </w:rPr>
        <w:t>o</w:t>
      </w:r>
      <w:r w:rsidR="00815690">
        <w:rPr>
          <w:rFonts w:eastAsia="Times New Roman"/>
        </w:rPr>
        <w:t xml:space="preserve">g </w:t>
      </w:r>
      <w:r w:rsidRPr="00A422F8">
        <w:rPr>
          <w:rFonts w:eastAsia="Times New Roman"/>
        </w:rPr>
        <w:t>derudover har hun haft problemer med angst</w:t>
      </w:r>
      <w:r w:rsidR="00815690">
        <w:rPr>
          <w:rFonts w:eastAsia="Times New Roman"/>
        </w:rPr>
        <w:t>.</w:t>
      </w:r>
      <w:r w:rsidRPr="00A422F8">
        <w:rPr>
          <w:rFonts w:eastAsia="Times New Roman"/>
        </w:rPr>
        <w:t xml:space="preserve"> I Trines familie, har datteren ADHD og den yngste søn er ved at blive udredt. Trine har arbejdet som </w:t>
      </w:r>
      <w:r w:rsidRPr="00A21B46">
        <w:rPr>
          <w:rFonts w:eastAsia="Times New Roman"/>
        </w:rPr>
        <w:t>køkkenassistent men pga., nedslidning er hun i dag arbejd</w:t>
      </w:r>
      <w:r w:rsidRPr="00A21B46">
        <w:rPr>
          <w:rFonts w:eastAsia="Times New Roman"/>
        </w:rPr>
        <w:t>s</w:t>
      </w:r>
      <w:r w:rsidRPr="00A21B46">
        <w:rPr>
          <w:rFonts w:eastAsia="Times New Roman"/>
        </w:rPr>
        <w:t>løs og på kontanthjælp og har gået hjemme i snart to år</w:t>
      </w:r>
      <w:r w:rsidRPr="00A21B46">
        <w:rPr>
          <w:rFonts w:eastAsia="Times New Roman"/>
          <w:i/>
        </w:rPr>
        <w:t xml:space="preserve"> </w:t>
      </w:r>
      <w:r w:rsidRPr="00A21B46">
        <w:rPr>
          <w:rFonts w:eastAsia="Times New Roman"/>
        </w:rPr>
        <w:t>(Ibid:4-18)</w:t>
      </w:r>
      <w:r w:rsidR="00A21B46" w:rsidRPr="00A21B46">
        <w:rPr>
          <w:rFonts w:eastAsia="Times New Roman"/>
        </w:rPr>
        <w:t>.</w:t>
      </w:r>
      <w:r w:rsidRPr="00A21B46">
        <w:rPr>
          <w:rFonts w:eastAsia="Times New Roman"/>
        </w:rPr>
        <w:t xml:space="preserve"> Trine</w:t>
      </w:r>
      <w:r w:rsidRPr="00A422F8">
        <w:rPr>
          <w:rFonts w:eastAsia="Times New Roman"/>
        </w:rPr>
        <w:t xml:space="preserve"> fortæller om</w:t>
      </w:r>
      <w:r w:rsidR="00A21B46">
        <w:rPr>
          <w:rFonts w:eastAsia="Times New Roman"/>
        </w:rPr>
        <w:t xml:space="preserve"> familiens økonomiske situation:</w:t>
      </w:r>
      <w:r w:rsidRPr="00A422F8">
        <w:rPr>
          <w:rFonts w:eastAsia="Times New Roman"/>
        </w:rPr>
        <w:t xml:space="preserve"> </w:t>
      </w:r>
      <w:r w:rsidRPr="00A21B46">
        <w:rPr>
          <w:rFonts w:eastAsia="Times New Roman"/>
          <w:i/>
        </w:rPr>
        <w:t>(…)jeg har ikke råd til at tage nogen steder (…) når Mikkel sn</w:t>
      </w:r>
      <w:r w:rsidR="004361CD" w:rsidRPr="00A21B46">
        <w:rPr>
          <w:rFonts w:eastAsia="Times New Roman"/>
          <w:i/>
        </w:rPr>
        <w:t>akker om alle dem fra klassen</w:t>
      </w:r>
      <w:r w:rsidRPr="00A21B46">
        <w:rPr>
          <w:rFonts w:eastAsia="Times New Roman"/>
          <w:i/>
        </w:rPr>
        <w:t xml:space="preserve"> </w:t>
      </w:r>
      <w:r w:rsidR="004361CD" w:rsidRPr="00A21B46">
        <w:rPr>
          <w:rFonts w:eastAsia="Times New Roman"/>
          <w:i/>
        </w:rPr>
        <w:t xml:space="preserve">(…) </w:t>
      </w:r>
      <w:r w:rsidRPr="00A21B46">
        <w:rPr>
          <w:rFonts w:eastAsia="Times New Roman"/>
          <w:i/>
        </w:rPr>
        <w:t>så skal de det ene sted hen o</w:t>
      </w:r>
      <w:r w:rsidR="004361CD" w:rsidRPr="00A21B46">
        <w:rPr>
          <w:rFonts w:eastAsia="Times New Roman"/>
          <w:i/>
        </w:rPr>
        <w:t>g så skal de det andet sted hen</w:t>
      </w:r>
      <w:r w:rsidRPr="00A21B46">
        <w:rPr>
          <w:rFonts w:eastAsia="Times New Roman"/>
          <w:i/>
        </w:rPr>
        <w:t xml:space="preserve"> og vi ko</w:t>
      </w:r>
      <w:r w:rsidRPr="00A21B46">
        <w:rPr>
          <w:rFonts w:eastAsia="Times New Roman"/>
          <w:i/>
        </w:rPr>
        <w:t>m</w:t>
      </w:r>
      <w:r w:rsidRPr="00A21B46">
        <w:rPr>
          <w:rFonts w:eastAsia="Times New Roman"/>
          <w:i/>
        </w:rPr>
        <w:t>mer ik rigtig nogen steder</w:t>
      </w:r>
      <w:r w:rsidRPr="00A21B46">
        <w:rPr>
          <w:rFonts w:eastAsia="Times New Roman"/>
        </w:rPr>
        <w:t xml:space="preserve"> (Ibid:32)</w:t>
      </w:r>
      <w:r w:rsidRPr="00A422F8">
        <w:rPr>
          <w:rFonts w:eastAsia="Times New Roman"/>
        </w:rPr>
        <w:t xml:space="preserve"> og sønnen siger ofte </w:t>
      </w:r>
      <w:r w:rsidRPr="00A21B46">
        <w:rPr>
          <w:rFonts w:eastAsia="Times New Roman"/>
          <w:i/>
        </w:rPr>
        <w:t>”Mor vi laver aldrig noget sammen”</w:t>
      </w:r>
      <w:r w:rsidRPr="00A422F8">
        <w:rPr>
          <w:rFonts w:eastAsia="Times New Roman"/>
        </w:rPr>
        <w:t xml:space="preserve"> </w:t>
      </w:r>
      <w:r w:rsidRPr="00A21B46">
        <w:rPr>
          <w:rFonts w:eastAsia="Times New Roman"/>
        </w:rPr>
        <w:t>(Ibid: 51)</w:t>
      </w:r>
      <w:r w:rsidR="00A21B46" w:rsidRPr="00A21B46">
        <w:rPr>
          <w:rFonts w:eastAsia="Times New Roman"/>
        </w:rPr>
        <w:t>.</w:t>
      </w:r>
      <w:r w:rsidRPr="00A21B46">
        <w:rPr>
          <w:rFonts w:eastAsia="Times New Roman"/>
        </w:rPr>
        <w:t xml:space="preserve"> Trine</w:t>
      </w:r>
      <w:r w:rsidRPr="00A422F8">
        <w:rPr>
          <w:rFonts w:eastAsia="Times New Roman"/>
        </w:rPr>
        <w:t xml:space="preserve"> uddyber at hun ikke har råd til, at give sin søn de materielle ting, som hans ve</w:t>
      </w:r>
      <w:r w:rsidRPr="00A422F8">
        <w:rPr>
          <w:rFonts w:eastAsia="Times New Roman"/>
        </w:rPr>
        <w:t>n</w:t>
      </w:r>
      <w:r w:rsidR="00A21B46">
        <w:rPr>
          <w:rFonts w:eastAsia="Times New Roman"/>
        </w:rPr>
        <w:t xml:space="preserve">ner har mulighed </w:t>
      </w:r>
      <w:r w:rsidR="00A21B46" w:rsidRPr="00A21B46">
        <w:rPr>
          <w:rFonts w:eastAsia="Times New Roman"/>
        </w:rPr>
        <w:t>for at få</w:t>
      </w:r>
      <w:r w:rsidRPr="00A21B46">
        <w:rPr>
          <w:rFonts w:eastAsia="Times New Roman"/>
        </w:rPr>
        <w:t xml:space="preserve"> (Ibid: 42). Trines</w:t>
      </w:r>
      <w:r w:rsidRPr="00A422F8">
        <w:rPr>
          <w:rFonts w:eastAsia="Times New Roman"/>
        </w:rPr>
        <w:t xml:space="preserve"> </w:t>
      </w:r>
      <w:r w:rsidRPr="00A422F8">
        <w:rPr>
          <w:rFonts w:eastAsia="Times New Roman"/>
          <w:i/>
        </w:rPr>
        <w:t>økonomiske kapital</w:t>
      </w:r>
      <w:r w:rsidRPr="00A422F8">
        <w:rPr>
          <w:rFonts w:eastAsia="Times New Roman"/>
        </w:rPr>
        <w:t xml:space="preserve">, er således begrænset. Trine var sidste år på revalidering, hvor hun tog en uddannelse som kontorassistent. Hun har dog endnu ikke fået arbejde </w:t>
      </w:r>
      <w:r w:rsidRPr="00A21B46">
        <w:rPr>
          <w:rFonts w:eastAsia="Times New Roman"/>
        </w:rPr>
        <w:t xml:space="preserve">med afsæt i denne </w:t>
      </w:r>
      <w:r w:rsidR="00A21B46" w:rsidRPr="00A21B46">
        <w:rPr>
          <w:rFonts w:eastAsia="Times New Roman"/>
        </w:rPr>
        <w:t xml:space="preserve">(Ibid: 4). </w:t>
      </w:r>
      <w:r w:rsidRPr="00A21B46">
        <w:rPr>
          <w:rFonts w:eastAsia="Times New Roman"/>
        </w:rPr>
        <w:t>Trine</w:t>
      </w:r>
      <w:r w:rsidRPr="00A422F8">
        <w:rPr>
          <w:rFonts w:eastAsia="Times New Roman"/>
        </w:rPr>
        <w:t xml:space="preserve"> har </w:t>
      </w:r>
      <w:r w:rsidR="003170D8">
        <w:rPr>
          <w:rFonts w:eastAsia="Times New Roman"/>
        </w:rPr>
        <w:t xml:space="preserve">pt. </w:t>
      </w:r>
      <w:r w:rsidRPr="00A422F8">
        <w:rPr>
          <w:rFonts w:eastAsia="Times New Roman"/>
        </w:rPr>
        <w:t>in</w:t>
      </w:r>
      <w:r w:rsidR="003170D8">
        <w:rPr>
          <w:rFonts w:eastAsia="Times New Roman"/>
        </w:rPr>
        <w:t xml:space="preserve">gen </w:t>
      </w:r>
      <w:r w:rsidRPr="00A422F8">
        <w:rPr>
          <w:rFonts w:eastAsia="Times New Roman"/>
        </w:rPr>
        <w:t>faglig aktivitet og som hun s</w:t>
      </w:r>
      <w:r w:rsidRPr="00A422F8">
        <w:rPr>
          <w:rFonts w:eastAsia="Times New Roman"/>
        </w:rPr>
        <w:t>i</w:t>
      </w:r>
      <w:r w:rsidRPr="00A422F8">
        <w:rPr>
          <w:rFonts w:eastAsia="Times New Roman"/>
        </w:rPr>
        <w:t xml:space="preserve">ger, laver hun ikke rigtig noget, hun sover en </w:t>
      </w:r>
      <w:r w:rsidRPr="00A21B46">
        <w:rPr>
          <w:rFonts w:eastAsia="Times New Roman"/>
        </w:rPr>
        <w:t>del (Ibid: 5)</w:t>
      </w:r>
      <w:r w:rsidR="00A21B46">
        <w:rPr>
          <w:rFonts w:eastAsia="Times New Roman"/>
        </w:rPr>
        <w:t>.</w:t>
      </w:r>
      <w:r w:rsidRPr="00A21B46">
        <w:rPr>
          <w:rFonts w:eastAsia="Times New Roman"/>
        </w:rPr>
        <w:t xml:space="preserve"> I</w:t>
      </w:r>
      <w:r w:rsidRPr="00A422F8">
        <w:rPr>
          <w:rFonts w:eastAsia="Times New Roman"/>
        </w:rPr>
        <w:t xml:space="preserve"> forhold til hendes ældste børn siger Trine</w:t>
      </w:r>
      <w:r w:rsidR="00881164">
        <w:rPr>
          <w:rFonts w:eastAsia="Times New Roman"/>
        </w:rPr>
        <w:t>:</w:t>
      </w:r>
      <w:r w:rsidRPr="00A422F8">
        <w:rPr>
          <w:rFonts w:eastAsia="Times New Roman"/>
        </w:rPr>
        <w:t xml:space="preserve"> </w:t>
      </w:r>
      <w:r w:rsidRPr="00881164">
        <w:rPr>
          <w:rFonts w:eastAsia="Times New Roman"/>
          <w:i/>
        </w:rPr>
        <w:t>Jamen de laver hel</w:t>
      </w:r>
      <w:r w:rsidR="004361CD" w:rsidRPr="00881164">
        <w:rPr>
          <w:rFonts w:eastAsia="Times New Roman"/>
          <w:i/>
        </w:rPr>
        <w:t xml:space="preserve">ler ingen ting, min datter </w:t>
      </w:r>
      <w:r w:rsidRPr="00881164">
        <w:rPr>
          <w:rFonts w:eastAsia="Times New Roman"/>
          <w:i/>
        </w:rPr>
        <w:t xml:space="preserve">har ADHD og blev opereret sidste år i knæet og hun kan næsten ik noget mere (…) og min søn på 25, han har heller ik noget at lave lige nu </w:t>
      </w:r>
      <w:r w:rsidRPr="00881164">
        <w:rPr>
          <w:rFonts w:eastAsia="Times New Roman"/>
        </w:rPr>
        <w:t xml:space="preserve">(Ibid: 5) og uddyber, i forhold til deres uddannelsesniveau, </w:t>
      </w:r>
      <w:r w:rsidR="004361CD" w:rsidRPr="00881164">
        <w:rPr>
          <w:rFonts w:eastAsia="Times New Roman"/>
          <w:i/>
        </w:rPr>
        <w:t>Lise har aldrig været i gang</w:t>
      </w:r>
      <w:r w:rsidRPr="00881164">
        <w:rPr>
          <w:rFonts w:eastAsia="Times New Roman"/>
          <w:i/>
        </w:rPr>
        <w:t xml:space="preserve"> (…) al</w:t>
      </w:r>
      <w:r w:rsidRPr="00881164">
        <w:rPr>
          <w:rFonts w:eastAsia="Times New Roman"/>
          <w:i/>
        </w:rPr>
        <w:t>t</w:t>
      </w:r>
      <w:r w:rsidRPr="00881164">
        <w:rPr>
          <w:rFonts w:eastAsia="Times New Roman"/>
          <w:i/>
        </w:rPr>
        <w:t>så hun vil helst være fri for at lave noget (…) Daniel han har været i gang flere gange med u</w:t>
      </w:r>
      <w:r w:rsidRPr="00881164">
        <w:rPr>
          <w:rFonts w:eastAsia="Times New Roman"/>
          <w:i/>
        </w:rPr>
        <w:t>d</w:t>
      </w:r>
      <w:r w:rsidRPr="00881164">
        <w:rPr>
          <w:rFonts w:eastAsia="Times New Roman"/>
          <w:i/>
        </w:rPr>
        <w:lastRenderedPageBreak/>
        <w:t xml:space="preserve">dannelse, men han kan </w:t>
      </w:r>
      <w:r w:rsidRPr="00881164">
        <w:rPr>
          <w:rFonts w:eastAsia="Times New Roman"/>
          <w:i/>
          <w:u w:val="single"/>
        </w:rPr>
        <w:t xml:space="preserve">simpelthen </w:t>
      </w:r>
      <w:r w:rsidRPr="00881164">
        <w:rPr>
          <w:rFonts w:eastAsia="Times New Roman"/>
          <w:i/>
        </w:rPr>
        <w:t xml:space="preserve">ik finde den der ståplads, hvad han skal (…) men det er jo også klart, jo længere tid du går, jo mere doven bliver man til at søge et eller andet ik </w:t>
      </w:r>
      <w:r w:rsidRPr="00881164">
        <w:rPr>
          <w:rFonts w:eastAsia="Times New Roman"/>
        </w:rPr>
        <w:t>(Ibid: 6)</w:t>
      </w:r>
      <w:r w:rsidR="00815690" w:rsidRPr="00881164">
        <w:rPr>
          <w:rFonts w:eastAsia="Times New Roman"/>
        </w:rPr>
        <w:t xml:space="preserve"> og Trine fortæller </w:t>
      </w:r>
      <w:r w:rsidR="00815690" w:rsidRPr="00881164">
        <w:rPr>
          <w:rFonts w:eastAsia="Times New Roman"/>
          <w:i/>
        </w:rPr>
        <w:t>(…)</w:t>
      </w:r>
      <w:r w:rsidRPr="00881164">
        <w:rPr>
          <w:rFonts w:eastAsia="Times New Roman"/>
          <w:i/>
        </w:rPr>
        <w:t>det</w:t>
      </w:r>
      <w:r w:rsidR="004361CD" w:rsidRPr="00881164">
        <w:rPr>
          <w:rFonts w:eastAsia="Times New Roman"/>
          <w:i/>
        </w:rPr>
        <w:t xml:space="preserve"> er</w:t>
      </w:r>
      <w:r w:rsidRPr="00881164">
        <w:rPr>
          <w:rFonts w:eastAsia="Times New Roman"/>
          <w:i/>
        </w:rPr>
        <w:t xml:space="preserve"> gået så’n lidt i stampe for dem ik </w:t>
      </w:r>
      <w:r w:rsidRPr="00881164">
        <w:rPr>
          <w:rFonts w:eastAsia="Times New Roman"/>
        </w:rPr>
        <w:t>(Ibid 7)</w:t>
      </w:r>
      <w:r w:rsidRPr="00A422F8">
        <w:rPr>
          <w:rFonts w:eastAsia="Times New Roman"/>
        </w:rPr>
        <w:t xml:space="preserve"> Trine understreger at de ingen uddannelse har efter folkeskolen og siger i forlængelse heraf</w:t>
      </w:r>
      <w:r w:rsidR="00A21B46" w:rsidRPr="00A21B46">
        <w:rPr>
          <w:rFonts w:eastAsia="Times New Roman"/>
        </w:rPr>
        <w:t>:</w:t>
      </w:r>
      <w:r w:rsidRPr="00A21B46">
        <w:rPr>
          <w:rFonts w:eastAsia="Times New Roman"/>
        </w:rPr>
        <w:t xml:space="preserve"> </w:t>
      </w:r>
      <w:r w:rsidRPr="00A21B46">
        <w:rPr>
          <w:rFonts w:eastAsia="Times New Roman"/>
          <w:i/>
        </w:rPr>
        <w:t xml:space="preserve"> (…) ja, og det er også </w:t>
      </w:r>
      <w:r w:rsidRPr="00A21B46">
        <w:rPr>
          <w:rFonts w:eastAsia="Times New Roman"/>
          <w:i/>
          <w:u w:val="single"/>
        </w:rPr>
        <w:t>de</w:t>
      </w:r>
      <w:r w:rsidRPr="00A21B46">
        <w:rPr>
          <w:rFonts w:eastAsia="Times New Roman"/>
          <w:i/>
          <w:u w:val="single"/>
        </w:rPr>
        <w:t>r</w:t>
      </w:r>
      <w:r w:rsidRPr="00A21B46">
        <w:rPr>
          <w:rFonts w:eastAsia="Times New Roman"/>
          <w:i/>
          <w:u w:val="single"/>
        </w:rPr>
        <w:t>for</w:t>
      </w:r>
      <w:r w:rsidRPr="00A21B46">
        <w:rPr>
          <w:rFonts w:eastAsia="Times New Roman"/>
          <w:i/>
        </w:rPr>
        <w:t xml:space="preserve"> Mikkel han skal bare holdes i kort sn</w:t>
      </w:r>
      <w:r w:rsidR="004361CD" w:rsidRPr="00A21B46">
        <w:rPr>
          <w:rFonts w:eastAsia="Times New Roman"/>
          <w:i/>
        </w:rPr>
        <w:t>or med hensyn til skolen</w:t>
      </w:r>
      <w:r w:rsidRPr="00A21B46">
        <w:rPr>
          <w:rFonts w:eastAsia="Times New Roman"/>
          <w:i/>
        </w:rPr>
        <w:t xml:space="preserve">, fordi han skal gerne komme lidt videre end de andre, hvor de er endt henne </w:t>
      </w:r>
      <w:r w:rsidRPr="00A21B46">
        <w:rPr>
          <w:rFonts w:eastAsia="Times New Roman"/>
        </w:rPr>
        <w:t>(Ibid: 6)</w:t>
      </w:r>
      <w:r w:rsidR="00A21B46">
        <w:rPr>
          <w:rFonts w:eastAsia="Times New Roman"/>
        </w:rPr>
        <w:t>.</w:t>
      </w:r>
      <w:r w:rsidRPr="00A21B46">
        <w:rPr>
          <w:rFonts w:eastAsia="Times New Roman"/>
        </w:rPr>
        <w:t xml:space="preserve"> T</w:t>
      </w:r>
      <w:r w:rsidRPr="00A422F8">
        <w:rPr>
          <w:rFonts w:eastAsia="Times New Roman"/>
        </w:rPr>
        <w:t>rine har ingen fritidsinteresser og/eller beskæftigelse, som hun siger</w:t>
      </w:r>
      <w:r w:rsidR="00A21B46" w:rsidRPr="00A21B46">
        <w:rPr>
          <w:rFonts w:eastAsia="Times New Roman"/>
        </w:rPr>
        <w:t>:</w:t>
      </w:r>
      <w:r w:rsidRPr="00A21B46">
        <w:rPr>
          <w:rFonts w:eastAsia="Times New Roman"/>
        </w:rPr>
        <w:t xml:space="preserve"> </w:t>
      </w:r>
      <w:r w:rsidRPr="00A21B46">
        <w:rPr>
          <w:rFonts w:eastAsia="Times New Roman"/>
          <w:i/>
        </w:rPr>
        <w:t>(…) nej, jeg kan ik tage mig sammen (…)</w:t>
      </w:r>
      <w:r w:rsidR="00A21B46">
        <w:rPr>
          <w:rFonts w:eastAsia="Times New Roman"/>
          <w:i/>
        </w:rPr>
        <w:t xml:space="preserve"> </w:t>
      </w:r>
      <w:r w:rsidRPr="00A21B46">
        <w:rPr>
          <w:rFonts w:eastAsia="Times New Roman"/>
          <w:i/>
        </w:rPr>
        <w:t xml:space="preserve">jeg har ikke overskuddet til det </w:t>
      </w:r>
      <w:r w:rsidRPr="00A21B46">
        <w:rPr>
          <w:rFonts w:eastAsia="Times New Roman"/>
        </w:rPr>
        <w:t>(Ibid 10)</w:t>
      </w:r>
      <w:r w:rsidRPr="00A422F8">
        <w:rPr>
          <w:rFonts w:eastAsia="Times New Roman"/>
        </w:rPr>
        <w:t xml:space="preserve"> og ingen af hendes børn har fritidsinteresser og/eller beskæftigelse udover ve</w:t>
      </w:r>
      <w:r w:rsidRPr="00A422F8">
        <w:rPr>
          <w:rFonts w:eastAsia="Times New Roman"/>
        </w:rPr>
        <w:t>n</w:t>
      </w:r>
      <w:r w:rsidRPr="00A422F8">
        <w:rPr>
          <w:rFonts w:eastAsia="Times New Roman"/>
        </w:rPr>
        <w:t xml:space="preserve">ner. </w:t>
      </w:r>
      <w:r w:rsidRPr="00A422F8">
        <w:rPr>
          <w:rFonts w:eastAsia="Calibri"/>
        </w:rPr>
        <w:t xml:space="preserve">Charlotte og hendes ældste børn har således lav </w:t>
      </w:r>
      <w:r w:rsidRPr="00A422F8">
        <w:rPr>
          <w:rFonts w:eastAsia="Calibri"/>
          <w:i/>
        </w:rPr>
        <w:t>kulturel kapital</w:t>
      </w:r>
      <w:r w:rsidRPr="00A422F8">
        <w:rPr>
          <w:rFonts w:eastAsia="Calibri"/>
        </w:rPr>
        <w:t>, i forhold til uddannelsesn</w:t>
      </w:r>
      <w:r w:rsidRPr="00A422F8">
        <w:rPr>
          <w:rFonts w:eastAsia="Calibri"/>
        </w:rPr>
        <w:t>i</w:t>
      </w:r>
      <w:r w:rsidRPr="00A422F8">
        <w:rPr>
          <w:rFonts w:eastAsia="Calibri"/>
        </w:rPr>
        <w:t>veau og i forhold til fritid. Den yngste søn er gennem sin skolegang, i gang med tilegnelsen he</w:t>
      </w:r>
      <w:r w:rsidRPr="00A422F8">
        <w:rPr>
          <w:rFonts w:eastAsia="Calibri"/>
        </w:rPr>
        <w:t>r</w:t>
      </w:r>
      <w:r w:rsidRPr="00A422F8">
        <w:rPr>
          <w:rFonts w:eastAsia="Calibri"/>
        </w:rPr>
        <w:t xml:space="preserve">af, men har ingen fritidsinteresser udover venner. </w:t>
      </w:r>
    </w:p>
    <w:p w:rsidR="000E5ADB" w:rsidRDefault="00A422F8" w:rsidP="00A422F8">
      <w:pPr>
        <w:spacing w:line="360" w:lineRule="auto"/>
        <w:jc w:val="both"/>
        <w:rPr>
          <w:rFonts w:eastAsia="Calibri"/>
        </w:rPr>
      </w:pPr>
      <w:r w:rsidRPr="00A422F8">
        <w:rPr>
          <w:rFonts w:eastAsia="Calibri"/>
        </w:rPr>
        <w:t xml:space="preserve">I forhold til Trines sociale netværk og relationer fortæller hun, at hun har en stor familie, med fire søstre, en mor og en </w:t>
      </w:r>
      <w:r w:rsidRPr="00A21B46">
        <w:rPr>
          <w:rFonts w:eastAsia="Calibri"/>
        </w:rPr>
        <w:t>stedfar</w:t>
      </w:r>
      <w:r w:rsidR="00815690" w:rsidRPr="00A21B46">
        <w:rPr>
          <w:rFonts w:eastAsia="Calibri"/>
        </w:rPr>
        <w:t xml:space="preserve"> </w:t>
      </w:r>
      <w:r w:rsidRPr="00A21B46">
        <w:rPr>
          <w:rFonts w:eastAsia="Times New Roman"/>
        </w:rPr>
        <w:t>(Ibid: 4)</w:t>
      </w:r>
      <w:r w:rsidR="00A21B46">
        <w:rPr>
          <w:rFonts w:eastAsia="Times New Roman"/>
        </w:rPr>
        <w:t>.</w:t>
      </w:r>
      <w:r w:rsidRPr="00A422F8">
        <w:rPr>
          <w:rFonts w:eastAsia="Times New Roman"/>
        </w:rPr>
        <w:t xml:space="preserve"> Søstrene bor ikke ret langt væk, men som hun </w:t>
      </w:r>
      <w:r w:rsidRPr="00A21B46">
        <w:rPr>
          <w:rFonts w:eastAsia="Times New Roman"/>
        </w:rPr>
        <w:t xml:space="preserve">siger </w:t>
      </w:r>
      <w:r w:rsidRPr="00A21B46">
        <w:rPr>
          <w:rFonts w:eastAsia="Times New Roman"/>
          <w:i/>
        </w:rPr>
        <w:t>J</w:t>
      </w:r>
      <w:r w:rsidR="00C33D19" w:rsidRPr="00A21B46">
        <w:rPr>
          <w:rFonts w:eastAsia="Times New Roman"/>
          <w:i/>
        </w:rPr>
        <w:t xml:space="preserve">amen, det er </w:t>
      </w:r>
      <w:r w:rsidRPr="00A21B46">
        <w:rPr>
          <w:rFonts w:eastAsia="Times New Roman"/>
          <w:i/>
        </w:rPr>
        <w:t xml:space="preserve">sku </w:t>
      </w:r>
      <w:r w:rsidRPr="00A21B46">
        <w:rPr>
          <w:rFonts w:eastAsia="Times New Roman"/>
          <w:i/>
          <w:u w:val="single"/>
        </w:rPr>
        <w:t xml:space="preserve">ik </w:t>
      </w:r>
      <w:r w:rsidRPr="00A21B46">
        <w:rPr>
          <w:rFonts w:eastAsia="Times New Roman"/>
          <w:i/>
        </w:rPr>
        <w:t>nogen</w:t>
      </w:r>
      <w:r w:rsidR="00C33D19" w:rsidRPr="00A21B46">
        <w:rPr>
          <w:rFonts w:eastAsia="Times New Roman"/>
          <w:i/>
        </w:rPr>
        <w:t>,</w:t>
      </w:r>
      <w:r w:rsidRPr="00A21B46">
        <w:rPr>
          <w:rFonts w:eastAsia="Times New Roman"/>
          <w:i/>
        </w:rPr>
        <w:t xml:space="preserve"> jeg kan trække på! (…) Det er </w:t>
      </w:r>
      <w:r w:rsidRPr="00A21B46">
        <w:rPr>
          <w:rFonts w:eastAsia="Times New Roman"/>
          <w:i/>
          <w:u w:val="single"/>
        </w:rPr>
        <w:t>kun</w:t>
      </w:r>
      <w:r w:rsidRPr="00A21B46">
        <w:rPr>
          <w:rFonts w:eastAsia="Times New Roman"/>
          <w:i/>
        </w:rPr>
        <w:t xml:space="preserve"> dem det drejer sig om</w:t>
      </w:r>
      <w:r w:rsidRPr="00A21B46">
        <w:rPr>
          <w:rFonts w:eastAsia="Times New Roman"/>
        </w:rPr>
        <w:t xml:space="preserve"> (Ibid:14)</w:t>
      </w:r>
      <w:r w:rsidRPr="00A422F8">
        <w:rPr>
          <w:rFonts w:eastAsia="Times New Roman"/>
        </w:rPr>
        <w:t xml:space="preserve"> og fortæller at hendes mor er over 70 år og at hun ikke magter at træde til, i forhold til </w:t>
      </w:r>
      <w:r w:rsidRPr="00A21B46">
        <w:rPr>
          <w:rFonts w:eastAsia="Times New Roman"/>
        </w:rPr>
        <w:t>den yngste søn</w:t>
      </w:r>
      <w:r w:rsidRPr="00A21B46">
        <w:rPr>
          <w:rFonts w:eastAsia="Times New Roman"/>
          <w:i/>
        </w:rPr>
        <w:t xml:space="preserve"> </w:t>
      </w:r>
      <w:r w:rsidRPr="00A21B46">
        <w:rPr>
          <w:rFonts w:eastAsia="Times New Roman"/>
        </w:rPr>
        <w:t>(Ibid:14)</w:t>
      </w:r>
      <w:r w:rsidR="00A21B46">
        <w:rPr>
          <w:rFonts w:eastAsia="Times New Roman"/>
        </w:rPr>
        <w:t>.</w:t>
      </w:r>
      <w:r w:rsidRPr="00A422F8">
        <w:rPr>
          <w:rFonts w:eastAsia="Times New Roman"/>
        </w:rPr>
        <w:t xml:space="preserve"> Trine oplever ikke, at nogen i hendes familie træder til som støtte. Når Trine er meget presset i forhold til sin yngste søn, trækker hun dog på sin ældste datter, men siger </w:t>
      </w:r>
      <w:r w:rsidRPr="00A21B46">
        <w:rPr>
          <w:rFonts w:eastAsia="Times New Roman"/>
          <w:i/>
        </w:rPr>
        <w:t xml:space="preserve">(…) jeg har oplevet, at det skal jeg ik gøre, fordi når hun har ADHD så ryger hun selv derop! </w:t>
      </w:r>
      <w:r w:rsidRPr="00A21B46">
        <w:rPr>
          <w:rFonts w:eastAsia="Times New Roman"/>
        </w:rPr>
        <w:t>(Ibid:13)</w:t>
      </w:r>
      <w:r w:rsidRPr="00A422F8">
        <w:rPr>
          <w:rFonts w:eastAsia="Times New Roman"/>
        </w:rPr>
        <w:t xml:space="preserve"> som sønnen gør. Trine har to veninder, men de har begge arbejde, mand og børn, og det er derfor begrænset og ikke ofte</w:t>
      </w:r>
      <w:r w:rsidR="00A21B46">
        <w:rPr>
          <w:rFonts w:eastAsia="Times New Roman"/>
        </w:rPr>
        <w:t xml:space="preserve">, at hun ser dem, som hun </w:t>
      </w:r>
      <w:r w:rsidR="00A21B46" w:rsidRPr="00A21B46">
        <w:rPr>
          <w:rFonts w:eastAsia="Times New Roman"/>
        </w:rPr>
        <w:t>siger</w:t>
      </w:r>
      <w:r w:rsidRPr="00A21B46">
        <w:rPr>
          <w:rFonts w:eastAsia="Times New Roman"/>
        </w:rPr>
        <w:t xml:space="preserve"> </w:t>
      </w:r>
      <w:r w:rsidRPr="00A21B46">
        <w:rPr>
          <w:rFonts w:eastAsia="Times New Roman"/>
          <w:i/>
        </w:rPr>
        <w:t>Det er jo ikke altid veninderne har tid</w:t>
      </w:r>
      <w:r w:rsidRPr="00A21B46">
        <w:rPr>
          <w:rFonts w:eastAsia="Times New Roman"/>
        </w:rPr>
        <w:t xml:space="preserve"> (Ibid: 41)</w:t>
      </w:r>
      <w:r w:rsidR="00A21B46">
        <w:rPr>
          <w:rFonts w:eastAsia="Times New Roman"/>
        </w:rPr>
        <w:t>.</w:t>
      </w:r>
      <w:r w:rsidRPr="00A422F8">
        <w:rPr>
          <w:rFonts w:eastAsia="Times New Roman"/>
        </w:rPr>
        <w:t xml:space="preserve"> </w:t>
      </w:r>
      <w:r w:rsidRPr="00A422F8">
        <w:rPr>
          <w:rFonts w:eastAsia="Calibri"/>
        </w:rPr>
        <w:t xml:space="preserve">Trine </w:t>
      </w:r>
      <w:r w:rsidRPr="00A422F8">
        <w:rPr>
          <w:rFonts w:eastAsia="Times New Roman"/>
        </w:rPr>
        <w:t xml:space="preserve">har således en grad af voksenkontakt, men hendes </w:t>
      </w:r>
      <w:r w:rsidRPr="00A422F8">
        <w:rPr>
          <w:rFonts w:eastAsia="Calibri"/>
          <w:i/>
        </w:rPr>
        <w:t>sociale kapital</w:t>
      </w:r>
      <w:r w:rsidR="007E55BA">
        <w:rPr>
          <w:rFonts w:eastAsia="Calibri"/>
        </w:rPr>
        <w:t xml:space="preserve"> er </w:t>
      </w:r>
      <w:r w:rsidRPr="00A422F8">
        <w:rPr>
          <w:rFonts w:eastAsia="Calibri"/>
        </w:rPr>
        <w:t>begrænset.</w:t>
      </w:r>
    </w:p>
    <w:p w:rsidR="00DF24FD" w:rsidRDefault="00A422F8" w:rsidP="00A422F8">
      <w:pPr>
        <w:spacing w:line="360" w:lineRule="auto"/>
        <w:jc w:val="both"/>
        <w:rPr>
          <w:rFonts w:eastAsia="Calibri"/>
          <w:color w:val="FF0000"/>
        </w:rPr>
      </w:pPr>
      <w:r w:rsidRPr="00A422F8">
        <w:rPr>
          <w:rFonts w:eastAsia="Times New Roman"/>
        </w:rPr>
        <w:t>I forhold til hjælp og støtte, Trine og hendes børn tidligere har modtaget eller modtager i dag, har Trine haft kontakt til Familiekontor Syd i to år, hvor hun har en rådgiver. Hun har været tilkny</w:t>
      </w:r>
      <w:r w:rsidRPr="00A422F8">
        <w:rPr>
          <w:rFonts w:eastAsia="Times New Roman"/>
        </w:rPr>
        <w:t>t</w:t>
      </w:r>
      <w:r w:rsidRPr="00A422F8">
        <w:rPr>
          <w:rFonts w:eastAsia="Times New Roman"/>
        </w:rPr>
        <w:t xml:space="preserve">tet et familieværksted en gang om ugen hver torsdag, som Trine siger </w:t>
      </w:r>
      <w:r w:rsidRPr="00A21B46">
        <w:rPr>
          <w:rFonts w:eastAsia="Times New Roman"/>
          <w:i/>
        </w:rPr>
        <w:t>(…)med andre familier som også havde problemer med deres børn</w:t>
      </w:r>
      <w:r w:rsidR="00A21B46">
        <w:rPr>
          <w:rFonts w:eastAsia="Times New Roman"/>
          <w:i/>
        </w:rPr>
        <w:t xml:space="preserve"> </w:t>
      </w:r>
      <w:r w:rsidRPr="00A21B46">
        <w:rPr>
          <w:rFonts w:eastAsia="Times New Roman"/>
        </w:rPr>
        <w:t>(Ibid:13)</w:t>
      </w:r>
      <w:r w:rsidRPr="00A21B46">
        <w:rPr>
          <w:rFonts w:eastAsia="Times New Roman"/>
          <w:i/>
        </w:rPr>
        <w:t xml:space="preserve"> </w:t>
      </w:r>
      <w:r w:rsidRPr="00A21B46">
        <w:rPr>
          <w:rFonts w:eastAsia="Times New Roman"/>
        </w:rPr>
        <w:t>men her ko</w:t>
      </w:r>
      <w:r w:rsidRPr="00A422F8">
        <w:rPr>
          <w:rFonts w:eastAsia="Times New Roman"/>
        </w:rPr>
        <w:t>m</w:t>
      </w:r>
      <w:r w:rsidR="003170D8">
        <w:rPr>
          <w:rFonts w:eastAsia="Times New Roman"/>
        </w:rPr>
        <w:t xml:space="preserve">mer hun ikke længere, hun kan dog </w:t>
      </w:r>
      <w:r w:rsidRPr="00A422F8">
        <w:rPr>
          <w:rFonts w:eastAsia="Times New Roman"/>
        </w:rPr>
        <w:t>stadig kontakt</w:t>
      </w:r>
      <w:r w:rsidR="003170D8">
        <w:rPr>
          <w:rFonts w:eastAsia="Times New Roman"/>
        </w:rPr>
        <w:t xml:space="preserve">e </w:t>
      </w:r>
      <w:r w:rsidRPr="00A422F8">
        <w:rPr>
          <w:rFonts w:eastAsia="Times New Roman"/>
        </w:rPr>
        <w:t>familiebehandlerne.</w:t>
      </w:r>
      <w:r w:rsidRPr="00A422F8">
        <w:rPr>
          <w:rFonts w:eastAsia="Times New Roman"/>
          <w:i/>
        </w:rPr>
        <w:t xml:space="preserve"> </w:t>
      </w:r>
      <w:r w:rsidRPr="00A422F8">
        <w:rPr>
          <w:rFonts w:eastAsia="Times New Roman"/>
        </w:rPr>
        <w:t>Trine har søgt om aflastning, men har endnu ikke fået til</w:t>
      </w:r>
      <w:r w:rsidR="00A25AC0">
        <w:rPr>
          <w:rFonts w:eastAsia="Times New Roman"/>
        </w:rPr>
        <w:t>delt dette</w:t>
      </w:r>
      <w:r w:rsidRPr="00A422F8">
        <w:rPr>
          <w:rFonts w:eastAsia="Times New Roman"/>
        </w:rPr>
        <w:t xml:space="preserve">. Trine har været til psykolog et par gange, men </w:t>
      </w:r>
      <w:r w:rsidR="00815690">
        <w:rPr>
          <w:rFonts w:eastAsia="Times New Roman"/>
        </w:rPr>
        <w:t xml:space="preserve">det var ikke noget hun kunne bruge </w:t>
      </w:r>
      <w:r w:rsidRPr="00A422F8">
        <w:rPr>
          <w:rFonts w:eastAsia="Times New Roman"/>
        </w:rPr>
        <w:t xml:space="preserve">og har i stedet benyttet sig af hypnosehealing, </w:t>
      </w:r>
      <w:r w:rsidR="00815690">
        <w:rPr>
          <w:rFonts w:eastAsia="Times New Roman"/>
        </w:rPr>
        <w:t xml:space="preserve">hvilket hun havde stor glæde ved </w:t>
      </w:r>
      <w:r w:rsidR="00A25AC0" w:rsidRPr="00A21B46">
        <w:rPr>
          <w:rFonts w:eastAsia="Times New Roman"/>
        </w:rPr>
        <w:t>(Ibid:15</w:t>
      </w:r>
      <w:r w:rsidRPr="00A21B46">
        <w:rPr>
          <w:rFonts w:eastAsia="Times New Roman"/>
        </w:rPr>
        <w:t>-18)</w:t>
      </w:r>
      <w:r w:rsidR="00A21B46" w:rsidRPr="00A21B46">
        <w:rPr>
          <w:rFonts w:eastAsia="Times New Roman"/>
        </w:rPr>
        <w:t>.</w:t>
      </w:r>
      <w:r w:rsidRPr="00A21B46">
        <w:rPr>
          <w:rFonts w:eastAsia="Times New Roman"/>
        </w:rPr>
        <w:t xml:space="preserve"> Trine fortæller, at hun har været på jobsøgningskursus</w:t>
      </w:r>
      <w:r w:rsidRPr="00A21B46">
        <w:rPr>
          <w:rFonts w:eastAsia="Times New Roman"/>
          <w:i/>
        </w:rPr>
        <w:t xml:space="preserve"> (…)</w:t>
      </w:r>
      <w:r w:rsidR="00A21B46">
        <w:rPr>
          <w:rFonts w:eastAsia="Times New Roman"/>
          <w:i/>
        </w:rPr>
        <w:t xml:space="preserve"> </w:t>
      </w:r>
      <w:r w:rsidRPr="00A21B46">
        <w:rPr>
          <w:rFonts w:eastAsia="Times New Roman"/>
          <w:i/>
        </w:rPr>
        <w:t>men fire uger hvor man bare sad, det er faktisk spild af pen</w:t>
      </w:r>
      <w:r w:rsidR="00815690" w:rsidRPr="00A21B46">
        <w:rPr>
          <w:rFonts w:eastAsia="Times New Roman"/>
          <w:i/>
        </w:rPr>
        <w:t xml:space="preserve">ge, vil jeg sige </w:t>
      </w:r>
      <w:r w:rsidRPr="00A21B46">
        <w:rPr>
          <w:rFonts w:eastAsia="Times New Roman"/>
        </w:rPr>
        <w:t>(Ibid:19) og fortæller videre</w:t>
      </w:r>
      <w:r w:rsidR="00815690" w:rsidRPr="00A21B46">
        <w:rPr>
          <w:rFonts w:eastAsia="Times New Roman"/>
        </w:rPr>
        <w:t>,</w:t>
      </w:r>
      <w:r w:rsidRPr="00A21B46">
        <w:rPr>
          <w:rFonts w:eastAsia="Times New Roman"/>
        </w:rPr>
        <w:t xml:space="preserve"> at hun er blevet frit</w:t>
      </w:r>
      <w:r w:rsidRPr="00A21B46">
        <w:rPr>
          <w:rFonts w:eastAsia="Times New Roman"/>
        </w:rPr>
        <w:t>a</w:t>
      </w:r>
      <w:r w:rsidRPr="00A21B46">
        <w:rPr>
          <w:rFonts w:eastAsia="Times New Roman"/>
        </w:rPr>
        <w:t>get</w:t>
      </w:r>
      <w:r w:rsidRPr="00A422F8">
        <w:rPr>
          <w:rFonts w:eastAsia="Times New Roman"/>
        </w:rPr>
        <w:t xml:space="preserve"> fra aktivering grundet problemer med hendes søn.</w:t>
      </w:r>
      <w:r w:rsidRPr="00A422F8">
        <w:rPr>
          <w:rFonts w:eastAsia="Calibri"/>
        </w:rPr>
        <w:t xml:space="preserve"> I forhold til Trines ældste søn, havde han </w:t>
      </w:r>
      <w:r w:rsidRPr="00A422F8">
        <w:rPr>
          <w:rFonts w:eastAsia="Calibri"/>
        </w:rPr>
        <w:lastRenderedPageBreak/>
        <w:t>for år tilbage en mandlig Voksenven fra Dansk Røde Kors, som sønnen var rigtig glad for og som Trine siger, var godt for ham, idet han havde en at tale med om sine problemer o</w:t>
      </w:r>
      <w:r w:rsidR="003170D8">
        <w:rPr>
          <w:rFonts w:eastAsia="Calibri"/>
        </w:rPr>
        <w:t>g en som tog ham med ud på ture</w:t>
      </w:r>
      <w:r w:rsidR="007E55BA">
        <w:rPr>
          <w:rFonts w:eastAsia="Calibri"/>
        </w:rPr>
        <w:t xml:space="preserve">. </w:t>
      </w:r>
      <w:r w:rsidRPr="00A422F8">
        <w:rPr>
          <w:rFonts w:eastAsia="Calibri"/>
        </w:rPr>
        <w:t>Lige nu er den eneste hjælp og støtte familien får, udover Trines rådg</w:t>
      </w:r>
      <w:r w:rsidRPr="00A422F8">
        <w:rPr>
          <w:rFonts w:eastAsia="Calibri"/>
        </w:rPr>
        <w:t>i</w:t>
      </w:r>
      <w:r w:rsidRPr="00A422F8">
        <w:rPr>
          <w:rFonts w:eastAsia="Calibri"/>
        </w:rPr>
        <w:t>ver, det frivillige tilbud fra projekt ”</w:t>
      </w:r>
      <w:r w:rsidRPr="00A422F8">
        <w:rPr>
          <w:rFonts w:eastAsia="Calibri"/>
          <w:i/>
        </w:rPr>
        <w:t>Kombination</w:t>
      </w:r>
      <w:r w:rsidRPr="00A422F8">
        <w:rPr>
          <w:rFonts w:eastAsia="Calibri"/>
        </w:rPr>
        <w:t xml:space="preserve">” </w:t>
      </w:r>
      <w:r w:rsidRPr="00A21B46">
        <w:rPr>
          <w:rFonts w:eastAsia="Calibri"/>
        </w:rPr>
        <w:t xml:space="preserve">(Ibid: </w:t>
      </w:r>
      <w:r w:rsidR="007E55BA" w:rsidRPr="00A21B46">
        <w:rPr>
          <w:rFonts w:eastAsia="Calibri"/>
        </w:rPr>
        <w:t>21-</w:t>
      </w:r>
      <w:r w:rsidRPr="00A21B46">
        <w:rPr>
          <w:rFonts w:eastAsia="Calibri"/>
        </w:rPr>
        <w:t>25)</w:t>
      </w:r>
      <w:r w:rsidR="00A21B46">
        <w:rPr>
          <w:rFonts w:eastAsia="Calibri"/>
        </w:rPr>
        <w:t>.</w:t>
      </w:r>
      <w:r w:rsidRPr="00A422F8">
        <w:rPr>
          <w:rFonts w:eastAsia="Calibri"/>
          <w:color w:val="FF0000"/>
        </w:rPr>
        <w:t xml:space="preserve"> </w:t>
      </w:r>
    </w:p>
    <w:p w:rsidR="0059419C" w:rsidRPr="00DF24FD" w:rsidRDefault="00A422F8" w:rsidP="00A422F8">
      <w:pPr>
        <w:spacing w:line="360" w:lineRule="auto"/>
        <w:jc w:val="both"/>
        <w:rPr>
          <w:rFonts w:eastAsia="Calibri"/>
        </w:rPr>
      </w:pPr>
      <w:r w:rsidRPr="00A422F8">
        <w:rPr>
          <w:rFonts w:eastAsia="Calibri"/>
        </w:rPr>
        <w:t>Trines personlige daglige udfordringer handler om, det at være hjemmegående</w:t>
      </w:r>
      <w:r w:rsidR="00A21B46">
        <w:rPr>
          <w:rFonts w:eastAsia="Calibri"/>
        </w:rPr>
        <w:t>:</w:t>
      </w:r>
      <w:r w:rsidRPr="00A422F8">
        <w:rPr>
          <w:rFonts w:eastAsia="Calibri"/>
        </w:rPr>
        <w:t xml:space="preserve"> </w:t>
      </w:r>
      <w:r w:rsidRPr="00A21B46">
        <w:rPr>
          <w:rFonts w:eastAsia="Times New Roman"/>
          <w:i/>
        </w:rPr>
        <w:t>(…) jeg synes ik jeg har et ind</w:t>
      </w:r>
      <w:r w:rsidR="007E55BA" w:rsidRPr="00A21B46">
        <w:rPr>
          <w:rFonts w:eastAsia="Times New Roman"/>
          <w:i/>
        </w:rPr>
        <w:t xml:space="preserve">hold lige nu </w:t>
      </w:r>
      <w:r w:rsidRPr="00A21B46">
        <w:rPr>
          <w:rFonts w:eastAsia="Times New Roman"/>
        </w:rPr>
        <w:t>(Ibid: 5)</w:t>
      </w:r>
      <w:r w:rsidR="00A21B46">
        <w:rPr>
          <w:rFonts w:eastAsia="Times New Roman"/>
        </w:rPr>
        <w:t>.</w:t>
      </w:r>
      <w:r w:rsidRPr="00A21B46">
        <w:rPr>
          <w:rFonts w:eastAsia="Times New Roman"/>
        </w:rPr>
        <w:t xml:space="preserve"> D</w:t>
      </w:r>
      <w:r w:rsidRPr="00A422F8">
        <w:rPr>
          <w:rFonts w:eastAsia="Times New Roman"/>
        </w:rPr>
        <w:t>erudover handler hendes udfordringer om, at hun oplever, at hun står alene med det hele i forhold til sine børn, men især hendes yngste søn</w:t>
      </w:r>
      <w:r w:rsidR="007E55BA">
        <w:rPr>
          <w:rFonts w:eastAsia="Times New Roman"/>
        </w:rPr>
        <w:t xml:space="preserve"> </w:t>
      </w:r>
      <w:r w:rsidR="007E55BA" w:rsidRPr="00A21B46">
        <w:rPr>
          <w:rFonts w:eastAsia="Times New Roman"/>
        </w:rPr>
        <w:t xml:space="preserve">(Ibid:17) </w:t>
      </w:r>
      <w:r w:rsidRPr="00A21B46">
        <w:rPr>
          <w:rFonts w:eastAsia="Times New Roman"/>
        </w:rPr>
        <w:t>som</w:t>
      </w:r>
      <w:r w:rsidRPr="00A422F8">
        <w:rPr>
          <w:rFonts w:eastAsia="Times New Roman"/>
        </w:rPr>
        <w:t xml:space="preserve"> hun siger </w:t>
      </w:r>
      <w:r w:rsidRPr="00A21B46">
        <w:rPr>
          <w:rFonts w:eastAsia="Times New Roman"/>
          <w:i/>
        </w:rPr>
        <w:t>(…) altså jeg er alene med ham hele tiden</w:t>
      </w:r>
      <w:r w:rsidRPr="00A21B46">
        <w:rPr>
          <w:rFonts w:eastAsia="Times New Roman"/>
        </w:rPr>
        <w:t xml:space="preserve"> (Ibid: 49)</w:t>
      </w:r>
      <w:r w:rsidR="00881164">
        <w:rPr>
          <w:rFonts w:eastAsia="Times New Roman"/>
        </w:rPr>
        <w:t xml:space="preserve"> og </w:t>
      </w:r>
      <w:r w:rsidRPr="00881164">
        <w:rPr>
          <w:rFonts w:eastAsia="Times New Roman"/>
          <w:i/>
        </w:rPr>
        <w:t>Altså de udfordringer jeg har, det er jo Mikkel (…)</w:t>
      </w:r>
      <w:r w:rsidRPr="00881164">
        <w:rPr>
          <w:rFonts w:eastAsia="Times New Roman"/>
        </w:rPr>
        <w:t xml:space="preserve">(Trine fortæller om dagligdagens kampe med sønnen, både morgen, middag og aften og uddyber) </w:t>
      </w:r>
      <w:r w:rsidRPr="00881164">
        <w:rPr>
          <w:rFonts w:eastAsia="Times New Roman"/>
          <w:i/>
        </w:rPr>
        <w:t xml:space="preserve">om morgen, når han så er gået herfra, så har jeg siddet og </w:t>
      </w:r>
      <w:r w:rsidRPr="00881164">
        <w:rPr>
          <w:rFonts w:eastAsia="Times New Roman"/>
          <w:i/>
          <w:u w:val="single"/>
        </w:rPr>
        <w:t>stortudet!</w:t>
      </w:r>
      <w:r w:rsidRPr="00881164">
        <w:rPr>
          <w:rFonts w:eastAsia="Times New Roman"/>
          <w:i/>
        </w:rPr>
        <w:t>(…)</w:t>
      </w:r>
      <w:r w:rsidR="007E55BA" w:rsidRPr="00881164">
        <w:rPr>
          <w:rFonts w:eastAsia="Times New Roman"/>
          <w:i/>
        </w:rPr>
        <w:t xml:space="preserve"> </w:t>
      </w:r>
      <w:r w:rsidRPr="00881164">
        <w:rPr>
          <w:rFonts w:eastAsia="Times New Roman"/>
          <w:i/>
        </w:rPr>
        <w:t xml:space="preserve">der er ikke </w:t>
      </w:r>
      <w:r w:rsidRPr="00881164">
        <w:rPr>
          <w:rFonts w:eastAsia="Times New Roman"/>
          <w:i/>
          <w:u w:val="single"/>
        </w:rPr>
        <w:t xml:space="preserve">én </w:t>
      </w:r>
      <w:r w:rsidRPr="00881164">
        <w:rPr>
          <w:rFonts w:eastAsia="Times New Roman"/>
          <w:i/>
        </w:rPr>
        <w:t>dag, hvor der ik er larm og ballad</w:t>
      </w:r>
      <w:r w:rsidR="007E55BA" w:rsidRPr="00881164">
        <w:rPr>
          <w:rFonts w:eastAsia="Times New Roman"/>
          <w:i/>
        </w:rPr>
        <w:t xml:space="preserve">e herhjemme eller diskussioner </w:t>
      </w:r>
      <w:r w:rsidRPr="00A21B46">
        <w:rPr>
          <w:rFonts w:eastAsia="Times New Roman"/>
        </w:rPr>
        <w:t>(Ibid</w:t>
      </w:r>
      <w:r w:rsidR="007E55BA" w:rsidRPr="00A21B46">
        <w:rPr>
          <w:rFonts w:eastAsia="Times New Roman"/>
        </w:rPr>
        <w:t>:12</w:t>
      </w:r>
      <w:r w:rsidRPr="00A21B46">
        <w:rPr>
          <w:rFonts w:eastAsia="Times New Roman"/>
        </w:rPr>
        <w:t>-16)</w:t>
      </w:r>
      <w:r w:rsidR="00A21B46">
        <w:rPr>
          <w:rFonts w:eastAsia="Times New Roman"/>
        </w:rPr>
        <w:t>.</w:t>
      </w:r>
      <w:r w:rsidRPr="00A21B46">
        <w:rPr>
          <w:rFonts w:eastAsia="Times New Roman"/>
        </w:rPr>
        <w:t xml:space="preserve"> </w:t>
      </w:r>
      <w:r w:rsidR="003170D8" w:rsidRPr="00A21B46">
        <w:rPr>
          <w:rFonts w:eastAsia="Times New Roman"/>
        </w:rPr>
        <w:t>Endvidere</w:t>
      </w:r>
      <w:r w:rsidR="003170D8">
        <w:rPr>
          <w:rFonts w:eastAsia="Times New Roman"/>
        </w:rPr>
        <w:t xml:space="preserve"> fortæller Trine </w:t>
      </w:r>
      <w:r w:rsidRPr="00A422F8">
        <w:rPr>
          <w:rFonts w:eastAsia="Times New Roman"/>
        </w:rPr>
        <w:t xml:space="preserve">flere gange, at det er vigtigt for hende, at </w:t>
      </w:r>
      <w:r w:rsidR="003170D8">
        <w:rPr>
          <w:rFonts w:eastAsia="Times New Roman"/>
        </w:rPr>
        <w:t>sønnen</w:t>
      </w:r>
      <w:r w:rsidR="007E55BA">
        <w:rPr>
          <w:rFonts w:eastAsia="Times New Roman"/>
        </w:rPr>
        <w:t xml:space="preserve"> </w:t>
      </w:r>
      <w:r w:rsidRPr="00A422F8">
        <w:rPr>
          <w:rFonts w:eastAsia="Times New Roman"/>
        </w:rPr>
        <w:t xml:space="preserve">passer sin skole og får en uddannelse, men Trines udfordring er, at hun har svært ved at få sønnen til at lave </w:t>
      </w:r>
      <w:r w:rsidRPr="00A23F82">
        <w:rPr>
          <w:rFonts w:eastAsia="Times New Roman"/>
        </w:rPr>
        <w:t>lektier (Ibid: 28-29) og samtidig</w:t>
      </w:r>
      <w:r w:rsidRPr="00A422F8">
        <w:rPr>
          <w:rFonts w:eastAsia="Times New Roman"/>
        </w:rPr>
        <w:t xml:space="preserve"> har hun svært ved, at hjælpe ham med hans lektier, </w:t>
      </w:r>
      <w:r w:rsidR="003170D8">
        <w:rPr>
          <w:rFonts w:eastAsia="Times New Roman"/>
        </w:rPr>
        <w:t>og fortæller, at</w:t>
      </w:r>
      <w:r w:rsidRPr="00A422F8">
        <w:rPr>
          <w:rFonts w:eastAsia="Times New Roman"/>
        </w:rPr>
        <w:t xml:space="preserve"> hun </w:t>
      </w:r>
      <w:r w:rsidR="003170D8">
        <w:rPr>
          <w:rFonts w:eastAsia="Times New Roman"/>
        </w:rPr>
        <w:t xml:space="preserve">har </w:t>
      </w:r>
      <w:r w:rsidRPr="00A422F8">
        <w:rPr>
          <w:rFonts w:eastAsia="Times New Roman"/>
        </w:rPr>
        <w:t xml:space="preserve">vanskeligt ved, at hjælpe ham med matematik på </w:t>
      </w:r>
      <w:r w:rsidRPr="00A23F82">
        <w:rPr>
          <w:rFonts w:eastAsia="Times New Roman"/>
        </w:rPr>
        <w:t>tredjeklasseniveau</w:t>
      </w:r>
      <w:r w:rsidR="0035522A" w:rsidRPr="00A23F82">
        <w:rPr>
          <w:rFonts w:eastAsia="Times New Roman"/>
        </w:rPr>
        <w:t xml:space="preserve"> </w:t>
      </w:r>
      <w:r w:rsidRPr="00A23F82">
        <w:rPr>
          <w:rFonts w:eastAsia="Times New Roman"/>
        </w:rPr>
        <w:t>(Ibid: 54).</w:t>
      </w:r>
      <w:r w:rsidRPr="00A422F8">
        <w:rPr>
          <w:rFonts w:eastAsia="Times New Roman"/>
        </w:rPr>
        <w:t xml:space="preserve"> Trine ud</w:t>
      </w:r>
      <w:r w:rsidR="007E55BA">
        <w:rPr>
          <w:rFonts w:eastAsia="Times New Roman"/>
        </w:rPr>
        <w:t>try</w:t>
      </w:r>
      <w:r w:rsidR="007E55BA">
        <w:rPr>
          <w:rFonts w:eastAsia="Times New Roman"/>
        </w:rPr>
        <w:t>k</w:t>
      </w:r>
      <w:r w:rsidR="007E55BA">
        <w:rPr>
          <w:rFonts w:eastAsia="Times New Roman"/>
        </w:rPr>
        <w:t xml:space="preserve">ker </w:t>
      </w:r>
      <w:r w:rsidRPr="00A422F8">
        <w:rPr>
          <w:rFonts w:eastAsia="Times New Roman"/>
        </w:rPr>
        <w:t>behov for luft, alene tid, privatliv og ro, i forhold til hendes søn. Trine</w:t>
      </w:r>
      <w:r w:rsidRPr="00A422F8">
        <w:rPr>
          <w:rFonts w:eastAsia="Times New Roman"/>
          <w:color w:val="FF0000"/>
        </w:rPr>
        <w:t xml:space="preserve"> </w:t>
      </w:r>
      <w:r w:rsidRPr="00A422F8">
        <w:rPr>
          <w:rFonts w:eastAsia="Times New Roman"/>
        </w:rPr>
        <w:t>har behov for, at hun selv eller sønnen får mulighed for at komme ud og her ville en bedre økonomi eller aflastning, muliggør dette. Tilsammen ville det give hende energi, overskud og en glad dreng. Som hun s</w:t>
      </w:r>
      <w:r w:rsidRPr="00A422F8">
        <w:rPr>
          <w:rFonts w:eastAsia="Times New Roman"/>
        </w:rPr>
        <w:t>i</w:t>
      </w:r>
      <w:r w:rsidRPr="00A422F8">
        <w:rPr>
          <w:rFonts w:eastAsia="Times New Roman"/>
        </w:rPr>
        <w:t xml:space="preserve">ger, kunne hun godt tænke sig, at </w:t>
      </w:r>
      <w:r w:rsidRPr="00A23F82">
        <w:rPr>
          <w:rFonts w:eastAsia="Times New Roman"/>
        </w:rPr>
        <w:t>sønnen kom ud og oplevede noget, idet hun, grundet stram økonomi, har svært ved at give ham oplevelser (Ibid: 13-52)</w:t>
      </w:r>
      <w:r w:rsidR="00A23F82">
        <w:rPr>
          <w:rFonts w:eastAsia="Times New Roman"/>
        </w:rPr>
        <w:t>.</w:t>
      </w:r>
      <w:r w:rsidRPr="00A422F8">
        <w:rPr>
          <w:rFonts w:eastAsia="Times New Roman"/>
        </w:rPr>
        <w:t xml:space="preserve"> </w:t>
      </w:r>
      <w:r w:rsidRPr="00A23F82">
        <w:rPr>
          <w:rFonts w:eastAsia="Times New Roman"/>
        </w:rPr>
        <w:t>Trine udtrykker endvidere</w:t>
      </w:r>
      <w:r w:rsidR="00A23F82">
        <w:rPr>
          <w:rFonts w:eastAsia="Times New Roman"/>
        </w:rPr>
        <w:t xml:space="preserve"> </w:t>
      </w:r>
      <w:r w:rsidRPr="00A23F82">
        <w:rPr>
          <w:rFonts w:eastAsia="Times New Roman"/>
          <w:i/>
        </w:rPr>
        <w:t xml:space="preserve">(…) jeg kunne godt tænke mig, at jeg vågner op en dag og er glad </w:t>
      </w:r>
      <w:r w:rsidRPr="00A23F82">
        <w:rPr>
          <w:rFonts w:eastAsia="Times New Roman"/>
        </w:rPr>
        <w:t xml:space="preserve">(Ibid: 20) og udtrykker behov for, at komme ud og møde nye mennesker, som hun siger </w:t>
      </w:r>
      <w:r w:rsidRPr="00A23F82">
        <w:rPr>
          <w:rFonts w:eastAsia="Times New Roman"/>
          <w:i/>
        </w:rPr>
        <w:t>(…)</w:t>
      </w:r>
      <w:r w:rsidR="00A23F82">
        <w:rPr>
          <w:rFonts w:eastAsia="Times New Roman"/>
          <w:i/>
        </w:rPr>
        <w:t xml:space="preserve"> </w:t>
      </w:r>
      <w:r w:rsidRPr="00A23F82">
        <w:rPr>
          <w:rFonts w:eastAsia="Times New Roman"/>
          <w:i/>
        </w:rPr>
        <w:t>jeg får sku ik overskud ved at sidde he</w:t>
      </w:r>
      <w:r w:rsidRPr="00A23F82">
        <w:rPr>
          <w:rFonts w:eastAsia="Times New Roman"/>
          <w:i/>
        </w:rPr>
        <w:t>r</w:t>
      </w:r>
      <w:r w:rsidRPr="00A23F82">
        <w:rPr>
          <w:rFonts w:eastAsia="Times New Roman"/>
          <w:i/>
        </w:rPr>
        <w:t>hjemme imellem de her fire vægge</w:t>
      </w:r>
      <w:r w:rsidRPr="00A23F82">
        <w:rPr>
          <w:rFonts w:eastAsia="Times New Roman"/>
        </w:rPr>
        <w:t xml:space="preserve"> (Ibid: 52) En stram økonomi og ingen aflastning, begrænser hende i at kunne gøre noget for sig selv (Ibid 46-47).</w:t>
      </w:r>
      <w:r w:rsidRPr="00A422F8">
        <w:rPr>
          <w:rFonts w:eastAsia="Times New Roman"/>
        </w:rPr>
        <w:t xml:space="preserve"> </w:t>
      </w:r>
    </w:p>
    <w:p w:rsidR="009C286F" w:rsidRDefault="009C286F" w:rsidP="00264DDF">
      <w:pPr>
        <w:pStyle w:val="Overskrift1"/>
        <w:jc w:val="both"/>
      </w:pPr>
      <w:bookmarkStart w:id="42" w:name="_Toc373517606"/>
      <w:r>
        <w:t>Analyse</w:t>
      </w:r>
      <w:bookmarkEnd w:id="42"/>
      <w:r>
        <w:t xml:space="preserve"> </w:t>
      </w:r>
    </w:p>
    <w:p w:rsidR="00952CA3" w:rsidRPr="0075637D" w:rsidRDefault="00952CA3" w:rsidP="00952CA3">
      <w:pPr>
        <w:autoSpaceDE w:val="0"/>
        <w:autoSpaceDN w:val="0"/>
        <w:adjustRightInd w:val="0"/>
        <w:spacing w:after="0" w:line="360" w:lineRule="auto"/>
        <w:jc w:val="both"/>
        <w:rPr>
          <w:rFonts w:asciiTheme="minorHAnsi" w:hAnsiTheme="minorHAnsi" w:cstheme="minorHAnsi"/>
          <w:i/>
        </w:rPr>
      </w:pPr>
      <w:r w:rsidRPr="0066687F">
        <w:rPr>
          <w:rFonts w:asciiTheme="minorHAnsi" w:hAnsiTheme="minorHAnsi" w:cstheme="minorHAnsi"/>
        </w:rPr>
        <w:t xml:space="preserve">I den følgende analyse vil jeg på baggrund </w:t>
      </w:r>
      <w:r w:rsidR="00A25AC0">
        <w:rPr>
          <w:rFonts w:asciiTheme="minorHAnsi" w:hAnsiTheme="minorHAnsi" w:cstheme="minorHAnsi"/>
        </w:rPr>
        <w:t xml:space="preserve">af </w:t>
      </w:r>
      <w:r w:rsidRPr="0066687F">
        <w:rPr>
          <w:rFonts w:asciiTheme="minorHAnsi" w:hAnsiTheme="minorHAnsi" w:cstheme="minorHAnsi"/>
        </w:rPr>
        <w:t>inter</w:t>
      </w:r>
      <w:r w:rsidR="0075637D">
        <w:rPr>
          <w:rFonts w:asciiTheme="minorHAnsi" w:hAnsiTheme="minorHAnsi" w:cstheme="minorHAnsi"/>
        </w:rPr>
        <w:t>viewene</w:t>
      </w:r>
      <w:r w:rsidRPr="0066687F">
        <w:rPr>
          <w:rFonts w:asciiTheme="minorHAnsi" w:hAnsiTheme="minorHAnsi" w:cstheme="minorHAnsi"/>
        </w:rPr>
        <w:t xml:space="preserve">, </w:t>
      </w:r>
      <w:r>
        <w:rPr>
          <w:rFonts w:asciiTheme="minorHAnsi" w:hAnsiTheme="minorHAnsi" w:cstheme="minorHAnsi"/>
        </w:rPr>
        <w:t xml:space="preserve">beskrive og </w:t>
      </w:r>
      <w:r w:rsidRPr="0066687F">
        <w:rPr>
          <w:rFonts w:asciiTheme="minorHAnsi" w:hAnsiTheme="minorHAnsi" w:cstheme="minorHAnsi"/>
        </w:rPr>
        <w:t>analysere hvordan fam</w:t>
      </w:r>
      <w:r w:rsidRPr="0066687F">
        <w:rPr>
          <w:rFonts w:asciiTheme="minorHAnsi" w:hAnsiTheme="minorHAnsi" w:cstheme="minorHAnsi"/>
        </w:rPr>
        <w:t>i</w:t>
      </w:r>
      <w:r w:rsidRPr="0066687F">
        <w:rPr>
          <w:rFonts w:asciiTheme="minorHAnsi" w:hAnsiTheme="minorHAnsi" w:cstheme="minorHAnsi"/>
        </w:rPr>
        <w:t>lierne oplever og hvilken betydning de til</w:t>
      </w:r>
      <w:r>
        <w:rPr>
          <w:rFonts w:asciiTheme="minorHAnsi" w:hAnsiTheme="minorHAnsi" w:cstheme="minorHAnsi"/>
        </w:rPr>
        <w:t>lægger det frivillige sociale arbejde</w:t>
      </w:r>
      <w:r w:rsidRPr="0066687F">
        <w:rPr>
          <w:rFonts w:asciiTheme="minorHAnsi" w:hAnsiTheme="minorHAnsi" w:cstheme="minorHAnsi"/>
        </w:rPr>
        <w:t xml:space="preserve"> fra projekt ”</w:t>
      </w:r>
      <w:r w:rsidRPr="0066687F">
        <w:rPr>
          <w:rFonts w:asciiTheme="minorHAnsi" w:hAnsiTheme="minorHAnsi" w:cstheme="minorHAnsi"/>
          <w:i/>
        </w:rPr>
        <w:t>Ko</w:t>
      </w:r>
      <w:r w:rsidRPr="0066687F">
        <w:rPr>
          <w:rFonts w:asciiTheme="minorHAnsi" w:hAnsiTheme="minorHAnsi" w:cstheme="minorHAnsi"/>
          <w:i/>
        </w:rPr>
        <w:t>m</w:t>
      </w:r>
      <w:r w:rsidRPr="0066687F">
        <w:rPr>
          <w:rFonts w:asciiTheme="minorHAnsi" w:hAnsiTheme="minorHAnsi" w:cstheme="minorHAnsi"/>
          <w:i/>
        </w:rPr>
        <w:t>bination</w:t>
      </w:r>
      <w:r w:rsidR="00A25AC0">
        <w:rPr>
          <w:rFonts w:asciiTheme="minorHAnsi" w:hAnsiTheme="minorHAnsi" w:cstheme="minorHAnsi"/>
        </w:rPr>
        <w:t xml:space="preserve">”. </w:t>
      </w:r>
      <w:r w:rsidRPr="0066687F">
        <w:rPr>
          <w:rFonts w:asciiTheme="minorHAnsi" w:hAnsiTheme="minorHAnsi" w:cstheme="minorHAnsi"/>
        </w:rPr>
        <w:t>Analysen vil løbende veksle mellem beskri</w:t>
      </w:r>
      <w:r w:rsidR="0075637D">
        <w:rPr>
          <w:rFonts w:asciiTheme="minorHAnsi" w:hAnsiTheme="minorHAnsi" w:cstheme="minorHAnsi"/>
        </w:rPr>
        <w:t>velser af</w:t>
      </w:r>
      <w:r w:rsidRPr="0066687F">
        <w:rPr>
          <w:rFonts w:asciiTheme="minorHAnsi" w:hAnsiTheme="minorHAnsi" w:cstheme="minorHAnsi"/>
        </w:rPr>
        <w:t xml:space="preserve"> familierne</w:t>
      </w:r>
      <w:r w:rsidR="0075637D">
        <w:rPr>
          <w:rFonts w:asciiTheme="minorHAnsi" w:hAnsiTheme="minorHAnsi" w:cstheme="minorHAnsi"/>
        </w:rPr>
        <w:t xml:space="preserve">s udsagn </w:t>
      </w:r>
      <w:r>
        <w:rPr>
          <w:rFonts w:asciiTheme="minorHAnsi" w:hAnsiTheme="minorHAnsi" w:cstheme="minorHAnsi"/>
        </w:rPr>
        <w:t xml:space="preserve">og analyse </w:t>
      </w:r>
      <w:r w:rsidRPr="0066687F">
        <w:rPr>
          <w:rFonts w:asciiTheme="minorHAnsi" w:hAnsiTheme="minorHAnsi" w:cstheme="minorHAnsi"/>
        </w:rPr>
        <w:t>heraf</w:t>
      </w:r>
      <w:r w:rsidR="00460122">
        <w:rPr>
          <w:rFonts w:asciiTheme="minorHAnsi" w:hAnsiTheme="minorHAnsi" w:cstheme="minorHAnsi"/>
        </w:rPr>
        <w:t>,</w:t>
      </w:r>
      <w:r w:rsidRPr="0066687F">
        <w:rPr>
          <w:rFonts w:asciiTheme="minorHAnsi" w:hAnsiTheme="minorHAnsi" w:cstheme="minorHAnsi"/>
        </w:rPr>
        <w:t xml:space="preserve"> på ba</w:t>
      </w:r>
      <w:r>
        <w:rPr>
          <w:rFonts w:asciiTheme="minorHAnsi" w:hAnsiTheme="minorHAnsi" w:cstheme="minorHAnsi"/>
        </w:rPr>
        <w:t>g</w:t>
      </w:r>
      <w:r w:rsidRPr="0066687F">
        <w:rPr>
          <w:rFonts w:asciiTheme="minorHAnsi" w:hAnsiTheme="minorHAnsi" w:cstheme="minorHAnsi"/>
        </w:rPr>
        <w:t>grund af min forforståelse og udvalgt teori og forskning. Herved vil analysen ge</w:t>
      </w:r>
      <w:r w:rsidRPr="0066687F">
        <w:rPr>
          <w:rFonts w:asciiTheme="minorHAnsi" w:hAnsiTheme="minorHAnsi" w:cstheme="minorHAnsi"/>
        </w:rPr>
        <w:t>n</w:t>
      </w:r>
      <w:r w:rsidRPr="0066687F">
        <w:rPr>
          <w:rFonts w:asciiTheme="minorHAnsi" w:hAnsiTheme="minorHAnsi" w:cstheme="minorHAnsi"/>
        </w:rPr>
        <w:t xml:space="preserve">nemgående være præget af en interaktion mellem familiernes udsagn, </w:t>
      </w:r>
      <w:r>
        <w:rPr>
          <w:rFonts w:asciiTheme="minorHAnsi" w:hAnsiTheme="minorHAnsi" w:cstheme="minorHAnsi"/>
        </w:rPr>
        <w:t xml:space="preserve">som udtrykkes ved </w:t>
      </w:r>
      <w:r w:rsidRPr="0066687F">
        <w:rPr>
          <w:rFonts w:asciiTheme="minorHAnsi" w:hAnsiTheme="minorHAnsi" w:cstheme="minorHAnsi"/>
        </w:rPr>
        <w:t>ill</w:t>
      </w:r>
      <w:r w:rsidRPr="0066687F">
        <w:rPr>
          <w:rFonts w:asciiTheme="minorHAnsi" w:hAnsiTheme="minorHAnsi" w:cstheme="minorHAnsi"/>
        </w:rPr>
        <w:t>u</w:t>
      </w:r>
      <w:r w:rsidR="00A25AC0">
        <w:rPr>
          <w:rFonts w:asciiTheme="minorHAnsi" w:hAnsiTheme="minorHAnsi" w:cstheme="minorHAnsi"/>
        </w:rPr>
        <w:lastRenderedPageBreak/>
        <w:t>strere</w:t>
      </w:r>
      <w:r w:rsidRPr="0066687F">
        <w:rPr>
          <w:rFonts w:asciiTheme="minorHAnsi" w:hAnsiTheme="minorHAnsi" w:cstheme="minorHAnsi"/>
        </w:rPr>
        <w:t>de citater</w:t>
      </w:r>
      <w:r>
        <w:rPr>
          <w:rStyle w:val="Fodnotehenvisning"/>
          <w:rFonts w:asciiTheme="minorHAnsi" w:hAnsiTheme="minorHAnsi" w:cstheme="minorHAnsi"/>
        </w:rPr>
        <w:footnoteReference w:id="4"/>
      </w:r>
      <w:r w:rsidRPr="0066687F">
        <w:rPr>
          <w:rFonts w:asciiTheme="minorHAnsi" w:hAnsiTheme="minorHAnsi" w:cstheme="minorHAnsi"/>
        </w:rPr>
        <w:t xml:space="preserve"> og min fortolkning heraf. </w:t>
      </w:r>
      <w:r>
        <w:rPr>
          <w:rFonts w:asciiTheme="minorHAnsi" w:hAnsiTheme="minorHAnsi" w:cstheme="minorHAnsi"/>
        </w:rPr>
        <w:t>Analysen er delt op i to afsnit:</w:t>
      </w:r>
      <w:r>
        <w:rPr>
          <w:rFonts w:asciiTheme="minorHAnsi" w:hAnsiTheme="minorHAnsi" w:cstheme="minorHAnsi"/>
          <w:i/>
        </w:rPr>
        <w:t xml:space="preserve"> Et frivilligt socialt ti</w:t>
      </w:r>
      <w:r>
        <w:rPr>
          <w:rFonts w:asciiTheme="minorHAnsi" w:hAnsiTheme="minorHAnsi" w:cstheme="minorHAnsi"/>
          <w:i/>
        </w:rPr>
        <w:t>l</w:t>
      </w:r>
      <w:r>
        <w:rPr>
          <w:rFonts w:asciiTheme="minorHAnsi" w:hAnsiTheme="minorHAnsi" w:cstheme="minorHAnsi"/>
          <w:i/>
        </w:rPr>
        <w:t xml:space="preserve">bud som samarbejder med det offentlige </w:t>
      </w:r>
      <w:r>
        <w:rPr>
          <w:rFonts w:asciiTheme="minorHAnsi" w:hAnsiTheme="minorHAnsi" w:cstheme="minorHAnsi"/>
        </w:rPr>
        <w:t xml:space="preserve">og </w:t>
      </w:r>
      <w:r>
        <w:rPr>
          <w:rFonts w:asciiTheme="minorHAnsi" w:hAnsiTheme="minorHAnsi" w:cstheme="minorHAnsi"/>
          <w:i/>
        </w:rPr>
        <w:t xml:space="preserve">Det frivillige sociale arbejde og den frivillige. </w:t>
      </w:r>
      <w:r>
        <w:rPr>
          <w:rFonts w:asciiTheme="minorHAnsi" w:hAnsiTheme="minorHAnsi" w:cstheme="minorHAnsi"/>
        </w:rPr>
        <w:t>De to afsnit afspej</w:t>
      </w:r>
      <w:r w:rsidR="0075637D">
        <w:rPr>
          <w:rFonts w:asciiTheme="minorHAnsi" w:hAnsiTheme="minorHAnsi" w:cstheme="minorHAnsi"/>
        </w:rPr>
        <w:t>ler undersøgelsens</w:t>
      </w:r>
      <w:r>
        <w:rPr>
          <w:rFonts w:asciiTheme="minorHAnsi" w:hAnsiTheme="minorHAnsi" w:cstheme="minorHAnsi"/>
        </w:rPr>
        <w:t xml:space="preserve"> to overordnede </w:t>
      </w:r>
      <w:r w:rsidRPr="00DD7D3F">
        <w:rPr>
          <w:rFonts w:asciiTheme="minorHAnsi" w:hAnsiTheme="minorHAnsi" w:cstheme="minorHAnsi"/>
        </w:rPr>
        <w:t>tem</w:t>
      </w:r>
      <w:r w:rsidR="00DD7D3F" w:rsidRPr="00DD7D3F">
        <w:rPr>
          <w:rFonts w:asciiTheme="minorHAnsi" w:hAnsiTheme="minorHAnsi" w:cstheme="minorHAnsi"/>
        </w:rPr>
        <w:t>aer</w:t>
      </w:r>
      <w:r w:rsidR="0075637D" w:rsidRPr="00DD7D3F">
        <w:rPr>
          <w:rFonts w:asciiTheme="minorHAnsi" w:hAnsiTheme="minorHAnsi" w:cstheme="minorHAnsi"/>
        </w:rPr>
        <w:t xml:space="preserve"> </w:t>
      </w:r>
      <w:r w:rsidR="00DD7D3F" w:rsidRPr="00DD7D3F">
        <w:rPr>
          <w:rFonts w:asciiTheme="minorHAnsi" w:hAnsiTheme="minorHAnsi" w:cstheme="minorHAnsi"/>
        </w:rPr>
        <w:t>og u</w:t>
      </w:r>
      <w:r w:rsidRPr="00DD7D3F">
        <w:rPr>
          <w:rFonts w:asciiTheme="minorHAnsi" w:hAnsiTheme="minorHAnsi" w:cstheme="minorHAnsi"/>
        </w:rPr>
        <w:t>n</w:t>
      </w:r>
      <w:r w:rsidR="00DD7D3F" w:rsidRPr="00DD7D3F">
        <w:rPr>
          <w:rFonts w:asciiTheme="minorHAnsi" w:hAnsiTheme="minorHAnsi" w:cstheme="minorHAnsi"/>
        </w:rPr>
        <w:t>der disse</w:t>
      </w:r>
      <w:r>
        <w:rPr>
          <w:rFonts w:asciiTheme="minorHAnsi" w:hAnsiTheme="minorHAnsi" w:cstheme="minorHAnsi"/>
        </w:rPr>
        <w:t xml:space="preserve"> vil </w:t>
      </w:r>
      <w:r w:rsidR="0075637D">
        <w:rPr>
          <w:rFonts w:asciiTheme="minorHAnsi" w:hAnsiTheme="minorHAnsi" w:cstheme="minorHAnsi"/>
        </w:rPr>
        <w:t xml:space="preserve">andre </w:t>
      </w:r>
      <w:r>
        <w:rPr>
          <w:rFonts w:asciiTheme="minorHAnsi" w:hAnsiTheme="minorHAnsi" w:cstheme="minorHAnsi"/>
        </w:rPr>
        <w:t>temaer</w:t>
      </w:r>
      <w:r w:rsidR="00722E23">
        <w:rPr>
          <w:rFonts w:asciiTheme="minorHAnsi" w:hAnsiTheme="minorHAnsi" w:cstheme="minorHAnsi"/>
        </w:rPr>
        <w:t>,</w:t>
      </w:r>
      <w:r>
        <w:rPr>
          <w:rFonts w:asciiTheme="minorHAnsi" w:hAnsiTheme="minorHAnsi" w:cstheme="minorHAnsi"/>
        </w:rPr>
        <w:t xml:space="preserve"> </w:t>
      </w:r>
      <w:r w:rsidR="00722E23">
        <w:rPr>
          <w:rFonts w:asciiTheme="minorHAnsi" w:hAnsiTheme="minorHAnsi" w:cstheme="minorHAnsi"/>
        </w:rPr>
        <w:t>der fre</w:t>
      </w:r>
      <w:r w:rsidR="00722E23">
        <w:rPr>
          <w:rFonts w:asciiTheme="minorHAnsi" w:hAnsiTheme="minorHAnsi" w:cstheme="minorHAnsi"/>
        </w:rPr>
        <w:t>m</w:t>
      </w:r>
      <w:r w:rsidR="00722E23">
        <w:rPr>
          <w:rFonts w:asciiTheme="minorHAnsi" w:hAnsiTheme="minorHAnsi" w:cstheme="minorHAnsi"/>
        </w:rPr>
        <w:t>kom</w:t>
      </w:r>
      <w:r w:rsidR="00DD7D3F">
        <w:rPr>
          <w:rFonts w:asciiTheme="minorHAnsi" w:hAnsiTheme="minorHAnsi" w:cstheme="minorHAnsi"/>
        </w:rPr>
        <w:t>mer</w:t>
      </w:r>
      <w:r>
        <w:rPr>
          <w:rFonts w:asciiTheme="minorHAnsi" w:hAnsiTheme="minorHAnsi" w:cstheme="minorHAnsi"/>
        </w:rPr>
        <w:t xml:space="preserve"> i interviewene blive beskrevet og analyseret</w:t>
      </w:r>
      <w:r w:rsidR="0075637D">
        <w:rPr>
          <w:rFonts w:asciiTheme="minorHAnsi" w:hAnsiTheme="minorHAnsi" w:cstheme="minorHAnsi"/>
        </w:rPr>
        <w:t xml:space="preserve"> og a</w:t>
      </w:r>
      <w:r w:rsidRPr="00B054D3">
        <w:rPr>
          <w:rFonts w:asciiTheme="minorHAnsi" w:hAnsiTheme="minorHAnsi" w:cstheme="minorHAnsi"/>
        </w:rPr>
        <w:t xml:space="preserve">nalysen struktureres </w:t>
      </w:r>
      <w:r w:rsidR="00C33D19">
        <w:rPr>
          <w:rFonts w:asciiTheme="minorHAnsi" w:hAnsiTheme="minorHAnsi" w:cstheme="minorHAnsi"/>
        </w:rPr>
        <w:t xml:space="preserve">derfor </w:t>
      </w:r>
      <w:r w:rsidRPr="00B054D3">
        <w:rPr>
          <w:rFonts w:asciiTheme="minorHAnsi" w:hAnsiTheme="minorHAnsi" w:cstheme="minorHAnsi"/>
        </w:rPr>
        <w:t>af de</w:t>
      </w:r>
      <w:r>
        <w:rPr>
          <w:rFonts w:asciiTheme="minorHAnsi" w:hAnsiTheme="minorHAnsi" w:cstheme="minorHAnsi"/>
        </w:rPr>
        <w:t xml:space="preserve"> tem</w:t>
      </w:r>
      <w:r>
        <w:rPr>
          <w:rFonts w:asciiTheme="minorHAnsi" w:hAnsiTheme="minorHAnsi" w:cstheme="minorHAnsi"/>
        </w:rPr>
        <w:t>a</w:t>
      </w:r>
      <w:r>
        <w:rPr>
          <w:rFonts w:asciiTheme="minorHAnsi" w:hAnsiTheme="minorHAnsi" w:cstheme="minorHAnsi"/>
        </w:rPr>
        <w:t>er</w:t>
      </w:r>
      <w:r w:rsidR="0075637D">
        <w:rPr>
          <w:rFonts w:asciiTheme="minorHAnsi" w:hAnsiTheme="minorHAnsi" w:cstheme="minorHAnsi"/>
        </w:rPr>
        <w:t>,</w:t>
      </w:r>
      <w:r>
        <w:rPr>
          <w:rFonts w:asciiTheme="minorHAnsi" w:hAnsiTheme="minorHAnsi" w:cstheme="minorHAnsi"/>
        </w:rPr>
        <w:t xml:space="preserve"> som er opstået med afsæt i</w:t>
      </w:r>
      <w:r w:rsidRPr="00B054D3">
        <w:rPr>
          <w:rFonts w:asciiTheme="minorHAnsi" w:hAnsiTheme="minorHAnsi" w:cstheme="minorHAnsi"/>
        </w:rPr>
        <w:t xml:space="preserve"> min forforståelse </w:t>
      </w:r>
      <w:r>
        <w:rPr>
          <w:rFonts w:asciiTheme="minorHAnsi" w:hAnsiTheme="minorHAnsi" w:cstheme="minorHAnsi"/>
        </w:rPr>
        <w:t xml:space="preserve">og </w:t>
      </w:r>
      <w:r w:rsidRPr="00B054D3">
        <w:rPr>
          <w:rFonts w:asciiTheme="minorHAnsi" w:hAnsiTheme="minorHAnsi" w:cstheme="minorHAnsi"/>
        </w:rPr>
        <w:t>tem</w:t>
      </w:r>
      <w:r w:rsidR="0075637D">
        <w:rPr>
          <w:rFonts w:asciiTheme="minorHAnsi" w:hAnsiTheme="minorHAnsi" w:cstheme="minorHAnsi"/>
        </w:rPr>
        <w:t xml:space="preserve">aer </w:t>
      </w:r>
      <w:r w:rsidR="00C33D19">
        <w:rPr>
          <w:rFonts w:asciiTheme="minorHAnsi" w:hAnsiTheme="minorHAnsi" w:cstheme="minorHAnsi"/>
        </w:rPr>
        <w:t>som kommer</w:t>
      </w:r>
      <w:r w:rsidRPr="00B054D3">
        <w:rPr>
          <w:rFonts w:asciiTheme="minorHAnsi" w:hAnsiTheme="minorHAnsi" w:cstheme="minorHAnsi"/>
        </w:rPr>
        <w:t xml:space="preserve"> til udtryk i </w:t>
      </w:r>
      <w:r w:rsidR="00C33D19">
        <w:rPr>
          <w:rFonts w:asciiTheme="minorHAnsi" w:hAnsiTheme="minorHAnsi" w:cstheme="minorHAnsi"/>
        </w:rPr>
        <w:t>familiernes udsagn</w:t>
      </w:r>
      <w:r w:rsidRPr="00B054D3">
        <w:rPr>
          <w:rFonts w:asciiTheme="minorHAnsi" w:hAnsiTheme="minorHAnsi" w:cstheme="minorHAnsi"/>
        </w:rPr>
        <w:t xml:space="preserve">. </w:t>
      </w:r>
    </w:p>
    <w:p w:rsidR="0059419C" w:rsidRPr="0059419C" w:rsidRDefault="0059419C" w:rsidP="0059419C">
      <w:pPr>
        <w:pStyle w:val="Overskrift2"/>
        <w:rPr>
          <w:rFonts w:eastAsia="Times New Roman"/>
        </w:rPr>
      </w:pPr>
      <w:bookmarkStart w:id="43" w:name="_Toc373517607"/>
      <w:r w:rsidRPr="0059419C">
        <w:rPr>
          <w:rFonts w:eastAsia="Times New Roman"/>
        </w:rPr>
        <w:t>Teoretisk og forskningsmæssig ramme i analysen</w:t>
      </w:r>
      <w:bookmarkEnd w:id="43"/>
      <w:r w:rsidRPr="0059419C">
        <w:rPr>
          <w:rFonts w:eastAsia="Times New Roman"/>
        </w:rPr>
        <w:t xml:space="preserve">  </w:t>
      </w:r>
    </w:p>
    <w:p w:rsidR="00F92179" w:rsidRDefault="00460122" w:rsidP="0059419C">
      <w:pPr>
        <w:spacing w:line="360" w:lineRule="auto"/>
        <w:jc w:val="both"/>
        <w:rPr>
          <w:rFonts w:eastAsia="Times New Roman"/>
        </w:rPr>
      </w:pPr>
      <w:r>
        <w:rPr>
          <w:rFonts w:eastAsia="Times New Roman"/>
        </w:rPr>
        <w:t>I</w:t>
      </w:r>
      <w:r w:rsidR="0059419C">
        <w:rPr>
          <w:rFonts w:eastAsia="Times New Roman"/>
        </w:rPr>
        <w:t xml:space="preserve"> forhold til </w:t>
      </w:r>
      <w:r w:rsidRPr="00AD10A0">
        <w:rPr>
          <w:rFonts w:eastAsia="Times New Roman"/>
        </w:rPr>
        <w:t>hvilke teoretiske og forskningsmæssige centrale begreber og udsnit der er</w:t>
      </w:r>
      <w:r>
        <w:rPr>
          <w:rFonts w:eastAsia="Times New Roman"/>
        </w:rPr>
        <w:t xml:space="preserve"> fundet relevant at anvende i fortolkningen af </w:t>
      </w:r>
      <w:r w:rsidR="0059419C">
        <w:rPr>
          <w:rFonts w:eastAsia="Times New Roman"/>
        </w:rPr>
        <w:t>empirien</w:t>
      </w:r>
      <w:r>
        <w:rPr>
          <w:rFonts w:eastAsia="Times New Roman"/>
        </w:rPr>
        <w:t>, er det væsentligt at pointere, at j</w:t>
      </w:r>
      <w:r w:rsidR="0059419C" w:rsidRPr="00AD10A0">
        <w:rPr>
          <w:rFonts w:eastAsia="Times New Roman"/>
        </w:rPr>
        <w:t>eg</w:t>
      </w:r>
      <w:r w:rsidR="0059419C">
        <w:rPr>
          <w:rFonts w:eastAsia="Times New Roman"/>
        </w:rPr>
        <w:t xml:space="preserve"> </w:t>
      </w:r>
      <w:r>
        <w:rPr>
          <w:rFonts w:eastAsia="Times New Roman"/>
        </w:rPr>
        <w:t xml:space="preserve">ikke </w:t>
      </w:r>
      <w:r w:rsidR="0059419C">
        <w:rPr>
          <w:rFonts w:eastAsia="Times New Roman"/>
        </w:rPr>
        <w:t xml:space="preserve">har </w:t>
      </w:r>
      <w:r w:rsidR="0059419C" w:rsidRPr="00AD10A0">
        <w:rPr>
          <w:rFonts w:eastAsia="Times New Roman"/>
        </w:rPr>
        <w:t>valgt</w:t>
      </w:r>
      <w:r>
        <w:rPr>
          <w:rFonts w:eastAsia="Times New Roman"/>
        </w:rPr>
        <w:t>,</w:t>
      </w:r>
      <w:r w:rsidR="0059419C" w:rsidRPr="00AD10A0">
        <w:rPr>
          <w:rFonts w:eastAsia="Times New Roman"/>
        </w:rPr>
        <w:t xml:space="preserve"> at benytte hele teorier/forskningsrapporter, men ’orienterende’ og/eller centrale begreber og udsnit herfra, der skaber en forståelses</w:t>
      </w:r>
      <w:r w:rsidR="0059419C">
        <w:rPr>
          <w:rFonts w:eastAsia="Times New Roman"/>
        </w:rPr>
        <w:t xml:space="preserve">- og </w:t>
      </w:r>
      <w:r w:rsidR="0059419C" w:rsidRPr="00A23F82">
        <w:rPr>
          <w:rFonts w:eastAsia="Times New Roman"/>
        </w:rPr>
        <w:t xml:space="preserve">forklaringsramme i fortolkningen af empirien. Dermed har analysen af empirien en sensitiserende tilgang </w:t>
      </w:r>
      <w:r w:rsidR="004E11A9" w:rsidRPr="00A23F82">
        <w:rPr>
          <w:rFonts w:eastAsia="Times New Roman"/>
        </w:rPr>
        <w:t>(Blaikie 2007)</w:t>
      </w:r>
      <w:r w:rsidR="00F92179" w:rsidRPr="00A23F82">
        <w:rPr>
          <w:rFonts w:eastAsia="Times New Roman"/>
        </w:rPr>
        <w:t>.</w:t>
      </w:r>
      <w:r w:rsidR="00F92179">
        <w:rPr>
          <w:rFonts w:eastAsia="Times New Roman"/>
        </w:rPr>
        <w:t xml:space="preserve"> G</w:t>
      </w:r>
      <w:r>
        <w:rPr>
          <w:rFonts w:eastAsia="Times New Roman"/>
        </w:rPr>
        <w:t>rundet den sensitis</w:t>
      </w:r>
      <w:r w:rsidR="00F92179">
        <w:rPr>
          <w:rFonts w:eastAsia="Times New Roman"/>
        </w:rPr>
        <w:t>e</w:t>
      </w:r>
      <w:r>
        <w:rPr>
          <w:rFonts w:eastAsia="Times New Roman"/>
        </w:rPr>
        <w:t>rende tilgang og for at undgå gentagelser</w:t>
      </w:r>
      <w:r w:rsidR="00F01176">
        <w:rPr>
          <w:rFonts w:eastAsia="Times New Roman"/>
        </w:rPr>
        <w:t xml:space="preserve"> </w:t>
      </w:r>
      <w:r w:rsidR="00F92179">
        <w:rPr>
          <w:rFonts w:eastAsia="Times New Roman"/>
        </w:rPr>
        <w:t xml:space="preserve">sammen med en vægtning af en grundig bearbejdning af den indsamlede empiri og for at understrege at eksisterende teori/forskning adapterer sig til data og data adapterer sig til eksisterende teori/forskning, </w:t>
      </w:r>
      <w:r>
        <w:rPr>
          <w:rFonts w:eastAsia="Times New Roman"/>
        </w:rPr>
        <w:t>vil</w:t>
      </w:r>
      <w:r w:rsidR="004E11A9">
        <w:rPr>
          <w:rFonts w:eastAsia="Times New Roman"/>
        </w:rPr>
        <w:t xml:space="preserve"> jeg</w:t>
      </w:r>
      <w:r w:rsidR="00F92179">
        <w:rPr>
          <w:rFonts w:eastAsia="Times New Roman"/>
        </w:rPr>
        <w:t xml:space="preserve"> ikke her, men</w:t>
      </w:r>
      <w:r w:rsidR="00D301A9">
        <w:rPr>
          <w:rFonts w:eastAsia="Times New Roman"/>
        </w:rPr>
        <w:t xml:space="preserve"> </w:t>
      </w:r>
      <w:r w:rsidR="004E11A9">
        <w:rPr>
          <w:rFonts w:eastAsia="Times New Roman"/>
        </w:rPr>
        <w:t xml:space="preserve">løbende </w:t>
      </w:r>
      <w:r w:rsidR="00D301A9">
        <w:rPr>
          <w:rFonts w:eastAsia="Times New Roman"/>
        </w:rPr>
        <w:t>i anal</w:t>
      </w:r>
      <w:r w:rsidR="00D301A9">
        <w:rPr>
          <w:rFonts w:eastAsia="Times New Roman"/>
        </w:rPr>
        <w:t>y</w:t>
      </w:r>
      <w:r w:rsidR="00D301A9">
        <w:rPr>
          <w:rFonts w:eastAsia="Times New Roman"/>
        </w:rPr>
        <w:t xml:space="preserve">sen </w:t>
      </w:r>
      <w:r>
        <w:rPr>
          <w:rFonts w:eastAsia="Times New Roman"/>
        </w:rPr>
        <w:t>eksplicite</w:t>
      </w:r>
      <w:r w:rsidR="00D301A9">
        <w:rPr>
          <w:rFonts w:eastAsia="Times New Roman"/>
        </w:rPr>
        <w:t>re</w:t>
      </w:r>
      <w:r>
        <w:rPr>
          <w:rFonts w:eastAsia="Times New Roman"/>
        </w:rPr>
        <w:t xml:space="preserve"> og uddy</w:t>
      </w:r>
      <w:r w:rsidR="00D301A9">
        <w:rPr>
          <w:rFonts w:eastAsia="Times New Roman"/>
        </w:rPr>
        <w:t xml:space="preserve">be de teoretiske og forskningsmæssige centrale begreber og udsnit </w:t>
      </w:r>
      <w:r>
        <w:rPr>
          <w:rFonts w:eastAsia="Times New Roman"/>
        </w:rPr>
        <w:t xml:space="preserve">der er anvendt og det vil </w:t>
      </w:r>
      <w:r w:rsidRPr="009A381E">
        <w:rPr>
          <w:rFonts w:eastAsia="Times New Roman"/>
        </w:rPr>
        <w:t xml:space="preserve">ligeledes fremgå, hvilken funktion </w:t>
      </w:r>
      <w:r w:rsidR="00D301A9" w:rsidRPr="009A381E">
        <w:rPr>
          <w:rFonts w:eastAsia="Times New Roman"/>
        </w:rPr>
        <w:t>disse</w:t>
      </w:r>
      <w:r w:rsidR="004E11A9" w:rsidRPr="009A381E">
        <w:rPr>
          <w:rFonts w:eastAsia="Times New Roman"/>
        </w:rPr>
        <w:t xml:space="preserve"> har</w:t>
      </w:r>
      <w:r w:rsidRPr="009A381E">
        <w:rPr>
          <w:rFonts w:eastAsia="Times New Roman"/>
        </w:rPr>
        <w:t>.</w:t>
      </w:r>
      <w:r w:rsidR="004E11A9" w:rsidRPr="009A381E">
        <w:rPr>
          <w:rFonts w:eastAsia="Times New Roman"/>
        </w:rPr>
        <w:t xml:space="preserve"> E</w:t>
      </w:r>
      <w:r w:rsidRPr="009A381E">
        <w:rPr>
          <w:rFonts w:eastAsia="Times New Roman"/>
        </w:rPr>
        <w:t>n oversigt over hvilken te</w:t>
      </w:r>
      <w:r w:rsidRPr="009A381E">
        <w:rPr>
          <w:rFonts w:eastAsia="Times New Roman"/>
        </w:rPr>
        <w:t>o</w:t>
      </w:r>
      <w:r w:rsidRPr="009A381E">
        <w:rPr>
          <w:rFonts w:eastAsia="Times New Roman"/>
        </w:rPr>
        <w:t xml:space="preserve">ri/forskning der er anvendt, </w:t>
      </w:r>
      <w:r w:rsidR="009A381E">
        <w:rPr>
          <w:rFonts w:eastAsia="Times New Roman"/>
        </w:rPr>
        <w:t>er vedlagt i</w:t>
      </w:r>
      <w:r w:rsidR="009A381E" w:rsidRPr="009A381E">
        <w:rPr>
          <w:rFonts w:eastAsia="Times New Roman"/>
        </w:rPr>
        <w:t xml:space="preserve"> bilag 5</w:t>
      </w:r>
      <w:r w:rsidR="009A381E">
        <w:rPr>
          <w:rFonts w:eastAsia="Times New Roman"/>
        </w:rPr>
        <w:t xml:space="preserve">. </w:t>
      </w:r>
      <w:r w:rsidRPr="00A23F82">
        <w:rPr>
          <w:rFonts w:eastAsia="Times New Roman"/>
        </w:rPr>
        <w:t xml:space="preserve">   </w:t>
      </w:r>
    </w:p>
    <w:p w:rsidR="00C33D19" w:rsidRPr="00C33D19" w:rsidRDefault="00C33D19" w:rsidP="00C33D19">
      <w:pPr>
        <w:pStyle w:val="Overskrift2"/>
        <w:rPr>
          <w:rFonts w:eastAsia="Times New Roman"/>
        </w:rPr>
      </w:pPr>
      <w:bookmarkStart w:id="44" w:name="_Toc371787709"/>
      <w:bookmarkStart w:id="45" w:name="_Toc373517608"/>
      <w:r>
        <w:rPr>
          <w:rFonts w:eastAsia="Times New Roman"/>
        </w:rPr>
        <w:t>Analyse Delafsnit 1</w:t>
      </w:r>
      <w:r w:rsidRPr="00C33D19">
        <w:rPr>
          <w:rFonts w:eastAsia="Times New Roman"/>
        </w:rPr>
        <w:t>. Et frivilligt socialt tilbud som samarbejder med det offen</w:t>
      </w:r>
      <w:r w:rsidRPr="00C33D19">
        <w:rPr>
          <w:rFonts w:eastAsia="Times New Roman"/>
        </w:rPr>
        <w:t>t</w:t>
      </w:r>
      <w:r w:rsidRPr="00C33D19">
        <w:rPr>
          <w:rFonts w:eastAsia="Times New Roman"/>
        </w:rPr>
        <w:t>lige</w:t>
      </w:r>
      <w:bookmarkEnd w:id="44"/>
      <w:bookmarkEnd w:id="45"/>
    </w:p>
    <w:p w:rsidR="00C33D19" w:rsidRDefault="00C33D19" w:rsidP="00C33D19">
      <w:pPr>
        <w:spacing w:line="360" w:lineRule="auto"/>
        <w:jc w:val="both"/>
        <w:rPr>
          <w:rFonts w:eastAsia="Times New Roman"/>
          <w:color w:val="FF0000"/>
        </w:rPr>
      </w:pPr>
      <w:r w:rsidRPr="00C33D19">
        <w:rPr>
          <w:rFonts w:eastAsia="Times New Roman"/>
        </w:rPr>
        <w:t>I dette afsnit vil jeg</w:t>
      </w:r>
      <w:r w:rsidR="00B62ADE">
        <w:rPr>
          <w:rFonts w:eastAsia="Times New Roman"/>
        </w:rPr>
        <w:t xml:space="preserve"> </w:t>
      </w:r>
      <w:r>
        <w:rPr>
          <w:rFonts w:eastAsia="Times New Roman"/>
        </w:rPr>
        <w:t xml:space="preserve">beskrive og </w:t>
      </w:r>
      <w:r w:rsidRPr="00C33D19">
        <w:rPr>
          <w:rFonts w:eastAsia="Times New Roman"/>
        </w:rPr>
        <w:t xml:space="preserve">analysere </w:t>
      </w:r>
      <w:r w:rsidRPr="00C33D19">
        <w:rPr>
          <w:rFonts w:eastAsia="Calibri"/>
        </w:rPr>
        <w:t>hvordan familierne oplever og hvilken betydning de tillægger det, at projekt ”</w:t>
      </w:r>
      <w:r w:rsidRPr="00C33D19">
        <w:rPr>
          <w:rFonts w:eastAsia="Calibri"/>
          <w:i/>
        </w:rPr>
        <w:t>Kombination</w:t>
      </w:r>
      <w:r w:rsidRPr="00C33D19">
        <w:rPr>
          <w:rFonts w:eastAsia="Calibri"/>
        </w:rPr>
        <w:t xml:space="preserve">” samarbejder med Familiekontor Syd, om det frivillige sociale arbejde. </w:t>
      </w:r>
      <w:r w:rsidRPr="00C33D19">
        <w:rPr>
          <w:rFonts w:eastAsia="Times New Roman"/>
        </w:rPr>
        <w:t>Fokus rettes på, hvordan familierne o</w:t>
      </w:r>
      <w:r w:rsidR="00B62ADE">
        <w:rPr>
          <w:rFonts w:eastAsia="Times New Roman"/>
        </w:rPr>
        <w:t xml:space="preserve">plever tilbuddets organisering </w:t>
      </w:r>
      <w:r w:rsidRPr="00C33D19">
        <w:rPr>
          <w:rFonts w:eastAsia="Times New Roman"/>
        </w:rPr>
        <w:t>og de beslu</w:t>
      </w:r>
      <w:r w:rsidRPr="00C33D19">
        <w:rPr>
          <w:rFonts w:eastAsia="Times New Roman"/>
        </w:rPr>
        <w:t>t</w:t>
      </w:r>
      <w:r w:rsidRPr="00C33D19">
        <w:rPr>
          <w:rFonts w:eastAsia="Times New Roman"/>
        </w:rPr>
        <w:t xml:space="preserve">ningsprocesser der er i forbindelse med </w:t>
      </w:r>
      <w:r w:rsidR="00B62ADE">
        <w:rPr>
          <w:rFonts w:eastAsia="Times New Roman"/>
        </w:rPr>
        <w:t xml:space="preserve">etablering af </w:t>
      </w:r>
      <w:r w:rsidRPr="00C33D19">
        <w:rPr>
          <w:rFonts w:eastAsia="Times New Roman"/>
        </w:rPr>
        <w:t xml:space="preserve">tilbuddet og hvilken betydning familierne tillægger disse. </w:t>
      </w:r>
      <w:r w:rsidR="00B62ADE">
        <w:rPr>
          <w:rFonts w:eastAsia="Times New Roman"/>
        </w:rPr>
        <w:t xml:space="preserve">Afsnittet </w:t>
      </w:r>
      <w:r w:rsidRPr="00C33D19">
        <w:rPr>
          <w:rFonts w:eastAsia="Times New Roman"/>
        </w:rPr>
        <w:t xml:space="preserve">centrerer sig således omkring, hvilken betydning familierne tillægger det at tilbuddet eksisterer i en samproduktionsramme. </w:t>
      </w:r>
      <w:r w:rsidRPr="00C33D19">
        <w:rPr>
          <w:rFonts w:eastAsia="Times New Roman"/>
          <w:color w:val="FF0000"/>
        </w:rPr>
        <w:t xml:space="preserve"> </w:t>
      </w:r>
    </w:p>
    <w:p w:rsidR="007635F2" w:rsidRPr="007635F2" w:rsidRDefault="007635F2" w:rsidP="007635F2">
      <w:pPr>
        <w:pStyle w:val="Overskrift3"/>
        <w:rPr>
          <w:rFonts w:eastAsia="Times New Roman"/>
        </w:rPr>
      </w:pPr>
      <w:bookmarkStart w:id="46" w:name="_Toc371787710"/>
      <w:bookmarkStart w:id="47" w:name="_Toc373517609"/>
      <w:r w:rsidRPr="007635F2">
        <w:rPr>
          <w:rFonts w:eastAsia="Times New Roman"/>
        </w:rPr>
        <w:t>Kendskab til og etablering af tilbuddet</w:t>
      </w:r>
      <w:bookmarkEnd w:id="46"/>
      <w:bookmarkEnd w:id="47"/>
    </w:p>
    <w:p w:rsidR="00DF24FD" w:rsidRDefault="007635F2" w:rsidP="00F27CBE">
      <w:pPr>
        <w:spacing w:line="360" w:lineRule="auto"/>
        <w:jc w:val="both"/>
        <w:rPr>
          <w:rFonts w:eastAsia="Times New Roman"/>
        </w:rPr>
      </w:pPr>
      <w:r w:rsidRPr="007635F2">
        <w:rPr>
          <w:rFonts w:eastAsia="Times New Roman"/>
        </w:rPr>
        <w:t>I forhold til kendskabet til og etableringen af tilbuddet tillægger alle tre mødre det positiv bety</w:t>
      </w:r>
      <w:r w:rsidRPr="007635F2">
        <w:rPr>
          <w:rFonts w:eastAsia="Times New Roman"/>
        </w:rPr>
        <w:t>d</w:t>
      </w:r>
      <w:r w:rsidRPr="007635F2">
        <w:rPr>
          <w:rFonts w:eastAsia="Times New Roman"/>
        </w:rPr>
        <w:t>ning, at tilbuddet samarbejder med Familiekontor Syd og dermed eksisterer i en samproduktion</w:t>
      </w:r>
      <w:r w:rsidRPr="007635F2">
        <w:rPr>
          <w:rFonts w:eastAsia="Times New Roman"/>
        </w:rPr>
        <w:t>s</w:t>
      </w:r>
      <w:r w:rsidRPr="007635F2">
        <w:rPr>
          <w:rFonts w:eastAsia="Times New Roman"/>
        </w:rPr>
        <w:lastRenderedPageBreak/>
        <w:t>ramme. Alle tre mødre giver udtryk for, at Familiekontor Syd og specifikt rådgiverne her, har haft afgørende betydning, i forhold til, at de fik kendskab til det frivillige sociale tilbud ”</w:t>
      </w:r>
      <w:r w:rsidRPr="007635F2">
        <w:rPr>
          <w:rFonts w:eastAsia="Times New Roman"/>
          <w:i/>
        </w:rPr>
        <w:t>Komb</w:t>
      </w:r>
      <w:r w:rsidRPr="007635F2">
        <w:rPr>
          <w:rFonts w:eastAsia="Times New Roman"/>
          <w:i/>
        </w:rPr>
        <w:t>i</w:t>
      </w:r>
      <w:r w:rsidRPr="007635F2">
        <w:rPr>
          <w:rFonts w:eastAsia="Times New Roman"/>
          <w:i/>
        </w:rPr>
        <w:t>nation</w:t>
      </w:r>
      <w:r w:rsidRPr="007635F2">
        <w:rPr>
          <w:rFonts w:eastAsia="Times New Roman"/>
        </w:rPr>
        <w:t>”.</w:t>
      </w:r>
      <w:r w:rsidR="004E28AA">
        <w:rPr>
          <w:rFonts w:eastAsia="Times New Roman"/>
        </w:rPr>
        <w:t xml:space="preserve"> </w:t>
      </w:r>
      <w:r w:rsidR="00B62ADE">
        <w:rPr>
          <w:rFonts w:eastAsia="Times New Roman"/>
        </w:rPr>
        <w:t>Birgitte og Trine fik begge</w:t>
      </w:r>
      <w:r w:rsidRPr="007635F2">
        <w:rPr>
          <w:rFonts w:eastAsia="Times New Roman"/>
        </w:rPr>
        <w:t xml:space="preserve"> kendskab til projekt ”</w:t>
      </w:r>
      <w:r w:rsidRPr="007635F2">
        <w:rPr>
          <w:rFonts w:eastAsia="Times New Roman"/>
          <w:i/>
        </w:rPr>
        <w:t>Kombination</w:t>
      </w:r>
      <w:r w:rsidRPr="007635F2">
        <w:rPr>
          <w:rFonts w:eastAsia="Times New Roman"/>
        </w:rPr>
        <w:t xml:space="preserve">” ved at de </w:t>
      </w:r>
      <w:r w:rsidR="00B62ADE">
        <w:rPr>
          <w:rFonts w:eastAsia="Times New Roman"/>
        </w:rPr>
        <w:t>hver især u</w:t>
      </w:r>
      <w:r w:rsidR="00B62ADE">
        <w:rPr>
          <w:rFonts w:eastAsia="Times New Roman"/>
        </w:rPr>
        <w:t>d</w:t>
      </w:r>
      <w:r w:rsidR="00B62ADE">
        <w:rPr>
          <w:rFonts w:eastAsia="Times New Roman"/>
        </w:rPr>
        <w:t xml:space="preserve">trykte </w:t>
      </w:r>
      <w:r w:rsidRPr="007635F2">
        <w:rPr>
          <w:rFonts w:eastAsia="Times New Roman"/>
        </w:rPr>
        <w:t xml:space="preserve">specifikke behov, </w:t>
      </w:r>
      <w:r w:rsidR="00B62ADE">
        <w:rPr>
          <w:rFonts w:eastAsia="Times New Roman"/>
        </w:rPr>
        <w:t xml:space="preserve">Birgitte et behov for aflastning til hendes to døtre, Trine et behov for en kontaktperson til hendes søn, </w:t>
      </w:r>
      <w:r w:rsidRPr="007635F2">
        <w:rPr>
          <w:rFonts w:eastAsia="Times New Roman"/>
        </w:rPr>
        <w:t>overfor deres rådgivere, som herefter vurderede tilbuddet som en mulighed og præ</w:t>
      </w:r>
      <w:r w:rsidR="00A61E69">
        <w:rPr>
          <w:rFonts w:eastAsia="Times New Roman"/>
        </w:rPr>
        <w:t xml:space="preserve">senterede dem for </w:t>
      </w:r>
      <w:r w:rsidR="00A61E69" w:rsidRPr="00A23F82">
        <w:rPr>
          <w:rFonts w:eastAsia="Times New Roman"/>
        </w:rPr>
        <w:t>det</w:t>
      </w:r>
      <w:r w:rsidR="009B2ACC" w:rsidRPr="00A23F82">
        <w:rPr>
          <w:rFonts w:eastAsia="Times New Roman"/>
        </w:rPr>
        <w:t xml:space="preserve"> </w:t>
      </w:r>
      <w:r w:rsidR="00B62ADE" w:rsidRPr="00A23F82">
        <w:rPr>
          <w:rFonts w:eastAsia="Calibri"/>
        </w:rPr>
        <w:t>(Interview Birgitte: 37-38)</w:t>
      </w:r>
      <w:r w:rsidR="00B62ADE" w:rsidRPr="00A23F82">
        <w:rPr>
          <w:rFonts w:eastAsia="Times New Roman"/>
        </w:rPr>
        <w:t>(Interview Trine: 21)</w:t>
      </w:r>
      <w:r w:rsidR="00A61E69" w:rsidRPr="00A23F82">
        <w:rPr>
          <w:rFonts w:eastAsia="Times New Roman"/>
        </w:rPr>
        <w:t>.</w:t>
      </w:r>
      <w:r w:rsidR="0082204F" w:rsidRPr="00A61E69">
        <w:rPr>
          <w:rFonts w:eastAsia="Times New Roman"/>
        </w:rPr>
        <w:t xml:space="preserve"> </w:t>
      </w:r>
      <w:r w:rsidR="009B2ACC">
        <w:rPr>
          <w:rFonts w:eastAsia="Times New Roman"/>
        </w:rPr>
        <w:t xml:space="preserve">Birgitte og Trine </w:t>
      </w:r>
      <w:r w:rsidRPr="007635F2">
        <w:rPr>
          <w:rFonts w:eastAsia="Times New Roman"/>
        </w:rPr>
        <w:t>betoner begge vigtigheden af, at det var rådgiverne der</w:t>
      </w:r>
      <w:r w:rsidR="009B2ACC">
        <w:rPr>
          <w:rFonts w:eastAsia="Times New Roman"/>
        </w:rPr>
        <w:t xml:space="preserve"> præsenterede tilbuddet</w:t>
      </w:r>
      <w:r w:rsidRPr="007635F2">
        <w:rPr>
          <w:rFonts w:eastAsia="Times New Roman"/>
        </w:rPr>
        <w:t>, idet de i deres dagligdag ikke har energi eller tid til at undersøge hvilke tilbud der eksiste</w:t>
      </w:r>
      <w:r w:rsidR="00EF6209">
        <w:rPr>
          <w:rFonts w:eastAsia="Times New Roman"/>
        </w:rPr>
        <w:t>rer, som</w:t>
      </w:r>
      <w:r w:rsidRPr="007635F2">
        <w:rPr>
          <w:rFonts w:eastAsia="Times New Roman"/>
        </w:rPr>
        <w:t xml:space="preserve"> Birgitte siger</w:t>
      </w:r>
      <w:r w:rsidR="00AA3B55">
        <w:rPr>
          <w:rFonts w:eastAsia="Times New Roman"/>
        </w:rPr>
        <w:t>:</w:t>
      </w:r>
      <w:r w:rsidRPr="007635F2">
        <w:rPr>
          <w:rFonts w:eastAsia="Times New Roman"/>
        </w:rPr>
        <w:t xml:space="preserve"> </w:t>
      </w:r>
      <w:r w:rsidR="0082204F" w:rsidRPr="00AA3B55">
        <w:rPr>
          <w:rFonts w:eastAsia="Calibri"/>
          <w:i/>
        </w:rPr>
        <w:t>J</w:t>
      </w:r>
      <w:r w:rsidRPr="00AA3B55">
        <w:rPr>
          <w:rFonts w:eastAsia="Calibri"/>
          <w:i/>
        </w:rPr>
        <w:t xml:space="preserve">eg søger - </w:t>
      </w:r>
      <w:r w:rsidRPr="00AA3B55">
        <w:rPr>
          <w:rFonts w:eastAsia="Calibri"/>
          <w:i/>
          <w:u w:val="single"/>
        </w:rPr>
        <w:t>fortæl mig</w:t>
      </w:r>
      <w:r w:rsidRPr="00AA3B55">
        <w:rPr>
          <w:rFonts w:eastAsia="Calibri"/>
          <w:i/>
        </w:rPr>
        <w:t xml:space="preserve"> hvad der er! - fordi det så’n ligesom om, man skal selv vide hvad der er af tilbud </w:t>
      </w:r>
      <w:r w:rsidRPr="00AA3B55">
        <w:rPr>
          <w:rFonts w:eastAsia="Calibri"/>
        </w:rPr>
        <w:t>(Interview Birgitte: 37-38)</w:t>
      </w:r>
      <w:r w:rsidR="00EF6209" w:rsidRPr="00AA3B55">
        <w:rPr>
          <w:rFonts w:eastAsia="Calibri"/>
        </w:rPr>
        <w:t xml:space="preserve"> og</w:t>
      </w:r>
      <w:r w:rsidR="009B2ACC" w:rsidRPr="00AA3B55">
        <w:rPr>
          <w:rFonts w:eastAsia="Calibri"/>
        </w:rPr>
        <w:t xml:space="preserve"> </w:t>
      </w:r>
      <w:r w:rsidRPr="00AA3B55">
        <w:rPr>
          <w:rFonts w:eastAsia="Times New Roman"/>
        </w:rPr>
        <w:t xml:space="preserve">Trine </w:t>
      </w:r>
      <w:r w:rsidR="00EF6209" w:rsidRPr="00AA3B55">
        <w:rPr>
          <w:rFonts w:eastAsia="Times New Roman"/>
        </w:rPr>
        <w:t xml:space="preserve">siger </w:t>
      </w:r>
      <w:r w:rsidRPr="00AA3B55">
        <w:rPr>
          <w:rFonts w:eastAsia="Times New Roman"/>
        </w:rPr>
        <w:t>ligeledes</w:t>
      </w:r>
      <w:r w:rsidR="00AA3B55">
        <w:rPr>
          <w:rFonts w:eastAsia="Times New Roman"/>
        </w:rPr>
        <w:t>:</w:t>
      </w:r>
      <w:r w:rsidRPr="00AA3B55">
        <w:rPr>
          <w:rFonts w:eastAsia="Times New Roman"/>
        </w:rPr>
        <w:t xml:space="preserve"> </w:t>
      </w:r>
      <w:r w:rsidRPr="00AA3B55">
        <w:rPr>
          <w:rFonts w:eastAsia="Times New Roman"/>
          <w:i/>
        </w:rPr>
        <w:t xml:space="preserve">Jeg synes det er dejligt, at </w:t>
      </w:r>
      <w:r w:rsidRPr="00AA3B55">
        <w:rPr>
          <w:rFonts w:eastAsia="Times New Roman"/>
          <w:i/>
          <w:u w:val="single"/>
        </w:rPr>
        <w:t>de</w:t>
      </w:r>
      <w:r w:rsidRPr="00AA3B55">
        <w:rPr>
          <w:rFonts w:eastAsia="Times New Roman"/>
          <w:i/>
        </w:rPr>
        <w:t xml:space="preserve"> kommer med tilbuddet </w:t>
      </w:r>
      <w:r w:rsidRPr="00AA3B55">
        <w:rPr>
          <w:rFonts w:eastAsia="Times New Roman"/>
        </w:rPr>
        <w:t>(Interview Trine: 28)</w:t>
      </w:r>
      <w:r w:rsidR="00AA3B55">
        <w:rPr>
          <w:rFonts w:eastAsia="Times New Roman"/>
        </w:rPr>
        <w:t>.</w:t>
      </w:r>
      <w:r>
        <w:rPr>
          <w:rFonts w:eastAsia="Times New Roman"/>
        </w:rPr>
        <w:t xml:space="preserve"> </w:t>
      </w:r>
      <w:r w:rsidRPr="007635F2">
        <w:rPr>
          <w:rFonts w:eastAsia="Times New Roman"/>
        </w:rPr>
        <w:t>Birgitte ud</w:t>
      </w:r>
      <w:r w:rsidR="004E28AA">
        <w:rPr>
          <w:rFonts w:eastAsia="Times New Roman"/>
        </w:rPr>
        <w:t>dyber også</w:t>
      </w:r>
      <w:r w:rsidR="00EF6209">
        <w:rPr>
          <w:rFonts w:eastAsia="Times New Roman"/>
        </w:rPr>
        <w:t xml:space="preserve"> </w:t>
      </w:r>
      <w:r w:rsidRPr="007635F2">
        <w:rPr>
          <w:rFonts w:eastAsia="Calibri"/>
        </w:rPr>
        <w:t>vigtigheden af, at rådgiveren gav hende vid</w:t>
      </w:r>
      <w:r w:rsidR="0082204F">
        <w:rPr>
          <w:rFonts w:eastAsia="Calibri"/>
        </w:rPr>
        <w:t>en om, hvad tilbuddet omhandlede og kunne</w:t>
      </w:r>
      <w:r w:rsidRPr="007635F2">
        <w:rPr>
          <w:rFonts w:eastAsia="Calibri"/>
        </w:rPr>
        <w:t xml:space="preserve"> tilbyde, som hun </w:t>
      </w:r>
      <w:r w:rsidRPr="00AA3B55">
        <w:rPr>
          <w:rFonts w:eastAsia="Calibri"/>
        </w:rPr>
        <w:t xml:space="preserve">siger </w:t>
      </w:r>
      <w:r w:rsidRPr="00AA3B55">
        <w:rPr>
          <w:rFonts w:eastAsia="Calibri"/>
          <w:i/>
        </w:rPr>
        <w:t>(…) jeg fik det</w:t>
      </w:r>
      <w:r w:rsidRPr="00AA3B55">
        <w:rPr>
          <w:rFonts w:eastAsia="Calibri"/>
          <w:i/>
          <w:u w:val="single"/>
        </w:rPr>
        <w:t xml:space="preserve"> på skrift</w:t>
      </w:r>
      <w:r w:rsidRPr="00AA3B55">
        <w:rPr>
          <w:rFonts w:eastAsia="Calibri"/>
          <w:i/>
        </w:rPr>
        <w:t xml:space="preserve">! </w:t>
      </w:r>
      <w:r w:rsidRPr="00AA3B55">
        <w:rPr>
          <w:rFonts w:eastAsia="Calibri"/>
        </w:rPr>
        <w:t>(Interview Birgitte: 35-39)</w:t>
      </w:r>
      <w:r w:rsidR="00AA3B55">
        <w:rPr>
          <w:rFonts w:eastAsia="Calibri"/>
        </w:rPr>
        <w:t>.</w:t>
      </w:r>
      <w:r>
        <w:rPr>
          <w:rFonts w:eastAsia="Calibri"/>
        </w:rPr>
        <w:t xml:space="preserve"> </w:t>
      </w:r>
      <w:r w:rsidRPr="007635F2">
        <w:rPr>
          <w:rFonts w:eastAsia="Times New Roman"/>
        </w:rPr>
        <w:t>Charlotte fik, som Birgitte og Trine, også kendskab til ti</w:t>
      </w:r>
      <w:r w:rsidRPr="007635F2">
        <w:rPr>
          <w:rFonts w:eastAsia="Times New Roman"/>
        </w:rPr>
        <w:t>l</w:t>
      </w:r>
      <w:r w:rsidRPr="007635F2">
        <w:rPr>
          <w:rFonts w:eastAsia="Times New Roman"/>
        </w:rPr>
        <w:t>buddet gennem sin rådgiver, som hun understreger</w:t>
      </w:r>
      <w:r w:rsidR="00AA3B55">
        <w:rPr>
          <w:rFonts w:eastAsia="Times New Roman"/>
        </w:rPr>
        <w:t>:</w:t>
      </w:r>
      <w:r w:rsidRPr="007635F2">
        <w:rPr>
          <w:rFonts w:eastAsia="Times New Roman"/>
        </w:rPr>
        <w:t xml:space="preserve"> </w:t>
      </w:r>
      <w:r w:rsidRPr="00AA3B55">
        <w:rPr>
          <w:rFonts w:eastAsia="Times New Roman"/>
          <w:i/>
        </w:rPr>
        <w:t xml:space="preserve">Jeg anede ik at det eksisterede (…) jeg har </w:t>
      </w:r>
      <w:r w:rsidRPr="00AA3B55">
        <w:rPr>
          <w:rFonts w:eastAsia="Times New Roman"/>
          <w:i/>
          <w:u w:val="single"/>
        </w:rPr>
        <w:t xml:space="preserve">aldrig </w:t>
      </w:r>
      <w:r w:rsidRPr="00AA3B55">
        <w:rPr>
          <w:rFonts w:eastAsia="Times New Roman"/>
          <w:i/>
        </w:rPr>
        <w:t>hørt om det!</w:t>
      </w:r>
      <w:r w:rsidR="00E14147" w:rsidRPr="00AA3B55">
        <w:rPr>
          <w:rFonts w:eastAsia="Times New Roman"/>
          <w:i/>
        </w:rPr>
        <w:t xml:space="preserve">(…) jeg skal have det </w:t>
      </w:r>
      <w:r w:rsidR="00E14147" w:rsidRPr="00AA3B55">
        <w:rPr>
          <w:rFonts w:eastAsia="Times New Roman"/>
          <w:i/>
          <w:u w:val="single"/>
        </w:rPr>
        <w:t>serveret</w:t>
      </w:r>
      <w:r w:rsidR="00E14147" w:rsidRPr="00AA3B55">
        <w:rPr>
          <w:rFonts w:eastAsia="Times New Roman"/>
          <w:i/>
        </w:rPr>
        <w:t xml:space="preserve"> og få at vide der er det her!</w:t>
      </w:r>
      <w:r w:rsidR="00E14147" w:rsidRPr="00AA3B55">
        <w:rPr>
          <w:rFonts w:eastAsia="Times New Roman"/>
        </w:rPr>
        <w:t xml:space="preserve"> </w:t>
      </w:r>
      <w:r w:rsidR="0082204F" w:rsidRPr="00AA3B55">
        <w:rPr>
          <w:rFonts w:eastAsia="Times New Roman"/>
        </w:rPr>
        <w:t>(Interview Charlo</w:t>
      </w:r>
      <w:r w:rsidR="0082204F" w:rsidRPr="00AA3B55">
        <w:rPr>
          <w:rFonts w:eastAsia="Times New Roman"/>
        </w:rPr>
        <w:t>t</w:t>
      </w:r>
      <w:r w:rsidR="0082204F" w:rsidRPr="00AA3B55">
        <w:rPr>
          <w:rFonts w:eastAsia="Times New Roman"/>
        </w:rPr>
        <w:t>te</w:t>
      </w:r>
      <w:r w:rsidR="00E14147" w:rsidRPr="00AA3B55">
        <w:rPr>
          <w:rFonts w:eastAsia="Times New Roman"/>
        </w:rPr>
        <w:t xml:space="preserve"> </w:t>
      </w:r>
      <w:r w:rsidR="0082204F" w:rsidRPr="00AA3B55">
        <w:rPr>
          <w:rFonts w:eastAsia="Times New Roman"/>
        </w:rPr>
        <w:t>36-</w:t>
      </w:r>
      <w:r w:rsidR="00E14147" w:rsidRPr="00AA3B55">
        <w:rPr>
          <w:rFonts w:eastAsia="Times New Roman"/>
        </w:rPr>
        <w:t>40)</w:t>
      </w:r>
      <w:r w:rsidR="00AA3B55">
        <w:rPr>
          <w:rFonts w:eastAsia="Times New Roman"/>
        </w:rPr>
        <w:t>.</w:t>
      </w:r>
      <w:r w:rsidR="00E14147">
        <w:rPr>
          <w:rFonts w:eastAsia="Times New Roman"/>
        </w:rPr>
        <w:t xml:space="preserve"> </w:t>
      </w:r>
      <w:r w:rsidR="00EF6209">
        <w:rPr>
          <w:rFonts w:eastAsia="Times New Roman"/>
        </w:rPr>
        <w:t xml:space="preserve">Ifølge </w:t>
      </w:r>
      <w:r w:rsidR="007916DA" w:rsidRPr="009C29CC">
        <w:rPr>
          <w:rFonts w:eastAsia="Times New Roman"/>
        </w:rPr>
        <w:t>Charlotte</w:t>
      </w:r>
      <w:r w:rsidR="007916DA">
        <w:rPr>
          <w:rFonts w:eastAsia="Times New Roman"/>
        </w:rPr>
        <w:t xml:space="preserve"> </w:t>
      </w:r>
      <w:r w:rsidR="007916DA" w:rsidRPr="009C29CC">
        <w:rPr>
          <w:rFonts w:eastAsia="Times New Roman"/>
        </w:rPr>
        <w:t xml:space="preserve">er </w:t>
      </w:r>
      <w:r w:rsidR="00EF6209">
        <w:rPr>
          <w:rFonts w:eastAsia="Times New Roman"/>
        </w:rPr>
        <w:t xml:space="preserve">det </w:t>
      </w:r>
      <w:r w:rsidR="007916DA" w:rsidRPr="009C29CC">
        <w:rPr>
          <w:rFonts w:eastAsia="Times New Roman"/>
        </w:rPr>
        <w:t>fantastisk, at de frivillige og rådgiverne samarbejder, idet rådg</w:t>
      </w:r>
      <w:r w:rsidR="007916DA" w:rsidRPr="009C29CC">
        <w:rPr>
          <w:rFonts w:eastAsia="Times New Roman"/>
        </w:rPr>
        <w:t>i</w:t>
      </w:r>
      <w:r w:rsidR="007916DA" w:rsidRPr="009C29CC">
        <w:rPr>
          <w:rFonts w:eastAsia="Times New Roman"/>
        </w:rPr>
        <w:t>verne således ved, at tilbuddet eksisterer og ud fra denne viden kan vurdere, om de har nogle familier, tilbuddet kan være aktu</w:t>
      </w:r>
      <w:r w:rsidR="0082204F">
        <w:rPr>
          <w:rFonts w:eastAsia="Times New Roman"/>
        </w:rPr>
        <w:t>elt for</w:t>
      </w:r>
      <w:r w:rsidR="004E28AA">
        <w:rPr>
          <w:rFonts w:eastAsia="Times New Roman"/>
        </w:rPr>
        <w:t>, som hun siger</w:t>
      </w:r>
      <w:r w:rsidR="007916DA">
        <w:rPr>
          <w:rFonts w:eastAsia="Times New Roman"/>
        </w:rPr>
        <w:t xml:space="preserve">: </w:t>
      </w:r>
      <w:r w:rsidR="007916DA" w:rsidRPr="00881164">
        <w:rPr>
          <w:rFonts w:eastAsia="Times New Roman"/>
          <w:i/>
        </w:rPr>
        <w:t>Det synes jeg da helt klart er en fordel (…) fordi for det første ved Lis (rådgiveren) at vi har brug for hjælp, eller at Sofie havde ik og for det andet fordi jeg vidste ik så’n noget eksiste</w:t>
      </w:r>
      <w:r w:rsidR="0032111A" w:rsidRPr="00881164">
        <w:rPr>
          <w:rFonts w:eastAsia="Times New Roman"/>
          <w:i/>
        </w:rPr>
        <w:t>rede (…)</w:t>
      </w:r>
      <w:r w:rsidRPr="00881164">
        <w:rPr>
          <w:rFonts w:eastAsia="Times New Roman"/>
          <w:i/>
        </w:rPr>
        <w:t xml:space="preserve">Det var Lis der vurderede, at det ville være godt for Sofie at få, i og med, at hun jo har haft Nanna </w:t>
      </w:r>
      <w:r w:rsidR="00026788" w:rsidRPr="00881164">
        <w:rPr>
          <w:rFonts w:eastAsia="Times New Roman"/>
          <w:i/>
        </w:rPr>
        <w:t xml:space="preserve">(kontaktpersonen) </w:t>
      </w:r>
      <w:r w:rsidRPr="00881164">
        <w:rPr>
          <w:rFonts w:eastAsia="Times New Roman"/>
          <w:i/>
        </w:rPr>
        <w:t>og det ville være godt for hende, at have e</w:t>
      </w:r>
      <w:r w:rsidR="00026788" w:rsidRPr="00881164">
        <w:rPr>
          <w:rFonts w:eastAsia="Times New Roman"/>
          <w:i/>
        </w:rPr>
        <w:t xml:space="preserve">n at snakke med, som ik er mig </w:t>
      </w:r>
      <w:r w:rsidRPr="00881164">
        <w:rPr>
          <w:rFonts w:eastAsia="Times New Roman"/>
          <w:i/>
        </w:rPr>
        <w:t>(…) og som så ku hjælpe Sofie til måske at kom</w:t>
      </w:r>
      <w:r w:rsidR="00026788" w:rsidRPr="00881164">
        <w:rPr>
          <w:rFonts w:eastAsia="Times New Roman"/>
          <w:i/>
        </w:rPr>
        <w:t>me af med nogle ting hun tumler</w:t>
      </w:r>
      <w:r w:rsidRPr="00881164">
        <w:rPr>
          <w:rFonts w:eastAsia="Times New Roman"/>
          <w:i/>
        </w:rPr>
        <w:t xml:space="preserve"> med </w:t>
      </w:r>
      <w:r w:rsidRPr="00881164">
        <w:rPr>
          <w:rFonts w:eastAsia="Times New Roman"/>
        </w:rPr>
        <w:t>(Ibid: 44</w:t>
      </w:r>
      <w:r w:rsidR="0032111A" w:rsidRPr="00881164">
        <w:rPr>
          <w:rFonts w:eastAsia="Times New Roman"/>
        </w:rPr>
        <w:t>-48</w:t>
      </w:r>
      <w:r w:rsidRPr="00881164">
        <w:rPr>
          <w:rFonts w:eastAsia="Times New Roman"/>
        </w:rPr>
        <w:t>)</w:t>
      </w:r>
      <w:r w:rsidR="00AA3B55" w:rsidRPr="00881164">
        <w:rPr>
          <w:rFonts w:eastAsia="Times New Roman"/>
        </w:rPr>
        <w:t>.</w:t>
      </w:r>
      <w:r w:rsidR="00026788" w:rsidRPr="00881164">
        <w:rPr>
          <w:rFonts w:eastAsia="Times New Roman"/>
        </w:rPr>
        <w:t xml:space="preserve"> C</w:t>
      </w:r>
      <w:r w:rsidR="00026788" w:rsidRPr="00026788">
        <w:rPr>
          <w:rFonts w:eastAsia="Times New Roman"/>
        </w:rPr>
        <w:t xml:space="preserve">harlotte fortæller, at det var grundet rådgiverens vurdering, at </w:t>
      </w:r>
      <w:r w:rsidR="00026788" w:rsidRPr="00AA3B55">
        <w:rPr>
          <w:rFonts w:eastAsia="Times New Roman"/>
        </w:rPr>
        <w:t>hun takkede ja til tilbuddet, idet hun</w:t>
      </w:r>
      <w:r w:rsidR="0032111A" w:rsidRPr="00AA3B55">
        <w:rPr>
          <w:rFonts w:eastAsia="Times New Roman"/>
        </w:rPr>
        <w:t xml:space="preserve"> heller ikke selv </w:t>
      </w:r>
      <w:r w:rsidR="00026788" w:rsidRPr="00AA3B55">
        <w:rPr>
          <w:rFonts w:eastAsia="Times New Roman"/>
        </w:rPr>
        <w:t>var i tvivl om, at det ville være godt for hendes datter (Ibid: 44)</w:t>
      </w:r>
      <w:r w:rsidR="00AA3B55" w:rsidRPr="00AA3B55">
        <w:rPr>
          <w:rFonts w:eastAsia="Times New Roman"/>
        </w:rPr>
        <w:t>.</w:t>
      </w:r>
      <w:r w:rsidR="00026788" w:rsidRPr="00AA3B55">
        <w:rPr>
          <w:rFonts w:eastAsia="Times New Roman"/>
        </w:rPr>
        <w:t xml:space="preserve"> </w:t>
      </w:r>
    </w:p>
    <w:p w:rsidR="007635F2" w:rsidRPr="00E14147" w:rsidRDefault="00026788" w:rsidP="00F27CBE">
      <w:pPr>
        <w:spacing w:line="360" w:lineRule="auto"/>
        <w:jc w:val="both"/>
        <w:rPr>
          <w:rFonts w:eastAsia="Times New Roman"/>
        </w:rPr>
      </w:pPr>
      <w:r w:rsidRPr="00AA3B55">
        <w:rPr>
          <w:rFonts w:eastAsia="Times New Roman"/>
        </w:rPr>
        <w:t xml:space="preserve">Hverken Charlotte, eller de to andre, </w:t>
      </w:r>
      <w:r w:rsidR="004E28AA" w:rsidRPr="00AA3B55">
        <w:rPr>
          <w:rFonts w:eastAsia="Calibri"/>
        </w:rPr>
        <w:t xml:space="preserve">har </w:t>
      </w:r>
      <w:r w:rsidRPr="00AA3B55">
        <w:rPr>
          <w:rFonts w:eastAsia="Calibri"/>
        </w:rPr>
        <w:t>oplevet, at der fra forvaltningens side, har været krav eller forventninger til, at de skulle tage imod tilbud</w:t>
      </w:r>
      <w:r w:rsidR="004E28AA" w:rsidRPr="00AA3B55">
        <w:rPr>
          <w:rFonts w:eastAsia="Calibri"/>
        </w:rPr>
        <w:t xml:space="preserve">det, </w:t>
      </w:r>
      <w:r w:rsidR="009B2ACC" w:rsidRPr="00AA3B55">
        <w:rPr>
          <w:rFonts w:eastAsia="Calibri"/>
        </w:rPr>
        <w:t xml:space="preserve">som </w:t>
      </w:r>
      <w:r w:rsidRPr="00AA3B55">
        <w:rPr>
          <w:rFonts w:eastAsia="Calibri"/>
        </w:rPr>
        <w:t>Birgitte siger</w:t>
      </w:r>
      <w:r w:rsidR="00AA3B55" w:rsidRPr="00AA3B55">
        <w:rPr>
          <w:rFonts w:eastAsia="Calibri"/>
        </w:rPr>
        <w:t>:</w:t>
      </w:r>
      <w:r w:rsidRPr="00AA3B55">
        <w:rPr>
          <w:rFonts w:eastAsia="Calibri"/>
          <w:i/>
        </w:rPr>
        <w:t xml:space="preserve"> Nej nej, det er jo fr</w:t>
      </w:r>
      <w:r w:rsidRPr="00AA3B55">
        <w:rPr>
          <w:rFonts w:eastAsia="Calibri"/>
          <w:i/>
        </w:rPr>
        <w:t>i</w:t>
      </w:r>
      <w:r w:rsidRPr="00AA3B55">
        <w:rPr>
          <w:rFonts w:eastAsia="Calibri"/>
          <w:i/>
        </w:rPr>
        <w:t>villigt</w:t>
      </w:r>
      <w:r w:rsidRPr="00AA3B55">
        <w:rPr>
          <w:rFonts w:eastAsia="Times New Roman"/>
        </w:rPr>
        <w:t xml:space="preserve"> (Interview Birgitte: 37-38) og Charlotte siger</w:t>
      </w:r>
      <w:r w:rsidR="00AA3B55">
        <w:rPr>
          <w:rFonts w:eastAsia="Times New Roman"/>
        </w:rPr>
        <w:t>:</w:t>
      </w:r>
      <w:r w:rsidRPr="00AA3B55">
        <w:rPr>
          <w:rFonts w:eastAsia="Times New Roman"/>
        </w:rPr>
        <w:t xml:space="preserve"> </w:t>
      </w:r>
      <w:r w:rsidRPr="00AA3B55">
        <w:rPr>
          <w:rFonts w:eastAsia="Times New Roman"/>
          <w:i/>
        </w:rPr>
        <w:t xml:space="preserve">Jeg så det som et tilbud, jeg kunne jo bare sig nej! </w:t>
      </w:r>
      <w:r w:rsidRPr="00AA3B55">
        <w:rPr>
          <w:rFonts w:eastAsia="Times New Roman"/>
        </w:rPr>
        <w:t>(Interview Charlotte: 44)</w:t>
      </w:r>
      <w:r w:rsidR="00AA3B55">
        <w:rPr>
          <w:rFonts w:eastAsia="Times New Roman"/>
        </w:rPr>
        <w:t>.</w:t>
      </w:r>
      <w:r w:rsidRPr="00026788">
        <w:rPr>
          <w:rFonts w:eastAsia="Times New Roman"/>
        </w:rPr>
        <w:t xml:space="preserve"> Trods det, at der er forskel på, hvordan tilbuddet for de tre mødre kom på tale og blev vurderet gavnligt, er det fælles for dem alle tre, at de ikke kendte til projekt ”</w:t>
      </w:r>
      <w:r w:rsidRPr="00026788">
        <w:rPr>
          <w:rFonts w:eastAsia="Times New Roman"/>
          <w:i/>
        </w:rPr>
        <w:t>Kombination</w:t>
      </w:r>
      <w:r w:rsidRPr="00026788">
        <w:rPr>
          <w:rFonts w:eastAsia="Times New Roman"/>
        </w:rPr>
        <w:t>” og det har således haft afgørende betydning, at de var i kontakt med fo</w:t>
      </w:r>
      <w:r w:rsidRPr="00026788">
        <w:rPr>
          <w:rFonts w:eastAsia="Times New Roman"/>
        </w:rPr>
        <w:t>r</w:t>
      </w:r>
      <w:r w:rsidRPr="00026788">
        <w:rPr>
          <w:rFonts w:eastAsia="Times New Roman"/>
        </w:rPr>
        <w:t>valtningen og hermed deres rådgivere, da disse, grundet deres viden om projekt ”</w:t>
      </w:r>
      <w:r w:rsidRPr="00026788">
        <w:rPr>
          <w:rFonts w:eastAsia="Times New Roman"/>
          <w:i/>
        </w:rPr>
        <w:t>Kombination</w:t>
      </w:r>
      <w:r w:rsidRPr="00026788">
        <w:rPr>
          <w:rFonts w:eastAsia="Times New Roman"/>
        </w:rPr>
        <w:t xml:space="preserve">” </w:t>
      </w:r>
      <w:r w:rsidRPr="00026788">
        <w:rPr>
          <w:rFonts w:eastAsia="Times New Roman"/>
        </w:rPr>
        <w:lastRenderedPageBreak/>
        <w:t xml:space="preserve">og mødrenes udtrykte behov og/eller situation, kunne præsentere tilbuddet for dem. </w:t>
      </w:r>
      <w:r w:rsidR="00D32845">
        <w:rPr>
          <w:rFonts w:eastAsia="Calibri"/>
        </w:rPr>
        <w:t xml:space="preserve">Charlotte </w:t>
      </w:r>
      <w:r w:rsidR="00D32845" w:rsidRPr="009C29CC">
        <w:rPr>
          <w:rFonts w:eastAsia="Times New Roman"/>
        </w:rPr>
        <w:t>udtrykker dog, i forhold til anbefalinger til projektlederne og de frivil</w:t>
      </w:r>
      <w:r w:rsidR="0032111A">
        <w:rPr>
          <w:rFonts w:eastAsia="Times New Roman"/>
        </w:rPr>
        <w:t>lige i</w:t>
      </w:r>
      <w:r w:rsidR="00D32845" w:rsidRPr="009C29CC">
        <w:rPr>
          <w:rFonts w:eastAsia="Times New Roman"/>
        </w:rPr>
        <w:t xml:space="preserve"> projekt ”</w:t>
      </w:r>
      <w:r w:rsidR="00D32845" w:rsidRPr="009C29CC">
        <w:rPr>
          <w:rFonts w:eastAsia="Times New Roman"/>
          <w:i/>
        </w:rPr>
        <w:t>Kombinat</w:t>
      </w:r>
      <w:r w:rsidR="00D32845" w:rsidRPr="009C29CC">
        <w:rPr>
          <w:rFonts w:eastAsia="Times New Roman"/>
          <w:i/>
        </w:rPr>
        <w:t>i</w:t>
      </w:r>
      <w:r w:rsidR="00D32845" w:rsidRPr="009C29CC">
        <w:rPr>
          <w:rFonts w:eastAsia="Times New Roman"/>
          <w:i/>
        </w:rPr>
        <w:t>on</w:t>
      </w:r>
      <w:r w:rsidR="00D32845" w:rsidRPr="009C29CC">
        <w:rPr>
          <w:rFonts w:eastAsia="Times New Roman"/>
        </w:rPr>
        <w:t xml:space="preserve">”, at hun synes de mangler at reklamere med projektet, for som hun siger, ved hun </w:t>
      </w:r>
      <w:r w:rsidR="00D32845">
        <w:rPr>
          <w:rFonts w:eastAsia="Times New Roman"/>
        </w:rPr>
        <w:t>ikke hvor tilbuddet</w:t>
      </w:r>
      <w:r w:rsidR="00D32845" w:rsidRPr="009C29CC">
        <w:rPr>
          <w:rFonts w:eastAsia="Times New Roman"/>
        </w:rPr>
        <w:t xml:space="preserve"> </w:t>
      </w:r>
      <w:r w:rsidR="00D32845">
        <w:rPr>
          <w:rFonts w:eastAsia="Times New Roman"/>
        </w:rPr>
        <w:t>står beskrevet henne</w:t>
      </w:r>
      <w:r w:rsidR="00D32845" w:rsidRPr="009C29CC">
        <w:rPr>
          <w:rFonts w:eastAsia="Times New Roman"/>
        </w:rPr>
        <w:t>. Charlotte pointere</w:t>
      </w:r>
      <w:r w:rsidR="00074C14">
        <w:rPr>
          <w:rFonts w:eastAsia="Times New Roman"/>
        </w:rPr>
        <w:t>r</w:t>
      </w:r>
      <w:r w:rsidR="00977020">
        <w:rPr>
          <w:rFonts w:eastAsia="Times New Roman"/>
        </w:rPr>
        <w:t>,</w:t>
      </w:r>
      <w:r w:rsidR="00D32845" w:rsidRPr="009C29CC">
        <w:rPr>
          <w:rFonts w:eastAsia="Times New Roman"/>
        </w:rPr>
        <w:t xml:space="preserve"> at det h</w:t>
      </w:r>
      <w:r w:rsidR="00D32845">
        <w:rPr>
          <w:rFonts w:eastAsia="Times New Roman"/>
        </w:rPr>
        <w:t>andler om</w:t>
      </w:r>
      <w:r w:rsidR="00AA3B55">
        <w:rPr>
          <w:rFonts w:eastAsia="Times New Roman"/>
        </w:rPr>
        <w:t>:</w:t>
      </w:r>
      <w:r w:rsidR="00D32845" w:rsidRPr="009C29CC">
        <w:rPr>
          <w:rFonts w:eastAsia="Times New Roman"/>
        </w:rPr>
        <w:t xml:space="preserve"> </w:t>
      </w:r>
      <w:r w:rsidR="00D32845" w:rsidRPr="00AA3B55">
        <w:rPr>
          <w:rFonts w:eastAsia="Times New Roman"/>
          <w:i/>
        </w:rPr>
        <w:t>(…)at gøre sig synlige, på en eller anden måde få ud, at det tilbud eksisterer, fordi der må jo sidde andre end mig eller S</w:t>
      </w:r>
      <w:r w:rsidR="00D32845" w:rsidRPr="00AA3B55">
        <w:rPr>
          <w:rFonts w:eastAsia="Times New Roman"/>
          <w:i/>
        </w:rPr>
        <w:t>o</w:t>
      </w:r>
      <w:r w:rsidR="00D32845" w:rsidRPr="00AA3B55">
        <w:rPr>
          <w:rFonts w:eastAsia="Times New Roman"/>
          <w:i/>
        </w:rPr>
        <w:t>fie der h</w:t>
      </w:r>
      <w:r w:rsidR="00074C14" w:rsidRPr="00AA3B55">
        <w:rPr>
          <w:rFonts w:eastAsia="Times New Roman"/>
          <w:i/>
        </w:rPr>
        <w:t xml:space="preserve">ar brug for sådan et tilbud </w:t>
      </w:r>
      <w:r w:rsidR="00D32845" w:rsidRPr="00AA3B55">
        <w:rPr>
          <w:rFonts w:eastAsia="Times New Roman"/>
        </w:rPr>
        <w:t>(Ibid:71-72).</w:t>
      </w:r>
    </w:p>
    <w:p w:rsidR="00DF24FD" w:rsidRDefault="009B2ACC" w:rsidP="00DF24FD">
      <w:pPr>
        <w:spacing w:line="360" w:lineRule="auto"/>
        <w:jc w:val="both"/>
        <w:rPr>
          <w:rFonts w:eastAsia="Times New Roman"/>
          <w:color w:val="FF0000"/>
        </w:rPr>
      </w:pPr>
      <w:r>
        <w:rPr>
          <w:rFonts w:eastAsia="Times New Roman"/>
        </w:rPr>
        <w:t>Rådgiverne har</w:t>
      </w:r>
      <w:r w:rsidR="00D32845">
        <w:rPr>
          <w:rFonts w:eastAsia="Times New Roman"/>
        </w:rPr>
        <w:t xml:space="preserve"> </w:t>
      </w:r>
      <w:r w:rsidR="00026788">
        <w:rPr>
          <w:rFonts w:eastAsia="Times New Roman"/>
        </w:rPr>
        <w:t>også</w:t>
      </w:r>
      <w:r w:rsidR="00026788" w:rsidRPr="00026788">
        <w:rPr>
          <w:rFonts w:eastAsia="Times New Roman"/>
        </w:rPr>
        <w:t xml:space="preserve"> haft afgørende betydning, </w:t>
      </w:r>
      <w:r>
        <w:rPr>
          <w:rFonts w:eastAsia="Times New Roman"/>
        </w:rPr>
        <w:t>med hensyn til</w:t>
      </w:r>
      <w:r w:rsidR="00026788" w:rsidRPr="00026788">
        <w:rPr>
          <w:rFonts w:eastAsia="Times New Roman"/>
        </w:rPr>
        <w:t xml:space="preserve">, at tilbuddet, efter de tre mødre indvilgede i at tage imod tilbuddet, blev sat i stand og </w:t>
      </w:r>
      <w:r w:rsidR="00074C14">
        <w:rPr>
          <w:rFonts w:eastAsia="Times New Roman"/>
        </w:rPr>
        <w:t>dermed</w:t>
      </w:r>
      <w:r w:rsidR="004E28AA">
        <w:rPr>
          <w:rFonts w:eastAsia="Times New Roman"/>
        </w:rPr>
        <w:t xml:space="preserve"> blev</w:t>
      </w:r>
      <w:r w:rsidR="00074C14">
        <w:rPr>
          <w:rFonts w:eastAsia="Times New Roman"/>
        </w:rPr>
        <w:t xml:space="preserve"> </w:t>
      </w:r>
      <w:r w:rsidR="00026788" w:rsidRPr="00026788">
        <w:rPr>
          <w:rFonts w:eastAsia="Times New Roman"/>
        </w:rPr>
        <w:t xml:space="preserve">en </w:t>
      </w:r>
      <w:r>
        <w:rPr>
          <w:rFonts w:eastAsia="Times New Roman"/>
        </w:rPr>
        <w:t xml:space="preserve">realitet. Birgitte påpeger </w:t>
      </w:r>
      <w:r w:rsidR="00026788" w:rsidRPr="00026788">
        <w:rPr>
          <w:rFonts w:eastAsia="Times New Roman"/>
        </w:rPr>
        <w:t>væsentligheden af, at en rådgiver ikke blot p</w:t>
      </w:r>
      <w:r w:rsidR="00977020">
        <w:rPr>
          <w:rFonts w:eastAsia="Times New Roman"/>
        </w:rPr>
        <w:t>ræsenterer tilbud, hun kan søge</w:t>
      </w:r>
      <w:r w:rsidR="00074C14">
        <w:rPr>
          <w:rFonts w:eastAsia="Times New Roman"/>
        </w:rPr>
        <w:t xml:space="preserve">, hvilket </w:t>
      </w:r>
      <w:r w:rsidR="00074C14" w:rsidRPr="00026788">
        <w:rPr>
          <w:rFonts w:eastAsia="Times New Roman"/>
        </w:rPr>
        <w:t>hun flere gange har oplevet</w:t>
      </w:r>
      <w:r w:rsidR="00074C14">
        <w:rPr>
          <w:rFonts w:eastAsia="Times New Roman"/>
        </w:rPr>
        <w:t>.</w:t>
      </w:r>
      <w:r w:rsidR="00074C14">
        <w:rPr>
          <w:rFonts w:eastAsia="Calibri"/>
          <w:i/>
        </w:rPr>
        <w:t xml:space="preserve"> </w:t>
      </w:r>
      <w:r w:rsidR="00AA3B55">
        <w:rPr>
          <w:rFonts w:eastAsia="Calibri"/>
        </w:rPr>
        <w:t>Som hun siger, nævner r</w:t>
      </w:r>
      <w:r w:rsidR="00074C14">
        <w:rPr>
          <w:rFonts w:eastAsia="Calibri"/>
        </w:rPr>
        <w:t xml:space="preserve">ådgivere ofte </w:t>
      </w:r>
      <w:r w:rsidR="00977020">
        <w:rPr>
          <w:rFonts w:eastAsia="Calibri"/>
        </w:rPr>
        <w:t>tilbud</w:t>
      </w:r>
      <w:r w:rsidR="00AA3B55">
        <w:rPr>
          <w:rFonts w:eastAsia="Calibri"/>
        </w:rPr>
        <w:t>:</w:t>
      </w:r>
      <w:r w:rsidR="00026788" w:rsidRPr="00026788">
        <w:rPr>
          <w:rFonts w:eastAsia="Calibri"/>
        </w:rPr>
        <w:t xml:space="preserve"> </w:t>
      </w:r>
      <w:r w:rsidR="00026788" w:rsidRPr="00AA3B55">
        <w:rPr>
          <w:rFonts w:eastAsia="Calibri"/>
          <w:i/>
        </w:rPr>
        <w:t xml:space="preserve">men </w:t>
      </w:r>
      <w:r w:rsidR="00026788" w:rsidRPr="00AA3B55">
        <w:rPr>
          <w:rFonts w:eastAsia="Calibri"/>
          <w:i/>
          <w:u w:val="single"/>
        </w:rPr>
        <w:t>gør</w:t>
      </w:r>
      <w:r w:rsidR="00026788" w:rsidRPr="00AA3B55">
        <w:rPr>
          <w:rFonts w:eastAsia="Calibri"/>
          <w:i/>
        </w:rPr>
        <w:t xml:space="preserve"> ik noget! </w:t>
      </w:r>
      <w:r w:rsidR="00074C14" w:rsidRPr="00AA3B55">
        <w:rPr>
          <w:rFonts w:eastAsia="Calibri"/>
        </w:rPr>
        <w:t xml:space="preserve">(og) </w:t>
      </w:r>
      <w:r w:rsidR="00026788" w:rsidRPr="00AA3B55">
        <w:rPr>
          <w:rFonts w:eastAsia="Calibri"/>
          <w:i/>
        </w:rPr>
        <w:t xml:space="preserve">jeg ved ikke hvordan man gør! </w:t>
      </w:r>
      <w:r w:rsidRPr="00AA3B55">
        <w:rPr>
          <w:rFonts w:eastAsia="Calibri"/>
          <w:i/>
        </w:rPr>
        <w:t xml:space="preserve">(…) </w:t>
      </w:r>
      <w:r w:rsidR="00026788" w:rsidRPr="00AA3B55">
        <w:rPr>
          <w:rFonts w:eastAsia="Calibri"/>
          <w:i/>
        </w:rPr>
        <w:t>Og det er det de t</w:t>
      </w:r>
      <w:r w:rsidRPr="00AA3B55">
        <w:rPr>
          <w:rFonts w:eastAsia="Calibri"/>
          <w:i/>
        </w:rPr>
        <w:t>ænker, at det kan hun nemt selv</w:t>
      </w:r>
      <w:r w:rsidR="00026788" w:rsidRPr="00AA3B55">
        <w:rPr>
          <w:rFonts w:eastAsia="Calibri"/>
          <w:i/>
        </w:rPr>
        <w:t xml:space="preserve"> og så kommer jeg </w:t>
      </w:r>
      <w:r w:rsidR="00026788" w:rsidRPr="00AA3B55">
        <w:rPr>
          <w:rFonts w:eastAsia="Calibri"/>
          <w:i/>
          <w:u w:val="single"/>
        </w:rPr>
        <w:t>ingen</w:t>
      </w:r>
      <w:r w:rsidR="00026788" w:rsidRPr="00AA3B55">
        <w:rPr>
          <w:rFonts w:eastAsia="Calibri"/>
          <w:i/>
        </w:rPr>
        <w:t xml:space="preserve"> vegne </w:t>
      </w:r>
      <w:r w:rsidR="00074C14" w:rsidRPr="00AA3B55">
        <w:rPr>
          <w:rFonts w:eastAsia="Calibri"/>
        </w:rPr>
        <w:t>(Interview</w:t>
      </w:r>
      <w:r w:rsidR="00EF514C" w:rsidRPr="00AA3B55">
        <w:rPr>
          <w:rFonts w:eastAsia="Calibri"/>
        </w:rPr>
        <w:t xml:space="preserve"> Birgitte</w:t>
      </w:r>
      <w:r w:rsidR="00026788" w:rsidRPr="00AA3B55">
        <w:rPr>
          <w:rFonts w:eastAsia="Calibri"/>
        </w:rPr>
        <w:t>: 34)</w:t>
      </w:r>
      <w:r w:rsidR="00AA3B55">
        <w:rPr>
          <w:rFonts w:eastAsia="Calibri"/>
        </w:rPr>
        <w:t>.</w:t>
      </w:r>
      <w:r w:rsidR="00026788">
        <w:rPr>
          <w:rFonts w:eastAsia="Calibri"/>
        </w:rPr>
        <w:t xml:space="preserve"> </w:t>
      </w:r>
      <w:r>
        <w:rPr>
          <w:rFonts w:eastAsia="Calibri"/>
        </w:rPr>
        <w:t>Det var derfor vigtigt for Birgitte, at rådgiveren etablerede kontakten til tilbuddet og satte et mø</w:t>
      </w:r>
      <w:r w:rsidR="00EF514C">
        <w:rPr>
          <w:rFonts w:eastAsia="Calibri"/>
        </w:rPr>
        <w:t xml:space="preserve">de i stand med en frivillig </w:t>
      </w:r>
      <w:r w:rsidR="00E14147" w:rsidRPr="00E14147">
        <w:rPr>
          <w:rFonts w:eastAsia="Times New Roman"/>
        </w:rPr>
        <w:t>og således tog initiativet til, at tilbuddet blev etable</w:t>
      </w:r>
      <w:r w:rsidR="00EF514C">
        <w:rPr>
          <w:rFonts w:eastAsia="Times New Roman"/>
        </w:rPr>
        <w:t xml:space="preserve">ret, hvilket Trine og Charlotte også påpeger vigtigheden af. </w:t>
      </w:r>
      <w:r w:rsidR="00E14147" w:rsidRPr="00E14147">
        <w:rPr>
          <w:rFonts w:eastAsia="Times New Roman"/>
        </w:rPr>
        <w:t>Charlotte point</w:t>
      </w:r>
      <w:r w:rsidR="00E14147" w:rsidRPr="00E14147">
        <w:rPr>
          <w:rFonts w:eastAsia="Times New Roman"/>
        </w:rPr>
        <w:t>e</w:t>
      </w:r>
      <w:r w:rsidR="00E14147" w:rsidRPr="00E14147">
        <w:rPr>
          <w:rFonts w:eastAsia="Times New Roman"/>
        </w:rPr>
        <w:t>rer, at hun ikke ville have opsøgt eller fået sat tilbuddet i stand, hvis rådgiver</w:t>
      </w:r>
      <w:r w:rsidR="00E14147">
        <w:rPr>
          <w:rFonts w:eastAsia="Times New Roman"/>
        </w:rPr>
        <w:t>en</w:t>
      </w:r>
      <w:r w:rsidR="00E14147" w:rsidRPr="00E14147">
        <w:rPr>
          <w:rFonts w:eastAsia="Times New Roman"/>
        </w:rPr>
        <w:t xml:space="preserve"> ikke</w:t>
      </w:r>
      <w:r w:rsidR="00EF514C">
        <w:rPr>
          <w:rFonts w:eastAsia="Times New Roman"/>
        </w:rPr>
        <w:t xml:space="preserve"> havde gjort det</w:t>
      </w:r>
      <w:r w:rsidR="00E14147" w:rsidRPr="00E14147">
        <w:rPr>
          <w:rFonts w:eastAsia="Times New Roman"/>
        </w:rPr>
        <w:t>, heller ikke selvom hun havde vidst, at det eksister</w:t>
      </w:r>
      <w:r w:rsidR="00E14147">
        <w:rPr>
          <w:rFonts w:eastAsia="Times New Roman"/>
        </w:rPr>
        <w:t>ede</w:t>
      </w:r>
      <w:r w:rsidR="00EF514C">
        <w:rPr>
          <w:rFonts w:eastAsia="Times New Roman"/>
        </w:rPr>
        <w:t>, idet hun understreger</w:t>
      </w:r>
      <w:r w:rsidR="00AA3B55">
        <w:rPr>
          <w:rFonts w:eastAsia="Times New Roman"/>
        </w:rPr>
        <w:t>:</w:t>
      </w:r>
      <w:r w:rsidR="00EF514C">
        <w:rPr>
          <w:rFonts w:eastAsia="Times New Roman"/>
        </w:rPr>
        <w:t xml:space="preserve"> </w:t>
      </w:r>
      <w:r w:rsidR="006902A2" w:rsidRPr="00881164">
        <w:rPr>
          <w:rFonts w:eastAsia="Times New Roman"/>
          <w:i/>
        </w:rPr>
        <w:t>(…) j</w:t>
      </w:r>
      <w:r w:rsidR="00E14147" w:rsidRPr="00881164">
        <w:rPr>
          <w:rFonts w:eastAsia="Times New Roman"/>
          <w:i/>
        </w:rPr>
        <w:t>eg</w:t>
      </w:r>
      <w:r w:rsidR="006902A2" w:rsidRPr="00881164">
        <w:rPr>
          <w:rFonts w:eastAsia="Times New Roman"/>
          <w:i/>
        </w:rPr>
        <w:t xml:space="preserve"> skal</w:t>
      </w:r>
      <w:r w:rsidR="00E14147" w:rsidRPr="00881164">
        <w:rPr>
          <w:rFonts w:eastAsia="Times New Roman"/>
          <w:i/>
        </w:rPr>
        <w:t xml:space="preserve"> komme meget langt ud igen før jeg gør noget, så jeg ville aldrig gøre sådan noget frivilligt </w:t>
      </w:r>
      <w:r w:rsidR="00EF514C" w:rsidRPr="00881164">
        <w:rPr>
          <w:rFonts w:eastAsia="Times New Roman"/>
          <w:i/>
        </w:rPr>
        <w:t xml:space="preserve">(…) det er nok </w:t>
      </w:r>
      <w:r w:rsidR="00E14147" w:rsidRPr="00881164">
        <w:rPr>
          <w:rFonts w:eastAsia="Times New Roman"/>
          <w:i/>
        </w:rPr>
        <w:t xml:space="preserve">den der stolthed, jeg er jo </w:t>
      </w:r>
      <w:r w:rsidR="00E14147" w:rsidRPr="00881164">
        <w:rPr>
          <w:rFonts w:eastAsia="Times New Roman"/>
          <w:i/>
          <w:u w:val="single"/>
        </w:rPr>
        <w:t>normal</w:t>
      </w:r>
      <w:r w:rsidR="00E14147" w:rsidRPr="00881164">
        <w:rPr>
          <w:rFonts w:eastAsia="Times New Roman"/>
          <w:i/>
        </w:rPr>
        <w:t xml:space="preserve"> ik, jeg fejler jo ik noget, der er ik noget i vejen med mig</w:t>
      </w:r>
      <w:r w:rsidR="00977020" w:rsidRPr="00881164">
        <w:rPr>
          <w:rFonts w:eastAsia="Times New Roman"/>
          <w:i/>
        </w:rPr>
        <w:t>(…)</w:t>
      </w:r>
      <w:r w:rsidR="00EF514C" w:rsidRPr="00881164">
        <w:rPr>
          <w:rFonts w:eastAsia="Times New Roman"/>
          <w:i/>
        </w:rPr>
        <w:t xml:space="preserve"> </w:t>
      </w:r>
      <w:r w:rsidR="00E14147" w:rsidRPr="00881164">
        <w:rPr>
          <w:rFonts w:eastAsia="Times New Roman"/>
          <w:i/>
        </w:rPr>
        <w:t>elle</w:t>
      </w:r>
      <w:r w:rsidR="00EF514C" w:rsidRPr="00881164">
        <w:rPr>
          <w:rFonts w:eastAsia="Times New Roman"/>
          <w:i/>
        </w:rPr>
        <w:t>r jeg kan godt klare mig selv</w:t>
      </w:r>
      <w:r w:rsidR="00E14147" w:rsidRPr="00881164">
        <w:rPr>
          <w:rFonts w:eastAsia="Times New Roman"/>
          <w:i/>
        </w:rPr>
        <w:t>, det er meget svært for mig og indrømme</w:t>
      </w:r>
      <w:r w:rsidR="00EF514C" w:rsidRPr="00881164">
        <w:rPr>
          <w:rFonts w:eastAsia="Times New Roman"/>
          <w:i/>
        </w:rPr>
        <w:t>, at jeg ik kan klare det selv</w:t>
      </w:r>
      <w:r w:rsidR="00E14147" w:rsidRPr="00881164">
        <w:rPr>
          <w:rFonts w:eastAsia="Times New Roman"/>
          <w:i/>
        </w:rPr>
        <w:t xml:space="preserve">, at det ik lige er som det skal være </w:t>
      </w:r>
      <w:r w:rsidR="00523E64" w:rsidRPr="00881164">
        <w:rPr>
          <w:rFonts w:eastAsia="Times New Roman"/>
        </w:rPr>
        <w:t>(Interview Charlotte</w:t>
      </w:r>
      <w:r w:rsidR="00E14147" w:rsidRPr="00881164">
        <w:rPr>
          <w:rFonts w:eastAsia="Times New Roman"/>
        </w:rPr>
        <w:t>: 41)</w:t>
      </w:r>
      <w:r w:rsidR="00670CD2" w:rsidRPr="00881164">
        <w:rPr>
          <w:rFonts w:eastAsia="Times New Roman"/>
        </w:rPr>
        <w:t>, e</w:t>
      </w:r>
      <w:r w:rsidR="00670CD2">
        <w:rPr>
          <w:rFonts w:eastAsia="Times New Roman"/>
        </w:rPr>
        <w:t xml:space="preserve">n oplevelse de to andre mødre også udtrykker. </w:t>
      </w:r>
      <w:r w:rsidR="00670CD2">
        <w:rPr>
          <w:rFonts w:eastAsia="Times New Roman"/>
          <w:color w:val="FF0000"/>
        </w:rPr>
        <w:t xml:space="preserve"> </w:t>
      </w:r>
    </w:p>
    <w:p w:rsidR="009C29CC" w:rsidRPr="004E11A9" w:rsidRDefault="00670CD2" w:rsidP="0040690C">
      <w:pPr>
        <w:spacing w:after="0" w:line="360" w:lineRule="auto"/>
        <w:jc w:val="both"/>
        <w:rPr>
          <w:rFonts w:eastAsia="Calibri"/>
          <w:color w:val="FF0000"/>
        </w:rPr>
      </w:pPr>
      <w:r>
        <w:rPr>
          <w:rFonts w:eastAsia="Calibri"/>
        </w:rPr>
        <w:t>Alle tre mødre oplevede</w:t>
      </w:r>
      <w:r w:rsidR="00026788" w:rsidRPr="00026788">
        <w:rPr>
          <w:rFonts w:eastAsia="Calibri"/>
        </w:rPr>
        <w:t xml:space="preserve"> </w:t>
      </w:r>
      <w:r>
        <w:rPr>
          <w:rFonts w:eastAsia="Calibri"/>
        </w:rPr>
        <w:t>det således som positivt og</w:t>
      </w:r>
      <w:r w:rsidR="000C4A27">
        <w:rPr>
          <w:rFonts w:eastAsia="Calibri"/>
        </w:rPr>
        <w:t xml:space="preserve"> afgørende, at rådgiverne tog</w:t>
      </w:r>
      <w:r w:rsidR="00026788" w:rsidRPr="00026788">
        <w:rPr>
          <w:rFonts w:eastAsia="Calibri"/>
        </w:rPr>
        <w:t xml:space="preserve"> initiativ</w:t>
      </w:r>
      <w:r w:rsidR="000C4A27">
        <w:rPr>
          <w:rFonts w:eastAsia="Calibri"/>
        </w:rPr>
        <w:t>et og udviste</w:t>
      </w:r>
      <w:r w:rsidR="00026788" w:rsidRPr="00026788">
        <w:rPr>
          <w:rFonts w:eastAsia="Calibri"/>
        </w:rPr>
        <w:t xml:space="preserve"> handlekraft, i forh</w:t>
      </w:r>
      <w:r w:rsidR="007916DA">
        <w:rPr>
          <w:rFonts w:eastAsia="Calibri"/>
        </w:rPr>
        <w:t>old til etablering af tilbuddet,</w:t>
      </w:r>
      <w:r w:rsidR="00026788" w:rsidRPr="00026788">
        <w:rPr>
          <w:rFonts w:eastAsia="Calibri"/>
        </w:rPr>
        <w:t xml:space="preserve"> </w:t>
      </w:r>
      <w:r w:rsidR="004E11A9">
        <w:rPr>
          <w:rFonts w:eastAsia="Calibri"/>
        </w:rPr>
        <w:t>hvilket</w:t>
      </w:r>
      <w:r w:rsidRPr="00670CD2">
        <w:rPr>
          <w:rFonts w:eastAsia="Calibri"/>
        </w:rPr>
        <w:t xml:space="preserve"> kan se</w:t>
      </w:r>
      <w:r>
        <w:rPr>
          <w:rFonts w:eastAsia="Calibri"/>
        </w:rPr>
        <w:t>s som et udtryk for, at mødrene</w:t>
      </w:r>
      <w:r w:rsidRPr="00670CD2">
        <w:rPr>
          <w:rFonts w:eastAsia="Calibri"/>
        </w:rPr>
        <w:t xml:space="preserve"> rent faktisk ønsker, at der er nogen, der aktivt tager ansvar for deres situation, da de </w:t>
      </w:r>
      <w:r>
        <w:rPr>
          <w:rFonts w:eastAsia="Calibri"/>
        </w:rPr>
        <w:t xml:space="preserve">ikke, grundet manglende energi og </w:t>
      </w:r>
      <w:r w:rsidRPr="00026788">
        <w:rPr>
          <w:rFonts w:eastAsia="Calibri"/>
        </w:rPr>
        <w:t>overskud</w:t>
      </w:r>
      <w:r>
        <w:rPr>
          <w:rFonts w:eastAsia="Calibri"/>
        </w:rPr>
        <w:t xml:space="preserve"> </w:t>
      </w:r>
      <w:r w:rsidRPr="00026788">
        <w:rPr>
          <w:rFonts w:eastAsia="Calibri"/>
        </w:rPr>
        <w:t>i dagligdagen</w:t>
      </w:r>
      <w:r>
        <w:rPr>
          <w:rFonts w:eastAsia="Calibri"/>
        </w:rPr>
        <w:t xml:space="preserve"> og da de har svært ved at bede om hjælp,</w:t>
      </w:r>
      <w:r w:rsidRPr="00026788">
        <w:rPr>
          <w:rFonts w:eastAsia="Calibri"/>
        </w:rPr>
        <w:t xml:space="preserve"> </w:t>
      </w:r>
      <w:r w:rsidRPr="00670CD2">
        <w:rPr>
          <w:rFonts w:eastAsia="Calibri"/>
        </w:rPr>
        <w:t>kan honorere de krav, som den dominerende diskurs, ”selv-ansvarlighedsdiskurs”, både i det sociale arbejde o</w:t>
      </w:r>
      <w:r w:rsidR="004E11A9">
        <w:rPr>
          <w:rFonts w:eastAsia="Calibri"/>
        </w:rPr>
        <w:t>g på samfundsniveau forudsætter</w:t>
      </w:r>
      <w:r w:rsidR="004E11A9" w:rsidRPr="004E11A9">
        <w:rPr>
          <w:rFonts w:eastAsia="Calibri"/>
        </w:rPr>
        <w:t>, nemlig at ansvaret for individers situat</w:t>
      </w:r>
      <w:r w:rsidR="004E11A9" w:rsidRPr="004E11A9">
        <w:rPr>
          <w:rFonts w:eastAsia="Calibri"/>
        </w:rPr>
        <w:t>i</w:t>
      </w:r>
      <w:r w:rsidR="004E11A9" w:rsidRPr="004E11A9">
        <w:rPr>
          <w:rFonts w:eastAsia="Calibri"/>
        </w:rPr>
        <w:t xml:space="preserve">on(omsorg) ligger hos individerne selv og deres familie </w:t>
      </w:r>
      <w:r w:rsidRPr="00AA3B55">
        <w:rPr>
          <w:rFonts w:eastAsia="Calibri"/>
        </w:rPr>
        <w:t xml:space="preserve">(Villadsen 2004: Dean 2010). </w:t>
      </w:r>
      <w:r w:rsidR="00AB12A5" w:rsidRPr="00AA3B55">
        <w:rPr>
          <w:rFonts w:eastAsia="Times New Roman"/>
          <w:color w:val="FF0000"/>
        </w:rPr>
        <w:t xml:space="preserve"> </w:t>
      </w:r>
      <w:r w:rsidR="00026788" w:rsidRPr="00AA3B55">
        <w:rPr>
          <w:rFonts w:eastAsia="Calibri"/>
        </w:rPr>
        <w:t>Havde rådgiverne ikke taget initiativet og udvist handlekraft, i forhold til at sætte tilbuddet i stand, ville der</w:t>
      </w:r>
      <w:r w:rsidRPr="00AA3B55">
        <w:rPr>
          <w:rFonts w:eastAsia="Calibri"/>
        </w:rPr>
        <w:t xml:space="preserve"> </w:t>
      </w:r>
      <w:r w:rsidR="00026788" w:rsidRPr="00AA3B55">
        <w:rPr>
          <w:rFonts w:eastAsia="Calibri"/>
        </w:rPr>
        <w:t>være risi</w:t>
      </w:r>
      <w:r w:rsidR="00026788" w:rsidRPr="00026788">
        <w:rPr>
          <w:rFonts w:eastAsia="Calibri"/>
        </w:rPr>
        <w:t xml:space="preserve">ko for, at de </w:t>
      </w:r>
      <w:r>
        <w:rPr>
          <w:rFonts w:eastAsia="Calibri"/>
        </w:rPr>
        <w:t xml:space="preserve">tre mødre </w:t>
      </w:r>
      <w:r w:rsidR="00026788" w:rsidRPr="00026788">
        <w:rPr>
          <w:rFonts w:eastAsia="Calibri"/>
        </w:rPr>
        <w:t>ingen hjælp og støtte hav</w:t>
      </w:r>
      <w:r w:rsidR="007916DA">
        <w:rPr>
          <w:rFonts w:eastAsia="Calibri"/>
        </w:rPr>
        <w:t>de fået. Det har derfor</w:t>
      </w:r>
      <w:r w:rsidR="00026788" w:rsidRPr="00026788">
        <w:rPr>
          <w:rFonts w:eastAsia="Calibri"/>
        </w:rPr>
        <w:t xml:space="preserve"> været forde</w:t>
      </w:r>
      <w:r w:rsidR="00026788" w:rsidRPr="00026788">
        <w:rPr>
          <w:rFonts w:eastAsia="Calibri"/>
        </w:rPr>
        <w:t>l</w:t>
      </w:r>
      <w:r w:rsidR="00026788" w:rsidRPr="00026788">
        <w:rPr>
          <w:rFonts w:eastAsia="Calibri"/>
        </w:rPr>
        <w:t>ag</w:t>
      </w:r>
      <w:r w:rsidR="007916DA">
        <w:rPr>
          <w:rFonts w:eastAsia="Calibri"/>
        </w:rPr>
        <w:t>tigt</w:t>
      </w:r>
      <w:r w:rsidR="00026788" w:rsidRPr="00026788">
        <w:rPr>
          <w:rFonts w:eastAsia="Calibri"/>
        </w:rPr>
        <w:t xml:space="preserve"> </w:t>
      </w:r>
      <w:r w:rsidR="00026788">
        <w:rPr>
          <w:rFonts w:eastAsia="Calibri"/>
        </w:rPr>
        <w:t>for mødrene</w:t>
      </w:r>
      <w:r w:rsidR="007916DA">
        <w:rPr>
          <w:rFonts w:eastAsia="Calibri"/>
        </w:rPr>
        <w:t>,</w:t>
      </w:r>
      <w:r w:rsidR="00026788">
        <w:rPr>
          <w:rFonts w:eastAsia="Calibri"/>
        </w:rPr>
        <w:t xml:space="preserve"> </w:t>
      </w:r>
      <w:r w:rsidR="00026788" w:rsidRPr="00026788">
        <w:rPr>
          <w:rFonts w:eastAsia="Calibri"/>
        </w:rPr>
        <w:t>at tilbud</w:t>
      </w:r>
      <w:r w:rsidR="004E28AA">
        <w:rPr>
          <w:rFonts w:eastAsia="Calibri"/>
        </w:rPr>
        <w:t xml:space="preserve">det figurerede i forvaltningen. </w:t>
      </w:r>
      <w:r w:rsidR="007916DA">
        <w:rPr>
          <w:rFonts w:eastAsia="Calibri"/>
        </w:rPr>
        <w:t xml:space="preserve">Samarbejdet mellem forvaltningen og </w:t>
      </w:r>
      <w:r w:rsidR="007916DA">
        <w:rPr>
          <w:rFonts w:eastAsia="Calibri"/>
        </w:rPr>
        <w:lastRenderedPageBreak/>
        <w:t xml:space="preserve">de frivillige tillægges således positiv betydning </w:t>
      </w:r>
      <w:r w:rsidR="00D32845">
        <w:rPr>
          <w:rFonts w:eastAsia="Calibri"/>
        </w:rPr>
        <w:t xml:space="preserve">af de tre mødre og ingen af de tre mødre, </w:t>
      </w:r>
      <w:r w:rsidR="009C29CC" w:rsidRPr="009C29CC">
        <w:rPr>
          <w:rFonts w:eastAsia="Times New Roman"/>
        </w:rPr>
        <w:t>har haft betænkeligheder</w:t>
      </w:r>
      <w:r w:rsidR="00AB12A5">
        <w:rPr>
          <w:rFonts w:eastAsia="Times New Roman"/>
        </w:rPr>
        <w:t xml:space="preserve"> ved </w:t>
      </w:r>
      <w:r w:rsidR="009C29CC" w:rsidRPr="009C29CC">
        <w:rPr>
          <w:rFonts w:eastAsia="Times New Roman"/>
        </w:rPr>
        <w:t>sam</w:t>
      </w:r>
      <w:r w:rsidR="00AB12A5">
        <w:rPr>
          <w:rFonts w:eastAsia="Times New Roman"/>
        </w:rPr>
        <w:t>arbejdet</w:t>
      </w:r>
      <w:r w:rsidR="009C29CC" w:rsidRPr="009C29CC">
        <w:rPr>
          <w:rFonts w:eastAsia="Times New Roman"/>
        </w:rPr>
        <w:t xml:space="preserve">. De </w:t>
      </w:r>
      <w:r w:rsidR="009C29CC" w:rsidRPr="009C29CC">
        <w:rPr>
          <w:rFonts w:eastAsia="Calibri"/>
        </w:rPr>
        <w:t>ser en klar adskillelse mellem det frivillige tilbud og fo</w:t>
      </w:r>
      <w:r w:rsidR="009C29CC" w:rsidRPr="009C29CC">
        <w:rPr>
          <w:rFonts w:eastAsia="Calibri"/>
        </w:rPr>
        <w:t>r</w:t>
      </w:r>
      <w:r w:rsidR="009C29CC" w:rsidRPr="009C29CC">
        <w:rPr>
          <w:rFonts w:eastAsia="Calibri"/>
        </w:rPr>
        <w:t>val</w:t>
      </w:r>
      <w:r w:rsidR="00AB12A5">
        <w:rPr>
          <w:rFonts w:eastAsia="Calibri"/>
        </w:rPr>
        <w:t xml:space="preserve">tningen og </w:t>
      </w:r>
      <w:r w:rsidR="00AB12A5" w:rsidRPr="009C29CC">
        <w:rPr>
          <w:rFonts w:eastAsia="Calibri"/>
        </w:rPr>
        <w:t xml:space="preserve">har </w:t>
      </w:r>
      <w:r w:rsidR="00AB12A5">
        <w:rPr>
          <w:rFonts w:eastAsia="Calibri"/>
        </w:rPr>
        <w:t xml:space="preserve">ikke </w:t>
      </w:r>
      <w:r w:rsidR="00AB12A5" w:rsidRPr="009C29CC">
        <w:rPr>
          <w:rFonts w:eastAsia="Calibri"/>
        </w:rPr>
        <w:t>haft problem ved</w:t>
      </w:r>
      <w:r w:rsidR="00AB12A5">
        <w:rPr>
          <w:rFonts w:eastAsia="Calibri"/>
        </w:rPr>
        <w:t>,</w:t>
      </w:r>
      <w:r w:rsidR="00AB12A5" w:rsidRPr="009C29CC">
        <w:rPr>
          <w:rFonts w:eastAsia="Calibri"/>
        </w:rPr>
        <w:t xml:space="preserve"> at skelne mellem rådgiverne og de frivillige,</w:t>
      </w:r>
      <w:r w:rsidR="00AB12A5">
        <w:rPr>
          <w:rFonts w:eastAsia="Calibri"/>
        </w:rPr>
        <w:t xml:space="preserve"> idet rådg</w:t>
      </w:r>
      <w:r w:rsidR="00AB12A5">
        <w:rPr>
          <w:rFonts w:eastAsia="Calibri"/>
        </w:rPr>
        <w:t>i</w:t>
      </w:r>
      <w:r w:rsidR="00AB12A5">
        <w:rPr>
          <w:rFonts w:eastAsia="Calibri"/>
        </w:rPr>
        <w:t xml:space="preserve">verne </w:t>
      </w:r>
      <w:r w:rsidR="009C29CC" w:rsidRPr="009C29CC">
        <w:rPr>
          <w:rFonts w:eastAsia="Calibri"/>
        </w:rPr>
        <w:t>efter</w:t>
      </w:r>
      <w:r w:rsidR="00AB12A5">
        <w:rPr>
          <w:rFonts w:eastAsia="Calibri"/>
        </w:rPr>
        <w:t xml:space="preserve"> etableringsfasen </w:t>
      </w:r>
      <w:r w:rsidR="009C29CC" w:rsidRPr="009C29CC">
        <w:rPr>
          <w:rFonts w:eastAsia="Calibri"/>
        </w:rPr>
        <w:t>ikke har haft mere med tilbuddet at gøre. Som Bir</w:t>
      </w:r>
      <w:r w:rsidR="00AB12A5">
        <w:rPr>
          <w:rFonts w:eastAsia="Calibri"/>
        </w:rPr>
        <w:t>gitte fortæller</w:t>
      </w:r>
      <w:r w:rsidR="00AA3B55">
        <w:rPr>
          <w:rFonts w:eastAsia="Calibri"/>
        </w:rPr>
        <w:t>:</w:t>
      </w:r>
      <w:r w:rsidR="00AB12A5">
        <w:rPr>
          <w:rFonts w:eastAsia="Calibri"/>
        </w:rPr>
        <w:t xml:space="preserve"> </w:t>
      </w:r>
      <w:r w:rsidR="00AB12A5" w:rsidRPr="00AA3B55">
        <w:rPr>
          <w:rFonts w:eastAsia="Calibri"/>
          <w:i/>
        </w:rPr>
        <w:t>J</w:t>
      </w:r>
      <w:r w:rsidR="009C29CC" w:rsidRPr="00AA3B55">
        <w:rPr>
          <w:rFonts w:eastAsia="Calibri"/>
          <w:i/>
        </w:rPr>
        <w:t xml:space="preserve">eg synes det har været klart fra starten, at de har ik noget med hinanden gøre, altså som Line </w:t>
      </w:r>
      <w:r w:rsidR="0040690C" w:rsidRPr="00AA3B55">
        <w:rPr>
          <w:rFonts w:eastAsia="Calibri"/>
          <w:i/>
        </w:rPr>
        <w:t>(rå</w:t>
      </w:r>
      <w:r w:rsidR="0040690C" w:rsidRPr="00AA3B55">
        <w:rPr>
          <w:rFonts w:eastAsia="Calibri"/>
          <w:i/>
        </w:rPr>
        <w:t>d</w:t>
      </w:r>
      <w:r w:rsidR="0040690C" w:rsidRPr="00AA3B55">
        <w:rPr>
          <w:rFonts w:eastAsia="Calibri"/>
          <w:i/>
        </w:rPr>
        <w:t xml:space="preserve">giveren) </w:t>
      </w:r>
      <w:r w:rsidR="009C29CC" w:rsidRPr="00AA3B55">
        <w:rPr>
          <w:rFonts w:eastAsia="Calibri"/>
          <w:i/>
        </w:rPr>
        <w:t>sagde til mig, jeg er her i 15 minutter og bagefter så aner jeg ik noget om hvad I foret</w:t>
      </w:r>
      <w:r w:rsidR="009C29CC" w:rsidRPr="00AA3B55">
        <w:rPr>
          <w:rFonts w:eastAsia="Calibri"/>
          <w:i/>
        </w:rPr>
        <w:t>a</w:t>
      </w:r>
      <w:r w:rsidR="009C29CC" w:rsidRPr="00AA3B55">
        <w:rPr>
          <w:rFonts w:eastAsia="Calibri"/>
          <w:i/>
        </w:rPr>
        <w:t>ger jer</w:t>
      </w:r>
      <w:r w:rsidR="00EF6209" w:rsidRPr="00AA3B55">
        <w:rPr>
          <w:rFonts w:eastAsia="Calibri"/>
          <w:i/>
        </w:rPr>
        <w:t xml:space="preserve">, I kan gøre lige hvad I vil </w:t>
      </w:r>
      <w:r w:rsidR="00AB12A5" w:rsidRPr="00AA3B55">
        <w:rPr>
          <w:rFonts w:eastAsia="Calibri"/>
        </w:rPr>
        <w:t>(Interview Birgitte</w:t>
      </w:r>
      <w:r w:rsidR="009C29CC" w:rsidRPr="00AA3B55">
        <w:rPr>
          <w:rFonts w:eastAsia="Calibri"/>
        </w:rPr>
        <w:t>: 41)</w:t>
      </w:r>
      <w:r w:rsidR="00AB12A5" w:rsidRPr="00AA3B55">
        <w:rPr>
          <w:rFonts w:eastAsia="Calibri"/>
        </w:rPr>
        <w:t>.</w:t>
      </w:r>
      <w:r w:rsidR="00AB12A5">
        <w:rPr>
          <w:rFonts w:eastAsia="Calibri"/>
        </w:rPr>
        <w:t xml:space="preserve"> </w:t>
      </w:r>
      <w:r w:rsidR="009C29CC" w:rsidRPr="009C29CC">
        <w:rPr>
          <w:rFonts w:eastAsia="Calibri"/>
        </w:rPr>
        <w:t xml:space="preserve"> </w:t>
      </w:r>
    </w:p>
    <w:p w:rsidR="00525232" w:rsidRPr="00525232" w:rsidRDefault="00525232" w:rsidP="00525232">
      <w:pPr>
        <w:pStyle w:val="Overskrift3"/>
        <w:rPr>
          <w:rFonts w:eastAsia="Times New Roman"/>
        </w:rPr>
      </w:pPr>
      <w:bookmarkStart w:id="48" w:name="_Toc373517610"/>
      <w:r w:rsidRPr="00525232">
        <w:rPr>
          <w:rFonts w:eastAsia="Times New Roman"/>
        </w:rPr>
        <w:t>Forvaltningens formidling af tilbuddets muligheder</w:t>
      </w:r>
      <w:bookmarkEnd w:id="48"/>
      <w:r w:rsidRPr="00525232">
        <w:rPr>
          <w:rFonts w:eastAsia="Times New Roman"/>
        </w:rPr>
        <w:t xml:space="preserve">  </w:t>
      </w:r>
    </w:p>
    <w:p w:rsidR="00525232" w:rsidRPr="00525232" w:rsidRDefault="00525232" w:rsidP="00DF24FD">
      <w:pPr>
        <w:spacing w:line="360" w:lineRule="auto"/>
        <w:jc w:val="both"/>
        <w:rPr>
          <w:rFonts w:eastAsia="Times New Roman"/>
        </w:rPr>
      </w:pPr>
      <w:r w:rsidRPr="00525232">
        <w:rPr>
          <w:rFonts w:eastAsia="Times New Roman"/>
        </w:rPr>
        <w:t>Rettes et kritisk blik på samarbejdet, viser det sig, at rådgiverne kun til dels har formidlet tilbu</w:t>
      </w:r>
      <w:r w:rsidRPr="00525232">
        <w:rPr>
          <w:rFonts w:eastAsia="Times New Roman"/>
        </w:rPr>
        <w:t>d</w:t>
      </w:r>
      <w:r w:rsidRPr="00525232">
        <w:rPr>
          <w:rFonts w:eastAsia="Times New Roman"/>
        </w:rPr>
        <w:t>dets muligheder til familierne i etableringsfasen, hvilket kan have haft indflydelse på det frivill</w:t>
      </w:r>
      <w:r w:rsidRPr="00525232">
        <w:rPr>
          <w:rFonts w:eastAsia="Times New Roman"/>
        </w:rPr>
        <w:t>i</w:t>
      </w:r>
      <w:r w:rsidR="004E28AA">
        <w:rPr>
          <w:rFonts w:eastAsia="Times New Roman"/>
        </w:rPr>
        <w:t xml:space="preserve">ge sociale arbejdes </w:t>
      </w:r>
      <w:r w:rsidRPr="00525232">
        <w:rPr>
          <w:rFonts w:eastAsia="Times New Roman"/>
        </w:rPr>
        <w:t xml:space="preserve">indhold, </w:t>
      </w:r>
      <w:r w:rsidR="004E28AA">
        <w:rPr>
          <w:rFonts w:eastAsia="Times New Roman"/>
        </w:rPr>
        <w:t xml:space="preserve">i særligt </w:t>
      </w:r>
      <w:r w:rsidRPr="00525232">
        <w:rPr>
          <w:rFonts w:eastAsia="Times New Roman"/>
        </w:rPr>
        <w:t xml:space="preserve">to af familierne. </w:t>
      </w:r>
    </w:p>
    <w:p w:rsidR="00525232" w:rsidRPr="00525232" w:rsidRDefault="00525232" w:rsidP="00DF24FD">
      <w:pPr>
        <w:spacing w:line="360" w:lineRule="auto"/>
        <w:jc w:val="both"/>
        <w:rPr>
          <w:rFonts w:eastAsia="Times New Roman"/>
        </w:rPr>
      </w:pPr>
      <w:r w:rsidRPr="00525232">
        <w:rPr>
          <w:rFonts w:eastAsia="Times New Roman"/>
        </w:rPr>
        <w:t>Det er kun Birgitte der har fået udleveret en projektbeskrivelse – hun fik det på skrift og har de</w:t>
      </w:r>
      <w:r w:rsidRPr="00525232">
        <w:rPr>
          <w:rFonts w:eastAsia="Times New Roman"/>
        </w:rPr>
        <w:t>r</w:t>
      </w:r>
      <w:r w:rsidRPr="00525232">
        <w:rPr>
          <w:rFonts w:eastAsia="Times New Roman"/>
        </w:rPr>
        <w:t>for haft viden om, hvad tilbuddet kan tilbyde og at det frivillige sociale arbejde i projekt ”</w:t>
      </w:r>
      <w:r w:rsidRPr="00525232">
        <w:rPr>
          <w:rFonts w:eastAsia="Times New Roman"/>
          <w:i/>
        </w:rPr>
        <w:t>Ko</w:t>
      </w:r>
      <w:r w:rsidRPr="00525232">
        <w:rPr>
          <w:rFonts w:eastAsia="Times New Roman"/>
          <w:i/>
        </w:rPr>
        <w:t>m</w:t>
      </w:r>
      <w:r w:rsidRPr="00525232">
        <w:rPr>
          <w:rFonts w:eastAsia="Times New Roman"/>
          <w:i/>
        </w:rPr>
        <w:t>bination</w:t>
      </w:r>
      <w:r w:rsidRPr="00525232">
        <w:rPr>
          <w:rFonts w:eastAsia="Times New Roman"/>
        </w:rPr>
        <w:t>” kan rette sig mod hende som forældreren. Trine og Charlotte har begge været udvide</w:t>
      </w:r>
      <w:r w:rsidRPr="00525232">
        <w:rPr>
          <w:rFonts w:eastAsia="Times New Roman"/>
        </w:rPr>
        <w:t>n</w:t>
      </w:r>
      <w:r w:rsidRPr="00525232">
        <w:rPr>
          <w:rFonts w:eastAsia="Times New Roman"/>
        </w:rPr>
        <w:t>de om, at det frivillige sociale arbejde i projekt ”</w:t>
      </w:r>
      <w:r w:rsidRPr="00525232">
        <w:rPr>
          <w:rFonts w:eastAsia="Times New Roman"/>
          <w:i/>
        </w:rPr>
        <w:t>Kombination</w:t>
      </w:r>
      <w:r w:rsidRPr="00525232">
        <w:rPr>
          <w:rFonts w:eastAsia="Times New Roman"/>
        </w:rPr>
        <w:t>” kan rette sig mod dem som fo</w:t>
      </w:r>
      <w:r w:rsidRPr="00525232">
        <w:rPr>
          <w:rFonts w:eastAsia="Times New Roman"/>
        </w:rPr>
        <w:t>r</w:t>
      </w:r>
      <w:r w:rsidRPr="00525232">
        <w:rPr>
          <w:rFonts w:eastAsia="Times New Roman"/>
        </w:rPr>
        <w:t>ældre. Charlottes uvidenhed kommer bl.a. til udtryk, idet hun siger</w:t>
      </w:r>
      <w:r w:rsidR="00AA3B55">
        <w:rPr>
          <w:rFonts w:eastAsia="Times New Roman"/>
        </w:rPr>
        <w:t>:</w:t>
      </w:r>
      <w:r w:rsidRPr="00525232">
        <w:rPr>
          <w:rFonts w:eastAsia="Times New Roman"/>
        </w:rPr>
        <w:t xml:space="preserve"> </w:t>
      </w:r>
      <w:r w:rsidRPr="00AA3B55">
        <w:rPr>
          <w:rFonts w:eastAsia="Times New Roman"/>
          <w:i/>
        </w:rPr>
        <w:t xml:space="preserve">(…)hvis man sku gå ind og fokusere på noget frivilligt, så skulle det </w:t>
      </w:r>
      <w:r w:rsidRPr="00AA3B55">
        <w:rPr>
          <w:rFonts w:eastAsia="Times New Roman"/>
          <w:i/>
          <w:u w:val="single"/>
        </w:rPr>
        <w:t>helt klart</w:t>
      </w:r>
      <w:r w:rsidRPr="00AA3B55">
        <w:rPr>
          <w:rFonts w:eastAsia="Times New Roman"/>
          <w:i/>
        </w:rPr>
        <w:t xml:space="preserve"> være noget til forældre </w:t>
      </w:r>
      <w:r w:rsidRPr="00AA3B55">
        <w:rPr>
          <w:rFonts w:eastAsia="Times New Roman"/>
        </w:rPr>
        <w:t>(Ibid: 29-30)</w:t>
      </w:r>
      <w:r w:rsidRPr="00525232">
        <w:rPr>
          <w:rFonts w:eastAsia="Times New Roman"/>
        </w:rPr>
        <w:t xml:space="preserve"> og da jeg, i interviewene med Charlotte og Trine, fortæller, at </w:t>
      </w:r>
      <w:r w:rsidR="004E28AA">
        <w:rPr>
          <w:rFonts w:eastAsia="Times New Roman"/>
        </w:rPr>
        <w:t xml:space="preserve">det ifølge projektlederne, </w:t>
      </w:r>
      <w:r w:rsidRPr="00525232">
        <w:rPr>
          <w:rFonts w:eastAsia="Times New Roman"/>
        </w:rPr>
        <w:t>er forælderen i f</w:t>
      </w:r>
      <w:r w:rsidRPr="00525232">
        <w:rPr>
          <w:rFonts w:eastAsia="Times New Roman"/>
        </w:rPr>
        <w:t>a</w:t>
      </w:r>
      <w:r w:rsidRPr="00525232">
        <w:rPr>
          <w:rFonts w:eastAsia="Times New Roman"/>
        </w:rPr>
        <w:t>milien, der udgør hovedpersonen for projektets frivillige sociale arbejde, siger Charlotte</w:t>
      </w:r>
      <w:r w:rsidR="00AA3B55">
        <w:rPr>
          <w:rFonts w:eastAsia="Times New Roman"/>
        </w:rPr>
        <w:t>:</w:t>
      </w:r>
      <w:r w:rsidRPr="00525232">
        <w:rPr>
          <w:rFonts w:eastAsia="Times New Roman"/>
        </w:rPr>
        <w:t xml:space="preserve"> </w:t>
      </w:r>
      <w:r w:rsidRPr="00AA3B55">
        <w:rPr>
          <w:rFonts w:eastAsia="Times New Roman"/>
          <w:i/>
        </w:rPr>
        <w:t xml:space="preserve">Det fik jeg </w:t>
      </w:r>
      <w:r w:rsidRPr="00AA3B55">
        <w:rPr>
          <w:rFonts w:eastAsia="Times New Roman"/>
          <w:i/>
          <w:u w:val="single"/>
        </w:rPr>
        <w:t>intet</w:t>
      </w:r>
      <w:r w:rsidRPr="00AA3B55">
        <w:rPr>
          <w:rFonts w:eastAsia="Times New Roman"/>
          <w:i/>
        </w:rPr>
        <w:t xml:space="preserve"> at vide om! da Lis (rådgiveren) ringede, hun sagde, ”Jeg har fået det her tilbud og jeg tænkte på, om det var noget for Sofie?”,</w:t>
      </w:r>
      <w:r w:rsidRPr="00AA3B55">
        <w:rPr>
          <w:rFonts w:eastAsia="Times New Roman"/>
        </w:rPr>
        <w:t xml:space="preserve"> </w:t>
      </w:r>
      <w:r w:rsidRPr="00AA3B55">
        <w:rPr>
          <w:rFonts w:eastAsia="Times New Roman"/>
          <w:i/>
        </w:rPr>
        <w:t xml:space="preserve">der var </w:t>
      </w:r>
      <w:r w:rsidRPr="00AA3B55">
        <w:rPr>
          <w:rFonts w:eastAsia="Times New Roman"/>
          <w:i/>
          <w:u w:val="single"/>
        </w:rPr>
        <w:t xml:space="preserve">slet ik </w:t>
      </w:r>
      <w:r w:rsidRPr="00AA3B55">
        <w:rPr>
          <w:rFonts w:eastAsia="Times New Roman"/>
          <w:i/>
        </w:rPr>
        <w:t xml:space="preserve">nævnt noget der hed Charlotte </w:t>
      </w:r>
      <w:r w:rsidRPr="00AA3B55">
        <w:rPr>
          <w:rFonts w:eastAsia="Times New Roman"/>
        </w:rPr>
        <w:t>(Interview Charlotte:75) og Trine fortæller, at hun aldrig har set en projektbeskrivelse, hvoraf det fremgår, hvad tilbuddet kan tilbyde. Hun har</w:t>
      </w:r>
      <w:r w:rsidRPr="00525232">
        <w:rPr>
          <w:rFonts w:eastAsia="Times New Roman"/>
        </w:rPr>
        <w:t xml:space="preserve"> kun været vidende om, at det frivillige sociale arbejde kunne rette sig mod hendes søn, idet hun selv udtrykte behov for en kontaktperson til hendes søn, hvi</w:t>
      </w:r>
      <w:r w:rsidRPr="00525232">
        <w:rPr>
          <w:rFonts w:eastAsia="Times New Roman"/>
        </w:rPr>
        <w:t>l</w:t>
      </w:r>
      <w:r w:rsidRPr="00525232">
        <w:rPr>
          <w:rFonts w:eastAsia="Times New Roman"/>
        </w:rPr>
        <w:t xml:space="preserve">ket var det behov det frivillige sociale arbejde blev etableret ud fra og Trine var således heller ikke klar over, at det frivillige sociale arbejde kunne rette sig mod hende som </w:t>
      </w:r>
      <w:r w:rsidRPr="00AA3B55">
        <w:rPr>
          <w:rFonts w:eastAsia="Times New Roman"/>
        </w:rPr>
        <w:t>forælder (Inte</w:t>
      </w:r>
      <w:r w:rsidRPr="00AA3B55">
        <w:rPr>
          <w:rFonts w:eastAsia="Times New Roman"/>
        </w:rPr>
        <w:t>r</w:t>
      </w:r>
      <w:r w:rsidRPr="00AA3B55">
        <w:rPr>
          <w:rFonts w:eastAsia="Times New Roman"/>
        </w:rPr>
        <w:t>view Trine: 59-60). Rådgiverne har i Trine og Charlottes tilfælde således ikke præsenteret dem for muligheden for, at tilbuddet kunne imødekomme deres</w:t>
      </w:r>
      <w:r w:rsidRPr="00525232">
        <w:rPr>
          <w:rFonts w:eastAsia="Times New Roman"/>
        </w:rPr>
        <w:t xml:space="preserve"> behov for personlig støtte og hjælp. Dette på trods af, at både Charlotte og Trine, overfor mig, giver udtryk for, at de godt kunne h</w:t>
      </w:r>
      <w:r w:rsidRPr="00525232">
        <w:rPr>
          <w:rFonts w:eastAsia="Times New Roman"/>
        </w:rPr>
        <w:t>a</w:t>
      </w:r>
      <w:r w:rsidRPr="00525232">
        <w:rPr>
          <w:rFonts w:eastAsia="Times New Roman"/>
        </w:rPr>
        <w:t xml:space="preserve">ve behov for dette. Som Trine siger </w:t>
      </w:r>
      <w:r w:rsidRPr="00AA3B55">
        <w:rPr>
          <w:rFonts w:eastAsia="Times New Roman"/>
          <w:i/>
        </w:rPr>
        <w:t xml:space="preserve">(…)nu får jeg hjælp til ham, men </w:t>
      </w:r>
      <w:r w:rsidRPr="00AA3B55">
        <w:rPr>
          <w:rFonts w:eastAsia="Times New Roman"/>
          <w:i/>
          <w:u w:val="single"/>
        </w:rPr>
        <w:t xml:space="preserve">jeg </w:t>
      </w:r>
      <w:r w:rsidRPr="00AA3B55">
        <w:rPr>
          <w:rFonts w:eastAsia="Times New Roman"/>
          <w:i/>
        </w:rPr>
        <w:t>kunne også godt bruge noget hjælp ik!</w:t>
      </w:r>
      <w:r w:rsidRPr="00AA3B55">
        <w:rPr>
          <w:rFonts w:eastAsia="Times New Roman"/>
        </w:rPr>
        <w:t xml:space="preserve"> (Interview Trine: 46) og Charlotte udtrykker </w:t>
      </w:r>
      <w:r w:rsidRPr="00AA3B55">
        <w:rPr>
          <w:rFonts w:eastAsia="Times New Roman"/>
          <w:i/>
        </w:rPr>
        <w:t xml:space="preserve">(…) hvis du ik fungerer, så kan du jo ik være forælder for dine børn </w:t>
      </w:r>
      <w:r w:rsidRPr="00AA3B55">
        <w:rPr>
          <w:rFonts w:eastAsia="Times New Roman"/>
        </w:rPr>
        <w:t>(Ibid: 75)</w:t>
      </w:r>
      <w:r w:rsidR="00AA3B55">
        <w:rPr>
          <w:rFonts w:eastAsia="Times New Roman"/>
        </w:rPr>
        <w:t>.</w:t>
      </w:r>
      <w:r w:rsidRPr="00525232">
        <w:rPr>
          <w:rFonts w:eastAsia="Times New Roman"/>
        </w:rPr>
        <w:t xml:space="preserve"> Både Trine og Charlotte udtrykker ønske om, at d</w:t>
      </w:r>
      <w:r w:rsidRPr="00525232">
        <w:rPr>
          <w:rFonts w:eastAsia="Times New Roman"/>
        </w:rPr>
        <w:t>e</w:t>
      </w:r>
      <w:r w:rsidRPr="00525232">
        <w:rPr>
          <w:rFonts w:eastAsia="Times New Roman"/>
        </w:rPr>
        <w:lastRenderedPageBreak/>
        <w:t>res behov for hjælp og støtte, som forældre, imødekommes og de har begge konkrete bud på, hvad de kunne ønske sig, at det frivillige sociale arbejde fra projekt ”</w:t>
      </w:r>
      <w:r w:rsidRPr="00525232">
        <w:rPr>
          <w:rFonts w:eastAsia="Times New Roman"/>
          <w:i/>
        </w:rPr>
        <w:t>Kombination</w:t>
      </w:r>
      <w:r w:rsidRPr="00525232">
        <w:rPr>
          <w:rFonts w:eastAsia="Times New Roman"/>
        </w:rPr>
        <w:t>” skulle ind</w:t>
      </w:r>
      <w:r w:rsidRPr="00525232">
        <w:rPr>
          <w:rFonts w:eastAsia="Times New Roman"/>
        </w:rPr>
        <w:t>e</w:t>
      </w:r>
      <w:r w:rsidRPr="00525232">
        <w:rPr>
          <w:rFonts w:eastAsia="Times New Roman"/>
        </w:rPr>
        <w:t>holde, for at opfylde deres behov. Charlotte fortæller, at hun godt ku</w:t>
      </w:r>
      <w:r w:rsidR="00AA3B55">
        <w:rPr>
          <w:rFonts w:eastAsia="Times New Roman"/>
        </w:rPr>
        <w:t xml:space="preserve">nne tænke sig en frivillig, </w:t>
      </w:r>
      <w:r w:rsidR="00AA3B55" w:rsidRPr="00AA3B55">
        <w:rPr>
          <w:rFonts w:eastAsia="Times New Roman"/>
        </w:rPr>
        <w:t xml:space="preserve">der </w:t>
      </w:r>
      <w:r w:rsidRPr="00AA3B55">
        <w:rPr>
          <w:rFonts w:eastAsia="Times New Roman"/>
          <w:i/>
        </w:rPr>
        <w:t xml:space="preserve">(…) ville gå ind og blive en helhed af det hele (…) for jeg har ik nogen (…) en jeg kunne dele mine glæder og sorger med (…) så’n en omkring hele familien ik </w:t>
      </w:r>
      <w:r w:rsidRPr="00AA3B55">
        <w:rPr>
          <w:rFonts w:eastAsia="Times New Roman"/>
        </w:rPr>
        <w:t>(Interview Charlotte: 76-77)</w:t>
      </w:r>
      <w:r w:rsidR="00AA3B55">
        <w:rPr>
          <w:rFonts w:eastAsia="Times New Roman"/>
        </w:rPr>
        <w:t>.</w:t>
      </w:r>
      <w:r w:rsidRPr="00525232">
        <w:rPr>
          <w:rFonts w:eastAsia="Times New Roman"/>
        </w:rPr>
        <w:t xml:space="preserve"> Charlottes behov er tydeligt, men som ovenfor illustreret, formidlede rådgiveren tilbuddet, som en mulighed for hendes datter og ikke som noget Charlotte kunne benytte sig af, hvis hun fandt det mere gavnligt og det har således ikke været Charlottes personlige behov, det frivillige sociale arbejde er blevet etableret ud fra, men et fokus på datteren. Trines kunne godt tænke sig en frivi</w:t>
      </w:r>
      <w:r w:rsidRPr="00525232">
        <w:rPr>
          <w:rFonts w:eastAsia="Times New Roman"/>
        </w:rPr>
        <w:t>l</w:t>
      </w:r>
      <w:r w:rsidRPr="00525232">
        <w:rPr>
          <w:rFonts w:eastAsia="Times New Roman"/>
        </w:rPr>
        <w:t xml:space="preserve">lig, som kunne agere veninde, således at de kunne rådgive hinanden i dagligdagen </w:t>
      </w:r>
      <w:r w:rsidRPr="00AA3B55">
        <w:rPr>
          <w:rFonts w:eastAsia="Times New Roman"/>
        </w:rPr>
        <w:t>(Interview Trine: 57), men rådgiveren, har i Trines tilfælde, da Trine udtrykker behov for støtte og hjælp, i forhold til sin søn, ikke gjort hende opmærk</w:t>
      </w:r>
      <w:r w:rsidRPr="00525232">
        <w:rPr>
          <w:rFonts w:eastAsia="Times New Roman"/>
        </w:rPr>
        <w:t xml:space="preserve">som på, at tilbuddet også var noget hun personligt kunne benytte sig af, hvis hun fandt det mere gavnligt og det har således heller ikke været Trines personlige behov, det frivillige tilbud er blevet etableret ud fra, idet fokus har været på Trines søn. </w:t>
      </w:r>
    </w:p>
    <w:p w:rsidR="00525232" w:rsidRPr="00525232" w:rsidRDefault="00525232" w:rsidP="00DF24FD">
      <w:pPr>
        <w:spacing w:line="360" w:lineRule="auto"/>
        <w:jc w:val="both"/>
        <w:rPr>
          <w:rFonts w:eastAsia="Times New Roman"/>
        </w:rPr>
      </w:pPr>
      <w:r w:rsidRPr="00525232">
        <w:rPr>
          <w:rFonts w:eastAsia="Times New Roman"/>
        </w:rPr>
        <w:t>Jeg finder det bemærkelsesværdigt, at rådgiverne ikke har rettet fokus på eller formidlet muli</w:t>
      </w:r>
      <w:r w:rsidRPr="00525232">
        <w:rPr>
          <w:rFonts w:eastAsia="Times New Roman"/>
        </w:rPr>
        <w:t>g</w:t>
      </w:r>
      <w:r w:rsidRPr="00525232">
        <w:rPr>
          <w:rFonts w:eastAsia="Times New Roman"/>
        </w:rPr>
        <w:t>heden for at Trine og Charlottes personlige behov kunne imødekommes, idet rådgiverne, jeg var i dialog med, i undersøgelsens eksplorative fase, fremhæver, at tilbuddets kvalitet netop består i et fokus på forældrene og ikke kun børnene, da rådgiverne oplever, at deres fokus hovedsageligt ligger på barnet/børnenes trav. Det frivillige sociale arbejde i Trines og Charlottes familier retter sig imidlertid mod deres børn, som det vil fremgå af analysens andet delafsnit. Hvorvidt det fr</w:t>
      </w:r>
      <w:r w:rsidRPr="00525232">
        <w:rPr>
          <w:rFonts w:eastAsia="Times New Roman"/>
        </w:rPr>
        <w:t>i</w:t>
      </w:r>
      <w:r w:rsidRPr="00525232">
        <w:rPr>
          <w:rFonts w:eastAsia="Times New Roman"/>
        </w:rPr>
        <w:t xml:space="preserve">villige sociale arbejdes indhold, skyldes rådgivernes manglende formidling af andre muligheder, kan jeg ikke konkludere, idet Trines og Charlottes manglende viden om, at tilbuddet kan rette sig mod dem, også kan hænge sammen med, at de, som tidligere beskrevet, kan have svært ved at bede om hjælp og at rådgiverne måske derfor ikke har haft viden om, at mødrene havde andre behov for støtte og hjælp, end dem de har udtrykt eller takket ja til i forhold til deres børn. </w:t>
      </w:r>
      <w:r w:rsidR="00440760">
        <w:rPr>
          <w:rFonts w:eastAsia="Times New Roman"/>
        </w:rPr>
        <w:t xml:space="preserve">Men selvom </w:t>
      </w:r>
      <w:r w:rsidRPr="00525232">
        <w:rPr>
          <w:rFonts w:eastAsia="Times New Roman"/>
        </w:rPr>
        <w:t xml:space="preserve">vurderingen af og beslutningen om indholdet i det frivillige sociale arbejde, i Trine og Charlottes familier, er sket i en dialog mellem dem og rådgiverne, har dialogen været præget af, at mødrene ikke har haft tilstrækkelige forudsætninger, hvad angår viden om hvad tilbuddet kan indeholde og til at indgå i dialogen. At rådgiverne ikke har formidlet at Trine og Charlotte kunne benytte den frivillige i forhold til egne personlige behov og/eller at Trine og Charlotte ikke har fået formidlet deres behov til rådgiverne, mener jeg kan have haft betydning for, det frivillige </w:t>
      </w:r>
      <w:r w:rsidRPr="00525232">
        <w:rPr>
          <w:rFonts w:eastAsia="Times New Roman"/>
        </w:rPr>
        <w:lastRenderedPageBreak/>
        <w:t>sociale arbejdes indhold, i praksis.  Havde Trine og Charlotte været velinformeret om hvad ti</w:t>
      </w:r>
      <w:r w:rsidRPr="00525232">
        <w:rPr>
          <w:rFonts w:eastAsia="Times New Roman"/>
        </w:rPr>
        <w:t>l</w:t>
      </w:r>
      <w:r w:rsidRPr="00525232">
        <w:rPr>
          <w:rFonts w:eastAsia="Times New Roman"/>
        </w:rPr>
        <w:t xml:space="preserve">buddet kunne tilbyde og/eller havde udtrykt egne personlige behov, er der sandsynlighed for, at Charlotte og Trine ville have ønsket det frivillige sociale arbejdes indhold anderledes. </w:t>
      </w:r>
    </w:p>
    <w:p w:rsidR="00525232" w:rsidRPr="004E28AA" w:rsidRDefault="004E28AA" w:rsidP="00525232">
      <w:pPr>
        <w:spacing w:line="360" w:lineRule="auto"/>
        <w:jc w:val="both"/>
        <w:rPr>
          <w:rFonts w:eastAsia="Times New Roman"/>
          <w:b/>
        </w:rPr>
      </w:pPr>
      <w:r>
        <w:rPr>
          <w:rFonts w:eastAsia="Times New Roman"/>
        </w:rPr>
        <w:t>A</w:t>
      </w:r>
      <w:r w:rsidR="00525232" w:rsidRPr="00525232">
        <w:rPr>
          <w:rFonts w:eastAsia="Times New Roman"/>
        </w:rPr>
        <w:t>nsvaret for at informere om hvad tilbuddet kan tilbyde, kan placeres hos</w:t>
      </w:r>
      <w:r w:rsidR="00F27CBE">
        <w:rPr>
          <w:rFonts w:eastAsia="Times New Roman"/>
        </w:rPr>
        <w:t xml:space="preserve"> rådgiverne, idet de </w:t>
      </w:r>
      <w:r w:rsidR="00525232" w:rsidRPr="00525232">
        <w:rPr>
          <w:rFonts w:eastAsia="Times New Roman"/>
        </w:rPr>
        <w:t>sidder inde med viden om projektet og viden om at familierne har manglende overskud i hverd</w:t>
      </w:r>
      <w:r w:rsidR="00525232" w:rsidRPr="00525232">
        <w:rPr>
          <w:rFonts w:eastAsia="Times New Roman"/>
        </w:rPr>
        <w:t>a</w:t>
      </w:r>
      <w:r w:rsidR="00525232" w:rsidRPr="00525232">
        <w:rPr>
          <w:rFonts w:eastAsia="Times New Roman"/>
        </w:rPr>
        <w:t>gen til at indhente informationer herom. Rådgiverne kan af gode grunde ikke bestemme om f</w:t>
      </w:r>
      <w:r w:rsidR="00525232" w:rsidRPr="00525232">
        <w:rPr>
          <w:rFonts w:eastAsia="Times New Roman"/>
        </w:rPr>
        <w:t>a</w:t>
      </w:r>
      <w:r w:rsidR="00525232" w:rsidRPr="00525232">
        <w:rPr>
          <w:rFonts w:eastAsia="Times New Roman"/>
        </w:rPr>
        <w:t>miliernes behov kan opfyldes af d</w:t>
      </w:r>
      <w:r w:rsidR="00525232" w:rsidRPr="00440760">
        <w:rPr>
          <w:rFonts w:eastAsia="Times New Roman"/>
        </w:rPr>
        <w:t>e frivillige, men de kan informere mødrene om, at tilbuddet også kan rette sig mod dem som forældre. Ved den nuværende form, indsnævres muligheden for, at rådgiverene, jf. ”</w:t>
      </w:r>
      <w:r w:rsidR="00525232" w:rsidRPr="00440760">
        <w:rPr>
          <w:rFonts w:eastAsia="Times New Roman"/>
          <w:i/>
        </w:rPr>
        <w:t>Kombinations</w:t>
      </w:r>
      <w:r w:rsidR="00525232" w:rsidRPr="00440760">
        <w:rPr>
          <w:rFonts w:eastAsia="Times New Roman"/>
        </w:rPr>
        <w:t xml:space="preserve">” samarbejdsaftale, opfylder deres opgave, som er at afholde et møde, mellem den frivillige og familien og etablere en kontakt, hvis formål er at hjælpe familien ud fra familiens </w:t>
      </w:r>
      <w:r w:rsidR="00525232" w:rsidRPr="00AA3B55">
        <w:rPr>
          <w:rFonts w:eastAsia="Times New Roman"/>
        </w:rPr>
        <w:t>behov (Bilag 2: Samarbejdsaftale),</w:t>
      </w:r>
      <w:r w:rsidR="00525232" w:rsidRPr="00440760">
        <w:rPr>
          <w:rFonts w:eastAsia="Times New Roman"/>
        </w:rPr>
        <w:t xml:space="preserve"> idet familierne, i mødet med rådgiverne, ikke har haft tilstrækkelig med viden og forudsætning for at udtrykke og prioritere familiens behov. </w:t>
      </w:r>
      <w:r w:rsidR="00525232" w:rsidRPr="00525232">
        <w:rPr>
          <w:rFonts w:eastAsia="Times New Roman"/>
        </w:rPr>
        <w:t>Det er i relation til ovenstående nævneværdigt, at det frivillige sociale arbejde, i Birgittes tilfæ</w:t>
      </w:r>
      <w:r w:rsidR="00525232" w:rsidRPr="00525232">
        <w:rPr>
          <w:rFonts w:eastAsia="Times New Roman"/>
        </w:rPr>
        <w:t>l</w:t>
      </w:r>
      <w:r w:rsidR="00525232" w:rsidRPr="00525232">
        <w:rPr>
          <w:rFonts w:eastAsia="Times New Roman"/>
        </w:rPr>
        <w:t>de, retter sig mod hende som forældre, men som analysens anden del vil vidne om, skyldes dette at den frivillige ikke ønskede at agere aflastning i forhold til hendes to døtre, som i første o</w:t>
      </w:r>
      <w:r w:rsidR="00525232" w:rsidRPr="00525232">
        <w:rPr>
          <w:rFonts w:eastAsia="Times New Roman"/>
        </w:rPr>
        <w:t>m</w:t>
      </w:r>
      <w:r w:rsidR="00525232" w:rsidRPr="00525232">
        <w:rPr>
          <w:rFonts w:eastAsia="Times New Roman"/>
        </w:rPr>
        <w:t>gang var det Birgitte udtrykte behov for.  I Birgittes tilfælde, havde rådgiveren, informeret Bi</w:t>
      </w:r>
      <w:r w:rsidR="00525232" w:rsidRPr="00525232">
        <w:rPr>
          <w:rFonts w:eastAsia="Times New Roman"/>
        </w:rPr>
        <w:t>r</w:t>
      </w:r>
      <w:r w:rsidR="00525232" w:rsidRPr="00525232">
        <w:rPr>
          <w:rFonts w:eastAsia="Times New Roman"/>
        </w:rPr>
        <w:t xml:space="preserve">gitte om hendes muligheder, og Birgitte valgte selv på informeret grundlag, at hendes døtre, var dem tilbuddet skulle rette sig mod. At det i praksis så ikke sker, er ude af rådgivernes kontrol.  </w:t>
      </w:r>
    </w:p>
    <w:p w:rsidR="00525232" w:rsidRPr="00525232" w:rsidRDefault="00525232" w:rsidP="00525232">
      <w:pPr>
        <w:spacing w:after="0" w:line="360" w:lineRule="auto"/>
        <w:jc w:val="both"/>
        <w:rPr>
          <w:rFonts w:eastAsia="Times New Roman"/>
        </w:rPr>
      </w:pPr>
      <w:r w:rsidRPr="00525232">
        <w:rPr>
          <w:rFonts w:eastAsia="Times New Roman"/>
        </w:rPr>
        <w:t xml:space="preserve">På baggrund af ovenstående kan </w:t>
      </w:r>
      <w:r w:rsidR="004E28AA">
        <w:rPr>
          <w:rFonts w:eastAsia="Times New Roman"/>
        </w:rPr>
        <w:t xml:space="preserve">det </w:t>
      </w:r>
      <w:r w:rsidRPr="00525232">
        <w:rPr>
          <w:rFonts w:eastAsia="Times New Roman"/>
        </w:rPr>
        <w:t>diskuteres, hvorvidt projekt ”</w:t>
      </w:r>
      <w:r w:rsidRPr="00525232">
        <w:rPr>
          <w:rFonts w:eastAsia="Times New Roman"/>
          <w:i/>
        </w:rPr>
        <w:t>Kombinations</w:t>
      </w:r>
      <w:r w:rsidRPr="00525232">
        <w:rPr>
          <w:rFonts w:eastAsia="Times New Roman"/>
        </w:rPr>
        <w:t>” frivillige soci</w:t>
      </w:r>
      <w:r w:rsidRPr="00525232">
        <w:rPr>
          <w:rFonts w:eastAsia="Times New Roman"/>
        </w:rPr>
        <w:t>a</w:t>
      </w:r>
      <w:r w:rsidRPr="00525232">
        <w:rPr>
          <w:rFonts w:eastAsia="Times New Roman"/>
        </w:rPr>
        <w:t>le arbejdes aktiviteter, er iværksat ud fra familiernes behov, som jf. samarbejdsaftalen, kan k</w:t>
      </w:r>
      <w:r w:rsidRPr="00525232">
        <w:rPr>
          <w:rFonts w:eastAsia="Times New Roman"/>
        </w:rPr>
        <w:t>a</w:t>
      </w:r>
      <w:r w:rsidRPr="00525232">
        <w:rPr>
          <w:rFonts w:eastAsia="Times New Roman"/>
        </w:rPr>
        <w:t xml:space="preserve">rakteriseres som </w:t>
      </w:r>
      <w:r w:rsidRPr="00525232">
        <w:rPr>
          <w:rFonts w:eastAsia="Times New Roman"/>
          <w:iCs/>
        </w:rPr>
        <w:t>direkte klientorienterede/brugerrettede,</w:t>
      </w:r>
      <w:r w:rsidRPr="00525232">
        <w:rPr>
          <w:rFonts w:eastAsia="Times New Roman"/>
          <w:i/>
          <w:iCs/>
        </w:rPr>
        <w:t xml:space="preserve"> </w:t>
      </w:r>
      <w:r w:rsidRPr="00525232">
        <w:rPr>
          <w:rFonts w:eastAsia="Times New Roman"/>
        </w:rPr>
        <w:t xml:space="preserve">der </w:t>
      </w:r>
      <w:r w:rsidRPr="00525232">
        <w:rPr>
          <w:rFonts w:eastAsia="Times New Roman"/>
          <w:i/>
          <w:iCs/>
        </w:rPr>
        <w:t>”(…) bygger på gensidighed og ly</w:t>
      </w:r>
      <w:r w:rsidRPr="00525232">
        <w:rPr>
          <w:rFonts w:eastAsia="Times New Roman"/>
          <w:i/>
          <w:iCs/>
        </w:rPr>
        <w:t>d</w:t>
      </w:r>
      <w:r w:rsidRPr="00525232">
        <w:rPr>
          <w:rFonts w:eastAsia="Times New Roman"/>
          <w:i/>
          <w:iCs/>
        </w:rPr>
        <w:t xml:space="preserve">hørhed overfor det enkelte individs særlige </w:t>
      </w:r>
      <w:r w:rsidRPr="00AA3B55">
        <w:rPr>
          <w:rFonts w:eastAsia="Times New Roman"/>
          <w:i/>
          <w:iCs/>
        </w:rPr>
        <w:t xml:space="preserve">behov </w:t>
      </w:r>
      <w:r w:rsidRPr="00AA3B55">
        <w:rPr>
          <w:rFonts w:eastAsia="Times New Roman"/>
        </w:rPr>
        <w:t>(La Cour 2004:42),</w:t>
      </w:r>
      <w:r w:rsidRPr="00525232">
        <w:rPr>
          <w:rFonts w:eastAsia="Times New Roman"/>
        </w:rPr>
        <w:t xml:space="preserve"> idet dialogen omkring etableringen af tilbuddet, i Charlottes og Trines tilfælde, er præget af begrænset gensidighed og lydhørhed, overfor mødrenes andre behov i mødet med rådgiverne, i og med, at mødrene enten ikke har vidst, at de kunne</w:t>
      </w:r>
      <w:r w:rsidR="004E28AA">
        <w:rPr>
          <w:rFonts w:eastAsia="Times New Roman"/>
        </w:rPr>
        <w:t>,</w:t>
      </w:r>
      <w:r w:rsidRPr="00525232">
        <w:rPr>
          <w:rFonts w:eastAsia="Times New Roman"/>
        </w:rPr>
        <w:t xml:space="preserve"> eller ikke har ytret behov for frivillig hjælp og støtte til dem selv. På baggrund af Trines og Charlottes anbefalinger til projektlederne og de frivillige, kan det udledes hvordan de mener, at det frivillige sociale arbejde i en samproduktion, kan nærme sig mere </w:t>
      </w:r>
      <w:r w:rsidRPr="00525232">
        <w:rPr>
          <w:rFonts w:eastAsia="Times New Roman"/>
          <w:i/>
        </w:rPr>
        <w:t>kl</w:t>
      </w:r>
      <w:r w:rsidRPr="00525232">
        <w:rPr>
          <w:rFonts w:eastAsia="Times New Roman"/>
          <w:i/>
        </w:rPr>
        <w:t>i</w:t>
      </w:r>
      <w:r w:rsidRPr="00525232">
        <w:rPr>
          <w:rFonts w:eastAsia="Times New Roman"/>
          <w:i/>
        </w:rPr>
        <w:t>entorienteret/brugerrettet</w:t>
      </w:r>
      <w:r w:rsidRPr="00525232">
        <w:rPr>
          <w:rFonts w:eastAsia="Times New Roman"/>
        </w:rPr>
        <w:t xml:space="preserve"> frivilligt socialt arbejde, som i højere grad, præges af </w:t>
      </w:r>
      <w:r w:rsidRPr="00525232">
        <w:rPr>
          <w:rFonts w:eastAsia="Times New Roman"/>
          <w:iCs/>
        </w:rPr>
        <w:t xml:space="preserve">gensidighed og lydhørhed overfor deres særlige behov. </w:t>
      </w:r>
      <w:r w:rsidRPr="00525232">
        <w:rPr>
          <w:rFonts w:eastAsia="Times New Roman"/>
        </w:rPr>
        <w:t>Charlotte anbefaler at tilbuddet skal tilrettelægges efter familiens udtrykte behov</w:t>
      </w:r>
      <w:r w:rsidR="00881164">
        <w:rPr>
          <w:rFonts w:eastAsia="Times New Roman"/>
        </w:rPr>
        <w:t xml:space="preserve">: </w:t>
      </w:r>
      <w:r w:rsidRPr="00881164">
        <w:rPr>
          <w:rFonts w:eastAsia="Times New Roman"/>
          <w:i/>
        </w:rPr>
        <w:t xml:space="preserve">(…)man kunne godt lave et koncept, hvor man så’n ligesom kom </w:t>
      </w:r>
      <w:r w:rsidRPr="00881164">
        <w:rPr>
          <w:rFonts w:eastAsia="Times New Roman"/>
          <w:i/>
          <w:u w:val="single"/>
        </w:rPr>
        <w:t xml:space="preserve">heeel </w:t>
      </w:r>
      <w:r w:rsidRPr="00881164">
        <w:rPr>
          <w:rFonts w:eastAsia="Times New Roman"/>
          <w:i/>
        </w:rPr>
        <w:t xml:space="preserve">omkring og fandt ud af hvor behovet er (…) det synes jeg ville være genialt, hvis man ku finde ud </w:t>
      </w:r>
      <w:r w:rsidRPr="00881164">
        <w:rPr>
          <w:rFonts w:eastAsia="Times New Roman"/>
          <w:i/>
        </w:rPr>
        <w:lastRenderedPageBreak/>
        <w:t xml:space="preserve">af, hvad er det den her familie har brug for, hvem er det der har mest brug for det og hvor laver vi sidegevinsterne henne </w:t>
      </w:r>
      <w:r w:rsidRPr="00881164">
        <w:rPr>
          <w:rFonts w:eastAsia="Times New Roman"/>
        </w:rPr>
        <w:t>(Interview Charlotte: 77). Charlotte</w:t>
      </w:r>
      <w:r w:rsidRPr="00525232">
        <w:rPr>
          <w:rFonts w:eastAsia="Times New Roman"/>
        </w:rPr>
        <w:t xml:space="preserve"> mener, at tilbuddet skulle organis</w:t>
      </w:r>
      <w:r w:rsidRPr="00525232">
        <w:rPr>
          <w:rFonts w:eastAsia="Times New Roman"/>
        </w:rPr>
        <w:t>e</w:t>
      </w:r>
      <w:r w:rsidRPr="00525232">
        <w:rPr>
          <w:rFonts w:eastAsia="Times New Roman"/>
        </w:rPr>
        <w:t xml:space="preserve">res anderledes for at opnå dette. De og/eller den som koordinerer det frivillige sociale arbejde, her en frivillig repræsentant, skulle komme ud i familien og sammen skulle de finde ud af, hvad der er behov for i familien. Derefter skulle der findes en frivillig der kunne matches til opgaven, modsat som det foregår i den nuværende form, hvor familien på baggrund af rådgivers vurdering og umiddelbart udtrykt behov indkaldes til et møde med en frivillig, der på forhånd er matchet til en opgave i familien, hvor familien herefter skal bestemme sig for, om denne takker ja til det den frivillige kan/vil tilbyde. Endvidere anbefaler Trine at tilbuddet skulle gøre det synligt, at det frivillige sociale arbejde, kan rettes mod forældreren og foreslår, at hvis det frivillige sociale arbejde i højere grad skal etableres ud fra familiernes egne behov, vil en brochure være gavnlig, som hun siger </w:t>
      </w:r>
      <w:r w:rsidRPr="00AA3B55">
        <w:rPr>
          <w:rFonts w:eastAsia="Times New Roman"/>
          <w:i/>
        </w:rPr>
        <w:t>Jeg synes det kunne være rart med en brochure (…) det må jo være noget sagsb</w:t>
      </w:r>
      <w:r w:rsidRPr="00AA3B55">
        <w:rPr>
          <w:rFonts w:eastAsia="Times New Roman"/>
          <w:i/>
        </w:rPr>
        <w:t>e</w:t>
      </w:r>
      <w:r w:rsidRPr="00AA3B55">
        <w:rPr>
          <w:rFonts w:eastAsia="Times New Roman"/>
          <w:i/>
        </w:rPr>
        <w:t xml:space="preserve">handlerne de har til at ligge, altså så de kan tilbyde det, altså hvis de kan se, jamen der er behov her, så kan de give en brochure så man kan se, det her, det er hvad de frivillige de kan tilbyde dig (…)altså det ville da være et stort plus </w:t>
      </w:r>
      <w:r w:rsidRPr="00AA3B55">
        <w:rPr>
          <w:rFonts w:eastAsia="Times New Roman"/>
        </w:rPr>
        <w:t>(Interview Trine: 60-61).</w:t>
      </w:r>
      <w:r w:rsidRPr="00525232">
        <w:rPr>
          <w:rFonts w:eastAsia="Times New Roman"/>
        </w:rPr>
        <w:t xml:space="preserve"> </w:t>
      </w:r>
    </w:p>
    <w:p w:rsidR="0040690C" w:rsidRPr="0040690C" w:rsidRDefault="0040690C" w:rsidP="0040690C">
      <w:pPr>
        <w:pStyle w:val="Overskrift2"/>
        <w:rPr>
          <w:rFonts w:eastAsia="Times New Roman"/>
        </w:rPr>
      </w:pPr>
      <w:bookmarkStart w:id="49" w:name="_Toc371787712"/>
      <w:bookmarkStart w:id="50" w:name="_Toc373517611"/>
      <w:r>
        <w:rPr>
          <w:rFonts w:eastAsia="Times New Roman"/>
        </w:rPr>
        <w:t>Analyse Delafsnit 2</w:t>
      </w:r>
      <w:r w:rsidRPr="0040690C">
        <w:rPr>
          <w:rFonts w:eastAsia="Times New Roman"/>
        </w:rPr>
        <w:t>. Det frivillige sociale arbejde og den frivillige</w:t>
      </w:r>
      <w:bookmarkEnd w:id="49"/>
      <w:bookmarkEnd w:id="50"/>
      <w:r w:rsidRPr="0040690C">
        <w:rPr>
          <w:rFonts w:eastAsia="Times New Roman"/>
        </w:rPr>
        <w:t xml:space="preserve"> </w:t>
      </w:r>
    </w:p>
    <w:p w:rsidR="0040690C" w:rsidRPr="0040690C" w:rsidRDefault="0040690C" w:rsidP="0040690C">
      <w:pPr>
        <w:spacing w:line="360" w:lineRule="auto"/>
        <w:jc w:val="both"/>
        <w:rPr>
          <w:rFonts w:eastAsia="Times New Roman"/>
        </w:rPr>
      </w:pPr>
      <w:r w:rsidRPr="0040690C">
        <w:rPr>
          <w:rFonts w:eastAsia="Times New Roman"/>
        </w:rPr>
        <w:t>I dette afsnit vil jeg</w:t>
      </w:r>
      <w:r w:rsidR="006B47DB">
        <w:rPr>
          <w:rFonts w:eastAsia="Times New Roman"/>
        </w:rPr>
        <w:t xml:space="preserve"> </w:t>
      </w:r>
      <w:r>
        <w:rPr>
          <w:rFonts w:eastAsia="Times New Roman"/>
        </w:rPr>
        <w:t xml:space="preserve">beskrive og analysere, hvordan </w:t>
      </w:r>
      <w:r w:rsidRPr="0040690C">
        <w:rPr>
          <w:rFonts w:eastAsia="Times New Roman"/>
        </w:rPr>
        <w:t>familierne oplever og hvilken betydning de tillægger projekt ”</w:t>
      </w:r>
      <w:r w:rsidRPr="0040690C">
        <w:rPr>
          <w:rFonts w:eastAsia="Times New Roman"/>
          <w:i/>
        </w:rPr>
        <w:t>Kombinations</w:t>
      </w:r>
      <w:r w:rsidRPr="0040690C">
        <w:rPr>
          <w:rFonts w:eastAsia="Times New Roman"/>
        </w:rPr>
        <w:t xml:space="preserve">” frivillige sociale arbejde og </w:t>
      </w:r>
      <w:r>
        <w:rPr>
          <w:rFonts w:eastAsia="Times New Roman"/>
        </w:rPr>
        <w:t>den frivillige. F</w:t>
      </w:r>
      <w:r w:rsidRPr="0040690C">
        <w:rPr>
          <w:rFonts w:eastAsia="Times New Roman"/>
        </w:rPr>
        <w:t xml:space="preserve">okus </w:t>
      </w:r>
      <w:r>
        <w:rPr>
          <w:rFonts w:eastAsia="Times New Roman"/>
        </w:rPr>
        <w:t xml:space="preserve">rettes </w:t>
      </w:r>
      <w:r w:rsidRPr="0040690C">
        <w:rPr>
          <w:rFonts w:eastAsia="Times New Roman"/>
        </w:rPr>
        <w:t>på hvi</w:t>
      </w:r>
      <w:r w:rsidRPr="0040690C">
        <w:rPr>
          <w:rFonts w:eastAsia="Times New Roman"/>
        </w:rPr>
        <w:t>l</w:t>
      </w:r>
      <w:r w:rsidRPr="0040690C">
        <w:rPr>
          <w:rFonts w:eastAsia="Times New Roman"/>
        </w:rPr>
        <w:t>ke behov det frivillige sociale arbejde og den frivillige i familierne imødekommer og/eller ikke formår at imødekomme og hvordan familierne tillægger dette betydning i forhold til deres akt</w:t>
      </w:r>
      <w:r w:rsidRPr="0040690C">
        <w:rPr>
          <w:rFonts w:eastAsia="Times New Roman"/>
        </w:rPr>
        <w:t>u</w:t>
      </w:r>
      <w:r w:rsidRPr="0040690C">
        <w:rPr>
          <w:rFonts w:eastAsia="Times New Roman"/>
        </w:rPr>
        <w:t>elle livssituation</w:t>
      </w:r>
      <w:r>
        <w:rPr>
          <w:rFonts w:eastAsia="Times New Roman"/>
        </w:rPr>
        <w:t>.</w:t>
      </w:r>
      <w:r w:rsidRPr="0040690C">
        <w:rPr>
          <w:rFonts w:eastAsia="Times New Roman"/>
        </w:rPr>
        <w:t xml:space="preserve"> </w:t>
      </w:r>
      <w:r w:rsidR="006B47DB">
        <w:rPr>
          <w:rFonts w:eastAsia="Calibri"/>
        </w:rPr>
        <w:t>Indledningsvis</w:t>
      </w:r>
      <w:r w:rsidRPr="0040690C">
        <w:rPr>
          <w:rFonts w:eastAsia="Calibri"/>
        </w:rPr>
        <w:t xml:space="preserve"> har den eksplorative- og senere undersøgelsesfase vist, at pr</w:t>
      </w:r>
      <w:r w:rsidRPr="0040690C">
        <w:rPr>
          <w:rFonts w:eastAsia="Calibri"/>
        </w:rPr>
        <w:t>o</w:t>
      </w:r>
      <w:r w:rsidRPr="0040690C">
        <w:rPr>
          <w:rFonts w:eastAsia="Calibri"/>
        </w:rPr>
        <w:t>jekt ”</w:t>
      </w:r>
      <w:r w:rsidRPr="0040690C">
        <w:rPr>
          <w:rFonts w:eastAsia="Calibri"/>
          <w:i/>
        </w:rPr>
        <w:t>Kombination</w:t>
      </w:r>
      <w:r w:rsidRPr="0040690C">
        <w:rPr>
          <w:rFonts w:eastAsia="Calibri"/>
        </w:rPr>
        <w:t>s” frivillige sociale arbejde i praksis tager sig forskelligt ud, i de familier som er tilknyttet tilbuddet. De frivillige som kommer i familierne yder forskellige former for hjælp og støtte. Jeg vil i det følgende behandle det frivillige sociale arbejde, som foregår i de tre familier, jeg har intervie</w:t>
      </w:r>
      <w:r w:rsidR="001D64F3">
        <w:rPr>
          <w:rFonts w:eastAsia="Calibri"/>
        </w:rPr>
        <w:t>wet, og</w:t>
      </w:r>
      <w:r w:rsidRPr="0040690C">
        <w:rPr>
          <w:rFonts w:eastAsia="Calibri"/>
        </w:rPr>
        <w:t xml:space="preserve"> grundet det frivillige sociale arbejdes forskelligartethed, finder jeg det relevant og nødvendigt </w:t>
      </w:r>
      <w:r w:rsidR="00856AF6">
        <w:rPr>
          <w:rFonts w:eastAsia="Calibri"/>
        </w:rPr>
        <w:t xml:space="preserve">at beskrive og </w:t>
      </w:r>
      <w:r w:rsidRPr="0040690C">
        <w:rPr>
          <w:rFonts w:eastAsia="Calibri"/>
        </w:rPr>
        <w:t>analysere hvordan det frivillige sociale arbejde og den frivillige i hver enkelt familie opleves og tillægges betydning</w:t>
      </w:r>
      <w:r w:rsidRPr="006B47DB">
        <w:rPr>
          <w:rFonts w:eastAsia="Calibri"/>
        </w:rPr>
        <w:t xml:space="preserve">, </w:t>
      </w:r>
      <w:r w:rsidR="00FA0215" w:rsidRPr="006B47DB">
        <w:rPr>
          <w:rFonts w:eastAsia="Calibri"/>
        </w:rPr>
        <w:t xml:space="preserve">og løbende referere til, og særligt i konklusionen påpege, om </w:t>
      </w:r>
      <w:r w:rsidRPr="006B47DB">
        <w:rPr>
          <w:rFonts w:eastAsia="Calibri"/>
        </w:rPr>
        <w:t>nogle o</w:t>
      </w:r>
      <w:r w:rsidR="006B47DB" w:rsidRPr="006B47DB">
        <w:rPr>
          <w:rFonts w:eastAsia="Calibri"/>
        </w:rPr>
        <w:t xml:space="preserve">plevelser og betydninger går </w:t>
      </w:r>
      <w:r w:rsidRPr="006B47DB">
        <w:rPr>
          <w:rFonts w:eastAsia="Calibri"/>
        </w:rPr>
        <w:t xml:space="preserve">på tværs af familierne eller om de er forskellige.  </w:t>
      </w:r>
      <w:r w:rsidRPr="0040690C">
        <w:rPr>
          <w:rFonts w:eastAsia="Calibri"/>
        </w:rPr>
        <w:t>Det frivillige sociale arbejde</w:t>
      </w:r>
      <w:r w:rsidR="001D64F3">
        <w:rPr>
          <w:rFonts w:eastAsia="Times New Roman"/>
        </w:rPr>
        <w:t xml:space="preserve"> i familierne vil således i det følgende</w:t>
      </w:r>
      <w:r w:rsidRPr="0040690C">
        <w:rPr>
          <w:rFonts w:eastAsia="Times New Roman"/>
        </w:rPr>
        <w:t xml:space="preserve"> behandles a</w:t>
      </w:r>
      <w:r w:rsidRPr="0040690C">
        <w:rPr>
          <w:rFonts w:eastAsia="Times New Roman"/>
        </w:rPr>
        <w:t>d</w:t>
      </w:r>
      <w:r w:rsidRPr="0040690C">
        <w:rPr>
          <w:rFonts w:eastAsia="Times New Roman"/>
        </w:rPr>
        <w:t xml:space="preserve">skilt. </w:t>
      </w:r>
    </w:p>
    <w:p w:rsidR="00062297" w:rsidRPr="00062297" w:rsidRDefault="003C287A" w:rsidP="00FA0215">
      <w:pPr>
        <w:pStyle w:val="Overskrift3"/>
      </w:pPr>
      <w:bookmarkStart w:id="51" w:name="_Toc373517612"/>
      <w:r>
        <w:lastRenderedPageBreak/>
        <w:t>Veninden</w:t>
      </w:r>
      <w:bookmarkEnd w:id="51"/>
      <w:r>
        <w:t xml:space="preserve"> </w:t>
      </w:r>
    </w:p>
    <w:p w:rsidR="00DF24FD" w:rsidRDefault="00062297" w:rsidP="00DF24FD">
      <w:pPr>
        <w:spacing w:line="360" w:lineRule="auto"/>
        <w:jc w:val="both"/>
        <w:rPr>
          <w:rFonts w:eastAsia="Times New Roman"/>
        </w:rPr>
      </w:pPr>
      <w:r w:rsidRPr="00595E4C">
        <w:rPr>
          <w:rFonts w:eastAsia="Calibri"/>
        </w:rPr>
        <w:t>I Birgittes familie har det frivillige sociale arbejde rettet sig mod hende</w:t>
      </w:r>
      <w:r w:rsidR="006B47DB">
        <w:rPr>
          <w:rFonts w:eastAsia="Calibri"/>
        </w:rPr>
        <w:t xml:space="preserve"> o</w:t>
      </w:r>
      <w:r w:rsidR="006B47DB">
        <w:rPr>
          <w:rFonts w:eastAsia="Times New Roman"/>
        </w:rPr>
        <w:t>g fokus rettes i det fø</w:t>
      </w:r>
      <w:r w:rsidR="006B47DB">
        <w:rPr>
          <w:rFonts w:eastAsia="Times New Roman"/>
        </w:rPr>
        <w:t>l</w:t>
      </w:r>
      <w:r w:rsidR="006B47DB">
        <w:rPr>
          <w:rFonts w:eastAsia="Times New Roman"/>
        </w:rPr>
        <w:t xml:space="preserve">gende på </w:t>
      </w:r>
      <w:r w:rsidRPr="00595E4C">
        <w:rPr>
          <w:rFonts w:eastAsia="Times New Roman"/>
        </w:rPr>
        <w:t>hvordan Birgitte oplever og hvilken betydning hun tillægger det frivillige sociale arbe</w:t>
      </w:r>
      <w:r w:rsidRPr="00595E4C">
        <w:rPr>
          <w:rFonts w:eastAsia="Times New Roman"/>
        </w:rPr>
        <w:t>j</w:t>
      </w:r>
      <w:r w:rsidRPr="00595E4C">
        <w:rPr>
          <w:rFonts w:eastAsia="Times New Roman"/>
        </w:rPr>
        <w:t xml:space="preserve">de og den frivillige. </w:t>
      </w:r>
    </w:p>
    <w:p w:rsidR="00062297" w:rsidRPr="00595E4C" w:rsidRDefault="006B47DB" w:rsidP="00062297">
      <w:pPr>
        <w:spacing w:after="0" w:line="360" w:lineRule="auto"/>
        <w:jc w:val="both"/>
        <w:rPr>
          <w:rFonts w:eastAsia="Times New Roman"/>
        </w:rPr>
      </w:pPr>
      <w:r>
        <w:rPr>
          <w:rFonts w:eastAsia="Times New Roman"/>
        </w:rPr>
        <w:t>Indledningsvis</w:t>
      </w:r>
      <w:r w:rsidR="00062297">
        <w:rPr>
          <w:rFonts w:eastAsia="Times New Roman"/>
        </w:rPr>
        <w:t xml:space="preserve"> </w:t>
      </w:r>
      <w:r w:rsidR="00062297">
        <w:rPr>
          <w:rFonts w:eastAsia="Calibri"/>
        </w:rPr>
        <w:t xml:space="preserve">er </w:t>
      </w:r>
      <w:r w:rsidR="00062297" w:rsidRPr="00595E4C">
        <w:rPr>
          <w:rFonts w:eastAsia="Calibri"/>
        </w:rPr>
        <w:t xml:space="preserve">et </w:t>
      </w:r>
      <w:r w:rsidR="00062297">
        <w:rPr>
          <w:rFonts w:eastAsia="Calibri"/>
        </w:rPr>
        <w:t xml:space="preserve">centralt tema, i interviewet med Birgitte, at hun gennemgående fremhæver </w:t>
      </w:r>
      <w:r w:rsidR="00062297" w:rsidRPr="00595E4C">
        <w:rPr>
          <w:rFonts w:eastAsia="Calibri"/>
        </w:rPr>
        <w:t>det frivillige sociale arbejde og den frivillige og dets/dennes betydning i et opstillet modbillede til den hjælp og støtte hun har fået fra det</w:t>
      </w:r>
      <w:r w:rsidR="00062297">
        <w:rPr>
          <w:rFonts w:eastAsia="Calibri"/>
        </w:rPr>
        <w:t xml:space="preserve"> offentlige</w:t>
      </w:r>
      <w:r w:rsidR="00062297" w:rsidRPr="003B6ACB">
        <w:rPr>
          <w:rFonts w:eastAsia="Calibri"/>
        </w:rPr>
        <w:t>. En tendens til at fremhæve det frivilli</w:t>
      </w:r>
      <w:r>
        <w:rPr>
          <w:rFonts w:eastAsia="Calibri"/>
        </w:rPr>
        <w:t>ge sociale arbejde</w:t>
      </w:r>
      <w:r w:rsidR="00062297" w:rsidRPr="003B6ACB">
        <w:rPr>
          <w:rFonts w:eastAsia="Calibri"/>
        </w:rPr>
        <w:t xml:space="preserve">, i et opstillet modbillede til det offentlige sociale arbejde, </w:t>
      </w:r>
      <w:r>
        <w:rPr>
          <w:rFonts w:eastAsia="Calibri"/>
        </w:rPr>
        <w:t xml:space="preserve">som også kan </w:t>
      </w:r>
      <w:r w:rsidR="00062297" w:rsidRPr="003B6ACB">
        <w:rPr>
          <w:rFonts w:eastAsia="Calibri"/>
        </w:rPr>
        <w:t>registr</w:t>
      </w:r>
      <w:r w:rsidR="00062297" w:rsidRPr="003B6ACB">
        <w:rPr>
          <w:rFonts w:eastAsia="Calibri"/>
        </w:rPr>
        <w:t>e</w:t>
      </w:r>
      <w:r w:rsidR="00062297" w:rsidRPr="003B6ACB">
        <w:rPr>
          <w:rFonts w:eastAsia="Calibri"/>
        </w:rPr>
        <w:t xml:space="preserve">res i eksisterende </w:t>
      </w:r>
      <w:r w:rsidR="00062297" w:rsidRPr="00AA3B55">
        <w:rPr>
          <w:rFonts w:eastAsia="Calibri"/>
        </w:rPr>
        <w:t>undersøgelser (Gruber og Villadsen 1997) (Ebsen m.fl. 2003).</w:t>
      </w:r>
      <w:r w:rsidR="00062297" w:rsidRPr="00AA3B55">
        <w:rPr>
          <w:rFonts w:eastAsia="Calibri"/>
          <w:color w:val="FF0000"/>
        </w:rPr>
        <w:t xml:space="preserve"> </w:t>
      </w:r>
      <w:r w:rsidR="00062297" w:rsidRPr="00AA3B55">
        <w:rPr>
          <w:rFonts w:eastAsia="Calibri"/>
        </w:rPr>
        <w:t>I den følgende analyse, vil jeg derfor inddrage</w:t>
      </w:r>
      <w:r w:rsidR="00062297" w:rsidRPr="00595E4C">
        <w:rPr>
          <w:rFonts w:eastAsia="Calibri"/>
        </w:rPr>
        <w:t xml:space="preserve"> Birgittes oplevels</w:t>
      </w:r>
      <w:r w:rsidR="00062297">
        <w:rPr>
          <w:rFonts w:eastAsia="Calibri"/>
        </w:rPr>
        <w:t>e af det offentliges hjælpe</w:t>
      </w:r>
      <w:r w:rsidR="00062297" w:rsidRPr="00595E4C">
        <w:rPr>
          <w:rFonts w:eastAsia="Calibri"/>
        </w:rPr>
        <w:t>, idet hendes opleve</w:t>
      </w:r>
      <w:r w:rsidR="00062297" w:rsidRPr="00595E4C">
        <w:rPr>
          <w:rFonts w:eastAsia="Calibri"/>
        </w:rPr>
        <w:t>l</w:t>
      </w:r>
      <w:r w:rsidR="00062297" w:rsidRPr="00595E4C">
        <w:rPr>
          <w:rFonts w:eastAsia="Calibri"/>
        </w:rPr>
        <w:t>se heraf, kan knyttes til den betydning hun tillægger det frivillige sociale arbejd</w:t>
      </w:r>
      <w:r w:rsidR="00062297">
        <w:rPr>
          <w:rFonts w:eastAsia="Calibri"/>
        </w:rPr>
        <w:t xml:space="preserve">e og den frivillige </w:t>
      </w:r>
      <w:r>
        <w:rPr>
          <w:rFonts w:eastAsia="Calibri"/>
        </w:rPr>
        <w:t xml:space="preserve">i forhold til </w:t>
      </w:r>
      <w:r w:rsidR="00062297" w:rsidRPr="00595E4C">
        <w:rPr>
          <w:rFonts w:eastAsia="Times New Roman"/>
        </w:rPr>
        <w:t>hendes identitet</w:t>
      </w:r>
      <w:r w:rsidR="00062297" w:rsidRPr="003B6ACB">
        <w:rPr>
          <w:rFonts w:eastAsia="Times New Roman"/>
        </w:rPr>
        <w:t xml:space="preserve"> </w:t>
      </w:r>
      <w:r w:rsidR="00062297">
        <w:rPr>
          <w:rFonts w:eastAsia="Times New Roman"/>
        </w:rPr>
        <w:t xml:space="preserve">og </w:t>
      </w:r>
      <w:r w:rsidR="00062297" w:rsidRPr="00595E4C">
        <w:rPr>
          <w:rFonts w:eastAsia="Times New Roman"/>
        </w:rPr>
        <w:t>li</w:t>
      </w:r>
      <w:r w:rsidR="00062297" w:rsidRPr="003B6ACB">
        <w:rPr>
          <w:rFonts w:eastAsia="Times New Roman"/>
        </w:rPr>
        <w:t>vssituat</w:t>
      </w:r>
      <w:r w:rsidR="00062297" w:rsidRPr="00595E4C">
        <w:rPr>
          <w:rFonts w:eastAsia="Times New Roman"/>
        </w:rPr>
        <w:t>ion.</w:t>
      </w:r>
      <w:r w:rsidR="00C508D0">
        <w:rPr>
          <w:rFonts w:eastAsia="Times New Roman"/>
        </w:rPr>
        <w:t xml:space="preserve"> I relation hertil og det følgende skal det fremhæves, at Birgittes oplevelse af det frivillige sociale arbejde og dets betydning, er karakteriseret ved, en meget positiv fremstilling, hvor det offentlige sociale arbejde fremstilles langt mindre positivt. Jeg har gennemgående i interviewet med Birgitte og forhold til Birgittes idylliserende tilgang til den frivillige og det frivillige sociale arbejde, tilstræbt at udfordre </w:t>
      </w:r>
      <w:r w:rsidR="008273BF">
        <w:rPr>
          <w:rFonts w:eastAsia="Times New Roman"/>
        </w:rPr>
        <w:t>denne tilgang og/</w:t>
      </w:r>
      <w:r w:rsidR="00C508D0">
        <w:rPr>
          <w:rFonts w:eastAsia="Times New Roman"/>
        </w:rPr>
        <w:t>eller sti</w:t>
      </w:r>
      <w:r w:rsidR="008273BF">
        <w:rPr>
          <w:rFonts w:eastAsia="Times New Roman"/>
        </w:rPr>
        <w:t>mul</w:t>
      </w:r>
      <w:r w:rsidR="008273BF">
        <w:rPr>
          <w:rFonts w:eastAsia="Times New Roman"/>
        </w:rPr>
        <w:t>e</w:t>
      </w:r>
      <w:r w:rsidR="008273BF">
        <w:rPr>
          <w:rFonts w:eastAsia="Times New Roman"/>
        </w:rPr>
        <w:t>re til at andre perspektiver. Birgitte har dog ikke fremhævet noget negativt ved frivilligt socialt arbejde, kun i forhold til at den frivillige ikke ønsker at agere barnepige, som beskrives sidst i afsnittet. Det følgende vil således præges af en positiv fremstilling, men jeg afslutter det ko</w:t>
      </w:r>
      <w:r w:rsidR="008273BF">
        <w:rPr>
          <w:rFonts w:eastAsia="Times New Roman"/>
        </w:rPr>
        <w:t>m</w:t>
      </w:r>
      <w:r w:rsidR="008273BF">
        <w:rPr>
          <w:rFonts w:eastAsia="Times New Roman"/>
        </w:rPr>
        <w:t xml:space="preserve">mende afsnit med at åbne for en kritisk diskussion.  </w:t>
      </w:r>
      <w:r w:rsidR="00C508D0">
        <w:rPr>
          <w:rFonts w:eastAsia="Times New Roman"/>
        </w:rPr>
        <w:t xml:space="preserve"> </w:t>
      </w:r>
    </w:p>
    <w:p w:rsidR="00062297" w:rsidRPr="00595E4C" w:rsidRDefault="00062297" w:rsidP="00FA0215">
      <w:pPr>
        <w:pStyle w:val="Overskrift4"/>
      </w:pPr>
      <w:r w:rsidRPr="003B6ACB">
        <w:t>Relationen til den frivillige</w:t>
      </w:r>
    </w:p>
    <w:p w:rsidR="00994C3F" w:rsidRDefault="00062297" w:rsidP="00DF24FD">
      <w:pPr>
        <w:pStyle w:val="Ingenafstand"/>
        <w:spacing w:after="240" w:line="360" w:lineRule="auto"/>
        <w:jc w:val="both"/>
        <w:rPr>
          <w:rFonts w:eastAsia="Times New Roman"/>
        </w:rPr>
      </w:pPr>
      <w:r>
        <w:rPr>
          <w:rFonts w:asciiTheme="majorHAnsi" w:hAnsiTheme="majorHAnsi" w:cstheme="majorHAnsi"/>
        </w:rPr>
        <w:t>D</w:t>
      </w:r>
      <w:r w:rsidRPr="00C23D3D">
        <w:rPr>
          <w:rFonts w:asciiTheme="majorHAnsi" w:hAnsiTheme="majorHAnsi" w:cstheme="majorHAnsi"/>
        </w:rPr>
        <w:t>et første Birgitte fremhæver ved den frivillige</w:t>
      </w:r>
      <w:r>
        <w:rPr>
          <w:rFonts w:asciiTheme="majorHAnsi" w:hAnsiTheme="majorHAnsi" w:cstheme="majorHAnsi"/>
        </w:rPr>
        <w:t xml:space="preserve"> </w:t>
      </w:r>
      <w:r w:rsidRPr="003B6ACB">
        <w:rPr>
          <w:rFonts w:asciiTheme="majorHAnsi" w:hAnsiTheme="majorHAnsi" w:cstheme="majorHAnsi"/>
        </w:rPr>
        <w:t>er at</w:t>
      </w:r>
      <w:r w:rsidRPr="00AA3B55">
        <w:rPr>
          <w:rFonts w:asciiTheme="majorHAnsi" w:hAnsiTheme="majorHAnsi" w:cstheme="majorHAnsi"/>
        </w:rPr>
        <w:t>:</w:t>
      </w:r>
      <w:r w:rsidRPr="00AA3B55">
        <w:rPr>
          <w:rFonts w:asciiTheme="majorHAnsi" w:eastAsia="Calibri" w:hAnsiTheme="majorHAnsi" w:cstheme="majorHAnsi"/>
          <w:i/>
        </w:rPr>
        <w:t xml:space="preserve"> (…)hun kalder os veninder og det synes jeg er dejligt! </w:t>
      </w:r>
      <w:r w:rsidRPr="00AA3B55">
        <w:rPr>
          <w:rFonts w:asciiTheme="majorHAnsi" w:eastAsia="Calibri" w:hAnsiTheme="majorHAnsi" w:cstheme="majorHAnsi"/>
        </w:rPr>
        <w:t xml:space="preserve"> (Interview Birgitte:9-10)</w:t>
      </w:r>
      <w:r w:rsidRPr="00AA3B55">
        <w:rPr>
          <w:rFonts w:asciiTheme="majorHAnsi" w:eastAsia="Times New Roman" w:hAnsiTheme="majorHAnsi" w:cstheme="majorHAnsi"/>
        </w:rPr>
        <w:t xml:space="preserve"> og B</w:t>
      </w:r>
      <w:r>
        <w:rPr>
          <w:rFonts w:asciiTheme="majorHAnsi" w:eastAsia="Times New Roman" w:hAnsiTheme="majorHAnsi" w:cstheme="majorHAnsi"/>
        </w:rPr>
        <w:t xml:space="preserve">irgitte påpeger </w:t>
      </w:r>
      <w:r w:rsidRPr="00C23D3D">
        <w:rPr>
          <w:rFonts w:asciiTheme="majorHAnsi" w:eastAsia="Calibri" w:hAnsiTheme="majorHAnsi" w:cstheme="majorHAnsi"/>
        </w:rPr>
        <w:t>hvilken rolle den frivillige har for he</w:t>
      </w:r>
      <w:r w:rsidRPr="00C23D3D">
        <w:rPr>
          <w:rFonts w:asciiTheme="majorHAnsi" w:eastAsia="Calibri" w:hAnsiTheme="majorHAnsi" w:cstheme="majorHAnsi"/>
        </w:rPr>
        <w:t>n</w:t>
      </w:r>
      <w:r w:rsidRPr="00C23D3D">
        <w:rPr>
          <w:rFonts w:asciiTheme="majorHAnsi" w:eastAsia="Calibri" w:hAnsiTheme="majorHAnsi" w:cstheme="majorHAnsi"/>
        </w:rPr>
        <w:t>de</w:t>
      </w:r>
      <w:r w:rsidRPr="00AA3B55">
        <w:rPr>
          <w:rFonts w:asciiTheme="majorHAnsi" w:eastAsia="Calibri" w:hAnsiTheme="majorHAnsi" w:cstheme="majorHAnsi"/>
        </w:rPr>
        <w:t xml:space="preserve">: </w:t>
      </w:r>
      <w:r w:rsidRPr="00AA3B55">
        <w:rPr>
          <w:rFonts w:asciiTheme="majorHAnsi" w:eastAsia="Calibri" w:hAnsiTheme="majorHAnsi" w:cstheme="majorHAnsi"/>
          <w:i/>
        </w:rPr>
        <w:t xml:space="preserve">Hun er en støtte og en veninde (…) hun er der. Altså til det man har brug for (…)hun er ikke en ansat ved kommunen (…)hun er en </w:t>
      </w:r>
      <w:r w:rsidRPr="00AA3B55">
        <w:rPr>
          <w:rFonts w:asciiTheme="majorHAnsi" w:eastAsia="Calibri" w:hAnsiTheme="majorHAnsi" w:cstheme="majorHAnsi"/>
          <w:i/>
          <w:u w:val="single"/>
        </w:rPr>
        <w:t>frivillig</w:t>
      </w:r>
      <w:r w:rsidRPr="00AA3B55">
        <w:rPr>
          <w:rFonts w:asciiTheme="majorHAnsi" w:eastAsia="Calibri" w:hAnsiTheme="majorHAnsi" w:cstheme="majorHAnsi"/>
          <w:i/>
        </w:rPr>
        <w:t xml:space="preserve">, der har lyst til at hjælpe nogen, der har brug for det </w:t>
      </w:r>
      <w:r w:rsidRPr="00AA3B55">
        <w:rPr>
          <w:rFonts w:asciiTheme="majorHAnsi" w:eastAsia="Calibri" w:hAnsiTheme="majorHAnsi" w:cstheme="majorHAnsi"/>
        </w:rPr>
        <w:t>(Ibid 46)</w:t>
      </w:r>
      <w:r w:rsidR="00AA3B55">
        <w:rPr>
          <w:rFonts w:asciiTheme="majorHAnsi" w:eastAsia="Calibri" w:hAnsiTheme="majorHAnsi" w:cstheme="majorHAnsi"/>
        </w:rPr>
        <w:t>.</w:t>
      </w:r>
      <w:r w:rsidRPr="00AA3B55">
        <w:rPr>
          <w:rFonts w:asciiTheme="majorHAnsi" w:eastAsia="Calibri" w:hAnsiTheme="majorHAnsi" w:cstheme="majorHAnsi"/>
        </w:rPr>
        <w:t xml:space="preserve"> If</w:t>
      </w:r>
      <w:r w:rsidRPr="00C23D3D">
        <w:rPr>
          <w:rFonts w:asciiTheme="majorHAnsi" w:eastAsia="Calibri" w:hAnsiTheme="majorHAnsi" w:cstheme="majorHAnsi"/>
        </w:rPr>
        <w:t>ølge Birgitte</w:t>
      </w:r>
      <w:r>
        <w:rPr>
          <w:rFonts w:asciiTheme="majorHAnsi" w:eastAsia="Calibri" w:hAnsiTheme="majorHAnsi" w:cstheme="majorHAnsi"/>
        </w:rPr>
        <w:t xml:space="preserve"> har både hun og den frivillige</w:t>
      </w:r>
      <w:r w:rsidRPr="00C23D3D">
        <w:rPr>
          <w:rFonts w:asciiTheme="majorHAnsi" w:eastAsia="Calibri" w:hAnsiTheme="majorHAnsi" w:cstheme="majorHAnsi"/>
        </w:rPr>
        <w:t xml:space="preserve"> en oplevelse af, at de er veninder og som jeg forstår Brigittes udsagn, er det centrale ved en veninde, at hun er der, når man har brug for det og vælger relationen frivilligt og af lyst og ikke på baggrund af en arbejdsmæssig forpli</w:t>
      </w:r>
      <w:r w:rsidRPr="00C23D3D">
        <w:rPr>
          <w:rFonts w:asciiTheme="majorHAnsi" w:eastAsia="Calibri" w:hAnsiTheme="majorHAnsi" w:cstheme="majorHAnsi"/>
        </w:rPr>
        <w:t>g</w:t>
      </w:r>
      <w:r w:rsidRPr="00C23D3D">
        <w:rPr>
          <w:rFonts w:asciiTheme="majorHAnsi" w:eastAsia="Calibri" w:hAnsiTheme="majorHAnsi" w:cstheme="majorHAnsi"/>
        </w:rPr>
        <w:t>t</w:t>
      </w:r>
      <w:r w:rsidR="006B47DB">
        <w:rPr>
          <w:rFonts w:asciiTheme="majorHAnsi" w:eastAsia="Calibri" w:hAnsiTheme="majorHAnsi" w:cstheme="majorHAnsi"/>
        </w:rPr>
        <w:t>igelse</w:t>
      </w:r>
      <w:r w:rsidRPr="00C23D3D">
        <w:rPr>
          <w:rFonts w:asciiTheme="majorHAnsi" w:eastAsia="Calibri" w:hAnsiTheme="majorHAnsi" w:cstheme="majorHAnsi"/>
        </w:rPr>
        <w:t>. Allerede her distingverer Birgitte mellem den relation hun har til den frivillige modsat offentligt ans</w:t>
      </w:r>
      <w:r>
        <w:rPr>
          <w:rFonts w:asciiTheme="majorHAnsi" w:eastAsia="Calibri" w:hAnsiTheme="majorHAnsi" w:cstheme="majorHAnsi"/>
        </w:rPr>
        <w:t>atte og forskellen tydeliggøres</w:t>
      </w:r>
      <w:r w:rsidRPr="00C23D3D">
        <w:rPr>
          <w:rFonts w:asciiTheme="majorHAnsi" w:eastAsia="Calibri" w:hAnsiTheme="majorHAnsi" w:cstheme="majorHAnsi"/>
        </w:rPr>
        <w:t xml:space="preserve"> i det følgende</w:t>
      </w:r>
      <w:r>
        <w:rPr>
          <w:rFonts w:asciiTheme="majorHAnsi" w:eastAsia="Calibri" w:hAnsiTheme="majorHAnsi" w:cstheme="majorHAnsi"/>
        </w:rPr>
        <w:t xml:space="preserve">. </w:t>
      </w:r>
      <w:r w:rsidRPr="00C23D3D">
        <w:rPr>
          <w:rFonts w:asciiTheme="majorHAnsi" w:eastAsia="Times New Roman" w:hAnsiTheme="majorHAnsi" w:cstheme="majorHAnsi"/>
        </w:rPr>
        <w:t xml:space="preserve">I det offentlige hjælpesystem, oplever </w:t>
      </w:r>
      <w:r w:rsidRPr="00AA3B55">
        <w:rPr>
          <w:rFonts w:asciiTheme="majorHAnsi" w:eastAsia="Times New Roman" w:hAnsiTheme="majorHAnsi" w:cstheme="majorHAnsi"/>
        </w:rPr>
        <w:t xml:space="preserve">Birgitte: </w:t>
      </w:r>
      <w:r w:rsidRPr="00AA3B55">
        <w:rPr>
          <w:rFonts w:asciiTheme="majorHAnsi" w:eastAsia="Calibri" w:hAnsiTheme="majorHAnsi" w:cstheme="majorHAnsi"/>
          <w:i/>
        </w:rPr>
        <w:t xml:space="preserve">Man er </w:t>
      </w:r>
      <w:r w:rsidRPr="00AA3B55">
        <w:rPr>
          <w:rFonts w:asciiTheme="majorHAnsi" w:eastAsia="Calibri" w:hAnsiTheme="majorHAnsi" w:cstheme="majorHAnsi"/>
          <w:i/>
          <w:u w:val="single"/>
        </w:rPr>
        <w:t>kun</w:t>
      </w:r>
      <w:r w:rsidRPr="00AA3B55">
        <w:rPr>
          <w:rFonts w:asciiTheme="majorHAnsi" w:eastAsia="Calibri" w:hAnsiTheme="majorHAnsi" w:cstheme="majorHAnsi"/>
          <w:i/>
        </w:rPr>
        <w:t xml:space="preserve"> et nummer og ik andet! </w:t>
      </w:r>
      <w:r w:rsidRPr="00AA3B55">
        <w:rPr>
          <w:rFonts w:asciiTheme="majorHAnsi" w:eastAsia="Calibri" w:hAnsiTheme="majorHAnsi" w:cstheme="majorHAnsi"/>
        </w:rPr>
        <w:t>(Ibid: 7)</w:t>
      </w:r>
      <w:r w:rsidRPr="00E6652F">
        <w:rPr>
          <w:rFonts w:asciiTheme="majorHAnsi" w:eastAsia="Calibri" w:hAnsiTheme="majorHAnsi" w:cstheme="majorHAnsi"/>
        </w:rPr>
        <w:t xml:space="preserve"> </w:t>
      </w:r>
      <w:r w:rsidRPr="00C23D3D">
        <w:rPr>
          <w:rFonts w:asciiTheme="majorHAnsi" w:eastAsia="Calibri" w:hAnsiTheme="majorHAnsi" w:cstheme="majorHAnsi"/>
        </w:rPr>
        <w:t xml:space="preserve">og hun </w:t>
      </w:r>
      <w:r w:rsidRPr="00E6652F">
        <w:rPr>
          <w:rFonts w:asciiTheme="majorHAnsi" w:eastAsia="Calibri" w:hAnsiTheme="majorHAnsi" w:cstheme="majorHAnsi"/>
        </w:rPr>
        <w:t>ople</w:t>
      </w:r>
      <w:r w:rsidR="006B47DB">
        <w:rPr>
          <w:rFonts w:asciiTheme="majorHAnsi" w:eastAsia="Calibri" w:hAnsiTheme="majorHAnsi" w:cstheme="majorHAnsi"/>
        </w:rPr>
        <w:t xml:space="preserve">ver </w:t>
      </w:r>
      <w:r w:rsidRPr="00C23D3D">
        <w:rPr>
          <w:rFonts w:asciiTheme="majorHAnsi" w:eastAsia="Calibri" w:hAnsiTheme="majorHAnsi" w:cstheme="majorHAnsi"/>
        </w:rPr>
        <w:t>rådgiver</w:t>
      </w:r>
      <w:r w:rsidRPr="00E6652F">
        <w:rPr>
          <w:rFonts w:asciiTheme="majorHAnsi" w:eastAsia="Calibri" w:hAnsiTheme="majorHAnsi" w:cstheme="majorHAnsi"/>
        </w:rPr>
        <w:t>es og de</w:t>
      </w:r>
      <w:r w:rsidRPr="00C23D3D">
        <w:rPr>
          <w:rFonts w:asciiTheme="majorHAnsi" w:eastAsia="Calibri" w:hAnsiTheme="majorHAnsi" w:cstheme="majorHAnsi"/>
        </w:rPr>
        <w:t>n frivill</w:t>
      </w:r>
      <w:r w:rsidRPr="00C23D3D">
        <w:rPr>
          <w:rFonts w:asciiTheme="majorHAnsi" w:eastAsia="Calibri" w:hAnsiTheme="majorHAnsi" w:cstheme="majorHAnsi"/>
        </w:rPr>
        <w:t>i</w:t>
      </w:r>
      <w:r w:rsidRPr="00C23D3D">
        <w:rPr>
          <w:rFonts w:asciiTheme="majorHAnsi" w:eastAsia="Calibri" w:hAnsiTheme="majorHAnsi" w:cstheme="majorHAnsi"/>
        </w:rPr>
        <w:t>ges tilgang</w:t>
      </w:r>
      <w:r w:rsidRPr="00E6652F">
        <w:rPr>
          <w:rFonts w:asciiTheme="majorHAnsi" w:eastAsia="Calibri" w:hAnsiTheme="majorHAnsi" w:cstheme="majorHAnsi"/>
        </w:rPr>
        <w:t xml:space="preserve"> til socialt arbejde som</w:t>
      </w:r>
      <w:r w:rsidRPr="00C23D3D">
        <w:rPr>
          <w:rFonts w:asciiTheme="majorHAnsi" w:eastAsia="Calibri" w:hAnsiTheme="majorHAnsi" w:cstheme="majorHAnsi"/>
        </w:rPr>
        <w:t xml:space="preserve"> forskellige: </w:t>
      </w:r>
      <w:r w:rsidR="006B47DB" w:rsidRPr="00881164">
        <w:rPr>
          <w:rFonts w:asciiTheme="majorHAnsi" w:eastAsia="Calibri" w:hAnsiTheme="majorHAnsi" w:cstheme="majorHAnsi"/>
          <w:i/>
        </w:rPr>
        <w:t xml:space="preserve">De er </w:t>
      </w:r>
      <w:r w:rsidRPr="00881164">
        <w:rPr>
          <w:rFonts w:asciiTheme="majorHAnsi" w:eastAsia="Calibri" w:hAnsiTheme="majorHAnsi" w:cstheme="majorHAnsi"/>
          <w:i/>
        </w:rPr>
        <w:t xml:space="preserve">vidt forskellige (…) rådgiverne, de er bare </w:t>
      </w:r>
      <w:r w:rsidRPr="00881164">
        <w:rPr>
          <w:rFonts w:asciiTheme="majorHAnsi" w:eastAsia="Calibri" w:hAnsiTheme="majorHAnsi" w:cstheme="majorHAnsi"/>
          <w:i/>
        </w:rPr>
        <w:lastRenderedPageBreak/>
        <w:t xml:space="preserve">på arbejde og skal udføre deres arbejde, så det betyder egentlig ikke noget, om de ser mig eller Hanne eller Signe eller Hans eller hvem det er (…) når Mette </w:t>
      </w:r>
      <w:r w:rsidRPr="00881164">
        <w:rPr>
          <w:rFonts w:asciiTheme="majorHAnsi" w:eastAsia="Calibri" w:hAnsiTheme="majorHAnsi" w:cstheme="majorHAnsi"/>
        </w:rPr>
        <w:t>(den frivillige)</w:t>
      </w:r>
      <w:r w:rsidRPr="00881164">
        <w:rPr>
          <w:rFonts w:asciiTheme="majorHAnsi" w:eastAsia="Calibri" w:hAnsiTheme="majorHAnsi" w:cstheme="majorHAnsi"/>
          <w:i/>
        </w:rPr>
        <w:t xml:space="preserve"> kommer, så ko</w:t>
      </w:r>
      <w:r w:rsidRPr="00881164">
        <w:rPr>
          <w:rFonts w:asciiTheme="majorHAnsi" w:eastAsia="Calibri" w:hAnsiTheme="majorHAnsi" w:cstheme="majorHAnsi"/>
          <w:i/>
        </w:rPr>
        <w:t>m</w:t>
      </w:r>
      <w:r w:rsidRPr="00881164">
        <w:rPr>
          <w:rFonts w:asciiTheme="majorHAnsi" w:eastAsia="Calibri" w:hAnsiTheme="majorHAnsi" w:cstheme="majorHAnsi"/>
          <w:i/>
        </w:rPr>
        <w:t>mer hun ind ad døren med et kæmpe smil og siger ”Hva</w:t>
      </w:r>
      <w:r w:rsidR="005024E7" w:rsidRPr="00881164">
        <w:rPr>
          <w:rFonts w:asciiTheme="majorHAnsi" w:eastAsia="Calibri" w:hAnsiTheme="majorHAnsi" w:cstheme="majorHAnsi"/>
          <w:i/>
        </w:rPr>
        <w:t>d skal vi finde på i dag”,</w:t>
      </w:r>
      <w:r w:rsidRPr="00881164">
        <w:rPr>
          <w:rFonts w:asciiTheme="majorHAnsi" w:eastAsia="Calibri" w:hAnsiTheme="majorHAnsi" w:cstheme="majorHAnsi"/>
          <w:i/>
        </w:rPr>
        <w:t xml:space="preserve"> det er noget </w:t>
      </w:r>
      <w:r w:rsidRPr="00881164">
        <w:rPr>
          <w:rFonts w:asciiTheme="majorHAnsi" w:eastAsia="Calibri" w:hAnsiTheme="majorHAnsi" w:cstheme="majorHAnsi"/>
          <w:i/>
          <w:u w:val="single"/>
        </w:rPr>
        <w:t>helt</w:t>
      </w:r>
      <w:r w:rsidRPr="00881164">
        <w:rPr>
          <w:rFonts w:asciiTheme="majorHAnsi" w:eastAsia="Calibri" w:hAnsiTheme="majorHAnsi" w:cstheme="majorHAnsi"/>
          <w:i/>
        </w:rPr>
        <w:t xml:space="preserve"> andet! </w:t>
      </w:r>
      <w:r w:rsidRPr="00881164">
        <w:rPr>
          <w:rFonts w:asciiTheme="majorHAnsi" w:eastAsia="Calibri" w:hAnsiTheme="majorHAnsi" w:cstheme="majorHAnsi"/>
        </w:rPr>
        <w:t>(Ibid 42)</w:t>
      </w:r>
      <w:r w:rsidR="00881164">
        <w:rPr>
          <w:rFonts w:asciiTheme="majorHAnsi" w:eastAsia="Calibri" w:hAnsiTheme="majorHAnsi" w:cstheme="majorHAnsi"/>
        </w:rPr>
        <w:t>.</w:t>
      </w:r>
      <w:r w:rsidRPr="00881164">
        <w:rPr>
          <w:rFonts w:asciiTheme="majorHAnsi" w:eastAsia="Calibri" w:hAnsiTheme="majorHAnsi" w:cstheme="majorHAnsi"/>
          <w:i/>
        </w:rPr>
        <w:t xml:space="preserve"> </w:t>
      </w:r>
      <w:r w:rsidRPr="00881164">
        <w:rPr>
          <w:rFonts w:asciiTheme="majorHAnsi" w:eastAsia="Calibri" w:hAnsiTheme="majorHAnsi" w:cstheme="majorHAnsi"/>
        </w:rPr>
        <w:t xml:space="preserve">Birgitte uddyber, det </w:t>
      </w:r>
      <w:r w:rsidRPr="00881164">
        <w:rPr>
          <w:rFonts w:asciiTheme="majorHAnsi" w:eastAsia="Calibri" w:hAnsiTheme="majorHAnsi" w:cstheme="majorHAnsi"/>
          <w:u w:val="single"/>
        </w:rPr>
        <w:t>helt</w:t>
      </w:r>
      <w:r w:rsidRPr="00881164">
        <w:rPr>
          <w:rFonts w:asciiTheme="majorHAnsi" w:eastAsia="Calibri" w:hAnsiTheme="majorHAnsi" w:cstheme="majorHAnsi"/>
        </w:rPr>
        <w:t xml:space="preserve"> andet: </w:t>
      </w:r>
      <w:r w:rsidRPr="00881164">
        <w:rPr>
          <w:rFonts w:asciiTheme="majorHAnsi" w:eastAsia="Calibri" w:hAnsiTheme="majorHAnsi" w:cstheme="majorHAnsi"/>
          <w:i/>
        </w:rPr>
        <w:t xml:space="preserve">Man er ikke længere </w:t>
      </w:r>
      <w:r w:rsidR="005024E7" w:rsidRPr="00881164">
        <w:rPr>
          <w:rFonts w:asciiTheme="majorHAnsi" w:eastAsia="Calibri" w:hAnsiTheme="majorHAnsi" w:cstheme="majorHAnsi"/>
          <w:i/>
        </w:rPr>
        <w:t>et nummer!</w:t>
      </w:r>
      <w:r w:rsidRPr="00881164">
        <w:rPr>
          <w:rFonts w:asciiTheme="majorHAnsi" w:eastAsia="Calibri" w:hAnsiTheme="majorHAnsi" w:cstheme="majorHAnsi"/>
          <w:i/>
        </w:rPr>
        <w:t xml:space="preserve"> (…) og nu hvor det ikke fungerer mere </w:t>
      </w:r>
      <w:r w:rsidRPr="00881164">
        <w:rPr>
          <w:rFonts w:asciiTheme="majorHAnsi" w:eastAsia="Calibri" w:hAnsiTheme="majorHAnsi" w:cstheme="majorHAnsi"/>
        </w:rPr>
        <w:t>(tilbuddet stopper)</w:t>
      </w:r>
      <w:r w:rsidRPr="00881164">
        <w:rPr>
          <w:rFonts w:asciiTheme="majorHAnsi" w:eastAsia="Calibri" w:hAnsiTheme="majorHAnsi" w:cstheme="majorHAnsi"/>
          <w:i/>
        </w:rPr>
        <w:t xml:space="preserve"> så siger hun</w:t>
      </w:r>
      <w:r w:rsidR="005024E7" w:rsidRPr="00881164">
        <w:rPr>
          <w:rFonts w:asciiTheme="majorHAnsi" w:eastAsia="Calibri" w:hAnsiTheme="majorHAnsi" w:cstheme="majorHAnsi"/>
          <w:i/>
        </w:rPr>
        <w:t xml:space="preserve"> </w:t>
      </w:r>
      <w:r w:rsidR="005024E7" w:rsidRPr="00881164">
        <w:rPr>
          <w:rFonts w:asciiTheme="majorHAnsi" w:eastAsia="Calibri" w:hAnsiTheme="majorHAnsi" w:cstheme="majorHAnsi"/>
        </w:rPr>
        <w:t>(den frivillige)</w:t>
      </w:r>
      <w:r w:rsidRPr="00881164">
        <w:rPr>
          <w:rFonts w:asciiTheme="majorHAnsi" w:eastAsia="Calibri" w:hAnsiTheme="majorHAnsi" w:cstheme="majorHAnsi"/>
          <w:i/>
        </w:rPr>
        <w:t xml:space="preserve">”Det er lige meget – vi er jo blevet gode venner og vi skal da stadigvæk ses” </w:t>
      </w:r>
      <w:r w:rsidRPr="00881164">
        <w:rPr>
          <w:rFonts w:asciiTheme="majorHAnsi" w:eastAsia="Calibri" w:hAnsiTheme="majorHAnsi" w:cstheme="majorHAnsi"/>
        </w:rPr>
        <w:t>(Ibid: 42)</w:t>
      </w:r>
      <w:r w:rsidR="00881164">
        <w:rPr>
          <w:rFonts w:asciiTheme="majorHAnsi" w:eastAsia="Calibri" w:hAnsiTheme="majorHAnsi" w:cstheme="majorHAnsi"/>
        </w:rPr>
        <w:t>.</w:t>
      </w:r>
      <w:r w:rsidRPr="00881164">
        <w:rPr>
          <w:rFonts w:asciiTheme="majorHAnsi" w:eastAsia="Times New Roman" w:hAnsiTheme="majorHAnsi" w:cstheme="majorHAnsi"/>
        </w:rPr>
        <w:t xml:space="preserve"> </w:t>
      </w:r>
      <w:r w:rsidRPr="00881164">
        <w:rPr>
          <w:rFonts w:asciiTheme="majorHAnsi" w:eastAsia="Calibri" w:hAnsiTheme="majorHAnsi" w:cstheme="majorHAnsi"/>
        </w:rPr>
        <w:t>Birgittes</w:t>
      </w:r>
      <w:r w:rsidRPr="00E6652F">
        <w:rPr>
          <w:rFonts w:asciiTheme="majorHAnsi" w:eastAsia="Calibri" w:hAnsiTheme="majorHAnsi" w:cstheme="majorHAnsi"/>
        </w:rPr>
        <w:t xml:space="preserve"> </w:t>
      </w:r>
      <w:r w:rsidRPr="00C23D3D">
        <w:rPr>
          <w:rFonts w:asciiTheme="majorHAnsi" w:eastAsia="Calibri" w:hAnsiTheme="majorHAnsi" w:cstheme="majorHAnsi"/>
        </w:rPr>
        <w:t xml:space="preserve">oplever således, at forskellen </w:t>
      </w:r>
      <w:r w:rsidRPr="00E6652F">
        <w:rPr>
          <w:rFonts w:asciiTheme="majorHAnsi" w:eastAsia="Calibri" w:hAnsiTheme="majorHAnsi" w:cstheme="majorHAnsi"/>
        </w:rPr>
        <w:t>mellem offent</w:t>
      </w:r>
      <w:r w:rsidRPr="00C23D3D">
        <w:rPr>
          <w:rFonts w:asciiTheme="majorHAnsi" w:eastAsia="Calibri" w:hAnsiTheme="majorHAnsi" w:cstheme="majorHAnsi"/>
        </w:rPr>
        <w:t xml:space="preserve">ligt ansatte og den frivillige, er, </w:t>
      </w:r>
      <w:r w:rsidRPr="00E6652F">
        <w:rPr>
          <w:rFonts w:asciiTheme="majorHAnsi" w:eastAsia="Calibri" w:hAnsiTheme="majorHAnsi" w:cstheme="majorHAnsi"/>
        </w:rPr>
        <w:t>at hun i samværet med den frivillige ikke blot oplever,</w:t>
      </w:r>
      <w:r w:rsidRPr="00C23D3D">
        <w:rPr>
          <w:rFonts w:asciiTheme="majorHAnsi" w:eastAsia="Calibri" w:hAnsiTheme="majorHAnsi" w:cstheme="majorHAnsi"/>
        </w:rPr>
        <w:t xml:space="preserve"> at blive mødt som et nummer, men derimod som en </w:t>
      </w:r>
      <w:r w:rsidR="00FC7BA5">
        <w:rPr>
          <w:rFonts w:asciiTheme="majorHAnsi" w:eastAsia="Calibri" w:hAnsiTheme="majorHAnsi" w:cstheme="majorHAnsi"/>
        </w:rPr>
        <w:t xml:space="preserve">unik </w:t>
      </w:r>
      <w:r w:rsidRPr="00C23D3D">
        <w:rPr>
          <w:rFonts w:asciiTheme="majorHAnsi" w:eastAsia="Calibri" w:hAnsiTheme="majorHAnsi" w:cstheme="majorHAnsi"/>
        </w:rPr>
        <w:t xml:space="preserve">person af betydning, </w:t>
      </w:r>
      <w:r w:rsidRPr="00E8575E">
        <w:rPr>
          <w:rFonts w:asciiTheme="majorHAnsi" w:eastAsia="Calibri" w:hAnsiTheme="majorHAnsi" w:cstheme="majorHAnsi"/>
        </w:rPr>
        <w:t xml:space="preserve">hvilket er i overensstemmelse med, som Skov Henriksen påpeger, at: </w:t>
      </w:r>
      <w:r w:rsidRPr="00E8575E">
        <w:rPr>
          <w:rFonts w:asciiTheme="majorHAnsi" w:eastAsia="Calibri" w:hAnsiTheme="majorHAnsi" w:cstheme="majorHAnsi"/>
          <w:i/>
        </w:rPr>
        <w:t>”Frivillige</w:t>
      </w:r>
      <w:r w:rsidRPr="00920343">
        <w:rPr>
          <w:rFonts w:asciiTheme="majorHAnsi" w:eastAsia="Calibri" w:hAnsiTheme="majorHAnsi" w:cstheme="majorHAnsi"/>
          <w:i/>
        </w:rPr>
        <w:t xml:space="preserve"> har et engag</w:t>
      </w:r>
      <w:r w:rsidRPr="00920343">
        <w:rPr>
          <w:rFonts w:asciiTheme="majorHAnsi" w:eastAsia="Calibri" w:hAnsiTheme="majorHAnsi" w:cstheme="majorHAnsi"/>
          <w:i/>
        </w:rPr>
        <w:t>e</w:t>
      </w:r>
      <w:r w:rsidRPr="00920343">
        <w:rPr>
          <w:rFonts w:asciiTheme="majorHAnsi" w:eastAsia="Calibri" w:hAnsiTheme="majorHAnsi" w:cstheme="majorHAnsi"/>
          <w:i/>
        </w:rPr>
        <w:t xml:space="preserve">ment, som kan skabe </w:t>
      </w:r>
      <w:r w:rsidRPr="00E8575E">
        <w:rPr>
          <w:rFonts w:asciiTheme="majorHAnsi" w:eastAsia="Calibri" w:hAnsiTheme="majorHAnsi" w:cstheme="majorHAnsi"/>
          <w:i/>
        </w:rPr>
        <w:t>en anderledes</w:t>
      </w:r>
      <w:r w:rsidRPr="00920343">
        <w:rPr>
          <w:rFonts w:asciiTheme="majorHAnsi" w:eastAsia="Calibri" w:hAnsiTheme="majorHAnsi" w:cstheme="majorHAnsi"/>
          <w:i/>
        </w:rPr>
        <w:t xml:space="preserve"> og mere</w:t>
      </w:r>
      <w:r w:rsidRPr="00C23D3D">
        <w:rPr>
          <w:rFonts w:asciiTheme="majorHAnsi" w:eastAsia="Calibri" w:hAnsiTheme="majorHAnsi" w:cstheme="majorHAnsi"/>
          <w:i/>
        </w:rPr>
        <w:t xml:space="preserve"> værdiful kontakt til borgerne (…) </w:t>
      </w:r>
      <w:r w:rsidRPr="00920343">
        <w:rPr>
          <w:rFonts w:asciiTheme="majorHAnsi" w:eastAsia="Calibri" w:hAnsiTheme="majorHAnsi" w:cstheme="majorHAnsi"/>
          <w:i/>
        </w:rPr>
        <w:t>I systemet er der afstand til borgerne – du kan for eksempel ikke forvente af din sagsbehan</w:t>
      </w:r>
      <w:r w:rsidRPr="00C23D3D">
        <w:rPr>
          <w:rFonts w:asciiTheme="majorHAnsi" w:eastAsia="Calibri" w:hAnsiTheme="majorHAnsi" w:cstheme="majorHAnsi"/>
          <w:i/>
        </w:rPr>
        <w:t>dler, at hun skal være din ven</w:t>
      </w:r>
      <w:r w:rsidRPr="00AA3B55">
        <w:rPr>
          <w:rFonts w:asciiTheme="majorHAnsi" w:eastAsia="Calibri" w:hAnsiTheme="majorHAnsi" w:cstheme="majorHAnsi"/>
          <w:i/>
        </w:rPr>
        <w:t>”</w:t>
      </w:r>
      <w:r w:rsidR="00AA3B55" w:rsidRPr="00AA3B55">
        <w:rPr>
          <w:rFonts w:asciiTheme="majorHAnsi" w:eastAsia="Calibri" w:hAnsiTheme="majorHAnsi" w:cstheme="majorHAnsi"/>
        </w:rPr>
        <w:t>(Rørdam</w:t>
      </w:r>
      <w:r w:rsidRPr="00AA3B55">
        <w:rPr>
          <w:rFonts w:asciiTheme="majorHAnsi" w:eastAsia="Calibri" w:hAnsiTheme="majorHAnsi" w:cstheme="majorHAnsi"/>
        </w:rPr>
        <w:t xml:space="preserve"> 2011: 15)</w:t>
      </w:r>
      <w:r w:rsidR="00AA3B55" w:rsidRPr="00AA3B55">
        <w:rPr>
          <w:rFonts w:asciiTheme="majorHAnsi" w:eastAsia="Calibri" w:hAnsiTheme="majorHAnsi" w:cstheme="majorHAnsi"/>
        </w:rPr>
        <w:t>.</w:t>
      </w:r>
      <w:r w:rsidRPr="00C23D3D">
        <w:rPr>
          <w:rFonts w:asciiTheme="majorHAnsi" w:eastAsia="Calibri" w:hAnsiTheme="majorHAnsi" w:cstheme="majorHAnsi"/>
        </w:rPr>
        <w:t xml:space="preserve"> Den venskabelige dimension i Brigittes relation til den frivillige understreges ved, at </w:t>
      </w:r>
      <w:r w:rsidRPr="00E6652F">
        <w:rPr>
          <w:rFonts w:asciiTheme="majorHAnsi" w:eastAsia="Calibri" w:hAnsiTheme="majorHAnsi" w:cstheme="majorHAnsi"/>
        </w:rPr>
        <w:t>trods</w:t>
      </w:r>
      <w:r w:rsidRPr="00C23D3D">
        <w:rPr>
          <w:rFonts w:asciiTheme="majorHAnsi" w:eastAsia="Calibri" w:hAnsiTheme="majorHAnsi" w:cstheme="majorHAnsi"/>
        </w:rPr>
        <w:t xml:space="preserve"> det, </w:t>
      </w:r>
      <w:r w:rsidRPr="00E6652F">
        <w:rPr>
          <w:rFonts w:asciiTheme="majorHAnsi" w:eastAsia="Calibri" w:hAnsiTheme="majorHAnsi" w:cstheme="majorHAnsi"/>
        </w:rPr>
        <w:t>at tilbuddet forme</w:t>
      </w:r>
      <w:r w:rsidRPr="00C23D3D">
        <w:rPr>
          <w:rFonts w:asciiTheme="majorHAnsi" w:eastAsia="Calibri" w:hAnsiTheme="majorHAnsi" w:cstheme="majorHAnsi"/>
        </w:rPr>
        <w:t xml:space="preserve">lt set stopper, ønsker den frivillige </w:t>
      </w:r>
      <w:r>
        <w:rPr>
          <w:rFonts w:asciiTheme="majorHAnsi" w:eastAsia="Calibri" w:hAnsiTheme="majorHAnsi" w:cstheme="majorHAnsi"/>
        </w:rPr>
        <w:t>stadig, at Bi</w:t>
      </w:r>
      <w:r>
        <w:rPr>
          <w:rFonts w:asciiTheme="majorHAnsi" w:eastAsia="Calibri" w:hAnsiTheme="majorHAnsi" w:cstheme="majorHAnsi"/>
        </w:rPr>
        <w:t>r</w:t>
      </w:r>
      <w:r>
        <w:rPr>
          <w:rFonts w:asciiTheme="majorHAnsi" w:eastAsia="Calibri" w:hAnsiTheme="majorHAnsi" w:cstheme="majorHAnsi"/>
        </w:rPr>
        <w:t xml:space="preserve">gitte </w:t>
      </w:r>
      <w:r w:rsidRPr="00E8575E">
        <w:rPr>
          <w:rFonts w:asciiTheme="majorHAnsi" w:eastAsia="Calibri" w:hAnsiTheme="majorHAnsi" w:cstheme="majorHAnsi"/>
        </w:rPr>
        <w:t>og hun skal ses</w:t>
      </w:r>
      <w:r w:rsidRPr="00A75E3B">
        <w:rPr>
          <w:rFonts w:asciiTheme="majorHAnsi" w:eastAsia="Calibri" w:hAnsiTheme="majorHAnsi" w:cstheme="majorHAnsi"/>
        </w:rPr>
        <w:t xml:space="preserve">. </w:t>
      </w:r>
      <w:r w:rsidRPr="00516E05">
        <w:rPr>
          <w:rFonts w:asciiTheme="majorHAnsi" w:eastAsia="Calibri" w:hAnsiTheme="majorHAnsi" w:cstheme="majorHAnsi"/>
        </w:rPr>
        <w:t>At den frivillige ønsk</w:t>
      </w:r>
      <w:r w:rsidR="00A61E69">
        <w:rPr>
          <w:rFonts w:asciiTheme="majorHAnsi" w:eastAsia="Calibri" w:hAnsiTheme="majorHAnsi" w:cstheme="majorHAnsi"/>
        </w:rPr>
        <w:t>er at se Birgitte fortsat, kan ses som</w:t>
      </w:r>
      <w:r w:rsidRPr="00516E05">
        <w:rPr>
          <w:rFonts w:asciiTheme="majorHAnsi" w:eastAsia="Calibri" w:hAnsiTheme="majorHAnsi" w:cstheme="majorHAnsi"/>
        </w:rPr>
        <w:t xml:space="preserve"> en måde hvorpå</w:t>
      </w:r>
      <w:r w:rsidRPr="00C23D3D">
        <w:rPr>
          <w:rFonts w:asciiTheme="majorHAnsi" w:eastAsia="Calibri" w:hAnsiTheme="majorHAnsi" w:cstheme="majorHAnsi"/>
        </w:rPr>
        <w:t xml:space="preserve"> Birgitte </w:t>
      </w:r>
      <w:r w:rsidRPr="00E8575E">
        <w:rPr>
          <w:rFonts w:asciiTheme="majorHAnsi" w:eastAsia="Calibri" w:hAnsiTheme="majorHAnsi" w:cstheme="majorHAnsi"/>
        </w:rPr>
        <w:t>understøttes i en oplevelse af,</w:t>
      </w:r>
      <w:r w:rsidRPr="00C23D3D">
        <w:rPr>
          <w:rFonts w:asciiTheme="majorHAnsi" w:eastAsia="Calibri" w:hAnsiTheme="majorHAnsi" w:cstheme="majorHAnsi"/>
        </w:rPr>
        <w:t xml:space="preserve"> at have betydning for nogen. Det at den frivillige kan væ</w:t>
      </w:r>
      <w:r w:rsidRPr="00C23D3D">
        <w:rPr>
          <w:rFonts w:asciiTheme="majorHAnsi" w:eastAsia="Calibri" w:hAnsiTheme="majorHAnsi" w:cstheme="majorHAnsi"/>
        </w:rPr>
        <w:t>l</w:t>
      </w:r>
      <w:r w:rsidRPr="00C23D3D">
        <w:rPr>
          <w:rFonts w:asciiTheme="majorHAnsi" w:eastAsia="Calibri" w:hAnsiTheme="majorHAnsi" w:cstheme="majorHAnsi"/>
        </w:rPr>
        <w:t>ge og her vælger a</w:t>
      </w:r>
      <w:r>
        <w:rPr>
          <w:rFonts w:asciiTheme="majorHAnsi" w:eastAsia="Calibri" w:hAnsiTheme="majorHAnsi" w:cstheme="majorHAnsi"/>
        </w:rPr>
        <w:t xml:space="preserve">t relationen skal fortsætte, </w:t>
      </w:r>
      <w:r w:rsidR="001D64F3">
        <w:rPr>
          <w:rFonts w:asciiTheme="majorHAnsi" w:eastAsia="Calibri" w:hAnsiTheme="majorHAnsi" w:cstheme="majorHAnsi"/>
        </w:rPr>
        <w:t xml:space="preserve">fremhæver eksisterende undersøgelser, som </w:t>
      </w:r>
      <w:r w:rsidRPr="00C23D3D">
        <w:rPr>
          <w:rFonts w:asciiTheme="majorHAnsi" w:eastAsia="Calibri" w:hAnsiTheme="majorHAnsi" w:cstheme="majorHAnsi"/>
        </w:rPr>
        <w:t>en kv</w:t>
      </w:r>
      <w:r w:rsidRPr="00C23D3D">
        <w:rPr>
          <w:rFonts w:asciiTheme="majorHAnsi" w:eastAsia="Calibri" w:hAnsiTheme="majorHAnsi" w:cstheme="majorHAnsi"/>
        </w:rPr>
        <w:t>a</w:t>
      </w:r>
      <w:r w:rsidRPr="00C23D3D">
        <w:rPr>
          <w:rFonts w:asciiTheme="majorHAnsi" w:eastAsia="Calibri" w:hAnsiTheme="majorHAnsi" w:cstheme="majorHAnsi"/>
        </w:rPr>
        <w:t>li</w:t>
      </w:r>
      <w:r w:rsidR="001D64F3">
        <w:rPr>
          <w:rFonts w:asciiTheme="majorHAnsi" w:eastAsia="Calibri" w:hAnsiTheme="majorHAnsi" w:cstheme="majorHAnsi"/>
        </w:rPr>
        <w:t>tet,</w:t>
      </w:r>
      <w:r w:rsidRPr="00C23D3D">
        <w:rPr>
          <w:rFonts w:asciiTheme="majorHAnsi" w:eastAsia="Calibri" w:hAnsiTheme="majorHAnsi" w:cstheme="majorHAnsi"/>
        </w:rPr>
        <w:t xml:space="preserve"> ved det frivillige sociale ar</w:t>
      </w:r>
      <w:r w:rsidR="001D64F3">
        <w:rPr>
          <w:rFonts w:asciiTheme="majorHAnsi" w:eastAsia="Calibri" w:hAnsiTheme="majorHAnsi" w:cstheme="majorHAnsi"/>
        </w:rPr>
        <w:t>bejde</w:t>
      </w:r>
      <w:r w:rsidRPr="00C23D3D">
        <w:rPr>
          <w:rFonts w:asciiTheme="majorHAnsi" w:eastAsia="Calibri" w:hAnsiTheme="majorHAnsi" w:cstheme="majorHAnsi"/>
        </w:rPr>
        <w:t xml:space="preserve">. Her fremhæves det, at den frivillige, modsat </w:t>
      </w:r>
      <w:r w:rsidRPr="00E8575E">
        <w:rPr>
          <w:rFonts w:asciiTheme="majorHAnsi" w:eastAsia="Calibri" w:hAnsiTheme="majorHAnsi" w:cstheme="majorHAnsi"/>
        </w:rPr>
        <w:t>offentligt ansatte</w:t>
      </w:r>
      <w:r w:rsidRPr="00C23D3D">
        <w:rPr>
          <w:rFonts w:asciiTheme="majorHAnsi" w:eastAsia="Calibri" w:hAnsiTheme="majorHAnsi" w:cstheme="majorHAnsi"/>
        </w:rPr>
        <w:t xml:space="preserve">, kan fortsætte relationen, hvilket giver både den frivillige og brugeren en tryghed og en god base for investering i </w:t>
      </w:r>
      <w:r w:rsidRPr="00AA3B55">
        <w:rPr>
          <w:rFonts w:asciiTheme="majorHAnsi" w:eastAsia="Calibri" w:hAnsiTheme="majorHAnsi" w:cstheme="majorHAnsi"/>
        </w:rPr>
        <w:t>relationen. (Gruber &amp; Villadsen 1997) (Ebsen m.fl. 2003).</w:t>
      </w:r>
      <w:r>
        <w:rPr>
          <w:rFonts w:asciiTheme="majorHAnsi" w:eastAsia="Calibri" w:hAnsiTheme="majorHAnsi" w:cstheme="majorHAnsi"/>
        </w:rPr>
        <w:t xml:space="preserve"> </w:t>
      </w:r>
      <w:r w:rsidRPr="00FE152D">
        <w:rPr>
          <w:rFonts w:asciiTheme="majorHAnsi" w:eastAsia="Calibri" w:hAnsiTheme="majorHAnsi" w:cstheme="majorHAnsi"/>
        </w:rPr>
        <w:t>End</w:t>
      </w:r>
      <w:r w:rsidR="005024E7">
        <w:rPr>
          <w:rFonts w:asciiTheme="majorHAnsi" w:eastAsia="Calibri" w:hAnsiTheme="majorHAnsi" w:cstheme="majorHAnsi"/>
        </w:rPr>
        <w:t>videre tillægger</w:t>
      </w:r>
      <w:r w:rsidRPr="00FE152D">
        <w:rPr>
          <w:rFonts w:asciiTheme="majorHAnsi" w:eastAsia="Calibri" w:hAnsiTheme="majorHAnsi" w:cstheme="majorHAnsi"/>
        </w:rPr>
        <w:t xml:space="preserve"> Birgitte</w:t>
      </w:r>
      <w:r w:rsidR="005024E7">
        <w:rPr>
          <w:rFonts w:asciiTheme="majorHAnsi" w:eastAsia="Calibri" w:hAnsiTheme="majorHAnsi" w:cstheme="majorHAnsi"/>
        </w:rPr>
        <w:t xml:space="preserve"> det positiv betydning, at </w:t>
      </w:r>
      <w:r w:rsidRPr="00FE152D">
        <w:rPr>
          <w:rFonts w:asciiTheme="majorHAnsi" w:eastAsia="Calibri" w:hAnsiTheme="majorHAnsi" w:cstheme="majorHAnsi"/>
        </w:rPr>
        <w:t>den frivillige siger ”</w:t>
      </w:r>
      <w:r w:rsidRPr="00FE152D">
        <w:rPr>
          <w:rFonts w:asciiTheme="majorHAnsi" w:eastAsia="Calibri" w:hAnsiTheme="majorHAnsi" w:cstheme="majorHAnsi"/>
          <w:i/>
        </w:rPr>
        <w:t>Hvad skal vi finde på i dag</w:t>
      </w:r>
      <w:r w:rsidRPr="00FE152D">
        <w:rPr>
          <w:rFonts w:asciiTheme="majorHAnsi" w:eastAsia="Calibri" w:hAnsiTheme="majorHAnsi" w:cstheme="majorHAnsi"/>
        </w:rPr>
        <w:t>”</w:t>
      </w:r>
      <w:r>
        <w:rPr>
          <w:rFonts w:asciiTheme="majorHAnsi" w:eastAsia="Calibri" w:hAnsiTheme="majorHAnsi" w:cstheme="majorHAnsi"/>
        </w:rPr>
        <w:t xml:space="preserve">. Det </w:t>
      </w:r>
      <w:r w:rsidRPr="00FE152D">
        <w:rPr>
          <w:rFonts w:asciiTheme="majorHAnsi" w:eastAsia="Calibri" w:hAnsiTheme="majorHAnsi" w:cstheme="majorHAnsi"/>
        </w:rPr>
        <w:t>at den frivil</w:t>
      </w:r>
      <w:r>
        <w:rPr>
          <w:rFonts w:asciiTheme="majorHAnsi" w:eastAsia="Calibri" w:hAnsiTheme="majorHAnsi" w:cstheme="majorHAnsi"/>
        </w:rPr>
        <w:t xml:space="preserve">lige benytter ”vi” i sin kommunikation </w:t>
      </w:r>
      <w:r w:rsidR="00A61E69">
        <w:rPr>
          <w:rFonts w:asciiTheme="majorHAnsi" w:eastAsia="Calibri" w:hAnsiTheme="majorHAnsi" w:cstheme="majorHAnsi"/>
        </w:rPr>
        <w:t>til Birgitte,</w:t>
      </w:r>
      <w:r w:rsidR="00994C3F">
        <w:rPr>
          <w:rFonts w:asciiTheme="majorHAnsi" w:eastAsia="Calibri" w:hAnsiTheme="majorHAnsi" w:cstheme="majorHAnsi"/>
        </w:rPr>
        <w:t xml:space="preserve"> kan understøtte Birgitte i en </w:t>
      </w:r>
      <w:r w:rsidRPr="00FE152D">
        <w:rPr>
          <w:rFonts w:asciiTheme="majorHAnsi" w:eastAsia="Calibri" w:hAnsiTheme="majorHAnsi" w:cstheme="majorHAnsi"/>
        </w:rPr>
        <w:t>opl</w:t>
      </w:r>
      <w:r w:rsidRPr="00FE152D">
        <w:rPr>
          <w:rFonts w:asciiTheme="majorHAnsi" w:eastAsia="Calibri" w:hAnsiTheme="majorHAnsi" w:cstheme="majorHAnsi"/>
        </w:rPr>
        <w:t>e</w:t>
      </w:r>
      <w:r w:rsidRPr="00FE152D">
        <w:rPr>
          <w:rFonts w:asciiTheme="majorHAnsi" w:eastAsia="Calibri" w:hAnsiTheme="majorHAnsi" w:cstheme="majorHAnsi"/>
        </w:rPr>
        <w:t>vel</w:t>
      </w:r>
      <w:r w:rsidR="00994C3F">
        <w:rPr>
          <w:rFonts w:asciiTheme="majorHAnsi" w:eastAsia="Calibri" w:hAnsiTheme="majorHAnsi" w:cstheme="majorHAnsi"/>
        </w:rPr>
        <w:t xml:space="preserve">se af, at have </w:t>
      </w:r>
      <w:r w:rsidRPr="00FE152D">
        <w:rPr>
          <w:rFonts w:asciiTheme="majorHAnsi" w:eastAsia="Calibri" w:hAnsiTheme="majorHAnsi" w:cstheme="majorHAnsi"/>
        </w:rPr>
        <w:t xml:space="preserve">en </w:t>
      </w:r>
      <w:r w:rsidR="00994C3F">
        <w:rPr>
          <w:rFonts w:asciiTheme="majorHAnsi" w:eastAsia="Calibri" w:hAnsiTheme="majorHAnsi" w:cstheme="majorHAnsi"/>
        </w:rPr>
        <w:t xml:space="preserve">ligeværdig </w:t>
      </w:r>
      <w:r w:rsidRPr="00FE152D">
        <w:rPr>
          <w:rFonts w:asciiTheme="majorHAnsi" w:eastAsia="Calibri" w:hAnsiTheme="majorHAnsi" w:cstheme="majorHAnsi"/>
        </w:rPr>
        <w:t>rela</w:t>
      </w:r>
      <w:r>
        <w:rPr>
          <w:rFonts w:asciiTheme="majorHAnsi" w:eastAsia="Calibri" w:hAnsiTheme="majorHAnsi" w:cstheme="majorHAnsi"/>
        </w:rPr>
        <w:t>tion, hvor hun bliver</w:t>
      </w:r>
      <w:r w:rsidRPr="00FE152D">
        <w:rPr>
          <w:rFonts w:asciiTheme="majorHAnsi" w:eastAsia="Calibri" w:hAnsiTheme="majorHAnsi" w:cstheme="majorHAnsi"/>
        </w:rPr>
        <w:t xml:space="preserve"> </w:t>
      </w:r>
      <w:r w:rsidR="00FC7BA5">
        <w:rPr>
          <w:rFonts w:asciiTheme="majorHAnsi" w:eastAsia="Calibri" w:hAnsiTheme="majorHAnsi" w:cstheme="majorHAnsi"/>
        </w:rPr>
        <w:t>medinddraget</w:t>
      </w:r>
      <w:r w:rsidR="00994C3F">
        <w:rPr>
          <w:rFonts w:asciiTheme="majorHAnsi" w:eastAsia="Calibri" w:hAnsiTheme="majorHAnsi" w:cstheme="majorHAnsi"/>
        </w:rPr>
        <w:t xml:space="preserve"> i samværets indhold, som undersøgelser påpeger værende en kvalitet </w:t>
      </w:r>
      <w:r w:rsidR="00FC7BA5" w:rsidRPr="00246A1A">
        <w:rPr>
          <w:rFonts w:eastAsia="Times New Roman"/>
        </w:rPr>
        <w:t>i det frivillige sociale relationsarbe</w:t>
      </w:r>
      <w:r w:rsidR="00AA3B55">
        <w:rPr>
          <w:rFonts w:eastAsia="Times New Roman"/>
        </w:rPr>
        <w:t xml:space="preserve">jde </w:t>
      </w:r>
      <w:r w:rsidR="00FC7BA5" w:rsidRPr="00AA3B55">
        <w:rPr>
          <w:rFonts w:eastAsia="Times New Roman"/>
        </w:rPr>
        <w:t>(Gruber &amp; Vi</w:t>
      </w:r>
      <w:r w:rsidR="00FC7BA5" w:rsidRPr="00AA3B55">
        <w:rPr>
          <w:rFonts w:eastAsia="Times New Roman"/>
        </w:rPr>
        <w:t>l</w:t>
      </w:r>
      <w:r w:rsidR="00AA3B55">
        <w:rPr>
          <w:rFonts w:eastAsia="Times New Roman"/>
        </w:rPr>
        <w:t>ladsen 1997)</w:t>
      </w:r>
      <w:r w:rsidR="00FC7BA5" w:rsidRPr="00AA3B55">
        <w:rPr>
          <w:rFonts w:eastAsia="Times New Roman"/>
        </w:rPr>
        <w:t>(</w:t>
      </w:r>
      <w:r w:rsidR="00AA3B55">
        <w:rPr>
          <w:rFonts w:eastAsia="Times New Roman"/>
        </w:rPr>
        <w:t>Ebsen m.fl. 2003)</w:t>
      </w:r>
      <w:r w:rsidR="00FC7BA5" w:rsidRPr="00AA3B55">
        <w:rPr>
          <w:rFonts w:eastAsia="Times New Roman"/>
        </w:rPr>
        <w:t>(Holm &amp; Fanning 2011)</w:t>
      </w:r>
      <w:r w:rsidR="00994C3F" w:rsidRPr="00AA3B55">
        <w:rPr>
          <w:rFonts w:eastAsia="Times New Roman"/>
        </w:rPr>
        <w:t>.</w:t>
      </w:r>
      <w:r w:rsidR="00994C3F">
        <w:rPr>
          <w:rFonts w:eastAsia="Times New Roman"/>
        </w:rPr>
        <w:t xml:space="preserve"> </w:t>
      </w:r>
    </w:p>
    <w:p w:rsidR="0043059A" w:rsidRPr="009A0E77" w:rsidRDefault="00062297" w:rsidP="009A0E77">
      <w:pPr>
        <w:spacing w:after="0" w:line="360" w:lineRule="auto"/>
        <w:jc w:val="both"/>
        <w:rPr>
          <w:rFonts w:asciiTheme="majorHAnsi" w:eastAsia="Calibri" w:hAnsiTheme="majorHAnsi" w:cstheme="majorHAnsi"/>
        </w:rPr>
      </w:pPr>
      <w:r w:rsidRPr="00C23D3D">
        <w:rPr>
          <w:rFonts w:asciiTheme="majorHAnsi" w:eastAsia="Calibri" w:hAnsiTheme="majorHAnsi" w:cstheme="majorHAnsi"/>
        </w:rPr>
        <w:t xml:space="preserve">Birgitte tillægger endvidere relationen, til den frivillige, positiv betydning, </w:t>
      </w:r>
      <w:r w:rsidR="005024E7">
        <w:rPr>
          <w:rFonts w:asciiTheme="majorHAnsi" w:eastAsia="Calibri" w:hAnsiTheme="majorHAnsi" w:cstheme="majorHAnsi"/>
        </w:rPr>
        <w:t xml:space="preserve">ved </w:t>
      </w:r>
      <w:r w:rsidRPr="00C23D3D">
        <w:rPr>
          <w:rFonts w:asciiTheme="majorHAnsi" w:eastAsia="Calibri" w:hAnsiTheme="majorHAnsi" w:cstheme="majorHAnsi"/>
        </w:rPr>
        <w:t>at hun oplever, at den frivillige, modsat de rådgivere hun har været i kontakt med, sætter sig ind i og udviser fo</w:t>
      </w:r>
      <w:r w:rsidRPr="00C23D3D">
        <w:rPr>
          <w:rFonts w:asciiTheme="majorHAnsi" w:eastAsia="Calibri" w:hAnsiTheme="majorHAnsi" w:cstheme="majorHAnsi"/>
        </w:rPr>
        <w:t>r</w:t>
      </w:r>
      <w:r w:rsidRPr="00C23D3D">
        <w:rPr>
          <w:rFonts w:asciiTheme="majorHAnsi" w:eastAsia="Calibri" w:hAnsiTheme="majorHAnsi" w:cstheme="majorHAnsi"/>
        </w:rPr>
        <w:t xml:space="preserve">ståelse for hendes </w:t>
      </w:r>
      <w:r w:rsidR="00994C3F">
        <w:rPr>
          <w:rFonts w:asciiTheme="majorHAnsi" w:eastAsia="Calibri" w:hAnsiTheme="majorHAnsi" w:cstheme="majorHAnsi"/>
        </w:rPr>
        <w:t xml:space="preserve">unikke </w:t>
      </w:r>
      <w:r w:rsidRPr="00C23D3D">
        <w:rPr>
          <w:rFonts w:asciiTheme="majorHAnsi" w:eastAsia="Calibri" w:hAnsiTheme="majorHAnsi" w:cstheme="majorHAnsi"/>
        </w:rPr>
        <w:t xml:space="preserve">situation. </w:t>
      </w:r>
      <w:r>
        <w:rPr>
          <w:rFonts w:asciiTheme="majorHAnsi" w:eastAsia="Calibri" w:hAnsiTheme="majorHAnsi" w:cstheme="majorHAnsi"/>
        </w:rPr>
        <w:t>Birgitte har gennemgående</w:t>
      </w:r>
      <w:r w:rsidRPr="00C23D3D">
        <w:rPr>
          <w:rFonts w:asciiTheme="majorHAnsi" w:eastAsia="Calibri" w:hAnsiTheme="majorHAnsi" w:cstheme="majorHAnsi"/>
        </w:rPr>
        <w:t xml:space="preserve"> oplevet, at hun </w:t>
      </w:r>
      <w:r w:rsidRPr="00FE152D">
        <w:rPr>
          <w:rFonts w:asciiTheme="majorHAnsi" w:eastAsia="Calibri" w:hAnsiTheme="majorHAnsi" w:cstheme="majorHAnsi"/>
        </w:rPr>
        <w:t>ikke er blevet</w:t>
      </w:r>
      <w:r w:rsidRPr="00FF72A1">
        <w:rPr>
          <w:rFonts w:asciiTheme="majorHAnsi" w:eastAsia="Calibri" w:hAnsiTheme="majorHAnsi" w:cstheme="majorHAnsi"/>
        </w:rPr>
        <w:t xml:space="preserve"> mødt </w:t>
      </w:r>
      <w:r w:rsidRPr="00C23D3D">
        <w:rPr>
          <w:rFonts w:asciiTheme="majorHAnsi" w:eastAsia="Calibri" w:hAnsiTheme="majorHAnsi" w:cstheme="majorHAnsi"/>
        </w:rPr>
        <w:t xml:space="preserve">med </w:t>
      </w:r>
      <w:r w:rsidRPr="00FF72A1">
        <w:rPr>
          <w:rFonts w:asciiTheme="majorHAnsi" w:eastAsia="Calibri" w:hAnsiTheme="majorHAnsi" w:cstheme="majorHAnsi"/>
        </w:rPr>
        <w:t>forståelse</w:t>
      </w:r>
      <w:r w:rsidRPr="00C23D3D">
        <w:rPr>
          <w:rFonts w:asciiTheme="majorHAnsi" w:eastAsia="Calibri" w:hAnsiTheme="majorHAnsi" w:cstheme="majorHAnsi"/>
        </w:rPr>
        <w:t>,</w:t>
      </w:r>
      <w:r w:rsidRPr="00FF72A1">
        <w:rPr>
          <w:rFonts w:asciiTheme="majorHAnsi" w:eastAsia="Calibri" w:hAnsiTheme="majorHAnsi" w:cstheme="majorHAnsi"/>
        </w:rPr>
        <w:t xml:space="preserve"> </w:t>
      </w:r>
      <w:r w:rsidR="00994C3F">
        <w:rPr>
          <w:rFonts w:asciiTheme="majorHAnsi" w:eastAsia="Calibri" w:hAnsiTheme="majorHAnsi" w:cstheme="majorHAnsi"/>
        </w:rPr>
        <w:t xml:space="preserve">for hendes unikke situation, </w:t>
      </w:r>
      <w:r w:rsidRPr="00FF72A1">
        <w:rPr>
          <w:rFonts w:asciiTheme="majorHAnsi" w:eastAsia="Calibri" w:hAnsiTheme="majorHAnsi" w:cstheme="majorHAnsi"/>
        </w:rPr>
        <w:t xml:space="preserve">fra </w:t>
      </w:r>
      <w:r w:rsidRPr="00C23D3D">
        <w:rPr>
          <w:rFonts w:asciiTheme="majorHAnsi" w:eastAsia="Calibri" w:hAnsiTheme="majorHAnsi" w:cstheme="majorHAnsi"/>
        </w:rPr>
        <w:t xml:space="preserve">rådgiverne i </w:t>
      </w:r>
      <w:r w:rsidRPr="00B25E40">
        <w:rPr>
          <w:rFonts w:asciiTheme="majorHAnsi" w:eastAsia="Calibri" w:hAnsiTheme="majorHAnsi" w:cstheme="majorHAnsi"/>
        </w:rPr>
        <w:t>forvaltningen</w:t>
      </w:r>
      <w:r w:rsidR="00994C3F" w:rsidRPr="00B25E40">
        <w:rPr>
          <w:rFonts w:asciiTheme="majorHAnsi" w:eastAsia="Calibri" w:hAnsiTheme="majorHAnsi" w:cstheme="majorHAnsi"/>
        </w:rPr>
        <w:t xml:space="preserve"> </w:t>
      </w:r>
      <w:r w:rsidRPr="00B25E40">
        <w:rPr>
          <w:rFonts w:asciiTheme="majorHAnsi" w:eastAsia="Calibri" w:hAnsiTheme="majorHAnsi" w:cstheme="majorHAnsi"/>
        </w:rPr>
        <w:t>(Interview Bi</w:t>
      </w:r>
      <w:r w:rsidRPr="00B25E40">
        <w:rPr>
          <w:rFonts w:asciiTheme="majorHAnsi" w:eastAsia="Calibri" w:hAnsiTheme="majorHAnsi" w:cstheme="majorHAnsi"/>
        </w:rPr>
        <w:t>r</w:t>
      </w:r>
      <w:r w:rsidRPr="00B25E40">
        <w:rPr>
          <w:rFonts w:asciiTheme="majorHAnsi" w:eastAsia="Calibri" w:hAnsiTheme="majorHAnsi" w:cstheme="majorHAnsi"/>
        </w:rPr>
        <w:t>gitte: 35-36).</w:t>
      </w:r>
      <w:r w:rsidR="009A0E77" w:rsidRPr="00B25E40">
        <w:rPr>
          <w:rFonts w:asciiTheme="majorHAnsi" w:eastAsia="Calibri" w:hAnsiTheme="majorHAnsi" w:cstheme="majorHAnsi"/>
        </w:rPr>
        <w:t xml:space="preserve"> Dermed ikke være sagt at offentlig ansatte i Birgittes tilfælde, ikke har haft forst</w:t>
      </w:r>
      <w:r w:rsidR="009A0E77" w:rsidRPr="00B25E40">
        <w:rPr>
          <w:rFonts w:asciiTheme="majorHAnsi" w:eastAsia="Calibri" w:hAnsiTheme="majorHAnsi" w:cstheme="majorHAnsi"/>
        </w:rPr>
        <w:t>å</w:t>
      </w:r>
      <w:r w:rsidR="009A0E77" w:rsidRPr="00B25E40">
        <w:rPr>
          <w:rFonts w:asciiTheme="majorHAnsi" w:eastAsia="Calibri" w:hAnsiTheme="majorHAnsi" w:cstheme="majorHAnsi"/>
        </w:rPr>
        <w:t>else for Birgittes situation, idet de, jf. analysens første delafsnit, netop har præs</w:t>
      </w:r>
      <w:r w:rsidR="009A0E77">
        <w:rPr>
          <w:rFonts w:asciiTheme="majorHAnsi" w:eastAsia="Calibri" w:hAnsiTheme="majorHAnsi" w:cstheme="majorHAnsi"/>
        </w:rPr>
        <w:t>enteret og for</w:t>
      </w:r>
      <w:r w:rsidR="009A0E77">
        <w:rPr>
          <w:rFonts w:asciiTheme="majorHAnsi" w:eastAsia="Calibri" w:hAnsiTheme="majorHAnsi" w:cstheme="majorHAnsi"/>
        </w:rPr>
        <w:t>e</w:t>
      </w:r>
      <w:r w:rsidR="009A0E77">
        <w:rPr>
          <w:rFonts w:asciiTheme="majorHAnsi" w:eastAsia="Calibri" w:hAnsiTheme="majorHAnsi" w:cstheme="majorHAnsi"/>
        </w:rPr>
        <w:t>slået Birgitte det frivillige sociale tilbud. Men Birgitte oplever forskel på rådgivernes og den fr</w:t>
      </w:r>
      <w:r w:rsidR="009A0E77">
        <w:rPr>
          <w:rFonts w:asciiTheme="majorHAnsi" w:eastAsia="Calibri" w:hAnsiTheme="majorHAnsi" w:cstheme="majorHAnsi"/>
        </w:rPr>
        <w:t>i</w:t>
      </w:r>
      <w:r w:rsidR="009A0E77">
        <w:rPr>
          <w:rFonts w:asciiTheme="majorHAnsi" w:eastAsia="Calibri" w:hAnsiTheme="majorHAnsi" w:cstheme="majorHAnsi"/>
        </w:rPr>
        <w:t xml:space="preserve">villige forståelse: </w:t>
      </w:r>
      <w:r w:rsidRPr="00881164">
        <w:rPr>
          <w:rFonts w:asciiTheme="majorHAnsi" w:eastAsia="Calibri" w:hAnsiTheme="majorHAnsi" w:cstheme="majorHAnsi"/>
          <w:i/>
        </w:rPr>
        <w:t xml:space="preserve">Mette </w:t>
      </w:r>
      <w:r w:rsidRPr="00881164">
        <w:rPr>
          <w:rFonts w:asciiTheme="majorHAnsi" w:eastAsia="Calibri" w:hAnsiTheme="majorHAnsi" w:cstheme="majorHAnsi"/>
        </w:rPr>
        <w:t>(den frivillige)</w:t>
      </w:r>
      <w:r w:rsidRPr="00881164">
        <w:rPr>
          <w:rFonts w:asciiTheme="majorHAnsi" w:eastAsia="Calibri" w:hAnsiTheme="majorHAnsi" w:cstheme="majorHAnsi"/>
          <w:i/>
        </w:rPr>
        <w:t xml:space="preserve"> hun er rigtig god til at sætte sig ind i hvordan tingene kan </w:t>
      </w:r>
      <w:r w:rsidRPr="00881164">
        <w:rPr>
          <w:rFonts w:asciiTheme="majorHAnsi" w:eastAsia="Calibri" w:hAnsiTheme="majorHAnsi" w:cstheme="majorHAnsi"/>
          <w:i/>
        </w:rPr>
        <w:lastRenderedPageBreak/>
        <w:t xml:space="preserve">være (…) når jeg sidder ved kommunen (…) der er en manglende forståelse (…)altså alle bliver så’n lidt redt over samme kam </w:t>
      </w:r>
      <w:r w:rsidRPr="00881164">
        <w:rPr>
          <w:rFonts w:asciiTheme="majorHAnsi" w:eastAsia="Calibri" w:hAnsiTheme="majorHAnsi" w:cstheme="majorHAnsi"/>
        </w:rPr>
        <w:t xml:space="preserve">(Ibid: 42-43) og uddyber endvidere </w:t>
      </w:r>
      <w:r w:rsidRPr="00881164">
        <w:rPr>
          <w:rFonts w:asciiTheme="majorHAnsi" w:eastAsia="Calibri" w:hAnsiTheme="majorHAnsi" w:cstheme="majorHAnsi"/>
          <w:i/>
        </w:rPr>
        <w:t xml:space="preserve">(…)mange af dem der sidder inde ved kommunen, de forstår ik så’n helt alle de der nuancer, der kan være i folks liv, som kan gøre, at man er havnet i en situation (…) det er den der bebrejdelse eller den der kloge Åge </w:t>
      </w:r>
      <w:r w:rsidRPr="00881164">
        <w:rPr>
          <w:rFonts w:asciiTheme="majorHAnsi" w:eastAsia="Calibri" w:hAnsiTheme="majorHAnsi" w:cstheme="majorHAnsi"/>
        </w:rPr>
        <w:t>(Ibid: 44). Birgitte beskriver i forlængelse af</w:t>
      </w:r>
      <w:r w:rsidRPr="00C23D3D">
        <w:rPr>
          <w:rFonts w:asciiTheme="majorHAnsi" w:eastAsia="Calibri" w:hAnsiTheme="majorHAnsi" w:cstheme="majorHAnsi"/>
        </w:rPr>
        <w:t xml:space="preserve"> ovenstående </w:t>
      </w:r>
      <w:r w:rsidRPr="00FF72A1">
        <w:rPr>
          <w:rFonts w:asciiTheme="majorHAnsi" w:eastAsia="Calibri" w:hAnsiTheme="majorHAnsi" w:cstheme="majorHAnsi"/>
        </w:rPr>
        <w:t>hvad det gør ved hende og hvilken betydning det har for hende</w:t>
      </w:r>
      <w:r w:rsidRPr="00C23D3D">
        <w:rPr>
          <w:rFonts w:asciiTheme="majorHAnsi" w:eastAsia="Calibri" w:hAnsiTheme="majorHAnsi" w:cstheme="majorHAnsi"/>
        </w:rPr>
        <w:t>,</w:t>
      </w:r>
      <w:r w:rsidRPr="00FF72A1">
        <w:rPr>
          <w:rFonts w:asciiTheme="majorHAnsi" w:eastAsia="Calibri" w:hAnsiTheme="majorHAnsi" w:cstheme="majorHAnsi"/>
        </w:rPr>
        <w:t xml:space="preserve"> at blive mødt </w:t>
      </w:r>
      <w:r>
        <w:rPr>
          <w:rFonts w:asciiTheme="majorHAnsi" w:eastAsia="Calibri" w:hAnsiTheme="majorHAnsi" w:cstheme="majorHAnsi"/>
        </w:rPr>
        <w:t xml:space="preserve">med den frivilliges forståelse: </w:t>
      </w:r>
      <w:r w:rsidRPr="00B25E40">
        <w:rPr>
          <w:rFonts w:asciiTheme="majorHAnsi" w:eastAsia="Calibri" w:hAnsiTheme="majorHAnsi" w:cstheme="majorHAnsi"/>
          <w:i/>
        </w:rPr>
        <w:t xml:space="preserve">(…)det betyder meget, det betyder at man kan se sig selv i øjnene (…) det giver en noget positivt - man er da heller ik så ringe endda og det er da også meget forståeligt at tingene er som de er og ”Selvfølgelig er du ked af det” </w:t>
      </w:r>
      <w:r w:rsidRPr="00B25E40">
        <w:rPr>
          <w:rFonts w:asciiTheme="majorHAnsi" w:eastAsia="Calibri" w:hAnsiTheme="majorHAnsi" w:cstheme="majorHAnsi"/>
        </w:rPr>
        <w:t>(Ibid: 43)</w:t>
      </w:r>
      <w:r w:rsidR="00B25E40">
        <w:rPr>
          <w:rFonts w:asciiTheme="majorHAnsi" w:eastAsia="Calibri" w:hAnsiTheme="majorHAnsi" w:cstheme="majorHAnsi"/>
        </w:rPr>
        <w:t>.</w:t>
      </w:r>
      <w:r w:rsidRPr="00B25E40">
        <w:rPr>
          <w:rFonts w:asciiTheme="majorHAnsi" w:eastAsia="Calibri" w:hAnsiTheme="majorHAnsi" w:cstheme="majorHAnsi"/>
        </w:rPr>
        <w:t xml:space="preserve"> Birgittes udsagn om, at hun</w:t>
      </w:r>
      <w:r>
        <w:rPr>
          <w:rFonts w:asciiTheme="majorHAnsi" w:eastAsia="Calibri" w:hAnsiTheme="majorHAnsi" w:cstheme="majorHAnsi"/>
        </w:rPr>
        <w:t xml:space="preserve"> i det offentlige bliver ”redt over en kam”, mens hun af den frivillige bliver mødt med forståelse for </w:t>
      </w:r>
      <w:r w:rsidRPr="00055B5D">
        <w:rPr>
          <w:rFonts w:asciiTheme="majorHAnsi" w:eastAsia="Calibri" w:hAnsiTheme="majorHAnsi" w:cstheme="majorHAnsi"/>
        </w:rPr>
        <w:t>hendes unikke situation</w:t>
      </w:r>
      <w:r w:rsidR="00994C3F">
        <w:rPr>
          <w:rFonts w:asciiTheme="majorHAnsi" w:eastAsia="Calibri" w:hAnsiTheme="majorHAnsi" w:cstheme="majorHAnsi"/>
        </w:rPr>
        <w:t xml:space="preserve">, </w:t>
      </w:r>
      <w:r>
        <w:rPr>
          <w:rFonts w:asciiTheme="majorHAnsi" w:eastAsia="Calibri" w:hAnsiTheme="majorHAnsi" w:cstheme="majorHAnsi"/>
        </w:rPr>
        <w:t xml:space="preserve">kan forstås, som en udlægning af, </w:t>
      </w:r>
      <w:r w:rsidRPr="0074551F">
        <w:rPr>
          <w:rFonts w:asciiTheme="majorHAnsi" w:eastAsia="Calibri" w:hAnsiTheme="majorHAnsi" w:cstheme="majorHAnsi"/>
        </w:rPr>
        <w:t>hvordan Birgitte i det offentlige, bliver mødt med</w:t>
      </w:r>
      <w:r w:rsidR="008E7D43">
        <w:rPr>
          <w:rFonts w:asciiTheme="majorHAnsi" w:eastAsia="Calibri" w:hAnsiTheme="majorHAnsi" w:cstheme="majorHAnsi"/>
        </w:rPr>
        <w:t>, det Høgsbro benævner,</w:t>
      </w:r>
      <w:r w:rsidRPr="0074551F">
        <w:rPr>
          <w:rFonts w:asciiTheme="majorHAnsi" w:eastAsia="Calibri" w:hAnsiTheme="majorHAnsi" w:cstheme="majorHAnsi"/>
        </w:rPr>
        <w:t xml:space="preserve"> de professionelles (de ansatte ved kommunen), </w:t>
      </w:r>
      <w:r w:rsidR="00DA7C54" w:rsidRPr="008E7D43">
        <w:rPr>
          <w:rFonts w:asciiTheme="majorHAnsi" w:eastAsia="Calibri" w:hAnsiTheme="majorHAnsi" w:cstheme="majorHAnsi"/>
          <w:i/>
        </w:rPr>
        <w:t>generaliserede</w:t>
      </w:r>
      <w:r w:rsidRPr="008E7D43">
        <w:rPr>
          <w:rFonts w:asciiTheme="majorHAnsi" w:eastAsia="Calibri" w:hAnsiTheme="majorHAnsi" w:cstheme="majorHAnsi"/>
          <w:i/>
        </w:rPr>
        <w:t xml:space="preserve"> viden</w:t>
      </w:r>
      <w:r w:rsidRPr="0074551F">
        <w:rPr>
          <w:rFonts w:asciiTheme="majorHAnsi" w:eastAsia="Calibri" w:hAnsiTheme="majorHAnsi" w:cstheme="majorHAnsi"/>
        </w:rPr>
        <w:t>, h</w:t>
      </w:r>
      <w:r w:rsidR="00F52ABB" w:rsidRPr="0074551F">
        <w:rPr>
          <w:rFonts w:asciiTheme="majorHAnsi" w:eastAsia="Calibri" w:hAnsiTheme="majorHAnsi" w:cstheme="majorHAnsi"/>
        </w:rPr>
        <w:t xml:space="preserve">vori der bl.a. </w:t>
      </w:r>
      <w:r w:rsidRPr="0074551F">
        <w:rPr>
          <w:rFonts w:asciiTheme="majorHAnsi" w:eastAsia="Calibri" w:hAnsiTheme="majorHAnsi" w:cstheme="majorHAnsi"/>
        </w:rPr>
        <w:t>ligger en sammenligning af forskellige personers pro</w:t>
      </w:r>
      <w:r w:rsidR="00F52ABB" w:rsidRPr="0074551F">
        <w:rPr>
          <w:rFonts w:asciiTheme="majorHAnsi" w:eastAsia="Calibri" w:hAnsiTheme="majorHAnsi" w:cstheme="majorHAnsi"/>
        </w:rPr>
        <w:t xml:space="preserve">blemer </w:t>
      </w:r>
      <w:r w:rsidR="00DA7C54">
        <w:rPr>
          <w:rFonts w:asciiTheme="majorHAnsi" w:eastAsia="Calibri" w:hAnsiTheme="majorHAnsi" w:cstheme="majorHAnsi"/>
        </w:rPr>
        <w:t xml:space="preserve">mens </w:t>
      </w:r>
      <w:r w:rsidR="00F52ABB" w:rsidRPr="0074551F">
        <w:rPr>
          <w:rFonts w:asciiTheme="majorHAnsi" w:eastAsia="Calibri" w:hAnsiTheme="majorHAnsi" w:cstheme="majorHAnsi"/>
        </w:rPr>
        <w:t>d</w:t>
      </w:r>
      <w:r w:rsidRPr="0074551F">
        <w:rPr>
          <w:rFonts w:asciiTheme="majorHAnsi" w:eastAsia="Calibri" w:hAnsiTheme="majorHAnsi" w:cstheme="majorHAnsi"/>
        </w:rPr>
        <w:t xml:space="preserve">en frivilliges </w:t>
      </w:r>
      <w:r w:rsidR="00F52ABB" w:rsidRPr="0074551F">
        <w:rPr>
          <w:rFonts w:asciiTheme="majorHAnsi" w:eastAsia="Calibri" w:hAnsiTheme="majorHAnsi" w:cstheme="majorHAnsi"/>
        </w:rPr>
        <w:t>forståelse</w:t>
      </w:r>
      <w:r w:rsidR="00A274C1" w:rsidRPr="0074551F">
        <w:rPr>
          <w:rFonts w:asciiTheme="majorHAnsi" w:eastAsia="Calibri" w:hAnsiTheme="majorHAnsi" w:cstheme="majorHAnsi"/>
        </w:rPr>
        <w:t xml:space="preserve"> </w:t>
      </w:r>
      <w:r w:rsidR="00DA7C54">
        <w:rPr>
          <w:rFonts w:asciiTheme="majorHAnsi" w:eastAsia="Calibri" w:hAnsiTheme="majorHAnsi" w:cstheme="majorHAnsi"/>
        </w:rPr>
        <w:t>i højere grad tager udgangspunkt i</w:t>
      </w:r>
      <w:r w:rsidR="00A274C1" w:rsidRPr="0074551F">
        <w:rPr>
          <w:rFonts w:asciiTheme="majorHAnsi" w:eastAsia="Calibri" w:hAnsiTheme="majorHAnsi" w:cstheme="majorHAnsi"/>
        </w:rPr>
        <w:t xml:space="preserve"> Birgittes specifikke og unikke problemstillinger</w:t>
      </w:r>
      <w:r w:rsidR="00F52ABB" w:rsidRPr="0074551F">
        <w:rPr>
          <w:rFonts w:asciiTheme="majorHAnsi" w:eastAsia="Calibri" w:hAnsiTheme="majorHAnsi" w:cstheme="majorHAnsi"/>
        </w:rPr>
        <w:t xml:space="preserve"> </w:t>
      </w:r>
      <w:r w:rsidRPr="00B25E40">
        <w:rPr>
          <w:rFonts w:asciiTheme="majorHAnsi" w:eastAsia="Calibri" w:hAnsiTheme="majorHAnsi" w:cstheme="majorHAnsi"/>
        </w:rPr>
        <w:t>(Høgsbro 1992: 142).</w:t>
      </w:r>
      <w:r w:rsidRPr="0074551F">
        <w:rPr>
          <w:rFonts w:asciiTheme="majorHAnsi" w:eastAsia="Calibri" w:hAnsiTheme="majorHAnsi" w:cstheme="majorHAnsi"/>
        </w:rPr>
        <w:t xml:space="preserve"> </w:t>
      </w:r>
      <w:r w:rsidR="00A274C1">
        <w:rPr>
          <w:rFonts w:asciiTheme="majorHAnsi" w:eastAsia="Calibri" w:hAnsiTheme="majorHAnsi" w:cstheme="majorHAnsi"/>
        </w:rPr>
        <w:t>O</w:t>
      </w:r>
      <w:r w:rsidRPr="00A274C1">
        <w:rPr>
          <w:rFonts w:asciiTheme="majorHAnsi" w:eastAsia="Calibri" w:hAnsiTheme="majorHAnsi" w:cstheme="majorHAnsi"/>
        </w:rPr>
        <w:t>venståen</w:t>
      </w:r>
      <w:r w:rsidR="00A274C1">
        <w:rPr>
          <w:rFonts w:asciiTheme="majorHAnsi" w:eastAsia="Calibri" w:hAnsiTheme="majorHAnsi" w:cstheme="majorHAnsi"/>
        </w:rPr>
        <w:t>de kan vidne</w:t>
      </w:r>
      <w:r w:rsidRPr="00A274C1">
        <w:rPr>
          <w:rFonts w:asciiTheme="majorHAnsi" w:eastAsia="Calibri" w:hAnsiTheme="majorHAnsi" w:cstheme="majorHAnsi"/>
        </w:rPr>
        <w:t xml:space="preserve"> om, hvordan den frivillige, grundet dennes venskabelige relation til Bi</w:t>
      </w:r>
      <w:r w:rsidRPr="00A274C1">
        <w:rPr>
          <w:rFonts w:asciiTheme="majorHAnsi" w:eastAsia="Calibri" w:hAnsiTheme="majorHAnsi" w:cstheme="majorHAnsi"/>
        </w:rPr>
        <w:t>r</w:t>
      </w:r>
      <w:r w:rsidRPr="00A274C1">
        <w:rPr>
          <w:rFonts w:asciiTheme="majorHAnsi" w:eastAsia="Calibri" w:hAnsiTheme="majorHAnsi" w:cstheme="majorHAnsi"/>
        </w:rPr>
        <w:t xml:space="preserve">gitte, har mulighed for at bruge </w:t>
      </w:r>
      <w:r w:rsidR="00DA7C54">
        <w:rPr>
          <w:rFonts w:asciiTheme="majorHAnsi" w:eastAsia="Calibri" w:hAnsiTheme="majorHAnsi" w:cstheme="majorHAnsi"/>
        </w:rPr>
        <w:t xml:space="preserve">særlig </w:t>
      </w:r>
      <w:r w:rsidRPr="00A274C1">
        <w:rPr>
          <w:rFonts w:asciiTheme="majorHAnsi" w:eastAsia="Calibri" w:hAnsiTheme="majorHAnsi" w:cstheme="majorHAnsi"/>
        </w:rPr>
        <w:t>tid på,</w:t>
      </w:r>
      <w:r w:rsidR="004957E7">
        <w:rPr>
          <w:rFonts w:asciiTheme="majorHAnsi" w:eastAsia="Calibri" w:hAnsiTheme="majorHAnsi" w:cstheme="majorHAnsi"/>
        </w:rPr>
        <w:t xml:space="preserve"> at</w:t>
      </w:r>
      <w:r w:rsidRPr="00A274C1">
        <w:rPr>
          <w:rFonts w:asciiTheme="majorHAnsi" w:eastAsia="Calibri" w:hAnsiTheme="majorHAnsi" w:cstheme="majorHAnsi"/>
        </w:rPr>
        <w:t xml:space="preserve"> </w:t>
      </w:r>
      <w:r w:rsidR="004957E7">
        <w:rPr>
          <w:rFonts w:asciiTheme="majorHAnsi" w:eastAsia="Calibri" w:hAnsiTheme="majorHAnsi" w:cstheme="majorHAnsi"/>
        </w:rPr>
        <w:t>udvise opmærksomhed overfor og</w:t>
      </w:r>
      <w:r w:rsidRPr="00A274C1">
        <w:rPr>
          <w:rFonts w:asciiTheme="majorHAnsi" w:eastAsia="Calibri" w:hAnsiTheme="majorHAnsi" w:cstheme="majorHAnsi"/>
        </w:rPr>
        <w:t xml:space="preserve"> forstå</w:t>
      </w:r>
      <w:r w:rsidR="004957E7">
        <w:rPr>
          <w:rFonts w:asciiTheme="majorHAnsi" w:eastAsia="Calibri" w:hAnsiTheme="majorHAnsi" w:cstheme="majorHAnsi"/>
        </w:rPr>
        <w:t xml:space="preserve"> </w:t>
      </w:r>
      <w:r w:rsidRPr="00A274C1">
        <w:rPr>
          <w:rFonts w:asciiTheme="majorHAnsi" w:eastAsia="Calibri" w:hAnsiTheme="majorHAnsi" w:cstheme="majorHAnsi"/>
        </w:rPr>
        <w:t>Birgi</w:t>
      </w:r>
      <w:r w:rsidRPr="00A274C1">
        <w:rPr>
          <w:rFonts w:asciiTheme="majorHAnsi" w:eastAsia="Calibri" w:hAnsiTheme="majorHAnsi" w:cstheme="majorHAnsi"/>
        </w:rPr>
        <w:t>t</w:t>
      </w:r>
      <w:r w:rsidRPr="00A274C1">
        <w:rPr>
          <w:rFonts w:asciiTheme="majorHAnsi" w:eastAsia="Calibri" w:hAnsiTheme="majorHAnsi" w:cstheme="majorHAnsi"/>
        </w:rPr>
        <w:t>tes specifikke situation og de problemer hun oplever i sin dag</w:t>
      </w:r>
      <w:r w:rsidR="00A274C1">
        <w:rPr>
          <w:rFonts w:asciiTheme="majorHAnsi" w:eastAsia="Calibri" w:hAnsiTheme="majorHAnsi" w:cstheme="majorHAnsi"/>
        </w:rPr>
        <w:t>ligdag</w:t>
      </w:r>
      <w:r w:rsidR="0074551F">
        <w:rPr>
          <w:rFonts w:asciiTheme="majorHAnsi" w:eastAsia="Calibri" w:hAnsiTheme="majorHAnsi" w:cstheme="majorHAnsi"/>
        </w:rPr>
        <w:t>, hvilket er i overensste</w:t>
      </w:r>
      <w:r w:rsidR="0074551F">
        <w:rPr>
          <w:rFonts w:asciiTheme="majorHAnsi" w:eastAsia="Calibri" w:hAnsiTheme="majorHAnsi" w:cstheme="majorHAnsi"/>
        </w:rPr>
        <w:t>m</w:t>
      </w:r>
      <w:r w:rsidR="0074551F">
        <w:rPr>
          <w:rFonts w:asciiTheme="majorHAnsi" w:eastAsia="Calibri" w:hAnsiTheme="majorHAnsi" w:cstheme="majorHAnsi"/>
        </w:rPr>
        <w:t>melse med</w:t>
      </w:r>
      <w:r w:rsidR="00DA7C54">
        <w:rPr>
          <w:rFonts w:asciiTheme="majorHAnsi" w:eastAsia="Calibri" w:hAnsiTheme="majorHAnsi" w:cstheme="majorHAnsi"/>
        </w:rPr>
        <w:t>,</w:t>
      </w:r>
      <w:r w:rsidR="0074551F">
        <w:rPr>
          <w:rFonts w:asciiTheme="majorHAnsi" w:eastAsia="Calibri" w:hAnsiTheme="majorHAnsi" w:cstheme="majorHAnsi"/>
        </w:rPr>
        <w:t xml:space="preserve"> at eksisterende forskning </w:t>
      </w:r>
      <w:r w:rsidR="00DA7C54">
        <w:rPr>
          <w:rFonts w:asciiTheme="majorHAnsi" w:eastAsia="Calibri" w:hAnsiTheme="majorHAnsi" w:cstheme="majorHAnsi"/>
        </w:rPr>
        <w:t xml:space="preserve">fremhæver, </w:t>
      </w:r>
      <w:r w:rsidR="0074551F">
        <w:rPr>
          <w:rFonts w:asciiTheme="majorHAnsi" w:eastAsia="Calibri" w:hAnsiTheme="majorHAnsi" w:cstheme="majorHAnsi"/>
        </w:rPr>
        <w:t>tid og nærhed</w:t>
      </w:r>
      <w:r w:rsidR="00DA7C54">
        <w:rPr>
          <w:rFonts w:asciiTheme="majorHAnsi" w:eastAsia="Calibri" w:hAnsiTheme="majorHAnsi" w:cstheme="majorHAnsi"/>
        </w:rPr>
        <w:t>,</w:t>
      </w:r>
      <w:r w:rsidR="0074551F">
        <w:rPr>
          <w:rFonts w:asciiTheme="majorHAnsi" w:eastAsia="Calibri" w:hAnsiTheme="majorHAnsi" w:cstheme="majorHAnsi"/>
        </w:rPr>
        <w:t xml:space="preserve"> som </w:t>
      </w:r>
      <w:r w:rsidR="0074551F">
        <w:t xml:space="preserve">to </w:t>
      </w:r>
      <w:r w:rsidR="0074551F" w:rsidRPr="0074551F">
        <w:t>særlige egenskaber ved det frivil</w:t>
      </w:r>
      <w:r w:rsidR="0074551F">
        <w:t xml:space="preserve">lige sociale arbejde. </w:t>
      </w:r>
      <w:r w:rsidR="00DA7C54">
        <w:t>Det fremhæves at e</w:t>
      </w:r>
      <w:r w:rsidR="0074551F" w:rsidRPr="00DA7C54">
        <w:t xml:space="preserve">n frivillig, modsat en offentlig ansat, </w:t>
      </w:r>
      <w:r w:rsidR="00DA7C54" w:rsidRPr="00DA7C54">
        <w:t xml:space="preserve">kan </w:t>
      </w:r>
      <w:r w:rsidR="0074551F" w:rsidRPr="00DA7C54">
        <w:t>udvise større tålmodighed i forhold til at skabe kontakt med borgeren og herved er i stand til at komme tættere ind på livet af marginaliserede bor</w:t>
      </w:r>
      <w:r w:rsidR="00DA7C54">
        <w:t xml:space="preserve">gere, hvilket </w:t>
      </w:r>
      <w:r w:rsidR="00DA7C54" w:rsidRPr="00DA7C54">
        <w:t>skyldes at en frivillig ikke på samme m</w:t>
      </w:r>
      <w:r w:rsidR="00DA7C54" w:rsidRPr="00DA7C54">
        <w:t>å</w:t>
      </w:r>
      <w:r w:rsidR="00DA7C54" w:rsidRPr="00DA7C54">
        <w:t xml:space="preserve">de </w:t>
      </w:r>
      <w:r w:rsidR="0074551F" w:rsidRPr="00DA7C54">
        <w:t>som offentlige ansat</w:t>
      </w:r>
      <w:r w:rsidR="00DA7C54" w:rsidRPr="00DA7C54">
        <w:t xml:space="preserve">te </w:t>
      </w:r>
      <w:r w:rsidR="0074551F" w:rsidRPr="00DA7C54">
        <w:t xml:space="preserve">er præget af systemet i </w:t>
      </w:r>
      <w:r w:rsidR="0074551F" w:rsidRPr="00B25E40">
        <w:t xml:space="preserve">relationen </w:t>
      </w:r>
      <w:r w:rsidR="00DA7C54" w:rsidRPr="00B25E40">
        <w:rPr>
          <w:rFonts w:eastAsia="Calibri"/>
        </w:rPr>
        <w:t>(Ebsen m.fl. 2003:</w:t>
      </w:r>
      <w:r w:rsidR="00DA7C54" w:rsidRPr="00B25E40">
        <w:t xml:space="preserve"> </w:t>
      </w:r>
      <w:r w:rsidR="0074551F" w:rsidRPr="00B25E40">
        <w:t>167-168).</w:t>
      </w:r>
      <w:r w:rsidR="00DA7C54">
        <w:rPr>
          <w:rFonts w:asciiTheme="majorHAnsi" w:eastAsia="Calibri" w:hAnsiTheme="majorHAnsi" w:cstheme="majorHAnsi"/>
        </w:rPr>
        <w:t xml:space="preserve"> I relat</w:t>
      </w:r>
      <w:r w:rsidR="00DA7C54">
        <w:rPr>
          <w:rFonts w:asciiTheme="majorHAnsi" w:eastAsia="Calibri" w:hAnsiTheme="majorHAnsi" w:cstheme="majorHAnsi"/>
        </w:rPr>
        <w:t>i</w:t>
      </w:r>
      <w:r w:rsidR="00DA7C54">
        <w:rPr>
          <w:rFonts w:asciiTheme="majorHAnsi" w:eastAsia="Calibri" w:hAnsiTheme="majorHAnsi" w:cstheme="majorHAnsi"/>
        </w:rPr>
        <w:t xml:space="preserve">on hertil har </w:t>
      </w:r>
      <w:r w:rsidR="0043059A">
        <w:rPr>
          <w:rFonts w:asciiTheme="majorHAnsi" w:eastAsia="Calibri" w:hAnsiTheme="majorHAnsi" w:cstheme="majorHAnsi"/>
        </w:rPr>
        <w:t xml:space="preserve">forskning i socialt arbejde </w:t>
      </w:r>
      <w:r>
        <w:rPr>
          <w:rFonts w:asciiTheme="majorHAnsi" w:eastAsia="Calibri" w:hAnsiTheme="majorHAnsi" w:cstheme="majorHAnsi"/>
        </w:rPr>
        <w:t xml:space="preserve">vist, at </w:t>
      </w:r>
      <w:r w:rsidRPr="005B1550">
        <w:rPr>
          <w:rFonts w:asciiTheme="majorHAnsi" w:eastAsia="Calibri" w:hAnsiTheme="majorHAnsi" w:cstheme="majorHAnsi"/>
          <w:i/>
        </w:rPr>
        <w:t>”(…)</w:t>
      </w:r>
      <w:r w:rsidRPr="00E76E43">
        <w:rPr>
          <w:rFonts w:asciiTheme="majorHAnsi" w:eastAsia="Calibri" w:hAnsiTheme="majorHAnsi" w:cstheme="majorHAnsi"/>
          <w:i/>
          <w:color w:val="000000"/>
        </w:rPr>
        <w:t xml:space="preserve">mødet mellem klienten og socialrådgiveren ofte bliver til </w:t>
      </w:r>
      <w:r>
        <w:rPr>
          <w:rFonts w:asciiTheme="majorHAnsi" w:eastAsia="Calibri" w:hAnsiTheme="majorHAnsi" w:cstheme="majorHAnsi"/>
          <w:i/>
          <w:color w:val="000000"/>
        </w:rPr>
        <w:t xml:space="preserve">et møde mellem et tilfælde eller </w:t>
      </w:r>
      <w:r w:rsidRPr="00E76E43">
        <w:rPr>
          <w:rFonts w:asciiTheme="majorHAnsi" w:eastAsia="Calibri" w:hAnsiTheme="majorHAnsi" w:cstheme="majorHAnsi"/>
          <w:i/>
          <w:color w:val="000000"/>
        </w:rPr>
        <w:t>en sag og en administrator (Salonen, 1998). Det vil sige, at klienternes individuelle karakteristika og specielle livssituation forsvinder ind i de gen</w:t>
      </w:r>
      <w:r w:rsidRPr="00E76E43">
        <w:rPr>
          <w:rFonts w:asciiTheme="majorHAnsi" w:eastAsia="Calibri" w:hAnsiTheme="majorHAnsi" w:cstheme="majorHAnsi"/>
          <w:i/>
          <w:color w:val="000000"/>
        </w:rPr>
        <w:t>e</w:t>
      </w:r>
      <w:r w:rsidRPr="00E76E43">
        <w:rPr>
          <w:rFonts w:asciiTheme="majorHAnsi" w:eastAsia="Calibri" w:hAnsiTheme="majorHAnsi" w:cstheme="majorHAnsi"/>
          <w:i/>
          <w:color w:val="000000"/>
        </w:rPr>
        <w:t>relle administrative problemkategorier, som s</w:t>
      </w:r>
      <w:r>
        <w:rPr>
          <w:rFonts w:asciiTheme="majorHAnsi" w:eastAsia="Calibri" w:hAnsiTheme="majorHAnsi" w:cstheme="majorHAnsi"/>
          <w:i/>
          <w:color w:val="000000"/>
        </w:rPr>
        <w:t xml:space="preserve">ocialforvaltningen opererer med (…) </w:t>
      </w:r>
      <w:r w:rsidRPr="00E76E43">
        <w:rPr>
          <w:rFonts w:asciiTheme="majorHAnsi" w:eastAsia="Calibri" w:hAnsiTheme="majorHAnsi" w:cstheme="majorHAnsi"/>
          <w:i/>
          <w:color w:val="000000"/>
        </w:rPr>
        <w:t>Socialfo</w:t>
      </w:r>
      <w:r w:rsidRPr="00E76E43">
        <w:rPr>
          <w:rFonts w:asciiTheme="majorHAnsi" w:eastAsia="Calibri" w:hAnsiTheme="majorHAnsi" w:cstheme="majorHAnsi"/>
          <w:i/>
          <w:color w:val="000000"/>
        </w:rPr>
        <w:t>r</w:t>
      </w:r>
      <w:r w:rsidRPr="00E76E43">
        <w:rPr>
          <w:rFonts w:asciiTheme="majorHAnsi" w:eastAsia="Calibri" w:hAnsiTheme="majorHAnsi" w:cstheme="majorHAnsi"/>
          <w:i/>
          <w:color w:val="000000"/>
        </w:rPr>
        <w:t xml:space="preserve">valtningen konstruerer sine tilfælde ved at fokusere skarpt på de aspekter af klienternes liv, der passer ind i forvaltningens sandhedsregime og administrative kategorier og ved at udgrænse andre aspekter. De enkelte klienter presses ind i generelle kategorier af tilfælde på trods af, at de måske ikke har så meget til fælles med </w:t>
      </w:r>
      <w:r>
        <w:rPr>
          <w:rFonts w:asciiTheme="majorHAnsi" w:eastAsia="Calibri" w:hAnsiTheme="majorHAnsi" w:cstheme="majorHAnsi"/>
          <w:i/>
          <w:color w:val="000000"/>
        </w:rPr>
        <w:t xml:space="preserve">andre klienter i samme </w:t>
      </w:r>
      <w:r w:rsidRPr="00B25E40">
        <w:rPr>
          <w:rFonts w:asciiTheme="majorHAnsi" w:eastAsia="Calibri" w:hAnsiTheme="majorHAnsi" w:cstheme="majorHAnsi"/>
          <w:i/>
          <w:color w:val="000000"/>
        </w:rPr>
        <w:t xml:space="preserve">kategori </w:t>
      </w:r>
      <w:r w:rsidRPr="00B25E40">
        <w:rPr>
          <w:rFonts w:asciiTheme="majorHAnsi" w:eastAsia="Calibri" w:hAnsiTheme="majorHAnsi" w:cstheme="majorHAnsi"/>
        </w:rPr>
        <w:t>(Järvinen &amp; Morte</w:t>
      </w:r>
      <w:r w:rsidRPr="00B25E40">
        <w:rPr>
          <w:rFonts w:asciiTheme="majorHAnsi" w:eastAsia="Calibri" w:hAnsiTheme="majorHAnsi" w:cstheme="majorHAnsi"/>
        </w:rPr>
        <w:t>n</w:t>
      </w:r>
      <w:r w:rsidR="00B25E40" w:rsidRPr="00B25E40">
        <w:rPr>
          <w:rFonts w:asciiTheme="majorHAnsi" w:eastAsia="Calibri" w:hAnsiTheme="majorHAnsi" w:cstheme="majorHAnsi"/>
        </w:rPr>
        <w:t>sen 2005</w:t>
      </w:r>
      <w:r w:rsidRPr="00B25E40">
        <w:rPr>
          <w:rFonts w:asciiTheme="majorHAnsi" w:eastAsia="Calibri" w:hAnsiTheme="majorHAnsi" w:cstheme="majorHAnsi"/>
        </w:rPr>
        <w:t>:13-14).</w:t>
      </w:r>
      <w:r>
        <w:rPr>
          <w:rFonts w:asciiTheme="majorHAnsi" w:eastAsia="Calibri" w:hAnsiTheme="majorHAnsi" w:cstheme="majorHAnsi"/>
        </w:rPr>
        <w:t xml:space="preserve"> </w:t>
      </w:r>
    </w:p>
    <w:p w:rsidR="0043059A" w:rsidRPr="004957E7" w:rsidRDefault="004957E7" w:rsidP="00DF24FD">
      <w:pPr>
        <w:spacing w:line="360" w:lineRule="auto"/>
        <w:jc w:val="both"/>
        <w:rPr>
          <w:rFonts w:asciiTheme="majorHAnsi" w:eastAsia="Calibri" w:hAnsiTheme="majorHAnsi" w:cstheme="majorHAnsi"/>
        </w:rPr>
      </w:pPr>
      <w:r>
        <w:rPr>
          <w:rFonts w:asciiTheme="majorHAnsi" w:eastAsia="Calibri" w:hAnsiTheme="majorHAnsi" w:cstheme="majorHAnsi"/>
        </w:rPr>
        <w:lastRenderedPageBreak/>
        <w:t xml:space="preserve">Jf. ovenstående udtrykker Birgitte videre at </w:t>
      </w:r>
      <w:r w:rsidR="00062297">
        <w:rPr>
          <w:rFonts w:asciiTheme="majorHAnsi" w:eastAsia="Calibri" w:hAnsiTheme="majorHAnsi" w:cstheme="majorHAnsi"/>
        </w:rPr>
        <w:t xml:space="preserve">den frivilliges forståelse betyder, at hun kan </w:t>
      </w:r>
      <w:r w:rsidR="0043059A">
        <w:rPr>
          <w:rFonts w:asciiTheme="majorHAnsi" w:eastAsia="Calibri" w:hAnsiTheme="majorHAnsi" w:cstheme="majorHAnsi"/>
        </w:rPr>
        <w:t>”</w:t>
      </w:r>
      <w:r w:rsidR="00062297">
        <w:rPr>
          <w:rFonts w:asciiTheme="majorHAnsi" w:eastAsia="Calibri" w:hAnsiTheme="majorHAnsi" w:cstheme="majorHAnsi"/>
        </w:rPr>
        <w:t>se sig selv i øjnene</w:t>
      </w:r>
      <w:r w:rsidR="0043059A">
        <w:rPr>
          <w:rFonts w:asciiTheme="majorHAnsi" w:eastAsia="Calibri" w:hAnsiTheme="majorHAnsi" w:cstheme="majorHAnsi"/>
        </w:rPr>
        <w:t>”</w:t>
      </w:r>
      <w:r w:rsidR="00062297">
        <w:rPr>
          <w:rFonts w:asciiTheme="majorHAnsi" w:eastAsia="Calibri" w:hAnsiTheme="majorHAnsi" w:cstheme="majorHAnsi"/>
        </w:rPr>
        <w:t xml:space="preserve"> </w:t>
      </w:r>
      <w:r w:rsidR="00062297" w:rsidRPr="001C3998">
        <w:rPr>
          <w:rFonts w:asciiTheme="majorHAnsi" w:eastAsia="Calibri" w:hAnsiTheme="majorHAnsi" w:cstheme="majorHAnsi"/>
        </w:rPr>
        <w:t>og opleve</w:t>
      </w:r>
      <w:r w:rsidR="00062297">
        <w:rPr>
          <w:rFonts w:asciiTheme="majorHAnsi" w:eastAsia="Calibri" w:hAnsiTheme="majorHAnsi" w:cstheme="majorHAnsi"/>
        </w:rPr>
        <w:t>r</w:t>
      </w:r>
      <w:r w:rsidR="00062297" w:rsidRPr="001C3998">
        <w:rPr>
          <w:rFonts w:asciiTheme="majorHAnsi" w:eastAsia="Calibri" w:hAnsiTheme="majorHAnsi" w:cstheme="majorHAnsi"/>
        </w:rPr>
        <w:t xml:space="preserve"> mindre grad af selvbebrejdelse overfor egen situation. Med afsæt i G. H. Mead, som anser social identitet og selvidentitet som fuldstændig sammenvævede, idet et individs identitet og selvforståelse, er en konstruktion af de sociale relationer det indgår i </w:t>
      </w:r>
      <w:r w:rsidR="00062297" w:rsidRPr="00B25E40">
        <w:rPr>
          <w:rFonts w:asciiTheme="majorHAnsi" w:eastAsia="Calibri" w:hAnsiTheme="majorHAnsi" w:cstheme="majorHAnsi"/>
        </w:rPr>
        <w:t xml:space="preserve">(Mead 2005) </w:t>
      </w:r>
      <w:r w:rsidRPr="00B25E40">
        <w:rPr>
          <w:rFonts w:asciiTheme="majorHAnsi" w:eastAsia="Calibri" w:hAnsiTheme="majorHAnsi" w:cstheme="majorHAnsi"/>
        </w:rPr>
        <w:t>kan der argumenteres</w:t>
      </w:r>
      <w:r w:rsidR="00062297" w:rsidRPr="00B25E40">
        <w:rPr>
          <w:rFonts w:asciiTheme="majorHAnsi" w:eastAsia="Calibri" w:hAnsiTheme="majorHAnsi" w:cstheme="majorHAnsi"/>
        </w:rPr>
        <w:t xml:space="preserve"> for, at Birgittes selvforståelse præges positivt, gennem de</w:t>
      </w:r>
      <w:r w:rsidR="00062297" w:rsidRPr="001C3998">
        <w:rPr>
          <w:rFonts w:asciiTheme="majorHAnsi" w:eastAsia="Calibri" w:hAnsiTheme="majorHAnsi" w:cstheme="majorHAnsi"/>
        </w:rPr>
        <w:t>n frivill</w:t>
      </w:r>
      <w:r w:rsidR="00062297" w:rsidRPr="001C3998">
        <w:rPr>
          <w:rFonts w:asciiTheme="majorHAnsi" w:eastAsia="Calibri" w:hAnsiTheme="majorHAnsi" w:cstheme="majorHAnsi"/>
        </w:rPr>
        <w:t>i</w:t>
      </w:r>
      <w:r w:rsidR="00062297" w:rsidRPr="001C3998">
        <w:rPr>
          <w:rFonts w:asciiTheme="majorHAnsi" w:eastAsia="Calibri" w:hAnsiTheme="majorHAnsi" w:cstheme="majorHAnsi"/>
        </w:rPr>
        <w:t>ges forståelse for hende. Mead operer</w:t>
      </w:r>
      <w:r w:rsidR="00062297" w:rsidRPr="00055B5D">
        <w:rPr>
          <w:rFonts w:asciiTheme="majorHAnsi" w:eastAsia="Calibri" w:hAnsiTheme="majorHAnsi" w:cstheme="majorHAnsi"/>
        </w:rPr>
        <w:t>er</w:t>
      </w:r>
      <w:r w:rsidR="00062297" w:rsidRPr="001C3998">
        <w:rPr>
          <w:rFonts w:asciiTheme="majorHAnsi" w:eastAsia="Calibri" w:hAnsiTheme="majorHAnsi" w:cstheme="majorHAnsi"/>
        </w:rPr>
        <w:t xml:space="preserve"> med begrebet </w:t>
      </w:r>
      <w:r w:rsidR="00062297" w:rsidRPr="001C3998">
        <w:rPr>
          <w:rFonts w:asciiTheme="majorHAnsi" w:eastAsia="Calibri" w:hAnsiTheme="majorHAnsi" w:cstheme="majorHAnsi"/>
          <w:i/>
        </w:rPr>
        <w:t xml:space="preserve">perspektivtagning </w:t>
      </w:r>
      <w:r w:rsidR="00062297" w:rsidRPr="001C3998">
        <w:rPr>
          <w:rFonts w:asciiTheme="majorHAnsi" w:eastAsia="Calibri" w:hAnsiTheme="majorHAnsi" w:cstheme="majorHAnsi"/>
        </w:rPr>
        <w:t xml:space="preserve">som handler om, at kunne sætte </w:t>
      </w:r>
      <w:r w:rsidR="00062297" w:rsidRPr="00055B5D">
        <w:rPr>
          <w:rFonts w:asciiTheme="majorHAnsi" w:eastAsia="Calibri" w:hAnsiTheme="majorHAnsi" w:cstheme="majorHAnsi"/>
        </w:rPr>
        <w:t xml:space="preserve">sig ind i </w:t>
      </w:r>
      <w:r w:rsidR="00062297">
        <w:rPr>
          <w:rFonts w:asciiTheme="majorHAnsi" w:eastAsia="Calibri" w:hAnsiTheme="majorHAnsi" w:cstheme="majorHAnsi"/>
        </w:rPr>
        <w:t>d</w:t>
      </w:r>
      <w:r w:rsidR="00062297" w:rsidRPr="00055B5D">
        <w:rPr>
          <w:rFonts w:asciiTheme="majorHAnsi" w:eastAsia="Calibri" w:hAnsiTheme="majorHAnsi" w:cstheme="majorHAnsi"/>
        </w:rPr>
        <w:t>en andens</w:t>
      </w:r>
      <w:r w:rsidR="00062297">
        <w:rPr>
          <w:rFonts w:asciiTheme="majorHAnsi" w:eastAsia="Calibri" w:hAnsiTheme="majorHAnsi" w:cstheme="majorHAnsi"/>
        </w:rPr>
        <w:t xml:space="preserve"> perspektiv, som </w:t>
      </w:r>
      <w:r w:rsidR="00062297" w:rsidRPr="001C3998">
        <w:rPr>
          <w:rFonts w:asciiTheme="majorHAnsi" w:eastAsia="Calibri" w:hAnsiTheme="majorHAnsi" w:cstheme="majorHAnsi"/>
        </w:rPr>
        <w:t xml:space="preserve">er grundlaget for kommunikation og udgør fundamentet for identitetsskabelsen. Det at den frivillige </w:t>
      </w:r>
      <w:r w:rsidR="00062297" w:rsidRPr="001C3998">
        <w:rPr>
          <w:rFonts w:asciiTheme="majorHAnsi" w:eastAsia="Times New Roman" w:hAnsiTheme="majorHAnsi" w:cstheme="majorHAnsi"/>
        </w:rPr>
        <w:t xml:space="preserve">sætter </w:t>
      </w:r>
      <w:r w:rsidR="00062297" w:rsidRPr="0011296B">
        <w:rPr>
          <w:rFonts w:asciiTheme="majorHAnsi" w:eastAsia="Times New Roman" w:hAnsiTheme="majorHAnsi" w:cstheme="majorHAnsi"/>
        </w:rPr>
        <w:t>sig ind i Birgittes unikke situat</w:t>
      </w:r>
      <w:r w:rsidR="00062297" w:rsidRPr="0011296B">
        <w:rPr>
          <w:rFonts w:asciiTheme="majorHAnsi" w:eastAsia="Times New Roman" w:hAnsiTheme="majorHAnsi" w:cstheme="majorHAnsi"/>
        </w:rPr>
        <w:t>i</w:t>
      </w:r>
      <w:r w:rsidR="00062297" w:rsidRPr="0011296B">
        <w:rPr>
          <w:rFonts w:asciiTheme="majorHAnsi" w:eastAsia="Times New Roman" w:hAnsiTheme="majorHAnsi" w:cstheme="majorHAnsi"/>
        </w:rPr>
        <w:t>on og udviser forståelse</w:t>
      </w:r>
      <w:r w:rsidR="00062297">
        <w:rPr>
          <w:rFonts w:asciiTheme="majorHAnsi" w:eastAsia="Times New Roman" w:hAnsiTheme="majorHAnsi" w:cstheme="majorHAnsi"/>
        </w:rPr>
        <w:t xml:space="preserve"> herfor</w:t>
      </w:r>
      <w:r w:rsidR="00062297" w:rsidRPr="001C3998">
        <w:rPr>
          <w:rFonts w:asciiTheme="majorHAnsi" w:eastAsia="Times New Roman" w:hAnsiTheme="majorHAnsi" w:cstheme="majorHAnsi"/>
        </w:rPr>
        <w:t>, kan ses som det Mead betegner som perspektivtagning</w:t>
      </w:r>
      <w:r w:rsidR="00062297">
        <w:rPr>
          <w:rFonts w:asciiTheme="majorHAnsi" w:eastAsia="Times New Roman" w:hAnsiTheme="majorHAnsi" w:cstheme="majorHAnsi"/>
        </w:rPr>
        <w:t xml:space="preserve"> og</w:t>
      </w:r>
      <w:r w:rsidR="00062297" w:rsidRPr="001C3998">
        <w:rPr>
          <w:rFonts w:asciiTheme="majorHAnsi" w:eastAsia="Times New Roman" w:hAnsiTheme="majorHAnsi" w:cstheme="majorHAnsi"/>
        </w:rPr>
        <w:t xml:space="preserve"> </w:t>
      </w:r>
      <w:r w:rsidR="00062297" w:rsidRPr="0011296B">
        <w:rPr>
          <w:rFonts w:asciiTheme="majorHAnsi" w:eastAsia="Times New Roman" w:hAnsiTheme="majorHAnsi" w:cstheme="majorHAnsi"/>
        </w:rPr>
        <w:t xml:space="preserve">hvor </w:t>
      </w:r>
      <w:r w:rsidR="00062297" w:rsidRPr="0011296B">
        <w:rPr>
          <w:rFonts w:asciiTheme="majorHAnsi" w:eastAsia="Calibri" w:hAnsiTheme="majorHAnsi" w:cstheme="majorHAnsi"/>
        </w:rPr>
        <w:t>Birgitte</w:t>
      </w:r>
      <w:r w:rsidR="00062297">
        <w:rPr>
          <w:rFonts w:asciiTheme="majorHAnsi" w:eastAsia="Calibri" w:hAnsiTheme="majorHAnsi" w:cstheme="majorHAnsi"/>
        </w:rPr>
        <w:t>,</w:t>
      </w:r>
      <w:r w:rsidR="00062297" w:rsidRPr="0011296B">
        <w:rPr>
          <w:rFonts w:asciiTheme="majorHAnsi" w:eastAsia="Calibri" w:hAnsiTheme="majorHAnsi" w:cstheme="majorHAnsi"/>
        </w:rPr>
        <w:t xml:space="preserve"> gennem sin perspektivtagning</w:t>
      </w:r>
      <w:r w:rsidR="00062297">
        <w:rPr>
          <w:rFonts w:asciiTheme="majorHAnsi" w:eastAsia="Calibri" w:hAnsiTheme="majorHAnsi" w:cstheme="majorHAnsi"/>
        </w:rPr>
        <w:t>,</w:t>
      </w:r>
      <w:r w:rsidR="00062297" w:rsidRPr="001C3998">
        <w:rPr>
          <w:rFonts w:asciiTheme="majorHAnsi" w:eastAsia="Calibri" w:hAnsiTheme="majorHAnsi" w:cstheme="majorHAnsi"/>
        </w:rPr>
        <w:t xml:space="preserve"> internaliserer</w:t>
      </w:r>
      <w:r w:rsidR="00062297">
        <w:rPr>
          <w:rFonts w:asciiTheme="majorHAnsi" w:eastAsia="Calibri" w:hAnsiTheme="majorHAnsi" w:cstheme="majorHAnsi"/>
        </w:rPr>
        <w:t xml:space="preserve"> </w:t>
      </w:r>
      <w:r w:rsidR="00062297" w:rsidRPr="001C3998">
        <w:rPr>
          <w:rFonts w:asciiTheme="majorHAnsi" w:eastAsia="Calibri" w:hAnsiTheme="majorHAnsi" w:cstheme="majorHAnsi"/>
        </w:rPr>
        <w:t xml:space="preserve">den frivilliges blik </w:t>
      </w:r>
      <w:r w:rsidR="00062297" w:rsidRPr="00F46E5D">
        <w:rPr>
          <w:rFonts w:asciiTheme="majorHAnsi" w:eastAsia="Calibri" w:hAnsiTheme="majorHAnsi" w:cstheme="majorHAnsi"/>
        </w:rPr>
        <w:t>og ser sig selv med den frivilliges øjne.</w:t>
      </w:r>
      <w:r w:rsidR="00062297" w:rsidRPr="001C3998">
        <w:rPr>
          <w:rFonts w:asciiTheme="majorHAnsi" w:eastAsia="Calibri" w:hAnsiTheme="majorHAnsi" w:cstheme="majorHAnsi"/>
        </w:rPr>
        <w:t xml:space="preserve"> Birgitte bliver således objekt for sig selv og </w:t>
      </w:r>
      <w:r w:rsidR="00062297" w:rsidRPr="001C3998">
        <w:rPr>
          <w:rFonts w:asciiTheme="majorHAnsi" w:eastAsia="Times New Roman" w:hAnsiTheme="majorHAnsi" w:cstheme="majorHAnsi"/>
        </w:rPr>
        <w:t>som hun siger, betyder den frivill</w:t>
      </w:r>
      <w:r w:rsidR="00062297" w:rsidRPr="001C3998">
        <w:rPr>
          <w:rFonts w:asciiTheme="majorHAnsi" w:eastAsia="Times New Roman" w:hAnsiTheme="majorHAnsi" w:cstheme="majorHAnsi"/>
        </w:rPr>
        <w:t>i</w:t>
      </w:r>
      <w:r w:rsidR="00062297" w:rsidRPr="001C3998">
        <w:rPr>
          <w:rFonts w:asciiTheme="majorHAnsi" w:eastAsia="Times New Roman" w:hAnsiTheme="majorHAnsi" w:cstheme="majorHAnsi"/>
        </w:rPr>
        <w:t xml:space="preserve">ges forståelse, at hun ikke oplever sig </w:t>
      </w:r>
      <w:r w:rsidR="00062297">
        <w:rPr>
          <w:rFonts w:asciiTheme="majorHAnsi" w:eastAsia="Times New Roman" w:hAnsiTheme="majorHAnsi" w:cstheme="majorHAnsi"/>
        </w:rPr>
        <w:t>selv, ”</w:t>
      </w:r>
      <w:r w:rsidR="00062297" w:rsidRPr="0011296B">
        <w:rPr>
          <w:rFonts w:asciiTheme="majorHAnsi" w:eastAsia="Times New Roman" w:hAnsiTheme="majorHAnsi" w:cstheme="majorHAnsi"/>
          <w:i/>
        </w:rPr>
        <w:t>så ringe endda</w:t>
      </w:r>
      <w:r w:rsidR="00062297">
        <w:rPr>
          <w:rFonts w:asciiTheme="majorHAnsi" w:eastAsia="Times New Roman" w:hAnsiTheme="majorHAnsi" w:cstheme="majorHAnsi"/>
        </w:rPr>
        <w:t>”</w:t>
      </w:r>
      <w:r w:rsidR="00062297" w:rsidRPr="001C3998">
        <w:rPr>
          <w:rFonts w:asciiTheme="majorHAnsi" w:eastAsia="Times New Roman" w:hAnsiTheme="majorHAnsi" w:cstheme="majorHAnsi"/>
        </w:rPr>
        <w:t>.</w:t>
      </w:r>
      <w:r w:rsidR="00062297">
        <w:rPr>
          <w:rFonts w:asciiTheme="majorHAnsi" w:eastAsia="Times New Roman" w:hAnsiTheme="majorHAnsi" w:cstheme="majorHAnsi"/>
        </w:rPr>
        <w:t xml:space="preserve"> Den f</w:t>
      </w:r>
      <w:r w:rsidR="008E7D43">
        <w:rPr>
          <w:rFonts w:asciiTheme="majorHAnsi" w:eastAsia="Times New Roman" w:hAnsiTheme="majorHAnsi" w:cstheme="majorHAnsi"/>
        </w:rPr>
        <w:t xml:space="preserve">rivilliges </w:t>
      </w:r>
      <w:r w:rsidR="00062297" w:rsidRPr="001C3998">
        <w:rPr>
          <w:rFonts w:asciiTheme="majorHAnsi" w:eastAsia="Times New Roman" w:hAnsiTheme="majorHAnsi" w:cstheme="majorHAnsi"/>
        </w:rPr>
        <w:t>forståelse har sål</w:t>
      </w:r>
      <w:r w:rsidR="00062297" w:rsidRPr="001C3998">
        <w:rPr>
          <w:rFonts w:asciiTheme="majorHAnsi" w:eastAsia="Times New Roman" w:hAnsiTheme="majorHAnsi" w:cstheme="majorHAnsi"/>
        </w:rPr>
        <w:t>e</w:t>
      </w:r>
      <w:r w:rsidR="00062297" w:rsidRPr="001C3998">
        <w:rPr>
          <w:rFonts w:asciiTheme="majorHAnsi" w:eastAsia="Times New Roman" w:hAnsiTheme="majorHAnsi" w:cstheme="majorHAnsi"/>
        </w:rPr>
        <w:t>des positiv betydning for Birgitte, idet hun igennem samværet med den frivillige oplever en pos</w:t>
      </w:r>
      <w:r w:rsidR="00062297" w:rsidRPr="001C3998">
        <w:rPr>
          <w:rFonts w:asciiTheme="majorHAnsi" w:eastAsia="Times New Roman" w:hAnsiTheme="majorHAnsi" w:cstheme="majorHAnsi"/>
        </w:rPr>
        <w:t>i</w:t>
      </w:r>
      <w:r w:rsidR="00062297" w:rsidRPr="001C3998">
        <w:rPr>
          <w:rFonts w:asciiTheme="majorHAnsi" w:eastAsia="Times New Roman" w:hAnsiTheme="majorHAnsi" w:cstheme="majorHAnsi"/>
        </w:rPr>
        <w:t xml:space="preserve">tiv objektivering af </w:t>
      </w:r>
      <w:r w:rsidR="00062297">
        <w:rPr>
          <w:rFonts w:asciiTheme="majorHAnsi" w:eastAsia="Times New Roman" w:hAnsiTheme="majorHAnsi" w:cstheme="majorHAnsi"/>
        </w:rPr>
        <w:t xml:space="preserve">sig </w:t>
      </w:r>
      <w:r w:rsidR="00062297" w:rsidRPr="00B25E40">
        <w:rPr>
          <w:rFonts w:asciiTheme="majorHAnsi" w:eastAsia="Times New Roman" w:hAnsiTheme="majorHAnsi" w:cstheme="majorHAnsi"/>
        </w:rPr>
        <w:t>selv (Glavind Bo 2008: 126)</w:t>
      </w:r>
      <w:r w:rsidR="0043059A" w:rsidRPr="00B25E40">
        <w:rPr>
          <w:rFonts w:asciiTheme="majorHAnsi" w:eastAsia="Times New Roman" w:hAnsiTheme="majorHAnsi" w:cstheme="majorHAnsi"/>
        </w:rPr>
        <w:t>.</w:t>
      </w:r>
    </w:p>
    <w:p w:rsidR="00E36B11" w:rsidRDefault="00062297" w:rsidP="00DF24FD">
      <w:pPr>
        <w:spacing w:line="360" w:lineRule="auto"/>
        <w:jc w:val="both"/>
        <w:rPr>
          <w:rFonts w:asciiTheme="minorHAnsi" w:eastAsia="Calibri" w:hAnsiTheme="minorHAnsi" w:cstheme="minorHAnsi"/>
        </w:rPr>
      </w:pPr>
      <w:r w:rsidRPr="00091059">
        <w:rPr>
          <w:rFonts w:asciiTheme="majorHAnsi" w:eastAsia="Calibri" w:hAnsiTheme="majorHAnsi" w:cstheme="majorHAnsi"/>
        </w:rPr>
        <w:t xml:space="preserve">Birgitte oplever og tillægger ydermere </w:t>
      </w:r>
      <w:r>
        <w:rPr>
          <w:rFonts w:asciiTheme="majorHAnsi" w:eastAsia="Calibri" w:hAnsiTheme="majorHAnsi" w:cstheme="majorHAnsi"/>
        </w:rPr>
        <w:t>r</w:t>
      </w:r>
      <w:r w:rsidRPr="00091059">
        <w:rPr>
          <w:rFonts w:asciiTheme="majorHAnsi" w:eastAsia="Calibri" w:hAnsiTheme="majorHAnsi" w:cstheme="majorHAnsi"/>
        </w:rPr>
        <w:t>elationen</w:t>
      </w:r>
      <w:r>
        <w:rPr>
          <w:rFonts w:asciiTheme="majorHAnsi" w:eastAsia="Calibri" w:hAnsiTheme="majorHAnsi" w:cstheme="majorHAnsi"/>
        </w:rPr>
        <w:t xml:space="preserve"> </w:t>
      </w:r>
      <w:r w:rsidRPr="00C23D3D">
        <w:rPr>
          <w:rFonts w:asciiTheme="majorHAnsi" w:eastAsia="Calibri" w:hAnsiTheme="majorHAnsi" w:cstheme="majorHAnsi"/>
        </w:rPr>
        <w:t>til den frivillige</w:t>
      </w:r>
      <w:r>
        <w:rPr>
          <w:rFonts w:asciiTheme="majorHAnsi" w:eastAsia="Calibri" w:hAnsiTheme="majorHAnsi" w:cstheme="majorHAnsi"/>
        </w:rPr>
        <w:t xml:space="preserve">, </w:t>
      </w:r>
      <w:r w:rsidRPr="00C23D3D">
        <w:rPr>
          <w:rFonts w:asciiTheme="majorHAnsi" w:eastAsia="Calibri" w:hAnsiTheme="majorHAnsi" w:cstheme="majorHAnsi"/>
        </w:rPr>
        <w:t xml:space="preserve">positiv betydning, </w:t>
      </w:r>
      <w:r>
        <w:rPr>
          <w:rFonts w:asciiTheme="majorHAnsi" w:eastAsia="Calibri" w:hAnsiTheme="majorHAnsi" w:cstheme="majorHAnsi"/>
        </w:rPr>
        <w:t>idet hun oplever relationen som mere ligeværdig, end hendes relation til rådgiverne. Birgitte oplever, at rådgiverne møder hende med en ”</w:t>
      </w:r>
      <w:r w:rsidRPr="004E127B">
        <w:rPr>
          <w:rFonts w:asciiTheme="majorHAnsi" w:eastAsia="Calibri" w:hAnsiTheme="majorHAnsi" w:cstheme="majorHAnsi"/>
          <w:i/>
        </w:rPr>
        <w:t>løftet pegefinger</w:t>
      </w:r>
      <w:r>
        <w:rPr>
          <w:rFonts w:asciiTheme="majorHAnsi" w:eastAsia="Calibri" w:hAnsiTheme="majorHAnsi" w:cstheme="majorHAnsi"/>
        </w:rPr>
        <w:t xml:space="preserve">” som om, de ved bedre </w:t>
      </w:r>
      <w:r w:rsidRPr="00091059">
        <w:rPr>
          <w:rFonts w:asciiTheme="majorHAnsi" w:eastAsia="Calibri" w:hAnsiTheme="majorHAnsi" w:cstheme="majorHAnsi"/>
        </w:rPr>
        <w:t>og oplever</w:t>
      </w:r>
      <w:r>
        <w:rPr>
          <w:rFonts w:asciiTheme="majorHAnsi" w:eastAsia="Calibri" w:hAnsiTheme="majorHAnsi" w:cstheme="majorHAnsi"/>
        </w:rPr>
        <w:t>, at det er ligegyldigt hvad hun fortæller, om hvad hun oplever, som hendes problem og hvad hun har b</w:t>
      </w:r>
      <w:r>
        <w:rPr>
          <w:rFonts w:asciiTheme="majorHAnsi" w:eastAsia="Calibri" w:hAnsiTheme="majorHAnsi" w:cstheme="majorHAnsi"/>
        </w:rPr>
        <w:t>e</w:t>
      </w:r>
      <w:r>
        <w:rPr>
          <w:rFonts w:asciiTheme="majorHAnsi" w:eastAsia="Calibri" w:hAnsiTheme="majorHAnsi" w:cstheme="majorHAnsi"/>
        </w:rPr>
        <w:t xml:space="preserve">hov </w:t>
      </w:r>
      <w:r w:rsidRPr="00091059">
        <w:rPr>
          <w:rFonts w:asciiTheme="majorHAnsi" w:eastAsia="Calibri" w:hAnsiTheme="majorHAnsi" w:cstheme="majorHAnsi"/>
        </w:rPr>
        <w:t>for, idet rådgiverne allerede, inden hun er trådt ind af døren, har bestemt hvad problemet er og hvad hun har brug for.</w:t>
      </w:r>
      <w:r>
        <w:rPr>
          <w:rFonts w:asciiTheme="majorHAnsi" w:eastAsia="Calibri" w:hAnsiTheme="majorHAnsi" w:cstheme="majorHAnsi"/>
        </w:rPr>
        <w:t xml:space="preserve"> Som Birgitte siger </w:t>
      </w:r>
      <w:r w:rsidRPr="00B25E40">
        <w:rPr>
          <w:rFonts w:asciiTheme="majorHAnsi" w:eastAsia="Calibri" w:hAnsiTheme="majorHAnsi" w:cstheme="majorHAnsi"/>
          <w:i/>
        </w:rPr>
        <w:t>Man har ikke ret meget at skulle have sagt!</w:t>
      </w:r>
      <w:r w:rsidRPr="00B25E40">
        <w:rPr>
          <w:rFonts w:asciiTheme="majorHAnsi" w:eastAsia="Calibri" w:hAnsiTheme="majorHAnsi" w:cstheme="majorHAnsi"/>
        </w:rPr>
        <w:t xml:space="preserve"> (Ibid: 42), hvorimod hu</w:t>
      </w:r>
      <w:r>
        <w:rPr>
          <w:rFonts w:asciiTheme="majorHAnsi" w:eastAsia="Calibri" w:hAnsiTheme="majorHAnsi" w:cstheme="majorHAnsi"/>
        </w:rPr>
        <w:t xml:space="preserve">n i relationen </w:t>
      </w:r>
      <w:r w:rsidRPr="00091059">
        <w:rPr>
          <w:rFonts w:asciiTheme="majorHAnsi" w:eastAsia="Calibri" w:hAnsiTheme="majorHAnsi" w:cstheme="majorHAnsi"/>
        </w:rPr>
        <w:t>til den</w:t>
      </w:r>
      <w:r>
        <w:rPr>
          <w:rFonts w:asciiTheme="majorHAnsi" w:eastAsia="Calibri" w:hAnsiTheme="majorHAnsi" w:cstheme="majorHAnsi"/>
        </w:rPr>
        <w:t xml:space="preserve"> frivillige oplever: </w:t>
      </w:r>
      <w:r w:rsidRPr="00B25E40">
        <w:rPr>
          <w:rFonts w:asciiTheme="majorHAnsi" w:eastAsia="Calibri" w:hAnsiTheme="majorHAnsi" w:cstheme="majorHAnsi"/>
          <w:i/>
        </w:rPr>
        <w:t xml:space="preserve">Det er da </w:t>
      </w:r>
      <w:r w:rsidRPr="00B25E40">
        <w:rPr>
          <w:rFonts w:asciiTheme="majorHAnsi" w:eastAsia="Calibri" w:hAnsiTheme="majorHAnsi" w:cstheme="majorHAnsi"/>
          <w:i/>
          <w:u w:val="single"/>
        </w:rPr>
        <w:t>meget</w:t>
      </w:r>
      <w:r w:rsidR="0043059A" w:rsidRPr="00B25E40">
        <w:rPr>
          <w:rFonts w:asciiTheme="majorHAnsi" w:eastAsia="Calibri" w:hAnsiTheme="majorHAnsi" w:cstheme="majorHAnsi"/>
          <w:i/>
        </w:rPr>
        <w:t xml:space="preserve"> bedre </w:t>
      </w:r>
      <w:r w:rsidRPr="00B25E40">
        <w:rPr>
          <w:rFonts w:asciiTheme="majorHAnsi" w:eastAsia="Calibri" w:hAnsiTheme="majorHAnsi" w:cstheme="majorHAnsi"/>
          <w:i/>
        </w:rPr>
        <w:t xml:space="preserve">fordi vi snakker sammen på lige fod og jeg har noget at byde ind med og hun har noget at byde ind med og det er ik så’n at, ”Nu skal du lige høre” (…) det er bare noget andet, man er mere ligeværdig </w:t>
      </w:r>
      <w:r w:rsidRPr="00B25E40">
        <w:rPr>
          <w:rFonts w:asciiTheme="majorHAnsi" w:eastAsia="Calibri" w:hAnsiTheme="majorHAnsi" w:cstheme="majorHAnsi"/>
        </w:rPr>
        <w:t>(Ibid: 42)</w:t>
      </w:r>
      <w:r w:rsidR="00B25E40">
        <w:rPr>
          <w:rFonts w:asciiTheme="majorHAnsi" w:eastAsia="Calibri" w:hAnsiTheme="majorHAnsi" w:cstheme="majorHAnsi"/>
        </w:rPr>
        <w:t>.</w:t>
      </w:r>
      <w:r w:rsidRPr="004E127B">
        <w:rPr>
          <w:rFonts w:asciiTheme="majorHAnsi" w:eastAsia="Times New Roman" w:hAnsiTheme="majorHAnsi" w:cstheme="majorHAnsi"/>
        </w:rPr>
        <w:t xml:space="preserve"> </w:t>
      </w:r>
      <w:r w:rsidR="006F0875" w:rsidRPr="00FF786C">
        <w:rPr>
          <w:rFonts w:asciiTheme="minorHAnsi" w:eastAsia="Calibri" w:hAnsiTheme="minorHAnsi" w:cstheme="minorHAnsi"/>
        </w:rPr>
        <w:t xml:space="preserve">Det ses her hvordan Birgitte oplever og tillægger det positiv betydning, at både den frivillige og hun byder ind i dialogen. </w:t>
      </w:r>
      <w:r w:rsidRPr="00FF786C">
        <w:rPr>
          <w:rFonts w:asciiTheme="minorHAnsi" w:eastAsia="Calibri" w:hAnsiTheme="minorHAnsi" w:cstheme="minorHAnsi"/>
        </w:rPr>
        <w:t>Birgitte</w:t>
      </w:r>
      <w:r w:rsidR="006F0875" w:rsidRPr="00FF786C">
        <w:rPr>
          <w:rFonts w:asciiTheme="minorHAnsi" w:eastAsia="Calibri" w:hAnsiTheme="minorHAnsi" w:cstheme="minorHAnsi"/>
        </w:rPr>
        <w:t>s</w:t>
      </w:r>
      <w:r w:rsidRPr="00FF786C">
        <w:rPr>
          <w:rFonts w:asciiTheme="minorHAnsi" w:eastAsia="Calibri" w:hAnsiTheme="minorHAnsi" w:cstheme="minorHAnsi"/>
        </w:rPr>
        <w:t xml:space="preserve"> udsagn kan forstås, som et udtryk for, at hun i samværet med den frivillige oplever en ligeværdig relation, hvor begge byder ind, modsat en upersonlig klient-behandler-relation i det offentlige, hvor hun ikke oplever sig medinddraget. </w:t>
      </w:r>
      <w:r w:rsidR="00CA60FB">
        <w:rPr>
          <w:rFonts w:asciiTheme="minorHAnsi" w:eastAsia="Calibri" w:hAnsiTheme="minorHAnsi" w:cstheme="minorHAnsi"/>
        </w:rPr>
        <w:t>Y</w:t>
      </w:r>
      <w:r w:rsidR="00E0532E" w:rsidRPr="00FF786C">
        <w:rPr>
          <w:rFonts w:asciiTheme="minorHAnsi" w:eastAsia="Calibri" w:hAnsiTheme="minorHAnsi" w:cstheme="minorHAnsi"/>
        </w:rPr>
        <w:t>dermere</w:t>
      </w:r>
      <w:r w:rsidR="00CA60FB">
        <w:rPr>
          <w:rFonts w:asciiTheme="minorHAnsi" w:eastAsia="Calibri" w:hAnsiTheme="minorHAnsi" w:cstheme="minorHAnsi"/>
        </w:rPr>
        <w:t xml:space="preserve"> kan, </w:t>
      </w:r>
      <w:r w:rsidRPr="00FF786C">
        <w:rPr>
          <w:rFonts w:asciiTheme="minorHAnsi" w:eastAsia="Calibri" w:hAnsiTheme="minorHAnsi" w:cstheme="minorHAnsi"/>
        </w:rPr>
        <w:t>symmetrien som Birgitte fremhæver, i rel</w:t>
      </w:r>
      <w:r w:rsidR="00CA60FB">
        <w:rPr>
          <w:rFonts w:asciiTheme="minorHAnsi" w:eastAsia="Calibri" w:hAnsiTheme="minorHAnsi" w:cstheme="minorHAnsi"/>
        </w:rPr>
        <w:t>ationen til den frivillige, forstås ud fra den b</w:t>
      </w:r>
      <w:r w:rsidR="00CA60FB">
        <w:rPr>
          <w:rFonts w:asciiTheme="minorHAnsi" w:eastAsia="Calibri" w:hAnsiTheme="minorHAnsi" w:cstheme="minorHAnsi"/>
        </w:rPr>
        <w:t>e</w:t>
      </w:r>
      <w:r w:rsidR="00CA60FB">
        <w:rPr>
          <w:rFonts w:asciiTheme="minorHAnsi" w:eastAsia="Calibri" w:hAnsiTheme="minorHAnsi" w:cstheme="minorHAnsi"/>
        </w:rPr>
        <w:t>tragtning</w:t>
      </w:r>
      <w:r w:rsidRPr="00FF786C">
        <w:rPr>
          <w:rFonts w:asciiTheme="minorHAnsi" w:eastAsia="Calibri" w:hAnsiTheme="minorHAnsi" w:cstheme="minorHAnsi"/>
        </w:rPr>
        <w:t>, at de</w:t>
      </w:r>
      <w:r w:rsidR="00E0532E" w:rsidRPr="00FF786C">
        <w:rPr>
          <w:rFonts w:asciiTheme="minorHAnsi" w:eastAsia="Calibri" w:hAnsiTheme="minorHAnsi" w:cstheme="minorHAnsi"/>
        </w:rPr>
        <w:t>n</w:t>
      </w:r>
      <w:r w:rsidRPr="00FF786C">
        <w:rPr>
          <w:rFonts w:asciiTheme="minorHAnsi" w:eastAsia="Calibri" w:hAnsiTheme="minorHAnsi" w:cstheme="minorHAnsi"/>
        </w:rPr>
        <w:t xml:space="preserve"> frivillige ikke har en myndighedsrolle </w:t>
      </w:r>
      <w:r w:rsidR="00CA60FB">
        <w:rPr>
          <w:rFonts w:asciiTheme="minorHAnsi" w:eastAsia="Calibri" w:hAnsiTheme="minorHAnsi" w:cstheme="minorHAnsi"/>
        </w:rPr>
        <w:t xml:space="preserve">og </w:t>
      </w:r>
      <w:r w:rsidRPr="00FF786C">
        <w:rPr>
          <w:rFonts w:asciiTheme="minorHAnsi" w:eastAsia="Calibri" w:hAnsiTheme="minorHAnsi" w:cstheme="minorHAnsi"/>
        </w:rPr>
        <w:t>kan fralægge sig faglighe</w:t>
      </w:r>
      <w:r w:rsidR="00CA60FB">
        <w:rPr>
          <w:rFonts w:asciiTheme="minorHAnsi" w:eastAsia="Calibri" w:hAnsiTheme="minorHAnsi" w:cstheme="minorHAnsi"/>
        </w:rPr>
        <w:t xml:space="preserve">den og </w:t>
      </w:r>
      <w:r w:rsidRPr="00FF786C">
        <w:rPr>
          <w:rFonts w:asciiTheme="minorHAnsi" w:eastAsia="Calibri" w:hAnsiTheme="minorHAnsi" w:cstheme="minorHAnsi"/>
        </w:rPr>
        <w:t>derfor</w:t>
      </w:r>
      <w:r w:rsidR="00CA60FB">
        <w:rPr>
          <w:rFonts w:asciiTheme="minorHAnsi" w:eastAsia="Calibri" w:hAnsiTheme="minorHAnsi" w:cstheme="minorHAnsi"/>
        </w:rPr>
        <w:t xml:space="preserve"> kan</w:t>
      </w:r>
      <w:r w:rsidRPr="00FF786C">
        <w:rPr>
          <w:rFonts w:asciiTheme="minorHAnsi" w:eastAsia="Calibri" w:hAnsiTheme="minorHAnsi" w:cstheme="minorHAnsi"/>
        </w:rPr>
        <w:t xml:space="preserve"> møde </w:t>
      </w:r>
      <w:r w:rsidR="00E0532E" w:rsidRPr="00FF786C">
        <w:rPr>
          <w:rFonts w:asciiTheme="minorHAnsi" w:eastAsia="Calibri" w:hAnsiTheme="minorHAnsi" w:cstheme="minorHAnsi"/>
        </w:rPr>
        <w:t xml:space="preserve">Birgitte </w:t>
      </w:r>
      <w:r w:rsidRPr="00FF786C">
        <w:rPr>
          <w:rFonts w:asciiTheme="minorHAnsi" w:eastAsia="Calibri" w:hAnsiTheme="minorHAnsi" w:cstheme="minorHAnsi"/>
        </w:rPr>
        <w:t xml:space="preserve">på lige fod og have en personlig relation, hvor følelser gerne må være til stede, hvilket </w:t>
      </w:r>
      <w:r w:rsidR="00E0532E" w:rsidRPr="00FF786C">
        <w:rPr>
          <w:rFonts w:asciiTheme="minorHAnsi" w:eastAsia="Calibri" w:hAnsiTheme="minorHAnsi" w:cstheme="minorHAnsi"/>
        </w:rPr>
        <w:t>medvirker til at Birgitte</w:t>
      </w:r>
      <w:r w:rsidRPr="00FF786C">
        <w:rPr>
          <w:rFonts w:asciiTheme="minorHAnsi" w:eastAsia="Calibri" w:hAnsiTheme="minorHAnsi" w:cstheme="minorHAnsi"/>
        </w:rPr>
        <w:t xml:space="preserve"> og de</w:t>
      </w:r>
      <w:r w:rsidR="00E0532E" w:rsidRPr="00FF786C">
        <w:rPr>
          <w:rFonts w:asciiTheme="minorHAnsi" w:eastAsia="Calibri" w:hAnsiTheme="minorHAnsi" w:cstheme="minorHAnsi"/>
        </w:rPr>
        <w:t>n</w:t>
      </w:r>
      <w:r w:rsidRPr="00FF786C">
        <w:rPr>
          <w:rFonts w:asciiTheme="minorHAnsi" w:eastAsia="Calibri" w:hAnsiTheme="minorHAnsi" w:cstheme="minorHAnsi"/>
        </w:rPr>
        <w:t xml:space="preserve"> frivillige kan knyttes til hinanden, hvormed der kan eta</w:t>
      </w:r>
      <w:r w:rsidRPr="00FF786C">
        <w:rPr>
          <w:rFonts w:asciiTheme="minorHAnsi" w:eastAsia="Calibri" w:hAnsiTheme="minorHAnsi" w:cstheme="minorHAnsi"/>
        </w:rPr>
        <w:t>b</w:t>
      </w:r>
      <w:r w:rsidRPr="00FF786C">
        <w:rPr>
          <w:rFonts w:asciiTheme="minorHAnsi" w:eastAsia="Calibri" w:hAnsiTheme="minorHAnsi" w:cstheme="minorHAnsi"/>
        </w:rPr>
        <w:t xml:space="preserve">leres </w:t>
      </w:r>
      <w:r w:rsidR="00CA60FB">
        <w:rPr>
          <w:rFonts w:asciiTheme="minorHAnsi" w:eastAsia="Calibri" w:hAnsiTheme="minorHAnsi" w:cstheme="minorHAnsi"/>
        </w:rPr>
        <w:t xml:space="preserve">en nær </w:t>
      </w:r>
      <w:r w:rsidRPr="00FF786C">
        <w:rPr>
          <w:rFonts w:asciiTheme="minorHAnsi" w:eastAsia="Calibri" w:hAnsiTheme="minorHAnsi" w:cstheme="minorHAnsi"/>
        </w:rPr>
        <w:t>relatio</w:t>
      </w:r>
      <w:r w:rsidR="00CA60FB">
        <w:rPr>
          <w:rFonts w:asciiTheme="minorHAnsi" w:eastAsia="Calibri" w:hAnsiTheme="minorHAnsi" w:cstheme="minorHAnsi"/>
        </w:rPr>
        <w:t>n</w:t>
      </w:r>
      <w:r w:rsidRPr="00FF786C">
        <w:rPr>
          <w:rFonts w:asciiTheme="minorHAnsi" w:eastAsia="Calibri" w:hAnsiTheme="minorHAnsi" w:cstheme="minorHAnsi"/>
        </w:rPr>
        <w:t xml:space="preserve">, som er afgørende for </w:t>
      </w:r>
      <w:r w:rsidR="00E0532E" w:rsidRPr="00FF786C">
        <w:rPr>
          <w:rFonts w:asciiTheme="minorHAnsi" w:eastAsia="Calibri" w:hAnsiTheme="minorHAnsi" w:cstheme="minorHAnsi"/>
        </w:rPr>
        <w:t xml:space="preserve">Birgittes </w:t>
      </w:r>
      <w:r w:rsidRPr="00FF786C">
        <w:rPr>
          <w:rFonts w:asciiTheme="minorHAnsi" w:eastAsia="Calibri" w:hAnsiTheme="minorHAnsi" w:cstheme="minorHAnsi"/>
        </w:rPr>
        <w:t>positive udvikling og selvopfattelse</w:t>
      </w:r>
      <w:r w:rsidR="00F627CE" w:rsidRPr="00FF786C">
        <w:rPr>
          <w:rFonts w:asciiTheme="minorHAnsi" w:eastAsia="Calibri" w:hAnsiTheme="minorHAnsi" w:cstheme="minorHAnsi"/>
        </w:rPr>
        <w:t xml:space="preserve">, hvilket </w:t>
      </w:r>
      <w:r w:rsidR="00E36B11">
        <w:rPr>
          <w:rFonts w:asciiTheme="minorHAnsi" w:eastAsia="Calibri" w:hAnsiTheme="minorHAnsi" w:cstheme="minorHAnsi"/>
        </w:rPr>
        <w:lastRenderedPageBreak/>
        <w:t xml:space="preserve">en </w:t>
      </w:r>
      <w:r w:rsidR="00E0532E" w:rsidRPr="00B25E40">
        <w:rPr>
          <w:rFonts w:asciiTheme="minorHAnsi" w:eastAsia="Calibri" w:hAnsiTheme="minorHAnsi" w:cstheme="minorHAnsi"/>
        </w:rPr>
        <w:t>eksisterende undersø</w:t>
      </w:r>
      <w:r w:rsidR="00E36B11" w:rsidRPr="00B25E40">
        <w:rPr>
          <w:rFonts w:asciiTheme="minorHAnsi" w:eastAsia="Calibri" w:hAnsiTheme="minorHAnsi" w:cstheme="minorHAnsi"/>
        </w:rPr>
        <w:t>gelse</w:t>
      </w:r>
      <w:r w:rsidR="00E0532E" w:rsidRPr="00B25E40">
        <w:rPr>
          <w:rFonts w:asciiTheme="minorHAnsi" w:eastAsia="Calibri" w:hAnsiTheme="minorHAnsi" w:cstheme="minorHAnsi"/>
        </w:rPr>
        <w:t xml:space="preserve"> </w:t>
      </w:r>
      <w:r w:rsidR="00F627CE" w:rsidRPr="00B25E40">
        <w:rPr>
          <w:rFonts w:asciiTheme="minorHAnsi" w:eastAsia="Calibri" w:hAnsiTheme="minorHAnsi" w:cstheme="minorHAnsi"/>
        </w:rPr>
        <w:t>betoner</w:t>
      </w:r>
      <w:r w:rsidR="00E36B11" w:rsidRPr="00B25E40">
        <w:rPr>
          <w:rFonts w:asciiTheme="minorHAnsi" w:eastAsia="Calibri" w:hAnsiTheme="minorHAnsi" w:cstheme="minorHAnsi"/>
        </w:rPr>
        <w:t>,</w:t>
      </w:r>
      <w:r w:rsidR="00F627CE" w:rsidRPr="00B25E40">
        <w:rPr>
          <w:rFonts w:asciiTheme="minorHAnsi" w:eastAsia="Calibri" w:hAnsiTheme="minorHAnsi" w:cstheme="minorHAnsi"/>
        </w:rPr>
        <w:t xml:space="preserve"> </w:t>
      </w:r>
      <w:r w:rsidR="00E0532E" w:rsidRPr="00B25E40">
        <w:rPr>
          <w:rFonts w:asciiTheme="minorHAnsi" w:eastAsia="Calibri" w:hAnsiTheme="minorHAnsi" w:cstheme="minorHAnsi"/>
        </w:rPr>
        <w:t>som en kvalitet</w:t>
      </w:r>
      <w:r w:rsidR="00E36B11" w:rsidRPr="00B25E40">
        <w:rPr>
          <w:rFonts w:asciiTheme="minorHAnsi" w:eastAsia="Calibri" w:hAnsiTheme="minorHAnsi" w:cstheme="minorHAnsi"/>
        </w:rPr>
        <w:t>,</w:t>
      </w:r>
      <w:r w:rsidR="00E0532E" w:rsidRPr="00B25E40">
        <w:rPr>
          <w:rFonts w:asciiTheme="minorHAnsi" w:eastAsia="Calibri" w:hAnsiTheme="minorHAnsi" w:cstheme="minorHAnsi"/>
        </w:rPr>
        <w:t xml:space="preserve"> ved en frivillig relation </w:t>
      </w:r>
      <w:r w:rsidRPr="00B25E40">
        <w:rPr>
          <w:rFonts w:asciiTheme="minorHAnsi" w:eastAsia="Calibri" w:hAnsiTheme="minorHAnsi" w:cstheme="minorHAnsi"/>
        </w:rPr>
        <w:t>(Holm &amp; Fanning 2011: 33).</w:t>
      </w:r>
    </w:p>
    <w:p w:rsidR="00DF24FD" w:rsidRDefault="00E0532E" w:rsidP="008B0AA5">
      <w:pPr>
        <w:spacing w:line="360" w:lineRule="auto"/>
        <w:jc w:val="both"/>
        <w:rPr>
          <w:rFonts w:asciiTheme="majorHAnsi" w:eastAsia="Calibri" w:hAnsiTheme="majorHAnsi" w:cstheme="majorHAnsi"/>
        </w:rPr>
      </w:pPr>
      <w:r>
        <w:rPr>
          <w:rFonts w:eastAsia="Calibri"/>
        </w:rPr>
        <w:t>Birgitte</w:t>
      </w:r>
      <w:r w:rsidR="008E1A92">
        <w:rPr>
          <w:rFonts w:eastAsia="Calibri"/>
        </w:rPr>
        <w:t xml:space="preserve"> tillægger det endvidere positiv betydning, at </w:t>
      </w:r>
      <w:r w:rsidRPr="00E0532E">
        <w:rPr>
          <w:rFonts w:eastAsia="Calibri"/>
        </w:rPr>
        <w:t>hun og den frivillig</w:t>
      </w:r>
      <w:r>
        <w:rPr>
          <w:rFonts w:eastAsia="Calibri"/>
        </w:rPr>
        <w:t xml:space="preserve">e deler </w:t>
      </w:r>
      <w:r w:rsidR="008E1A92">
        <w:rPr>
          <w:rFonts w:eastAsia="Calibri"/>
        </w:rPr>
        <w:t xml:space="preserve">private </w:t>
      </w:r>
      <w:r>
        <w:rPr>
          <w:rFonts w:eastAsia="Calibri"/>
        </w:rPr>
        <w:t>personl</w:t>
      </w:r>
      <w:r>
        <w:rPr>
          <w:rFonts w:eastAsia="Calibri"/>
        </w:rPr>
        <w:t>i</w:t>
      </w:r>
      <w:r>
        <w:rPr>
          <w:rFonts w:eastAsia="Calibri"/>
        </w:rPr>
        <w:t xml:space="preserve">ge </w:t>
      </w:r>
      <w:r w:rsidRPr="00B25E40">
        <w:rPr>
          <w:rFonts w:eastAsia="Calibri"/>
        </w:rPr>
        <w:t>erfarin</w:t>
      </w:r>
      <w:r w:rsidR="008E1A92" w:rsidRPr="00B25E40">
        <w:rPr>
          <w:rFonts w:eastAsia="Calibri"/>
        </w:rPr>
        <w:t>ger, såsom svære opvækstvilkår og andre</w:t>
      </w:r>
      <w:r w:rsidRPr="00B25E40">
        <w:rPr>
          <w:rFonts w:eastAsia="Calibri"/>
        </w:rPr>
        <w:t xml:space="preserve"> oplevelser og at samtalen ikke blot drejer sig om hende (Interview Birgitte: 48-49)</w:t>
      </w:r>
      <w:r w:rsidR="008B0AA5">
        <w:rPr>
          <w:rFonts w:eastAsia="Calibri"/>
        </w:rPr>
        <w:t xml:space="preserve"> og i relation hertil </w:t>
      </w:r>
      <w:r w:rsidR="008B0AA5">
        <w:rPr>
          <w:rFonts w:asciiTheme="minorHAnsi" w:eastAsia="Calibri" w:hAnsiTheme="minorHAnsi" w:cstheme="minorHAnsi"/>
        </w:rPr>
        <w:t xml:space="preserve">oplever hun, at hun </w:t>
      </w:r>
      <w:r w:rsidR="00F76E14">
        <w:rPr>
          <w:rFonts w:asciiTheme="minorHAnsi" w:eastAsia="Calibri" w:hAnsiTheme="minorHAnsi" w:cstheme="minorHAnsi"/>
        </w:rPr>
        <w:t xml:space="preserve">også </w:t>
      </w:r>
      <w:r w:rsidR="00062297">
        <w:rPr>
          <w:rFonts w:asciiTheme="majorHAnsi" w:eastAsia="Calibri" w:hAnsiTheme="majorHAnsi" w:cstheme="majorHAnsi"/>
        </w:rPr>
        <w:t xml:space="preserve">giver noget til den frivillige: </w:t>
      </w:r>
      <w:r w:rsidR="00062297" w:rsidRPr="00881164">
        <w:rPr>
          <w:rFonts w:asciiTheme="majorHAnsi" w:eastAsia="Calibri" w:hAnsiTheme="majorHAnsi" w:cstheme="majorHAnsi"/>
          <w:i/>
        </w:rPr>
        <w:t>Ja det tænker jeg, at jeg gør (…) alt det jeg kan fortælle (…) hun virker i hvert fald oprigtig interesseret i det (…) jeg har da også mange sjove ting, at fortælle og oplevet ufattelig meget i tyve år (…) og så vil hun rigtig gerne have hjælp derhjemme til hendes hus (og) det kan jeg sagtens hjælpe hende med</w:t>
      </w:r>
      <w:r w:rsidR="00062297" w:rsidRPr="00881164">
        <w:rPr>
          <w:rFonts w:asciiTheme="majorHAnsi" w:eastAsia="Calibri" w:hAnsiTheme="majorHAnsi" w:cstheme="majorHAnsi"/>
        </w:rPr>
        <w:t xml:space="preserve"> </w:t>
      </w:r>
      <w:r w:rsidR="008B5091" w:rsidRPr="00881164">
        <w:rPr>
          <w:rFonts w:asciiTheme="majorHAnsi" w:eastAsia="Calibri" w:hAnsiTheme="majorHAnsi" w:cstheme="majorHAnsi"/>
        </w:rPr>
        <w:t>(Interview Birgitte</w:t>
      </w:r>
      <w:r w:rsidR="00062297" w:rsidRPr="00881164">
        <w:rPr>
          <w:rFonts w:asciiTheme="majorHAnsi" w:eastAsia="Calibri" w:hAnsiTheme="majorHAnsi" w:cstheme="majorHAnsi"/>
        </w:rPr>
        <w:t>: 50-51)</w:t>
      </w:r>
      <w:r w:rsidR="00B25E40" w:rsidRPr="00881164">
        <w:rPr>
          <w:rFonts w:asciiTheme="majorHAnsi" w:eastAsia="Calibri" w:hAnsiTheme="majorHAnsi" w:cstheme="majorHAnsi"/>
        </w:rPr>
        <w:t>.</w:t>
      </w:r>
      <w:r w:rsidR="00062297">
        <w:rPr>
          <w:rFonts w:asciiTheme="majorHAnsi" w:eastAsia="Times New Roman" w:hAnsiTheme="majorHAnsi" w:cstheme="majorHAnsi"/>
          <w:color w:val="FF0000"/>
        </w:rPr>
        <w:t xml:space="preserve"> </w:t>
      </w:r>
      <w:r w:rsidR="00062297" w:rsidRPr="00042484">
        <w:rPr>
          <w:rFonts w:asciiTheme="majorHAnsi" w:eastAsia="Times New Roman" w:hAnsiTheme="majorHAnsi" w:cstheme="majorHAnsi"/>
        </w:rPr>
        <w:t>Birgitte</w:t>
      </w:r>
      <w:r>
        <w:rPr>
          <w:rFonts w:asciiTheme="majorHAnsi" w:eastAsia="Times New Roman" w:hAnsiTheme="majorHAnsi" w:cstheme="majorHAnsi"/>
        </w:rPr>
        <w:t>s</w:t>
      </w:r>
      <w:r w:rsidR="00062297">
        <w:rPr>
          <w:rFonts w:asciiTheme="majorHAnsi" w:eastAsia="Times New Roman" w:hAnsiTheme="majorHAnsi" w:cstheme="majorHAnsi"/>
        </w:rPr>
        <w:t xml:space="preserve"> ople</w:t>
      </w:r>
      <w:r>
        <w:rPr>
          <w:rFonts w:asciiTheme="majorHAnsi" w:eastAsia="Times New Roman" w:hAnsiTheme="majorHAnsi" w:cstheme="majorHAnsi"/>
        </w:rPr>
        <w:t>velse af,</w:t>
      </w:r>
      <w:r w:rsidR="00062297">
        <w:rPr>
          <w:rFonts w:asciiTheme="majorHAnsi" w:eastAsia="Times New Roman" w:hAnsiTheme="majorHAnsi" w:cstheme="majorHAnsi"/>
        </w:rPr>
        <w:t xml:space="preserve"> at hun også g</w:t>
      </w:r>
      <w:r w:rsidR="00062297">
        <w:rPr>
          <w:rFonts w:asciiTheme="majorHAnsi" w:eastAsia="Times New Roman" w:hAnsiTheme="majorHAnsi" w:cstheme="majorHAnsi"/>
        </w:rPr>
        <w:t>i</w:t>
      </w:r>
      <w:r w:rsidR="00062297">
        <w:rPr>
          <w:rFonts w:asciiTheme="majorHAnsi" w:eastAsia="Times New Roman" w:hAnsiTheme="majorHAnsi" w:cstheme="majorHAnsi"/>
        </w:rPr>
        <w:t xml:space="preserve">ver noget til den frivillige, </w:t>
      </w:r>
      <w:r w:rsidR="00E36B11">
        <w:rPr>
          <w:rFonts w:asciiTheme="majorHAnsi" w:eastAsia="Times New Roman" w:hAnsiTheme="majorHAnsi" w:cstheme="majorHAnsi"/>
        </w:rPr>
        <w:t>kan understøtte</w:t>
      </w:r>
      <w:r w:rsidR="00062297">
        <w:rPr>
          <w:rFonts w:asciiTheme="majorHAnsi" w:eastAsia="Times New Roman" w:hAnsiTheme="majorHAnsi" w:cstheme="majorHAnsi"/>
        </w:rPr>
        <w:t xml:space="preserve"> en gensidig relati</w:t>
      </w:r>
      <w:r>
        <w:rPr>
          <w:rFonts w:asciiTheme="majorHAnsi" w:eastAsia="Times New Roman" w:hAnsiTheme="majorHAnsi" w:cstheme="majorHAnsi"/>
        </w:rPr>
        <w:t>on. Derudover oplever Birgitte</w:t>
      </w:r>
      <w:r w:rsidR="00062297">
        <w:rPr>
          <w:rFonts w:asciiTheme="majorHAnsi" w:eastAsia="Times New Roman" w:hAnsiTheme="majorHAnsi" w:cstheme="majorHAnsi"/>
        </w:rPr>
        <w:t xml:space="preserve">, </w:t>
      </w:r>
      <w:r w:rsidR="00062297" w:rsidRPr="00042484">
        <w:rPr>
          <w:rFonts w:asciiTheme="majorHAnsi" w:eastAsia="Times New Roman" w:hAnsiTheme="majorHAnsi" w:cstheme="majorHAnsi"/>
        </w:rPr>
        <w:t xml:space="preserve">at den frivillige udviser </w:t>
      </w:r>
      <w:r w:rsidR="00C42A55">
        <w:rPr>
          <w:rFonts w:asciiTheme="majorHAnsi" w:eastAsia="Times New Roman" w:hAnsiTheme="majorHAnsi" w:cstheme="majorHAnsi"/>
        </w:rPr>
        <w:t>”</w:t>
      </w:r>
      <w:r w:rsidR="00062297" w:rsidRPr="00C42A55">
        <w:rPr>
          <w:rFonts w:asciiTheme="majorHAnsi" w:eastAsia="Times New Roman" w:hAnsiTheme="majorHAnsi" w:cstheme="majorHAnsi"/>
          <w:i/>
        </w:rPr>
        <w:t>oprigtig interesse</w:t>
      </w:r>
      <w:r w:rsidR="00C42A55">
        <w:rPr>
          <w:rFonts w:asciiTheme="majorHAnsi" w:eastAsia="Times New Roman" w:hAnsiTheme="majorHAnsi" w:cstheme="majorHAnsi"/>
        </w:rPr>
        <w:t>”</w:t>
      </w:r>
      <w:r w:rsidR="00062297" w:rsidRPr="00042484">
        <w:rPr>
          <w:rFonts w:asciiTheme="majorHAnsi" w:eastAsia="Times New Roman" w:hAnsiTheme="majorHAnsi" w:cstheme="majorHAnsi"/>
        </w:rPr>
        <w:t xml:space="preserve"> for hende og det hun fortæller.</w:t>
      </w:r>
      <w:r w:rsidR="00062297">
        <w:rPr>
          <w:rFonts w:asciiTheme="majorHAnsi" w:eastAsia="Times New Roman" w:hAnsiTheme="majorHAnsi" w:cstheme="majorHAnsi"/>
        </w:rPr>
        <w:t xml:space="preserve"> </w:t>
      </w:r>
      <w:r>
        <w:rPr>
          <w:rFonts w:asciiTheme="majorHAnsi" w:eastAsia="Times New Roman" w:hAnsiTheme="majorHAnsi" w:cstheme="majorHAnsi"/>
        </w:rPr>
        <w:t>Det a</w:t>
      </w:r>
      <w:r w:rsidR="00062297">
        <w:rPr>
          <w:rFonts w:asciiTheme="majorHAnsi" w:eastAsia="Times New Roman" w:hAnsiTheme="majorHAnsi" w:cstheme="majorHAnsi"/>
        </w:rPr>
        <w:t xml:space="preserve">t den frivillige kan vise interesse for </w:t>
      </w:r>
      <w:r>
        <w:rPr>
          <w:rFonts w:asciiTheme="majorHAnsi" w:eastAsia="Times New Roman" w:hAnsiTheme="majorHAnsi" w:cstheme="majorHAnsi"/>
        </w:rPr>
        <w:t xml:space="preserve">Brigitte som </w:t>
      </w:r>
      <w:r w:rsidR="00062297">
        <w:rPr>
          <w:rFonts w:asciiTheme="majorHAnsi" w:eastAsia="Times New Roman" w:hAnsiTheme="majorHAnsi" w:cstheme="majorHAnsi"/>
        </w:rPr>
        <w:t>menne</w:t>
      </w:r>
      <w:r>
        <w:rPr>
          <w:rFonts w:asciiTheme="majorHAnsi" w:eastAsia="Times New Roman" w:hAnsiTheme="majorHAnsi" w:cstheme="majorHAnsi"/>
        </w:rPr>
        <w:t>ske</w:t>
      </w:r>
      <w:r w:rsidR="00C42A55">
        <w:rPr>
          <w:rFonts w:asciiTheme="majorHAnsi" w:eastAsia="Times New Roman" w:hAnsiTheme="majorHAnsi" w:cstheme="majorHAnsi"/>
        </w:rPr>
        <w:t xml:space="preserve">, </w:t>
      </w:r>
      <w:r w:rsidR="00062297">
        <w:rPr>
          <w:rFonts w:asciiTheme="majorHAnsi" w:eastAsia="Calibri" w:hAnsiTheme="majorHAnsi" w:cstheme="majorHAnsi"/>
        </w:rPr>
        <w:t>kan anses som betydningsfuldt,</w:t>
      </w:r>
      <w:r w:rsidR="00062297" w:rsidRPr="004E127B">
        <w:rPr>
          <w:rFonts w:asciiTheme="majorHAnsi" w:eastAsia="Calibri" w:hAnsiTheme="majorHAnsi" w:cstheme="majorHAnsi"/>
        </w:rPr>
        <w:t xml:space="preserve"> idet</w:t>
      </w:r>
      <w:r w:rsidR="00062297">
        <w:rPr>
          <w:rFonts w:asciiTheme="majorHAnsi" w:eastAsia="Calibri" w:hAnsiTheme="majorHAnsi" w:cstheme="majorHAnsi"/>
        </w:rPr>
        <w:t>,</w:t>
      </w:r>
      <w:r w:rsidR="00062297" w:rsidRPr="004E127B">
        <w:rPr>
          <w:rFonts w:asciiTheme="majorHAnsi" w:eastAsia="Calibri" w:hAnsiTheme="majorHAnsi" w:cstheme="majorHAnsi"/>
        </w:rPr>
        <w:t xml:space="preserve"> det </w:t>
      </w:r>
      <w:r w:rsidR="00062297">
        <w:rPr>
          <w:rFonts w:asciiTheme="majorHAnsi" w:eastAsia="Calibri" w:hAnsiTheme="majorHAnsi" w:cstheme="majorHAnsi"/>
        </w:rPr>
        <w:t>kan understø</w:t>
      </w:r>
      <w:r w:rsidR="00062297">
        <w:rPr>
          <w:rFonts w:asciiTheme="majorHAnsi" w:eastAsia="Calibri" w:hAnsiTheme="majorHAnsi" w:cstheme="majorHAnsi"/>
        </w:rPr>
        <w:t>t</w:t>
      </w:r>
      <w:r w:rsidR="00062297">
        <w:rPr>
          <w:rFonts w:asciiTheme="majorHAnsi" w:eastAsia="Calibri" w:hAnsiTheme="majorHAnsi" w:cstheme="majorHAnsi"/>
        </w:rPr>
        <w:t xml:space="preserve">te Birgitte i </w:t>
      </w:r>
      <w:r w:rsidR="00062297" w:rsidRPr="004E127B">
        <w:rPr>
          <w:rFonts w:asciiTheme="majorHAnsi" w:eastAsia="Calibri" w:hAnsiTheme="majorHAnsi" w:cstheme="majorHAnsi"/>
        </w:rPr>
        <w:t>en oplevelse af</w:t>
      </w:r>
      <w:r w:rsidR="00062297">
        <w:rPr>
          <w:rFonts w:asciiTheme="majorHAnsi" w:eastAsia="Calibri" w:hAnsiTheme="majorHAnsi" w:cstheme="majorHAnsi"/>
        </w:rPr>
        <w:t>,</w:t>
      </w:r>
      <w:r w:rsidR="00062297" w:rsidRPr="004E127B">
        <w:rPr>
          <w:rFonts w:asciiTheme="majorHAnsi" w:eastAsia="Calibri" w:hAnsiTheme="majorHAnsi" w:cstheme="majorHAnsi"/>
        </w:rPr>
        <w:t xml:space="preserve"> ikke at være glemt i systemet</w:t>
      </w:r>
      <w:r w:rsidR="00062297">
        <w:rPr>
          <w:rFonts w:asciiTheme="majorHAnsi" w:eastAsia="Calibri" w:hAnsiTheme="majorHAnsi" w:cstheme="majorHAnsi"/>
        </w:rPr>
        <w:t xml:space="preserve"> ”som et nummer”</w:t>
      </w:r>
      <w:r w:rsidR="00062297" w:rsidRPr="004E127B">
        <w:rPr>
          <w:rFonts w:asciiTheme="majorHAnsi" w:eastAsia="Calibri" w:hAnsiTheme="majorHAnsi" w:cstheme="majorHAnsi"/>
        </w:rPr>
        <w:t xml:space="preserve"> og en oplevelse af</w:t>
      </w:r>
      <w:r w:rsidR="00062297">
        <w:rPr>
          <w:rFonts w:asciiTheme="majorHAnsi" w:eastAsia="Calibri" w:hAnsiTheme="majorHAnsi" w:cstheme="majorHAnsi"/>
        </w:rPr>
        <w:t>,</w:t>
      </w:r>
      <w:r w:rsidR="00062297" w:rsidRPr="004E127B">
        <w:rPr>
          <w:rFonts w:asciiTheme="majorHAnsi" w:eastAsia="Calibri" w:hAnsiTheme="majorHAnsi" w:cstheme="majorHAnsi"/>
        </w:rPr>
        <w:t xml:space="preserve"> at have e</w:t>
      </w:r>
      <w:r w:rsidR="00062297">
        <w:rPr>
          <w:rFonts w:asciiTheme="majorHAnsi" w:eastAsia="Calibri" w:hAnsiTheme="majorHAnsi" w:cstheme="majorHAnsi"/>
        </w:rPr>
        <w:t>n værdi for et andet menneske</w:t>
      </w:r>
      <w:r>
        <w:rPr>
          <w:rFonts w:asciiTheme="majorHAnsi" w:eastAsia="Calibri" w:hAnsiTheme="majorHAnsi" w:cstheme="majorHAnsi"/>
        </w:rPr>
        <w:t>, hvilket en eksisterende undersøgelse også påpeger som en kvalitet ved en frivil</w:t>
      </w:r>
      <w:r w:rsidR="00C42A55">
        <w:rPr>
          <w:rFonts w:asciiTheme="majorHAnsi" w:eastAsia="Calibri" w:hAnsiTheme="majorHAnsi" w:cstheme="majorHAnsi"/>
        </w:rPr>
        <w:t xml:space="preserve">lig </w:t>
      </w:r>
      <w:r w:rsidR="00C42A55" w:rsidRPr="00B25E40">
        <w:rPr>
          <w:rFonts w:asciiTheme="majorHAnsi" w:eastAsia="Calibri" w:hAnsiTheme="majorHAnsi" w:cstheme="majorHAnsi"/>
        </w:rPr>
        <w:t xml:space="preserve">relation </w:t>
      </w:r>
      <w:r w:rsidR="00062297" w:rsidRPr="00B25E40">
        <w:rPr>
          <w:rFonts w:asciiTheme="majorHAnsi" w:eastAsia="Calibri" w:hAnsiTheme="majorHAnsi" w:cstheme="majorHAnsi"/>
        </w:rPr>
        <w:t>(Poort 2010: 27-28)</w:t>
      </w:r>
      <w:r w:rsidR="00C42A55" w:rsidRPr="00B25E40">
        <w:rPr>
          <w:rFonts w:asciiTheme="majorHAnsi" w:eastAsia="Calibri" w:hAnsiTheme="majorHAnsi" w:cstheme="majorHAnsi"/>
        </w:rPr>
        <w:t>.</w:t>
      </w:r>
      <w:r w:rsidR="00062297">
        <w:rPr>
          <w:rFonts w:asciiTheme="majorHAnsi" w:eastAsia="Calibri" w:hAnsiTheme="majorHAnsi" w:cstheme="majorHAnsi"/>
        </w:rPr>
        <w:t xml:space="preserve"> </w:t>
      </w:r>
    </w:p>
    <w:p w:rsidR="00C42A55" w:rsidRPr="00E36B11" w:rsidRDefault="00062297" w:rsidP="008B0AA5">
      <w:pPr>
        <w:spacing w:line="360" w:lineRule="auto"/>
        <w:jc w:val="both"/>
        <w:rPr>
          <w:rFonts w:asciiTheme="minorHAnsi" w:eastAsia="Calibri" w:hAnsiTheme="minorHAnsi" w:cstheme="minorHAnsi"/>
        </w:rPr>
      </w:pPr>
      <w:r>
        <w:rPr>
          <w:rFonts w:asciiTheme="majorHAnsi" w:eastAsia="Calibri" w:hAnsiTheme="majorHAnsi" w:cstheme="majorHAnsi"/>
        </w:rPr>
        <w:t xml:space="preserve">Med afsæt i Mead og ud fra et kritisk perspektiv </w:t>
      </w:r>
      <w:r w:rsidRPr="00FC05DB">
        <w:rPr>
          <w:rFonts w:asciiTheme="majorHAnsi" w:eastAsia="Times New Roman" w:hAnsiTheme="majorHAnsi" w:cstheme="majorHAnsi"/>
        </w:rPr>
        <w:t>på, hvordan velfærdsstatens institutioner, har en tendens til, at skab</w:t>
      </w:r>
      <w:r>
        <w:rPr>
          <w:rFonts w:asciiTheme="majorHAnsi" w:eastAsia="Times New Roman" w:hAnsiTheme="majorHAnsi" w:cstheme="majorHAnsi"/>
        </w:rPr>
        <w:t>e og påvirke problemidentiteter</w:t>
      </w:r>
      <w:r>
        <w:rPr>
          <w:rFonts w:asciiTheme="majorHAnsi" w:eastAsia="Calibri" w:hAnsiTheme="majorHAnsi" w:cstheme="majorHAnsi"/>
        </w:rPr>
        <w:t xml:space="preserve">, </w:t>
      </w:r>
      <w:r w:rsidR="00C42A55">
        <w:rPr>
          <w:rFonts w:asciiTheme="majorHAnsi" w:eastAsia="Calibri" w:hAnsiTheme="majorHAnsi" w:cstheme="majorHAnsi"/>
        </w:rPr>
        <w:t xml:space="preserve">kan det </w:t>
      </w:r>
      <w:r>
        <w:rPr>
          <w:rFonts w:asciiTheme="majorHAnsi" w:eastAsia="Calibri" w:hAnsiTheme="majorHAnsi" w:cstheme="majorHAnsi"/>
        </w:rPr>
        <w:t>argumentere</w:t>
      </w:r>
      <w:r w:rsidR="00C42A55">
        <w:rPr>
          <w:rFonts w:asciiTheme="majorHAnsi" w:eastAsia="Calibri" w:hAnsiTheme="majorHAnsi" w:cstheme="majorHAnsi"/>
        </w:rPr>
        <w:t>s</w:t>
      </w:r>
      <w:r>
        <w:rPr>
          <w:rFonts w:asciiTheme="majorHAnsi" w:eastAsia="Calibri" w:hAnsiTheme="majorHAnsi" w:cstheme="majorHAnsi"/>
        </w:rPr>
        <w:t xml:space="preserve"> for, </w:t>
      </w:r>
      <w:r w:rsidRPr="007A288C">
        <w:rPr>
          <w:rFonts w:asciiTheme="majorHAnsi" w:eastAsia="Calibri" w:hAnsiTheme="majorHAnsi" w:cstheme="majorHAnsi"/>
        </w:rPr>
        <w:t>at den i</w:t>
      </w:r>
      <w:r>
        <w:rPr>
          <w:rFonts w:asciiTheme="majorHAnsi" w:eastAsia="Calibri" w:hAnsiTheme="majorHAnsi" w:cstheme="majorHAnsi"/>
        </w:rPr>
        <w:t xml:space="preserve">nteresse som den </w:t>
      </w:r>
      <w:r w:rsidRPr="007A288C">
        <w:rPr>
          <w:rFonts w:asciiTheme="majorHAnsi" w:eastAsia="Calibri" w:hAnsiTheme="majorHAnsi" w:cstheme="majorHAnsi"/>
        </w:rPr>
        <w:t>frivillige udviser overfor Birgitte</w:t>
      </w:r>
      <w:r w:rsidR="00497B2F">
        <w:rPr>
          <w:rFonts w:asciiTheme="majorHAnsi" w:eastAsia="Calibri" w:hAnsiTheme="majorHAnsi" w:cstheme="majorHAnsi"/>
        </w:rPr>
        <w:t xml:space="preserve"> som menneske og </w:t>
      </w:r>
      <w:r>
        <w:rPr>
          <w:rFonts w:asciiTheme="majorHAnsi" w:eastAsia="Calibri" w:hAnsiTheme="majorHAnsi" w:cstheme="majorHAnsi"/>
        </w:rPr>
        <w:t>at Birgitte får mulighed for at fo</w:t>
      </w:r>
      <w:r>
        <w:rPr>
          <w:rFonts w:asciiTheme="majorHAnsi" w:eastAsia="Calibri" w:hAnsiTheme="majorHAnsi" w:cstheme="majorHAnsi"/>
        </w:rPr>
        <w:t>r</w:t>
      </w:r>
      <w:r>
        <w:rPr>
          <w:rFonts w:asciiTheme="majorHAnsi" w:eastAsia="Calibri" w:hAnsiTheme="majorHAnsi" w:cstheme="majorHAnsi"/>
        </w:rPr>
        <w:t>tælle om andet end livet som social klient, kan have</w:t>
      </w:r>
      <w:r w:rsidRPr="004E127B">
        <w:rPr>
          <w:rFonts w:asciiTheme="majorHAnsi" w:eastAsia="Calibri" w:hAnsiTheme="majorHAnsi" w:cstheme="majorHAnsi"/>
        </w:rPr>
        <w:t xml:space="preserve"> en po</w:t>
      </w:r>
      <w:r>
        <w:rPr>
          <w:rFonts w:asciiTheme="majorHAnsi" w:eastAsia="Calibri" w:hAnsiTheme="majorHAnsi" w:cstheme="majorHAnsi"/>
        </w:rPr>
        <w:t>sitiv betydning for hendes selvopfatte</w:t>
      </w:r>
      <w:r>
        <w:rPr>
          <w:rFonts w:asciiTheme="majorHAnsi" w:eastAsia="Calibri" w:hAnsiTheme="majorHAnsi" w:cstheme="majorHAnsi"/>
        </w:rPr>
        <w:t>l</w:t>
      </w:r>
      <w:r>
        <w:rPr>
          <w:rFonts w:asciiTheme="majorHAnsi" w:eastAsia="Calibri" w:hAnsiTheme="majorHAnsi" w:cstheme="majorHAnsi"/>
        </w:rPr>
        <w:t>se</w:t>
      </w:r>
      <w:r w:rsidRPr="007A288C">
        <w:rPr>
          <w:rFonts w:asciiTheme="majorHAnsi" w:eastAsia="Calibri" w:hAnsiTheme="majorHAnsi" w:cstheme="majorHAnsi"/>
        </w:rPr>
        <w:t>.</w:t>
      </w:r>
      <w:r>
        <w:rPr>
          <w:rFonts w:asciiTheme="majorHAnsi" w:eastAsia="Calibri" w:hAnsiTheme="majorHAnsi" w:cstheme="majorHAnsi"/>
        </w:rPr>
        <w:t xml:space="preserve"> </w:t>
      </w:r>
      <w:r w:rsidRPr="000D5BB2">
        <w:rPr>
          <w:rFonts w:asciiTheme="majorHAnsi" w:eastAsia="Times New Roman" w:hAnsiTheme="majorHAnsi" w:cstheme="majorHAnsi"/>
        </w:rPr>
        <w:t>I profilbeskrivelsen fremgår det hvordan Birgitte, har været tilknyttet forvaltnin</w:t>
      </w:r>
      <w:r w:rsidR="00497B2F">
        <w:rPr>
          <w:rFonts w:asciiTheme="majorHAnsi" w:eastAsia="Times New Roman" w:hAnsiTheme="majorHAnsi" w:cstheme="majorHAnsi"/>
        </w:rPr>
        <w:t>gen i flere år</w:t>
      </w:r>
      <w:r w:rsidRPr="000D5BB2">
        <w:rPr>
          <w:rFonts w:asciiTheme="majorHAnsi" w:eastAsia="Times New Roman" w:hAnsiTheme="majorHAnsi" w:cstheme="majorHAnsi"/>
        </w:rPr>
        <w:t xml:space="preserve"> </w:t>
      </w:r>
      <w:r w:rsidR="00497B2F">
        <w:rPr>
          <w:rFonts w:asciiTheme="majorHAnsi" w:eastAsia="Times New Roman" w:hAnsiTheme="majorHAnsi" w:cstheme="majorHAnsi"/>
        </w:rPr>
        <w:t xml:space="preserve">og </w:t>
      </w:r>
      <w:r w:rsidRPr="000D5BB2">
        <w:rPr>
          <w:rFonts w:asciiTheme="majorHAnsi" w:eastAsia="Times New Roman" w:hAnsiTheme="majorHAnsi" w:cstheme="majorHAnsi"/>
        </w:rPr>
        <w:t>her oplever at blive mødt som ”et nummer” og ”redt over en kam”. Derudover er</w:t>
      </w:r>
      <w:r>
        <w:rPr>
          <w:rFonts w:asciiTheme="majorHAnsi" w:eastAsia="Times New Roman" w:hAnsiTheme="majorHAnsi" w:cstheme="majorHAnsi"/>
        </w:rPr>
        <w:t xml:space="preserve"> Birgitte i et aktiveringstilbud og </w:t>
      </w:r>
      <w:r w:rsidRPr="00FC05DB">
        <w:rPr>
          <w:rFonts w:asciiTheme="majorHAnsi" w:eastAsia="Times New Roman" w:hAnsiTheme="majorHAnsi" w:cstheme="majorHAnsi"/>
        </w:rPr>
        <w:t>en matchgruppe</w:t>
      </w:r>
      <w:r>
        <w:rPr>
          <w:rFonts w:asciiTheme="majorHAnsi" w:eastAsia="Times New Roman" w:hAnsiTheme="majorHAnsi" w:cstheme="majorHAnsi"/>
        </w:rPr>
        <w:t xml:space="preserve">, hvor hun oplever: </w:t>
      </w:r>
      <w:r w:rsidRPr="00B25E40">
        <w:rPr>
          <w:rFonts w:asciiTheme="majorHAnsi" w:eastAsia="Times New Roman" w:hAnsiTheme="majorHAnsi" w:cstheme="majorHAnsi"/>
          <w:i/>
        </w:rPr>
        <w:t>(…)</w:t>
      </w:r>
      <w:r w:rsidRPr="00B25E40">
        <w:rPr>
          <w:rFonts w:eastAsia="Calibri"/>
          <w:i/>
        </w:rPr>
        <w:t xml:space="preserve">det giver mig ikke energi. Jeg sidder sammen med stakkels mennesker, der er i en rigtig dårlig situation, som mig selv og jeg sidder og hører på den ene tragiske historie efter den anden </w:t>
      </w:r>
      <w:r w:rsidR="008B5091" w:rsidRPr="00B25E40">
        <w:rPr>
          <w:rFonts w:eastAsia="Calibri"/>
        </w:rPr>
        <w:t>(Interview Birgitte</w:t>
      </w:r>
      <w:r w:rsidRPr="00B25E40">
        <w:rPr>
          <w:rFonts w:eastAsia="Calibri"/>
        </w:rPr>
        <w:t>: 17).</w:t>
      </w:r>
      <w:r>
        <w:rPr>
          <w:rFonts w:eastAsia="Calibri"/>
        </w:rPr>
        <w:t xml:space="preserve"> </w:t>
      </w:r>
      <w:r w:rsidRPr="000D5BB2">
        <w:rPr>
          <w:rFonts w:eastAsia="Calibri"/>
        </w:rPr>
        <w:t xml:space="preserve">I relation hertil påpeger </w:t>
      </w:r>
      <w:r w:rsidRPr="000D5BB2">
        <w:rPr>
          <w:rFonts w:asciiTheme="majorHAnsi" w:eastAsia="Times New Roman" w:hAnsiTheme="majorHAnsi" w:cstheme="majorHAnsi"/>
        </w:rPr>
        <w:t>Margaretha</w:t>
      </w:r>
      <w:r w:rsidRPr="001A5FD3">
        <w:rPr>
          <w:rFonts w:asciiTheme="majorHAnsi" w:eastAsia="Times New Roman" w:hAnsiTheme="majorHAnsi" w:cstheme="majorHAnsi"/>
        </w:rPr>
        <w:t xml:space="preserve"> Järvinen og Nanna Mik-Meyer i deres bog ”</w:t>
      </w:r>
      <w:r w:rsidRPr="001A5FD3">
        <w:rPr>
          <w:rFonts w:asciiTheme="majorHAnsi" w:eastAsia="Times New Roman" w:hAnsiTheme="majorHAnsi" w:cstheme="majorHAnsi"/>
          <w:i/>
        </w:rPr>
        <w:t>At skabe en klient</w:t>
      </w:r>
      <w:r w:rsidRPr="001A5FD3">
        <w:rPr>
          <w:rFonts w:asciiTheme="majorHAnsi" w:eastAsia="Times New Roman" w:hAnsiTheme="majorHAnsi" w:cstheme="majorHAnsi"/>
        </w:rPr>
        <w:t>”, hvordan klienters sociale identiteter sammenvæves med problemkonstruktioner, som de hjælpe- og ko</w:t>
      </w:r>
      <w:r w:rsidRPr="001A5FD3">
        <w:rPr>
          <w:rFonts w:asciiTheme="majorHAnsi" w:eastAsia="Times New Roman" w:hAnsiTheme="majorHAnsi" w:cstheme="majorHAnsi"/>
        </w:rPr>
        <w:t>n</w:t>
      </w:r>
      <w:r w:rsidRPr="001A5FD3">
        <w:rPr>
          <w:rFonts w:asciiTheme="majorHAnsi" w:eastAsia="Times New Roman" w:hAnsiTheme="majorHAnsi" w:cstheme="majorHAnsi"/>
        </w:rPr>
        <w:t xml:space="preserve">trolinstitutioner, de er i berøring med, stiller til rådighed </w:t>
      </w:r>
      <w:r w:rsidRPr="00B94B07">
        <w:rPr>
          <w:rFonts w:asciiTheme="majorHAnsi" w:eastAsia="Times New Roman" w:hAnsiTheme="majorHAnsi" w:cstheme="majorHAnsi"/>
        </w:rPr>
        <w:t>(Järvinen &amp; Mik-Meyer 2004: 9-24)</w:t>
      </w:r>
      <w:r>
        <w:rPr>
          <w:rFonts w:asciiTheme="majorHAnsi" w:eastAsia="Times New Roman" w:hAnsiTheme="majorHAnsi" w:cstheme="majorHAnsi"/>
        </w:rPr>
        <w:t xml:space="preserve"> og i</w:t>
      </w:r>
      <w:r w:rsidRPr="000D5BB2">
        <w:rPr>
          <w:rFonts w:eastAsia="Calibri"/>
        </w:rPr>
        <w:t>følge Mead, vurderer og</w:t>
      </w:r>
      <w:r>
        <w:rPr>
          <w:rFonts w:eastAsia="Calibri"/>
        </w:rPr>
        <w:t xml:space="preserve"> oplever mennesker, </w:t>
      </w:r>
      <w:r w:rsidRPr="00B94B07">
        <w:rPr>
          <w:rFonts w:eastAsia="Calibri"/>
        </w:rPr>
        <w:t>sig selv igennem andre menneskers øjne og/eller de institutionelle sammenhænge de indgår i</w:t>
      </w:r>
      <w:r w:rsidR="00E36B11" w:rsidRPr="00B94B07">
        <w:rPr>
          <w:rFonts w:eastAsia="Calibri"/>
        </w:rPr>
        <w:t xml:space="preserve"> (Mead 2005)</w:t>
      </w:r>
      <w:r w:rsidR="00B94B07">
        <w:rPr>
          <w:rFonts w:eastAsia="Calibri"/>
        </w:rPr>
        <w:t>.</w:t>
      </w:r>
      <w:r>
        <w:rPr>
          <w:rFonts w:eastAsia="Calibri"/>
        </w:rPr>
        <w:t xml:space="preserve"> </w:t>
      </w:r>
      <w:r w:rsidRPr="00027BF9">
        <w:rPr>
          <w:rFonts w:eastAsia="Calibri"/>
        </w:rPr>
        <w:t>Tilsam</w:t>
      </w:r>
      <w:r w:rsidR="00C42A55">
        <w:rPr>
          <w:rFonts w:eastAsia="Calibri"/>
        </w:rPr>
        <w:t>men kan der</w:t>
      </w:r>
      <w:r w:rsidRPr="00027BF9">
        <w:rPr>
          <w:rFonts w:eastAsia="Calibri"/>
        </w:rPr>
        <w:t xml:space="preserve"> argumentere</w:t>
      </w:r>
      <w:r w:rsidR="00C42A55">
        <w:rPr>
          <w:rFonts w:eastAsia="Calibri"/>
        </w:rPr>
        <w:t>s</w:t>
      </w:r>
      <w:r w:rsidRPr="00027BF9">
        <w:rPr>
          <w:rFonts w:eastAsia="Calibri"/>
        </w:rPr>
        <w:t xml:space="preserve"> for, at de institutionelle rammer Birgitte færdes i </w:t>
      </w:r>
      <w:r>
        <w:rPr>
          <w:rFonts w:eastAsia="Calibri"/>
        </w:rPr>
        <w:t xml:space="preserve">stiller en </w:t>
      </w:r>
      <w:r w:rsidRPr="00027BF9">
        <w:rPr>
          <w:rFonts w:eastAsia="Calibri"/>
        </w:rPr>
        <w:t xml:space="preserve">problemidentitet </w:t>
      </w:r>
      <w:r>
        <w:rPr>
          <w:rFonts w:eastAsia="Calibri"/>
        </w:rPr>
        <w:t>til rådighed,</w:t>
      </w:r>
      <w:r w:rsidRPr="00027BF9">
        <w:rPr>
          <w:rFonts w:eastAsia="Calibri"/>
        </w:rPr>
        <w:t xml:space="preserve"> </w:t>
      </w:r>
      <w:r>
        <w:rPr>
          <w:rFonts w:eastAsia="Calibri"/>
        </w:rPr>
        <w:t>som jf. ove</w:t>
      </w:r>
      <w:r>
        <w:rPr>
          <w:rFonts w:eastAsia="Calibri"/>
        </w:rPr>
        <w:t>n</w:t>
      </w:r>
      <w:r>
        <w:rPr>
          <w:rFonts w:eastAsia="Calibri"/>
        </w:rPr>
        <w:t>stående citat, til en vis grad har sat sig igennem i Birgittes selvopfattelse – ”</w:t>
      </w:r>
      <w:r w:rsidRPr="00027BF9">
        <w:rPr>
          <w:rFonts w:eastAsia="Calibri"/>
          <w:i/>
        </w:rPr>
        <w:t>stakkels mennesker</w:t>
      </w:r>
      <w:r w:rsidRPr="0016362E">
        <w:rPr>
          <w:rFonts w:eastAsia="Calibri"/>
          <w:i/>
        </w:rPr>
        <w:t xml:space="preserve">, </w:t>
      </w:r>
      <w:r w:rsidRPr="0016362E">
        <w:rPr>
          <w:rFonts w:eastAsia="Calibri"/>
          <w:i/>
        </w:rPr>
        <w:lastRenderedPageBreak/>
        <w:t xml:space="preserve">der er i en rigtig dårlig situation </w:t>
      </w:r>
      <w:r w:rsidRPr="00027BF9">
        <w:rPr>
          <w:rFonts w:eastAsia="Calibri"/>
          <w:i/>
        </w:rPr>
        <w:t>som mig selv</w:t>
      </w:r>
      <w:r>
        <w:rPr>
          <w:rFonts w:eastAsia="Calibri"/>
        </w:rPr>
        <w:t xml:space="preserve">”. </w:t>
      </w:r>
      <w:r>
        <w:rPr>
          <w:rFonts w:asciiTheme="majorHAnsi" w:eastAsia="Calibri" w:hAnsiTheme="majorHAnsi" w:cstheme="majorHAnsi"/>
        </w:rPr>
        <w:t>I Birgittes samvær med den frivillige skabes en medmenneskelig ramme omkring hende, hvor der er interesse for hende som menneske og som andet end en social klient og hvor andre mere energigivende emner ud</w:t>
      </w:r>
      <w:r w:rsidR="00C42A55">
        <w:rPr>
          <w:rFonts w:asciiTheme="majorHAnsi" w:eastAsia="Calibri" w:hAnsiTheme="majorHAnsi" w:cstheme="majorHAnsi"/>
        </w:rPr>
        <w:t>veksles, hvilket kan</w:t>
      </w:r>
      <w:r>
        <w:rPr>
          <w:rFonts w:asciiTheme="majorHAnsi" w:eastAsia="Calibri" w:hAnsiTheme="majorHAnsi" w:cstheme="majorHAnsi"/>
        </w:rPr>
        <w:t xml:space="preserve"> m</w:t>
      </w:r>
      <w:r w:rsidR="00C42A55">
        <w:rPr>
          <w:rFonts w:asciiTheme="majorHAnsi" w:eastAsia="Times New Roman" w:hAnsiTheme="majorHAnsi" w:cstheme="majorHAnsi"/>
        </w:rPr>
        <w:t>o</w:t>
      </w:r>
      <w:r w:rsidR="00C42A55">
        <w:rPr>
          <w:rFonts w:asciiTheme="majorHAnsi" w:eastAsia="Times New Roman" w:hAnsiTheme="majorHAnsi" w:cstheme="majorHAnsi"/>
        </w:rPr>
        <w:t>d</w:t>
      </w:r>
      <w:r w:rsidR="00C42A55">
        <w:rPr>
          <w:rFonts w:asciiTheme="majorHAnsi" w:eastAsia="Times New Roman" w:hAnsiTheme="majorHAnsi" w:cstheme="majorHAnsi"/>
        </w:rPr>
        <w:t>virke</w:t>
      </w:r>
      <w:r w:rsidRPr="00841814">
        <w:rPr>
          <w:rFonts w:asciiTheme="majorHAnsi" w:eastAsia="Times New Roman" w:hAnsiTheme="majorHAnsi" w:cstheme="majorHAnsi"/>
        </w:rPr>
        <w:t xml:space="preserve">, at en problemidentitet </w:t>
      </w:r>
      <w:r>
        <w:rPr>
          <w:rFonts w:asciiTheme="majorHAnsi" w:eastAsia="Times New Roman" w:hAnsiTheme="majorHAnsi" w:cstheme="majorHAnsi"/>
        </w:rPr>
        <w:t>bliver omdrejningspunktet</w:t>
      </w:r>
      <w:r w:rsidR="00E36B11">
        <w:rPr>
          <w:rFonts w:asciiTheme="majorHAnsi" w:eastAsia="Times New Roman" w:hAnsiTheme="majorHAnsi" w:cstheme="majorHAnsi"/>
        </w:rPr>
        <w:t xml:space="preserve">, for både samværet og samtalen og </w:t>
      </w:r>
      <w:r w:rsidR="00C42A55">
        <w:rPr>
          <w:rFonts w:asciiTheme="majorHAnsi" w:eastAsia="Times New Roman" w:hAnsiTheme="majorHAnsi" w:cstheme="majorHAnsi"/>
        </w:rPr>
        <w:t>kan betyde</w:t>
      </w:r>
      <w:r>
        <w:rPr>
          <w:rFonts w:asciiTheme="majorHAnsi" w:eastAsia="Times New Roman" w:hAnsiTheme="majorHAnsi" w:cstheme="majorHAnsi"/>
        </w:rPr>
        <w:t xml:space="preserve">, at Birgitte får mulighed for at se sig selv, </w:t>
      </w:r>
      <w:r w:rsidRPr="004E127B">
        <w:rPr>
          <w:rFonts w:asciiTheme="majorHAnsi" w:eastAsia="Times New Roman" w:hAnsiTheme="majorHAnsi" w:cstheme="majorHAnsi"/>
        </w:rPr>
        <w:t xml:space="preserve">som </w:t>
      </w:r>
      <w:r w:rsidRPr="00EC53A7">
        <w:rPr>
          <w:rFonts w:asciiTheme="majorHAnsi" w:eastAsia="Times New Roman" w:hAnsiTheme="majorHAnsi" w:cstheme="majorHAnsi"/>
        </w:rPr>
        <w:t xml:space="preserve">andet end en social klient. </w:t>
      </w:r>
      <w:r>
        <w:rPr>
          <w:rFonts w:asciiTheme="majorHAnsi" w:eastAsia="Times New Roman" w:hAnsiTheme="majorHAnsi" w:cstheme="majorHAnsi"/>
        </w:rPr>
        <w:t>Den frivillige</w:t>
      </w:r>
      <w:r w:rsidRPr="00EE5F48">
        <w:rPr>
          <w:rFonts w:asciiTheme="majorHAnsi" w:eastAsia="Times New Roman" w:hAnsiTheme="majorHAnsi" w:cstheme="majorHAnsi"/>
        </w:rPr>
        <w:t xml:space="preserve"> </w:t>
      </w:r>
      <w:r>
        <w:rPr>
          <w:rFonts w:asciiTheme="majorHAnsi" w:eastAsia="Times New Roman" w:hAnsiTheme="majorHAnsi" w:cstheme="majorHAnsi"/>
        </w:rPr>
        <w:t xml:space="preserve">stiller, andre identitetsmuligheder til rådighed, som potentielt kan udfordre den problemidentitet, som Birgitte har fået stillet til rådighed i de institutionelle rammer og til dels har internaliseret. </w:t>
      </w:r>
    </w:p>
    <w:p w:rsidR="00062297" w:rsidRDefault="008B0AA5" w:rsidP="00DF24FD">
      <w:pPr>
        <w:spacing w:line="360" w:lineRule="auto"/>
        <w:jc w:val="both"/>
        <w:rPr>
          <w:rFonts w:eastAsia="Times New Roman"/>
        </w:rPr>
      </w:pPr>
      <w:r>
        <w:rPr>
          <w:rFonts w:asciiTheme="majorHAnsi" w:eastAsia="Calibri" w:hAnsiTheme="majorHAnsi" w:cstheme="majorHAnsi"/>
        </w:rPr>
        <w:t>P</w:t>
      </w:r>
      <w:r w:rsidR="00062297" w:rsidRPr="00AD0900">
        <w:rPr>
          <w:rFonts w:asciiTheme="majorHAnsi" w:eastAsia="Calibri" w:hAnsiTheme="majorHAnsi" w:cstheme="majorHAnsi"/>
        </w:rPr>
        <w:t>å baggrund af Birgittes oplevelse af den frivillige og dennes betydning</w:t>
      </w:r>
      <w:r w:rsidR="00062297">
        <w:rPr>
          <w:rFonts w:asciiTheme="majorHAnsi" w:eastAsia="Calibri" w:hAnsiTheme="majorHAnsi" w:cstheme="majorHAnsi"/>
        </w:rPr>
        <w:t>,</w:t>
      </w:r>
      <w:r>
        <w:rPr>
          <w:rFonts w:asciiTheme="majorHAnsi" w:eastAsia="Calibri" w:hAnsiTheme="majorHAnsi" w:cstheme="majorHAnsi"/>
        </w:rPr>
        <w:t xml:space="preserve"> kan der </w:t>
      </w:r>
      <w:r w:rsidR="00062297" w:rsidRPr="00AD0900">
        <w:rPr>
          <w:rFonts w:asciiTheme="majorHAnsi" w:eastAsia="Calibri" w:hAnsiTheme="majorHAnsi" w:cstheme="majorHAnsi"/>
        </w:rPr>
        <w:t>argumentere</w:t>
      </w:r>
      <w:r>
        <w:rPr>
          <w:rFonts w:asciiTheme="majorHAnsi" w:eastAsia="Calibri" w:hAnsiTheme="majorHAnsi" w:cstheme="majorHAnsi"/>
        </w:rPr>
        <w:t>s</w:t>
      </w:r>
      <w:r w:rsidR="00062297" w:rsidRPr="00AD0900">
        <w:rPr>
          <w:rFonts w:asciiTheme="majorHAnsi" w:eastAsia="Calibri" w:hAnsiTheme="majorHAnsi" w:cstheme="majorHAnsi"/>
        </w:rPr>
        <w:t xml:space="preserve"> for, at Birgitte igennem samvære</w:t>
      </w:r>
      <w:r w:rsidR="00062297" w:rsidRPr="00EE5F48">
        <w:rPr>
          <w:rFonts w:asciiTheme="majorHAnsi" w:eastAsia="Calibri" w:hAnsiTheme="majorHAnsi" w:cstheme="majorHAnsi"/>
        </w:rPr>
        <w:t xml:space="preserve">t med den frivillige får, det, som Aksel Honneth </w:t>
      </w:r>
      <w:r w:rsidR="00062297">
        <w:rPr>
          <w:rFonts w:asciiTheme="majorHAnsi" w:eastAsia="Calibri" w:hAnsiTheme="majorHAnsi" w:cstheme="majorHAnsi"/>
        </w:rPr>
        <w:t xml:space="preserve">benævner </w:t>
      </w:r>
      <w:r w:rsidR="00062297" w:rsidRPr="00EE5F48">
        <w:rPr>
          <w:rFonts w:asciiTheme="majorHAnsi" w:eastAsia="Calibri" w:hAnsiTheme="majorHAnsi" w:cstheme="majorHAnsi"/>
          <w:i/>
        </w:rPr>
        <w:t>em</w:t>
      </w:r>
      <w:r w:rsidR="00062297" w:rsidRPr="00EE5F48">
        <w:rPr>
          <w:rFonts w:asciiTheme="majorHAnsi" w:eastAsia="Calibri" w:hAnsiTheme="majorHAnsi" w:cstheme="majorHAnsi"/>
          <w:i/>
        </w:rPr>
        <w:t>o</w:t>
      </w:r>
      <w:r w:rsidR="00062297" w:rsidRPr="00EE5F48">
        <w:rPr>
          <w:rFonts w:asciiTheme="majorHAnsi" w:eastAsia="Calibri" w:hAnsiTheme="majorHAnsi" w:cstheme="majorHAnsi"/>
          <w:i/>
        </w:rPr>
        <w:t>tionel anerkendelse</w:t>
      </w:r>
      <w:r w:rsidR="00E36B11">
        <w:rPr>
          <w:rFonts w:asciiTheme="majorHAnsi" w:eastAsia="Calibri" w:hAnsiTheme="majorHAnsi" w:cstheme="majorHAnsi"/>
        </w:rPr>
        <w:t xml:space="preserve">, som </w:t>
      </w:r>
      <w:r w:rsidR="00062297" w:rsidRPr="00AD0900">
        <w:rPr>
          <w:rFonts w:asciiTheme="majorHAnsi" w:eastAsia="Calibri" w:hAnsiTheme="majorHAnsi" w:cstheme="majorHAnsi"/>
        </w:rPr>
        <w:t xml:space="preserve">ifølge Honneth, </w:t>
      </w:r>
      <w:r w:rsidR="00E36B11">
        <w:rPr>
          <w:rFonts w:asciiTheme="majorHAnsi" w:eastAsia="Calibri" w:hAnsiTheme="majorHAnsi" w:cstheme="majorHAnsi"/>
        </w:rPr>
        <w:t xml:space="preserve">er en af </w:t>
      </w:r>
      <w:r w:rsidR="00062297" w:rsidRPr="00EE5F48">
        <w:rPr>
          <w:rFonts w:asciiTheme="majorHAnsi" w:eastAsia="Calibri" w:hAnsiTheme="majorHAnsi" w:cstheme="majorHAnsi"/>
        </w:rPr>
        <w:t>tre anerkendelsesformer, der er nødvendig</w:t>
      </w:r>
      <w:r w:rsidR="00062297" w:rsidRPr="00AD0900">
        <w:rPr>
          <w:rFonts w:asciiTheme="majorHAnsi" w:eastAsia="Calibri" w:hAnsiTheme="majorHAnsi" w:cstheme="majorHAnsi"/>
        </w:rPr>
        <w:t xml:space="preserve"> for, at individet oplever sig fuldt individueret og kan</w:t>
      </w:r>
      <w:r w:rsidR="00062297">
        <w:rPr>
          <w:rFonts w:asciiTheme="majorHAnsi" w:eastAsia="Calibri" w:hAnsiTheme="majorHAnsi" w:cstheme="majorHAnsi"/>
        </w:rPr>
        <w:t xml:space="preserve"> udvikle en personlig identitet</w:t>
      </w:r>
      <w:r w:rsidR="00062297" w:rsidRPr="00AD0900">
        <w:rPr>
          <w:rFonts w:asciiTheme="majorHAnsi" w:eastAsia="Calibri" w:hAnsiTheme="majorHAnsi" w:cstheme="majorHAnsi"/>
        </w:rPr>
        <w:t xml:space="preserve"> </w:t>
      </w:r>
      <w:r w:rsidR="00062297" w:rsidRPr="00B94B07">
        <w:rPr>
          <w:rFonts w:asciiTheme="majorHAnsi" w:eastAsia="Calibri" w:hAnsiTheme="majorHAnsi" w:cstheme="majorHAnsi"/>
        </w:rPr>
        <w:t>(Honneth 2003: 11-17)</w:t>
      </w:r>
      <w:r w:rsidR="00B94B07">
        <w:rPr>
          <w:rFonts w:asciiTheme="majorHAnsi" w:eastAsia="Calibri" w:hAnsiTheme="majorHAnsi" w:cstheme="majorHAnsi"/>
        </w:rPr>
        <w:t>.</w:t>
      </w:r>
      <w:r w:rsidR="00062297" w:rsidRPr="00B94B07">
        <w:rPr>
          <w:rFonts w:asciiTheme="majorHAnsi" w:eastAsia="Calibri" w:hAnsiTheme="majorHAnsi" w:cstheme="majorHAnsi"/>
        </w:rPr>
        <w:t xml:space="preserve"> Forudsætningen for, at et individ opnår emotionel anerkendelse, som handler om, at i</w:t>
      </w:r>
      <w:r w:rsidR="00062297" w:rsidRPr="00B94B07">
        <w:rPr>
          <w:rFonts w:asciiTheme="majorHAnsi" w:eastAsia="Calibri" w:hAnsiTheme="majorHAnsi" w:cstheme="majorHAnsi"/>
        </w:rPr>
        <w:t>n</w:t>
      </w:r>
      <w:r w:rsidR="00062297" w:rsidRPr="00B94B07">
        <w:rPr>
          <w:rFonts w:asciiTheme="majorHAnsi" w:eastAsia="Calibri" w:hAnsiTheme="majorHAnsi" w:cstheme="majorHAnsi"/>
        </w:rPr>
        <w:t xml:space="preserve">dividet har </w:t>
      </w:r>
      <w:r w:rsidR="00062297" w:rsidRPr="00B94B07">
        <w:rPr>
          <w:rFonts w:asciiTheme="majorHAnsi" w:eastAsia="Calibri" w:hAnsiTheme="majorHAnsi" w:cstheme="majorHAnsi"/>
          <w:i/>
        </w:rPr>
        <w:t>(…)oplevelsen af at være noget særligt for den anden, og om at opleve at give og modtage følelsesmæssig støtte i et gensidigt afhængighedsforhold (…)</w:t>
      </w:r>
      <w:r w:rsidR="00062297" w:rsidRPr="00E458D2">
        <w:rPr>
          <w:rFonts w:asciiTheme="majorHAnsi" w:eastAsia="Calibri" w:hAnsiTheme="majorHAnsi" w:cstheme="majorHAnsi"/>
        </w:rPr>
        <w:t xml:space="preserve">(og </w:t>
      </w:r>
      <w:r w:rsidR="00062297">
        <w:rPr>
          <w:rFonts w:asciiTheme="majorHAnsi" w:eastAsia="Calibri" w:hAnsiTheme="majorHAnsi" w:cstheme="majorHAnsi"/>
        </w:rPr>
        <w:t xml:space="preserve">som </w:t>
      </w:r>
      <w:r w:rsidR="00062297" w:rsidRPr="00E458D2">
        <w:rPr>
          <w:rFonts w:asciiTheme="majorHAnsi" w:eastAsia="Calibri" w:hAnsiTheme="majorHAnsi" w:cstheme="majorHAnsi"/>
        </w:rPr>
        <w:t>er)</w:t>
      </w:r>
      <w:r w:rsidR="00062297" w:rsidRPr="00E458D2">
        <w:rPr>
          <w:rFonts w:asciiTheme="majorHAnsi" w:eastAsia="Calibri" w:hAnsiTheme="majorHAnsi" w:cstheme="majorHAnsi"/>
          <w:i/>
        </w:rPr>
        <w:t xml:space="preserve"> basis for da</w:t>
      </w:r>
      <w:r w:rsidR="00062297" w:rsidRPr="00E458D2">
        <w:rPr>
          <w:rFonts w:asciiTheme="majorHAnsi" w:eastAsia="Calibri" w:hAnsiTheme="majorHAnsi" w:cstheme="majorHAnsi"/>
          <w:i/>
        </w:rPr>
        <w:t>n</w:t>
      </w:r>
      <w:r w:rsidR="00062297" w:rsidRPr="00E458D2">
        <w:rPr>
          <w:rFonts w:asciiTheme="majorHAnsi" w:eastAsia="Calibri" w:hAnsiTheme="majorHAnsi" w:cstheme="majorHAnsi"/>
          <w:i/>
        </w:rPr>
        <w:t xml:space="preserve">nelse og vedligeholdelse af </w:t>
      </w:r>
      <w:r w:rsidR="00062297" w:rsidRPr="00B94B07">
        <w:rPr>
          <w:rFonts w:asciiTheme="majorHAnsi" w:eastAsia="Calibri" w:hAnsiTheme="majorHAnsi" w:cstheme="majorHAnsi"/>
          <w:i/>
        </w:rPr>
        <w:t>individets fundamentale selvtillid og dets forudsætning for at indtr</w:t>
      </w:r>
      <w:r w:rsidR="00062297" w:rsidRPr="00B94B07">
        <w:rPr>
          <w:rFonts w:asciiTheme="majorHAnsi" w:eastAsia="Calibri" w:hAnsiTheme="majorHAnsi" w:cstheme="majorHAnsi"/>
          <w:i/>
        </w:rPr>
        <w:t>æ</w:t>
      </w:r>
      <w:r w:rsidR="00062297" w:rsidRPr="00B94B07">
        <w:rPr>
          <w:rFonts w:asciiTheme="majorHAnsi" w:eastAsia="Calibri" w:hAnsiTheme="majorHAnsi" w:cstheme="majorHAnsi"/>
          <w:i/>
        </w:rPr>
        <w:t xml:space="preserve">de i intersubjektive forhold </w:t>
      </w:r>
      <w:r w:rsidR="00062297" w:rsidRPr="00B94B07">
        <w:rPr>
          <w:rFonts w:asciiTheme="majorHAnsi" w:eastAsia="Calibri" w:hAnsiTheme="majorHAnsi" w:cstheme="majorHAnsi"/>
        </w:rPr>
        <w:t>(Glavind Bo 2008:183)</w:t>
      </w:r>
      <w:r w:rsidR="00062297">
        <w:rPr>
          <w:rFonts w:asciiTheme="majorHAnsi" w:eastAsia="Calibri" w:hAnsiTheme="majorHAnsi" w:cstheme="majorHAnsi"/>
        </w:rPr>
        <w:t xml:space="preserve"> er, at det indgår i symmetriske relationer, der er præget af en gensidig afhængighed, her en veninde relation, og det er igennem sådanne relat</w:t>
      </w:r>
      <w:r w:rsidR="00062297">
        <w:rPr>
          <w:rFonts w:asciiTheme="majorHAnsi" w:eastAsia="Calibri" w:hAnsiTheme="majorHAnsi" w:cstheme="majorHAnsi"/>
        </w:rPr>
        <w:t>i</w:t>
      </w:r>
      <w:r w:rsidR="00062297">
        <w:rPr>
          <w:rFonts w:asciiTheme="majorHAnsi" w:eastAsia="Calibri" w:hAnsiTheme="majorHAnsi" w:cstheme="majorHAnsi"/>
        </w:rPr>
        <w:t xml:space="preserve">oner, at individet kan </w:t>
      </w:r>
      <w:r w:rsidR="00062297" w:rsidRPr="00B94B07">
        <w:rPr>
          <w:rFonts w:asciiTheme="majorHAnsi" w:eastAsia="Calibri" w:hAnsiTheme="majorHAnsi" w:cstheme="majorHAnsi"/>
        </w:rPr>
        <w:t>etablere en fortrolighed med sine ressourcer, indstillinger og værdier og se dem modtaget og anerkendt (</w:t>
      </w:r>
      <w:r w:rsidR="00B94B07">
        <w:rPr>
          <w:rFonts w:asciiTheme="majorHAnsi" w:eastAsia="Calibri" w:hAnsiTheme="majorHAnsi" w:cstheme="majorHAnsi"/>
        </w:rPr>
        <w:t>Ibid</w:t>
      </w:r>
      <w:r w:rsidR="00062297" w:rsidRPr="00B94B07">
        <w:rPr>
          <w:rFonts w:asciiTheme="majorHAnsi" w:eastAsia="Calibri" w:hAnsiTheme="majorHAnsi" w:cstheme="majorHAnsi"/>
        </w:rPr>
        <w:t xml:space="preserve">:184). </w:t>
      </w:r>
      <w:r w:rsidRPr="00B94B07">
        <w:rPr>
          <w:rFonts w:asciiTheme="majorHAnsi" w:eastAsia="Calibri" w:hAnsiTheme="majorHAnsi" w:cstheme="majorHAnsi"/>
        </w:rPr>
        <w:t>D</w:t>
      </w:r>
      <w:r w:rsidR="00062297" w:rsidRPr="00B94B07">
        <w:rPr>
          <w:rFonts w:asciiTheme="majorHAnsi" w:eastAsia="Calibri" w:hAnsiTheme="majorHAnsi" w:cstheme="majorHAnsi"/>
        </w:rPr>
        <w:t>en</w:t>
      </w:r>
      <w:r w:rsidR="00062297" w:rsidRPr="00BB1496">
        <w:rPr>
          <w:rFonts w:asciiTheme="majorHAnsi" w:eastAsia="Calibri" w:hAnsiTheme="majorHAnsi" w:cstheme="majorHAnsi"/>
        </w:rPr>
        <w:t xml:space="preserve"> frivillige, udgør den venskabsrelation, som kan være med til at Birgitte genfinder s</w:t>
      </w:r>
      <w:r w:rsidR="00062297">
        <w:rPr>
          <w:rFonts w:asciiTheme="majorHAnsi" w:eastAsia="Calibri" w:hAnsiTheme="majorHAnsi" w:cstheme="majorHAnsi"/>
        </w:rPr>
        <w:t>elvtillid</w:t>
      </w:r>
      <w:r w:rsidR="00E36B11">
        <w:rPr>
          <w:rFonts w:asciiTheme="majorHAnsi" w:eastAsia="Calibri" w:hAnsiTheme="majorHAnsi" w:cstheme="majorHAnsi"/>
        </w:rPr>
        <w:t xml:space="preserve">, som jf. profilafsnittet er begrænset. </w:t>
      </w:r>
      <w:r w:rsidR="00062297">
        <w:rPr>
          <w:rFonts w:asciiTheme="majorHAnsi" w:eastAsia="Calibri" w:hAnsiTheme="majorHAnsi" w:cstheme="majorHAnsi"/>
        </w:rPr>
        <w:t xml:space="preserve">Endelig </w:t>
      </w:r>
      <w:r>
        <w:rPr>
          <w:rFonts w:asciiTheme="majorHAnsi" w:eastAsia="Calibri" w:hAnsiTheme="majorHAnsi" w:cstheme="majorHAnsi"/>
        </w:rPr>
        <w:t xml:space="preserve">kan </w:t>
      </w:r>
      <w:r w:rsidR="00062297">
        <w:rPr>
          <w:rFonts w:asciiTheme="majorHAnsi" w:eastAsia="Calibri" w:hAnsiTheme="majorHAnsi" w:cstheme="majorHAnsi"/>
        </w:rPr>
        <w:t xml:space="preserve">den måde Birgitte oplever og tillægger den frivillige betydning på, </w:t>
      </w:r>
      <w:r w:rsidR="00062297" w:rsidRPr="008B5091">
        <w:rPr>
          <w:rFonts w:eastAsia="Calibri"/>
        </w:rPr>
        <w:t>knyttes til profilbeskrivelsen</w:t>
      </w:r>
      <w:r w:rsidR="00062297" w:rsidRPr="00BB1496">
        <w:rPr>
          <w:rFonts w:eastAsia="Calibri"/>
        </w:rPr>
        <w:t>, hvoraf det fremgår, hvordan</w:t>
      </w:r>
      <w:r w:rsidR="00062297" w:rsidRPr="003E46FA">
        <w:rPr>
          <w:rFonts w:eastAsia="Calibri"/>
        </w:rPr>
        <w:t xml:space="preserve"> Birgitte</w:t>
      </w:r>
      <w:r w:rsidR="00062297">
        <w:rPr>
          <w:rFonts w:eastAsia="Calibri"/>
        </w:rPr>
        <w:t xml:space="preserve"> oplever</w:t>
      </w:r>
      <w:r w:rsidR="00062297" w:rsidRPr="00B94B07">
        <w:rPr>
          <w:rFonts w:eastAsia="Calibri"/>
        </w:rPr>
        <w:t xml:space="preserve">, at hun intet netværk har i Danmark og at hun er havnet i en situation, hvor hun føler sig totalt alene </w:t>
      </w:r>
      <w:r w:rsidR="008B5091" w:rsidRPr="00B94B07">
        <w:rPr>
          <w:rFonts w:eastAsia="Calibri"/>
        </w:rPr>
        <w:t>(Interview Birgitte</w:t>
      </w:r>
      <w:r w:rsidR="00062297" w:rsidRPr="00B94B07">
        <w:rPr>
          <w:rFonts w:eastAsia="Calibri"/>
        </w:rPr>
        <w:t>: 11) og</w:t>
      </w:r>
      <w:r w:rsidR="00062297">
        <w:rPr>
          <w:rFonts w:eastAsia="Calibri"/>
        </w:rPr>
        <w:t xml:space="preserve"> at det, hun har</w:t>
      </w:r>
      <w:r w:rsidR="00062297" w:rsidRPr="003E46FA">
        <w:rPr>
          <w:rFonts w:eastAsia="Calibri"/>
        </w:rPr>
        <w:t xml:space="preserve"> behov fo</w:t>
      </w:r>
      <w:r w:rsidR="00062297">
        <w:rPr>
          <w:rFonts w:eastAsia="Calibri"/>
        </w:rPr>
        <w:t>r, e</w:t>
      </w:r>
      <w:r w:rsidR="00062297" w:rsidRPr="003E46FA">
        <w:rPr>
          <w:rFonts w:eastAsia="Calibri"/>
        </w:rPr>
        <w:t>r noget netværk og n</w:t>
      </w:r>
      <w:r w:rsidR="00062297">
        <w:rPr>
          <w:rFonts w:eastAsia="Calibri"/>
        </w:rPr>
        <w:t xml:space="preserve">ogle </w:t>
      </w:r>
      <w:r w:rsidR="00062297" w:rsidRPr="00B94B07">
        <w:rPr>
          <w:rFonts w:eastAsia="Calibri"/>
        </w:rPr>
        <w:t xml:space="preserve">venner </w:t>
      </w:r>
      <w:r w:rsidR="00062297" w:rsidRPr="00B94B07">
        <w:rPr>
          <w:rFonts w:eastAsia="Times New Roman"/>
        </w:rPr>
        <w:t>(Ibid: 31-32)</w:t>
      </w:r>
      <w:r w:rsidR="00062297" w:rsidRPr="00B94B07">
        <w:rPr>
          <w:rFonts w:eastAsia="Times New Roman"/>
          <w:i/>
        </w:rPr>
        <w:t xml:space="preserve">. </w:t>
      </w:r>
      <w:r w:rsidR="00062297" w:rsidRPr="00B94B07">
        <w:rPr>
          <w:rFonts w:eastAsia="Times New Roman"/>
        </w:rPr>
        <w:t>Den</w:t>
      </w:r>
      <w:r w:rsidR="00062297" w:rsidRPr="003B13A7">
        <w:rPr>
          <w:rFonts w:eastAsia="Times New Roman"/>
        </w:rPr>
        <w:t xml:space="preserve"> frivillige</w:t>
      </w:r>
      <w:r w:rsidR="00062297">
        <w:rPr>
          <w:rFonts w:eastAsia="Times New Roman"/>
        </w:rPr>
        <w:t xml:space="preserve"> udgør </w:t>
      </w:r>
      <w:r w:rsidR="00E36B11">
        <w:rPr>
          <w:rFonts w:eastAsia="Times New Roman"/>
        </w:rPr>
        <w:t xml:space="preserve">således </w:t>
      </w:r>
      <w:r w:rsidR="00062297">
        <w:rPr>
          <w:rFonts w:eastAsia="Times New Roman"/>
        </w:rPr>
        <w:t>en nær og betydning</w:t>
      </w:r>
      <w:r w:rsidR="00062297">
        <w:rPr>
          <w:rFonts w:eastAsia="Times New Roman"/>
        </w:rPr>
        <w:t>s</w:t>
      </w:r>
      <w:r w:rsidR="00062297">
        <w:rPr>
          <w:rFonts w:eastAsia="Times New Roman"/>
        </w:rPr>
        <w:t xml:space="preserve">fuld social </w:t>
      </w:r>
      <w:r w:rsidR="00062297" w:rsidRPr="00BB1496">
        <w:rPr>
          <w:rFonts w:eastAsia="Times New Roman"/>
        </w:rPr>
        <w:t>relation</w:t>
      </w:r>
      <w:r w:rsidR="00062297">
        <w:rPr>
          <w:rFonts w:eastAsia="Times New Roman"/>
        </w:rPr>
        <w:t>,</w:t>
      </w:r>
      <w:r w:rsidR="00062297" w:rsidRPr="003E46FA">
        <w:rPr>
          <w:rFonts w:eastAsia="Times New Roman"/>
        </w:rPr>
        <w:t xml:space="preserve"> som</w:t>
      </w:r>
      <w:r w:rsidR="00062297">
        <w:rPr>
          <w:rFonts w:eastAsia="Times New Roman"/>
        </w:rPr>
        <w:t xml:space="preserve"> Birgitte savner og</w:t>
      </w:r>
      <w:r w:rsidR="00062297" w:rsidRPr="003E46FA">
        <w:rPr>
          <w:rFonts w:eastAsia="Times New Roman"/>
        </w:rPr>
        <w:t xml:space="preserve"> kompenserer</w:t>
      </w:r>
      <w:r w:rsidR="00062297">
        <w:rPr>
          <w:rFonts w:eastAsia="Times New Roman"/>
        </w:rPr>
        <w:t xml:space="preserve"> således</w:t>
      </w:r>
      <w:r w:rsidR="00062297" w:rsidRPr="003E46FA">
        <w:rPr>
          <w:rFonts w:eastAsia="Times New Roman"/>
        </w:rPr>
        <w:t xml:space="preserve"> for Birgittes begrænsede sociale kapital.</w:t>
      </w:r>
    </w:p>
    <w:p w:rsidR="008B0AA5" w:rsidRPr="00E36B11" w:rsidRDefault="008B0AA5" w:rsidP="008B0AA5">
      <w:pPr>
        <w:spacing w:line="360" w:lineRule="auto"/>
        <w:jc w:val="both"/>
        <w:rPr>
          <w:rFonts w:asciiTheme="minorHAnsi" w:eastAsia="Calibri" w:hAnsiTheme="minorHAnsi" w:cstheme="minorHAnsi"/>
        </w:rPr>
      </w:pPr>
      <w:r w:rsidRPr="00E36B11">
        <w:rPr>
          <w:rFonts w:asciiTheme="minorHAnsi" w:eastAsia="Calibri" w:hAnsiTheme="minorHAnsi" w:cstheme="minorHAnsi"/>
        </w:rPr>
        <w:t>På baggrund af foregående, hvor Birgitte opstiller et modbillede mellem den frivillige og de o</w:t>
      </w:r>
      <w:r w:rsidRPr="00E36B11">
        <w:rPr>
          <w:rFonts w:asciiTheme="minorHAnsi" w:eastAsia="Calibri" w:hAnsiTheme="minorHAnsi" w:cstheme="minorHAnsi"/>
        </w:rPr>
        <w:t>f</w:t>
      </w:r>
      <w:r w:rsidRPr="00E36B11">
        <w:rPr>
          <w:rFonts w:asciiTheme="minorHAnsi" w:eastAsia="Calibri" w:hAnsiTheme="minorHAnsi" w:cstheme="minorHAnsi"/>
        </w:rPr>
        <w:t>fentligt ansatte, og specifikt det, at Birgitte i samværet med den frivillige, modsat offentligt a</w:t>
      </w:r>
      <w:r w:rsidRPr="00E36B11">
        <w:rPr>
          <w:rFonts w:asciiTheme="minorHAnsi" w:eastAsia="Calibri" w:hAnsiTheme="minorHAnsi" w:cstheme="minorHAnsi"/>
        </w:rPr>
        <w:t>n</w:t>
      </w:r>
      <w:r w:rsidRPr="00E36B11">
        <w:rPr>
          <w:rFonts w:asciiTheme="minorHAnsi" w:eastAsia="Calibri" w:hAnsiTheme="minorHAnsi" w:cstheme="minorHAnsi"/>
        </w:rPr>
        <w:t>satte</w:t>
      </w:r>
      <w:r w:rsidR="008F4C37" w:rsidRPr="00E36B11">
        <w:rPr>
          <w:rFonts w:asciiTheme="minorHAnsi" w:eastAsia="Calibri" w:hAnsiTheme="minorHAnsi" w:cstheme="minorHAnsi"/>
        </w:rPr>
        <w:t xml:space="preserve">, bl.a. </w:t>
      </w:r>
      <w:r w:rsidRPr="00E36B11">
        <w:rPr>
          <w:rFonts w:asciiTheme="minorHAnsi" w:eastAsia="Calibri" w:hAnsiTheme="minorHAnsi" w:cstheme="minorHAnsi"/>
        </w:rPr>
        <w:t>oplever deling af private erfaringer</w:t>
      </w:r>
      <w:r w:rsidR="008F4C37" w:rsidRPr="00E36B11">
        <w:rPr>
          <w:rFonts w:asciiTheme="minorHAnsi" w:eastAsia="Calibri" w:hAnsiTheme="minorHAnsi" w:cstheme="minorHAnsi"/>
        </w:rPr>
        <w:t xml:space="preserve"> og privat interesse</w:t>
      </w:r>
      <w:r w:rsidRPr="00E36B11">
        <w:rPr>
          <w:rFonts w:asciiTheme="minorHAnsi" w:eastAsia="Calibri" w:hAnsiTheme="minorHAnsi" w:cstheme="minorHAnsi"/>
        </w:rPr>
        <w:t>, kan det ud fra et kritisk pe</w:t>
      </w:r>
      <w:r w:rsidRPr="00E36B11">
        <w:rPr>
          <w:rFonts w:asciiTheme="minorHAnsi" w:eastAsia="Calibri" w:hAnsiTheme="minorHAnsi" w:cstheme="minorHAnsi"/>
        </w:rPr>
        <w:t>r</w:t>
      </w:r>
      <w:r w:rsidRPr="00E36B11">
        <w:rPr>
          <w:rFonts w:asciiTheme="minorHAnsi" w:eastAsia="Calibri" w:hAnsiTheme="minorHAnsi" w:cstheme="minorHAnsi"/>
        </w:rPr>
        <w:t>spektiv diskuteres, hvorvidt en veninderelation, der er karakteriseret ved at ”</w:t>
      </w:r>
      <w:r w:rsidRPr="00E36B11">
        <w:rPr>
          <w:rFonts w:asciiTheme="minorHAnsi" w:eastAsia="Calibri" w:hAnsiTheme="minorHAnsi" w:cstheme="minorHAnsi"/>
          <w:i/>
        </w:rPr>
        <w:t>det</w:t>
      </w:r>
      <w:r w:rsidRPr="00E36B11">
        <w:rPr>
          <w:rFonts w:asciiTheme="minorHAnsi" w:eastAsia="Times New Roman" w:hAnsiTheme="minorHAnsi" w:cstheme="minorHAnsi"/>
          <w:i/>
          <w:lang w:eastAsia="da-DK"/>
        </w:rPr>
        <w:t xml:space="preserve"> private” </w:t>
      </w:r>
      <w:r w:rsidRPr="00E36B11">
        <w:rPr>
          <w:rFonts w:asciiTheme="minorHAnsi" w:eastAsia="Times New Roman" w:hAnsiTheme="minorHAnsi" w:cstheme="minorHAnsi"/>
          <w:lang w:eastAsia="da-DK"/>
        </w:rPr>
        <w:t xml:space="preserve">og dermed det man synes eller mener, med udgangspunkt i følelser, er dominerende, er </w:t>
      </w:r>
      <w:r w:rsidRPr="00E36B11">
        <w:rPr>
          <w:rFonts w:asciiTheme="minorHAnsi" w:eastAsia="Calibri" w:hAnsiTheme="minorHAnsi" w:cstheme="minorHAnsi"/>
        </w:rPr>
        <w:t>hensigt</w:t>
      </w:r>
      <w:r w:rsidRPr="00E36B11">
        <w:rPr>
          <w:rFonts w:asciiTheme="minorHAnsi" w:eastAsia="Calibri" w:hAnsiTheme="minorHAnsi" w:cstheme="minorHAnsi"/>
        </w:rPr>
        <w:t>s</w:t>
      </w:r>
      <w:r w:rsidRPr="00E36B11">
        <w:rPr>
          <w:rFonts w:asciiTheme="minorHAnsi" w:eastAsia="Calibri" w:hAnsiTheme="minorHAnsi" w:cstheme="minorHAnsi"/>
        </w:rPr>
        <w:lastRenderedPageBreak/>
        <w:t>mæssig, hvis frivilligt socialt arbejde skal ha</w:t>
      </w:r>
      <w:r w:rsidR="008F4C37" w:rsidRPr="00E36B11">
        <w:rPr>
          <w:rFonts w:asciiTheme="minorHAnsi" w:eastAsia="Calibri" w:hAnsiTheme="minorHAnsi" w:cstheme="minorHAnsi"/>
        </w:rPr>
        <w:t>ve eller har et forandrende sigte</w:t>
      </w:r>
      <w:r w:rsidRPr="00E36B11">
        <w:rPr>
          <w:rFonts w:asciiTheme="minorHAnsi" w:eastAsia="Calibri" w:hAnsiTheme="minorHAnsi" w:cstheme="minorHAnsi"/>
        </w:rPr>
        <w:t xml:space="preserve">. En risiko kan være at egne oplevelser sætter dagsordenen og </w:t>
      </w:r>
      <w:r w:rsidRPr="00E36B11">
        <w:rPr>
          <w:rFonts w:asciiTheme="minorHAnsi" w:eastAsia="Times New Roman" w:hAnsiTheme="minorHAnsi" w:cstheme="minorHAnsi"/>
          <w:lang w:eastAsia="da-DK"/>
        </w:rPr>
        <w:t xml:space="preserve">fjerner fokus fra det </w:t>
      </w:r>
      <w:r w:rsidRPr="00E36B11">
        <w:rPr>
          <w:rFonts w:asciiTheme="minorHAnsi" w:eastAsia="Calibri" w:hAnsiTheme="minorHAnsi" w:cstheme="minorHAnsi"/>
        </w:rPr>
        <w:t xml:space="preserve">forandrende </w:t>
      </w:r>
      <w:r w:rsidR="008F4C37" w:rsidRPr="00E36B11">
        <w:rPr>
          <w:rFonts w:asciiTheme="minorHAnsi" w:eastAsia="Calibri" w:hAnsiTheme="minorHAnsi" w:cstheme="minorHAnsi"/>
        </w:rPr>
        <w:t xml:space="preserve">sigte </w:t>
      </w:r>
      <w:r w:rsidRPr="00E36B11">
        <w:rPr>
          <w:rFonts w:asciiTheme="minorHAnsi" w:eastAsia="Calibri" w:hAnsiTheme="minorHAnsi" w:cstheme="minorHAnsi"/>
        </w:rPr>
        <w:t>i frivilligt socialt arbejde, idet en veninderelation, modsat en ”</w:t>
      </w:r>
      <w:r w:rsidRPr="00E36B11">
        <w:rPr>
          <w:rFonts w:asciiTheme="minorHAnsi" w:eastAsia="Calibri" w:hAnsiTheme="minorHAnsi" w:cstheme="minorHAnsi"/>
          <w:i/>
        </w:rPr>
        <w:t>(personlig) professionel”</w:t>
      </w:r>
      <w:r w:rsidRPr="00E36B11">
        <w:rPr>
          <w:rFonts w:asciiTheme="minorHAnsi" w:eastAsia="Calibri" w:hAnsiTheme="minorHAnsi" w:cstheme="minorHAnsi"/>
        </w:rPr>
        <w:t xml:space="preserve"> relation, ikke nødvendi</w:t>
      </w:r>
      <w:r w:rsidRPr="00E36B11">
        <w:rPr>
          <w:rFonts w:asciiTheme="minorHAnsi" w:eastAsia="Calibri" w:hAnsiTheme="minorHAnsi" w:cstheme="minorHAnsi"/>
        </w:rPr>
        <w:t>g</w:t>
      </w:r>
      <w:r w:rsidRPr="00E36B11">
        <w:rPr>
          <w:rFonts w:asciiTheme="minorHAnsi" w:eastAsia="Calibri" w:hAnsiTheme="minorHAnsi" w:cstheme="minorHAnsi"/>
        </w:rPr>
        <w:t xml:space="preserve">vis tager </w:t>
      </w:r>
      <w:r w:rsidRPr="00E36B11">
        <w:rPr>
          <w:rFonts w:asciiTheme="minorHAnsi" w:eastAsia="Times New Roman" w:hAnsiTheme="minorHAnsi" w:cstheme="minorHAnsi"/>
          <w:lang w:eastAsia="da-DK"/>
        </w:rPr>
        <w:t>udgangspunkt i ”opgaven</w:t>
      </w:r>
      <w:r w:rsidR="00D93D8C" w:rsidRPr="00E36B11">
        <w:rPr>
          <w:rFonts w:asciiTheme="minorHAnsi" w:eastAsia="Times New Roman" w:hAnsiTheme="minorHAnsi" w:cstheme="minorHAnsi"/>
          <w:lang w:eastAsia="da-DK"/>
        </w:rPr>
        <w:t>/forandring</w:t>
      </w:r>
      <w:r w:rsidRPr="00E36B11">
        <w:rPr>
          <w:rFonts w:asciiTheme="minorHAnsi" w:eastAsia="Times New Roman" w:hAnsiTheme="minorHAnsi" w:cstheme="minorHAnsi"/>
          <w:lang w:eastAsia="da-DK"/>
        </w:rPr>
        <w:t>” og</w:t>
      </w:r>
      <w:r w:rsidRPr="00E36B11">
        <w:rPr>
          <w:rFonts w:asciiTheme="minorHAnsi" w:eastAsia="Calibri" w:hAnsiTheme="minorHAnsi" w:cstheme="minorHAnsi"/>
        </w:rPr>
        <w:t xml:space="preserve"> åbner op for handleanvisninger, der har belæg i viden, data,</w:t>
      </w:r>
      <w:r w:rsidR="00C833B9" w:rsidRPr="00E36B11">
        <w:rPr>
          <w:rFonts w:asciiTheme="minorHAnsi" w:eastAsia="Calibri" w:hAnsiTheme="minorHAnsi" w:cstheme="minorHAnsi"/>
        </w:rPr>
        <w:t xml:space="preserve"> observation og forskning</w:t>
      </w:r>
      <w:r w:rsidR="00C833B9" w:rsidRPr="00E36B11">
        <w:rPr>
          <w:rStyle w:val="Fodnotehenvisning"/>
          <w:rFonts w:asciiTheme="minorHAnsi" w:eastAsia="Calibri" w:hAnsiTheme="minorHAnsi" w:cstheme="minorHAnsi"/>
        </w:rPr>
        <w:footnoteReference w:id="5"/>
      </w:r>
      <w:r w:rsidRPr="00E36B11">
        <w:rPr>
          <w:rFonts w:asciiTheme="minorHAnsi" w:eastAsia="Calibri" w:hAnsiTheme="minorHAnsi" w:cstheme="minorHAnsi"/>
        </w:rPr>
        <w:t>.</w:t>
      </w:r>
      <w:r w:rsidR="00D93D8C" w:rsidRPr="00E36B11">
        <w:rPr>
          <w:rFonts w:asciiTheme="minorHAnsi" w:eastAsia="Calibri" w:hAnsiTheme="minorHAnsi" w:cstheme="minorHAnsi"/>
        </w:rPr>
        <w:t xml:space="preserve"> </w:t>
      </w:r>
      <w:r w:rsidR="00C833B9" w:rsidRPr="00E36B11">
        <w:rPr>
          <w:rFonts w:asciiTheme="minorHAnsi" w:eastAsia="Calibri" w:hAnsiTheme="minorHAnsi" w:cstheme="minorHAnsi"/>
        </w:rPr>
        <w:t>Herved kan man diskutere hvorvidt der er tale om soc</w:t>
      </w:r>
      <w:r w:rsidR="00C833B9" w:rsidRPr="00E36B11">
        <w:rPr>
          <w:rFonts w:asciiTheme="minorHAnsi" w:eastAsia="Calibri" w:hAnsiTheme="minorHAnsi" w:cstheme="minorHAnsi"/>
        </w:rPr>
        <w:t>i</w:t>
      </w:r>
      <w:r w:rsidR="00C833B9" w:rsidRPr="00E36B11">
        <w:rPr>
          <w:rFonts w:asciiTheme="minorHAnsi" w:eastAsia="Calibri" w:hAnsiTheme="minorHAnsi" w:cstheme="minorHAnsi"/>
        </w:rPr>
        <w:t xml:space="preserve">alt arbejde men det kan også diskuteres om </w:t>
      </w:r>
      <w:r w:rsidR="00D93D8C" w:rsidRPr="00E36B11">
        <w:rPr>
          <w:rFonts w:asciiTheme="minorHAnsi" w:eastAsia="Calibri" w:hAnsiTheme="minorHAnsi" w:cstheme="minorHAnsi"/>
        </w:rPr>
        <w:t>frivilligt socialt arbejde overhovedet skal have en bestemt opgave eller om det har en</w:t>
      </w:r>
      <w:r w:rsidR="00C833B9" w:rsidRPr="00E36B11">
        <w:rPr>
          <w:rFonts w:asciiTheme="minorHAnsi" w:eastAsia="Calibri" w:hAnsiTheme="minorHAnsi" w:cstheme="minorHAnsi"/>
        </w:rPr>
        <w:t xml:space="preserve"> værdi i sig selv</w:t>
      </w:r>
      <w:r w:rsidR="00D93D8C" w:rsidRPr="00E36B11">
        <w:rPr>
          <w:rFonts w:asciiTheme="minorHAnsi" w:eastAsia="Calibri" w:hAnsiTheme="minorHAnsi" w:cstheme="minorHAnsi"/>
        </w:rPr>
        <w:t xml:space="preserve">.  </w:t>
      </w:r>
    </w:p>
    <w:p w:rsidR="00062297" w:rsidRPr="00595E4C" w:rsidRDefault="00062297" w:rsidP="00FA0215">
      <w:pPr>
        <w:pStyle w:val="Overskrift4"/>
      </w:pPr>
      <w:r w:rsidRPr="00595E4C">
        <w:t>Aktiviteter med den frivillige</w:t>
      </w:r>
    </w:p>
    <w:p w:rsidR="00DF24FD" w:rsidRDefault="00062297" w:rsidP="00DF24FD">
      <w:pPr>
        <w:spacing w:line="360" w:lineRule="auto"/>
        <w:jc w:val="both"/>
        <w:rPr>
          <w:rFonts w:asciiTheme="majorHAnsi" w:eastAsia="Calibri" w:hAnsiTheme="majorHAnsi" w:cstheme="majorHAnsi"/>
        </w:rPr>
      </w:pPr>
      <w:r>
        <w:t xml:space="preserve">I forhold til </w:t>
      </w:r>
      <w:r w:rsidRPr="00595E4C">
        <w:t>samværet med den frivillige</w:t>
      </w:r>
      <w:r>
        <w:t xml:space="preserve">, oplever Birgitte, at hun og den frivillige, </w:t>
      </w:r>
      <w:r w:rsidRPr="00595E4C">
        <w:t xml:space="preserve">foretager sig mange </w:t>
      </w:r>
      <w:r w:rsidRPr="00B94B07">
        <w:t xml:space="preserve">forskellige ting sammen </w:t>
      </w:r>
      <w:r w:rsidR="00973E77" w:rsidRPr="00B94B07">
        <w:t xml:space="preserve">og </w:t>
      </w:r>
      <w:r w:rsidRPr="00B94B07">
        <w:rPr>
          <w:rFonts w:eastAsia="Calibri"/>
        </w:rPr>
        <w:t xml:space="preserve">understreger om den frivillige: </w:t>
      </w:r>
      <w:r w:rsidRPr="00B94B07">
        <w:rPr>
          <w:rFonts w:eastAsia="Calibri"/>
          <w:i/>
        </w:rPr>
        <w:t>(…)hun er god på mange m</w:t>
      </w:r>
      <w:r w:rsidRPr="00B94B07">
        <w:rPr>
          <w:rFonts w:eastAsia="Calibri"/>
          <w:i/>
        </w:rPr>
        <w:t>å</w:t>
      </w:r>
      <w:r w:rsidRPr="00B94B07">
        <w:rPr>
          <w:rFonts w:eastAsia="Calibri"/>
          <w:i/>
        </w:rPr>
        <w:t xml:space="preserve">der </w:t>
      </w:r>
      <w:r w:rsidRPr="00B94B07">
        <w:rPr>
          <w:rFonts w:eastAsia="Calibri"/>
        </w:rPr>
        <w:t>(Interview Birgitte: 45-46). Bl</w:t>
      </w:r>
      <w:r>
        <w:rPr>
          <w:rFonts w:eastAsia="Calibri"/>
        </w:rPr>
        <w:t xml:space="preserve">.a. oplever Birgitte, at den frivillige ofte træder til, </w:t>
      </w:r>
      <w:r w:rsidRPr="004673E9">
        <w:rPr>
          <w:rFonts w:eastAsia="Calibri"/>
        </w:rPr>
        <w:t xml:space="preserve">når Birgitte udtrykker </w:t>
      </w:r>
      <w:r w:rsidRPr="004673E9">
        <w:t>et specifikt behov for støtte og hj</w:t>
      </w:r>
      <w:r>
        <w:t xml:space="preserve">ælp, </w:t>
      </w:r>
      <w:r w:rsidRPr="004673E9">
        <w:t>fx har den frivillige været med Birgitte som b</w:t>
      </w:r>
      <w:r w:rsidRPr="004673E9">
        <w:t>i</w:t>
      </w:r>
      <w:r w:rsidRPr="004673E9">
        <w:t>sidder til netværksmøder eller andet. Generelt oplever</w:t>
      </w:r>
      <w:r>
        <w:t xml:space="preserve"> Birgitte ikke, at </w:t>
      </w:r>
      <w:r w:rsidRPr="00D162B7">
        <w:t>h</w:t>
      </w:r>
      <w:r>
        <w:t>un</w:t>
      </w:r>
      <w:r w:rsidRPr="00D162B7">
        <w:t xml:space="preserve"> er god til at bede om hjælp, idet hun har erfaring med</w:t>
      </w:r>
      <w:r w:rsidR="00B94B07">
        <w:t>:</w:t>
      </w:r>
      <w:r w:rsidRPr="00D162B7">
        <w:t xml:space="preserve"> </w:t>
      </w:r>
      <w:r w:rsidRPr="00B94B07">
        <w:rPr>
          <w:i/>
        </w:rPr>
        <w:t xml:space="preserve">(…)at når man har spurgt, så er man blevet afvist </w:t>
      </w:r>
      <w:r w:rsidRPr="00B94B07">
        <w:rPr>
          <w:rFonts w:eastAsia="Calibri"/>
        </w:rPr>
        <w:t>(Ibid: 46) men i forhold til den frivillige har hun intet problem, i forhold til at bede om hjælp og støtte,</w:t>
      </w:r>
      <w:r>
        <w:rPr>
          <w:rFonts w:eastAsia="Calibri"/>
        </w:rPr>
        <w:t xml:space="preserve"> hvilket vidner om, at Birgitte ikke </w:t>
      </w:r>
      <w:r w:rsidRPr="00B94B07">
        <w:rPr>
          <w:rFonts w:eastAsia="Calibri"/>
        </w:rPr>
        <w:t xml:space="preserve">oplever, den frivillige som en, der vil afvise hende.  </w:t>
      </w:r>
      <w:r w:rsidRPr="00B94B07">
        <w:t>Birgitte oplever endvidere den frivillige som handlekraftig</w:t>
      </w:r>
      <w:r w:rsidRPr="00B94B07">
        <w:rPr>
          <w:rFonts w:eastAsia="Calibri"/>
          <w:i/>
        </w:rPr>
        <w:t xml:space="preserve"> </w:t>
      </w:r>
      <w:r w:rsidRPr="00B94B07">
        <w:rPr>
          <w:rFonts w:eastAsia="Calibri"/>
        </w:rPr>
        <w:t>(Ibid:47)</w:t>
      </w:r>
      <w:r w:rsidRPr="00B94B07">
        <w:t>,</w:t>
      </w:r>
      <w:r>
        <w:t xml:space="preserve"> bl.a. ved at den frivillige til forske</w:t>
      </w:r>
      <w:r>
        <w:t>l</w:t>
      </w:r>
      <w:r>
        <w:t xml:space="preserve">lige møder, </w:t>
      </w:r>
      <w:r w:rsidRPr="00394602">
        <w:rPr>
          <w:rFonts w:eastAsia="Calibri"/>
        </w:rPr>
        <w:t xml:space="preserve">har </w:t>
      </w:r>
      <w:r w:rsidRPr="00394602">
        <w:t>taget ordet</w:t>
      </w:r>
      <w:r w:rsidR="005E509A">
        <w:t xml:space="preserve">, </w:t>
      </w:r>
      <w:r>
        <w:t>er kommet</w:t>
      </w:r>
      <w:r w:rsidRPr="00595E4C">
        <w:t xml:space="preserve"> med ideer og forslag</w:t>
      </w:r>
      <w:r>
        <w:t xml:space="preserve"> og har bakket Birgitte op</w:t>
      </w:r>
      <w:r w:rsidR="005E509A">
        <w:t xml:space="preserve"> og talt hendes sag</w:t>
      </w:r>
      <w:r>
        <w:t xml:space="preserve">, </w:t>
      </w:r>
      <w:r w:rsidR="00973E77">
        <w:t>hvilket Birgitte tillægger positiv</w:t>
      </w:r>
      <w:r w:rsidRPr="00595E4C">
        <w:t xml:space="preserve"> betydning</w:t>
      </w:r>
      <w:r>
        <w:t>,</w:t>
      </w:r>
      <w:r w:rsidRPr="00595E4C">
        <w:t xml:space="preserve"> idet </w:t>
      </w:r>
      <w:r>
        <w:t xml:space="preserve">hun med sin rådgiver oplever, </w:t>
      </w:r>
      <w:r w:rsidR="00973E77">
        <w:t>at hun stå alene og ikke har</w:t>
      </w:r>
      <w:r>
        <w:t xml:space="preserve"> en ved sin side: </w:t>
      </w:r>
      <w:r w:rsidRPr="00881164">
        <w:rPr>
          <w:rFonts w:eastAsia="Calibri"/>
          <w:i/>
        </w:rPr>
        <w:t>(…) altså jeg føler lidt, at Birte (rådgiveren), hun er kollega med alle de der, så det er egentlig ikke mig hun arbejder for (…) jeg synes, at jeg står</w:t>
      </w:r>
      <w:r w:rsidRPr="00881164">
        <w:rPr>
          <w:rFonts w:eastAsia="Calibri"/>
          <w:i/>
          <w:u w:val="single"/>
        </w:rPr>
        <w:t xml:space="preserve"> alene</w:t>
      </w:r>
      <w:r w:rsidRPr="00881164">
        <w:rPr>
          <w:rFonts w:eastAsia="Calibri"/>
          <w:i/>
        </w:rPr>
        <w:t xml:space="preserve"> med det, men med Mette (den frivillige) </w:t>
      </w:r>
      <w:r w:rsidR="009567DB" w:rsidRPr="00881164">
        <w:rPr>
          <w:rFonts w:eastAsia="Calibri"/>
          <w:i/>
        </w:rPr>
        <w:t xml:space="preserve">der får jeg </w:t>
      </w:r>
      <w:r w:rsidRPr="00881164">
        <w:rPr>
          <w:rFonts w:eastAsia="Calibri"/>
          <w:i/>
        </w:rPr>
        <w:t>feedback og noget, altså hvor jeg tænker ”Armen det er ik mig der er skør i hovedet så”</w:t>
      </w:r>
      <w:r w:rsidRPr="00881164">
        <w:rPr>
          <w:rFonts w:eastAsia="Calibri"/>
        </w:rPr>
        <w:t>(Ibid:48)</w:t>
      </w:r>
      <w:r>
        <w:t xml:space="preserve"> og </w:t>
      </w:r>
      <w:r>
        <w:rPr>
          <w:rFonts w:eastAsia="Calibri"/>
        </w:rPr>
        <w:t xml:space="preserve">uddyber </w:t>
      </w:r>
      <w:r w:rsidR="009567DB">
        <w:rPr>
          <w:rFonts w:eastAsia="Calibri"/>
        </w:rPr>
        <w:t xml:space="preserve">i forhold til den frivillige: </w:t>
      </w:r>
      <w:r w:rsidR="005E509A" w:rsidRPr="00B94B07">
        <w:rPr>
          <w:rFonts w:eastAsia="Calibri"/>
          <w:i/>
        </w:rPr>
        <w:t>(…)hun er simpelthen så fanden i voldsk (…)”</w:t>
      </w:r>
      <w:r w:rsidR="00E36B11" w:rsidRPr="00B94B07">
        <w:rPr>
          <w:rFonts w:eastAsia="Calibri"/>
          <w:i/>
        </w:rPr>
        <w:t>D</w:t>
      </w:r>
      <w:r w:rsidR="005E509A" w:rsidRPr="00B94B07">
        <w:rPr>
          <w:rFonts w:eastAsia="Calibri"/>
          <w:i/>
        </w:rPr>
        <w:t>et skal du ik finde dig i, vi skriver til avisen”</w:t>
      </w:r>
      <w:r w:rsidRPr="00B94B07">
        <w:rPr>
          <w:rFonts w:eastAsia="Calibri"/>
        </w:rPr>
        <w:t xml:space="preserve">(Birgitte </w:t>
      </w:r>
      <w:r w:rsidR="009567DB" w:rsidRPr="00B94B07">
        <w:rPr>
          <w:rFonts w:eastAsia="Calibri"/>
        </w:rPr>
        <w:t>fo</w:t>
      </w:r>
      <w:r w:rsidR="009567DB" w:rsidRPr="00B94B07">
        <w:rPr>
          <w:rFonts w:eastAsia="Calibri"/>
        </w:rPr>
        <w:t>r</w:t>
      </w:r>
      <w:r w:rsidR="009567DB" w:rsidRPr="00B94B07">
        <w:rPr>
          <w:rFonts w:eastAsia="Calibri"/>
        </w:rPr>
        <w:t xml:space="preserve">tæller </w:t>
      </w:r>
      <w:r w:rsidRPr="00B94B07">
        <w:rPr>
          <w:rFonts w:eastAsia="Calibri"/>
        </w:rPr>
        <w:t>hvor</w:t>
      </w:r>
      <w:r w:rsidR="009567DB" w:rsidRPr="00B94B07">
        <w:rPr>
          <w:rFonts w:eastAsia="Calibri"/>
        </w:rPr>
        <w:t>dan den frivillige</w:t>
      </w:r>
      <w:r w:rsidRPr="00B94B07">
        <w:rPr>
          <w:rFonts w:eastAsia="Calibri"/>
        </w:rPr>
        <w:t xml:space="preserve"> udtrykker sig) </w:t>
      </w:r>
      <w:r w:rsidRPr="00B94B07">
        <w:rPr>
          <w:rFonts w:eastAsia="Calibri"/>
          <w:i/>
        </w:rPr>
        <w:t>og så tænkte jeg bare, nå der var en som er</w:t>
      </w:r>
      <w:r w:rsidRPr="00B94B07">
        <w:rPr>
          <w:rFonts w:eastAsia="Calibri"/>
          <w:i/>
          <w:u w:val="single"/>
        </w:rPr>
        <w:t xml:space="preserve"> </w:t>
      </w:r>
      <w:r w:rsidRPr="00B94B07">
        <w:rPr>
          <w:rFonts w:eastAsia="Calibri"/>
          <w:i/>
        </w:rPr>
        <w:t xml:space="preserve">på </w:t>
      </w:r>
      <w:r w:rsidRPr="00B94B07">
        <w:rPr>
          <w:rFonts w:eastAsia="Calibri"/>
          <w:i/>
          <w:u w:val="single"/>
        </w:rPr>
        <w:t>min</w:t>
      </w:r>
      <w:r w:rsidRPr="00B94B07">
        <w:rPr>
          <w:rFonts w:eastAsia="Calibri"/>
          <w:i/>
        </w:rPr>
        <w:t xml:space="preserve"> side! </w:t>
      </w:r>
      <w:r w:rsidRPr="00B94B07">
        <w:rPr>
          <w:rFonts w:eastAsia="Calibri"/>
        </w:rPr>
        <w:t>(Ibid: 37)</w:t>
      </w:r>
      <w:r w:rsidR="00B94B07">
        <w:rPr>
          <w:rFonts w:eastAsia="Calibri"/>
        </w:rPr>
        <w:t>.</w:t>
      </w:r>
      <w:r w:rsidRPr="00B94B07">
        <w:rPr>
          <w:rFonts w:eastAsia="Calibri"/>
        </w:rPr>
        <w:t xml:space="preserve"> </w:t>
      </w:r>
      <w:r w:rsidRPr="00B94B07">
        <w:rPr>
          <w:rFonts w:asciiTheme="majorHAnsi" w:eastAsia="Calibri" w:hAnsiTheme="majorHAnsi" w:cstheme="majorHAnsi"/>
        </w:rPr>
        <w:t xml:space="preserve">Birgittes udsagn </w:t>
      </w:r>
      <w:r w:rsidR="005E509A" w:rsidRPr="00B94B07">
        <w:rPr>
          <w:rFonts w:asciiTheme="majorHAnsi" w:eastAsia="Calibri" w:hAnsiTheme="majorHAnsi" w:cstheme="majorHAnsi"/>
        </w:rPr>
        <w:t xml:space="preserve">kan </w:t>
      </w:r>
      <w:r w:rsidRPr="00B94B07">
        <w:rPr>
          <w:rFonts w:asciiTheme="majorHAnsi" w:eastAsia="Calibri" w:hAnsiTheme="majorHAnsi" w:cstheme="majorHAnsi"/>
        </w:rPr>
        <w:t>vid</w:t>
      </w:r>
      <w:r w:rsidR="005E509A" w:rsidRPr="00B94B07">
        <w:rPr>
          <w:rFonts w:asciiTheme="majorHAnsi" w:eastAsia="Calibri" w:hAnsiTheme="majorHAnsi" w:cstheme="majorHAnsi"/>
        </w:rPr>
        <w:t>ne</w:t>
      </w:r>
      <w:r w:rsidRPr="00B94B07">
        <w:rPr>
          <w:rFonts w:asciiTheme="majorHAnsi" w:eastAsia="Calibri" w:hAnsiTheme="majorHAnsi" w:cstheme="majorHAnsi"/>
        </w:rPr>
        <w:t xml:space="preserve"> om, hvordan den frivillige, har mulighed</w:t>
      </w:r>
      <w:r>
        <w:rPr>
          <w:rFonts w:asciiTheme="majorHAnsi" w:eastAsia="Calibri" w:hAnsiTheme="majorHAnsi" w:cstheme="majorHAnsi"/>
        </w:rPr>
        <w:t xml:space="preserve"> for at tage udgangspunkt i hvordan Birgitte forstår sin situation</w:t>
      </w:r>
      <w:r w:rsidR="005E509A">
        <w:rPr>
          <w:rFonts w:asciiTheme="majorHAnsi" w:eastAsia="Calibri" w:hAnsiTheme="majorHAnsi" w:cstheme="majorHAnsi"/>
        </w:rPr>
        <w:t xml:space="preserve">, hvilket kan </w:t>
      </w:r>
      <w:r>
        <w:rPr>
          <w:rFonts w:asciiTheme="majorHAnsi" w:eastAsia="Calibri" w:hAnsiTheme="majorHAnsi" w:cstheme="majorHAnsi"/>
        </w:rPr>
        <w:t>argumentere</w:t>
      </w:r>
      <w:r w:rsidR="005E509A">
        <w:rPr>
          <w:rFonts w:asciiTheme="majorHAnsi" w:eastAsia="Calibri" w:hAnsiTheme="majorHAnsi" w:cstheme="majorHAnsi"/>
        </w:rPr>
        <w:t xml:space="preserve">s for, kan </w:t>
      </w:r>
      <w:r>
        <w:rPr>
          <w:rFonts w:asciiTheme="majorHAnsi" w:eastAsia="Calibri" w:hAnsiTheme="majorHAnsi" w:cstheme="majorHAnsi"/>
        </w:rPr>
        <w:t>modvi</w:t>
      </w:r>
      <w:r>
        <w:rPr>
          <w:rFonts w:asciiTheme="majorHAnsi" w:eastAsia="Calibri" w:hAnsiTheme="majorHAnsi" w:cstheme="majorHAnsi"/>
        </w:rPr>
        <w:t>r</w:t>
      </w:r>
      <w:r>
        <w:rPr>
          <w:rFonts w:asciiTheme="majorHAnsi" w:eastAsia="Calibri" w:hAnsiTheme="majorHAnsi" w:cstheme="majorHAnsi"/>
        </w:rPr>
        <w:t xml:space="preserve">ke Birgittes oplevelse af </w:t>
      </w:r>
      <w:r w:rsidR="009567DB">
        <w:rPr>
          <w:rFonts w:asciiTheme="majorHAnsi" w:eastAsia="Calibri" w:hAnsiTheme="majorHAnsi" w:cstheme="majorHAnsi"/>
        </w:rPr>
        <w:t xml:space="preserve">at stå alene i forhold til det </w:t>
      </w:r>
      <w:r>
        <w:rPr>
          <w:rFonts w:asciiTheme="majorHAnsi" w:eastAsia="Calibri" w:hAnsiTheme="majorHAnsi" w:cstheme="majorHAnsi"/>
        </w:rPr>
        <w:t xml:space="preserve">offentlige system. </w:t>
      </w:r>
    </w:p>
    <w:p w:rsidR="00DF24FD" w:rsidRDefault="005E509A" w:rsidP="00DF24FD">
      <w:pPr>
        <w:spacing w:line="360" w:lineRule="auto"/>
        <w:jc w:val="both"/>
        <w:rPr>
          <w:rFonts w:eastAsia="Calibri"/>
          <w:i/>
        </w:rPr>
      </w:pPr>
      <w:r w:rsidRPr="00E36B11">
        <w:rPr>
          <w:rFonts w:eastAsia="Times New Roman" w:cs="Calibri"/>
          <w:bCs/>
          <w:lang w:eastAsia="da-DK"/>
        </w:rPr>
        <w:t>Endvidere kan det på baggrund af Birgittes oplevelse af den frivillige</w:t>
      </w:r>
      <w:r w:rsidR="00B63F17" w:rsidRPr="00E36B11">
        <w:rPr>
          <w:rFonts w:eastAsia="Times New Roman" w:cs="Calibri"/>
          <w:bCs/>
          <w:lang w:eastAsia="da-DK"/>
        </w:rPr>
        <w:t>s</w:t>
      </w:r>
      <w:r w:rsidRPr="00E36B11">
        <w:rPr>
          <w:rFonts w:eastAsia="Times New Roman" w:cs="Calibri"/>
          <w:bCs/>
          <w:lang w:eastAsia="da-DK"/>
        </w:rPr>
        <w:t xml:space="preserve"> ageren i forbindelse med offentlige myndigheder og institutioner, argumenteres for, at den frivilliges sociale arbejde pr</w:t>
      </w:r>
      <w:r w:rsidRPr="00E36B11">
        <w:rPr>
          <w:rFonts w:eastAsia="Times New Roman" w:cs="Calibri"/>
          <w:bCs/>
          <w:lang w:eastAsia="da-DK"/>
        </w:rPr>
        <w:t>æ</w:t>
      </w:r>
      <w:r w:rsidRPr="00E36B11">
        <w:rPr>
          <w:rFonts w:eastAsia="Times New Roman" w:cs="Calibri"/>
          <w:bCs/>
          <w:lang w:eastAsia="da-DK"/>
        </w:rPr>
        <w:lastRenderedPageBreak/>
        <w:t xml:space="preserve">ges af en </w:t>
      </w:r>
      <w:r w:rsidR="00B63F17" w:rsidRPr="00E36B11">
        <w:rPr>
          <w:rFonts w:eastAsia="Times New Roman" w:cs="Calibri"/>
          <w:bCs/>
          <w:lang w:eastAsia="da-DK"/>
        </w:rPr>
        <w:t xml:space="preserve">grad af </w:t>
      </w:r>
      <w:r w:rsidRPr="00E36B11">
        <w:rPr>
          <w:rFonts w:eastAsia="Times New Roman" w:cs="Calibri"/>
          <w:bCs/>
          <w:lang w:eastAsia="da-DK"/>
        </w:rPr>
        <w:t>advocacy tilgang, som overordnet set</w:t>
      </w:r>
      <w:r w:rsidR="00B63F17" w:rsidRPr="00E36B11">
        <w:rPr>
          <w:rFonts w:eastAsia="Times New Roman" w:cs="Calibri"/>
          <w:bCs/>
          <w:lang w:eastAsia="da-DK"/>
        </w:rPr>
        <w:t xml:space="preserve"> forstå</w:t>
      </w:r>
      <w:r w:rsidRPr="00E36B11">
        <w:rPr>
          <w:rFonts w:eastAsia="Times New Roman" w:cs="Calibri"/>
          <w:bCs/>
          <w:lang w:eastAsia="da-DK"/>
        </w:rPr>
        <w:t xml:space="preserve">s som en form for fortalerskab, der </w:t>
      </w:r>
      <w:r w:rsidRPr="00E36B11">
        <w:rPr>
          <w:rFonts w:eastAsia="Times New Roman" w:cs="Calibri"/>
          <w:bCs/>
          <w:i/>
          <w:lang w:eastAsia="da-DK"/>
        </w:rPr>
        <w:t>søger at repræsentere magtesløse klienters interesser over for magtfulde enkeltpersoner og soc</w:t>
      </w:r>
      <w:r w:rsidRPr="00E36B11">
        <w:rPr>
          <w:rFonts w:eastAsia="Times New Roman" w:cs="Calibri"/>
          <w:bCs/>
          <w:i/>
          <w:lang w:eastAsia="da-DK"/>
        </w:rPr>
        <w:t>i</w:t>
      </w:r>
      <w:r w:rsidRPr="00E36B11">
        <w:rPr>
          <w:rFonts w:eastAsia="Times New Roman" w:cs="Calibri"/>
          <w:bCs/>
          <w:i/>
          <w:lang w:eastAsia="da-DK"/>
        </w:rPr>
        <w:t>ale strukturer</w:t>
      </w:r>
      <w:r w:rsidRPr="00E36B11">
        <w:rPr>
          <w:rFonts w:eastAsia="Times New Roman" w:cs="Calibri"/>
          <w:bCs/>
          <w:lang w:eastAsia="da-DK"/>
        </w:rPr>
        <w:t xml:space="preserve"> </w:t>
      </w:r>
      <w:r w:rsidRPr="001B5B37">
        <w:rPr>
          <w:rFonts w:eastAsia="Times New Roman" w:cs="Calibri"/>
          <w:bCs/>
          <w:lang w:eastAsia="da-DK"/>
        </w:rPr>
        <w:t>(Payne 2005: 374),</w:t>
      </w:r>
      <w:r w:rsidRPr="00E36B11">
        <w:rPr>
          <w:rFonts w:eastAsia="Times New Roman" w:cs="Calibri"/>
          <w:bCs/>
          <w:lang w:eastAsia="da-DK"/>
        </w:rPr>
        <w:t xml:space="preserve"> her specifikt en </w:t>
      </w:r>
      <w:r w:rsidRPr="00E36B11">
        <w:rPr>
          <w:rFonts w:eastAsia="Times New Roman" w:cs="Calibri"/>
          <w:bCs/>
          <w:i/>
          <w:lang w:eastAsia="da-DK"/>
        </w:rPr>
        <w:t>borger-</w:t>
      </w:r>
      <w:r w:rsidRPr="00E36B11">
        <w:rPr>
          <w:rFonts w:eastAsia="Times New Roman" w:cs="Calibri"/>
          <w:bCs/>
          <w:lang w:eastAsia="da-DK"/>
        </w:rPr>
        <w:t>advocacy tilgang, som handler om, at den frivillige har udviklet en relation med en forholdsvist isoleret klient, i Birgittes tilfælde grundet udsathed, og forstår og repræsenter</w:t>
      </w:r>
      <w:r w:rsidR="007D3BC6">
        <w:rPr>
          <w:rFonts w:eastAsia="Times New Roman" w:cs="Calibri"/>
          <w:bCs/>
          <w:lang w:eastAsia="da-DK"/>
        </w:rPr>
        <w:t>er Birgittes behov. Den frivillige agerer</w:t>
      </w:r>
      <w:r w:rsidRPr="00E36B11">
        <w:rPr>
          <w:rFonts w:eastAsia="Times New Roman" w:cs="Calibri"/>
          <w:bCs/>
          <w:lang w:eastAsia="da-DK"/>
        </w:rPr>
        <w:t xml:space="preserve"> bisidder ved myndighederne og andre offentlige institutioner og forsøger her at tale Birgittes sag og varetage hendes interesser og giver sin mening til kende</w:t>
      </w:r>
      <w:r w:rsidR="00E36B11">
        <w:rPr>
          <w:rFonts w:eastAsia="Times New Roman" w:cs="Calibri"/>
          <w:bCs/>
          <w:lang w:eastAsia="da-DK"/>
        </w:rPr>
        <w:t>,</w:t>
      </w:r>
      <w:r w:rsidRPr="00E36B11">
        <w:rPr>
          <w:rFonts w:eastAsia="Times New Roman" w:cs="Calibri"/>
          <w:bCs/>
          <w:lang w:eastAsia="da-DK"/>
        </w:rPr>
        <w:t xml:space="preserve"> i forhold til beslutninger</w:t>
      </w:r>
      <w:r w:rsidR="00E36B11">
        <w:rPr>
          <w:rFonts w:eastAsia="Times New Roman" w:cs="Calibri"/>
          <w:bCs/>
          <w:lang w:eastAsia="da-DK"/>
        </w:rPr>
        <w:t>,</w:t>
      </w:r>
      <w:r w:rsidRPr="00E36B11">
        <w:rPr>
          <w:rFonts w:eastAsia="Times New Roman" w:cs="Calibri"/>
          <w:bCs/>
          <w:lang w:eastAsia="da-DK"/>
        </w:rPr>
        <w:t xml:space="preserve"> som</w:t>
      </w:r>
      <w:r w:rsidR="00E36B11">
        <w:rPr>
          <w:rFonts w:eastAsia="Times New Roman" w:cs="Calibri"/>
          <w:bCs/>
          <w:lang w:eastAsia="da-DK"/>
        </w:rPr>
        <w:t xml:space="preserve"> tages i forhold til</w:t>
      </w:r>
      <w:r w:rsidRPr="00E36B11">
        <w:rPr>
          <w:rFonts w:eastAsia="Times New Roman" w:cs="Calibri"/>
          <w:bCs/>
          <w:lang w:eastAsia="da-DK"/>
        </w:rPr>
        <w:t xml:space="preserve"> Birgitte samt forslår at de skal rette henvendelse til </w:t>
      </w:r>
      <w:r w:rsidRPr="001B5B37">
        <w:rPr>
          <w:rFonts w:eastAsia="Times New Roman" w:cs="Calibri"/>
          <w:bCs/>
          <w:lang w:eastAsia="da-DK"/>
        </w:rPr>
        <w:t>pressen (Payne 2005).</w:t>
      </w:r>
      <w:r w:rsidR="00B63F17" w:rsidRPr="00E36B11">
        <w:rPr>
          <w:rFonts w:eastAsia="Calibri"/>
          <w:i/>
        </w:rPr>
        <w:t xml:space="preserve"> </w:t>
      </w:r>
    </w:p>
    <w:p w:rsidR="00DF24FD" w:rsidRDefault="00062297" w:rsidP="00DF24FD">
      <w:pPr>
        <w:spacing w:line="360" w:lineRule="auto"/>
        <w:jc w:val="both"/>
        <w:rPr>
          <w:rFonts w:eastAsia="Calibri"/>
        </w:rPr>
      </w:pPr>
      <w:r>
        <w:rPr>
          <w:rFonts w:eastAsia="Calibri"/>
        </w:rPr>
        <w:t>Udover opbak</w:t>
      </w:r>
      <w:r w:rsidR="009567DB">
        <w:rPr>
          <w:rFonts w:eastAsia="Calibri"/>
        </w:rPr>
        <w:t>ning og</w:t>
      </w:r>
      <w:r>
        <w:rPr>
          <w:rFonts w:eastAsia="Calibri"/>
        </w:rPr>
        <w:t xml:space="preserve"> feed</w:t>
      </w:r>
      <w:r w:rsidR="009567DB">
        <w:rPr>
          <w:rFonts w:eastAsia="Calibri"/>
        </w:rPr>
        <w:t>back</w:t>
      </w:r>
      <w:r>
        <w:rPr>
          <w:rFonts w:eastAsia="Calibri"/>
        </w:rPr>
        <w:t xml:space="preserve"> oplever Birgitte</w:t>
      </w:r>
      <w:r w:rsidR="009567DB">
        <w:rPr>
          <w:rFonts w:eastAsia="Calibri"/>
        </w:rPr>
        <w:t>,</w:t>
      </w:r>
      <w:r>
        <w:rPr>
          <w:rFonts w:eastAsia="Calibri"/>
        </w:rPr>
        <w:t xml:space="preserve"> ligeledes hvordan den </w:t>
      </w:r>
      <w:r>
        <w:t xml:space="preserve">frivillige giver hende </w:t>
      </w:r>
      <w:r w:rsidR="009567DB">
        <w:t xml:space="preserve">sparring og </w:t>
      </w:r>
      <w:r>
        <w:t xml:space="preserve">råd, både i forhold til møderne på skolen og med hensyn til datteren og skolearbejde, som Birgitte </w:t>
      </w:r>
      <w:r w:rsidRPr="001B5B37">
        <w:t xml:space="preserve">siger </w:t>
      </w:r>
      <w:r w:rsidRPr="001B5B37">
        <w:rPr>
          <w:rFonts w:eastAsia="Calibri"/>
          <w:i/>
        </w:rPr>
        <w:t xml:space="preserve">(…) hun er jo pensioneret friskolelære, så hun </w:t>
      </w:r>
      <w:r w:rsidRPr="001B5B37">
        <w:rPr>
          <w:rFonts w:eastAsia="Calibri"/>
          <w:i/>
          <w:u w:val="single"/>
        </w:rPr>
        <w:t xml:space="preserve">ved </w:t>
      </w:r>
      <w:r w:rsidRPr="001B5B37">
        <w:rPr>
          <w:rFonts w:eastAsia="Calibri"/>
          <w:i/>
        </w:rPr>
        <w:t xml:space="preserve">hvad hun taler om </w:t>
      </w:r>
      <w:r w:rsidR="008B5091" w:rsidRPr="001B5B37">
        <w:rPr>
          <w:rFonts w:eastAsia="Calibri"/>
        </w:rPr>
        <w:t>(Inte</w:t>
      </w:r>
      <w:r w:rsidR="008B5091" w:rsidRPr="001B5B37">
        <w:rPr>
          <w:rFonts w:eastAsia="Calibri"/>
        </w:rPr>
        <w:t>r</w:t>
      </w:r>
      <w:r w:rsidR="008B5091" w:rsidRPr="001B5B37">
        <w:rPr>
          <w:rFonts w:eastAsia="Calibri"/>
        </w:rPr>
        <w:t>view Birgitte</w:t>
      </w:r>
      <w:r w:rsidRPr="001B5B37">
        <w:rPr>
          <w:rFonts w:eastAsia="Calibri"/>
        </w:rPr>
        <w:t>: 48) og uddyber om den frivilliges rådgivning</w:t>
      </w:r>
      <w:r w:rsidR="001B5B37" w:rsidRPr="001B5B37">
        <w:rPr>
          <w:rFonts w:eastAsia="Calibri"/>
        </w:rPr>
        <w:t>:</w:t>
      </w:r>
      <w:r w:rsidRPr="001B5B37">
        <w:rPr>
          <w:rFonts w:eastAsia="Calibri"/>
        </w:rPr>
        <w:t xml:space="preserve"> </w:t>
      </w:r>
      <w:r w:rsidRPr="001B5B37">
        <w:rPr>
          <w:rFonts w:eastAsia="Calibri"/>
          <w:i/>
        </w:rPr>
        <w:t xml:space="preserve">(…) det er professionelt (…) altså det er jo hendes område </w:t>
      </w:r>
      <w:r w:rsidRPr="001B5B37">
        <w:rPr>
          <w:rFonts w:eastAsia="Calibri"/>
        </w:rPr>
        <w:t>(Ibid: 48)</w:t>
      </w:r>
      <w:r w:rsidR="001B5B37" w:rsidRPr="001B5B37">
        <w:rPr>
          <w:rFonts w:eastAsia="Calibri"/>
        </w:rPr>
        <w:t>.</w:t>
      </w:r>
      <w:r w:rsidRPr="001B5B37">
        <w:rPr>
          <w:rFonts w:eastAsia="Calibri"/>
        </w:rPr>
        <w:t xml:space="preserve"> Ud fra hvordan Birgitte </w:t>
      </w:r>
      <w:r w:rsidR="009567DB" w:rsidRPr="001B5B37">
        <w:rPr>
          <w:rFonts w:eastAsia="Calibri"/>
        </w:rPr>
        <w:t xml:space="preserve">yderligere </w:t>
      </w:r>
      <w:r w:rsidRPr="001B5B37">
        <w:rPr>
          <w:rFonts w:eastAsia="Calibri"/>
        </w:rPr>
        <w:t>beskriver den rådgivning, hun får af den frivillige (Ibid: 50) kan</w:t>
      </w:r>
      <w:r w:rsidRPr="00EA39BF">
        <w:rPr>
          <w:rFonts w:eastAsia="Calibri"/>
        </w:rPr>
        <w:t xml:space="preserve"> man argumentere</w:t>
      </w:r>
      <w:r>
        <w:rPr>
          <w:rFonts w:eastAsia="Calibri"/>
        </w:rPr>
        <w:t xml:space="preserve"> for, at den frivillige </w:t>
      </w:r>
      <w:r w:rsidRPr="00562FC9">
        <w:rPr>
          <w:rFonts w:eastAsia="Calibri"/>
        </w:rPr>
        <w:t xml:space="preserve">qva sin </w:t>
      </w:r>
      <w:r w:rsidRPr="00EA39BF">
        <w:rPr>
          <w:rFonts w:eastAsia="Calibri"/>
        </w:rPr>
        <w:t>uddanne</w:t>
      </w:r>
      <w:r w:rsidRPr="00EA39BF">
        <w:rPr>
          <w:rFonts w:eastAsia="Calibri"/>
        </w:rPr>
        <w:t>l</w:t>
      </w:r>
      <w:r w:rsidRPr="00EA39BF">
        <w:rPr>
          <w:rFonts w:eastAsia="Calibri"/>
        </w:rPr>
        <w:t>sesbaggrund, hente</w:t>
      </w:r>
      <w:r w:rsidR="007D3BC6">
        <w:rPr>
          <w:rFonts w:eastAsia="Calibri"/>
        </w:rPr>
        <w:t>r</w:t>
      </w:r>
      <w:r w:rsidRPr="00EA39BF">
        <w:rPr>
          <w:rFonts w:eastAsia="Calibri"/>
        </w:rPr>
        <w:t xml:space="preserve"> sine vurderinger</w:t>
      </w:r>
      <w:r w:rsidRPr="00562FC9">
        <w:rPr>
          <w:rFonts w:eastAsia="Calibri"/>
        </w:rPr>
        <w:t>, for givne problemstillinger, ud fra dennes uddannelse</w:t>
      </w:r>
      <w:r w:rsidRPr="00562FC9">
        <w:rPr>
          <w:rFonts w:eastAsia="Calibri"/>
        </w:rPr>
        <w:t>s</w:t>
      </w:r>
      <w:r w:rsidRPr="00562FC9">
        <w:rPr>
          <w:rFonts w:eastAsia="Calibri"/>
        </w:rPr>
        <w:t>mæssige referenceramme</w:t>
      </w:r>
      <w:r w:rsidRPr="00562FC9">
        <w:rPr>
          <w:rFonts w:eastAsia="Calibri"/>
          <w:color w:val="FF0000"/>
        </w:rPr>
        <w:t xml:space="preserve"> </w:t>
      </w:r>
      <w:r w:rsidRPr="001B5B37">
        <w:rPr>
          <w:rFonts w:eastAsia="Times New Roman"/>
        </w:rPr>
        <w:t>(Høgsbro 1992: 211)</w:t>
      </w:r>
      <w:r w:rsidRPr="001B5B37">
        <w:rPr>
          <w:rFonts w:eastAsia="Calibri"/>
        </w:rPr>
        <w:t xml:space="preserve"> </w:t>
      </w:r>
      <w:r w:rsidR="00B63F17" w:rsidRPr="001B5B37">
        <w:rPr>
          <w:rFonts w:eastAsia="Calibri"/>
        </w:rPr>
        <w:t xml:space="preserve">og man kan her tale om at den frivillige træder ud af den private sfære og ind i den ”personlige professionelle” sfære </w:t>
      </w:r>
      <w:r w:rsidR="007D3BC6" w:rsidRPr="001B5B37">
        <w:t>(Jappe 1998: 125)</w:t>
      </w:r>
      <w:r w:rsidR="00B63F17" w:rsidRPr="001B5B37">
        <w:rPr>
          <w:rFonts w:eastAsia="Calibri"/>
        </w:rPr>
        <w:t>.</w:t>
      </w:r>
      <w:r w:rsidR="00B63F17" w:rsidRPr="001B5B37">
        <w:rPr>
          <w:rFonts w:eastAsia="Calibri"/>
          <w:color w:val="FF0000"/>
        </w:rPr>
        <w:t xml:space="preserve"> </w:t>
      </w:r>
      <w:r w:rsidR="00B63F17" w:rsidRPr="001B5B37">
        <w:rPr>
          <w:rFonts w:eastAsia="Calibri"/>
        </w:rPr>
        <w:t>U</w:t>
      </w:r>
      <w:r w:rsidRPr="001B5B37">
        <w:rPr>
          <w:rFonts w:eastAsia="Calibri"/>
        </w:rPr>
        <w:t>d fra Skov Henriksens p</w:t>
      </w:r>
      <w:r>
        <w:rPr>
          <w:rFonts w:eastAsia="Calibri"/>
        </w:rPr>
        <w:t xml:space="preserve">erspektiv, </w:t>
      </w:r>
      <w:r w:rsidR="00B63F17">
        <w:rPr>
          <w:rFonts w:eastAsia="Calibri"/>
        </w:rPr>
        <w:t xml:space="preserve">kan man </w:t>
      </w:r>
      <w:r>
        <w:rPr>
          <w:rFonts w:eastAsia="Calibri"/>
        </w:rPr>
        <w:t>tale om</w:t>
      </w:r>
      <w:r w:rsidR="00B63F17">
        <w:rPr>
          <w:rFonts w:eastAsia="Calibri"/>
        </w:rPr>
        <w:t>,</w:t>
      </w:r>
      <w:r>
        <w:rPr>
          <w:rFonts w:eastAsia="Calibri"/>
        </w:rPr>
        <w:t xml:space="preserve"> </w:t>
      </w:r>
      <w:r w:rsidRPr="00EA39BF">
        <w:rPr>
          <w:rFonts w:eastAsia="Calibri"/>
        </w:rPr>
        <w:t xml:space="preserve">at </w:t>
      </w:r>
      <w:r w:rsidRPr="001B5B37">
        <w:rPr>
          <w:rFonts w:eastAsia="Calibri"/>
        </w:rPr>
        <w:t>der i det frivillige sociale arbejde, i Birgittes tilfælde, forekommer en grad af professionalisering (Skov Henriksen 2001: 66-67)</w:t>
      </w:r>
      <w:r w:rsidR="009567DB" w:rsidRPr="001B5B37">
        <w:rPr>
          <w:rFonts w:eastAsia="Calibri"/>
        </w:rPr>
        <w:t>,</w:t>
      </w:r>
      <w:r w:rsidR="009567DB">
        <w:rPr>
          <w:rFonts w:eastAsia="Calibri"/>
        </w:rPr>
        <w:t xml:space="preserve"> hvilket Bi</w:t>
      </w:r>
      <w:r w:rsidR="009567DB">
        <w:rPr>
          <w:rFonts w:eastAsia="Calibri"/>
        </w:rPr>
        <w:t>r</w:t>
      </w:r>
      <w:r w:rsidR="009567DB">
        <w:rPr>
          <w:rFonts w:eastAsia="Calibri"/>
        </w:rPr>
        <w:t xml:space="preserve">gitte tillægger positiv betydning. </w:t>
      </w:r>
      <w:r>
        <w:t xml:space="preserve"> Birgitte oplever endvidere, at den </w:t>
      </w:r>
      <w:r w:rsidRPr="00032D70">
        <w:t>frivil</w:t>
      </w:r>
      <w:r>
        <w:t>lige</w:t>
      </w:r>
      <w:r w:rsidR="009567DB">
        <w:t>,</w:t>
      </w:r>
      <w:r>
        <w:t xml:space="preserve"> støtter og hjælper hende fremadrettet</w:t>
      </w:r>
      <w:r w:rsidR="009567DB">
        <w:t>,</w:t>
      </w:r>
      <w:r>
        <w:t xml:space="preserve"> </w:t>
      </w:r>
      <w:r w:rsidRPr="00032D70">
        <w:t>i forhold til</w:t>
      </w:r>
      <w:r>
        <w:t xml:space="preserve"> karriere og i forhold til</w:t>
      </w:r>
      <w:r w:rsidRPr="00032D70">
        <w:t xml:space="preserve"> på sigt</w:t>
      </w:r>
      <w:r>
        <w:t xml:space="preserve">, at få et arbejde og hjælper hende med generelt </w:t>
      </w:r>
      <w:r w:rsidRPr="00032D70">
        <w:t xml:space="preserve">at begå sig i </w:t>
      </w:r>
      <w:r>
        <w:t xml:space="preserve">og forstå det danske system. Den frivillige </w:t>
      </w:r>
      <w:r w:rsidRPr="00032D70">
        <w:t>agerer således</w:t>
      </w:r>
      <w:r>
        <w:t xml:space="preserve"> både generel og arbejdsmæssig</w:t>
      </w:r>
      <w:r w:rsidRPr="00032D70">
        <w:t xml:space="preserve"> mentor for Birgitte</w:t>
      </w:r>
      <w:r>
        <w:t xml:space="preserve">, hvilket Birgitte tillægger positiv </w:t>
      </w:r>
      <w:r w:rsidRPr="001B5B37">
        <w:t xml:space="preserve">betydning </w:t>
      </w:r>
      <w:r w:rsidR="008B5091" w:rsidRPr="001B5B37">
        <w:rPr>
          <w:rFonts w:eastAsia="Calibri"/>
        </w:rPr>
        <w:t>(Interview Birgitte</w:t>
      </w:r>
      <w:r w:rsidRPr="001B5B37">
        <w:rPr>
          <w:rFonts w:eastAsia="Calibri"/>
        </w:rPr>
        <w:t>: 39)</w:t>
      </w:r>
      <w:r w:rsidR="001B5B37" w:rsidRPr="001B5B37">
        <w:rPr>
          <w:rFonts w:eastAsia="Calibri"/>
        </w:rPr>
        <w:t>.</w:t>
      </w:r>
      <w:r w:rsidRPr="001B5B37">
        <w:t xml:space="preserve"> </w:t>
      </w:r>
      <w:r w:rsidRPr="001B5B37">
        <w:rPr>
          <w:rFonts w:eastAsia="Calibri"/>
        </w:rPr>
        <w:t>Set i relation til profilbeskrivelsen kan denne positive betydningstilskrivning kny</w:t>
      </w:r>
      <w:r w:rsidRPr="001B5B37">
        <w:rPr>
          <w:rFonts w:eastAsia="Calibri"/>
        </w:rPr>
        <w:t>t</w:t>
      </w:r>
      <w:r w:rsidRPr="001B5B37">
        <w:rPr>
          <w:rFonts w:eastAsia="Calibri"/>
        </w:rPr>
        <w:t xml:space="preserve">tes til, at Birgitte netop udtrykte behov for en mentor (Ibid:17-31). </w:t>
      </w:r>
    </w:p>
    <w:p w:rsidR="008273BF" w:rsidRPr="00B63F17" w:rsidRDefault="00062297" w:rsidP="00DF24FD">
      <w:pPr>
        <w:spacing w:line="360" w:lineRule="auto"/>
        <w:jc w:val="both"/>
        <w:rPr>
          <w:rFonts w:eastAsia="Calibri"/>
          <w:color w:val="FF0000"/>
        </w:rPr>
      </w:pPr>
      <w:r w:rsidRPr="001B5B37">
        <w:rPr>
          <w:rFonts w:eastAsia="Calibri"/>
        </w:rPr>
        <w:t>Den frivilliges betydning</w:t>
      </w:r>
      <w:r>
        <w:rPr>
          <w:rFonts w:eastAsia="Calibri"/>
        </w:rPr>
        <w:t xml:space="preserve"> for Birgitte kommer også til udtryk ved, at denne, </w:t>
      </w:r>
      <w:r>
        <w:t>g</w:t>
      </w:r>
      <w:r w:rsidRPr="00212D71">
        <w:t>ennem fysisk akt</w:t>
      </w:r>
      <w:r w:rsidRPr="00212D71">
        <w:t>i</w:t>
      </w:r>
      <w:r w:rsidRPr="00212D71">
        <w:t>vitet</w:t>
      </w:r>
      <w:r>
        <w:t>,</w:t>
      </w:r>
      <w:r w:rsidRPr="00212D71">
        <w:t xml:space="preserve"> hjælper Birgitte med at tabe sig, hvilket ifølge Birgitte</w:t>
      </w:r>
      <w:r>
        <w:t>,</w:t>
      </w:r>
      <w:r w:rsidRPr="00212D71">
        <w:t xml:space="preserve"> vil give hende mere selvtillid</w:t>
      </w:r>
      <w:r>
        <w:t>,</w:t>
      </w:r>
      <w:r w:rsidRPr="00212D71">
        <w:t xml:space="preserve"> </w:t>
      </w:r>
      <w:r>
        <w:t xml:space="preserve">til </w:t>
      </w:r>
      <w:r w:rsidR="009567DB">
        <w:t xml:space="preserve">fx </w:t>
      </w:r>
      <w:r>
        <w:t xml:space="preserve">at gå ud og </w:t>
      </w:r>
      <w:r w:rsidRPr="001B5B37">
        <w:t>søge et arbejde</w:t>
      </w:r>
      <w:r w:rsidRPr="001B5B37">
        <w:rPr>
          <w:rFonts w:eastAsia="Calibri"/>
        </w:rPr>
        <w:t xml:space="preserve"> (Ibid:39)</w:t>
      </w:r>
      <w:r w:rsidR="001B5B37" w:rsidRPr="001B5B37">
        <w:rPr>
          <w:rFonts w:eastAsia="Calibri"/>
        </w:rPr>
        <w:t>.</w:t>
      </w:r>
      <w:r w:rsidRPr="001B5B37">
        <w:rPr>
          <w:rFonts w:eastAsia="Calibri"/>
        </w:rPr>
        <w:t xml:space="preserve"> Set i relation</w:t>
      </w:r>
      <w:r w:rsidRPr="00032D70">
        <w:rPr>
          <w:rFonts w:eastAsia="Calibri"/>
        </w:rPr>
        <w:t xml:space="preserve"> til </w:t>
      </w:r>
      <w:r w:rsidRPr="00BB1127">
        <w:rPr>
          <w:rFonts w:eastAsia="Calibri"/>
        </w:rPr>
        <w:t>profilbeskrivelsen</w:t>
      </w:r>
      <w:r>
        <w:rPr>
          <w:rFonts w:eastAsia="Calibri"/>
        </w:rPr>
        <w:t>,</w:t>
      </w:r>
      <w:r w:rsidRPr="00BB1127">
        <w:rPr>
          <w:rFonts w:eastAsia="Calibri"/>
        </w:rPr>
        <w:t xml:space="preserve"> var</w:t>
      </w:r>
      <w:r>
        <w:rPr>
          <w:rFonts w:eastAsia="Calibri"/>
        </w:rPr>
        <w:t xml:space="preserve"> denne type hjælp og støtte ligeledes</w:t>
      </w:r>
      <w:r w:rsidRPr="00032D70">
        <w:rPr>
          <w:rFonts w:eastAsia="Calibri"/>
        </w:rPr>
        <w:t xml:space="preserve"> et behov Birgitte havde. Birgitte </w:t>
      </w:r>
      <w:r>
        <w:rPr>
          <w:rFonts w:eastAsia="Calibri"/>
        </w:rPr>
        <w:t xml:space="preserve">beskriver at hendes </w:t>
      </w:r>
      <w:r w:rsidRPr="00032D70">
        <w:rPr>
          <w:rFonts w:eastAsia="Calibri"/>
        </w:rPr>
        <w:t>to år i Danmark har ødelagt hendes selvværd</w:t>
      </w:r>
      <w:r>
        <w:rPr>
          <w:rFonts w:eastAsia="Calibri"/>
        </w:rPr>
        <w:t xml:space="preserve"> og at hun har taget 30 kilo på</w:t>
      </w:r>
      <w:r w:rsidRPr="00EB694E">
        <w:rPr>
          <w:rFonts w:eastAsia="Calibri"/>
        </w:rPr>
        <w:t xml:space="preserve">: </w:t>
      </w:r>
      <w:r w:rsidRPr="00EB694E">
        <w:rPr>
          <w:rFonts w:eastAsia="Calibri"/>
          <w:i/>
        </w:rPr>
        <w:t xml:space="preserve">(…)jeg føler mig stor og tyk og jeg har slet ikke </w:t>
      </w:r>
      <w:r w:rsidRPr="00EB694E">
        <w:rPr>
          <w:rFonts w:eastAsia="Calibri"/>
          <w:i/>
        </w:rPr>
        <w:lastRenderedPageBreak/>
        <w:t xml:space="preserve">selvtilliden til at gå ud og skulle søge et arbejde </w:t>
      </w:r>
      <w:r w:rsidRPr="00EB694E">
        <w:rPr>
          <w:rFonts w:eastAsia="Calibri"/>
        </w:rPr>
        <w:t xml:space="preserve">(Ibid:18-19) og den frivillige får således positiv betydning for Birgitte, ved at hjælpe og </w:t>
      </w:r>
      <w:r w:rsidR="008273BF" w:rsidRPr="00EB694E">
        <w:rPr>
          <w:rFonts w:eastAsia="Calibri"/>
        </w:rPr>
        <w:t>støtte Birgitte i at tabe s</w:t>
      </w:r>
      <w:r w:rsidR="008273BF">
        <w:rPr>
          <w:rFonts w:eastAsia="Calibri"/>
        </w:rPr>
        <w:t xml:space="preserve">ig. </w:t>
      </w:r>
    </w:p>
    <w:p w:rsidR="00062297" w:rsidRPr="0009191C" w:rsidRDefault="00062297" w:rsidP="00062297">
      <w:pPr>
        <w:spacing w:after="0" w:line="360" w:lineRule="auto"/>
        <w:jc w:val="both"/>
        <w:rPr>
          <w:rFonts w:eastAsia="Calibri"/>
        </w:rPr>
      </w:pPr>
      <w:r>
        <w:rPr>
          <w:rFonts w:eastAsia="Times New Roman"/>
        </w:rPr>
        <w:t xml:space="preserve">Birgitte oplever endvidere, </w:t>
      </w:r>
      <w:r w:rsidRPr="00BB1127">
        <w:rPr>
          <w:rFonts w:eastAsia="Times New Roman"/>
        </w:rPr>
        <w:t>i forhold til de aktiviteter, som den frivillige udfører,</w:t>
      </w:r>
      <w:r w:rsidRPr="008E720F">
        <w:rPr>
          <w:rFonts w:eastAsia="Times New Roman"/>
        </w:rPr>
        <w:t xml:space="preserve"> modsat hendes oplevelse af den of</w:t>
      </w:r>
      <w:r w:rsidR="00881164">
        <w:rPr>
          <w:rFonts w:eastAsia="Times New Roman"/>
        </w:rPr>
        <w:t>fentligt foranstaltede hjælp:</w:t>
      </w:r>
      <w:r w:rsidRPr="008E720F">
        <w:rPr>
          <w:rFonts w:eastAsia="Times New Roman"/>
        </w:rPr>
        <w:t xml:space="preserve"> </w:t>
      </w:r>
      <w:r w:rsidRPr="00881164">
        <w:rPr>
          <w:rFonts w:eastAsia="Calibri"/>
          <w:i/>
        </w:rPr>
        <w:t xml:space="preserve">(…) Det er faktisk noget af det der virker (…) det har jo kun været positivt </w:t>
      </w:r>
      <w:r w:rsidR="009567DB" w:rsidRPr="00881164">
        <w:rPr>
          <w:rFonts w:eastAsia="Calibri"/>
          <w:i/>
        </w:rPr>
        <w:t>(…)</w:t>
      </w:r>
      <w:r w:rsidRPr="00881164">
        <w:rPr>
          <w:rFonts w:eastAsia="Calibri"/>
          <w:i/>
        </w:rPr>
        <w:t xml:space="preserve"> fordi det giver m</w:t>
      </w:r>
      <w:r w:rsidR="009567DB" w:rsidRPr="00881164">
        <w:rPr>
          <w:rFonts w:eastAsia="Calibri"/>
          <w:i/>
        </w:rPr>
        <w:t>ig en energi når Mette går</w:t>
      </w:r>
      <w:r w:rsidRPr="00881164">
        <w:rPr>
          <w:rFonts w:eastAsia="Calibri"/>
          <w:i/>
        </w:rPr>
        <w:t>, så kan det godt være, at jeg har en to-do-liste så lang, men så har jeg da i det mindste oplevet en lille smule der han</w:t>
      </w:r>
      <w:r w:rsidRPr="00881164">
        <w:rPr>
          <w:rFonts w:eastAsia="Calibri"/>
          <w:i/>
        </w:rPr>
        <w:t>d</w:t>
      </w:r>
      <w:r w:rsidRPr="00881164">
        <w:rPr>
          <w:rFonts w:eastAsia="Calibri"/>
          <w:i/>
        </w:rPr>
        <w:t>lede om</w:t>
      </w:r>
      <w:r w:rsidRPr="00881164">
        <w:rPr>
          <w:rFonts w:eastAsia="Calibri"/>
          <w:i/>
          <w:u w:val="single"/>
        </w:rPr>
        <w:t xml:space="preserve"> mig</w:t>
      </w:r>
      <w:r w:rsidRPr="00881164">
        <w:rPr>
          <w:rFonts w:eastAsia="Calibri"/>
          <w:i/>
        </w:rPr>
        <w:t xml:space="preserve"> den dag (…)også fordi jeg er så alene som jeg er (…) den der voksenkontakt, som jeg ik har ret meget af, det betyder rigtig meget for mig, når hun kommer</w:t>
      </w:r>
      <w:r w:rsidRPr="00881164">
        <w:rPr>
          <w:rFonts w:eastAsia="Calibri"/>
        </w:rPr>
        <w:t xml:space="preserve"> </w:t>
      </w:r>
      <w:r w:rsidR="009567DB" w:rsidRPr="00881164">
        <w:rPr>
          <w:rFonts w:eastAsia="Calibri"/>
        </w:rPr>
        <w:t>(Interview Birgitte</w:t>
      </w:r>
      <w:r w:rsidRPr="00881164">
        <w:rPr>
          <w:rFonts w:eastAsia="Calibri"/>
        </w:rPr>
        <w:t xml:space="preserve">: </w:t>
      </w:r>
      <w:r w:rsidR="009567DB" w:rsidRPr="00881164">
        <w:rPr>
          <w:rFonts w:eastAsia="Calibri"/>
        </w:rPr>
        <w:t xml:space="preserve">10, </w:t>
      </w:r>
      <w:r w:rsidRPr="00881164">
        <w:rPr>
          <w:rFonts w:eastAsia="Calibri"/>
        </w:rPr>
        <w:t xml:space="preserve">53) </w:t>
      </w:r>
      <w:r w:rsidR="0009191C" w:rsidRPr="00881164">
        <w:rPr>
          <w:rFonts w:eastAsia="Calibri"/>
        </w:rPr>
        <w:t xml:space="preserve">og </w:t>
      </w:r>
      <w:r w:rsidRPr="00881164">
        <w:rPr>
          <w:rFonts w:eastAsia="Calibri"/>
          <w:i/>
        </w:rPr>
        <w:t>(…)</w:t>
      </w:r>
      <w:r w:rsidRPr="00EB694E">
        <w:rPr>
          <w:rFonts w:eastAsia="Calibri"/>
          <w:i/>
        </w:rPr>
        <w:t xml:space="preserve"> hun</w:t>
      </w:r>
      <w:r w:rsidRPr="00EB694E">
        <w:rPr>
          <w:rFonts w:eastAsia="Calibri"/>
        </w:rPr>
        <w:t xml:space="preserve"> </w:t>
      </w:r>
      <w:r w:rsidRPr="00EB694E">
        <w:rPr>
          <w:rFonts w:eastAsia="Calibri"/>
          <w:i/>
        </w:rPr>
        <w:t xml:space="preserve">har bare så’n en god energi </w:t>
      </w:r>
      <w:r w:rsidRPr="00EB694E">
        <w:rPr>
          <w:rFonts w:eastAsia="Calibri"/>
        </w:rPr>
        <w:t>(Ibid: 37).</w:t>
      </w:r>
      <w:r>
        <w:rPr>
          <w:rFonts w:eastAsia="Calibri"/>
        </w:rPr>
        <w:t xml:space="preserve"> Birgitte får, gennem aktiviteter med den frivillige både energi og oplever en tid, at være andet end en mor og </w:t>
      </w:r>
      <w:r w:rsidRPr="00BB1127">
        <w:rPr>
          <w:rFonts w:eastAsia="Calibri"/>
        </w:rPr>
        <w:t>set i relation til Birgittes begrænsede voksenkontakt og begrænsede sociale kapital, som beskrevet i profilbeskrivelsen, ses det hvordan den frivilliges betydning, kommer til udtryk ved, at denne udgør</w:t>
      </w:r>
      <w:r w:rsidR="0009191C">
        <w:rPr>
          <w:rFonts w:eastAsia="Calibri"/>
        </w:rPr>
        <w:t>, om end et spinkelt, socialt netværk for</w:t>
      </w:r>
      <w:r w:rsidRPr="00BB1127">
        <w:rPr>
          <w:rFonts w:eastAsia="Calibri"/>
        </w:rPr>
        <w:t xml:space="preserve"> Birgitte og </w:t>
      </w:r>
      <w:r w:rsidR="00AB792B">
        <w:rPr>
          <w:rFonts w:eastAsia="Calibri"/>
        </w:rPr>
        <w:t xml:space="preserve">det kan </w:t>
      </w:r>
      <w:r w:rsidRPr="00BB1127">
        <w:rPr>
          <w:rFonts w:eastAsia="Calibri"/>
        </w:rPr>
        <w:t>argumentere</w:t>
      </w:r>
      <w:r w:rsidR="00AB792B">
        <w:rPr>
          <w:rFonts w:eastAsia="Calibri"/>
        </w:rPr>
        <w:t>s</w:t>
      </w:r>
      <w:r w:rsidRPr="00BB1127">
        <w:rPr>
          <w:rFonts w:eastAsia="Calibri"/>
        </w:rPr>
        <w:t xml:space="preserve"> for, at den frivilliges tilstedevære</w:t>
      </w:r>
      <w:r w:rsidRPr="00BB1127">
        <w:rPr>
          <w:rFonts w:eastAsia="Calibri"/>
        </w:rPr>
        <w:t>l</w:t>
      </w:r>
      <w:r w:rsidRPr="00BB1127">
        <w:rPr>
          <w:rFonts w:eastAsia="Calibri"/>
        </w:rPr>
        <w:t xml:space="preserve">se og aktiviteter </w:t>
      </w:r>
      <w:r w:rsidR="0009191C">
        <w:rPr>
          <w:rFonts w:eastAsia="Calibri"/>
        </w:rPr>
        <w:t>begrænser Birgittes oplevelse af social</w:t>
      </w:r>
      <w:r w:rsidRPr="00BB1127">
        <w:rPr>
          <w:rFonts w:eastAsia="Calibri"/>
        </w:rPr>
        <w:t xml:space="preserve"> isolation</w:t>
      </w:r>
      <w:r w:rsidR="0009191C">
        <w:rPr>
          <w:rFonts w:eastAsia="Calibri"/>
        </w:rPr>
        <w:t xml:space="preserve">. </w:t>
      </w:r>
      <w:r w:rsidR="0009191C">
        <w:rPr>
          <w:rFonts w:asciiTheme="majorHAnsi" w:hAnsiTheme="majorHAnsi" w:cstheme="majorHAnsi"/>
        </w:rPr>
        <w:t xml:space="preserve">Afslutningsvis </w:t>
      </w:r>
      <w:r w:rsidR="00AB792B">
        <w:rPr>
          <w:rFonts w:asciiTheme="majorHAnsi" w:hAnsiTheme="majorHAnsi" w:cstheme="majorHAnsi"/>
        </w:rPr>
        <w:t>kan det arg</w:t>
      </w:r>
      <w:r w:rsidR="00AB792B">
        <w:rPr>
          <w:rFonts w:asciiTheme="majorHAnsi" w:hAnsiTheme="majorHAnsi" w:cstheme="majorHAnsi"/>
        </w:rPr>
        <w:t>u</w:t>
      </w:r>
      <w:r w:rsidR="00AB792B">
        <w:rPr>
          <w:rFonts w:asciiTheme="majorHAnsi" w:hAnsiTheme="majorHAnsi" w:cstheme="majorHAnsi"/>
        </w:rPr>
        <w:t xml:space="preserve">menteres for </w:t>
      </w:r>
      <w:r w:rsidR="0009191C">
        <w:rPr>
          <w:rFonts w:asciiTheme="majorHAnsi" w:hAnsiTheme="majorHAnsi" w:cstheme="majorHAnsi"/>
        </w:rPr>
        <w:t>at den frivilli</w:t>
      </w:r>
      <w:r w:rsidR="00AB792B">
        <w:rPr>
          <w:rFonts w:asciiTheme="majorHAnsi" w:hAnsiTheme="majorHAnsi" w:cstheme="majorHAnsi"/>
        </w:rPr>
        <w:t xml:space="preserve">ge, gennem sit sociale arbejde, </w:t>
      </w:r>
      <w:r>
        <w:rPr>
          <w:rFonts w:asciiTheme="majorHAnsi" w:hAnsiTheme="majorHAnsi" w:cstheme="majorHAnsi"/>
        </w:rPr>
        <w:t>styrke</w:t>
      </w:r>
      <w:r w:rsidR="0009191C">
        <w:rPr>
          <w:rFonts w:asciiTheme="majorHAnsi" w:hAnsiTheme="majorHAnsi" w:cstheme="majorHAnsi"/>
        </w:rPr>
        <w:t>r</w:t>
      </w:r>
      <w:r>
        <w:rPr>
          <w:rFonts w:asciiTheme="majorHAnsi" w:hAnsiTheme="majorHAnsi" w:cstheme="majorHAnsi"/>
        </w:rPr>
        <w:t xml:space="preserve"> Birgitte og give</w:t>
      </w:r>
      <w:r w:rsidR="0009191C">
        <w:rPr>
          <w:rFonts w:asciiTheme="majorHAnsi" w:hAnsiTheme="majorHAnsi" w:cstheme="majorHAnsi"/>
        </w:rPr>
        <w:t>r</w:t>
      </w:r>
      <w:r>
        <w:rPr>
          <w:rFonts w:asciiTheme="majorHAnsi" w:hAnsiTheme="majorHAnsi" w:cstheme="majorHAnsi"/>
        </w:rPr>
        <w:t xml:space="preserve"> hende </w:t>
      </w:r>
      <w:r w:rsidRPr="008E720F">
        <w:rPr>
          <w:rFonts w:asciiTheme="majorHAnsi" w:hAnsiTheme="majorHAnsi" w:cstheme="majorHAnsi"/>
        </w:rPr>
        <w:t>et bedre udgangspunkt for aktiv deltagelse i det o</w:t>
      </w:r>
      <w:r>
        <w:rPr>
          <w:rFonts w:asciiTheme="majorHAnsi" w:hAnsiTheme="majorHAnsi" w:cstheme="majorHAnsi"/>
        </w:rPr>
        <w:t xml:space="preserve">mgivende samfunds </w:t>
      </w:r>
      <w:r w:rsidRPr="00EB694E">
        <w:rPr>
          <w:rFonts w:asciiTheme="majorHAnsi" w:hAnsiTheme="majorHAnsi" w:cstheme="majorHAnsi"/>
        </w:rPr>
        <w:t>aktiviteter (Høgsbro 1992: 201)</w:t>
      </w:r>
      <w:r w:rsidR="00EB694E">
        <w:rPr>
          <w:rFonts w:asciiTheme="majorHAnsi" w:hAnsiTheme="majorHAnsi" w:cstheme="majorHAnsi"/>
        </w:rPr>
        <w:t>.</w:t>
      </w:r>
      <w:r>
        <w:rPr>
          <w:rFonts w:asciiTheme="majorHAnsi" w:hAnsiTheme="majorHAnsi" w:cstheme="majorHAnsi"/>
        </w:rPr>
        <w:t xml:space="preserve"> </w:t>
      </w:r>
    </w:p>
    <w:p w:rsidR="00062297" w:rsidRPr="00E73658" w:rsidRDefault="00062297" w:rsidP="00FA0215">
      <w:pPr>
        <w:pStyle w:val="Overskrift4"/>
        <w:rPr>
          <w:rFonts w:cs="Times New Roman"/>
        </w:rPr>
      </w:pPr>
      <w:r w:rsidRPr="00595E4C">
        <w:t>Rammen omkring relationen og aktiviteterne</w:t>
      </w:r>
    </w:p>
    <w:p w:rsidR="00DF24FD" w:rsidRDefault="00062297" w:rsidP="00062297">
      <w:pPr>
        <w:spacing w:line="360" w:lineRule="auto"/>
        <w:jc w:val="both"/>
        <w:rPr>
          <w:rFonts w:asciiTheme="majorHAnsi" w:eastAsia="Times New Roman" w:hAnsiTheme="majorHAnsi" w:cstheme="majorHAnsi"/>
          <w:bCs/>
        </w:rPr>
      </w:pPr>
      <w:r w:rsidRPr="00E82FD4">
        <w:rPr>
          <w:rFonts w:asciiTheme="majorHAnsi" w:hAnsiTheme="majorHAnsi" w:cstheme="majorHAnsi"/>
        </w:rPr>
        <w:t>Rammen omkring både relation og aktiviteterne med den frivillige oplever Birgitte som fleks</w:t>
      </w:r>
      <w:r w:rsidRPr="00E82FD4">
        <w:rPr>
          <w:rFonts w:asciiTheme="majorHAnsi" w:hAnsiTheme="majorHAnsi" w:cstheme="majorHAnsi"/>
        </w:rPr>
        <w:t>i</w:t>
      </w:r>
      <w:r w:rsidR="007D3BC6">
        <w:rPr>
          <w:rFonts w:asciiTheme="majorHAnsi" w:hAnsiTheme="majorHAnsi" w:cstheme="majorHAnsi"/>
        </w:rPr>
        <w:t xml:space="preserve">bel, idet, </w:t>
      </w:r>
      <w:r w:rsidRPr="00E82FD4">
        <w:rPr>
          <w:rFonts w:asciiTheme="majorHAnsi" w:hAnsiTheme="majorHAnsi" w:cstheme="majorHAnsi"/>
        </w:rPr>
        <w:t xml:space="preserve">samværet med den frivillige, både foregår hjemme hos Birgitte, ude ved den frivillige, på cafe inde i byen, ved stranden, til møder m.m. </w:t>
      </w:r>
      <w:r>
        <w:rPr>
          <w:rFonts w:asciiTheme="majorHAnsi" w:eastAsia="Calibri" w:hAnsiTheme="majorHAnsi" w:cstheme="majorHAnsi"/>
        </w:rPr>
        <w:t>Den frivillige</w:t>
      </w:r>
      <w:r w:rsidRPr="00E82FD4">
        <w:rPr>
          <w:rFonts w:asciiTheme="majorHAnsi" w:eastAsia="Calibri" w:hAnsiTheme="majorHAnsi" w:cstheme="majorHAnsi"/>
        </w:rPr>
        <w:t>s mulighed for at være fleksibel</w:t>
      </w:r>
      <w:r w:rsidRPr="00E82FD4">
        <w:rPr>
          <w:rFonts w:asciiTheme="majorHAnsi" w:eastAsia="Calibri" w:hAnsiTheme="majorHAnsi" w:cstheme="majorHAnsi"/>
          <w:bCs/>
        </w:rPr>
        <w:t xml:space="preserve">, </w:t>
      </w:r>
      <w:r w:rsidR="0009191C">
        <w:rPr>
          <w:rFonts w:asciiTheme="majorHAnsi" w:eastAsia="Calibri" w:hAnsiTheme="majorHAnsi" w:cstheme="majorHAnsi"/>
          <w:bCs/>
        </w:rPr>
        <w:t xml:space="preserve">fremhæver </w:t>
      </w:r>
      <w:r>
        <w:rPr>
          <w:rFonts w:asciiTheme="majorHAnsi" w:eastAsia="Calibri" w:hAnsiTheme="majorHAnsi" w:cstheme="majorHAnsi"/>
        </w:rPr>
        <w:t>eksisterende undersøgelser</w:t>
      </w:r>
      <w:r w:rsidR="0009191C">
        <w:rPr>
          <w:rFonts w:asciiTheme="majorHAnsi" w:eastAsia="Calibri" w:hAnsiTheme="majorHAnsi" w:cstheme="majorHAnsi"/>
          <w:bCs/>
        </w:rPr>
        <w:t xml:space="preserve"> som en kvalitet</w:t>
      </w:r>
      <w:r>
        <w:rPr>
          <w:rFonts w:asciiTheme="majorHAnsi" w:eastAsia="Calibri" w:hAnsiTheme="majorHAnsi" w:cstheme="majorHAnsi"/>
        </w:rPr>
        <w:t xml:space="preserve">, </w:t>
      </w:r>
      <w:r w:rsidRPr="00E82FD4">
        <w:rPr>
          <w:rFonts w:asciiTheme="majorHAnsi" w:eastAsia="Calibri" w:hAnsiTheme="majorHAnsi" w:cstheme="majorHAnsi"/>
        </w:rPr>
        <w:t xml:space="preserve">ved </w:t>
      </w:r>
      <w:r>
        <w:rPr>
          <w:rFonts w:asciiTheme="majorHAnsi" w:eastAsia="Calibri" w:hAnsiTheme="majorHAnsi" w:cstheme="majorHAnsi"/>
        </w:rPr>
        <w:t xml:space="preserve">det frivillige sociale arbejde og den frivilliges </w:t>
      </w:r>
      <w:r>
        <w:rPr>
          <w:rFonts w:asciiTheme="majorHAnsi" w:eastAsia="Calibri" w:hAnsiTheme="majorHAnsi" w:cstheme="majorHAnsi"/>
          <w:bCs/>
        </w:rPr>
        <w:t>f</w:t>
      </w:r>
      <w:r>
        <w:rPr>
          <w:rFonts w:asciiTheme="majorHAnsi" w:eastAsia="Calibri" w:hAnsiTheme="majorHAnsi" w:cstheme="majorHAnsi"/>
        </w:rPr>
        <w:t>leksibilitet</w:t>
      </w:r>
      <w:r w:rsidRPr="00E82FD4">
        <w:rPr>
          <w:rFonts w:asciiTheme="majorHAnsi" w:eastAsia="Calibri" w:hAnsiTheme="majorHAnsi" w:cstheme="majorHAnsi"/>
        </w:rPr>
        <w:t>,</w:t>
      </w:r>
      <w:r>
        <w:rPr>
          <w:rFonts w:asciiTheme="majorHAnsi" w:eastAsia="Calibri" w:hAnsiTheme="majorHAnsi" w:cstheme="majorHAnsi"/>
        </w:rPr>
        <w:t xml:space="preserve"> kommer til udtryk ved, at denne </w:t>
      </w:r>
      <w:r w:rsidRPr="00E82FD4">
        <w:rPr>
          <w:rFonts w:asciiTheme="majorHAnsi" w:eastAsia="Calibri" w:hAnsiTheme="majorHAnsi" w:cstheme="majorHAnsi"/>
        </w:rPr>
        <w:t>ikke er bundet til bestemte steder og t</w:t>
      </w:r>
      <w:r w:rsidRPr="00E82FD4">
        <w:rPr>
          <w:rFonts w:asciiTheme="majorHAnsi" w:eastAsia="Calibri" w:hAnsiTheme="majorHAnsi" w:cstheme="majorHAnsi"/>
        </w:rPr>
        <w:t>i</w:t>
      </w:r>
      <w:r w:rsidRPr="00E82FD4">
        <w:rPr>
          <w:rFonts w:asciiTheme="majorHAnsi" w:eastAsia="Calibri" w:hAnsiTheme="majorHAnsi" w:cstheme="majorHAnsi"/>
        </w:rPr>
        <w:t>der, som offentligt ansatte ofte kan være. De</w:t>
      </w:r>
      <w:r>
        <w:rPr>
          <w:rFonts w:asciiTheme="majorHAnsi" w:eastAsia="Calibri" w:hAnsiTheme="majorHAnsi" w:cstheme="majorHAnsi"/>
        </w:rPr>
        <w:t>n</w:t>
      </w:r>
      <w:r w:rsidRPr="00E82FD4">
        <w:rPr>
          <w:rFonts w:asciiTheme="majorHAnsi" w:eastAsia="Calibri" w:hAnsiTheme="majorHAnsi" w:cstheme="majorHAnsi"/>
        </w:rPr>
        <w:t xml:space="preserve"> fr</w:t>
      </w:r>
      <w:r w:rsidRPr="00E82FD4">
        <w:rPr>
          <w:rFonts w:asciiTheme="majorHAnsi" w:eastAsia="Calibri" w:hAnsiTheme="majorHAnsi" w:cstheme="majorHAnsi"/>
          <w:bCs/>
        </w:rPr>
        <w:t>ivillige og</w:t>
      </w:r>
      <w:r>
        <w:rPr>
          <w:rFonts w:asciiTheme="majorHAnsi" w:eastAsia="Calibri" w:hAnsiTheme="majorHAnsi" w:cstheme="majorHAnsi"/>
          <w:bCs/>
        </w:rPr>
        <w:t xml:space="preserve"> brugeren</w:t>
      </w:r>
      <w:r w:rsidRPr="00E82FD4">
        <w:rPr>
          <w:rFonts w:asciiTheme="majorHAnsi" w:eastAsia="Calibri" w:hAnsiTheme="majorHAnsi" w:cstheme="majorHAnsi"/>
          <w:bCs/>
        </w:rPr>
        <w:t xml:space="preserve"> kan</w:t>
      </w:r>
      <w:r>
        <w:rPr>
          <w:rFonts w:asciiTheme="majorHAnsi" w:eastAsia="Calibri" w:hAnsiTheme="majorHAnsi" w:cstheme="majorHAnsi"/>
          <w:bCs/>
        </w:rPr>
        <w:t xml:space="preserve"> således</w:t>
      </w:r>
      <w:r w:rsidRPr="00E82FD4">
        <w:rPr>
          <w:rFonts w:asciiTheme="majorHAnsi" w:eastAsia="Calibri" w:hAnsiTheme="majorHAnsi" w:cstheme="majorHAnsi"/>
          <w:bCs/>
        </w:rPr>
        <w:t xml:space="preserve"> </w:t>
      </w:r>
      <w:r w:rsidRPr="00E82FD4">
        <w:rPr>
          <w:rFonts w:asciiTheme="majorHAnsi" w:eastAsia="Calibri" w:hAnsiTheme="majorHAnsi" w:cstheme="majorHAnsi"/>
        </w:rPr>
        <w:t>indgå en</w:t>
      </w:r>
      <w:r>
        <w:rPr>
          <w:rFonts w:asciiTheme="majorHAnsi" w:eastAsia="Calibri" w:hAnsiTheme="majorHAnsi" w:cstheme="majorHAnsi"/>
        </w:rPr>
        <w:t xml:space="preserve"> fo</w:t>
      </w:r>
      <w:r>
        <w:rPr>
          <w:rFonts w:asciiTheme="majorHAnsi" w:eastAsia="Calibri" w:hAnsiTheme="majorHAnsi" w:cstheme="majorHAnsi"/>
        </w:rPr>
        <w:t>r</w:t>
      </w:r>
      <w:r>
        <w:rPr>
          <w:rFonts w:asciiTheme="majorHAnsi" w:eastAsia="Calibri" w:hAnsiTheme="majorHAnsi" w:cstheme="majorHAnsi"/>
        </w:rPr>
        <w:t xml:space="preserve">handling om, hvor og hvornår samværet skal </w:t>
      </w:r>
      <w:r w:rsidRPr="00EB694E">
        <w:rPr>
          <w:rFonts w:asciiTheme="majorHAnsi" w:eastAsia="Calibri" w:hAnsiTheme="majorHAnsi" w:cstheme="majorHAnsi"/>
        </w:rPr>
        <w:t xml:space="preserve">foregå </w:t>
      </w:r>
      <w:r w:rsidR="00EB694E">
        <w:rPr>
          <w:rFonts w:asciiTheme="majorHAnsi" w:eastAsia="Calibri" w:hAnsiTheme="majorHAnsi" w:cstheme="majorHAnsi"/>
        </w:rPr>
        <w:t>(Gruber &amp; Villdasen 1997)</w:t>
      </w:r>
      <w:r w:rsidRPr="00EB694E">
        <w:rPr>
          <w:rFonts w:asciiTheme="majorHAnsi" w:eastAsia="Calibri" w:hAnsiTheme="majorHAnsi" w:cstheme="majorHAnsi"/>
        </w:rPr>
        <w:t>(Ebsen m.fl. 2003)</w:t>
      </w:r>
      <w:r w:rsidR="0009191C" w:rsidRPr="00EB694E">
        <w:rPr>
          <w:rFonts w:asciiTheme="majorHAnsi" w:eastAsia="Calibri" w:hAnsiTheme="majorHAnsi" w:cstheme="majorHAnsi"/>
        </w:rPr>
        <w:t>,</w:t>
      </w:r>
      <w:r w:rsidRPr="00EB694E">
        <w:rPr>
          <w:rFonts w:asciiTheme="majorHAnsi" w:eastAsia="Times New Roman" w:hAnsiTheme="majorHAnsi" w:cstheme="majorHAnsi"/>
          <w:bCs/>
        </w:rPr>
        <w:t xml:space="preserve"> hvilket stemmer overens med Birgittes oplevelse.</w:t>
      </w:r>
      <w:r w:rsidRPr="00E82FD4">
        <w:rPr>
          <w:rFonts w:asciiTheme="majorHAnsi" w:eastAsia="Times New Roman" w:hAnsiTheme="majorHAnsi" w:cstheme="majorHAnsi"/>
          <w:bCs/>
        </w:rPr>
        <w:t xml:space="preserve"> </w:t>
      </w:r>
    </w:p>
    <w:p w:rsidR="00062297" w:rsidRPr="00984E65" w:rsidRDefault="00062297" w:rsidP="00062297">
      <w:pPr>
        <w:spacing w:line="360" w:lineRule="auto"/>
        <w:jc w:val="both"/>
        <w:rPr>
          <w:rFonts w:eastAsia="Calibri"/>
        </w:rPr>
      </w:pPr>
      <w:r>
        <w:rPr>
          <w:rFonts w:asciiTheme="majorHAnsi" w:eastAsia="Times New Roman" w:hAnsiTheme="majorHAnsi" w:cstheme="majorHAnsi"/>
          <w:bCs/>
        </w:rPr>
        <w:t xml:space="preserve">Birgitte understreger dog, at hun, </w:t>
      </w:r>
      <w:r w:rsidRPr="00BB1127">
        <w:rPr>
          <w:rFonts w:asciiTheme="majorHAnsi" w:eastAsia="Times New Roman" w:hAnsiTheme="majorHAnsi" w:cstheme="majorHAnsi"/>
          <w:bCs/>
        </w:rPr>
        <w:t>af den frivillige</w:t>
      </w:r>
      <w:r>
        <w:rPr>
          <w:rFonts w:asciiTheme="majorHAnsi" w:eastAsia="Times New Roman" w:hAnsiTheme="majorHAnsi" w:cstheme="majorHAnsi"/>
          <w:bCs/>
        </w:rPr>
        <w:t xml:space="preserve">, blev </w:t>
      </w:r>
      <w:r w:rsidRPr="00BB1127">
        <w:rPr>
          <w:rFonts w:asciiTheme="majorHAnsi" w:eastAsia="Times New Roman" w:hAnsiTheme="majorHAnsi" w:cstheme="majorHAnsi"/>
          <w:bCs/>
        </w:rPr>
        <w:t xml:space="preserve">fejlinformeret om tilbuddets tidshorisont. Hun fik at vide, at tilbuddet var et treårigt </w:t>
      </w:r>
      <w:r w:rsidRPr="00EB694E">
        <w:rPr>
          <w:rFonts w:asciiTheme="majorHAnsi" w:eastAsia="Times New Roman" w:hAnsiTheme="majorHAnsi" w:cstheme="majorHAnsi"/>
          <w:bCs/>
        </w:rPr>
        <w:t>projekt, hvilket hun grundet utallige sagsbehandle</w:t>
      </w:r>
      <w:r w:rsidRPr="00EB694E">
        <w:rPr>
          <w:rFonts w:asciiTheme="majorHAnsi" w:eastAsia="Times New Roman" w:hAnsiTheme="majorHAnsi" w:cstheme="majorHAnsi"/>
          <w:bCs/>
        </w:rPr>
        <w:t>r</w:t>
      </w:r>
      <w:r w:rsidRPr="00EB694E">
        <w:rPr>
          <w:rFonts w:asciiTheme="majorHAnsi" w:eastAsia="Times New Roman" w:hAnsiTheme="majorHAnsi" w:cstheme="majorHAnsi"/>
          <w:bCs/>
        </w:rPr>
        <w:t xml:space="preserve">skift, oplevede som positivt: </w:t>
      </w:r>
      <w:r w:rsidRPr="00EB694E">
        <w:rPr>
          <w:rFonts w:eastAsia="Calibri"/>
          <w:i/>
        </w:rPr>
        <w:t xml:space="preserve">(…)det var bare så rart at vide, at det her var et treårigt forløb og at jeg vidste, at jeg havde Mette at trække på og snakke med </w:t>
      </w:r>
      <w:r w:rsidRPr="00EB694E">
        <w:rPr>
          <w:rFonts w:eastAsia="Calibri"/>
        </w:rPr>
        <w:t>(Interview Birgitte: 9-10) men Bi</w:t>
      </w:r>
      <w:r w:rsidRPr="00EB694E">
        <w:rPr>
          <w:rFonts w:eastAsia="Calibri"/>
        </w:rPr>
        <w:t>r</w:t>
      </w:r>
      <w:r w:rsidRPr="00EB694E">
        <w:rPr>
          <w:rFonts w:eastAsia="Calibri"/>
        </w:rPr>
        <w:t>gitte</w:t>
      </w:r>
      <w:r>
        <w:rPr>
          <w:rFonts w:eastAsia="Calibri"/>
        </w:rPr>
        <w:t xml:space="preserve"> fik efterfølgende at vide, at tilbuddet, efter tre måneder, formelt set stoppede, da midler til projektet ophørte. </w:t>
      </w:r>
      <w:r w:rsidRPr="00FE6B6C">
        <w:rPr>
          <w:rFonts w:eastAsia="Calibri"/>
        </w:rPr>
        <w:t>I Birgittes</w:t>
      </w:r>
      <w:r>
        <w:rPr>
          <w:rFonts w:eastAsia="Calibri"/>
        </w:rPr>
        <w:t xml:space="preserve"> tilfælde</w:t>
      </w:r>
      <w:r w:rsidRPr="00FE6B6C">
        <w:rPr>
          <w:rFonts w:eastAsia="Calibri"/>
        </w:rPr>
        <w:t xml:space="preserve"> har </w:t>
      </w:r>
      <w:r w:rsidR="0009191C">
        <w:rPr>
          <w:rFonts w:eastAsia="Calibri"/>
        </w:rPr>
        <w:t xml:space="preserve">den frivillige dog </w:t>
      </w:r>
      <w:r w:rsidRPr="00FE6B6C">
        <w:rPr>
          <w:rFonts w:eastAsia="Calibri"/>
        </w:rPr>
        <w:t>valgt at fortsætte relationen,</w:t>
      </w:r>
      <w:r>
        <w:rPr>
          <w:rFonts w:eastAsia="Calibri"/>
        </w:rPr>
        <w:t xml:space="preserve"> da de er </w:t>
      </w:r>
      <w:r>
        <w:rPr>
          <w:rFonts w:eastAsia="Calibri"/>
        </w:rPr>
        <w:lastRenderedPageBreak/>
        <w:t>blevet gode venin</w:t>
      </w:r>
      <w:r w:rsidR="0009191C">
        <w:rPr>
          <w:rFonts w:eastAsia="Calibri"/>
        </w:rPr>
        <w:t xml:space="preserve">der og kommer ca. hver 14. dag, </w:t>
      </w:r>
      <w:r w:rsidRPr="00984E65">
        <w:rPr>
          <w:rFonts w:eastAsia="Calibri"/>
        </w:rPr>
        <w:t>men Birgitte anbefaler og understreger vigti</w:t>
      </w:r>
      <w:r w:rsidRPr="00984E65">
        <w:rPr>
          <w:rFonts w:eastAsia="Calibri"/>
        </w:rPr>
        <w:t>g</w:t>
      </w:r>
      <w:r w:rsidRPr="00984E65">
        <w:rPr>
          <w:rFonts w:eastAsia="Calibri"/>
        </w:rPr>
        <w:t>heden af, at et frivilligt tilbud har en tidshorisont, der rækker ud i fremtiden og understreger b</w:t>
      </w:r>
      <w:r w:rsidRPr="00984E65">
        <w:rPr>
          <w:rFonts w:eastAsia="Calibri"/>
        </w:rPr>
        <w:t>e</w:t>
      </w:r>
      <w:r w:rsidRPr="00984E65">
        <w:rPr>
          <w:rFonts w:eastAsia="Calibri"/>
        </w:rPr>
        <w:t>hovet for kontinuitet. Ifølge Birgitte er det energikrævende, at investere i en relation. At invest</w:t>
      </w:r>
      <w:r w:rsidRPr="00984E65">
        <w:rPr>
          <w:rFonts w:eastAsia="Calibri"/>
        </w:rPr>
        <w:t>e</w:t>
      </w:r>
      <w:r w:rsidRPr="00984E65">
        <w:rPr>
          <w:rFonts w:eastAsia="Calibri"/>
        </w:rPr>
        <w:t>re i en relation, handler for hende om, at man fortæller sin historie, således at der er noget at bygge relationen op om</w:t>
      </w:r>
      <w:r w:rsidR="007D3BC6">
        <w:rPr>
          <w:rFonts w:eastAsia="Calibri"/>
        </w:rPr>
        <w:t xml:space="preserve">kring og </w:t>
      </w:r>
      <w:r w:rsidRPr="00984E65">
        <w:rPr>
          <w:rFonts w:eastAsia="Calibri"/>
        </w:rPr>
        <w:t>under</w:t>
      </w:r>
      <w:r w:rsidR="007D3BC6">
        <w:rPr>
          <w:rFonts w:eastAsia="Calibri"/>
        </w:rPr>
        <w:t xml:space="preserve">streger </w:t>
      </w:r>
      <w:r w:rsidRPr="00984E65">
        <w:rPr>
          <w:rFonts w:eastAsia="Calibri"/>
        </w:rPr>
        <w:t xml:space="preserve">at det kan være drænende, at fortælle sin historie om og om igen, som hun har oplevet, at skulle i det offentlige, grundet skiftende rådgiver. Derfor er det ifølge Birgitte væsentligt, at et tilbud har en vis tishorisont og at relationen har en grad af kontinuitet, ellers kommer hun eller andre til at bruge unødig energi </w:t>
      </w:r>
      <w:r w:rsidRPr="00EB694E">
        <w:rPr>
          <w:rFonts w:eastAsia="Calibri"/>
        </w:rPr>
        <w:t>på at fortælle om sig selv, hvilket ifølge hende, er en yderligere belastning i en situation som hendes (Ibid: 54)</w:t>
      </w:r>
      <w:r w:rsidR="00EB694E" w:rsidRPr="00EB694E">
        <w:rPr>
          <w:rFonts w:eastAsia="Calibri"/>
        </w:rPr>
        <w:t>.</w:t>
      </w:r>
      <w:r w:rsidRPr="00EB694E">
        <w:rPr>
          <w:rFonts w:eastAsia="Calibri"/>
        </w:rPr>
        <w:t xml:space="preserve"> At Birgitte</w:t>
      </w:r>
      <w:r w:rsidRPr="00984E65">
        <w:rPr>
          <w:rFonts w:eastAsia="Calibri"/>
        </w:rPr>
        <w:t xml:space="preserve"> og den frivillige er blevet veninder, er således en fordel, men en sådan relation, kan ikke garant</w:t>
      </w:r>
      <w:r w:rsidRPr="00984E65">
        <w:rPr>
          <w:rFonts w:eastAsia="Calibri"/>
        </w:rPr>
        <w:t>e</w:t>
      </w:r>
      <w:r w:rsidRPr="00984E65">
        <w:rPr>
          <w:rFonts w:eastAsia="Calibri"/>
        </w:rPr>
        <w:t>res i andre frivillige relationer, hvilket, ud fra Birgittes udsagn, må være en overvejelse, at have med, i forhold til etablering af frivillige relationer i udsatte familier.</w:t>
      </w:r>
      <w:r>
        <w:rPr>
          <w:rFonts w:eastAsia="Calibri"/>
        </w:rPr>
        <w:t xml:space="preserve">  </w:t>
      </w:r>
    </w:p>
    <w:p w:rsidR="00062297" w:rsidRPr="00595E4C" w:rsidRDefault="00062297" w:rsidP="00FA0215">
      <w:pPr>
        <w:pStyle w:val="Overskrift4"/>
      </w:pPr>
      <w:r w:rsidRPr="00595E4C">
        <w:t>Den frivilliges begrænsninger</w:t>
      </w:r>
      <w:r>
        <w:t xml:space="preserve"> </w:t>
      </w:r>
    </w:p>
    <w:p w:rsidR="00DF24FD" w:rsidRDefault="00062297" w:rsidP="00062297">
      <w:pPr>
        <w:spacing w:line="360" w:lineRule="auto"/>
        <w:jc w:val="both"/>
      </w:pPr>
      <w:r>
        <w:t>Ifølge Birgitte, ses den frivilliges begrænsninger bl.a. ved, at denne ikke ønsker, at være barnep</w:t>
      </w:r>
      <w:r>
        <w:t>i</w:t>
      </w:r>
      <w:r>
        <w:t>ge.  I tilbuddets projektbeskrivelse, står der, at en mulig opgave en frivillig kan påtage sig, er barnepige og Birgitte havde fået indtryk af, at hun selv kunne vælge, hvilken hjælp og støtte hun ønskede, ud fra projektbeskrivelsen. Den frivillige, som er matchet til Birgitte, ønskede do</w:t>
      </w:r>
      <w:r w:rsidR="007D3BC6">
        <w:t>g ikke, at agere barnepige og</w:t>
      </w:r>
      <w:r>
        <w:t xml:space="preserve"> aflaste Birgitte i forhold til hendes døtre. Det var således den frivillige der, if</w:t>
      </w:r>
      <w:r w:rsidR="00C67D36">
        <w:t>ølge Birgitte, afgjorde, hvilket indhold</w:t>
      </w:r>
      <w:r>
        <w:t>, det frivillige sociale arbejde, fik i hendes familie</w:t>
      </w:r>
      <w:r w:rsidR="007D3BC6">
        <w:t xml:space="preserve"> og i praksis er</w:t>
      </w:r>
      <w:r>
        <w:t xml:space="preserve"> det konkrete frivillige sociale arbejdes indhold</w:t>
      </w:r>
      <w:r w:rsidRPr="005D749D">
        <w:t xml:space="preserve"> </w:t>
      </w:r>
      <w:r>
        <w:t xml:space="preserve">derfor </w:t>
      </w:r>
      <w:r w:rsidRPr="005D749D">
        <w:t>i</w:t>
      </w:r>
      <w:r>
        <w:t>kke</w:t>
      </w:r>
      <w:r w:rsidRPr="005D749D">
        <w:t xml:space="preserve"> </w:t>
      </w:r>
      <w:r>
        <w:t xml:space="preserve">i </w:t>
      </w:r>
      <w:r w:rsidRPr="005D749D">
        <w:t xml:space="preserve">overensstemmelse med </w:t>
      </w:r>
      <w:r w:rsidRPr="00EB694E">
        <w:t>Birgittes umiddelbare forventninger og hun oplevede sig i starten rådvild og skuffet, da hun ha</w:t>
      </w:r>
      <w:r w:rsidRPr="00EB694E">
        <w:t>v</w:t>
      </w:r>
      <w:r w:rsidRPr="00EB694E">
        <w:t xml:space="preserve">de forventet aflastning </w:t>
      </w:r>
      <w:r w:rsidR="008B5091" w:rsidRPr="00EB694E">
        <w:t>(Interview Birgitte</w:t>
      </w:r>
      <w:r w:rsidRPr="00EB694E">
        <w:t>: 37-47)</w:t>
      </w:r>
      <w:r w:rsidR="00EB694E">
        <w:t>.</w:t>
      </w:r>
      <w:r w:rsidRPr="00EB694E">
        <w:t xml:space="preserve"> </w:t>
      </w:r>
    </w:p>
    <w:p w:rsidR="00062297" w:rsidRPr="00C67D36" w:rsidRDefault="00C67D36" w:rsidP="00062297">
      <w:pPr>
        <w:spacing w:line="360" w:lineRule="auto"/>
        <w:jc w:val="both"/>
      </w:pPr>
      <w:r w:rsidRPr="00EB694E">
        <w:rPr>
          <w:rFonts w:eastAsia="Calibri"/>
        </w:rPr>
        <w:t>Birgittes</w:t>
      </w:r>
      <w:r w:rsidRPr="00D67726">
        <w:rPr>
          <w:rFonts w:eastAsia="Calibri"/>
        </w:rPr>
        <w:t xml:space="preserve"> oplevelse står således i kontrast til, at det frivillige sociale arbejde</w:t>
      </w:r>
      <w:r>
        <w:rPr>
          <w:rFonts w:eastAsia="Calibri"/>
        </w:rPr>
        <w:t xml:space="preserve"> i projekt ”</w:t>
      </w:r>
      <w:r w:rsidRPr="00C67D36">
        <w:rPr>
          <w:rFonts w:eastAsia="Calibri"/>
          <w:i/>
        </w:rPr>
        <w:t>Kombin</w:t>
      </w:r>
      <w:r w:rsidRPr="00C67D36">
        <w:rPr>
          <w:rFonts w:eastAsia="Calibri"/>
          <w:i/>
        </w:rPr>
        <w:t>a</w:t>
      </w:r>
      <w:r w:rsidRPr="00C67D36">
        <w:rPr>
          <w:rFonts w:eastAsia="Calibri"/>
          <w:i/>
        </w:rPr>
        <w:t>tion</w:t>
      </w:r>
      <w:r>
        <w:rPr>
          <w:rFonts w:eastAsia="Calibri"/>
        </w:rPr>
        <w:t>”</w:t>
      </w:r>
      <w:r w:rsidRPr="00D67726">
        <w:rPr>
          <w:rFonts w:eastAsia="Calibri"/>
        </w:rPr>
        <w:t>, skal iværksættes ud fra hvad familierne udtrykker, at der er behov for. På papiret kan ti</w:t>
      </w:r>
      <w:r w:rsidRPr="00D67726">
        <w:rPr>
          <w:rFonts w:eastAsia="Calibri"/>
        </w:rPr>
        <w:t>l</w:t>
      </w:r>
      <w:r w:rsidRPr="00D67726">
        <w:rPr>
          <w:rFonts w:eastAsia="Calibri"/>
        </w:rPr>
        <w:t>buddets frivillige sociale arbejde sammenholdes med definitionen på det frivillige sociale arbe</w:t>
      </w:r>
      <w:r w:rsidRPr="00D67726">
        <w:rPr>
          <w:rFonts w:eastAsia="Calibri"/>
        </w:rPr>
        <w:t>j</w:t>
      </w:r>
      <w:r w:rsidRPr="00D67726">
        <w:rPr>
          <w:rFonts w:eastAsia="Calibri"/>
        </w:rPr>
        <w:t>des klientorienterede</w:t>
      </w:r>
      <w:r>
        <w:rPr>
          <w:rFonts w:eastAsia="Calibri"/>
        </w:rPr>
        <w:t>/brugerrettede</w:t>
      </w:r>
      <w:r w:rsidRPr="00D67726">
        <w:rPr>
          <w:rFonts w:eastAsia="Calibri"/>
        </w:rPr>
        <w:t xml:space="preserve"> aktiviteter, hvor lydhørhed over</w:t>
      </w:r>
      <w:r w:rsidR="00AB792B">
        <w:rPr>
          <w:rFonts w:eastAsia="Calibri"/>
        </w:rPr>
        <w:t xml:space="preserve">for borgerens behov er </w:t>
      </w:r>
      <w:r w:rsidR="00AB792B" w:rsidRPr="00EB694E">
        <w:rPr>
          <w:rFonts w:eastAsia="Calibri"/>
        </w:rPr>
        <w:t>ce</w:t>
      </w:r>
      <w:r w:rsidR="00AB792B" w:rsidRPr="00EB694E">
        <w:rPr>
          <w:rFonts w:eastAsia="Calibri"/>
        </w:rPr>
        <w:t>n</w:t>
      </w:r>
      <w:r w:rsidR="00AB792B" w:rsidRPr="00EB694E">
        <w:rPr>
          <w:rFonts w:eastAsia="Calibri"/>
        </w:rPr>
        <w:t>tral (La Cour 2004: 42)</w:t>
      </w:r>
      <w:r w:rsidR="00AB792B">
        <w:rPr>
          <w:rFonts w:eastAsia="Calibri"/>
        </w:rPr>
        <w:t xml:space="preserve"> </w:t>
      </w:r>
      <w:r w:rsidRPr="00D67726">
        <w:rPr>
          <w:rFonts w:eastAsia="Calibri"/>
        </w:rPr>
        <w:t xml:space="preserve">men i praksis og ud fra Birgittes oplevelse, kan man argumentere for, at tilbuddets aktiviteter ikke er i overensstemmelse </w:t>
      </w:r>
      <w:r>
        <w:rPr>
          <w:rFonts w:eastAsia="Calibri"/>
        </w:rPr>
        <w:t xml:space="preserve">hermed. </w:t>
      </w:r>
      <w:r w:rsidR="00062297" w:rsidRPr="00984E65">
        <w:t>Birgitte anbefaler i den forbindelse at:</w:t>
      </w:r>
      <w:r w:rsidR="00062297">
        <w:t xml:space="preserve"> </w:t>
      </w:r>
      <w:r w:rsidR="00062297" w:rsidRPr="00EB694E">
        <w:rPr>
          <w:rFonts w:eastAsia="Calibri"/>
          <w:i/>
        </w:rPr>
        <w:t>Jeg synes, at man skal passe på med, at lave den der liste og så sige at det tilbydes og så gør det ik allige</w:t>
      </w:r>
      <w:r w:rsidRPr="00EB694E">
        <w:rPr>
          <w:rFonts w:eastAsia="Calibri"/>
          <w:i/>
        </w:rPr>
        <w:t xml:space="preserve">vel </w:t>
      </w:r>
      <w:r w:rsidRPr="00EB694E">
        <w:rPr>
          <w:rFonts w:eastAsia="Calibri"/>
        </w:rPr>
        <w:t>(og Birgitte foreslår at)</w:t>
      </w:r>
      <w:r w:rsidRPr="00EB694E">
        <w:rPr>
          <w:rFonts w:eastAsia="Calibri"/>
          <w:i/>
        </w:rPr>
        <w:t xml:space="preserve"> </w:t>
      </w:r>
      <w:r w:rsidR="00062297" w:rsidRPr="00EB694E">
        <w:rPr>
          <w:rFonts w:eastAsia="Calibri"/>
          <w:i/>
        </w:rPr>
        <w:t>man bare mødes og så kan man diskutere hvad der er af b</w:t>
      </w:r>
      <w:r w:rsidR="00062297" w:rsidRPr="00EB694E">
        <w:rPr>
          <w:rFonts w:eastAsia="Calibri"/>
          <w:i/>
        </w:rPr>
        <w:t>e</w:t>
      </w:r>
      <w:r w:rsidR="00062297" w:rsidRPr="00EB694E">
        <w:rPr>
          <w:rFonts w:eastAsia="Calibri"/>
          <w:i/>
        </w:rPr>
        <w:t>hov (…) s</w:t>
      </w:r>
      <w:r w:rsidRPr="00EB694E">
        <w:rPr>
          <w:rFonts w:eastAsia="Calibri"/>
          <w:i/>
        </w:rPr>
        <w:t>å’n så man ik får forventninger</w:t>
      </w:r>
      <w:r w:rsidR="00062297" w:rsidRPr="00EB694E">
        <w:rPr>
          <w:rFonts w:eastAsia="Calibri"/>
          <w:i/>
        </w:rPr>
        <w:t xml:space="preserve"> </w:t>
      </w:r>
      <w:r w:rsidRPr="00EB694E">
        <w:rPr>
          <w:rFonts w:eastAsia="Calibri"/>
          <w:i/>
        </w:rPr>
        <w:t xml:space="preserve">(…) </w:t>
      </w:r>
      <w:r w:rsidR="00062297" w:rsidRPr="00EB694E">
        <w:rPr>
          <w:rFonts w:eastAsia="Calibri"/>
          <w:i/>
        </w:rPr>
        <w:t xml:space="preserve">og så bliver man skuffet </w:t>
      </w:r>
      <w:r w:rsidR="00062297" w:rsidRPr="00EB694E">
        <w:rPr>
          <w:rFonts w:eastAsia="Calibri"/>
        </w:rPr>
        <w:t>(Ibid: 54)</w:t>
      </w:r>
      <w:r w:rsidR="00EB694E">
        <w:rPr>
          <w:rFonts w:eastAsia="Calibri"/>
        </w:rPr>
        <w:t>.</w:t>
      </w:r>
      <w:r w:rsidR="00062297">
        <w:rPr>
          <w:rFonts w:eastAsia="Calibri"/>
        </w:rPr>
        <w:t xml:space="preserve"> </w:t>
      </w:r>
      <w:r w:rsidR="007D3BC6">
        <w:rPr>
          <w:rFonts w:eastAsia="Calibri"/>
        </w:rPr>
        <w:t>Endvidere ku</w:t>
      </w:r>
      <w:r w:rsidR="007D3BC6">
        <w:rPr>
          <w:rFonts w:eastAsia="Calibri"/>
        </w:rPr>
        <w:t>n</w:t>
      </w:r>
      <w:r w:rsidR="007D3BC6">
        <w:rPr>
          <w:rFonts w:eastAsia="Calibri"/>
        </w:rPr>
        <w:t xml:space="preserve">ne </w:t>
      </w:r>
      <w:r w:rsidR="00062297">
        <w:rPr>
          <w:rFonts w:eastAsia="Calibri"/>
        </w:rPr>
        <w:t xml:space="preserve">Birgitte </w:t>
      </w:r>
      <w:r w:rsidRPr="00D67726">
        <w:rPr>
          <w:rFonts w:eastAsia="Calibri"/>
        </w:rPr>
        <w:t xml:space="preserve">godt bruge den frivillige på mange flere områder, fx også som en </w:t>
      </w:r>
      <w:r w:rsidRPr="00EB694E">
        <w:rPr>
          <w:rFonts w:eastAsia="Calibri"/>
        </w:rPr>
        <w:t xml:space="preserve">reservebedste </w:t>
      </w:r>
      <w:r w:rsidRPr="00EB694E">
        <w:rPr>
          <w:rFonts w:eastAsia="Calibri"/>
        </w:rPr>
        <w:lastRenderedPageBreak/>
        <w:t>(Ibid:51)</w:t>
      </w:r>
      <w:r w:rsidR="00062297" w:rsidRPr="00EB694E">
        <w:t>. Birgitte</w:t>
      </w:r>
      <w:r w:rsidR="00062297">
        <w:t xml:space="preserve"> tør dog ikke stille yderligere krav til den frivillige</w:t>
      </w:r>
      <w:r w:rsidR="00062297" w:rsidRPr="00EB694E">
        <w:t xml:space="preserve">: </w:t>
      </w:r>
      <w:r w:rsidR="00062297" w:rsidRPr="00EB694E">
        <w:rPr>
          <w:i/>
        </w:rPr>
        <w:t>(…)</w:t>
      </w:r>
      <w:r w:rsidR="00062297" w:rsidRPr="00EB694E">
        <w:rPr>
          <w:rFonts w:eastAsia="Calibri"/>
          <w:i/>
        </w:rPr>
        <w:t xml:space="preserve">fordi </w:t>
      </w:r>
      <w:r w:rsidR="00F27CBE">
        <w:rPr>
          <w:rFonts w:eastAsia="Calibri"/>
          <w:i/>
        </w:rPr>
        <w:t xml:space="preserve">jeg er </w:t>
      </w:r>
      <w:r w:rsidR="00062297" w:rsidRPr="00EB694E">
        <w:rPr>
          <w:rFonts w:eastAsia="Calibri"/>
          <w:i/>
        </w:rPr>
        <w:t xml:space="preserve">også lidt bange for at sige, kan du også det og kan du også det og kan du også det, fordi så kan det også være at det bliver for meget for hende og så </w:t>
      </w:r>
      <w:r w:rsidR="00062297" w:rsidRPr="00EB694E">
        <w:rPr>
          <w:rFonts w:eastAsia="Calibri"/>
          <w:i/>
          <w:u w:val="single"/>
        </w:rPr>
        <w:t>mister</w:t>
      </w:r>
      <w:r w:rsidR="00F27CBE">
        <w:rPr>
          <w:rFonts w:eastAsia="Calibri"/>
          <w:i/>
        </w:rPr>
        <w:t xml:space="preserve"> jeg hende måske </w:t>
      </w:r>
      <w:r w:rsidR="00062297" w:rsidRPr="00EB694E">
        <w:rPr>
          <w:rFonts w:eastAsia="Calibri"/>
        </w:rPr>
        <w:t>(Ibid: 46)</w:t>
      </w:r>
      <w:r w:rsidRPr="00EB694E">
        <w:rPr>
          <w:rFonts w:eastAsia="Calibri"/>
        </w:rPr>
        <w:t>.</w:t>
      </w:r>
      <w:r>
        <w:rPr>
          <w:rFonts w:eastAsia="Calibri"/>
        </w:rPr>
        <w:t xml:space="preserve"> U</w:t>
      </w:r>
      <w:r w:rsidR="00062297">
        <w:rPr>
          <w:rFonts w:eastAsia="Calibri"/>
        </w:rPr>
        <w:t xml:space="preserve">d fra Birgittes frygt for at stille krav til den frivillige og med afsæt i </w:t>
      </w:r>
      <w:r w:rsidR="00062297" w:rsidRPr="00D67726">
        <w:rPr>
          <w:rFonts w:eastAsia="Calibri"/>
        </w:rPr>
        <w:t>La Cour</w:t>
      </w:r>
      <w:r w:rsidR="00062297">
        <w:rPr>
          <w:rFonts w:eastAsia="Calibri"/>
        </w:rPr>
        <w:t xml:space="preserve">s kritiske perspektiv, </w:t>
      </w:r>
      <w:r>
        <w:rPr>
          <w:rFonts w:eastAsia="Calibri"/>
        </w:rPr>
        <w:t xml:space="preserve">kan man </w:t>
      </w:r>
      <w:r w:rsidR="00062297">
        <w:rPr>
          <w:rFonts w:eastAsia="Calibri"/>
        </w:rPr>
        <w:t xml:space="preserve">stille sig kritisk overfor </w:t>
      </w:r>
      <w:r w:rsidR="00062297" w:rsidRPr="00984E65">
        <w:rPr>
          <w:rFonts w:eastAsia="Calibri"/>
        </w:rPr>
        <w:t>frivilligt socialt arbejde, idet brugerne i forhold til de frivillige, ingen rettigh</w:t>
      </w:r>
      <w:r w:rsidR="00062297" w:rsidRPr="00984E65">
        <w:rPr>
          <w:rFonts w:eastAsia="Calibri"/>
        </w:rPr>
        <w:t>e</w:t>
      </w:r>
      <w:r w:rsidR="00062297" w:rsidRPr="00984E65">
        <w:rPr>
          <w:rFonts w:eastAsia="Calibri"/>
        </w:rPr>
        <w:t>der har, som d</w:t>
      </w:r>
      <w:r w:rsidR="00062297" w:rsidRPr="004B34DB">
        <w:rPr>
          <w:rFonts w:eastAsia="Calibri"/>
        </w:rPr>
        <w:t xml:space="preserve">e har i </w:t>
      </w:r>
      <w:r w:rsidR="00062297" w:rsidRPr="00D67726">
        <w:rPr>
          <w:rFonts w:eastAsia="Calibri"/>
        </w:rPr>
        <w:t>offentlige etablerede hjælpeforanstaltninger, hvilket kan skabe et ulig fo</w:t>
      </w:r>
      <w:r w:rsidR="00062297" w:rsidRPr="00D67726">
        <w:rPr>
          <w:rFonts w:eastAsia="Calibri"/>
        </w:rPr>
        <w:t>r</w:t>
      </w:r>
      <w:r w:rsidR="00062297" w:rsidRPr="00D67726">
        <w:rPr>
          <w:rFonts w:eastAsia="Calibri"/>
        </w:rPr>
        <w:t xml:space="preserve">hold mellem brugerne og de </w:t>
      </w:r>
      <w:r w:rsidR="00062297" w:rsidRPr="00EB694E">
        <w:rPr>
          <w:rFonts w:eastAsia="Calibri"/>
        </w:rPr>
        <w:t>frivillige (La Cour 2002)</w:t>
      </w:r>
      <w:r w:rsidR="007D3BC6" w:rsidRPr="00EB694E">
        <w:rPr>
          <w:rFonts w:eastAsia="Calibri"/>
        </w:rPr>
        <w:t>.</w:t>
      </w:r>
      <w:r w:rsidR="007D3BC6">
        <w:rPr>
          <w:rFonts w:eastAsia="Calibri"/>
        </w:rPr>
        <w:t xml:space="preserve"> </w:t>
      </w:r>
    </w:p>
    <w:p w:rsidR="00062297" w:rsidRDefault="003C287A" w:rsidP="00FA0215">
      <w:pPr>
        <w:pStyle w:val="Overskrift3"/>
      </w:pPr>
      <w:bookmarkStart w:id="52" w:name="_Toc373517613"/>
      <w:r>
        <w:t>Kontaktpersonen</w:t>
      </w:r>
      <w:bookmarkEnd w:id="52"/>
      <w:r>
        <w:t xml:space="preserve"> </w:t>
      </w:r>
    </w:p>
    <w:p w:rsidR="00062297" w:rsidRDefault="00062297" w:rsidP="00DF24FD">
      <w:pPr>
        <w:spacing w:line="360" w:lineRule="auto"/>
        <w:jc w:val="both"/>
        <w:rPr>
          <w:rFonts w:eastAsia="Calibri"/>
        </w:rPr>
      </w:pPr>
      <w:r w:rsidRPr="00DC3A09">
        <w:rPr>
          <w:rFonts w:eastAsia="Calibri"/>
        </w:rPr>
        <w:t xml:space="preserve">I Charlottes familie har det </w:t>
      </w:r>
      <w:r w:rsidRPr="00DF2A42">
        <w:rPr>
          <w:rFonts w:eastAsia="Calibri"/>
        </w:rPr>
        <w:t xml:space="preserve">frivillige sociale arbejde </w:t>
      </w:r>
      <w:r w:rsidR="006870A8">
        <w:rPr>
          <w:rFonts w:eastAsia="Calibri"/>
        </w:rPr>
        <w:t>primært</w:t>
      </w:r>
      <w:r w:rsidR="006870A8" w:rsidRPr="00DF2A42">
        <w:rPr>
          <w:rFonts w:eastAsia="Calibri"/>
        </w:rPr>
        <w:t xml:space="preserve"> </w:t>
      </w:r>
      <w:r w:rsidRPr="00DF2A42">
        <w:rPr>
          <w:rFonts w:eastAsia="Calibri"/>
        </w:rPr>
        <w:t>rettet sig mod datteren. Charlotte har ikke talt meget med den frivillige, kun til etableringsmødet og få gange efter. Jeg har inte</w:t>
      </w:r>
      <w:r w:rsidRPr="00DF2A42">
        <w:rPr>
          <w:rFonts w:eastAsia="Calibri"/>
        </w:rPr>
        <w:t>r</w:t>
      </w:r>
      <w:r w:rsidRPr="00DF2A42">
        <w:rPr>
          <w:rFonts w:eastAsia="Calibri"/>
        </w:rPr>
        <w:t>viewet Charlotte og det betyder, at der i det følgende</w:t>
      </w:r>
      <w:r w:rsidRPr="00DC3A09">
        <w:rPr>
          <w:rFonts w:eastAsia="Calibri"/>
        </w:rPr>
        <w:t xml:space="preserve"> vil være fokus på, hvordan hun oplever det frivillige sociale arbejde og den frivillige og dettes/</w:t>
      </w:r>
      <w:r>
        <w:rPr>
          <w:rFonts w:eastAsia="Calibri"/>
        </w:rPr>
        <w:t xml:space="preserve">dennes betydning for datteren. </w:t>
      </w:r>
      <w:r w:rsidR="007175B3" w:rsidRPr="001B4629">
        <w:rPr>
          <w:rFonts w:eastAsia="Calibri"/>
        </w:rPr>
        <w:t>Det skal i rel</w:t>
      </w:r>
      <w:r w:rsidR="007175B3" w:rsidRPr="001B4629">
        <w:rPr>
          <w:rFonts w:eastAsia="Calibri"/>
        </w:rPr>
        <w:t>a</w:t>
      </w:r>
      <w:r w:rsidR="00715DB6" w:rsidRPr="001B4629">
        <w:rPr>
          <w:rFonts w:eastAsia="Calibri"/>
        </w:rPr>
        <w:t>tion hertil point</w:t>
      </w:r>
      <w:r w:rsidR="00B55CA1" w:rsidRPr="001B4629">
        <w:rPr>
          <w:rFonts w:eastAsia="Calibri"/>
        </w:rPr>
        <w:t>e</w:t>
      </w:r>
      <w:r w:rsidR="00715DB6" w:rsidRPr="001B4629">
        <w:rPr>
          <w:rFonts w:eastAsia="Calibri"/>
        </w:rPr>
        <w:t xml:space="preserve">res </w:t>
      </w:r>
      <w:r w:rsidR="007175B3" w:rsidRPr="001B4629">
        <w:rPr>
          <w:rFonts w:eastAsia="Calibri"/>
        </w:rPr>
        <w:t>at det der beskrives og analyseres er med afsæt i Charlottes udtalelser</w:t>
      </w:r>
      <w:r w:rsidR="00715DB6" w:rsidRPr="001B4629">
        <w:rPr>
          <w:rFonts w:eastAsia="Calibri"/>
        </w:rPr>
        <w:t>, og der kan således reelt ikke siges noget om datterens oplevelse. Jeg mener dog stadig, at de perspekt</w:t>
      </w:r>
      <w:r w:rsidR="00715DB6" w:rsidRPr="001B4629">
        <w:rPr>
          <w:rFonts w:eastAsia="Calibri"/>
        </w:rPr>
        <w:t>i</w:t>
      </w:r>
      <w:r w:rsidR="00715DB6" w:rsidRPr="001B4629">
        <w:rPr>
          <w:rFonts w:eastAsia="Calibri"/>
        </w:rPr>
        <w:t>ver Charlotte fremhæver, kan benyttes som et afsæt til at forstå hvordan frivilligt socialt arbejde opleves og tillægges betydning.</w:t>
      </w:r>
      <w:r w:rsidR="001B4629">
        <w:rPr>
          <w:rFonts w:eastAsia="Calibri"/>
        </w:rPr>
        <w:t xml:space="preserve"> </w:t>
      </w:r>
      <w:r w:rsidR="00715DB6">
        <w:rPr>
          <w:rFonts w:eastAsia="Calibri"/>
        </w:rPr>
        <w:t xml:space="preserve">I det følgende vil </w:t>
      </w:r>
      <w:r w:rsidR="00845663">
        <w:rPr>
          <w:rFonts w:eastAsia="Calibri"/>
        </w:rPr>
        <w:t xml:space="preserve">den frivilliges betydning for Charlotte også blive berørt.  </w:t>
      </w:r>
    </w:p>
    <w:p w:rsidR="00315C68" w:rsidRPr="009F7153" w:rsidRDefault="00845663" w:rsidP="00062297">
      <w:pPr>
        <w:spacing w:line="360" w:lineRule="auto"/>
        <w:jc w:val="both"/>
        <w:rPr>
          <w:rFonts w:eastAsia="Calibri"/>
        </w:rPr>
      </w:pPr>
      <w:r>
        <w:rPr>
          <w:rFonts w:eastAsia="Calibri"/>
        </w:rPr>
        <w:t>Indledningsvis</w:t>
      </w:r>
      <w:r w:rsidR="00062297">
        <w:rPr>
          <w:rFonts w:eastAsia="Calibri"/>
        </w:rPr>
        <w:t xml:space="preserve"> er et centralt tema, i in</w:t>
      </w:r>
      <w:r>
        <w:rPr>
          <w:rFonts w:eastAsia="Calibri"/>
        </w:rPr>
        <w:t>terviewet med Charlotte, at hun,</w:t>
      </w:r>
      <w:r w:rsidR="00062297">
        <w:rPr>
          <w:rFonts w:eastAsia="Calibri"/>
        </w:rPr>
        <w:t xml:space="preserve"> i hendes oplevelse af det frivillige sociale arbejde og den frivillige og dettes/dennes betydning for hendes datter, </w:t>
      </w:r>
      <w:r w:rsidR="00062297" w:rsidRPr="0048192D">
        <w:rPr>
          <w:rFonts w:eastAsia="Calibri"/>
        </w:rPr>
        <w:t>samme</w:t>
      </w:r>
      <w:r w:rsidR="00062297" w:rsidRPr="0048192D">
        <w:rPr>
          <w:rFonts w:eastAsia="Calibri"/>
        </w:rPr>
        <w:t>n</w:t>
      </w:r>
      <w:r w:rsidR="00062297" w:rsidRPr="0048192D">
        <w:rPr>
          <w:rFonts w:eastAsia="Calibri"/>
        </w:rPr>
        <w:t xml:space="preserve">stiller </w:t>
      </w:r>
      <w:r w:rsidR="00062297">
        <w:rPr>
          <w:rFonts w:eastAsia="Calibri"/>
        </w:rPr>
        <w:t>dette</w:t>
      </w:r>
      <w:r w:rsidR="00062297" w:rsidRPr="00DF2A42">
        <w:rPr>
          <w:rFonts w:eastAsia="Calibri"/>
        </w:rPr>
        <w:t>/denne</w:t>
      </w:r>
      <w:r w:rsidR="00062297">
        <w:rPr>
          <w:rFonts w:eastAsia="Calibri"/>
        </w:rPr>
        <w:t xml:space="preserve"> med hvordan hun har oplevet og den betydning hun har tillagt en tidligere kontaktperson, som datteren har haft</w:t>
      </w:r>
      <w:r w:rsidR="00062297" w:rsidRPr="0048192D">
        <w:rPr>
          <w:rFonts w:eastAsia="Calibri"/>
        </w:rPr>
        <w:t xml:space="preserve">. </w:t>
      </w:r>
      <w:r w:rsidR="00062297">
        <w:rPr>
          <w:rFonts w:eastAsia="Calibri"/>
        </w:rPr>
        <w:t>H</w:t>
      </w:r>
      <w:r w:rsidR="00062297" w:rsidRPr="0048192D">
        <w:rPr>
          <w:rFonts w:eastAsia="Calibri"/>
        </w:rPr>
        <w:t xml:space="preserve">un knytter </w:t>
      </w:r>
      <w:r w:rsidR="00062297">
        <w:rPr>
          <w:rFonts w:eastAsia="Calibri"/>
        </w:rPr>
        <w:t>derudover</w:t>
      </w:r>
      <w:r w:rsidR="00062297" w:rsidRPr="0048192D">
        <w:rPr>
          <w:rFonts w:eastAsia="Calibri"/>
        </w:rPr>
        <w:t xml:space="preserve"> oplevelsen og betydningen af det frivillige sociale arbejde og den frivillige, til hvordan</w:t>
      </w:r>
      <w:r w:rsidR="00062297">
        <w:rPr>
          <w:rFonts w:eastAsia="Calibri"/>
        </w:rPr>
        <w:t xml:space="preserve"> </w:t>
      </w:r>
      <w:r w:rsidR="00062297" w:rsidRPr="00DF2A42">
        <w:rPr>
          <w:rFonts w:eastAsia="Calibri"/>
        </w:rPr>
        <w:t>hun og</w:t>
      </w:r>
      <w:r w:rsidR="00062297" w:rsidRPr="0048192D">
        <w:rPr>
          <w:rFonts w:eastAsia="Calibri"/>
        </w:rPr>
        <w:t xml:space="preserve"> datteren har oplevet</w:t>
      </w:r>
      <w:r w:rsidR="00062297">
        <w:rPr>
          <w:rFonts w:eastAsia="Calibri"/>
        </w:rPr>
        <w:t xml:space="preserve"> anden offentlig støtte og hjælp. I </w:t>
      </w:r>
      <w:r>
        <w:rPr>
          <w:rFonts w:eastAsia="Calibri"/>
        </w:rPr>
        <w:t xml:space="preserve">det følgende </w:t>
      </w:r>
      <w:r w:rsidR="00062297" w:rsidRPr="0048192D">
        <w:rPr>
          <w:rFonts w:eastAsia="Calibri"/>
        </w:rPr>
        <w:t xml:space="preserve">vil </w:t>
      </w:r>
      <w:r w:rsidR="00062297">
        <w:rPr>
          <w:rFonts w:eastAsia="Calibri"/>
        </w:rPr>
        <w:t xml:space="preserve">jeg derfor inddrage </w:t>
      </w:r>
      <w:r w:rsidR="00062297" w:rsidRPr="0048192D">
        <w:rPr>
          <w:rFonts w:eastAsia="Calibri"/>
        </w:rPr>
        <w:t xml:space="preserve">hvordan Charlotte har oplevet og hvilken betydning hun har tillagt den tidligere hjælp datteren har fået, for herved </w:t>
      </w:r>
      <w:r w:rsidR="00062297">
        <w:rPr>
          <w:rFonts w:eastAsia="Calibri"/>
        </w:rPr>
        <w:t>at fremhæve</w:t>
      </w:r>
      <w:r w:rsidR="00062297" w:rsidRPr="0048192D">
        <w:rPr>
          <w:rFonts w:eastAsia="Calibri"/>
        </w:rPr>
        <w:t>, hvordan det knytter sig til den måde Charlotte oplever og tillægger det frivillige sociale arbejde og den frivillige</w:t>
      </w:r>
      <w:r w:rsidR="00062297">
        <w:rPr>
          <w:rFonts w:eastAsia="Calibri"/>
        </w:rPr>
        <w:t>s</w:t>
      </w:r>
      <w:r w:rsidR="00062297" w:rsidRPr="0048192D">
        <w:rPr>
          <w:rFonts w:eastAsia="Calibri"/>
        </w:rPr>
        <w:t xml:space="preserve"> betydning, i forhold til datteren. </w:t>
      </w:r>
      <w:r w:rsidR="00315C68">
        <w:rPr>
          <w:rFonts w:eastAsia="Times New Roman"/>
        </w:rPr>
        <w:t xml:space="preserve">I relation hertil og det følgende skal det fremhæves, at Chalottes oplevelse af det frivillige sociale arbejde og dets betydning, er karakteriseret ved, en mindre positiv fremstilling, hvor det offentlige sociale arbejde fremstilles langt mere positivt. Det følgende vil således præges af en både positiv og mindre positiv fremstilling.  </w:t>
      </w:r>
    </w:p>
    <w:p w:rsidR="00062297" w:rsidRDefault="00062297" w:rsidP="00FA0215">
      <w:pPr>
        <w:pStyle w:val="Overskrift4"/>
      </w:pPr>
      <w:r>
        <w:lastRenderedPageBreak/>
        <w:t>Relationen</w:t>
      </w:r>
      <w:r w:rsidRPr="00DF2A42">
        <w:t xml:space="preserve"> til den frivillige</w:t>
      </w:r>
      <w:r>
        <w:t xml:space="preserve"> </w:t>
      </w:r>
    </w:p>
    <w:p w:rsidR="00DF24FD" w:rsidRDefault="00062297" w:rsidP="00DF24FD">
      <w:pPr>
        <w:spacing w:line="360" w:lineRule="auto"/>
        <w:jc w:val="both"/>
        <w:rPr>
          <w:rFonts w:eastAsia="Times New Roman"/>
        </w:rPr>
      </w:pPr>
      <w:r>
        <w:rPr>
          <w:rFonts w:eastAsia="Calibri"/>
        </w:rPr>
        <w:t xml:space="preserve">Charlottes datter fik, efter at en frivillig fra </w:t>
      </w:r>
      <w:r w:rsidRPr="009F7153">
        <w:rPr>
          <w:rFonts w:eastAsia="Calibri"/>
        </w:rPr>
        <w:t xml:space="preserve">Børns Voksenvenner, </w:t>
      </w:r>
      <w:r>
        <w:rPr>
          <w:rFonts w:eastAsia="Calibri"/>
        </w:rPr>
        <w:t xml:space="preserve">trak sig, </w:t>
      </w:r>
      <w:r w:rsidRPr="009F7153">
        <w:rPr>
          <w:rFonts w:eastAsia="Calibri"/>
        </w:rPr>
        <w:t>tildelt en kontaktpe</w:t>
      </w:r>
      <w:r w:rsidRPr="009F7153">
        <w:rPr>
          <w:rFonts w:eastAsia="Calibri"/>
        </w:rPr>
        <w:t>r</w:t>
      </w:r>
      <w:r w:rsidRPr="009F7153">
        <w:rPr>
          <w:rFonts w:eastAsia="Calibri"/>
        </w:rPr>
        <w:t>son</w:t>
      </w:r>
      <w:r>
        <w:rPr>
          <w:rFonts w:eastAsia="Calibri"/>
        </w:rPr>
        <w:t xml:space="preserve"> fra kommunen. Kontaktpersonen, </w:t>
      </w:r>
      <w:r w:rsidRPr="009F7153">
        <w:rPr>
          <w:rFonts w:eastAsia="Calibri"/>
        </w:rPr>
        <w:t xml:space="preserve">Nanna, </w:t>
      </w:r>
      <w:r>
        <w:rPr>
          <w:rFonts w:eastAsia="Calibri"/>
        </w:rPr>
        <w:t xml:space="preserve">var en ung pige, som </w:t>
      </w:r>
      <w:r w:rsidRPr="009F7153">
        <w:rPr>
          <w:rFonts w:eastAsia="Calibri"/>
        </w:rPr>
        <w:t xml:space="preserve">var sammen med </w:t>
      </w:r>
      <w:r>
        <w:rPr>
          <w:rFonts w:eastAsia="Calibri"/>
        </w:rPr>
        <w:t>datteren, Sofie, ca. tre timer om ugen. Ko</w:t>
      </w:r>
      <w:r w:rsidR="00845663">
        <w:rPr>
          <w:rFonts w:eastAsia="Calibri"/>
        </w:rPr>
        <w:t xml:space="preserve">ntaktpersonsordningen stoppede </w:t>
      </w:r>
      <w:r>
        <w:rPr>
          <w:rFonts w:eastAsia="Calibri"/>
        </w:rPr>
        <w:t xml:space="preserve">og Sofie fik herefter tilknyttet den frivillige, Anne. Charlotte oplevede kontaktpersonen som en rigtig sød person, der var rigtig god med datteren og fremhæver: </w:t>
      </w:r>
      <w:r w:rsidRPr="00EB694E">
        <w:rPr>
          <w:rFonts w:eastAsia="Calibri"/>
          <w:i/>
        </w:rPr>
        <w:t>(…)</w:t>
      </w:r>
      <w:r w:rsidRPr="00EB694E">
        <w:rPr>
          <w:rFonts w:eastAsia="Times New Roman"/>
          <w:i/>
        </w:rPr>
        <w:t xml:space="preserve">Sofie elskede at være sammen med Nanna </w:t>
      </w:r>
      <w:r w:rsidRPr="00EB694E">
        <w:rPr>
          <w:rFonts w:eastAsia="Times New Roman"/>
        </w:rPr>
        <w:t>(Interview Cha</w:t>
      </w:r>
      <w:r w:rsidRPr="00EB694E">
        <w:rPr>
          <w:rFonts w:eastAsia="Times New Roman"/>
        </w:rPr>
        <w:t>r</w:t>
      </w:r>
      <w:r w:rsidRPr="00EB694E">
        <w:rPr>
          <w:rFonts w:eastAsia="Times New Roman"/>
        </w:rPr>
        <w:t>lotte: 32-33) og uddyber</w:t>
      </w:r>
      <w:r>
        <w:rPr>
          <w:rFonts w:eastAsia="Times New Roman"/>
        </w:rPr>
        <w:t>, at det</w:t>
      </w:r>
      <w:r w:rsidRPr="009F7153">
        <w:rPr>
          <w:rFonts w:eastAsia="Times New Roman"/>
        </w:rPr>
        <w:t xml:space="preserve"> var utrolig hårdt for datteren</w:t>
      </w:r>
      <w:r>
        <w:rPr>
          <w:rFonts w:eastAsia="Times New Roman"/>
        </w:rPr>
        <w:t>,</w:t>
      </w:r>
      <w:r w:rsidRPr="009F7153">
        <w:rPr>
          <w:rFonts w:eastAsia="Times New Roman"/>
        </w:rPr>
        <w:t xml:space="preserve"> at tilbudde</w:t>
      </w:r>
      <w:r>
        <w:rPr>
          <w:rFonts w:eastAsia="Times New Roman"/>
        </w:rPr>
        <w:t xml:space="preserve">t med kontaktpersonen stoppede: </w:t>
      </w:r>
      <w:r w:rsidR="00EB694E">
        <w:rPr>
          <w:rFonts w:eastAsia="Times New Roman"/>
          <w:i/>
        </w:rPr>
        <w:t xml:space="preserve">Altså, </w:t>
      </w:r>
      <w:r w:rsidRPr="00EB694E">
        <w:rPr>
          <w:rFonts w:eastAsia="Times New Roman"/>
          <w:i/>
        </w:rPr>
        <w:t xml:space="preserve">det har været rigtig hårdt, Sofie savner Nanna, </w:t>
      </w:r>
      <w:r w:rsidRPr="00EB694E">
        <w:rPr>
          <w:rFonts w:eastAsia="Times New Roman"/>
          <w:i/>
          <w:u w:val="single"/>
        </w:rPr>
        <w:t>helt vildt!</w:t>
      </w:r>
      <w:r w:rsidRPr="00EB694E">
        <w:rPr>
          <w:rFonts w:eastAsia="Times New Roman"/>
          <w:i/>
        </w:rPr>
        <w:t xml:space="preserve"> </w:t>
      </w:r>
      <w:r w:rsidRPr="00EB694E">
        <w:rPr>
          <w:rFonts w:eastAsia="Times New Roman"/>
        </w:rPr>
        <w:t>(Ibid: 32-33)</w:t>
      </w:r>
      <w:r w:rsidR="00EB694E">
        <w:rPr>
          <w:rFonts w:eastAsia="Times New Roman"/>
        </w:rPr>
        <w:t>.</w:t>
      </w:r>
      <w:r w:rsidRPr="00EB694E">
        <w:rPr>
          <w:rFonts w:eastAsia="Times New Roman"/>
        </w:rPr>
        <w:t xml:space="preserve"> Ko</w:t>
      </w:r>
      <w:r w:rsidRPr="00EB694E">
        <w:rPr>
          <w:rFonts w:eastAsia="Times New Roman"/>
        </w:rPr>
        <w:t>n</w:t>
      </w:r>
      <w:r w:rsidRPr="00EB694E">
        <w:rPr>
          <w:rFonts w:eastAsia="Times New Roman"/>
        </w:rPr>
        <w:t>taktpersonen</w:t>
      </w:r>
      <w:r w:rsidRPr="009F7153">
        <w:rPr>
          <w:rFonts w:eastAsia="Times New Roman"/>
        </w:rPr>
        <w:t xml:space="preserve"> var tilknyttet datteren i et års tid </w:t>
      </w:r>
      <w:r>
        <w:rPr>
          <w:rFonts w:eastAsia="Times New Roman"/>
        </w:rPr>
        <w:t xml:space="preserve">og </w:t>
      </w:r>
      <w:r w:rsidRPr="009F7153">
        <w:rPr>
          <w:rFonts w:eastAsia="Times New Roman"/>
        </w:rPr>
        <w:t>Charlotte</w:t>
      </w:r>
      <w:r w:rsidR="001B4629">
        <w:rPr>
          <w:rFonts w:eastAsia="Times New Roman"/>
        </w:rPr>
        <w:t xml:space="preserve">s oplevelse af </w:t>
      </w:r>
      <w:r>
        <w:rPr>
          <w:rFonts w:eastAsia="Times New Roman"/>
        </w:rPr>
        <w:t>kontaktpersonen ko</w:t>
      </w:r>
      <w:r>
        <w:rPr>
          <w:rFonts w:eastAsia="Times New Roman"/>
        </w:rPr>
        <w:t>m</w:t>
      </w:r>
      <w:r w:rsidR="001B4629">
        <w:rPr>
          <w:rFonts w:eastAsia="Times New Roman"/>
        </w:rPr>
        <w:t>mer bl.a.</w:t>
      </w:r>
      <w:r>
        <w:rPr>
          <w:rFonts w:eastAsia="Times New Roman"/>
        </w:rPr>
        <w:t xml:space="preserve"> </w:t>
      </w:r>
      <w:r w:rsidR="001B4629">
        <w:rPr>
          <w:rFonts w:eastAsia="Times New Roman"/>
        </w:rPr>
        <w:t xml:space="preserve">til </w:t>
      </w:r>
      <w:r>
        <w:rPr>
          <w:rFonts w:eastAsia="Times New Roman"/>
        </w:rPr>
        <w:t>udtryk</w:t>
      </w:r>
      <w:r w:rsidR="001B4629">
        <w:rPr>
          <w:rFonts w:eastAsia="Times New Roman"/>
        </w:rPr>
        <w:t>, ved</w:t>
      </w:r>
      <w:r>
        <w:rPr>
          <w:rFonts w:eastAsia="Times New Roman"/>
        </w:rPr>
        <w:t xml:space="preserve"> et netværksmøde, kontaktpersonen deltog i: </w:t>
      </w:r>
      <w:r w:rsidRPr="00EB694E">
        <w:rPr>
          <w:rFonts w:eastAsia="Times New Roman"/>
          <w:i/>
        </w:rPr>
        <w:t xml:space="preserve">(…)hvor hun simpelthen sad og græd deroppe fordi hun var så ked af det over, at hun kunne mærke at Sofie havde det så skidt, så hun var </w:t>
      </w:r>
      <w:r w:rsidRPr="00EB694E">
        <w:rPr>
          <w:rFonts w:eastAsia="Times New Roman"/>
          <w:i/>
          <w:u w:val="single"/>
        </w:rPr>
        <w:t xml:space="preserve">meget </w:t>
      </w:r>
      <w:r w:rsidRPr="00EB694E">
        <w:rPr>
          <w:rFonts w:eastAsia="Times New Roman"/>
          <w:i/>
        </w:rPr>
        <w:t>engageret</w:t>
      </w:r>
      <w:r w:rsidR="00EB694E">
        <w:rPr>
          <w:rFonts w:eastAsia="Times New Roman"/>
          <w:i/>
        </w:rPr>
        <w:t xml:space="preserve"> </w:t>
      </w:r>
      <w:r w:rsidRPr="00EB694E">
        <w:rPr>
          <w:rFonts w:eastAsia="Times New Roman"/>
        </w:rPr>
        <w:t xml:space="preserve">(Ibid: 33) og ved, at kontaktpersonen: </w:t>
      </w:r>
      <w:r w:rsidRPr="00EB694E">
        <w:rPr>
          <w:rFonts w:eastAsia="Times New Roman"/>
          <w:i/>
        </w:rPr>
        <w:t xml:space="preserve">(…)kom </w:t>
      </w:r>
      <w:r w:rsidRPr="00EB694E">
        <w:rPr>
          <w:rFonts w:eastAsia="Times New Roman"/>
          <w:i/>
          <w:u w:val="single"/>
        </w:rPr>
        <w:t>helt</w:t>
      </w:r>
      <w:r w:rsidRPr="00EB694E">
        <w:rPr>
          <w:rFonts w:eastAsia="Times New Roman"/>
          <w:i/>
        </w:rPr>
        <w:t xml:space="preserve"> fra Købe</w:t>
      </w:r>
      <w:r w:rsidRPr="00EB694E">
        <w:rPr>
          <w:rFonts w:eastAsia="Times New Roman"/>
          <w:i/>
        </w:rPr>
        <w:t>n</w:t>
      </w:r>
      <w:r w:rsidRPr="00EB694E">
        <w:rPr>
          <w:rFonts w:eastAsia="Times New Roman"/>
          <w:i/>
        </w:rPr>
        <w:t xml:space="preserve">havn, bare for at komme til Sofies konfirmation </w:t>
      </w:r>
      <w:r w:rsidRPr="00EB694E">
        <w:rPr>
          <w:rFonts w:eastAsia="Times New Roman"/>
        </w:rPr>
        <w:t>(Ibid: 33). Charlottes</w:t>
      </w:r>
      <w:r>
        <w:rPr>
          <w:rFonts w:eastAsia="Times New Roman"/>
        </w:rPr>
        <w:t xml:space="preserve"> oplevelse</w:t>
      </w:r>
      <w:r w:rsidRPr="009F7153">
        <w:rPr>
          <w:rFonts w:eastAsia="Times New Roman"/>
        </w:rPr>
        <w:t xml:space="preserve"> af den f</w:t>
      </w:r>
      <w:r>
        <w:rPr>
          <w:rFonts w:eastAsia="Times New Roman"/>
        </w:rPr>
        <w:t>rivillige, står</w:t>
      </w:r>
      <w:r w:rsidRPr="009F7153">
        <w:rPr>
          <w:rFonts w:eastAsia="Times New Roman"/>
        </w:rPr>
        <w:t xml:space="preserve"> i</w:t>
      </w:r>
      <w:r>
        <w:rPr>
          <w:rFonts w:eastAsia="Times New Roman"/>
        </w:rPr>
        <w:t xml:space="preserve"> flere tilfælde, i</w:t>
      </w:r>
      <w:r w:rsidRPr="009F7153">
        <w:rPr>
          <w:rFonts w:eastAsia="Times New Roman"/>
        </w:rPr>
        <w:t xml:space="preserve"> kontrast til, hvordan hun oplevede og hvilken betydning, hun tillagde den tidligere kontaktperson</w:t>
      </w:r>
      <w:r>
        <w:rPr>
          <w:rFonts w:eastAsia="Times New Roman"/>
        </w:rPr>
        <w:t>,</w:t>
      </w:r>
      <w:r w:rsidRPr="009F7153">
        <w:rPr>
          <w:rFonts w:eastAsia="Times New Roman"/>
        </w:rPr>
        <w:t xml:space="preserve"> i forhold til hendes datter.  </w:t>
      </w:r>
      <w:r>
        <w:rPr>
          <w:rFonts w:eastAsia="Times New Roman"/>
        </w:rPr>
        <w:t>Charlotte oplever den frivillige som rigtig sød, men</w:t>
      </w:r>
      <w:r w:rsidR="001B4629">
        <w:rPr>
          <w:rFonts w:eastAsia="Times New Roman"/>
        </w:rPr>
        <w:t xml:space="preserve"> siger</w:t>
      </w:r>
      <w:r>
        <w:rPr>
          <w:rFonts w:eastAsia="Times New Roman"/>
        </w:rPr>
        <w:t xml:space="preserve">: </w:t>
      </w:r>
      <w:r w:rsidRPr="00EB694E">
        <w:rPr>
          <w:rFonts w:eastAsia="Times New Roman"/>
          <w:i/>
        </w:rPr>
        <w:t xml:space="preserve">(…)hun (den frivillige) vidste at Sofie skulle konfirmeres, så kunne hun jo godt lige have sendt en sms, tillykke med dagen, men det gjorde hun ikke! </w:t>
      </w:r>
      <w:r w:rsidRPr="00EB694E">
        <w:rPr>
          <w:rFonts w:eastAsia="Times New Roman"/>
        </w:rPr>
        <w:t xml:space="preserve">(Ibid:34) og siger </w:t>
      </w:r>
      <w:r w:rsidRPr="00EB694E">
        <w:rPr>
          <w:rFonts w:eastAsia="Times New Roman"/>
          <w:i/>
        </w:rPr>
        <w:t xml:space="preserve">(…) et eller andet sted så synes jeg hun (den frivillige) virker en lille smule uengageret </w:t>
      </w:r>
      <w:r w:rsidRPr="00EB694E">
        <w:rPr>
          <w:rFonts w:eastAsia="Times New Roman"/>
        </w:rPr>
        <w:t>(Ibid: 57)</w:t>
      </w:r>
      <w:r w:rsidR="003D3150" w:rsidRPr="00EB694E">
        <w:rPr>
          <w:rFonts w:eastAsia="Times New Roman"/>
        </w:rPr>
        <w:t>.</w:t>
      </w:r>
      <w:r w:rsidR="003D3150">
        <w:rPr>
          <w:rFonts w:eastAsia="Times New Roman"/>
        </w:rPr>
        <w:t xml:space="preserve"> Dette</w:t>
      </w:r>
      <w:r w:rsidR="00BC15E3" w:rsidRPr="00F869C4">
        <w:rPr>
          <w:rFonts w:eastAsia="Times New Roman"/>
        </w:rPr>
        <w:t xml:space="preserve"> </w:t>
      </w:r>
      <w:r w:rsidR="001B4629">
        <w:rPr>
          <w:rFonts w:eastAsia="Times New Roman"/>
        </w:rPr>
        <w:t>kan vidne</w:t>
      </w:r>
      <w:r w:rsidR="00BC15E3" w:rsidRPr="00F869C4">
        <w:rPr>
          <w:rFonts w:eastAsia="Times New Roman"/>
        </w:rPr>
        <w:t xml:space="preserve"> </w:t>
      </w:r>
      <w:r w:rsidR="00BC15E3" w:rsidRPr="009F7153">
        <w:rPr>
          <w:rFonts w:eastAsia="Times New Roman"/>
        </w:rPr>
        <w:t>om</w:t>
      </w:r>
      <w:r w:rsidR="00BC15E3" w:rsidRPr="00F869C4">
        <w:rPr>
          <w:rFonts w:eastAsia="Times New Roman"/>
        </w:rPr>
        <w:t>,</w:t>
      </w:r>
      <w:r w:rsidR="00BC15E3" w:rsidRPr="009F7153">
        <w:rPr>
          <w:rFonts w:eastAsia="Times New Roman"/>
        </w:rPr>
        <w:t xml:space="preserve"> hvordan der</w:t>
      </w:r>
      <w:r w:rsidR="00981A19">
        <w:rPr>
          <w:rFonts w:eastAsia="Times New Roman"/>
        </w:rPr>
        <w:t>,</w:t>
      </w:r>
      <w:r w:rsidR="00BC15E3" w:rsidRPr="009F7153">
        <w:rPr>
          <w:rFonts w:eastAsia="Times New Roman"/>
        </w:rPr>
        <w:t xml:space="preserve"> i</w:t>
      </w:r>
      <w:r w:rsidR="00981A19">
        <w:rPr>
          <w:rFonts w:eastAsia="Times New Roman"/>
        </w:rPr>
        <w:t xml:space="preserve">følge Charlotte, i </w:t>
      </w:r>
      <w:r w:rsidR="00BC15E3" w:rsidRPr="00F869C4">
        <w:rPr>
          <w:rFonts w:eastAsia="Times New Roman"/>
        </w:rPr>
        <w:t>relationen mellem datteren og en offentlig ansat, eksisterede et følelsesmæssigt engagement o</w:t>
      </w:r>
      <w:r w:rsidR="00BC15E3" w:rsidRPr="009F7153">
        <w:rPr>
          <w:rFonts w:eastAsia="Times New Roman"/>
        </w:rPr>
        <w:t>g at dett</w:t>
      </w:r>
      <w:r w:rsidR="00BC15E3">
        <w:rPr>
          <w:rFonts w:eastAsia="Times New Roman"/>
        </w:rPr>
        <w:t xml:space="preserve">e følelsesmæssige engagement, </w:t>
      </w:r>
      <w:r w:rsidR="00BC15E3" w:rsidRPr="00F869C4">
        <w:rPr>
          <w:rFonts w:eastAsia="Times New Roman"/>
        </w:rPr>
        <w:t>ikke på samme måde</w:t>
      </w:r>
      <w:r w:rsidR="00BC15E3">
        <w:rPr>
          <w:rFonts w:eastAsia="Times New Roman"/>
        </w:rPr>
        <w:t>, er</w:t>
      </w:r>
      <w:r w:rsidR="00BC15E3" w:rsidRPr="00F869C4">
        <w:rPr>
          <w:rFonts w:eastAsia="Times New Roman"/>
        </w:rPr>
        <w:t xml:space="preserve"> til</w:t>
      </w:r>
      <w:r w:rsidR="00BC15E3">
        <w:rPr>
          <w:rFonts w:eastAsia="Times New Roman"/>
        </w:rPr>
        <w:t xml:space="preserve"> </w:t>
      </w:r>
      <w:r w:rsidR="00BC15E3" w:rsidRPr="00F869C4">
        <w:rPr>
          <w:rFonts w:eastAsia="Times New Roman"/>
        </w:rPr>
        <w:t>stede</w:t>
      </w:r>
      <w:r w:rsidR="00BC15E3" w:rsidRPr="009F7153">
        <w:rPr>
          <w:rFonts w:eastAsia="Times New Roman"/>
        </w:rPr>
        <w:t xml:space="preserve"> </w:t>
      </w:r>
      <w:r w:rsidR="00BC15E3" w:rsidRPr="00F869C4">
        <w:rPr>
          <w:rFonts w:eastAsia="Times New Roman"/>
        </w:rPr>
        <w:t xml:space="preserve">i </w:t>
      </w:r>
      <w:r w:rsidR="00BC15E3" w:rsidRPr="00844907">
        <w:rPr>
          <w:rFonts w:eastAsia="Times New Roman"/>
        </w:rPr>
        <w:t>relationen mellem den frivillige og datteren</w:t>
      </w:r>
      <w:r w:rsidR="00BC15E3" w:rsidRPr="009F7153">
        <w:rPr>
          <w:rFonts w:eastAsia="Times New Roman"/>
        </w:rPr>
        <w:t xml:space="preserve">. </w:t>
      </w:r>
    </w:p>
    <w:p w:rsidR="00DF24FD" w:rsidRDefault="00BC15E3" w:rsidP="00B55CA1">
      <w:pPr>
        <w:spacing w:after="0" w:line="360" w:lineRule="auto"/>
        <w:jc w:val="both"/>
        <w:rPr>
          <w:rFonts w:eastAsia="Times New Roman"/>
        </w:rPr>
      </w:pPr>
      <w:r w:rsidRPr="00F869C4">
        <w:rPr>
          <w:rFonts w:eastAsia="Times New Roman"/>
        </w:rPr>
        <w:t>Flere undersøgelser fremhæver,</w:t>
      </w:r>
      <w:r>
        <w:rPr>
          <w:rFonts w:eastAsia="Times New Roman"/>
        </w:rPr>
        <w:t xml:space="preserve"> at en</w:t>
      </w:r>
      <w:r w:rsidRPr="00F869C4">
        <w:rPr>
          <w:rFonts w:eastAsia="Times New Roman"/>
        </w:rPr>
        <w:t xml:space="preserve"> særli</w:t>
      </w:r>
      <w:r>
        <w:rPr>
          <w:rFonts w:eastAsia="Times New Roman"/>
        </w:rPr>
        <w:t xml:space="preserve">g kvalitet, </w:t>
      </w:r>
      <w:r w:rsidRPr="00F869C4">
        <w:rPr>
          <w:rFonts w:eastAsia="Times New Roman"/>
        </w:rPr>
        <w:t>ved en frivillig relation er, den følelse</w:t>
      </w:r>
      <w:r w:rsidRPr="00F869C4">
        <w:rPr>
          <w:rFonts w:eastAsia="Times New Roman"/>
        </w:rPr>
        <w:t>s</w:t>
      </w:r>
      <w:r w:rsidRPr="00F869C4">
        <w:rPr>
          <w:rFonts w:eastAsia="Times New Roman"/>
        </w:rPr>
        <w:t>mæssige dimension</w:t>
      </w:r>
      <w:r>
        <w:rPr>
          <w:rFonts w:eastAsia="Times New Roman"/>
        </w:rPr>
        <w:t>,</w:t>
      </w:r>
      <w:r w:rsidRPr="00F869C4">
        <w:rPr>
          <w:rFonts w:eastAsia="Times New Roman"/>
        </w:rPr>
        <w:t xml:space="preserve"> som kan </w:t>
      </w:r>
      <w:r w:rsidRPr="00EB694E">
        <w:rPr>
          <w:rFonts w:eastAsia="Times New Roman"/>
        </w:rPr>
        <w:t xml:space="preserve">forekomme, modsat i en relation til en offentlig ansat </w:t>
      </w:r>
      <w:r w:rsidR="00EB694E" w:rsidRPr="00EB694E">
        <w:rPr>
          <w:rFonts w:eastAsia="Times New Roman"/>
        </w:rPr>
        <w:t>(Gruber &amp; Villadsen 1997)(Ebsen mfl. 2003)</w:t>
      </w:r>
      <w:r w:rsidRPr="00EB694E">
        <w:rPr>
          <w:rFonts w:eastAsia="Times New Roman"/>
        </w:rPr>
        <w:t>(Holm &amp; Fanning 2011)</w:t>
      </w:r>
      <w:r w:rsidR="001B4629" w:rsidRPr="00EB694E">
        <w:rPr>
          <w:rFonts w:eastAsia="Times New Roman"/>
        </w:rPr>
        <w:t>.</w:t>
      </w:r>
      <w:r w:rsidRPr="00EB694E">
        <w:rPr>
          <w:rFonts w:eastAsia="Times New Roman"/>
        </w:rPr>
        <w:t xml:space="preserve"> Det</w:t>
      </w:r>
      <w:r w:rsidRPr="00844907">
        <w:rPr>
          <w:rFonts w:eastAsia="Times New Roman"/>
        </w:rPr>
        <w:t xml:space="preserve"> modbillede, som fremhæves i undersøgelserne, synes ud fra ovenstående, ikke at være tilfældet her. Den følelsesmæssige ti</w:t>
      </w:r>
      <w:r w:rsidRPr="00844907">
        <w:rPr>
          <w:rFonts w:eastAsia="Times New Roman"/>
        </w:rPr>
        <w:t>l</w:t>
      </w:r>
      <w:r w:rsidRPr="00844907">
        <w:rPr>
          <w:rFonts w:eastAsia="Times New Roman"/>
        </w:rPr>
        <w:t>knytning mellem den frivillige</w:t>
      </w:r>
      <w:r>
        <w:rPr>
          <w:rFonts w:eastAsia="Times New Roman"/>
        </w:rPr>
        <w:t xml:space="preserve"> og datteren, synes</w:t>
      </w:r>
      <w:r w:rsidR="00981A19">
        <w:rPr>
          <w:rFonts w:eastAsia="Times New Roman"/>
        </w:rPr>
        <w:t xml:space="preserve"> </w:t>
      </w:r>
      <w:r>
        <w:rPr>
          <w:rFonts w:eastAsia="Times New Roman"/>
        </w:rPr>
        <w:t xml:space="preserve">at være begrænset, </w:t>
      </w:r>
      <w:r w:rsidRPr="009F7153">
        <w:rPr>
          <w:rFonts w:eastAsia="Times New Roman"/>
        </w:rPr>
        <w:t>hvorimod</w:t>
      </w:r>
      <w:r w:rsidR="003D3150">
        <w:rPr>
          <w:rFonts w:eastAsia="Times New Roman"/>
        </w:rPr>
        <w:t xml:space="preserve"> den</w:t>
      </w:r>
      <w:r>
        <w:rPr>
          <w:rFonts w:eastAsia="Times New Roman"/>
        </w:rPr>
        <w:t xml:space="preserve"> følelsesmæ</w:t>
      </w:r>
      <w:r>
        <w:rPr>
          <w:rFonts w:eastAsia="Times New Roman"/>
        </w:rPr>
        <w:t>s</w:t>
      </w:r>
      <w:r>
        <w:rPr>
          <w:rFonts w:eastAsia="Times New Roman"/>
        </w:rPr>
        <w:t>sige tilknytning</w:t>
      </w:r>
      <w:r w:rsidR="001B4629">
        <w:rPr>
          <w:rFonts w:eastAsia="Times New Roman"/>
        </w:rPr>
        <w:t>, synes</w:t>
      </w:r>
      <w:r>
        <w:rPr>
          <w:rFonts w:eastAsia="Times New Roman"/>
        </w:rPr>
        <w:t xml:space="preserve"> tyde</w:t>
      </w:r>
      <w:r w:rsidR="001B4629">
        <w:rPr>
          <w:rFonts w:eastAsia="Times New Roman"/>
        </w:rPr>
        <w:t>ligere</w:t>
      </w:r>
      <w:r>
        <w:rPr>
          <w:rFonts w:eastAsia="Times New Roman"/>
        </w:rPr>
        <w:t xml:space="preserve"> mellem datteren og den offentligt ansatte kontaktperson. </w:t>
      </w:r>
      <w:r w:rsidRPr="00D66728">
        <w:rPr>
          <w:rFonts w:eastAsia="Times New Roman"/>
        </w:rPr>
        <w:t>I rel</w:t>
      </w:r>
      <w:r w:rsidRPr="00D66728">
        <w:rPr>
          <w:rFonts w:eastAsia="Times New Roman"/>
        </w:rPr>
        <w:t>a</w:t>
      </w:r>
      <w:r w:rsidRPr="00D66728">
        <w:rPr>
          <w:rFonts w:eastAsia="Times New Roman"/>
        </w:rPr>
        <w:t>tion hertil kommer Charlotte med en konkret anbefaling, idet hun mener, at det må kræves, af de frivillige, der rekrutteres til sårbare fam</w:t>
      </w:r>
      <w:r w:rsidR="006870A8">
        <w:rPr>
          <w:rFonts w:eastAsia="Times New Roman"/>
        </w:rPr>
        <w:t>ilier, at de er 100 % engageret</w:t>
      </w:r>
      <w:r w:rsidRPr="00D66728">
        <w:rPr>
          <w:rFonts w:eastAsia="Times New Roman"/>
        </w:rPr>
        <w:t xml:space="preserve"> og at de har lyst til at blive en del af familien eller i dette til</w:t>
      </w:r>
      <w:r w:rsidR="00D66728">
        <w:rPr>
          <w:rFonts w:eastAsia="Times New Roman"/>
        </w:rPr>
        <w:t>fælde</w:t>
      </w:r>
      <w:r w:rsidR="00D66728" w:rsidRPr="00EB694E">
        <w:rPr>
          <w:rFonts w:eastAsia="Times New Roman"/>
        </w:rPr>
        <w:t>, en del af datterens liv, idet et manglende engagement kan gøre mere skade end gavn i en sårbar familie</w:t>
      </w:r>
      <w:r w:rsidRPr="00EB694E">
        <w:rPr>
          <w:rFonts w:eastAsia="Times New Roman"/>
          <w:color w:val="FF0000"/>
        </w:rPr>
        <w:t xml:space="preserve"> </w:t>
      </w:r>
      <w:r w:rsidR="003D3150" w:rsidRPr="00EB694E">
        <w:rPr>
          <w:rFonts w:eastAsia="Times New Roman"/>
        </w:rPr>
        <w:t>(Interview Charlotte</w:t>
      </w:r>
      <w:r w:rsidRPr="00EB694E">
        <w:rPr>
          <w:rFonts w:eastAsia="Times New Roman"/>
        </w:rPr>
        <w:t>: 3)</w:t>
      </w:r>
      <w:r w:rsidR="00D66728" w:rsidRPr="00EB694E">
        <w:rPr>
          <w:rFonts w:eastAsia="Times New Roman"/>
        </w:rPr>
        <w:t xml:space="preserve">. </w:t>
      </w:r>
    </w:p>
    <w:p w:rsidR="00DF24FD" w:rsidRDefault="00845663" w:rsidP="00DF24FD">
      <w:pPr>
        <w:spacing w:line="360" w:lineRule="auto"/>
        <w:jc w:val="both"/>
        <w:rPr>
          <w:rFonts w:eastAsia="Times New Roman"/>
        </w:rPr>
      </w:pPr>
      <w:r w:rsidRPr="00EB694E">
        <w:rPr>
          <w:rFonts w:eastAsia="Times New Roman"/>
        </w:rPr>
        <w:lastRenderedPageBreak/>
        <w:t>Endvidere</w:t>
      </w:r>
      <w:r>
        <w:rPr>
          <w:rFonts w:eastAsia="Times New Roman"/>
        </w:rPr>
        <w:t xml:space="preserve"> vurderer Charlotte</w:t>
      </w:r>
      <w:r w:rsidR="005C392C">
        <w:rPr>
          <w:rFonts w:eastAsia="Times New Roman"/>
        </w:rPr>
        <w:t xml:space="preserve"> </w:t>
      </w:r>
      <w:r w:rsidR="00F55DDA">
        <w:rPr>
          <w:rFonts w:eastAsia="Times New Roman"/>
        </w:rPr>
        <w:t xml:space="preserve">generelt </w:t>
      </w:r>
      <w:r w:rsidR="005C392C">
        <w:rPr>
          <w:rFonts w:eastAsia="Times New Roman"/>
        </w:rPr>
        <w:t>ikke</w:t>
      </w:r>
      <w:r w:rsidR="00062297" w:rsidRPr="00726339">
        <w:rPr>
          <w:rFonts w:eastAsia="Times New Roman"/>
        </w:rPr>
        <w:t>, at</w:t>
      </w:r>
      <w:r w:rsidR="005C392C">
        <w:rPr>
          <w:rFonts w:eastAsia="Times New Roman"/>
        </w:rPr>
        <w:t xml:space="preserve"> hendes datter </w:t>
      </w:r>
      <w:r w:rsidR="00062297" w:rsidRPr="000E4FE8">
        <w:rPr>
          <w:rFonts w:eastAsia="Times New Roman"/>
        </w:rPr>
        <w:t>har samme positive oplevelse af</w:t>
      </w:r>
      <w:r w:rsidR="00062297">
        <w:rPr>
          <w:rFonts w:eastAsia="Times New Roman"/>
        </w:rPr>
        <w:t xml:space="preserve"> relationen til</w:t>
      </w:r>
      <w:r w:rsidR="00062297" w:rsidRPr="000E4FE8">
        <w:rPr>
          <w:rFonts w:eastAsia="Times New Roman"/>
        </w:rPr>
        <w:t xml:space="preserve"> den frivillige</w:t>
      </w:r>
      <w:r w:rsidR="00062297">
        <w:rPr>
          <w:rFonts w:eastAsia="Times New Roman"/>
        </w:rPr>
        <w:t>,</w:t>
      </w:r>
      <w:r w:rsidR="00062297" w:rsidRPr="000E4FE8">
        <w:rPr>
          <w:rFonts w:eastAsia="Times New Roman"/>
        </w:rPr>
        <w:t xml:space="preserve"> som </w:t>
      </w:r>
      <w:r w:rsidR="00062297">
        <w:rPr>
          <w:rFonts w:eastAsia="Times New Roman"/>
        </w:rPr>
        <w:t xml:space="preserve">relationen til </w:t>
      </w:r>
      <w:r w:rsidR="00062297" w:rsidRPr="000E4FE8">
        <w:rPr>
          <w:rFonts w:eastAsia="Times New Roman"/>
        </w:rPr>
        <w:t>hendes tidligere kontaktperson</w:t>
      </w:r>
      <w:r w:rsidR="00062297">
        <w:rPr>
          <w:rFonts w:eastAsia="Times New Roman"/>
        </w:rPr>
        <w:t xml:space="preserve">. Ifølge Charlotte, </w:t>
      </w:r>
      <w:r w:rsidR="00062297" w:rsidRPr="00EB694E">
        <w:rPr>
          <w:rFonts w:eastAsia="Times New Roman"/>
        </w:rPr>
        <w:t xml:space="preserve">kan det handle om, at det er svært for datteren, at skulle til at åbne sig for en ny person og siger: </w:t>
      </w:r>
      <w:r w:rsidR="00062297" w:rsidRPr="00EB694E">
        <w:rPr>
          <w:rFonts w:eastAsia="Times New Roman"/>
          <w:i/>
        </w:rPr>
        <w:t>(…)og så måske det der med, at være bange for at blive svig</w:t>
      </w:r>
      <w:r w:rsidR="005C392C" w:rsidRPr="00EB694E">
        <w:rPr>
          <w:rFonts w:eastAsia="Times New Roman"/>
          <w:i/>
        </w:rPr>
        <w:t xml:space="preserve">tet igen </w:t>
      </w:r>
      <w:r w:rsidR="00062297" w:rsidRPr="00EB694E">
        <w:rPr>
          <w:rFonts w:eastAsia="Times New Roman"/>
        </w:rPr>
        <w:t>(Ibid:34- 35)</w:t>
      </w:r>
      <w:r w:rsidR="00EB694E">
        <w:rPr>
          <w:rFonts w:eastAsia="Times New Roman"/>
        </w:rPr>
        <w:t>.</w:t>
      </w:r>
      <w:r w:rsidR="00062297" w:rsidRPr="00EB694E">
        <w:rPr>
          <w:rFonts w:eastAsia="Times New Roman"/>
        </w:rPr>
        <w:t xml:space="preserve"> Datte</w:t>
      </w:r>
      <w:r w:rsidR="007175B3" w:rsidRPr="00EB694E">
        <w:rPr>
          <w:rFonts w:eastAsia="Times New Roman"/>
        </w:rPr>
        <w:t>ren har, ifølge</w:t>
      </w:r>
      <w:r w:rsidR="007175B3">
        <w:rPr>
          <w:rFonts w:eastAsia="Times New Roman"/>
        </w:rPr>
        <w:t xml:space="preserve"> Charlotte, </w:t>
      </w:r>
      <w:r w:rsidR="00062297">
        <w:rPr>
          <w:rFonts w:eastAsia="Times New Roman"/>
        </w:rPr>
        <w:t>gentagne gange oplevet sig svigtet b</w:t>
      </w:r>
      <w:r w:rsidR="006870A8">
        <w:rPr>
          <w:rFonts w:eastAsia="Times New Roman"/>
        </w:rPr>
        <w:t>l.a. i forhold til en frivillig</w:t>
      </w:r>
      <w:r w:rsidR="00062297">
        <w:rPr>
          <w:rFonts w:eastAsia="Times New Roman"/>
        </w:rPr>
        <w:t xml:space="preserve"> fra Børns Vo</w:t>
      </w:r>
      <w:r w:rsidR="00062297">
        <w:rPr>
          <w:rFonts w:eastAsia="Times New Roman"/>
        </w:rPr>
        <w:t>k</w:t>
      </w:r>
      <w:r w:rsidR="00062297">
        <w:rPr>
          <w:rFonts w:eastAsia="Times New Roman"/>
        </w:rPr>
        <w:t>senvenner</w:t>
      </w:r>
      <w:r w:rsidR="005C392C">
        <w:rPr>
          <w:rFonts w:eastAsia="Times New Roman"/>
        </w:rPr>
        <w:t>, jf. profilafsnittet,</w:t>
      </w:r>
      <w:r w:rsidR="00062297">
        <w:rPr>
          <w:rFonts w:eastAsia="Times New Roman"/>
        </w:rPr>
        <w:t xml:space="preserve"> og Charlotte oplever, at datterens frygt for at blive svigtet igen og det at den frivillige er anderledes end kontaktpersonen betyder, at </w:t>
      </w:r>
      <w:r w:rsidR="00062297" w:rsidRPr="00EB694E">
        <w:rPr>
          <w:rFonts w:eastAsia="Times New Roman"/>
        </w:rPr>
        <w:t xml:space="preserve">datteren har det svært ved at åbne sig overfor den frivillige. Datteren har overfor Charlotte udtrykt: </w:t>
      </w:r>
      <w:r w:rsidR="00062297" w:rsidRPr="00EB694E">
        <w:rPr>
          <w:rFonts w:eastAsia="Times New Roman"/>
          <w:i/>
        </w:rPr>
        <w:t>(…)det er jo ik Nanna mor!</w:t>
      </w:r>
      <w:r w:rsidR="00062297" w:rsidRPr="00EB694E">
        <w:rPr>
          <w:rFonts w:eastAsia="Times New Roman"/>
        </w:rPr>
        <w:t>(Ibid:34)</w:t>
      </w:r>
      <w:r w:rsidR="00EB694E">
        <w:rPr>
          <w:rFonts w:eastAsia="Times New Roman"/>
        </w:rPr>
        <w:t>.</w:t>
      </w:r>
      <w:r w:rsidR="00062297" w:rsidRPr="00C03D8D">
        <w:rPr>
          <w:rFonts w:eastAsia="Times New Roman"/>
        </w:rPr>
        <w:t xml:space="preserve"> </w:t>
      </w:r>
      <w:r w:rsidR="00062297">
        <w:rPr>
          <w:rFonts w:eastAsia="Times New Roman"/>
        </w:rPr>
        <w:t>Charlotte fortæller videre,</w:t>
      </w:r>
      <w:r w:rsidR="00280999">
        <w:rPr>
          <w:rFonts w:eastAsia="Times New Roman"/>
        </w:rPr>
        <w:t xml:space="preserve"> at datteren </w:t>
      </w:r>
      <w:r w:rsidR="00CB3ACF">
        <w:rPr>
          <w:rFonts w:eastAsia="Times New Roman"/>
        </w:rPr>
        <w:t>yderligere har udtrykt</w:t>
      </w:r>
      <w:r w:rsidR="00280999">
        <w:rPr>
          <w:rFonts w:eastAsia="Times New Roman"/>
        </w:rPr>
        <w:t xml:space="preserve"> </w:t>
      </w:r>
      <w:r w:rsidR="00033698">
        <w:rPr>
          <w:rFonts w:eastAsia="Times New Roman"/>
        </w:rPr>
        <w:t xml:space="preserve">at hun gerne vil se </w:t>
      </w:r>
      <w:r w:rsidR="00280999">
        <w:rPr>
          <w:rFonts w:eastAsia="Times New Roman"/>
        </w:rPr>
        <w:t>den frivillige</w:t>
      </w:r>
      <w:r w:rsidR="00280999" w:rsidRPr="00EB694E">
        <w:rPr>
          <w:rFonts w:eastAsia="Times New Roman"/>
        </w:rPr>
        <w:t>:</w:t>
      </w:r>
      <w:r w:rsidR="00280999" w:rsidRPr="00EB694E">
        <w:rPr>
          <w:rFonts w:eastAsia="Times New Roman"/>
          <w:i/>
        </w:rPr>
        <w:t>(…)</w:t>
      </w:r>
      <w:r w:rsidR="00062297" w:rsidRPr="00EB694E">
        <w:rPr>
          <w:rFonts w:eastAsia="Times New Roman"/>
          <w:i/>
        </w:rPr>
        <w:t xml:space="preserve">men hun synes det virkede som om, Anne (den frivillige) </w:t>
      </w:r>
      <w:r w:rsidR="00062297" w:rsidRPr="00EB694E">
        <w:rPr>
          <w:rFonts w:eastAsia="Times New Roman"/>
          <w:i/>
          <w:u w:val="single"/>
        </w:rPr>
        <w:t>analyserede</w:t>
      </w:r>
      <w:r w:rsidR="00CB3ACF" w:rsidRPr="00EB694E">
        <w:rPr>
          <w:rFonts w:eastAsia="Times New Roman"/>
          <w:i/>
        </w:rPr>
        <w:t xml:space="preserve"> hende, når hun så’n fortalte om nogle problemer hun havde </w:t>
      </w:r>
      <w:r w:rsidR="00062297" w:rsidRPr="00EB694E">
        <w:rPr>
          <w:rFonts w:eastAsia="Times New Roman"/>
          <w:i/>
        </w:rPr>
        <w:t xml:space="preserve">og det synes hun var </w:t>
      </w:r>
      <w:r w:rsidR="00062297" w:rsidRPr="00EB694E">
        <w:rPr>
          <w:rFonts w:eastAsia="Times New Roman"/>
          <w:i/>
          <w:u w:val="single"/>
        </w:rPr>
        <w:t xml:space="preserve">rigtig </w:t>
      </w:r>
      <w:r w:rsidR="00CB3ACF" w:rsidRPr="00EB694E">
        <w:rPr>
          <w:rFonts w:eastAsia="Times New Roman"/>
          <w:i/>
        </w:rPr>
        <w:t xml:space="preserve">svært </w:t>
      </w:r>
      <w:r w:rsidR="00062297" w:rsidRPr="00EB694E">
        <w:rPr>
          <w:rFonts w:eastAsia="Times New Roman"/>
        </w:rPr>
        <w:t>(Ibid:34, 68)</w:t>
      </w:r>
      <w:r w:rsidR="00EB694E">
        <w:rPr>
          <w:rFonts w:eastAsia="Times New Roman"/>
        </w:rPr>
        <w:t>.</w:t>
      </w:r>
      <w:r w:rsidR="00062297" w:rsidRPr="00EB694E">
        <w:rPr>
          <w:rFonts w:eastAsia="Times New Roman"/>
        </w:rPr>
        <w:t xml:space="preserve"> Charlotte</w:t>
      </w:r>
      <w:r w:rsidR="00062297" w:rsidRPr="009F7153">
        <w:rPr>
          <w:rFonts w:eastAsia="Times New Roman"/>
        </w:rPr>
        <w:t xml:space="preserve"> </w:t>
      </w:r>
      <w:r w:rsidR="00062297">
        <w:rPr>
          <w:rFonts w:eastAsia="Times New Roman"/>
        </w:rPr>
        <w:t>kan ikke uddybe hvordan den</w:t>
      </w:r>
      <w:r w:rsidR="00062297" w:rsidRPr="009F7153">
        <w:rPr>
          <w:rFonts w:eastAsia="Times New Roman"/>
        </w:rPr>
        <w:t xml:space="preserve"> frivill</w:t>
      </w:r>
      <w:r w:rsidR="00062297">
        <w:rPr>
          <w:rFonts w:eastAsia="Times New Roman"/>
        </w:rPr>
        <w:t>ige analysere</w:t>
      </w:r>
      <w:r w:rsidR="007175B3">
        <w:rPr>
          <w:rFonts w:eastAsia="Times New Roman"/>
        </w:rPr>
        <w:t>de datteren</w:t>
      </w:r>
      <w:r w:rsidR="00062297" w:rsidRPr="00726339">
        <w:rPr>
          <w:rFonts w:eastAsia="Times New Roman"/>
        </w:rPr>
        <w:t xml:space="preserve">, </w:t>
      </w:r>
      <w:r w:rsidR="00062297">
        <w:rPr>
          <w:rFonts w:eastAsia="Times New Roman"/>
        </w:rPr>
        <w:t>men understreger</w:t>
      </w:r>
      <w:r w:rsidR="00062297" w:rsidRPr="009F7153">
        <w:rPr>
          <w:rFonts w:eastAsia="Times New Roman"/>
        </w:rPr>
        <w:t xml:space="preserve">, at </w:t>
      </w:r>
      <w:r w:rsidR="007175B3">
        <w:rPr>
          <w:rFonts w:eastAsia="Times New Roman"/>
        </w:rPr>
        <w:t xml:space="preserve">når </w:t>
      </w:r>
      <w:r w:rsidR="007175B3" w:rsidRPr="00EB694E">
        <w:rPr>
          <w:rFonts w:eastAsia="Times New Roman"/>
        </w:rPr>
        <w:t xml:space="preserve">datterens oplevelse, ifølge Charlotte </w:t>
      </w:r>
      <w:r w:rsidR="00062297" w:rsidRPr="00EB694E">
        <w:rPr>
          <w:rFonts w:eastAsia="Times New Roman"/>
        </w:rPr>
        <w:t xml:space="preserve">er: </w:t>
      </w:r>
      <w:r w:rsidR="00062297" w:rsidRPr="00EB694E">
        <w:rPr>
          <w:rFonts w:eastAsia="Times New Roman"/>
          <w:i/>
        </w:rPr>
        <w:t xml:space="preserve">Når jeg fortæller Anne noget, så føler jeg det som om, hun analyserer mig </w:t>
      </w:r>
      <w:r w:rsidR="00062297" w:rsidRPr="00EB694E">
        <w:rPr>
          <w:rFonts w:eastAsia="Times New Roman"/>
        </w:rPr>
        <w:t>(Ibid: 34-35) så</w:t>
      </w:r>
      <w:r w:rsidR="00062297">
        <w:rPr>
          <w:rFonts w:eastAsia="Times New Roman"/>
        </w:rPr>
        <w:t xml:space="preserve"> kan det,</w:t>
      </w:r>
      <w:r w:rsidR="007175B3">
        <w:rPr>
          <w:rFonts w:eastAsia="Times New Roman"/>
        </w:rPr>
        <w:t xml:space="preserve"> ifølge Char</w:t>
      </w:r>
      <w:r w:rsidR="00EB694E">
        <w:rPr>
          <w:rFonts w:eastAsia="Times New Roman"/>
        </w:rPr>
        <w:t xml:space="preserve">lotte </w:t>
      </w:r>
      <w:r w:rsidR="00062297">
        <w:rPr>
          <w:rFonts w:eastAsia="Times New Roman"/>
        </w:rPr>
        <w:t>bety</w:t>
      </w:r>
      <w:r w:rsidR="007175B3">
        <w:rPr>
          <w:rFonts w:eastAsia="Times New Roman"/>
        </w:rPr>
        <w:t>de, at datter</w:t>
      </w:r>
      <w:r w:rsidR="00EB694E">
        <w:rPr>
          <w:rFonts w:eastAsia="Times New Roman"/>
        </w:rPr>
        <w:t>e</w:t>
      </w:r>
      <w:r w:rsidR="007175B3">
        <w:rPr>
          <w:rFonts w:eastAsia="Times New Roman"/>
        </w:rPr>
        <w:t>n</w:t>
      </w:r>
      <w:r w:rsidR="00062297">
        <w:rPr>
          <w:rFonts w:eastAsia="Times New Roman"/>
        </w:rPr>
        <w:t xml:space="preserve"> ikke </w:t>
      </w:r>
      <w:r w:rsidR="00062297" w:rsidRPr="009F7153">
        <w:rPr>
          <w:rFonts w:eastAsia="Times New Roman"/>
        </w:rPr>
        <w:t xml:space="preserve">på samme måde, som med </w:t>
      </w:r>
      <w:r w:rsidR="00062297" w:rsidRPr="00726339">
        <w:rPr>
          <w:rFonts w:eastAsia="Times New Roman"/>
        </w:rPr>
        <w:t>kontaktpersonen, kan åbne sig overfor</w:t>
      </w:r>
      <w:r w:rsidR="00062297">
        <w:rPr>
          <w:rFonts w:eastAsia="Times New Roman"/>
        </w:rPr>
        <w:t xml:space="preserve"> den frivillige. </w:t>
      </w:r>
    </w:p>
    <w:p w:rsidR="00246A1A" w:rsidRPr="00351067" w:rsidRDefault="00062297" w:rsidP="00B55CA1">
      <w:pPr>
        <w:spacing w:after="0" w:line="360" w:lineRule="auto"/>
        <w:jc w:val="both"/>
        <w:rPr>
          <w:rFonts w:eastAsia="Times New Roman"/>
        </w:rPr>
      </w:pPr>
      <w:r>
        <w:rPr>
          <w:rFonts w:eastAsia="Times New Roman"/>
        </w:rPr>
        <w:t xml:space="preserve">Ud fra Charlottes udsagn, kan jeg ikke vurdere hvordan den frivillige analyserede datteren, men i undersøgelses eksplorative fase, blev jeg bekendt med, at den frivillige, tilknyttet datteren, er psykologistuderende og ud fra </w:t>
      </w:r>
      <w:r w:rsidR="007175B3">
        <w:rPr>
          <w:rFonts w:eastAsia="Times New Roman"/>
        </w:rPr>
        <w:t xml:space="preserve">Charlottes </w:t>
      </w:r>
      <w:r>
        <w:rPr>
          <w:rFonts w:eastAsia="Times New Roman"/>
        </w:rPr>
        <w:t xml:space="preserve">oplevelse, </w:t>
      </w:r>
      <w:r w:rsidR="003D3150">
        <w:rPr>
          <w:rFonts w:eastAsia="Times New Roman"/>
        </w:rPr>
        <w:t xml:space="preserve">kan der </w:t>
      </w:r>
      <w:r w:rsidR="00F55DDA">
        <w:rPr>
          <w:rFonts w:eastAsia="Times New Roman"/>
        </w:rPr>
        <w:t>spore</w:t>
      </w:r>
      <w:r w:rsidR="003D3150">
        <w:rPr>
          <w:rFonts w:eastAsia="Times New Roman"/>
        </w:rPr>
        <w:t>s</w:t>
      </w:r>
      <w:r>
        <w:rPr>
          <w:rFonts w:eastAsia="Times New Roman"/>
        </w:rPr>
        <w:t xml:space="preserve">, hvordan den frivillige, qva sin uddannelsesbaggrund, </w:t>
      </w:r>
      <w:r w:rsidRPr="00844907">
        <w:rPr>
          <w:rFonts w:eastAsia="Times New Roman"/>
        </w:rPr>
        <w:t>hente</w:t>
      </w:r>
      <w:r w:rsidR="001B4629">
        <w:rPr>
          <w:rFonts w:eastAsia="Times New Roman"/>
        </w:rPr>
        <w:t>r</w:t>
      </w:r>
      <w:r w:rsidRPr="00844907">
        <w:rPr>
          <w:rFonts w:eastAsia="Times New Roman"/>
        </w:rPr>
        <w:t xml:space="preserve"> sine vurderinger, for givne problemstillinger, ud fra dennes uddannelsesmæssige </w:t>
      </w:r>
      <w:r w:rsidRPr="00EB694E">
        <w:rPr>
          <w:rFonts w:eastAsia="Times New Roman"/>
        </w:rPr>
        <w:t xml:space="preserve">referenceramme (Høgsbro 1992: 211) </w:t>
      </w:r>
      <w:r w:rsidR="003D3150" w:rsidRPr="00EB694E">
        <w:rPr>
          <w:rFonts w:eastAsia="Calibri"/>
        </w:rPr>
        <w:t>og</w:t>
      </w:r>
      <w:r w:rsidR="003D3150" w:rsidRPr="001B4629">
        <w:rPr>
          <w:rFonts w:eastAsia="Calibri"/>
        </w:rPr>
        <w:t xml:space="preserve"> man kan her tale om at den </w:t>
      </w:r>
      <w:r w:rsidR="003D3150" w:rsidRPr="00EB694E">
        <w:rPr>
          <w:rFonts w:eastAsia="Calibri"/>
        </w:rPr>
        <w:t>frivi</w:t>
      </w:r>
      <w:r w:rsidR="003D3150" w:rsidRPr="00EB694E">
        <w:rPr>
          <w:rFonts w:eastAsia="Calibri"/>
        </w:rPr>
        <w:t>l</w:t>
      </w:r>
      <w:r w:rsidR="003D3150" w:rsidRPr="00EB694E">
        <w:rPr>
          <w:rFonts w:eastAsia="Calibri"/>
        </w:rPr>
        <w:t xml:space="preserve">lige i højere grad træder ind i den ”personlige professionelle” sfære end i den private sfære </w:t>
      </w:r>
      <w:r w:rsidR="001B4629" w:rsidRPr="00EB694E">
        <w:rPr>
          <w:rFonts w:eastAsia="Calibri"/>
        </w:rPr>
        <w:t>(Ja</w:t>
      </w:r>
      <w:r w:rsidR="001B4629" w:rsidRPr="00EB694E">
        <w:rPr>
          <w:rFonts w:eastAsia="Calibri"/>
        </w:rPr>
        <w:t>p</w:t>
      </w:r>
      <w:r w:rsidR="001B4629" w:rsidRPr="00EB694E">
        <w:rPr>
          <w:rFonts w:eastAsia="Calibri"/>
        </w:rPr>
        <w:t xml:space="preserve">pe 1998: 125) og </w:t>
      </w:r>
      <w:r w:rsidR="001B4629" w:rsidRPr="00EB694E">
        <w:rPr>
          <w:rFonts w:eastAsia="Times New Roman"/>
        </w:rPr>
        <w:t>u</w:t>
      </w:r>
      <w:r w:rsidRPr="00EB694E">
        <w:rPr>
          <w:rFonts w:eastAsia="Times New Roman"/>
        </w:rPr>
        <w:t>d</w:t>
      </w:r>
      <w:r w:rsidRPr="00844907">
        <w:rPr>
          <w:rFonts w:eastAsia="Times New Roman"/>
        </w:rPr>
        <w:t xml:space="preserve"> fra</w:t>
      </w:r>
      <w:r>
        <w:rPr>
          <w:rFonts w:eastAsia="Times New Roman"/>
        </w:rPr>
        <w:t xml:space="preserve"> Skov Henriksens perspektiv, </w:t>
      </w:r>
      <w:r w:rsidR="001B4629">
        <w:rPr>
          <w:rFonts w:eastAsia="Times New Roman"/>
        </w:rPr>
        <w:t xml:space="preserve">kan man </w:t>
      </w:r>
      <w:r>
        <w:rPr>
          <w:rFonts w:eastAsia="Times New Roman"/>
        </w:rPr>
        <w:t xml:space="preserve">tale </w:t>
      </w:r>
      <w:r w:rsidRPr="00844907">
        <w:rPr>
          <w:rFonts w:eastAsia="Times New Roman"/>
        </w:rPr>
        <w:t>om</w:t>
      </w:r>
      <w:r>
        <w:rPr>
          <w:rFonts w:eastAsia="Times New Roman"/>
        </w:rPr>
        <w:t>,</w:t>
      </w:r>
      <w:r w:rsidRPr="00844907">
        <w:rPr>
          <w:rFonts w:eastAsia="Times New Roman"/>
        </w:rPr>
        <w:t xml:space="preserve"> at der i det frivillige </w:t>
      </w:r>
      <w:r w:rsidRPr="00EB694E">
        <w:rPr>
          <w:rFonts w:eastAsia="Times New Roman"/>
        </w:rPr>
        <w:t>soc</w:t>
      </w:r>
      <w:r w:rsidRPr="00EB694E">
        <w:rPr>
          <w:rFonts w:eastAsia="Times New Roman"/>
        </w:rPr>
        <w:t>i</w:t>
      </w:r>
      <w:r w:rsidRPr="00EB694E">
        <w:rPr>
          <w:rFonts w:eastAsia="Times New Roman"/>
        </w:rPr>
        <w:t>ale arbejde, i forhold til Charlottes datter, forekommer en grad af professionalisering (Skov He</w:t>
      </w:r>
      <w:r w:rsidRPr="00EB694E">
        <w:rPr>
          <w:rFonts w:eastAsia="Times New Roman"/>
        </w:rPr>
        <w:t>n</w:t>
      </w:r>
      <w:r w:rsidRPr="00EB694E">
        <w:rPr>
          <w:rFonts w:eastAsia="Times New Roman"/>
        </w:rPr>
        <w:t>riksen 2001: 66-67) hvilket i dette tilfælde</w:t>
      </w:r>
      <w:r w:rsidRPr="00876171">
        <w:rPr>
          <w:rFonts w:eastAsia="Times New Roman"/>
        </w:rPr>
        <w:t xml:space="preserve"> opleves som negativt</w:t>
      </w:r>
      <w:r w:rsidR="007175B3">
        <w:rPr>
          <w:rFonts w:eastAsia="Times New Roman"/>
        </w:rPr>
        <w:t xml:space="preserve"> af Charlotte</w:t>
      </w:r>
      <w:r w:rsidRPr="00876171">
        <w:rPr>
          <w:rFonts w:eastAsia="Times New Roman"/>
        </w:rPr>
        <w:t>. Trods det, at datt</w:t>
      </w:r>
      <w:r w:rsidRPr="00876171">
        <w:rPr>
          <w:rFonts w:eastAsia="Times New Roman"/>
        </w:rPr>
        <w:t>e</w:t>
      </w:r>
      <w:r w:rsidRPr="00876171">
        <w:rPr>
          <w:rFonts w:eastAsia="Times New Roman"/>
        </w:rPr>
        <w:t>ren</w:t>
      </w:r>
      <w:r w:rsidR="007175B3">
        <w:rPr>
          <w:rFonts w:eastAsia="Times New Roman"/>
        </w:rPr>
        <w:t>, ifølge Charlotte,</w:t>
      </w:r>
      <w:r w:rsidRPr="00876171">
        <w:rPr>
          <w:rFonts w:eastAsia="Times New Roman"/>
        </w:rPr>
        <w:t xml:space="preserve"> opleve</w:t>
      </w:r>
      <w:r>
        <w:rPr>
          <w:rFonts w:eastAsia="Times New Roman"/>
        </w:rPr>
        <w:t>r, at den frivillige analyserer hende og hun</w:t>
      </w:r>
      <w:r w:rsidR="007175B3">
        <w:rPr>
          <w:rFonts w:eastAsia="Times New Roman"/>
        </w:rPr>
        <w:t>, ifølge Charlotte</w:t>
      </w:r>
      <w:r>
        <w:rPr>
          <w:rFonts w:eastAsia="Times New Roman"/>
        </w:rPr>
        <w:t xml:space="preserve"> synes det er svært, vil hun</w:t>
      </w:r>
      <w:r w:rsidR="007175B3">
        <w:rPr>
          <w:rFonts w:eastAsia="Times New Roman"/>
        </w:rPr>
        <w:t>, ifølge Charlotte</w:t>
      </w:r>
      <w:r>
        <w:rPr>
          <w:rFonts w:eastAsia="Times New Roman"/>
        </w:rPr>
        <w:t xml:space="preserve"> gerne være sammen med den frivillige.</w:t>
      </w:r>
      <w:r w:rsidR="007175B3">
        <w:rPr>
          <w:rFonts w:eastAsia="Times New Roman"/>
        </w:rPr>
        <w:t xml:space="preserve"> Ud fra Charlottes oplevelse</w:t>
      </w:r>
      <w:r>
        <w:rPr>
          <w:rFonts w:eastAsia="Times New Roman"/>
        </w:rPr>
        <w:t xml:space="preserve">, kan man stille sig kritisk overfor datterens reelle mulighed for, at vælge den frivillige fra, hvis hun ønskede dette. Jf. </w:t>
      </w:r>
      <w:r w:rsidRPr="00876171">
        <w:rPr>
          <w:rFonts w:eastAsia="Times New Roman"/>
        </w:rPr>
        <w:t>profilbeskrivelsen står da</w:t>
      </w:r>
      <w:r>
        <w:rPr>
          <w:rFonts w:eastAsia="Times New Roman"/>
        </w:rPr>
        <w:t>tteren</w:t>
      </w:r>
      <w:r w:rsidR="007175B3">
        <w:rPr>
          <w:rFonts w:eastAsia="Times New Roman"/>
        </w:rPr>
        <w:t>, ifølge Charlotte</w:t>
      </w:r>
      <w:r>
        <w:rPr>
          <w:rFonts w:eastAsia="Times New Roman"/>
        </w:rPr>
        <w:t xml:space="preserve"> </w:t>
      </w:r>
      <w:r w:rsidRPr="0004237B">
        <w:rPr>
          <w:rFonts w:eastAsia="Times New Roman"/>
        </w:rPr>
        <w:t>i en situation</w:t>
      </w:r>
      <w:r>
        <w:rPr>
          <w:rFonts w:eastAsia="Times New Roman"/>
        </w:rPr>
        <w:t>,</w:t>
      </w:r>
      <w:r w:rsidRPr="0004237B">
        <w:rPr>
          <w:rFonts w:eastAsia="Times New Roman"/>
        </w:rPr>
        <w:t xml:space="preserve"> h</w:t>
      </w:r>
      <w:r>
        <w:rPr>
          <w:rFonts w:eastAsia="Times New Roman"/>
        </w:rPr>
        <w:t xml:space="preserve">vor hun intet andet netværk har. Hun har ingen venner og fungerer ikke socialt. </w:t>
      </w:r>
      <w:r w:rsidR="003D3150">
        <w:rPr>
          <w:rFonts w:eastAsia="Times New Roman"/>
        </w:rPr>
        <w:t>H</w:t>
      </w:r>
      <w:r>
        <w:rPr>
          <w:rFonts w:eastAsia="Times New Roman"/>
        </w:rPr>
        <w:t>ermed</w:t>
      </w:r>
      <w:r w:rsidR="001B4629">
        <w:rPr>
          <w:rFonts w:eastAsia="Times New Roman"/>
        </w:rPr>
        <w:t xml:space="preserve"> kan </w:t>
      </w:r>
      <w:r w:rsidR="003D3150">
        <w:rPr>
          <w:rFonts w:eastAsia="Times New Roman"/>
        </w:rPr>
        <w:t>der</w:t>
      </w:r>
      <w:r>
        <w:rPr>
          <w:rFonts w:eastAsia="Times New Roman"/>
        </w:rPr>
        <w:t xml:space="preserve"> </w:t>
      </w:r>
      <w:r w:rsidR="001B4629">
        <w:rPr>
          <w:rFonts w:eastAsia="Times New Roman"/>
        </w:rPr>
        <w:t xml:space="preserve">være </w:t>
      </w:r>
      <w:r w:rsidRPr="0004237B">
        <w:rPr>
          <w:rFonts w:eastAsia="Times New Roman"/>
        </w:rPr>
        <w:t>en risiko for</w:t>
      </w:r>
      <w:r>
        <w:rPr>
          <w:rFonts w:eastAsia="Times New Roman"/>
        </w:rPr>
        <w:t>, at datteren</w:t>
      </w:r>
      <w:r w:rsidRPr="0004237B">
        <w:rPr>
          <w:rFonts w:eastAsia="Times New Roman"/>
        </w:rPr>
        <w:t xml:space="preserve"> vedbliver i relationen</w:t>
      </w:r>
      <w:r>
        <w:rPr>
          <w:rFonts w:eastAsia="Times New Roman"/>
        </w:rPr>
        <w:t>,</w:t>
      </w:r>
      <w:r w:rsidRPr="0004237B">
        <w:rPr>
          <w:rFonts w:eastAsia="Times New Roman"/>
        </w:rPr>
        <w:t xml:space="preserve"> til den frivillige</w:t>
      </w:r>
      <w:r>
        <w:rPr>
          <w:rFonts w:eastAsia="Times New Roman"/>
        </w:rPr>
        <w:t>,</w:t>
      </w:r>
      <w:r w:rsidRPr="0004237B">
        <w:rPr>
          <w:rFonts w:eastAsia="Times New Roman"/>
        </w:rPr>
        <w:t xml:space="preserve"> for ikke at miste den eneste </w:t>
      </w:r>
      <w:r w:rsidR="00F55DDA">
        <w:rPr>
          <w:rFonts w:eastAsia="Times New Roman"/>
        </w:rPr>
        <w:t xml:space="preserve">ikke familiære </w:t>
      </w:r>
      <w:r w:rsidRPr="0004237B">
        <w:rPr>
          <w:rFonts w:eastAsia="Times New Roman"/>
        </w:rPr>
        <w:t xml:space="preserve">kontakt hun har. </w:t>
      </w:r>
      <w:r w:rsidR="00351067" w:rsidRPr="00246A1A">
        <w:rPr>
          <w:rFonts w:eastAsia="Times New Roman"/>
        </w:rPr>
        <w:t>Endvidere påpeger u</w:t>
      </w:r>
      <w:r w:rsidRPr="00246A1A">
        <w:rPr>
          <w:rFonts w:eastAsia="Times New Roman"/>
        </w:rPr>
        <w:t>n</w:t>
      </w:r>
      <w:r w:rsidR="00351067" w:rsidRPr="00246A1A">
        <w:rPr>
          <w:rFonts w:eastAsia="Times New Roman"/>
        </w:rPr>
        <w:t>dersøgelser</w:t>
      </w:r>
      <w:r w:rsidRPr="00246A1A">
        <w:rPr>
          <w:rFonts w:eastAsia="Times New Roman"/>
        </w:rPr>
        <w:t xml:space="preserve"> </w:t>
      </w:r>
      <w:r w:rsidR="00351067" w:rsidRPr="00246A1A">
        <w:rPr>
          <w:rFonts w:eastAsia="Times New Roman"/>
        </w:rPr>
        <w:t>hvordan</w:t>
      </w:r>
      <w:r w:rsidRPr="00246A1A">
        <w:rPr>
          <w:rFonts w:eastAsia="Times New Roman"/>
        </w:rPr>
        <w:t xml:space="preserve"> en kvalitet i det frivi</w:t>
      </w:r>
      <w:r w:rsidRPr="00246A1A">
        <w:rPr>
          <w:rFonts w:eastAsia="Times New Roman"/>
        </w:rPr>
        <w:t>l</w:t>
      </w:r>
      <w:r w:rsidRPr="00246A1A">
        <w:rPr>
          <w:rFonts w:eastAsia="Times New Roman"/>
        </w:rPr>
        <w:t xml:space="preserve">lige sociale relationsarbejde, handler om, at der kan etableres en nær medmenneskelig relation, </w:t>
      </w:r>
      <w:r w:rsidRPr="00246A1A">
        <w:rPr>
          <w:rFonts w:eastAsia="Times New Roman"/>
        </w:rPr>
        <w:lastRenderedPageBreak/>
        <w:t xml:space="preserve">der er karakteriseret ved </w:t>
      </w:r>
      <w:r w:rsidRPr="00EB694E">
        <w:rPr>
          <w:rFonts w:eastAsia="Times New Roman"/>
        </w:rPr>
        <w:t>gensidighed og ligeværdighed, modsat en upersonlig klient-behandler-relation, som har et asymme</w:t>
      </w:r>
      <w:r w:rsidR="006870A8" w:rsidRPr="00EB694E">
        <w:rPr>
          <w:rFonts w:eastAsia="Times New Roman"/>
        </w:rPr>
        <w:t>trisk islæt (</w:t>
      </w:r>
      <w:r w:rsidR="00EB694E" w:rsidRPr="00EB694E">
        <w:rPr>
          <w:rFonts w:eastAsia="Times New Roman"/>
        </w:rPr>
        <w:t>Gruber &amp; Villadsen 1997)(Ebsen m.fl. 2003)</w:t>
      </w:r>
      <w:r w:rsidR="006870A8" w:rsidRPr="00EB694E">
        <w:rPr>
          <w:rFonts w:eastAsia="Times New Roman"/>
        </w:rPr>
        <w:t>(Holm &amp; Fanning 2011)</w:t>
      </w:r>
      <w:r w:rsidR="00EB694E" w:rsidRPr="00EB694E">
        <w:rPr>
          <w:rFonts w:eastAsia="Times New Roman"/>
        </w:rPr>
        <w:t>.</w:t>
      </w:r>
      <w:r w:rsidR="006870A8" w:rsidRPr="00EB694E">
        <w:rPr>
          <w:rFonts w:eastAsia="Times New Roman"/>
        </w:rPr>
        <w:t xml:space="preserve"> </w:t>
      </w:r>
      <w:r w:rsidR="003D3150" w:rsidRPr="00EB694E">
        <w:rPr>
          <w:rFonts w:eastAsia="Times New Roman"/>
        </w:rPr>
        <w:t xml:space="preserve">Ud fra </w:t>
      </w:r>
      <w:r w:rsidR="007175B3" w:rsidRPr="00EB694E">
        <w:rPr>
          <w:rFonts w:eastAsia="Times New Roman"/>
        </w:rPr>
        <w:t xml:space="preserve">Charlottes oplevelse kan </w:t>
      </w:r>
      <w:r w:rsidR="003D3150" w:rsidRPr="00EB694E">
        <w:rPr>
          <w:rFonts w:eastAsia="Times New Roman"/>
        </w:rPr>
        <w:t>der</w:t>
      </w:r>
      <w:r w:rsidR="003B3BCC" w:rsidRPr="00EB694E">
        <w:rPr>
          <w:rFonts w:eastAsia="Times New Roman"/>
        </w:rPr>
        <w:t xml:space="preserve"> </w:t>
      </w:r>
      <w:r w:rsidR="00E52FCF" w:rsidRPr="00EB694E">
        <w:rPr>
          <w:rFonts w:eastAsia="Times New Roman"/>
        </w:rPr>
        <w:t xml:space="preserve">dog </w:t>
      </w:r>
      <w:r w:rsidRPr="00EB694E">
        <w:rPr>
          <w:rFonts w:eastAsia="Times New Roman"/>
        </w:rPr>
        <w:t>argumentere</w:t>
      </w:r>
      <w:r w:rsidR="003D3150" w:rsidRPr="00EB694E">
        <w:rPr>
          <w:rFonts w:eastAsia="Times New Roman"/>
        </w:rPr>
        <w:t>s</w:t>
      </w:r>
      <w:r w:rsidRPr="00EB694E">
        <w:rPr>
          <w:rFonts w:eastAsia="Times New Roman"/>
        </w:rPr>
        <w:t xml:space="preserve"> for, at en form for klient-behandler-relation, synes tydeligere, mellem</w:t>
      </w:r>
      <w:r w:rsidRPr="00246A1A">
        <w:rPr>
          <w:rFonts w:eastAsia="Times New Roman"/>
        </w:rPr>
        <w:t xml:space="preserve"> den frivillige og datteren, end mellem kontaktpe</w:t>
      </w:r>
      <w:r w:rsidRPr="00246A1A">
        <w:rPr>
          <w:rFonts w:eastAsia="Times New Roman"/>
        </w:rPr>
        <w:t>r</w:t>
      </w:r>
      <w:r w:rsidRPr="00246A1A">
        <w:rPr>
          <w:rFonts w:eastAsia="Times New Roman"/>
        </w:rPr>
        <w:t>sonen o</w:t>
      </w:r>
      <w:r w:rsidR="006870A8">
        <w:rPr>
          <w:rFonts w:eastAsia="Times New Roman"/>
        </w:rPr>
        <w:t>g datteren</w:t>
      </w:r>
      <w:r w:rsidR="00E52FCF">
        <w:rPr>
          <w:rFonts w:eastAsia="Times New Roman"/>
        </w:rPr>
        <w:t xml:space="preserve">. </w:t>
      </w:r>
      <w:r>
        <w:t xml:space="preserve">På trods af ovenstående, oplever Charlotte dog, at </w:t>
      </w:r>
      <w:r w:rsidRPr="00860456">
        <w:t xml:space="preserve">det </w:t>
      </w:r>
      <w:r>
        <w:t xml:space="preserve">er </w:t>
      </w:r>
      <w:r w:rsidRPr="00860456">
        <w:t>fordelagtigt</w:t>
      </w:r>
      <w:r>
        <w:t xml:space="preserve"> for he</w:t>
      </w:r>
      <w:r>
        <w:t>n</w:t>
      </w:r>
      <w:r>
        <w:t>des datter, at hun har en relation med en frivillig</w:t>
      </w:r>
      <w:r w:rsidR="007175B3">
        <w:t>,</w:t>
      </w:r>
      <w:r>
        <w:t xml:space="preserve"> </w:t>
      </w:r>
      <w:r w:rsidR="001B4629">
        <w:t xml:space="preserve">hvilket vil fremgå i følgende afsnit. </w:t>
      </w:r>
    </w:p>
    <w:p w:rsidR="00062297" w:rsidRDefault="00062297" w:rsidP="00FA0215">
      <w:pPr>
        <w:pStyle w:val="Overskrift4"/>
      </w:pPr>
      <w:r>
        <w:t xml:space="preserve">Aktiviteter med den frivillige </w:t>
      </w:r>
    </w:p>
    <w:p w:rsidR="00E96006" w:rsidRDefault="00062297" w:rsidP="00DF24FD">
      <w:pPr>
        <w:spacing w:line="360" w:lineRule="auto"/>
        <w:jc w:val="both"/>
        <w:rPr>
          <w:rFonts w:eastAsia="Times New Roman"/>
        </w:rPr>
      </w:pPr>
      <w:r>
        <w:rPr>
          <w:rFonts w:eastAsia="Times New Roman"/>
        </w:rPr>
        <w:t xml:space="preserve">I forhold til Charlottes oplevelse af samværet mellem den frivillige og </w:t>
      </w:r>
      <w:r w:rsidRPr="00CC343A">
        <w:rPr>
          <w:rFonts w:eastAsia="Times New Roman"/>
        </w:rPr>
        <w:t>datteren og hvad</w:t>
      </w:r>
      <w:r>
        <w:rPr>
          <w:rFonts w:eastAsia="Times New Roman"/>
        </w:rPr>
        <w:t xml:space="preserve"> de for</w:t>
      </w:r>
      <w:r>
        <w:rPr>
          <w:rFonts w:eastAsia="Times New Roman"/>
        </w:rPr>
        <w:t>e</w:t>
      </w:r>
      <w:r>
        <w:rPr>
          <w:rFonts w:eastAsia="Times New Roman"/>
        </w:rPr>
        <w:t>tager sig sammen, kommer k</w:t>
      </w:r>
      <w:r w:rsidRPr="00BF0F6C">
        <w:rPr>
          <w:rFonts w:eastAsia="Times New Roman"/>
        </w:rPr>
        <w:t>ontrasten mellem den friv</w:t>
      </w:r>
      <w:r>
        <w:rPr>
          <w:rFonts w:eastAsia="Times New Roman"/>
        </w:rPr>
        <w:t>illige og kontaktpersonen</w:t>
      </w:r>
      <w:r w:rsidRPr="00BF0F6C">
        <w:rPr>
          <w:rFonts w:eastAsia="Times New Roman"/>
        </w:rPr>
        <w:t xml:space="preserve"> </w:t>
      </w:r>
      <w:r>
        <w:rPr>
          <w:rFonts w:eastAsia="Times New Roman"/>
        </w:rPr>
        <w:t>yderligere</w:t>
      </w:r>
      <w:r w:rsidRPr="00BF0F6C">
        <w:rPr>
          <w:rFonts w:eastAsia="Times New Roman"/>
        </w:rPr>
        <w:t xml:space="preserve"> </w:t>
      </w:r>
      <w:r>
        <w:rPr>
          <w:rFonts w:eastAsia="Times New Roman"/>
        </w:rPr>
        <w:t>til udtryk</w:t>
      </w:r>
      <w:r w:rsidRPr="00BF0F6C">
        <w:rPr>
          <w:rFonts w:eastAsia="Times New Roman"/>
        </w:rPr>
        <w:t xml:space="preserve">.  </w:t>
      </w:r>
      <w:r>
        <w:rPr>
          <w:rFonts w:eastAsia="Times New Roman"/>
        </w:rPr>
        <w:t>Charlotte oplever,</w:t>
      </w:r>
      <w:r w:rsidRPr="00BF0F6C">
        <w:rPr>
          <w:rFonts w:eastAsia="Times New Roman"/>
        </w:rPr>
        <w:t xml:space="preserve"> a</w:t>
      </w:r>
      <w:r>
        <w:rPr>
          <w:rFonts w:eastAsia="Times New Roman"/>
        </w:rPr>
        <w:t xml:space="preserve">t datteren og den frivilliges samvær er karakteriseret ved, </w:t>
      </w:r>
      <w:r w:rsidRPr="00BF0F6C">
        <w:rPr>
          <w:rFonts w:eastAsia="Times New Roman"/>
        </w:rPr>
        <w:t>at de si</w:t>
      </w:r>
      <w:r w:rsidRPr="00BF0F6C">
        <w:rPr>
          <w:rFonts w:eastAsia="Times New Roman"/>
        </w:rPr>
        <w:t>d</w:t>
      </w:r>
      <w:r w:rsidRPr="00BF0F6C">
        <w:rPr>
          <w:rFonts w:eastAsia="Times New Roman"/>
        </w:rPr>
        <w:t>der og snakker sammen inde på datterens værelse</w:t>
      </w:r>
      <w:r>
        <w:rPr>
          <w:rFonts w:eastAsia="Times New Roman"/>
        </w:rPr>
        <w:t xml:space="preserve"> og ser utrolig meget film sammen</w:t>
      </w:r>
      <w:r w:rsidRPr="00EB694E">
        <w:rPr>
          <w:rFonts w:eastAsia="Times New Roman"/>
        </w:rPr>
        <w:t>:</w:t>
      </w:r>
      <w:r w:rsidRPr="00EB694E">
        <w:rPr>
          <w:rFonts w:eastAsia="Times New Roman"/>
          <w:i/>
        </w:rPr>
        <w:t xml:space="preserve"> (…)altså de har set </w:t>
      </w:r>
      <w:r w:rsidRPr="00EB694E">
        <w:rPr>
          <w:rFonts w:eastAsia="Times New Roman"/>
          <w:i/>
          <w:u w:val="single"/>
        </w:rPr>
        <w:t xml:space="preserve">ekstremt </w:t>
      </w:r>
      <w:r w:rsidRPr="00EB694E">
        <w:rPr>
          <w:rFonts w:eastAsia="Times New Roman"/>
          <w:i/>
        </w:rPr>
        <w:t xml:space="preserve">meget film, når hun har været her og de sidder </w:t>
      </w:r>
      <w:r w:rsidRPr="00EB694E">
        <w:rPr>
          <w:rFonts w:eastAsia="Times New Roman"/>
          <w:i/>
          <w:u w:val="single"/>
        </w:rPr>
        <w:t>bare</w:t>
      </w:r>
      <w:r w:rsidRPr="00EB694E">
        <w:rPr>
          <w:rFonts w:eastAsia="Times New Roman"/>
          <w:i/>
        </w:rPr>
        <w:t xml:space="preserve"> inde på Sofies værelse </w:t>
      </w:r>
      <w:r w:rsidR="00351067" w:rsidRPr="00EB694E">
        <w:rPr>
          <w:rFonts w:eastAsia="Times New Roman"/>
        </w:rPr>
        <w:t>(I</w:t>
      </w:r>
      <w:r w:rsidR="00351067" w:rsidRPr="00EB694E">
        <w:rPr>
          <w:rFonts w:eastAsia="Times New Roman"/>
        </w:rPr>
        <w:t>n</w:t>
      </w:r>
      <w:r w:rsidR="00351067" w:rsidRPr="00EB694E">
        <w:rPr>
          <w:rFonts w:eastAsia="Times New Roman"/>
        </w:rPr>
        <w:t>terview Charlotte</w:t>
      </w:r>
      <w:r w:rsidRPr="00EB694E">
        <w:rPr>
          <w:rFonts w:eastAsia="Times New Roman"/>
        </w:rPr>
        <w:t>:57). Charlotte understrege</w:t>
      </w:r>
      <w:r w:rsidRPr="00BF0F6C">
        <w:rPr>
          <w:rFonts w:eastAsia="Times New Roman"/>
        </w:rPr>
        <w:t xml:space="preserve">r i relation hertil, </w:t>
      </w:r>
      <w:r w:rsidRPr="00EB694E">
        <w:rPr>
          <w:rFonts w:eastAsia="Times New Roman"/>
        </w:rPr>
        <w:t>at hun kun én gang har oplevet, at datteren og den frivillige har siddet og snakket sammen, uden at de så film</w:t>
      </w:r>
      <w:r w:rsidRPr="00EB694E">
        <w:rPr>
          <w:rFonts w:eastAsia="Times New Roman"/>
          <w:i/>
        </w:rPr>
        <w:t xml:space="preserve"> </w:t>
      </w:r>
      <w:r w:rsidRPr="00EB694E">
        <w:rPr>
          <w:rFonts w:eastAsia="Times New Roman"/>
        </w:rPr>
        <w:t>(Ibid: 59)</w:t>
      </w:r>
      <w:r w:rsidR="009346EF" w:rsidRPr="00EB694E">
        <w:rPr>
          <w:rFonts w:eastAsia="Times New Roman"/>
        </w:rPr>
        <w:t>.</w:t>
      </w:r>
      <w:r w:rsidR="009346EF">
        <w:rPr>
          <w:rFonts w:eastAsia="Times New Roman"/>
        </w:rPr>
        <w:t xml:space="preserve"> I modsæ</w:t>
      </w:r>
      <w:r w:rsidR="009346EF">
        <w:rPr>
          <w:rFonts w:eastAsia="Times New Roman"/>
        </w:rPr>
        <w:t>t</w:t>
      </w:r>
      <w:r w:rsidR="009346EF">
        <w:rPr>
          <w:rFonts w:eastAsia="Times New Roman"/>
        </w:rPr>
        <w:t xml:space="preserve">ning hertil fortæller Charlotte at datteren og den tidligere kontaktperson </w:t>
      </w:r>
      <w:r w:rsidRPr="00CC343A">
        <w:rPr>
          <w:rFonts w:eastAsia="Times New Roman"/>
        </w:rPr>
        <w:t>gik ud og handlede ind sammen og tog hjem til kontaktpersonen:</w:t>
      </w:r>
      <w:r w:rsidRPr="00BF0F6C">
        <w:rPr>
          <w:rFonts w:eastAsia="Times New Roman"/>
        </w:rPr>
        <w:t xml:space="preserve"> </w:t>
      </w:r>
      <w:r w:rsidRPr="00EB694E">
        <w:rPr>
          <w:rFonts w:eastAsia="Times New Roman"/>
          <w:i/>
        </w:rPr>
        <w:t>(…)hvor de så enten lavede aftensmad (…) bagte en bolle eller et eller andet og så hyggede de sig eller gik en tur</w:t>
      </w:r>
      <w:r w:rsidR="00EB694E">
        <w:rPr>
          <w:rFonts w:eastAsia="Times New Roman"/>
          <w:i/>
        </w:rPr>
        <w:t xml:space="preserve"> </w:t>
      </w:r>
      <w:r w:rsidRPr="00EB694E">
        <w:rPr>
          <w:rFonts w:eastAsia="Times New Roman"/>
        </w:rPr>
        <w:t>(Ibid:58)</w:t>
      </w:r>
      <w:r w:rsidR="00EB694E">
        <w:rPr>
          <w:rFonts w:eastAsia="Times New Roman"/>
        </w:rPr>
        <w:t>.</w:t>
      </w:r>
      <w:r w:rsidRPr="00EB694E">
        <w:rPr>
          <w:rFonts w:eastAsia="Times New Roman"/>
        </w:rPr>
        <w:t xml:space="preserve"> Charlotte</w:t>
      </w:r>
      <w:r>
        <w:rPr>
          <w:rFonts w:eastAsia="Times New Roman"/>
        </w:rPr>
        <w:t xml:space="preserve"> oplever den frivillige i kontrast </w:t>
      </w:r>
      <w:r w:rsidRPr="00EB694E">
        <w:rPr>
          <w:rFonts w:eastAsia="Times New Roman"/>
        </w:rPr>
        <w:t>hertil</w:t>
      </w:r>
      <w:r w:rsidR="00EB694E" w:rsidRPr="00EB694E">
        <w:rPr>
          <w:rFonts w:eastAsia="Times New Roman"/>
        </w:rPr>
        <w:t xml:space="preserve">: </w:t>
      </w:r>
      <w:r w:rsidRPr="00EB694E">
        <w:rPr>
          <w:rFonts w:eastAsia="Times New Roman"/>
          <w:i/>
        </w:rPr>
        <w:t>Jeg synes det virker som om, ”Nå men så kan jeg komme op og sidde på Sofies værelse, så kan vi sidde og se en film og så’n lidt” (…) for mig v</w:t>
      </w:r>
      <w:r w:rsidR="009346EF" w:rsidRPr="00EB694E">
        <w:rPr>
          <w:rFonts w:eastAsia="Times New Roman"/>
          <w:i/>
        </w:rPr>
        <w:t xml:space="preserve">irker det bare mere som om, </w:t>
      </w:r>
      <w:r w:rsidRPr="00EB694E">
        <w:rPr>
          <w:rFonts w:eastAsia="Times New Roman"/>
          <w:i/>
        </w:rPr>
        <w:t>jamen lidt den der at ”Det vil se godt ud på mine papirer, at jeg lige har haft det her frivillige oveni og med et barn der har problemer”</w:t>
      </w:r>
      <w:r w:rsidRPr="00EB694E">
        <w:rPr>
          <w:rFonts w:eastAsia="Times New Roman"/>
        </w:rPr>
        <w:t>(Ibid: 57-59)</w:t>
      </w:r>
      <w:r w:rsidR="00E96006" w:rsidRPr="00EB694E">
        <w:rPr>
          <w:rFonts w:eastAsia="Times New Roman"/>
        </w:rPr>
        <w:t>.</w:t>
      </w:r>
      <w:r w:rsidR="00E96006">
        <w:rPr>
          <w:rFonts w:eastAsia="Times New Roman"/>
        </w:rPr>
        <w:t xml:space="preserve"> </w:t>
      </w:r>
    </w:p>
    <w:p w:rsidR="00DF24FD" w:rsidRDefault="00062297" w:rsidP="00DF24FD">
      <w:pPr>
        <w:spacing w:line="360" w:lineRule="auto"/>
        <w:jc w:val="both"/>
        <w:rPr>
          <w:rFonts w:eastAsia="Times New Roman"/>
        </w:rPr>
      </w:pPr>
      <w:r w:rsidRPr="00D83059">
        <w:rPr>
          <w:rFonts w:eastAsia="Times New Roman"/>
        </w:rPr>
        <w:t xml:space="preserve">Generelt er samværet mellem datteren og den frivillige ikke som Charlotte havde forventet. Det betyder dog ikke, at Charlotte ikke tillægger den frivilliges aktiviteter, nogen positiv betydning, for datteren. Charlotte oplever </w:t>
      </w:r>
      <w:r w:rsidR="000D0C89">
        <w:rPr>
          <w:rFonts w:eastAsia="Times New Roman"/>
        </w:rPr>
        <w:t xml:space="preserve">at </w:t>
      </w:r>
      <w:r w:rsidRPr="00D83059">
        <w:rPr>
          <w:rFonts w:eastAsia="Times New Roman"/>
        </w:rPr>
        <w:t>de samtaler den frivillige har med datteren</w:t>
      </w:r>
      <w:r w:rsidR="000D0C89">
        <w:rPr>
          <w:rFonts w:eastAsia="Times New Roman"/>
        </w:rPr>
        <w:t xml:space="preserve"> har positiv bety</w:t>
      </w:r>
      <w:r w:rsidR="000D0C89">
        <w:rPr>
          <w:rFonts w:eastAsia="Times New Roman"/>
        </w:rPr>
        <w:t>d</w:t>
      </w:r>
      <w:r w:rsidR="000D0C89">
        <w:rPr>
          <w:rFonts w:eastAsia="Times New Roman"/>
        </w:rPr>
        <w:t>ning</w:t>
      </w:r>
      <w:r w:rsidR="001B4629">
        <w:rPr>
          <w:rFonts w:eastAsia="Times New Roman"/>
        </w:rPr>
        <w:t>, som hun siger</w:t>
      </w:r>
      <w:r w:rsidRPr="00D83059">
        <w:rPr>
          <w:rFonts w:eastAsia="Times New Roman"/>
        </w:rPr>
        <w:t xml:space="preserve">: </w:t>
      </w:r>
      <w:r w:rsidRPr="00EB694E">
        <w:rPr>
          <w:rFonts w:eastAsia="Times New Roman"/>
          <w:i/>
        </w:rPr>
        <w:t>jeg tror det har en stor betydning for Sofie, fordi der er én hun kan snakke med, som hun kan få lov og fortælle hvad hun har af problemer</w:t>
      </w:r>
      <w:r w:rsidRPr="00EB694E">
        <w:rPr>
          <w:rFonts w:eastAsia="Times New Roman"/>
        </w:rPr>
        <w:t xml:space="preserve"> </w:t>
      </w:r>
      <w:r w:rsidRPr="00EB694E">
        <w:rPr>
          <w:rFonts w:eastAsia="Times New Roman"/>
          <w:i/>
        </w:rPr>
        <w:t>(…)</w:t>
      </w:r>
      <w:r w:rsidR="000D0C89" w:rsidRPr="00EB694E">
        <w:rPr>
          <w:rFonts w:eastAsia="Times New Roman"/>
          <w:i/>
        </w:rPr>
        <w:t xml:space="preserve"> </w:t>
      </w:r>
      <w:r w:rsidR="000D0C89" w:rsidRPr="00EB694E">
        <w:rPr>
          <w:rFonts w:eastAsia="Times New Roman"/>
        </w:rPr>
        <w:t>(og uddyber)</w:t>
      </w:r>
      <w:r w:rsidR="000D0C89" w:rsidRPr="00EB694E">
        <w:rPr>
          <w:rFonts w:eastAsia="Times New Roman"/>
          <w:i/>
        </w:rPr>
        <w:t xml:space="preserve"> </w:t>
      </w:r>
      <w:r w:rsidRPr="00EB694E">
        <w:rPr>
          <w:rFonts w:eastAsia="Times New Roman"/>
          <w:i/>
        </w:rPr>
        <w:t>det er altså sommetider bare nemmere at snakke med en anden end mor</w:t>
      </w:r>
      <w:r w:rsidRPr="00EB694E">
        <w:rPr>
          <w:rFonts w:eastAsia="Times New Roman"/>
        </w:rPr>
        <w:t xml:space="preserve"> </w:t>
      </w:r>
      <w:r w:rsidR="000D0C89" w:rsidRPr="00EB694E">
        <w:rPr>
          <w:rFonts w:eastAsia="Times New Roman"/>
        </w:rPr>
        <w:t>(Interview Charlotte</w:t>
      </w:r>
      <w:r w:rsidRPr="00EB694E">
        <w:rPr>
          <w:rFonts w:eastAsia="Times New Roman"/>
        </w:rPr>
        <w:t>: 60)</w:t>
      </w:r>
      <w:r w:rsidR="00EB694E" w:rsidRPr="00EB694E">
        <w:rPr>
          <w:rFonts w:eastAsia="Times New Roman"/>
        </w:rPr>
        <w:t>.</w:t>
      </w:r>
      <w:r w:rsidRPr="00EB694E">
        <w:rPr>
          <w:rFonts w:eastAsia="Times New Roman"/>
        </w:rPr>
        <w:t xml:space="preserve"> Ifølge Charlotte, kan datterens samtaler med den frivillige give både datteren og hende selv ro: </w:t>
      </w:r>
      <w:r w:rsidRPr="00EB694E">
        <w:rPr>
          <w:rFonts w:eastAsia="Times New Roman"/>
          <w:i/>
        </w:rPr>
        <w:t xml:space="preserve">(…) det kan give Sofie noget ro og så kan jeg også få ro (…) altså at hun kan komme af med lidt til andre end mig (…) og måske andre ser det ud fra en lidt anden vinkel end jeg gør </w:t>
      </w:r>
      <w:r w:rsidRPr="00EB694E">
        <w:rPr>
          <w:rFonts w:eastAsia="Times New Roman"/>
        </w:rPr>
        <w:t>(Ibid: 62)</w:t>
      </w:r>
      <w:r>
        <w:rPr>
          <w:rFonts w:eastAsia="Times New Roman"/>
        </w:rPr>
        <w:t xml:space="preserve"> og uddyber</w:t>
      </w:r>
      <w:r w:rsidR="00E96006">
        <w:rPr>
          <w:rFonts w:eastAsia="Times New Roman"/>
        </w:rPr>
        <w:t xml:space="preserve"> at det </w:t>
      </w:r>
      <w:r w:rsidR="006870A8">
        <w:rPr>
          <w:rFonts w:eastAsia="Times New Roman"/>
        </w:rPr>
        <w:t xml:space="preserve">også </w:t>
      </w:r>
      <w:r w:rsidR="00E96006">
        <w:rPr>
          <w:rFonts w:eastAsia="Times New Roman"/>
        </w:rPr>
        <w:t>giver hende ro</w:t>
      </w:r>
      <w:r w:rsidRPr="00EB694E">
        <w:rPr>
          <w:rFonts w:eastAsia="Times New Roman"/>
        </w:rPr>
        <w:t xml:space="preserve">: </w:t>
      </w:r>
      <w:r w:rsidRPr="00EB694E">
        <w:rPr>
          <w:rFonts w:eastAsia="Times New Roman"/>
          <w:i/>
        </w:rPr>
        <w:t xml:space="preserve">Ja fordi jeg ved, at så har hun nogen at snakke med, hun kan komme ud med nogle af de ting som hun går og gemmer, fordi Sofie gemmer meget indimellem, også </w:t>
      </w:r>
      <w:r w:rsidRPr="00EB694E">
        <w:rPr>
          <w:rFonts w:eastAsia="Times New Roman"/>
          <w:i/>
        </w:rPr>
        <w:lastRenderedPageBreak/>
        <w:t xml:space="preserve">overfor mig og så kommer det lige pludselig, så vælter hele dynen og så græder hun to tre timer om aftenen </w:t>
      </w:r>
      <w:r w:rsidRPr="00EB694E">
        <w:rPr>
          <w:rFonts w:eastAsia="Times New Roman"/>
        </w:rPr>
        <w:t>(Ibid: 62)</w:t>
      </w:r>
      <w:r w:rsidR="00EB694E">
        <w:rPr>
          <w:rFonts w:eastAsia="Times New Roman"/>
        </w:rPr>
        <w:t>.</w:t>
      </w:r>
      <w:r w:rsidRPr="00EB694E">
        <w:rPr>
          <w:rFonts w:eastAsia="Times New Roman"/>
        </w:rPr>
        <w:t xml:space="preserve"> Charlotte</w:t>
      </w:r>
      <w:r w:rsidR="00E96006">
        <w:rPr>
          <w:rFonts w:eastAsia="Times New Roman"/>
        </w:rPr>
        <w:t xml:space="preserve"> oplever</w:t>
      </w:r>
      <w:r>
        <w:rPr>
          <w:rFonts w:eastAsia="Times New Roman"/>
        </w:rPr>
        <w:t xml:space="preserve">, at det er rart, at en anden, </w:t>
      </w:r>
      <w:r w:rsidRPr="00F1375F">
        <w:rPr>
          <w:rFonts w:eastAsia="Times New Roman"/>
        </w:rPr>
        <w:t>end hun, lægger øre</w:t>
      </w:r>
      <w:r>
        <w:rPr>
          <w:rFonts w:eastAsia="Times New Roman"/>
        </w:rPr>
        <w:t xml:space="preserve"> til, især i en dagligdag, hvor Charlotte selv kan have manglende overskud. </w:t>
      </w:r>
      <w:r w:rsidR="000D0C89">
        <w:rPr>
          <w:rFonts w:eastAsia="Times New Roman"/>
        </w:rPr>
        <w:t>Charlotte forklarer</w:t>
      </w:r>
      <w:r w:rsidR="006870A8">
        <w:rPr>
          <w:rFonts w:eastAsia="Times New Roman"/>
        </w:rPr>
        <w:t xml:space="preserve"> endvidere</w:t>
      </w:r>
      <w:r w:rsidR="000D0C89">
        <w:rPr>
          <w:rFonts w:eastAsia="Times New Roman"/>
        </w:rPr>
        <w:t xml:space="preserve">, at det </w:t>
      </w:r>
      <w:r w:rsidRPr="00F1375F">
        <w:rPr>
          <w:rFonts w:eastAsia="Times New Roman"/>
        </w:rPr>
        <w:t>er hårdt for hende at lytte til datteren når hun, ifølge Charlotte, ofte er ked</w:t>
      </w:r>
      <w:r w:rsidRPr="00433A28">
        <w:rPr>
          <w:rFonts w:eastAsia="Times New Roman"/>
        </w:rPr>
        <w:t xml:space="preserve"> af det</w:t>
      </w:r>
      <w:r>
        <w:rPr>
          <w:rFonts w:eastAsia="Times New Roman"/>
        </w:rPr>
        <w:t xml:space="preserve">: </w:t>
      </w:r>
      <w:r w:rsidR="000D0C89" w:rsidRPr="00EB694E">
        <w:rPr>
          <w:rFonts w:eastAsia="Times New Roman"/>
          <w:i/>
        </w:rPr>
        <w:t xml:space="preserve">Det er </w:t>
      </w:r>
      <w:r w:rsidR="000D0C89" w:rsidRPr="00EB694E">
        <w:rPr>
          <w:rFonts w:eastAsia="Times New Roman"/>
          <w:i/>
          <w:u w:val="single"/>
        </w:rPr>
        <w:t>e</w:t>
      </w:r>
      <w:r w:rsidRPr="00EB694E">
        <w:rPr>
          <w:rFonts w:eastAsia="Times New Roman"/>
          <w:i/>
          <w:u w:val="single"/>
        </w:rPr>
        <w:t>kstremt hårdt</w:t>
      </w:r>
      <w:r w:rsidRPr="00EB694E">
        <w:rPr>
          <w:rFonts w:eastAsia="Times New Roman"/>
          <w:i/>
        </w:rPr>
        <w:t>, fordi man bliver jo selv ked af det, man spekulerer jo på det og når hun så end</w:t>
      </w:r>
      <w:r w:rsidRPr="00EB694E">
        <w:rPr>
          <w:rFonts w:eastAsia="Times New Roman"/>
          <w:i/>
        </w:rPr>
        <w:t>e</w:t>
      </w:r>
      <w:r w:rsidRPr="00EB694E">
        <w:rPr>
          <w:rFonts w:eastAsia="Times New Roman"/>
          <w:i/>
        </w:rPr>
        <w:t xml:space="preserve">lig sover, efter at have grædt i to timer, jamen så kan man jo så </w:t>
      </w:r>
      <w:r w:rsidRPr="00EB694E">
        <w:rPr>
          <w:rFonts w:eastAsia="Times New Roman"/>
          <w:i/>
          <w:u w:val="single"/>
        </w:rPr>
        <w:t>selv</w:t>
      </w:r>
      <w:r w:rsidRPr="00EB694E">
        <w:rPr>
          <w:rFonts w:eastAsia="Times New Roman"/>
          <w:i/>
        </w:rPr>
        <w:t xml:space="preserve"> gå ind og sidde at tude i to timer, fordi man bliver ked af det </w:t>
      </w:r>
      <w:r w:rsidRPr="00EB694E">
        <w:rPr>
          <w:rFonts w:eastAsia="Times New Roman"/>
        </w:rPr>
        <w:t>(Ibid: 62)</w:t>
      </w:r>
      <w:r w:rsidR="00EB694E">
        <w:rPr>
          <w:rFonts w:eastAsia="Times New Roman"/>
        </w:rPr>
        <w:t>.</w:t>
      </w:r>
      <w:r w:rsidRPr="00EB694E">
        <w:rPr>
          <w:rFonts w:eastAsia="Times New Roman"/>
        </w:rPr>
        <w:t xml:space="preserve"> </w:t>
      </w:r>
    </w:p>
    <w:p w:rsidR="00062297" w:rsidRPr="00AE2A2C" w:rsidRDefault="00062297" w:rsidP="00B03019">
      <w:pPr>
        <w:spacing w:after="0" w:line="360" w:lineRule="auto"/>
        <w:jc w:val="both"/>
        <w:rPr>
          <w:rFonts w:eastAsia="Times New Roman"/>
        </w:rPr>
      </w:pPr>
      <w:r w:rsidRPr="00EB694E">
        <w:rPr>
          <w:rFonts w:eastAsia="Times New Roman"/>
        </w:rPr>
        <w:t>På baggr</w:t>
      </w:r>
      <w:r w:rsidR="00715DB6" w:rsidRPr="00EB694E">
        <w:rPr>
          <w:rFonts w:eastAsia="Times New Roman"/>
        </w:rPr>
        <w:t>und af ovenst</w:t>
      </w:r>
      <w:r w:rsidR="00715DB6">
        <w:rPr>
          <w:rFonts w:eastAsia="Times New Roman"/>
        </w:rPr>
        <w:t xml:space="preserve">ående, kan der </w:t>
      </w:r>
      <w:r w:rsidRPr="00857CE6">
        <w:rPr>
          <w:rFonts w:eastAsia="Times New Roman"/>
        </w:rPr>
        <w:t>argumentere</w:t>
      </w:r>
      <w:r w:rsidR="00715DB6">
        <w:rPr>
          <w:rFonts w:eastAsia="Times New Roman"/>
        </w:rPr>
        <w:t>s</w:t>
      </w:r>
      <w:r w:rsidRPr="00857CE6">
        <w:rPr>
          <w:rFonts w:eastAsia="Times New Roman"/>
        </w:rPr>
        <w:t xml:space="preserve"> for, at den frivillige</w:t>
      </w:r>
      <w:r w:rsidR="00715DB6">
        <w:rPr>
          <w:rFonts w:eastAsia="Times New Roman"/>
        </w:rPr>
        <w:t>, ifølge Charlotte</w:t>
      </w:r>
      <w:r w:rsidRPr="00857CE6">
        <w:rPr>
          <w:rFonts w:eastAsia="Times New Roman"/>
        </w:rPr>
        <w:t xml:space="preserve"> har en positiv betydning for datteren, idet </w:t>
      </w:r>
      <w:r w:rsidR="000D0C89">
        <w:rPr>
          <w:rFonts w:eastAsia="Times New Roman"/>
        </w:rPr>
        <w:t xml:space="preserve">hun </w:t>
      </w:r>
      <w:r w:rsidRPr="00857CE6">
        <w:rPr>
          <w:rFonts w:eastAsia="Times New Roman"/>
        </w:rPr>
        <w:t>har en at snakke med og en der kan lytte til hendes pr</w:t>
      </w:r>
      <w:r w:rsidRPr="00857CE6">
        <w:rPr>
          <w:rFonts w:eastAsia="Times New Roman"/>
        </w:rPr>
        <w:t>o</w:t>
      </w:r>
      <w:r w:rsidRPr="00857CE6">
        <w:rPr>
          <w:rFonts w:eastAsia="Times New Roman"/>
        </w:rPr>
        <w:t>blemer, tanker og følelser</w:t>
      </w:r>
      <w:r w:rsidR="000D0C89">
        <w:rPr>
          <w:rFonts w:eastAsia="Times New Roman"/>
        </w:rPr>
        <w:t xml:space="preserve">. </w:t>
      </w:r>
      <w:r w:rsidRPr="00857CE6">
        <w:rPr>
          <w:rFonts w:eastAsia="Calibri"/>
        </w:rPr>
        <w:t>Den frivil</w:t>
      </w:r>
      <w:r w:rsidR="000D0C89">
        <w:rPr>
          <w:rFonts w:eastAsia="Calibri"/>
        </w:rPr>
        <w:t xml:space="preserve">lige udgør </w:t>
      </w:r>
      <w:r w:rsidRPr="00857CE6">
        <w:rPr>
          <w:rFonts w:eastAsia="Calibri"/>
        </w:rPr>
        <w:t>en anden voksenkontakt end Char</w:t>
      </w:r>
      <w:r w:rsidR="000D0C89">
        <w:rPr>
          <w:rFonts w:eastAsia="Calibri"/>
        </w:rPr>
        <w:t>lotte, og Cha</w:t>
      </w:r>
      <w:r w:rsidR="000D0C89">
        <w:rPr>
          <w:rFonts w:eastAsia="Calibri"/>
        </w:rPr>
        <w:t>r</w:t>
      </w:r>
      <w:r w:rsidR="000D0C89">
        <w:rPr>
          <w:rFonts w:eastAsia="Calibri"/>
        </w:rPr>
        <w:t xml:space="preserve">lotte mener, </w:t>
      </w:r>
      <w:r w:rsidRPr="00857CE6">
        <w:rPr>
          <w:rFonts w:eastAsia="Calibri"/>
        </w:rPr>
        <w:t>at datteren, gennem samtale med den frivillige, kan få en anden vinkel på det datt</w:t>
      </w:r>
      <w:r w:rsidRPr="00857CE6">
        <w:rPr>
          <w:rFonts w:eastAsia="Calibri"/>
        </w:rPr>
        <w:t>e</w:t>
      </w:r>
      <w:r w:rsidR="00BA1C62">
        <w:rPr>
          <w:rFonts w:eastAsia="Calibri"/>
        </w:rPr>
        <w:t xml:space="preserve">ren ytrer, hvilket med afsæt i Mead, </w:t>
      </w:r>
      <w:r w:rsidRPr="00857CE6">
        <w:rPr>
          <w:rFonts w:eastAsia="Calibri"/>
        </w:rPr>
        <w:t>kan</w:t>
      </w:r>
      <w:r w:rsidR="00BA1C62">
        <w:rPr>
          <w:rFonts w:eastAsia="Calibri"/>
        </w:rPr>
        <w:t xml:space="preserve"> argumenteres for, at</w:t>
      </w:r>
      <w:r w:rsidRPr="00857CE6">
        <w:rPr>
          <w:rFonts w:eastAsia="Calibri"/>
        </w:rPr>
        <w:t xml:space="preserve"> være positivt, da det er gennem flere synsvinkler, at vi kan få et nuanceret billede af os selv</w:t>
      </w:r>
      <w:r>
        <w:rPr>
          <w:rFonts w:eastAsia="Calibri"/>
        </w:rPr>
        <w:t xml:space="preserve">. Den frivilliges </w:t>
      </w:r>
      <w:r w:rsidRPr="003970E9">
        <w:rPr>
          <w:rFonts w:eastAsia="Calibri"/>
        </w:rPr>
        <w:t>samtaler, med datt</w:t>
      </w:r>
      <w:r w:rsidRPr="003970E9">
        <w:rPr>
          <w:rFonts w:eastAsia="Calibri"/>
        </w:rPr>
        <w:t>e</w:t>
      </w:r>
      <w:r w:rsidRPr="003970E9">
        <w:rPr>
          <w:rFonts w:eastAsia="Calibri"/>
        </w:rPr>
        <w:t xml:space="preserve">ren har dog ikke kun, </w:t>
      </w:r>
      <w:r w:rsidR="00715DB6">
        <w:rPr>
          <w:rFonts w:eastAsia="Calibri"/>
        </w:rPr>
        <w:t xml:space="preserve">ifølge Charlotte, </w:t>
      </w:r>
      <w:r w:rsidRPr="003970E9">
        <w:rPr>
          <w:rFonts w:eastAsia="Calibri"/>
        </w:rPr>
        <w:t>betydning for datteren, det aflaster også Charlotte, at en anden træder til og lytter til hendes datter</w:t>
      </w:r>
      <w:r w:rsidR="00B03019">
        <w:rPr>
          <w:rFonts w:eastAsia="Calibri"/>
        </w:rPr>
        <w:t>, i en dagligdag, hvor hun selv mangler overskud</w:t>
      </w:r>
      <w:r w:rsidRPr="003970E9">
        <w:rPr>
          <w:rFonts w:eastAsia="Calibri"/>
        </w:rPr>
        <w:t xml:space="preserve">.  </w:t>
      </w:r>
      <w:r>
        <w:rPr>
          <w:rFonts w:eastAsia="Times New Roman"/>
        </w:rPr>
        <w:t>Ti</w:t>
      </w:r>
      <w:r>
        <w:rPr>
          <w:rFonts w:eastAsia="Times New Roman"/>
        </w:rPr>
        <w:t>l</w:t>
      </w:r>
      <w:r>
        <w:rPr>
          <w:rFonts w:eastAsia="Times New Roman"/>
        </w:rPr>
        <w:t xml:space="preserve">sammen giver den frivilliges samtaler </w:t>
      </w:r>
      <w:r w:rsidR="00715DB6">
        <w:rPr>
          <w:rFonts w:eastAsia="Times New Roman"/>
        </w:rPr>
        <w:t xml:space="preserve">ifølge Charlotte, </w:t>
      </w:r>
      <w:r>
        <w:rPr>
          <w:rFonts w:eastAsia="Times New Roman"/>
        </w:rPr>
        <w:t xml:space="preserve">både </w:t>
      </w:r>
      <w:r w:rsidR="00715DB6">
        <w:rPr>
          <w:rFonts w:eastAsia="Times New Roman"/>
        </w:rPr>
        <w:t xml:space="preserve">datteren og hende en vis ro og </w:t>
      </w:r>
      <w:r w:rsidRPr="00697E28">
        <w:rPr>
          <w:rFonts w:eastAsia="Times New Roman"/>
        </w:rPr>
        <w:t>på bag</w:t>
      </w:r>
      <w:r w:rsidR="00715DB6">
        <w:rPr>
          <w:rFonts w:eastAsia="Times New Roman"/>
        </w:rPr>
        <w:t xml:space="preserve">grund heraf, kan der </w:t>
      </w:r>
      <w:r w:rsidRPr="00697E28">
        <w:rPr>
          <w:rFonts w:eastAsia="Times New Roman"/>
        </w:rPr>
        <w:t>argumentere</w:t>
      </w:r>
      <w:r w:rsidR="00715DB6">
        <w:rPr>
          <w:rFonts w:eastAsia="Times New Roman"/>
        </w:rPr>
        <w:t>s</w:t>
      </w:r>
      <w:r w:rsidRPr="00697E28">
        <w:rPr>
          <w:rFonts w:eastAsia="Times New Roman"/>
        </w:rPr>
        <w:t xml:space="preserve"> for, at frivilligt socialt arbejde, rettet mod en person, i en familie, kan have betydning for andre i familien. Charlottes oplevelse kan ydermere knyttes til hvordan hun oplever både egne og datterens daglige udfordringer og problemstillinger</w:t>
      </w:r>
      <w:r>
        <w:rPr>
          <w:rFonts w:eastAsia="Times New Roman"/>
        </w:rPr>
        <w:t>. J</w:t>
      </w:r>
      <w:r w:rsidRPr="00697E28">
        <w:rPr>
          <w:rFonts w:eastAsia="Times New Roman"/>
        </w:rPr>
        <w:t>f. pr</w:t>
      </w:r>
      <w:r w:rsidRPr="00697E28">
        <w:rPr>
          <w:rFonts w:eastAsia="Times New Roman"/>
        </w:rPr>
        <w:t>o</w:t>
      </w:r>
      <w:r w:rsidRPr="00697E28">
        <w:rPr>
          <w:rFonts w:eastAsia="Times New Roman"/>
        </w:rPr>
        <w:t>filbeskrivelsen</w:t>
      </w:r>
      <w:r>
        <w:rPr>
          <w:rFonts w:eastAsia="Times New Roman"/>
        </w:rPr>
        <w:t>, fremgår det, at d</w:t>
      </w:r>
      <w:r w:rsidRPr="00697E28">
        <w:rPr>
          <w:rFonts w:eastAsia="Times New Roman"/>
        </w:rPr>
        <w:t xml:space="preserve">atteren ikke fungerer </w:t>
      </w:r>
      <w:r>
        <w:rPr>
          <w:rFonts w:eastAsia="Times New Roman"/>
        </w:rPr>
        <w:t>socialt og</w:t>
      </w:r>
      <w:r w:rsidRPr="00697E28">
        <w:rPr>
          <w:rFonts w:eastAsia="Times New Roman"/>
        </w:rPr>
        <w:t xml:space="preserve"> ingen venner </w:t>
      </w:r>
      <w:r>
        <w:rPr>
          <w:rFonts w:eastAsia="Times New Roman"/>
        </w:rPr>
        <w:t xml:space="preserve">har </w:t>
      </w:r>
      <w:r w:rsidRPr="00697E28">
        <w:rPr>
          <w:rFonts w:eastAsia="Times New Roman"/>
        </w:rPr>
        <w:t>og her udgør den</w:t>
      </w:r>
      <w:r>
        <w:rPr>
          <w:rFonts w:eastAsia="Times New Roman"/>
        </w:rPr>
        <w:t xml:space="preserve"> frivillige en social kontakt. Charlotte</w:t>
      </w:r>
      <w:r w:rsidRPr="00AE2A2C">
        <w:rPr>
          <w:rFonts w:eastAsia="Times New Roman"/>
        </w:rPr>
        <w:t xml:space="preserve"> oplever</w:t>
      </w:r>
      <w:r>
        <w:rPr>
          <w:rFonts w:eastAsia="Times New Roman"/>
        </w:rPr>
        <w:t>,</w:t>
      </w:r>
      <w:r w:rsidRPr="00AE2A2C">
        <w:rPr>
          <w:rFonts w:eastAsia="Times New Roman"/>
        </w:rPr>
        <w:t xml:space="preserve"> at hun står alene med datteren og de beky</w:t>
      </w:r>
      <w:r w:rsidRPr="00AE2A2C">
        <w:rPr>
          <w:rFonts w:eastAsia="Times New Roman"/>
        </w:rPr>
        <w:t>m</w:t>
      </w:r>
      <w:r>
        <w:rPr>
          <w:rFonts w:eastAsia="Times New Roman"/>
        </w:rPr>
        <w:t xml:space="preserve">ringer hun har omkring datteren og her giver den frivillige hende en form for aflastning. </w:t>
      </w:r>
    </w:p>
    <w:p w:rsidR="00062297" w:rsidRDefault="00062297" w:rsidP="00FA0215">
      <w:pPr>
        <w:pStyle w:val="Overskrift4"/>
      </w:pPr>
      <w:r>
        <w:t xml:space="preserve">Rammen omkring relationen og aktiviteterne </w:t>
      </w:r>
    </w:p>
    <w:p w:rsidR="008C4E88" w:rsidRDefault="00AD453E" w:rsidP="00DF24FD">
      <w:pPr>
        <w:spacing w:line="360" w:lineRule="auto"/>
        <w:jc w:val="both"/>
        <w:rPr>
          <w:rFonts w:eastAsia="Times New Roman"/>
        </w:rPr>
      </w:pPr>
      <w:r>
        <w:t>Rammen omkring de aktiviteter den frivillige foretager med datteren, oplever Charlotte</w:t>
      </w:r>
      <w:r w:rsidR="00BD0785">
        <w:t xml:space="preserve"> som uti</w:t>
      </w:r>
      <w:r w:rsidR="00BD0785">
        <w:t>l</w:t>
      </w:r>
      <w:r w:rsidR="00BD0785">
        <w:t xml:space="preserve">fredsstillende. </w:t>
      </w:r>
      <w:r w:rsidR="00BD0785">
        <w:rPr>
          <w:rFonts w:eastAsia="Times New Roman"/>
        </w:rPr>
        <w:t>Charlotte uddyber</w:t>
      </w:r>
      <w:r w:rsidR="009346EF">
        <w:rPr>
          <w:rFonts w:eastAsia="Times New Roman"/>
        </w:rPr>
        <w:t>, at den frivillige ikke har levet op til hendes forventninger, i forhold til, at datteren og denne ses ofte nok</w:t>
      </w:r>
      <w:r w:rsidR="009346EF" w:rsidRPr="00EB694E">
        <w:rPr>
          <w:rFonts w:eastAsia="Times New Roman"/>
        </w:rPr>
        <w:t xml:space="preserve">: </w:t>
      </w:r>
      <w:r w:rsidR="009346EF" w:rsidRPr="00EB694E">
        <w:rPr>
          <w:rFonts w:eastAsia="Times New Roman"/>
          <w:i/>
        </w:rPr>
        <w:t>(…)så meget har de altså ik været sammen, der går jo lang tid imellem typisk (…) det har</w:t>
      </w:r>
      <w:r w:rsidR="009346EF" w:rsidRPr="00EB694E">
        <w:rPr>
          <w:rFonts w:eastAsia="Times New Roman"/>
          <w:i/>
          <w:u w:val="single"/>
        </w:rPr>
        <w:t xml:space="preserve"> i hvert fald </w:t>
      </w:r>
      <w:r w:rsidR="009346EF" w:rsidRPr="00EB694E">
        <w:rPr>
          <w:rFonts w:eastAsia="Times New Roman"/>
          <w:i/>
        </w:rPr>
        <w:t>ik været som jeg havde regnet med</w:t>
      </w:r>
      <w:r w:rsidR="009346EF" w:rsidRPr="00EB694E">
        <w:rPr>
          <w:rFonts w:eastAsia="Times New Roman"/>
        </w:rPr>
        <w:t>!(Ibid: 57-60)</w:t>
      </w:r>
      <w:r w:rsidR="00EB694E">
        <w:rPr>
          <w:rFonts w:eastAsia="Times New Roman"/>
        </w:rPr>
        <w:t>.</w:t>
      </w:r>
      <w:r w:rsidR="009346EF" w:rsidRPr="00EB694E">
        <w:rPr>
          <w:rFonts w:eastAsia="Times New Roman"/>
        </w:rPr>
        <w:t xml:space="preserve"> Charlottes fortæller hvad he</w:t>
      </w:r>
      <w:r w:rsidR="009346EF">
        <w:rPr>
          <w:rFonts w:eastAsia="Times New Roman"/>
        </w:rPr>
        <w:t xml:space="preserve">ndes </w:t>
      </w:r>
      <w:r w:rsidR="009346EF" w:rsidRPr="00BF0F6C">
        <w:rPr>
          <w:rFonts w:eastAsia="Times New Roman"/>
        </w:rPr>
        <w:t>forventninger var</w:t>
      </w:r>
      <w:r w:rsidR="009346EF">
        <w:rPr>
          <w:rFonts w:eastAsia="Times New Roman"/>
        </w:rPr>
        <w:t>:</w:t>
      </w:r>
      <w:r w:rsidR="009346EF" w:rsidRPr="00BF0F6C">
        <w:rPr>
          <w:rFonts w:eastAsia="Times New Roman"/>
        </w:rPr>
        <w:t xml:space="preserve"> </w:t>
      </w:r>
      <w:r w:rsidR="009346EF" w:rsidRPr="00EB694E">
        <w:rPr>
          <w:rFonts w:eastAsia="Times New Roman"/>
          <w:i/>
        </w:rPr>
        <w:t xml:space="preserve">Jamen det var nok, at det var blevet lidt lige som Nanna, med at de havde været noget mere sammen og lidt oftere </w:t>
      </w:r>
      <w:r w:rsidR="009346EF" w:rsidRPr="00EB694E">
        <w:rPr>
          <w:rFonts w:eastAsia="Times New Roman"/>
        </w:rPr>
        <w:t>(Ibid: 57-58)</w:t>
      </w:r>
      <w:r w:rsidR="009346EF" w:rsidRPr="00BF0F6C">
        <w:rPr>
          <w:rFonts w:eastAsia="Times New Roman"/>
        </w:rPr>
        <w:t xml:space="preserve"> </w:t>
      </w:r>
      <w:r w:rsidR="009346EF" w:rsidRPr="00EB694E">
        <w:rPr>
          <w:rFonts w:eastAsia="Times New Roman"/>
        </w:rPr>
        <w:t xml:space="preserve">og siger </w:t>
      </w:r>
      <w:r w:rsidR="009346EF" w:rsidRPr="00EB694E">
        <w:rPr>
          <w:rFonts w:eastAsia="Times New Roman"/>
          <w:i/>
        </w:rPr>
        <w:t xml:space="preserve">(…)jeg ville jo nok sige hver 14. dag (…) og så en tre timer eller så’n noget (…)i hvert fald hver tredje uge, fordi jeg synes der går for lang tid imellem </w:t>
      </w:r>
      <w:r w:rsidR="009346EF" w:rsidRPr="00EB694E">
        <w:rPr>
          <w:rFonts w:eastAsia="Times New Roman"/>
        </w:rPr>
        <w:t xml:space="preserve">(Ibid: 46-47) og </w:t>
      </w:r>
      <w:r w:rsidR="009346EF" w:rsidRPr="00EB694E">
        <w:rPr>
          <w:rFonts w:eastAsia="Times New Roman"/>
          <w:i/>
        </w:rPr>
        <w:t xml:space="preserve">(…) nu er det, jamen jeg tror faktisk det er to måneder siden, at hun var her sidst </w:t>
      </w:r>
      <w:r w:rsidR="009346EF" w:rsidRPr="00EB694E">
        <w:rPr>
          <w:rFonts w:eastAsia="Times New Roman"/>
        </w:rPr>
        <w:t>(Ibid: 57-58)</w:t>
      </w:r>
      <w:r w:rsidR="00BD0785" w:rsidRPr="00EB694E">
        <w:rPr>
          <w:rFonts w:eastAsia="Times New Roman"/>
        </w:rPr>
        <w:t xml:space="preserve">. </w:t>
      </w:r>
      <w:r w:rsidR="00BD0785" w:rsidRPr="00EB694E">
        <w:rPr>
          <w:rFonts w:eastAsia="Calibri"/>
        </w:rPr>
        <w:t>Ud</w:t>
      </w:r>
      <w:r w:rsidR="00BD0785" w:rsidRPr="001A4297">
        <w:rPr>
          <w:rFonts w:eastAsia="Calibri"/>
        </w:rPr>
        <w:t xml:space="preserve"> fra </w:t>
      </w:r>
      <w:r w:rsidR="001B4629">
        <w:rPr>
          <w:rFonts w:eastAsia="Calibri"/>
        </w:rPr>
        <w:t xml:space="preserve">Charlottes udsagn, </w:t>
      </w:r>
      <w:r w:rsidR="00715DB6">
        <w:rPr>
          <w:rFonts w:eastAsia="Calibri"/>
        </w:rPr>
        <w:lastRenderedPageBreak/>
        <w:t xml:space="preserve">lader det ikke til, at den frivillige </w:t>
      </w:r>
      <w:r w:rsidR="00BD0785" w:rsidRPr="001A4297">
        <w:rPr>
          <w:rFonts w:eastAsia="Calibri"/>
        </w:rPr>
        <w:t xml:space="preserve">overholder det hun har forpligtet sig på timemæssigt. I </w:t>
      </w:r>
      <w:r w:rsidR="00E90E86">
        <w:rPr>
          <w:rFonts w:eastAsia="Calibri"/>
        </w:rPr>
        <w:t>tilbu</w:t>
      </w:r>
      <w:r w:rsidR="00E90E86">
        <w:rPr>
          <w:rFonts w:eastAsia="Calibri"/>
        </w:rPr>
        <w:t>d</w:t>
      </w:r>
      <w:r w:rsidR="00E90E86">
        <w:rPr>
          <w:rFonts w:eastAsia="Calibri"/>
        </w:rPr>
        <w:t xml:space="preserve">dets </w:t>
      </w:r>
      <w:r w:rsidR="00E90E86" w:rsidRPr="001B4629">
        <w:rPr>
          <w:rFonts w:eastAsia="Calibri"/>
        </w:rPr>
        <w:t>rekrutteringsannonce</w:t>
      </w:r>
      <w:r w:rsidR="00BD0785" w:rsidRPr="001B4629">
        <w:rPr>
          <w:rFonts w:eastAsia="Calibri"/>
        </w:rPr>
        <w:t xml:space="preserve"> står</w:t>
      </w:r>
      <w:r w:rsidR="00BD0785" w:rsidRPr="001A4297">
        <w:rPr>
          <w:rFonts w:eastAsia="Calibri"/>
        </w:rPr>
        <w:t xml:space="preserve"> der, at de frivillige forpligter sig </w:t>
      </w:r>
      <w:r w:rsidR="00BD0785" w:rsidRPr="007131E4">
        <w:rPr>
          <w:rFonts w:eastAsia="Calibri"/>
        </w:rPr>
        <w:t>på</w:t>
      </w:r>
      <w:r w:rsidR="00BD0785">
        <w:rPr>
          <w:rFonts w:eastAsia="Calibri"/>
        </w:rPr>
        <w:t xml:space="preserve"> min.</w:t>
      </w:r>
      <w:r w:rsidR="00BD0785" w:rsidRPr="007131E4">
        <w:rPr>
          <w:rFonts w:eastAsia="Calibri"/>
        </w:rPr>
        <w:t xml:space="preserve"> 2 timer om ugen</w:t>
      </w:r>
      <w:r w:rsidR="00BD0785" w:rsidRPr="001A4297">
        <w:rPr>
          <w:rFonts w:eastAsia="Calibri"/>
        </w:rPr>
        <w:t xml:space="preserve"> i </w:t>
      </w:r>
      <w:r w:rsidR="00BD0785" w:rsidRPr="00EB694E">
        <w:rPr>
          <w:rFonts w:eastAsia="Calibri"/>
        </w:rPr>
        <w:t>ge</w:t>
      </w:r>
      <w:r w:rsidR="00BD0785" w:rsidRPr="00EB694E">
        <w:rPr>
          <w:rFonts w:eastAsia="Calibri"/>
        </w:rPr>
        <w:t>n</w:t>
      </w:r>
      <w:r w:rsidR="00BD0785" w:rsidRPr="00EB694E">
        <w:rPr>
          <w:rFonts w:eastAsia="Calibri"/>
        </w:rPr>
        <w:t>nemsnit (Bilag</w:t>
      </w:r>
      <w:r w:rsidR="00EB694E" w:rsidRPr="00EB694E">
        <w:rPr>
          <w:rFonts w:eastAsia="Calibri"/>
        </w:rPr>
        <w:t xml:space="preserve"> 3</w:t>
      </w:r>
      <w:r w:rsidR="00EB694E">
        <w:rPr>
          <w:rFonts w:eastAsia="Calibri"/>
        </w:rPr>
        <w:t>: Annonce)</w:t>
      </w:r>
      <w:r w:rsidR="00BD0785" w:rsidRPr="001A4297">
        <w:rPr>
          <w:rFonts w:eastAsia="Calibri"/>
        </w:rPr>
        <w:t xml:space="preserve"> men </w:t>
      </w:r>
      <w:r w:rsidR="00715DB6">
        <w:rPr>
          <w:rFonts w:eastAsia="Calibri"/>
        </w:rPr>
        <w:t xml:space="preserve">ifølge Charlotte, har </w:t>
      </w:r>
      <w:r w:rsidR="00BD0785">
        <w:rPr>
          <w:rFonts w:eastAsia="Calibri"/>
        </w:rPr>
        <w:t>datteren</w:t>
      </w:r>
      <w:r w:rsidR="00715DB6">
        <w:rPr>
          <w:rFonts w:eastAsia="Calibri"/>
        </w:rPr>
        <w:t xml:space="preserve"> </w:t>
      </w:r>
      <w:r w:rsidR="00BD0785" w:rsidRPr="007131E4">
        <w:rPr>
          <w:rFonts w:eastAsia="Calibri"/>
        </w:rPr>
        <w:t>ikke set den frivillige</w:t>
      </w:r>
      <w:r w:rsidR="00BD0785">
        <w:rPr>
          <w:rFonts w:eastAsia="Calibri"/>
        </w:rPr>
        <w:t xml:space="preserve"> i snart to måneder. </w:t>
      </w:r>
      <w:r w:rsidR="009346EF">
        <w:rPr>
          <w:rFonts w:eastAsia="Calibri"/>
        </w:rPr>
        <w:t xml:space="preserve">Charlotte </w:t>
      </w:r>
      <w:r w:rsidR="009346EF" w:rsidRPr="00CC343A">
        <w:rPr>
          <w:rFonts w:eastAsia="Calibri"/>
        </w:rPr>
        <w:t>understreger</w:t>
      </w:r>
      <w:r w:rsidR="009346EF">
        <w:rPr>
          <w:rFonts w:eastAsia="Calibri"/>
        </w:rPr>
        <w:t>,</w:t>
      </w:r>
      <w:r w:rsidR="009346EF" w:rsidRPr="00CC343A">
        <w:rPr>
          <w:rFonts w:eastAsia="Calibri"/>
        </w:rPr>
        <w:t xml:space="preserve"> at kontinuiteten</w:t>
      </w:r>
      <w:r w:rsidR="009346EF">
        <w:rPr>
          <w:rFonts w:eastAsia="Calibri"/>
        </w:rPr>
        <w:t>,</w:t>
      </w:r>
      <w:r w:rsidR="009346EF" w:rsidRPr="00612031">
        <w:rPr>
          <w:rFonts w:eastAsia="Calibri"/>
        </w:rPr>
        <w:t xml:space="preserve"> </w:t>
      </w:r>
      <w:r w:rsidR="009346EF">
        <w:rPr>
          <w:rFonts w:eastAsia="Calibri"/>
        </w:rPr>
        <w:t>i forhold til datterens og den frivilliges sa</w:t>
      </w:r>
      <w:r w:rsidR="009346EF">
        <w:rPr>
          <w:rFonts w:eastAsia="Calibri"/>
        </w:rPr>
        <w:t>m</w:t>
      </w:r>
      <w:r w:rsidR="009346EF">
        <w:rPr>
          <w:rFonts w:eastAsia="Calibri"/>
        </w:rPr>
        <w:t xml:space="preserve">vær og aktiviteter sammen, er enorm vigtig. Hun fremhæver </w:t>
      </w:r>
      <w:r w:rsidR="009346EF" w:rsidRPr="00612031">
        <w:rPr>
          <w:rFonts w:eastAsia="Calibri"/>
        </w:rPr>
        <w:t xml:space="preserve">vigtigheden af, at den frivillige ikke blot kommer engang imellem, med lang tids mellemrum, </w:t>
      </w:r>
      <w:r w:rsidR="009346EF">
        <w:rPr>
          <w:rFonts w:eastAsia="Calibri"/>
        </w:rPr>
        <w:t xml:space="preserve">men kommer hyppigere, da det har afgørende betydning for, at </w:t>
      </w:r>
      <w:r w:rsidR="009346EF">
        <w:rPr>
          <w:rFonts w:eastAsia="Times New Roman"/>
        </w:rPr>
        <w:t xml:space="preserve">den frivillige kan følge op på nogle af de ting datteren fortæller og </w:t>
      </w:r>
      <w:r w:rsidR="009346EF">
        <w:rPr>
          <w:rFonts w:eastAsia="Calibri"/>
        </w:rPr>
        <w:t xml:space="preserve">at </w:t>
      </w:r>
      <w:r w:rsidR="009346EF" w:rsidRPr="00EB694E">
        <w:rPr>
          <w:rFonts w:eastAsia="Calibri"/>
        </w:rPr>
        <w:t>datteren og den frivillige kan få etab</w:t>
      </w:r>
      <w:r w:rsidR="0020029B" w:rsidRPr="00EB694E">
        <w:rPr>
          <w:rFonts w:eastAsia="Calibri"/>
        </w:rPr>
        <w:t xml:space="preserve">leret en relation, med Charlottes </w:t>
      </w:r>
      <w:r w:rsidR="009346EF" w:rsidRPr="00EB694E">
        <w:rPr>
          <w:rFonts w:eastAsia="Calibri"/>
        </w:rPr>
        <w:t xml:space="preserve">ord, </w:t>
      </w:r>
      <w:r w:rsidR="009346EF" w:rsidRPr="00EB694E">
        <w:rPr>
          <w:rFonts w:eastAsia="Calibri"/>
          <w:i/>
        </w:rPr>
        <w:t xml:space="preserve">et ordentligt forhold </w:t>
      </w:r>
      <w:r w:rsidR="00EB694E">
        <w:rPr>
          <w:rFonts w:eastAsia="Times New Roman"/>
        </w:rPr>
        <w:t>(Interview Charlotte</w:t>
      </w:r>
      <w:r w:rsidR="009346EF" w:rsidRPr="00EB694E">
        <w:rPr>
          <w:rFonts w:eastAsia="Times New Roman"/>
        </w:rPr>
        <w:t>: 60-72).</w:t>
      </w:r>
      <w:r w:rsidR="00BD0785" w:rsidRPr="00EB694E">
        <w:rPr>
          <w:rFonts w:eastAsia="Times New Roman"/>
        </w:rPr>
        <w:t xml:space="preserve"> Som</w:t>
      </w:r>
      <w:r w:rsidR="00BD0785">
        <w:rPr>
          <w:rFonts w:eastAsia="Times New Roman"/>
        </w:rPr>
        <w:t xml:space="preserve"> det fremgår tidligere, påpeger </w:t>
      </w:r>
      <w:r w:rsidR="006870A8">
        <w:rPr>
          <w:rFonts w:eastAsia="Times New Roman"/>
        </w:rPr>
        <w:t xml:space="preserve">også </w:t>
      </w:r>
      <w:r w:rsidR="00BD0785">
        <w:rPr>
          <w:rFonts w:eastAsia="Times New Roman"/>
        </w:rPr>
        <w:t>Birgitte væsentligheden af kontinuitet.</w:t>
      </w:r>
      <w:r w:rsidR="00CF62C5">
        <w:rPr>
          <w:rFonts w:eastAsia="Times New Roman"/>
        </w:rPr>
        <w:t xml:space="preserve"> </w:t>
      </w:r>
      <w:r w:rsidR="00BD0785">
        <w:rPr>
          <w:rFonts w:eastAsia="Times New Roman"/>
        </w:rPr>
        <w:t>Den manglende kontinuitet</w:t>
      </w:r>
      <w:r w:rsidR="0020029B">
        <w:rPr>
          <w:rFonts w:eastAsia="Times New Roman"/>
        </w:rPr>
        <w:t>, som Charlotte oplever</w:t>
      </w:r>
      <w:r w:rsidR="00BD0785">
        <w:rPr>
          <w:rFonts w:eastAsia="Times New Roman"/>
        </w:rPr>
        <w:t xml:space="preserve"> i relationen mellem datteren og den frivillige hænger</w:t>
      </w:r>
      <w:r w:rsidR="00D31ADE">
        <w:rPr>
          <w:rFonts w:eastAsia="Times New Roman"/>
        </w:rPr>
        <w:t>,</w:t>
      </w:r>
      <w:r w:rsidR="00BD0785">
        <w:rPr>
          <w:rFonts w:eastAsia="Times New Roman"/>
        </w:rPr>
        <w:t xml:space="preserve"> ifølge </w:t>
      </w:r>
      <w:r w:rsidR="00E96006">
        <w:rPr>
          <w:rFonts w:eastAsia="Times New Roman"/>
        </w:rPr>
        <w:t>Charlotte</w:t>
      </w:r>
      <w:r w:rsidR="00D31ADE">
        <w:rPr>
          <w:rFonts w:eastAsia="Times New Roman"/>
        </w:rPr>
        <w:t>, sammen med</w:t>
      </w:r>
      <w:r w:rsidR="0020029B">
        <w:rPr>
          <w:rFonts w:eastAsia="Times New Roman"/>
        </w:rPr>
        <w:t>,</w:t>
      </w:r>
      <w:r w:rsidR="00D31ADE">
        <w:rPr>
          <w:rFonts w:eastAsia="Times New Roman"/>
        </w:rPr>
        <w:t xml:space="preserve"> at </w:t>
      </w:r>
      <w:r w:rsidR="00E96006">
        <w:rPr>
          <w:rFonts w:eastAsia="Times New Roman"/>
        </w:rPr>
        <w:t xml:space="preserve">den frivilliges initiativ, </w:t>
      </w:r>
      <w:r w:rsidR="00E96006" w:rsidRPr="00E37C1B">
        <w:rPr>
          <w:rFonts w:eastAsia="Times New Roman"/>
        </w:rPr>
        <w:t>i</w:t>
      </w:r>
      <w:r w:rsidR="00E96006">
        <w:rPr>
          <w:rFonts w:eastAsia="Times New Roman"/>
        </w:rPr>
        <w:t>kke er det sa</w:t>
      </w:r>
      <w:r w:rsidR="00E96006">
        <w:rPr>
          <w:rFonts w:eastAsia="Times New Roman"/>
        </w:rPr>
        <w:t>m</w:t>
      </w:r>
      <w:r w:rsidR="00E96006">
        <w:rPr>
          <w:rFonts w:eastAsia="Times New Roman"/>
        </w:rPr>
        <w:t>me som tidligere og</w:t>
      </w:r>
      <w:r w:rsidR="00D31ADE">
        <w:rPr>
          <w:rFonts w:eastAsia="Times New Roman"/>
        </w:rPr>
        <w:t xml:space="preserve"> Charlotte</w:t>
      </w:r>
      <w:r w:rsidR="00E96006">
        <w:rPr>
          <w:rFonts w:eastAsia="Times New Roman"/>
        </w:rPr>
        <w:t xml:space="preserve"> </w:t>
      </w:r>
      <w:r w:rsidR="00E96006" w:rsidRPr="00E37C1B">
        <w:rPr>
          <w:rFonts w:eastAsia="Times New Roman"/>
        </w:rPr>
        <w:t>understreger, at den frivilliges manglende initiativ, ifølge hende, ikke er som hun havde forventet. Hun kunne</w:t>
      </w:r>
      <w:r w:rsidR="00E96006">
        <w:rPr>
          <w:rFonts w:eastAsia="Times New Roman"/>
        </w:rPr>
        <w:t xml:space="preserve"> godt tænke sig, at den frivilliges initiativrighed, var den samme, som den kontaktpersonen </w:t>
      </w:r>
      <w:r w:rsidR="00E96006" w:rsidRPr="00EB694E">
        <w:rPr>
          <w:rFonts w:eastAsia="Times New Roman"/>
        </w:rPr>
        <w:t>besad:</w:t>
      </w:r>
      <w:r w:rsidR="00E96006" w:rsidRPr="00EB694E">
        <w:rPr>
          <w:rFonts w:eastAsia="Times New Roman"/>
          <w:i/>
        </w:rPr>
        <w:t xml:space="preserve"> (…) altså jeg kunne bare godt tænke mig, at det var hende der tog kontakten, fordi som sagt, jeg er ik god til det og Sofie gør det jo </w:t>
      </w:r>
      <w:r w:rsidR="00E96006" w:rsidRPr="00EB694E">
        <w:rPr>
          <w:rFonts w:eastAsia="Times New Roman"/>
          <w:i/>
          <w:u w:val="single"/>
        </w:rPr>
        <w:t>slet ik</w:t>
      </w:r>
      <w:r w:rsidR="00E96006" w:rsidRPr="00EB694E">
        <w:rPr>
          <w:rFonts w:eastAsia="Times New Roman"/>
          <w:i/>
        </w:rPr>
        <w:t>!</w:t>
      </w:r>
      <w:r w:rsidR="00EB694E">
        <w:rPr>
          <w:rFonts w:eastAsia="Times New Roman"/>
          <w:i/>
        </w:rPr>
        <w:t xml:space="preserve"> </w:t>
      </w:r>
      <w:r w:rsidR="00E96006" w:rsidRPr="00EB694E">
        <w:rPr>
          <w:rFonts w:eastAsia="Times New Roman"/>
        </w:rPr>
        <w:t>(Ibid:58)</w:t>
      </w:r>
      <w:r w:rsidR="00EB694E">
        <w:rPr>
          <w:rFonts w:eastAsia="Times New Roman"/>
        </w:rPr>
        <w:t>.</w:t>
      </w:r>
      <w:r w:rsidR="00E96006" w:rsidRPr="00BF0F6C">
        <w:rPr>
          <w:rFonts w:eastAsia="Times New Roman"/>
        </w:rPr>
        <w:t xml:space="preserve"> </w:t>
      </w:r>
      <w:r w:rsidR="00E96006" w:rsidRPr="009F7153">
        <w:rPr>
          <w:rFonts w:eastAsia="Times New Roman"/>
        </w:rPr>
        <w:t>Kontaktpersonen var, ifølge Charlotte</w:t>
      </w:r>
      <w:r w:rsidR="00E96006">
        <w:rPr>
          <w:rFonts w:eastAsia="Times New Roman"/>
        </w:rPr>
        <w:t>, rigtig god til at tage initiativ</w:t>
      </w:r>
      <w:r w:rsidR="00E96006" w:rsidRPr="005A400A">
        <w:rPr>
          <w:rFonts w:eastAsia="Times New Roman"/>
        </w:rPr>
        <w:t xml:space="preserve"> </w:t>
      </w:r>
      <w:r w:rsidR="00E96006">
        <w:rPr>
          <w:rFonts w:eastAsia="Times New Roman"/>
        </w:rPr>
        <w:t xml:space="preserve">og Charlotte understreger, at det er vigtigt </w:t>
      </w:r>
      <w:r w:rsidR="006870A8">
        <w:rPr>
          <w:rFonts w:eastAsia="Times New Roman"/>
        </w:rPr>
        <w:t>for hende</w:t>
      </w:r>
      <w:r w:rsidR="00E96006" w:rsidRPr="00EB694E">
        <w:rPr>
          <w:rFonts w:eastAsia="Times New Roman"/>
        </w:rPr>
        <w:t xml:space="preserve">: </w:t>
      </w:r>
      <w:r w:rsidR="00E96006" w:rsidRPr="00EB694E">
        <w:rPr>
          <w:rFonts w:eastAsia="Times New Roman"/>
          <w:i/>
        </w:rPr>
        <w:t>(…)fordi det er måske bare ik lige så’n man er som familie vel, altså lige at have det der overskud, jeg har ik overskud til det eller lige at huske</w:t>
      </w:r>
      <w:r w:rsidR="00D31ADE" w:rsidRPr="00EB694E">
        <w:rPr>
          <w:rFonts w:eastAsia="Times New Roman"/>
          <w:i/>
        </w:rPr>
        <w:t xml:space="preserve"> det </w:t>
      </w:r>
      <w:r w:rsidR="00E96006" w:rsidRPr="00EB694E">
        <w:rPr>
          <w:rFonts w:eastAsia="Times New Roman"/>
        </w:rPr>
        <w:t>(Ibid:59)</w:t>
      </w:r>
      <w:r w:rsidR="00E96006" w:rsidRPr="00CD2EF3">
        <w:rPr>
          <w:rFonts w:eastAsia="Times New Roman"/>
          <w:i/>
        </w:rPr>
        <w:t xml:space="preserve"> </w:t>
      </w:r>
      <w:r w:rsidR="00D31ADE">
        <w:rPr>
          <w:rFonts w:eastAsia="Times New Roman"/>
        </w:rPr>
        <w:t>og understr</w:t>
      </w:r>
      <w:r w:rsidR="00D31ADE">
        <w:rPr>
          <w:rFonts w:eastAsia="Times New Roman"/>
        </w:rPr>
        <w:t>e</w:t>
      </w:r>
      <w:r w:rsidR="00D31ADE">
        <w:rPr>
          <w:rFonts w:eastAsia="Times New Roman"/>
        </w:rPr>
        <w:t>ger ydermere, at d</w:t>
      </w:r>
      <w:r w:rsidR="00E96006">
        <w:rPr>
          <w:rFonts w:eastAsia="Times New Roman"/>
        </w:rPr>
        <w:t>et har stor betydning for, om datte</w:t>
      </w:r>
      <w:r w:rsidR="0020029B">
        <w:rPr>
          <w:rFonts w:eastAsia="Times New Roman"/>
        </w:rPr>
        <w:t xml:space="preserve">ren, </w:t>
      </w:r>
      <w:r w:rsidR="00E96006">
        <w:rPr>
          <w:rFonts w:eastAsia="Times New Roman"/>
        </w:rPr>
        <w:t xml:space="preserve">oplever, at den </w:t>
      </w:r>
      <w:r w:rsidR="00E96006" w:rsidRPr="00E37C1B">
        <w:rPr>
          <w:rFonts w:eastAsia="Times New Roman"/>
        </w:rPr>
        <w:t>fr</w:t>
      </w:r>
      <w:r w:rsidR="00D31ADE">
        <w:rPr>
          <w:rFonts w:eastAsia="Times New Roman"/>
        </w:rPr>
        <w:t xml:space="preserve">ivillige </w:t>
      </w:r>
      <w:r w:rsidR="00E96006" w:rsidRPr="00E37C1B">
        <w:rPr>
          <w:rFonts w:eastAsia="Times New Roman"/>
          <w:i/>
        </w:rPr>
        <w:t xml:space="preserve">vil </w:t>
      </w:r>
      <w:r w:rsidR="00E96006" w:rsidRPr="00D31ADE">
        <w:rPr>
          <w:rFonts w:eastAsia="Times New Roman"/>
        </w:rPr>
        <w:t>hende</w:t>
      </w:r>
      <w:r w:rsidR="00E96006" w:rsidRPr="00E37C1B">
        <w:rPr>
          <w:rFonts w:eastAsia="Times New Roman"/>
        </w:rPr>
        <w:t xml:space="preserve"> og</w:t>
      </w:r>
      <w:r w:rsidR="00E96006">
        <w:rPr>
          <w:rFonts w:eastAsia="Times New Roman"/>
        </w:rPr>
        <w:t xml:space="preserve"> er interesseret i at være sammen med hende</w:t>
      </w:r>
      <w:r w:rsidR="006870A8">
        <w:rPr>
          <w:rFonts w:eastAsia="Times New Roman"/>
        </w:rPr>
        <w:t xml:space="preserve">. </w:t>
      </w:r>
      <w:r w:rsidR="00D31ADE" w:rsidRPr="009A5ED2">
        <w:t xml:space="preserve">Charlottes </w:t>
      </w:r>
      <w:r w:rsidR="00D31ADE" w:rsidRPr="00E37C1B">
        <w:t xml:space="preserve">konkrete anbefaling </w:t>
      </w:r>
      <w:r w:rsidR="00D31ADE">
        <w:t>er</w:t>
      </w:r>
      <w:r w:rsidR="00D31ADE" w:rsidRPr="009A5ED2">
        <w:t xml:space="preserve">: </w:t>
      </w:r>
      <w:r w:rsidR="00D31ADE" w:rsidRPr="00EB694E">
        <w:rPr>
          <w:rFonts w:eastAsia="Times New Roman"/>
          <w:i/>
        </w:rPr>
        <w:t xml:space="preserve">(…) at det er den frivillige der sørger for, at kontakten bliver etableret, fra gang til gang, fordi, tit er det jo dem som er brugere, modtagere af det her, som måske ik lige har overskuddet eller husker og få det gjort </w:t>
      </w:r>
      <w:r w:rsidR="00D31ADE" w:rsidRPr="00EB694E">
        <w:rPr>
          <w:rFonts w:eastAsia="Times New Roman"/>
        </w:rPr>
        <w:t xml:space="preserve">(Ibid:72). </w:t>
      </w:r>
      <w:r w:rsidR="00E96006" w:rsidRPr="00EB694E">
        <w:rPr>
          <w:rFonts w:eastAsia="Times New Roman"/>
        </w:rPr>
        <w:t>Charlotte oplever endvidere</w:t>
      </w:r>
      <w:r w:rsidR="00E96006">
        <w:rPr>
          <w:rFonts w:eastAsia="Times New Roman"/>
        </w:rPr>
        <w:t xml:space="preserve">: </w:t>
      </w:r>
      <w:r w:rsidR="00E96006" w:rsidRPr="00EB694E">
        <w:rPr>
          <w:rFonts w:eastAsia="Times New Roman"/>
          <w:i/>
        </w:rPr>
        <w:t xml:space="preserve">(…)Hun (den frivillige) er ik god til det der med og holde fast ved eller lave aftaler </w:t>
      </w:r>
      <w:r w:rsidR="000D4BCE" w:rsidRPr="00EB694E">
        <w:rPr>
          <w:rFonts w:eastAsia="Times New Roman"/>
        </w:rPr>
        <w:t xml:space="preserve">(Ibid:34) </w:t>
      </w:r>
      <w:r w:rsidR="00E96006" w:rsidRPr="00EB694E">
        <w:rPr>
          <w:rFonts w:eastAsia="Times New Roman"/>
        </w:rPr>
        <w:t>og C</w:t>
      </w:r>
      <w:r w:rsidR="00E96006" w:rsidRPr="00095F7D">
        <w:rPr>
          <w:rFonts w:eastAsia="Times New Roman"/>
        </w:rPr>
        <w:t>harlotte kunne godt tænke sig</w:t>
      </w:r>
      <w:r w:rsidR="00E96006" w:rsidRPr="00EB694E">
        <w:rPr>
          <w:rFonts w:eastAsia="Times New Roman"/>
        </w:rPr>
        <w:t xml:space="preserve">: </w:t>
      </w:r>
      <w:r w:rsidR="00E96006" w:rsidRPr="00EB694E">
        <w:rPr>
          <w:rFonts w:eastAsia="Times New Roman"/>
          <w:i/>
        </w:rPr>
        <w:t xml:space="preserve">at det for eksempel lå fast, jamen hver 14. dag, men det gør det ikke </w:t>
      </w:r>
      <w:r w:rsidR="00E96006" w:rsidRPr="00EB694E">
        <w:rPr>
          <w:rFonts w:eastAsia="Times New Roman"/>
        </w:rPr>
        <w:t>(Ibid: 57-58)</w:t>
      </w:r>
      <w:r w:rsidR="00EB694E">
        <w:rPr>
          <w:rFonts w:eastAsia="Times New Roman"/>
        </w:rPr>
        <w:t>.</w:t>
      </w:r>
      <w:r w:rsidR="00E96006" w:rsidRPr="00EB694E">
        <w:rPr>
          <w:rFonts w:eastAsia="Times New Roman"/>
        </w:rPr>
        <w:t xml:space="preserve"> Charlotte fortæ</w:t>
      </w:r>
      <w:r w:rsidR="00E96006">
        <w:rPr>
          <w:rFonts w:eastAsia="Times New Roman"/>
        </w:rPr>
        <w:t xml:space="preserve">ller, at det, at den </w:t>
      </w:r>
      <w:r w:rsidR="00E96006" w:rsidRPr="00095F7D">
        <w:rPr>
          <w:rFonts w:eastAsia="Times New Roman"/>
        </w:rPr>
        <w:t xml:space="preserve">frivillige ikke holder fast og ikke udviser aftalevillighed fra gang til gang, </w:t>
      </w:r>
      <w:r w:rsidR="00565984">
        <w:rPr>
          <w:rFonts w:eastAsia="Times New Roman"/>
        </w:rPr>
        <w:t>som den tidligere ko</w:t>
      </w:r>
      <w:r w:rsidR="00565984">
        <w:rPr>
          <w:rFonts w:eastAsia="Times New Roman"/>
        </w:rPr>
        <w:t>n</w:t>
      </w:r>
      <w:r w:rsidR="00565984">
        <w:rPr>
          <w:rFonts w:eastAsia="Times New Roman"/>
        </w:rPr>
        <w:t xml:space="preserve">taktperson gjorde, </w:t>
      </w:r>
      <w:r w:rsidR="00E96006">
        <w:rPr>
          <w:rFonts w:eastAsia="Times New Roman"/>
        </w:rPr>
        <w:t>yderligere</w:t>
      </w:r>
      <w:r w:rsidR="00E96006" w:rsidRPr="00095F7D">
        <w:rPr>
          <w:rFonts w:eastAsia="Times New Roman"/>
        </w:rPr>
        <w:t xml:space="preserve"> </w:t>
      </w:r>
      <w:r w:rsidR="00E96006" w:rsidRPr="00EB694E">
        <w:rPr>
          <w:rFonts w:eastAsia="Times New Roman"/>
        </w:rPr>
        <w:t>betyder, at datteren</w:t>
      </w:r>
      <w:r w:rsidR="0020029B" w:rsidRPr="00EB694E">
        <w:rPr>
          <w:rFonts w:eastAsia="Times New Roman"/>
        </w:rPr>
        <w:t>, ifølge Charlotte,</w:t>
      </w:r>
      <w:r w:rsidR="00E96006" w:rsidRPr="00EB694E">
        <w:rPr>
          <w:rFonts w:eastAsia="Times New Roman"/>
        </w:rPr>
        <w:t xml:space="preserve"> ikke har følelsen af, at den frivillige ønsker at være sammen med hende (Ibid:72)</w:t>
      </w:r>
      <w:r w:rsidR="0020029B" w:rsidRPr="00EB694E">
        <w:rPr>
          <w:rFonts w:eastAsia="Times New Roman"/>
        </w:rPr>
        <w:t>.</w:t>
      </w:r>
      <w:r w:rsidR="0020029B">
        <w:rPr>
          <w:rFonts w:eastAsia="Times New Roman"/>
        </w:rPr>
        <w:t xml:space="preserve"> </w:t>
      </w:r>
    </w:p>
    <w:p w:rsidR="008C4E88" w:rsidRDefault="0020029B" w:rsidP="00DF24FD">
      <w:pPr>
        <w:spacing w:line="360" w:lineRule="auto"/>
        <w:jc w:val="both"/>
        <w:rPr>
          <w:rFonts w:eastAsia="Calibri"/>
        </w:rPr>
      </w:pPr>
      <w:r>
        <w:rPr>
          <w:rFonts w:eastAsia="Calibri"/>
        </w:rPr>
        <w:t xml:space="preserve">Ud fra ovenstående kan der </w:t>
      </w:r>
      <w:r w:rsidR="00D31ADE" w:rsidRPr="000D4BCE">
        <w:rPr>
          <w:rFonts w:eastAsia="Calibri"/>
        </w:rPr>
        <w:t>argumentere</w:t>
      </w:r>
      <w:r>
        <w:rPr>
          <w:rFonts w:eastAsia="Calibri"/>
        </w:rPr>
        <w:t>s</w:t>
      </w:r>
      <w:r w:rsidR="00D31ADE" w:rsidRPr="000D4BCE">
        <w:rPr>
          <w:rFonts w:eastAsia="Calibri"/>
        </w:rPr>
        <w:t xml:space="preserve"> for, at den frivilliges manglende initiativ og sparso</w:t>
      </w:r>
      <w:r w:rsidR="00D31ADE" w:rsidRPr="000D4BCE">
        <w:rPr>
          <w:rFonts w:eastAsia="Calibri"/>
        </w:rPr>
        <w:t>m</w:t>
      </w:r>
      <w:r w:rsidR="00D31ADE" w:rsidRPr="000D4BCE">
        <w:rPr>
          <w:rFonts w:eastAsia="Calibri"/>
        </w:rPr>
        <w:t xml:space="preserve">me kontakt til datteren, </w:t>
      </w:r>
      <w:r>
        <w:rPr>
          <w:rFonts w:eastAsia="Calibri"/>
        </w:rPr>
        <w:t xml:space="preserve">ud fra Charlottes udsagn at bedømme, </w:t>
      </w:r>
      <w:r w:rsidR="00D31ADE" w:rsidRPr="000D4BCE">
        <w:rPr>
          <w:rFonts w:eastAsia="Calibri"/>
        </w:rPr>
        <w:t>betyder</w:t>
      </w:r>
      <w:r>
        <w:rPr>
          <w:rFonts w:eastAsia="Calibri"/>
        </w:rPr>
        <w:t>,</w:t>
      </w:r>
      <w:r w:rsidR="00D31ADE" w:rsidRPr="000D4BCE">
        <w:rPr>
          <w:rFonts w:eastAsia="Calibri"/>
        </w:rPr>
        <w:t xml:space="preserve"> at datteren ikke i tilstræ</w:t>
      </w:r>
      <w:r w:rsidR="00D31ADE" w:rsidRPr="000D4BCE">
        <w:rPr>
          <w:rFonts w:eastAsia="Calibri"/>
        </w:rPr>
        <w:t>k</w:t>
      </w:r>
      <w:r w:rsidR="00D31ADE" w:rsidRPr="000D4BCE">
        <w:rPr>
          <w:rFonts w:eastAsia="Calibri"/>
        </w:rPr>
        <w:t>kelig grad, bli</w:t>
      </w:r>
      <w:r>
        <w:rPr>
          <w:rFonts w:eastAsia="Calibri"/>
        </w:rPr>
        <w:t xml:space="preserve">ver ”set”. </w:t>
      </w:r>
      <w:r w:rsidR="00D31ADE" w:rsidRPr="000D4BCE">
        <w:rPr>
          <w:rFonts w:eastAsia="Calibri"/>
        </w:rPr>
        <w:t>Schultz Jørgen</w:t>
      </w:r>
      <w:r>
        <w:rPr>
          <w:rFonts w:eastAsia="Calibri"/>
        </w:rPr>
        <w:t>sen</w:t>
      </w:r>
      <w:r w:rsidR="00D31ADE" w:rsidRPr="000D4BCE">
        <w:rPr>
          <w:rFonts w:eastAsia="Calibri"/>
        </w:rPr>
        <w:t xml:space="preserve"> påpeger, at en relation, hvor man bliver ”set”, handler om at man bliver anerkendt som en person, der er værd at have kontakt </w:t>
      </w:r>
      <w:r w:rsidR="00D31ADE" w:rsidRPr="00EB694E">
        <w:rPr>
          <w:rFonts w:eastAsia="Calibri"/>
        </w:rPr>
        <w:t xml:space="preserve">med (Højlund &amp; Juul </w:t>
      </w:r>
      <w:r w:rsidR="00D31ADE" w:rsidRPr="00EB694E">
        <w:rPr>
          <w:rFonts w:eastAsia="Calibri"/>
        </w:rPr>
        <w:lastRenderedPageBreak/>
        <w:t>2005: 25-27), hvilket er afgørende for hvilken betydning relationen h</w:t>
      </w:r>
      <w:r w:rsidR="00D31ADE" w:rsidRPr="000D4BCE">
        <w:rPr>
          <w:rFonts w:eastAsia="Calibri"/>
        </w:rPr>
        <w:t xml:space="preserve">ar for </w:t>
      </w:r>
      <w:r w:rsidR="00D31ADE" w:rsidRPr="00EB694E">
        <w:rPr>
          <w:rFonts w:eastAsia="Calibri"/>
        </w:rPr>
        <w:t>individet</w:t>
      </w:r>
      <w:r w:rsidR="00EB694E">
        <w:rPr>
          <w:rFonts w:eastAsia="Calibri"/>
        </w:rPr>
        <w:t xml:space="preserve"> </w:t>
      </w:r>
      <w:r w:rsidR="00EB694E" w:rsidRPr="00EB694E">
        <w:rPr>
          <w:rFonts w:eastAsia="Calibri"/>
        </w:rPr>
        <w:t>(Schultz Jørgensen 1999</w:t>
      </w:r>
      <w:r w:rsidR="00D31ADE" w:rsidRPr="00EB694E">
        <w:rPr>
          <w:rFonts w:eastAsia="Calibri"/>
        </w:rPr>
        <w:t>: 194)</w:t>
      </w:r>
      <w:r w:rsidR="008C4E88" w:rsidRPr="00EB694E">
        <w:rPr>
          <w:rFonts w:eastAsia="Calibri"/>
        </w:rPr>
        <w:t xml:space="preserve"> hvilket kan formodes også spiller ind, i forhold til, at </w:t>
      </w:r>
      <w:r w:rsidR="008C4E88" w:rsidRPr="00EB694E">
        <w:rPr>
          <w:rFonts w:eastAsia="Times New Roman"/>
        </w:rPr>
        <w:t>Charlotte oplever</w:t>
      </w:r>
      <w:r w:rsidR="008C4E88">
        <w:rPr>
          <w:rFonts w:eastAsia="Times New Roman"/>
        </w:rPr>
        <w:t xml:space="preserve">, </w:t>
      </w:r>
      <w:r w:rsidR="008C4E88" w:rsidRPr="000D4BCE">
        <w:rPr>
          <w:rFonts w:eastAsia="Times New Roman"/>
        </w:rPr>
        <w:t>at datteren ønsker samvær med den frivilli</w:t>
      </w:r>
      <w:r w:rsidR="008C4E88">
        <w:rPr>
          <w:rFonts w:eastAsia="Times New Roman"/>
        </w:rPr>
        <w:t xml:space="preserve">ge, </w:t>
      </w:r>
      <w:r w:rsidR="008C4E88" w:rsidRPr="000D4BCE">
        <w:rPr>
          <w:rFonts w:eastAsia="Times New Roman"/>
        </w:rPr>
        <w:t xml:space="preserve">men ikke tager initiativ, til at se den frivillige, som hun gjorde med sin kontaktperson </w:t>
      </w:r>
      <w:r w:rsidR="00EB694E">
        <w:rPr>
          <w:rFonts w:eastAsia="Times New Roman"/>
        </w:rPr>
        <w:t>(Interview Charlotte</w:t>
      </w:r>
      <w:r w:rsidR="008C4E88" w:rsidRPr="00EB694E">
        <w:rPr>
          <w:rFonts w:eastAsia="Times New Roman"/>
        </w:rPr>
        <w:t>:34).</w:t>
      </w:r>
    </w:p>
    <w:p w:rsidR="00D249D5" w:rsidRPr="00CF62C5" w:rsidRDefault="00F375AE" w:rsidP="00DF24FD">
      <w:pPr>
        <w:spacing w:line="360" w:lineRule="auto"/>
        <w:jc w:val="both"/>
      </w:pPr>
      <w:r w:rsidRPr="00BA1C62">
        <w:rPr>
          <w:rFonts w:eastAsia="Times New Roman"/>
        </w:rPr>
        <w:t xml:space="preserve">Charlotte undskylder flere gange, i forhold til hendes udsagn, om at den frivillige ikke udviser initiativ og ikke er god til at lave aftaler, idet den frivillige jo er </w:t>
      </w:r>
      <w:r w:rsidRPr="00BA1C62">
        <w:rPr>
          <w:rFonts w:eastAsia="Times New Roman"/>
          <w:i/>
          <w:u w:val="single"/>
        </w:rPr>
        <w:t>frivillig</w:t>
      </w:r>
      <w:r w:rsidRPr="00BA1C62">
        <w:rPr>
          <w:rFonts w:eastAsia="Times New Roman"/>
          <w:i/>
        </w:rPr>
        <w:t xml:space="preserve"> </w:t>
      </w:r>
      <w:r w:rsidRPr="00BA1C62">
        <w:rPr>
          <w:rFonts w:eastAsia="Times New Roman"/>
        </w:rPr>
        <w:t xml:space="preserve">og at hun </w:t>
      </w:r>
      <w:r>
        <w:rPr>
          <w:rFonts w:eastAsia="Times New Roman"/>
        </w:rPr>
        <w:t xml:space="preserve">og datteren derfor skal sætte pris på den frivilliges støtte og hjælp, </w:t>
      </w:r>
      <w:r w:rsidRPr="00F375AE">
        <w:rPr>
          <w:rFonts w:eastAsia="Times New Roman"/>
        </w:rPr>
        <w:t xml:space="preserve">som hun siger: </w:t>
      </w:r>
      <w:r w:rsidRPr="00EB694E">
        <w:rPr>
          <w:rFonts w:eastAsia="Times New Roman"/>
          <w:i/>
        </w:rPr>
        <w:t xml:space="preserve">(…)men nu tænker jeg også lidt </w:t>
      </w:r>
      <w:r w:rsidRPr="00EB694E">
        <w:rPr>
          <w:rFonts w:eastAsia="Times New Roman"/>
          <w:i/>
          <w:u w:val="single"/>
        </w:rPr>
        <w:t xml:space="preserve">frivillig </w:t>
      </w:r>
      <w:r w:rsidRPr="00EB694E">
        <w:rPr>
          <w:rFonts w:eastAsia="Times New Roman"/>
          <w:i/>
        </w:rPr>
        <w:t xml:space="preserve">og hun er jo også i gang med uddannelse og sådan noget (…)men jeg ku bare godt tænke mig, at det var Anne der var lidt mere… og det lyder så grimt, når hun nu er </w:t>
      </w:r>
      <w:r w:rsidRPr="00EB694E">
        <w:rPr>
          <w:rFonts w:eastAsia="Times New Roman"/>
          <w:i/>
          <w:u w:val="single"/>
        </w:rPr>
        <w:t>frivillig</w:t>
      </w:r>
      <w:r w:rsidRPr="00EB694E">
        <w:rPr>
          <w:rFonts w:eastAsia="Times New Roman"/>
          <w:i/>
        </w:rPr>
        <w:t xml:space="preserve"> </w:t>
      </w:r>
      <w:r w:rsidRPr="00EB694E">
        <w:rPr>
          <w:rFonts w:eastAsia="Times New Roman"/>
        </w:rPr>
        <w:t>(Ibid: 46-47)</w:t>
      </w:r>
      <w:r w:rsidR="00EB694E">
        <w:rPr>
          <w:rFonts w:eastAsia="Times New Roman"/>
        </w:rPr>
        <w:t>.</w:t>
      </w:r>
      <w:r w:rsidRPr="00EB694E">
        <w:rPr>
          <w:rFonts w:eastAsia="Times New Roman"/>
        </w:rPr>
        <w:t xml:space="preserve"> Charlotte fortæller, at hun ikke vil stille krav til </w:t>
      </w:r>
      <w:r w:rsidR="00D66728" w:rsidRPr="00EB694E">
        <w:rPr>
          <w:rFonts w:eastAsia="Times New Roman"/>
        </w:rPr>
        <w:t>og b</w:t>
      </w:r>
      <w:r w:rsidR="00D66728">
        <w:rPr>
          <w:rFonts w:eastAsia="Times New Roman"/>
        </w:rPr>
        <w:t xml:space="preserve">elaste </w:t>
      </w:r>
      <w:r w:rsidRPr="00EF394F">
        <w:rPr>
          <w:rFonts w:eastAsia="Times New Roman"/>
        </w:rPr>
        <w:t xml:space="preserve">den </w:t>
      </w:r>
      <w:r w:rsidR="008C4E88">
        <w:rPr>
          <w:rFonts w:eastAsia="Times New Roman"/>
        </w:rPr>
        <w:t>frivillige</w:t>
      </w:r>
      <w:r w:rsidR="00D66728">
        <w:rPr>
          <w:rFonts w:eastAsia="Times New Roman"/>
        </w:rPr>
        <w:t xml:space="preserve">, hvilket </w:t>
      </w:r>
      <w:r w:rsidR="00D66728">
        <w:rPr>
          <w:rFonts w:eastAsia="Calibri"/>
        </w:rPr>
        <w:t>også, som tidligere beskrevet, er tilfældet hos Birgitte</w:t>
      </w:r>
      <w:r w:rsidRPr="00954979">
        <w:rPr>
          <w:rFonts w:eastAsia="Calibri"/>
        </w:rPr>
        <w:t xml:space="preserve"> og her ses</w:t>
      </w:r>
      <w:r w:rsidR="00D66728">
        <w:rPr>
          <w:rFonts w:eastAsia="Calibri"/>
        </w:rPr>
        <w:t>, således også,</w:t>
      </w:r>
      <w:r w:rsidRPr="00954979">
        <w:rPr>
          <w:rFonts w:eastAsia="Calibri"/>
        </w:rPr>
        <w:t xml:space="preserve"> det ulige forhold, som La Cour påpeger, kan eksistere, mellem frivillige og </w:t>
      </w:r>
      <w:r w:rsidRPr="00EB694E">
        <w:rPr>
          <w:rFonts w:eastAsia="Calibri"/>
        </w:rPr>
        <w:t>bruge</w:t>
      </w:r>
      <w:r w:rsidR="00D66728" w:rsidRPr="00EB694E">
        <w:rPr>
          <w:rFonts w:eastAsia="Calibri"/>
        </w:rPr>
        <w:t>re</w:t>
      </w:r>
      <w:r w:rsidRPr="00EB694E">
        <w:rPr>
          <w:rFonts w:eastAsia="Calibri"/>
        </w:rPr>
        <w:t xml:space="preserve"> (La Cour 2002)</w:t>
      </w:r>
      <w:r w:rsidR="00D66728" w:rsidRPr="00EB694E">
        <w:rPr>
          <w:rFonts w:eastAsia="Times New Roman"/>
        </w:rPr>
        <w:t>.</w:t>
      </w:r>
      <w:r w:rsidR="00D66728">
        <w:rPr>
          <w:rFonts w:eastAsia="Times New Roman"/>
        </w:rPr>
        <w:t xml:space="preserve"> </w:t>
      </w:r>
      <w:r w:rsidR="00D249D5">
        <w:rPr>
          <w:rFonts w:eastAsia="Times New Roman"/>
        </w:rPr>
        <w:t xml:space="preserve"> </w:t>
      </w:r>
    </w:p>
    <w:p w:rsidR="00DF24FD" w:rsidRDefault="00E96006" w:rsidP="00DF24FD">
      <w:pPr>
        <w:spacing w:line="360" w:lineRule="auto"/>
        <w:jc w:val="both"/>
        <w:rPr>
          <w:rFonts w:eastAsia="Calibri"/>
        </w:rPr>
      </w:pPr>
      <w:r w:rsidRPr="00D66728">
        <w:rPr>
          <w:rFonts w:eastAsia="Times New Roman"/>
        </w:rPr>
        <w:t>I forhold til ovenstående kommer Charlotte med en konkret anbefaling med hensyn til rekrutt</w:t>
      </w:r>
      <w:r w:rsidRPr="00D66728">
        <w:rPr>
          <w:rFonts w:eastAsia="Times New Roman"/>
        </w:rPr>
        <w:t>e</w:t>
      </w:r>
      <w:r w:rsidRPr="00D66728">
        <w:rPr>
          <w:rFonts w:eastAsia="Times New Roman"/>
        </w:rPr>
        <w:t xml:space="preserve">ring af frivillige til sårbare familier. Charlotte mener, at engagement og initiativrighed er </w:t>
      </w:r>
      <w:r w:rsidR="00D66728" w:rsidRPr="00D66728">
        <w:rPr>
          <w:rFonts w:eastAsia="Times New Roman"/>
        </w:rPr>
        <w:t xml:space="preserve">vigtige hos </w:t>
      </w:r>
      <w:r w:rsidRPr="00D66728">
        <w:rPr>
          <w:rFonts w:eastAsia="Times New Roman"/>
        </w:rPr>
        <w:t xml:space="preserve">en frivillig </w:t>
      </w:r>
      <w:r w:rsidR="00D66728" w:rsidRPr="00D66728">
        <w:rPr>
          <w:rFonts w:eastAsia="Times New Roman"/>
        </w:rPr>
        <w:t xml:space="preserve">i socialt arbejde i </w:t>
      </w:r>
      <w:r w:rsidRPr="00D66728">
        <w:rPr>
          <w:rFonts w:eastAsia="Times New Roman"/>
        </w:rPr>
        <w:t xml:space="preserve">sårbare familier og understreger at den frivillige </w:t>
      </w:r>
      <w:r w:rsidRPr="002301F5">
        <w:rPr>
          <w:rFonts w:eastAsia="Times New Roman"/>
        </w:rPr>
        <w:t xml:space="preserve">skal </w:t>
      </w:r>
      <w:r w:rsidR="00D66728">
        <w:rPr>
          <w:rFonts w:eastAsia="Times New Roman"/>
        </w:rPr>
        <w:t xml:space="preserve">komme kontinuerligt og </w:t>
      </w:r>
      <w:r w:rsidRPr="002301F5">
        <w:rPr>
          <w:rFonts w:eastAsia="Times New Roman"/>
        </w:rPr>
        <w:t>kunne involve</w:t>
      </w:r>
      <w:r w:rsidRPr="00662935">
        <w:rPr>
          <w:rFonts w:eastAsia="Times New Roman"/>
        </w:rPr>
        <w:t>re sig</w:t>
      </w:r>
      <w:r>
        <w:rPr>
          <w:rFonts w:eastAsia="Times New Roman"/>
        </w:rPr>
        <w:t>,</w:t>
      </w:r>
      <w:r w:rsidR="008C4E88">
        <w:rPr>
          <w:rFonts w:eastAsia="Times New Roman"/>
        </w:rPr>
        <w:t xml:space="preserve"> i mere end to måneder </w:t>
      </w:r>
      <w:r w:rsidR="00D66728">
        <w:rPr>
          <w:rFonts w:eastAsia="Times New Roman"/>
        </w:rPr>
        <w:t>og at d</w:t>
      </w:r>
      <w:r w:rsidRPr="00662935">
        <w:rPr>
          <w:rFonts w:eastAsia="Times New Roman"/>
        </w:rPr>
        <w:t xml:space="preserve">en frivillige </w:t>
      </w:r>
      <w:r w:rsidR="00D66728" w:rsidRPr="00662935">
        <w:rPr>
          <w:rFonts w:eastAsia="Times New Roman"/>
        </w:rPr>
        <w:t xml:space="preserve">ikke </w:t>
      </w:r>
      <w:r w:rsidRPr="00662935">
        <w:rPr>
          <w:rFonts w:eastAsia="Times New Roman"/>
        </w:rPr>
        <w:t xml:space="preserve">skal komme for at score billige point på </w:t>
      </w:r>
      <w:r w:rsidRPr="00EB694E">
        <w:rPr>
          <w:rFonts w:eastAsia="Times New Roman"/>
        </w:rPr>
        <w:t xml:space="preserve">CV’et. </w:t>
      </w:r>
      <w:r w:rsidR="00D66728" w:rsidRPr="00EB694E">
        <w:rPr>
          <w:rFonts w:eastAsia="Times New Roman"/>
        </w:rPr>
        <w:t>En anbefaling Charlotte knytter til, at sårbare familier ikke har behov for at blive svigtet</w:t>
      </w:r>
      <w:r w:rsidR="00EB694E">
        <w:rPr>
          <w:rFonts w:eastAsia="Times New Roman"/>
        </w:rPr>
        <w:t>, som hun siger:</w:t>
      </w:r>
      <w:r w:rsidR="00D66728" w:rsidRPr="00EB694E">
        <w:rPr>
          <w:rFonts w:eastAsia="Times New Roman"/>
        </w:rPr>
        <w:t xml:space="preserve"> </w:t>
      </w:r>
      <w:r w:rsidRPr="00EB694E">
        <w:rPr>
          <w:rFonts w:eastAsia="Calibri"/>
          <w:i/>
        </w:rPr>
        <w:t>de er blevet svigtet nok!</w:t>
      </w:r>
      <w:r w:rsidR="00EB694E">
        <w:rPr>
          <w:rFonts w:eastAsia="Calibri"/>
          <w:i/>
        </w:rPr>
        <w:t xml:space="preserve"> </w:t>
      </w:r>
      <w:r w:rsidRPr="00EB694E">
        <w:rPr>
          <w:rFonts w:eastAsia="Calibri"/>
        </w:rPr>
        <w:t>(Ibid: 3)</w:t>
      </w:r>
      <w:r w:rsidR="00EB694E">
        <w:rPr>
          <w:rFonts w:eastAsia="Calibri"/>
        </w:rPr>
        <w:t>.</w:t>
      </w:r>
      <w:r>
        <w:rPr>
          <w:rFonts w:eastAsia="Calibri"/>
        </w:rPr>
        <w:t xml:space="preserve"> </w:t>
      </w:r>
    </w:p>
    <w:p w:rsidR="009346EF" w:rsidRDefault="00E96006" w:rsidP="00DF24FD">
      <w:pPr>
        <w:spacing w:line="360" w:lineRule="auto"/>
        <w:jc w:val="both"/>
        <w:rPr>
          <w:rFonts w:eastAsia="Times New Roman"/>
        </w:rPr>
      </w:pPr>
      <w:r w:rsidRPr="008C4E88">
        <w:rPr>
          <w:rFonts w:eastAsia="Calibri"/>
        </w:rPr>
        <w:t xml:space="preserve">Flere undersøgelser påpeger, at </w:t>
      </w:r>
      <w:r w:rsidR="00B23272">
        <w:rPr>
          <w:rFonts w:eastAsia="Calibri"/>
        </w:rPr>
        <w:t xml:space="preserve">muligheden for, i en frivillig relation, at vælge relationen til og fra, er en kvalitet, ved det frivillige sociale </w:t>
      </w:r>
      <w:r w:rsidR="00B23272" w:rsidRPr="00EB694E">
        <w:rPr>
          <w:rFonts w:eastAsia="Calibri"/>
        </w:rPr>
        <w:t xml:space="preserve">arbejde </w:t>
      </w:r>
      <w:r w:rsidRPr="00EB694E">
        <w:rPr>
          <w:rFonts w:eastAsia="Calibri"/>
        </w:rPr>
        <w:t>(Villadsen &amp; Gruber 1997)(Ebsen m.fl. 2003)(Holm &amp; Fanning 2011) men som ovenstående illustrerer</w:t>
      </w:r>
      <w:r w:rsidRPr="008C4E88">
        <w:rPr>
          <w:rFonts w:eastAsia="Calibri"/>
        </w:rPr>
        <w:t xml:space="preserve">, </w:t>
      </w:r>
      <w:r w:rsidR="0020029B">
        <w:rPr>
          <w:rFonts w:eastAsia="Calibri"/>
        </w:rPr>
        <w:t xml:space="preserve">kan det være </w:t>
      </w:r>
      <w:r w:rsidRPr="008C4E88">
        <w:rPr>
          <w:rFonts w:eastAsia="Calibri"/>
        </w:rPr>
        <w:t xml:space="preserve">uhensigtsmæssigt, når der er tale om en udsat familie, som Charlottes, hvor der er behov for kontinuitet, som det også tidligere blev fremhævet af Birgitte. </w:t>
      </w:r>
      <w:r w:rsidRPr="000A2D9A">
        <w:rPr>
          <w:rFonts w:eastAsia="Times New Roman"/>
        </w:rPr>
        <w:t>Med afsæt i Charlottes udsagn, har den frivilliges k</w:t>
      </w:r>
      <w:r w:rsidRPr="000A2D9A">
        <w:rPr>
          <w:rFonts w:eastAsia="Times New Roman"/>
        </w:rPr>
        <w:t>a</w:t>
      </w:r>
      <w:r w:rsidRPr="000A2D9A">
        <w:rPr>
          <w:rFonts w:eastAsia="Times New Roman"/>
        </w:rPr>
        <w:t xml:space="preserve">rakteristika, </w:t>
      </w:r>
      <w:r w:rsidRPr="006B5CB4">
        <w:rPr>
          <w:rFonts w:eastAsia="Times New Roman"/>
        </w:rPr>
        <w:t>medført en skuffelse, da den frivillige ikke har udvist det engagement og den fo</w:t>
      </w:r>
      <w:r w:rsidRPr="006B5CB4">
        <w:rPr>
          <w:rFonts w:eastAsia="Times New Roman"/>
        </w:rPr>
        <w:t>r</w:t>
      </w:r>
      <w:r w:rsidRPr="006B5CB4">
        <w:rPr>
          <w:rFonts w:eastAsia="Times New Roman"/>
        </w:rPr>
        <w:t>pligtigelse, som Charlotte havde forventet</w:t>
      </w:r>
      <w:r w:rsidR="00B23272">
        <w:rPr>
          <w:rFonts w:eastAsia="Times New Roman"/>
        </w:rPr>
        <w:t xml:space="preserve">. </w:t>
      </w:r>
      <w:r w:rsidRPr="000A2D9A">
        <w:rPr>
          <w:rFonts w:eastAsia="Times New Roman"/>
        </w:rPr>
        <w:t>Charlotte</w:t>
      </w:r>
      <w:r w:rsidR="00B23272">
        <w:rPr>
          <w:rFonts w:eastAsia="Times New Roman"/>
        </w:rPr>
        <w:t xml:space="preserve"> oplever</w:t>
      </w:r>
      <w:r w:rsidRPr="000A2D9A">
        <w:rPr>
          <w:rFonts w:eastAsia="Times New Roman"/>
        </w:rPr>
        <w:t xml:space="preserve"> at det har betydning for datterens og den frivilliges relation og aktiviteter og at det for datteren</w:t>
      </w:r>
      <w:r w:rsidR="00921EB4">
        <w:rPr>
          <w:rFonts w:eastAsia="Times New Roman"/>
        </w:rPr>
        <w:t xml:space="preserve">, ifølge Charlotte, </w:t>
      </w:r>
      <w:r w:rsidRPr="000A2D9A">
        <w:rPr>
          <w:rFonts w:eastAsia="Times New Roman"/>
        </w:rPr>
        <w:t>kan opleves</w:t>
      </w:r>
      <w:r w:rsidR="00921EB4">
        <w:rPr>
          <w:rFonts w:eastAsia="Times New Roman"/>
        </w:rPr>
        <w:t>,</w:t>
      </w:r>
      <w:r w:rsidRPr="000A2D9A">
        <w:rPr>
          <w:rFonts w:eastAsia="Times New Roman"/>
        </w:rPr>
        <w:t xml:space="preserve"> som et svigt. </w:t>
      </w:r>
      <w:r w:rsidR="00921EB4">
        <w:rPr>
          <w:rFonts w:eastAsia="Times New Roman"/>
        </w:rPr>
        <w:t>Der skal i forhold til ovenstående</w:t>
      </w:r>
      <w:r w:rsidR="00420FA2">
        <w:rPr>
          <w:rFonts w:eastAsia="Times New Roman"/>
        </w:rPr>
        <w:t xml:space="preserve"> </w:t>
      </w:r>
      <w:r w:rsidR="00AD51C3">
        <w:rPr>
          <w:rFonts w:eastAsia="Times New Roman"/>
        </w:rPr>
        <w:t>knyttes</w:t>
      </w:r>
      <w:r w:rsidR="00921EB4">
        <w:rPr>
          <w:rFonts w:eastAsia="Times New Roman"/>
        </w:rPr>
        <w:t xml:space="preserve"> en kritisk bemærk</w:t>
      </w:r>
      <w:r w:rsidR="00AD51C3">
        <w:rPr>
          <w:rFonts w:eastAsia="Times New Roman"/>
        </w:rPr>
        <w:t>ning, idet, det</w:t>
      </w:r>
      <w:r w:rsidR="00921EB4">
        <w:rPr>
          <w:rFonts w:eastAsia="Times New Roman"/>
        </w:rPr>
        <w:t xml:space="preserve"> er Charlottes</w:t>
      </w:r>
      <w:r w:rsidR="00AD51C3">
        <w:rPr>
          <w:rFonts w:eastAsia="Times New Roman"/>
        </w:rPr>
        <w:t xml:space="preserve"> oplevelse af den frivillige og h</w:t>
      </w:r>
      <w:r w:rsidR="00921EB4">
        <w:rPr>
          <w:rFonts w:eastAsia="Times New Roman"/>
        </w:rPr>
        <w:t>vorvidt den frivillige reelt</w:t>
      </w:r>
      <w:r w:rsidR="00B23272">
        <w:rPr>
          <w:rFonts w:eastAsia="Times New Roman"/>
        </w:rPr>
        <w:t xml:space="preserve"> ”opfører” sig som Charlotte påpeger, kan jeg ikke </w:t>
      </w:r>
      <w:r w:rsidR="00420FA2">
        <w:rPr>
          <w:rFonts w:eastAsia="Times New Roman"/>
        </w:rPr>
        <w:t xml:space="preserve">være </w:t>
      </w:r>
      <w:r w:rsidR="00B23272">
        <w:rPr>
          <w:rFonts w:eastAsia="Times New Roman"/>
        </w:rPr>
        <w:t xml:space="preserve">sikker på, </w:t>
      </w:r>
      <w:r w:rsidR="00AD51C3">
        <w:rPr>
          <w:rFonts w:eastAsia="Times New Roman"/>
        </w:rPr>
        <w:t xml:space="preserve">men jeg finder ovenstående perspektiv relevant, idet det henleder til et, </w:t>
      </w:r>
      <w:r w:rsidRPr="000A2D9A">
        <w:rPr>
          <w:rFonts w:eastAsia="Times New Roman"/>
        </w:rPr>
        <w:t xml:space="preserve">ifølge Skov Henriksen, </w:t>
      </w:r>
      <w:r w:rsidR="00AD51C3">
        <w:rPr>
          <w:rFonts w:eastAsia="Times New Roman"/>
        </w:rPr>
        <w:t>væsentligt tema,</w:t>
      </w:r>
      <w:r w:rsidRPr="000A2D9A">
        <w:rPr>
          <w:rFonts w:eastAsia="Times New Roman"/>
        </w:rPr>
        <w:t xml:space="preserve"> at diskutere i forhold til inddragelse af flere frivillige på v</w:t>
      </w:r>
      <w:r w:rsidRPr="006B5CB4">
        <w:rPr>
          <w:rFonts w:eastAsia="Times New Roman"/>
        </w:rPr>
        <w:t>elfærdsområdern</w:t>
      </w:r>
      <w:r>
        <w:rPr>
          <w:rFonts w:eastAsia="Times New Roman"/>
        </w:rPr>
        <w:t>e</w:t>
      </w:r>
      <w:r w:rsidR="00AD51C3">
        <w:rPr>
          <w:rFonts w:eastAsia="Times New Roman"/>
        </w:rPr>
        <w:t>,</w:t>
      </w:r>
      <w:r w:rsidR="00AD51C3" w:rsidRPr="00AD51C3">
        <w:rPr>
          <w:rFonts w:eastAsia="Times New Roman"/>
        </w:rPr>
        <w:t xml:space="preserve"> </w:t>
      </w:r>
      <w:r w:rsidR="00AD51C3">
        <w:rPr>
          <w:rFonts w:eastAsia="Times New Roman"/>
        </w:rPr>
        <w:t>nemlig</w:t>
      </w:r>
      <w:r w:rsidR="00AD51C3" w:rsidRPr="006B5CB4">
        <w:rPr>
          <w:rFonts w:eastAsia="Times New Roman"/>
        </w:rPr>
        <w:t xml:space="preserve"> </w:t>
      </w:r>
      <w:r w:rsidR="00AD51C3" w:rsidRPr="006B5CB4">
        <w:rPr>
          <w:rFonts w:eastAsia="Times New Roman"/>
          <w:i/>
        </w:rPr>
        <w:t>fastholdelse</w:t>
      </w:r>
      <w:r w:rsidR="00AD51C3">
        <w:rPr>
          <w:rFonts w:eastAsia="Times New Roman"/>
        </w:rPr>
        <w:t xml:space="preserve"> af frivillige</w:t>
      </w:r>
      <w:r>
        <w:rPr>
          <w:rFonts w:eastAsia="Times New Roman"/>
        </w:rPr>
        <w:t>.</w:t>
      </w:r>
      <w:r w:rsidRPr="000A2D9A">
        <w:rPr>
          <w:rFonts w:eastAsia="Times New Roman"/>
        </w:rPr>
        <w:t xml:space="preserve"> Fokus bør ikke kun være på hvad der gør </w:t>
      </w:r>
      <w:r w:rsidRPr="000A2D9A">
        <w:rPr>
          <w:rFonts w:eastAsia="Times New Roman"/>
        </w:rPr>
        <w:lastRenderedPageBreak/>
        <w:t xml:space="preserve">det attraktivt at </w:t>
      </w:r>
      <w:r w:rsidRPr="000A2D9A">
        <w:rPr>
          <w:rFonts w:eastAsia="Times New Roman"/>
          <w:i/>
        </w:rPr>
        <w:t>blive</w:t>
      </w:r>
      <w:r w:rsidRPr="000A2D9A">
        <w:rPr>
          <w:rFonts w:eastAsia="Times New Roman"/>
        </w:rPr>
        <w:t xml:space="preserve"> frivillig, men bør især også være på hvad der gør det attraktivt at </w:t>
      </w:r>
      <w:r w:rsidRPr="000A2D9A">
        <w:rPr>
          <w:rFonts w:eastAsia="Times New Roman"/>
          <w:i/>
        </w:rPr>
        <w:t xml:space="preserve">forblive </w:t>
      </w:r>
      <w:r w:rsidRPr="00EB694E">
        <w:rPr>
          <w:rFonts w:eastAsia="Times New Roman"/>
        </w:rPr>
        <w:t>frivillig (Skov Henriksen 2011:7)</w:t>
      </w:r>
      <w:r w:rsidR="00EB694E">
        <w:rPr>
          <w:rFonts w:eastAsia="Times New Roman"/>
        </w:rPr>
        <w:t>.</w:t>
      </w:r>
      <w:r w:rsidRPr="00EB694E">
        <w:rPr>
          <w:rFonts w:eastAsia="Times New Roman"/>
        </w:rPr>
        <w:t xml:space="preserve"> Hvis det frivillige sociale arbejde</w:t>
      </w:r>
      <w:r w:rsidR="00AD51C3" w:rsidRPr="00EB694E">
        <w:rPr>
          <w:rFonts w:eastAsia="Times New Roman"/>
        </w:rPr>
        <w:t>, ud fra Charlottes perspe</w:t>
      </w:r>
      <w:r w:rsidR="00AD51C3" w:rsidRPr="00EB694E">
        <w:rPr>
          <w:rFonts w:eastAsia="Times New Roman"/>
        </w:rPr>
        <w:t>k</w:t>
      </w:r>
      <w:r w:rsidR="00AD51C3" w:rsidRPr="00EB694E">
        <w:rPr>
          <w:rFonts w:eastAsia="Times New Roman"/>
        </w:rPr>
        <w:t>tiv,</w:t>
      </w:r>
      <w:r>
        <w:rPr>
          <w:rFonts w:eastAsia="Times New Roman"/>
        </w:rPr>
        <w:t xml:space="preserve"> skal opleves meningsfuldt for</w:t>
      </w:r>
      <w:r w:rsidRPr="000A2D9A">
        <w:rPr>
          <w:rFonts w:eastAsia="Times New Roman"/>
        </w:rPr>
        <w:t xml:space="preserve"> </w:t>
      </w:r>
      <w:r w:rsidRPr="006B5CB4">
        <w:rPr>
          <w:rFonts w:eastAsia="Times New Roman"/>
        </w:rPr>
        <w:t>Charlotte og</w:t>
      </w:r>
      <w:r>
        <w:rPr>
          <w:rFonts w:eastAsia="Times New Roman"/>
        </w:rPr>
        <w:t xml:space="preserve"> datteren, vil det ud fra Charlottes udsagn, være</w:t>
      </w:r>
      <w:r w:rsidRPr="000A2D9A">
        <w:rPr>
          <w:rFonts w:eastAsia="Times New Roman"/>
        </w:rPr>
        <w:t xml:space="preserve"> nødvendigt at en grad af ”</w:t>
      </w:r>
      <w:r w:rsidRPr="000A2D9A">
        <w:rPr>
          <w:rFonts w:eastAsia="Times New Roman"/>
          <w:i/>
        </w:rPr>
        <w:t>fastholdelse</w:t>
      </w:r>
      <w:r w:rsidRPr="000A2D9A">
        <w:rPr>
          <w:rFonts w:eastAsia="Times New Roman"/>
        </w:rPr>
        <w:t>” af den frivillige sikres, ellers kan det betyde, at familien oplever sig svigtet.</w:t>
      </w:r>
      <w:r w:rsidRPr="00FA2BA7">
        <w:rPr>
          <w:rFonts w:eastAsia="Times New Roman"/>
        </w:rPr>
        <w:t xml:space="preserve"> </w:t>
      </w:r>
    </w:p>
    <w:p w:rsidR="00062297" w:rsidRPr="001817AF" w:rsidRDefault="00D249D5" w:rsidP="00062297">
      <w:pPr>
        <w:spacing w:line="360" w:lineRule="auto"/>
        <w:jc w:val="both"/>
        <w:rPr>
          <w:color w:val="FF0000"/>
        </w:rPr>
      </w:pPr>
      <w:r>
        <w:t>Endvidere oplever Charlotte r</w:t>
      </w:r>
      <w:r w:rsidR="00062297">
        <w:t>ammen omkring de aktiviteter den frivillige foretager med datt</w:t>
      </w:r>
      <w:r w:rsidR="00062297">
        <w:t>e</w:t>
      </w:r>
      <w:r>
        <w:t xml:space="preserve">ren, </w:t>
      </w:r>
      <w:r w:rsidR="00062297">
        <w:t xml:space="preserve">som </w:t>
      </w:r>
      <w:r w:rsidR="00062297" w:rsidRPr="003970E9">
        <w:t xml:space="preserve">ufleksibel, i </w:t>
      </w:r>
      <w:r w:rsidR="00062297" w:rsidRPr="00EB694E">
        <w:t>og med at samværet primært foregår</w:t>
      </w:r>
      <w:r w:rsidR="00AD51C3" w:rsidRPr="00EB694E">
        <w:t xml:space="preserve"> i hjemmet.</w:t>
      </w:r>
      <w:r w:rsidR="00062297" w:rsidRPr="00EB694E">
        <w:t xml:space="preserve"> </w:t>
      </w:r>
      <w:r w:rsidRPr="00EB694E">
        <w:rPr>
          <w:rFonts w:eastAsia="Times New Roman"/>
        </w:rPr>
        <w:t>Ifølge Charlotte har de kun har været uden for hjemmet én gang, hvor de mødtes inde i byen</w:t>
      </w:r>
      <w:r w:rsidRPr="00EB694E">
        <w:rPr>
          <w:rFonts w:eastAsia="Times New Roman"/>
          <w:i/>
        </w:rPr>
        <w:t xml:space="preserve"> </w:t>
      </w:r>
      <w:r w:rsidRPr="00EB694E">
        <w:rPr>
          <w:rFonts w:eastAsia="Times New Roman"/>
        </w:rPr>
        <w:t>(Ibid: 57) som hun siger:</w:t>
      </w:r>
      <w:r w:rsidRPr="00EB694E">
        <w:rPr>
          <w:rFonts w:eastAsia="Times New Roman"/>
          <w:i/>
        </w:rPr>
        <w:t xml:space="preserve"> de har faktisk kun været her hjemme </w:t>
      </w:r>
      <w:r w:rsidRPr="00EB694E">
        <w:rPr>
          <w:rFonts w:eastAsia="Times New Roman"/>
        </w:rPr>
        <w:t xml:space="preserve">(Ibid: 60) </w:t>
      </w:r>
      <w:r w:rsidR="00062297" w:rsidRPr="00EB694E">
        <w:t>hvil</w:t>
      </w:r>
      <w:r w:rsidRPr="00EB694E">
        <w:t>ket</w:t>
      </w:r>
      <w:r>
        <w:t xml:space="preserve"> Charlotte oplever negativt</w:t>
      </w:r>
      <w:r w:rsidRPr="00EB694E">
        <w:t>, set i relation til he</w:t>
      </w:r>
      <w:r w:rsidRPr="00EB694E">
        <w:t>n</w:t>
      </w:r>
      <w:r w:rsidRPr="00EB694E">
        <w:t xml:space="preserve">des oplevelse af den tidligere kontaktperson, som ofte tog datteren med ud (Ibid: 33). </w:t>
      </w:r>
      <w:r w:rsidR="00565984" w:rsidRPr="00EB694E">
        <w:t>F</w:t>
      </w:r>
      <w:r w:rsidR="00062297" w:rsidRPr="00EB694E">
        <w:t>leksibil</w:t>
      </w:r>
      <w:r w:rsidR="00062297" w:rsidRPr="00EB694E">
        <w:t>i</w:t>
      </w:r>
      <w:r w:rsidR="00420FA2" w:rsidRPr="00EB694E">
        <w:t xml:space="preserve">tet, der ofte fremhæves, som </w:t>
      </w:r>
      <w:r w:rsidR="00062297" w:rsidRPr="00EB694E">
        <w:t xml:space="preserve">en kvalitet, </w:t>
      </w:r>
      <w:r w:rsidR="00420FA2" w:rsidRPr="00EB694E">
        <w:t>i det frivillige sociale arbejde, i forhold til hvor samv</w:t>
      </w:r>
      <w:r w:rsidR="00420FA2" w:rsidRPr="00EB694E">
        <w:t>æ</w:t>
      </w:r>
      <w:r w:rsidR="00420FA2" w:rsidRPr="00EB694E">
        <w:t>ret skal foregå</w:t>
      </w:r>
      <w:r w:rsidR="00062297" w:rsidRPr="00EB694E">
        <w:t>, er således ud fra Charlottes oplevelse begrænset og hun oplever i højere</w:t>
      </w:r>
      <w:r w:rsidR="00062297">
        <w:t xml:space="preserve"> grad at den frivillige afgrænser rammen for hvor samværet foregår</w:t>
      </w:r>
      <w:r w:rsidR="00062297" w:rsidRPr="009A5ED2">
        <w:t xml:space="preserve">. </w:t>
      </w:r>
      <w:r w:rsidR="00062297">
        <w:t xml:space="preserve">Charlotte fremhæver dog også, at hjemmets ramme, </w:t>
      </w:r>
      <w:r w:rsidR="00AD51C3">
        <w:t xml:space="preserve">ifølge Charlotte, </w:t>
      </w:r>
      <w:r w:rsidR="00062297">
        <w:t>har positiv betydning for datterens relation til den frivillige, i og med, at når samværet foregår, i hjemmet, har datteren</w:t>
      </w:r>
      <w:r w:rsidR="00AD51C3">
        <w:t>, ifølge Charlotte,</w:t>
      </w:r>
      <w:r w:rsidR="00062297">
        <w:t xml:space="preserve"> nemmere ved at åbne sig: </w:t>
      </w:r>
      <w:r w:rsidR="00062297" w:rsidRPr="00881164">
        <w:rPr>
          <w:i/>
        </w:rPr>
        <w:t>(…)</w:t>
      </w:r>
      <w:r w:rsidR="00062297" w:rsidRPr="00881164">
        <w:rPr>
          <w:rFonts w:eastAsia="Times New Roman"/>
          <w:i/>
        </w:rPr>
        <w:t>jeg tror at dét, at det foregår på et</w:t>
      </w:r>
      <w:r w:rsidR="00062297" w:rsidRPr="00881164">
        <w:rPr>
          <w:rFonts w:eastAsia="Times New Roman"/>
          <w:i/>
          <w:u w:val="single"/>
        </w:rPr>
        <w:t xml:space="preserve"> ikke-kontor,</w:t>
      </w:r>
      <w:r w:rsidR="00062297" w:rsidRPr="00881164">
        <w:rPr>
          <w:rFonts w:eastAsia="Times New Roman"/>
          <w:i/>
        </w:rPr>
        <w:t xml:space="preserve"> i Sofies tilfælde, har rigtig rigtig meget og sige (…)det betyder, at hun ik ser den frivillige som så’n </w:t>
      </w:r>
      <w:r w:rsidR="00062297" w:rsidRPr="00881164">
        <w:rPr>
          <w:rFonts w:eastAsia="Times New Roman"/>
          <w:i/>
          <w:u w:val="single"/>
        </w:rPr>
        <w:t xml:space="preserve">én </w:t>
      </w:r>
      <w:r w:rsidR="00062297" w:rsidRPr="00881164">
        <w:rPr>
          <w:rFonts w:eastAsia="Times New Roman"/>
          <w:i/>
        </w:rPr>
        <w:t xml:space="preserve">hun </w:t>
      </w:r>
      <w:r w:rsidR="00062297" w:rsidRPr="00881164">
        <w:rPr>
          <w:rFonts w:eastAsia="Times New Roman"/>
          <w:i/>
          <w:u w:val="single"/>
        </w:rPr>
        <w:t>skal</w:t>
      </w:r>
      <w:r w:rsidR="00062297" w:rsidRPr="00881164">
        <w:rPr>
          <w:rFonts w:eastAsia="Times New Roman"/>
          <w:i/>
        </w:rPr>
        <w:t xml:space="preserve"> snakke med, men ser det som en der bare vil være hendes ven (…) hvis hun blev sat ind på et kontor, med Anne, jamen så er det så’n mere formelt (…) jamen lidt, de sidder inde på Sofies værelse og Anne sidder med benene oppe i hendes seng og sådan noget, så er det straks noget helt andet </w:t>
      </w:r>
      <w:r w:rsidR="00351067" w:rsidRPr="00881164">
        <w:rPr>
          <w:rFonts w:eastAsia="Times New Roman"/>
        </w:rPr>
        <w:t>(Interview Charlo</w:t>
      </w:r>
      <w:r w:rsidR="00351067" w:rsidRPr="00881164">
        <w:rPr>
          <w:rFonts w:eastAsia="Times New Roman"/>
        </w:rPr>
        <w:t>t</w:t>
      </w:r>
      <w:r w:rsidR="00351067" w:rsidRPr="00881164">
        <w:rPr>
          <w:rFonts w:eastAsia="Times New Roman"/>
        </w:rPr>
        <w:t>te</w:t>
      </w:r>
      <w:r w:rsidR="00062297" w:rsidRPr="00881164">
        <w:rPr>
          <w:rFonts w:eastAsia="Times New Roman"/>
        </w:rPr>
        <w:t>:49)</w:t>
      </w:r>
      <w:r w:rsidR="00881164">
        <w:rPr>
          <w:rFonts w:eastAsia="Times New Roman"/>
        </w:rPr>
        <w:t>.</w:t>
      </w:r>
      <w:r w:rsidR="00062297" w:rsidRPr="00881164">
        <w:rPr>
          <w:rFonts w:eastAsia="Times New Roman"/>
        </w:rPr>
        <w:t xml:space="preserve"> Charlotte</w:t>
      </w:r>
      <w:r w:rsidR="00062297" w:rsidRPr="00FA35BE">
        <w:rPr>
          <w:rFonts w:eastAsia="Times New Roman"/>
        </w:rPr>
        <w:t xml:space="preserve"> </w:t>
      </w:r>
      <w:r w:rsidR="00062297">
        <w:rPr>
          <w:rFonts w:eastAsia="Times New Roman"/>
        </w:rPr>
        <w:t xml:space="preserve">oplever, at det egentlig ikke er så afgørende, for om datteren åbner sig, </w:t>
      </w:r>
      <w:r w:rsidR="00062297" w:rsidRPr="003970E9">
        <w:rPr>
          <w:rFonts w:eastAsia="Times New Roman"/>
        </w:rPr>
        <w:t>om det er en</w:t>
      </w:r>
      <w:r w:rsidR="00062297">
        <w:rPr>
          <w:rFonts w:eastAsia="Times New Roman"/>
        </w:rPr>
        <w:t xml:space="preserve"> frivillig eller en offentlig </w:t>
      </w:r>
      <w:r w:rsidR="00565984">
        <w:rPr>
          <w:rFonts w:eastAsia="Times New Roman"/>
        </w:rPr>
        <w:t>ansat, hun har en relation til, men</w:t>
      </w:r>
      <w:r w:rsidR="00062297">
        <w:rPr>
          <w:rFonts w:eastAsia="Times New Roman"/>
        </w:rPr>
        <w:t xml:space="preserve"> </w:t>
      </w:r>
      <w:r w:rsidR="00062297" w:rsidRPr="00EB694E">
        <w:rPr>
          <w:rFonts w:eastAsia="Times New Roman"/>
        </w:rPr>
        <w:t xml:space="preserve">understreger at: </w:t>
      </w:r>
      <w:r w:rsidR="00062297" w:rsidRPr="00EB694E">
        <w:rPr>
          <w:rFonts w:eastAsia="Times New Roman"/>
          <w:i/>
        </w:rPr>
        <w:t xml:space="preserve">(…)det er rammerne det foregår under, Sofie vil reagere på </w:t>
      </w:r>
      <w:r w:rsidR="00062297" w:rsidRPr="00EB694E">
        <w:rPr>
          <w:rFonts w:eastAsia="Times New Roman"/>
        </w:rPr>
        <w:t xml:space="preserve">(Ibid:50-51) og fortæller, at hvis samværet </w:t>
      </w:r>
      <w:r w:rsidR="00565984" w:rsidRPr="00EB694E">
        <w:rPr>
          <w:rFonts w:eastAsia="Times New Roman"/>
        </w:rPr>
        <w:t>foregår i hjemlige</w:t>
      </w:r>
      <w:r w:rsidR="00062297" w:rsidRPr="00EB694E">
        <w:rPr>
          <w:rFonts w:eastAsia="Times New Roman"/>
        </w:rPr>
        <w:t xml:space="preserve"> rammer, så vil datteren</w:t>
      </w:r>
      <w:r w:rsidR="00AD51C3" w:rsidRPr="00EB694E">
        <w:rPr>
          <w:rFonts w:eastAsia="Times New Roman"/>
        </w:rPr>
        <w:t>, ifølge Charlotte,</w:t>
      </w:r>
      <w:r w:rsidR="00062297" w:rsidRPr="00EB694E">
        <w:rPr>
          <w:rFonts w:eastAsia="Times New Roman"/>
        </w:rPr>
        <w:t xml:space="preserve"> hurtigt glemme, om det er</w:t>
      </w:r>
      <w:r w:rsidR="00062297" w:rsidRPr="006F454B">
        <w:rPr>
          <w:rFonts w:eastAsia="Times New Roman"/>
        </w:rPr>
        <w:t xml:space="preserve"> en offen</w:t>
      </w:r>
      <w:r w:rsidR="00062297">
        <w:rPr>
          <w:rFonts w:eastAsia="Times New Roman"/>
        </w:rPr>
        <w:t>t</w:t>
      </w:r>
      <w:r w:rsidR="00062297">
        <w:rPr>
          <w:rFonts w:eastAsia="Times New Roman"/>
        </w:rPr>
        <w:t xml:space="preserve">ligt ansat eller en frivillig. Charlotte påpeger dog også, at formen og indholdet, i samværet og </w:t>
      </w:r>
      <w:r w:rsidR="00062297" w:rsidRPr="003970E9">
        <w:rPr>
          <w:rFonts w:eastAsia="Times New Roman"/>
        </w:rPr>
        <w:t>samtalen har betydning</w:t>
      </w:r>
      <w:r w:rsidR="00565984" w:rsidRPr="00EB694E">
        <w:rPr>
          <w:rFonts w:eastAsia="Times New Roman"/>
        </w:rPr>
        <w:t>:</w:t>
      </w:r>
      <w:r w:rsidR="00062297" w:rsidRPr="00EB694E">
        <w:rPr>
          <w:rFonts w:eastAsia="Times New Roman"/>
          <w:i/>
        </w:rPr>
        <w:t xml:space="preserve"> hvis hun (den frivillige) sad og sagde, at jeg har lige nogle spørgsmål, jeg skal stille dig i dag, så ville det være noget andet </w:t>
      </w:r>
      <w:r w:rsidR="00062297" w:rsidRPr="00EB694E">
        <w:rPr>
          <w:rFonts w:eastAsia="Times New Roman"/>
        </w:rPr>
        <w:t>(Ibid:50-51)</w:t>
      </w:r>
      <w:r w:rsidR="00EB694E">
        <w:rPr>
          <w:rFonts w:eastAsia="Times New Roman"/>
        </w:rPr>
        <w:t>.</w:t>
      </w:r>
      <w:r w:rsidR="00062297" w:rsidRPr="00EB694E">
        <w:rPr>
          <w:rFonts w:eastAsia="Times New Roman"/>
          <w:color w:val="FF0000"/>
        </w:rPr>
        <w:t xml:space="preserve"> </w:t>
      </w:r>
      <w:r w:rsidR="00AD51C3" w:rsidRPr="00EB694E">
        <w:rPr>
          <w:rFonts w:eastAsia="Times New Roman"/>
        </w:rPr>
        <w:t>Ud fra Charlottes</w:t>
      </w:r>
      <w:r w:rsidR="00AD51C3" w:rsidRPr="00AD51C3">
        <w:rPr>
          <w:rFonts w:eastAsia="Times New Roman"/>
        </w:rPr>
        <w:t xml:space="preserve"> udsagn at bedømme</w:t>
      </w:r>
      <w:r w:rsidR="00AD51C3">
        <w:rPr>
          <w:rFonts w:eastAsia="Times New Roman"/>
        </w:rPr>
        <w:t>,</w:t>
      </w:r>
      <w:r w:rsidR="00AD51C3" w:rsidRPr="00AD51C3">
        <w:rPr>
          <w:rFonts w:eastAsia="Times New Roman"/>
        </w:rPr>
        <w:t xml:space="preserve"> </w:t>
      </w:r>
      <w:r w:rsidR="00062297" w:rsidRPr="00FA35BE">
        <w:rPr>
          <w:rFonts w:eastAsia="Times New Roman"/>
        </w:rPr>
        <w:t xml:space="preserve">vidner </w:t>
      </w:r>
      <w:r w:rsidR="00AD51C3">
        <w:rPr>
          <w:rFonts w:eastAsia="Times New Roman"/>
        </w:rPr>
        <w:t>o</w:t>
      </w:r>
      <w:r w:rsidR="00AD51C3" w:rsidRPr="00FA35BE">
        <w:rPr>
          <w:rFonts w:eastAsia="Times New Roman"/>
        </w:rPr>
        <w:t xml:space="preserve">venstående </w:t>
      </w:r>
      <w:r w:rsidR="00062297" w:rsidRPr="00FA35BE">
        <w:rPr>
          <w:rFonts w:eastAsia="Times New Roman"/>
        </w:rPr>
        <w:t>om, at det i bund og grund ikke betyder så meget, om det er en offentlig ansat eller en frivillig,</w:t>
      </w:r>
      <w:r w:rsidR="00062297" w:rsidRPr="00C51755">
        <w:rPr>
          <w:rFonts w:eastAsia="Times New Roman"/>
        </w:rPr>
        <w:t xml:space="preserve"> datteren har en relation til. D</w:t>
      </w:r>
      <w:r w:rsidR="00062297" w:rsidRPr="00FA35BE">
        <w:rPr>
          <w:rFonts w:eastAsia="Times New Roman"/>
        </w:rPr>
        <w:t>et handler mere om</w:t>
      </w:r>
      <w:r w:rsidR="00062297" w:rsidRPr="003970E9">
        <w:rPr>
          <w:rFonts w:eastAsia="Times New Roman"/>
        </w:rPr>
        <w:t>, hvor og hvo</w:t>
      </w:r>
      <w:r w:rsidR="00062297" w:rsidRPr="003970E9">
        <w:rPr>
          <w:rFonts w:eastAsia="Times New Roman"/>
        </w:rPr>
        <w:t>r</w:t>
      </w:r>
      <w:r w:rsidR="00062297" w:rsidRPr="003970E9">
        <w:rPr>
          <w:rFonts w:eastAsia="Times New Roman"/>
        </w:rPr>
        <w:t>dan samværet foregår og i datterens tilfælde</w:t>
      </w:r>
      <w:r w:rsidR="00062297">
        <w:rPr>
          <w:rFonts w:eastAsia="Times New Roman"/>
        </w:rPr>
        <w:t>,</w:t>
      </w:r>
      <w:r w:rsidR="00062297" w:rsidRPr="003970E9">
        <w:rPr>
          <w:rFonts w:eastAsia="Times New Roman"/>
        </w:rPr>
        <w:t xml:space="preserve"> tillægges det </w:t>
      </w:r>
      <w:r w:rsidR="00062297">
        <w:rPr>
          <w:rFonts w:eastAsia="Times New Roman"/>
        </w:rPr>
        <w:t xml:space="preserve">af Charlotte </w:t>
      </w:r>
      <w:r w:rsidR="00654EC0">
        <w:rPr>
          <w:rFonts w:eastAsia="Times New Roman"/>
        </w:rPr>
        <w:t xml:space="preserve">positiv </w:t>
      </w:r>
      <w:r w:rsidR="00062297" w:rsidRPr="003970E9">
        <w:rPr>
          <w:rFonts w:eastAsia="Times New Roman"/>
        </w:rPr>
        <w:t>betydning</w:t>
      </w:r>
      <w:r w:rsidR="00062297">
        <w:rPr>
          <w:rFonts w:eastAsia="Times New Roman"/>
        </w:rPr>
        <w:t>,</w:t>
      </w:r>
      <w:r w:rsidR="00062297" w:rsidRPr="003970E9">
        <w:rPr>
          <w:rFonts w:eastAsia="Times New Roman"/>
        </w:rPr>
        <w:t xml:space="preserve"> at samværet fo</w:t>
      </w:r>
      <w:r w:rsidR="00062297">
        <w:rPr>
          <w:rFonts w:eastAsia="Times New Roman"/>
        </w:rPr>
        <w:t>regår i hjemlige</w:t>
      </w:r>
      <w:r w:rsidR="00062297" w:rsidRPr="00A4384C">
        <w:rPr>
          <w:rFonts w:eastAsia="Times New Roman"/>
        </w:rPr>
        <w:t xml:space="preserve"> rammer og ikke på et konto</w:t>
      </w:r>
      <w:r w:rsidR="00062297" w:rsidRPr="00A6312E">
        <w:rPr>
          <w:rFonts w:eastAsia="Times New Roman"/>
        </w:rPr>
        <w:t xml:space="preserve">r, hvor oplevelsen kan være at her </w:t>
      </w:r>
      <w:r w:rsidR="00062297" w:rsidRPr="00A6312E">
        <w:rPr>
          <w:rFonts w:eastAsia="Times New Roman"/>
          <w:i/>
        </w:rPr>
        <w:t>skal</w:t>
      </w:r>
      <w:r w:rsidR="00062297">
        <w:rPr>
          <w:rFonts w:eastAsia="Times New Roman"/>
        </w:rPr>
        <w:t xml:space="preserve"> datteren snakke. </w:t>
      </w:r>
      <w:r w:rsidR="00062297" w:rsidRPr="006F454B">
        <w:rPr>
          <w:rFonts w:eastAsia="Times New Roman"/>
        </w:rPr>
        <w:t>Ud</w:t>
      </w:r>
      <w:r w:rsidR="00062297">
        <w:rPr>
          <w:rFonts w:eastAsia="Times New Roman"/>
        </w:rPr>
        <w:t xml:space="preserve"> fra Charlottes udsagn, kan det</w:t>
      </w:r>
      <w:r w:rsidR="00062297" w:rsidRPr="006F454B">
        <w:rPr>
          <w:rFonts w:eastAsia="Times New Roman"/>
        </w:rPr>
        <w:t xml:space="preserve"> udledes at de fysiske rammer har betydning </w:t>
      </w:r>
      <w:r w:rsidR="00062297" w:rsidRPr="006F454B">
        <w:rPr>
          <w:rFonts w:eastAsia="Times New Roman"/>
        </w:rPr>
        <w:lastRenderedPageBreak/>
        <w:t>for</w:t>
      </w:r>
      <w:r w:rsidR="00062297">
        <w:rPr>
          <w:rFonts w:eastAsia="Times New Roman"/>
        </w:rPr>
        <w:t>,</w:t>
      </w:r>
      <w:r w:rsidR="00062297" w:rsidRPr="006F454B">
        <w:rPr>
          <w:rFonts w:eastAsia="Times New Roman"/>
        </w:rPr>
        <w:t xml:space="preserve"> </w:t>
      </w:r>
      <w:r w:rsidR="00062297" w:rsidRPr="00FA35BE">
        <w:rPr>
          <w:rFonts w:eastAsia="Times New Roman"/>
        </w:rPr>
        <w:t xml:space="preserve">hvordan en relation opleves </w:t>
      </w:r>
      <w:r w:rsidR="00062297" w:rsidRPr="006F454B">
        <w:rPr>
          <w:rFonts w:eastAsia="Times New Roman"/>
        </w:rPr>
        <w:t>og om datteren vil åbne sig</w:t>
      </w:r>
      <w:r w:rsidR="00062297">
        <w:rPr>
          <w:rFonts w:eastAsia="Times New Roman"/>
        </w:rPr>
        <w:t xml:space="preserve">. </w:t>
      </w:r>
      <w:r w:rsidR="00062297" w:rsidRPr="00C51755">
        <w:rPr>
          <w:rFonts w:eastAsia="Times New Roman"/>
        </w:rPr>
        <w:t>Ovenstående vidner dog også o</w:t>
      </w:r>
      <w:r w:rsidR="00062297" w:rsidRPr="003970E9">
        <w:rPr>
          <w:rFonts w:eastAsia="Times New Roman"/>
        </w:rPr>
        <w:t>m,</w:t>
      </w:r>
      <w:r w:rsidR="00062297" w:rsidRPr="00C51755">
        <w:rPr>
          <w:rFonts w:eastAsia="Times New Roman"/>
        </w:rPr>
        <w:t xml:space="preserve"> at </w:t>
      </w:r>
      <w:r w:rsidR="00062297" w:rsidRPr="00FA35BE">
        <w:rPr>
          <w:rFonts w:eastAsia="Times New Roman"/>
        </w:rPr>
        <w:t xml:space="preserve">det ikke </w:t>
      </w:r>
      <w:r w:rsidR="00062297" w:rsidRPr="00C51755">
        <w:rPr>
          <w:rFonts w:eastAsia="Times New Roman"/>
        </w:rPr>
        <w:t xml:space="preserve">kun </w:t>
      </w:r>
      <w:r w:rsidR="00062297">
        <w:rPr>
          <w:rFonts w:eastAsia="Times New Roman"/>
        </w:rPr>
        <w:t xml:space="preserve">er </w:t>
      </w:r>
      <w:r w:rsidR="00062297" w:rsidRPr="00C51755">
        <w:rPr>
          <w:rFonts w:eastAsia="Times New Roman"/>
        </w:rPr>
        <w:t>rammen, der har betydning</w:t>
      </w:r>
      <w:r w:rsidR="00062297">
        <w:rPr>
          <w:rFonts w:eastAsia="Times New Roman"/>
        </w:rPr>
        <w:t>. D</w:t>
      </w:r>
      <w:r w:rsidR="00062297" w:rsidRPr="00C51755">
        <w:rPr>
          <w:rFonts w:eastAsia="Times New Roman"/>
        </w:rPr>
        <w:t>et handler</w:t>
      </w:r>
      <w:r w:rsidR="00062297" w:rsidRPr="00FA35BE">
        <w:rPr>
          <w:rFonts w:eastAsia="Times New Roman"/>
        </w:rPr>
        <w:t xml:space="preserve"> også </w:t>
      </w:r>
      <w:r w:rsidR="00062297" w:rsidRPr="003970E9">
        <w:rPr>
          <w:rFonts w:eastAsia="Times New Roman"/>
        </w:rPr>
        <w:t>om aktiviteten under samværet, hvilket er i overensstemmelse</w:t>
      </w:r>
      <w:r w:rsidR="00062297">
        <w:rPr>
          <w:rFonts w:eastAsia="Times New Roman"/>
        </w:rPr>
        <w:t xml:space="preserve"> med, hvordan </w:t>
      </w:r>
      <w:r w:rsidR="00420FA2">
        <w:rPr>
          <w:rFonts w:eastAsia="Times New Roman"/>
        </w:rPr>
        <w:t xml:space="preserve">Erving </w:t>
      </w:r>
      <w:r w:rsidR="00062297">
        <w:rPr>
          <w:rFonts w:eastAsia="Times New Roman"/>
        </w:rPr>
        <w:t xml:space="preserve">Goffman vægtlægger, </w:t>
      </w:r>
      <w:r w:rsidR="00420FA2">
        <w:rPr>
          <w:rFonts w:eastAsia="Times New Roman"/>
        </w:rPr>
        <w:t xml:space="preserve">at </w:t>
      </w:r>
      <w:r w:rsidR="00062297">
        <w:rPr>
          <w:rFonts w:eastAsia="Times New Roman"/>
        </w:rPr>
        <w:t>rammen om inte</w:t>
      </w:r>
      <w:r w:rsidR="00062297">
        <w:rPr>
          <w:rFonts w:eastAsia="Times New Roman"/>
        </w:rPr>
        <w:t>r</w:t>
      </w:r>
      <w:r w:rsidR="00062297">
        <w:rPr>
          <w:rFonts w:eastAsia="Times New Roman"/>
        </w:rPr>
        <w:t xml:space="preserve">aktionen og selve måden </w:t>
      </w:r>
      <w:r w:rsidR="00062297" w:rsidRPr="00EB694E">
        <w:rPr>
          <w:rFonts w:eastAsia="Times New Roman"/>
        </w:rPr>
        <w:t xml:space="preserve">hvorpå interaktionen foregår, </w:t>
      </w:r>
      <w:r w:rsidR="00420FA2" w:rsidRPr="00EB694E">
        <w:rPr>
          <w:rFonts w:eastAsia="Times New Roman"/>
        </w:rPr>
        <w:t xml:space="preserve">har </w:t>
      </w:r>
      <w:r w:rsidR="00062297" w:rsidRPr="00EB694E">
        <w:rPr>
          <w:rFonts w:eastAsia="Times New Roman"/>
        </w:rPr>
        <w:t>betydning for hvordan både individet oplever relationerne og sig selv (Goffman 1992).</w:t>
      </w:r>
    </w:p>
    <w:p w:rsidR="00062297" w:rsidRDefault="00062297" w:rsidP="00FA0215">
      <w:pPr>
        <w:pStyle w:val="Overskrift4"/>
      </w:pPr>
      <w:r>
        <w:t xml:space="preserve">Den frivilliges begrænsninger </w:t>
      </w:r>
    </w:p>
    <w:p w:rsidR="00062297" w:rsidRPr="00062297" w:rsidRDefault="00062297" w:rsidP="00062297">
      <w:pPr>
        <w:spacing w:line="360" w:lineRule="auto"/>
        <w:jc w:val="both"/>
        <w:rPr>
          <w:rFonts w:eastAsia="Times New Roman"/>
        </w:rPr>
      </w:pPr>
      <w:r w:rsidRPr="00A64B4D">
        <w:rPr>
          <w:rFonts w:eastAsia="Times New Roman"/>
        </w:rPr>
        <w:t>I ovenstående er der nævnt en række begrænsninger ved den frivillige i både relationen til datt</w:t>
      </w:r>
      <w:r w:rsidRPr="00A64B4D">
        <w:rPr>
          <w:rFonts w:eastAsia="Times New Roman"/>
        </w:rPr>
        <w:t>e</w:t>
      </w:r>
      <w:r w:rsidRPr="00A64B4D">
        <w:rPr>
          <w:rFonts w:eastAsia="Times New Roman"/>
        </w:rPr>
        <w:t>ren og i forhold til aktiviteter med datteren. Men derudover er en begrænsning ved den frivil</w:t>
      </w:r>
      <w:r w:rsidR="00565984">
        <w:rPr>
          <w:rFonts w:eastAsia="Times New Roman"/>
        </w:rPr>
        <w:t xml:space="preserve">lige, ifølge Charlotte, </w:t>
      </w:r>
      <w:r w:rsidRPr="00A64B4D">
        <w:rPr>
          <w:rFonts w:eastAsia="Times New Roman"/>
        </w:rPr>
        <w:t xml:space="preserve">at </w:t>
      </w:r>
      <w:r>
        <w:rPr>
          <w:rFonts w:eastAsia="Times New Roman"/>
        </w:rPr>
        <w:t>denne</w:t>
      </w:r>
      <w:r w:rsidR="00654EC0">
        <w:rPr>
          <w:rFonts w:eastAsia="Times New Roman"/>
        </w:rPr>
        <w:t xml:space="preserve"> ikke ønsker at være barnepige, hvilket også var </w:t>
      </w:r>
      <w:r>
        <w:rPr>
          <w:rFonts w:eastAsia="Times New Roman"/>
        </w:rPr>
        <w:t>en begrænsning Birgi</w:t>
      </w:r>
      <w:r>
        <w:rPr>
          <w:rFonts w:eastAsia="Times New Roman"/>
        </w:rPr>
        <w:t>t</w:t>
      </w:r>
      <w:r>
        <w:rPr>
          <w:rFonts w:eastAsia="Times New Roman"/>
        </w:rPr>
        <w:t>te oplevede. I Charlottes tilfælde, som i Bir</w:t>
      </w:r>
      <w:r w:rsidR="00565984">
        <w:rPr>
          <w:rFonts w:eastAsia="Times New Roman"/>
        </w:rPr>
        <w:t>gittes</w:t>
      </w:r>
      <w:r>
        <w:rPr>
          <w:rFonts w:eastAsia="Times New Roman"/>
        </w:rPr>
        <w:t xml:space="preserve">, er det således den frivillige, der i nogen grad, har bestemt, indholdet i </w:t>
      </w:r>
      <w:r w:rsidRPr="00DC3A09">
        <w:rPr>
          <w:rFonts w:eastAsia="Times New Roman"/>
        </w:rPr>
        <w:t>det frivillige sociale arbejde i praksis</w:t>
      </w:r>
      <w:r>
        <w:rPr>
          <w:rFonts w:eastAsia="Times New Roman"/>
        </w:rPr>
        <w:t>.</w:t>
      </w:r>
      <w:r w:rsidRPr="00DC3A09">
        <w:rPr>
          <w:rFonts w:eastAsia="Times New Roman"/>
        </w:rPr>
        <w:t xml:space="preserve"> Den frivillige tilbød, at hun kunne være sammen med datteren</w:t>
      </w:r>
      <w:r w:rsidR="00565984">
        <w:rPr>
          <w:rFonts w:eastAsia="Times New Roman"/>
        </w:rPr>
        <w:t>,</w:t>
      </w:r>
      <w:r w:rsidRPr="00DC3A09">
        <w:rPr>
          <w:rFonts w:eastAsia="Times New Roman"/>
        </w:rPr>
        <w:t xml:space="preserve"> </w:t>
      </w:r>
      <w:r w:rsidRPr="002B1842">
        <w:rPr>
          <w:rFonts w:eastAsia="Times New Roman"/>
        </w:rPr>
        <w:t>men barnepigeordningen blev ikke</w:t>
      </w:r>
      <w:r w:rsidRPr="00DC3A09">
        <w:rPr>
          <w:rFonts w:eastAsia="Times New Roman"/>
        </w:rPr>
        <w:t xml:space="preserve"> </w:t>
      </w:r>
      <w:r w:rsidRPr="00931A46">
        <w:rPr>
          <w:rFonts w:eastAsia="Times New Roman"/>
        </w:rPr>
        <w:t>aktuel</w:t>
      </w:r>
      <w:r w:rsidRPr="00931A46">
        <w:rPr>
          <w:rFonts w:eastAsia="Times New Roman"/>
          <w:i/>
        </w:rPr>
        <w:t xml:space="preserve"> </w:t>
      </w:r>
      <w:r w:rsidR="00351067" w:rsidRPr="00931A46">
        <w:rPr>
          <w:rFonts w:eastAsia="Times New Roman"/>
        </w:rPr>
        <w:t>(Interview Charlotte</w:t>
      </w:r>
      <w:r w:rsidRPr="00931A46">
        <w:rPr>
          <w:rFonts w:eastAsia="Times New Roman"/>
        </w:rPr>
        <w:t>: 44)</w:t>
      </w:r>
      <w:r w:rsidR="00931A46">
        <w:rPr>
          <w:rFonts w:eastAsia="Times New Roman"/>
        </w:rPr>
        <w:t>.</w:t>
      </w:r>
      <w:r w:rsidRPr="00DC3A09">
        <w:rPr>
          <w:rFonts w:eastAsia="Times New Roman"/>
        </w:rPr>
        <w:t xml:space="preserve"> Derudover ses </w:t>
      </w:r>
      <w:r w:rsidRPr="002B1842">
        <w:rPr>
          <w:rFonts w:eastAsia="Times New Roman"/>
        </w:rPr>
        <w:t>det, i analysens første delafsnit,</w:t>
      </w:r>
      <w:r>
        <w:rPr>
          <w:rFonts w:eastAsia="Times New Roman"/>
        </w:rPr>
        <w:t xml:space="preserve"> </w:t>
      </w:r>
      <w:r w:rsidR="00715BC8">
        <w:rPr>
          <w:rFonts w:eastAsia="Times New Roman"/>
        </w:rPr>
        <w:t xml:space="preserve">hvordan rådgiveren, ifølge Charlotte, </w:t>
      </w:r>
      <w:r w:rsidRPr="00DC3A09">
        <w:rPr>
          <w:rFonts w:eastAsia="Times New Roman"/>
        </w:rPr>
        <w:t>ligeledes var inde og vurdere, at en kontaktperson for datteren, ville være gavnlig, nu hvor den kontaktpe</w:t>
      </w:r>
      <w:r w:rsidRPr="00DC3A09">
        <w:rPr>
          <w:rFonts w:eastAsia="Times New Roman"/>
        </w:rPr>
        <w:t>r</w:t>
      </w:r>
      <w:r w:rsidRPr="00DC3A09">
        <w:rPr>
          <w:rFonts w:eastAsia="Times New Roman"/>
        </w:rPr>
        <w:t>sonsordning, som datteren havde fået var ophørt.</w:t>
      </w:r>
      <w:r>
        <w:rPr>
          <w:rFonts w:eastAsia="Times New Roman"/>
        </w:rPr>
        <w:t xml:space="preserve"> </w:t>
      </w:r>
      <w:r w:rsidR="00B00B9A" w:rsidRPr="00D67726">
        <w:rPr>
          <w:rFonts w:eastAsia="Calibri"/>
        </w:rPr>
        <w:t xml:space="preserve"> </w:t>
      </w:r>
      <w:r w:rsidR="00B00B9A">
        <w:rPr>
          <w:rFonts w:eastAsia="Times New Roman"/>
        </w:rPr>
        <w:t>Beslutningen om det</w:t>
      </w:r>
      <w:r w:rsidR="00B00B9A" w:rsidRPr="00DC3A09">
        <w:rPr>
          <w:rFonts w:eastAsia="Times New Roman"/>
        </w:rPr>
        <w:t xml:space="preserve"> frivilli</w:t>
      </w:r>
      <w:r w:rsidR="00B00B9A">
        <w:rPr>
          <w:rFonts w:eastAsia="Times New Roman"/>
        </w:rPr>
        <w:t xml:space="preserve">ge sociale arbejdes indhold </w:t>
      </w:r>
      <w:r w:rsidR="00B00B9A" w:rsidRPr="00DC3A09">
        <w:rPr>
          <w:rFonts w:eastAsia="Times New Roman"/>
        </w:rPr>
        <w:t xml:space="preserve">i Charlottes familie, </w:t>
      </w:r>
      <w:r w:rsidR="00B00B9A" w:rsidRPr="00D67726">
        <w:rPr>
          <w:rFonts w:eastAsia="Calibri"/>
        </w:rPr>
        <w:t xml:space="preserve">står </w:t>
      </w:r>
      <w:r w:rsidR="00B00B9A">
        <w:rPr>
          <w:rFonts w:eastAsia="Calibri"/>
        </w:rPr>
        <w:t xml:space="preserve">i nogen grad </w:t>
      </w:r>
      <w:r w:rsidR="00B00B9A" w:rsidRPr="00D67726">
        <w:rPr>
          <w:rFonts w:eastAsia="Calibri"/>
        </w:rPr>
        <w:t>således i kontrast til, at det frivillige sociale arbe</w:t>
      </w:r>
      <w:r w:rsidR="00B00B9A" w:rsidRPr="00D67726">
        <w:rPr>
          <w:rFonts w:eastAsia="Calibri"/>
        </w:rPr>
        <w:t>j</w:t>
      </w:r>
      <w:r w:rsidR="00B00B9A" w:rsidRPr="00D67726">
        <w:rPr>
          <w:rFonts w:eastAsia="Calibri"/>
        </w:rPr>
        <w:t>de</w:t>
      </w:r>
      <w:r w:rsidR="00B00B9A">
        <w:rPr>
          <w:rFonts w:eastAsia="Calibri"/>
        </w:rPr>
        <w:t xml:space="preserve"> i projekt ”</w:t>
      </w:r>
      <w:r w:rsidR="00B00B9A" w:rsidRPr="00C67D36">
        <w:rPr>
          <w:rFonts w:eastAsia="Calibri"/>
          <w:i/>
        </w:rPr>
        <w:t>Kombination</w:t>
      </w:r>
      <w:r w:rsidR="00B00B9A">
        <w:rPr>
          <w:rFonts w:eastAsia="Calibri"/>
        </w:rPr>
        <w:t>”</w:t>
      </w:r>
      <w:r w:rsidR="00B00B9A" w:rsidRPr="00D67726">
        <w:rPr>
          <w:rFonts w:eastAsia="Calibri"/>
        </w:rPr>
        <w:t>, skal iværksættes ud fra hvad familierne udtrykker, at der er behov for.</w:t>
      </w:r>
      <w:r w:rsidR="00B00B9A">
        <w:rPr>
          <w:rFonts w:eastAsia="Times New Roman"/>
        </w:rPr>
        <w:t xml:space="preserve"> </w:t>
      </w:r>
      <w:r w:rsidRPr="00DC3A09">
        <w:rPr>
          <w:rFonts w:eastAsia="Times New Roman"/>
        </w:rPr>
        <w:t xml:space="preserve">I Charlottes, som i Birgittes tilfælde, har det betydet, at </w:t>
      </w:r>
      <w:r>
        <w:rPr>
          <w:rFonts w:eastAsia="Times New Roman"/>
        </w:rPr>
        <w:t>de har haft</w:t>
      </w:r>
      <w:r w:rsidRPr="00DC3A09">
        <w:rPr>
          <w:rFonts w:eastAsia="Times New Roman"/>
        </w:rPr>
        <w:t xml:space="preserve"> forventninger til tilbu</w:t>
      </w:r>
      <w:r w:rsidRPr="00DC3A09">
        <w:rPr>
          <w:rFonts w:eastAsia="Times New Roman"/>
        </w:rPr>
        <w:t>d</w:t>
      </w:r>
      <w:r w:rsidRPr="00DC3A09">
        <w:rPr>
          <w:rFonts w:eastAsia="Times New Roman"/>
        </w:rPr>
        <w:t xml:space="preserve">det, som de ikke har fået indfriet. Det kan, som Birgitte fremhævede tidligere, igen </w:t>
      </w:r>
      <w:r>
        <w:rPr>
          <w:rFonts w:eastAsia="Times New Roman"/>
        </w:rPr>
        <w:t>udledes, at det kan være fordelagtigt, ikke at give</w:t>
      </w:r>
      <w:r w:rsidRPr="00DC3A09">
        <w:rPr>
          <w:rFonts w:eastAsia="Times New Roman"/>
        </w:rPr>
        <w:t xml:space="preserve"> en opgavebeskriv</w:t>
      </w:r>
      <w:r>
        <w:rPr>
          <w:rFonts w:eastAsia="Times New Roman"/>
        </w:rPr>
        <w:t xml:space="preserve">else på forhånd, men derimod </w:t>
      </w:r>
      <w:r w:rsidRPr="00DC3A09">
        <w:rPr>
          <w:rFonts w:eastAsia="Times New Roman"/>
        </w:rPr>
        <w:t>afklare familiernes behov</w:t>
      </w:r>
      <w:r>
        <w:rPr>
          <w:rFonts w:eastAsia="Times New Roman"/>
        </w:rPr>
        <w:t>,</w:t>
      </w:r>
      <w:r w:rsidRPr="00DC3A09">
        <w:rPr>
          <w:rFonts w:eastAsia="Times New Roman"/>
        </w:rPr>
        <w:t xml:space="preserve"> gennem en samtale</w:t>
      </w:r>
      <w:r>
        <w:rPr>
          <w:rFonts w:eastAsia="Times New Roman"/>
        </w:rPr>
        <w:t>,</w:t>
      </w:r>
      <w:r w:rsidRPr="00DC3A09">
        <w:rPr>
          <w:rFonts w:eastAsia="Times New Roman"/>
        </w:rPr>
        <w:t xml:space="preserve"> og herefter matche en frivillig til opgaven. </w:t>
      </w:r>
      <w:r w:rsidRPr="002B1842">
        <w:rPr>
          <w:rFonts w:eastAsia="Times New Roman"/>
        </w:rPr>
        <w:t>Dette aspekt</w:t>
      </w:r>
      <w:r w:rsidRPr="00DC3A09">
        <w:rPr>
          <w:rFonts w:eastAsia="Times New Roman"/>
        </w:rPr>
        <w:t xml:space="preserve"> blev også beskrevet </w:t>
      </w:r>
      <w:r w:rsidRPr="002B1842">
        <w:rPr>
          <w:rFonts w:eastAsia="Times New Roman"/>
        </w:rPr>
        <w:t>i analysens første delafsnit, hvor Charlotte</w:t>
      </w:r>
      <w:r w:rsidRPr="00DC3A09">
        <w:rPr>
          <w:rFonts w:eastAsia="Times New Roman"/>
        </w:rPr>
        <w:t xml:space="preserve"> </w:t>
      </w:r>
      <w:r>
        <w:rPr>
          <w:rFonts w:eastAsia="Times New Roman"/>
        </w:rPr>
        <w:t>anbefalede</w:t>
      </w:r>
      <w:r w:rsidRPr="00DC3A09">
        <w:rPr>
          <w:rFonts w:eastAsia="Times New Roman"/>
        </w:rPr>
        <w:t xml:space="preserve"> en anden organisering af tilbuddets etableringsfase.</w:t>
      </w:r>
      <w:r>
        <w:rPr>
          <w:rFonts w:eastAsia="Times New Roman"/>
        </w:rPr>
        <w:t xml:space="preserve"> Charlotte påpeger yderligere, at en begrænsning ved den frivillige, er</w:t>
      </w:r>
      <w:r w:rsidR="00B00B9A">
        <w:rPr>
          <w:rFonts w:eastAsia="Times New Roman"/>
        </w:rPr>
        <w:t>,</w:t>
      </w:r>
      <w:r>
        <w:rPr>
          <w:rFonts w:eastAsia="Times New Roman"/>
        </w:rPr>
        <w:t xml:space="preserve"> at denne kun har kontakt til datteren. </w:t>
      </w:r>
      <w:r w:rsidR="00715BC8">
        <w:rPr>
          <w:rFonts w:eastAsia="Times New Roman"/>
        </w:rPr>
        <w:t xml:space="preserve">Charlotte påpeger </w:t>
      </w:r>
      <w:r w:rsidRPr="001A4297">
        <w:rPr>
          <w:rFonts w:eastAsia="Times New Roman"/>
        </w:rPr>
        <w:t>væsentligheden af, at en frivillig</w:t>
      </w:r>
      <w:r>
        <w:rPr>
          <w:rFonts w:eastAsia="Times New Roman"/>
        </w:rPr>
        <w:t>,</w:t>
      </w:r>
      <w:r w:rsidRPr="001A4297">
        <w:rPr>
          <w:rFonts w:eastAsia="Times New Roman"/>
        </w:rPr>
        <w:t xml:space="preserve"> i højere</w:t>
      </w:r>
      <w:r>
        <w:rPr>
          <w:rFonts w:eastAsia="Times New Roman"/>
        </w:rPr>
        <w:t xml:space="preserve"> grad, kan indgå, som en del af hele familien, hvilket den frivillige ikke gør i deres tilfæ</w:t>
      </w:r>
      <w:r>
        <w:rPr>
          <w:rFonts w:eastAsia="Times New Roman"/>
        </w:rPr>
        <w:t>l</w:t>
      </w:r>
      <w:r>
        <w:rPr>
          <w:rFonts w:eastAsia="Times New Roman"/>
        </w:rPr>
        <w:t xml:space="preserve">de.  </w:t>
      </w:r>
    </w:p>
    <w:p w:rsidR="00062297" w:rsidRPr="00062297" w:rsidRDefault="003C287A" w:rsidP="00FA0215">
      <w:pPr>
        <w:pStyle w:val="Overskrift3"/>
      </w:pPr>
      <w:bookmarkStart w:id="53" w:name="_Toc373517614"/>
      <w:r w:rsidRPr="00062297">
        <w:t>Lærerinden og rådgiveren</w:t>
      </w:r>
      <w:bookmarkEnd w:id="53"/>
      <w:r w:rsidRPr="00062297">
        <w:t xml:space="preserve"> </w:t>
      </w:r>
    </w:p>
    <w:p w:rsidR="00B55CA1" w:rsidRPr="00420FA2" w:rsidRDefault="00062297" w:rsidP="00062297">
      <w:pPr>
        <w:spacing w:line="360" w:lineRule="auto"/>
        <w:jc w:val="both"/>
        <w:rPr>
          <w:rFonts w:eastAsia="Times New Roman"/>
        </w:rPr>
      </w:pPr>
      <w:r w:rsidRPr="00527D16">
        <w:rPr>
          <w:rFonts w:eastAsia="Times New Roman"/>
        </w:rPr>
        <w:t xml:space="preserve">Det frivillige sociale arbejde i Trines familie retter sig primært mod </w:t>
      </w:r>
      <w:r w:rsidR="00583E6F">
        <w:rPr>
          <w:rFonts w:eastAsia="Times New Roman"/>
        </w:rPr>
        <w:t>den yngste søn, Mikkel</w:t>
      </w:r>
      <w:r>
        <w:rPr>
          <w:rFonts w:eastAsia="Times New Roman"/>
        </w:rPr>
        <w:t>. Tr</w:t>
      </w:r>
      <w:r>
        <w:rPr>
          <w:rFonts w:eastAsia="Times New Roman"/>
        </w:rPr>
        <w:t>i</w:t>
      </w:r>
      <w:r>
        <w:rPr>
          <w:rFonts w:eastAsia="Times New Roman"/>
        </w:rPr>
        <w:t xml:space="preserve">ne har dog </w:t>
      </w:r>
      <w:r w:rsidRPr="00527D16">
        <w:rPr>
          <w:rFonts w:eastAsia="Times New Roman"/>
        </w:rPr>
        <w:t>også samvæ</w:t>
      </w:r>
      <w:r>
        <w:rPr>
          <w:rFonts w:eastAsia="Times New Roman"/>
        </w:rPr>
        <w:t>r med den frivillige. I</w:t>
      </w:r>
      <w:r w:rsidRPr="00527D16">
        <w:rPr>
          <w:rFonts w:eastAsia="Times New Roman"/>
        </w:rPr>
        <w:t xml:space="preserve"> det følgende vil der således både rettes fokus på hvordan Trine oplever den frivillige og </w:t>
      </w:r>
      <w:r>
        <w:rPr>
          <w:rFonts w:eastAsia="Times New Roman"/>
        </w:rPr>
        <w:t xml:space="preserve">dennes betydning for sønnen og </w:t>
      </w:r>
      <w:r w:rsidRPr="00527D16">
        <w:rPr>
          <w:rFonts w:eastAsia="Times New Roman"/>
        </w:rPr>
        <w:t>hvordan Trine oplever den frivillige og dennes betydning for hende</w:t>
      </w:r>
      <w:r w:rsidRPr="00420FA2">
        <w:rPr>
          <w:rFonts w:eastAsia="Times New Roman"/>
        </w:rPr>
        <w:t xml:space="preserve">. </w:t>
      </w:r>
      <w:r w:rsidR="00B55CA1" w:rsidRPr="00420FA2">
        <w:rPr>
          <w:rFonts w:eastAsia="Calibri"/>
        </w:rPr>
        <w:t>Det skal i relation hertil pointeres at det der beskr</w:t>
      </w:r>
      <w:r w:rsidR="00B55CA1" w:rsidRPr="00420FA2">
        <w:rPr>
          <w:rFonts w:eastAsia="Calibri"/>
        </w:rPr>
        <w:t>i</w:t>
      </w:r>
      <w:r w:rsidR="00B55CA1" w:rsidRPr="00420FA2">
        <w:rPr>
          <w:rFonts w:eastAsia="Calibri"/>
        </w:rPr>
        <w:t xml:space="preserve">ves og analyseres er med afsæt i Trines udtalelser, og der kan således reelt ikke siges noget om </w:t>
      </w:r>
      <w:r w:rsidR="00B55CA1" w:rsidRPr="00420FA2">
        <w:rPr>
          <w:rFonts w:eastAsia="Calibri"/>
        </w:rPr>
        <w:lastRenderedPageBreak/>
        <w:t>sønnens oplevelse. Jeg mener dog stadig, at de perspektiver Trine fremhæver, kan benyttes som et afsæt til at forstå hvordan frivilligt socialt arbejde opleves og tillægges betydning.</w:t>
      </w:r>
      <w:r w:rsidR="00B55CA1" w:rsidRPr="00420FA2">
        <w:rPr>
          <w:rFonts w:eastAsia="Times New Roman"/>
        </w:rPr>
        <w:t xml:space="preserve"> I det fø</w:t>
      </w:r>
      <w:r w:rsidR="00B55CA1" w:rsidRPr="00420FA2">
        <w:rPr>
          <w:rFonts w:eastAsia="Times New Roman"/>
        </w:rPr>
        <w:t>l</w:t>
      </w:r>
      <w:r w:rsidR="00B55CA1" w:rsidRPr="00420FA2">
        <w:rPr>
          <w:rFonts w:eastAsia="Times New Roman"/>
        </w:rPr>
        <w:t>gende vil det bemærkes, at Trines oplevelse af det frivillige sociale arbejde og dets betydning, er karakteriseret ved, en positiv fremstilling, hvor det offentlige sociale arbejde fremstilles både positivt og mindre positivt.</w:t>
      </w:r>
    </w:p>
    <w:p w:rsidR="00062297" w:rsidRPr="00527D16" w:rsidRDefault="00062297" w:rsidP="00FA0215">
      <w:pPr>
        <w:pStyle w:val="Overskrift4"/>
        <w:rPr>
          <w:rFonts w:eastAsia="Times New Roman"/>
        </w:rPr>
      </w:pPr>
      <w:r w:rsidRPr="00527D16">
        <w:rPr>
          <w:rFonts w:eastAsia="Times New Roman"/>
        </w:rPr>
        <w:t xml:space="preserve">Relationen til den frivillige </w:t>
      </w:r>
    </w:p>
    <w:p w:rsidR="00062297" w:rsidRPr="00AE6C7E" w:rsidRDefault="00062297" w:rsidP="00062297">
      <w:pPr>
        <w:spacing w:line="360" w:lineRule="auto"/>
        <w:jc w:val="both"/>
        <w:rPr>
          <w:rFonts w:eastAsia="Calibri"/>
        </w:rPr>
      </w:pPr>
      <w:r>
        <w:rPr>
          <w:rFonts w:eastAsia="Times New Roman"/>
        </w:rPr>
        <w:t xml:space="preserve">Trines oplevelse af </w:t>
      </w:r>
      <w:r w:rsidR="00583E6F">
        <w:rPr>
          <w:rFonts w:eastAsia="Times New Roman"/>
        </w:rPr>
        <w:t>hendes og især sønnens relation</w:t>
      </w:r>
      <w:r>
        <w:rPr>
          <w:rFonts w:eastAsia="Times New Roman"/>
        </w:rPr>
        <w:t xml:space="preserve"> til den frivillige</w:t>
      </w:r>
      <w:r w:rsidR="00583E6F">
        <w:rPr>
          <w:rFonts w:eastAsia="Times New Roman"/>
        </w:rPr>
        <w:t xml:space="preserve">, er, </w:t>
      </w:r>
      <w:r>
        <w:rPr>
          <w:rFonts w:eastAsia="Times New Roman"/>
        </w:rPr>
        <w:t>at de</w:t>
      </w:r>
      <w:r w:rsidR="00583E6F">
        <w:rPr>
          <w:rFonts w:eastAsia="Times New Roman"/>
        </w:rPr>
        <w:t>n frivillige udviser personlig</w:t>
      </w:r>
      <w:r>
        <w:rPr>
          <w:rFonts w:eastAsia="Times New Roman"/>
        </w:rPr>
        <w:t xml:space="preserve"> betænksomhed: </w:t>
      </w:r>
      <w:r w:rsidRPr="00931A46">
        <w:rPr>
          <w:rFonts w:eastAsia="Calibri"/>
          <w:i/>
        </w:rPr>
        <w:t xml:space="preserve">(…)hun er meget betænksom, når han (sønnen) skal et eller andet eller har fødselsdag eller der er jul eller et eller andet, så kommer hun med gaver til ham (…)og da hun var i Afrika sidste år, der sendte hun postkort og det var til os begge to </w:t>
      </w:r>
      <w:r w:rsidR="00583E6F" w:rsidRPr="00931A46">
        <w:rPr>
          <w:rFonts w:eastAsia="Calibri"/>
        </w:rPr>
        <w:t>(Interview Trine</w:t>
      </w:r>
      <w:r w:rsidRPr="00931A46">
        <w:rPr>
          <w:rFonts w:eastAsia="Calibri"/>
        </w:rPr>
        <w:t>: 30-31)</w:t>
      </w:r>
      <w:r w:rsidR="00931A46">
        <w:rPr>
          <w:rFonts w:eastAsia="Calibri"/>
        </w:rPr>
        <w:t>.</w:t>
      </w:r>
      <w:r w:rsidR="00583E6F" w:rsidRPr="00931A46">
        <w:rPr>
          <w:rFonts w:eastAsia="Calibri"/>
        </w:rPr>
        <w:t xml:space="preserve"> Trine tillægger denne betænksomhed positiv betydning</w:t>
      </w:r>
      <w:r w:rsidRPr="00931A46">
        <w:rPr>
          <w:rFonts w:eastAsia="Calibri"/>
        </w:rPr>
        <w:t xml:space="preserve">: </w:t>
      </w:r>
      <w:r w:rsidRPr="00931A46">
        <w:rPr>
          <w:rFonts w:eastAsia="Calibri"/>
          <w:i/>
        </w:rPr>
        <w:t>Jeg synes det er dejligt at hun tæ</w:t>
      </w:r>
      <w:r w:rsidRPr="00931A46">
        <w:rPr>
          <w:rFonts w:eastAsia="Calibri"/>
          <w:i/>
        </w:rPr>
        <w:t>n</w:t>
      </w:r>
      <w:r w:rsidRPr="00931A46">
        <w:rPr>
          <w:rFonts w:eastAsia="Calibri"/>
          <w:i/>
        </w:rPr>
        <w:t xml:space="preserve">ker på en </w:t>
      </w:r>
      <w:r w:rsidRPr="00931A46">
        <w:rPr>
          <w:rFonts w:eastAsia="Calibri"/>
        </w:rPr>
        <w:t>(Ibid: 31) og udtrykker i relation hertil, at en rådgiver ikke på samme måde, har muli</w:t>
      </w:r>
      <w:r w:rsidRPr="00931A46">
        <w:rPr>
          <w:rFonts w:eastAsia="Calibri"/>
        </w:rPr>
        <w:t>g</w:t>
      </w:r>
      <w:r w:rsidRPr="00931A46">
        <w:rPr>
          <w:rFonts w:eastAsia="Calibri"/>
        </w:rPr>
        <w:t>hed for at udvise samme betænksomhed (Ibid: 31)</w:t>
      </w:r>
      <w:r>
        <w:rPr>
          <w:rFonts w:eastAsia="Calibri"/>
        </w:rPr>
        <w:t xml:space="preserve"> </w:t>
      </w:r>
      <w:r w:rsidR="00D55D23">
        <w:rPr>
          <w:rFonts w:eastAsia="Calibri"/>
        </w:rPr>
        <w:t xml:space="preserve">hvilket </w:t>
      </w:r>
      <w:r>
        <w:rPr>
          <w:rFonts w:eastAsia="Calibri"/>
        </w:rPr>
        <w:t>kan vidne om, hvordan der i forhold til en frivillig</w:t>
      </w:r>
      <w:r w:rsidRPr="00931A46">
        <w:rPr>
          <w:rFonts w:eastAsia="Calibri"/>
        </w:rPr>
        <w:t>, modsat en offentlig ansat, kan etableres en form for fø</w:t>
      </w:r>
      <w:r w:rsidR="00420FA2" w:rsidRPr="00931A46">
        <w:rPr>
          <w:rFonts w:eastAsia="Calibri"/>
        </w:rPr>
        <w:t>lelsesmæssig tilknytning eller et privat</w:t>
      </w:r>
      <w:r w:rsidRPr="00931A46">
        <w:rPr>
          <w:rFonts w:eastAsia="Calibri"/>
        </w:rPr>
        <w:t xml:space="preserve"> engagement</w:t>
      </w:r>
      <w:r w:rsidR="00420FA2" w:rsidRPr="00931A46">
        <w:rPr>
          <w:rFonts w:eastAsia="Calibri"/>
        </w:rPr>
        <w:t xml:space="preserve"> (Jappe 1998: 125)</w:t>
      </w:r>
      <w:r w:rsidRPr="00931A46">
        <w:rPr>
          <w:rFonts w:eastAsia="Calibri"/>
        </w:rPr>
        <w:t>, som</w:t>
      </w:r>
      <w:r w:rsidRPr="00C07432">
        <w:rPr>
          <w:rFonts w:eastAsia="Calibri"/>
        </w:rPr>
        <w:t xml:space="preserve"> offentligt ansatte</w:t>
      </w:r>
      <w:r>
        <w:rPr>
          <w:rFonts w:eastAsia="Calibri"/>
        </w:rPr>
        <w:t>,</w:t>
      </w:r>
      <w:r w:rsidRPr="00C07432">
        <w:rPr>
          <w:rFonts w:eastAsia="Calibri"/>
        </w:rPr>
        <w:t xml:space="preserve"> grundet deres myndighedsrolle og arbejdsmæssige forpligtigelser, ikke har samme mulighed for. </w:t>
      </w:r>
      <w:r w:rsidRPr="008D152D">
        <w:rPr>
          <w:rFonts w:eastAsia="Calibri"/>
        </w:rPr>
        <w:t>Et forhold som fremhæves</w:t>
      </w:r>
      <w:r w:rsidR="00420FA2">
        <w:rPr>
          <w:rFonts w:eastAsia="Calibri"/>
        </w:rPr>
        <w:t>,</w:t>
      </w:r>
      <w:r w:rsidRPr="008D152D">
        <w:rPr>
          <w:rFonts w:eastAsia="Calibri"/>
        </w:rPr>
        <w:t xml:space="preserve"> </w:t>
      </w:r>
      <w:r w:rsidR="00420FA2" w:rsidRPr="008D152D">
        <w:rPr>
          <w:rFonts w:eastAsia="Calibri"/>
        </w:rPr>
        <w:t xml:space="preserve">som en kvalitet ved frivilligt socialt arbejde og </w:t>
      </w:r>
      <w:r w:rsidR="00420FA2">
        <w:rPr>
          <w:rFonts w:eastAsia="Calibri"/>
        </w:rPr>
        <w:t xml:space="preserve">frivillig etablerede relationer, </w:t>
      </w:r>
      <w:r w:rsidRPr="008D152D">
        <w:rPr>
          <w:rFonts w:eastAsia="Calibri"/>
        </w:rPr>
        <w:t>af</w:t>
      </w:r>
      <w:r w:rsidRPr="00C07432">
        <w:rPr>
          <w:rFonts w:eastAsia="Calibri"/>
        </w:rPr>
        <w:t xml:space="preserve"> andre </w:t>
      </w:r>
      <w:r w:rsidRPr="00931A46">
        <w:rPr>
          <w:rFonts w:eastAsia="Calibri"/>
        </w:rPr>
        <w:t>unders</w:t>
      </w:r>
      <w:r w:rsidRPr="00931A46">
        <w:rPr>
          <w:rFonts w:eastAsia="Calibri"/>
        </w:rPr>
        <w:t>ø</w:t>
      </w:r>
      <w:r w:rsidRPr="00931A46">
        <w:rPr>
          <w:rFonts w:eastAsia="Calibri"/>
        </w:rPr>
        <w:t xml:space="preserve">gelser </w:t>
      </w:r>
      <w:r w:rsidR="00931A46" w:rsidRPr="00931A46">
        <w:rPr>
          <w:rFonts w:eastAsia="Calibri"/>
        </w:rPr>
        <w:t>(Villadsen &amp; Gruber 1997)(Ebsen m.fl. 2003)</w:t>
      </w:r>
      <w:r w:rsidRPr="00931A46">
        <w:rPr>
          <w:rFonts w:eastAsia="Calibri"/>
        </w:rPr>
        <w:t>(Holm &amp; Fan</w:t>
      </w:r>
      <w:r w:rsidR="00583E6F" w:rsidRPr="00931A46">
        <w:rPr>
          <w:rFonts w:eastAsia="Calibri"/>
        </w:rPr>
        <w:t>ning 2011).</w:t>
      </w:r>
      <w:r w:rsidR="00583E6F">
        <w:rPr>
          <w:rFonts w:eastAsia="Calibri"/>
        </w:rPr>
        <w:t xml:space="preserve"> </w:t>
      </w:r>
      <w:r w:rsidRPr="00931A46">
        <w:rPr>
          <w:rFonts w:eastAsia="Calibri"/>
        </w:rPr>
        <w:t>Trine oplever ydermere, at relationen mellem den frivillige og sønnen har positiv betydning</w:t>
      </w:r>
      <w:r w:rsidR="00583E6F" w:rsidRPr="00931A46">
        <w:rPr>
          <w:rFonts w:eastAsia="Calibri"/>
        </w:rPr>
        <w:t>,</w:t>
      </w:r>
      <w:r w:rsidRPr="00931A46">
        <w:rPr>
          <w:rFonts w:eastAsia="Calibri"/>
        </w:rPr>
        <w:t xml:space="preserve"> idet: </w:t>
      </w:r>
      <w:r w:rsidRPr="00931A46">
        <w:rPr>
          <w:rFonts w:eastAsia="Calibri"/>
          <w:i/>
        </w:rPr>
        <w:t xml:space="preserve">Mikkel er altid glad når hun kommer, fordi de hygger sig rigtig sammen de to </w:t>
      </w:r>
      <w:r w:rsidRPr="00931A46">
        <w:rPr>
          <w:rFonts w:eastAsia="Calibri"/>
        </w:rPr>
        <w:t>(Interview Trine: 32)</w:t>
      </w:r>
      <w:r w:rsidR="00931A46">
        <w:rPr>
          <w:rFonts w:eastAsia="Calibri"/>
        </w:rPr>
        <w:t>.</w:t>
      </w:r>
      <w:r w:rsidRPr="00931A46">
        <w:rPr>
          <w:rFonts w:eastAsia="Calibri"/>
        </w:rPr>
        <w:t xml:space="preserve"> Jf</w:t>
      </w:r>
      <w:r w:rsidRPr="008D152D">
        <w:rPr>
          <w:rFonts w:eastAsia="Calibri"/>
        </w:rPr>
        <w:t>. profilbeskrivelsen</w:t>
      </w:r>
      <w:r w:rsidR="00583E6F">
        <w:rPr>
          <w:rFonts w:eastAsia="Calibri"/>
        </w:rPr>
        <w:t xml:space="preserve"> har </w:t>
      </w:r>
      <w:r>
        <w:rPr>
          <w:rFonts w:eastAsia="Calibri"/>
        </w:rPr>
        <w:t xml:space="preserve">Trine </w:t>
      </w:r>
      <w:r w:rsidR="00583E6F">
        <w:rPr>
          <w:rFonts w:eastAsia="Calibri"/>
        </w:rPr>
        <w:t>tre børn, som alle kræver tid af hende</w:t>
      </w:r>
      <w:r>
        <w:rPr>
          <w:rFonts w:eastAsia="Calibri"/>
        </w:rPr>
        <w:t>, hvilket for Trine ofte kan virke overvæl</w:t>
      </w:r>
      <w:r w:rsidR="00583E6F">
        <w:rPr>
          <w:rFonts w:eastAsia="Calibri"/>
        </w:rPr>
        <w:t>dende, idet hun ikke selv har meget overskud i dagligdagen</w:t>
      </w:r>
      <w:r>
        <w:rPr>
          <w:rFonts w:eastAsia="Calibri"/>
        </w:rPr>
        <w:t>. Ud fra Trines opleve</w:t>
      </w:r>
      <w:r>
        <w:rPr>
          <w:rFonts w:eastAsia="Calibri"/>
        </w:rPr>
        <w:t>l</w:t>
      </w:r>
      <w:r>
        <w:rPr>
          <w:rFonts w:eastAsia="Calibri"/>
        </w:rPr>
        <w:t xml:space="preserve">se, </w:t>
      </w:r>
      <w:r w:rsidR="00D55D23">
        <w:rPr>
          <w:rFonts w:eastAsia="Calibri"/>
        </w:rPr>
        <w:t xml:space="preserve">kan det </w:t>
      </w:r>
      <w:r>
        <w:rPr>
          <w:rFonts w:eastAsia="Calibri"/>
        </w:rPr>
        <w:t>udlede</w:t>
      </w:r>
      <w:r w:rsidR="00D55D23">
        <w:rPr>
          <w:rFonts w:eastAsia="Calibri"/>
        </w:rPr>
        <w:t>s</w:t>
      </w:r>
      <w:r>
        <w:rPr>
          <w:rFonts w:eastAsia="Calibri"/>
        </w:rPr>
        <w:t>, at sønnen, gennem samvær m</w:t>
      </w:r>
      <w:r w:rsidR="00420FA2">
        <w:rPr>
          <w:rFonts w:eastAsia="Calibri"/>
        </w:rPr>
        <w:t xml:space="preserve">ed den frivillige får en anden </w:t>
      </w:r>
      <w:r>
        <w:rPr>
          <w:rFonts w:eastAsia="Calibri"/>
        </w:rPr>
        <w:t>voksenopmær</w:t>
      </w:r>
      <w:r>
        <w:rPr>
          <w:rFonts w:eastAsia="Calibri"/>
        </w:rPr>
        <w:t>k</w:t>
      </w:r>
      <w:r>
        <w:rPr>
          <w:rFonts w:eastAsia="Calibri"/>
        </w:rPr>
        <w:t xml:space="preserve">som, som kan give sønnen en personlig oplevelse af at være ”set” i en hverdag, som ikke altid er præget af overskud og som kan have betydning for </w:t>
      </w:r>
      <w:r w:rsidRPr="00931A46">
        <w:rPr>
          <w:rFonts w:eastAsia="Calibri"/>
        </w:rPr>
        <w:t>sønnens måde at opleve sig selv på, som en person der er anerkendt og værd at være sammen med (Højlund &amp; Juul 2005: 25-27)</w:t>
      </w:r>
      <w:r w:rsidR="00583E6F" w:rsidRPr="00931A46">
        <w:rPr>
          <w:rFonts w:eastAsia="Calibri"/>
        </w:rPr>
        <w:t xml:space="preserve"> og</w:t>
      </w:r>
      <w:r w:rsidR="00583E6F">
        <w:rPr>
          <w:rFonts w:eastAsia="Calibri"/>
        </w:rPr>
        <w:t xml:space="preserve"> i</w:t>
      </w:r>
      <w:r>
        <w:rPr>
          <w:rFonts w:eastAsia="Calibri"/>
        </w:rPr>
        <w:t xml:space="preserve"> forhold til relationen til den frivillige, </w:t>
      </w:r>
      <w:r w:rsidRPr="00931A46">
        <w:rPr>
          <w:rFonts w:eastAsia="Calibri"/>
        </w:rPr>
        <w:t xml:space="preserve">fremhæver Trine, at hverken hun eller sønnen har haft negative oplevelser med den frivillige: </w:t>
      </w:r>
      <w:r w:rsidRPr="00931A46">
        <w:rPr>
          <w:rFonts w:eastAsia="Calibri"/>
          <w:i/>
        </w:rPr>
        <w:t xml:space="preserve">(…) nej på ingen måder! </w:t>
      </w:r>
      <w:r w:rsidRPr="00931A46">
        <w:rPr>
          <w:rFonts w:eastAsia="Calibri"/>
        </w:rPr>
        <w:t>(Interview Trine: 54)</w:t>
      </w:r>
      <w:r w:rsidR="00931A46" w:rsidRPr="00931A46">
        <w:rPr>
          <w:rFonts w:eastAsia="Calibri"/>
        </w:rPr>
        <w:t>.</w:t>
      </w:r>
      <w:r>
        <w:rPr>
          <w:rFonts w:eastAsia="Calibri"/>
        </w:rPr>
        <w:t xml:space="preserve"> </w:t>
      </w:r>
    </w:p>
    <w:p w:rsidR="00062297" w:rsidRPr="00527D16" w:rsidRDefault="00062297" w:rsidP="00FA0215">
      <w:pPr>
        <w:pStyle w:val="Overskrift4"/>
        <w:rPr>
          <w:rFonts w:eastAsia="Times New Roman"/>
        </w:rPr>
      </w:pPr>
      <w:r w:rsidRPr="00527D16">
        <w:rPr>
          <w:rFonts w:eastAsia="Times New Roman"/>
        </w:rPr>
        <w:t xml:space="preserve">Aktiviteterne med den frivillige </w:t>
      </w:r>
    </w:p>
    <w:p w:rsidR="00DF24FD" w:rsidRDefault="00062297" w:rsidP="001124F8">
      <w:pPr>
        <w:spacing w:line="360" w:lineRule="auto"/>
        <w:jc w:val="both"/>
        <w:rPr>
          <w:rFonts w:eastAsia="Calibri"/>
        </w:rPr>
      </w:pPr>
      <w:r>
        <w:rPr>
          <w:rFonts w:eastAsia="Calibri"/>
        </w:rPr>
        <w:t>Trines overordnede oplevelse af den frivillige er, at hun er en hjælpsom pe</w:t>
      </w:r>
      <w:r w:rsidR="00C74321">
        <w:rPr>
          <w:rFonts w:eastAsia="Calibri"/>
        </w:rPr>
        <w:t xml:space="preserve">rson, for både hende og sønnen og hjælper </w:t>
      </w:r>
      <w:r>
        <w:rPr>
          <w:rFonts w:eastAsia="Calibri"/>
        </w:rPr>
        <w:t xml:space="preserve">dem begge på flere </w:t>
      </w:r>
      <w:r w:rsidRPr="00931A46">
        <w:rPr>
          <w:rFonts w:eastAsia="Calibri"/>
        </w:rPr>
        <w:t xml:space="preserve">måder </w:t>
      </w:r>
      <w:r w:rsidR="00351067" w:rsidRPr="00931A46">
        <w:rPr>
          <w:rFonts w:eastAsia="Calibri"/>
        </w:rPr>
        <w:t>(Interview Trine</w:t>
      </w:r>
      <w:r w:rsidRPr="00931A46">
        <w:rPr>
          <w:rFonts w:eastAsia="Calibri"/>
        </w:rPr>
        <w:t>: 31). Ifølge</w:t>
      </w:r>
      <w:r>
        <w:rPr>
          <w:rFonts w:eastAsia="Calibri"/>
        </w:rPr>
        <w:t xml:space="preserve"> Trine, foregår sa</w:t>
      </w:r>
      <w:r>
        <w:rPr>
          <w:rFonts w:eastAsia="Calibri"/>
        </w:rPr>
        <w:t>m</w:t>
      </w:r>
      <w:r>
        <w:rPr>
          <w:rFonts w:eastAsia="Calibri"/>
        </w:rPr>
        <w:t xml:space="preserve">været </w:t>
      </w:r>
      <w:r w:rsidRPr="008D152D">
        <w:rPr>
          <w:rFonts w:eastAsia="Calibri"/>
        </w:rPr>
        <w:t>mellem sønnen og den frivillige primært i hjemmet</w:t>
      </w:r>
      <w:r w:rsidR="00C74321">
        <w:rPr>
          <w:rFonts w:eastAsia="Calibri"/>
        </w:rPr>
        <w:t>,</w:t>
      </w:r>
      <w:r w:rsidRPr="008D152D">
        <w:rPr>
          <w:rFonts w:eastAsia="Calibri"/>
        </w:rPr>
        <w:t xml:space="preserve"> hvor de laver lektier eller spiller spil. </w:t>
      </w:r>
      <w:r w:rsidR="00C74321">
        <w:rPr>
          <w:rFonts w:eastAsia="Calibri"/>
        </w:rPr>
        <w:lastRenderedPageBreak/>
        <w:t>Trine fortæller</w:t>
      </w:r>
      <w:r w:rsidRPr="008D152D">
        <w:rPr>
          <w:rFonts w:eastAsia="Calibri"/>
        </w:rPr>
        <w:t xml:space="preserve">, at der </w:t>
      </w:r>
      <w:r w:rsidR="00457AC4">
        <w:rPr>
          <w:rFonts w:eastAsia="Calibri"/>
        </w:rPr>
        <w:t xml:space="preserve">dog </w:t>
      </w:r>
      <w:r w:rsidRPr="008D152D">
        <w:rPr>
          <w:rFonts w:eastAsia="Calibri"/>
        </w:rPr>
        <w:t xml:space="preserve">er dage </w:t>
      </w:r>
      <w:r w:rsidRPr="008D152D">
        <w:rPr>
          <w:rFonts w:eastAsia="Times New Roman"/>
        </w:rPr>
        <w:t>hvor sønnen</w:t>
      </w:r>
      <w:r>
        <w:rPr>
          <w:rFonts w:eastAsia="Times New Roman"/>
        </w:rPr>
        <w:t xml:space="preserve"> ikke orker noget eller gerne vil blive længere tid i SFO’en og så bruger den frivillige i stedet tiden sammen med Trine, hvor de taler om det, Trine har behov for, at tale om</w:t>
      </w:r>
      <w:r w:rsidRPr="00931A46">
        <w:rPr>
          <w:rFonts w:eastAsia="Times New Roman"/>
        </w:rPr>
        <w:t xml:space="preserve">: </w:t>
      </w:r>
      <w:r w:rsidRPr="00931A46">
        <w:rPr>
          <w:rFonts w:eastAsia="Times New Roman"/>
          <w:i/>
        </w:rPr>
        <w:t>(…)</w:t>
      </w:r>
      <w:r w:rsidRPr="00931A46">
        <w:rPr>
          <w:rFonts w:eastAsia="Calibri"/>
          <w:i/>
        </w:rPr>
        <w:t xml:space="preserve">så får vi lige en kop kaffe og så sidder vi og snakker om, om der er noget jeg vil snakke med hende om og så kører hun hjem igen </w:t>
      </w:r>
      <w:r w:rsidRPr="00931A46">
        <w:rPr>
          <w:rFonts w:eastAsia="Calibri"/>
        </w:rPr>
        <w:t xml:space="preserve">(Ibid: 27) </w:t>
      </w:r>
      <w:r w:rsidR="00C74321" w:rsidRPr="00931A46">
        <w:rPr>
          <w:rFonts w:eastAsia="Calibri"/>
        </w:rPr>
        <w:t xml:space="preserve">og </w:t>
      </w:r>
      <w:r w:rsidRPr="00931A46">
        <w:rPr>
          <w:rFonts w:eastAsia="Calibri"/>
        </w:rPr>
        <w:t>fortæller</w:t>
      </w:r>
      <w:r w:rsidR="00C74321">
        <w:rPr>
          <w:rFonts w:eastAsia="Calibri"/>
        </w:rPr>
        <w:t>,</w:t>
      </w:r>
      <w:r>
        <w:rPr>
          <w:rFonts w:eastAsia="Calibri"/>
        </w:rPr>
        <w:t xml:space="preserve"> </w:t>
      </w:r>
      <w:r w:rsidR="00C74321">
        <w:rPr>
          <w:rFonts w:eastAsia="Calibri"/>
        </w:rPr>
        <w:t>at</w:t>
      </w:r>
      <w:r>
        <w:rPr>
          <w:rFonts w:eastAsia="Calibri"/>
        </w:rPr>
        <w:t xml:space="preserve"> en pos</w:t>
      </w:r>
      <w:r>
        <w:rPr>
          <w:rFonts w:eastAsia="Calibri"/>
        </w:rPr>
        <w:t>i</w:t>
      </w:r>
      <w:r>
        <w:rPr>
          <w:rFonts w:eastAsia="Calibri"/>
        </w:rPr>
        <w:t xml:space="preserve">tiv oplevelse hun og hendes søn har haft med den frivillige, </w:t>
      </w:r>
      <w:r w:rsidR="00C74321">
        <w:rPr>
          <w:rFonts w:eastAsia="Calibri"/>
        </w:rPr>
        <w:t xml:space="preserve">var en dag, </w:t>
      </w:r>
      <w:r>
        <w:rPr>
          <w:rFonts w:eastAsia="Calibri"/>
        </w:rPr>
        <w:t xml:space="preserve">hvor de alle tre, var sammen på Aros: </w:t>
      </w:r>
      <w:r w:rsidRPr="00931A46">
        <w:rPr>
          <w:rFonts w:eastAsia="Calibri"/>
          <w:i/>
        </w:rPr>
        <w:t>Altså</w:t>
      </w:r>
      <w:r w:rsidR="00EA53A2" w:rsidRPr="00931A46">
        <w:rPr>
          <w:rFonts w:eastAsia="Calibri"/>
          <w:i/>
        </w:rPr>
        <w:t>,</w:t>
      </w:r>
      <w:r w:rsidRPr="00931A46">
        <w:rPr>
          <w:rFonts w:eastAsia="Calibri"/>
          <w:i/>
        </w:rPr>
        <w:t xml:space="preserve"> det var hyggeligt, og så var vi inde og få kaffe i musikhuset bagefter</w:t>
      </w:r>
      <w:r w:rsidR="00931A46">
        <w:rPr>
          <w:rFonts w:eastAsia="Calibri"/>
          <w:i/>
        </w:rPr>
        <w:t xml:space="preserve"> </w:t>
      </w:r>
      <w:r w:rsidRPr="00931A46">
        <w:rPr>
          <w:rFonts w:eastAsia="Calibri"/>
        </w:rPr>
        <w:t>(Ibid: 50)</w:t>
      </w:r>
      <w:r w:rsidR="00931A46">
        <w:rPr>
          <w:rFonts w:eastAsia="Calibri"/>
        </w:rPr>
        <w:t>.</w:t>
      </w:r>
      <w:r w:rsidRPr="00931A46">
        <w:rPr>
          <w:rFonts w:eastAsia="Calibri"/>
        </w:rPr>
        <w:t xml:space="preserve"> Denne o</w:t>
      </w:r>
      <w:r>
        <w:rPr>
          <w:rFonts w:eastAsia="Calibri"/>
        </w:rPr>
        <w:t>plevelse, mener Trine, havde positiv betydning for sønnen, da hun og sønnen sjældent laver noget sammen</w:t>
      </w:r>
      <w:r w:rsidR="00EA53A2">
        <w:rPr>
          <w:rFonts w:eastAsia="Calibri"/>
        </w:rPr>
        <w:t>,</w:t>
      </w:r>
      <w:r>
        <w:rPr>
          <w:rFonts w:eastAsia="Calibri"/>
        </w:rPr>
        <w:t xml:space="preserve"> og sønnen oplever sjældent </w:t>
      </w:r>
      <w:r w:rsidRPr="0035514D">
        <w:rPr>
          <w:rFonts w:eastAsia="Calibri"/>
        </w:rPr>
        <w:t>noget</w:t>
      </w:r>
      <w:r>
        <w:rPr>
          <w:rFonts w:eastAsia="Calibri"/>
        </w:rPr>
        <w:t xml:space="preserve"> udover dagligdagsaktiviteter</w:t>
      </w:r>
      <w:r w:rsidRPr="008D152D">
        <w:rPr>
          <w:rFonts w:eastAsia="Calibri"/>
        </w:rPr>
        <w:t xml:space="preserve">. </w:t>
      </w:r>
      <w:r w:rsidR="00EA53A2">
        <w:rPr>
          <w:rFonts w:eastAsia="Calibri"/>
        </w:rPr>
        <w:t>Trine påpeger imidlertid</w:t>
      </w:r>
      <w:r>
        <w:rPr>
          <w:rFonts w:eastAsia="Calibri"/>
        </w:rPr>
        <w:t>,</w:t>
      </w:r>
      <w:r w:rsidRPr="00051139">
        <w:rPr>
          <w:rFonts w:eastAsia="Calibri"/>
        </w:rPr>
        <w:t xml:space="preserve"> </w:t>
      </w:r>
      <w:r w:rsidRPr="00931A46">
        <w:rPr>
          <w:rFonts w:eastAsia="Calibri"/>
        </w:rPr>
        <w:t>at den frivilliges rolle og betydning, primært skal ses i forhold til sø</w:t>
      </w:r>
      <w:r w:rsidRPr="00931A46">
        <w:rPr>
          <w:rFonts w:eastAsia="Calibri"/>
        </w:rPr>
        <w:t>n</w:t>
      </w:r>
      <w:r w:rsidRPr="00931A46">
        <w:rPr>
          <w:rFonts w:eastAsia="Calibri"/>
        </w:rPr>
        <w:t xml:space="preserve">nen, idet den frivillige hjælper sønnen med lektier </w:t>
      </w:r>
      <w:r w:rsidR="00351067" w:rsidRPr="00931A46">
        <w:rPr>
          <w:rFonts w:eastAsia="Calibri"/>
        </w:rPr>
        <w:t>(Interview Trine</w:t>
      </w:r>
      <w:r w:rsidRPr="00931A46">
        <w:rPr>
          <w:rFonts w:eastAsia="Calibri"/>
        </w:rPr>
        <w:t>: 31)</w:t>
      </w:r>
      <w:r w:rsidR="00931A46" w:rsidRPr="00931A46">
        <w:rPr>
          <w:rFonts w:eastAsia="Calibri"/>
        </w:rPr>
        <w:t>.</w:t>
      </w:r>
      <w:r w:rsidRPr="00931A46">
        <w:rPr>
          <w:rFonts w:eastAsia="Calibri"/>
        </w:rPr>
        <w:t xml:space="preserve"> Det</w:t>
      </w:r>
      <w:r w:rsidRPr="00D05175">
        <w:rPr>
          <w:rFonts w:eastAsia="Calibri"/>
        </w:rPr>
        <w:t xml:space="preserve"> følge</w:t>
      </w:r>
      <w:r w:rsidR="00EA53A2">
        <w:rPr>
          <w:rFonts w:eastAsia="Calibri"/>
        </w:rPr>
        <w:t xml:space="preserve">nde vil dog </w:t>
      </w:r>
      <w:r w:rsidRPr="00D05175">
        <w:rPr>
          <w:rFonts w:eastAsia="Calibri"/>
        </w:rPr>
        <w:t>vidne om, hvordan den frivill</w:t>
      </w:r>
      <w:r>
        <w:rPr>
          <w:rFonts w:eastAsia="Calibri"/>
        </w:rPr>
        <w:t>iges lektiehjælp, ligeledes har</w:t>
      </w:r>
      <w:r w:rsidRPr="00D05175">
        <w:rPr>
          <w:rFonts w:eastAsia="Calibri"/>
        </w:rPr>
        <w:t xml:space="preserve"> betydning for Trine.</w:t>
      </w:r>
      <w:r w:rsidR="00C74321">
        <w:rPr>
          <w:rFonts w:eastAsia="Calibri"/>
        </w:rPr>
        <w:t xml:space="preserve"> </w:t>
      </w:r>
    </w:p>
    <w:p w:rsidR="00754C5B" w:rsidRDefault="00C74321" w:rsidP="001124F8">
      <w:pPr>
        <w:spacing w:line="360" w:lineRule="auto"/>
        <w:jc w:val="both"/>
        <w:rPr>
          <w:rFonts w:eastAsia="Calibri"/>
        </w:rPr>
      </w:pPr>
      <w:r>
        <w:rPr>
          <w:rFonts w:eastAsia="Calibri"/>
        </w:rPr>
        <w:t>Trine fortæller</w:t>
      </w:r>
      <w:r w:rsidR="00062297">
        <w:rPr>
          <w:rFonts w:eastAsia="Calibri"/>
        </w:rPr>
        <w:t xml:space="preserve">, at </w:t>
      </w:r>
      <w:r>
        <w:rPr>
          <w:rFonts w:eastAsia="Calibri"/>
        </w:rPr>
        <w:t xml:space="preserve">aktiviteten </w:t>
      </w:r>
      <w:r w:rsidR="00062297">
        <w:rPr>
          <w:rFonts w:eastAsia="Calibri"/>
        </w:rPr>
        <w:t>lektiehjælp</w:t>
      </w:r>
      <w:r>
        <w:rPr>
          <w:rFonts w:eastAsia="Calibri"/>
        </w:rPr>
        <w:t>,</w:t>
      </w:r>
      <w:r w:rsidR="00062297">
        <w:rPr>
          <w:rFonts w:eastAsia="Calibri"/>
        </w:rPr>
        <w:t xml:space="preserve"> ikke er dikteret ud fra, hvad den frivillige har vurderet gavnligt, </w:t>
      </w:r>
      <w:r w:rsidR="00062297" w:rsidRPr="008F671B">
        <w:rPr>
          <w:rFonts w:eastAsia="Calibri"/>
        </w:rPr>
        <w:t xml:space="preserve">men at lektiehjælpen nærmere er blevet den frivilliges primære opgave, </w:t>
      </w:r>
      <w:r>
        <w:rPr>
          <w:rFonts w:eastAsia="Calibri"/>
        </w:rPr>
        <w:t>idet</w:t>
      </w:r>
      <w:r w:rsidR="00457AC4">
        <w:rPr>
          <w:rFonts w:eastAsia="Calibri"/>
        </w:rPr>
        <w:t xml:space="preserve">, Trine </w:t>
      </w:r>
      <w:r>
        <w:rPr>
          <w:rFonts w:eastAsia="Calibri"/>
        </w:rPr>
        <w:t>overfor den frivillige havde givet udtryk for:</w:t>
      </w:r>
      <w:r w:rsidR="00062297" w:rsidRPr="008F671B">
        <w:rPr>
          <w:rFonts w:eastAsia="Calibri"/>
        </w:rPr>
        <w:t xml:space="preserve"> </w:t>
      </w:r>
      <w:r w:rsidR="00062297" w:rsidRPr="00931A46">
        <w:rPr>
          <w:rFonts w:eastAsia="Calibri"/>
          <w:i/>
        </w:rPr>
        <w:t>(…)at det var en god ide, at der kom styr på de le</w:t>
      </w:r>
      <w:r w:rsidR="00062297" w:rsidRPr="00931A46">
        <w:rPr>
          <w:rFonts w:eastAsia="Calibri"/>
          <w:i/>
        </w:rPr>
        <w:t>k</w:t>
      </w:r>
      <w:r w:rsidR="00062297" w:rsidRPr="00931A46">
        <w:rPr>
          <w:rFonts w:eastAsia="Calibri"/>
          <w:i/>
        </w:rPr>
        <w:t xml:space="preserve">tier </w:t>
      </w:r>
      <w:r w:rsidR="00062297" w:rsidRPr="00931A46">
        <w:rPr>
          <w:rFonts w:eastAsia="Calibri"/>
        </w:rPr>
        <w:t>(Ibid: 29)</w:t>
      </w:r>
      <w:r w:rsidR="00931A46" w:rsidRPr="00931A46">
        <w:rPr>
          <w:rFonts w:eastAsia="Calibri"/>
        </w:rPr>
        <w:t>.</w:t>
      </w:r>
      <w:r w:rsidR="00062297" w:rsidRPr="00931A46">
        <w:rPr>
          <w:rFonts w:eastAsia="Calibri"/>
          <w:i/>
        </w:rPr>
        <w:t xml:space="preserve"> </w:t>
      </w:r>
      <w:r w:rsidR="00062297" w:rsidRPr="00931A46">
        <w:rPr>
          <w:rFonts w:eastAsia="Calibri"/>
        </w:rPr>
        <w:t>Trine</w:t>
      </w:r>
      <w:r w:rsidR="00062297" w:rsidRPr="00D13267">
        <w:rPr>
          <w:rFonts w:eastAsia="Calibri"/>
        </w:rPr>
        <w:t xml:space="preserve"> </w:t>
      </w:r>
      <w:r w:rsidR="00062297">
        <w:rPr>
          <w:rFonts w:eastAsia="Calibri"/>
        </w:rPr>
        <w:t>ser lektie</w:t>
      </w:r>
      <w:r w:rsidR="00457AC4">
        <w:rPr>
          <w:rFonts w:eastAsia="Calibri"/>
        </w:rPr>
        <w:t>hjælpen som den</w:t>
      </w:r>
      <w:r w:rsidR="00062297">
        <w:rPr>
          <w:rFonts w:eastAsia="Calibri"/>
        </w:rPr>
        <w:t xml:space="preserve"> vig</w:t>
      </w:r>
      <w:r w:rsidR="00457AC4">
        <w:rPr>
          <w:rFonts w:eastAsia="Calibri"/>
        </w:rPr>
        <w:t>tigste aktivitet</w:t>
      </w:r>
      <w:r w:rsidR="00062297">
        <w:rPr>
          <w:rFonts w:eastAsia="Calibri"/>
        </w:rPr>
        <w:t xml:space="preserve"> og </w:t>
      </w:r>
      <w:r w:rsidR="00457AC4">
        <w:rPr>
          <w:rFonts w:eastAsia="Calibri"/>
        </w:rPr>
        <w:t xml:space="preserve">påpeger at </w:t>
      </w:r>
      <w:r w:rsidR="00062297">
        <w:rPr>
          <w:rFonts w:eastAsia="Calibri"/>
        </w:rPr>
        <w:t>det skulle være den frivilliges hovedopgave, idet</w:t>
      </w:r>
      <w:r w:rsidR="00062297">
        <w:rPr>
          <w:rFonts w:eastAsia="Calibri"/>
          <w:i/>
        </w:rPr>
        <w:t xml:space="preserve">: </w:t>
      </w:r>
      <w:r w:rsidR="00062297" w:rsidRPr="00931A46">
        <w:rPr>
          <w:rFonts w:eastAsia="Calibri"/>
          <w:i/>
        </w:rPr>
        <w:t xml:space="preserve">(…) jeg har nogen gange </w:t>
      </w:r>
      <w:r w:rsidR="00062297" w:rsidRPr="00931A46">
        <w:rPr>
          <w:rFonts w:eastAsia="Calibri"/>
          <w:i/>
          <w:u w:val="single"/>
        </w:rPr>
        <w:t>ustyrlige</w:t>
      </w:r>
      <w:r w:rsidR="00062297" w:rsidRPr="00931A46">
        <w:rPr>
          <w:rFonts w:eastAsia="Calibri"/>
          <w:i/>
        </w:rPr>
        <w:t xml:space="preserve"> kampe med ham </w:t>
      </w:r>
      <w:r w:rsidR="00062297" w:rsidRPr="00931A46">
        <w:rPr>
          <w:rFonts w:eastAsia="Calibri"/>
        </w:rPr>
        <w:t xml:space="preserve">og </w:t>
      </w:r>
      <w:r w:rsidR="00931A46">
        <w:rPr>
          <w:rFonts w:eastAsia="Calibri"/>
        </w:rPr>
        <w:t xml:space="preserve">Trine </w:t>
      </w:r>
      <w:r w:rsidR="00062297" w:rsidRPr="00931A46">
        <w:rPr>
          <w:rFonts w:eastAsia="Calibri"/>
        </w:rPr>
        <w:t>hentyder</w:t>
      </w:r>
      <w:r w:rsidR="00062297">
        <w:rPr>
          <w:rFonts w:eastAsia="Calibri"/>
        </w:rPr>
        <w:t xml:space="preserve"> her til, </w:t>
      </w:r>
      <w:r w:rsidR="00062297" w:rsidRPr="00D13267">
        <w:rPr>
          <w:rFonts w:eastAsia="Calibri"/>
        </w:rPr>
        <w:t>kampe med sin søn, i forhold til</w:t>
      </w:r>
      <w:r w:rsidR="00062297">
        <w:rPr>
          <w:rFonts w:eastAsia="Calibri"/>
        </w:rPr>
        <w:t>,</w:t>
      </w:r>
      <w:r w:rsidR="00062297" w:rsidRPr="00D13267">
        <w:rPr>
          <w:rFonts w:eastAsia="Calibri"/>
        </w:rPr>
        <w:t xml:space="preserve"> at få ham til</w:t>
      </w:r>
      <w:r w:rsidR="00062297">
        <w:rPr>
          <w:rFonts w:eastAsia="Calibri"/>
        </w:rPr>
        <w:t>,</w:t>
      </w:r>
      <w:r w:rsidR="00062297" w:rsidRPr="00D13267">
        <w:rPr>
          <w:rFonts w:eastAsia="Calibri"/>
        </w:rPr>
        <w:t xml:space="preserve"> at lave </w:t>
      </w:r>
      <w:r w:rsidR="00062297" w:rsidRPr="00931A46">
        <w:rPr>
          <w:rFonts w:eastAsia="Calibri"/>
        </w:rPr>
        <w:t>lektier (Ibid: 29)</w:t>
      </w:r>
      <w:r w:rsidR="00062297" w:rsidRPr="008F671B">
        <w:rPr>
          <w:rFonts w:eastAsia="Calibri"/>
        </w:rPr>
        <w:t xml:space="preserve"> og unde</w:t>
      </w:r>
      <w:r w:rsidR="00062297" w:rsidRPr="008F671B">
        <w:rPr>
          <w:rFonts w:eastAsia="Calibri"/>
        </w:rPr>
        <w:t>r</w:t>
      </w:r>
      <w:r w:rsidR="00062297" w:rsidRPr="008F671B">
        <w:rPr>
          <w:rFonts w:eastAsia="Calibri"/>
        </w:rPr>
        <w:t>streger, at det, at den frivillige hjælper sønnen med lektier også</w:t>
      </w:r>
      <w:r w:rsidR="00062297">
        <w:rPr>
          <w:rFonts w:eastAsia="Calibri"/>
        </w:rPr>
        <w:t xml:space="preserve"> har betydning for hende</w:t>
      </w:r>
      <w:r w:rsidR="00062297">
        <w:rPr>
          <w:rFonts w:eastAsia="Times New Roman"/>
        </w:rPr>
        <w:t xml:space="preserve">: </w:t>
      </w:r>
      <w:r w:rsidR="00062297" w:rsidRPr="00931A46">
        <w:rPr>
          <w:rFonts w:eastAsia="Times New Roman"/>
          <w:i/>
        </w:rPr>
        <w:t>(…)</w:t>
      </w:r>
      <w:r w:rsidR="00062297" w:rsidRPr="00931A46">
        <w:rPr>
          <w:rFonts w:eastAsia="Calibri"/>
          <w:i/>
        </w:rPr>
        <w:t>fordi jeg har svært ved at få ham til at lave lektier og det er ligesom om</w:t>
      </w:r>
      <w:r w:rsidR="00457AC4" w:rsidRPr="00931A46">
        <w:rPr>
          <w:rFonts w:eastAsia="Calibri"/>
          <w:i/>
        </w:rPr>
        <w:t>,</w:t>
      </w:r>
      <w:r w:rsidR="00062297" w:rsidRPr="00931A46">
        <w:rPr>
          <w:rFonts w:eastAsia="Calibri"/>
          <w:i/>
        </w:rPr>
        <w:t xml:space="preserve"> det er lidt nemmere når hun er pensioneret folkeskolelærer, så ved hun hvordan hun skal tackle ham </w:t>
      </w:r>
      <w:r w:rsidR="00457AC4" w:rsidRPr="00931A46">
        <w:rPr>
          <w:rFonts w:eastAsia="Calibri"/>
          <w:i/>
        </w:rPr>
        <w:t xml:space="preserve">den vej ik </w:t>
      </w:r>
      <w:r w:rsidR="00062297" w:rsidRPr="00931A46">
        <w:rPr>
          <w:rFonts w:eastAsia="Calibri"/>
        </w:rPr>
        <w:t>(Ibid: 28-30)</w:t>
      </w:r>
      <w:r w:rsidR="00062297">
        <w:rPr>
          <w:rFonts w:eastAsia="Calibri"/>
        </w:rPr>
        <w:t xml:space="preserve"> og </w:t>
      </w:r>
      <w:r w:rsidR="00457AC4">
        <w:rPr>
          <w:rFonts w:eastAsia="Calibri"/>
        </w:rPr>
        <w:t>fremhæver</w:t>
      </w:r>
      <w:r w:rsidR="00062297">
        <w:rPr>
          <w:rFonts w:eastAsia="Calibri"/>
        </w:rPr>
        <w:t xml:space="preserve"> hvorfor det vigtigste for hende er, at den frivillige hjælper sønnen med lektier: </w:t>
      </w:r>
      <w:r w:rsidR="00062297" w:rsidRPr="00881164">
        <w:rPr>
          <w:rFonts w:eastAsia="Calibri"/>
          <w:i/>
        </w:rPr>
        <w:t xml:space="preserve">(…)altså også fordi hun har forståelsen for det, fordi noget af hans matematik, jeg ved godt, at han kun går i 3. klasse, men nogen gange så sidder jeg bare og kigger på det og så ved jeg, jamen det kan hun finde ud af, i stedet for at han skal komme i skole og sige, ”Jeg kan ik finde ud af det”, altså det er jo heller ik sjovt </w:t>
      </w:r>
      <w:r w:rsidR="00062297" w:rsidRPr="00881164">
        <w:rPr>
          <w:rFonts w:eastAsia="Calibri"/>
        </w:rPr>
        <w:t>(Ibid: 54)</w:t>
      </w:r>
      <w:r w:rsidR="00457AC4" w:rsidRPr="00881164">
        <w:rPr>
          <w:rFonts w:eastAsia="Calibri"/>
        </w:rPr>
        <w:t xml:space="preserve">. </w:t>
      </w:r>
    </w:p>
    <w:p w:rsidR="001124F8" w:rsidRDefault="00062297" w:rsidP="001124F8">
      <w:pPr>
        <w:spacing w:line="360" w:lineRule="auto"/>
        <w:jc w:val="both"/>
        <w:rPr>
          <w:rFonts w:eastAsia="Calibri"/>
        </w:rPr>
      </w:pPr>
      <w:r w:rsidRPr="00881164">
        <w:rPr>
          <w:rFonts w:eastAsia="Calibri"/>
        </w:rPr>
        <w:t xml:space="preserve">Gennemgående </w:t>
      </w:r>
      <w:r w:rsidR="00457AC4" w:rsidRPr="00881164">
        <w:rPr>
          <w:rFonts w:eastAsia="Calibri"/>
        </w:rPr>
        <w:t xml:space="preserve">fremhæver </w:t>
      </w:r>
      <w:r w:rsidRPr="00881164">
        <w:rPr>
          <w:rFonts w:eastAsia="Calibri"/>
        </w:rPr>
        <w:t xml:space="preserve">Trine, </w:t>
      </w:r>
      <w:r w:rsidR="00457AC4" w:rsidRPr="00881164">
        <w:rPr>
          <w:rFonts w:eastAsia="Calibri"/>
        </w:rPr>
        <w:t>at lektiehj</w:t>
      </w:r>
      <w:r w:rsidR="00457AC4">
        <w:rPr>
          <w:rFonts w:eastAsia="Calibri"/>
        </w:rPr>
        <w:t>ælpen, er</w:t>
      </w:r>
      <w:r w:rsidRPr="008F671B">
        <w:rPr>
          <w:rFonts w:eastAsia="Calibri"/>
        </w:rPr>
        <w:t xml:space="preserve"> den frivilliges hovedopgave og det der er vigtigst for hende, at den frivillige foretager</w:t>
      </w:r>
      <w:r w:rsidRPr="002D0DAB">
        <w:rPr>
          <w:rFonts w:eastAsia="Calibri"/>
        </w:rPr>
        <w:t xml:space="preserve"> sig</w:t>
      </w:r>
      <w:r>
        <w:rPr>
          <w:rFonts w:eastAsia="Calibri"/>
        </w:rPr>
        <w:t xml:space="preserve"> med sønnen</w:t>
      </w:r>
      <w:r w:rsidRPr="002D0DAB">
        <w:rPr>
          <w:rFonts w:eastAsia="Calibri"/>
        </w:rPr>
        <w:t xml:space="preserve"> og da Trine skal fremhæve</w:t>
      </w:r>
      <w:r>
        <w:rPr>
          <w:rFonts w:eastAsia="Calibri"/>
        </w:rPr>
        <w:t>,</w:t>
      </w:r>
      <w:r w:rsidRPr="002D0DAB">
        <w:rPr>
          <w:rFonts w:eastAsia="Calibri"/>
        </w:rPr>
        <w:t xml:space="preserve"> hvad der har været det gode ved den frivillige, siger </w:t>
      </w:r>
      <w:r w:rsidRPr="00931A46">
        <w:rPr>
          <w:rFonts w:eastAsia="Calibri"/>
        </w:rPr>
        <w:t xml:space="preserve">hun </w:t>
      </w:r>
      <w:r w:rsidR="00457AC4" w:rsidRPr="00931A46">
        <w:rPr>
          <w:rFonts w:eastAsia="Calibri"/>
          <w:i/>
        </w:rPr>
        <w:t>Jamen</w:t>
      </w:r>
      <w:r w:rsidRPr="00931A46">
        <w:rPr>
          <w:rFonts w:eastAsia="Calibri"/>
          <w:i/>
        </w:rPr>
        <w:t xml:space="preserve"> netop at man kan få hjælp til nogle ting, som man måske ik selv har overskud til, det er en </w:t>
      </w:r>
      <w:r w:rsidRPr="00931A46">
        <w:rPr>
          <w:rFonts w:eastAsia="Calibri"/>
          <w:i/>
          <w:u w:val="single"/>
        </w:rPr>
        <w:t xml:space="preserve">stor </w:t>
      </w:r>
      <w:r w:rsidRPr="00931A46">
        <w:rPr>
          <w:rFonts w:eastAsia="Calibri"/>
          <w:i/>
        </w:rPr>
        <w:t xml:space="preserve">byrde der er røget af mine skuldre, at han kan få lavet sine lektier </w:t>
      </w:r>
      <w:r w:rsidRPr="00931A46">
        <w:rPr>
          <w:rFonts w:eastAsia="Calibri"/>
        </w:rPr>
        <w:t>(Ibid: 56)</w:t>
      </w:r>
      <w:r w:rsidR="00457AC4" w:rsidRPr="00931A46">
        <w:rPr>
          <w:rFonts w:eastAsia="Calibri"/>
        </w:rPr>
        <w:t>.</w:t>
      </w:r>
      <w:r w:rsidRPr="00931A46">
        <w:rPr>
          <w:rFonts w:eastAsia="Calibri"/>
        </w:rPr>
        <w:t xml:space="preserve"> Det, at der er taget en stor byrde af Trines skuldre</w:t>
      </w:r>
      <w:r w:rsidR="00812F9B" w:rsidRPr="00931A46">
        <w:rPr>
          <w:rFonts w:eastAsia="Calibri"/>
        </w:rPr>
        <w:t xml:space="preserve"> og at det har positiv betydning for Trine at den frivillige</w:t>
      </w:r>
      <w:r w:rsidR="00812F9B">
        <w:rPr>
          <w:rFonts w:eastAsia="Calibri"/>
        </w:rPr>
        <w:t xml:space="preserve"> hjælper sønnen med lektier</w:t>
      </w:r>
      <w:r>
        <w:rPr>
          <w:rFonts w:eastAsia="Calibri"/>
        </w:rPr>
        <w:t xml:space="preserve">, kan ses i relation </w:t>
      </w:r>
      <w:r>
        <w:rPr>
          <w:rFonts w:eastAsia="Calibri"/>
        </w:rPr>
        <w:lastRenderedPageBreak/>
        <w:t xml:space="preserve">til </w:t>
      </w:r>
      <w:r w:rsidRPr="00276AED">
        <w:rPr>
          <w:rFonts w:eastAsia="Calibri"/>
        </w:rPr>
        <w:t>profilbeskrivelsen. Heraf fremgår det hvordan en af Trines største udfordringer i hverdagen, handler om sønnen og specifikt om, at sønnen får lavet sine lektier. Ligeledes blev det beskrevet hvordan hverken Trine eller hendes to ældste børn har høj kulturel kapital og Trine vægter at hendes yngste søn ikke skal ende som de to</w:t>
      </w:r>
      <w:r>
        <w:rPr>
          <w:rFonts w:eastAsia="Calibri"/>
        </w:rPr>
        <w:t xml:space="preserve"> ældre søskende – uden uddan</w:t>
      </w:r>
      <w:r w:rsidR="00EA53A2">
        <w:rPr>
          <w:rFonts w:eastAsia="Calibri"/>
        </w:rPr>
        <w:t>nelse</w:t>
      </w:r>
      <w:r>
        <w:rPr>
          <w:rFonts w:eastAsia="Calibri"/>
        </w:rPr>
        <w:t>.</w:t>
      </w:r>
      <w:r w:rsidRPr="00C57E6B">
        <w:rPr>
          <w:rFonts w:eastAsia="Calibri"/>
        </w:rPr>
        <w:t xml:space="preserve"> </w:t>
      </w:r>
      <w:r w:rsidRPr="00276AED">
        <w:rPr>
          <w:rFonts w:eastAsia="Calibri"/>
        </w:rPr>
        <w:t xml:space="preserve">Ovenstående viser hvordan den frivillige gennem lektiehjælp til sønnen opfylder et af </w:t>
      </w:r>
      <w:r w:rsidRPr="00773DEF">
        <w:rPr>
          <w:rFonts w:eastAsia="Calibri"/>
        </w:rPr>
        <w:t>Trine</w:t>
      </w:r>
      <w:r w:rsidR="00457AC4" w:rsidRPr="00773DEF">
        <w:rPr>
          <w:rFonts w:eastAsia="Calibri"/>
        </w:rPr>
        <w:t>s</w:t>
      </w:r>
      <w:r w:rsidRPr="00773DEF">
        <w:rPr>
          <w:rFonts w:eastAsia="Calibri"/>
        </w:rPr>
        <w:t xml:space="preserve"> udtrykte behov og samtidig at der i det frivillige sociale arbejde</w:t>
      </w:r>
      <w:r w:rsidR="00773DEF">
        <w:rPr>
          <w:rFonts w:eastAsia="Calibri"/>
        </w:rPr>
        <w:t>,</w:t>
      </w:r>
      <w:r w:rsidRPr="00773DEF">
        <w:rPr>
          <w:rFonts w:eastAsia="Calibri"/>
        </w:rPr>
        <w:t xml:space="preserve"> i Trines familie</w:t>
      </w:r>
      <w:r w:rsidR="00773DEF">
        <w:rPr>
          <w:rFonts w:eastAsia="Calibri"/>
        </w:rPr>
        <w:t>,</w:t>
      </w:r>
      <w:r w:rsidRPr="00773DEF">
        <w:rPr>
          <w:rFonts w:eastAsia="Calibri"/>
        </w:rPr>
        <w:t xml:space="preserve"> udspiller sig en grad af profe</w:t>
      </w:r>
      <w:r w:rsidRPr="00773DEF">
        <w:rPr>
          <w:rFonts w:eastAsia="Calibri"/>
        </w:rPr>
        <w:t>s</w:t>
      </w:r>
      <w:r w:rsidRPr="00773DEF">
        <w:rPr>
          <w:rFonts w:eastAsia="Calibri"/>
        </w:rPr>
        <w:t>sionalisme, idet den frivillige er pensioneret folkeskolelærer</w:t>
      </w:r>
      <w:r w:rsidR="00457AC4" w:rsidRPr="00773DEF">
        <w:rPr>
          <w:rFonts w:eastAsia="Calibri"/>
        </w:rPr>
        <w:t xml:space="preserve"> og i lektiehjælpen trækker på</w:t>
      </w:r>
      <w:r w:rsidR="00457AC4">
        <w:rPr>
          <w:rFonts w:eastAsia="Calibri"/>
        </w:rPr>
        <w:t xml:space="preserve"> sine faglige </w:t>
      </w:r>
      <w:r w:rsidR="00457AC4" w:rsidRPr="00931A46">
        <w:rPr>
          <w:rFonts w:eastAsia="Calibri"/>
        </w:rPr>
        <w:t>kompetencer (Skov Henriksen 200</w:t>
      </w:r>
      <w:r w:rsidR="00773DEF" w:rsidRPr="00931A46">
        <w:rPr>
          <w:rFonts w:eastAsia="Calibri"/>
        </w:rPr>
        <w:t>1</w:t>
      </w:r>
      <w:r w:rsidR="00457AC4" w:rsidRPr="00931A46">
        <w:rPr>
          <w:rFonts w:eastAsia="Calibri"/>
        </w:rPr>
        <w:t xml:space="preserve">: </w:t>
      </w:r>
      <w:r w:rsidR="00773DEF" w:rsidRPr="00931A46">
        <w:rPr>
          <w:rFonts w:eastAsia="Calibri"/>
        </w:rPr>
        <w:t>66-67</w:t>
      </w:r>
      <w:r w:rsidR="00457AC4" w:rsidRPr="00931A46">
        <w:rPr>
          <w:rFonts w:eastAsia="Calibri"/>
        </w:rPr>
        <w:t>)</w:t>
      </w:r>
      <w:r w:rsidR="00773DEF" w:rsidRPr="00931A46">
        <w:rPr>
          <w:rFonts w:eastAsia="Calibri"/>
        </w:rPr>
        <w:t xml:space="preserve">(Høgsbro 1992: 211), </w:t>
      </w:r>
      <w:r w:rsidRPr="00931A46">
        <w:rPr>
          <w:rFonts w:eastAsia="Calibri"/>
        </w:rPr>
        <w:t>hvilket T</w:t>
      </w:r>
      <w:r w:rsidRPr="00276AED">
        <w:rPr>
          <w:rFonts w:eastAsia="Calibri"/>
        </w:rPr>
        <w:t>rine tillægger positiv betydning.</w:t>
      </w:r>
      <w:r>
        <w:rPr>
          <w:rFonts w:eastAsia="Calibri"/>
        </w:rPr>
        <w:t xml:space="preserve"> </w:t>
      </w:r>
    </w:p>
    <w:p w:rsidR="00841DED" w:rsidRPr="00881164" w:rsidRDefault="001124F8" w:rsidP="00881164">
      <w:pPr>
        <w:spacing w:line="360" w:lineRule="auto"/>
        <w:jc w:val="both"/>
        <w:rPr>
          <w:rFonts w:eastAsia="Calibri"/>
        </w:rPr>
      </w:pPr>
      <w:r>
        <w:rPr>
          <w:rFonts w:eastAsia="Calibri"/>
        </w:rPr>
        <w:t>Trines betydningstilskrivning kan yderligere forklares med afsæt i en forskningsmæssig og teor</w:t>
      </w:r>
      <w:r>
        <w:rPr>
          <w:rFonts w:eastAsia="Calibri"/>
        </w:rPr>
        <w:t>e</w:t>
      </w:r>
      <w:r>
        <w:rPr>
          <w:rFonts w:eastAsia="Calibri"/>
        </w:rPr>
        <w:t xml:space="preserve">tisk ramme.  </w:t>
      </w:r>
      <w:r w:rsidR="00062297">
        <w:rPr>
          <w:rFonts w:eastAsia="Calibri"/>
        </w:rPr>
        <w:t>At Trin</w:t>
      </w:r>
      <w:r w:rsidR="00773DEF">
        <w:rPr>
          <w:rFonts w:eastAsia="Calibri"/>
        </w:rPr>
        <w:t xml:space="preserve">e tillægger det positiv </w:t>
      </w:r>
      <w:r w:rsidR="00062297">
        <w:rPr>
          <w:rFonts w:eastAsia="Calibri"/>
        </w:rPr>
        <w:t>betydning, at den frivillige går ind og støtter sønnen i at kunne passe sin skole og få øget si</w:t>
      </w:r>
      <w:r w:rsidR="00D55D23">
        <w:rPr>
          <w:rFonts w:eastAsia="Calibri"/>
        </w:rPr>
        <w:t>n kulturelle kapital,</w:t>
      </w:r>
      <w:r w:rsidR="00062297">
        <w:rPr>
          <w:rFonts w:eastAsia="Calibri"/>
        </w:rPr>
        <w:t xml:space="preserve"> kan forstås med </w:t>
      </w:r>
      <w:r w:rsidR="00062297" w:rsidRPr="00812F9B">
        <w:rPr>
          <w:rFonts w:eastAsia="Calibri"/>
        </w:rPr>
        <w:t xml:space="preserve">reference </w:t>
      </w:r>
      <w:r w:rsidR="00D55D23">
        <w:rPr>
          <w:rFonts w:eastAsia="Calibri"/>
        </w:rPr>
        <w:t xml:space="preserve">til </w:t>
      </w:r>
      <w:r w:rsidR="00812F9B" w:rsidRPr="00812F9B">
        <w:rPr>
          <w:rFonts w:eastAsia="Calibri"/>
        </w:rPr>
        <w:t xml:space="preserve">Trines </w:t>
      </w:r>
      <w:r w:rsidR="00062297" w:rsidRPr="00812F9B">
        <w:rPr>
          <w:rFonts w:eastAsia="Calibri"/>
        </w:rPr>
        <w:t xml:space="preserve">personlige </w:t>
      </w:r>
      <w:r w:rsidR="00062297">
        <w:rPr>
          <w:rFonts w:eastAsia="Calibri"/>
        </w:rPr>
        <w:t xml:space="preserve">kontekst </w:t>
      </w:r>
      <w:r w:rsidR="00812F9B">
        <w:rPr>
          <w:rFonts w:eastAsia="Calibri"/>
        </w:rPr>
        <w:t>som</w:t>
      </w:r>
      <w:r w:rsidR="00062297">
        <w:rPr>
          <w:rFonts w:eastAsia="Calibri"/>
        </w:rPr>
        <w:t xml:space="preserve">, jf. profilbeskrivelsen, </w:t>
      </w:r>
      <w:r w:rsidR="00812F9B">
        <w:rPr>
          <w:rFonts w:eastAsia="Calibri"/>
        </w:rPr>
        <w:t xml:space="preserve">er </w:t>
      </w:r>
      <w:r w:rsidR="00062297">
        <w:rPr>
          <w:rFonts w:eastAsia="Calibri"/>
        </w:rPr>
        <w:t>karakteriseret ved at hun, udover at være udsat i forhold til social</w:t>
      </w:r>
      <w:r w:rsidR="00062297" w:rsidRPr="001E2FEB">
        <w:rPr>
          <w:rFonts w:eastAsia="Calibri"/>
        </w:rPr>
        <w:t xml:space="preserve"> kapital, også er udsat på parametre som økonomisk og </w:t>
      </w:r>
      <w:r w:rsidR="00EA53A2">
        <w:rPr>
          <w:rFonts w:eastAsia="Calibri"/>
        </w:rPr>
        <w:t xml:space="preserve">kulturel kapital, </w:t>
      </w:r>
      <w:r>
        <w:rPr>
          <w:rFonts w:eastAsia="Calibri"/>
        </w:rPr>
        <w:t>hvil</w:t>
      </w:r>
      <w:r w:rsidR="00EA53A2">
        <w:rPr>
          <w:rFonts w:eastAsia="Calibri"/>
        </w:rPr>
        <w:t>ket</w:t>
      </w:r>
      <w:r>
        <w:rPr>
          <w:rFonts w:eastAsia="Calibri"/>
        </w:rPr>
        <w:t xml:space="preserve"> ud fra Trond Beldo Klausens perspektiv, kan </w:t>
      </w:r>
      <w:r w:rsidR="00062297" w:rsidRPr="001E2FEB">
        <w:rPr>
          <w:rFonts w:eastAsia="Calibri"/>
        </w:rPr>
        <w:t>be</w:t>
      </w:r>
      <w:r>
        <w:rPr>
          <w:rFonts w:eastAsia="Calibri"/>
        </w:rPr>
        <w:t>tyde</w:t>
      </w:r>
      <w:r w:rsidR="00062297" w:rsidRPr="001E2FEB">
        <w:rPr>
          <w:rFonts w:eastAsia="Calibri"/>
        </w:rPr>
        <w:t>, at hendes søn er</w:t>
      </w:r>
      <w:r w:rsidR="00062297">
        <w:rPr>
          <w:rFonts w:eastAsia="Calibri"/>
        </w:rPr>
        <w:t xml:space="preserve"> i risiko for, at opleve den klassemæssige ulighed i adgangsgivende præstationer, i forhold til at tage en ungdomsuddanne</w:t>
      </w:r>
      <w:r w:rsidR="00062297">
        <w:rPr>
          <w:rFonts w:eastAsia="Calibri"/>
        </w:rPr>
        <w:t>l</w:t>
      </w:r>
      <w:r w:rsidR="00062297">
        <w:rPr>
          <w:rFonts w:eastAsia="Calibri"/>
        </w:rPr>
        <w:t xml:space="preserve">se og i nogen grad i forhold til senere videregående </w:t>
      </w:r>
      <w:r w:rsidR="00062297" w:rsidRPr="00931A46">
        <w:rPr>
          <w:rFonts w:eastAsia="Calibri"/>
        </w:rPr>
        <w:t>uddannelse (Klausen 2002: 77). Sønnens præstationsniveau kan risikere at blive lavere end børn der kommer fra mere privilegerede kla</w:t>
      </w:r>
      <w:r w:rsidR="00062297" w:rsidRPr="00931A46">
        <w:rPr>
          <w:rFonts w:eastAsia="Calibri"/>
        </w:rPr>
        <w:t>s</w:t>
      </w:r>
      <w:r w:rsidR="00062297" w:rsidRPr="00931A46">
        <w:rPr>
          <w:rFonts w:eastAsia="Calibri"/>
        </w:rPr>
        <w:t xml:space="preserve">ser, idet Trine oplever, at hun hverken har overskuddet eller de fornødne ressourcer til, at hjælpe sønnen med lektier og i forhold til at han passer skolen og man kan således argumentere for at sønnen </w:t>
      </w:r>
      <w:r w:rsidR="00062297" w:rsidRPr="00931A46">
        <w:rPr>
          <w:rFonts w:eastAsia="Calibri"/>
          <w:i/>
        </w:rPr>
        <w:t>vokser op i et mindre stimulerende miljø i hjemmet, der kan have en negativ effekt i fo</w:t>
      </w:r>
      <w:r w:rsidR="00062297" w:rsidRPr="00931A46">
        <w:rPr>
          <w:rFonts w:eastAsia="Calibri"/>
          <w:i/>
        </w:rPr>
        <w:t>r</w:t>
      </w:r>
      <w:r w:rsidR="00062297" w:rsidRPr="00931A46">
        <w:rPr>
          <w:rFonts w:eastAsia="Calibri"/>
          <w:i/>
        </w:rPr>
        <w:t>hold til hans kognitive evner</w:t>
      </w:r>
      <w:r w:rsidR="00062297" w:rsidRPr="00931A46">
        <w:rPr>
          <w:rFonts w:eastAsia="Calibri"/>
        </w:rPr>
        <w:t xml:space="preserve"> (Klausen 2002: 77) Ydermere ses det hvordan Trines personlige kontekst får betydning for, at sønnen er i risiko for at opleve klassemæssige ulighed i adgangsg</w:t>
      </w:r>
      <w:r w:rsidR="00062297" w:rsidRPr="00931A46">
        <w:rPr>
          <w:rFonts w:eastAsia="Calibri"/>
        </w:rPr>
        <w:t>i</w:t>
      </w:r>
      <w:r w:rsidR="00062297" w:rsidRPr="00931A46">
        <w:rPr>
          <w:rFonts w:eastAsia="Calibri"/>
        </w:rPr>
        <w:t xml:space="preserve">vende præstationer, idet </w:t>
      </w:r>
      <w:r w:rsidR="00062297" w:rsidRPr="00931A46">
        <w:rPr>
          <w:rFonts w:eastAsia="Calibri"/>
          <w:i/>
        </w:rPr>
        <w:t xml:space="preserve">skolen i højere grad favoriserer dem, der er vokset op i familier med kendskab til skolen og dens kultur </w:t>
      </w:r>
      <w:r w:rsidR="00062297" w:rsidRPr="00931A46">
        <w:rPr>
          <w:rFonts w:eastAsia="Calibri"/>
        </w:rPr>
        <w:t>(Klausen 2002: 77). Her henvises der til et hovedtema i Bou</w:t>
      </w:r>
      <w:r w:rsidR="00062297" w:rsidRPr="00931A46">
        <w:rPr>
          <w:rFonts w:eastAsia="Calibri"/>
        </w:rPr>
        <w:t>r</w:t>
      </w:r>
      <w:r w:rsidR="00062297" w:rsidRPr="00931A46">
        <w:rPr>
          <w:rFonts w:eastAsia="Calibri"/>
        </w:rPr>
        <w:t>dieus uddannelsessociologiske studier, som er, at skolen og videregående uddannelser, har en sorteringsfunktion, hvor undervisning i skolen er indrettet sådan, at den overfører</w:t>
      </w:r>
      <w:r w:rsidR="00062297">
        <w:rPr>
          <w:rFonts w:eastAsia="Calibri"/>
        </w:rPr>
        <w:t xml:space="preserve"> kulturel kap</w:t>
      </w:r>
      <w:r w:rsidR="00062297">
        <w:rPr>
          <w:rFonts w:eastAsia="Calibri"/>
        </w:rPr>
        <w:t>i</w:t>
      </w:r>
      <w:r w:rsidR="00062297">
        <w:rPr>
          <w:rFonts w:eastAsia="Calibri"/>
        </w:rPr>
        <w:t>tal, de til privilegerede klassers børn. Dette skyldes at skolen og undervisningen forudsætter vi</w:t>
      </w:r>
      <w:r w:rsidR="00062297">
        <w:rPr>
          <w:rFonts w:eastAsia="Calibri"/>
        </w:rPr>
        <w:t>s</w:t>
      </w:r>
      <w:r w:rsidR="00062297">
        <w:rPr>
          <w:rFonts w:eastAsia="Calibri"/>
        </w:rPr>
        <w:t>se færdigheder, altså en specifik kulturel baggrundskapital hos sine elever og det er disse færdi</w:t>
      </w:r>
      <w:r w:rsidR="00062297">
        <w:rPr>
          <w:rFonts w:eastAsia="Calibri"/>
        </w:rPr>
        <w:t>g</w:t>
      </w:r>
      <w:r w:rsidR="00062297">
        <w:rPr>
          <w:rFonts w:eastAsia="Calibri"/>
        </w:rPr>
        <w:t xml:space="preserve">heder, som mindre privilegerede klassers børn mangler. Skolen her således en reproducerende karakter, idet den begunstiger børn fra ressourcestærke familier, hvilket giver dem adgang til ungdomsuddannelse eller videregående uddannelser senere i livet, som igen giver adgang til </w:t>
      </w:r>
      <w:r w:rsidR="00062297">
        <w:rPr>
          <w:rFonts w:eastAsia="Calibri"/>
        </w:rPr>
        <w:lastRenderedPageBreak/>
        <w:t xml:space="preserve">samfundets dominerende </w:t>
      </w:r>
      <w:r w:rsidR="00062297" w:rsidRPr="00931A46">
        <w:rPr>
          <w:rFonts w:eastAsia="Calibri"/>
        </w:rPr>
        <w:t>positioner (Järvinen 2007: 355-356) Trines per</w:t>
      </w:r>
      <w:r w:rsidR="00EA53A2" w:rsidRPr="00931A46">
        <w:rPr>
          <w:rFonts w:eastAsia="Calibri"/>
        </w:rPr>
        <w:t>s</w:t>
      </w:r>
      <w:r w:rsidR="00062297" w:rsidRPr="00931A46">
        <w:rPr>
          <w:rFonts w:eastAsia="Calibri"/>
        </w:rPr>
        <w:t>onlige kontekst, er s</w:t>
      </w:r>
      <w:r w:rsidR="00062297" w:rsidRPr="00931A46">
        <w:rPr>
          <w:rFonts w:eastAsia="Calibri"/>
        </w:rPr>
        <w:t>å</w:t>
      </w:r>
      <w:r w:rsidR="00062297" w:rsidRPr="00931A46">
        <w:rPr>
          <w:rFonts w:eastAsia="Calibri"/>
        </w:rPr>
        <w:t xml:space="preserve">ledes med til at øge risikoen for, at sønnen </w:t>
      </w:r>
      <w:r w:rsidR="00EA53A2" w:rsidRPr="00931A46">
        <w:rPr>
          <w:rFonts w:eastAsia="Calibri"/>
        </w:rPr>
        <w:t>ikke har de fornødne kompetencer</w:t>
      </w:r>
      <w:r w:rsidR="00062297" w:rsidRPr="00931A46">
        <w:rPr>
          <w:rFonts w:eastAsia="Calibri"/>
        </w:rPr>
        <w:t xml:space="preserve"> til</w:t>
      </w:r>
      <w:r w:rsidR="00062297">
        <w:rPr>
          <w:rFonts w:eastAsia="Calibri"/>
        </w:rPr>
        <w:t xml:space="preserve"> at indgå på sk</w:t>
      </w:r>
      <w:r w:rsidR="00062297">
        <w:rPr>
          <w:rFonts w:eastAsia="Calibri"/>
        </w:rPr>
        <w:t>o</w:t>
      </w:r>
      <w:r w:rsidR="00062297">
        <w:rPr>
          <w:rFonts w:eastAsia="Calibri"/>
        </w:rPr>
        <w:t>lens præmisser og som Trine fremhæver, kan den frivilliges støtte og hjælp mindske risikoen for, at sønnen</w:t>
      </w:r>
      <w:r w:rsidR="00931A46">
        <w:rPr>
          <w:rFonts w:eastAsia="Calibri"/>
        </w:rPr>
        <w:t>:</w:t>
      </w:r>
      <w:r w:rsidR="00062297">
        <w:rPr>
          <w:rFonts w:eastAsia="Calibri"/>
        </w:rPr>
        <w:t xml:space="preserve"> </w:t>
      </w:r>
      <w:r w:rsidR="00062297" w:rsidRPr="00931A46">
        <w:rPr>
          <w:rFonts w:eastAsia="Calibri"/>
          <w:i/>
        </w:rPr>
        <w:t xml:space="preserve">(…)skal komme i skole og sige, ”Jeg kan ik finde ud af det” </w:t>
      </w:r>
      <w:r w:rsidR="00351067" w:rsidRPr="00931A46">
        <w:rPr>
          <w:rFonts w:eastAsia="Calibri"/>
        </w:rPr>
        <w:t>(Interview Trine</w:t>
      </w:r>
      <w:r w:rsidR="00062297" w:rsidRPr="00931A46">
        <w:rPr>
          <w:rFonts w:eastAsia="Calibri"/>
        </w:rPr>
        <w:t>: 54)</w:t>
      </w:r>
      <w:r w:rsidR="00931A46">
        <w:rPr>
          <w:rFonts w:eastAsia="Calibri"/>
        </w:rPr>
        <w:t>.</w:t>
      </w:r>
      <w:r w:rsidR="00062297" w:rsidRPr="00931A46">
        <w:rPr>
          <w:rFonts w:eastAsia="Calibri"/>
        </w:rPr>
        <w:t xml:space="preserve"> Den</w:t>
      </w:r>
      <w:r w:rsidR="00062297">
        <w:rPr>
          <w:rFonts w:eastAsia="Calibri"/>
        </w:rPr>
        <w:t xml:space="preserve"> frivillige får således betydning</w:t>
      </w:r>
      <w:r w:rsidR="00EA53A2">
        <w:rPr>
          <w:rFonts w:eastAsia="Calibri"/>
        </w:rPr>
        <w:t>,</w:t>
      </w:r>
      <w:r w:rsidR="00062297">
        <w:rPr>
          <w:rFonts w:eastAsia="Calibri"/>
        </w:rPr>
        <w:t xml:space="preserve"> i forhold til at denne</w:t>
      </w:r>
      <w:r w:rsidR="00EA53A2">
        <w:rPr>
          <w:rFonts w:eastAsia="Calibri"/>
        </w:rPr>
        <w:t>,</w:t>
      </w:r>
      <w:r w:rsidR="00062297">
        <w:rPr>
          <w:rFonts w:eastAsia="Calibri"/>
        </w:rPr>
        <w:t xml:space="preserve"> går ind og støtter og afhjælper Trine med en af hendes udfordringer og tilfører, gennem sin uddannelsesbaggrund, den kulturelle </w:t>
      </w:r>
      <w:r w:rsidR="002254A6">
        <w:rPr>
          <w:rFonts w:eastAsia="Calibri"/>
        </w:rPr>
        <w:t>ba</w:t>
      </w:r>
      <w:r w:rsidR="002254A6">
        <w:rPr>
          <w:rFonts w:eastAsia="Calibri"/>
        </w:rPr>
        <w:t>g</w:t>
      </w:r>
      <w:r w:rsidR="002254A6">
        <w:rPr>
          <w:rFonts w:eastAsia="Calibri"/>
        </w:rPr>
        <w:t>grunds</w:t>
      </w:r>
      <w:r w:rsidR="00062297">
        <w:rPr>
          <w:rFonts w:eastAsia="Calibri"/>
        </w:rPr>
        <w:t>kapi</w:t>
      </w:r>
      <w:r w:rsidR="00EA53A2">
        <w:rPr>
          <w:rFonts w:eastAsia="Calibri"/>
        </w:rPr>
        <w:t>tal</w:t>
      </w:r>
      <w:r w:rsidR="00062297">
        <w:rPr>
          <w:rFonts w:eastAsia="Calibri"/>
        </w:rPr>
        <w:t xml:space="preserve">, som hverken Trine eller hendes </w:t>
      </w:r>
      <w:r w:rsidR="00062297" w:rsidRPr="001E2FEB">
        <w:rPr>
          <w:rFonts w:eastAsia="Calibri"/>
        </w:rPr>
        <w:t>to ældste børn besidder</w:t>
      </w:r>
      <w:r w:rsidR="00EA53A2">
        <w:rPr>
          <w:rFonts w:eastAsia="Calibri"/>
        </w:rPr>
        <w:t xml:space="preserve">, men som det forudsættes, at </w:t>
      </w:r>
      <w:r w:rsidR="00062297">
        <w:rPr>
          <w:rFonts w:eastAsia="Calibri"/>
        </w:rPr>
        <w:t>sønnen</w:t>
      </w:r>
      <w:r w:rsidR="00EA53A2">
        <w:rPr>
          <w:rFonts w:eastAsia="Calibri"/>
        </w:rPr>
        <w:t xml:space="preserve"> besidder</w:t>
      </w:r>
      <w:r w:rsidR="00062297">
        <w:rPr>
          <w:rFonts w:eastAsia="Calibri"/>
        </w:rPr>
        <w:t xml:space="preserve">, hvis han skal fungere i skolen og senere skal erhverve sig de </w:t>
      </w:r>
      <w:r w:rsidR="00062297" w:rsidRPr="001E2FEB">
        <w:rPr>
          <w:rFonts w:eastAsia="Calibri"/>
        </w:rPr>
        <w:t>adgangsgivende resultater, så han, hvis han øn</w:t>
      </w:r>
      <w:r w:rsidR="00773DEF">
        <w:rPr>
          <w:rFonts w:eastAsia="Calibri"/>
        </w:rPr>
        <w:t xml:space="preserve">sker det, </w:t>
      </w:r>
      <w:r w:rsidR="00062297" w:rsidRPr="001E2FEB">
        <w:rPr>
          <w:rFonts w:eastAsia="Calibri"/>
        </w:rPr>
        <w:t>kan fortsætte i uddannels</w:t>
      </w:r>
      <w:r w:rsidR="00773DEF">
        <w:rPr>
          <w:rFonts w:eastAsia="Calibri"/>
        </w:rPr>
        <w:t xml:space="preserve">essystemet og eventuelt senere </w:t>
      </w:r>
      <w:r w:rsidR="00062297" w:rsidRPr="001E2FEB">
        <w:rPr>
          <w:rFonts w:eastAsia="Calibri"/>
        </w:rPr>
        <w:t>på en videregående uddannelse</w:t>
      </w:r>
      <w:r w:rsidR="00EA53A2">
        <w:rPr>
          <w:rFonts w:eastAsia="Calibri"/>
        </w:rPr>
        <w:t>. Den frivillige kan således have betydning for</w:t>
      </w:r>
      <w:r w:rsidR="00062297" w:rsidRPr="001E2FEB">
        <w:rPr>
          <w:rFonts w:eastAsia="Calibri"/>
        </w:rPr>
        <w:t xml:space="preserve">, at sønnens risiko for at blive frasorteret i og af skolen mindskes og ligeledes har den frivilliges hjælp og støtte potentielt den betydning, at sønnen senere kan opleve social mobilitet, i den forstand, at risikoen for, </w:t>
      </w:r>
      <w:r w:rsidR="00062297" w:rsidRPr="00931A46">
        <w:rPr>
          <w:rFonts w:eastAsia="Calibri"/>
        </w:rPr>
        <w:t>at han, som hans to ældre søskende, fastholdes i en kulturel underprivilegeret position, min</w:t>
      </w:r>
      <w:r w:rsidR="00062297" w:rsidRPr="00931A46">
        <w:rPr>
          <w:rFonts w:eastAsia="Calibri"/>
        </w:rPr>
        <w:t>d</w:t>
      </w:r>
      <w:r w:rsidR="00062297" w:rsidRPr="00931A46">
        <w:rPr>
          <w:rFonts w:eastAsia="Calibri"/>
        </w:rPr>
        <w:t>skes (Järvinen 2007: 355-358).  På</w:t>
      </w:r>
      <w:r w:rsidR="00062297" w:rsidRPr="001E2FEB">
        <w:rPr>
          <w:rFonts w:eastAsia="Calibri"/>
        </w:rPr>
        <w:t xml:space="preserve"> det</w:t>
      </w:r>
      <w:r w:rsidR="00062297">
        <w:rPr>
          <w:rFonts w:eastAsia="Calibri"/>
        </w:rPr>
        <w:t xml:space="preserve"> </w:t>
      </w:r>
      <w:r w:rsidR="00062297" w:rsidRPr="001E2FEB">
        <w:rPr>
          <w:rFonts w:eastAsia="Calibri"/>
        </w:rPr>
        <w:t>per</w:t>
      </w:r>
      <w:r w:rsidR="00062297">
        <w:rPr>
          <w:rFonts w:eastAsia="Calibri"/>
        </w:rPr>
        <w:t>s</w:t>
      </w:r>
      <w:r w:rsidR="00062297" w:rsidRPr="001E2FEB">
        <w:rPr>
          <w:rFonts w:eastAsia="Calibri"/>
        </w:rPr>
        <w:t>onlige</w:t>
      </w:r>
      <w:r w:rsidR="00062297">
        <w:rPr>
          <w:rFonts w:eastAsia="Calibri"/>
        </w:rPr>
        <w:t xml:space="preserve"> niveau, kan den frivilliges støtte og hjælp ydermere have den konkrete betydning, at sønnen i skolen ikke kommer til at opleve </w:t>
      </w:r>
      <w:r w:rsidR="00062297" w:rsidRPr="001E2FEB">
        <w:rPr>
          <w:rFonts w:eastAsia="Calibri"/>
        </w:rPr>
        <w:t xml:space="preserve">personligt </w:t>
      </w:r>
      <w:r w:rsidR="00062297" w:rsidRPr="00370275">
        <w:rPr>
          <w:rFonts w:eastAsia="Calibri"/>
        </w:rPr>
        <w:t>nederlag og med afsæt i Mead, mindske risikoen for, at sønnen får en oplevelse af sig selv som utilstrækkelig – som Trine sig</w:t>
      </w:r>
      <w:r w:rsidR="00062297">
        <w:rPr>
          <w:rFonts w:eastAsia="Calibri"/>
        </w:rPr>
        <w:t xml:space="preserve">er, er det jo ikke sjovt, at møde op i skolen og ikke kunne sit stof. </w:t>
      </w:r>
    </w:p>
    <w:p w:rsidR="00351067" w:rsidRPr="003D57DE" w:rsidRDefault="00062297" w:rsidP="00F27CBE">
      <w:pPr>
        <w:spacing w:line="360" w:lineRule="auto"/>
        <w:jc w:val="both"/>
        <w:rPr>
          <w:rFonts w:eastAsia="Times New Roman"/>
        </w:rPr>
      </w:pPr>
      <w:r w:rsidRPr="00527D16">
        <w:rPr>
          <w:rFonts w:eastAsia="Times New Roman"/>
        </w:rPr>
        <w:t xml:space="preserve">Selvom den frivilliges </w:t>
      </w:r>
      <w:r>
        <w:rPr>
          <w:rFonts w:eastAsia="Times New Roman"/>
        </w:rPr>
        <w:t>hovedaktivitet</w:t>
      </w:r>
      <w:r w:rsidR="001124F8">
        <w:rPr>
          <w:rFonts w:eastAsia="Times New Roman"/>
        </w:rPr>
        <w:t>, ifølge Trine,</w:t>
      </w:r>
      <w:r>
        <w:rPr>
          <w:rFonts w:eastAsia="Times New Roman"/>
        </w:rPr>
        <w:t xml:space="preserve"> </w:t>
      </w:r>
      <w:r w:rsidRPr="00527D16">
        <w:rPr>
          <w:rFonts w:eastAsia="Times New Roman"/>
        </w:rPr>
        <w:t>primært retter sig mod sønnen,</w:t>
      </w:r>
      <w:r>
        <w:rPr>
          <w:rFonts w:eastAsia="Times New Roman"/>
        </w:rPr>
        <w:t xml:space="preserve"> i forhold til at hjælpe ham med lektier og passe skolen, ses </w:t>
      </w:r>
      <w:r w:rsidRPr="00E74C0E">
        <w:rPr>
          <w:rFonts w:eastAsia="Times New Roman"/>
        </w:rPr>
        <w:t>det også hvordan den frivilliges aktiviteter vedrører og har en konkret betydning for Trine. Jf. profilbeskrivelsen har</w:t>
      </w:r>
      <w:r>
        <w:rPr>
          <w:rFonts w:eastAsia="Times New Roman"/>
        </w:rPr>
        <w:t xml:space="preserve"> Trine også behov for støtte og hjælp: </w:t>
      </w:r>
      <w:r w:rsidRPr="00931A46">
        <w:rPr>
          <w:rFonts w:eastAsia="Times New Roman"/>
          <w:i/>
        </w:rPr>
        <w:t>(…)</w:t>
      </w:r>
      <w:r w:rsidR="00931A46">
        <w:rPr>
          <w:rFonts w:eastAsia="Times New Roman"/>
          <w:i/>
        </w:rPr>
        <w:t xml:space="preserve"> </w:t>
      </w:r>
      <w:r w:rsidRPr="00931A46">
        <w:rPr>
          <w:rFonts w:eastAsia="Calibri"/>
          <w:i/>
        </w:rPr>
        <w:t>jeg kunne også godt bruge noget hjælp ik!</w:t>
      </w:r>
      <w:r w:rsidR="00351067" w:rsidRPr="00931A46">
        <w:rPr>
          <w:rFonts w:eastAsia="Calibri"/>
        </w:rPr>
        <w:t xml:space="preserve"> (Interview Trine</w:t>
      </w:r>
      <w:r w:rsidRPr="00931A46">
        <w:rPr>
          <w:rFonts w:eastAsia="Calibri"/>
        </w:rPr>
        <w:t>: 46)</w:t>
      </w:r>
      <w:r w:rsidRPr="00931A46">
        <w:rPr>
          <w:rFonts w:eastAsia="Calibri"/>
          <w:i/>
        </w:rPr>
        <w:t xml:space="preserve"> </w:t>
      </w:r>
      <w:r w:rsidRPr="00931A46">
        <w:rPr>
          <w:rFonts w:eastAsia="Calibri"/>
        </w:rPr>
        <w:t xml:space="preserve">og </w:t>
      </w:r>
      <w:r w:rsidRPr="00931A46">
        <w:rPr>
          <w:rFonts w:eastAsia="Times New Roman"/>
        </w:rPr>
        <w:t>den frivillige hjælper og støtter også Trine, idet den frivillige både rådgiver og har samtaler</w:t>
      </w:r>
      <w:r>
        <w:rPr>
          <w:rFonts w:eastAsia="Times New Roman"/>
        </w:rPr>
        <w:t xml:space="preserve"> med Trine, i fo</w:t>
      </w:r>
      <w:r>
        <w:rPr>
          <w:rFonts w:eastAsia="Times New Roman"/>
        </w:rPr>
        <w:t>r</w:t>
      </w:r>
      <w:r>
        <w:rPr>
          <w:rFonts w:eastAsia="Times New Roman"/>
        </w:rPr>
        <w:t xml:space="preserve">hold til </w:t>
      </w:r>
      <w:r w:rsidRPr="00931A46">
        <w:rPr>
          <w:rFonts w:eastAsia="Times New Roman"/>
        </w:rPr>
        <w:t xml:space="preserve">hvad hun har behov for at tale om. Trine fortæller </w:t>
      </w:r>
      <w:r w:rsidRPr="00931A46">
        <w:rPr>
          <w:rFonts w:eastAsia="Calibri"/>
        </w:rPr>
        <w:t>at når den frivillige ikke er sammen med sønnen:</w:t>
      </w:r>
      <w:r w:rsidRPr="00931A46">
        <w:rPr>
          <w:rFonts w:eastAsia="Calibri"/>
          <w:i/>
        </w:rPr>
        <w:t xml:space="preserve"> (…)jamen så snakker vi om de problemer der er og så siger hun, prøv og gør så’n og så’n i stedet for, altså hun prøver jo også på at hjælpe mig ik </w:t>
      </w:r>
      <w:r w:rsidRPr="00931A46">
        <w:rPr>
          <w:rFonts w:eastAsia="Calibri"/>
        </w:rPr>
        <w:t>(Ibid: 26)</w:t>
      </w:r>
      <w:r w:rsidRPr="008858D1">
        <w:rPr>
          <w:rFonts w:eastAsia="Calibri"/>
        </w:rPr>
        <w:t xml:space="preserve"> </w:t>
      </w:r>
      <w:r w:rsidR="00841DED">
        <w:rPr>
          <w:rFonts w:eastAsia="Calibri"/>
        </w:rPr>
        <w:t xml:space="preserve">og fortæller at den frivillige går ind og råder hende, i forhold til </w:t>
      </w:r>
      <w:r>
        <w:rPr>
          <w:rFonts w:eastAsia="Calibri"/>
        </w:rPr>
        <w:t>de konflik</w:t>
      </w:r>
      <w:r w:rsidR="00841DED">
        <w:rPr>
          <w:rFonts w:eastAsia="Calibri"/>
        </w:rPr>
        <w:t>ter hun</w:t>
      </w:r>
      <w:r>
        <w:rPr>
          <w:rFonts w:eastAsia="Calibri"/>
        </w:rPr>
        <w:t xml:space="preserve"> </w:t>
      </w:r>
      <w:r w:rsidR="00841DED">
        <w:rPr>
          <w:rFonts w:eastAsia="Calibri"/>
        </w:rPr>
        <w:t>har med sin søn</w:t>
      </w:r>
      <w:r w:rsidRPr="00931A46">
        <w:rPr>
          <w:rFonts w:eastAsia="Calibri"/>
        </w:rPr>
        <w:t xml:space="preserve">: </w:t>
      </w:r>
      <w:r w:rsidRPr="00931A46">
        <w:rPr>
          <w:rFonts w:eastAsia="Calibri"/>
          <w:i/>
        </w:rPr>
        <w:t>(…) hun giver mig gode råd om hvordan jeg kan tackle ham</w:t>
      </w:r>
      <w:r w:rsidRPr="00931A46">
        <w:rPr>
          <w:rFonts w:eastAsia="Calibri"/>
        </w:rPr>
        <w:t xml:space="preserve"> </w:t>
      </w:r>
      <w:r w:rsidRPr="00931A46">
        <w:rPr>
          <w:rFonts w:eastAsia="Calibri"/>
          <w:i/>
        </w:rPr>
        <w:t>og det virker som regel når hun er her (…) vi (sønnen og Trine) er altid oppe at diskutere om et eller andet (…)</w:t>
      </w:r>
      <w:r w:rsidRPr="00931A46">
        <w:rPr>
          <w:rFonts w:eastAsia="Calibri"/>
        </w:rPr>
        <w:t xml:space="preserve"> </w:t>
      </w:r>
      <w:r w:rsidR="00931A46">
        <w:rPr>
          <w:rFonts w:eastAsia="Calibri"/>
          <w:i/>
        </w:rPr>
        <w:t>fordi han vil gerne diskutere</w:t>
      </w:r>
      <w:r w:rsidRPr="00931A46">
        <w:rPr>
          <w:rFonts w:eastAsia="Calibri"/>
          <w:i/>
        </w:rPr>
        <w:t xml:space="preserve"> </w:t>
      </w:r>
      <w:r w:rsidRPr="00931A46">
        <w:rPr>
          <w:rFonts w:eastAsia="Calibri"/>
          <w:i/>
          <w:u w:val="single"/>
        </w:rPr>
        <w:t>meget</w:t>
      </w:r>
      <w:r w:rsidR="00931A46">
        <w:rPr>
          <w:rFonts w:eastAsia="Calibri"/>
          <w:i/>
          <w:u w:val="single"/>
        </w:rPr>
        <w:t>!</w:t>
      </w:r>
      <w:r w:rsidRPr="00931A46">
        <w:rPr>
          <w:rFonts w:eastAsia="Calibri"/>
          <w:i/>
          <w:u w:val="single"/>
        </w:rPr>
        <w:t xml:space="preserve"> </w:t>
      </w:r>
      <w:r w:rsidRPr="00931A46">
        <w:rPr>
          <w:rFonts w:eastAsia="Calibri"/>
        </w:rPr>
        <w:t>(Ibid: 43)</w:t>
      </w:r>
      <w:r w:rsidR="001124F8" w:rsidRPr="00931A46">
        <w:rPr>
          <w:rFonts w:eastAsia="Calibri"/>
        </w:rPr>
        <w:t>.</w:t>
      </w:r>
      <w:r w:rsidRPr="00931A46">
        <w:rPr>
          <w:rFonts w:eastAsia="Calibri"/>
        </w:rPr>
        <w:t xml:space="preserve"> Trine</w:t>
      </w:r>
      <w:r w:rsidR="001124F8" w:rsidRPr="00931A46">
        <w:rPr>
          <w:rFonts w:eastAsia="Calibri"/>
        </w:rPr>
        <w:t xml:space="preserve"> fortæll</w:t>
      </w:r>
      <w:r w:rsidR="001124F8">
        <w:rPr>
          <w:rFonts w:eastAsia="Calibri"/>
        </w:rPr>
        <w:t>er at</w:t>
      </w:r>
      <w:r w:rsidRPr="00E74C0E">
        <w:rPr>
          <w:rFonts w:eastAsia="Calibri"/>
        </w:rPr>
        <w:t xml:space="preserve"> </w:t>
      </w:r>
      <w:r w:rsidR="001124F8" w:rsidRPr="00E74C0E">
        <w:rPr>
          <w:rFonts w:eastAsia="Calibri"/>
        </w:rPr>
        <w:t>sønnen</w:t>
      </w:r>
      <w:r w:rsidR="001124F8">
        <w:rPr>
          <w:rFonts w:eastAsia="Calibri"/>
        </w:rPr>
        <w:t xml:space="preserve"> ikke </w:t>
      </w:r>
      <w:r w:rsidRPr="00E74C0E">
        <w:rPr>
          <w:rFonts w:eastAsia="Calibri"/>
        </w:rPr>
        <w:t xml:space="preserve">respekterer </w:t>
      </w:r>
      <w:r>
        <w:rPr>
          <w:rFonts w:eastAsia="Calibri"/>
        </w:rPr>
        <w:t>det hun</w:t>
      </w:r>
      <w:r w:rsidRPr="00E74C0E">
        <w:rPr>
          <w:rFonts w:eastAsia="Calibri"/>
        </w:rPr>
        <w:t xml:space="preserve"> siger</w:t>
      </w:r>
      <w:r>
        <w:rPr>
          <w:rFonts w:eastAsia="Calibri"/>
        </w:rPr>
        <w:t>,</w:t>
      </w:r>
      <w:r w:rsidRPr="00E74C0E">
        <w:rPr>
          <w:rFonts w:eastAsia="Calibri"/>
        </w:rPr>
        <w:t xml:space="preserve"> men</w:t>
      </w:r>
      <w:r>
        <w:rPr>
          <w:rFonts w:eastAsia="Calibri"/>
        </w:rPr>
        <w:t xml:space="preserve"> </w:t>
      </w:r>
      <w:r w:rsidRPr="00E74C0E">
        <w:rPr>
          <w:rFonts w:eastAsia="Calibri"/>
        </w:rPr>
        <w:t>når den</w:t>
      </w:r>
      <w:r>
        <w:rPr>
          <w:rFonts w:eastAsia="Calibri"/>
        </w:rPr>
        <w:t xml:space="preserve"> frivillige kommer</w:t>
      </w:r>
      <w:r w:rsidR="001124F8">
        <w:rPr>
          <w:rFonts w:eastAsia="Calibri"/>
        </w:rPr>
        <w:t>,</w:t>
      </w:r>
      <w:r>
        <w:rPr>
          <w:rFonts w:eastAsia="Calibri"/>
        </w:rPr>
        <w:t xml:space="preserve"> </w:t>
      </w:r>
      <w:r w:rsidRPr="00E74C0E">
        <w:rPr>
          <w:rFonts w:eastAsia="Calibri"/>
        </w:rPr>
        <w:t>diskuterer de mindre</w:t>
      </w:r>
      <w:r>
        <w:rPr>
          <w:rFonts w:eastAsia="Calibri"/>
        </w:rPr>
        <w:t xml:space="preserve">, idet sønnen, </w:t>
      </w:r>
      <w:r w:rsidR="001124F8">
        <w:rPr>
          <w:rFonts w:eastAsia="Calibri"/>
        </w:rPr>
        <w:t xml:space="preserve">ifølge Trine, </w:t>
      </w:r>
      <w:r>
        <w:rPr>
          <w:rFonts w:eastAsia="Calibri"/>
        </w:rPr>
        <w:t>respe</w:t>
      </w:r>
      <w:r w:rsidR="00EA53A2">
        <w:rPr>
          <w:rFonts w:eastAsia="Calibri"/>
        </w:rPr>
        <w:t xml:space="preserve">kterer det den </w:t>
      </w:r>
      <w:r w:rsidR="00EA53A2" w:rsidRPr="00931A46">
        <w:rPr>
          <w:rFonts w:eastAsia="Calibri"/>
        </w:rPr>
        <w:t>frivillige siger</w:t>
      </w:r>
      <w:r w:rsidR="00931A46" w:rsidRPr="00931A46">
        <w:rPr>
          <w:rFonts w:eastAsia="Calibri"/>
        </w:rPr>
        <w:t xml:space="preserve"> </w:t>
      </w:r>
      <w:r w:rsidRPr="00931A46">
        <w:rPr>
          <w:rFonts w:eastAsia="Calibri"/>
        </w:rPr>
        <w:t>(Ibid: 44)</w:t>
      </w:r>
      <w:r w:rsidR="00931A46" w:rsidRPr="00931A46">
        <w:rPr>
          <w:rFonts w:eastAsia="Calibri"/>
        </w:rPr>
        <w:t>.</w:t>
      </w:r>
      <w:r w:rsidRPr="00931A46">
        <w:rPr>
          <w:rFonts w:eastAsia="Calibri"/>
        </w:rPr>
        <w:t xml:space="preserve"> Trine oplever at den rådgivning hun får a</w:t>
      </w:r>
      <w:r>
        <w:rPr>
          <w:rFonts w:eastAsia="Calibri"/>
        </w:rPr>
        <w:t>f den frivillige, minder om den rådgivning hun fik af familiebehandlerne på familieværkstedet</w:t>
      </w:r>
      <w:r w:rsidRPr="00931A46">
        <w:rPr>
          <w:rFonts w:eastAsia="Calibri"/>
        </w:rPr>
        <w:t xml:space="preserve">: </w:t>
      </w:r>
      <w:r w:rsidRPr="00931A46">
        <w:rPr>
          <w:rFonts w:eastAsia="Calibri"/>
          <w:i/>
        </w:rPr>
        <w:t>(…)</w:t>
      </w:r>
      <w:r w:rsidR="00931A46">
        <w:rPr>
          <w:rFonts w:eastAsia="Calibri"/>
          <w:i/>
        </w:rPr>
        <w:t xml:space="preserve"> </w:t>
      </w:r>
      <w:r w:rsidRPr="00931A46">
        <w:rPr>
          <w:rFonts w:eastAsia="Calibri"/>
          <w:i/>
        </w:rPr>
        <w:t>jeg synes det er lidt det samme</w:t>
      </w:r>
      <w:r w:rsidRPr="00931A46">
        <w:rPr>
          <w:rFonts w:eastAsia="Calibri"/>
        </w:rPr>
        <w:t xml:space="preserve"> (Ibid: 24- 25)</w:t>
      </w:r>
      <w:r>
        <w:rPr>
          <w:rFonts w:eastAsia="Calibri"/>
        </w:rPr>
        <w:t xml:space="preserve"> </w:t>
      </w:r>
      <w:r>
        <w:rPr>
          <w:rFonts w:eastAsia="Calibri"/>
        </w:rPr>
        <w:lastRenderedPageBreak/>
        <w:t xml:space="preserve">hvor hun også fik råd til hvordan hun </w:t>
      </w:r>
      <w:r w:rsidRPr="00E74C0E">
        <w:rPr>
          <w:rFonts w:eastAsia="Calibri"/>
        </w:rPr>
        <w:t>kunne tackle</w:t>
      </w:r>
      <w:r>
        <w:rPr>
          <w:rFonts w:eastAsia="Calibri"/>
        </w:rPr>
        <w:t xml:space="preserve"> sin søn: </w:t>
      </w:r>
      <w:r w:rsidRPr="00931A46">
        <w:rPr>
          <w:rFonts w:eastAsia="Calibri"/>
          <w:i/>
        </w:rPr>
        <w:t>(…)</w:t>
      </w:r>
      <w:r w:rsidRPr="00931A46">
        <w:rPr>
          <w:rFonts w:eastAsia="Calibri"/>
        </w:rPr>
        <w:t xml:space="preserve"> </w:t>
      </w:r>
      <w:r w:rsidRPr="00931A46">
        <w:rPr>
          <w:rFonts w:eastAsia="Calibri"/>
          <w:i/>
        </w:rPr>
        <w:t xml:space="preserve">de observerede os bare og hvis der var et eller andet (…) så sagde de, prøv lige at tackle det på den og den måde </w:t>
      </w:r>
      <w:r w:rsidRPr="00931A46">
        <w:rPr>
          <w:rFonts w:eastAsia="Calibri"/>
        </w:rPr>
        <w:t>(Ibid: 23)</w:t>
      </w:r>
      <w:r w:rsidR="00931A46">
        <w:rPr>
          <w:rFonts w:eastAsia="Calibri"/>
        </w:rPr>
        <w:t xml:space="preserve">. </w:t>
      </w:r>
      <w:r w:rsidRPr="00931A46">
        <w:rPr>
          <w:rFonts w:eastAsia="Calibri"/>
        </w:rPr>
        <w:t>Trine</w:t>
      </w:r>
      <w:r>
        <w:rPr>
          <w:rFonts w:eastAsia="Calibri"/>
        </w:rPr>
        <w:t xml:space="preserve"> </w:t>
      </w:r>
      <w:r w:rsidRPr="00630563">
        <w:rPr>
          <w:rFonts w:eastAsia="Calibri"/>
        </w:rPr>
        <w:t xml:space="preserve">fik </w:t>
      </w:r>
      <w:r>
        <w:rPr>
          <w:rFonts w:eastAsia="Calibri"/>
        </w:rPr>
        <w:t xml:space="preserve">her </w:t>
      </w:r>
      <w:r w:rsidRPr="00630563">
        <w:rPr>
          <w:rFonts w:eastAsia="Calibri"/>
        </w:rPr>
        <w:t xml:space="preserve">råd omkring hvordan hun </w:t>
      </w:r>
      <w:r w:rsidRPr="00E74C0E">
        <w:rPr>
          <w:rFonts w:eastAsia="Calibri"/>
        </w:rPr>
        <w:t>kunne undgå konflikter med sønnen i dagligdagen og en lign. rådgivning får hun fra den frivillige. Den frivilliges aktiviteter drejer</w:t>
      </w:r>
      <w:r>
        <w:rPr>
          <w:rFonts w:eastAsia="Calibri"/>
        </w:rPr>
        <w:t xml:space="preserve"> sig således også om rådgivning i forhold til Trines oplevede problemstillinger med sønnen og Trine tillægger den frivilliges rådgivning positiv betydning, idet hun oplever, at hun ved at anvende den frivilliges råd, oplever at samværet med hendes søn, bliver mindre konfliktfuldt, hvilket betyder, at Trine humør bliver </w:t>
      </w:r>
      <w:r w:rsidRPr="00931A46">
        <w:rPr>
          <w:rFonts w:eastAsia="Calibri"/>
        </w:rPr>
        <w:t>bedre (Ibid: 33)</w:t>
      </w:r>
      <w:r w:rsidR="00931A46">
        <w:rPr>
          <w:rFonts w:eastAsia="Calibri"/>
        </w:rPr>
        <w:t>.</w:t>
      </w:r>
      <w:r w:rsidRPr="00931A46">
        <w:rPr>
          <w:rFonts w:eastAsia="Calibri"/>
        </w:rPr>
        <w:t xml:space="preserve"> I</w:t>
      </w:r>
      <w:r w:rsidRPr="005F4B85">
        <w:rPr>
          <w:rFonts w:eastAsia="Calibri"/>
        </w:rPr>
        <w:t xml:space="preserve"> relation til den måde Trine oplever og beskriver den rådgivning hun får </w:t>
      </w:r>
      <w:r w:rsidR="001124F8">
        <w:rPr>
          <w:rFonts w:eastAsia="Calibri"/>
        </w:rPr>
        <w:t>af den frivillige, kan det</w:t>
      </w:r>
      <w:r w:rsidRPr="005F4B85">
        <w:rPr>
          <w:rFonts w:eastAsia="Calibri"/>
        </w:rPr>
        <w:t xml:space="preserve"> argumentere</w:t>
      </w:r>
      <w:r w:rsidR="001124F8">
        <w:rPr>
          <w:rFonts w:eastAsia="Calibri"/>
        </w:rPr>
        <w:t>s</w:t>
      </w:r>
      <w:r w:rsidRPr="005F4B85">
        <w:rPr>
          <w:rFonts w:eastAsia="Calibri"/>
        </w:rPr>
        <w:t xml:space="preserve"> for</w:t>
      </w:r>
      <w:r>
        <w:rPr>
          <w:rFonts w:eastAsia="Calibri"/>
        </w:rPr>
        <w:t xml:space="preserve">, hvordan der </w:t>
      </w:r>
      <w:r w:rsidRPr="005F4B85">
        <w:rPr>
          <w:rFonts w:eastAsia="Calibri"/>
        </w:rPr>
        <w:t xml:space="preserve">gennem den frivilliges rådgivning etableres en grad af asymmetrisk relation, idet, det er den frivillige der rådgiver Trine </w:t>
      </w:r>
      <w:r>
        <w:rPr>
          <w:rFonts w:eastAsia="Calibri"/>
        </w:rPr>
        <w:t>og rollerne</w:t>
      </w:r>
      <w:r w:rsidRPr="005F4B85">
        <w:rPr>
          <w:rFonts w:eastAsia="Calibri"/>
        </w:rPr>
        <w:t xml:space="preserve"> er herved </w:t>
      </w:r>
      <w:r>
        <w:rPr>
          <w:rFonts w:eastAsia="Calibri"/>
        </w:rPr>
        <w:t>opteg</w:t>
      </w:r>
      <w:r w:rsidRPr="005F4B85">
        <w:rPr>
          <w:rFonts w:eastAsia="Calibri"/>
        </w:rPr>
        <w:t xml:space="preserve">net i forhold til, hvem der er hjælperen og den </w:t>
      </w:r>
      <w:r w:rsidRPr="00931A46">
        <w:rPr>
          <w:rFonts w:eastAsia="Calibri"/>
        </w:rPr>
        <w:t>hjælpesøgen</w:t>
      </w:r>
      <w:r w:rsidR="001124F8" w:rsidRPr="00931A46">
        <w:rPr>
          <w:rFonts w:eastAsia="Calibri"/>
        </w:rPr>
        <w:t>de (Uggerhøj 1997: 118)</w:t>
      </w:r>
      <w:r w:rsidR="00931A46">
        <w:rPr>
          <w:rFonts w:eastAsia="Calibri"/>
        </w:rPr>
        <w:t>.</w:t>
      </w:r>
      <w:r w:rsidRPr="00931A46">
        <w:rPr>
          <w:rFonts w:eastAsia="Calibri"/>
        </w:rPr>
        <w:t xml:space="preserve"> Trine giver dog ikke udtryk for,</w:t>
      </w:r>
      <w:r w:rsidR="00351067" w:rsidRPr="00931A46">
        <w:rPr>
          <w:rFonts w:eastAsia="Calibri"/>
        </w:rPr>
        <w:t xml:space="preserve"> at hun oplever dette negativt.</w:t>
      </w:r>
      <w:r w:rsidR="00351067">
        <w:rPr>
          <w:rFonts w:eastAsia="Calibri"/>
        </w:rPr>
        <w:t xml:space="preserve"> </w:t>
      </w:r>
    </w:p>
    <w:p w:rsidR="00062297" w:rsidRPr="00AC5CD6" w:rsidRDefault="003D57DE" w:rsidP="00062297">
      <w:pPr>
        <w:spacing w:after="0" w:line="360" w:lineRule="auto"/>
        <w:jc w:val="both"/>
        <w:rPr>
          <w:rFonts w:eastAsia="Calibri"/>
        </w:rPr>
      </w:pPr>
      <w:r>
        <w:rPr>
          <w:rFonts w:eastAsia="Calibri"/>
        </w:rPr>
        <w:t xml:space="preserve">Udover den frivilliges </w:t>
      </w:r>
      <w:r w:rsidR="00062297">
        <w:rPr>
          <w:rFonts w:eastAsia="Calibri"/>
        </w:rPr>
        <w:t>rådgivende f</w:t>
      </w:r>
      <w:r>
        <w:rPr>
          <w:rFonts w:eastAsia="Calibri"/>
        </w:rPr>
        <w:t xml:space="preserve">unktion, har den frivillige og Trine </w:t>
      </w:r>
      <w:r w:rsidR="00062297">
        <w:rPr>
          <w:rFonts w:eastAsia="Calibri"/>
        </w:rPr>
        <w:t>også samtaler om det Tr</w:t>
      </w:r>
      <w:r w:rsidR="00062297">
        <w:rPr>
          <w:rFonts w:eastAsia="Calibri"/>
        </w:rPr>
        <w:t>i</w:t>
      </w:r>
      <w:r w:rsidR="00062297">
        <w:rPr>
          <w:rFonts w:eastAsia="Calibri"/>
        </w:rPr>
        <w:t xml:space="preserve">ne har behov for at tale om og disse samtaler tillægger Trine positiv betydning, idet hun oplever, at når hun taler med den frivillige, er det ikke som at tale med ansatte ved kommunen, da den frivillige ikke på samme måde er fremmed. Trine oplever at det kan være svært at åbne sig op overfor offentligt ansatte, fordi de er fremmede og fordi hun i samtalerne med dem, ofte har haft oplevelsen af, at rådgiverne tænker: </w:t>
      </w:r>
      <w:r w:rsidR="00062297" w:rsidRPr="00931A46">
        <w:rPr>
          <w:rFonts w:eastAsia="Calibri"/>
          <w:i/>
        </w:rPr>
        <w:t xml:space="preserve">(…)hold kæft mand, kan du ik selv klare dit eget barn, altså så’n føler jeg det nogen gange ik, hvad tænker de ik om en </w:t>
      </w:r>
      <w:r w:rsidR="009E6657" w:rsidRPr="00931A46">
        <w:rPr>
          <w:rFonts w:eastAsia="Calibri"/>
        </w:rPr>
        <w:t>(Interview Trine</w:t>
      </w:r>
      <w:r w:rsidR="00062297" w:rsidRPr="00931A46">
        <w:rPr>
          <w:rFonts w:eastAsia="Calibri"/>
        </w:rPr>
        <w:t>: 25)</w:t>
      </w:r>
      <w:r w:rsidR="00931A46">
        <w:rPr>
          <w:rFonts w:eastAsia="Calibri"/>
        </w:rPr>
        <w:t>.</w:t>
      </w:r>
      <w:r w:rsidR="00062297" w:rsidRPr="00931A46">
        <w:rPr>
          <w:rFonts w:eastAsia="Calibri"/>
        </w:rPr>
        <w:t xml:space="preserve">  Trine</w:t>
      </w:r>
      <w:r w:rsidR="00062297">
        <w:rPr>
          <w:rFonts w:eastAsia="Calibri"/>
        </w:rPr>
        <w:t xml:space="preserve"> oplever ikke den frivillige som fremmed og Trine  </w:t>
      </w:r>
      <w:r w:rsidR="00062297" w:rsidRPr="008E1DE7">
        <w:rPr>
          <w:rFonts w:eastAsia="Calibri"/>
        </w:rPr>
        <w:t>oplever</w:t>
      </w:r>
      <w:r w:rsidR="00062297">
        <w:rPr>
          <w:rFonts w:eastAsia="Calibri"/>
        </w:rPr>
        <w:t xml:space="preserve"> ikke</w:t>
      </w:r>
      <w:r w:rsidR="00062297" w:rsidRPr="008E1DE7">
        <w:rPr>
          <w:rFonts w:eastAsia="Calibri"/>
        </w:rPr>
        <w:t>, at den frivill</w:t>
      </w:r>
      <w:r w:rsidR="00062297">
        <w:rPr>
          <w:rFonts w:eastAsia="Calibri"/>
        </w:rPr>
        <w:t xml:space="preserve">ige på samme måde har været fordømmende. Endvidere ses det </w:t>
      </w:r>
      <w:r w:rsidR="00062297">
        <w:rPr>
          <w:rFonts w:eastAsia="Times New Roman"/>
        </w:rPr>
        <w:t xml:space="preserve">jf. </w:t>
      </w:r>
      <w:r w:rsidR="00062297" w:rsidRPr="00E74C0E">
        <w:rPr>
          <w:rFonts w:eastAsia="Times New Roman"/>
        </w:rPr>
        <w:t>profilbeskrivelsen at Trine</w:t>
      </w:r>
      <w:r w:rsidR="00062297">
        <w:rPr>
          <w:rFonts w:eastAsia="Times New Roman"/>
        </w:rPr>
        <w:t xml:space="preserve"> gerne vil </w:t>
      </w:r>
      <w:r w:rsidR="00062297" w:rsidRPr="00527D16">
        <w:rPr>
          <w:rFonts w:eastAsia="Times New Roman"/>
        </w:rPr>
        <w:t>vågne op en dag og være glad</w:t>
      </w:r>
      <w:r w:rsidR="00062297">
        <w:rPr>
          <w:rFonts w:eastAsia="Times New Roman"/>
        </w:rPr>
        <w:t xml:space="preserve"> og at hun ikke har megen </w:t>
      </w:r>
      <w:r w:rsidR="00062297" w:rsidRPr="00931A46">
        <w:rPr>
          <w:rFonts w:eastAsia="Times New Roman"/>
        </w:rPr>
        <w:t>voksenkontakt (Ibid: 20) men at</w:t>
      </w:r>
      <w:r w:rsidR="00062297" w:rsidRPr="00527D16">
        <w:rPr>
          <w:rFonts w:eastAsia="Times New Roman"/>
        </w:rPr>
        <w:t xml:space="preserve"> noget af det</w:t>
      </w:r>
      <w:r w:rsidR="00062297">
        <w:rPr>
          <w:rFonts w:eastAsia="Times New Roman"/>
        </w:rPr>
        <w:t>,</w:t>
      </w:r>
      <w:r w:rsidR="00062297" w:rsidRPr="00527D16">
        <w:rPr>
          <w:rFonts w:eastAsia="Times New Roman"/>
        </w:rPr>
        <w:t xml:space="preserve"> der gør hende glad</w:t>
      </w:r>
      <w:r w:rsidR="00062297">
        <w:rPr>
          <w:rFonts w:eastAsia="Times New Roman"/>
        </w:rPr>
        <w:t>,</w:t>
      </w:r>
      <w:r w:rsidR="00062297" w:rsidRPr="00527D16">
        <w:rPr>
          <w:rFonts w:eastAsia="Times New Roman"/>
        </w:rPr>
        <w:t xml:space="preserve"> det er</w:t>
      </w:r>
      <w:r w:rsidR="00062297">
        <w:rPr>
          <w:rFonts w:eastAsia="Times New Roman"/>
        </w:rPr>
        <w:t xml:space="preserve">, at få luftet </w:t>
      </w:r>
      <w:r w:rsidR="00062297" w:rsidRPr="00626952">
        <w:rPr>
          <w:rFonts w:eastAsia="Times New Roman"/>
        </w:rPr>
        <w:t>sine tanker</w:t>
      </w:r>
      <w:r w:rsidR="00062297" w:rsidRPr="00527D16">
        <w:rPr>
          <w:rFonts w:eastAsia="Times New Roman"/>
        </w:rPr>
        <w:t xml:space="preserve"> </w:t>
      </w:r>
      <w:r w:rsidR="00062297">
        <w:rPr>
          <w:rFonts w:eastAsia="Times New Roman"/>
        </w:rPr>
        <w:t xml:space="preserve">og </w:t>
      </w:r>
      <w:r w:rsidR="00062297" w:rsidRPr="00527D16">
        <w:rPr>
          <w:rFonts w:eastAsia="Times New Roman"/>
        </w:rPr>
        <w:t>på den måde</w:t>
      </w:r>
      <w:r w:rsidR="00062297">
        <w:rPr>
          <w:rFonts w:eastAsia="Times New Roman"/>
        </w:rPr>
        <w:t>, har</w:t>
      </w:r>
      <w:r w:rsidR="00062297" w:rsidRPr="00527D16">
        <w:rPr>
          <w:rFonts w:eastAsia="Times New Roman"/>
        </w:rPr>
        <w:t xml:space="preserve"> den frivillige positiv bet</w:t>
      </w:r>
      <w:r w:rsidR="00062297">
        <w:rPr>
          <w:rFonts w:eastAsia="Times New Roman"/>
        </w:rPr>
        <w:t>ydning for Trines daglige humør, som hun siger</w:t>
      </w:r>
      <w:r w:rsidR="00062297" w:rsidRPr="00931A46">
        <w:rPr>
          <w:rFonts w:eastAsia="Times New Roman"/>
        </w:rPr>
        <w:t xml:space="preserve">: </w:t>
      </w:r>
      <w:r w:rsidR="00062297" w:rsidRPr="00931A46">
        <w:rPr>
          <w:rFonts w:eastAsia="Calibri"/>
          <w:i/>
        </w:rPr>
        <w:t xml:space="preserve">(…) Jeg tror, jo mere jeg får snakket om det som </w:t>
      </w:r>
      <w:r w:rsidR="00062297" w:rsidRPr="00931A46">
        <w:rPr>
          <w:rFonts w:eastAsia="Calibri"/>
          <w:i/>
          <w:u w:val="single"/>
        </w:rPr>
        <w:t>tynger mig</w:t>
      </w:r>
      <w:r w:rsidR="00062297" w:rsidRPr="00931A46">
        <w:rPr>
          <w:rFonts w:eastAsia="Calibri"/>
          <w:i/>
        </w:rPr>
        <w:t xml:space="preserve">, jo gladere menneske vil jeg blive </w:t>
      </w:r>
      <w:r w:rsidR="00062297" w:rsidRPr="00931A46">
        <w:rPr>
          <w:rFonts w:eastAsia="Calibri"/>
        </w:rPr>
        <w:t>(Ibid: 40)</w:t>
      </w:r>
      <w:r w:rsidR="00062297" w:rsidRPr="00931A46">
        <w:rPr>
          <w:rFonts w:eastAsia="Times New Roman"/>
        </w:rPr>
        <w:t xml:space="preserve"> og oplever at trods aldersforskellen mellem hende og den frivillige: </w:t>
      </w:r>
      <w:r w:rsidR="00062297" w:rsidRPr="00931A46">
        <w:rPr>
          <w:rFonts w:eastAsia="Times New Roman"/>
          <w:i/>
        </w:rPr>
        <w:t>(…)</w:t>
      </w:r>
      <w:r w:rsidR="00062297" w:rsidRPr="00931A46">
        <w:rPr>
          <w:rFonts w:eastAsia="Calibri"/>
          <w:i/>
        </w:rPr>
        <w:t xml:space="preserve">altså, vi snakker rigtig godt sammen </w:t>
      </w:r>
      <w:r w:rsidR="00062297" w:rsidRPr="00931A46">
        <w:rPr>
          <w:rFonts w:eastAsia="Calibri"/>
        </w:rPr>
        <w:t>(Ibid:48)</w:t>
      </w:r>
      <w:r w:rsidR="00931A46">
        <w:rPr>
          <w:rFonts w:eastAsia="Calibri"/>
        </w:rPr>
        <w:t>.</w:t>
      </w:r>
      <w:r w:rsidR="00062297" w:rsidRPr="00931A46">
        <w:rPr>
          <w:rFonts w:eastAsia="Times New Roman"/>
        </w:rPr>
        <w:t xml:space="preserve"> Den</w:t>
      </w:r>
      <w:r w:rsidR="00062297">
        <w:rPr>
          <w:rFonts w:eastAsia="Times New Roman"/>
        </w:rPr>
        <w:t xml:space="preserve"> frivillige udgør en grad af den voksenkontakt Trine savner i sin dagligdag, hvor veninderne ikke altid har tid til at lytte og tale om det der tynger Trine </w:t>
      </w:r>
      <w:r w:rsidR="00062297" w:rsidRPr="00931A46">
        <w:rPr>
          <w:rFonts w:eastAsia="Times New Roman"/>
        </w:rPr>
        <w:t xml:space="preserve">personligt </w:t>
      </w:r>
      <w:r w:rsidR="00062297" w:rsidRPr="00931A46">
        <w:rPr>
          <w:rFonts w:eastAsia="Calibri"/>
        </w:rPr>
        <w:t>(Ibid: 41)</w:t>
      </w:r>
      <w:r w:rsidR="00931A46" w:rsidRPr="00931A46">
        <w:rPr>
          <w:rFonts w:eastAsia="Calibri"/>
        </w:rPr>
        <w:t>.</w:t>
      </w:r>
      <w:r w:rsidR="00062297" w:rsidRPr="00931A46">
        <w:rPr>
          <w:rFonts w:eastAsia="Calibri"/>
        </w:rPr>
        <w:t xml:space="preserve"> Trine</w:t>
      </w:r>
      <w:r w:rsidR="00062297">
        <w:rPr>
          <w:rFonts w:eastAsia="Calibri"/>
        </w:rPr>
        <w:t xml:space="preserve"> har en oplevelse af, at den frivillige vil træde til når, når hun har noget, hun har behov for at tale om</w:t>
      </w:r>
      <w:r w:rsidR="00062297" w:rsidRPr="00931A46">
        <w:rPr>
          <w:rFonts w:eastAsia="Calibri"/>
        </w:rPr>
        <w:t xml:space="preserve">: </w:t>
      </w:r>
      <w:r w:rsidR="00062297" w:rsidRPr="00931A46">
        <w:rPr>
          <w:rFonts w:eastAsia="Calibri"/>
          <w:i/>
        </w:rPr>
        <w:t>Jamen altså, hvis der bliver noget så kan jeg også godt ringe til Anette</w:t>
      </w:r>
      <w:r w:rsidRPr="00931A46">
        <w:rPr>
          <w:rFonts w:eastAsia="Calibri"/>
          <w:i/>
        </w:rPr>
        <w:t xml:space="preserve"> </w:t>
      </w:r>
      <w:r w:rsidRPr="00931A46">
        <w:rPr>
          <w:rFonts w:eastAsia="Calibri"/>
        </w:rPr>
        <w:t>(den frivillige)</w:t>
      </w:r>
      <w:r w:rsidR="00062297" w:rsidRPr="00931A46">
        <w:rPr>
          <w:rFonts w:eastAsia="Calibri"/>
        </w:rPr>
        <w:t xml:space="preserve"> </w:t>
      </w:r>
      <w:r w:rsidR="00062297" w:rsidRPr="00931A46">
        <w:rPr>
          <w:rFonts w:eastAsia="Calibri"/>
          <w:i/>
        </w:rPr>
        <w:t xml:space="preserve">eller skrive en sms til hende, har du tid til at snakke og så ville hun være der </w:t>
      </w:r>
      <w:r w:rsidR="00062297" w:rsidRPr="00931A46">
        <w:rPr>
          <w:rFonts w:eastAsia="Calibri"/>
        </w:rPr>
        <w:t>(Ibid: 27)</w:t>
      </w:r>
      <w:r w:rsidR="00062297" w:rsidRPr="00931A46">
        <w:rPr>
          <w:rFonts w:eastAsia="Calibri"/>
          <w:i/>
        </w:rPr>
        <w:t xml:space="preserve"> </w:t>
      </w:r>
      <w:r w:rsidR="00EA53A2" w:rsidRPr="00931A46">
        <w:rPr>
          <w:rFonts w:eastAsia="Calibri"/>
        </w:rPr>
        <w:t>hvil</w:t>
      </w:r>
      <w:r w:rsidR="00EA53A2">
        <w:rPr>
          <w:rFonts w:eastAsia="Calibri"/>
        </w:rPr>
        <w:t>ket hun tillægger positiv betydning.</w:t>
      </w:r>
      <w:r w:rsidR="00062297">
        <w:rPr>
          <w:rFonts w:eastAsia="Calibri"/>
        </w:rPr>
        <w:t xml:space="preserve"> Endelig oplever Trine overordnet set, at det har været af positiv betydning, at få en frivillig ti</w:t>
      </w:r>
      <w:r w:rsidR="00062297">
        <w:rPr>
          <w:rFonts w:eastAsia="Calibri"/>
        </w:rPr>
        <w:t>l</w:t>
      </w:r>
      <w:r w:rsidR="00062297">
        <w:rPr>
          <w:rFonts w:eastAsia="Calibri"/>
        </w:rPr>
        <w:lastRenderedPageBreak/>
        <w:t>knyttet</w:t>
      </w:r>
      <w:r w:rsidR="00062297" w:rsidRPr="00931A46">
        <w:rPr>
          <w:rFonts w:eastAsia="Calibri"/>
        </w:rPr>
        <w:t xml:space="preserve">: </w:t>
      </w:r>
      <w:r w:rsidR="00062297" w:rsidRPr="00931A46">
        <w:rPr>
          <w:rFonts w:eastAsia="Calibri"/>
          <w:i/>
        </w:rPr>
        <w:t xml:space="preserve">Jamen det er fordi, at så er der nogen af mine bekymringer der får lov til at, der er røget væk </w:t>
      </w:r>
      <w:r w:rsidR="00062297" w:rsidRPr="00931A46">
        <w:rPr>
          <w:rFonts w:eastAsia="Calibri"/>
        </w:rPr>
        <w:t xml:space="preserve">(Ibid: 55) og som hun siger, ville hun til hver en tid fortsætte eller tage imod lign. tilbud: </w:t>
      </w:r>
      <w:r w:rsidR="00062297" w:rsidRPr="00931A46">
        <w:rPr>
          <w:rFonts w:eastAsia="Calibri"/>
          <w:i/>
          <w:u w:val="single"/>
        </w:rPr>
        <w:t xml:space="preserve">det </w:t>
      </w:r>
      <w:r w:rsidR="00062297" w:rsidRPr="00931A46">
        <w:rPr>
          <w:rFonts w:eastAsia="Calibri"/>
          <w:i/>
        </w:rPr>
        <w:t>ville jeg!</w:t>
      </w:r>
      <w:r w:rsidR="00062297" w:rsidRPr="00931A46">
        <w:rPr>
          <w:rFonts w:eastAsia="Calibri"/>
        </w:rPr>
        <w:t xml:space="preserve"> </w:t>
      </w:r>
      <w:r w:rsidR="00062297" w:rsidRPr="00931A46">
        <w:rPr>
          <w:rFonts w:eastAsia="Calibri"/>
          <w:i/>
        </w:rPr>
        <w:t xml:space="preserve">(…) ja, i stedet for bare at sidde og grave sig længere og længere ned i et hul </w:t>
      </w:r>
      <w:r w:rsidR="00062297" w:rsidRPr="00931A46">
        <w:rPr>
          <w:rFonts w:eastAsia="Calibri"/>
        </w:rPr>
        <w:t>(Ibid:55)</w:t>
      </w:r>
      <w:r w:rsidR="00931A46">
        <w:rPr>
          <w:rFonts w:eastAsia="Calibri"/>
        </w:rPr>
        <w:t>.</w:t>
      </w:r>
      <w:r w:rsidR="00062297" w:rsidRPr="00931A46">
        <w:rPr>
          <w:rFonts w:eastAsia="Calibri"/>
        </w:rPr>
        <w:t xml:space="preserve"> P</w:t>
      </w:r>
      <w:r w:rsidR="00447954" w:rsidRPr="00931A46">
        <w:rPr>
          <w:rFonts w:eastAsia="Calibri"/>
        </w:rPr>
        <w:t>å baggrund af ovenstående kan det udledes,</w:t>
      </w:r>
      <w:r w:rsidR="00062297" w:rsidRPr="00931A46">
        <w:rPr>
          <w:rFonts w:eastAsia="Calibri"/>
        </w:rPr>
        <w:t xml:space="preserve"> at den frivillige kommer til at fungerer som en</w:t>
      </w:r>
      <w:r w:rsidR="00062297">
        <w:rPr>
          <w:rFonts w:eastAsia="Calibri"/>
        </w:rPr>
        <w:t xml:space="preserve"> pe</w:t>
      </w:r>
      <w:r w:rsidR="00062297">
        <w:rPr>
          <w:rFonts w:eastAsia="Calibri"/>
        </w:rPr>
        <w:t>r</w:t>
      </w:r>
      <w:r w:rsidR="00062297">
        <w:rPr>
          <w:rFonts w:eastAsia="Calibri"/>
        </w:rPr>
        <w:t>son, som Trine ved</w:t>
      </w:r>
      <w:r w:rsidR="00447954">
        <w:rPr>
          <w:rFonts w:eastAsia="Calibri"/>
        </w:rPr>
        <w:t>,</w:t>
      </w:r>
      <w:r w:rsidR="00062297">
        <w:rPr>
          <w:rFonts w:eastAsia="Calibri"/>
        </w:rPr>
        <w:t xml:space="preserve"> hun altid kan </w:t>
      </w:r>
      <w:r w:rsidR="00062297" w:rsidRPr="00626952">
        <w:rPr>
          <w:rFonts w:eastAsia="Calibri"/>
        </w:rPr>
        <w:t xml:space="preserve">kontakte og </w:t>
      </w:r>
      <w:r w:rsidR="00447954">
        <w:rPr>
          <w:rFonts w:eastAsia="Calibri"/>
        </w:rPr>
        <w:t xml:space="preserve">der kan argumenteres </w:t>
      </w:r>
      <w:r w:rsidR="00062297" w:rsidRPr="00626952">
        <w:rPr>
          <w:rFonts w:eastAsia="Calibri"/>
        </w:rPr>
        <w:t>for</w:t>
      </w:r>
      <w:r w:rsidR="00447954">
        <w:rPr>
          <w:rFonts w:eastAsia="Calibri"/>
        </w:rPr>
        <w:t>,</w:t>
      </w:r>
      <w:r w:rsidR="00062297" w:rsidRPr="00626952">
        <w:rPr>
          <w:rFonts w:eastAsia="Calibri"/>
        </w:rPr>
        <w:t xml:space="preserve"> at</w:t>
      </w:r>
      <w:r w:rsidR="00062297">
        <w:rPr>
          <w:rFonts w:eastAsia="Calibri"/>
        </w:rPr>
        <w:t xml:space="preserve"> Trine, i samtalerne med den frivillige, kan få en personlig oplevelse af, ikke at blive mødt med fordømmelse, </w:t>
      </w:r>
      <w:r w:rsidR="00062297" w:rsidRPr="00626952">
        <w:rPr>
          <w:rFonts w:eastAsia="Calibri"/>
        </w:rPr>
        <w:t>som er hendes oplevelse</w:t>
      </w:r>
      <w:r w:rsidR="004719B4">
        <w:rPr>
          <w:rFonts w:eastAsia="Calibri"/>
        </w:rPr>
        <w:t xml:space="preserve"> med offentlig ansatte, men en oplevelse af, at</w:t>
      </w:r>
      <w:r w:rsidR="00062297">
        <w:rPr>
          <w:rFonts w:eastAsia="Calibri"/>
        </w:rPr>
        <w:t xml:space="preserve"> være ”set”, i en hverdag, hvor veninderne ikke altid har tid, hvilket kan have positiv betydning for Trines måde at opleve sig selv på, som en person der er anerkendt og værd at være sammen med </w:t>
      </w:r>
      <w:r w:rsidR="00062297" w:rsidRPr="00931A46">
        <w:rPr>
          <w:rFonts w:eastAsia="Calibri"/>
        </w:rPr>
        <w:t>(Højlund &amp; Juul 2005: 25-27) og som ud fra Trines egen oplevelse, kan gøre hende til et gladere menneske.</w:t>
      </w:r>
      <w:r w:rsidR="00062297">
        <w:rPr>
          <w:rFonts w:eastAsia="Calibri"/>
        </w:rPr>
        <w:t xml:space="preserve"> </w:t>
      </w:r>
    </w:p>
    <w:p w:rsidR="00062297" w:rsidRPr="00527D16" w:rsidRDefault="00062297" w:rsidP="00FA0215">
      <w:pPr>
        <w:pStyle w:val="Overskrift4"/>
        <w:rPr>
          <w:rFonts w:eastAsia="Times New Roman"/>
        </w:rPr>
      </w:pPr>
      <w:r w:rsidRPr="00527D16">
        <w:rPr>
          <w:rFonts w:eastAsia="Times New Roman"/>
        </w:rPr>
        <w:t xml:space="preserve">Rammen omkring relationen og aktiviteterne </w:t>
      </w:r>
    </w:p>
    <w:p w:rsidR="00754C5B" w:rsidRDefault="00583E6F" w:rsidP="00567A16">
      <w:pPr>
        <w:spacing w:line="360" w:lineRule="auto"/>
        <w:jc w:val="both"/>
        <w:rPr>
          <w:rFonts w:eastAsia="Calibri"/>
        </w:rPr>
      </w:pPr>
      <w:r w:rsidRPr="00567A16">
        <w:rPr>
          <w:rFonts w:eastAsia="Times New Roman"/>
        </w:rPr>
        <w:t xml:space="preserve">Den frivillige har været i Trines familie og tilknyttet sønnen et års tid, og kommer ca. to til to en halv time om ugen. Trine oplever at det er passende og i forhold til den frivilliges relation til sønnen og </w:t>
      </w:r>
      <w:r w:rsidR="00567A16">
        <w:rPr>
          <w:rFonts w:eastAsia="Times New Roman"/>
        </w:rPr>
        <w:t>Trine, er kontinuitet tilstede</w:t>
      </w:r>
      <w:r w:rsidR="00EA53A2">
        <w:rPr>
          <w:rFonts w:eastAsia="Times New Roman"/>
        </w:rPr>
        <w:t xml:space="preserve">, hvilket Trine tillægger positiv </w:t>
      </w:r>
      <w:r w:rsidR="00EA53A2" w:rsidRPr="00931A46">
        <w:rPr>
          <w:rFonts w:eastAsia="Times New Roman"/>
        </w:rPr>
        <w:t>betydning</w:t>
      </w:r>
      <w:r w:rsidR="00567A16" w:rsidRPr="00931A46">
        <w:rPr>
          <w:rFonts w:eastAsia="Times New Roman"/>
        </w:rPr>
        <w:t xml:space="preserve"> </w:t>
      </w:r>
      <w:r w:rsidRPr="00931A46">
        <w:rPr>
          <w:rFonts w:eastAsia="Times New Roman"/>
        </w:rPr>
        <w:t>(Interview Tr</w:t>
      </w:r>
      <w:r w:rsidRPr="00931A46">
        <w:rPr>
          <w:rFonts w:eastAsia="Times New Roman"/>
        </w:rPr>
        <w:t>i</w:t>
      </w:r>
      <w:r w:rsidRPr="00931A46">
        <w:rPr>
          <w:rFonts w:eastAsia="Times New Roman"/>
        </w:rPr>
        <w:t>ne: 25).</w:t>
      </w:r>
      <w:r w:rsidR="007C2E1D" w:rsidRPr="00931A46">
        <w:rPr>
          <w:rFonts w:eastAsia="Times New Roman"/>
        </w:rPr>
        <w:t xml:space="preserve"> </w:t>
      </w:r>
      <w:r w:rsidR="00567A16" w:rsidRPr="00931A46">
        <w:rPr>
          <w:rFonts w:eastAsia="Calibri"/>
        </w:rPr>
        <w:t>Trine påpeger dog</w:t>
      </w:r>
      <w:r w:rsidR="00C74321" w:rsidRPr="00931A46">
        <w:rPr>
          <w:rFonts w:eastAsia="Calibri"/>
        </w:rPr>
        <w:t xml:space="preserve">, at sønnen og den frivillige primært er i hjemmet og Trine kunne godt tænke sig, at den frivillige og sønnen foretog sig noget uden for hjemmet, idet det ifølge Trine, ville have positiv betydning for både hende og sønnen: </w:t>
      </w:r>
      <w:r w:rsidR="00C74321" w:rsidRPr="00931A46">
        <w:rPr>
          <w:rFonts w:eastAsia="Calibri"/>
          <w:i/>
        </w:rPr>
        <w:t>Jeg tror det ville være positivt for os be</w:t>
      </w:r>
      <w:r w:rsidR="00C74321" w:rsidRPr="00931A46">
        <w:rPr>
          <w:rFonts w:eastAsia="Calibri"/>
          <w:i/>
        </w:rPr>
        <w:t>g</w:t>
      </w:r>
      <w:r w:rsidR="00C74321" w:rsidRPr="00931A46">
        <w:rPr>
          <w:rFonts w:eastAsia="Calibri"/>
          <w:i/>
        </w:rPr>
        <w:t>ge (…) så kan jeg få en dreng hjem som måske er træt og så har han oplevet noget (…) det giver mig, at jeg har en glad dreng</w:t>
      </w:r>
      <w:r w:rsidR="00C74321" w:rsidRPr="00931A46">
        <w:rPr>
          <w:rFonts w:eastAsia="Calibri"/>
        </w:rPr>
        <w:t xml:space="preserve"> </w:t>
      </w:r>
      <w:r w:rsidR="00C74321" w:rsidRPr="00931A46">
        <w:rPr>
          <w:rFonts w:eastAsia="Calibri"/>
          <w:i/>
        </w:rPr>
        <w:t>(…) fordi han siger tit ”Vi laver aldrig noget sammen mor”</w:t>
      </w:r>
      <w:r w:rsidR="00C74321" w:rsidRPr="00931A46">
        <w:rPr>
          <w:rFonts w:eastAsia="Calibri"/>
        </w:rPr>
        <w:t>(Ibid: 50-51)</w:t>
      </w:r>
      <w:r w:rsidR="00931A46">
        <w:rPr>
          <w:rFonts w:eastAsia="Calibri"/>
        </w:rPr>
        <w:t xml:space="preserve">. </w:t>
      </w:r>
      <w:r w:rsidR="00C74321" w:rsidRPr="00931A46">
        <w:rPr>
          <w:rFonts w:eastAsia="Calibri"/>
        </w:rPr>
        <w:t>Trine uddyber, at hun ligeled</w:t>
      </w:r>
      <w:r w:rsidR="00C74321" w:rsidRPr="00567A16">
        <w:rPr>
          <w:rFonts w:eastAsia="Calibri"/>
        </w:rPr>
        <w:t xml:space="preserve">es ville have mulighed for, at få lidt tid og ro til sig selv, hvilket ville give hende energi </w:t>
      </w:r>
      <w:r w:rsidR="00C74321" w:rsidRPr="00931A46">
        <w:rPr>
          <w:rFonts w:eastAsia="Calibri"/>
        </w:rPr>
        <w:t>(Ibid: 52)</w:t>
      </w:r>
      <w:r w:rsidR="00931A46" w:rsidRPr="00931A46">
        <w:rPr>
          <w:rFonts w:eastAsia="Calibri"/>
        </w:rPr>
        <w:t>.</w:t>
      </w:r>
      <w:r w:rsidR="00C74321" w:rsidRPr="00931A46">
        <w:rPr>
          <w:rFonts w:eastAsia="Calibri"/>
        </w:rPr>
        <w:t xml:space="preserve"> </w:t>
      </w:r>
    </w:p>
    <w:p w:rsidR="00567A16" w:rsidRDefault="00C74321" w:rsidP="00567A16">
      <w:pPr>
        <w:spacing w:line="360" w:lineRule="auto"/>
        <w:jc w:val="both"/>
        <w:rPr>
          <w:rFonts w:eastAsia="Calibri"/>
        </w:rPr>
      </w:pPr>
      <w:r w:rsidRPr="00931A46">
        <w:rPr>
          <w:rFonts w:eastAsia="Calibri"/>
        </w:rPr>
        <w:t>Ud fra Trine oplevelse, kan det udledes, at den frivilliges hjælp og støtte til dels er fleksibel, i og med at samværet og aktiviteterne, for det meste, men ikke nødvendigvis altid, sker i hjemmet eller, som i det offentlige system ofte, på et offentligt kontor. En fleksibilitet i forhold til hvor samværet foregår, som eksisterende undersøgelser påpeger som en kvalitet ved det frivillige s</w:t>
      </w:r>
      <w:r w:rsidRPr="00931A46">
        <w:rPr>
          <w:rFonts w:eastAsia="Calibri"/>
        </w:rPr>
        <w:t>o</w:t>
      </w:r>
      <w:r w:rsidRPr="00931A46">
        <w:rPr>
          <w:rFonts w:eastAsia="Calibri"/>
        </w:rPr>
        <w:t xml:space="preserve">ciale arbejde </w:t>
      </w:r>
      <w:r w:rsidR="00931A46">
        <w:rPr>
          <w:rFonts w:eastAsia="Calibri"/>
        </w:rPr>
        <w:t>(</w:t>
      </w:r>
      <w:r w:rsidRPr="00931A46">
        <w:rPr>
          <w:rFonts w:eastAsia="Calibri"/>
        </w:rPr>
        <w:t>Gruber</w:t>
      </w:r>
      <w:r w:rsidR="00931A46">
        <w:rPr>
          <w:rFonts w:eastAsia="Calibri"/>
        </w:rPr>
        <w:t xml:space="preserve"> &amp; Villadsen 1997)</w:t>
      </w:r>
      <w:r w:rsidRPr="00931A46">
        <w:rPr>
          <w:rFonts w:eastAsia="Calibri"/>
        </w:rPr>
        <w:t>(Ebsen m.fl. 2003) (Holm &amp; Fanning 2011)</w:t>
      </w:r>
      <w:r w:rsidR="00931A46">
        <w:rPr>
          <w:rFonts w:eastAsia="Calibri"/>
        </w:rPr>
        <w:t xml:space="preserve">. </w:t>
      </w:r>
      <w:r w:rsidRPr="00931A46">
        <w:rPr>
          <w:rFonts w:eastAsia="Calibri"/>
        </w:rPr>
        <w:t>Endvidere</w:t>
      </w:r>
      <w:r w:rsidR="00567A16" w:rsidRPr="00931A46">
        <w:rPr>
          <w:rFonts w:eastAsia="Calibri"/>
        </w:rPr>
        <w:t xml:space="preserve"> ses det</w:t>
      </w:r>
      <w:r w:rsidRPr="00931A46">
        <w:rPr>
          <w:rFonts w:eastAsia="Calibri"/>
        </w:rPr>
        <w:t xml:space="preserve"> hvordan den frivillige i forhold til sit samvær i familien, kan være fleksibel, i forhold til, om hun skal være sammen med sønnen den pågældende dag eller om det er mere passende, at være sammen</w:t>
      </w:r>
      <w:r w:rsidRPr="00567A16">
        <w:rPr>
          <w:rFonts w:eastAsia="Calibri"/>
        </w:rPr>
        <w:t xml:space="preserve"> med Trine. </w:t>
      </w:r>
    </w:p>
    <w:p w:rsidR="00754C5B" w:rsidRDefault="00567A16" w:rsidP="00062297">
      <w:pPr>
        <w:spacing w:line="360" w:lineRule="auto"/>
        <w:jc w:val="both"/>
        <w:rPr>
          <w:rFonts w:eastAsia="Calibri"/>
        </w:rPr>
      </w:pPr>
      <w:r>
        <w:rPr>
          <w:rFonts w:eastAsia="Calibri"/>
        </w:rPr>
        <w:t>I relation til at Trine godt kunne tænke sig at den frivillige og sønnen foretog sig noget uden for hjemmet</w:t>
      </w:r>
      <w:r>
        <w:rPr>
          <w:rFonts w:eastAsia="Times New Roman"/>
        </w:rPr>
        <w:t xml:space="preserve">, </w:t>
      </w:r>
      <w:r w:rsidR="00062297">
        <w:rPr>
          <w:rFonts w:eastAsia="Times New Roman"/>
        </w:rPr>
        <w:t>prioritere</w:t>
      </w:r>
      <w:r w:rsidR="004719B4">
        <w:rPr>
          <w:rFonts w:eastAsia="Times New Roman"/>
        </w:rPr>
        <w:t>r</w:t>
      </w:r>
      <w:r>
        <w:rPr>
          <w:rFonts w:eastAsia="Times New Roman"/>
        </w:rPr>
        <w:t xml:space="preserve"> Trine</w:t>
      </w:r>
      <w:r w:rsidR="00062297">
        <w:rPr>
          <w:rFonts w:eastAsia="Times New Roman"/>
        </w:rPr>
        <w:t xml:space="preserve"> dog, at den frivillige hjælper sønnen med lektierne, så ifølge hende, </w:t>
      </w:r>
      <w:r w:rsidR="00062297">
        <w:rPr>
          <w:rFonts w:eastAsia="Times New Roman"/>
        </w:rPr>
        <w:lastRenderedPageBreak/>
        <w:t xml:space="preserve">skal det kun være hvis den frivillige har mere tid. Trine oplever det passende, at den frivillige kommer en gang om ugen, men </w:t>
      </w:r>
      <w:r w:rsidR="00062297">
        <w:rPr>
          <w:rFonts w:eastAsia="Calibri"/>
        </w:rPr>
        <w:t>anbe</w:t>
      </w:r>
      <w:r>
        <w:rPr>
          <w:rFonts w:eastAsia="Calibri"/>
        </w:rPr>
        <w:t>fale</w:t>
      </w:r>
      <w:r w:rsidR="00062297">
        <w:rPr>
          <w:rFonts w:eastAsia="Calibri"/>
        </w:rPr>
        <w:t xml:space="preserve">r </w:t>
      </w:r>
      <w:r>
        <w:rPr>
          <w:rFonts w:eastAsia="Calibri"/>
        </w:rPr>
        <w:t xml:space="preserve">dog, </w:t>
      </w:r>
      <w:r w:rsidR="00062297">
        <w:rPr>
          <w:rFonts w:eastAsia="Calibri"/>
        </w:rPr>
        <w:t>at den/de frivillige tilknyttet tilbuddet gerne må komme oftere, sådan at samværet kan varie</w:t>
      </w:r>
      <w:r>
        <w:rPr>
          <w:rFonts w:eastAsia="Calibri"/>
        </w:rPr>
        <w:t xml:space="preserve">re, som hun </w:t>
      </w:r>
      <w:r>
        <w:rPr>
          <w:rFonts w:eastAsia="Times New Roman"/>
        </w:rPr>
        <w:t xml:space="preserve">siger: </w:t>
      </w:r>
      <w:r w:rsidRPr="00931A46">
        <w:rPr>
          <w:rFonts w:eastAsia="Times New Roman"/>
          <w:i/>
        </w:rPr>
        <w:t>(…)</w:t>
      </w:r>
      <w:r w:rsidRPr="00931A46">
        <w:rPr>
          <w:rFonts w:eastAsia="Calibri"/>
          <w:i/>
        </w:rPr>
        <w:t>måske det skulle være to gange om ugen, fordi den ene dag bliver der lavet lektier og den anden dag laver de et eller andet a</w:t>
      </w:r>
      <w:r w:rsidRPr="00931A46">
        <w:rPr>
          <w:rFonts w:eastAsia="Calibri"/>
          <w:i/>
        </w:rPr>
        <w:t>k</w:t>
      </w:r>
      <w:r w:rsidRPr="00931A46">
        <w:rPr>
          <w:rFonts w:eastAsia="Calibri"/>
          <w:i/>
        </w:rPr>
        <w:t>tivt eller en aktivitet (…) altså det kunne være alle tiders</w:t>
      </w:r>
      <w:r w:rsidRPr="00931A46">
        <w:rPr>
          <w:rFonts w:eastAsia="Calibri"/>
        </w:rPr>
        <w:t xml:space="preserve"> (Interview Trine:56).</w:t>
      </w:r>
      <w:r>
        <w:rPr>
          <w:rFonts w:eastAsia="Calibri"/>
        </w:rPr>
        <w:t xml:space="preserve"> </w:t>
      </w:r>
      <w:r w:rsidR="00062297">
        <w:rPr>
          <w:rFonts w:eastAsia="Calibri"/>
        </w:rPr>
        <w:t xml:space="preserve">Nævneværdigt er det i denne sammenhæng, at Trine fra begyndelsen, stillede sig spørgende overfor, hvorfor det frivillige tilbud fra start af, ikke havde matchet en mandlig frivillig til sønnen: </w:t>
      </w:r>
      <w:r w:rsidR="00062297" w:rsidRPr="00931A46">
        <w:rPr>
          <w:rFonts w:eastAsia="Calibri"/>
          <w:i/>
        </w:rPr>
        <w:t>(…)altså jeg ville godt have haft, at de gjorde, altså nu kan de se at Mikkel ingen kontakt har til sin far og med de problemer, at de så ik sørger for, at vi fik en mandlig, jeg ved godt, de hænger jo ik på træerne, men når jeg fortæller dem, at det er det Mikkel har brug for, så hjælper det sku da ik noget at sende en kvinde</w:t>
      </w:r>
      <w:r w:rsidR="00931A46">
        <w:rPr>
          <w:rFonts w:eastAsia="Calibri"/>
          <w:i/>
        </w:rPr>
        <w:t xml:space="preserve"> </w:t>
      </w:r>
      <w:r w:rsidR="00062297" w:rsidRPr="00931A46">
        <w:rPr>
          <w:rFonts w:eastAsia="Calibri"/>
        </w:rPr>
        <w:t>(Ibid:18)</w:t>
      </w:r>
      <w:r w:rsidR="00931A46">
        <w:rPr>
          <w:rFonts w:eastAsia="Calibri"/>
        </w:rPr>
        <w:t>.</w:t>
      </w:r>
      <w:r w:rsidR="00062297" w:rsidRPr="00931A46">
        <w:rPr>
          <w:rFonts w:eastAsia="Calibri"/>
        </w:rPr>
        <w:t xml:space="preserve"> Trine understreger at hun er gl</w:t>
      </w:r>
      <w:r w:rsidR="00062297" w:rsidRPr="00856C2D">
        <w:rPr>
          <w:rFonts w:eastAsia="Calibri"/>
        </w:rPr>
        <w:t>ad for den kvindelige frivillige</w:t>
      </w:r>
      <w:r>
        <w:rPr>
          <w:rFonts w:eastAsia="Calibri"/>
        </w:rPr>
        <w:t>,</w:t>
      </w:r>
      <w:r w:rsidR="00062297" w:rsidRPr="00856C2D">
        <w:rPr>
          <w:rFonts w:eastAsia="Calibri"/>
        </w:rPr>
        <w:t xml:space="preserve"> men siger</w:t>
      </w:r>
      <w:r w:rsidR="00062297">
        <w:rPr>
          <w:rFonts w:eastAsia="Calibri"/>
        </w:rPr>
        <w:t>,</w:t>
      </w:r>
      <w:r w:rsidR="00062297" w:rsidRPr="00856C2D">
        <w:rPr>
          <w:rFonts w:eastAsia="Calibri"/>
        </w:rPr>
        <w:t xml:space="preserve"> at det ville have </w:t>
      </w:r>
      <w:r w:rsidR="00062297" w:rsidRPr="00626952">
        <w:rPr>
          <w:rFonts w:eastAsia="Calibri"/>
        </w:rPr>
        <w:t>haft positiv betydning for relationen</w:t>
      </w:r>
      <w:r w:rsidR="00062297" w:rsidRPr="00856C2D">
        <w:rPr>
          <w:rFonts w:eastAsia="Calibri"/>
        </w:rPr>
        <w:t xml:space="preserve"> mellem den frivillige og sønnen og deres aktiviteter sammen, hvis det h</w:t>
      </w:r>
      <w:r w:rsidR="00062297">
        <w:rPr>
          <w:rFonts w:eastAsia="Calibri"/>
        </w:rPr>
        <w:t xml:space="preserve">avde været en mandlig </w:t>
      </w:r>
      <w:r w:rsidR="00062297" w:rsidRPr="00626952">
        <w:rPr>
          <w:rFonts w:eastAsia="Calibri"/>
        </w:rPr>
        <w:t>frivillig</w:t>
      </w:r>
      <w:r w:rsidR="00062297">
        <w:rPr>
          <w:rFonts w:eastAsia="Calibri"/>
        </w:rPr>
        <w:t>,</w:t>
      </w:r>
      <w:r w:rsidR="00062297" w:rsidRPr="00626952">
        <w:rPr>
          <w:rFonts w:eastAsia="Calibri"/>
        </w:rPr>
        <w:t xml:space="preserve"> idet Trines oplevelse</w:t>
      </w:r>
      <w:r w:rsidR="00062297">
        <w:rPr>
          <w:rFonts w:eastAsia="Calibri"/>
        </w:rPr>
        <w:t xml:space="preserve"> er, at en mandlig frivillig</w:t>
      </w:r>
      <w:r>
        <w:rPr>
          <w:rFonts w:eastAsia="Calibri"/>
        </w:rPr>
        <w:t>, i højere grad</w:t>
      </w:r>
      <w:r w:rsidR="00062297">
        <w:rPr>
          <w:rFonts w:eastAsia="Calibri"/>
        </w:rPr>
        <w:t xml:space="preserve"> ville </w:t>
      </w:r>
      <w:r>
        <w:rPr>
          <w:rFonts w:eastAsia="Calibri"/>
        </w:rPr>
        <w:t>tage</w:t>
      </w:r>
      <w:r w:rsidR="00062297">
        <w:rPr>
          <w:rFonts w:eastAsia="Calibri"/>
        </w:rPr>
        <w:t xml:space="preserve"> initiativet til</w:t>
      </w:r>
      <w:r>
        <w:rPr>
          <w:rFonts w:eastAsia="Calibri"/>
        </w:rPr>
        <w:t>,</w:t>
      </w:r>
      <w:r w:rsidR="00062297">
        <w:rPr>
          <w:rFonts w:eastAsia="Calibri"/>
        </w:rPr>
        <w:t xml:space="preserve"> at tage sønnen med ud på fx fisketure eller lign. </w:t>
      </w:r>
      <w:r w:rsidR="00062297" w:rsidRPr="00931A46">
        <w:rPr>
          <w:rFonts w:eastAsia="Calibri"/>
        </w:rPr>
        <w:t>(Ibid:18)</w:t>
      </w:r>
      <w:r w:rsidR="00931A46" w:rsidRPr="00931A46">
        <w:rPr>
          <w:rFonts w:eastAsia="Calibri"/>
        </w:rPr>
        <w:t>.</w:t>
      </w:r>
      <w:r w:rsidRPr="00931A46">
        <w:rPr>
          <w:rFonts w:eastAsia="Calibri"/>
        </w:rPr>
        <w:t xml:space="preserve"> Trines oplevelse kan knyttes til</w:t>
      </w:r>
      <w:r w:rsidR="00062297" w:rsidRPr="00931A46">
        <w:rPr>
          <w:rFonts w:eastAsia="Calibri"/>
        </w:rPr>
        <w:t xml:space="preserve">, at hun, </w:t>
      </w:r>
      <w:r w:rsidR="004719B4" w:rsidRPr="00931A46">
        <w:rPr>
          <w:rFonts w:eastAsia="Times New Roman"/>
        </w:rPr>
        <w:t>j</w:t>
      </w:r>
      <w:r w:rsidR="00062297" w:rsidRPr="00931A46">
        <w:rPr>
          <w:rFonts w:eastAsia="Times New Roman"/>
        </w:rPr>
        <w:t xml:space="preserve">f. profilbeskrivelsen har en tidligere oplevelse med at </w:t>
      </w:r>
      <w:r w:rsidR="007C2E1D" w:rsidRPr="00931A46">
        <w:rPr>
          <w:rFonts w:eastAsia="Times New Roman"/>
        </w:rPr>
        <w:t>hendes ældste søn havde en mand</w:t>
      </w:r>
      <w:r w:rsidR="00062297" w:rsidRPr="00931A46">
        <w:rPr>
          <w:rFonts w:eastAsia="Times New Roman"/>
        </w:rPr>
        <w:t>lig kontaktperson, som tog den ældste søn med ud at fiske og på ture, hvilket hun oplevede som positivt og rigtig godt for den ældste søn (Ibid: 21-22)</w:t>
      </w:r>
      <w:r w:rsidR="00931A46">
        <w:rPr>
          <w:rFonts w:eastAsia="Times New Roman"/>
        </w:rPr>
        <w:t>.</w:t>
      </w:r>
      <w:r w:rsidR="00062297" w:rsidRPr="00931A46">
        <w:rPr>
          <w:rFonts w:eastAsia="Calibri"/>
        </w:rPr>
        <w:t xml:space="preserve"> </w:t>
      </w:r>
    </w:p>
    <w:p w:rsidR="00062297" w:rsidRPr="00567A16" w:rsidRDefault="00062297" w:rsidP="00062297">
      <w:pPr>
        <w:spacing w:line="360" w:lineRule="auto"/>
        <w:jc w:val="both"/>
        <w:rPr>
          <w:rFonts w:eastAsia="Calibri"/>
        </w:rPr>
      </w:pPr>
      <w:r w:rsidRPr="00931A46">
        <w:rPr>
          <w:rFonts w:eastAsia="Calibri"/>
        </w:rPr>
        <w:t>I forhold</w:t>
      </w:r>
      <w:r>
        <w:rPr>
          <w:rFonts w:eastAsia="Calibri"/>
        </w:rPr>
        <w:t xml:space="preserve"> til Trine selv og </w:t>
      </w:r>
      <w:r w:rsidRPr="00626952">
        <w:rPr>
          <w:rFonts w:eastAsia="Calibri"/>
        </w:rPr>
        <w:t>den frivillige, fortæller</w:t>
      </w:r>
      <w:r>
        <w:rPr>
          <w:rFonts w:eastAsia="Calibri"/>
        </w:rPr>
        <w:t xml:space="preserve"> Trine at hun er glad for den kontakt hun har til den frivillige og at de taler godt sammen, men skulle hun selv matche en frivillige i forhold til hende selv, ville hun have fortrukket en kvinde på </w:t>
      </w:r>
      <w:r w:rsidRPr="00931A46">
        <w:rPr>
          <w:rFonts w:eastAsia="Calibri"/>
        </w:rPr>
        <w:t xml:space="preserve">hendes egen alder: </w:t>
      </w:r>
      <w:r w:rsidRPr="00931A46">
        <w:rPr>
          <w:rFonts w:eastAsia="Calibri"/>
          <w:i/>
        </w:rPr>
        <w:t xml:space="preserve">(…)så skulle det næsten være en på min egen alder </w:t>
      </w:r>
      <w:r w:rsidRPr="00931A46">
        <w:rPr>
          <w:rFonts w:eastAsia="Calibri"/>
        </w:rPr>
        <w:t>(Ibid: 48) og u</w:t>
      </w:r>
      <w:r>
        <w:rPr>
          <w:rFonts w:eastAsia="Calibri"/>
        </w:rPr>
        <w:t>ddyber:</w:t>
      </w:r>
      <w:r w:rsidRPr="00BC2399">
        <w:rPr>
          <w:rFonts w:eastAsia="Calibri"/>
          <w:i/>
        </w:rPr>
        <w:t xml:space="preserve"> </w:t>
      </w:r>
      <w:r w:rsidRPr="00881164">
        <w:rPr>
          <w:rFonts w:eastAsia="Calibri"/>
          <w:i/>
        </w:rPr>
        <w:t>(…)</w:t>
      </w:r>
      <w:r w:rsidR="00567A16" w:rsidRPr="00881164">
        <w:rPr>
          <w:rFonts w:eastAsia="Calibri"/>
          <w:i/>
        </w:rPr>
        <w:t>j</w:t>
      </w:r>
      <w:r w:rsidRPr="00881164">
        <w:rPr>
          <w:rFonts w:eastAsia="Calibri"/>
          <w:i/>
        </w:rPr>
        <w:t>eg</w:t>
      </w:r>
      <w:r w:rsidR="00567A16" w:rsidRPr="00881164">
        <w:rPr>
          <w:rFonts w:eastAsia="Calibri"/>
          <w:i/>
        </w:rPr>
        <w:t xml:space="preserve"> ved</w:t>
      </w:r>
      <w:r w:rsidRPr="00881164">
        <w:rPr>
          <w:rFonts w:eastAsia="Calibri"/>
          <w:i/>
        </w:rPr>
        <w:t xml:space="preserve"> godt det måske er svært, men hvis det så også var en anden enlig mor (…) altså, fordi så kunne man sige, så har vi noget at snakke om, altså, og kunne hjælpe hinanden med og støtte hinanden (…)hvordan gør du, hvad kunne jeg gøre anderledes</w:t>
      </w:r>
      <w:r w:rsidRPr="00881164">
        <w:rPr>
          <w:rFonts w:eastAsia="Calibri"/>
        </w:rPr>
        <w:t xml:space="preserve"> (Ibid: 56-57) og Trine fortæl</w:t>
      </w:r>
      <w:r>
        <w:rPr>
          <w:rFonts w:eastAsia="Calibri"/>
        </w:rPr>
        <w:t>ler,</w:t>
      </w:r>
      <w:r w:rsidRPr="00A67130">
        <w:rPr>
          <w:rFonts w:eastAsia="Calibri"/>
        </w:rPr>
        <w:t xml:space="preserve"> at </w:t>
      </w:r>
      <w:r>
        <w:rPr>
          <w:rFonts w:eastAsia="Calibri"/>
        </w:rPr>
        <w:t xml:space="preserve">dette ville åbne </w:t>
      </w:r>
      <w:r w:rsidRPr="00A67130">
        <w:rPr>
          <w:rFonts w:eastAsia="Calibri"/>
        </w:rPr>
        <w:t>mulighed</w:t>
      </w:r>
      <w:r>
        <w:rPr>
          <w:rFonts w:eastAsia="Calibri"/>
        </w:rPr>
        <w:t>en</w:t>
      </w:r>
      <w:r w:rsidRPr="00A67130">
        <w:rPr>
          <w:rFonts w:eastAsia="Calibri"/>
        </w:rPr>
        <w:t xml:space="preserve"> for, at </w:t>
      </w:r>
      <w:r>
        <w:rPr>
          <w:rFonts w:eastAsia="Calibri"/>
        </w:rPr>
        <w:t xml:space="preserve">hun ville se den frivillige oftere, evt. også sammen med </w:t>
      </w:r>
      <w:r w:rsidRPr="00626952">
        <w:rPr>
          <w:rFonts w:eastAsia="Calibri"/>
        </w:rPr>
        <w:t xml:space="preserve">deres </w:t>
      </w:r>
      <w:r w:rsidRPr="00931A46">
        <w:rPr>
          <w:rFonts w:eastAsia="Calibri"/>
        </w:rPr>
        <w:t xml:space="preserve">børn, idet: </w:t>
      </w:r>
      <w:r w:rsidRPr="00931A46">
        <w:rPr>
          <w:rFonts w:eastAsia="Calibri"/>
          <w:i/>
        </w:rPr>
        <w:t xml:space="preserve">Jamen det kunne da være at man blev veninder i stedet for </w:t>
      </w:r>
      <w:r w:rsidRPr="00931A46">
        <w:rPr>
          <w:rFonts w:eastAsia="Calibri"/>
        </w:rPr>
        <w:t>(Ibid:57)</w:t>
      </w:r>
      <w:r w:rsidR="00931A46">
        <w:rPr>
          <w:rFonts w:eastAsia="Calibri"/>
        </w:rPr>
        <w:t>.</w:t>
      </w:r>
      <w:r w:rsidRPr="00931A46">
        <w:rPr>
          <w:rFonts w:eastAsia="Calibri"/>
        </w:rPr>
        <w:t xml:space="preserve"> I forhold til både s</w:t>
      </w:r>
      <w:r>
        <w:rPr>
          <w:rFonts w:eastAsia="Calibri"/>
        </w:rPr>
        <w:t xml:space="preserve">ønnen og Trine støder man her på en af præmisserne ved frivilligt socialt arbejde, som er, at man i et frivilligt socialt tilbud, ikke kan garantere, at den specifikke frivillige, som en familie efterspøger, er til stede i frivilligkorpset. </w:t>
      </w:r>
    </w:p>
    <w:p w:rsidR="00062297" w:rsidRPr="00527D16" w:rsidRDefault="00062297" w:rsidP="00FA0215">
      <w:pPr>
        <w:pStyle w:val="Overskrift4"/>
        <w:rPr>
          <w:rFonts w:eastAsia="Times New Roman"/>
        </w:rPr>
      </w:pPr>
      <w:r w:rsidRPr="00527D16">
        <w:rPr>
          <w:rFonts w:eastAsia="Times New Roman"/>
        </w:rPr>
        <w:t xml:space="preserve">Den frivilliges begrænsninger </w:t>
      </w:r>
    </w:p>
    <w:p w:rsidR="004719B4" w:rsidRDefault="00062297" w:rsidP="00062297">
      <w:pPr>
        <w:spacing w:line="360" w:lineRule="auto"/>
        <w:jc w:val="both"/>
        <w:rPr>
          <w:rFonts w:eastAsia="Calibri"/>
        </w:rPr>
      </w:pPr>
      <w:r>
        <w:rPr>
          <w:rFonts w:eastAsia="Times New Roman"/>
        </w:rPr>
        <w:t>Selvom Trines prioritet er, at den frivillige hjælper sønnen med lektierne, er den frivilliges b</w:t>
      </w:r>
      <w:r>
        <w:rPr>
          <w:rFonts w:eastAsia="Times New Roman"/>
        </w:rPr>
        <w:t>e</w:t>
      </w:r>
      <w:r>
        <w:rPr>
          <w:rFonts w:eastAsia="Times New Roman"/>
        </w:rPr>
        <w:t xml:space="preserve">grænsning jf. ovenfor, at denne ikke tager sønnen med ud og opleve noget eller foretager sig </w:t>
      </w:r>
      <w:r w:rsidRPr="00626952">
        <w:rPr>
          <w:rFonts w:eastAsia="Times New Roman"/>
        </w:rPr>
        <w:lastRenderedPageBreak/>
        <w:t xml:space="preserve">andre aktiviteter med sønnen. </w:t>
      </w:r>
      <w:r w:rsidRPr="00626952">
        <w:rPr>
          <w:rFonts w:eastAsia="Calibri"/>
        </w:rPr>
        <w:t>Den frivillige har, overfor Trine, dog ikke givet udtryk for, at der er noget denne ikke vil eller har lyst til at foretage sig og som Trine påpeger, kan grunden til, at den frivillige ikke har foretaget sig andet</w:t>
      </w:r>
      <w:r>
        <w:rPr>
          <w:rFonts w:eastAsia="Calibri"/>
        </w:rPr>
        <w:t xml:space="preserve"> med sønnen, være at hun ikke selv har givet udtryk for, at hun gerne så, at den frivillige tog sønnen med ud: </w:t>
      </w:r>
      <w:r w:rsidRPr="00931A46">
        <w:rPr>
          <w:rFonts w:eastAsia="Calibri"/>
          <w:i/>
        </w:rPr>
        <w:t xml:space="preserve">Nej, men det er måske også fordi at jeg ik har nævnt det overfor hende, at jeg gerne vil have at hun kører en tur ud med Mikkel eller et eller andet </w:t>
      </w:r>
      <w:r w:rsidR="009E6657" w:rsidRPr="00931A46">
        <w:rPr>
          <w:rFonts w:eastAsia="Calibri"/>
        </w:rPr>
        <w:t>(Interview Trine</w:t>
      </w:r>
      <w:r w:rsidRPr="00931A46">
        <w:rPr>
          <w:rFonts w:eastAsia="Calibri"/>
        </w:rPr>
        <w:t>: 54)</w:t>
      </w:r>
      <w:r w:rsidR="00931A46">
        <w:rPr>
          <w:rFonts w:eastAsia="Calibri"/>
        </w:rPr>
        <w:t>.</w:t>
      </w:r>
      <w:r w:rsidRPr="00931A46">
        <w:rPr>
          <w:rFonts w:eastAsia="Calibri"/>
        </w:rPr>
        <w:t xml:space="preserve"> Trine fortæller, a</w:t>
      </w:r>
      <w:r>
        <w:rPr>
          <w:rFonts w:eastAsia="Calibri"/>
        </w:rPr>
        <w:t>t hun generelt ikke har udtrykt yderligere b</w:t>
      </w:r>
      <w:r>
        <w:rPr>
          <w:rFonts w:eastAsia="Calibri"/>
        </w:rPr>
        <w:t>e</w:t>
      </w:r>
      <w:r>
        <w:rPr>
          <w:rFonts w:eastAsia="Calibri"/>
        </w:rPr>
        <w:t>hov, overfor den frivillige, og at der dermed er andre aktiviteter, som hun godt kunne tænke sig, at den frivillige foretog sig, men som den frivillige af</w:t>
      </w:r>
      <w:r w:rsidR="007C2E1D">
        <w:rPr>
          <w:rFonts w:eastAsia="Calibri"/>
        </w:rPr>
        <w:t xml:space="preserve"> gode grunde ikke ved noget om. </w:t>
      </w:r>
      <w:r>
        <w:rPr>
          <w:rFonts w:eastAsia="Calibri"/>
        </w:rPr>
        <w:t>Trine u</w:t>
      </w:r>
      <w:r>
        <w:rPr>
          <w:rFonts w:eastAsia="Calibri"/>
        </w:rPr>
        <w:t>d</w:t>
      </w:r>
      <w:r>
        <w:rPr>
          <w:rFonts w:eastAsia="Calibri"/>
        </w:rPr>
        <w:t xml:space="preserve">dyber at grunden til, at hun ikke har spurgt den frivillige om andre mulige opgaver, er at hun ikke vil tage tiden fra lektiehjælpen: </w:t>
      </w:r>
      <w:r w:rsidRPr="00931A46">
        <w:rPr>
          <w:rFonts w:eastAsia="Calibri"/>
          <w:i/>
        </w:rPr>
        <w:t xml:space="preserve">(…) fordi jeg synes det er mere vigtig med hans lektier, at så bliver de lavet </w:t>
      </w:r>
      <w:r w:rsidRPr="00931A46">
        <w:rPr>
          <w:rFonts w:eastAsia="Calibri"/>
        </w:rPr>
        <w:t>(Ibid:54)</w:t>
      </w:r>
      <w:r w:rsidR="00931A46">
        <w:rPr>
          <w:rFonts w:eastAsia="Calibri"/>
        </w:rPr>
        <w:t>.</w:t>
      </w:r>
      <w:r w:rsidRPr="00931A46">
        <w:rPr>
          <w:rFonts w:eastAsia="Calibri"/>
        </w:rPr>
        <w:t xml:space="preserve"> </w:t>
      </w:r>
      <w:r w:rsidR="00447954" w:rsidRPr="00931A46">
        <w:rPr>
          <w:rFonts w:eastAsia="Calibri"/>
        </w:rPr>
        <w:t>D</w:t>
      </w:r>
      <w:r w:rsidRPr="00931A46">
        <w:rPr>
          <w:rFonts w:eastAsia="Calibri"/>
        </w:rPr>
        <w:t>ette</w:t>
      </w:r>
      <w:r w:rsidR="00447954" w:rsidRPr="00931A46">
        <w:rPr>
          <w:rFonts w:eastAsia="Calibri"/>
        </w:rPr>
        <w:t xml:space="preserve"> kan</w:t>
      </w:r>
      <w:r w:rsidRPr="00931A46">
        <w:rPr>
          <w:rFonts w:eastAsia="Calibri"/>
        </w:rPr>
        <w:t>, s</w:t>
      </w:r>
      <w:r w:rsidRPr="00567A16">
        <w:rPr>
          <w:rFonts w:eastAsia="Calibri"/>
        </w:rPr>
        <w:t>om i Birgittes og Charlot</w:t>
      </w:r>
      <w:r w:rsidR="00447954">
        <w:rPr>
          <w:rFonts w:eastAsia="Calibri"/>
        </w:rPr>
        <w:t xml:space="preserve">tes tilfælde, </w:t>
      </w:r>
      <w:r w:rsidRPr="00567A16">
        <w:rPr>
          <w:rFonts w:eastAsia="Calibri"/>
        </w:rPr>
        <w:t>vidne om, hvordan Trine ikke stiller yderligere krav til den frivillige, ide</w:t>
      </w:r>
      <w:r w:rsidR="00567A16" w:rsidRPr="00567A16">
        <w:rPr>
          <w:rFonts w:eastAsia="Calibri"/>
        </w:rPr>
        <w:t xml:space="preserve">t hun ikke vil miste den hjælp, </w:t>
      </w:r>
      <w:r w:rsidRPr="00567A16">
        <w:rPr>
          <w:rFonts w:eastAsia="Calibri"/>
        </w:rPr>
        <w:t xml:space="preserve">hun får i forbindelse med lektiehjælpen. Men endvidere vidner ovenstående også om, at der mellem Trine og den frivillige, ikke er etableret et rum, hvor de drøfter behov og mulige opgaver. </w:t>
      </w:r>
    </w:p>
    <w:p w:rsidR="00062297" w:rsidRDefault="00062297" w:rsidP="00062297">
      <w:pPr>
        <w:spacing w:line="360" w:lineRule="auto"/>
        <w:jc w:val="both"/>
        <w:rPr>
          <w:rFonts w:eastAsia="Calibri"/>
        </w:rPr>
      </w:pPr>
      <w:r>
        <w:rPr>
          <w:rFonts w:eastAsia="Times New Roman"/>
        </w:rPr>
        <w:t xml:space="preserve">Et af Trines højeste ønsker er at sønnen, </w:t>
      </w:r>
      <w:r w:rsidRPr="00626952">
        <w:rPr>
          <w:rFonts w:eastAsia="Times New Roman"/>
        </w:rPr>
        <w:t>eller hun og sønnen sammen</w:t>
      </w:r>
      <w:r>
        <w:rPr>
          <w:rFonts w:eastAsia="Times New Roman"/>
        </w:rPr>
        <w:t xml:space="preserve">, kommer ud og oplever noget eller kommer på ferie, idet deres økonomiske situation begrænser dem </w:t>
      </w:r>
      <w:r w:rsidRPr="00931A46">
        <w:rPr>
          <w:rFonts w:eastAsia="Times New Roman"/>
        </w:rPr>
        <w:t>heri</w:t>
      </w:r>
      <w:r w:rsidRPr="00931A46">
        <w:rPr>
          <w:rFonts w:eastAsia="Calibri"/>
          <w:i/>
        </w:rPr>
        <w:t xml:space="preserve"> </w:t>
      </w:r>
      <w:r w:rsidRPr="00931A46">
        <w:rPr>
          <w:rFonts w:eastAsia="Calibri"/>
        </w:rPr>
        <w:t>(Ibid: 25-32)</w:t>
      </w:r>
      <w:r w:rsidRPr="009758C9">
        <w:rPr>
          <w:rFonts w:eastAsia="Calibri"/>
        </w:rPr>
        <w:t xml:space="preserve"> </w:t>
      </w:r>
      <w:r w:rsidRPr="00026163">
        <w:rPr>
          <w:rFonts w:eastAsia="Calibri"/>
        </w:rPr>
        <w:t xml:space="preserve">men </w:t>
      </w:r>
      <w:r w:rsidRPr="00026163">
        <w:rPr>
          <w:rFonts w:eastAsia="Times New Roman"/>
        </w:rPr>
        <w:t>her har den frivillige sin naturlige begrænsning, idet denne ikke direkte kan tilføre økon</w:t>
      </w:r>
      <w:r w:rsidRPr="00026163">
        <w:rPr>
          <w:rFonts w:eastAsia="Times New Roman"/>
        </w:rPr>
        <w:t>o</w:t>
      </w:r>
      <w:r w:rsidR="00447954">
        <w:rPr>
          <w:rFonts w:eastAsia="Times New Roman"/>
        </w:rPr>
        <w:t>misk kapital.  Ud fra Trines udsagn, kan</w:t>
      </w:r>
      <w:r w:rsidRPr="00026163">
        <w:rPr>
          <w:rFonts w:eastAsia="Times New Roman"/>
        </w:rPr>
        <w:t xml:space="preserve"> en anbefaling til de frivillige og tilbuddet,</w:t>
      </w:r>
      <w:r w:rsidR="00447954">
        <w:rPr>
          <w:rFonts w:eastAsia="Times New Roman"/>
        </w:rPr>
        <w:t xml:space="preserve"> </w:t>
      </w:r>
      <w:r w:rsidR="007C2E1D">
        <w:rPr>
          <w:rFonts w:eastAsia="Times New Roman"/>
        </w:rPr>
        <w:t>være, at en frivillig</w:t>
      </w:r>
      <w:r w:rsidRPr="00026163">
        <w:rPr>
          <w:rFonts w:eastAsia="Times New Roman"/>
        </w:rPr>
        <w:t xml:space="preserve"> opgave kan bestå i, at hjælpe med at søge legater og eller en form for fundraising idet Trine, trods det at hun ved, at muligheden foreligger,</w:t>
      </w:r>
      <w:r>
        <w:rPr>
          <w:rFonts w:eastAsia="Times New Roman"/>
        </w:rPr>
        <w:t xml:space="preserve"> </w:t>
      </w:r>
      <w:r w:rsidRPr="00626952">
        <w:rPr>
          <w:rFonts w:eastAsia="Times New Roman"/>
        </w:rPr>
        <w:t>ikke selv har</w:t>
      </w:r>
      <w:r>
        <w:rPr>
          <w:rFonts w:eastAsia="Times New Roman"/>
        </w:rPr>
        <w:t xml:space="preserve"> </w:t>
      </w:r>
      <w:r w:rsidRPr="00026163">
        <w:rPr>
          <w:rFonts w:eastAsia="Times New Roman"/>
        </w:rPr>
        <w:t xml:space="preserve">overskuddet til dette. </w:t>
      </w:r>
    </w:p>
    <w:p w:rsidR="00062297" w:rsidRDefault="002A2C47" w:rsidP="00062297">
      <w:pPr>
        <w:spacing w:line="360" w:lineRule="auto"/>
        <w:jc w:val="both"/>
        <w:rPr>
          <w:rFonts w:eastAsia="Calibri"/>
        </w:rPr>
      </w:pPr>
      <w:r>
        <w:rPr>
          <w:rFonts w:eastAsia="Calibri"/>
        </w:rPr>
        <w:t>Trine fremhæver også</w:t>
      </w:r>
      <w:r w:rsidR="00062297" w:rsidRPr="009E1A09">
        <w:rPr>
          <w:rFonts w:eastAsia="Calibri"/>
        </w:rPr>
        <w:t xml:space="preserve"> at hun ikke har overskuddet til at tage initiativet til motion med sine ve</w:t>
      </w:r>
      <w:r w:rsidR="00062297" w:rsidRPr="009E1A09">
        <w:rPr>
          <w:rFonts w:eastAsia="Calibri"/>
        </w:rPr>
        <w:t>n</w:t>
      </w:r>
      <w:r w:rsidR="00062297" w:rsidRPr="009E1A09">
        <w:rPr>
          <w:rFonts w:eastAsia="Calibri"/>
        </w:rPr>
        <w:t>inder. Hun kunne dog godt tænke sig at dyrke noget motion</w:t>
      </w:r>
      <w:r>
        <w:rPr>
          <w:rFonts w:eastAsia="Calibri"/>
        </w:rPr>
        <w:t>,</w:t>
      </w:r>
      <w:r w:rsidR="00062297" w:rsidRPr="009E1A09">
        <w:rPr>
          <w:rFonts w:eastAsia="Calibri"/>
        </w:rPr>
        <w:t xml:space="preserve"> da det ville være godt for hendes ryg, men initiativet har al</w:t>
      </w:r>
      <w:r>
        <w:rPr>
          <w:rFonts w:eastAsia="Calibri"/>
        </w:rPr>
        <w:t xml:space="preserve">tid ligget </w:t>
      </w:r>
      <w:r w:rsidR="00397B30">
        <w:rPr>
          <w:rFonts w:eastAsia="Calibri"/>
        </w:rPr>
        <w:t>hos hende</w:t>
      </w:r>
      <w:r w:rsidR="00062297" w:rsidRPr="009E1A09">
        <w:rPr>
          <w:rFonts w:eastAsia="Calibri"/>
        </w:rPr>
        <w:t xml:space="preserve"> og derfor ville det ud </w:t>
      </w:r>
      <w:r w:rsidR="00062297" w:rsidRPr="00626952">
        <w:rPr>
          <w:rFonts w:eastAsia="Calibri"/>
        </w:rPr>
        <w:t>fra hendes</w:t>
      </w:r>
      <w:r>
        <w:rPr>
          <w:rFonts w:eastAsia="Calibri"/>
        </w:rPr>
        <w:t xml:space="preserve"> udsagn, være rart med </w:t>
      </w:r>
      <w:r w:rsidR="00062297" w:rsidRPr="009E1A09">
        <w:rPr>
          <w:rFonts w:eastAsia="Calibri"/>
        </w:rPr>
        <w:t xml:space="preserve">en </w:t>
      </w:r>
      <w:r w:rsidR="00062297" w:rsidRPr="00626952">
        <w:rPr>
          <w:rFonts w:eastAsia="Calibri"/>
        </w:rPr>
        <w:t>frivillig som tog initiativet til at</w:t>
      </w:r>
      <w:r w:rsidR="00397B30">
        <w:rPr>
          <w:rFonts w:eastAsia="Calibri"/>
        </w:rPr>
        <w:t xml:space="preserve"> de</w:t>
      </w:r>
      <w:r w:rsidR="00062297" w:rsidRPr="009E1A09">
        <w:rPr>
          <w:rFonts w:eastAsia="Calibri"/>
        </w:rPr>
        <w:t xml:space="preserve"> fx</w:t>
      </w:r>
      <w:r w:rsidR="00397B30">
        <w:rPr>
          <w:rFonts w:eastAsia="Calibri"/>
        </w:rPr>
        <w:t xml:space="preserve"> skulle</w:t>
      </w:r>
      <w:r w:rsidR="00062297" w:rsidRPr="009E1A09">
        <w:rPr>
          <w:rFonts w:eastAsia="Calibri"/>
        </w:rPr>
        <w:t xml:space="preserve"> i </w:t>
      </w:r>
      <w:r w:rsidR="00062297" w:rsidRPr="00931A46">
        <w:rPr>
          <w:rFonts w:eastAsia="Calibri"/>
        </w:rPr>
        <w:t>motionscenter (Ibid: 53)</w:t>
      </w:r>
      <w:r w:rsidR="00931A46">
        <w:rPr>
          <w:rFonts w:eastAsia="Calibri"/>
        </w:rPr>
        <w:t>.</w:t>
      </w:r>
      <w:r w:rsidR="00062297" w:rsidRPr="009E1A09">
        <w:rPr>
          <w:rFonts w:eastAsia="Calibri"/>
        </w:rPr>
        <w:t xml:space="preserve"> Den frivil</w:t>
      </w:r>
      <w:r w:rsidR="00397B30">
        <w:rPr>
          <w:rFonts w:eastAsia="Calibri"/>
        </w:rPr>
        <w:t xml:space="preserve">lige </w:t>
      </w:r>
      <w:r w:rsidR="00062297" w:rsidRPr="009E1A09">
        <w:rPr>
          <w:rFonts w:eastAsia="Calibri"/>
        </w:rPr>
        <w:t>tilknyttet Trine har dog ikke</w:t>
      </w:r>
      <w:r w:rsidR="00062297">
        <w:rPr>
          <w:rFonts w:eastAsia="Calibri"/>
        </w:rPr>
        <w:t xml:space="preserve"> sit fokus på Trine i den sammenhæng</w:t>
      </w:r>
      <w:r w:rsidR="00062297" w:rsidRPr="009E1A09">
        <w:rPr>
          <w:rFonts w:eastAsia="Calibri"/>
        </w:rPr>
        <w:t xml:space="preserve"> og har </w:t>
      </w:r>
      <w:r w:rsidR="00397B30">
        <w:rPr>
          <w:rFonts w:eastAsia="Calibri"/>
        </w:rPr>
        <w:t xml:space="preserve">ud fra Trines udsagn, </w:t>
      </w:r>
      <w:r w:rsidR="00062297" w:rsidRPr="009E1A09">
        <w:rPr>
          <w:rFonts w:eastAsia="Calibri"/>
        </w:rPr>
        <w:t>ikke viden om</w:t>
      </w:r>
      <w:r w:rsidR="00062297">
        <w:rPr>
          <w:rFonts w:eastAsia="Calibri"/>
        </w:rPr>
        <w:t>,</w:t>
      </w:r>
      <w:r w:rsidR="00062297" w:rsidRPr="009E1A09">
        <w:rPr>
          <w:rFonts w:eastAsia="Calibri"/>
        </w:rPr>
        <w:t xml:space="preserve"> at Trine har dette behov og har derfor ikke taget initiativet </w:t>
      </w:r>
      <w:r w:rsidR="00397B30">
        <w:rPr>
          <w:rFonts w:eastAsia="Calibri"/>
        </w:rPr>
        <w:t>her</w:t>
      </w:r>
      <w:r w:rsidR="00062297" w:rsidRPr="009E1A09">
        <w:rPr>
          <w:rFonts w:eastAsia="Calibri"/>
        </w:rPr>
        <w:t>til</w:t>
      </w:r>
      <w:r w:rsidR="00397B30">
        <w:rPr>
          <w:rFonts w:eastAsia="Calibri"/>
        </w:rPr>
        <w:t>. D</w:t>
      </w:r>
      <w:r w:rsidR="00062297" w:rsidRPr="009E1A09">
        <w:rPr>
          <w:rFonts w:eastAsia="Calibri"/>
        </w:rPr>
        <w:t>et</w:t>
      </w:r>
      <w:r w:rsidR="00447954">
        <w:rPr>
          <w:rFonts w:eastAsia="Calibri"/>
        </w:rPr>
        <w:t xml:space="preserve">te </w:t>
      </w:r>
      <w:r w:rsidR="00397B30">
        <w:rPr>
          <w:rFonts w:eastAsia="Calibri"/>
        </w:rPr>
        <w:t xml:space="preserve">kan </w:t>
      </w:r>
      <w:r w:rsidR="00447954">
        <w:rPr>
          <w:rFonts w:eastAsia="Calibri"/>
        </w:rPr>
        <w:t>vidne</w:t>
      </w:r>
      <w:r w:rsidR="00062297" w:rsidRPr="009E1A09">
        <w:rPr>
          <w:rFonts w:eastAsia="Calibri"/>
        </w:rPr>
        <w:t xml:space="preserve"> om, hvordan en frivillig i en familie som Trines, skal være mere opsøgende i forhold til at a</w:t>
      </w:r>
      <w:r w:rsidR="00062297" w:rsidRPr="009E1A09">
        <w:rPr>
          <w:rFonts w:eastAsia="Calibri"/>
        </w:rPr>
        <w:t>f</w:t>
      </w:r>
      <w:r w:rsidR="00062297" w:rsidRPr="009E1A09">
        <w:rPr>
          <w:rFonts w:eastAsia="Calibri"/>
        </w:rPr>
        <w:t>dække hvilke behov der eksiste</w:t>
      </w:r>
      <w:r w:rsidR="00397B30">
        <w:rPr>
          <w:rFonts w:eastAsia="Calibri"/>
        </w:rPr>
        <w:t xml:space="preserve">rer og tage initiativ. </w:t>
      </w:r>
      <w:r w:rsidR="00062297">
        <w:rPr>
          <w:rFonts w:eastAsia="Calibri"/>
        </w:rPr>
        <w:t>For T</w:t>
      </w:r>
      <w:r w:rsidR="00062297" w:rsidRPr="009E1A09">
        <w:rPr>
          <w:rFonts w:eastAsia="Calibri"/>
        </w:rPr>
        <w:t>rines vedk</w:t>
      </w:r>
      <w:r w:rsidR="00062297">
        <w:rPr>
          <w:rFonts w:eastAsia="Calibri"/>
        </w:rPr>
        <w:t>ommende ville det have stor hel</w:t>
      </w:r>
      <w:r w:rsidR="00062297" w:rsidRPr="009E1A09">
        <w:rPr>
          <w:rFonts w:eastAsia="Calibri"/>
        </w:rPr>
        <w:t xml:space="preserve">bredsmæssig betydning. Det er ikke sikkert at den frivillige i denne familie skulle være </w:t>
      </w:r>
      <w:r w:rsidR="00062297" w:rsidRPr="00626952">
        <w:rPr>
          <w:rFonts w:eastAsia="Calibri"/>
        </w:rPr>
        <w:t>mot</w:t>
      </w:r>
      <w:r w:rsidR="00062297" w:rsidRPr="00626952">
        <w:rPr>
          <w:rFonts w:eastAsia="Calibri"/>
        </w:rPr>
        <w:t>i</w:t>
      </w:r>
      <w:r w:rsidR="00062297" w:rsidRPr="00626952">
        <w:rPr>
          <w:rFonts w:eastAsia="Calibri"/>
        </w:rPr>
        <w:t>onspartner,</w:t>
      </w:r>
      <w:r w:rsidR="00062297" w:rsidRPr="009E1A09">
        <w:rPr>
          <w:rFonts w:eastAsia="Calibri"/>
        </w:rPr>
        <w:t xml:space="preserve"> men kunne evt. </w:t>
      </w:r>
      <w:r w:rsidR="00062297">
        <w:rPr>
          <w:rFonts w:eastAsia="Calibri"/>
        </w:rPr>
        <w:t xml:space="preserve">være behjælpelig med at skabe kontakt til </w:t>
      </w:r>
      <w:r w:rsidR="00062297" w:rsidRPr="009E1A09">
        <w:rPr>
          <w:rFonts w:eastAsia="Calibri"/>
        </w:rPr>
        <w:t>en anden mulig motion</w:t>
      </w:r>
      <w:r w:rsidR="00062297" w:rsidRPr="009E1A09">
        <w:rPr>
          <w:rFonts w:eastAsia="Calibri"/>
        </w:rPr>
        <w:t>s</w:t>
      </w:r>
      <w:r w:rsidR="00062297" w:rsidRPr="009E1A09">
        <w:rPr>
          <w:rFonts w:eastAsia="Calibri"/>
        </w:rPr>
        <w:t>part</w:t>
      </w:r>
      <w:r w:rsidR="00062297">
        <w:rPr>
          <w:rFonts w:eastAsia="Calibri"/>
        </w:rPr>
        <w:t>n</w:t>
      </w:r>
      <w:r w:rsidR="00062297" w:rsidRPr="009E1A09">
        <w:rPr>
          <w:rFonts w:eastAsia="Calibri"/>
        </w:rPr>
        <w:t xml:space="preserve">er.     </w:t>
      </w:r>
    </w:p>
    <w:p w:rsidR="00062297" w:rsidRDefault="00397B30" w:rsidP="00062297">
      <w:pPr>
        <w:spacing w:after="0" w:line="360" w:lineRule="auto"/>
        <w:jc w:val="both"/>
        <w:rPr>
          <w:rFonts w:eastAsia="Calibri"/>
        </w:rPr>
      </w:pPr>
      <w:r>
        <w:rPr>
          <w:rFonts w:eastAsia="Calibri"/>
        </w:rPr>
        <w:lastRenderedPageBreak/>
        <w:t>Endelig</w:t>
      </w:r>
      <w:r w:rsidR="00062297">
        <w:rPr>
          <w:rFonts w:eastAsia="Calibri"/>
        </w:rPr>
        <w:t xml:space="preserve"> oplever Trine, som både Birgitte og Charlotte, at </w:t>
      </w:r>
      <w:r w:rsidR="00BA5145">
        <w:rPr>
          <w:rFonts w:eastAsia="Calibri"/>
        </w:rPr>
        <w:t xml:space="preserve">aflastning mangler i hverdagen, idet både den yngste søn og de ældste børn kræver og tager hendes energi og hun har ikke meget overskud, men hun har ikke råd til </w:t>
      </w:r>
      <w:r w:rsidR="00062297">
        <w:rPr>
          <w:rFonts w:eastAsia="Calibri"/>
        </w:rPr>
        <w:t>en barnepigeordning og</w:t>
      </w:r>
      <w:r w:rsidR="00BA5145">
        <w:rPr>
          <w:rFonts w:eastAsia="Calibri"/>
        </w:rPr>
        <w:t xml:space="preserve"> derfor vil Trine gerne have</w:t>
      </w:r>
      <w:r w:rsidR="00062297">
        <w:rPr>
          <w:rFonts w:eastAsia="Calibri"/>
        </w:rPr>
        <w:t xml:space="preserve"> en aflas</w:t>
      </w:r>
      <w:r w:rsidR="00062297">
        <w:rPr>
          <w:rFonts w:eastAsia="Calibri"/>
        </w:rPr>
        <w:t>t</w:t>
      </w:r>
      <w:r w:rsidR="00062297">
        <w:rPr>
          <w:rFonts w:eastAsia="Calibri"/>
        </w:rPr>
        <w:t>ningsord</w:t>
      </w:r>
      <w:r w:rsidR="00BA5145">
        <w:rPr>
          <w:rFonts w:eastAsia="Calibri"/>
        </w:rPr>
        <w:t xml:space="preserve">ning, idet, det vil give </w:t>
      </w:r>
      <w:r w:rsidR="00062297">
        <w:rPr>
          <w:rFonts w:eastAsia="Calibri"/>
        </w:rPr>
        <w:t>Trine mu</w:t>
      </w:r>
      <w:r w:rsidR="00BA5145">
        <w:rPr>
          <w:rFonts w:eastAsia="Calibri"/>
        </w:rPr>
        <w:t>lighed for noget alene tid</w:t>
      </w:r>
      <w:r w:rsidR="00062297">
        <w:rPr>
          <w:rFonts w:eastAsia="Calibri"/>
        </w:rPr>
        <w:t xml:space="preserve">, hvor hun kunne være andet end mor for en stund og udvide sit sociale netværk og som </w:t>
      </w:r>
      <w:r w:rsidR="00062297" w:rsidRPr="00931A46">
        <w:rPr>
          <w:rFonts w:eastAsia="Calibri"/>
        </w:rPr>
        <w:t xml:space="preserve">hun siger: </w:t>
      </w:r>
      <w:r w:rsidR="00062297" w:rsidRPr="00931A46">
        <w:rPr>
          <w:rFonts w:eastAsia="Calibri"/>
          <w:i/>
        </w:rPr>
        <w:t>Jamen det ville give mig energi</w:t>
      </w:r>
      <w:r w:rsidR="00062297" w:rsidRPr="00931A46">
        <w:rPr>
          <w:rFonts w:eastAsia="Calibri"/>
        </w:rPr>
        <w:t xml:space="preserve"> (Ibid: 35)</w:t>
      </w:r>
      <w:r w:rsidR="00931A46">
        <w:rPr>
          <w:rFonts w:eastAsia="Calibri"/>
        </w:rPr>
        <w:t>.</w:t>
      </w:r>
      <w:r w:rsidR="00062297" w:rsidRPr="00931A46">
        <w:rPr>
          <w:rFonts w:eastAsia="Calibri"/>
        </w:rPr>
        <w:t xml:space="preserve"> Men denne aflastning har heller ikke været de</w:t>
      </w:r>
      <w:r w:rsidR="00062297">
        <w:rPr>
          <w:rFonts w:eastAsia="Calibri"/>
        </w:rPr>
        <w:t>n rolle den f</w:t>
      </w:r>
      <w:r w:rsidR="008B5091">
        <w:rPr>
          <w:rFonts w:eastAsia="Calibri"/>
        </w:rPr>
        <w:t xml:space="preserve">rivillige har haft for Trine.  </w:t>
      </w:r>
    </w:p>
    <w:p w:rsidR="009C286F" w:rsidRDefault="0068413F" w:rsidP="00264DDF">
      <w:pPr>
        <w:pStyle w:val="Overskrift1"/>
        <w:jc w:val="both"/>
      </w:pPr>
      <w:bookmarkStart w:id="54" w:name="_Toc373517615"/>
      <w:r>
        <w:t>Konklusion</w:t>
      </w:r>
      <w:bookmarkEnd w:id="54"/>
    </w:p>
    <w:p w:rsidR="00433D7C" w:rsidRPr="00CE32B3" w:rsidRDefault="00433D7C" w:rsidP="00433D7C">
      <w:pPr>
        <w:spacing w:line="360" w:lineRule="auto"/>
        <w:jc w:val="both"/>
        <w:rPr>
          <w:b/>
          <w:bCs/>
          <w:sz w:val="26"/>
          <w:szCs w:val="26"/>
        </w:rPr>
      </w:pPr>
      <w:r w:rsidRPr="00CE32B3">
        <w:t xml:space="preserve">I denne undersøgelse, hvor fokus har været: </w:t>
      </w:r>
      <w:r w:rsidRPr="00CE32B3">
        <w:rPr>
          <w:i/>
        </w:rPr>
        <w:t>Hvordan oplever og hvilken betydning tillægger udsatte familier frivilligt socialt arbejde fra et frivilligt socialt tilbud som samarbejder med det offentlige</w:t>
      </w:r>
      <w:r w:rsidRPr="00CE32B3">
        <w:t>? kan jeg, på baggrund af kvalitative interviews med udsatte familier og analyse heraf samt teoretiske og forskningsmæssige perspektiver herpå, konkludere, at der ikke tegner sig et entydigt svar på hovedspørgsmålet.  Derimod kan det, med afsæt i familiernes profil konklud</w:t>
      </w:r>
      <w:r w:rsidRPr="00CE32B3">
        <w:t>e</w:t>
      </w:r>
      <w:r w:rsidRPr="00CE32B3">
        <w:t>res, at oplevelse og betydningstilskrivning, af projekt ”</w:t>
      </w:r>
      <w:r w:rsidRPr="00CE32B3">
        <w:rPr>
          <w:i/>
        </w:rPr>
        <w:t>Kombinations</w:t>
      </w:r>
      <w:r w:rsidRPr="00CE32B3">
        <w:t>” frivillige sociale arbejde, kan knyttes til den enkelte families unikke livssituation- og position og til den enkeltes families oplevelse af tidligere støtte og hjælp, primært det offentliges, samt forestillinger om fremtiden. Trods det, at de familier, som er interviewet, har nogle fælles karakteristika, identificere</w:t>
      </w:r>
      <w:r w:rsidR="00313E66">
        <w:t>r</w:t>
      </w:r>
      <w:r w:rsidRPr="00CE32B3">
        <w:t xml:space="preserve"> unde</w:t>
      </w:r>
      <w:r w:rsidRPr="00CE32B3">
        <w:t>r</w:t>
      </w:r>
      <w:r w:rsidRPr="00CE32B3">
        <w:t xml:space="preserve">søgelsen </w:t>
      </w:r>
      <w:r>
        <w:t>både</w:t>
      </w:r>
      <w:r w:rsidRPr="00CE32B3">
        <w:t xml:space="preserve"> ligheder men også forskelle, på tværs af familierne, i forhold til hvordan de opl</w:t>
      </w:r>
      <w:r w:rsidRPr="00CE32B3">
        <w:t>e</w:t>
      </w:r>
      <w:r w:rsidRPr="00CE32B3">
        <w:t xml:space="preserve">ver </w:t>
      </w:r>
      <w:r>
        <w:t xml:space="preserve">og hvilken betydning de tillægger </w:t>
      </w:r>
      <w:r w:rsidRPr="00CE32B3">
        <w:t>det frivillige sociale arbejde i projekt ”</w:t>
      </w:r>
      <w:r w:rsidRPr="00CE32B3">
        <w:rPr>
          <w:i/>
        </w:rPr>
        <w:t>Kombination</w:t>
      </w:r>
      <w:r w:rsidRPr="00CE32B3">
        <w:t>” samt det at det frivillige sociale arbejde eksis</w:t>
      </w:r>
      <w:r>
        <w:t>terer i en samproduktionsramme og der vil derfor ko</w:t>
      </w:r>
      <w:r>
        <w:t>n</w:t>
      </w:r>
      <w:r>
        <w:t xml:space="preserve">kluderes fælles og særskilt. </w:t>
      </w:r>
    </w:p>
    <w:p w:rsidR="00433D7C" w:rsidRDefault="00433D7C" w:rsidP="00433D7C">
      <w:pPr>
        <w:pStyle w:val="Overskrift2"/>
        <w:rPr>
          <w:rFonts w:eastAsia="Times New Roman"/>
        </w:rPr>
      </w:pPr>
      <w:bookmarkStart w:id="55" w:name="_Toc373517616"/>
      <w:bookmarkStart w:id="56" w:name="_Toc373152164"/>
      <w:r>
        <w:rPr>
          <w:rFonts w:eastAsia="Times New Roman"/>
        </w:rPr>
        <w:t>Samproduktion</w:t>
      </w:r>
      <w:bookmarkEnd w:id="55"/>
      <w:r>
        <w:rPr>
          <w:rFonts w:eastAsia="Times New Roman"/>
        </w:rPr>
        <w:t xml:space="preserve"> </w:t>
      </w:r>
    </w:p>
    <w:p w:rsidR="00433D7C" w:rsidRPr="00CE32B3" w:rsidRDefault="00433D7C" w:rsidP="00433D7C">
      <w:pPr>
        <w:spacing w:line="360" w:lineRule="auto"/>
        <w:jc w:val="both"/>
        <w:rPr>
          <w:rFonts w:eastAsia="Times New Roman"/>
        </w:rPr>
      </w:pPr>
      <w:r w:rsidRPr="00CE32B3">
        <w:rPr>
          <w:rFonts w:eastAsia="Times New Roman"/>
        </w:rPr>
        <w:t>På baggrund af analysens første del kan det konkluderes, at alle tre familier oplever det som en fordel og tillægger det positiv betydning, at projekt ”</w:t>
      </w:r>
      <w:r w:rsidRPr="00CE32B3">
        <w:rPr>
          <w:rFonts w:eastAsia="Times New Roman"/>
          <w:i/>
        </w:rPr>
        <w:t>Kombination</w:t>
      </w:r>
      <w:r w:rsidRPr="00CE32B3">
        <w:rPr>
          <w:rFonts w:eastAsia="Times New Roman"/>
        </w:rPr>
        <w:t>” har et tæt og formaliseret samarbejde med Familiekontor Syd</w:t>
      </w:r>
      <w:bookmarkEnd w:id="56"/>
      <w:r w:rsidRPr="00CE32B3">
        <w:rPr>
          <w:rFonts w:eastAsia="Times New Roman"/>
        </w:rPr>
        <w:t>, idet rådgivernes viden om familiernes behov og det frivill</w:t>
      </w:r>
      <w:r w:rsidRPr="00CE32B3">
        <w:rPr>
          <w:rFonts w:eastAsia="Times New Roman"/>
        </w:rPr>
        <w:t>i</w:t>
      </w:r>
      <w:r w:rsidRPr="00CE32B3">
        <w:rPr>
          <w:rFonts w:eastAsia="Times New Roman"/>
        </w:rPr>
        <w:t>ge tilbud samt initiativrighed og handlekraft, har været afgørende for at tilbuddet er blevet en realitet i familierne, hvor der er risiko for at familierne, grundet deres daglige udfordringer og dermed begrænset overskud, ikke havde fået tilbuddet, hvis det ikke havde eksisteret i en sa</w:t>
      </w:r>
      <w:r w:rsidRPr="00CE32B3">
        <w:rPr>
          <w:rFonts w:eastAsia="Times New Roman"/>
        </w:rPr>
        <w:t>m</w:t>
      </w:r>
      <w:r w:rsidRPr="00CE32B3">
        <w:rPr>
          <w:rFonts w:eastAsia="Times New Roman"/>
        </w:rPr>
        <w:t>produktionsramme og/eller hvis ansvaret for tilbuddets etablering lå hos familierne selv. På ba</w:t>
      </w:r>
      <w:r w:rsidRPr="00CE32B3">
        <w:rPr>
          <w:rFonts w:eastAsia="Times New Roman"/>
        </w:rPr>
        <w:t>g</w:t>
      </w:r>
      <w:r w:rsidRPr="00CE32B3">
        <w:rPr>
          <w:rFonts w:eastAsia="Times New Roman"/>
        </w:rPr>
        <w:t>grund af analysens første del, kan det dog også konkluderes</w:t>
      </w:r>
      <w:r>
        <w:rPr>
          <w:rFonts w:eastAsia="Times New Roman"/>
        </w:rPr>
        <w:t>, hvordan etableringsfasen har været</w:t>
      </w:r>
      <w:r w:rsidRPr="00CE32B3">
        <w:rPr>
          <w:rFonts w:eastAsia="Times New Roman"/>
        </w:rPr>
        <w:t xml:space="preserve"> præget af forvaltningens, her specifikt rådgivernes, utilstrækkelige formidling af tilbuddet m</w:t>
      </w:r>
      <w:r w:rsidRPr="00CE32B3">
        <w:rPr>
          <w:rFonts w:eastAsia="Times New Roman"/>
        </w:rPr>
        <w:t>u</w:t>
      </w:r>
      <w:r w:rsidRPr="00CE32B3">
        <w:rPr>
          <w:rFonts w:eastAsia="Times New Roman"/>
        </w:rPr>
        <w:lastRenderedPageBreak/>
        <w:t>ligheder, hvormed projekt ”</w:t>
      </w:r>
      <w:r w:rsidRPr="00CE32B3">
        <w:rPr>
          <w:rFonts w:eastAsia="Times New Roman"/>
          <w:i/>
        </w:rPr>
        <w:t>Kombinations</w:t>
      </w:r>
      <w:r w:rsidRPr="00CE32B3">
        <w:rPr>
          <w:rFonts w:eastAsia="Times New Roman"/>
        </w:rPr>
        <w:t>” brugerorienterede frivillige sociale arbejde indsnæ</w:t>
      </w:r>
      <w:r w:rsidRPr="00CE32B3">
        <w:rPr>
          <w:rFonts w:eastAsia="Times New Roman"/>
        </w:rPr>
        <w:t>v</w:t>
      </w:r>
      <w:r w:rsidRPr="00CE32B3">
        <w:rPr>
          <w:rFonts w:eastAsia="Times New Roman"/>
        </w:rPr>
        <w:t xml:space="preserve">res, idet den utilstrækkelige formidling mindsker muligheden for lydhørhed overfor hvilke behov familierne ville prioritere, </w:t>
      </w:r>
      <w:r>
        <w:rPr>
          <w:rFonts w:eastAsia="Times New Roman"/>
        </w:rPr>
        <w:t xml:space="preserve">hvilket </w:t>
      </w:r>
      <w:r w:rsidRPr="00CE32B3">
        <w:rPr>
          <w:rFonts w:eastAsia="Times New Roman"/>
        </w:rPr>
        <w:t>kan have haft betydning fo</w:t>
      </w:r>
      <w:r>
        <w:rPr>
          <w:rFonts w:eastAsia="Times New Roman"/>
        </w:rPr>
        <w:t xml:space="preserve">r, </w:t>
      </w:r>
      <w:r w:rsidRPr="00CE32B3">
        <w:rPr>
          <w:rFonts w:eastAsia="Times New Roman"/>
        </w:rPr>
        <w:t>indhold</w:t>
      </w:r>
      <w:r>
        <w:rPr>
          <w:rFonts w:eastAsia="Times New Roman"/>
        </w:rPr>
        <w:t>et i</w:t>
      </w:r>
      <w:r w:rsidRPr="00CE32B3">
        <w:rPr>
          <w:rFonts w:eastAsia="Times New Roman"/>
        </w:rPr>
        <w:t xml:space="preserve"> de</w:t>
      </w:r>
      <w:r>
        <w:rPr>
          <w:rFonts w:eastAsia="Times New Roman"/>
        </w:rPr>
        <w:t>t frivillige sociale arbejde</w:t>
      </w:r>
      <w:r w:rsidRPr="00CE32B3">
        <w:rPr>
          <w:rFonts w:eastAsia="Times New Roman"/>
        </w:rPr>
        <w:t>, i specielt to af familierne. Om det frivillige sociale arbejdes indhold ville have set ande</w:t>
      </w:r>
      <w:r w:rsidRPr="00CE32B3">
        <w:rPr>
          <w:rFonts w:eastAsia="Times New Roman"/>
        </w:rPr>
        <w:t>r</w:t>
      </w:r>
      <w:r w:rsidRPr="00CE32B3">
        <w:rPr>
          <w:rFonts w:eastAsia="Times New Roman"/>
        </w:rPr>
        <w:t xml:space="preserve">ledes ud ved tilstrækkelig formidling af tilbuddets muligheder, vides ikke, men sandsynligheden foreligger. </w:t>
      </w:r>
      <w:r>
        <w:rPr>
          <w:rFonts w:eastAsia="Times New Roman"/>
        </w:rPr>
        <w:t>Trods dette kan det p</w:t>
      </w:r>
      <w:r w:rsidRPr="00CE32B3">
        <w:rPr>
          <w:rFonts w:eastAsia="Times New Roman"/>
        </w:rPr>
        <w:t>å baggrund af analysens anden del konkluderes, at det er fælles for familierne, at de oplever det frivillige sociale arbejde som meningsfuldt, i forhold til deres daglige udfordringer.</w:t>
      </w:r>
      <w:bookmarkStart w:id="57" w:name="_Toc373152166"/>
      <w:r w:rsidRPr="00CE32B3">
        <w:rPr>
          <w:rFonts w:eastAsia="Times New Roman"/>
        </w:rPr>
        <w:t xml:space="preserve"> </w:t>
      </w:r>
    </w:p>
    <w:p w:rsidR="00433D7C" w:rsidRDefault="00433D7C" w:rsidP="00433D7C">
      <w:pPr>
        <w:pStyle w:val="Overskrift2"/>
        <w:rPr>
          <w:rFonts w:eastAsia="Times New Roman"/>
        </w:rPr>
      </w:pPr>
      <w:bookmarkStart w:id="58" w:name="_Toc373517617"/>
      <w:r>
        <w:rPr>
          <w:rFonts w:eastAsia="Times New Roman"/>
        </w:rPr>
        <w:t>Relationen</w:t>
      </w:r>
      <w:bookmarkEnd w:id="58"/>
      <w:r>
        <w:rPr>
          <w:rFonts w:eastAsia="Times New Roman"/>
        </w:rPr>
        <w:t xml:space="preserve"> </w:t>
      </w:r>
    </w:p>
    <w:p w:rsidR="00754C5B" w:rsidRDefault="00433D7C" w:rsidP="00754C5B">
      <w:pPr>
        <w:spacing w:line="360" w:lineRule="auto"/>
        <w:jc w:val="both"/>
        <w:rPr>
          <w:rFonts w:eastAsia="Times New Roman"/>
        </w:rPr>
      </w:pPr>
      <w:r w:rsidRPr="00184AEC">
        <w:rPr>
          <w:rFonts w:eastAsia="Times New Roman"/>
        </w:rPr>
        <w:t>I en familie opleves særligt relationen til den frivillige, positivt, idet moren i familien oplever</w:t>
      </w:r>
      <w:r>
        <w:rPr>
          <w:rFonts w:eastAsia="Times New Roman"/>
        </w:rPr>
        <w:t xml:space="preserve"> </w:t>
      </w:r>
      <w:r w:rsidRPr="00184AEC">
        <w:rPr>
          <w:rFonts w:eastAsia="Times New Roman"/>
        </w:rPr>
        <w:t>den frivillige</w:t>
      </w:r>
      <w:r>
        <w:rPr>
          <w:rFonts w:eastAsia="Times New Roman"/>
        </w:rPr>
        <w:t xml:space="preserve"> som en veninde,</w:t>
      </w:r>
      <w:r w:rsidRPr="00184AEC">
        <w:rPr>
          <w:rFonts w:eastAsia="Times New Roman"/>
        </w:rPr>
        <w:t xml:space="preserve"> </w:t>
      </w:r>
      <w:r>
        <w:rPr>
          <w:rFonts w:eastAsia="Times New Roman"/>
        </w:rPr>
        <w:t xml:space="preserve">der </w:t>
      </w:r>
      <w:r w:rsidRPr="00184AEC">
        <w:rPr>
          <w:rFonts w:eastAsia="Times New Roman"/>
        </w:rPr>
        <w:t xml:space="preserve">møder hende </w:t>
      </w:r>
      <w:r w:rsidRPr="002E4B69">
        <w:rPr>
          <w:rFonts w:eastAsia="Times New Roman"/>
        </w:rPr>
        <w:t xml:space="preserve">med </w:t>
      </w:r>
      <w:r>
        <w:rPr>
          <w:rFonts w:eastAsia="Times New Roman"/>
        </w:rPr>
        <w:t>følelsesmæssigt engagement, privat intere</w:t>
      </w:r>
      <w:r>
        <w:rPr>
          <w:rFonts w:eastAsia="Times New Roman"/>
        </w:rPr>
        <w:t>s</w:t>
      </w:r>
      <w:r>
        <w:rPr>
          <w:rFonts w:eastAsia="Times New Roman"/>
        </w:rPr>
        <w:t xml:space="preserve">se og </w:t>
      </w:r>
      <w:r w:rsidRPr="002E4B69">
        <w:rPr>
          <w:rFonts w:eastAsia="Times New Roman"/>
        </w:rPr>
        <w:t>forståelse</w:t>
      </w:r>
      <w:r w:rsidRPr="00184AEC">
        <w:rPr>
          <w:rFonts w:eastAsia="Times New Roman"/>
        </w:rPr>
        <w:t xml:space="preserve"> for hendes unikke situation</w:t>
      </w:r>
      <w:r>
        <w:rPr>
          <w:rFonts w:eastAsia="Times New Roman"/>
        </w:rPr>
        <w:t xml:space="preserve"> og hvor relationen karakteriseres ved</w:t>
      </w:r>
      <w:r w:rsidRPr="002E4B69">
        <w:rPr>
          <w:rFonts w:eastAsia="Times New Roman"/>
        </w:rPr>
        <w:t xml:space="preserve"> ligeværdighed og ge</w:t>
      </w:r>
      <w:r>
        <w:rPr>
          <w:rFonts w:eastAsia="Times New Roman"/>
        </w:rPr>
        <w:t xml:space="preserve">nsidighed, som moren </w:t>
      </w:r>
      <w:r w:rsidRPr="002E4B69">
        <w:rPr>
          <w:rFonts w:eastAsia="Times New Roman"/>
        </w:rPr>
        <w:t>savner</w:t>
      </w:r>
      <w:r>
        <w:rPr>
          <w:rFonts w:eastAsia="Times New Roman"/>
        </w:rPr>
        <w:t xml:space="preserve"> i mødet med offentligt ansatte og det kan konkluderes at m</w:t>
      </w:r>
      <w:r>
        <w:rPr>
          <w:rFonts w:eastAsia="Times New Roman"/>
        </w:rPr>
        <w:t>o</w:t>
      </w:r>
      <w:r>
        <w:rPr>
          <w:rFonts w:eastAsia="Times New Roman"/>
        </w:rPr>
        <w:t>ren i relationen til den frivillige får emotionel anerkendelse,</w:t>
      </w:r>
      <w:r w:rsidRPr="00184AEC">
        <w:rPr>
          <w:rFonts w:eastAsia="Times New Roman"/>
        </w:rPr>
        <w:t xml:space="preserve"> </w:t>
      </w:r>
      <w:r>
        <w:rPr>
          <w:rFonts w:eastAsia="Times New Roman"/>
        </w:rPr>
        <w:t xml:space="preserve">hvilket tilsammen </w:t>
      </w:r>
      <w:r w:rsidRPr="00C778AA">
        <w:rPr>
          <w:rFonts w:eastAsia="Times New Roman"/>
        </w:rPr>
        <w:t xml:space="preserve">præger morens selvopfattelse positivt og udfordrer den problemidentitet, det offentlige stiller hende til rådighed. </w:t>
      </w:r>
      <w:r>
        <w:rPr>
          <w:rFonts w:eastAsia="Times New Roman"/>
        </w:rPr>
        <w:t xml:space="preserve">I forhold til moren i denne familie </w:t>
      </w:r>
      <w:r w:rsidRPr="002E4B69">
        <w:rPr>
          <w:rFonts w:eastAsia="Times New Roman"/>
        </w:rPr>
        <w:t xml:space="preserve">kan det </w:t>
      </w:r>
      <w:r>
        <w:rPr>
          <w:rFonts w:eastAsia="Times New Roman"/>
        </w:rPr>
        <w:t xml:space="preserve">yderligere </w:t>
      </w:r>
      <w:r w:rsidRPr="002E4B69">
        <w:rPr>
          <w:rFonts w:eastAsia="Times New Roman"/>
        </w:rPr>
        <w:t>konkluderes at den frivillige agerer, om end spinkelt, socialt netværk for moren og herved tilfører social kapital, som moren mangler, hvilket</w:t>
      </w:r>
      <w:r>
        <w:rPr>
          <w:rFonts w:eastAsia="Times New Roman"/>
        </w:rPr>
        <w:t xml:space="preserve"> moren tillægger positiv betydning</w:t>
      </w:r>
      <w:r w:rsidRPr="002E4B69">
        <w:rPr>
          <w:rFonts w:eastAsia="Times New Roman"/>
        </w:rPr>
        <w:t xml:space="preserve">, </w:t>
      </w:r>
      <w:r>
        <w:rPr>
          <w:rFonts w:eastAsia="Times New Roman"/>
        </w:rPr>
        <w:t xml:space="preserve">idet </w:t>
      </w:r>
      <w:r w:rsidRPr="002E4B69">
        <w:rPr>
          <w:rFonts w:eastAsia="Times New Roman"/>
        </w:rPr>
        <w:t>den frivillig</w:t>
      </w:r>
      <w:r>
        <w:rPr>
          <w:rFonts w:eastAsia="Times New Roman"/>
        </w:rPr>
        <w:t>e ved sin tilstedeværelse mindsker</w:t>
      </w:r>
      <w:r w:rsidRPr="002E4B69">
        <w:rPr>
          <w:rFonts w:eastAsia="Times New Roman"/>
        </w:rPr>
        <w:t xml:space="preserve"> morens oplevelse af social isolation. </w:t>
      </w:r>
      <w:bookmarkEnd w:id="57"/>
    </w:p>
    <w:p w:rsidR="00754C5B" w:rsidRDefault="00433D7C" w:rsidP="00754C5B">
      <w:pPr>
        <w:spacing w:line="360" w:lineRule="auto"/>
        <w:jc w:val="both"/>
      </w:pPr>
      <w:r w:rsidRPr="002E4B69">
        <w:t>Anderle</w:t>
      </w:r>
      <w:r>
        <w:t xml:space="preserve">des kommer det til udtryk i en anden familie, hvor moren ikke på samme måde oplever relationen mellem datteren og den frivillig udelukkende positivt, </w:t>
      </w:r>
      <w:r w:rsidRPr="002E4B69">
        <w:t>idet moren oplever, at den fr</w:t>
      </w:r>
      <w:r w:rsidRPr="002E4B69">
        <w:t>i</w:t>
      </w:r>
      <w:r w:rsidRPr="002E4B69">
        <w:t>villige, ikke på samme måde, som en tidligere kontaktperson, ansat af det offentlige, møder da</w:t>
      </w:r>
      <w:r>
        <w:t>t</w:t>
      </w:r>
      <w:r>
        <w:t xml:space="preserve">teren med følelsesmæssigt </w:t>
      </w:r>
      <w:r w:rsidRPr="002E4B69">
        <w:t xml:space="preserve">engagement. </w:t>
      </w:r>
      <w:r>
        <w:t>Ifølge moren oplever datteren, at den frivillige</w:t>
      </w:r>
      <w:r w:rsidRPr="002E4B69">
        <w:t xml:space="preserve"> </w:t>
      </w:r>
      <w:r>
        <w:t xml:space="preserve">er </w:t>
      </w:r>
      <w:r w:rsidRPr="002E4B69">
        <w:t>anal</w:t>
      </w:r>
      <w:r w:rsidRPr="002E4B69">
        <w:t>y</w:t>
      </w:r>
      <w:r w:rsidRPr="002E4B69">
        <w:t xml:space="preserve">serende, hvilket </w:t>
      </w:r>
      <w:r>
        <w:t>moren tillægger</w:t>
      </w:r>
      <w:r w:rsidRPr="002E4B69">
        <w:t xml:space="preserve"> negativ betydning. I relation hertil kan det</w:t>
      </w:r>
      <w:r>
        <w:t xml:space="preserve"> </w:t>
      </w:r>
      <w:r w:rsidRPr="002E4B69">
        <w:t>konkluderes</w:t>
      </w:r>
      <w:r>
        <w:t>,</w:t>
      </w:r>
      <w:r w:rsidRPr="002E4B69">
        <w:t xml:space="preserve"> at der</w:t>
      </w:r>
      <w:r>
        <w:t xml:space="preserve"> i relationen,</w:t>
      </w:r>
      <w:r w:rsidRPr="002E4B69">
        <w:t xml:space="preserve"> forekommer en grad af professionalisering og </w:t>
      </w:r>
      <w:r>
        <w:t>at et ofte påpeget symmetrisk</w:t>
      </w:r>
      <w:r w:rsidRPr="002E4B69">
        <w:t xml:space="preserve"> islæt, som kvalitet ved en frivillig relation, </w:t>
      </w:r>
      <w:r>
        <w:t>er begrænset</w:t>
      </w:r>
      <w:r w:rsidRPr="002E4B69">
        <w:t xml:space="preserve"> i datterens relation til den frivillige. </w:t>
      </w:r>
      <w:r>
        <w:t>Der kan i d</w:t>
      </w:r>
      <w:r w:rsidRPr="002E4B69">
        <w:t>atterens r</w:t>
      </w:r>
      <w:r>
        <w:t xml:space="preserve">elation til den frivillige, </w:t>
      </w:r>
      <w:r w:rsidRPr="002E4B69">
        <w:t xml:space="preserve">nærmere </w:t>
      </w:r>
      <w:r>
        <w:t xml:space="preserve">spores </w:t>
      </w:r>
      <w:r w:rsidRPr="002E4B69">
        <w:t>en</w:t>
      </w:r>
      <w:r>
        <w:t xml:space="preserve"> grad af </w:t>
      </w:r>
      <w:r w:rsidRPr="002E4B69">
        <w:t>klient-behandler-relation</w:t>
      </w:r>
      <w:r>
        <w:t>,</w:t>
      </w:r>
      <w:r w:rsidRPr="002E4B69">
        <w:t xml:space="preserve"> modsat en nær-medmenneskelig li</w:t>
      </w:r>
      <w:r>
        <w:t xml:space="preserve">geværdig og gensidig relation. </w:t>
      </w:r>
      <w:r w:rsidRPr="002E4B69">
        <w:t>Derudover vægtlægger moren, at det i forhold til datteren, ikke er afgørende, om det er en frivillig eller offentlig ansat, datteren har samvær med, det afgøren</w:t>
      </w:r>
      <w:r>
        <w:t xml:space="preserve">de er karakteren af relationen i, aktivteten under </w:t>
      </w:r>
      <w:r w:rsidRPr="002E4B69">
        <w:t>og rammen om sa</w:t>
      </w:r>
      <w:r w:rsidRPr="002E4B69">
        <w:t>m</w:t>
      </w:r>
      <w:r w:rsidRPr="002E4B69">
        <w:lastRenderedPageBreak/>
        <w:t xml:space="preserve">været, hvormed </w:t>
      </w:r>
      <w:r>
        <w:t xml:space="preserve">det kan konkluderes, at </w:t>
      </w:r>
      <w:r w:rsidRPr="002E4B69">
        <w:t xml:space="preserve">distinktionen mellem en frivillig og offentlig ansat, i nogen grad udviskes. </w:t>
      </w:r>
    </w:p>
    <w:p w:rsidR="00433D7C" w:rsidRPr="00CD27C6" w:rsidRDefault="00433D7C" w:rsidP="00754C5B">
      <w:pPr>
        <w:spacing w:line="360" w:lineRule="auto"/>
        <w:jc w:val="both"/>
        <w:rPr>
          <w:rFonts w:eastAsia="Times New Roman"/>
          <w:color w:val="00B050"/>
        </w:rPr>
      </w:pPr>
      <w:r>
        <w:rPr>
          <w:rFonts w:eastAsia="Times New Roman"/>
        </w:rPr>
        <w:t xml:space="preserve">I </w:t>
      </w:r>
      <w:r w:rsidRPr="002E4B69">
        <w:rPr>
          <w:rFonts w:eastAsia="Times New Roman"/>
        </w:rPr>
        <w:t>en tredje familie</w:t>
      </w:r>
      <w:r>
        <w:rPr>
          <w:rFonts w:eastAsia="Times New Roman"/>
        </w:rPr>
        <w:t xml:space="preserve"> opleves relationen til den frivillige positivt,</w:t>
      </w:r>
      <w:r w:rsidRPr="002E4B69">
        <w:rPr>
          <w:rFonts w:eastAsia="Times New Roman"/>
        </w:rPr>
        <w:t xml:space="preserve"> idet den frivillige</w:t>
      </w:r>
      <w:r>
        <w:rPr>
          <w:rFonts w:eastAsia="Times New Roman"/>
        </w:rPr>
        <w:t>,</w:t>
      </w:r>
      <w:r w:rsidRPr="002E4B69">
        <w:rPr>
          <w:rFonts w:eastAsia="Times New Roman"/>
        </w:rPr>
        <w:t xml:space="preserve"> </w:t>
      </w:r>
      <w:r>
        <w:rPr>
          <w:rFonts w:eastAsia="Times New Roman"/>
        </w:rPr>
        <w:t xml:space="preserve">ifølge moren, </w:t>
      </w:r>
      <w:r w:rsidRPr="002E4B69">
        <w:rPr>
          <w:rFonts w:eastAsia="Times New Roman"/>
        </w:rPr>
        <w:t xml:space="preserve">udviser </w:t>
      </w:r>
      <w:r>
        <w:rPr>
          <w:rFonts w:eastAsia="Times New Roman"/>
        </w:rPr>
        <w:t>en personlig</w:t>
      </w:r>
      <w:r w:rsidRPr="002E4B69">
        <w:rPr>
          <w:rFonts w:eastAsia="Times New Roman"/>
        </w:rPr>
        <w:t xml:space="preserve"> betænksomhed, overfor </w:t>
      </w:r>
      <w:r>
        <w:rPr>
          <w:rFonts w:eastAsia="Times New Roman"/>
        </w:rPr>
        <w:t>hende og hendes</w:t>
      </w:r>
      <w:r w:rsidRPr="002E4B69">
        <w:rPr>
          <w:rFonts w:eastAsia="Times New Roman"/>
        </w:rPr>
        <w:t xml:space="preserve"> søn</w:t>
      </w:r>
      <w:r>
        <w:rPr>
          <w:rFonts w:eastAsia="Times New Roman"/>
        </w:rPr>
        <w:t>,</w:t>
      </w:r>
      <w:r w:rsidRPr="002E4B69">
        <w:rPr>
          <w:rFonts w:eastAsia="Times New Roman"/>
        </w:rPr>
        <w:t xml:space="preserve"> som offentligt ansatte</w:t>
      </w:r>
      <w:r>
        <w:rPr>
          <w:rFonts w:eastAsia="Times New Roman"/>
        </w:rPr>
        <w:t>,</w:t>
      </w:r>
      <w:r w:rsidRPr="002E4B69">
        <w:rPr>
          <w:rFonts w:eastAsia="Times New Roman"/>
        </w:rPr>
        <w:t xml:space="preserve"> </w:t>
      </w:r>
      <w:r>
        <w:rPr>
          <w:rFonts w:eastAsia="Times New Roman"/>
        </w:rPr>
        <w:t xml:space="preserve">ifølge moren, </w:t>
      </w:r>
      <w:r w:rsidRPr="002E4B69">
        <w:rPr>
          <w:rFonts w:eastAsia="Times New Roman"/>
        </w:rPr>
        <w:t xml:space="preserve">ikke i samme grad kan. </w:t>
      </w:r>
      <w:r>
        <w:rPr>
          <w:rFonts w:eastAsia="Times New Roman"/>
        </w:rPr>
        <w:t xml:space="preserve">I relation hertil kan det konkluderes at moren og sønnen oplever en grad af følelsesmæssigt engagement og oplever sig </w:t>
      </w:r>
      <w:r w:rsidRPr="002E4B69">
        <w:rPr>
          <w:rFonts w:eastAsia="Times New Roman"/>
        </w:rPr>
        <w:t xml:space="preserve">anerkendt som personer der er værd at have kontakt med. </w:t>
      </w:r>
      <w:r>
        <w:rPr>
          <w:rFonts w:eastAsia="Times New Roman"/>
        </w:rPr>
        <w:t>Endvidere kan det, konkluderes, at der i</w:t>
      </w:r>
      <w:r w:rsidRPr="002E4B69">
        <w:rPr>
          <w:rFonts w:eastAsia="Times New Roman"/>
        </w:rPr>
        <w:t xml:space="preserve"> den frivilliges samvær med sønnen og </w:t>
      </w:r>
      <w:r>
        <w:rPr>
          <w:rFonts w:eastAsia="Times New Roman"/>
        </w:rPr>
        <w:t xml:space="preserve">moren kan </w:t>
      </w:r>
      <w:r w:rsidRPr="002E4B69">
        <w:rPr>
          <w:rFonts w:eastAsia="Times New Roman"/>
        </w:rPr>
        <w:t xml:space="preserve">spores en grad af asymmetrisk relation, idet den frivillige i forhold til sønnen, </w:t>
      </w:r>
      <w:r>
        <w:rPr>
          <w:rFonts w:eastAsia="Times New Roman"/>
        </w:rPr>
        <w:t>med afsæt i sin uddannelsesbaggrund</w:t>
      </w:r>
      <w:r w:rsidRPr="002E4B69">
        <w:rPr>
          <w:rFonts w:eastAsia="Times New Roman"/>
        </w:rPr>
        <w:t>, hjælper med skolearbejde og i forhold til moren indtræder i rollen som rådgive</w:t>
      </w:r>
      <w:r>
        <w:rPr>
          <w:rFonts w:eastAsia="Times New Roman"/>
        </w:rPr>
        <w:t>r af professionel karakter, hvilket moren tillægger</w:t>
      </w:r>
      <w:r w:rsidRPr="002E4B69">
        <w:rPr>
          <w:rFonts w:eastAsia="Times New Roman"/>
        </w:rPr>
        <w:t xml:space="preserve"> positiv betydning. Endelig tillægger moren relationen mellem hende og den frivillige positiv betydning, idet den frivillige, ikke på samme måde som offentligt ansatte, opleves som fremmed og fordømmende, som det ifølge moren, kan være svært at åbne sig overfor, men derimod som en hun taler godt sammen med. </w:t>
      </w:r>
    </w:p>
    <w:p w:rsidR="00433D7C" w:rsidRPr="002E4B69" w:rsidRDefault="00433D7C" w:rsidP="00433D7C">
      <w:pPr>
        <w:pStyle w:val="Overskrift2"/>
        <w:rPr>
          <w:rFonts w:eastAsia="Times New Roman"/>
        </w:rPr>
      </w:pPr>
      <w:bookmarkStart w:id="59" w:name="_Toc373152167"/>
      <w:bookmarkStart w:id="60" w:name="_Toc373517618"/>
      <w:r w:rsidRPr="002E4B69">
        <w:rPr>
          <w:rFonts w:eastAsia="Times New Roman"/>
        </w:rPr>
        <w:t>Aktiviteter</w:t>
      </w:r>
      <w:bookmarkEnd w:id="59"/>
      <w:bookmarkEnd w:id="60"/>
      <w:r w:rsidRPr="002E4B69">
        <w:rPr>
          <w:rFonts w:eastAsia="Times New Roman"/>
        </w:rPr>
        <w:t xml:space="preserve"> </w:t>
      </w:r>
    </w:p>
    <w:p w:rsidR="00754C5B" w:rsidRDefault="00433D7C" w:rsidP="00754C5B">
      <w:pPr>
        <w:spacing w:line="360" w:lineRule="auto"/>
        <w:jc w:val="both"/>
        <w:rPr>
          <w:rFonts w:eastAsia="Times New Roman"/>
        </w:rPr>
      </w:pPr>
      <w:r w:rsidRPr="002E4B69">
        <w:rPr>
          <w:rFonts w:eastAsia="Times New Roman"/>
        </w:rPr>
        <w:t xml:space="preserve">I en af familierne, </w:t>
      </w:r>
      <w:r>
        <w:rPr>
          <w:rFonts w:eastAsia="Times New Roman"/>
        </w:rPr>
        <w:t>fremhæves og tillægges rådgivningsrollen</w:t>
      </w:r>
      <w:r w:rsidRPr="002E4B69">
        <w:rPr>
          <w:rFonts w:eastAsia="Times New Roman"/>
        </w:rPr>
        <w:t xml:space="preserve"> </w:t>
      </w:r>
      <w:r>
        <w:rPr>
          <w:rFonts w:eastAsia="Times New Roman"/>
        </w:rPr>
        <w:t xml:space="preserve">i forhold til moren, </w:t>
      </w:r>
      <w:r w:rsidRPr="002E4B69">
        <w:rPr>
          <w:rFonts w:eastAsia="Times New Roman"/>
        </w:rPr>
        <w:t>positiv bety</w:t>
      </w:r>
      <w:r w:rsidRPr="002E4B69">
        <w:rPr>
          <w:rFonts w:eastAsia="Times New Roman"/>
        </w:rPr>
        <w:t>d</w:t>
      </w:r>
      <w:r w:rsidRPr="002E4B69">
        <w:rPr>
          <w:rFonts w:eastAsia="Times New Roman"/>
        </w:rPr>
        <w:t>ning,</w:t>
      </w:r>
      <w:r>
        <w:rPr>
          <w:rFonts w:eastAsia="Times New Roman"/>
        </w:rPr>
        <w:t xml:space="preserve"> af moren,</w:t>
      </w:r>
      <w:r w:rsidRPr="002E4B69">
        <w:rPr>
          <w:rFonts w:eastAsia="Times New Roman"/>
        </w:rPr>
        <w:t xml:space="preserve"> idet den frivillige giver en form for professionel rådgivning, som moren savner.  Yderligere fremhæves </w:t>
      </w:r>
      <w:r>
        <w:rPr>
          <w:rFonts w:eastAsia="Times New Roman"/>
        </w:rPr>
        <w:t xml:space="preserve">og tillægges </w:t>
      </w:r>
      <w:r w:rsidRPr="002E4B69">
        <w:rPr>
          <w:rFonts w:eastAsia="Times New Roman"/>
        </w:rPr>
        <w:t>den frivilliges mentorrolle og deltagelse i fysisk aktivitet sammen med moren</w:t>
      </w:r>
      <w:r>
        <w:rPr>
          <w:rFonts w:eastAsia="Times New Roman"/>
        </w:rPr>
        <w:t>,</w:t>
      </w:r>
      <w:r w:rsidRPr="002E4B69">
        <w:rPr>
          <w:rFonts w:eastAsia="Times New Roman"/>
        </w:rPr>
        <w:t xml:space="preserve"> positiv betydning,</w:t>
      </w:r>
      <w:r>
        <w:rPr>
          <w:rFonts w:eastAsia="Times New Roman"/>
        </w:rPr>
        <w:t xml:space="preserve"> af moren,</w:t>
      </w:r>
      <w:r w:rsidRPr="002E4B69">
        <w:rPr>
          <w:rFonts w:eastAsia="Times New Roman"/>
        </w:rPr>
        <w:t xml:space="preserve"> idet den frivillige herigennem både tilfører moren viden om det danske system og støtter et vægttab, som ifølge moren, vil give hende større selvtillid.  Det frivillige sociale arbejde, kan således konkluderes, at ha</w:t>
      </w:r>
      <w:r>
        <w:rPr>
          <w:rFonts w:eastAsia="Times New Roman"/>
        </w:rPr>
        <w:t>ve positiv betydning for moren</w:t>
      </w:r>
      <w:r w:rsidRPr="002E4B69">
        <w:rPr>
          <w:rFonts w:eastAsia="Times New Roman"/>
        </w:rPr>
        <w:t xml:space="preserve">, idet den frivillige gennem sin videns tilførsel hjælper moren med at færdes og </w:t>
      </w:r>
      <w:r>
        <w:rPr>
          <w:rFonts w:eastAsia="Times New Roman"/>
        </w:rPr>
        <w:t xml:space="preserve">blive </w:t>
      </w:r>
      <w:r w:rsidRPr="002E4B69">
        <w:rPr>
          <w:rFonts w:eastAsia="Times New Roman"/>
        </w:rPr>
        <w:t>int</w:t>
      </w:r>
      <w:r w:rsidRPr="002E4B69">
        <w:rPr>
          <w:rFonts w:eastAsia="Times New Roman"/>
        </w:rPr>
        <w:t>e</w:t>
      </w:r>
      <w:r w:rsidRPr="002E4B69">
        <w:rPr>
          <w:rFonts w:eastAsia="Times New Roman"/>
        </w:rPr>
        <w:t>grer</w:t>
      </w:r>
      <w:r>
        <w:rPr>
          <w:rFonts w:eastAsia="Times New Roman"/>
        </w:rPr>
        <w:t xml:space="preserve">et i (lokal) samfundet og </w:t>
      </w:r>
      <w:r w:rsidRPr="002E4B69">
        <w:rPr>
          <w:rFonts w:eastAsia="Times New Roman"/>
        </w:rPr>
        <w:t>gennem fysisk aktivitet, støtter moren i opbyggelse af større selvti</w:t>
      </w:r>
      <w:r w:rsidRPr="002E4B69">
        <w:rPr>
          <w:rFonts w:eastAsia="Times New Roman"/>
        </w:rPr>
        <w:t>l</w:t>
      </w:r>
      <w:r w:rsidRPr="002E4B69">
        <w:rPr>
          <w:rFonts w:eastAsia="Times New Roman"/>
        </w:rPr>
        <w:t>lid, som ifølge moren, kan medvirke til, at hun kan genfinde motivationen til at indtræde på a</w:t>
      </w:r>
      <w:r w:rsidRPr="002E4B69">
        <w:rPr>
          <w:rFonts w:eastAsia="Times New Roman"/>
        </w:rPr>
        <w:t>r</w:t>
      </w:r>
      <w:r w:rsidRPr="002E4B69">
        <w:rPr>
          <w:rFonts w:eastAsia="Times New Roman"/>
        </w:rPr>
        <w:t>bejdsmarkedet. Herved kan morens betydningstilskrivning knyttes til morens syn på fremtiden, idet hun har et ønske om, at indtræde på arbejdsmarkedet.</w:t>
      </w:r>
      <w:r>
        <w:rPr>
          <w:rFonts w:eastAsia="Times New Roman"/>
        </w:rPr>
        <w:t xml:space="preserve"> </w:t>
      </w:r>
    </w:p>
    <w:p w:rsidR="00754C5B" w:rsidRDefault="00433D7C" w:rsidP="00754C5B">
      <w:pPr>
        <w:spacing w:line="360" w:lineRule="auto"/>
        <w:jc w:val="both"/>
        <w:rPr>
          <w:rFonts w:eastAsia="Times New Roman"/>
        </w:rPr>
      </w:pPr>
      <w:r>
        <w:rPr>
          <w:rFonts w:eastAsia="Times New Roman"/>
        </w:rPr>
        <w:t xml:space="preserve">I </w:t>
      </w:r>
      <w:r w:rsidRPr="002E4B69">
        <w:rPr>
          <w:rFonts w:eastAsia="Times New Roman"/>
        </w:rPr>
        <w:t xml:space="preserve">en anden familie fremhæves </w:t>
      </w:r>
      <w:r>
        <w:rPr>
          <w:rFonts w:eastAsia="Times New Roman"/>
        </w:rPr>
        <w:t xml:space="preserve">og tillægges </w:t>
      </w:r>
      <w:r w:rsidRPr="002E4B69">
        <w:rPr>
          <w:rFonts w:eastAsia="Times New Roman"/>
        </w:rPr>
        <w:t>kontaktpersonsfunktionen i forhold til datteren i fam</w:t>
      </w:r>
      <w:r w:rsidRPr="002E4B69">
        <w:rPr>
          <w:rFonts w:eastAsia="Times New Roman"/>
        </w:rPr>
        <w:t>i</w:t>
      </w:r>
      <w:r w:rsidRPr="002E4B69">
        <w:rPr>
          <w:rFonts w:eastAsia="Times New Roman"/>
        </w:rPr>
        <w:t>lien, positiv betydning,</w:t>
      </w:r>
      <w:r>
        <w:rPr>
          <w:rFonts w:eastAsia="Times New Roman"/>
        </w:rPr>
        <w:t xml:space="preserve"> af moren, </w:t>
      </w:r>
      <w:r w:rsidRPr="002E4B69">
        <w:rPr>
          <w:rFonts w:eastAsia="Times New Roman"/>
        </w:rPr>
        <w:t>idet denne, ved at agere, om end spinkelt socialt netværk, tilf</w:t>
      </w:r>
      <w:r w:rsidRPr="002E4B69">
        <w:rPr>
          <w:rFonts w:eastAsia="Times New Roman"/>
        </w:rPr>
        <w:t>ø</w:t>
      </w:r>
      <w:r w:rsidRPr="002E4B69">
        <w:rPr>
          <w:rFonts w:eastAsia="Times New Roman"/>
        </w:rPr>
        <w:t>rer social kapital, som hendes datter mangler og udgør samtidig en anden voksenkontakt til datt</w:t>
      </w:r>
      <w:r w:rsidRPr="002E4B69">
        <w:rPr>
          <w:rFonts w:eastAsia="Times New Roman"/>
        </w:rPr>
        <w:t>e</w:t>
      </w:r>
      <w:r w:rsidRPr="002E4B69">
        <w:rPr>
          <w:rFonts w:eastAsia="Times New Roman"/>
        </w:rPr>
        <w:t xml:space="preserve">ren, hvilket også aflaster moren, idet hun ellers oplever at stå alene med datterens udfordringer, som det er vanskeligt for hende altid at magte, grundet egne udfordringer. Det frivillige sociale </w:t>
      </w:r>
      <w:r w:rsidRPr="002E4B69">
        <w:rPr>
          <w:rFonts w:eastAsia="Times New Roman"/>
        </w:rPr>
        <w:lastRenderedPageBreak/>
        <w:t>arbej</w:t>
      </w:r>
      <w:r>
        <w:rPr>
          <w:rFonts w:eastAsia="Times New Roman"/>
        </w:rPr>
        <w:t xml:space="preserve">de kan i denne familie, konkluderes, </w:t>
      </w:r>
      <w:r w:rsidRPr="002E4B69">
        <w:rPr>
          <w:rFonts w:eastAsia="Times New Roman"/>
        </w:rPr>
        <w:t xml:space="preserve">at have en positiv betydning, idet den frivillige til dels erstatter det, som den tidligere kontaktperson, </w:t>
      </w:r>
      <w:r>
        <w:rPr>
          <w:rFonts w:eastAsia="Times New Roman"/>
        </w:rPr>
        <w:t xml:space="preserve">ifølge moren, </w:t>
      </w:r>
      <w:r w:rsidRPr="002E4B69">
        <w:rPr>
          <w:rFonts w:eastAsia="Times New Roman"/>
        </w:rPr>
        <w:t xml:space="preserve">gav datteren, </w:t>
      </w:r>
      <w:r>
        <w:rPr>
          <w:rFonts w:eastAsia="Times New Roman"/>
        </w:rPr>
        <w:t xml:space="preserve">og aflaster moren. </w:t>
      </w:r>
    </w:p>
    <w:p w:rsidR="00433D7C" w:rsidRPr="00CD27C6" w:rsidRDefault="00433D7C" w:rsidP="00433D7C">
      <w:pPr>
        <w:spacing w:after="0" w:line="360" w:lineRule="auto"/>
        <w:jc w:val="both"/>
        <w:rPr>
          <w:rFonts w:eastAsia="Times New Roman"/>
        </w:rPr>
      </w:pPr>
      <w:r>
        <w:rPr>
          <w:rFonts w:eastAsia="Times New Roman"/>
        </w:rPr>
        <w:t xml:space="preserve">I </w:t>
      </w:r>
      <w:r w:rsidRPr="002E4B69">
        <w:rPr>
          <w:rFonts w:eastAsia="Times New Roman"/>
        </w:rPr>
        <w:t>en tredje familie fremhæves lektiehjælp i forhold til sønnen, som den frivilliges primære opg</w:t>
      </w:r>
      <w:r w:rsidRPr="002E4B69">
        <w:rPr>
          <w:rFonts w:eastAsia="Times New Roman"/>
        </w:rPr>
        <w:t>a</w:t>
      </w:r>
      <w:r w:rsidRPr="002E4B69">
        <w:rPr>
          <w:rFonts w:eastAsia="Times New Roman"/>
        </w:rPr>
        <w:t xml:space="preserve">ve, hvilket moren tillægger positiv betydning, idet den frivillige, </w:t>
      </w:r>
      <w:r>
        <w:rPr>
          <w:rFonts w:eastAsia="Times New Roman"/>
        </w:rPr>
        <w:t xml:space="preserve">ud fra morens oplevelse, </w:t>
      </w:r>
      <w:r w:rsidRPr="002E4B69">
        <w:rPr>
          <w:rFonts w:eastAsia="Times New Roman"/>
        </w:rPr>
        <w:t>qva sin uddannelsesbaggrund, tilfører kulturel baggrundskapital, som hun ikke selv er i besidde</w:t>
      </w:r>
      <w:r>
        <w:rPr>
          <w:rFonts w:eastAsia="Times New Roman"/>
        </w:rPr>
        <w:t xml:space="preserve">lse af og som hendes søn herfor mangler, hvilket kan konkluderes, </w:t>
      </w:r>
      <w:r w:rsidRPr="002E4B69">
        <w:rPr>
          <w:rFonts w:eastAsia="Times New Roman"/>
        </w:rPr>
        <w:t>at have en positiv betydning, idet den frivillige gennem lektiehjælp er med til at modvirke at sønnen o</w:t>
      </w:r>
      <w:r>
        <w:rPr>
          <w:rFonts w:eastAsia="Times New Roman"/>
        </w:rPr>
        <w:t xml:space="preserve">plever sig frasorteret i skolen. </w:t>
      </w:r>
      <w:r w:rsidRPr="002E4B69">
        <w:rPr>
          <w:rFonts w:eastAsia="Times New Roman"/>
        </w:rPr>
        <w:t xml:space="preserve">Morens betydningstilskrivning kan </w:t>
      </w:r>
      <w:r>
        <w:rPr>
          <w:rFonts w:eastAsia="Times New Roman"/>
        </w:rPr>
        <w:t>herved</w:t>
      </w:r>
      <w:r w:rsidRPr="002E4B69">
        <w:rPr>
          <w:rFonts w:eastAsia="Times New Roman"/>
        </w:rPr>
        <w:t xml:space="preserve"> knyttes til morens syn på fremtiden, idet hun har et ønske om</w:t>
      </w:r>
      <w:r>
        <w:rPr>
          <w:rFonts w:eastAsia="Times New Roman"/>
        </w:rPr>
        <w:t>,</w:t>
      </w:r>
      <w:r w:rsidRPr="002E4B69">
        <w:rPr>
          <w:rFonts w:eastAsia="Times New Roman"/>
        </w:rPr>
        <w:t xml:space="preserve"> at sønnen ikke skal ende som sine søskende</w:t>
      </w:r>
      <w:r>
        <w:rPr>
          <w:rFonts w:eastAsia="Times New Roman"/>
        </w:rPr>
        <w:t>,</w:t>
      </w:r>
      <w:r w:rsidRPr="002E4B69">
        <w:rPr>
          <w:rFonts w:eastAsia="Times New Roman"/>
        </w:rPr>
        <w:t xml:space="preserve"> uden uddannelse</w:t>
      </w:r>
      <w:r>
        <w:rPr>
          <w:rFonts w:eastAsia="Times New Roman"/>
        </w:rPr>
        <w:t>. I denne</w:t>
      </w:r>
      <w:r w:rsidRPr="002E4B69">
        <w:rPr>
          <w:rFonts w:eastAsia="Times New Roman"/>
        </w:rPr>
        <w:t xml:space="preserve"> familie fre</w:t>
      </w:r>
      <w:r w:rsidRPr="002E4B69">
        <w:rPr>
          <w:rFonts w:eastAsia="Times New Roman"/>
        </w:rPr>
        <w:t>m</w:t>
      </w:r>
      <w:r w:rsidRPr="002E4B69">
        <w:rPr>
          <w:rFonts w:eastAsia="Times New Roman"/>
        </w:rPr>
        <w:t>hæves</w:t>
      </w:r>
      <w:r>
        <w:rPr>
          <w:rFonts w:eastAsia="Times New Roman"/>
        </w:rPr>
        <w:t xml:space="preserve"> og tillægges </w:t>
      </w:r>
      <w:r w:rsidRPr="002E4B69">
        <w:rPr>
          <w:rFonts w:eastAsia="Times New Roman"/>
        </w:rPr>
        <w:t>også</w:t>
      </w:r>
      <w:r>
        <w:rPr>
          <w:rFonts w:eastAsia="Times New Roman"/>
        </w:rPr>
        <w:t xml:space="preserve"> den frivilliges</w:t>
      </w:r>
      <w:r w:rsidRPr="002E4B69">
        <w:rPr>
          <w:rFonts w:eastAsia="Times New Roman"/>
        </w:rPr>
        <w:t xml:space="preserve"> </w:t>
      </w:r>
      <w:r>
        <w:rPr>
          <w:rFonts w:eastAsia="Times New Roman"/>
        </w:rPr>
        <w:t>rådgivningsrolle</w:t>
      </w:r>
      <w:r w:rsidRPr="002E4B69">
        <w:rPr>
          <w:rFonts w:eastAsia="Times New Roman"/>
        </w:rPr>
        <w:t>, i forhold til moren, positiv betydning,</w:t>
      </w:r>
      <w:r>
        <w:rPr>
          <w:rFonts w:eastAsia="Times New Roman"/>
        </w:rPr>
        <w:t xml:space="preserve"> af moren, </w:t>
      </w:r>
      <w:r w:rsidRPr="002E4B69">
        <w:rPr>
          <w:rFonts w:eastAsia="Times New Roman"/>
        </w:rPr>
        <w:t xml:space="preserve">idet den frivillige herigennem, </w:t>
      </w:r>
      <w:r>
        <w:rPr>
          <w:rFonts w:eastAsia="Times New Roman"/>
        </w:rPr>
        <w:t xml:space="preserve">giver moren </w:t>
      </w:r>
      <w:r w:rsidRPr="002E4B69">
        <w:rPr>
          <w:rFonts w:eastAsia="Times New Roman"/>
        </w:rPr>
        <w:t>rådgivning</w:t>
      </w:r>
      <w:r>
        <w:rPr>
          <w:rFonts w:eastAsia="Times New Roman"/>
        </w:rPr>
        <w:t xml:space="preserve"> af professionel karakter</w:t>
      </w:r>
      <w:r w:rsidRPr="002E4B69">
        <w:rPr>
          <w:rFonts w:eastAsia="Times New Roman"/>
        </w:rPr>
        <w:t>, som hun tidligere har modtaget og oplevet positivt i det offentlige. I relation til det frivillige sociale a</w:t>
      </w:r>
      <w:r>
        <w:rPr>
          <w:rFonts w:eastAsia="Times New Roman"/>
        </w:rPr>
        <w:t>rbe</w:t>
      </w:r>
      <w:r>
        <w:rPr>
          <w:rFonts w:eastAsia="Times New Roman"/>
        </w:rPr>
        <w:t>j</w:t>
      </w:r>
      <w:r>
        <w:rPr>
          <w:rFonts w:eastAsia="Times New Roman"/>
        </w:rPr>
        <w:t xml:space="preserve">de, i denne familie, kan det </w:t>
      </w:r>
      <w:r w:rsidRPr="002E4B69">
        <w:rPr>
          <w:rFonts w:eastAsia="Times New Roman"/>
        </w:rPr>
        <w:t>konkluderes</w:t>
      </w:r>
      <w:r>
        <w:rPr>
          <w:rFonts w:eastAsia="Times New Roman"/>
        </w:rPr>
        <w:t>,</w:t>
      </w:r>
      <w:r w:rsidRPr="002E4B69">
        <w:rPr>
          <w:rFonts w:eastAsia="Times New Roman"/>
        </w:rPr>
        <w:t xml:space="preserve"> at der i aktiviteten mellem sønnen og den frivillige og moren og den frivillige forekommer en grad af profess</w:t>
      </w:r>
      <w:r>
        <w:rPr>
          <w:rFonts w:eastAsia="Times New Roman"/>
        </w:rPr>
        <w:t>ionalisering, hvilket af moren</w:t>
      </w:r>
      <w:r w:rsidRPr="002E4B69">
        <w:rPr>
          <w:rFonts w:eastAsia="Times New Roman"/>
        </w:rPr>
        <w:t>, tillægges positiv betydn</w:t>
      </w:r>
      <w:r>
        <w:rPr>
          <w:rFonts w:eastAsia="Times New Roman"/>
        </w:rPr>
        <w:t xml:space="preserve">ing. </w:t>
      </w:r>
      <w:r w:rsidRPr="002E4B69">
        <w:rPr>
          <w:rFonts w:eastAsia="Times New Roman"/>
        </w:rPr>
        <w:t>Det kan, med afsæt i to af mødrenes oplevelser, endelig konkluderes, at på trods af at det frivillige sociale arbejde</w:t>
      </w:r>
      <w:r>
        <w:rPr>
          <w:rFonts w:eastAsia="Times New Roman"/>
        </w:rPr>
        <w:t>,</w:t>
      </w:r>
      <w:r w:rsidRPr="002E4B69">
        <w:rPr>
          <w:rFonts w:eastAsia="Times New Roman"/>
        </w:rPr>
        <w:t xml:space="preserve"> i to af familierne</w:t>
      </w:r>
      <w:r>
        <w:rPr>
          <w:rFonts w:eastAsia="Times New Roman"/>
        </w:rPr>
        <w:t>,</w:t>
      </w:r>
      <w:r w:rsidRPr="002E4B69">
        <w:rPr>
          <w:rFonts w:eastAsia="Times New Roman"/>
        </w:rPr>
        <w:t xml:space="preserve"> primært retter sig mod børnene, har det også positiv betydning for mødrene, idet</w:t>
      </w:r>
      <w:r>
        <w:rPr>
          <w:rFonts w:eastAsia="Times New Roman"/>
        </w:rPr>
        <w:t xml:space="preserve">, det ifølge mødrene, </w:t>
      </w:r>
      <w:r w:rsidRPr="002E4B69">
        <w:rPr>
          <w:rFonts w:eastAsia="Times New Roman"/>
        </w:rPr>
        <w:t>aflaster dem, hvilket vidner om, at frivilligt socialt arbejde, som retter sig m</w:t>
      </w:r>
      <w:r>
        <w:rPr>
          <w:rFonts w:eastAsia="Times New Roman"/>
        </w:rPr>
        <w:t>od et enkelt familiemedlem, kan have</w:t>
      </w:r>
      <w:r w:rsidRPr="002E4B69">
        <w:rPr>
          <w:rFonts w:eastAsia="Times New Roman"/>
        </w:rPr>
        <w:t xml:space="preserve"> betydning for andre familiemedlemmer.  </w:t>
      </w:r>
    </w:p>
    <w:p w:rsidR="00433D7C" w:rsidRPr="002E4B69" w:rsidRDefault="00433D7C" w:rsidP="00433D7C">
      <w:pPr>
        <w:pStyle w:val="Overskrift2"/>
        <w:rPr>
          <w:rFonts w:eastAsia="Times New Roman"/>
        </w:rPr>
      </w:pPr>
      <w:bookmarkStart w:id="61" w:name="_Toc373517619"/>
      <w:bookmarkStart w:id="62" w:name="_Toc373152168"/>
      <w:r w:rsidRPr="002E4B69">
        <w:rPr>
          <w:rFonts w:eastAsia="Times New Roman"/>
        </w:rPr>
        <w:t>Rammen</w:t>
      </w:r>
      <w:bookmarkEnd w:id="61"/>
      <w:r w:rsidRPr="002E4B69">
        <w:rPr>
          <w:rFonts w:eastAsia="Times New Roman"/>
        </w:rPr>
        <w:t xml:space="preserve"> </w:t>
      </w:r>
      <w:bookmarkEnd w:id="62"/>
    </w:p>
    <w:p w:rsidR="00433D7C" w:rsidRPr="002E4B69" w:rsidRDefault="00433D7C" w:rsidP="00433D7C">
      <w:pPr>
        <w:spacing w:after="0" w:line="360" w:lineRule="auto"/>
        <w:jc w:val="both"/>
        <w:rPr>
          <w:rFonts w:eastAsia="Times New Roman"/>
        </w:rPr>
      </w:pPr>
      <w:r w:rsidRPr="002E4B69">
        <w:rPr>
          <w:rFonts w:eastAsia="Times New Roman"/>
        </w:rPr>
        <w:t xml:space="preserve">På baggrund af analysens anden del, kan det </w:t>
      </w:r>
      <w:r>
        <w:rPr>
          <w:rFonts w:eastAsia="Times New Roman"/>
        </w:rPr>
        <w:t xml:space="preserve">ud fra alle mødres udsagn, </w:t>
      </w:r>
      <w:r w:rsidRPr="002E4B69">
        <w:rPr>
          <w:rFonts w:eastAsia="Times New Roman"/>
        </w:rPr>
        <w:t>konkluderes</w:t>
      </w:r>
      <w:r>
        <w:rPr>
          <w:rFonts w:eastAsia="Times New Roman"/>
        </w:rPr>
        <w:t>,</w:t>
      </w:r>
      <w:r w:rsidRPr="002E4B69">
        <w:rPr>
          <w:rFonts w:eastAsia="Times New Roman"/>
        </w:rPr>
        <w:t xml:space="preserve"> at fleksib</w:t>
      </w:r>
      <w:r w:rsidRPr="002E4B69">
        <w:rPr>
          <w:rFonts w:eastAsia="Times New Roman"/>
        </w:rPr>
        <w:t>i</w:t>
      </w:r>
      <w:r w:rsidRPr="002E4B69">
        <w:rPr>
          <w:rFonts w:eastAsia="Times New Roman"/>
        </w:rPr>
        <w:t>litet i forhold til hvor det frivillige sociale arb</w:t>
      </w:r>
      <w:r>
        <w:rPr>
          <w:rFonts w:eastAsia="Times New Roman"/>
        </w:rPr>
        <w:t xml:space="preserve">ejde udfolder sig er væsentlig, dog kan det, ud fra to mødres udsagn, </w:t>
      </w:r>
      <w:r w:rsidRPr="002E4B69">
        <w:rPr>
          <w:rFonts w:eastAsia="Times New Roman"/>
        </w:rPr>
        <w:t>konkluderes, at det frivillige sociale arbejdes mulighed for at være fleksibel, i forhold til hvor samværet foregår, som ofte fremhæves som en kvalitet</w:t>
      </w:r>
      <w:r>
        <w:rPr>
          <w:rFonts w:eastAsia="Times New Roman"/>
        </w:rPr>
        <w:t xml:space="preserve"> ved frivilligt socialt a</w:t>
      </w:r>
      <w:r>
        <w:rPr>
          <w:rFonts w:eastAsia="Times New Roman"/>
        </w:rPr>
        <w:t>r</w:t>
      </w:r>
      <w:r>
        <w:rPr>
          <w:rFonts w:eastAsia="Times New Roman"/>
        </w:rPr>
        <w:t>bejde</w:t>
      </w:r>
      <w:r w:rsidRPr="002E4B69">
        <w:rPr>
          <w:rFonts w:eastAsia="Times New Roman"/>
        </w:rPr>
        <w:t xml:space="preserve">, </w:t>
      </w:r>
      <w:r>
        <w:rPr>
          <w:rFonts w:eastAsia="Times New Roman"/>
        </w:rPr>
        <w:t>er begrænset i to af familierne, idet den frivilliges samvær med børnene, ifølge de to mø</w:t>
      </w:r>
      <w:r>
        <w:rPr>
          <w:rFonts w:eastAsia="Times New Roman"/>
        </w:rPr>
        <w:t>d</w:t>
      </w:r>
      <w:r>
        <w:rPr>
          <w:rFonts w:eastAsia="Times New Roman"/>
        </w:rPr>
        <w:t>re, primært foregå i hjemmet, hvor mødrene udtrykker ønske om en mere afvekslende ramme for samværet.</w:t>
      </w:r>
      <w:r w:rsidRPr="002E4B69">
        <w:rPr>
          <w:rFonts w:eastAsia="Times New Roman"/>
        </w:rPr>
        <w:t xml:space="preserve"> Det b</w:t>
      </w:r>
      <w:r>
        <w:rPr>
          <w:rFonts w:eastAsia="Times New Roman"/>
        </w:rPr>
        <w:t xml:space="preserve">etyder dog ikke, at de to mødre, ikke oplever det positivt, når </w:t>
      </w:r>
      <w:r w:rsidRPr="002E4B69">
        <w:rPr>
          <w:rFonts w:eastAsia="Times New Roman"/>
        </w:rPr>
        <w:t>det frivillige soci</w:t>
      </w:r>
      <w:r w:rsidRPr="002E4B69">
        <w:rPr>
          <w:rFonts w:eastAsia="Times New Roman"/>
        </w:rPr>
        <w:t>a</w:t>
      </w:r>
      <w:r w:rsidRPr="002E4B69">
        <w:rPr>
          <w:rFonts w:eastAsia="Times New Roman"/>
        </w:rPr>
        <w:t>le arbejde foregår i hjemmet. Den ene mor tillægger det positiv betydning, at det frivillige sociale arbejde, i forhold til hendes datter</w:t>
      </w:r>
      <w:r>
        <w:rPr>
          <w:rFonts w:eastAsia="Times New Roman"/>
        </w:rPr>
        <w:t>,</w:t>
      </w:r>
      <w:r w:rsidRPr="002E4B69">
        <w:rPr>
          <w:rFonts w:eastAsia="Times New Roman"/>
        </w:rPr>
        <w:t xml:space="preserve"> foregår i hjemmet, idet hjemmets rammer</w:t>
      </w:r>
      <w:r>
        <w:rPr>
          <w:rFonts w:eastAsia="Times New Roman"/>
        </w:rPr>
        <w:t xml:space="preserve">, ifølge moren, </w:t>
      </w:r>
      <w:r w:rsidRPr="002E4B69">
        <w:rPr>
          <w:rFonts w:eastAsia="Times New Roman"/>
        </w:rPr>
        <w:t>b</w:t>
      </w:r>
      <w:r w:rsidRPr="002E4B69">
        <w:rPr>
          <w:rFonts w:eastAsia="Times New Roman"/>
        </w:rPr>
        <w:t>e</w:t>
      </w:r>
      <w:r w:rsidRPr="002E4B69">
        <w:rPr>
          <w:rFonts w:eastAsia="Times New Roman"/>
        </w:rPr>
        <w:t>virker, at datteren har nemmere ved at åbne sig modsat hvis hun befandt sig på et offentligt ko</w:t>
      </w:r>
      <w:r w:rsidRPr="002E4B69">
        <w:rPr>
          <w:rFonts w:eastAsia="Times New Roman"/>
        </w:rPr>
        <w:t>n</w:t>
      </w:r>
      <w:r w:rsidRPr="002E4B69">
        <w:rPr>
          <w:rFonts w:eastAsia="Times New Roman"/>
        </w:rPr>
        <w:t>tor. Den anden mor ti</w:t>
      </w:r>
      <w:r>
        <w:rPr>
          <w:rFonts w:eastAsia="Times New Roman"/>
        </w:rPr>
        <w:t>llægger det positiv betydning, at</w:t>
      </w:r>
      <w:r w:rsidRPr="002E4B69">
        <w:rPr>
          <w:rFonts w:eastAsia="Times New Roman"/>
        </w:rPr>
        <w:t xml:space="preserve"> det frivillige sociale arbejde</w:t>
      </w:r>
      <w:r>
        <w:rPr>
          <w:rFonts w:eastAsia="Times New Roman"/>
        </w:rPr>
        <w:t>,</w:t>
      </w:r>
      <w:r w:rsidRPr="002E4B69">
        <w:rPr>
          <w:rFonts w:eastAsia="Times New Roman"/>
        </w:rPr>
        <w:t xml:space="preserve"> i forhold til </w:t>
      </w:r>
      <w:r w:rsidRPr="002E4B69">
        <w:rPr>
          <w:rFonts w:eastAsia="Times New Roman"/>
        </w:rPr>
        <w:lastRenderedPageBreak/>
        <w:t>hendes søn</w:t>
      </w:r>
      <w:r>
        <w:rPr>
          <w:rFonts w:eastAsia="Times New Roman"/>
        </w:rPr>
        <w:t>,</w:t>
      </w:r>
      <w:r w:rsidRPr="002E4B69">
        <w:rPr>
          <w:rFonts w:eastAsia="Times New Roman"/>
        </w:rPr>
        <w:t xml:space="preserve"> foregår i hjemmet, da sønnen herved kan få lavet sine lektier. Endvidere er det fælles for alle tre mødre, at de tillægger kontinuitet, i samværet med den frivillige, positiv betydning, hvilket to af mødrene oplever værende til stede i samværet med den frivillige. En af mødrene oplever dog</w:t>
      </w:r>
      <w:r>
        <w:rPr>
          <w:rFonts w:eastAsia="Times New Roman"/>
        </w:rPr>
        <w:t xml:space="preserve"> ikke</w:t>
      </w:r>
      <w:r w:rsidRPr="002E4B69">
        <w:rPr>
          <w:rFonts w:eastAsia="Times New Roman"/>
        </w:rPr>
        <w:t>, at d</w:t>
      </w:r>
      <w:r>
        <w:rPr>
          <w:rFonts w:eastAsia="Times New Roman"/>
        </w:rPr>
        <w:t>en frivilliges kontinuitet,</w:t>
      </w:r>
      <w:r w:rsidRPr="002E4B69">
        <w:rPr>
          <w:rFonts w:eastAsia="Times New Roman"/>
        </w:rPr>
        <w:t xml:space="preserve"> er til stede, </w:t>
      </w:r>
      <w:r>
        <w:rPr>
          <w:rFonts w:eastAsia="Times New Roman"/>
        </w:rPr>
        <w:t xml:space="preserve">idet den frivillige </w:t>
      </w:r>
      <w:r w:rsidRPr="002E4B69">
        <w:rPr>
          <w:rFonts w:eastAsia="Times New Roman"/>
        </w:rPr>
        <w:t>kommer med lang tids mellemrum</w:t>
      </w:r>
      <w:r>
        <w:rPr>
          <w:rFonts w:eastAsia="Times New Roman"/>
        </w:rPr>
        <w:t xml:space="preserve">. Moren tillægger dette negativ betydning, idet hun oplever, at det har negativ betydning for relationen mellem datteren og den frivillige og det kan konkluderes, at </w:t>
      </w:r>
      <w:r w:rsidRPr="002E4B69">
        <w:rPr>
          <w:rFonts w:eastAsia="Times New Roman"/>
        </w:rPr>
        <w:t>datteren ikke oplever sig anerkendt som en person der er værd at have kontakt med.</w:t>
      </w:r>
      <w:r>
        <w:rPr>
          <w:rFonts w:eastAsia="Times New Roman"/>
        </w:rPr>
        <w:t xml:space="preserve"> </w:t>
      </w:r>
      <w:r w:rsidRPr="002E4B69">
        <w:rPr>
          <w:rFonts w:eastAsia="Times New Roman"/>
        </w:rPr>
        <w:t>På baggrund af inte</w:t>
      </w:r>
      <w:r w:rsidRPr="002E4B69">
        <w:rPr>
          <w:rFonts w:eastAsia="Times New Roman"/>
        </w:rPr>
        <w:t>r</w:t>
      </w:r>
      <w:r w:rsidRPr="002E4B69">
        <w:rPr>
          <w:rFonts w:eastAsia="Times New Roman"/>
        </w:rPr>
        <w:t xml:space="preserve">viewene med mødrene kan det konkluderes, at hvis det frivillige sociale arbejde skal opleves positivt i udsatte familier, kræver det, at den frivillige forpligter sig på et kontinuerligt samvær med en vis grad af tidshorisont.  </w:t>
      </w:r>
    </w:p>
    <w:p w:rsidR="00433D7C" w:rsidRPr="002E4B69" w:rsidRDefault="00433D7C" w:rsidP="00433D7C">
      <w:pPr>
        <w:pStyle w:val="Overskrift2"/>
        <w:rPr>
          <w:rFonts w:eastAsia="Times New Roman"/>
        </w:rPr>
      </w:pPr>
      <w:bookmarkStart w:id="63" w:name="_Toc373152169"/>
      <w:bookmarkStart w:id="64" w:name="_Toc373517620"/>
      <w:r>
        <w:rPr>
          <w:rFonts w:eastAsia="Times New Roman"/>
        </w:rPr>
        <w:t>B</w:t>
      </w:r>
      <w:r w:rsidRPr="002E4B69">
        <w:rPr>
          <w:rFonts w:eastAsia="Times New Roman"/>
        </w:rPr>
        <w:t>egrænsninger</w:t>
      </w:r>
      <w:bookmarkEnd w:id="63"/>
      <w:bookmarkEnd w:id="64"/>
      <w:r w:rsidRPr="002E4B69">
        <w:rPr>
          <w:rFonts w:eastAsia="Times New Roman"/>
        </w:rPr>
        <w:t xml:space="preserve"> </w:t>
      </w:r>
    </w:p>
    <w:p w:rsidR="00433D7C" w:rsidRPr="00433D7C" w:rsidRDefault="00433D7C" w:rsidP="00433D7C">
      <w:pPr>
        <w:spacing w:after="0" w:line="360" w:lineRule="auto"/>
        <w:jc w:val="both"/>
        <w:rPr>
          <w:rFonts w:eastAsia="Times New Roman"/>
        </w:rPr>
      </w:pPr>
      <w:r w:rsidRPr="002E4B69">
        <w:rPr>
          <w:rFonts w:eastAsia="Times New Roman"/>
        </w:rPr>
        <w:t>På baggrund af analysens anden del, kan det konkluderes, at en begrænsning ved det frivillige sociale arbejde, i de tre familier</w:t>
      </w:r>
      <w:r>
        <w:rPr>
          <w:rFonts w:eastAsia="Times New Roman"/>
        </w:rPr>
        <w:t>,</w:t>
      </w:r>
      <w:r w:rsidRPr="002E4B69">
        <w:rPr>
          <w:rFonts w:eastAsia="Times New Roman"/>
        </w:rPr>
        <w:t xml:space="preserve"> er, at det frivillige sociale arbejde ikke imødekommer familie</w:t>
      </w:r>
      <w:r w:rsidRPr="002E4B69">
        <w:rPr>
          <w:rFonts w:eastAsia="Times New Roman"/>
        </w:rPr>
        <w:t>r</w:t>
      </w:r>
      <w:r w:rsidRPr="002E4B69">
        <w:rPr>
          <w:rFonts w:eastAsia="Times New Roman"/>
        </w:rPr>
        <w:t>nes behov for aflastning og/eller barnepigeordning. I relation hertil kan det konkluderes, at det frivillige sociale a</w:t>
      </w:r>
      <w:r>
        <w:rPr>
          <w:rFonts w:eastAsia="Times New Roman"/>
        </w:rPr>
        <w:t xml:space="preserve">rbejdes indhold i praksis ikke udelukkende </w:t>
      </w:r>
      <w:r w:rsidRPr="002E4B69">
        <w:rPr>
          <w:rFonts w:eastAsia="Times New Roman"/>
        </w:rPr>
        <w:t>bestemmes ud fra familiernes b</w:t>
      </w:r>
      <w:r w:rsidRPr="002E4B69">
        <w:rPr>
          <w:rFonts w:eastAsia="Times New Roman"/>
        </w:rPr>
        <w:t>e</w:t>
      </w:r>
      <w:r w:rsidRPr="002E4B69">
        <w:rPr>
          <w:rFonts w:eastAsia="Times New Roman"/>
        </w:rPr>
        <w:t>hov. I praksis er det typisk den frivillige der i sidste ende bestemmer indholdet af det frivillige sociale arbejde, i forhold til hvad denne kan og vil tilbyde. Således ses det, at projekt ”</w:t>
      </w:r>
      <w:r w:rsidRPr="002E4B69">
        <w:rPr>
          <w:rFonts w:eastAsia="Times New Roman"/>
          <w:i/>
        </w:rPr>
        <w:t>Kombin</w:t>
      </w:r>
      <w:r w:rsidRPr="002E4B69">
        <w:rPr>
          <w:rFonts w:eastAsia="Times New Roman"/>
          <w:i/>
        </w:rPr>
        <w:t>a</w:t>
      </w:r>
      <w:r w:rsidRPr="002E4B69">
        <w:rPr>
          <w:rFonts w:eastAsia="Times New Roman"/>
          <w:i/>
        </w:rPr>
        <w:t>tions</w:t>
      </w:r>
      <w:r w:rsidRPr="002E4B69">
        <w:rPr>
          <w:rFonts w:eastAsia="Times New Roman"/>
        </w:rPr>
        <w:t>” brugerorienterede elementer, i det frivillige sociale arbejde, er begrænset og ikke fuldst</w:t>
      </w:r>
      <w:r w:rsidRPr="002E4B69">
        <w:rPr>
          <w:rFonts w:eastAsia="Times New Roman"/>
        </w:rPr>
        <w:t>æ</w:t>
      </w:r>
      <w:r w:rsidRPr="002E4B69">
        <w:rPr>
          <w:rFonts w:eastAsia="Times New Roman"/>
        </w:rPr>
        <w:t>digt efterlevet. Det kan endvidere konkluderes, at de tre</w:t>
      </w:r>
      <w:r>
        <w:rPr>
          <w:rFonts w:eastAsia="Times New Roman"/>
        </w:rPr>
        <w:t xml:space="preserve"> mødre</w:t>
      </w:r>
      <w:r w:rsidRPr="002E4B69">
        <w:rPr>
          <w:rFonts w:eastAsia="Times New Roman"/>
        </w:rPr>
        <w:t xml:space="preserve">, ikke stiller krav til de frivillige i forhold til de andre behov de har, som den frivillige ikke imødekommer. Det skyldes at mødrene er bange for at belaste de frivillige og </w:t>
      </w:r>
      <w:r>
        <w:rPr>
          <w:rFonts w:eastAsia="Times New Roman"/>
        </w:rPr>
        <w:t xml:space="preserve">herved miste den hjælp de får. </w:t>
      </w:r>
      <w:r w:rsidRPr="002E4B69">
        <w:rPr>
          <w:rFonts w:eastAsia="Times New Roman"/>
        </w:rPr>
        <w:t xml:space="preserve">Mødrene understreger alle at de frivillige er </w:t>
      </w:r>
      <w:r w:rsidRPr="002E4B69">
        <w:rPr>
          <w:rFonts w:eastAsia="Times New Roman"/>
          <w:i/>
        </w:rPr>
        <w:t>frivillige</w:t>
      </w:r>
      <w:r w:rsidRPr="002E4B69">
        <w:rPr>
          <w:rFonts w:eastAsia="Times New Roman"/>
        </w:rPr>
        <w:t xml:space="preserve"> og </w:t>
      </w:r>
      <w:r>
        <w:rPr>
          <w:rFonts w:eastAsia="Times New Roman"/>
        </w:rPr>
        <w:t xml:space="preserve">at mødrene </w:t>
      </w:r>
      <w:r w:rsidRPr="002E4B69">
        <w:rPr>
          <w:rFonts w:eastAsia="Times New Roman"/>
        </w:rPr>
        <w:t xml:space="preserve">derfor ikke stiller krav til dem </w:t>
      </w:r>
      <w:r>
        <w:rPr>
          <w:rFonts w:eastAsia="Times New Roman"/>
        </w:rPr>
        <w:t xml:space="preserve">og det kan </w:t>
      </w:r>
      <w:r w:rsidRPr="002E4B69">
        <w:rPr>
          <w:rFonts w:eastAsia="Times New Roman"/>
        </w:rPr>
        <w:t>konkluderes</w:t>
      </w:r>
      <w:r>
        <w:rPr>
          <w:rFonts w:eastAsia="Times New Roman"/>
        </w:rPr>
        <w:t>, at der</w:t>
      </w:r>
      <w:r w:rsidRPr="002E4B69">
        <w:rPr>
          <w:rFonts w:eastAsia="Times New Roman"/>
        </w:rPr>
        <w:t xml:space="preserve"> eksisterer et ulig forhold mellem mødrene og de frivillige, idet mødrene ikke kan still</w:t>
      </w:r>
      <w:r w:rsidR="00056D2F">
        <w:rPr>
          <w:rFonts w:eastAsia="Times New Roman"/>
        </w:rPr>
        <w:t xml:space="preserve">e krav til de frivillige, da det frivillige sociale arbejde ikke er rettighedsbaseret. </w:t>
      </w:r>
    </w:p>
    <w:p w:rsidR="008B0371" w:rsidRDefault="0068413F" w:rsidP="00264DDF">
      <w:pPr>
        <w:pStyle w:val="Overskrift1"/>
        <w:jc w:val="both"/>
      </w:pPr>
      <w:bookmarkStart w:id="65" w:name="_Toc373517621"/>
      <w:r>
        <w:t>Anbefalinger</w:t>
      </w:r>
      <w:bookmarkEnd w:id="65"/>
      <w:r w:rsidR="007F5F84">
        <w:t xml:space="preserve"> </w:t>
      </w:r>
    </w:p>
    <w:p w:rsidR="00754C5B" w:rsidRDefault="009A4A24" w:rsidP="004624FB">
      <w:pPr>
        <w:spacing w:line="360" w:lineRule="auto"/>
        <w:jc w:val="both"/>
        <w:rPr>
          <w:rFonts w:eastAsia="Times New Roman"/>
        </w:rPr>
      </w:pPr>
      <w:r>
        <w:rPr>
          <w:rFonts w:eastAsia="Times New Roman"/>
        </w:rPr>
        <w:t>A</w:t>
      </w:r>
      <w:r w:rsidR="00A3741D" w:rsidRPr="00A3741D">
        <w:rPr>
          <w:rFonts w:eastAsia="Times New Roman"/>
        </w:rPr>
        <w:t>nbefalingerne, som fremgå</w:t>
      </w:r>
      <w:r w:rsidR="008C54BD">
        <w:rPr>
          <w:rFonts w:eastAsia="Times New Roman"/>
        </w:rPr>
        <w:t>r</w:t>
      </w:r>
      <w:r>
        <w:rPr>
          <w:rFonts w:eastAsia="Times New Roman"/>
        </w:rPr>
        <w:t xml:space="preserve"> nedenfor, tager</w:t>
      </w:r>
      <w:r w:rsidR="00A3741D" w:rsidRPr="00A3741D">
        <w:rPr>
          <w:rFonts w:eastAsia="Times New Roman"/>
        </w:rPr>
        <w:t xml:space="preserve"> udgangspunkt </w:t>
      </w:r>
      <w:r w:rsidR="00CE4302">
        <w:rPr>
          <w:rFonts w:eastAsia="Times New Roman"/>
        </w:rPr>
        <w:t xml:space="preserve">i </w:t>
      </w:r>
      <w:r w:rsidR="00A73ED8">
        <w:rPr>
          <w:rFonts w:eastAsia="Times New Roman"/>
        </w:rPr>
        <w:t>hvad jeg har kunnet udlede af</w:t>
      </w:r>
      <w:r w:rsidR="00A3741D" w:rsidRPr="00A3741D">
        <w:rPr>
          <w:rFonts w:eastAsia="Times New Roman"/>
        </w:rPr>
        <w:t xml:space="preserve"> ko</w:t>
      </w:r>
      <w:r w:rsidR="00A3741D" w:rsidRPr="00A3741D">
        <w:rPr>
          <w:rFonts w:eastAsia="Times New Roman"/>
        </w:rPr>
        <w:t>n</w:t>
      </w:r>
      <w:r w:rsidR="00A3741D" w:rsidRPr="00A3741D">
        <w:rPr>
          <w:rFonts w:eastAsia="Times New Roman"/>
        </w:rPr>
        <w:t>klusionerne fra analys</w:t>
      </w:r>
      <w:r w:rsidR="00FD26B3">
        <w:rPr>
          <w:rFonts w:eastAsia="Times New Roman"/>
        </w:rPr>
        <w:t>en. Anbefalinger, som</w:t>
      </w:r>
      <w:r w:rsidR="00A3741D" w:rsidRPr="00A3741D">
        <w:rPr>
          <w:rFonts w:eastAsia="Times New Roman"/>
        </w:rPr>
        <w:t xml:space="preserve"> kan trækkes på, i forhold til </w:t>
      </w:r>
      <w:r>
        <w:rPr>
          <w:rFonts w:eastAsia="Times New Roman"/>
        </w:rPr>
        <w:t xml:space="preserve">når et frivilligt socialt tilbud, </w:t>
      </w:r>
      <w:r w:rsidR="00A3741D" w:rsidRPr="00A3741D">
        <w:rPr>
          <w:rFonts w:eastAsia="Times New Roman"/>
        </w:rPr>
        <w:t xml:space="preserve">samarbejder med </w:t>
      </w:r>
      <w:r>
        <w:rPr>
          <w:rFonts w:eastAsia="Times New Roman"/>
        </w:rPr>
        <w:t>en forvaltning</w:t>
      </w:r>
      <w:r w:rsidR="00A3741D" w:rsidRPr="00A3741D">
        <w:rPr>
          <w:rFonts w:eastAsia="Times New Roman"/>
        </w:rPr>
        <w:t>, om frivilligt socialt arbejde for udsatte familier.</w:t>
      </w:r>
    </w:p>
    <w:p w:rsidR="00754C5B" w:rsidRDefault="00754C5B" w:rsidP="004624FB">
      <w:pPr>
        <w:spacing w:line="360" w:lineRule="auto"/>
        <w:jc w:val="both"/>
        <w:rPr>
          <w:rFonts w:eastAsia="Times New Roman"/>
        </w:rPr>
      </w:pPr>
    </w:p>
    <w:p w:rsidR="00A73ED8" w:rsidRPr="00A3741D" w:rsidRDefault="00A3741D" w:rsidP="004624FB">
      <w:pPr>
        <w:spacing w:line="360" w:lineRule="auto"/>
        <w:jc w:val="both"/>
        <w:rPr>
          <w:rFonts w:eastAsia="Times New Roman"/>
        </w:rPr>
      </w:pPr>
      <w:r w:rsidRPr="00A3741D">
        <w:rPr>
          <w:rFonts w:eastAsia="Times New Roman"/>
        </w:rPr>
        <w:t xml:space="preserve">  </w:t>
      </w:r>
    </w:p>
    <w:p w:rsidR="00661943" w:rsidRPr="001C0DE1" w:rsidRDefault="001C0DE1" w:rsidP="00661943">
      <w:pPr>
        <w:spacing w:after="0" w:line="360" w:lineRule="auto"/>
        <w:jc w:val="both"/>
        <w:rPr>
          <w:rFonts w:eastAsia="Calibri"/>
          <w:b/>
          <w:color w:val="000000"/>
        </w:rPr>
      </w:pPr>
      <w:r w:rsidRPr="001C0DE1">
        <w:rPr>
          <w:rFonts w:eastAsia="Calibri"/>
          <w:b/>
          <w:color w:val="000000"/>
        </w:rPr>
        <w:lastRenderedPageBreak/>
        <w:t xml:space="preserve">Anbefaling til samarbejdsaftale mellem et frivilligt </w:t>
      </w:r>
      <w:r>
        <w:rPr>
          <w:rFonts w:eastAsia="Calibri"/>
          <w:b/>
          <w:color w:val="000000"/>
        </w:rPr>
        <w:t xml:space="preserve">socialt </w:t>
      </w:r>
      <w:r w:rsidRPr="001C0DE1">
        <w:rPr>
          <w:rFonts w:eastAsia="Calibri"/>
          <w:b/>
          <w:color w:val="000000"/>
        </w:rPr>
        <w:t xml:space="preserve">tilbud og en forvaltning </w:t>
      </w:r>
    </w:p>
    <w:p w:rsidR="00C06A20" w:rsidRDefault="001C0DE1" w:rsidP="004624FB">
      <w:pPr>
        <w:pStyle w:val="Listeafsnit"/>
        <w:numPr>
          <w:ilvl w:val="0"/>
          <w:numId w:val="23"/>
        </w:numPr>
        <w:spacing w:line="360" w:lineRule="auto"/>
        <w:jc w:val="both"/>
        <w:rPr>
          <w:rFonts w:eastAsia="Calibri"/>
          <w:color w:val="000000"/>
        </w:rPr>
      </w:pPr>
      <w:r>
        <w:rPr>
          <w:rFonts w:eastAsia="Calibri"/>
          <w:color w:val="000000"/>
        </w:rPr>
        <w:t>Samarbejdspartnerne,</w:t>
      </w:r>
      <w:r w:rsidR="00A85A34" w:rsidRPr="00A85A34">
        <w:rPr>
          <w:rFonts w:eastAsia="Calibri"/>
          <w:color w:val="000000"/>
        </w:rPr>
        <w:t xml:space="preserve"> </w:t>
      </w:r>
      <w:r>
        <w:rPr>
          <w:rFonts w:eastAsia="Calibri"/>
          <w:color w:val="000000"/>
        </w:rPr>
        <w:t xml:space="preserve">her </w:t>
      </w:r>
      <w:r w:rsidR="001D4DBA">
        <w:rPr>
          <w:rFonts w:eastAsia="Calibri"/>
          <w:color w:val="000000"/>
        </w:rPr>
        <w:t xml:space="preserve">det frivillige sociale tilbuds </w:t>
      </w:r>
      <w:r w:rsidR="004624FB">
        <w:rPr>
          <w:rFonts w:eastAsia="Calibri"/>
          <w:color w:val="000000"/>
        </w:rPr>
        <w:t>repræsentanter</w:t>
      </w:r>
      <w:r w:rsidR="00A85A34" w:rsidRPr="00A85A34">
        <w:rPr>
          <w:rFonts w:eastAsia="Calibri"/>
          <w:color w:val="000000"/>
        </w:rPr>
        <w:t>, ledelse og rådgiv</w:t>
      </w:r>
      <w:r w:rsidR="00A85A34" w:rsidRPr="00A85A34">
        <w:rPr>
          <w:rFonts w:eastAsia="Calibri"/>
          <w:color w:val="000000"/>
        </w:rPr>
        <w:t>e</w:t>
      </w:r>
      <w:r w:rsidR="00A85A34" w:rsidRPr="00A85A34">
        <w:rPr>
          <w:rFonts w:eastAsia="Calibri"/>
          <w:color w:val="000000"/>
        </w:rPr>
        <w:t xml:space="preserve">re i </w:t>
      </w:r>
      <w:r w:rsidR="00974A99">
        <w:rPr>
          <w:rFonts w:eastAsia="Calibri"/>
          <w:color w:val="000000"/>
        </w:rPr>
        <w:t>forvaltningen</w:t>
      </w:r>
      <w:r>
        <w:rPr>
          <w:rFonts w:eastAsia="Calibri"/>
          <w:color w:val="000000"/>
        </w:rPr>
        <w:t>,</w:t>
      </w:r>
      <w:r w:rsidR="00974A99">
        <w:rPr>
          <w:rFonts w:eastAsia="Calibri"/>
          <w:color w:val="000000"/>
        </w:rPr>
        <w:t xml:space="preserve"> </w:t>
      </w:r>
      <w:r w:rsidR="00A85A34">
        <w:rPr>
          <w:rFonts w:eastAsia="Calibri"/>
          <w:color w:val="000000"/>
        </w:rPr>
        <w:t xml:space="preserve">skal </w:t>
      </w:r>
      <w:r w:rsidR="00A85A34" w:rsidRPr="00A85A34">
        <w:rPr>
          <w:rFonts w:eastAsia="Calibri"/>
          <w:color w:val="000000"/>
        </w:rPr>
        <w:t xml:space="preserve">før samarbejdet indgås </w:t>
      </w:r>
      <w:r w:rsidR="00A85A34">
        <w:rPr>
          <w:rFonts w:eastAsia="Calibri"/>
          <w:color w:val="000000"/>
        </w:rPr>
        <w:t xml:space="preserve">afklare </w:t>
      </w:r>
      <w:r w:rsidR="00A85A34" w:rsidRPr="00A85A34">
        <w:rPr>
          <w:rFonts w:eastAsia="Calibri"/>
          <w:color w:val="000000"/>
        </w:rPr>
        <w:t xml:space="preserve">hvad det frivillige sociale arbejde kan og skal tilbyde </w:t>
      </w:r>
      <w:r w:rsidR="00A85A34">
        <w:rPr>
          <w:rFonts w:eastAsia="Calibri"/>
          <w:color w:val="000000"/>
        </w:rPr>
        <w:t>og for hvem</w:t>
      </w:r>
      <w:r w:rsidR="004624FB">
        <w:rPr>
          <w:rFonts w:eastAsia="Calibri"/>
          <w:color w:val="000000"/>
        </w:rPr>
        <w:t xml:space="preserve"> </w:t>
      </w:r>
      <w:r w:rsidR="00A85A34">
        <w:rPr>
          <w:rFonts w:eastAsia="Calibri"/>
          <w:color w:val="000000"/>
        </w:rPr>
        <w:t xml:space="preserve"> </w:t>
      </w:r>
    </w:p>
    <w:p w:rsidR="004624FB" w:rsidRDefault="004624FB" w:rsidP="004624FB">
      <w:pPr>
        <w:spacing w:after="0" w:line="360" w:lineRule="auto"/>
        <w:jc w:val="both"/>
        <w:rPr>
          <w:rFonts w:eastAsia="Calibri"/>
          <w:b/>
          <w:color w:val="000000"/>
        </w:rPr>
      </w:pPr>
      <w:r w:rsidRPr="004624FB">
        <w:rPr>
          <w:rFonts w:eastAsia="Calibri"/>
          <w:b/>
          <w:color w:val="000000"/>
        </w:rPr>
        <w:t>Anbefaling</w:t>
      </w:r>
      <w:r w:rsidR="009A4A24">
        <w:rPr>
          <w:rFonts w:eastAsia="Calibri"/>
          <w:b/>
          <w:color w:val="000000"/>
        </w:rPr>
        <w:t>er</w:t>
      </w:r>
      <w:r w:rsidRPr="004624FB">
        <w:rPr>
          <w:rFonts w:eastAsia="Calibri"/>
          <w:b/>
          <w:color w:val="000000"/>
        </w:rPr>
        <w:t xml:space="preserve"> til </w:t>
      </w:r>
      <w:r w:rsidR="001D4DBA">
        <w:rPr>
          <w:rFonts w:eastAsia="Calibri"/>
          <w:b/>
          <w:color w:val="000000"/>
        </w:rPr>
        <w:t>det frivillige sociale tilbud</w:t>
      </w:r>
      <w:r w:rsidRPr="004624FB">
        <w:rPr>
          <w:rFonts w:eastAsia="Calibri"/>
          <w:b/>
          <w:color w:val="000000"/>
        </w:rPr>
        <w:t>s</w:t>
      </w:r>
      <w:r w:rsidR="001D4DBA">
        <w:rPr>
          <w:rFonts w:eastAsia="Calibri"/>
          <w:b/>
          <w:color w:val="000000"/>
        </w:rPr>
        <w:t xml:space="preserve"> </w:t>
      </w:r>
      <w:r w:rsidRPr="004624FB">
        <w:rPr>
          <w:rFonts w:eastAsia="Calibri"/>
          <w:b/>
          <w:color w:val="000000"/>
        </w:rPr>
        <w:t xml:space="preserve">repræsentanter </w:t>
      </w:r>
    </w:p>
    <w:p w:rsidR="004624FB" w:rsidRPr="001D4DBA" w:rsidRDefault="004624FB" w:rsidP="004624FB">
      <w:pPr>
        <w:pStyle w:val="Listeafsnit"/>
        <w:numPr>
          <w:ilvl w:val="0"/>
          <w:numId w:val="23"/>
        </w:numPr>
        <w:spacing w:after="0" w:line="360" w:lineRule="auto"/>
        <w:jc w:val="both"/>
        <w:rPr>
          <w:rFonts w:eastAsia="Calibri"/>
          <w:b/>
        </w:rPr>
      </w:pPr>
      <w:r w:rsidRPr="004624FB">
        <w:rPr>
          <w:rFonts w:eastAsia="Calibri"/>
          <w:color w:val="000000"/>
        </w:rPr>
        <w:t xml:space="preserve">Det frivillige </w:t>
      </w:r>
      <w:r w:rsidR="001D4DBA">
        <w:rPr>
          <w:rFonts w:eastAsia="Calibri"/>
          <w:color w:val="000000"/>
        </w:rPr>
        <w:t xml:space="preserve">sociale tilbuds </w:t>
      </w:r>
      <w:r w:rsidRPr="004624FB">
        <w:rPr>
          <w:rFonts w:eastAsia="Calibri"/>
          <w:color w:val="000000"/>
        </w:rPr>
        <w:t>repræsentanter skal udarbejde en brochure hvoraf det fre</w:t>
      </w:r>
      <w:r w:rsidRPr="004624FB">
        <w:rPr>
          <w:rFonts w:eastAsia="Calibri"/>
          <w:color w:val="000000"/>
        </w:rPr>
        <w:t>m</w:t>
      </w:r>
      <w:r w:rsidRPr="004624FB">
        <w:rPr>
          <w:rFonts w:eastAsia="Calibri"/>
          <w:color w:val="000000"/>
        </w:rPr>
        <w:t>går hvad det frivillige sociale ar</w:t>
      </w:r>
      <w:r w:rsidR="001D4DBA">
        <w:rPr>
          <w:rFonts w:eastAsia="Calibri"/>
          <w:color w:val="000000"/>
        </w:rPr>
        <w:t xml:space="preserve">bejde kan, </w:t>
      </w:r>
      <w:r w:rsidRPr="004624FB">
        <w:rPr>
          <w:rFonts w:eastAsia="Calibri"/>
          <w:color w:val="000000"/>
        </w:rPr>
        <w:t xml:space="preserve">hvem de frivillige er og hver især kan tilbyde </w:t>
      </w:r>
      <w:r w:rsidR="001D4DBA">
        <w:rPr>
          <w:rFonts w:eastAsia="Calibri"/>
          <w:color w:val="000000"/>
        </w:rPr>
        <w:t xml:space="preserve">og </w:t>
      </w:r>
      <w:r w:rsidR="001D4DBA" w:rsidRPr="001D4DBA">
        <w:rPr>
          <w:rFonts w:eastAsia="Calibri"/>
        </w:rPr>
        <w:t>som skal være synlig og tilgængelig på forvaltningen</w:t>
      </w:r>
      <w:r w:rsidR="00056D2F">
        <w:rPr>
          <w:rFonts w:eastAsia="Calibri"/>
        </w:rPr>
        <w:t xml:space="preserve"> og andre offentligt tilgængelige steder</w:t>
      </w:r>
    </w:p>
    <w:p w:rsidR="001D4DBA" w:rsidRPr="001D4DBA" w:rsidRDefault="001D4DBA" w:rsidP="00107412">
      <w:pPr>
        <w:pStyle w:val="Listeafsnit"/>
        <w:numPr>
          <w:ilvl w:val="0"/>
          <w:numId w:val="23"/>
        </w:numPr>
        <w:spacing w:line="360" w:lineRule="auto"/>
        <w:jc w:val="both"/>
        <w:rPr>
          <w:rFonts w:eastAsia="Calibri"/>
          <w:b/>
        </w:rPr>
      </w:pPr>
      <w:r>
        <w:rPr>
          <w:rFonts w:eastAsia="Calibri"/>
        </w:rPr>
        <w:t>Brochurens beskrivelse af hvad det frivillige sociale arbejde kan skal være i overen</w:t>
      </w:r>
      <w:r>
        <w:rPr>
          <w:rFonts w:eastAsia="Calibri"/>
        </w:rPr>
        <w:t>s</w:t>
      </w:r>
      <w:r>
        <w:rPr>
          <w:rFonts w:eastAsia="Calibri"/>
        </w:rPr>
        <w:t>stemmelse med h</w:t>
      </w:r>
      <w:r w:rsidR="00056D2F">
        <w:rPr>
          <w:rFonts w:eastAsia="Calibri"/>
        </w:rPr>
        <w:t xml:space="preserve">vad tilbuddet reelt kan tilbyde </w:t>
      </w:r>
    </w:p>
    <w:p w:rsidR="004624FB" w:rsidRPr="004624FB" w:rsidRDefault="004624FB" w:rsidP="004624FB">
      <w:pPr>
        <w:spacing w:after="0" w:line="360" w:lineRule="auto"/>
        <w:jc w:val="both"/>
        <w:rPr>
          <w:rFonts w:eastAsia="Calibri"/>
          <w:b/>
          <w:color w:val="000000"/>
        </w:rPr>
      </w:pPr>
      <w:r w:rsidRPr="004624FB">
        <w:rPr>
          <w:rFonts w:eastAsia="Calibri"/>
          <w:b/>
          <w:color w:val="000000"/>
        </w:rPr>
        <w:t>Anbefaling</w:t>
      </w:r>
      <w:r w:rsidR="009A4A24">
        <w:rPr>
          <w:rFonts w:eastAsia="Calibri"/>
          <w:b/>
          <w:color w:val="000000"/>
        </w:rPr>
        <w:t>er til rådgiverne</w:t>
      </w:r>
      <w:r w:rsidRPr="004624FB">
        <w:rPr>
          <w:rFonts w:eastAsia="Calibri"/>
          <w:b/>
          <w:color w:val="000000"/>
        </w:rPr>
        <w:t xml:space="preserve"> i forvaltningen </w:t>
      </w:r>
      <w:r w:rsidR="001D4DBA">
        <w:rPr>
          <w:rFonts w:eastAsia="Calibri"/>
          <w:b/>
          <w:color w:val="000000"/>
        </w:rPr>
        <w:t xml:space="preserve">i etableringsfasen </w:t>
      </w:r>
    </w:p>
    <w:p w:rsidR="004624FB" w:rsidRDefault="004624FB" w:rsidP="00A3741D">
      <w:pPr>
        <w:pStyle w:val="Listeafsnit"/>
        <w:numPr>
          <w:ilvl w:val="0"/>
          <w:numId w:val="23"/>
        </w:numPr>
        <w:spacing w:after="0" w:line="360" w:lineRule="auto"/>
        <w:jc w:val="both"/>
        <w:rPr>
          <w:rFonts w:eastAsia="Calibri"/>
          <w:color w:val="000000"/>
        </w:rPr>
      </w:pPr>
      <w:r>
        <w:rPr>
          <w:rFonts w:eastAsia="Calibri"/>
          <w:color w:val="000000"/>
        </w:rPr>
        <w:t>Rådgiverne skal</w:t>
      </w:r>
      <w:r w:rsidR="008C54BD">
        <w:rPr>
          <w:rFonts w:eastAsia="Calibri"/>
          <w:color w:val="000000"/>
        </w:rPr>
        <w:t xml:space="preserve"> tage initiativ til at</w:t>
      </w:r>
      <w:r>
        <w:rPr>
          <w:rFonts w:eastAsia="Calibri"/>
          <w:color w:val="000000"/>
        </w:rPr>
        <w:t xml:space="preserve"> præsentere tilbuddet for familien</w:t>
      </w:r>
    </w:p>
    <w:p w:rsidR="00A73ED8" w:rsidRPr="001D4DBA" w:rsidRDefault="008C54BD" w:rsidP="001D4DBA">
      <w:pPr>
        <w:pStyle w:val="Listeafsnit"/>
        <w:numPr>
          <w:ilvl w:val="0"/>
          <w:numId w:val="23"/>
        </w:numPr>
        <w:spacing w:after="0" w:line="360" w:lineRule="auto"/>
        <w:jc w:val="both"/>
        <w:rPr>
          <w:rFonts w:eastAsia="Calibri"/>
          <w:b/>
          <w:color w:val="000000"/>
        </w:rPr>
      </w:pPr>
      <w:r>
        <w:rPr>
          <w:rFonts w:eastAsia="Calibri"/>
          <w:color w:val="000000"/>
        </w:rPr>
        <w:t xml:space="preserve">Rådgiverne skal, for at sikre at familien er velinformeret om tilbuddet, </w:t>
      </w:r>
      <w:r w:rsidR="001D4DBA" w:rsidRPr="001D4DBA">
        <w:rPr>
          <w:rFonts w:eastAsia="Calibri"/>
          <w:color w:val="000000"/>
        </w:rPr>
        <w:t>udlevere det frivi</w:t>
      </w:r>
      <w:r w:rsidR="001D4DBA" w:rsidRPr="001D4DBA">
        <w:rPr>
          <w:rFonts w:eastAsia="Calibri"/>
          <w:color w:val="000000"/>
        </w:rPr>
        <w:t>l</w:t>
      </w:r>
      <w:r w:rsidR="001D4DBA" w:rsidRPr="001D4DBA">
        <w:rPr>
          <w:rFonts w:eastAsia="Calibri"/>
          <w:color w:val="000000"/>
        </w:rPr>
        <w:t xml:space="preserve">lige sociale tilbuds brochure </w:t>
      </w:r>
      <w:r w:rsidR="001D4DBA">
        <w:rPr>
          <w:rFonts w:eastAsia="Calibri"/>
          <w:color w:val="000000"/>
        </w:rPr>
        <w:t xml:space="preserve">og </w:t>
      </w:r>
      <w:r w:rsidR="00BD5CA4" w:rsidRPr="001D4DBA">
        <w:rPr>
          <w:rFonts w:eastAsia="Calibri"/>
          <w:color w:val="000000"/>
        </w:rPr>
        <w:t xml:space="preserve">sørge for en grundig formidling </w:t>
      </w:r>
      <w:r w:rsidR="001D4DBA">
        <w:rPr>
          <w:rFonts w:eastAsia="Calibri"/>
          <w:color w:val="000000"/>
        </w:rPr>
        <w:t xml:space="preserve">og gennemgang </w:t>
      </w:r>
      <w:r w:rsidR="00BD5CA4" w:rsidRPr="001D4DBA">
        <w:rPr>
          <w:rFonts w:eastAsia="Calibri"/>
          <w:color w:val="000000"/>
        </w:rPr>
        <w:t>af ti</w:t>
      </w:r>
      <w:r w:rsidR="00BD5CA4" w:rsidRPr="001D4DBA">
        <w:rPr>
          <w:rFonts w:eastAsia="Calibri"/>
          <w:color w:val="000000"/>
        </w:rPr>
        <w:t>l</w:t>
      </w:r>
      <w:r w:rsidR="00BD5CA4" w:rsidRPr="001D4DBA">
        <w:rPr>
          <w:rFonts w:eastAsia="Calibri"/>
          <w:color w:val="000000"/>
        </w:rPr>
        <w:t xml:space="preserve">buddets muligheder </w:t>
      </w:r>
      <w:r w:rsidR="00974A99" w:rsidRPr="001D4DBA">
        <w:rPr>
          <w:rFonts w:eastAsia="Calibri"/>
          <w:color w:val="000000"/>
        </w:rPr>
        <w:t>– h</w:t>
      </w:r>
      <w:r w:rsidR="001D4DBA">
        <w:rPr>
          <w:rFonts w:eastAsia="Calibri"/>
          <w:color w:val="000000"/>
        </w:rPr>
        <w:t xml:space="preserve">vad det kan tilbyde og for hvem og </w:t>
      </w:r>
      <w:r>
        <w:rPr>
          <w:rFonts w:eastAsia="Calibri"/>
          <w:color w:val="000000"/>
        </w:rPr>
        <w:t xml:space="preserve">dette </w:t>
      </w:r>
      <w:r w:rsidR="00BD5CA4" w:rsidRPr="001D4DBA">
        <w:rPr>
          <w:rFonts w:eastAsia="Calibri"/>
          <w:color w:val="000000"/>
        </w:rPr>
        <w:t>skal være i overen</w:t>
      </w:r>
      <w:r w:rsidR="00BD5CA4" w:rsidRPr="001D4DBA">
        <w:rPr>
          <w:rFonts w:eastAsia="Calibri"/>
          <w:color w:val="000000"/>
        </w:rPr>
        <w:t>s</w:t>
      </w:r>
      <w:r w:rsidR="00BD5CA4" w:rsidRPr="001D4DBA">
        <w:rPr>
          <w:rFonts w:eastAsia="Calibri"/>
          <w:color w:val="000000"/>
        </w:rPr>
        <w:t xml:space="preserve">stemmelse med hvad tilbuddet reelt kan tilbyde   </w:t>
      </w:r>
    </w:p>
    <w:p w:rsidR="00974A99" w:rsidRDefault="00C06A20" w:rsidP="00974A99">
      <w:pPr>
        <w:pStyle w:val="Listeafsnit"/>
        <w:numPr>
          <w:ilvl w:val="0"/>
          <w:numId w:val="23"/>
        </w:numPr>
        <w:spacing w:after="0" w:line="360" w:lineRule="auto"/>
        <w:jc w:val="both"/>
        <w:rPr>
          <w:rFonts w:eastAsia="Calibri"/>
          <w:color w:val="000000"/>
        </w:rPr>
      </w:pPr>
      <w:r>
        <w:rPr>
          <w:rFonts w:eastAsia="Calibri"/>
          <w:color w:val="000000"/>
        </w:rPr>
        <w:t xml:space="preserve">Rådgiverne skal tydeliggøre overfor </w:t>
      </w:r>
      <w:r w:rsidR="001D4DBA">
        <w:rPr>
          <w:rFonts w:eastAsia="Calibri"/>
          <w:color w:val="000000"/>
        </w:rPr>
        <w:t>familien</w:t>
      </w:r>
      <w:r w:rsidRPr="00A3741D">
        <w:rPr>
          <w:rFonts w:eastAsia="Calibri"/>
          <w:color w:val="000000"/>
        </w:rPr>
        <w:t>, at det frivillige sociale arbejdes indhold i praksis bestemmes gennem en dialog mellem famili</w:t>
      </w:r>
      <w:r w:rsidR="001D4DBA">
        <w:rPr>
          <w:rFonts w:eastAsia="Calibri"/>
          <w:color w:val="000000"/>
        </w:rPr>
        <w:t>en</w:t>
      </w:r>
      <w:r w:rsidRPr="00A3741D">
        <w:rPr>
          <w:rFonts w:eastAsia="Calibri"/>
          <w:color w:val="000000"/>
        </w:rPr>
        <w:t xml:space="preserve"> og de</w:t>
      </w:r>
      <w:r w:rsidR="001D4DBA">
        <w:rPr>
          <w:rFonts w:eastAsia="Calibri"/>
          <w:color w:val="000000"/>
        </w:rPr>
        <w:t>n</w:t>
      </w:r>
      <w:r w:rsidRPr="00A3741D">
        <w:rPr>
          <w:rFonts w:eastAsia="Calibri"/>
          <w:color w:val="000000"/>
        </w:rPr>
        <w:t xml:space="preserve"> frivilli</w:t>
      </w:r>
      <w:r>
        <w:rPr>
          <w:rFonts w:eastAsia="Calibri"/>
          <w:color w:val="000000"/>
        </w:rPr>
        <w:t>ge</w:t>
      </w:r>
    </w:p>
    <w:p w:rsidR="004624FB" w:rsidRDefault="004624FB" w:rsidP="00107412">
      <w:pPr>
        <w:pStyle w:val="Listeafsnit"/>
        <w:numPr>
          <w:ilvl w:val="0"/>
          <w:numId w:val="23"/>
        </w:numPr>
        <w:spacing w:line="360" w:lineRule="auto"/>
        <w:jc w:val="both"/>
        <w:rPr>
          <w:rFonts w:eastAsia="Calibri"/>
          <w:color w:val="000000"/>
        </w:rPr>
      </w:pPr>
      <w:r>
        <w:rPr>
          <w:rFonts w:eastAsia="Calibri"/>
          <w:color w:val="000000"/>
        </w:rPr>
        <w:t xml:space="preserve">Rådgiverne skal tage initiativ og udvise handlekraft </w:t>
      </w:r>
      <w:r w:rsidR="001D4DBA">
        <w:rPr>
          <w:rFonts w:eastAsia="Calibri"/>
          <w:color w:val="000000"/>
        </w:rPr>
        <w:t>i forhold til kontaktskab</w:t>
      </w:r>
      <w:r w:rsidR="00056D2F">
        <w:rPr>
          <w:rFonts w:eastAsia="Calibri"/>
          <w:color w:val="000000"/>
        </w:rPr>
        <w:t>elsen til det frivillige tilbud</w:t>
      </w:r>
    </w:p>
    <w:p w:rsidR="00D36CB8" w:rsidRPr="00D36CB8" w:rsidRDefault="00D36CB8" w:rsidP="00D36CB8">
      <w:pPr>
        <w:spacing w:after="0" w:line="360" w:lineRule="auto"/>
        <w:jc w:val="both"/>
        <w:rPr>
          <w:rFonts w:eastAsia="Calibri"/>
          <w:b/>
          <w:color w:val="000000"/>
        </w:rPr>
      </w:pPr>
      <w:r w:rsidRPr="00D36CB8">
        <w:rPr>
          <w:rFonts w:eastAsia="Calibri"/>
          <w:b/>
          <w:color w:val="000000"/>
        </w:rPr>
        <w:t>Anbefaling</w:t>
      </w:r>
      <w:r w:rsidR="00104675">
        <w:rPr>
          <w:rFonts w:eastAsia="Calibri"/>
          <w:b/>
          <w:color w:val="000000"/>
        </w:rPr>
        <w:t xml:space="preserve"> til </w:t>
      </w:r>
      <w:r w:rsidR="001C0DE1">
        <w:rPr>
          <w:rFonts w:eastAsia="Calibri"/>
          <w:b/>
          <w:color w:val="000000"/>
        </w:rPr>
        <w:t>hvordan frivilligt socialt arbejde etableres ud fra familiens behov</w:t>
      </w:r>
    </w:p>
    <w:p w:rsidR="00754C5B" w:rsidRDefault="00A85A34" w:rsidP="004624FB">
      <w:pPr>
        <w:pStyle w:val="Listeafsnit"/>
        <w:numPr>
          <w:ilvl w:val="0"/>
          <w:numId w:val="23"/>
        </w:numPr>
        <w:spacing w:line="360" w:lineRule="auto"/>
        <w:jc w:val="both"/>
        <w:rPr>
          <w:rFonts w:eastAsia="Calibri"/>
          <w:color w:val="000000"/>
        </w:rPr>
      </w:pPr>
      <w:r>
        <w:rPr>
          <w:rFonts w:eastAsia="Calibri"/>
          <w:color w:val="000000"/>
        </w:rPr>
        <w:t>Rådgiverne tilbyder tilbuddet for familien og sikre at familien</w:t>
      </w:r>
      <w:r w:rsidR="008C54BD">
        <w:rPr>
          <w:rFonts w:eastAsia="Calibri"/>
          <w:color w:val="000000"/>
        </w:rPr>
        <w:t xml:space="preserve"> har in</w:t>
      </w:r>
      <w:r w:rsidR="001C0DE1">
        <w:rPr>
          <w:rFonts w:eastAsia="Calibri"/>
          <w:color w:val="000000"/>
        </w:rPr>
        <w:t>t</w:t>
      </w:r>
      <w:r w:rsidR="008C54BD">
        <w:rPr>
          <w:rFonts w:eastAsia="Calibri"/>
          <w:color w:val="000000"/>
        </w:rPr>
        <w:t>e</w:t>
      </w:r>
      <w:r w:rsidR="001C0DE1">
        <w:rPr>
          <w:rFonts w:eastAsia="Calibri"/>
          <w:color w:val="000000"/>
        </w:rPr>
        <w:t>resse i hjælp og støtte fra en frivillig. E</w:t>
      </w:r>
      <w:r>
        <w:rPr>
          <w:rFonts w:eastAsia="Calibri"/>
          <w:color w:val="000000"/>
        </w:rPr>
        <w:t>fter</w:t>
      </w:r>
      <w:r w:rsidR="001C0DE1">
        <w:rPr>
          <w:rFonts w:eastAsia="Calibri"/>
          <w:color w:val="000000"/>
        </w:rPr>
        <w:t>følgende</w:t>
      </w:r>
      <w:r>
        <w:rPr>
          <w:rFonts w:eastAsia="Calibri"/>
          <w:color w:val="000000"/>
        </w:rPr>
        <w:t xml:space="preserve"> skal en frivillig repræsentant</w:t>
      </w:r>
      <w:r w:rsidR="008C54BD">
        <w:rPr>
          <w:rFonts w:eastAsia="Calibri"/>
          <w:color w:val="000000"/>
        </w:rPr>
        <w:t xml:space="preserve">, for at sikre familiens medinddragelse i bestemmelsen af det frivillige sociale arbejdes indhold, </w:t>
      </w:r>
      <w:r>
        <w:rPr>
          <w:rFonts w:eastAsia="Calibri"/>
          <w:color w:val="000000"/>
        </w:rPr>
        <w:t>afholde et a</w:t>
      </w:r>
      <w:r>
        <w:rPr>
          <w:rFonts w:eastAsia="Calibri"/>
          <w:color w:val="000000"/>
        </w:rPr>
        <w:t>f</w:t>
      </w:r>
      <w:r>
        <w:rPr>
          <w:rFonts w:eastAsia="Calibri"/>
          <w:color w:val="000000"/>
        </w:rPr>
        <w:t>klarende møde og en dybdegående samtale med familien om dennes baggrund og aktue</w:t>
      </w:r>
      <w:r>
        <w:rPr>
          <w:rFonts w:eastAsia="Calibri"/>
          <w:color w:val="000000"/>
        </w:rPr>
        <w:t>l</w:t>
      </w:r>
      <w:r>
        <w:rPr>
          <w:rFonts w:eastAsia="Calibri"/>
          <w:color w:val="000000"/>
        </w:rPr>
        <w:t>le situation, hvor det afdækkes hvilke behov familien har og prioritere</w:t>
      </w:r>
      <w:r w:rsidR="00104675">
        <w:rPr>
          <w:rFonts w:eastAsia="Calibri"/>
          <w:color w:val="000000"/>
        </w:rPr>
        <w:t>r</w:t>
      </w:r>
      <w:r w:rsidR="001C0DE1">
        <w:rPr>
          <w:rFonts w:eastAsia="Calibri"/>
          <w:color w:val="000000"/>
        </w:rPr>
        <w:t>. Herefter skal den</w:t>
      </w:r>
      <w:r>
        <w:rPr>
          <w:rFonts w:eastAsia="Calibri"/>
          <w:color w:val="000000"/>
        </w:rPr>
        <w:t xml:space="preserve"> frivilli</w:t>
      </w:r>
      <w:r w:rsidR="001C0DE1">
        <w:rPr>
          <w:rFonts w:eastAsia="Calibri"/>
          <w:color w:val="000000"/>
        </w:rPr>
        <w:t>ge</w:t>
      </w:r>
      <w:r>
        <w:rPr>
          <w:rFonts w:eastAsia="Calibri"/>
          <w:color w:val="000000"/>
        </w:rPr>
        <w:t xml:space="preserve"> </w:t>
      </w:r>
      <w:r w:rsidR="00974A99">
        <w:rPr>
          <w:rFonts w:eastAsia="Calibri"/>
          <w:color w:val="000000"/>
        </w:rPr>
        <w:t>repræsen</w:t>
      </w:r>
      <w:r w:rsidR="001C0DE1">
        <w:rPr>
          <w:rFonts w:eastAsia="Calibri"/>
          <w:color w:val="000000"/>
        </w:rPr>
        <w:t>tant</w:t>
      </w:r>
      <w:r w:rsidR="00974A99">
        <w:rPr>
          <w:rFonts w:eastAsia="Calibri"/>
          <w:color w:val="000000"/>
        </w:rPr>
        <w:t xml:space="preserve"> ma</w:t>
      </w:r>
      <w:r>
        <w:rPr>
          <w:rFonts w:eastAsia="Calibri"/>
          <w:color w:val="000000"/>
        </w:rPr>
        <w:t>tche en frivillig til familien</w:t>
      </w:r>
      <w:r w:rsidR="001C0DE1">
        <w:rPr>
          <w:rFonts w:eastAsia="Calibri"/>
          <w:color w:val="000000"/>
        </w:rPr>
        <w:t>,</w:t>
      </w:r>
      <w:r>
        <w:rPr>
          <w:rFonts w:eastAsia="Calibri"/>
          <w:color w:val="000000"/>
        </w:rPr>
        <w:t xml:space="preserve"> </w:t>
      </w:r>
      <w:r w:rsidR="001C0DE1">
        <w:rPr>
          <w:rFonts w:eastAsia="Calibri"/>
          <w:color w:val="000000"/>
        </w:rPr>
        <w:t xml:space="preserve">hvorved tilbuddets frivillige sociale arbejde </w:t>
      </w:r>
      <w:r w:rsidR="00974A99">
        <w:rPr>
          <w:rFonts w:eastAsia="Calibri"/>
          <w:color w:val="000000"/>
        </w:rPr>
        <w:t xml:space="preserve">etableres på baggrund af familiens </w:t>
      </w:r>
      <w:r w:rsidR="001C0DE1">
        <w:rPr>
          <w:rFonts w:eastAsia="Calibri"/>
          <w:color w:val="000000"/>
        </w:rPr>
        <w:t xml:space="preserve">prioriterede </w:t>
      </w:r>
      <w:r w:rsidR="00974A99">
        <w:rPr>
          <w:rFonts w:eastAsia="Calibri"/>
          <w:color w:val="000000"/>
        </w:rPr>
        <w:t>behov</w:t>
      </w:r>
    </w:p>
    <w:p w:rsidR="00754C5B" w:rsidRDefault="00754C5B" w:rsidP="00754C5B">
      <w:pPr>
        <w:pStyle w:val="Listeafsnit"/>
        <w:spacing w:line="360" w:lineRule="auto"/>
        <w:jc w:val="both"/>
        <w:rPr>
          <w:rFonts w:eastAsia="Calibri"/>
          <w:color w:val="000000"/>
        </w:rPr>
      </w:pPr>
    </w:p>
    <w:p w:rsidR="00974A99" w:rsidRPr="001C0DE1" w:rsidRDefault="001C0DE1" w:rsidP="00754C5B">
      <w:pPr>
        <w:pStyle w:val="Listeafsnit"/>
        <w:spacing w:line="360" w:lineRule="auto"/>
        <w:jc w:val="both"/>
        <w:rPr>
          <w:rFonts w:eastAsia="Calibri"/>
          <w:color w:val="000000"/>
        </w:rPr>
      </w:pPr>
      <w:r>
        <w:rPr>
          <w:rFonts w:eastAsia="Calibri"/>
          <w:color w:val="000000"/>
        </w:rPr>
        <w:t xml:space="preserve"> </w:t>
      </w:r>
    </w:p>
    <w:p w:rsidR="008744DD" w:rsidRPr="00D36CB8" w:rsidRDefault="008744DD" w:rsidP="008744DD">
      <w:pPr>
        <w:spacing w:after="0" w:line="360" w:lineRule="auto"/>
        <w:jc w:val="both"/>
        <w:rPr>
          <w:rFonts w:eastAsia="Times New Roman"/>
          <w:b/>
        </w:rPr>
      </w:pPr>
      <w:r w:rsidRPr="00D36CB8">
        <w:rPr>
          <w:rFonts w:eastAsia="Times New Roman"/>
          <w:b/>
        </w:rPr>
        <w:lastRenderedPageBreak/>
        <w:t xml:space="preserve">Anbefalinger til </w:t>
      </w:r>
      <w:r w:rsidR="0031788A" w:rsidRPr="00D36CB8">
        <w:rPr>
          <w:rFonts w:eastAsia="Times New Roman"/>
          <w:b/>
        </w:rPr>
        <w:t xml:space="preserve">rekruttering af </w:t>
      </w:r>
      <w:r w:rsidRPr="00D36CB8">
        <w:rPr>
          <w:rFonts w:eastAsia="Times New Roman"/>
          <w:b/>
        </w:rPr>
        <w:t>frivilli</w:t>
      </w:r>
      <w:r w:rsidR="004624FB">
        <w:rPr>
          <w:rFonts w:eastAsia="Times New Roman"/>
          <w:b/>
        </w:rPr>
        <w:t>ge</w:t>
      </w:r>
      <w:r w:rsidRPr="00D36CB8">
        <w:rPr>
          <w:rFonts w:eastAsia="Times New Roman"/>
          <w:b/>
        </w:rPr>
        <w:t xml:space="preserve"> </w:t>
      </w:r>
    </w:p>
    <w:p w:rsidR="008744DD" w:rsidRDefault="00104675" w:rsidP="008744DD">
      <w:pPr>
        <w:pStyle w:val="Listeafsnit"/>
        <w:numPr>
          <w:ilvl w:val="0"/>
          <w:numId w:val="25"/>
        </w:numPr>
        <w:spacing w:after="0" w:line="360" w:lineRule="auto"/>
        <w:jc w:val="both"/>
        <w:rPr>
          <w:rFonts w:eastAsia="Times New Roman"/>
        </w:rPr>
      </w:pPr>
      <w:r>
        <w:rPr>
          <w:rFonts w:eastAsia="Times New Roman"/>
        </w:rPr>
        <w:t>De</w:t>
      </w:r>
      <w:r w:rsidR="009A4A24">
        <w:rPr>
          <w:rFonts w:eastAsia="Times New Roman"/>
        </w:rPr>
        <w:t>n</w:t>
      </w:r>
      <w:r>
        <w:rPr>
          <w:rFonts w:eastAsia="Times New Roman"/>
        </w:rPr>
        <w:t xml:space="preserve"> frivillige skal </w:t>
      </w:r>
      <w:r w:rsidR="008744DD">
        <w:rPr>
          <w:rFonts w:eastAsia="Times New Roman"/>
        </w:rPr>
        <w:t>forpligtig</w:t>
      </w:r>
      <w:r w:rsidR="0031788A">
        <w:rPr>
          <w:rFonts w:eastAsia="Times New Roman"/>
        </w:rPr>
        <w:t>e sig til</w:t>
      </w:r>
    </w:p>
    <w:p w:rsidR="00D36CB8" w:rsidRDefault="00D36CB8" w:rsidP="00D36CB8">
      <w:pPr>
        <w:pStyle w:val="Listeafsnit"/>
        <w:numPr>
          <w:ilvl w:val="1"/>
          <w:numId w:val="25"/>
        </w:numPr>
        <w:spacing w:after="0" w:line="360" w:lineRule="auto"/>
        <w:jc w:val="both"/>
        <w:rPr>
          <w:rFonts w:eastAsia="Times New Roman"/>
        </w:rPr>
      </w:pPr>
      <w:r>
        <w:rPr>
          <w:rFonts w:eastAsia="Times New Roman"/>
        </w:rPr>
        <w:t xml:space="preserve">langvarig tilknytning til familien  </w:t>
      </w:r>
    </w:p>
    <w:p w:rsidR="008744DD" w:rsidRDefault="008744DD" w:rsidP="008744DD">
      <w:pPr>
        <w:pStyle w:val="Listeafsnit"/>
        <w:numPr>
          <w:ilvl w:val="1"/>
          <w:numId w:val="25"/>
        </w:numPr>
        <w:spacing w:after="0" w:line="360" w:lineRule="auto"/>
        <w:jc w:val="both"/>
        <w:rPr>
          <w:rFonts w:eastAsia="Times New Roman"/>
        </w:rPr>
      </w:pPr>
      <w:r>
        <w:rPr>
          <w:rFonts w:eastAsia="Times New Roman"/>
        </w:rPr>
        <w:t>kontinuerligt samvær mindst</w:t>
      </w:r>
      <w:r w:rsidR="009827DA">
        <w:rPr>
          <w:rFonts w:eastAsia="Times New Roman"/>
        </w:rPr>
        <w:t xml:space="preserve"> en gang om ugen eller</w:t>
      </w:r>
      <w:r>
        <w:rPr>
          <w:rFonts w:eastAsia="Times New Roman"/>
        </w:rPr>
        <w:t xml:space="preserve"> hver 14. dag</w:t>
      </w:r>
    </w:p>
    <w:p w:rsidR="00104675" w:rsidRPr="00104675" w:rsidRDefault="009A4A24" w:rsidP="00104675">
      <w:pPr>
        <w:pStyle w:val="Listeafsnit"/>
        <w:numPr>
          <w:ilvl w:val="0"/>
          <w:numId w:val="25"/>
        </w:numPr>
        <w:spacing w:after="0" w:line="360" w:lineRule="auto"/>
        <w:jc w:val="both"/>
        <w:rPr>
          <w:rFonts w:eastAsia="Times New Roman"/>
        </w:rPr>
      </w:pPr>
      <w:r>
        <w:rPr>
          <w:rFonts w:eastAsia="Times New Roman"/>
        </w:rPr>
        <w:t xml:space="preserve">Den </w:t>
      </w:r>
      <w:r w:rsidR="00104675" w:rsidRPr="00104675">
        <w:rPr>
          <w:rFonts w:eastAsia="Times New Roman"/>
        </w:rPr>
        <w:t>frivillige skal</w:t>
      </w:r>
      <w:r w:rsidR="00104675">
        <w:rPr>
          <w:rFonts w:eastAsia="Times New Roman"/>
        </w:rPr>
        <w:t xml:space="preserve"> være indstillet på at </w:t>
      </w:r>
      <w:r w:rsidR="00104675" w:rsidRPr="00104675">
        <w:rPr>
          <w:rFonts w:eastAsia="Times New Roman"/>
        </w:rPr>
        <w:t xml:space="preserve"> </w:t>
      </w:r>
    </w:p>
    <w:p w:rsidR="009827DA" w:rsidRDefault="00104675" w:rsidP="008744DD">
      <w:pPr>
        <w:pStyle w:val="Listeafsnit"/>
        <w:numPr>
          <w:ilvl w:val="1"/>
          <w:numId w:val="25"/>
        </w:numPr>
        <w:spacing w:after="0" w:line="360" w:lineRule="auto"/>
        <w:jc w:val="both"/>
        <w:rPr>
          <w:rFonts w:eastAsia="Times New Roman"/>
        </w:rPr>
      </w:pPr>
      <w:r>
        <w:rPr>
          <w:rFonts w:eastAsia="Times New Roman"/>
        </w:rPr>
        <w:t xml:space="preserve">udvise </w:t>
      </w:r>
      <w:r w:rsidR="009827DA">
        <w:rPr>
          <w:rFonts w:eastAsia="Times New Roman"/>
        </w:rPr>
        <w:t xml:space="preserve">fleksibilitet i forhold til længde </w:t>
      </w:r>
      <w:r>
        <w:rPr>
          <w:rFonts w:eastAsia="Times New Roman"/>
        </w:rPr>
        <w:t>af hvert enkelt samvær</w:t>
      </w:r>
    </w:p>
    <w:p w:rsidR="00D36CB8" w:rsidRPr="00104675" w:rsidRDefault="00D36CB8" w:rsidP="00104675">
      <w:pPr>
        <w:pStyle w:val="Listeafsnit"/>
        <w:numPr>
          <w:ilvl w:val="1"/>
          <w:numId w:val="25"/>
        </w:numPr>
        <w:spacing w:after="0" w:line="360" w:lineRule="auto"/>
        <w:jc w:val="both"/>
        <w:rPr>
          <w:rFonts w:eastAsia="Times New Roman"/>
        </w:rPr>
      </w:pPr>
      <w:r w:rsidRPr="00104675">
        <w:rPr>
          <w:rFonts w:eastAsia="Times New Roman"/>
        </w:rPr>
        <w:t xml:space="preserve">udvise interesse for og engagere sig i familien </w:t>
      </w:r>
    </w:p>
    <w:p w:rsidR="00D36CB8" w:rsidRDefault="009827DA" w:rsidP="00D36CB8">
      <w:pPr>
        <w:pStyle w:val="Listeafsnit"/>
        <w:numPr>
          <w:ilvl w:val="1"/>
          <w:numId w:val="25"/>
        </w:numPr>
        <w:spacing w:after="0" w:line="360" w:lineRule="auto"/>
        <w:jc w:val="both"/>
        <w:rPr>
          <w:rFonts w:eastAsia="Times New Roman"/>
        </w:rPr>
      </w:pPr>
      <w:r w:rsidRPr="00D36CB8">
        <w:rPr>
          <w:rFonts w:eastAsia="Times New Roman"/>
        </w:rPr>
        <w:t xml:space="preserve">være initiativtager i forhold til samvær </w:t>
      </w:r>
      <w:r w:rsidR="008744DD" w:rsidRPr="00D36CB8">
        <w:rPr>
          <w:rFonts w:eastAsia="Times New Roman"/>
        </w:rPr>
        <w:t xml:space="preserve"> </w:t>
      </w:r>
    </w:p>
    <w:p w:rsidR="008744DD" w:rsidRPr="00D36CB8" w:rsidRDefault="009827DA" w:rsidP="00D36CB8">
      <w:pPr>
        <w:pStyle w:val="Listeafsnit"/>
        <w:numPr>
          <w:ilvl w:val="1"/>
          <w:numId w:val="25"/>
        </w:numPr>
        <w:spacing w:after="0" w:line="360" w:lineRule="auto"/>
        <w:jc w:val="both"/>
        <w:rPr>
          <w:rFonts w:eastAsia="Times New Roman"/>
        </w:rPr>
      </w:pPr>
      <w:r w:rsidRPr="00D36CB8">
        <w:rPr>
          <w:rFonts w:eastAsia="Times New Roman"/>
        </w:rPr>
        <w:t>lave faste aftaler fra gang til gang om hvor og hvornår samværet skal foregå</w:t>
      </w:r>
    </w:p>
    <w:p w:rsidR="00661943" w:rsidRDefault="009827DA" w:rsidP="008744DD">
      <w:pPr>
        <w:pStyle w:val="Listeafsnit"/>
        <w:numPr>
          <w:ilvl w:val="1"/>
          <w:numId w:val="25"/>
        </w:numPr>
        <w:spacing w:after="0" w:line="360" w:lineRule="auto"/>
        <w:jc w:val="both"/>
        <w:rPr>
          <w:rFonts w:eastAsia="Times New Roman"/>
        </w:rPr>
      </w:pPr>
      <w:r>
        <w:rPr>
          <w:rFonts w:eastAsia="Times New Roman"/>
        </w:rPr>
        <w:t>være fleksibel i forhold til hvor og hvornår samværet skal foregå</w:t>
      </w:r>
    </w:p>
    <w:p w:rsidR="00D36CB8" w:rsidRPr="00661943" w:rsidRDefault="00D36CB8" w:rsidP="00D36CB8">
      <w:pPr>
        <w:pStyle w:val="Listeafsnit"/>
        <w:numPr>
          <w:ilvl w:val="1"/>
          <w:numId w:val="25"/>
        </w:numPr>
        <w:spacing w:after="0" w:line="360" w:lineRule="auto"/>
        <w:jc w:val="both"/>
        <w:rPr>
          <w:rFonts w:eastAsia="Times New Roman"/>
        </w:rPr>
      </w:pPr>
      <w:r>
        <w:rPr>
          <w:rFonts w:eastAsia="Calibri"/>
          <w:color w:val="000000"/>
        </w:rPr>
        <w:t xml:space="preserve">være </w:t>
      </w:r>
      <w:r w:rsidRPr="00661943">
        <w:rPr>
          <w:rFonts w:eastAsia="Calibri"/>
          <w:color w:val="000000"/>
        </w:rPr>
        <w:t>opsøgende i forhold til hvad der rør sig i familien og hvad familien har b</w:t>
      </w:r>
      <w:r w:rsidRPr="00661943">
        <w:rPr>
          <w:rFonts w:eastAsia="Calibri"/>
          <w:color w:val="000000"/>
        </w:rPr>
        <w:t>e</w:t>
      </w:r>
      <w:r w:rsidRPr="00661943">
        <w:rPr>
          <w:rFonts w:eastAsia="Calibri"/>
          <w:color w:val="000000"/>
        </w:rPr>
        <w:t>hov for, bl.a. ved løbende at s</w:t>
      </w:r>
      <w:r>
        <w:rPr>
          <w:rFonts w:eastAsia="Calibri"/>
          <w:color w:val="000000"/>
        </w:rPr>
        <w:t>kabe rum for samtaler herom</w:t>
      </w:r>
      <w:r w:rsidRPr="00661943">
        <w:rPr>
          <w:rFonts w:eastAsia="Calibri"/>
          <w:color w:val="000000"/>
        </w:rPr>
        <w:t xml:space="preserve">  </w:t>
      </w:r>
    </w:p>
    <w:p w:rsidR="004624FB" w:rsidRPr="004624FB" w:rsidRDefault="00661943" w:rsidP="004624FB">
      <w:pPr>
        <w:pStyle w:val="Listeafsnit"/>
        <w:numPr>
          <w:ilvl w:val="1"/>
          <w:numId w:val="25"/>
        </w:numPr>
        <w:spacing w:line="360" w:lineRule="auto"/>
        <w:jc w:val="both"/>
        <w:rPr>
          <w:rFonts w:eastAsia="Times New Roman"/>
        </w:rPr>
      </w:pPr>
      <w:r>
        <w:rPr>
          <w:rFonts w:eastAsia="Times New Roman"/>
        </w:rPr>
        <w:t>have blik for timing i forhold til familiens aktuelle behov og være fleksibel i fo</w:t>
      </w:r>
      <w:r>
        <w:rPr>
          <w:rFonts w:eastAsia="Times New Roman"/>
        </w:rPr>
        <w:t>r</w:t>
      </w:r>
      <w:r>
        <w:rPr>
          <w:rFonts w:eastAsia="Times New Roman"/>
        </w:rPr>
        <w:t>hold til hvad samværet skal indeholde</w:t>
      </w:r>
    </w:p>
    <w:p w:rsidR="00B441FF" w:rsidRPr="00D36CB8" w:rsidRDefault="00D36CB8" w:rsidP="00B441FF">
      <w:pPr>
        <w:spacing w:after="0" w:line="360" w:lineRule="auto"/>
        <w:jc w:val="both"/>
        <w:rPr>
          <w:rFonts w:eastAsia="Calibri"/>
          <w:b/>
          <w:color w:val="000000"/>
        </w:rPr>
      </w:pPr>
      <w:r>
        <w:rPr>
          <w:rFonts w:eastAsia="Calibri"/>
          <w:b/>
          <w:color w:val="000000"/>
        </w:rPr>
        <w:t>Forslag til indhold i frivilligt socialt arbejde</w:t>
      </w:r>
      <w:r w:rsidR="00B441FF" w:rsidRPr="00D36CB8">
        <w:rPr>
          <w:rFonts w:eastAsia="Calibri"/>
          <w:b/>
          <w:color w:val="000000"/>
        </w:rPr>
        <w:t xml:space="preserve"> </w:t>
      </w:r>
    </w:p>
    <w:p w:rsidR="00B441FF" w:rsidRDefault="00B441FF" w:rsidP="00B441FF">
      <w:pPr>
        <w:pStyle w:val="Listeafsnit"/>
        <w:numPr>
          <w:ilvl w:val="0"/>
          <w:numId w:val="23"/>
        </w:numPr>
        <w:spacing w:after="0" w:line="360" w:lineRule="auto"/>
        <w:jc w:val="both"/>
        <w:rPr>
          <w:rFonts w:eastAsia="Calibri"/>
          <w:color w:val="000000"/>
        </w:rPr>
      </w:pPr>
      <w:r>
        <w:rPr>
          <w:rFonts w:eastAsia="Calibri"/>
          <w:color w:val="000000"/>
        </w:rPr>
        <w:t xml:space="preserve">Barnepigeordning   </w:t>
      </w:r>
    </w:p>
    <w:p w:rsidR="00B441FF" w:rsidRPr="008744DD" w:rsidRDefault="00B441FF" w:rsidP="00B441FF">
      <w:pPr>
        <w:pStyle w:val="Listeafsnit"/>
        <w:numPr>
          <w:ilvl w:val="0"/>
          <w:numId w:val="23"/>
        </w:numPr>
        <w:spacing w:after="0" w:line="360" w:lineRule="auto"/>
        <w:jc w:val="both"/>
        <w:rPr>
          <w:rFonts w:eastAsia="Calibri"/>
          <w:color w:val="000000"/>
        </w:rPr>
      </w:pPr>
      <w:r w:rsidRPr="008744DD">
        <w:rPr>
          <w:rFonts w:eastAsia="Calibri"/>
        </w:rPr>
        <w:t xml:space="preserve">Legatsøgning og fundraising til dækning af fornødenheder til og aktiviteter for familien </w:t>
      </w:r>
    </w:p>
    <w:p w:rsidR="00B441FF" w:rsidRPr="00B441FF" w:rsidRDefault="00B441FF" w:rsidP="00B441FF">
      <w:pPr>
        <w:spacing w:after="0" w:line="360" w:lineRule="auto"/>
        <w:jc w:val="both"/>
        <w:rPr>
          <w:rFonts w:eastAsia="Times New Roman"/>
        </w:rPr>
      </w:pPr>
    </w:p>
    <w:p w:rsidR="002A2C47" w:rsidRDefault="002A2C47">
      <w:pPr>
        <w:rPr>
          <w:rFonts w:asciiTheme="majorHAnsi" w:eastAsiaTheme="majorEastAsia" w:hAnsiTheme="majorHAnsi" w:cstheme="majorBidi"/>
          <w:b/>
          <w:bCs/>
          <w:color w:val="365F91" w:themeColor="accent1" w:themeShade="BF"/>
          <w:sz w:val="28"/>
          <w:szCs w:val="28"/>
        </w:rPr>
      </w:pPr>
      <w:r>
        <w:br w:type="page"/>
      </w:r>
    </w:p>
    <w:p w:rsidR="008B0371" w:rsidRPr="00792CA6" w:rsidRDefault="0068413F" w:rsidP="00792CA6">
      <w:pPr>
        <w:pStyle w:val="Overskrift1"/>
      </w:pPr>
      <w:bookmarkStart w:id="66" w:name="_Toc373517622"/>
      <w:r w:rsidRPr="00792CA6">
        <w:lastRenderedPageBreak/>
        <w:t>Eng</w:t>
      </w:r>
      <w:r w:rsidR="003A6A09" w:rsidRPr="00792CA6">
        <w:t>lish Summary</w:t>
      </w:r>
      <w:bookmarkEnd w:id="66"/>
    </w:p>
    <w:p w:rsidR="00F93A81" w:rsidRPr="003B31EB" w:rsidRDefault="00F93A81" w:rsidP="00F93A81">
      <w:pPr>
        <w:spacing w:line="360" w:lineRule="auto"/>
        <w:jc w:val="both"/>
        <w:rPr>
          <w:i/>
          <w:lang w:val="en-US"/>
        </w:rPr>
      </w:pPr>
      <w:r>
        <w:rPr>
          <w:lang w:val="en-US"/>
        </w:rPr>
        <w:t>The title of this thesis is:</w:t>
      </w:r>
      <w:r w:rsidRPr="003B31EB">
        <w:rPr>
          <w:i/>
          <w:lang w:val="en-US"/>
        </w:rPr>
        <w:t>”Volunteer Social Work in</w:t>
      </w:r>
      <w:r>
        <w:rPr>
          <w:i/>
          <w:lang w:val="en-US"/>
        </w:rPr>
        <w:t xml:space="preserve"> Co-production with </w:t>
      </w:r>
      <w:r w:rsidRPr="00787E4B">
        <w:rPr>
          <w:i/>
          <w:lang w:val="en-US"/>
        </w:rPr>
        <w:t>The Public Sector</w:t>
      </w:r>
      <w:r>
        <w:rPr>
          <w:i/>
          <w:lang w:val="en-US"/>
        </w:rPr>
        <w:t xml:space="preserve"> </w:t>
      </w:r>
      <w:r w:rsidRPr="003B31EB">
        <w:rPr>
          <w:i/>
          <w:lang w:val="en-US"/>
        </w:rPr>
        <w:t>– a Q</w:t>
      </w:r>
      <w:r>
        <w:rPr>
          <w:i/>
          <w:lang w:val="en-US"/>
        </w:rPr>
        <w:t>ualitative study of</w:t>
      </w:r>
      <w:r w:rsidRPr="003B31EB">
        <w:rPr>
          <w:i/>
          <w:lang w:val="en-US"/>
        </w:rPr>
        <w:t xml:space="preserve"> Volunteer Social Work in Families</w:t>
      </w:r>
      <w:r>
        <w:rPr>
          <w:i/>
          <w:lang w:val="en-US"/>
        </w:rPr>
        <w:t xml:space="preserve"> at Risk</w:t>
      </w:r>
      <w:r w:rsidRPr="003B31EB">
        <w:rPr>
          <w:i/>
          <w:lang w:val="en-US"/>
        </w:rPr>
        <w:t>.”</w:t>
      </w:r>
    </w:p>
    <w:p w:rsidR="00F93A81" w:rsidRPr="003B31EB" w:rsidRDefault="00F93A81" w:rsidP="00F93A81">
      <w:pPr>
        <w:spacing w:line="360" w:lineRule="auto"/>
        <w:jc w:val="both"/>
        <w:rPr>
          <w:lang w:val="en-US"/>
        </w:rPr>
      </w:pPr>
      <w:r w:rsidRPr="003B31EB">
        <w:rPr>
          <w:lang w:val="en-US"/>
        </w:rPr>
        <w:t xml:space="preserve">The aim of this thesis has been to study volunteer </w:t>
      </w:r>
      <w:r>
        <w:rPr>
          <w:lang w:val="en-US"/>
        </w:rPr>
        <w:t xml:space="preserve">social work in </w:t>
      </w:r>
      <w:r w:rsidRPr="003B31EB">
        <w:rPr>
          <w:lang w:val="en-US"/>
        </w:rPr>
        <w:t>families</w:t>
      </w:r>
      <w:r>
        <w:rPr>
          <w:lang w:val="en-US"/>
        </w:rPr>
        <w:t xml:space="preserve"> at risk</w:t>
      </w:r>
      <w:r w:rsidRPr="003B31EB">
        <w:rPr>
          <w:lang w:val="en-US"/>
        </w:rPr>
        <w:t>, where</w:t>
      </w:r>
      <w:r>
        <w:rPr>
          <w:lang w:val="en-US"/>
        </w:rPr>
        <w:t xml:space="preserve"> the work is done in co-production</w:t>
      </w:r>
      <w:r w:rsidRPr="003B31EB">
        <w:rPr>
          <w:lang w:val="en-US"/>
        </w:rPr>
        <w:t xml:space="preserve"> </w:t>
      </w:r>
      <w:r w:rsidRPr="00787E4B">
        <w:rPr>
          <w:lang w:val="en-US"/>
        </w:rPr>
        <w:t>with the public sector.</w:t>
      </w:r>
      <w:r w:rsidRPr="003B31EB">
        <w:rPr>
          <w:lang w:val="en-US"/>
        </w:rPr>
        <w:t xml:space="preserve"> Since our</w:t>
      </w:r>
      <w:r>
        <w:rPr>
          <w:lang w:val="en-US"/>
        </w:rPr>
        <w:t xml:space="preserve"> knowledge of how these </w:t>
      </w:r>
      <w:r w:rsidRPr="003B31EB">
        <w:rPr>
          <w:lang w:val="en-US"/>
        </w:rPr>
        <w:t>families</w:t>
      </w:r>
      <w:r>
        <w:rPr>
          <w:lang w:val="en-US"/>
        </w:rPr>
        <w:t xml:space="preserve"> at risk</w:t>
      </w:r>
      <w:r w:rsidRPr="003B31EB">
        <w:rPr>
          <w:lang w:val="en-US"/>
        </w:rPr>
        <w:t xml:space="preserve"> experience and</w:t>
      </w:r>
      <w:r>
        <w:rPr>
          <w:lang w:val="en-US"/>
        </w:rPr>
        <w:t xml:space="preserve"> value this</w:t>
      </w:r>
      <w:r w:rsidRPr="003B31EB">
        <w:rPr>
          <w:lang w:val="en-US"/>
        </w:rPr>
        <w:t>, is somewhat limited that has</w:t>
      </w:r>
      <w:r>
        <w:rPr>
          <w:lang w:val="en-US"/>
        </w:rPr>
        <w:t xml:space="preserve"> been the main aim of this </w:t>
      </w:r>
      <w:r w:rsidRPr="003B31EB">
        <w:rPr>
          <w:lang w:val="en-US"/>
        </w:rPr>
        <w:t xml:space="preserve">work. </w:t>
      </w:r>
    </w:p>
    <w:p w:rsidR="00F93A81" w:rsidRPr="00511EF7" w:rsidRDefault="00F93A81" w:rsidP="00F93A81">
      <w:pPr>
        <w:spacing w:line="360" w:lineRule="auto"/>
        <w:jc w:val="both"/>
        <w:rPr>
          <w:lang w:val="en-US"/>
        </w:rPr>
      </w:pPr>
      <w:r w:rsidRPr="00511EF7">
        <w:rPr>
          <w:lang w:val="en-US"/>
        </w:rPr>
        <w:t>The focus of this research has been on the volunteer project known as “</w:t>
      </w:r>
      <w:r w:rsidRPr="00511EF7">
        <w:rPr>
          <w:i/>
          <w:lang w:val="en-US"/>
        </w:rPr>
        <w:t>Kombination</w:t>
      </w:r>
      <w:r w:rsidRPr="00511EF7">
        <w:rPr>
          <w:lang w:val="en-US"/>
        </w:rPr>
        <w:t>” – a volu</w:t>
      </w:r>
      <w:r w:rsidRPr="00511EF7">
        <w:rPr>
          <w:lang w:val="en-US"/>
        </w:rPr>
        <w:t>n</w:t>
      </w:r>
      <w:r w:rsidRPr="00511EF7">
        <w:rPr>
          <w:lang w:val="en-US"/>
        </w:rPr>
        <w:t>teer social project that works together with the local public sector of Århus. Through “</w:t>
      </w:r>
      <w:r w:rsidRPr="00511EF7">
        <w:rPr>
          <w:i/>
          <w:lang w:val="en-US"/>
        </w:rPr>
        <w:t>Kombin</w:t>
      </w:r>
      <w:r w:rsidRPr="00511EF7">
        <w:rPr>
          <w:i/>
          <w:lang w:val="en-US"/>
        </w:rPr>
        <w:t>a</w:t>
      </w:r>
      <w:r w:rsidRPr="00511EF7">
        <w:rPr>
          <w:i/>
          <w:lang w:val="en-US"/>
        </w:rPr>
        <w:t>tion</w:t>
      </w:r>
      <w:r w:rsidRPr="00511EF7">
        <w:rPr>
          <w:lang w:val="en-US"/>
        </w:rPr>
        <w:t>” contact was made with the families that this thesis focuses on. Qualitative interviews with these families make up the empirical base for this thesis. This was done in the hope that new, nuanced and detailed knowledge about these families’ experiences could be gained. The thesis has a hermeneutical/theoretical focus which means that the knowledge gained from the inte</w:t>
      </w:r>
      <w:r w:rsidRPr="00511EF7">
        <w:rPr>
          <w:lang w:val="en-US"/>
        </w:rPr>
        <w:t>r</w:t>
      </w:r>
      <w:r w:rsidRPr="00511EF7">
        <w:rPr>
          <w:lang w:val="en-US"/>
        </w:rPr>
        <w:t xml:space="preserve">views is interpreted with certain pre-understandings. </w:t>
      </w:r>
    </w:p>
    <w:p w:rsidR="00F93A81" w:rsidRPr="00511EF7" w:rsidRDefault="00F93A81" w:rsidP="00F93A81">
      <w:pPr>
        <w:spacing w:line="360" w:lineRule="auto"/>
        <w:jc w:val="both"/>
        <w:rPr>
          <w:lang w:val="en-US" w:eastAsia="da-DK"/>
        </w:rPr>
      </w:pPr>
      <w:r w:rsidRPr="00511EF7">
        <w:rPr>
          <w:lang w:val="en-US"/>
        </w:rPr>
        <w:t>The collected data is divided into a profile-section and two analysis-sections. The aim of the pr</w:t>
      </w:r>
      <w:r w:rsidRPr="00511EF7">
        <w:rPr>
          <w:lang w:val="en-US"/>
        </w:rPr>
        <w:t>o</w:t>
      </w:r>
      <w:r w:rsidRPr="00511EF7">
        <w:rPr>
          <w:lang w:val="en-US"/>
        </w:rPr>
        <w:t xml:space="preserve">file-section is to account for the families’ social situation through the use of </w:t>
      </w:r>
      <w:r w:rsidRPr="00511EF7">
        <w:rPr>
          <w:lang w:val="en-US" w:eastAsia="da-DK"/>
        </w:rPr>
        <w:t>Jørgen Elm Larsen’s definition of being “at-risk” and Pierre Bourdieu’s forms of capital. The section aims to work as a stepping stone for the actual analysis, due to the idea that the families’ experiences and unde</w:t>
      </w:r>
      <w:r w:rsidRPr="00511EF7">
        <w:rPr>
          <w:lang w:val="en-US" w:eastAsia="da-DK"/>
        </w:rPr>
        <w:t>r</w:t>
      </w:r>
      <w:r w:rsidRPr="00511EF7">
        <w:rPr>
          <w:lang w:val="en-US" w:eastAsia="da-DK"/>
        </w:rPr>
        <w:t>standing of their situation should be understood from the position they’re in. Part one of the analysis section deals with how the families experience the collaboration between the local pu</w:t>
      </w:r>
      <w:r w:rsidRPr="00511EF7">
        <w:rPr>
          <w:lang w:val="en-US" w:eastAsia="da-DK"/>
        </w:rPr>
        <w:t>b</w:t>
      </w:r>
      <w:r w:rsidRPr="00511EF7">
        <w:rPr>
          <w:lang w:val="en-US" w:eastAsia="da-DK"/>
        </w:rPr>
        <w:t xml:space="preserve">lic sector and the volunteer social work and how this affects them, while the second section deals with how the families experience the volunteer social work in effect and what this means to them. </w:t>
      </w:r>
    </w:p>
    <w:p w:rsidR="00F93A81" w:rsidRPr="003B31EB" w:rsidRDefault="00F93A81" w:rsidP="00F93A81">
      <w:pPr>
        <w:spacing w:line="360" w:lineRule="auto"/>
        <w:jc w:val="both"/>
        <w:rPr>
          <w:lang w:val="en-US" w:eastAsia="da-DK"/>
        </w:rPr>
      </w:pPr>
      <w:r w:rsidRPr="003B31EB">
        <w:rPr>
          <w:lang w:val="en-US" w:eastAsia="da-DK"/>
        </w:rPr>
        <w:t xml:space="preserve">When analyzing the empirical data and coupling this with theoretical and research perspectives, it seems like there isn’t an </w:t>
      </w:r>
      <w:r w:rsidRPr="002C7E29">
        <w:rPr>
          <w:lang w:val="en-US" w:eastAsia="da-DK"/>
        </w:rPr>
        <w:t xml:space="preserve">unambiguous </w:t>
      </w:r>
      <w:r w:rsidRPr="003B31EB">
        <w:rPr>
          <w:lang w:val="en-US" w:eastAsia="da-DK"/>
        </w:rPr>
        <w:t>answer</w:t>
      </w:r>
      <w:r>
        <w:rPr>
          <w:lang w:val="en-US" w:eastAsia="da-DK"/>
        </w:rPr>
        <w:t xml:space="preserve"> to the question of how </w:t>
      </w:r>
      <w:r w:rsidRPr="003B31EB">
        <w:rPr>
          <w:lang w:val="en-US" w:eastAsia="da-DK"/>
        </w:rPr>
        <w:t>families</w:t>
      </w:r>
      <w:r>
        <w:rPr>
          <w:lang w:val="en-US" w:eastAsia="da-DK"/>
        </w:rPr>
        <w:t xml:space="preserve"> at </w:t>
      </w:r>
      <w:r w:rsidRPr="00EE761A">
        <w:rPr>
          <w:lang w:val="en-US" w:eastAsia="da-DK"/>
        </w:rPr>
        <w:t xml:space="preserve">risk perceive and </w:t>
      </w:r>
      <w:r w:rsidRPr="00511EF7">
        <w:rPr>
          <w:lang w:val="en-US" w:eastAsia="da-DK"/>
        </w:rPr>
        <w:t>value the volunteer social work in co-production with the local public sector. The conclusion must therefore be that how the families perceive and value their interaction with “</w:t>
      </w:r>
      <w:r w:rsidRPr="00511EF7">
        <w:rPr>
          <w:i/>
          <w:lang w:val="en-US" w:eastAsia="da-DK"/>
        </w:rPr>
        <w:t>Kombination</w:t>
      </w:r>
      <w:r w:rsidRPr="00511EF7">
        <w:rPr>
          <w:lang w:val="en-US" w:eastAsia="da-DK"/>
        </w:rPr>
        <w:t>” is tied to their unique social situation and position. It can also be concluded that previous exper</w:t>
      </w:r>
      <w:r w:rsidRPr="00511EF7">
        <w:rPr>
          <w:lang w:val="en-US" w:eastAsia="da-DK"/>
        </w:rPr>
        <w:t>i</w:t>
      </w:r>
      <w:r w:rsidRPr="00511EF7">
        <w:rPr>
          <w:lang w:val="en-US" w:eastAsia="da-DK"/>
        </w:rPr>
        <w:t xml:space="preserve">ences with the local public sector plays a big role in how the families value this. In spite of the fact the families share many of the same characteristics the research also reveals that they value the volunteer social work differently. Some things indicate that the implementation phase of the </w:t>
      </w:r>
      <w:r w:rsidRPr="00511EF7">
        <w:rPr>
          <w:lang w:val="en-US" w:eastAsia="da-DK"/>
        </w:rPr>
        <w:lastRenderedPageBreak/>
        <w:t>collaboration between “</w:t>
      </w:r>
      <w:r w:rsidRPr="00511EF7">
        <w:rPr>
          <w:i/>
          <w:lang w:val="en-US" w:eastAsia="da-DK"/>
        </w:rPr>
        <w:t>Kombination</w:t>
      </w:r>
      <w:r w:rsidRPr="00511EF7">
        <w:rPr>
          <w:lang w:val="en-US" w:eastAsia="da-DK"/>
        </w:rPr>
        <w:t xml:space="preserve">” and the local public sector has also had an effect of how the project has been both </w:t>
      </w:r>
      <w:r w:rsidRPr="003B31EB">
        <w:rPr>
          <w:lang w:val="en-US" w:eastAsia="da-DK"/>
        </w:rPr>
        <w:t>received and perceived, specifically the social workers seem to have played a role in “underselling” the project.</w:t>
      </w:r>
    </w:p>
    <w:p w:rsidR="00F93A81" w:rsidRPr="003B31EB" w:rsidRDefault="00F93A81" w:rsidP="00F93A81">
      <w:pPr>
        <w:spacing w:line="360" w:lineRule="auto"/>
        <w:jc w:val="both"/>
        <w:rPr>
          <w:lang w:val="en-US" w:eastAsia="da-DK"/>
        </w:rPr>
      </w:pPr>
      <w:r w:rsidRPr="003B31EB">
        <w:rPr>
          <w:lang w:val="en-US" w:eastAsia="da-DK"/>
        </w:rPr>
        <w:t xml:space="preserve">The Families all seem to value the volunteer social work, specifically with regards to helping them out in day-to-day situations. They all seem to value the relation to the volunteer social worker, especially if said social worker seems emotionally engaged and flexible with regards to time issues and such. Not everything is positive, though, especially when the </w:t>
      </w:r>
      <w:r w:rsidRPr="002B64BE">
        <w:rPr>
          <w:lang w:val="en-US" w:eastAsia="da-DK"/>
        </w:rPr>
        <w:t>volunteer seems uncommitted to</w:t>
      </w:r>
      <w:r w:rsidRPr="003B31EB">
        <w:rPr>
          <w:lang w:val="en-US" w:eastAsia="da-DK"/>
        </w:rPr>
        <w:t xml:space="preserve"> the family. This leads to irritation and disappointment in the families and a fee</w:t>
      </w:r>
      <w:r w:rsidRPr="003B31EB">
        <w:rPr>
          <w:lang w:val="en-US" w:eastAsia="da-DK"/>
        </w:rPr>
        <w:t>l</w:t>
      </w:r>
      <w:r w:rsidRPr="003B31EB">
        <w:rPr>
          <w:lang w:val="en-US" w:eastAsia="da-DK"/>
        </w:rPr>
        <w:t>ing that they’re not being acknowledged. So if the families are to value the volunteers these vo</w:t>
      </w:r>
      <w:r w:rsidRPr="003B31EB">
        <w:rPr>
          <w:lang w:val="en-US" w:eastAsia="da-DK"/>
        </w:rPr>
        <w:t>l</w:t>
      </w:r>
      <w:r w:rsidRPr="003B31EB">
        <w:rPr>
          <w:lang w:val="en-US" w:eastAsia="da-DK"/>
        </w:rPr>
        <w:t>unteers have to be committed when they work with the family.  A final point is that it seems like th</w:t>
      </w:r>
      <w:r>
        <w:rPr>
          <w:lang w:val="en-US" w:eastAsia="da-DK"/>
        </w:rPr>
        <w:t>e volunteer social work is</w:t>
      </w:r>
      <w:r w:rsidRPr="003B31EB">
        <w:rPr>
          <w:lang w:val="en-US" w:eastAsia="da-DK"/>
        </w:rPr>
        <w:t xml:space="preserve"> limited, with</w:t>
      </w:r>
      <w:r w:rsidRPr="00EE761A">
        <w:rPr>
          <w:lang w:val="en-US" w:eastAsia="da-DK"/>
        </w:rPr>
        <w:t xml:space="preserve"> regards to the families wanting to ask for help in areas in which help is not assigned. T</w:t>
      </w:r>
      <w:r w:rsidRPr="003B31EB">
        <w:rPr>
          <w:lang w:val="en-US" w:eastAsia="da-DK"/>
        </w:rPr>
        <w:t>hey do not do this though because they fear losing the help and the volunteer that they have been assigned. This indicates that the relationship between t</w:t>
      </w:r>
      <w:r>
        <w:rPr>
          <w:lang w:val="en-US" w:eastAsia="da-DK"/>
        </w:rPr>
        <w:t>he fam</w:t>
      </w:r>
      <w:r>
        <w:rPr>
          <w:lang w:val="en-US" w:eastAsia="da-DK"/>
        </w:rPr>
        <w:t>i</w:t>
      </w:r>
      <w:r>
        <w:rPr>
          <w:lang w:val="en-US" w:eastAsia="da-DK"/>
        </w:rPr>
        <w:t>lies and volunteers is an</w:t>
      </w:r>
      <w:r w:rsidRPr="003B31EB">
        <w:rPr>
          <w:lang w:val="en-US" w:eastAsia="da-DK"/>
        </w:rPr>
        <w:t xml:space="preserve"> </w:t>
      </w:r>
      <w:r w:rsidRPr="00E33C9A">
        <w:rPr>
          <w:lang w:val="en-US" w:eastAsia="da-DK"/>
        </w:rPr>
        <w:t>unev</w:t>
      </w:r>
      <w:r>
        <w:rPr>
          <w:lang w:val="en-US" w:eastAsia="da-DK"/>
        </w:rPr>
        <w:t>en one at best</w:t>
      </w:r>
      <w:r w:rsidRPr="00E33C9A">
        <w:rPr>
          <w:lang w:val="en-US" w:eastAsia="da-DK"/>
        </w:rPr>
        <w:t>, since the families can’t make demands</w:t>
      </w:r>
      <w:r w:rsidRPr="003B31EB">
        <w:rPr>
          <w:lang w:val="en-US" w:eastAsia="da-DK"/>
        </w:rPr>
        <w:t xml:space="preserve"> of the volu</w:t>
      </w:r>
      <w:r w:rsidRPr="003B31EB">
        <w:rPr>
          <w:lang w:val="en-US" w:eastAsia="da-DK"/>
        </w:rPr>
        <w:t>n</w:t>
      </w:r>
      <w:r w:rsidRPr="003B31EB">
        <w:rPr>
          <w:lang w:val="en-US" w:eastAsia="da-DK"/>
        </w:rPr>
        <w:t>teers due to the fact that volunteer social work is not based on legislative rights.</w:t>
      </w:r>
    </w:p>
    <w:p w:rsidR="00F93A81" w:rsidRPr="00845D36" w:rsidRDefault="00F93A81" w:rsidP="00F93A81">
      <w:pPr>
        <w:spacing w:line="360" w:lineRule="auto"/>
        <w:jc w:val="both"/>
        <w:rPr>
          <w:color w:val="FF0000"/>
          <w:lang w:val="en-US"/>
        </w:rPr>
      </w:pPr>
      <w:r w:rsidRPr="003B31EB">
        <w:rPr>
          <w:lang w:val="en-US" w:eastAsia="da-DK"/>
        </w:rPr>
        <w:t xml:space="preserve">On the back of the research some recommendations are made to improve or evaluate </w:t>
      </w:r>
      <w:r w:rsidRPr="00E33C9A">
        <w:rPr>
          <w:lang w:val="en-US" w:eastAsia="da-DK"/>
        </w:rPr>
        <w:t>the merits of</w:t>
      </w:r>
      <w:r w:rsidRPr="003B31EB">
        <w:rPr>
          <w:lang w:val="en-US" w:eastAsia="da-DK"/>
        </w:rPr>
        <w:t xml:space="preserve"> volunteer </w:t>
      </w:r>
      <w:r>
        <w:rPr>
          <w:lang w:val="en-US" w:eastAsia="da-DK"/>
        </w:rPr>
        <w:t>social work in families at risk in co-production with the public sector.</w:t>
      </w:r>
    </w:p>
    <w:p w:rsidR="00861E29" w:rsidRPr="00F93A81" w:rsidRDefault="00861E29" w:rsidP="00264DDF">
      <w:pPr>
        <w:jc w:val="both"/>
        <w:rPr>
          <w:rFonts w:asciiTheme="majorHAnsi" w:eastAsiaTheme="majorEastAsia" w:hAnsiTheme="majorHAnsi" w:cstheme="majorBidi"/>
          <w:b/>
          <w:bCs/>
          <w:color w:val="365F91" w:themeColor="accent1" w:themeShade="BF"/>
          <w:sz w:val="28"/>
          <w:szCs w:val="28"/>
          <w:lang w:val="en-US"/>
        </w:rPr>
      </w:pPr>
      <w:r w:rsidRPr="00F93A81">
        <w:rPr>
          <w:lang w:val="en-US"/>
        </w:rPr>
        <w:br w:type="page"/>
      </w:r>
    </w:p>
    <w:p w:rsidR="00062297" w:rsidRDefault="0068413F" w:rsidP="000D3C3D">
      <w:pPr>
        <w:pStyle w:val="Overskrift1"/>
        <w:jc w:val="both"/>
      </w:pPr>
      <w:bookmarkStart w:id="67" w:name="_Toc373517623"/>
      <w:r>
        <w:lastRenderedPageBreak/>
        <w:t>Litteraturliste</w:t>
      </w:r>
      <w:bookmarkEnd w:id="67"/>
    </w:p>
    <w:p w:rsidR="000B09ED"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Andersen, Torben K (2012): </w:t>
      </w:r>
      <w:r w:rsidRPr="00CA722C">
        <w:rPr>
          <w:rFonts w:asciiTheme="minorHAnsi" w:eastAsia="Calibri" w:hAnsiTheme="minorHAnsi" w:cstheme="minorHAnsi"/>
          <w:i/>
        </w:rPr>
        <w:t>Ny socialreform – Flere fr</w:t>
      </w:r>
      <w:r w:rsidR="000B09ED">
        <w:rPr>
          <w:rFonts w:asciiTheme="minorHAnsi" w:eastAsia="Calibri" w:hAnsiTheme="minorHAnsi" w:cstheme="minorHAnsi"/>
          <w:i/>
        </w:rPr>
        <w:t xml:space="preserve">ivillige og færre på sidelinjen. </w:t>
      </w:r>
      <w:r w:rsidR="000B09ED" w:rsidRPr="000B09ED">
        <w:rPr>
          <w:rFonts w:asciiTheme="minorHAnsi" w:eastAsia="Calibri" w:hAnsiTheme="minorHAnsi" w:cstheme="minorHAnsi"/>
        </w:rPr>
        <w:t>Lokalis</w:t>
      </w:r>
      <w:r w:rsidR="000B09ED" w:rsidRPr="000B09ED">
        <w:rPr>
          <w:rFonts w:asciiTheme="minorHAnsi" w:eastAsia="Calibri" w:hAnsiTheme="minorHAnsi" w:cstheme="minorHAnsi"/>
        </w:rPr>
        <w:t>e</w:t>
      </w:r>
      <w:r w:rsidR="000B09ED" w:rsidRPr="000B09ED">
        <w:rPr>
          <w:rFonts w:asciiTheme="minorHAnsi" w:eastAsia="Calibri" w:hAnsiTheme="minorHAnsi" w:cstheme="minorHAnsi"/>
        </w:rPr>
        <w:t>ret på</w:t>
      </w:r>
      <w:r w:rsidRPr="00CA722C">
        <w:rPr>
          <w:rFonts w:asciiTheme="minorHAnsi" w:eastAsia="Calibri" w:hAnsiTheme="minorHAnsi" w:cstheme="minorHAnsi"/>
        </w:rPr>
        <w:t xml:space="preserve"> Mandag Morgen</w:t>
      </w:r>
      <w:r w:rsidR="000B09ED">
        <w:rPr>
          <w:rFonts w:asciiTheme="minorHAnsi" w:eastAsia="Calibri" w:hAnsiTheme="minorHAnsi" w:cstheme="minorHAnsi"/>
        </w:rPr>
        <w:t xml:space="preserve">s hjemmeside: </w:t>
      </w:r>
      <w:hyperlink r:id="rId10" w:history="1">
        <w:r w:rsidRPr="000B09ED">
          <w:rPr>
            <w:rFonts w:asciiTheme="minorHAnsi" w:eastAsia="Calibri" w:hAnsiTheme="minorHAnsi" w:cstheme="minorHAnsi"/>
            <w:color w:val="0000FF"/>
            <w:u w:val="single"/>
          </w:rPr>
          <w:t>www.mm.dk/ny-socialreform-flere-frivillige-og-færre-på-sidelinjen</w:t>
        </w:r>
      </w:hyperlink>
      <w:r w:rsidR="000B09ED">
        <w:rPr>
          <w:rFonts w:asciiTheme="minorHAnsi" w:eastAsia="Calibri" w:hAnsiTheme="minorHAnsi" w:cstheme="minorHAnsi"/>
        </w:rPr>
        <w:t>d. 29-11-13</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Antoft, R. &amp; H.H. Salomonsen (2007): </w:t>
      </w:r>
      <w:r w:rsidRPr="00CA722C">
        <w:rPr>
          <w:rFonts w:asciiTheme="minorHAnsi" w:eastAsia="Calibri" w:hAnsiTheme="minorHAnsi" w:cstheme="minorHAnsi"/>
          <w:i/>
        </w:rPr>
        <w:t>Det kvalitative casestudium – introduktion til en fors</w:t>
      </w:r>
      <w:r w:rsidRPr="00CA722C">
        <w:rPr>
          <w:rFonts w:asciiTheme="minorHAnsi" w:eastAsia="Calibri" w:hAnsiTheme="minorHAnsi" w:cstheme="minorHAnsi"/>
          <w:i/>
        </w:rPr>
        <w:t>k</w:t>
      </w:r>
      <w:r w:rsidRPr="00CA722C">
        <w:rPr>
          <w:rFonts w:asciiTheme="minorHAnsi" w:eastAsia="Calibri" w:hAnsiTheme="minorHAnsi" w:cstheme="minorHAnsi"/>
          <w:i/>
        </w:rPr>
        <w:t>ningsstrategi,</w:t>
      </w:r>
      <w:r w:rsidRPr="00CA722C">
        <w:rPr>
          <w:rFonts w:asciiTheme="minorHAnsi" w:eastAsia="Calibri" w:hAnsiTheme="minorHAnsi" w:cstheme="minorHAnsi"/>
        </w:rPr>
        <w:t xml:space="preserve"> i: Antoft, R. et al. (red.): </w:t>
      </w:r>
      <w:r w:rsidRPr="00CA722C">
        <w:rPr>
          <w:rFonts w:asciiTheme="minorHAnsi" w:eastAsia="Calibri" w:hAnsiTheme="minorHAnsi" w:cstheme="minorHAnsi"/>
          <w:i/>
        </w:rPr>
        <w:t>Håndværk &amp; Horisonter – tradition og nytænkning i kv</w:t>
      </w:r>
      <w:r w:rsidRPr="00CA722C">
        <w:rPr>
          <w:rFonts w:asciiTheme="minorHAnsi" w:eastAsia="Calibri" w:hAnsiTheme="minorHAnsi" w:cstheme="minorHAnsi"/>
          <w:i/>
        </w:rPr>
        <w:t>a</w:t>
      </w:r>
      <w:r w:rsidRPr="00CA722C">
        <w:rPr>
          <w:rFonts w:asciiTheme="minorHAnsi" w:eastAsia="Calibri" w:hAnsiTheme="minorHAnsi" w:cstheme="minorHAnsi"/>
          <w:i/>
        </w:rPr>
        <w:t xml:space="preserve">litativ metode. </w:t>
      </w:r>
      <w:r w:rsidRPr="00CA722C">
        <w:rPr>
          <w:rFonts w:asciiTheme="minorHAnsi" w:eastAsia="Calibri" w:hAnsiTheme="minorHAnsi" w:cstheme="minorHAnsi"/>
        </w:rPr>
        <w:t>Odens</w:t>
      </w:r>
      <w:r w:rsidR="000E2EEA">
        <w:rPr>
          <w:rFonts w:asciiTheme="minorHAnsi" w:eastAsia="Calibri" w:hAnsiTheme="minorHAnsi" w:cstheme="minorHAnsi"/>
        </w:rPr>
        <w:t xml:space="preserve">e: Syddansk Universitetsforlag. </w:t>
      </w:r>
      <w:r w:rsidRPr="00CA722C">
        <w:rPr>
          <w:rFonts w:asciiTheme="minorHAnsi" w:eastAsia="Calibri" w:hAnsiTheme="minorHAnsi" w:cstheme="minorHAnsi"/>
        </w:rPr>
        <w:t xml:space="preserve"> </w:t>
      </w:r>
    </w:p>
    <w:p w:rsidR="00062297" w:rsidRPr="00CA722C" w:rsidRDefault="00062297" w:rsidP="00CA722C">
      <w:pPr>
        <w:spacing w:line="360" w:lineRule="auto"/>
        <w:rPr>
          <w:rFonts w:asciiTheme="minorHAnsi" w:eastAsia="Calibri" w:hAnsiTheme="minorHAnsi" w:cstheme="minorHAnsi"/>
          <w:lang w:val="en-US"/>
        </w:rPr>
      </w:pPr>
      <w:r w:rsidRPr="00CA722C">
        <w:rPr>
          <w:rFonts w:asciiTheme="minorHAnsi" w:eastAsia="Calibri" w:hAnsiTheme="minorHAnsi" w:cstheme="minorHAnsi"/>
          <w:lang w:val="en-US"/>
        </w:rPr>
        <w:t xml:space="preserve">Blaikie, Norman (2007): </w:t>
      </w:r>
      <w:r w:rsidRPr="00CA722C">
        <w:rPr>
          <w:rFonts w:asciiTheme="minorHAnsi" w:eastAsia="Calibri" w:hAnsiTheme="minorHAnsi" w:cstheme="minorHAnsi"/>
          <w:i/>
          <w:lang w:val="en-US"/>
        </w:rPr>
        <w:t>Designing Social Research. The logic of Anticipation.</w:t>
      </w:r>
      <w:r w:rsidRPr="00CA722C">
        <w:rPr>
          <w:rFonts w:asciiTheme="minorHAnsi" w:eastAsia="Calibri" w:hAnsiTheme="minorHAnsi" w:cstheme="minorHAnsi"/>
          <w:lang w:val="en-US"/>
        </w:rPr>
        <w:t xml:space="preserve"> Polity Press</w:t>
      </w:r>
      <w:r w:rsidR="000E2EEA">
        <w:rPr>
          <w:rFonts w:asciiTheme="minorHAnsi" w:eastAsia="Calibri" w:hAnsiTheme="minorHAnsi" w:cstheme="minorHAnsi"/>
          <w:lang w:val="en-US"/>
        </w:rPr>
        <w:t>.</w:t>
      </w:r>
    </w:p>
    <w:p w:rsidR="001755DF" w:rsidRPr="001755DF" w:rsidRDefault="001755DF" w:rsidP="00A1711C">
      <w:pPr>
        <w:autoSpaceDE w:val="0"/>
        <w:autoSpaceDN w:val="0"/>
        <w:adjustRightInd w:val="0"/>
        <w:spacing w:line="360" w:lineRule="auto"/>
        <w:rPr>
          <w:rFonts w:asciiTheme="minorHAnsi" w:hAnsiTheme="minorHAnsi" w:cstheme="minorHAnsi"/>
        </w:rPr>
      </w:pPr>
      <w:r w:rsidRPr="00912ADC">
        <w:rPr>
          <w:rFonts w:asciiTheme="minorHAnsi" w:hAnsiTheme="minorHAnsi" w:cstheme="minorHAnsi"/>
        </w:rPr>
        <w:t xml:space="preserve">Bourdieu, Pierre (2007): </w:t>
      </w:r>
      <w:r w:rsidRPr="00912ADC">
        <w:rPr>
          <w:rFonts w:asciiTheme="minorHAnsi" w:hAnsiTheme="minorHAnsi" w:cstheme="minorHAnsi"/>
          <w:i/>
        </w:rPr>
        <w:t>Den praktiske sans</w:t>
      </w:r>
      <w:r w:rsidRPr="00912ADC">
        <w:rPr>
          <w:rFonts w:asciiTheme="minorHAnsi" w:hAnsiTheme="minorHAnsi" w:cstheme="minorHAnsi"/>
        </w:rPr>
        <w:t xml:space="preserve">. </w:t>
      </w:r>
      <w:r w:rsidRPr="001755DF">
        <w:rPr>
          <w:rFonts w:asciiTheme="minorHAnsi" w:hAnsiTheme="minorHAnsi" w:cstheme="minorHAnsi"/>
        </w:rPr>
        <w:t xml:space="preserve">København K. Hans Reitzels Forlag. </w:t>
      </w:r>
    </w:p>
    <w:p w:rsidR="00A1711C" w:rsidRPr="0032194D" w:rsidRDefault="000D16E9" w:rsidP="00A1711C">
      <w:pPr>
        <w:autoSpaceDE w:val="0"/>
        <w:autoSpaceDN w:val="0"/>
        <w:adjustRightInd w:val="0"/>
        <w:spacing w:line="360" w:lineRule="auto"/>
        <w:ind w:right="252"/>
        <w:jc w:val="both"/>
        <w:rPr>
          <w:rFonts w:asciiTheme="minorHAnsi" w:eastAsia="Calibri" w:hAnsiTheme="minorHAnsi" w:cstheme="minorHAnsi"/>
        </w:rPr>
      </w:pPr>
      <w:r w:rsidRPr="00A1711C">
        <w:rPr>
          <w:rFonts w:asciiTheme="minorHAnsi" w:eastAsia="Calibri" w:hAnsiTheme="minorHAnsi" w:cstheme="minorHAnsi"/>
        </w:rPr>
        <w:t>Bourdieu, Pierre (1997</w:t>
      </w:r>
      <w:r w:rsidRPr="000D16E9">
        <w:rPr>
          <w:rFonts w:asciiTheme="minorHAnsi" w:eastAsia="Calibri" w:hAnsiTheme="minorHAnsi" w:cstheme="minorHAnsi"/>
        </w:rPr>
        <w:t xml:space="preserve">). </w:t>
      </w:r>
      <w:r w:rsidRPr="000D16E9">
        <w:rPr>
          <w:rFonts w:asciiTheme="minorHAnsi" w:eastAsia="Calibri" w:hAnsiTheme="minorHAnsi" w:cstheme="minorHAnsi"/>
          <w:i/>
          <w:iCs/>
        </w:rPr>
        <w:t>Af praktiske grunde. Omkring teorien om menneskelig handlen</w:t>
      </w:r>
      <w:r w:rsidRPr="000D16E9">
        <w:rPr>
          <w:rFonts w:asciiTheme="minorHAnsi" w:eastAsia="Calibri" w:hAnsiTheme="minorHAnsi" w:cstheme="minorHAnsi"/>
        </w:rPr>
        <w:t xml:space="preserve">. </w:t>
      </w:r>
      <w:r w:rsidRPr="0032194D">
        <w:rPr>
          <w:rFonts w:asciiTheme="minorHAnsi" w:eastAsia="Calibri" w:hAnsiTheme="minorHAnsi" w:cstheme="minorHAnsi"/>
        </w:rPr>
        <w:t>K</w:t>
      </w:r>
      <w:r w:rsidRPr="0032194D">
        <w:rPr>
          <w:rFonts w:asciiTheme="minorHAnsi" w:eastAsia="Calibri" w:hAnsiTheme="minorHAnsi" w:cstheme="minorHAnsi"/>
        </w:rPr>
        <w:t>ø</w:t>
      </w:r>
      <w:r w:rsidRPr="0032194D">
        <w:rPr>
          <w:rFonts w:asciiTheme="minorHAnsi" w:eastAsia="Calibri" w:hAnsiTheme="minorHAnsi" w:cstheme="minorHAnsi"/>
        </w:rPr>
        <w:t xml:space="preserve">benhavn: Hans Reitzels Forlag. </w:t>
      </w:r>
    </w:p>
    <w:p w:rsidR="00062297" w:rsidRPr="00CA722C" w:rsidRDefault="00062297" w:rsidP="00CA722C">
      <w:pPr>
        <w:spacing w:line="360" w:lineRule="auto"/>
        <w:ind w:right="454"/>
        <w:rPr>
          <w:rFonts w:asciiTheme="minorHAnsi" w:eastAsia="Times New Roman" w:hAnsiTheme="minorHAnsi" w:cstheme="minorHAnsi"/>
          <w:color w:val="000000"/>
          <w:lang w:val="en-US" w:eastAsia="da-DK"/>
        </w:rPr>
      </w:pPr>
      <w:r w:rsidRPr="00CA722C">
        <w:rPr>
          <w:rFonts w:asciiTheme="minorHAnsi" w:eastAsia="Times New Roman" w:hAnsiTheme="minorHAnsi" w:cstheme="minorHAnsi"/>
          <w:color w:val="000000"/>
          <w:lang w:eastAsia="da-DK"/>
        </w:rPr>
        <w:t xml:space="preserve">Bourdieu, Pierre (1995): </w:t>
      </w:r>
      <w:r w:rsidRPr="00CA722C">
        <w:rPr>
          <w:rFonts w:asciiTheme="minorHAnsi" w:eastAsia="Times New Roman" w:hAnsiTheme="minorHAnsi" w:cstheme="minorHAnsi"/>
          <w:i/>
          <w:color w:val="000000"/>
          <w:lang w:eastAsia="da-DK"/>
        </w:rPr>
        <w:t>Distinksjonen. En sociologisk kritikk av dømmekraften”</w:t>
      </w:r>
      <w:r w:rsidRPr="00CA722C">
        <w:rPr>
          <w:rFonts w:asciiTheme="minorHAnsi" w:eastAsia="Times New Roman" w:hAnsiTheme="minorHAnsi" w:cstheme="minorHAnsi"/>
          <w:color w:val="000000"/>
          <w:lang w:eastAsia="da-DK"/>
        </w:rPr>
        <w:t xml:space="preserve">. </w:t>
      </w:r>
      <w:r w:rsidRPr="00CA722C">
        <w:rPr>
          <w:rFonts w:asciiTheme="minorHAnsi" w:eastAsia="Times New Roman" w:hAnsiTheme="minorHAnsi" w:cstheme="minorHAnsi"/>
          <w:color w:val="000000"/>
          <w:lang w:val="en-US" w:eastAsia="da-DK"/>
        </w:rPr>
        <w:t>Oslo. Pax Forlag.</w:t>
      </w:r>
    </w:p>
    <w:p w:rsidR="00062297" w:rsidRPr="00CA722C" w:rsidRDefault="00062297" w:rsidP="00CA722C">
      <w:pPr>
        <w:spacing w:line="360" w:lineRule="auto"/>
        <w:ind w:right="454"/>
        <w:rPr>
          <w:rFonts w:asciiTheme="minorHAnsi" w:eastAsia="Times New Roman" w:hAnsiTheme="minorHAnsi" w:cstheme="minorHAnsi"/>
          <w:lang w:val="en-GB" w:eastAsia="da-DK"/>
        </w:rPr>
      </w:pPr>
      <w:r w:rsidRPr="00CA722C">
        <w:rPr>
          <w:rFonts w:asciiTheme="minorHAnsi" w:eastAsia="Times New Roman" w:hAnsiTheme="minorHAnsi" w:cstheme="minorHAnsi"/>
          <w:lang w:val="en-GB" w:eastAsia="da-DK"/>
        </w:rPr>
        <w:t xml:space="preserve">Bryman, Alan (2004): </w:t>
      </w:r>
      <w:r w:rsidRPr="00CA722C">
        <w:rPr>
          <w:rFonts w:asciiTheme="minorHAnsi" w:eastAsia="Times New Roman" w:hAnsiTheme="minorHAnsi" w:cstheme="minorHAnsi"/>
          <w:i/>
          <w:lang w:val="en-GB" w:eastAsia="da-DK"/>
        </w:rPr>
        <w:t>Social Research Methods</w:t>
      </w:r>
      <w:r w:rsidRPr="00CA722C">
        <w:rPr>
          <w:rFonts w:asciiTheme="minorHAnsi" w:eastAsia="Times New Roman" w:hAnsiTheme="minorHAnsi" w:cstheme="minorHAnsi"/>
          <w:lang w:val="en-GB" w:eastAsia="da-DK"/>
        </w:rPr>
        <w:t>. New York: Oxford University Press</w:t>
      </w:r>
      <w:r w:rsidR="000E2EEA">
        <w:rPr>
          <w:rFonts w:asciiTheme="minorHAnsi" w:eastAsia="Times New Roman" w:hAnsiTheme="minorHAnsi" w:cstheme="minorHAnsi"/>
          <w:lang w:val="en-GB" w:eastAsia="da-DK"/>
        </w:rPr>
        <w:t>.</w:t>
      </w:r>
    </w:p>
    <w:p w:rsidR="007B1F93" w:rsidRPr="00CA327F" w:rsidRDefault="007B1F93" w:rsidP="00CA722C">
      <w:pPr>
        <w:spacing w:line="360" w:lineRule="auto"/>
        <w:rPr>
          <w:rFonts w:asciiTheme="minorHAnsi" w:eastAsia="Calibri" w:hAnsiTheme="minorHAnsi" w:cstheme="minorHAnsi"/>
        </w:rPr>
      </w:pPr>
      <w:r w:rsidRPr="00912ADC">
        <w:rPr>
          <w:rFonts w:asciiTheme="minorHAnsi" w:eastAsia="Calibri" w:hAnsiTheme="minorHAnsi" w:cstheme="minorHAnsi"/>
        </w:rPr>
        <w:t xml:space="preserve">National </w:t>
      </w:r>
      <w:r w:rsidR="00062297" w:rsidRPr="00912ADC">
        <w:rPr>
          <w:rFonts w:asciiTheme="minorHAnsi" w:eastAsia="Calibri" w:hAnsiTheme="minorHAnsi" w:cstheme="minorHAnsi"/>
        </w:rPr>
        <w:t xml:space="preserve">Civilsamfundsstrategi </w:t>
      </w:r>
      <w:r w:rsidRPr="00912ADC">
        <w:rPr>
          <w:rFonts w:asciiTheme="minorHAnsi" w:eastAsia="Calibri" w:hAnsiTheme="minorHAnsi" w:cstheme="minorHAnsi"/>
        </w:rPr>
        <w:t>(</w:t>
      </w:r>
      <w:r w:rsidR="00062297" w:rsidRPr="00912ADC">
        <w:rPr>
          <w:rFonts w:asciiTheme="minorHAnsi" w:eastAsia="Calibri" w:hAnsiTheme="minorHAnsi" w:cstheme="minorHAnsi"/>
        </w:rPr>
        <w:t>2010</w:t>
      </w:r>
      <w:r w:rsidRPr="00912ADC">
        <w:rPr>
          <w:rFonts w:asciiTheme="minorHAnsi" w:eastAsia="Calibri" w:hAnsiTheme="minorHAnsi" w:cstheme="minorHAnsi"/>
        </w:rPr>
        <w:t xml:space="preserve">): </w:t>
      </w:r>
      <w:r w:rsidRPr="00912ADC">
        <w:rPr>
          <w:rFonts w:asciiTheme="minorHAnsi" w:eastAsia="Calibri" w:hAnsiTheme="minorHAnsi" w:cstheme="minorHAnsi"/>
          <w:i/>
        </w:rPr>
        <w:t xml:space="preserve">National Civilsamfundsstrategi </w:t>
      </w:r>
      <w:r w:rsidRPr="00CA327F">
        <w:rPr>
          <w:rFonts w:asciiTheme="minorHAnsi" w:eastAsia="Calibri" w:hAnsiTheme="minorHAnsi" w:cstheme="minorHAnsi"/>
          <w:i/>
        </w:rPr>
        <w:t xml:space="preserve">– En styrket inddragelse af civilsamfundet og frivillige organisationer i den sociale indsats. </w:t>
      </w:r>
      <w:r w:rsidRPr="00CA327F">
        <w:rPr>
          <w:rFonts w:asciiTheme="minorHAnsi" w:eastAsia="Calibri" w:hAnsiTheme="minorHAnsi" w:cstheme="minorHAnsi"/>
        </w:rPr>
        <w:t>Regeringen oktober 2010.</w:t>
      </w:r>
      <w:r w:rsidR="00CA327F">
        <w:rPr>
          <w:rFonts w:asciiTheme="minorHAnsi" w:eastAsia="Calibri" w:hAnsiTheme="minorHAnsi" w:cstheme="minorHAnsi"/>
        </w:rPr>
        <w:t xml:space="preserve"> </w:t>
      </w:r>
      <w:r w:rsidR="00CA327F" w:rsidRPr="00CA327F">
        <w:rPr>
          <w:rFonts w:eastAsia="Times New Roman"/>
          <w:lang w:eastAsia="da-DK"/>
        </w:rPr>
        <w:t xml:space="preserve">Lokaliseret på Social- og Integrationsministeriets hjemmeside: </w:t>
      </w:r>
      <w:hyperlink r:id="rId11" w:history="1">
        <w:r w:rsidRPr="00300F71">
          <w:rPr>
            <w:rStyle w:val="Hyperlink"/>
            <w:rFonts w:asciiTheme="minorHAnsi" w:eastAsia="Calibri" w:hAnsiTheme="minorHAnsi" w:cstheme="minorHAnsi"/>
          </w:rPr>
          <w:t>http://www.sm.dk/data/Lists/Publikationer/Attachments/495/Civilsamfundsstrategi.pdf</w:t>
        </w:r>
      </w:hyperlink>
      <w:r w:rsidR="00CA327F">
        <w:rPr>
          <w:rFonts w:asciiTheme="minorHAnsi" w:eastAsia="Calibri" w:hAnsiTheme="minorHAnsi" w:cstheme="minorHAnsi"/>
        </w:rPr>
        <w:t xml:space="preserve"> </w:t>
      </w:r>
      <w:r w:rsidR="00CA327F" w:rsidRPr="00CA327F">
        <w:rPr>
          <w:rFonts w:asciiTheme="minorHAnsi" w:eastAsia="Calibri" w:hAnsiTheme="minorHAnsi" w:cstheme="minorHAnsi"/>
        </w:rPr>
        <w:t>d. 29-11-13</w:t>
      </w:r>
    </w:p>
    <w:p w:rsidR="00E81F53" w:rsidRPr="00CA722C" w:rsidRDefault="00E81F53" w:rsidP="00CA722C">
      <w:pPr>
        <w:spacing w:line="360" w:lineRule="auto"/>
        <w:rPr>
          <w:rFonts w:asciiTheme="minorHAnsi" w:eastAsia="Calibri" w:hAnsiTheme="minorHAnsi" w:cstheme="minorHAnsi"/>
          <w:lang w:val="en-US"/>
        </w:rPr>
      </w:pPr>
      <w:r w:rsidRPr="00E81F53">
        <w:rPr>
          <w:rFonts w:asciiTheme="minorHAnsi" w:eastAsia="Calibri" w:hAnsiTheme="minorHAnsi" w:cstheme="minorHAnsi"/>
        </w:rPr>
        <w:t xml:space="preserve">Dean, Mitchell (2010): </w:t>
      </w:r>
      <w:r w:rsidRPr="00E81F53">
        <w:rPr>
          <w:rFonts w:asciiTheme="minorHAnsi" w:eastAsia="Calibri" w:hAnsiTheme="minorHAnsi" w:cstheme="minorHAnsi"/>
          <w:i/>
        </w:rPr>
        <w:t>Governmentality – Magt og styring I det moderne samfund</w:t>
      </w:r>
      <w:r w:rsidRPr="00E81F53">
        <w:rPr>
          <w:rFonts w:asciiTheme="minorHAnsi" w:eastAsia="Calibri" w:hAnsiTheme="minorHAnsi" w:cstheme="minorHAnsi"/>
        </w:rPr>
        <w:t xml:space="preserve">. </w:t>
      </w:r>
      <w:r w:rsidRPr="00E81F53">
        <w:rPr>
          <w:rFonts w:asciiTheme="minorHAnsi" w:eastAsia="Calibri" w:hAnsiTheme="minorHAnsi" w:cstheme="minorHAnsi"/>
          <w:lang w:val="en-US"/>
        </w:rPr>
        <w:t>3. oplag. Frederiksberg C. Forlaget Sociologi</w:t>
      </w:r>
      <w:r w:rsidR="000E2EEA">
        <w:rPr>
          <w:rFonts w:asciiTheme="minorHAnsi" w:eastAsia="Calibri" w:hAnsiTheme="minorHAnsi" w:cstheme="minorHAnsi"/>
          <w:lang w:val="en-US"/>
        </w:rPr>
        <w:t>.</w:t>
      </w:r>
    </w:p>
    <w:p w:rsidR="00062297" w:rsidRPr="00A331B3" w:rsidRDefault="000E2EEA" w:rsidP="00CA722C">
      <w:pPr>
        <w:spacing w:line="360" w:lineRule="auto"/>
        <w:rPr>
          <w:rFonts w:asciiTheme="minorHAnsi" w:eastAsia="Times New Roman" w:hAnsiTheme="minorHAnsi" w:cstheme="minorHAnsi"/>
          <w:lang w:eastAsia="da-DK"/>
        </w:rPr>
      </w:pPr>
      <w:r>
        <w:rPr>
          <w:rFonts w:asciiTheme="minorHAnsi" w:eastAsia="Times New Roman" w:hAnsiTheme="minorHAnsi" w:cstheme="minorHAnsi"/>
          <w:lang w:val="en-GB" w:eastAsia="da-DK"/>
        </w:rPr>
        <w:t>D</w:t>
      </w:r>
      <w:r w:rsidR="00062297" w:rsidRPr="00CA722C">
        <w:rPr>
          <w:rFonts w:asciiTheme="minorHAnsi" w:eastAsia="Times New Roman" w:hAnsiTheme="minorHAnsi" w:cstheme="minorHAnsi"/>
          <w:lang w:val="en-US" w:eastAsia="da-DK"/>
        </w:rPr>
        <w:t xml:space="preserve">e Vaus, D. (2001): </w:t>
      </w:r>
      <w:r w:rsidR="00062297" w:rsidRPr="00CA722C">
        <w:rPr>
          <w:rFonts w:asciiTheme="minorHAnsi" w:eastAsia="Times New Roman" w:hAnsiTheme="minorHAnsi" w:cstheme="minorHAnsi"/>
          <w:i/>
          <w:lang w:val="en-US" w:eastAsia="da-DK"/>
        </w:rPr>
        <w:t>Research Design in Social Research</w:t>
      </w:r>
      <w:r w:rsidR="00062297" w:rsidRPr="00CA722C">
        <w:rPr>
          <w:rFonts w:asciiTheme="minorHAnsi" w:eastAsia="Times New Roman" w:hAnsiTheme="minorHAnsi" w:cstheme="minorHAnsi"/>
          <w:lang w:val="en-US" w:eastAsia="da-DK"/>
        </w:rPr>
        <w:t xml:space="preserve">. </w:t>
      </w:r>
      <w:r w:rsidRPr="00912ADC">
        <w:rPr>
          <w:rFonts w:asciiTheme="minorHAnsi" w:eastAsia="Times New Roman" w:hAnsiTheme="minorHAnsi" w:cstheme="minorHAnsi"/>
          <w:lang w:val="en-US" w:eastAsia="da-DK"/>
        </w:rPr>
        <w:t xml:space="preserve">London. </w:t>
      </w:r>
      <w:r w:rsidR="00062297" w:rsidRPr="00A331B3">
        <w:rPr>
          <w:rFonts w:asciiTheme="minorHAnsi" w:eastAsia="Times New Roman" w:hAnsiTheme="minorHAnsi" w:cstheme="minorHAnsi"/>
          <w:lang w:eastAsia="da-DK"/>
        </w:rPr>
        <w:t xml:space="preserve">Sage Publication. </w:t>
      </w:r>
    </w:p>
    <w:p w:rsidR="00A1711C" w:rsidRPr="00A1711C" w:rsidRDefault="00062297" w:rsidP="00A1711C">
      <w:pPr>
        <w:spacing w:line="360" w:lineRule="auto"/>
        <w:rPr>
          <w:rFonts w:eastAsia="Calibri"/>
          <w:i/>
        </w:rPr>
      </w:pPr>
      <w:r w:rsidRPr="00A1711C">
        <w:rPr>
          <w:rFonts w:asciiTheme="minorHAnsi" w:eastAsia="Calibri" w:hAnsiTheme="minorHAnsi" w:cstheme="minorHAnsi"/>
        </w:rPr>
        <w:t>Ebsen, Frank, Henri</w:t>
      </w:r>
      <w:r w:rsidR="00A1711C" w:rsidRPr="00A1711C">
        <w:rPr>
          <w:rFonts w:asciiTheme="minorHAnsi" w:eastAsia="Calibri" w:hAnsiTheme="minorHAnsi" w:cstheme="minorHAnsi"/>
        </w:rPr>
        <w:t xml:space="preserve">ksen, Jesper, Rieper, Olaf (2003): </w:t>
      </w:r>
      <w:r w:rsidR="00A1711C" w:rsidRPr="00A1711C">
        <w:rPr>
          <w:rFonts w:eastAsia="Calibri"/>
          <w:i/>
        </w:rPr>
        <w:t>Hænger det sammen?</w:t>
      </w:r>
      <w:r w:rsidR="00A1711C">
        <w:rPr>
          <w:rFonts w:eastAsia="Calibri"/>
          <w:i/>
        </w:rPr>
        <w:t xml:space="preserve"> </w:t>
      </w:r>
      <w:r w:rsidR="00A1711C" w:rsidRPr="00A1711C">
        <w:rPr>
          <w:rFonts w:eastAsia="Calibri"/>
          <w:i/>
        </w:rPr>
        <w:t>Sammenhængen i indsatsen for me</w:t>
      </w:r>
      <w:r w:rsidR="00A1711C">
        <w:rPr>
          <w:rFonts w:eastAsia="Calibri"/>
          <w:i/>
        </w:rPr>
        <w:t xml:space="preserve">nnesker med hjemløshed, misbrug </w:t>
      </w:r>
      <w:r w:rsidR="00A1711C" w:rsidRPr="00A1711C">
        <w:rPr>
          <w:rFonts w:eastAsia="Calibri"/>
          <w:i/>
        </w:rPr>
        <w:t>og/eller sindslidelse som problem</w:t>
      </w:r>
      <w:r w:rsidR="00A1711C">
        <w:rPr>
          <w:rFonts w:eastAsia="Calibri"/>
          <w:i/>
        </w:rPr>
        <w:t xml:space="preserve">. </w:t>
      </w:r>
      <w:r w:rsidR="00A1711C" w:rsidRPr="00A1711C">
        <w:rPr>
          <w:rFonts w:asciiTheme="minorHAnsi" w:hAnsiTheme="minorHAnsi" w:cstheme="minorHAnsi"/>
        </w:rPr>
        <w:t>AKF Fo</w:t>
      </w:r>
      <w:r w:rsidR="00A1711C" w:rsidRPr="00A1711C">
        <w:rPr>
          <w:rFonts w:asciiTheme="minorHAnsi" w:hAnsiTheme="minorHAnsi" w:cstheme="minorHAnsi"/>
        </w:rPr>
        <w:t>r</w:t>
      </w:r>
      <w:r w:rsidR="00A1711C" w:rsidRPr="00A1711C">
        <w:rPr>
          <w:rFonts w:asciiTheme="minorHAnsi" w:hAnsiTheme="minorHAnsi" w:cstheme="minorHAnsi"/>
        </w:rPr>
        <w:t>laget</w:t>
      </w:r>
      <w:r w:rsidR="00A1711C">
        <w:rPr>
          <w:rFonts w:asciiTheme="minorHAnsi" w:hAnsiTheme="minorHAnsi" w:cstheme="minorHAnsi"/>
        </w:rPr>
        <w:t xml:space="preserve">. </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Fredslund, Hanne (2012): </w:t>
      </w:r>
      <w:r w:rsidRPr="00CA722C">
        <w:rPr>
          <w:rFonts w:asciiTheme="minorHAnsi" w:eastAsia="Calibri" w:hAnsiTheme="minorHAnsi" w:cstheme="minorHAnsi"/>
          <w:i/>
        </w:rPr>
        <w:t>Den filosofiske hermeneutik – fra filosofi til forskningspraksis,</w:t>
      </w:r>
      <w:r w:rsidRPr="00CA722C">
        <w:rPr>
          <w:rFonts w:asciiTheme="minorHAnsi" w:eastAsia="Calibri" w:hAnsiTheme="minorHAnsi" w:cstheme="minorHAnsi"/>
        </w:rPr>
        <w:t xml:space="preserve"> i: Claus Nygaard (red.): </w:t>
      </w:r>
      <w:r w:rsidRPr="00CA722C">
        <w:rPr>
          <w:rFonts w:asciiTheme="minorHAnsi" w:eastAsia="Calibri" w:hAnsiTheme="minorHAnsi" w:cstheme="minorHAnsi"/>
          <w:i/>
        </w:rPr>
        <w:t xml:space="preserve">Samfundsvidenskabelige analysemetoder. </w:t>
      </w:r>
      <w:r w:rsidRPr="00CA722C">
        <w:rPr>
          <w:rFonts w:asciiTheme="minorHAnsi" w:eastAsia="Calibri" w:hAnsiTheme="minorHAnsi" w:cstheme="minorHAnsi"/>
        </w:rPr>
        <w:t xml:space="preserve">2. udg. Samfundslitteratur. </w:t>
      </w:r>
    </w:p>
    <w:p w:rsidR="00E81F53" w:rsidRDefault="000D16E9" w:rsidP="00CA722C">
      <w:pPr>
        <w:spacing w:line="360" w:lineRule="auto"/>
        <w:rPr>
          <w:rFonts w:asciiTheme="minorHAnsi" w:eastAsia="Times New Roman" w:hAnsiTheme="minorHAnsi" w:cstheme="minorHAnsi"/>
          <w:lang w:eastAsia="en-GB"/>
        </w:rPr>
      </w:pPr>
      <w:r w:rsidRPr="000D16E9">
        <w:rPr>
          <w:rFonts w:asciiTheme="minorHAnsi" w:eastAsia="Times New Roman" w:hAnsiTheme="minorHAnsi" w:cstheme="minorHAnsi"/>
          <w:lang w:eastAsia="en-GB"/>
        </w:rPr>
        <w:lastRenderedPageBreak/>
        <w:t xml:space="preserve">Glavind Bo, Inger (2008): </w:t>
      </w:r>
      <w:r w:rsidRPr="000D16E9">
        <w:rPr>
          <w:rFonts w:asciiTheme="minorHAnsi" w:eastAsia="Times New Roman" w:hAnsiTheme="minorHAnsi" w:cstheme="minorHAnsi"/>
          <w:i/>
          <w:lang w:eastAsia="en-GB"/>
        </w:rPr>
        <w:t>At tænke socialpsykologisk</w:t>
      </w:r>
      <w:r w:rsidRPr="000D16E9">
        <w:rPr>
          <w:rFonts w:asciiTheme="minorHAnsi" w:eastAsia="Times New Roman" w:hAnsiTheme="minorHAnsi" w:cstheme="minorHAnsi"/>
          <w:lang w:eastAsia="en-GB"/>
        </w:rPr>
        <w:t xml:space="preserve">. </w:t>
      </w:r>
      <w:r w:rsidRPr="0032194D">
        <w:rPr>
          <w:rFonts w:asciiTheme="minorHAnsi" w:eastAsia="Times New Roman" w:hAnsiTheme="minorHAnsi" w:cstheme="minorHAnsi"/>
          <w:lang w:eastAsia="en-GB"/>
        </w:rPr>
        <w:t>Akademisk forlag.</w:t>
      </w:r>
    </w:p>
    <w:p w:rsidR="001103A3" w:rsidRPr="00996BE6" w:rsidRDefault="00996BE6" w:rsidP="00CA722C">
      <w:pPr>
        <w:spacing w:line="360" w:lineRule="auto"/>
        <w:rPr>
          <w:rFonts w:asciiTheme="minorHAnsi" w:eastAsia="Times New Roman" w:hAnsiTheme="minorHAnsi" w:cstheme="minorHAnsi"/>
          <w:lang w:eastAsia="en-GB"/>
        </w:rPr>
      </w:pPr>
      <w:r w:rsidRPr="00996BE6">
        <w:rPr>
          <w:rFonts w:asciiTheme="minorHAnsi" w:eastAsia="Times New Roman" w:hAnsiTheme="minorHAnsi" w:cstheme="minorHAnsi"/>
          <w:lang w:eastAsia="en-GB"/>
        </w:rPr>
        <w:t xml:space="preserve">Goffman, Erving (1992): </w:t>
      </w:r>
      <w:r w:rsidRPr="00996BE6">
        <w:rPr>
          <w:rFonts w:asciiTheme="minorHAnsi" w:eastAsia="Times New Roman" w:hAnsiTheme="minorHAnsi" w:cstheme="minorHAnsi"/>
          <w:i/>
          <w:lang w:eastAsia="en-GB"/>
        </w:rPr>
        <w:t>Vore rollespil i hverdagen</w:t>
      </w:r>
      <w:r w:rsidRPr="00996BE6">
        <w:rPr>
          <w:rFonts w:asciiTheme="minorHAnsi" w:eastAsia="Times New Roman" w:hAnsiTheme="minorHAnsi" w:cstheme="minorHAnsi"/>
          <w:lang w:eastAsia="en-GB"/>
        </w:rPr>
        <w:t>. Hans Reitzels Forlag</w:t>
      </w:r>
      <w:r w:rsidR="000E2EEA">
        <w:rPr>
          <w:rFonts w:asciiTheme="minorHAnsi" w:eastAsia="Times New Roman" w:hAnsiTheme="minorHAnsi" w:cstheme="minorHAnsi"/>
          <w:lang w:eastAsia="en-GB"/>
        </w:rPr>
        <w:t>.</w:t>
      </w:r>
      <w:r w:rsidRPr="00996BE6">
        <w:rPr>
          <w:rFonts w:asciiTheme="minorHAnsi" w:eastAsia="Times New Roman" w:hAnsiTheme="minorHAnsi" w:cstheme="minorHAnsi"/>
          <w:lang w:eastAsia="en-GB"/>
        </w:rPr>
        <w:t xml:space="preserve"> </w:t>
      </w:r>
    </w:p>
    <w:p w:rsidR="00062297"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Gruber, Thomas, Villadsen, Kasper (1997): </w:t>
      </w:r>
      <w:r w:rsidRPr="00CA722C">
        <w:rPr>
          <w:rFonts w:asciiTheme="minorHAnsi" w:eastAsia="Calibri" w:hAnsiTheme="minorHAnsi" w:cstheme="minorHAnsi"/>
          <w:i/>
        </w:rPr>
        <w:t xml:space="preserve">Kvalitet i det frivillige sociale arbejde. </w:t>
      </w:r>
      <w:r w:rsidRPr="00CA722C">
        <w:rPr>
          <w:rFonts w:asciiTheme="minorHAnsi" w:eastAsia="Calibri" w:hAnsiTheme="minorHAnsi" w:cstheme="minorHAnsi"/>
        </w:rPr>
        <w:t xml:space="preserve">København. Socialforskningsinstituttet  </w:t>
      </w:r>
    </w:p>
    <w:p w:rsidR="000755EE" w:rsidRPr="000755EE" w:rsidRDefault="000755EE" w:rsidP="00CA722C">
      <w:pPr>
        <w:spacing w:line="360" w:lineRule="auto"/>
        <w:rPr>
          <w:rFonts w:asciiTheme="minorHAnsi" w:hAnsiTheme="minorHAnsi" w:cstheme="minorHAnsi"/>
        </w:rPr>
      </w:pPr>
      <w:r w:rsidRPr="00912ADC">
        <w:rPr>
          <w:rFonts w:asciiTheme="minorHAnsi" w:eastAsia="Calibri" w:hAnsiTheme="minorHAnsi" w:cstheme="minorHAnsi"/>
        </w:rPr>
        <w:t>Guide til fremtidens velfærdsalliancer</w:t>
      </w:r>
      <w:r w:rsidRPr="00CA327F">
        <w:rPr>
          <w:rFonts w:asciiTheme="minorHAnsi" w:eastAsia="Calibri" w:hAnsiTheme="minorHAnsi" w:cstheme="minorHAnsi"/>
          <w:i/>
        </w:rPr>
        <w:t xml:space="preserve"> </w:t>
      </w:r>
      <w:r w:rsidRPr="00CA327F">
        <w:rPr>
          <w:rFonts w:asciiTheme="minorHAnsi" w:eastAsia="Calibri" w:hAnsiTheme="minorHAnsi" w:cstheme="minorHAnsi"/>
        </w:rPr>
        <w:t xml:space="preserve">(2011): </w:t>
      </w:r>
      <w:r>
        <w:rPr>
          <w:rFonts w:asciiTheme="minorHAnsi" w:eastAsia="Calibri" w:hAnsiTheme="minorHAnsi" w:cstheme="minorHAnsi"/>
        </w:rPr>
        <w:t xml:space="preserve">Rapport - </w:t>
      </w:r>
      <w:r w:rsidRPr="00CA327F">
        <w:rPr>
          <w:rFonts w:asciiTheme="minorHAnsi" w:eastAsia="Calibri" w:hAnsiTheme="minorHAnsi" w:cstheme="minorHAnsi"/>
          <w:i/>
        </w:rPr>
        <w:t xml:space="preserve">Guide til fremtidens velfærdsalliancer </w:t>
      </w:r>
      <w:r w:rsidRPr="00CA327F">
        <w:rPr>
          <w:i/>
        </w:rPr>
        <w:t>- gode råd til samarbejde om social forebyggelse.</w:t>
      </w:r>
      <w:r>
        <w:rPr>
          <w:i/>
        </w:rPr>
        <w:t xml:space="preserve"> </w:t>
      </w:r>
      <w:r>
        <w:t xml:space="preserve">Lokaliseret på Mandag Morgens hjemmeside: </w:t>
      </w:r>
      <w:hyperlink r:id="rId12" w:history="1">
        <w:r w:rsidRPr="00300F71">
          <w:rPr>
            <w:rStyle w:val="Hyperlink"/>
            <w:rFonts w:asciiTheme="minorHAnsi" w:hAnsiTheme="minorHAnsi" w:cstheme="minorHAnsi"/>
          </w:rPr>
          <w:t>https://www.mm.dk/guide-til-fremtidens-velfaerdsalliancer</w:t>
        </w:r>
      </w:hyperlink>
      <w:r>
        <w:rPr>
          <w:rFonts w:asciiTheme="minorHAnsi" w:hAnsiTheme="minorHAnsi" w:cstheme="minorHAnsi"/>
        </w:rPr>
        <w:t xml:space="preserve"> </w:t>
      </w:r>
      <w:r>
        <w:rPr>
          <w:rStyle w:val="A6"/>
          <w:sz w:val="24"/>
          <w:szCs w:val="24"/>
        </w:rPr>
        <w:t>d. 29-11-13</w:t>
      </w:r>
    </w:p>
    <w:p w:rsidR="00062297" w:rsidRPr="00CA722C" w:rsidRDefault="00062297" w:rsidP="00CA722C">
      <w:pPr>
        <w:tabs>
          <w:tab w:val="left" w:pos="1134"/>
        </w:tabs>
        <w:spacing w:line="360" w:lineRule="auto"/>
        <w:rPr>
          <w:rFonts w:asciiTheme="minorHAnsi" w:eastAsia="Calibri" w:hAnsiTheme="minorHAnsi" w:cstheme="minorHAnsi"/>
        </w:rPr>
      </w:pPr>
      <w:r w:rsidRPr="00CA722C">
        <w:rPr>
          <w:rFonts w:asciiTheme="minorHAnsi" w:eastAsia="Calibri" w:hAnsiTheme="minorHAnsi" w:cstheme="minorHAnsi"/>
        </w:rPr>
        <w:t xml:space="preserve">Holm, Rikke, Fanning, Mette Lycke (2011): </w:t>
      </w:r>
      <w:r w:rsidRPr="00CA722C">
        <w:rPr>
          <w:rFonts w:asciiTheme="minorHAnsi" w:hAnsiTheme="minorHAnsi" w:cstheme="minorHAnsi"/>
          <w:i/>
        </w:rPr>
        <w:t>Frivilligt socialt arbejde som supplement til offen</w:t>
      </w:r>
      <w:r w:rsidRPr="00CA722C">
        <w:rPr>
          <w:rFonts w:asciiTheme="minorHAnsi" w:hAnsiTheme="minorHAnsi" w:cstheme="minorHAnsi"/>
          <w:i/>
        </w:rPr>
        <w:t>t</w:t>
      </w:r>
      <w:r w:rsidRPr="00CA722C">
        <w:rPr>
          <w:rFonts w:asciiTheme="minorHAnsi" w:hAnsiTheme="minorHAnsi" w:cstheme="minorHAnsi"/>
          <w:i/>
        </w:rPr>
        <w:t xml:space="preserve">lige tilbud, I: </w:t>
      </w:r>
      <w:r w:rsidRPr="00CA722C">
        <w:rPr>
          <w:rFonts w:asciiTheme="minorHAnsi" w:hAnsiTheme="minorHAnsi" w:cstheme="minorHAnsi"/>
        </w:rPr>
        <w:t xml:space="preserve">Tidsskrift for forskning og praksis i socialt arbejde, </w:t>
      </w:r>
      <w:r w:rsidR="00F05E65" w:rsidRPr="00CA722C">
        <w:rPr>
          <w:rFonts w:asciiTheme="minorHAnsi" w:hAnsiTheme="minorHAnsi" w:cstheme="minorHAnsi"/>
          <w:i/>
        </w:rPr>
        <w:t>Udenfor</w:t>
      </w:r>
      <w:r w:rsidRPr="00CA722C">
        <w:rPr>
          <w:rFonts w:asciiTheme="minorHAnsi" w:hAnsiTheme="minorHAnsi" w:cstheme="minorHAnsi"/>
          <w:i/>
        </w:rPr>
        <w:t>Nummer</w:t>
      </w:r>
      <w:r w:rsidRPr="00CA722C">
        <w:rPr>
          <w:rFonts w:asciiTheme="minorHAnsi" w:hAnsiTheme="minorHAnsi" w:cstheme="minorHAnsi"/>
        </w:rPr>
        <w:t>, nr. 23, 12. årg., Tema om frivillighed, 2011. København. Dansk Socialrådgiverforening.</w:t>
      </w:r>
    </w:p>
    <w:p w:rsidR="000D16E9" w:rsidRPr="00CA722C" w:rsidRDefault="000D16E9" w:rsidP="00CA722C">
      <w:pPr>
        <w:spacing w:line="360" w:lineRule="auto"/>
        <w:rPr>
          <w:rFonts w:asciiTheme="minorHAnsi" w:eastAsia="Times New Roman" w:hAnsiTheme="minorHAnsi" w:cstheme="minorHAnsi"/>
          <w:lang w:eastAsia="en-GB"/>
        </w:rPr>
      </w:pPr>
      <w:r w:rsidRPr="000D16E9">
        <w:rPr>
          <w:rFonts w:asciiTheme="minorHAnsi" w:eastAsia="Times New Roman" w:hAnsiTheme="minorHAnsi" w:cstheme="minorHAnsi"/>
          <w:lang w:eastAsia="en-GB"/>
        </w:rPr>
        <w:t>Honneth, Axel (</w:t>
      </w:r>
      <w:r w:rsidRPr="00CA722C">
        <w:rPr>
          <w:rFonts w:asciiTheme="minorHAnsi" w:eastAsia="Times New Roman" w:hAnsiTheme="minorHAnsi" w:cstheme="minorHAnsi"/>
          <w:lang w:eastAsia="en-GB"/>
        </w:rPr>
        <w:t>2003</w:t>
      </w:r>
      <w:r w:rsidRPr="000D16E9">
        <w:rPr>
          <w:rFonts w:asciiTheme="minorHAnsi" w:eastAsia="Times New Roman" w:hAnsiTheme="minorHAnsi" w:cstheme="minorHAnsi"/>
          <w:lang w:eastAsia="en-GB"/>
        </w:rPr>
        <w:t xml:space="preserve">): </w:t>
      </w:r>
      <w:r w:rsidRPr="000D16E9">
        <w:rPr>
          <w:rFonts w:asciiTheme="minorHAnsi" w:eastAsia="Times New Roman" w:hAnsiTheme="minorHAnsi" w:cstheme="minorHAnsi"/>
          <w:i/>
          <w:lang w:eastAsia="en-GB"/>
        </w:rPr>
        <w:t>Behovet for anerkendelse</w:t>
      </w:r>
      <w:r w:rsidRPr="00CA722C">
        <w:rPr>
          <w:rFonts w:asciiTheme="minorHAnsi" w:eastAsia="Times New Roman" w:hAnsiTheme="minorHAnsi" w:cstheme="minorHAnsi"/>
          <w:lang w:eastAsia="en-GB"/>
        </w:rPr>
        <w:t>. København.</w:t>
      </w:r>
      <w:r w:rsidRPr="000D16E9">
        <w:rPr>
          <w:rFonts w:asciiTheme="minorHAnsi" w:eastAsia="Times New Roman" w:hAnsiTheme="minorHAnsi" w:cstheme="minorHAnsi"/>
          <w:lang w:eastAsia="en-GB"/>
        </w:rPr>
        <w:t xml:space="preserve"> Hans Reitzels Forlag.  </w:t>
      </w:r>
    </w:p>
    <w:p w:rsidR="00062297" w:rsidRPr="00CA722C" w:rsidRDefault="00062297" w:rsidP="00CA722C">
      <w:pPr>
        <w:spacing w:before="240" w:line="360" w:lineRule="auto"/>
        <w:rPr>
          <w:rFonts w:asciiTheme="minorHAnsi" w:eastAsia="Calibri" w:hAnsiTheme="minorHAnsi" w:cstheme="minorHAnsi"/>
        </w:rPr>
      </w:pPr>
      <w:r w:rsidRPr="00CA722C">
        <w:rPr>
          <w:rFonts w:asciiTheme="minorHAnsi" w:eastAsia="Calibri" w:hAnsiTheme="minorHAnsi" w:cstheme="minorHAnsi"/>
        </w:rPr>
        <w:t xml:space="preserve">Høgsbro, Kjeld (1992): </w:t>
      </w:r>
      <w:r w:rsidRPr="00CA722C">
        <w:rPr>
          <w:rFonts w:asciiTheme="minorHAnsi" w:eastAsia="Calibri" w:hAnsiTheme="minorHAnsi" w:cstheme="minorHAnsi"/>
          <w:i/>
        </w:rPr>
        <w:t>Sociale problemer &amp; selvorganiseret selvhjælp i Danmark</w:t>
      </w:r>
      <w:r w:rsidRPr="00CA722C">
        <w:rPr>
          <w:rFonts w:asciiTheme="minorHAnsi" w:eastAsia="Calibri" w:hAnsiTheme="minorHAnsi" w:cstheme="minorHAnsi"/>
        </w:rPr>
        <w:t>.1. udgave. Frederiksberg. Samfundslitteratur</w:t>
      </w:r>
      <w:r w:rsidR="000E2EEA">
        <w:rPr>
          <w:rFonts w:asciiTheme="minorHAnsi" w:eastAsia="Calibri" w:hAnsiTheme="minorHAnsi" w:cstheme="minorHAnsi"/>
        </w:rPr>
        <w:t>.</w:t>
      </w:r>
    </w:p>
    <w:p w:rsidR="00411D76" w:rsidRPr="00411D76" w:rsidRDefault="00062297" w:rsidP="00411D76">
      <w:pPr>
        <w:spacing w:line="360" w:lineRule="auto"/>
        <w:rPr>
          <w:i/>
        </w:rPr>
      </w:pPr>
      <w:r w:rsidRPr="00411D76">
        <w:rPr>
          <w:rFonts w:asciiTheme="minorHAnsi" w:eastAsia="Calibri" w:hAnsiTheme="minorHAnsi" w:cstheme="minorHAnsi"/>
        </w:rPr>
        <w:t>Høgsbro, Kjeld, Marie Bovbjerg, Kirsten, Hardman Smith, Louise, Kirk, Mette, Henriksen, J</w:t>
      </w:r>
      <w:r w:rsidRPr="00411D76">
        <w:rPr>
          <w:rFonts w:asciiTheme="minorHAnsi" w:eastAsia="Calibri" w:hAnsiTheme="minorHAnsi" w:cstheme="minorHAnsi"/>
        </w:rPr>
        <w:t>e</w:t>
      </w:r>
      <w:r w:rsidR="00A1711C" w:rsidRPr="00411D76">
        <w:rPr>
          <w:rFonts w:asciiTheme="minorHAnsi" w:eastAsia="Calibri" w:hAnsiTheme="minorHAnsi" w:cstheme="minorHAnsi"/>
        </w:rPr>
        <w:t xml:space="preserve">sper (2003): </w:t>
      </w:r>
      <w:r w:rsidR="00411D76" w:rsidRPr="00411D76">
        <w:rPr>
          <w:i/>
        </w:rPr>
        <w:t>Skjulte livsverdener</w:t>
      </w:r>
      <w:r w:rsidR="00411D76">
        <w:rPr>
          <w:rFonts w:asciiTheme="minorHAnsi" w:eastAsia="Calibri" w:hAnsiTheme="minorHAnsi" w:cstheme="minorHAnsi"/>
          <w:color w:val="FF0000"/>
        </w:rPr>
        <w:t xml:space="preserve"> </w:t>
      </w:r>
      <w:r w:rsidR="00411D76" w:rsidRPr="00411D76">
        <w:rPr>
          <w:i/>
        </w:rPr>
        <w:t>– En etnografiske undersøgelse af forholdene for menneske</w:t>
      </w:r>
      <w:r w:rsidR="00411D76">
        <w:rPr>
          <w:i/>
        </w:rPr>
        <w:t xml:space="preserve"> </w:t>
      </w:r>
      <w:r w:rsidR="00411D76" w:rsidRPr="00411D76">
        <w:rPr>
          <w:i/>
        </w:rPr>
        <w:t>med hjemløshed, misbrug og sindslidelse som problem</w:t>
      </w:r>
      <w:r w:rsidR="00411D76">
        <w:rPr>
          <w:i/>
        </w:rPr>
        <w:t xml:space="preserve">. </w:t>
      </w:r>
      <w:r w:rsidR="00411D76" w:rsidRPr="00411D76">
        <w:t>AKF Forlaget</w:t>
      </w:r>
      <w:r w:rsidR="00411D76">
        <w:t xml:space="preserve">. </w:t>
      </w:r>
    </w:p>
    <w:p w:rsidR="000755EE" w:rsidRPr="00CA722C" w:rsidRDefault="000755EE" w:rsidP="000755EE">
      <w:pPr>
        <w:widowControl w:val="0"/>
        <w:suppressAutoHyphens/>
        <w:spacing w:line="360" w:lineRule="auto"/>
        <w:jc w:val="both"/>
        <w:rPr>
          <w:rFonts w:asciiTheme="minorHAnsi" w:eastAsia="Times New Roman" w:hAnsiTheme="minorHAnsi" w:cstheme="minorHAnsi"/>
          <w:bCs/>
          <w:lang w:eastAsia="da-DK"/>
        </w:rPr>
      </w:pPr>
      <w:r w:rsidRPr="000D16E9">
        <w:rPr>
          <w:rFonts w:asciiTheme="minorHAnsi" w:eastAsia="Calibri" w:hAnsiTheme="minorHAnsi" w:cstheme="minorHAnsi"/>
        </w:rPr>
        <w:t xml:space="preserve">Høilund, Peter &amp; Juul, Søren (2005): </w:t>
      </w:r>
      <w:r w:rsidRPr="000D16E9">
        <w:rPr>
          <w:rFonts w:asciiTheme="minorHAnsi" w:eastAsia="Calibri" w:hAnsiTheme="minorHAnsi" w:cstheme="minorHAnsi"/>
          <w:i/>
        </w:rPr>
        <w:t>Anerkendelse og dømmekraft i socialt arbejde</w:t>
      </w:r>
      <w:r w:rsidRPr="00CA722C">
        <w:rPr>
          <w:rFonts w:asciiTheme="minorHAnsi" w:eastAsia="Calibri" w:hAnsiTheme="minorHAnsi" w:cstheme="minorHAnsi"/>
        </w:rPr>
        <w:t>. København K.</w:t>
      </w:r>
      <w:r w:rsidRPr="000D16E9">
        <w:rPr>
          <w:rFonts w:asciiTheme="minorHAnsi" w:eastAsia="Calibri" w:hAnsiTheme="minorHAnsi" w:cstheme="minorHAnsi"/>
        </w:rPr>
        <w:t xml:space="preserve"> Hans Reitzels Forlag</w:t>
      </w:r>
      <w:r w:rsidRPr="00CA722C">
        <w:rPr>
          <w:rFonts w:asciiTheme="minorHAnsi" w:eastAsia="Calibri" w:hAnsiTheme="minorHAnsi" w:cstheme="minorHAnsi"/>
        </w:rPr>
        <w:t>.</w:t>
      </w:r>
    </w:p>
    <w:p w:rsidR="00062297" w:rsidRPr="000E2EEA" w:rsidRDefault="00062297" w:rsidP="00CA722C">
      <w:pPr>
        <w:spacing w:line="360" w:lineRule="auto"/>
        <w:rPr>
          <w:rFonts w:asciiTheme="minorHAnsi" w:eastAsia="Calibri" w:hAnsiTheme="minorHAnsi" w:cstheme="minorHAnsi"/>
        </w:rPr>
      </w:pPr>
      <w:r w:rsidRPr="000E2EEA">
        <w:rPr>
          <w:rFonts w:asciiTheme="minorHAnsi" w:eastAsia="Calibri" w:hAnsiTheme="minorHAnsi" w:cstheme="minorHAnsi"/>
        </w:rPr>
        <w:t xml:space="preserve">Højberg, Henriette (2007): </w:t>
      </w:r>
      <w:r w:rsidRPr="000E2EEA">
        <w:rPr>
          <w:rFonts w:asciiTheme="minorHAnsi" w:eastAsia="Calibri" w:hAnsiTheme="minorHAnsi" w:cstheme="minorHAnsi"/>
          <w:i/>
        </w:rPr>
        <w:t xml:space="preserve">Hermeneutik, </w:t>
      </w:r>
      <w:r w:rsidRPr="000E2EEA">
        <w:rPr>
          <w:rFonts w:asciiTheme="minorHAnsi" w:eastAsia="Calibri" w:hAnsiTheme="minorHAnsi" w:cstheme="minorHAnsi"/>
        </w:rPr>
        <w:t xml:space="preserve">i: Fuglsang, Lars, Bitsch Olsen, Poul (red): </w:t>
      </w:r>
      <w:r w:rsidRPr="000E2EEA">
        <w:rPr>
          <w:rFonts w:asciiTheme="minorHAnsi" w:eastAsia="Calibri" w:hAnsiTheme="minorHAnsi" w:cstheme="minorHAnsi"/>
          <w:i/>
        </w:rPr>
        <w:t>Videnskab</w:t>
      </w:r>
      <w:r w:rsidRPr="000E2EEA">
        <w:rPr>
          <w:rFonts w:asciiTheme="minorHAnsi" w:eastAsia="Calibri" w:hAnsiTheme="minorHAnsi" w:cstheme="minorHAnsi"/>
          <w:i/>
        </w:rPr>
        <w:t>s</w:t>
      </w:r>
      <w:r w:rsidRPr="000E2EEA">
        <w:rPr>
          <w:rFonts w:asciiTheme="minorHAnsi" w:eastAsia="Calibri" w:hAnsiTheme="minorHAnsi" w:cstheme="minorHAnsi"/>
          <w:i/>
        </w:rPr>
        <w:t>teori på tværs af fagkulturer og paradigmer i samfundsvidenskaberne</w:t>
      </w:r>
      <w:r w:rsidRPr="000E2EEA">
        <w:rPr>
          <w:rFonts w:asciiTheme="minorHAnsi" w:eastAsia="Calibri" w:hAnsiTheme="minorHAnsi" w:cstheme="minorHAnsi"/>
        </w:rPr>
        <w:t>. Roskilde Universitetsfo</w:t>
      </w:r>
      <w:r w:rsidRPr="000E2EEA">
        <w:rPr>
          <w:rFonts w:asciiTheme="minorHAnsi" w:eastAsia="Calibri" w:hAnsiTheme="minorHAnsi" w:cstheme="minorHAnsi"/>
        </w:rPr>
        <w:t>r</w:t>
      </w:r>
      <w:r w:rsidRPr="000E2EEA">
        <w:rPr>
          <w:rFonts w:asciiTheme="minorHAnsi" w:eastAsia="Calibri" w:hAnsiTheme="minorHAnsi" w:cstheme="minorHAnsi"/>
        </w:rPr>
        <w:t xml:space="preserve">lag   </w:t>
      </w:r>
    </w:p>
    <w:p w:rsidR="00A1711C" w:rsidRDefault="00062297" w:rsidP="00A1711C">
      <w:pPr>
        <w:spacing w:line="360" w:lineRule="auto"/>
        <w:rPr>
          <w:rFonts w:asciiTheme="minorHAnsi" w:eastAsia="Times New Roman" w:hAnsiTheme="minorHAnsi" w:cstheme="minorHAnsi"/>
          <w:lang w:eastAsia="da-DK"/>
        </w:rPr>
      </w:pPr>
      <w:r w:rsidRPr="00CA722C">
        <w:rPr>
          <w:rFonts w:asciiTheme="minorHAnsi" w:eastAsia="Calibri" w:hAnsiTheme="minorHAnsi" w:cstheme="minorHAnsi"/>
        </w:rPr>
        <w:t>Jacobsen, Michael Hviid (2008): ´</w:t>
      </w:r>
      <w:r w:rsidRPr="00CA722C">
        <w:rPr>
          <w:rFonts w:asciiTheme="minorHAnsi" w:eastAsia="Calibri" w:hAnsiTheme="minorHAnsi" w:cstheme="minorHAnsi"/>
          <w:i/>
        </w:rPr>
        <w:t>Gør det selv’-teori – om opdagelseskonteksten i kvalitativ sa</w:t>
      </w:r>
      <w:r w:rsidRPr="00CA722C">
        <w:rPr>
          <w:rFonts w:asciiTheme="minorHAnsi" w:eastAsia="Calibri" w:hAnsiTheme="minorHAnsi" w:cstheme="minorHAnsi"/>
          <w:i/>
        </w:rPr>
        <w:t>m</w:t>
      </w:r>
      <w:r w:rsidRPr="00CA722C">
        <w:rPr>
          <w:rFonts w:asciiTheme="minorHAnsi" w:eastAsia="Calibri" w:hAnsiTheme="minorHAnsi" w:cstheme="minorHAnsi"/>
          <w:i/>
        </w:rPr>
        <w:t xml:space="preserve">fundsforskning, </w:t>
      </w:r>
      <w:r w:rsidRPr="00CA722C">
        <w:rPr>
          <w:rFonts w:asciiTheme="minorHAnsi" w:eastAsia="Calibri" w:hAnsiTheme="minorHAnsi" w:cstheme="minorHAnsi"/>
        </w:rPr>
        <w:t xml:space="preserve">i: </w:t>
      </w:r>
      <w:r w:rsidRPr="00CA722C">
        <w:rPr>
          <w:rFonts w:asciiTheme="minorHAnsi" w:eastAsia="Times New Roman" w:hAnsiTheme="minorHAnsi" w:cstheme="minorHAnsi"/>
          <w:lang w:eastAsia="da-DK"/>
        </w:rPr>
        <w:t xml:space="preserve">Jacobsen, M. H. &amp; Pringle, K. (red.): </w:t>
      </w:r>
      <w:r w:rsidRPr="00CA722C">
        <w:rPr>
          <w:rFonts w:asciiTheme="minorHAnsi" w:eastAsia="Times New Roman" w:hAnsiTheme="minorHAnsi" w:cstheme="minorHAnsi"/>
          <w:i/>
          <w:lang w:eastAsia="da-DK"/>
        </w:rPr>
        <w:t>At forstå det sociale – i sociologi og s</w:t>
      </w:r>
      <w:r w:rsidRPr="00CA722C">
        <w:rPr>
          <w:rFonts w:asciiTheme="minorHAnsi" w:eastAsia="Times New Roman" w:hAnsiTheme="minorHAnsi" w:cstheme="minorHAnsi"/>
          <w:i/>
          <w:lang w:eastAsia="da-DK"/>
        </w:rPr>
        <w:t>o</w:t>
      </w:r>
      <w:r w:rsidRPr="00CA722C">
        <w:rPr>
          <w:rFonts w:asciiTheme="minorHAnsi" w:eastAsia="Times New Roman" w:hAnsiTheme="minorHAnsi" w:cstheme="minorHAnsi"/>
          <w:i/>
          <w:lang w:eastAsia="da-DK"/>
        </w:rPr>
        <w:t>cialt arbejde</w:t>
      </w:r>
      <w:r w:rsidR="00A1711C">
        <w:rPr>
          <w:rFonts w:asciiTheme="minorHAnsi" w:eastAsia="Times New Roman" w:hAnsiTheme="minorHAnsi" w:cstheme="minorHAnsi"/>
          <w:lang w:eastAsia="da-DK"/>
        </w:rPr>
        <w:t>. København</w:t>
      </w:r>
      <w:r w:rsidR="000E2EEA">
        <w:rPr>
          <w:rFonts w:asciiTheme="minorHAnsi" w:eastAsia="Times New Roman" w:hAnsiTheme="minorHAnsi" w:cstheme="minorHAnsi"/>
          <w:lang w:eastAsia="da-DK"/>
        </w:rPr>
        <w:t>.</w:t>
      </w:r>
      <w:r w:rsidR="00A1711C">
        <w:rPr>
          <w:rFonts w:asciiTheme="minorHAnsi" w:eastAsia="Times New Roman" w:hAnsiTheme="minorHAnsi" w:cstheme="minorHAnsi"/>
          <w:lang w:eastAsia="da-DK"/>
        </w:rPr>
        <w:t xml:space="preserve"> Akademisk Forlag. </w:t>
      </w:r>
    </w:p>
    <w:p w:rsidR="00C833B9" w:rsidRPr="000E2EEA" w:rsidRDefault="00C833B9" w:rsidP="00CA722C">
      <w:pPr>
        <w:autoSpaceDE w:val="0"/>
        <w:autoSpaceDN w:val="0"/>
        <w:adjustRightInd w:val="0"/>
        <w:spacing w:line="360" w:lineRule="auto"/>
        <w:rPr>
          <w:rFonts w:asciiTheme="minorHAnsi" w:eastAsia="Times New Roman" w:hAnsiTheme="minorHAnsi" w:cstheme="minorHAnsi"/>
          <w:lang w:eastAsia="en-GB"/>
        </w:rPr>
      </w:pPr>
      <w:r w:rsidRPr="000E2EEA">
        <w:rPr>
          <w:rFonts w:asciiTheme="minorHAnsi" w:eastAsia="Times New Roman" w:hAnsiTheme="minorHAnsi" w:cstheme="minorHAnsi"/>
          <w:lang w:eastAsia="en-GB"/>
        </w:rPr>
        <w:t xml:space="preserve">Jappe, Erik (1998): </w:t>
      </w:r>
      <w:r w:rsidRPr="000E2EEA">
        <w:rPr>
          <w:rFonts w:asciiTheme="minorHAnsi" w:eastAsia="Times New Roman" w:hAnsiTheme="minorHAnsi" w:cstheme="minorHAnsi"/>
          <w:i/>
          <w:lang w:eastAsia="en-GB"/>
        </w:rPr>
        <w:t>Håndbog for pædagogstuderende</w:t>
      </w:r>
      <w:r w:rsidRPr="000E2EEA">
        <w:rPr>
          <w:rFonts w:asciiTheme="minorHAnsi" w:eastAsia="Times New Roman" w:hAnsiTheme="minorHAnsi" w:cstheme="minorHAnsi"/>
          <w:lang w:eastAsia="en-GB"/>
        </w:rPr>
        <w:t xml:space="preserve">. 4. udg. Forlaget Kolibri. </w:t>
      </w:r>
    </w:p>
    <w:p w:rsidR="00062297" w:rsidRPr="00CA722C" w:rsidRDefault="00062297" w:rsidP="00CA722C">
      <w:pPr>
        <w:autoSpaceDE w:val="0"/>
        <w:autoSpaceDN w:val="0"/>
        <w:adjustRightInd w:val="0"/>
        <w:spacing w:line="360" w:lineRule="auto"/>
        <w:rPr>
          <w:rFonts w:asciiTheme="minorHAnsi" w:eastAsia="Times New Roman" w:hAnsiTheme="minorHAnsi" w:cstheme="minorHAnsi"/>
          <w:bCs/>
          <w:lang w:eastAsia="en-GB"/>
        </w:rPr>
      </w:pPr>
      <w:r w:rsidRPr="00CA722C">
        <w:rPr>
          <w:rFonts w:asciiTheme="minorHAnsi" w:eastAsia="Times New Roman" w:hAnsiTheme="minorHAnsi" w:cstheme="minorHAnsi"/>
          <w:lang w:eastAsia="en-GB"/>
        </w:rPr>
        <w:lastRenderedPageBreak/>
        <w:t xml:space="preserve">Jensen, Sune Qvotrup (2007): </w:t>
      </w:r>
      <w:r w:rsidRPr="00CA722C">
        <w:rPr>
          <w:rFonts w:asciiTheme="minorHAnsi" w:eastAsia="Times New Roman" w:hAnsiTheme="minorHAnsi" w:cstheme="minorHAnsi"/>
          <w:bCs/>
          <w:i/>
          <w:lang w:eastAsia="en-GB"/>
        </w:rPr>
        <w:t>Fremmed, fræk og farlig. Unge mænd og etnisk/racial andenhed – mellem modstand og stilisering</w:t>
      </w:r>
      <w:r w:rsidR="000D16E9" w:rsidRPr="00CA722C">
        <w:rPr>
          <w:rFonts w:asciiTheme="minorHAnsi" w:eastAsia="Times New Roman" w:hAnsiTheme="minorHAnsi" w:cstheme="minorHAnsi"/>
          <w:bCs/>
          <w:lang w:eastAsia="en-GB"/>
        </w:rPr>
        <w:t xml:space="preserve">: </w:t>
      </w:r>
      <w:hyperlink r:id="rId13" w:history="1">
        <w:r w:rsidRPr="00CA722C">
          <w:rPr>
            <w:rStyle w:val="Hyperlink"/>
            <w:rFonts w:asciiTheme="minorHAnsi" w:eastAsia="Times New Roman" w:hAnsiTheme="minorHAnsi" w:cstheme="minorHAnsi"/>
            <w:bCs/>
            <w:lang w:eastAsia="en-GB"/>
          </w:rPr>
          <w:t>http://vbn.aau.dk/files/18642372/spirit_phd_series_13_jensen.pdf</w:t>
        </w:r>
      </w:hyperlink>
    </w:p>
    <w:p w:rsidR="00E81F53" w:rsidRPr="00CA722C" w:rsidRDefault="00E81F53"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Juul, Søren, Pedersen, Kirsten Bransholm (2012): </w:t>
      </w:r>
      <w:hyperlink r:id="rId14" w:history="1">
        <w:r w:rsidRPr="00CA722C">
          <w:rPr>
            <w:rFonts w:asciiTheme="minorHAnsi" w:hAnsiTheme="minorHAnsi" w:cstheme="minorHAnsi"/>
            <w:bCs/>
            <w:i/>
          </w:rPr>
          <w:t>Samfundsvidenskabernes videnskabsteori: En indføring</w:t>
        </w:r>
      </w:hyperlink>
      <w:r w:rsidRPr="00CA722C">
        <w:rPr>
          <w:rFonts w:asciiTheme="minorHAnsi" w:hAnsiTheme="minorHAnsi" w:cstheme="minorHAnsi"/>
          <w:bCs/>
          <w:i/>
        </w:rPr>
        <w:t xml:space="preserve">. </w:t>
      </w:r>
      <w:r w:rsidRPr="00CA722C">
        <w:rPr>
          <w:rFonts w:asciiTheme="minorHAnsi" w:hAnsiTheme="minorHAnsi" w:cstheme="minorHAnsi"/>
          <w:bCs/>
        </w:rPr>
        <w:t>København. Hans Reitzel</w:t>
      </w:r>
      <w:r w:rsidR="000E2EEA">
        <w:rPr>
          <w:rFonts w:asciiTheme="minorHAnsi" w:hAnsiTheme="minorHAnsi" w:cstheme="minorHAnsi"/>
          <w:bCs/>
        </w:rPr>
        <w:t>.</w:t>
      </w:r>
    </w:p>
    <w:p w:rsidR="00E81F53" w:rsidRDefault="00E81F53" w:rsidP="00CA722C">
      <w:pPr>
        <w:spacing w:line="360" w:lineRule="auto"/>
        <w:rPr>
          <w:rFonts w:asciiTheme="minorHAnsi" w:eastAsia="Times New Roman" w:hAnsiTheme="minorHAnsi" w:cstheme="minorHAnsi"/>
          <w:lang w:eastAsia="da-DK"/>
        </w:rPr>
      </w:pPr>
      <w:r w:rsidRPr="00CA722C">
        <w:rPr>
          <w:rFonts w:asciiTheme="minorHAnsi" w:eastAsia="Times New Roman" w:hAnsiTheme="minorHAnsi" w:cstheme="minorHAnsi"/>
          <w:lang w:eastAsia="da-DK"/>
        </w:rPr>
        <w:t>J</w:t>
      </w:r>
      <w:r w:rsidR="00F964A3" w:rsidRPr="00CA722C">
        <w:rPr>
          <w:rFonts w:asciiTheme="minorHAnsi" w:eastAsia="Times New Roman" w:hAnsiTheme="minorHAnsi" w:cstheme="minorHAnsi"/>
          <w:lang w:eastAsia="da-DK"/>
        </w:rPr>
        <w:t>ärvinen, Margaretha (</w:t>
      </w:r>
      <w:r w:rsidRPr="00CA722C">
        <w:rPr>
          <w:rFonts w:asciiTheme="minorHAnsi" w:eastAsia="Times New Roman" w:hAnsiTheme="minorHAnsi" w:cstheme="minorHAnsi"/>
          <w:lang w:eastAsia="da-DK"/>
        </w:rPr>
        <w:t>2007</w:t>
      </w:r>
      <w:r w:rsidR="00F964A3" w:rsidRPr="00CA722C">
        <w:rPr>
          <w:rFonts w:asciiTheme="minorHAnsi" w:eastAsia="Times New Roman" w:hAnsiTheme="minorHAnsi" w:cstheme="minorHAnsi"/>
          <w:lang w:eastAsia="da-DK"/>
        </w:rPr>
        <w:t xml:space="preserve">): </w:t>
      </w:r>
      <w:r w:rsidR="000310E2">
        <w:rPr>
          <w:rFonts w:asciiTheme="minorHAnsi" w:eastAsia="Times New Roman" w:hAnsiTheme="minorHAnsi" w:cstheme="minorHAnsi"/>
          <w:i/>
          <w:lang w:eastAsia="da-DK"/>
        </w:rPr>
        <w:t>Pierre Bourdieu</w:t>
      </w:r>
      <w:r w:rsidR="00F964A3" w:rsidRPr="00CA722C">
        <w:rPr>
          <w:rFonts w:asciiTheme="minorHAnsi" w:eastAsia="Times New Roman" w:hAnsiTheme="minorHAnsi" w:cstheme="minorHAnsi"/>
          <w:lang w:eastAsia="da-DK"/>
        </w:rPr>
        <w:t xml:space="preserve">, i: Heine Andersen &amp; Lars Bo Kaspersen (red.) </w:t>
      </w:r>
      <w:r w:rsidR="00F964A3" w:rsidRPr="00CA722C">
        <w:rPr>
          <w:rFonts w:asciiTheme="minorHAnsi" w:eastAsia="Times New Roman" w:hAnsiTheme="minorHAnsi" w:cstheme="minorHAnsi"/>
          <w:i/>
          <w:lang w:eastAsia="da-DK"/>
        </w:rPr>
        <w:t xml:space="preserve">Klassisk moderne samfundsteori. </w:t>
      </w:r>
      <w:r w:rsidR="00F964A3" w:rsidRPr="00CA722C">
        <w:rPr>
          <w:rFonts w:asciiTheme="minorHAnsi" w:eastAsia="Times New Roman" w:hAnsiTheme="minorHAnsi" w:cstheme="minorHAnsi"/>
          <w:lang w:eastAsia="da-DK"/>
        </w:rPr>
        <w:t>4. udg. København. Hans Reitzels Forlag</w:t>
      </w:r>
      <w:r w:rsidR="000E2EEA">
        <w:rPr>
          <w:rFonts w:asciiTheme="minorHAnsi" w:eastAsia="Times New Roman" w:hAnsiTheme="minorHAnsi" w:cstheme="minorHAnsi"/>
          <w:lang w:eastAsia="da-DK"/>
        </w:rPr>
        <w:t>.</w:t>
      </w:r>
      <w:r w:rsidR="00F964A3" w:rsidRPr="00CA722C">
        <w:rPr>
          <w:rFonts w:asciiTheme="minorHAnsi" w:eastAsia="Times New Roman" w:hAnsiTheme="minorHAnsi" w:cstheme="minorHAnsi"/>
          <w:lang w:eastAsia="da-DK"/>
        </w:rPr>
        <w:t xml:space="preserve"> </w:t>
      </w:r>
    </w:p>
    <w:p w:rsidR="00B25E40" w:rsidRDefault="00B25E40" w:rsidP="00CA722C">
      <w:pPr>
        <w:spacing w:line="360" w:lineRule="auto"/>
        <w:rPr>
          <w:rFonts w:asciiTheme="minorHAnsi" w:eastAsia="Times New Roman" w:hAnsiTheme="minorHAnsi" w:cstheme="minorHAnsi"/>
          <w:lang w:eastAsia="da-DK"/>
        </w:rPr>
      </w:pPr>
      <w:r>
        <w:rPr>
          <w:rFonts w:asciiTheme="minorHAnsi" w:eastAsia="Times New Roman" w:hAnsiTheme="minorHAnsi" w:cstheme="minorHAnsi"/>
          <w:lang w:eastAsia="da-DK"/>
        </w:rPr>
        <w:t xml:space="preserve">Järvinen, Margaretha, Mortensen, Nils (2005): </w:t>
      </w:r>
      <w:r w:rsidRPr="00B25E40">
        <w:rPr>
          <w:rFonts w:asciiTheme="minorHAnsi" w:eastAsia="Times New Roman" w:hAnsiTheme="minorHAnsi" w:cstheme="minorHAnsi"/>
          <w:i/>
          <w:lang w:eastAsia="da-DK"/>
        </w:rPr>
        <w:t>Det magtfulde møde mellem system og klient: teoretiske</w:t>
      </w:r>
      <w:r>
        <w:rPr>
          <w:rFonts w:asciiTheme="minorHAnsi" w:eastAsia="Times New Roman" w:hAnsiTheme="minorHAnsi" w:cstheme="minorHAnsi"/>
          <w:i/>
          <w:lang w:eastAsia="da-DK"/>
        </w:rPr>
        <w:t xml:space="preserve"> perspektiver</w:t>
      </w:r>
      <w:r>
        <w:rPr>
          <w:rFonts w:asciiTheme="minorHAnsi" w:eastAsia="Times New Roman" w:hAnsiTheme="minorHAnsi" w:cstheme="minorHAnsi"/>
          <w:lang w:eastAsia="da-DK"/>
        </w:rPr>
        <w:t xml:space="preserve"> i:</w:t>
      </w:r>
      <w:r w:rsidRPr="00B25E40">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 xml:space="preserve">Järvinen, Margaretha, Elm Larsen, Jørgen, Mortensen, Nils (red): </w:t>
      </w:r>
      <w:r w:rsidRPr="00B25E40">
        <w:rPr>
          <w:rFonts w:asciiTheme="minorHAnsi" w:eastAsia="Times New Roman" w:hAnsiTheme="minorHAnsi" w:cstheme="minorHAnsi"/>
          <w:i/>
          <w:lang w:eastAsia="da-DK"/>
        </w:rPr>
        <w:t>Det magtfulde mø</w:t>
      </w:r>
      <w:r>
        <w:rPr>
          <w:rFonts w:asciiTheme="minorHAnsi" w:eastAsia="Times New Roman" w:hAnsiTheme="minorHAnsi" w:cstheme="minorHAnsi"/>
          <w:i/>
          <w:lang w:eastAsia="da-DK"/>
        </w:rPr>
        <w:t xml:space="preserve">de mellem system og klient. </w:t>
      </w:r>
      <w:r>
        <w:rPr>
          <w:rFonts w:asciiTheme="minorHAnsi" w:eastAsia="Times New Roman" w:hAnsiTheme="minorHAnsi" w:cstheme="minorHAnsi"/>
          <w:lang w:eastAsia="da-DK"/>
        </w:rPr>
        <w:t xml:space="preserve">AAhus Universitetsforlag. </w:t>
      </w:r>
    </w:p>
    <w:p w:rsidR="00B94B07" w:rsidRPr="00B25E40" w:rsidRDefault="00B94B07" w:rsidP="00CA722C">
      <w:pPr>
        <w:spacing w:line="360" w:lineRule="auto"/>
        <w:rPr>
          <w:rFonts w:asciiTheme="minorHAnsi" w:eastAsia="Times New Roman" w:hAnsiTheme="minorHAnsi" w:cstheme="minorHAnsi"/>
          <w:lang w:eastAsia="da-DK"/>
        </w:rPr>
      </w:pPr>
      <w:r>
        <w:rPr>
          <w:rFonts w:asciiTheme="minorHAnsi" w:eastAsia="Times New Roman" w:hAnsiTheme="minorHAnsi" w:cstheme="minorHAnsi"/>
          <w:lang w:eastAsia="da-DK"/>
        </w:rPr>
        <w:t xml:space="preserve">Järvinen, Margaretha, Nanna Mik-Meyer (2004): </w:t>
      </w:r>
      <w:r w:rsidRPr="00B94B07">
        <w:rPr>
          <w:rFonts w:asciiTheme="minorHAnsi" w:eastAsia="Times New Roman" w:hAnsiTheme="minorHAnsi" w:cstheme="minorHAnsi"/>
          <w:i/>
          <w:lang w:eastAsia="da-DK"/>
        </w:rPr>
        <w:t>At skabe en klient</w:t>
      </w:r>
      <w:r>
        <w:rPr>
          <w:rFonts w:asciiTheme="minorHAnsi" w:eastAsia="Times New Roman" w:hAnsiTheme="minorHAnsi" w:cstheme="minorHAnsi"/>
          <w:lang w:eastAsia="da-DK"/>
        </w:rPr>
        <w:t xml:space="preserve"> i: Järvinen, Margaretha, Nanna Mik-Meyer (red): </w:t>
      </w:r>
      <w:r w:rsidRPr="00B94B07">
        <w:rPr>
          <w:rFonts w:asciiTheme="minorHAnsi" w:eastAsia="Times New Roman" w:hAnsiTheme="minorHAnsi" w:cstheme="minorHAnsi"/>
          <w:i/>
          <w:lang w:eastAsia="da-DK"/>
        </w:rPr>
        <w:t>At skabe en klient – institutionelle identiteter i socialt arbejde</w:t>
      </w:r>
      <w:r>
        <w:rPr>
          <w:rFonts w:asciiTheme="minorHAnsi" w:eastAsia="Times New Roman" w:hAnsiTheme="minorHAnsi" w:cstheme="minorHAnsi"/>
          <w:lang w:eastAsia="da-DK"/>
        </w:rPr>
        <w:t>. Købe</w:t>
      </w:r>
      <w:r>
        <w:rPr>
          <w:rFonts w:asciiTheme="minorHAnsi" w:eastAsia="Times New Roman" w:hAnsiTheme="minorHAnsi" w:cstheme="minorHAnsi"/>
          <w:lang w:eastAsia="da-DK"/>
        </w:rPr>
        <w:t>n</w:t>
      </w:r>
      <w:r>
        <w:rPr>
          <w:rFonts w:asciiTheme="minorHAnsi" w:eastAsia="Times New Roman" w:hAnsiTheme="minorHAnsi" w:cstheme="minorHAnsi"/>
          <w:lang w:eastAsia="da-DK"/>
        </w:rPr>
        <w:t xml:space="preserve">havn. Hans Reitzels Forlag. </w:t>
      </w:r>
    </w:p>
    <w:p w:rsidR="00062297" w:rsidRPr="00CA722C" w:rsidRDefault="00062297" w:rsidP="00CA722C">
      <w:pPr>
        <w:spacing w:line="360" w:lineRule="auto"/>
        <w:rPr>
          <w:rFonts w:asciiTheme="minorHAnsi" w:eastAsia="Times New Roman" w:hAnsiTheme="minorHAnsi" w:cstheme="minorHAnsi"/>
          <w:lang w:eastAsia="da-DK"/>
        </w:rPr>
      </w:pPr>
      <w:r w:rsidRPr="00CA722C">
        <w:rPr>
          <w:rFonts w:asciiTheme="minorHAnsi" w:eastAsia="Times New Roman" w:hAnsiTheme="minorHAnsi" w:cstheme="minorHAnsi"/>
          <w:lang w:eastAsia="da-DK"/>
        </w:rPr>
        <w:t xml:space="preserve">Jørgensen, Anja (2008): </w:t>
      </w:r>
      <w:r w:rsidRPr="00CA722C">
        <w:rPr>
          <w:rFonts w:asciiTheme="minorHAnsi" w:eastAsia="Times New Roman" w:hAnsiTheme="minorHAnsi" w:cstheme="minorHAnsi"/>
          <w:i/>
          <w:lang w:eastAsia="da-DK"/>
        </w:rPr>
        <w:t>Hermeneutik, fænomenologi og interaktionisme – tre sider af samme sag</w:t>
      </w:r>
      <w:r w:rsidRPr="00CA722C">
        <w:rPr>
          <w:rFonts w:asciiTheme="minorHAnsi" w:eastAsia="Times New Roman" w:hAnsiTheme="minorHAnsi" w:cstheme="minorHAnsi"/>
          <w:lang w:eastAsia="da-DK"/>
        </w:rPr>
        <w:t xml:space="preserve">, i: Jacobsen, M. H. &amp; Pringle, K. (red.): </w:t>
      </w:r>
      <w:r w:rsidRPr="00CA722C">
        <w:rPr>
          <w:rFonts w:asciiTheme="minorHAnsi" w:eastAsia="Times New Roman" w:hAnsiTheme="minorHAnsi" w:cstheme="minorHAnsi"/>
          <w:i/>
          <w:lang w:eastAsia="da-DK"/>
        </w:rPr>
        <w:t>At forstå det sociale - i sociologi og socialt arbejde</w:t>
      </w:r>
      <w:r w:rsidR="000E2EEA">
        <w:rPr>
          <w:rFonts w:asciiTheme="minorHAnsi" w:eastAsia="Times New Roman" w:hAnsiTheme="minorHAnsi" w:cstheme="minorHAnsi"/>
          <w:lang w:eastAsia="da-DK"/>
        </w:rPr>
        <w:t>. København.</w:t>
      </w:r>
      <w:r w:rsidRPr="00CA722C">
        <w:rPr>
          <w:rFonts w:asciiTheme="minorHAnsi" w:eastAsia="Times New Roman" w:hAnsiTheme="minorHAnsi" w:cstheme="minorHAnsi"/>
          <w:lang w:eastAsia="da-DK"/>
        </w:rPr>
        <w:t xml:space="preserve"> Akademisk Forlag. </w:t>
      </w:r>
    </w:p>
    <w:p w:rsidR="000755EE" w:rsidRPr="00EC45D5" w:rsidRDefault="000755EE" w:rsidP="000755EE">
      <w:pPr>
        <w:spacing w:line="360" w:lineRule="auto"/>
        <w:rPr>
          <w:rFonts w:asciiTheme="minorHAnsi" w:eastAsia="Times New Roman" w:hAnsiTheme="minorHAnsi" w:cstheme="minorHAnsi"/>
          <w:lang w:eastAsia="en-GB"/>
        </w:rPr>
      </w:pPr>
      <w:r w:rsidRPr="00EC45D5">
        <w:rPr>
          <w:rFonts w:asciiTheme="minorHAnsi" w:eastAsia="Times New Roman" w:hAnsiTheme="minorHAnsi" w:cstheme="minorHAnsi"/>
          <w:lang w:eastAsia="en-GB"/>
        </w:rPr>
        <w:t xml:space="preserve">Klausen, Trond Beldo (2002): </w:t>
      </w:r>
      <w:r w:rsidRPr="00EC45D5">
        <w:rPr>
          <w:rFonts w:asciiTheme="minorHAnsi" w:eastAsia="Times New Roman" w:hAnsiTheme="minorHAnsi" w:cstheme="minorHAnsi"/>
          <w:i/>
          <w:lang w:eastAsia="en-GB"/>
        </w:rPr>
        <w:t>Et spørgsmål om klasse?</w:t>
      </w:r>
      <w:r w:rsidRPr="00EC45D5">
        <w:rPr>
          <w:rFonts w:asciiTheme="minorHAnsi" w:eastAsia="Times New Roman" w:hAnsiTheme="minorHAnsi" w:cstheme="minorHAnsi"/>
          <w:lang w:eastAsia="en-GB"/>
        </w:rPr>
        <w:t xml:space="preserve"> Ph.d.-afhandling, 2. udg. Aalborg Un</w:t>
      </w:r>
      <w:r w:rsidRPr="00EC45D5">
        <w:rPr>
          <w:rFonts w:asciiTheme="minorHAnsi" w:eastAsia="Times New Roman" w:hAnsiTheme="minorHAnsi" w:cstheme="minorHAnsi"/>
          <w:lang w:eastAsia="en-GB"/>
        </w:rPr>
        <w:t>i</w:t>
      </w:r>
      <w:r w:rsidRPr="00EC45D5">
        <w:rPr>
          <w:rFonts w:asciiTheme="minorHAnsi" w:eastAsia="Times New Roman" w:hAnsiTheme="minorHAnsi" w:cstheme="minorHAnsi"/>
          <w:lang w:eastAsia="en-GB"/>
        </w:rPr>
        <w:t>versitet</w:t>
      </w:r>
      <w:r>
        <w:rPr>
          <w:rFonts w:asciiTheme="minorHAnsi" w:eastAsia="Times New Roman" w:hAnsiTheme="minorHAnsi" w:cstheme="minorHAnsi"/>
          <w:lang w:eastAsia="en-GB"/>
        </w:rPr>
        <w:t>.</w:t>
      </w:r>
      <w:r w:rsidRPr="00EC45D5">
        <w:rPr>
          <w:rFonts w:asciiTheme="minorHAnsi" w:eastAsia="Times New Roman" w:hAnsiTheme="minorHAnsi" w:cstheme="minorHAnsi"/>
          <w:lang w:eastAsia="en-GB"/>
        </w:rPr>
        <w:t xml:space="preserve"> </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Kristensen, Catharina Juul (1999): </w:t>
      </w:r>
      <w:r w:rsidRPr="00CA722C">
        <w:rPr>
          <w:rFonts w:asciiTheme="minorHAnsi" w:eastAsia="Calibri" w:hAnsiTheme="minorHAnsi" w:cstheme="minorHAnsi"/>
          <w:i/>
        </w:rPr>
        <w:t xml:space="preserve">Socialt udsatte enlige mødre med flere børn. </w:t>
      </w:r>
      <w:r w:rsidRPr="00CA722C">
        <w:rPr>
          <w:rFonts w:asciiTheme="minorHAnsi" w:eastAsia="Calibri" w:hAnsiTheme="minorHAnsi" w:cstheme="minorHAnsi"/>
        </w:rPr>
        <w:t>1. udg. 1. opslag. Dafolo Forlag</w:t>
      </w:r>
      <w:r w:rsidR="000E2EEA">
        <w:rPr>
          <w:rFonts w:asciiTheme="minorHAnsi" w:eastAsia="Calibri" w:hAnsiTheme="minorHAnsi" w:cstheme="minorHAnsi"/>
        </w:rPr>
        <w:t>.</w:t>
      </w:r>
      <w:r w:rsidRPr="00CA722C">
        <w:rPr>
          <w:rFonts w:asciiTheme="minorHAnsi" w:eastAsia="Calibri" w:hAnsiTheme="minorHAnsi" w:cstheme="minorHAnsi"/>
          <w:i/>
        </w:rPr>
        <w:t xml:space="preserve"> </w:t>
      </w:r>
      <w:r w:rsidRPr="00CA722C">
        <w:rPr>
          <w:rFonts w:asciiTheme="minorHAnsi" w:eastAsia="Calibri" w:hAnsiTheme="minorHAnsi" w:cstheme="minorHAnsi"/>
        </w:rPr>
        <w:t xml:space="preserve"> </w:t>
      </w:r>
    </w:p>
    <w:p w:rsidR="002C1029" w:rsidRPr="002C1029" w:rsidRDefault="00062297" w:rsidP="002C1029">
      <w:pPr>
        <w:spacing w:line="360" w:lineRule="auto"/>
        <w:rPr>
          <w:rFonts w:asciiTheme="minorHAnsi" w:eastAsia="Times New Roman" w:hAnsiTheme="minorHAnsi" w:cstheme="minorHAnsi"/>
          <w:lang w:eastAsia="en-GB"/>
        </w:rPr>
      </w:pPr>
      <w:r w:rsidRPr="00CA722C">
        <w:rPr>
          <w:rFonts w:asciiTheme="minorHAnsi" w:eastAsia="Times New Roman" w:hAnsiTheme="minorHAnsi" w:cstheme="minorHAnsi"/>
          <w:lang w:eastAsia="en-GB"/>
        </w:rPr>
        <w:t xml:space="preserve">Kvale, Steinar (2009): </w:t>
      </w:r>
      <w:r w:rsidRPr="00CA722C">
        <w:rPr>
          <w:rFonts w:asciiTheme="minorHAnsi" w:eastAsia="Times New Roman" w:hAnsiTheme="minorHAnsi" w:cstheme="minorHAnsi"/>
          <w:i/>
          <w:lang w:eastAsia="en-GB"/>
        </w:rPr>
        <w:t xml:space="preserve">Interview – Introduktion til et håndværk. </w:t>
      </w:r>
      <w:r w:rsidRPr="00CA722C">
        <w:rPr>
          <w:rFonts w:asciiTheme="minorHAnsi" w:eastAsia="Times New Roman" w:hAnsiTheme="minorHAnsi" w:cstheme="minorHAnsi"/>
          <w:lang w:eastAsia="en-GB"/>
        </w:rPr>
        <w:t>Køben</w:t>
      </w:r>
      <w:r w:rsidR="000E2EEA">
        <w:rPr>
          <w:rFonts w:asciiTheme="minorHAnsi" w:eastAsia="Times New Roman" w:hAnsiTheme="minorHAnsi" w:cstheme="minorHAnsi"/>
          <w:lang w:eastAsia="en-GB"/>
        </w:rPr>
        <w:t>havn.</w:t>
      </w:r>
      <w:r w:rsidRPr="00CA722C">
        <w:rPr>
          <w:rFonts w:asciiTheme="minorHAnsi" w:eastAsia="Times New Roman" w:hAnsiTheme="minorHAnsi" w:cstheme="minorHAnsi"/>
          <w:lang w:eastAsia="en-GB"/>
        </w:rPr>
        <w:t xml:space="preserve"> Hans Reitzels Fo</w:t>
      </w:r>
      <w:r w:rsidRPr="00CA722C">
        <w:rPr>
          <w:rFonts w:asciiTheme="minorHAnsi" w:eastAsia="Times New Roman" w:hAnsiTheme="minorHAnsi" w:cstheme="minorHAnsi"/>
          <w:lang w:eastAsia="en-GB"/>
        </w:rPr>
        <w:t>r</w:t>
      </w:r>
      <w:r w:rsidRPr="00CA722C">
        <w:rPr>
          <w:rFonts w:asciiTheme="minorHAnsi" w:eastAsia="Times New Roman" w:hAnsiTheme="minorHAnsi" w:cstheme="minorHAnsi"/>
          <w:lang w:eastAsia="en-GB"/>
        </w:rPr>
        <w:t>lag</w:t>
      </w:r>
      <w:r w:rsidR="000E2EEA">
        <w:rPr>
          <w:rFonts w:asciiTheme="minorHAnsi" w:eastAsia="Times New Roman" w:hAnsiTheme="minorHAnsi" w:cstheme="minorHAnsi"/>
          <w:lang w:eastAsia="en-GB"/>
        </w:rPr>
        <w:t>.</w:t>
      </w:r>
    </w:p>
    <w:p w:rsidR="00CA722C" w:rsidRDefault="00CA722C" w:rsidP="00CA722C">
      <w:pPr>
        <w:autoSpaceDE w:val="0"/>
        <w:autoSpaceDN w:val="0"/>
        <w:adjustRightInd w:val="0"/>
        <w:spacing w:line="360" w:lineRule="auto"/>
        <w:rPr>
          <w:rFonts w:asciiTheme="minorHAnsi" w:hAnsiTheme="minorHAnsi" w:cstheme="minorHAnsi"/>
        </w:rPr>
      </w:pPr>
      <w:r w:rsidRPr="00CA722C">
        <w:rPr>
          <w:rFonts w:asciiTheme="minorHAnsi" w:hAnsiTheme="minorHAnsi" w:cstheme="minorHAnsi"/>
        </w:rPr>
        <w:t xml:space="preserve">La Cour, Anders </w:t>
      </w:r>
      <w:r>
        <w:rPr>
          <w:rFonts w:asciiTheme="minorHAnsi" w:hAnsiTheme="minorHAnsi" w:cstheme="minorHAnsi"/>
        </w:rPr>
        <w:t>(</w:t>
      </w:r>
      <w:r w:rsidRPr="00CA722C">
        <w:rPr>
          <w:rFonts w:asciiTheme="minorHAnsi" w:hAnsiTheme="minorHAnsi" w:cstheme="minorHAnsi"/>
        </w:rPr>
        <w:t>2004</w:t>
      </w:r>
      <w:r>
        <w:rPr>
          <w:rFonts w:asciiTheme="minorHAnsi" w:hAnsiTheme="minorHAnsi" w:cstheme="minorHAnsi"/>
        </w:rPr>
        <w:t>)</w:t>
      </w:r>
      <w:r w:rsidRPr="00CA722C">
        <w:rPr>
          <w:rFonts w:asciiTheme="minorHAnsi" w:hAnsiTheme="minorHAnsi" w:cstheme="minorHAnsi"/>
        </w:rPr>
        <w:t xml:space="preserve">: </w:t>
      </w:r>
      <w:r w:rsidRPr="00CA722C">
        <w:rPr>
          <w:rFonts w:asciiTheme="minorHAnsi" w:hAnsiTheme="minorHAnsi" w:cstheme="minorHAnsi"/>
          <w:i/>
          <w:iCs/>
        </w:rPr>
        <w:t>Frivilligt socialt arbejde som paradoks</w:t>
      </w:r>
      <w:r>
        <w:rPr>
          <w:rFonts w:asciiTheme="minorHAnsi" w:hAnsiTheme="minorHAnsi" w:cstheme="minorHAnsi"/>
          <w:i/>
          <w:iCs/>
        </w:rPr>
        <w:t>,</w:t>
      </w:r>
      <w:r w:rsidRPr="00CA722C">
        <w:rPr>
          <w:rFonts w:asciiTheme="minorHAnsi" w:hAnsiTheme="minorHAnsi" w:cstheme="minorHAnsi"/>
          <w:i/>
          <w:iCs/>
        </w:rPr>
        <w:t xml:space="preserve"> </w:t>
      </w:r>
      <w:r w:rsidRPr="00CA722C">
        <w:rPr>
          <w:rFonts w:asciiTheme="minorHAnsi" w:hAnsiTheme="minorHAnsi" w:cstheme="minorHAnsi"/>
        </w:rPr>
        <w:t>i</w:t>
      </w:r>
      <w:r>
        <w:rPr>
          <w:rFonts w:asciiTheme="minorHAnsi" w:hAnsiTheme="minorHAnsi" w:cstheme="minorHAnsi"/>
        </w:rPr>
        <w:t>:</w:t>
      </w:r>
      <w:r w:rsidRPr="00CA722C">
        <w:rPr>
          <w:rFonts w:asciiTheme="minorHAnsi" w:hAnsiTheme="minorHAnsi" w:cstheme="minorHAnsi"/>
        </w:rPr>
        <w:t xml:space="preserve"> Social Kritik 2004. Nr. 95. 16 årgang. København</w:t>
      </w:r>
      <w:r w:rsidR="000E2EEA">
        <w:rPr>
          <w:rFonts w:asciiTheme="minorHAnsi" w:hAnsiTheme="minorHAnsi" w:cstheme="minorHAnsi"/>
        </w:rPr>
        <w:t>.</w:t>
      </w:r>
    </w:p>
    <w:p w:rsidR="00190FD5" w:rsidRPr="00190FD5" w:rsidRDefault="00190FD5" w:rsidP="00190FD5">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La Cour, Anders (2002): </w:t>
      </w:r>
      <w:r w:rsidRPr="00190FD5">
        <w:rPr>
          <w:rFonts w:asciiTheme="minorHAnsi" w:hAnsiTheme="minorHAnsi" w:cstheme="minorHAnsi"/>
          <w:i/>
        </w:rPr>
        <w:t>Frivillighedens pris</w:t>
      </w:r>
      <w:r>
        <w:rPr>
          <w:rFonts w:asciiTheme="minorHAnsi" w:hAnsiTheme="minorHAnsi" w:cstheme="minorHAnsi"/>
        </w:rPr>
        <w:t xml:space="preserve">. </w:t>
      </w:r>
      <w:r>
        <w:rPr>
          <w:rFonts w:asciiTheme="minorHAnsi" w:hAnsiTheme="minorHAnsi" w:cstheme="minorHAnsi"/>
          <w:iCs/>
        </w:rPr>
        <w:t>Købehavns Universitet. Sociologisk Institut.</w:t>
      </w:r>
      <w:r w:rsidRPr="00190FD5">
        <w:rPr>
          <w:rFonts w:asciiTheme="minorHAnsi" w:hAnsiTheme="minorHAnsi" w:cstheme="minorHAnsi"/>
          <w:iCs/>
        </w:rPr>
        <w:t xml:space="preserve"> K</w:t>
      </w:r>
      <w:r w:rsidRPr="00190FD5">
        <w:rPr>
          <w:rFonts w:asciiTheme="minorHAnsi" w:hAnsiTheme="minorHAnsi" w:cstheme="minorHAnsi"/>
          <w:iCs/>
        </w:rPr>
        <w:t>ø</w:t>
      </w:r>
      <w:r w:rsidRPr="00190FD5">
        <w:rPr>
          <w:rFonts w:asciiTheme="minorHAnsi" w:hAnsiTheme="minorHAnsi" w:cstheme="minorHAnsi"/>
          <w:iCs/>
        </w:rPr>
        <w:t>ben</w:t>
      </w:r>
      <w:r>
        <w:rPr>
          <w:rFonts w:asciiTheme="minorHAnsi" w:hAnsiTheme="minorHAnsi" w:cstheme="minorHAnsi"/>
          <w:iCs/>
        </w:rPr>
        <w:t>havn.</w:t>
      </w:r>
    </w:p>
    <w:p w:rsidR="00430E03" w:rsidRPr="00BC0D1D" w:rsidRDefault="00863C3A" w:rsidP="00430E03">
      <w:pPr>
        <w:spacing w:line="360" w:lineRule="auto"/>
        <w:rPr>
          <w:rFonts w:asciiTheme="minorHAnsi" w:eastAsia="Calibri" w:hAnsiTheme="minorHAnsi" w:cstheme="minorHAnsi"/>
          <w:color w:val="FF0000"/>
        </w:rPr>
      </w:pPr>
      <w:r w:rsidRPr="000E2EEA">
        <w:rPr>
          <w:rFonts w:asciiTheme="minorHAnsi" w:eastAsia="Calibri" w:hAnsiTheme="minorHAnsi" w:cstheme="minorHAnsi"/>
        </w:rPr>
        <w:lastRenderedPageBreak/>
        <w:t>Larsen, Jørgen Elm (</w:t>
      </w:r>
      <w:r w:rsidR="00062297" w:rsidRPr="000E2EEA">
        <w:rPr>
          <w:rFonts w:asciiTheme="minorHAnsi" w:eastAsia="Calibri" w:hAnsiTheme="minorHAnsi" w:cstheme="minorHAnsi"/>
        </w:rPr>
        <w:t>2009</w:t>
      </w:r>
      <w:r w:rsidRPr="000E2EEA">
        <w:rPr>
          <w:rFonts w:asciiTheme="minorHAnsi" w:eastAsia="Calibri" w:hAnsiTheme="minorHAnsi" w:cstheme="minorHAnsi"/>
        </w:rPr>
        <w:t xml:space="preserve">): </w:t>
      </w:r>
      <w:r w:rsidR="00430E03" w:rsidRPr="000E2EEA">
        <w:rPr>
          <w:rFonts w:cs="Bembo"/>
          <w:bCs/>
          <w:i/>
        </w:rPr>
        <w:t xml:space="preserve">Forståelser af begrebet social udsathed, </w:t>
      </w:r>
      <w:r w:rsidR="00430E03" w:rsidRPr="000E2EEA">
        <w:rPr>
          <w:rFonts w:cs="Bembo"/>
          <w:bCs/>
        </w:rPr>
        <w:t>i:</w:t>
      </w:r>
      <w:r w:rsidR="00430E03" w:rsidRPr="000E2EEA">
        <w:rPr>
          <w:rFonts w:cs="Bembo"/>
          <w:bCs/>
          <w:i/>
        </w:rPr>
        <w:t xml:space="preserve"> </w:t>
      </w:r>
      <w:r w:rsidR="00430E03" w:rsidRPr="000E2EEA">
        <w:rPr>
          <w:i/>
        </w:rPr>
        <w:t xml:space="preserve">Udsat for forståelse – en antologi om socialt udsatte. </w:t>
      </w:r>
      <w:r w:rsidR="00430E03" w:rsidRPr="000E2EEA">
        <w:t>Køben</w:t>
      </w:r>
      <w:r w:rsidR="009A381E">
        <w:t xml:space="preserve">havn. Rådet for Socialt Udsatte. Lokaliseret på: </w:t>
      </w:r>
      <w:r w:rsidR="00430E03" w:rsidRPr="000E2EEA">
        <w:t xml:space="preserve"> </w:t>
      </w:r>
      <w:hyperlink r:id="rId15" w:history="1">
        <w:r w:rsidR="00430E03" w:rsidRPr="00BC0D1D">
          <w:rPr>
            <w:rStyle w:val="Hyperlink"/>
            <w:rFonts w:asciiTheme="minorHAnsi" w:hAnsiTheme="minorHAnsi" w:cstheme="minorHAnsi"/>
          </w:rPr>
          <w:t>www.udsatte.dk</w:t>
        </w:r>
      </w:hyperlink>
      <w:r w:rsidR="00BC0D1D">
        <w:rPr>
          <w:rStyle w:val="Hyperlink"/>
          <w:rFonts w:ascii="Bembo" w:hAnsi="Bembo" w:cs="Bembo"/>
          <w:sz w:val="22"/>
          <w:szCs w:val="22"/>
        </w:rPr>
        <w:t xml:space="preserve">  </w:t>
      </w:r>
      <w:r w:rsidR="00BC0D1D" w:rsidRPr="00BC0D1D">
        <w:rPr>
          <w:rStyle w:val="Hyperlink"/>
          <w:rFonts w:asciiTheme="minorHAnsi" w:hAnsiTheme="minorHAnsi" w:cstheme="minorHAnsi"/>
          <w:color w:val="auto"/>
          <w:u w:val="none"/>
        </w:rPr>
        <w:t>d. 29-11-13</w:t>
      </w:r>
      <w:r w:rsidR="00BC0D1D" w:rsidRPr="00BC0D1D">
        <w:rPr>
          <w:rStyle w:val="Hyperlink"/>
          <w:rFonts w:ascii="Bembo" w:hAnsi="Bembo" w:cs="Bembo"/>
          <w:color w:val="auto"/>
          <w:sz w:val="22"/>
          <w:szCs w:val="22"/>
        </w:rPr>
        <w:t xml:space="preserve"> </w:t>
      </w:r>
    </w:p>
    <w:p w:rsidR="00062297" w:rsidRPr="00CA722C" w:rsidRDefault="00062297" w:rsidP="00CA722C">
      <w:pPr>
        <w:spacing w:line="360" w:lineRule="auto"/>
        <w:rPr>
          <w:rFonts w:asciiTheme="minorHAnsi" w:eastAsia="Calibri" w:hAnsiTheme="minorHAnsi" w:cstheme="minorHAnsi"/>
        </w:rPr>
      </w:pPr>
      <w:r w:rsidRPr="00CA722C">
        <w:rPr>
          <w:rFonts w:asciiTheme="minorHAnsi" w:hAnsiTheme="minorHAnsi" w:cstheme="minorHAnsi"/>
        </w:rPr>
        <w:t xml:space="preserve">Maaløe, Erik 2002: </w:t>
      </w:r>
      <w:r w:rsidR="00031604">
        <w:rPr>
          <w:rFonts w:asciiTheme="minorHAnsi" w:hAnsiTheme="minorHAnsi" w:cstheme="minorHAnsi"/>
          <w:i/>
          <w:iCs/>
        </w:rPr>
        <w:t xml:space="preserve">”Casestudier”. </w:t>
      </w:r>
      <w:r w:rsidR="0092485E" w:rsidRPr="00CA722C">
        <w:rPr>
          <w:rFonts w:asciiTheme="minorHAnsi" w:hAnsiTheme="minorHAnsi" w:cstheme="minorHAnsi"/>
        </w:rPr>
        <w:t>København</w:t>
      </w:r>
      <w:r w:rsidR="0092485E">
        <w:rPr>
          <w:rFonts w:asciiTheme="minorHAnsi" w:hAnsiTheme="minorHAnsi" w:cstheme="minorHAnsi"/>
        </w:rPr>
        <w:t xml:space="preserve">. </w:t>
      </w:r>
      <w:r w:rsidRPr="00CA722C">
        <w:rPr>
          <w:rFonts w:asciiTheme="minorHAnsi" w:hAnsiTheme="minorHAnsi" w:cstheme="minorHAnsi"/>
        </w:rPr>
        <w:t xml:space="preserve">Akademisk forlag. </w:t>
      </w:r>
    </w:p>
    <w:p w:rsidR="00E81F53" w:rsidRPr="00031604" w:rsidRDefault="00031604" w:rsidP="00CA722C">
      <w:pPr>
        <w:spacing w:line="360" w:lineRule="auto"/>
        <w:rPr>
          <w:rFonts w:asciiTheme="minorHAnsi" w:eastAsia="Times New Roman" w:hAnsiTheme="minorHAnsi" w:cstheme="minorHAnsi"/>
          <w:lang w:eastAsia="en-GB"/>
        </w:rPr>
      </w:pPr>
      <w:r w:rsidRPr="00031604">
        <w:rPr>
          <w:rFonts w:asciiTheme="minorHAnsi" w:eastAsia="Times New Roman" w:hAnsiTheme="minorHAnsi" w:cstheme="minorHAnsi"/>
          <w:lang w:eastAsia="en-GB"/>
        </w:rPr>
        <w:t>Mead, George Herbert (</w:t>
      </w:r>
      <w:r w:rsidR="00E81F53" w:rsidRPr="00031604">
        <w:rPr>
          <w:rFonts w:asciiTheme="minorHAnsi" w:eastAsia="Times New Roman" w:hAnsiTheme="minorHAnsi" w:cstheme="minorHAnsi"/>
          <w:lang w:eastAsia="en-GB"/>
        </w:rPr>
        <w:t>2005</w:t>
      </w:r>
      <w:r w:rsidRPr="00031604">
        <w:rPr>
          <w:rFonts w:asciiTheme="minorHAnsi" w:eastAsia="Times New Roman" w:hAnsiTheme="minorHAnsi" w:cstheme="minorHAnsi"/>
          <w:lang w:eastAsia="en-GB"/>
        </w:rPr>
        <w:t xml:space="preserve">): </w:t>
      </w:r>
      <w:r w:rsidRPr="00031604">
        <w:rPr>
          <w:rFonts w:asciiTheme="minorHAnsi" w:eastAsia="Times New Roman" w:hAnsiTheme="minorHAnsi" w:cstheme="minorHAnsi"/>
          <w:i/>
          <w:lang w:eastAsia="en-GB"/>
        </w:rPr>
        <w:t xml:space="preserve">Sindet, Selvet og Samfundet. </w:t>
      </w:r>
      <w:r w:rsidR="0092485E" w:rsidRPr="00031604">
        <w:rPr>
          <w:rFonts w:asciiTheme="minorHAnsi" w:eastAsia="Times New Roman" w:hAnsiTheme="minorHAnsi" w:cstheme="minorHAnsi"/>
          <w:lang w:eastAsia="en-GB"/>
        </w:rPr>
        <w:t>København.</w:t>
      </w:r>
      <w:r w:rsidR="0092485E">
        <w:rPr>
          <w:rFonts w:asciiTheme="minorHAnsi" w:eastAsia="Times New Roman" w:hAnsiTheme="minorHAnsi" w:cstheme="minorHAnsi"/>
          <w:lang w:eastAsia="en-GB"/>
        </w:rPr>
        <w:t xml:space="preserve"> </w:t>
      </w:r>
      <w:r w:rsidRPr="00031604">
        <w:rPr>
          <w:rFonts w:asciiTheme="minorHAnsi" w:eastAsia="Times New Roman" w:hAnsiTheme="minorHAnsi" w:cstheme="minorHAnsi"/>
          <w:lang w:eastAsia="en-GB"/>
        </w:rPr>
        <w:t xml:space="preserve">Akademisk Forlag. </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Olsen, Henning (2002): </w:t>
      </w:r>
      <w:r w:rsidRPr="00CA722C">
        <w:rPr>
          <w:rFonts w:asciiTheme="minorHAnsi" w:eastAsia="Calibri" w:hAnsiTheme="minorHAnsi" w:cstheme="minorHAnsi"/>
          <w:i/>
        </w:rPr>
        <w:t>Kvalitative kvaler – kvalitative metoder og danske kvalitative intervie</w:t>
      </w:r>
      <w:r w:rsidRPr="00CA722C">
        <w:rPr>
          <w:rFonts w:asciiTheme="minorHAnsi" w:eastAsia="Calibri" w:hAnsiTheme="minorHAnsi" w:cstheme="minorHAnsi"/>
          <w:i/>
        </w:rPr>
        <w:t>w</w:t>
      </w:r>
      <w:r w:rsidRPr="00CA722C">
        <w:rPr>
          <w:rFonts w:asciiTheme="minorHAnsi" w:eastAsia="Calibri" w:hAnsiTheme="minorHAnsi" w:cstheme="minorHAnsi"/>
          <w:i/>
        </w:rPr>
        <w:t xml:space="preserve">undersøgelsers kvalitet. </w:t>
      </w:r>
      <w:r w:rsidRPr="00CA722C">
        <w:rPr>
          <w:rFonts w:asciiTheme="minorHAnsi" w:eastAsia="Calibri" w:hAnsiTheme="minorHAnsi" w:cstheme="minorHAnsi"/>
        </w:rPr>
        <w:t>Akademisk Forlag</w:t>
      </w:r>
      <w:r w:rsidR="0092485E">
        <w:rPr>
          <w:rFonts w:asciiTheme="minorHAnsi" w:eastAsia="Calibri" w:hAnsiTheme="minorHAnsi" w:cstheme="minorHAnsi"/>
        </w:rPr>
        <w:t>.</w:t>
      </w:r>
      <w:r w:rsidRPr="00CA722C">
        <w:rPr>
          <w:rFonts w:asciiTheme="minorHAnsi" w:eastAsia="Calibri" w:hAnsiTheme="minorHAnsi" w:cstheme="minorHAnsi"/>
        </w:rPr>
        <w:t xml:space="preserve"> </w:t>
      </w:r>
    </w:p>
    <w:p w:rsidR="00062297" w:rsidRPr="00CA722C" w:rsidRDefault="00062297" w:rsidP="00CA722C">
      <w:pPr>
        <w:spacing w:line="360" w:lineRule="auto"/>
        <w:rPr>
          <w:rFonts w:asciiTheme="minorHAnsi" w:eastAsia="Calibri" w:hAnsiTheme="minorHAnsi" w:cstheme="minorHAnsi"/>
          <w:color w:val="FF0000"/>
        </w:rPr>
      </w:pPr>
      <w:r w:rsidRPr="00CA722C">
        <w:rPr>
          <w:rFonts w:asciiTheme="minorHAnsi" w:eastAsia="Calibri" w:hAnsiTheme="minorHAnsi" w:cstheme="minorHAnsi"/>
        </w:rPr>
        <w:t>Olsen, Lars, Ploug, Niels, Andersen, Lars, Juul, Jonas Schytz</w:t>
      </w:r>
      <w:r w:rsidRPr="00CA722C">
        <w:rPr>
          <w:rFonts w:asciiTheme="minorHAnsi" w:eastAsia="Calibri" w:hAnsiTheme="minorHAnsi" w:cstheme="minorHAnsi"/>
          <w:color w:val="FF0000"/>
        </w:rPr>
        <w:t xml:space="preserve"> </w:t>
      </w:r>
      <w:r w:rsidRPr="00CA722C">
        <w:rPr>
          <w:rFonts w:asciiTheme="minorHAnsi" w:eastAsia="Calibri" w:hAnsiTheme="minorHAnsi" w:cstheme="minorHAnsi"/>
        </w:rPr>
        <w:t xml:space="preserve">(2012): </w:t>
      </w:r>
      <w:r w:rsidRPr="00CA722C">
        <w:rPr>
          <w:rFonts w:asciiTheme="minorHAnsi" w:eastAsia="Calibri" w:hAnsiTheme="minorHAnsi" w:cstheme="minorHAnsi"/>
          <w:i/>
        </w:rPr>
        <w:t>Det danske klassesamfund – Et socialt Danmarksportræt</w:t>
      </w:r>
      <w:r w:rsidRPr="00CA722C">
        <w:rPr>
          <w:rFonts w:asciiTheme="minorHAnsi" w:eastAsia="Calibri" w:hAnsiTheme="minorHAnsi" w:cstheme="minorHAnsi"/>
        </w:rPr>
        <w:t xml:space="preserve">. Gyldendal.  </w:t>
      </w:r>
    </w:p>
    <w:p w:rsidR="001B5B37" w:rsidRPr="001B5B37" w:rsidRDefault="001B5B37" w:rsidP="001B5B37">
      <w:pPr>
        <w:rPr>
          <w:rFonts w:eastAsia="Times New Roman"/>
          <w:bCs/>
          <w:lang w:eastAsia="da-DK"/>
        </w:rPr>
      </w:pPr>
      <w:r w:rsidRPr="001B5B37">
        <w:rPr>
          <w:rFonts w:eastAsia="Calibri"/>
        </w:rPr>
        <w:t xml:space="preserve">Payne, Malcolm (2005): </w:t>
      </w:r>
      <w:r w:rsidRPr="001B5B37">
        <w:rPr>
          <w:rFonts w:eastAsia="Calibri"/>
          <w:i/>
        </w:rPr>
        <w:t>Teorier i socialt arbejde</w:t>
      </w:r>
      <w:r>
        <w:rPr>
          <w:rFonts w:eastAsia="Calibri"/>
        </w:rPr>
        <w:t xml:space="preserve">. </w:t>
      </w:r>
      <w:r w:rsidRPr="001B5B37">
        <w:rPr>
          <w:rFonts w:eastAsia="Calibri"/>
        </w:rPr>
        <w:t xml:space="preserve">København. Hans Reitzels Forlag. </w:t>
      </w:r>
      <w:r w:rsidRPr="001B5B37">
        <w:rPr>
          <w:rFonts w:eastAsia="Times New Roman"/>
          <w:lang w:eastAsia="en-GB"/>
        </w:rPr>
        <w:tab/>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Poort, Janni (2010): </w:t>
      </w:r>
      <w:r w:rsidRPr="00CA722C">
        <w:rPr>
          <w:rFonts w:asciiTheme="minorHAnsi" w:eastAsia="Calibri" w:hAnsiTheme="minorHAnsi" w:cstheme="minorHAnsi"/>
          <w:i/>
        </w:rPr>
        <w:t>Frivilligt socialt arbejde i sygehusregi</w:t>
      </w:r>
      <w:r w:rsidRPr="00CA722C">
        <w:rPr>
          <w:rFonts w:asciiTheme="minorHAnsi" w:eastAsia="Calibri" w:hAnsiTheme="minorHAnsi" w:cstheme="minorHAnsi"/>
        </w:rPr>
        <w:t xml:space="preserve">, i: Nordisk tidskrift for palliativ medisin - </w:t>
      </w:r>
      <w:r w:rsidRPr="00CA722C">
        <w:rPr>
          <w:rFonts w:asciiTheme="minorHAnsi" w:eastAsia="Calibri" w:hAnsiTheme="minorHAnsi" w:cstheme="minorHAnsi"/>
          <w:i/>
        </w:rPr>
        <w:t>Omsorg</w:t>
      </w:r>
      <w:r w:rsidRPr="00CA722C">
        <w:rPr>
          <w:rFonts w:asciiTheme="minorHAnsi" w:eastAsia="Calibri" w:hAnsiTheme="minorHAnsi" w:cstheme="minorHAnsi"/>
        </w:rPr>
        <w:t xml:space="preserve">, nr. 1, 27. årg., Tema – Frivillige, 2010. Fagbokforlaget. </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Presskorn-Thygesen, Thomas (2012): </w:t>
      </w:r>
      <w:r w:rsidRPr="00CA722C">
        <w:rPr>
          <w:rFonts w:asciiTheme="minorHAnsi" w:eastAsia="Calibri" w:hAnsiTheme="minorHAnsi" w:cstheme="minorHAnsi"/>
          <w:i/>
        </w:rPr>
        <w:t>Samfundsvidenskabelige paradigmer – fire grundlægge</w:t>
      </w:r>
      <w:r w:rsidRPr="00CA722C">
        <w:rPr>
          <w:rFonts w:asciiTheme="minorHAnsi" w:eastAsia="Calibri" w:hAnsiTheme="minorHAnsi" w:cstheme="minorHAnsi"/>
          <w:i/>
        </w:rPr>
        <w:t>n</w:t>
      </w:r>
      <w:r w:rsidRPr="00CA722C">
        <w:rPr>
          <w:rFonts w:asciiTheme="minorHAnsi" w:eastAsia="Calibri" w:hAnsiTheme="minorHAnsi" w:cstheme="minorHAnsi"/>
          <w:i/>
        </w:rPr>
        <w:t xml:space="preserve">de metodiske tendenser i moderne samfundsvidenskab, </w:t>
      </w:r>
      <w:r w:rsidRPr="00CA722C">
        <w:rPr>
          <w:rFonts w:asciiTheme="minorHAnsi" w:eastAsia="Calibri" w:hAnsiTheme="minorHAnsi" w:cstheme="minorHAnsi"/>
        </w:rPr>
        <w:t xml:space="preserve">i: Claus Nygaard (red.): </w:t>
      </w:r>
      <w:r w:rsidRPr="00CA722C">
        <w:rPr>
          <w:rFonts w:asciiTheme="minorHAnsi" w:eastAsia="Calibri" w:hAnsiTheme="minorHAnsi" w:cstheme="minorHAnsi"/>
          <w:i/>
        </w:rPr>
        <w:t>Samfundsvide</w:t>
      </w:r>
      <w:r w:rsidRPr="00CA722C">
        <w:rPr>
          <w:rFonts w:asciiTheme="minorHAnsi" w:eastAsia="Calibri" w:hAnsiTheme="minorHAnsi" w:cstheme="minorHAnsi"/>
          <w:i/>
        </w:rPr>
        <w:t>n</w:t>
      </w:r>
      <w:r w:rsidRPr="00CA722C">
        <w:rPr>
          <w:rFonts w:asciiTheme="minorHAnsi" w:eastAsia="Calibri" w:hAnsiTheme="minorHAnsi" w:cstheme="minorHAnsi"/>
          <w:i/>
        </w:rPr>
        <w:t xml:space="preserve">skabelige analysemetoder. </w:t>
      </w:r>
      <w:r w:rsidRPr="00CA722C">
        <w:rPr>
          <w:rFonts w:asciiTheme="minorHAnsi" w:eastAsia="Calibri" w:hAnsiTheme="minorHAnsi" w:cstheme="minorHAnsi"/>
        </w:rPr>
        <w:t xml:space="preserve">2. udg. Samfundslitteratur. </w:t>
      </w:r>
    </w:p>
    <w:p w:rsidR="009A381E" w:rsidRPr="009A381E" w:rsidRDefault="009A381E" w:rsidP="009A381E">
      <w:pPr>
        <w:spacing w:line="360" w:lineRule="auto"/>
        <w:rPr>
          <w:rFonts w:asciiTheme="minorHAnsi" w:eastAsia="Calibri" w:hAnsiTheme="minorHAnsi" w:cstheme="minorHAnsi"/>
        </w:rPr>
      </w:pPr>
      <w:r w:rsidRPr="009A381E">
        <w:rPr>
          <w:rFonts w:asciiTheme="minorHAnsi" w:eastAsia="Calibri" w:hAnsiTheme="minorHAnsi" w:cstheme="minorHAnsi"/>
        </w:rPr>
        <w:t xml:space="preserve">Rørdam, Birgitte (2011): </w:t>
      </w:r>
      <w:r w:rsidRPr="009A381E">
        <w:rPr>
          <w:rFonts w:asciiTheme="minorHAnsi" w:eastAsia="Calibri" w:hAnsiTheme="minorHAnsi" w:cstheme="minorHAnsi"/>
          <w:i/>
        </w:rPr>
        <w:t xml:space="preserve">Hvor frivillige er de frivillige </w:t>
      </w:r>
      <w:r w:rsidRPr="009A381E">
        <w:rPr>
          <w:rFonts w:asciiTheme="minorHAnsi" w:eastAsia="Calibri" w:hAnsiTheme="minorHAnsi" w:cstheme="minorHAnsi"/>
        </w:rPr>
        <w:t>i: Socialrådgiveren, nr. 15., Tema</w:t>
      </w:r>
      <w:r w:rsidRPr="009A381E">
        <w:rPr>
          <w:rFonts w:asciiTheme="minorHAnsi" w:eastAsia="Calibri" w:hAnsiTheme="minorHAnsi" w:cstheme="minorHAnsi"/>
          <w:i/>
        </w:rPr>
        <w:t>, Su</w:t>
      </w:r>
      <w:r w:rsidRPr="009A381E">
        <w:rPr>
          <w:rFonts w:asciiTheme="minorHAnsi" w:eastAsia="Calibri" w:hAnsiTheme="minorHAnsi" w:cstheme="minorHAnsi"/>
          <w:i/>
        </w:rPr>
        <w:t>p</w:t>
      </w:r>
      <w:r w:rsidRPr="009A381E">
        <w:rPr>
          <w:rFonts w:asciiTheme="minorHAnsi" w:eastAsia="Calibri" w:hAnsiTheme="minorHAnsi" w:cstheme="minorHAnsi"/>
          <w:i/>
        </w:rPr>
        <w:t>plement eller erstatning? – Frivillige indtager socialt arbejde</w:t>
      </w:r>
      <w:r w:rsidRPr="009A381E">
        <w:rPr>
          <w:rFonts w:asciiTheme="minorHAnsi" w:eastAsia="Calibri" w:hAnsiTheme="minorHAnsi" w:cstheme="minorHAnsi"/>
        </w:rPr>
        <w:t xml:space="preserve">. Dansk Socialrådgiverforening. </w:t>
      </w:r>
    </w:p>
    <w:p w:rsidR="009A381E" w:rsidRPr="009A381E" w:rsidRDefault="009A381E" w:rsidP="00430E03">
      <w:pPr>
        <w:spacing w:line="360" w:lineRule="auto"/>
        <w:rPr>
          <w:rFonts w:asciiTheme="minorHAnsi" w:eastAsia="Calibri" w:hAnsiTheme="minorHAnsi" w:cstheme="minorHAnsi"/>
        </w:rPr>
      </w:pPr>
      <w:r w:rsidRPr="009A381E">
        <w:rPr>
          <w:rFonts w:asciiTheme="minorHAnsi" w:eastAsia="Calibri" w:hAnsiTheme="minorHAnsi" w:cstheme="minorHAnsi"/>
        </w:rPr>
        <w:t xml:space="preserve">Rørdam, Birgitte (2011): </w:t>
      </w:r>
      <w:r w:rsidRPr="009A381E">
        <w:rPr>
          <w:rFonts w:asciiTheme="minorHAnsi" w:eastAsia="Calibri" w:hAnsiTheme="minorHAnsi" w:cstheme="minorHAnsi"/>
          <w:i/>
        </w:rPr>
        <w:t>Socialrådgivere er glade for de frivillige</w:t>
      </w:r>
      <w:r w:rsidRPr="009A381E">
        <w:rPr>
          <w:rFonts w:asciiTheme="minorHAnsi" w:eastAsia="Calibri" w:hAnsiTheme="minorHAnsi" w:cstheme="minorHAnsi"/>
        </w:rPr>
        <w:t xml:space="preserve"> i: Socialrådgiveren, nr. 15., Tema</w:t>
      </w:r>
      <w:r w:rsidRPr="009A381E">
        <w:rPr>
          <w:rFonts w:asciiTheme="minorHAnsi" w:eastAsia="Calibri" w:hAnsiTheme="minorHAnsi" w:cstheme="minorHAnsi"/>
          <w:i/>
        </w:rPr>
        <w:t>, Supplement eller erstatning? – Frivillige indtager socialt arbejde</w:t>
      </w:r>
      <w:r w:rsidRPr="009A381E">
        <w:rPr>
          <w:rFonts w:asciiTheme="minorHAnsi" w:eastAsia="Calibri" w:hAnsiTheme="minorHAnsi" w:cstheme="minorHAnsi"/>
        </w:rPr>
        <w:t>. Dansk Socialrådgive</w:t>
      </w:r>
      <w:r w:rsidRPr="009A381E">
        <w:rPr>
          <w:rFonts w:asciiTheme="minorHAnsi" w:eastAsia="Calibri" w:hAnsiTheme="minorHAnsi" w:cstheme="minorHAnsi"/>
        </w:rPr>
        <w:t>r</w:t>
      </w:r>
      <w:r w:rsidRPr="009A381E">
        <w:rPr>
          <w:rFonts w:asciiTheme="minorHAnsi" w:eastAsia="Calibri" w:hAnsiTheme="minorHAnsi" w:cstheme="minorHAnsi"/>
        </w:rPr>
        <w:t xml:space="preserve">forening. </w:t>
      </w:r>
    </w:p>
    <w:p w:rsidR="00430E03" w:rsidRPr="00430E03" w:rsidRDefault="00062297" w:rsidP="00430E03">
      <w:pPr>
        <w:spacing w:line="360" w:lineRule="auto"/>
        <w:rPr>
          <w:i/>
          <w:iCs/>
        </w:rPr>
      </w:pPr>
      <w:r w:rsidRPr="0092485E">
        <w:rPr>
          <w:rFonts w:asciiTheme="minorHAnsi" w:eastAsia="Calibri" w:hAnsiTheme="minorHAnsi" w:cstheme="minorHAnsi"/>
        </w:rPr>
        <w:t xml:space="preserve">Rådet for </w:t>
      </w:r>
      <w:r w:rsidR="00430E03" w:rsidRPr="0092485E">
        <w:rPr>
          <w:rFonts w:asciiTheme="minorHAnsi" w:eastAsia="Calibri" w:hAnsiTheme="minorHAnsi" w:cstheme="minorHAnsi"/>
        </w:rPr>
        <w:t xml:space="preserve">Socialt </w:t>
      </w:r>
      <w:r w:rsidRPr="0092485E">
        <w:rPr>
          <w:rFonts w:asciiTheme="minorHAnsi" w:eastAsia="Calibri" w:hAnsiTheme="minorHAnsi" w:cstheme="minorHAnsi"/>
        </w:rPr>
        <w:t xml:space="preserve">Udsatte </w:t>
      </w:r>
      <w:r w:rsidR="00430E03" w:rsidRPr="0092485E">
        <w:rPr>
          <w:rFonts w:asciiTheme="minorHAnsi" w:eastAsia="Calibri" w:hAnsiTheme="minorHAnsi" w:cstheme="minorHAnsi"/>
        </w:rPr>
        <w:t>(</w:t>
      </w:r>
      <w:r w:rsidRPr="0092485E">
        <w:rPr>
          <w:rFonts w:asciiTheme="minorHAnsi" w:eastAsia="Calibri" w:hAnsiTheme="minorHAnsi" w:cstheme="minorHAnsi"/>
        </w:rPr>
        <w:t>2009</w:t>
      </w:r>
      <w:r w:rsidR="00430E03" w:rsidRPr="0092485E">
        <w:rPr>
          <w:rFonts w:asciiTheme="minorHAnsi" w:eastAsia="Calibri" w:hAnsiTheme="minorHAnsi" w:cstheme="minorHAnsi"/>
        </w:rPr>
        <w:t xml:space="preserve">): </w:t>
      </w:r>
      <w:r w:rsidR="00430E03" w:rsidRPr="0092485E">
        <w:rPr>
          <w:i/>
        </w:rPr>
        <w:t>Socialpolitisk grundlag</w:t>
      </w:r>
      <w:r w:rsidR="00430E03" w:rsidRPr="0092485E">
        <w:t xml:space="preserve"> - </w:t>
      </w:r>
      <w:r w:rsidR="00430E03" w:rsidRPr="0092485E">
        <w:rPr>
          <w:i/>
          <w:iCs/>
        </w:rPr>
        <w:t>Rådet for Socialt Udsatte.</w:t>
      </w:r>
      <w:r w:rsidR="009A381E">
        <w:rPr>
          <w:i/>
          <w:iCs/>
        </w:rPr>
        <w:t xml:space="preserve"> </w:t>
      </w:r>
      <w:r w:rsidR="009A381E">
        <w:rPr>
          <w:iCs/>
        </w:rPr>
        <w:t>Lokaliseret på</w:t>
      </w:r>
      <w:r w:rsidR="00430E03" w:rsidRPr="009A381E">
        <w:rPr>
          <w:rFonts w:asciiTheme="minorHAnsi" w:hAnsiTheme="minorHAnsi" w:cstheme="minorHAnsi"/>
          <w:iCs/>
        </w:rPr>
        <w:t xml:space="preserve">: </w:t>
      </w:r>
      <w:hyperlink r:id="rId16" w:history="1">
        <w:r w:rsidR="00430E03" w:rsidRPr="00BC0D1D">
          <w:rPr>
            <w:rStyle w:val="Hyperlink"/>
            <w:rFonts w:asciiTheme="minorHAnsi" w:hAnsiTheme="minorHAnsi" w:cstheme="minorHAnsi"/>
          </w:rPr>
          <w:t>www.udsatte.dk</w:t>
        </w:r>
      </w:hyperlink>
      <w:r w:rsidR="00430E03">
        <w:rPr>
          <w:rFonts w:ascii="Bembo" w:hAnsi="Bembo" w:cs="Bembo"/>
          <w:sz w:val="22"/>
          <w:szCs w:val="22"/>
        </w:rPr>
        <w:t xml:space="preserve"> </w:t>
      </w:r>
      <w:r w:rsidR="00BC0D1D" w:rsidRPr="00BC0D1D">
        <w:rPr>
          <w:rStyle w:val="Hyperlink"/>
          <w:rFonts w:asciiTheme="minorHAnsi" w:hAnsiTheme="minorHAnsi" w:cstheme="minorHAnsi"/>
          <w:color w:val="auto"/>
          <w:u w:val="none"/>
        </w:rPr>
        <w:t>d. 29-11-13</w:t>
      </w:r>
    </w:p>
    <w:p w:rsidR="009D17A6" w:rsidRPr="0092485E" w:rsidRDefault="009D17A6"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Schultz Jørgensen, Per (1999): </w:t>
      </w:r>
      <w:r w:rsidR="0092485E">
        <w:rPr>
          <w:rFonts w:asciiTheme="minorHAnsi" w:eastAsia="Calibri" w:hAnsiTheme="minorHAnsi" w:cstheme="minorHAnsi"/>
          <w:i/>
        </w:rPr>
        <w:t>Barnet i risikofamilien</w:t>
      </w:r>
      <w:r w:rsidRPr="00CA722C">
        <w:rPr>
          <w:rFonts w:asciiTheme="minorHAnsi" w:eastAsia="Calibri" w:hAnsiTheme="minorHAnsi" w:cstheme="minorHAnsi"/>
        </w:rPr>
        <w:t xml:space="preserve">, i: Lars Dencik &amp; Per Shultz Jørgensen (red.): </w:t>
      </w:r>
      <w:r w:rsidRPr="00CA722C">
        <w:rPr>
          <w:rFonts w:asciiTheme="minorHAnsi" w:eastAsia="Calibri" w:hAnsiTheme="minorHAnsi" w:cstheme="minorHAnsi"/>
          <w:i/>
        </w:rPr>
        <w:t>Børn og familie i det postmoderne samfund</w:t>
      </w:r>
      <w:r w:rsidRPr="00CA722C">
        <w:rPr>
          <w:rFonts w:asciiTheme="minorHAnsi" w:eastAsia="Calibri" w:hAnsiTheme="minorHAnsi" w:cstheme="minorHAnsi"/>
        </w:rPr>
        <w:t xml:space="preserve">. </w:t>
      </w:r>
      <w:r w:rsidRPr="0092485E">
        <w:rPr>
          <w:rFonts w:asciiTheme="minorHAnsi" w:eastAsia="Calibri" w:hAnsiTheme="minorHAnsi" w:cstheme="minorHAnsi"/>
        </w:rPr>
        <w:t>København</w:t>
      </w:r>
      <w:r w:rsidRPr="00662B7F">
        <w:rPr>
          <w:rFonts w:asciiTheme="minorHAnsi" w:eastAsia="Calibri" w:hAnsiTheme="minorHAnsi" w:cstheme="minorHAnsi"/>
        </w:rPr>
        <w:t xml:space="preserve">. </w:t>
      </w:r>
      <w:r w:rsidRPr="0092485E">
        <w:rPr>
          <w:rFonts w:asciiTheme="minorHAnsi" w:eastAsia="Calibri" w:hAnsiTheme="minorHAnsi" w:cstheme="minorHAnsi"/>
        </w:rPr>
        <w:t>Hans Reitzels Forlag</w:t>
      </w:r>
      <w:r w:rsidR="0092485E" w:rsidRPr="0092485E">
        <w:rPr>
          <w:rFonts w:asciiTheme="minorHAnsi" w:eastAsia="Calibri" w:hAnsiTheme="minorHAnsi" w:cstheme="minorHAnsi"/>
        </w:rPr>
        <w:t>.</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Skov Henriksen, Lars (2011): </w:t>
      </w:r>
      <w:r w:rsidR="00F05E65" w:rsidRPr="00CA722C">
        <w:rPr>
          <w:rFonts w:asciiTheme="minorHAnsi" w:eastAsia="Calibri" w:hAnsiTheme="minorHAnsi" w:cstheme="minorHAnsi"/>
          <w:i/>
        </w:rPr>
        <w:t>Restrukturering af frivilligheden</w:t>
      </w:r>
      <w:r w:rsidR="00F05E65" w:rsidRPr="00CA722C">
        <w:rPr>
          <w:rFonts w:asciiTheme="minorHAnsi" w:eastAsia="Calibri" w:hAnsiTheme="minorHAnsi" w:cstheme="minorHAnsi"/>
        </w:rPr>
        <w:t xml:space="preserve"> i: Tidskrift for forskning og pra</w:t>
      </w:r>
      <w:r w:rsidR="00F05E65" w:rsidRPr="00CA722C">
        <w:rPr>
          <w:rFonts w:asciiTheme="minorHAnsi" w:eastAsia="Calibri" w:hAnsiTheme="minorHAnsi" w:cstheme="minorHAnsi"/>
        </w:rPr>
        <w:t>k</w:t>
      </w:r>
      <w:r w:rsidR="00F05E65" w:rsidRPr="00CA722C">
        <w:rPr>
          <w:rFonts w:asciiTheme="minorHAnsi" w:eastAsia="Calibri" w:hAnsiTheme="minorHAnsi" w:cstheme="minorHAnsi"/>
        </w:rPr>
        <w:t xml:space="preserve">sis i socialt arbejde - </w:t>
      </w:r>
      <w:r w:rsidR="00F05E65" w:rsidRPr="00CA722C">
        <w:rPr>
          <w:rFonts w:asciiTheme="minorHAnsi" w:eastAsia="Calibri" w:hAnsiTheme="minorHAnsi" w:cstheme="minorHAnsi"/>
          <w:i/>
        </w:rPr>
        <w:t>UdenforNummer</w:t>
      </w:r>
      <w:r w:rsidR="00F05E65" w:rsidRPr="00CA722C">
        <w:rPr>
          <w:rFonts w:asciiTheme="minorHAnsi" w:eastAsia="Calibri" w:hAnsiTheme="minorHAnsi" w:cstheme="minorHAnsi"/>
        </w:rPr>
        <w:t>, nr. 23, 12. årg., Tema om Frivillighed,</w:t>
      </w:r>
      <w:r w:rsidR="00F05E65" w:rsidRPr="00CA722C">
        <w:rPr>
          <w:rFonts w:asciiTheme="minorHAnsi" w:eastAsia="Calibri" w:hAnsiTheme="minorHAnsi" w:cstheme="minorHAnsi"/>
          <w:i/>
        </w:rPr>
        <w:t xml:space="preserve"> </w:t>
      </w:r>
      <w:r w:rsidR="00F05E65" w:rsidRPr="00CA722C">
        <w:rPr>
          <w:rFonts w:asciiTheme="minorHAnsi" w:eastAsia="Calibri" w:hAnsiTheme="minorHAnsi" w:cstheme="minorHAnsi"/>
        </w:rPr>
        <w:t xml:space="preserve">2011. </w:t>
      </w:r>
      <w:r w:rsidR="00F05E65" w:rsidRPr="00CA722C">
        <w:rPr>
          <w:rFonts w:asciiTheme="minorHAnsi" w:eastAsia="Calibri" w:hAnsiTheme="minorHAnsi" w:cstheme="minorHAnsi"/>
          <w:i/>
        </w:rPr>
        <w:t xml:space="preserve"> </w:t>
      </w:r>
      <w:r w:rsidR="00F05E65" w:rsidRPr="00CA722C">
        <w:rPr>
          <w:rFonts w:asciiTheme="minorHAnsi" w:eastAsia="Calibri" w:hAnsiTheme="minorHAnsi" w:cstheme="minorHAnsi"/>
        </w:rPr>
        <w:t>Dansk S</w:t>
      </w:r>
      <w:r w:rsidR="00F05E65" w:rsidRPr="00CA722C">
        <w:rPr>
          <w:rFonts w:asciiTheme="minorHAnsi" w:eastAsia="Calibri" w:hAnsiTheme="minorHAnsi" w:cstheme="minorHAnsi"/>
        </w:rPr>
        <w:t>o</w:t>
      </w:r>
      <w:r w:rsidR="0092485E">
        <w:rPr>
          <w:rFonts w:asciiTheme="minorHAnsi" w:eastAsia="Calibri" w:hAnsiTheme="minorHAnsi" w:cstheme="minorHAnsi"/>
        </w:rPr>
        <w:t>cialrådgiverforening.</w:t>
      </w:r>
    </w:p>
    <w:p w:rsidR="00205AC1" w:rsidRPr="00CA722C" w:rsidRDefault="00127CD6" w:rsidP="00CA722C">
      <w:pPr>
        <w:spacing w:line="360" w:lineRule="auto"/>
        <w:rPr>
          <w:rFonts w:asciiTheme="minorHAnsi" w:eastAsia="Calibri" w:hAnsiTheme="minorHAnsi" w:cstheme="minorHAnsi"/>
        </w:rPr>
      </w:pPr>
      <w:r w:rsidRPr="00CA722C">
        <w:rPr>
          <w:rFonts w:asciiTheme="minorHAnsi" w:eastAsia="Calibri" w:hAnsiTheme="minorHAnsi" w:cstheme="minorHAnsi"/>
        </w:rPr>
        <w:lastRenderedPageBreak/>
        <w:t>Skov Henriksen, Lars (20</w:t>
      </w:r>
      <w:r w:rsidR="00E81F53" w:rsidRPr="00CA722C">
        <w:rPr>
          <w:rFonts w:asciiTheme="minorHAnsi" w:eastAsia="Calibri" w:hAnsiTheme="minorHAnsi" w:cstheme="minorHAnsi"/>
        </w:rPr>
        <w:t>01)</w:t>
      </w:r>
      <w:r w:rsidRPr="00CA722C">
        <w:rPr>
          <w:rFonts w:asciiTheme="minorHAnsi" w:eastAsia="Calibri" w:hAnsiTheme="minorHAnsi" w:cstheme="minorHAnsi"/>
        </w:rPr>
        <w:t>:</w:t>
      </w:r>
      <w:r w:rsidR="00E81F53" w:rsidRPr="00CA722C">
        <w:rPr>
          <w:rFonts w:asciiTheme="minorHAnsi" w:eastAsia="Calibri" w:hAnsiTheme="minorHAnsi" w:cstheme="minorHAnsi"/>
        </w:rPr>
        <w:t xml:space="preserve"> </w:t>
      </w:r>
      <w:r w:rsidR="00E81F53" w:rsidRPr="00CA722C">
        <w:rPr>
          <w:rFonts w:asciiTheme="minorHAnsi" w:eastAsia="Calibri" w:hAnsiTheme="minorHAnsi" w:cstheme="minorHAnsi"/>
          <w:i/>
        </w:rPr>
        <w:t>Det frivillige sociale arbejde blev politisk vigtigt da krisen krads</w:t>
      </w:r>
      <w:r w:rsidR="00E81F53" w:rsidRPr="00CA722C">
        <w:rPr>
          <w:rFonts w:asciiTheme="minorHAnsi" w:eastAsia="Calibri" w:hAnsiTheme="minorHAnsi" w:cstheme="minorHAnsi"/>
          <w:i/>
        </w:rPr>
        <w:t>e</w:t>
      </w:r>
      <w:r w:rsidR="00E81F53" w:rsidRPr="00CA722C">
        <w:rPr>
          <w:rFonts w:asciiTheme="minorHAnsi" w:eastAsia="Calibri" w:hAnsiTheme="minorHAnsi" w:cstheme="minorHAnsi"/>
          <w:i/>
        </w:rPr>
        <w:t xml:space="preserve">de </w:t>
      </w:r>
      <w:r w:rsidR="00205AC1" w:rsidRPr="00CA722C">
        <w:rPr>
          <w:rFonts w:asciiTheme="minorHAnsi" w:eastAsia="Calibri" w:hAnsiTheme="minorHAnsi" w:cstheme="minorHAnsi"/>
          <w:i/>
        </w:rPr>
        <w:t>i velfærdssamfundet</w:t>
      </w:r>
      <w:r w:rsidR="00205AC1" w:rsidRPr="00CA722C">
        <w:rPr>
          <w:rFonts w:asciiTheme="minorHAnsi" w:eastAsia="Calibri" w:hAnsiTheme="minorHAnsi" w:cstheme="minorHAnsi"/>
        </w:rPr>
        <w:t>,</w:t>
      </w:r>
      <w:r w:rsidR="00131EB3">
        <w:rPr>
          <w:rFonts w:asciiTheme="minorHAnsi" w:eastAsia="Calibri" w:hAnsiTheme="minorHAnsi" w:cstheme="minorHAnsi"/>
        </w:rPr>
        <w:t xml:space="preserve"> i</w:t>
      </w:r>
      <w:r w:rsidR="00205AC1" w:rsidRPr="00CA722C">
        <w:rPr>
          <w:rFonts w:asciiTheme="minorHAnsi" w:eastAsia="Calibri" w:hAnsiTheme="minorHAnsi" w:cstheme="minorHAnsi"/>
        </w:rPr>
        <w:t>:</w:t>
      </w:r>
      <w:r w:rsidRPr="00CA722C">
        <w:rPr>
          <w:rFonts w:asciiTheme="minorHAnsi" w:eastAsia="Calibri" w:hAnsiTheme="minorHAnsi" w:cstheme="minorHAnsi"/>
        </w:rPr>
        <w:t xml:space="preserve"> Mel</w:t>
      </w:r>
      <w:r w:rsidR="00205AC1" w:rsidRPr="00CA722C">
        <w:rPr>
          <w:rFonts w:asciiTheme="minorHAnsi" w:eastAsia="Calibri" w:hAnsiTheme="minorHAnsi" w:cstheme="minorHAnsi"/>
        </w:rPr>
        <w:t>bye, Iben,</w:t>
      </w:r>
      <w:r w:rsidRPr="00CA722C">
        <w:rPr>
          <w:rFonts w:asciiTheme="minorHAnsi" w:eastAsia="Calibri" w:hAnsiTheme="minorHAnsi" w:cstheme="minorHAnsi"/>
        </w:rPr>
        <w:t xml:space="preserve"> </w:t>
      </w:r>
      <w:r w:rsidRPr="00CA722C">
        <w:rPr>
          <w:rFonts w:asciiTheme="minorHAnsi" w:eastAsia="Calibri" w:hAnsiTheme="minorHAnsi" w:cstheme="minorHAnsi"/>
          <w:i/>
        </w:rPr>
        <w:t>Krykker eller stylter – om frivilligt socialt arbejde i Danmark</w:t>
      </w:r>
      <w:r w:rsidRPr="00CA722C">
        <w:rPr>
          <w:rFonts w:asciiTheme="minorHAnsi" w:eastAsia="Calibri" w:hAnsiTheme="minorHAnsi" w:cstheme="minorHAnsi"/>
        </w:rPr>
        <w:t xml:space="preserve">. København. Omsorgsorganisationernes Samråd og forfatteren. </w:t>
      </w:r>
    </w:p>
    <w:p w:rsidR="007B1F93" w:rsidRDefault="00062297" w:rsidP="00CA722C">
      <w:pPr>
        <w:spacing w:line="360" w:lineRule="auto"/>
        <w:rPr>
          <w:rFonts w:eastAsia="Times New Roman"/>
          <w:lang w:eastAsia="da-DK"/>
        </w:rPr>
      </w:pPr>
      <w:r w:rsidRPr="00912ADC">
        <w:rPr>
          <w:rFonts w:asciiTheme="minorHAnsi" w:eastAsia="Calibri" w:hAnsiTheme="minorHAnsi" w:cstheme="minorHAnsi"/>
        </w:rPr>
        <w:t>Social- og integrationsminis</w:t>
      </w:r>
      <w:r w:rsidR="00EC45D5" w:rsidRPr="00912ADC">
        <w:rPr>
          <w:rFonts w:asciiTheme="minorHAnsi" w:eastAsia="Calibri" w:hAnsiTheme="minorHAnsi" w:cstheme="minorHAnsi"/>
        </w:rPr>
        <w:t xml:space="preserve">teriet (2013): </w:t>
      </w:r>
      <w:r w:rsidR="0092485E" w:rsidRPr="00912ADC">
        <w:rPr>
          <w:rFonts w:asciiTheme="minorHAnsi" w:eastAsia="Calibri" w:hAnsiTheme="minorHAnsi" w:cstheme="minorHAnsi"/>
          <w:i/>
        </w:rPr>
        <w:t xml:space="preserve">Den </w:t>
      </w:r>
      <w:r w:rsidR="0092485E" w:rsidRPr="007B1F93">
        <w:rPr>
          <w:rFonts w:asciiTheme="minorHAnsi" w:eastAsia="Calibri" w:hAnsiTheme="minorHAnsi" w:cstheme="minorHAnsi"/>
          <w:i/>
        </w:rPr>
        <w:t>frivillige sociale sektor</w:t>
      </w:r>
      <w:r w:rsidR="007B1F93">
        <w:rPr>
          <w:rFonts w:asciiTheme="minorHAnsi" w:eastAsia="Calibri" w:hAnsiTheme="minorHAnsi" w:cstheme="minorHAnsi"/>
        </w:rPr>
        <w:t xml:space="preserve"> -</w:t>
      </w:r>
      <w:r w:rsidR="0092485E" w:rsidRPr="007B1F93">
        <w:rPr>
          <w:rFonts w:asciiTheme="minorHAnsi" w:eastAsia="Calibri" w:hAnsiTheme="minorHAnsi" w:cstheme="minorHAnsi"/>
        </w:rPr>
        <w:t xml:space="preserve"> </w:t>
      </w:r>
      <w:r w:rsidR="0092485E" w:rsidRPr="007B1F93">
        <w:rPr>
          <w:rFonts w:asciiTheme="minorHAnsi" w:eastAsia="Calibri" w:hAnsiTheme="minorHAnsi" w:cstheme="minorHAnsi"/>
          <w:i/>
        </w:rPr>
        <w:t>Den nationale civilsa</w:t>
      </w:r>
      <w:r w:rsidR="0092485E" w:rsidRPr="007B1F93">
        <w:rPr>
          <w:rFonts w:asciiTheme="minorHAnsi" w:eastAsia="Calibri" w:hAnsiTheme="minorHAnsi" w:cstheme="minorHAnsi"/>
          <w:i/>
        </w:rPr>
        <w:t>m</w:t>
      </w:r>
      <w:r w:rsidR="0092485E" w:rsidRPr="007B1F93">
        <w:rPr>
          <w:rFonts w:asciiTheme="minorHAnsi" w:eastAsia="Calibri" w:hAnsiTheme="minorHAnsi" w:cstheme="minorHAnsi"/>
          <w:i/>
        </w:rPr>
        <w:t>fundsstrategi</w:t>
      </w:r>
      <w:r w:rsidR="0092485E" w:rsidRPr="007B1F93">
        <w:rPr>
          <w:rFonts w:asciiTheme="minorHAnsi" w:eastAsia="Calibri" w:hAnsiTheme="minorHAnsi" w:cstheme="minorHAnsi"/>
        </w:rPr>
        <w:t xml:space="preserve">. Lokaliseret på </w:t>
      </w:r>
      <w:r w:rsidR="0092485E" w:rsidRPr="0092485E">
        <w:rPr>
          <w:rFonts w:eastAsia="Times New Roman"/>
          <w:lang w:eastAsia="da-DK"/>
        </w:rPr>
        <w:t>Social- og Inte</w:t>
      </w:r>
      <w:r w:rsidR="0092485E">
        <w:rPr>
          <w:rFonts w:eastAsia="Times New Roman"/>
          <w:lang w:eastAsia="da-DK"/>
        </w:rPr>
        <w:t>grationsministeriets hjemmeside</w:t>
      </w:r>
      <w:r w:rsidR="007B1F93">
        <w:rPr>
          <w:rFonts w:eastAsia="Times New Roman"/>
          <w:lang w:eastAsia="da-DK"/>
        </w:rPr>
        <w:t xml:space="preserve">: </w:t>
      </w:r>
      <w:hyperlink r:id="rId17" w:history="1">
        <w:r w:rsidR="007B1F93" w:rsidRPr="00300F71">
          <w:rPr>
            <w:rStyle w:val="Hyperlink"/>
            <w:rFonts w:eastAsia="Times New Roman"/>
            <w:lang w:eastAsia="da-DK"/>
          </w:rPr>
          <w:t>http://www.sm.dk/Temaer/sociale-omraader/frivillig-sektor/Sider/Start.aspx</w:t>
        </w:r>
      </w:hyperlink>
      <w:r w:rsidR="007B1F93">
        <w:rPr>
          <w:rFonts w:eastAsia="Times New Roman"/>
          <w:lang w:eastAsia="da-DK"/>
        </w:rPr>
        <w:t xml:space="preserve"> d.29-11-13.</w:t>
      </w:r>
    </w:p>
    <w:p w:rsidR="00062297" w:rsidRPr="00CA722C" w:rsidRDefault="00062297" w:rsidP="00CA722C">
      <w:pPr>
        <w:spacing w:line="360" w:lineRule="auto"/>
        <w:rPr>
          <w:rFonts w:asciiTheme="minorHAnsi" w:eastAsia="Calibri" w:hAnsiTheme="minorHAnsi" w:cstheme="minorHAnsi"/>
        </w:rPr>
      </w:pPr>
      <w:r w:rsidRPr="00CA722C">
        <w:rPr>
          <w:rFonts w:asciiTheme="minorHAnsi" w:eastAsia="Calibri" w:hAnsiTheme="minorHAnsi" w:cstheme="minorHAnsi"/>
        </w:rPr>
        <w:t xml:space="preserve">Sørensen, Eva, Torfing, Jacob (2012): </w:t>
      </w:r>
      <w:r w:rsidRPr="00CA722C">
        <w:rPr>
          <w:rFonts w:asciiTheme="minorHAnsi" w:eastAsia="Calibri" w:hAnsiTheme="minorHAnsi" w:cstheme="minorHAnsi"/>
          <w:i/>
        </w:rPr>
        <w:t>Offentlig Ledelse af Frivilliges Samproduktion af Ve</w:t>
      </w:r>
      <w:r w:rsidRPr="00CA722C">
        <w:rPr>
          <w:rFonts w:asciiTheme="minorHAnsi" w:eastAsia="Calibri" w:hAnsiTheme="minorHAnsi" w:cstheme="minorHAnsi"/>
          <w:i/>
        </w:rPr>
        <w:t>l</w:t>
      </w:r>
      <w:r w:rsidRPr="00CA722C">
        <w:rPr>
          <w:rFonts w:asciiTheme="minorHAnsi" w:eastAsia="Calibri" w:hAnsiTheme="minorHAnsi" w:cstheme="minorHAnsi"/>
          <w:i/>
        </w:rPr>
        <w:t>færdsservice</w:t>
      </w:r>
      <w:r w:rsidR="00996BE6">
        <w:rPr>
          <w:rFonts w:asciiTheme="minorHAnsi" w:eastAsia="Calibri" w:hAnsiTheme="minorHAnsi" w:cstheme="minorHAnsi"/>
        </w:rPr>
        <w:t>. Roskilde Universitet.</w:t>
      </w:r>
    </w:p>
    <w:p w:rsidR="000755EE" w:rsidRPr="00CA722C" w:rsidRDefault="000755EE" w:rsidP="000755EE">
      <w:pPr>
        <w:spacing w:line="360" w:lineRule="auto"/>
        <w:rPr>
          <w:rFonts w:asciiTheme="minorHAnsi" w:eastAsia="Calibri" w:hAnsiTheme="minorHAnsi" w:cstheme="minorHAnsi"/>
        </w:rPr>
      </w:pPr>
      <w:r w:rsidRPr="00CA722C">
        <w:rPr>
          <w:rFonts w:asciiTheme="minorHAnsi" w:eastAsia="Calibri" w:hAnsiTheme="minorHAnsi" w:cstheme="minorHAnsi"/>
        </w:rPr>
        <w:t xml:space="preserve">Uggerhøj, Lars (1997): </w:t>
      </w:r>
      <w:r w:rsidRPr="00CA722C">
        <w:rPr>
          <w:rFonts w:asciiTheme="minorHAnsi" w:eastAsia="Calibri" w:hAnsiTheme="minorHAnsi" w:cstheme="minorHAnsi"/>
          <w:i/>
        </w:rPr>
        <w:t xml:space="preserve">Hjælp eller afhængighed. </w:t>
      </w:r>
      <w:r w:rsidRPr="00CA722C">
        <w:rPr>
          <w:rFonts w:asciiTheme="minorHAnsi" w:eastAsia="Calibri" w:hAnsiTheme="minorHAnsi" w:cstheme="minorHAnsi"/>
        </w:rPr>
        <w:t>Aalborg Universitetsforlag</w:t>
      </w:r>
      <w:r>
        <w:rPr>
          <w:rFonts w:asciiTheme="minorHAnsi" w:eastAsia="Calibri" w:hAnsiTheme="minorHAnsi" w:cstheme="minorHAnsi"/>
        </w:rPr>
        <w:t>.</w:t>
      </w:r>
      <w:r w:rsidRPr="00CA722C">
        <w:rPr>
          <w:rFonts w:asciiTheme="minorHAnsi" w:eastAsia="Calibri" w:hAnsiTheme="minorHAnsi" w:cstheme="minorHAnsi"/>
        </w:rPr>
        <w:t xml:space="preserve"> </w:t>
      </w:r>
    </w:p>
    <w:p w:rsidR="009A381E" w:rsidRDefault="009A381E" w:rsidP="00CA722C">
      <w:pPr>
        <w:spacing w:line="360" w:lineRule="auto"/>
        <w:rPr>
          <w:rFonts w:asciiTheme="minorHAnsi" w:eastAsia="Calibri" w:hAnsiTheme="minorHAnsi" w:cstheme="minorHAnsi"/>
        </w:rPr>
      </w:pPr>
      <w:r w:rsidRPr="009A381E">
        <w:rPr>
          <w:rFonts w:asciiTheme="minorHAnsi" w:eastAsia="Calibri" w:hAnsiTheme="minorHAnsi" w:cstheme="minorHAnsi"/>
        </w:rPr>
        <w:t xml:space="preserve">Ulnits, Jeannette (2011): </w:t>
      </w:r>
      <w:r w:rsidRPr="009A381E">
        <w:rPr>
          <w:rFonts w:asciiTheme="minorHAnsi" w:eastAsia="Calibri" w:hAnsiTheme="minorHAnsi" w:cstheme="minorHAnsi"/>
          <w:i/>
        </w:rPr>
        <w:t xml:space="preserve">En glidebane der bekymrer </w:t>
      </w:r>
      <w:r w:rsidRPr="009A381E">
        <w:rPr>
          <w:rFonts w:asciiTheme="minorHAnsi" w:eastAsia="Calibri" w:hAnsiTheme="minorHAnsi" w:cstheme="minorHAnsi"/>
        </w:rPr>
        <w:t>i: Socialrådgiveren, nr. 15., Tema</w:t>
      </w:r>
      <w:r w:rsidRPr="009A381E">
        <w:rPr>
          <w:rFonts w:asciiTheme="minorHAnsi" w:eastAsia="Calibri" w:hAnsiTheme="minorHAnsi" w:cstheme="minorHAnsi"/>
          <w:i/>
        </w:rPr>
        <w:t xml:space="preserve"> Suppl</w:t>
      </w:r>
      <w:r w:rsidRPr="009A381E">
        <w:rPr>
          <w:rFonts w:asciiTheme="minorHAnsi" w:eastAsia="Calibri" w:hAnsiTheme="minorHAnsi" w:cstheme="minorHAnsi"/>
          <w:i/>
        </w:rPr>
        <w:t>e</w:t>
      </w:r>
      <w:r w:rsidRPr="009A381E">
        <w:rPr>
          <w:rFonts w:asciiTheme="minorHAnsi" w:eastAsia="Calibri" w:hAnsiTheme="minorHAnsi" w:cstheme="minorHAnsi"/>
          <w:i/>
        </w:rPr>
        <w:t>ment eller erstatning? – Frivillige indtager socialt arbejde</w:t>
      </w:r>
      <w:r w:rsidRPr="009A381E">
        <w:rPr>
          <w:rFonts w:asciiTheme="minorHAnsi" w:eastAsia="Calibri" w:hAnsiTheme="minorHAnsi" w:cstheme="minorHAnsi"/>
        </w:rPr>
        <w:t xml:space="preserve">. Dansk Socialrådgiverforening. </w:t>
      </w:r>
    </w:p>
    <w:p w:rsidR="00062297" w:rsidRPr="00CA722C" w:rsidRDefault="00062297" w:rsidP="00CA722C">
      <w:pPr>
        <w:spacing w:line="360" w:lineRule="auto"/>
        <w:rPr>
          <w:rFonts w:asciiTheme="minorHAnsi" w:eastAsia="Calibri" w:hAnsiTheme="minorHAnsi" w:cstheme="minorHAnsi"/>
          <w:i/>
        </w:rPr>
      </w:pPr>
      <w:r w:rsidRPr="00CA722C">
        <w:rPr>
          <w:rFonts w:asciiTheme="minorHAnsi" w:eastAsia="Calibri" w:hAnsiTheme="minorHAnsi" w:cstheme="minorHAnsi"/>
        </w:rPr>
        <w:t xml:space="preserve">Villadsen, Kasper (2004): </w:t>
      </w:r>
      <w:r w:rsidRPr="00CA722C">
        <w:rPr>
          <w:rFonts w:asciiTheme="minorHAnsi" w:eastAsia="Calibri" w:hAnsiTheme="minorHAnsi" w:cstheme="minorHAnsi"/>
          <w:i/>
        </w:rPr>
        <w:t>Filantropiens genkomst – Medborgerskab, fælles</w:t>
      </w:r>
      <w:r w:rsidR="00CA722C" w:rsidRPr="00CA722C">
        <w:rPr>
          <w:rFonts w:asciiTheme="minorHAnsi" w:eastAsia="Calibri" w:hAnsiTheme="minorHAnsi" w:cstheme="minorHAnsi"/>
          <w:i/>
        </w:rPr>
        <w:t>skab og frihed under ombygning?</w:t>
      </w:r>
      <w:r w:rsidRPr="00CA722C">
        <w:rPr>
          <w:rFonts w:asciiTheme="minorHAnsi" w:eastAsia="Calibri" w:hAnsiTheme="minorHAnsi" w:cstheme="minorHAnsi"/>
          <w:i/>
        </w:rPr>
        <w:t xml:space="preserve"> </w:t>
      </w:r>
      <w:r w:rsidRPr="00CA722C">
        <w:rPr>
          <w:rFonts w:asciiTheme="minorHAnsi" w:eastAsia="Calibri" w:hAnsiTheme="minorHAnsi" w:cstheme="minorHAnsi"/>
        </w:rPr>
        <w:t xml:space="preserve">i: Dansk Sociologi, nr. 1, 15 årg. 2004. </w:t>
      </w:r>
    </w:p>
    <w:p w:rsidR="00E81F53" w:rsidRPr="00CA722C" w:rsidRDefault="00E81F53" w:rsidP="00CA722C">
      <w:pPr>
        <w:spacing w:line="360" w:lineRule="auto"/>
        <w:rPr>
          <w:rFonts w:asciiTheme="minorHAnsi" w:eastAsia="Calibri" w:hAnsiTheme="minorHAnsi" w:cstheme="minorHAnsi"/>
        </w:rPr>
      </w:pPr>
      <w:r w:rsidRPr="00CA722C">
        <w:rPr>
          <w:rFonts w:asciiTheme="minorHAnsi" w:eastAsia="Calibri" w:hAnsiTheme="minorHAnsi" w:cstheme="minorHAnsi"/>
        </w:rPr>
        <w:t>Wilken</w:t>
      </w:r>
      <w:r w:rsidR="009D17A6" w:rsidRPr="00CA722C">
        <w:rPr>
          <w:rFonts w:asciiTheme="minorHAnsi" w:eastAsia="Calibri" w:hAnsiTheme="minorHAnsi" w:cstheme="minorHAnsi"/>
        </w:rPr>
        <w:t>, Lianne</w:t>
      </w:r>
      <w:r w:rsidRPr="00CA722C">
        <w:rPr>
          <w:rFonts w:asciiTheme="minorHAnsi" w:eastAsia="Calibri" w:hAnsiTheme="minorHAnsi" w:cstheme="minorHAnsi"/>
        </w:rPr>
        <w:t xml:space="preserve"> </w:t>
      </w:r>
      <w:r w:rsidR="009D17A6" w:rsidRPr="00CA722C">
        <w:rPr>
          <w:rFonts w:asciiTheme="minorHAnsi" w:eastAsia="Calibri" w:hAnsiTheme="minorHAnsi" w:cstheme="minorHAnsi"/>
        </w:rPr>
        <w:t>(</w:t>
      </w:r>
      <w:r w:rsidRPr="00CA722C">
        <w:rPr>
          <w:rFonts w:asciiTheme="minorHAnsi" w:eastAsia="Calibri" w:hAnsiTheme="minorHAnsi" w:cstheme="minorHAnsi"/>
        </w:rPr>
        <w:t>2006</w:t>
      </w:r>
      <w:r w:rsidR="009D17A6" w:rsidRPr="00CA722C">
        <w:rPr>
          <w:rFonts w:asciiTheme="minorHAnsi" w:eastAsia="Calibri" w:hAnsiTheme="minorHAnsi" w:cstheme="minorHAnsi"/>
        </w:rPr>
        <w:t xml:space="preserve">): </w:t>
      </w:r>
      <w:r w:rsidR="009D17A6" w:rsidRPr="00CA722C">
        <w:rPr>
          <w:rFonts w:asciiTheme="minorHAnsi" w:eastAsia="Calibri" w:hAnsiTheme="minorHAnsi" w:cstheme="minorHAnsi"/>
          <w:i/>
        </w:rPr>
        <w:t>Pierre Bourdieu</w:t>
      </w:r>
      <w:r w:rsidR="009D17A6" w:rsidRPr="00CA722C">
        <w:rPr>
          <w:rFonts w:asciiTheme="minorHAnsi" w:eastAsia="Calibri" w:hAnsiTheme="minorHAnsi" w:cstheme="minorHAnsi"/>
        </w:rPr>
        <w:t>. Frederiksberg. Roskilde Universitetsforlag</w:t>
      </w:r>
      <w:r w:rsidR="0092485E">
        <w:rPr>
          <w:rFonts w:asciiTheme="minorHAnsi" w:eastAsia="Calibri" w:hAnsiTheme="minorHAnsi" w:cstheme="minorHAnsi"/>
        </w:rPr>
        <w:t>.</w:t>
      </w:r>
    </w:p>
    <w:p w:rsidR="00861E29" w:rsidRPr="002A2C47" w:rsidRDefault="0068413F" w:rsidP="002A2C47">
      <w:pPr>
        <w:pStyle w:val="Overskrift1"/>
      </w:pPr>
      <w:bookmarkStart w:id="68" w:name="_Toc373517624"/>
      <w:r w:rsidRPr="002A2C47">
        <w:t>Bilag</w:t>
      </w:r>
      <w:r w:rsidR="00861B2E" w:rsidRPr="002A2C47">
        <w:t>soversigt</w:t>
      </w:r>
      <w:bookmarkEnd w:id="68"/>
      <w:r w:rsidR="00861B2E" w:rsidRPr="002A2C47">
        <w:t xml:space="preserve"> </w:t>
      </w:r>
    </w:p>
    <w:p w:rsidR="00861E29" w:rsidRPr="00E515C0" w:rsidRDefault="002C12FE" w:rsidP="00264DDF">
      <w:pPr>
        <w:jc w:val="both"/>
      </w:pPr>
      <w:r>
        <w:t>Bilag 1: Projektbeskrivelse</w:t>
      </w:r>
    </w:p>
    <w:p w:rsidR="00861E29" w:rsidRPr="00E515C0" w:rsidRDefault="002C12FE" w:rsidP="00264DDF">
      <w:pPr>
        <w:jc w:val="both"/>
      </w:pPr>
      <w:r>
        <w:t>Bilag 2: Samarbejdsaftale</w:t>
      </w:r>
    </w:p>
    <w:p w:rsidR="00E515C0" w:rsidRPr="00E515C0" w:rsidRDefault="00861E29" w:rsidP="00264DDF">
      <w:pPr>
        <w:jc w:val="both"/>
      </w:pPr>
      <w:r w:rsidRPr="00E515C0">
        <w:t>Bilag</w:t>
      </w:r>
      <w:r w:rsidR="00861B2E" w:rsidRPr="00E515C0">
        <w:t xml:space="preserve"> </w:t>
      </w:r>
      <w:r w:rsidRPr="00E515C0">
        <w:t>3:</w:t>
      </w:r>
      <w:r w:rsidR="009C286F" w:rsidRPr="00E515C0">
        <w:t xml:space="preserve"> </w:t>
      </w:r>
      <w:r w:rsidRPr="00E515C0">
        <w:t xml:space="preserve">Annonce </w:t>
      </w:r>
    </w:p>
    <w:p w:rsidR="00A3741D" w:rsidRPr="00E515C0" w:rsidRDefault="00861E29" w:rsidP="00264DDF">
      <w:pPr>
        <w:jc w:val="both"/>
      </w:pPr>
      <w:r w:rsidRPr="00E515C0">
        <w:t xml:space="preserve">Bilag 4: </w:t>
      </w:r>
      <w:r w:rsidR="00A3741D" w:rsidRPr="00E515C0">
        <w:t xml:space="preserve">Interviewguide </w:t>
      </w:r>
    </w:p>
    <w:p w:rsidR="00C23E3B" w:rsidRPr="00E515C0" w:rsidRDefault="009A381E" w:rsidP="00264DDF">
      <w:pPr>
        <w:jc w:val="both"/>
      </w:pPr>
      <w:r>
        <w:t>Bilag 5</w:t>
      </w:r>
      <w:r w:rsidR="00C23E3B" w:rsidRPr="00E515C0">
        <w:t xml:space="preserve">: Overblik over teori </w:t>
      </w:r>
      <w:r w:rsidR="00E515C0" w:rsidRPr="00E515C0">
        <w:t xml:space="preserve">og forskning </w:t>
      </w:r>
      <w:r w:rsidR="00C23E3B" w:rsidRPr="00E515C0">
        <w:t xml:space="preserve">anvendt i analysen </w:t>
      </w:r>
    </w:p>
    <w:p w:rsidR="0068413F" w:rsidRPr="001170F9" w:rsidRDefault="0068413F" w:rsidP="00264DDF">
      <w:pPr>
        <w:jc w:val="both"/>
        <w:rPr>
          <w:color w:val="FF0000"/>
        </w:rPr>
      </w:pPr>
    </w:p>
    <w:p w:rsidR="00F93A81" w:rsidRDefault="00F93A81">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2279A3" w:rsidRPr="002279A3" w:rsidRDefault="002279A3" w:rsidP="002279A3">
      <w:pPr>
        <w:rPr>
          <w:rFonts w:eastAsia="Times New Roman"/>
          <w:b/>
          <w:sz w:val="32"/>
          <w:szCs w:val="32"/>
        </w:rPr>
      </w:pPr>
      <w:r w:rsidRPr="002279A3">
        <w:rPr>
          <w:rFonts w:eastAsia="Times New Roman"/>
          <w:b/>
          <w:sz w:val="32"/>
          <w:szCs w:val="32"/>
        </w:rPr>
        <w:lastRenderedPageBreak/>
        <w:t>Bilag 1: Projektbeskrivelse</w:t>
      </w:r>
    </w:p>
    <w:p w:rsidR="002279A3" w:rsidRPr="002279A3" w:rsidRDefault="002279A3" w:rsidP="002279A3">
      <w:pPr>
        <w:rPr>
          <w:rFonts w:eastAsia="Times New Roman"/>
          <w:b/>
          <w:sz w:val="28"/>
          <w:szCs w:val="28"/>
        </w:rPr>
      </w:pPr>
      <w:r w:rsidRPr="002279A3">
        <w:rPr>
          <w:rFonts w:eastAsia="Times New Roman"/>
          <w:b/>
          <w:sz w:val="28"/>
          <w:szCs w:val="28"/>
        </w:rPr>
        <w:t>Frivilligt socialt arbejde i samspil med en kommunal forvaltning</w:t>
      </w:r>
    </w:p>
    <w:p w:rsidR="002279A3" w:rsidRPr="002279A3" w:rsidRDefault="002279A3" w:rsidP="002279A3">
      <w:pPr>
        <w:rPr>
          <w:rFonts w:eastAsia="Times New Roman"/>
          <w:b/>
        </w:rPr>
      </w:pPr>
      <w:r w:rsidRPr="002279A3">
        <w:rPr>
          <w:rFonts w:eastAsia="Times New Roman"/>
          <w:b/>
        </w:rPr>
        <w:t>Beskrivelse af Projekt Kombination af frivilligt socialt arbejde og foranstaltningsindsatser over for udsatte børn, unge og familier på Familiekontor Syd, Aarhus.</w:t>
      </w:r>
    </w:p>
    <w:p w:rsidR="002279A3" w:rsidRPr="002279A3" w:rsidRDefault="002279A3" w:rsidP="002279A3">
      <w:pPr>
        <w:spacing w:after="0"/>
        <w:rPr>
          <w:rFonts w:eastAsia="Calibri"/>
        </w:rPr>
      </w:pPr>
      <w:r w:rsidRPr="002279A3">
        <w:rPr>
          <w:rFonts w:eastAsia="Calibri"/>
          <w:b/>
        </w:rPr>
        <w:t>Projektet har følgende forudsætninger</w:t>
      </w:r>
      <w:r w:rsidRPr="002279A3">
        <w:rPr>
          <w:rFonts w:eastAsia="Calibri"/>
        </w:rPr>
        <w:t>:</w:t>
      </w:r>
    </w:p>
    <w:p w:rsidR="002279A3" w:rsidRPr="002279A3" w:rsidRDefault="002279A3" w:rsidP="002279A3">
      <w:pPr>
        <w:numPr>
          <w:ilvl w:val="0"/>
          <w:numId w:val="30"/>
        </w:numPr>
        <w:contextualSpacing/>
        <w:jc w:val="both"/>
        <w:rPr>
          <w:rFonts w:eastAsia="Calibri"/>
        </w:rPr>
      </w:pPr>
      <w:r w:rsidRPr="002279A3">
        <w:rPr>
          <w:rFonts w:eastAsia="Calibri"/>
        </w:rPr>
        <w:t>Den kommunale velfærds økonomi er kommet under stadig større pres og har aktualiseret ideerne om at involvere frivillige i hjælpen til udsatte borgere for at understøtte deres e</w:t>
      </w:r>
      <w:r w:rsidRPr="002279A3">
        <w:rPr>
          <w:rFonts w:eastAsia="Calibri"/>
        </w:rPr>
        <w:t>g</w:t>
      </w:r>
      <w:r w:rsidRPr="002279A3">
        <w:rPr>
          <w:rFonts w:eastAsia="Calibri"/>
        </w:rPr>
        <w:t>ne ressourcer og det civile netværk. Det er imidlertid uklart, hvordan et givet samspil kan være mellem frivillighed og lønnet arbejde.</w:t>
      </w:r>
    </w:p>
    <w:p w:rsidR="002279A3" w:rsidRPr="002279A3" w:rsidRDefault="002279A3" w:rsidP="002279A3">
      <w:pPr>
        <w:numPr>
          <w:ilvl w:val="0"/>
          <w:numId w:val="30"/>
        </w:numPr>
        <w:contextualSpacing/>
        <w:jc w:val="both"/>
        <w:rPr>
          <w:rFonts w:eastAsia="Calibri"/>
        </w:rPr>
      </w:pPr>
      <w:r w:rsidRPr="002279A3">
        <w:rPr>
          <w:rFonts w:eastAsia="Calibri"/>
        </w:rPr>
        <w:t>Den frivillige indsats i Danmark har en lang tradition, og betegnelsen ”frivillig” dækker over et meget bredt spektrum af indsatser. Det er vigtigt at kunne differentiere mellem disse for at kunne blive mere præcis og realistisk omkring betingelser og muligheder for at kunne realisere det frivillige arbejdes potentialer i et samspil med en kommunal fo</w:t>
      </w:r>
      <w:r w:rsidRPr="002279A3">
        <w:rPr>
          <w:rFonts w:eastAsia="Calibri"/>
        </w:rPr>
        <w:t>r</w:t>
      </w:r>
      <w:r w:rsidRPr="002279A3">
        <w:rPr>
          <w:rFonts w:eastAsia="Calibri"/>
        </w:rPr>
        <w:t xml:space="preserve">valtning. Her taler vi om frivilligt </w:t>
      </w:r>
      <w:r w:rsidRPr="002279A3">
        <w:rPr>
          <w:rFonts w:eastAsia="Calibri"/>
          <w:b/>
        </w:rPr>
        <w:t xml:space="preserve">socialt </w:t>
      </w:r>
      <w:r w:rsidRPr="002279A3">
        <w:rPr>
          <w:rFonts w:eastAsia="Calibri"/>
        </w:rPr>
        <w:t>arbejde, altså støtteindsatser over for udsatte borgere som har en grænseflade til de almindelige professionelle foranstaltningsindsatser såsom kontaktpersonsforhold, praktisk pædagogisk støtte i hjemmet samt rådgivning, ve</w:t>
      </w:r>
      <w:r w:rsidRPr="002279A3">
        <w:rPr>
          <w:rFonts w:eastAsia="Calibri"/>
        </w:rPr>
        <w:t>j</w:t>
      </w:r>
      <w:r w:rsidRPr="002279A3">
        <w:rPr>
          <w:rFonts w:eastAsia="Calibri"/>
        </w:rPr>
        <w:t>ledning og behandling.</w:t>
      </w:r>
    </w:p>
    <w:p w:rsidR="002279A3" w:rsidRPr="002279A3" w:rsidRDefault="002279A3" w:rsidP="002279A3">
      <w:pPr>
        <w:numPr>
          <w:ilvl w:val="0"/>
          <w:numId w:val="30"/>
        </w:numPr>
        <w:contextualSpacing/>
        <w:jc w:val="both"/>
        <w:rPr>
          <w:rFonts w:eastAsia="Calibri"/>
        </w:rPr>
      </w:pPr>
      <w:r w:rsidRPr="002279A3">
        <w:rPr>
          <w:rFonts w:eastAsia="Calibri"/>
        </w:rPr>
        <w:t>Frivilligt socialt arbejde er ikke en erstatning for en foranstaltning i en forvaltning men har sit eget særkende og sin egen berettigelse eller kvalitet, og nærværende tilbud foru</w:t>
      </w:r>
      <w:r w:rsidRPr="002279A3">
        <w:rPr>
          <w:rFonts w:eastAsia="Calibri"/>
        </w:rPr>
        <w:t>d</w:t>
      </w:r>
      <w:r w:rsidRPr="002279A3">
        <w:rPr>
          <w:rFonts w:eastAsia="Calibri"/>
        </w:rPr>
        <w:t>sætter, at de forvaltningsansatte fortsat gør, hvad de er bedst til, og at de frivillige tilsv</w:t>
      </w:r>
      <w:r w:rsidRPr="002279A3">
        <w:rPr>
          <w:rFonts w:eastAsia="Calibri"/>
        </w:rPr>
        <w:t>a</w:t>
      </w:r>
      <w:r w:rsidRPr="002279A3">
        <w:rPr>
          <w:rFonts w:eastAsia="Calibri"/>
        </w:rPr>
        <w:t>rende yder en indsats, som har særlige kvaliteter for den, som modtager hjælpen. Det dr</w:t>
      </w:r>
      <w:r w:rsidRPr="002279A3">
        <w:rPr>
          <w:rFonts w:eastAsia="Calibri"/>
        </w:rPr>
        <w:t>e</w:t>
      </w:r>
      <w:r w:rsidRPr="002279A3">
        <w:rPr>
          <w:rFonts w:eastAsia="Calibri"/>
        </w:rPr>
        <w:t>jer sig kort fortalt om, at den frivillige indsats baserer sig på opbygning af en relation mellem en frivillig person med et overskud og en syg eller på anden måde udsat borger, hvor relationen er kendetegnet ved frivillighed fra begge parter og ikke retsligt og lø</w:t>
      </w:r>
      <w:r w:rsidRPr="002279A3">
        <w:rPr>
          <w:rFonts w:eastAsia="Calibri"/>
        </w:rPr>
        <w:t>n</w:t>
      </w:r>
      <w:r w:rsidRPr="002279A3">
        <w:rPr>
          <w:rFonts w:eastAsia="Calibri"/>
        </w:rPr>
        <w:t xml:space="preserve">mæssigt formidlet. Interessen hos den frivillige kan være motiveret af mange forhold, men relationen skal være båret af et medmenneskeligt engagement og en indlevelse, som skaber en oplevelse af gensidig sympati, og at dette ikke er ”for pengenes skyld”. </w:t>
      </w:r>
    </w:p>
    <w:p w:rsidR="002279A3" w:rsidRPr="002279A3" w:rsidRDefault="002279A3" w:rsidP="002279A3">
      <w:pPr>
        <w:numPr>
          <w:ilvl w:val="0"/>
          <w:numId w:val="30"/>
        </w:numPr>
        <w:contextualSpacing/>
        <w:jc w:val="both"/>
        <w:rPr>
          <w:rFonts w:eastAsia="Calibri"/>
        </w:rPr>
      </w:pPr>
      <w:r w:rsidRPr="002279A3">
        <w:rPr>
          <w:rFonts w:eastAsia="Calibri"/>
        </w:rPr>
        <w:t>Den helt afgørende kvalitet og fordel ved sådanne ”frivillige” relationer er den følelse</w:t>
      </w:r>
      <w:r w:rsidRPr="002279A3">
        <w:rPr>
          <w:rFonts w:eastAsia="Calibri"/>
        </w:rPr>
        <w:t>s</w:t>
      </w:r>
      <w:r w:rsidRPr="002279A3">
        <w:rPr>
          <w:rFonts w:eastAsia="Calibri"/>
        </w:rPr>
        <w:t>mæssige forpligtelse hos begge parter, som kan opbygges. Det personlige engagement er også grunden til, at der er behov for megen støtte til den frivillige for at modvirke u</w:t>
      </w:r>
      <w:r w:rsidRPr="002279A3">
        <w:rPr>
          <w:rFonts w:eastAsia="Calibri"/>
        </w:rPr>
        <w:t>d</w:t>
      </w:r>
      <w:r w:rsidRPr="002279A3">
        <w:rPr>
          <w:rFonts w:eastAsia="Calibri"/>
        </w:rPr>
        <w:t>brændthed. Dette betyder at frivilligt socialt arbejde ofte kan antage langvarig støttek</w:t>
      </w:r>
      <w:r w:rsidRPr="002279A3">
        <w:rPr>
          <w:rFonts w:eastAsia="Calibri"/>
        </w:rPr>
        <w:t>a</w:t>
      </w:r>
      <w:r w:rsidRPr="002279A3">
        <w:rPr>
          <w:rFonts w:eastAsia="Calibri"/>
        </w:rPr>
        <w:t>rakter for udsatte mennesker, som ikke kan profitere af specialiserede indsatser, som fo</w:t>
      </w:r>
      <w:r w:rsidRPr="002279A3">
        <w:rPr>
          <w:rFonts w:eastAsia="Calibri"/>
        </w:rPr>
        <w:t>r</w:t>
      </w:r>
      <w:r w:rsidRPr="002279A3">
        <w:rPr>
          <w:rFonts w:eastAsia="Calibri"/>
        </w:rPr>
        <w:t>udsætter, at de selv kan overføre og omsætte forholdsvis abstrakt rådgivning og læring til egen hverdag. Frivilligt socialt arbejde kan på dette område noget andet og mere end fo</w:t>
      </w:r>
      <w:r w:rsidRPr="002279A3">
        <w:rPr>
          <w:rFonts w:eastAsia="Calibri"/>
        </w:rPr>
        <w:t>r</w:t>
      </w:r>
      <w:r w:rsidRPr="002279A3">
        <w:rPr>
          <w:rFonts w:eastAsia="Calibri"/>
        </w:rPr>
        <w:t>anstaltninger som er mål og tidsbegrænsede.</w:t>
      </w:r>
    </w:p>
    <w:p w:rsidR="002279A3" w:rsidRPr="002279A3" w:rsidRDefault="002279A3" w:rsidP="002279A3">
      <w:pPr>
        <w:numPr>
          <w:ilvl w:val="0"/>
          <w:numId w:val="30"/>
        </w:numPr>
        <w:contextualSpacing/>
        <w:jc w:val="both"/>
        <w:rPr>
          <w:rFonts w:eastAsia="Calibri"/>
        </w:rPr>
      </w:pPr>
      <w:r w:rsidRPr="002279A3">
        <w:rPr>
          <w:rFonts w:eastAsia="Calibri"/>
        </w:rPr>
        <w:t>Det er vigtigt at afklare, hvorledes frivilligt arbejde kan indpasses i en forvaltningsko</w:t>
      </w:r>
      <w:r w:rsidRPr="002279A3">
        <w:rPr>
          <w:rFonts w:eastAsia="Calibri"/>
        </w:rPr>
        <w:t>n</w:t>
      </w:r>
      <w:r w:rsidRPr="002279A3">
        <w:rPr>
          <w:rFonts w:eastAsia="Calibri"/>
        </w:rPr>
        <w:t>tekst, hvor der ofte er behov for at etablere kontrolforanstaltninger ud fra et perspektiv af myndighedsudøvelse. Frivillige kan ikke direkte indgå i de kontrol- og dokumentation</w:t>
      </w:r>
      <w:r w:rsidRPr="002279A3">
        <w:rPr>
          <w:rFonts w:eastAsia="Calibri"/>
        </w:rPr>
        <w:t>s</w:t>
      </w:r>
      <w:r w:rsidRPr="002279A3">
        <w:rPr>
          <w:rFonts w:eastAsia="Calibri"/>
        </w:rPr>
        <w:t>systemer, som en forvaltning har for sine ansatte. Behovet for opfølgning må primært l</w:t>
      </w:r>
      <w:r w:rsidRPr="002279A3">
        <w:rPr>
          <w:rFonts w:eastAsia="Calibri"/>
        </w:rPr>
        <w:t>ø</w:t>
      </w:r>
      <w:r w:rsidRPr="002279A3">
        <w:rPr>
          <w:rFonts w:eastAsia="Calibri"/>
        </w:rPr>
        <w:lastRenderedPageBreak/>
        <w:t>ses via løbende dokumentation fra de instanser, som i øvrigt har kontakt til de pågælde</w:t>
      </w:r>
      <w:r w:rsidRPr="002279A3">
        <w:rPr>
          <w:rFonts w:eastAsia="Calibri"/>
        </w:rPr>
        <w:t>n</w:t>
      </w:r>
      <w:r w:rsidRPr="002279A3">
        <w:rPr>
          <w:rFonts w:eastAsia="Calibri"/>
        </w:rPr>
        <w:t>de udsatte borgere.</w:t>
      </w:r>
    </w:p>
    <w:p w:rsidR="002279A3" w:rsidRPr="002279A3" w:rsidRDefault="002279A3" w:rsidP="002279A3">
      <w:pPr>
        <w:numPr>
          <w:ilvl w:val="0"/>
          <w:numId w:val="30"/>
        </w:numPr>
        <w:contextualSpacing/>
        <w:jc w:val="both"/>
        <w:rPr>
          <w:rFonts w:eastAsia="Calibri"/>
        </w:rPr>
      </w:pPr>
      <w:r w:rsidRPr="002279A3">
        <w:rPr>
          <w:rFonts w:eastAsia="Calibri"/>
        </w:rPr>
        <w:t>Vi forudsætter, at en samarbejdskommune dels har gjort sig nogle overvejelser over in</w:t>
      </w:r>
      <w:r w:rsidRPr="002279A3">
        <w:rPr>
          <w:rFonts w:eastAsia="Calibri"/>
        </w:rPr>
        <w:t>d</w:t>
      </w:r>
      <w:r w:rsidRPr="002279A3">
        <w:rPr>
          <w:rFonts w:eastAsia="Calibri"/>
        </w:rPr>
        <w:t>dragelse af frivilligt socialt arbejde i den kommunale forvaltning dels har udpeget en ko</w:t>
      </w:r>
      <w:r w:rsidRPr="002279A3">
        <w:rPr>
          <w:rFonts w:eastAsia="Calibri"/>
        </w:rPr>
        <w:t>n</w:t>
      </w:r>
      <w:r w:rsidRPr="002279A3">
        <w:rPr>
          <w:rFonts w:eastAsia="Calibri"/>
        </w:rPr>
        <w:t>taktperson, som er centralt placeret i forvaltningen, og som har mandat til at handle i fo</w:t>
      </w:r>
      <w:r w:rsidRPr="002279A3">
        <w:rPr>
          <w:rFonts w:eastAsia="Calibri"/>
        </w:rPr>
        <w:t>r</w:t>
      </w:r>
      <w:r w:rsidRPr="002279A3">
        <w:rPr>
          <w:rFonts w:eastAsia="Calibri"/>
        </w:rPr>
        <w:t xml:space="preserve">hold til projektet. Herudover forventer vi, at de lokale samarbejdsparter som eksempelvis familierådgivere og deres afdelingsledelse afsætter tid til løbende at drøfte og justere samarbejdet. </w:t>
      </w:r>
    </w:p>
    <w:p w:rsidR="002279A3" w:rsidRPr="002279A3" w:rsidRDefault="002279A3" w:rsidP="002279A3">
      <w:pPr>
        <w:numPr>
          <w:ilvl w:val="0"/>
          <w:numId w:val="30"/>
        </w:numPr>
        <w:spacing w:after="0"/>
        <w:contextualSpacing/>
        <w:jc w:val="both"/>
        <w:rPr>
          <w:rFonts w:eastAsia="Calibri"/>
        </w:rPr>
      </w:pPr>
      <w:r w:rsidRPr="002279A3">
        <w:rPr>
          <w:rFonts w:eastAsia="Calibri"/>
        </w:rPr>
        <w:t>Det er nærværende projekts udgangspunkt, at der er behov for en aktiv og systematisk formidling af frivilligt socialt arbejde og kommunale foranstaltninger, hvis det skal ly</w:t>
      </w:r>
      <w:r w:rsidRPr="002279A3">
        <w:rPr>
          <w:rFonts w:eastAsia="Calibri"/>
        </w:rPr>
        <w:t>k</w:t>
      </w:r>
      <w:r w:rsidRPr="002279A3">
        <w:rPr>
          <w:rFonts w:eastAsia="Calibri"/>
        </w:rPr>
        <w:t>kes at skabe nyttige og holdbare kombinationsløsninger i en kommunal forvaltning. Vi skal nedenfor forsøge at beskrive kort, hvad en sådan formidling må kræve og indebære.</w:t>
      </w:r>
    </w:p>
    <w:p w:rsidR="002279A3" w:rsidRPr="002279A3" w:rsidRDefault="002279A3" w:rsidP="002279A3">
      <w:pPr>
        <w:spacing w:before="240" w:after="0"/>
        <w:jc w:val="both"/>
        <w:rPr>
          <w:rFonts w:eastAsia="Calibri"/>
          <w:b/>
        </w:rPr>
      </w:pPr>
      <w:r w:rsidRPr="002279A3">
        <w:rPr>
          <w:rFonts w:eastAsia="Calibri"/>
          <w:b/>
        </w:rPr>
        <w:t>Forslag til samarbejdsprojekt mellem kommune og Projekt Støt den Pårørende.</w:t>
      </w:r>
    </w:p>
    <w:p w:rsidR="002279A3" w:rsidRPr="002279A3" w:rsidRDefault="002279A3" w:rsidP="002279A3">
      <w:pPr>
        <w:jc w:val="both"/>
        <w:rPr>
          <w:rFonts w:eastAsia="Calibri"/>
          <w:b/>
        </w:rPr>
      </w:pPr>
      <w:r w:rsidRPr="002279A3">
        <w:rPr>
          <w:rFonts w:eastAsia="Calibri"/>
        </w:rPr>
        <w:t>Støt den Pårørende er et projekt forankret i organisationen Frivilligcentre og Selvhjælp Da</w:t>
      </w:r>
      <w:r w:rsidRPr="002279A3">
        <w:rPr>
          <w:rFonts w:eastAsia="Calibri"/>
        </w:rPr>
        <w:t>n</w:t>
      </w:r>
      <w:r w:rsidRPr="002279A3">
        <w:rPr>
          <w:rFonts w:eastAsia="Calibri"/>
        </w:rPr>
        <w:t>mark(FriSe).  Som en del af dette projekt foreslår vi en samlet ”pakke”, som vedrører inddrage</w:t>
      </w:r>
      <w:r w:rsidRPr="002279A3">
        <w:rPr>
          <w:rFonts w:eastAsia="Calibri"/>
        </w:rPr>
        <w:t>l</w:t>
      </w:r>
      <w:r w:rsidRPr="002279A3">
        <w:rPr>
          <w:rFonts w:eastAsia="Calibri"/>
        </w:rPr>
        <w:t>se af frivillige i kommunens indsats over for udsatte børn og unge samt deres familier og ne</w:t>
      </w:r>
      <w:r w:rsidRPr="002279A3">
        <w:rPr>
          <w:rFonts w:eastAsia="Calibri"/>
        </w:rPr>
        <w:t>t</w:t>
      </w:r>
      <w:r w:rsidRPr="002279A3">
        <w:rPr>
          <w:rFonts w:eastAsia="Calibri"/>
        </w:rPr>
        <w:t>værk. Pakken indeholder tre hovedelementer eller sider: De frivillige, de ansatte i den kommun</w:t>
      </w:r>
      <w:r w:rsidRPr="002279A3">
        <w:rPr>
          <w:rFonts w:eastAsia="Calibri"/>
        </w:rPr>
        <w:t>a</w:t>
      </w:r>
      <w:r w:rsidRPr="002279A3">
        <w:rPr>
          <w:rFonts w:eastAsia="Calibri"/>
        </w:rPr>
        <w:t>le forvaltning samt kommunens ledelse.</w:t>
      </w:r>
    </w:p>
    <w:p w:rsidR="002279A3" w:rsidRPr="002279A3" w:rsidRDefault="002279A3" w:rsidP="002279A3">
      <w:pPr>
        <w:jc w:val="both"/>
        <w:rPr>
          <w:rFonts w:eastAsia="Calibri"/>
        </w:rPr>
      </w:pPr>
      <w:r w:rsidRPr="002279A3">
        <w:rPr>
          <w:rFonts w:eastAsia="Calibri"/>
          <w:b/>
        </w:rPr>
        <w:t xml:space="preserve">De frivillige. </w:t>
      </w:r>
      <w:r w:rsidRPr="002279A3">
        <w:rPr>
          <w:rFonts w:eastAsia="Calibri"/>
        </w:rPr>
        <w:t>Vi påtager os udvælgelse af frivillige, indledende kvalificering samt løbende ko</w:t>
      </w:r>
      <w:r w:rsidRPr="002279A3">
        <w:rPr>
          <w:rFonts w:eastAsia="Calibri"/>
        </w:rPr>
        <w:t>m</w:t>
      </w:r>
      <w:r w:rsidRPr="002279A3">
        <w:rPr>
          <w:rFonts w:eastAsia="Calibri"/>
        </w:rPr>
        <w:t>petenceudvikling igennem supervision og sparring samt uddannelse. Vi påtager os også sammen med familierådgivere og afdelingsledelse at matche de frivillige til de opgaver, Familiekontoret stiller, samt deltager i den løbende opfølgning i forhold til udvikling i opgavens løsning herunder ophør. I forhold til opfølgning er vores opgave udelukkende af konsultativ karakter. Vi kvalific</w:t>
      </w:r>
      <w:r w:rsidRPr="002279A3">
        <w:rPr>
          <w:rFonts w:eastAsia="Calibri"/>
        </w:rPr>
        <w:t>e</w:t>
      </w:r>
      <w:r w:rsidRPr="002279A3">
        <w:rPr>
          <w:rFonts w:eastAsia="Calibri"/>
        </w:rPr>
        <w:t>rer de frivillige gennem uddannelse og supervision i at understøtte og opbygge netværk for de familier, de har kontakt med herunder etablering og drift af selvhjælpsgrupper. Vi understøtter endvidere, at de frivillige selv organiserer sig i grupper og fællesskaber.</w:t>
      </w:r>
    </w:p>
    <w:p w:rsidR="002279A3" w:rsidRPr="002279A3" w:rsidRDefault="002279A3" w:rsidP="002279A3">
      <w:pPr>
        <w:jc w:val="both"/>
        <w:rPr>
          <w:rFonts w:eastAsia="Calibri"/>
        </w:rPr>
      </w:pPr>
      <w:r w:rsidRPr="002279A3">
        <w:rPr>
          <w:rFonts w:eastAsia="Calibri"/>
          <w:b/>
        </w:rPr>
        <w:t xml:space="preserve">De kommunalt ansatte. </w:t>
      </w:r>
      <w:r w:rsidRPr="002279A3">
        <w:rPr>
          <w:rFonts w:eastAsia="Calibri"/>
        </w:rPr>
        <w:t>Vi tilbyder at informere og afholde undervisning for relevante forval</w:t>
      </w:r>
      <w:r w:rsidRPr="002279A3">
        <w:rPr>
          <w:rFonts w:eastAsia="Calibri"/>
        </w:rPr>
        <w:t>t</w:t>
      </w:r>
      <w:r w:rsidRPr="002279A3">
        <w:rPr>
          <w:rFonts w:eastAsia="Calibri"/>
        </w:rPr>
        <w:t xml:space="preserve">ningsansatte i forhold til samarbejdet med de frivillige samt afklaring af hvilke opgaver, der med fordel kunne løses af frivillige. </w:t>
      </w:r>
    </w:p>
    <w:p w:rsidR="002279A3" w:rsidRPr="002279A3" w:rsidRDefault="002279A3" w:rsidP="002279A3">
      <w:pPr>
        <w:jc w:val="both"/>
        <w:rPr>
          <w:rFonts w:eastAsia="Calibri"/>
        </w:rPr>
      </w:pPr>
      <w:r w:rsidRPr="002279A3">
        <w:rPr>
          <w:rFonts w:eastAsia="Calibri"/>
          <w:b/>
        </w:rPr>
        <w:t xml:space="preserve">Kommunens ledelse. </w:t>
      </w:r>
      <w:r w:rsidRPr="002279A3">
        <w:rPr>
          <w:rFonts w:eastAsia="Calibri"/>
        </w:rPr>
        <w:t>Vi foreslår en mødevirksomhed med lokal forvaltningsledelse for at sikre fælles afstemning af forventninger og løbende dialog omkring samarbejdet. Det er erfaringen hidtil, at der ofte stilles store forventninger til inddragelse af frivillige i socialt arbejde, men at forventningerne ofte skuffes, og inddragelsen bliver sparsom og løber ud i sandet. Vi er af den opfattelse, at en del af disse problemer skyldes manglende fokus og systematik samt ikke mindst en grundig dialog mellem de involverede parter herunder også ledelsen.</w:t>
      </w:r>
    </w:p>
    <w:p w:rsidR="002279A3" w:rsidRPr="002279A3" w:rsidRDefault="002279A3" w:rsidP="002279A3">
      <w:pPr>
        <w:jc w:val="both"/>
        <w:rPr>
          <w:rFonts w:eastAsia="Calibri"/>
          <w:b/>
        </w:rPr>
      </w:pPr>
      <w:r w:rsidRPr="002279A3">
        <w:rPr>
          <w:rFonts w:eastAsia="Calibri"/>
          <w:b/>
        </w:rPr>
        <w:t>Eksempler på konkrete opgaver som frivilligt socialt arbejde forventes at kunne medvirke til at løse inden for området udsatte børn, unge og familier. ”Pårørende” er her forstået som de udsatte familiers netværk:</w:t>
      </w:r>
    </w:p>
    <w:p w:rsidR="002279A3" w:rsidRPr="002279A3" w:rsidRDefault="002279A3" w:rsidP="002279A3">
      <w:pPr>
        <w:numPr>
          <w:ilvl w:val="0"/>
          <w:numId w:val="32"/>
        </w:numPr>
        <w:contextualSpacing/>
        <w:jc w:val="both"/>
        <w:rPr>
          <w:rFonts w:eastAsia="Calibri"/>
          <w:b/>
        </w:rPr>
      </w:pPr>
      <w:r w:rsidRPr="002279A3">
        <w:rPr>
          <w:rFonts w:eastAsia="Calibri"/>
        </w:rPr>
        <w:lastRenderedPageBreak/>
        <w:t>Støtte udsatte familiers netværk og relationer for at modvirke social isolation, øge ne</w:t>
      </w:r>
      <w:r w:rsidRPr="002279A3">
        <w:rPr>
          <w:rFonts w:eastAsia="Calibri"/>
        </w:rPr>
        <w:t>t</w:t>
      </w:r>
      <w:r w:rsidRPr="002279A3">
        <w:rPr>
          <w:rFonts w:eastAsia="Calibri"/>
        </w:rPr>
        <w:t>værkets kapacitet og derigennem medvirke til at fremme forældres og børns trivsel</w:t>
      </w:r>
    </w:p>
    <w:p w:rsidR="002279A3" w:rsidRPr="002279A3" w:rsidRDefault="002279A3" w:rsidP="002279A3">
      <w:pPr>
        <w:numPr>
          <w:ilvl w:val="0"/>
          <w:numId w:val="31"/>
        </w:numPr>
        <w:contextualSpacing/>
        <w:jc w:val="both"/>
        <w:rPr>
          <w:rFonts w:eastAsia="Calibri"/>
        </w:rPr>
      </w:pPr>
      <w:r w:rsidRPr="002279A3">
        <w:rPr>
          <w:rFonts w:eastAsia="Calibri"/>
        </w:rPr>
        <w:t>Besøge en familie om morgenen, hjælpe med dagens start og følge børn i skole og dagi</w:t>
      </w:r>
      <w:r w:rsidRPr="002279A3">
        <w:rPr>
          <w:rFonts w:eastAsia="Calibri"/>
        </w:rPr>
        <w:t>n</w:t>
      </w:r>
      <w:r w:rsidRPr="002279A3">
        <w:rPr>
          <w:rFonts w:eastAsia="Calibri"/>
        </w:rPr>
        <w:t xml:space="preserve">stitution </w:t>
      </w:r>
    </w:p>
    <w:p w:rsidR="002279A3" w:rsidRPr="002279A3" w:rsidRDefault="002279A3" w:rsidP="002279A3">
      <w:pPr>
        <w:numPr>
          <w:ilvl w:val="0"/>
          <w:numId w:val="31"/>
        </w:numPr>
        <w:contextualSpacing/>
        <w:jc w:val="both"/>
        <w:rPr>
          <w:rFonts w:eastAsia="Calibri"/>
        </w:rPr>
      </w:pPr>
      <w:r w:rsidRPr="002279A3">
        <w:rPr>
          <w:rFonts w:eastAsia="Calibri"/>
        </w:rPr>
        <w:t>Sammen med forældre lave lektier med børn</w:t>
      </w:r>
    </w:p>
    <w:p w:rsidR="002279A3" w:rsidRPr="002279A3" w:rsidRDefault="002279A3" w:rsidP="002279A3">
      <w:pPr>
        <w:numPr>
          <w:ilvl w:val="0"/>
          <w:numId w:val="31"/>
        </w:numPr>
        <w:contextualSpacing/>
        <w:jc w:val="both"/>
        <w:rPr>
          <w:rFonts w:eastAsia="Calibri"/>
        </w:rPr>
      </w:pPr>
      <w:r w:rsidRPr="002279A3">
        <w:rPr>
          <w:rFonts w:eastAsia="Calibri"/>
        </w:rPr>
        <w:t>Gå med børn til fritidsaktiviteter såsom svømning og sport i øvrigt, gerne sammen med forældre</w:t>
      </w:r>
    </w:p>
    <w:p w:rsidR="002279A3" w:rsidRPr="002279A3" w:rsidRDefault="002279A3" w:rsidP="002279A3">
      <w:pPr>
        <w:numPr>
          <w:ilvl w:val="0"/>
          <w:numId w:val="31"/>
        </w:numPr>
        <w:contextualSpacing/>
        <w:jc w:val="both"/>
        <w:rPr>
          <w:rFonts w:eastAsia="Calibri"/>
        </w:rPr>
      </w:pPr>
      <w:r w:rsidRPr="002279A3">
        <w:rPr>
          <w:rFonts w:eastAsia="Calibri"/>
        </w:rPr>
        <w:t>Generelt at hjælpe familier med at organisere sig i hverdagen herunder holde styr på og forberede sig til aktiviteter og møder som forældre skal gå til, læse og besvare henvende</w:t>
      </w:r>
      <w:r w:rsidRPr="002279A3">
        <w:rPr>
          <w:rFonts w:eastAsia="Calibri"/>
        </w:rPr>
        <w:t>l</w:t>
      </w:r>
      <w:r w:rsidRPr="002279A3">
        <w:rPr>
          <w:rFonts w:eastAsia="Calibri"/>
        </w:rPr>
        <w:t>ser fra det offentlige etc.</w:t>
      </w:r>
    </w:p>
    <w:p w:rsidR="002279A3" w:rsidRPr="002279A3" w:rsidRDefault="002279A3" w:rsidP="002279A3">
      <w:pPr>
        <w:numPr>
          <w:ilvl w:val="0"/>
          <w:numId w:val="31"/>
        </w:numPr>
        <w:contextualSpacing/>
        <w:jc w:val="both"/>
        <w:rPr>
          <w:rFonts w:eastAsia="Calibri"/>
        </w:rPr>
      </w:pPr>
      <w:r w:rsidRPr="002279A3">
        <w:rPr>
          <w:rFonts w:eastAsia="Calibri"/>
        </w:rPr>
        <w:t>At lave mad sammen med børn og forældre</w:t>
      </w:r>
    </w:p>
    <w:p w:rsidR="002279A3" w:rsidRPr="002279A3" w:rsidRDefault="002279A3" w:rsidP="002279A3">
      <w:pPr>
        <w:numPr>
          <w:ilvl w:val="0"/>
          <w:numId w:val="31"/>
        </w:numPr>
        <w:contextualSpacing/>
        <w:jc w:val="both"/>
        <w:rPr>
          <w:rFonts w:eastAsia="Calibri"/>
        </w:rPr>
      </w:pPr>
      <w:r w:rsidRPr="002279A3">
        <w:rPr>
          <w:rFonts w:eastAsia="Calibri"/>
        </w:rPr>
        <w:t xml:space="preserve">Gå med forældre til møder og sociale arrangementer </w:t>
      </w:r>
    </w:p>
    <w:p w:rsidR="002279A3" w:rsidRPr="002279A3" w:rsidRDefault="002279A3" w:rsidP="002279A3">
      <w:pPr>
        <w:numPr>
          <w:ilvl w:val="0"/>
          <w:numId w:val="31"/>
        </w:numPr>
        <w:contextualSpacing/>
        <w:jc w:val="both"/>
        <w:rPr>
          <w:rFonts w:eastAsia="Calibri"/>
        </w:rPr>
      </w:pPr>
      <w:r w:rsidRPr="002279A3">
        <w:rPr>
          <w:rFonts w:eastAsia="Calibri"/>
        </w:rPr>
        <w:t>Støtte forældre i voksenaktiviteter og fællesskab uden for hjemmet ved at være babysitter</w:t>
      </w:r>
    </w:p>
    <w:p w:rsidR="002279A3" w:rsidRPr="002279A3" w:rsidRDefault="002279A3" w:rsidP="002279A3">
      <w:pPr>
        <w:numPr>
          <w:ilvl w:val="0"/>
          <w:numId w:val="31"/>
        </w:numPr>
        <w:spacing w:before="240" w:after="0"/>
        <w:contextualSpacing/>
        <w:jc w:val="both"/>
        <w:rPr>
          <w:rFonts w:eastAsia="Calibri"/>
        </w:rPr>
      </w:pPr>
      <w:r w:rsidRPr="002279A3">
        <w:rPr>
          <w:rFonts w:eastAsia="Calibri"/>
        </w:rPr>
        <w:t>Være samtalepartner for både børn og forældre i små og store problemer</w:t>
      </w:r>
    </w:p>
    <w:p w:rsidR="002279A3" w:rsidRPr="002279A3" w:rsidRDefault="002279A3" w:rsidP="002279A3">
      <w:pPr>
        <w:spacing w:before="240"/>
        <w:jc w:val="both"/>
        <w:rPr>
          <w:rFonts w:eastAsia="Calibri"/>
          <w:b/>
        </w:rPr>
      </w:pPr>
      <w:r w:rsidRPr="002279A3">
        <w:rPr>
          <w:rFonts w:eastAsia="Calibri"/>
          <w:b/>
        </w:rPr>
        <w:t>”Vi” er Janni Poort og Alex Madsen. Vi vil gerne nedenfor præsentere os nærmere:</w:t>
      </w:r>
    </w:p>
    <w:p w:rsidR="002279A3" w:rsidRPr="002279A3" w:rsidRDefault="002279A3" w:rsidP="002279A3">
      <w:pPr>
        <w:jc w:val="both"/>
        <w:rPr>
          <w:rFonts w:eastAsia="Calibri"/>
        </w:rPr>
      </w:pPr>
      <w:r w:rsidRPr="002279A3">
        <w:rPr>
          <w:rFonts w:eastAsia="Calibri"/>
          <w:b/>
        </w:rPr>
        <w:t xml:space="preserve">Janni Poort – </w:t>
      </w:r>
      <w:r w:rsidRPr="002279A3">
        <w:rPr>
          <w:rFonts w:eastAsia="Calibri"/>
        </w:rPr>
        <w:t>Socialrådgiver og cand. scient. Soc. Jeg har været ansat i kommuner, amt, stat og private organisationer. I perioden 1976 – 1992 har jeg primært arbejdet med behandling af børn, unge og familier. Derefter tog min karriere et skift og siden da har jeg såvel teoretisk som pra</w:t>
      </w:r>
      <w:r w:rsidRPr="002279A3">
        <w:rPr>
          <w:rFonts w:eastAsia="Calibri"/>
        </w:rPr>
        <w:t>k</w:t>
      </w:r>
      <w:r w:rsidRPr="002279A3">
        <w:rPr>
          <w:rFonts w:eastAsia="Calibri"/>
        </w:rPr>
        <w:t>tisk beskæftiget mig med udvikling af borgerrettet frivilligt socialt arbejde i Kræftens Bekæ</w:t>
      </w:r>
      <w:r w:rsidRPr="002279A3">
        <w:rPr>
          <w:rFonts w:eastAsia="Calibri"/>
        </w:rPr>
        <w:t>m</w:t>
      </w:r>
      <w:r w:rsidRPr="002279A3">
        <w:rPr>
          <w:rFonts w:eastAsia="Calibri"/>
        </w:rPr>
        <w:t>pelse og Frivilligcentre og Selvhjælp Danmark. Jeg har været ansvarlig for og har udviklet m</w:t>
      </w:r>
      <w:r w:rsidRPr="002279A3">
        <w:rPr>
          <w:rFonts w:eastAsia="Calibri"/>
        </w:rPr>
        <w:t>o</w:t>
      </w:r>
      <w:r w:rsidRPr="002279A3">
        <w:rPr>
          <w:rFonts w:eastAsia="Calibri"/>
        </w:rPr>
        <w:t>deller til udvælgelse, kvalificering og supervision af frivillige. Jeg har blandt andet været pr</w:t>
      </w:r>
      <w:r w:rsidRPr="002279A3">
        <w:rPr>
          <w:rFonts w:eastAsia="Calibri"/>
        </w:rPr>
        <w:t>o</w:t>
      </w:r>
      <w:r w:rsidRPr="002279A3">
        <w:rPr>
          <w:rFonts w:eastAsia="Calibri"/>
        </w:rPr>
        <w:t>jektleder for flere hospitalsprojekter, hvor jeg i et samarbejde med frivillige og ansatte har udvi</w:t>
      </w:r>
      <w:r w:rsidRPr="002279A3">
        <w:rPr>
          <w:rFonts w:eastAsia="Calibri"/>
        </w:rPr>
        <w:t>k</w:t>
      </w:r>
      <w:r w:rsidRPr="002279A3">
        <w:rPr>
          <w:rFonts w:eastAsia="Calibri"/>
        </w:rPr>
        <w:t xml:space="preserve">let støttetilbud til patienter og pårørende baseret på frivillige. Jeg er ansat i Frivilligcentre og Selvhjælp Danmark, hvor jeg er projektleder for et 4-årigt projekt </w:t>
      </w:r>
      <w:r w:rsidRPr="002279A3">
        <w:rPr>
          <w:rFonts w:eastAsia="Calibri"/>
          <w:i/>
        </w:rPr>
        <w:t xml:space="preserve">Støt den pårørende, </w:t>
      </w:r>
      <w:r w:rsidRPr="002279A3">
        <w:rPr>
          <w:rFonts w:eastAsia="Calibri"/>
        </w:rPr>
        <w:t>som er finansieret gennem satspuljen. Projektet har til formål at udvikle modeller til støtte af pårørende til personer med alvorlig eller kronisk sygdom.</w:t>
      </w:r>
    </w:p>
    <w:p w:rsidR="002279A3" w:rsidRPr="002279A3" w:rsidRDefault="002279A3" w:rsidP="002279A3">
      <w:pPr>
        <w:jc w:val="both"/>
        <w:rPr>
          <w:rFonts w:eastAsia="Calibri"/>
        </w:rPr>
      </w:pPr>
      <w:r w:rsidRPr="002279A3">
        <w:rPr>
          <w:rFonts w:eastAsia="Calibri"/>
          <w:b/>
        </w:rPr>
        <w:t xml:space="preserve">Alex Madsen – </w:t>
      </w:r>
      <w:r w:rsidRPr="002279A3">
        <w:rPr>
          <w:rFonts w:eastAsia="Calibri"/>
        </w:rPr>
        <w:t>Psykolog og specialistuddannet i Børnepsykologi og Supervision. Jeg har siden 1982 været ansat i kommunal forvaltning både som menig psykolog og som leder. Mit erfaring</w:t>
      </w:r>
      <w:r w:rsidRPr="002279A3">
        <w:rPr>
          <w:rFonts w:eastAsia="Calibri"/>
        </w:rPr>
        <w:t>s</w:t>
      </w:r>
      <w:r w:rsidRPr="002279A3">
        <w:rPr>
          <w:rFonts w:eastAsia="Calibri"/>
        </w:rPr>
        <w:t>område er PPR og skoleområdet herunder daginstitutioner samt udsatte børn og familier i socia</w:t>
      </w:r>
      <w:r w:rsidRPr="002279A3">
        <w:rPr>
          <w:rFonts w:eastAsia="Calibri"/>
        </w:rPr>
        <w:t>l</w:t>
      </w:r>
      <w:r w:rsidRPr="002279A3">
        <w:rPr>
          <w:rFonts w:eastAsia="Calibri"/>
        </w:rPr>
        <w:t>forvaltning. Senest som afdelingsleder inden for dagforanstaltninger for børn, unge og familie. Har undervist på den Sociale Højskole i Aarhus og Esbjerg. Siden 2010 medlem af en national følgegruppe til frivillighedsprojektet Støt den Pårørende som er finansieret af Socialministeriet. I den forbindelse underviser jeg frivillige i at lave socialt arbejde i hjem og familier. Er aktuelt optaget af at understøtte udsatte familiers netværk igennem etablering af familiegrupper bl.a. inspireret af den narrative tænkning og metodik.</w:t>
      </w:r>
    </w:p>
    <w:p w:rsidR="002279A3" w:rsidRPr="002279A3" w:rsidRDefault="002279A3" w:rsidP="002279A3">
      <w:pPr>
        <w:jc w:val="both"/>
        <w:rPr>
          <w:rFonts w:eastAsia="Calibri"/>
        </w:rPr>
      </w:pPr>
      <w:r w:rsidRPr="002279A3">
        <w:rPr>
          <w:rFonts w:eastAsia="Calibri"/>
        </w:rPr>
        <w:t xml:space="preserve">Februar 2012 Janni </w:t>
      </w:r>
    </w:p>
    <w:p w:rsidR="002279A3" w:rsidRPr="002279A3" w:rsidRDefault="002279A3" w:rsidP="002279A3">
      <w:pPr>
        <w:jc w:val="both"/>
        <w:rPr>
          <w:rFonts w:eastAsia="Calibri"/>
        </w:rPr>
      </w:pPr>
      <w:r w:rsidRPr="002279A3">
        <w:rPr>
          <w:rFonts w:eastAsia="Calibri"/>
        </w:rPr>
        <w:t xml:space="preserve">Poort og Alex Madsen. </w:t>
      </w:r>
    </w:p>
    <w:p w:rsidR="002279A3" w:rsidRPr="002279A3" w:rsidRDefault="002279A3" w:rsidP="002279A3">
      <w:pPr>
        <w:rPr>
          <w:rFonts w:eastAsia="Times New Roman"/>
        </w:rPr>
      </w:pPr>
      <w:r w:rsidRPr="002279A3">
        <w:rPr>
          <w:rFonts w:eastAsia="Times New Roman"/>
        </w:rPr>
        <w:br w:type="page"/>
      </w:r>
    </w:p>
    <w:p w:rsidR="002279A3" w:rsidRPr="002279A3" w:rsidRDefault="002279A3" w:rsidP="002279A3">
      <w:pPr>
        <w:rPr>
          <w:rFonts w:eastAsia="Calibri"/>
          <w:b/>
          <w:sz w:val="32"/>
          <w:szCs w:val="32"/>
        </w:rPr>
      </w:pPr>
      <w:r w:rsidRPr="002279A3">
        <w:rPr>
          <w:rFonts w:eastAsia="Calibri"/>
          <w:b/>
          <w:sz w:val="32"/>
          <w:szCs w:val="32"/>
        </w:rPr>
        <w:lastRenderedPageBreak/>
        <w:t>Bilag 2: Samarbejdsaftale</w:t>
      </w:r>
    </w:p>
    <w:p w:rsidR="002279A3" w:rsidRPr="002279A3" w:rsidRDefault="002279A3" w:rsidP="002279A3">
      <w:pPr>
        <w:rPr>
          <w:rFonts w:eastAsia="Times New Roman"/>
          <w:b/>
          <w:sz w:val="28"/>
          <w:szCs w:val="28"/>
        </w:rPr>
      </w:pPr>
      <w:r w:rsidRPr="002279A3">
        <w:rPr>
          <w:rFonts w:eastAsia="Times New Roman"/>
          <w:b/>
          <w:sz w:val="28"/>
          <w:szCs w:val="28"/>
        </w:rPr>
        <w:t>Samarbejdsaftale mellem Familiekontor Syd, Aarhus kommune og projekt Støt den Pårørende.</w:t>
      </w:r>
    </w:p>
    <w:p w:rsidR="002279A3" w:rsidRPr="002279A3" w:rsidRDefault="002279A3" w:rsidP="002279A3">
      <w:pPr>
        <w:jc w:val="both"/>
        <w:rPr>
          <w:rFonts w:eastAsia="Calibri"/>
        </w:rPr>
      </w:pPr>
      <w:r w:rsidRPr="002279A3">
        <w:rPr>
          <w:rFonts w:eastAsia="Calibri"/>
        </w:rPr>
        <w:t>For en nærmere beskrivelse af formål og indhold for det pilotprojekt som denne samarbejdsaftale vedrører henvises til følgende notat af februar 2012:</w:t>
      </w:r>
    </w:p>
    <w:p w:rsidR="002279A3" w:rsidRPr="002279A3" w:rsidRDefault="002279A3" w:rsidP="002279A3">
      <w:pPr>
        <w:jc w:val="both"/>
        <w:rPr>
          <w:rFonts w:eastAsia="Calibri"/>
          <w:i/>
        </w:rPr>
      </w:pPr>
      <w:r w:rsidRPr="002279A3">
        <w:rPr>
          <w:rFonts w:eastAsia="Calibri"/>
          <w:i/>
        </w:rPr>
        <w:t>Frivilligt socialt arbejde i samspil med en kommunal forvaltning.</w:t>
      </w:r>
    </w:p>
    <w:p w:rsidR="002279A3" w:rsidRPr="002279A3" w:rsidRDefault="002279A3" w:rsidP="002279A3">
      <w:pPr>
        <w:jc w:val="both"/>
        <w:rPr>
          <w:rFonts w:eastAsia="Calibri"/>
          <w:i/>
        </w:rPr>
      </w:pPr>
      <w:r w:rsidRPr="002279A3">
        <w:rPr>
          <w:rFonts w:eastAsia="Calibri"/>
          <w:i/>
        </w:rPr>
        <w:t>Beskrivelse af Projekt Kombination af frivilligt socialt arbejde og foranstaltningsindsatser over for udsatte børn, unge og familier på Familiekontor Syd, Aarhus.</w:t>
      </w:r>
    </w:p>
    <w:p w:rsidR="002279A3" w:rsidRPr="002279A3" w:rsidRDefault="002279A3" w:rsidP="002279A3">
      <w:pPr>
        <w:rPr>
          <w:rFonts w:eastAsia="Calibri"/>
          <w:b/>
        </w:rPr>
      </w:pPr>
      <w:r w:rsidRPr="002279A3">
        <w:rPr>
          <w:rFonts w:eastAsia="Calibri"/>
          <w:b/>
        </w:rPr>
        <w:t>Samarbejdsaftalen:</w:t>
      </w:r>
    </w:p>
    <w:p w:rsidR="002279A3" w:rsidRPr="002279A3" w:rsidRDefault="002279A3" w:rsidP="002279A3">
      <w:pPr>
        <w:numPr>
          <w:ilvl w:val="0"/>
          <w:numId w:val="33"/>
        </w:numPr>
        <w:contextualSpacing/>
        <w:jc w:val="both"/>
        <w:rPr>
          <w:rFonts w:eastAsia="Calibri"/>
        </w:rPr>
      </w:pPr>
      <w:r w:rsidRPr="002279A3">
        <w:rPr>
          <w:rFonts w:eastAsia="Calibri"/>
        </w:rPr>
        <w:t>Aftalens parter er Familiekontor Syd under Aarhus kommunes socialforvaltning og pr</w:t>
      </w:r>
      <w:r w:rsidRPr="002279A3">
        <w:rPr>
          <w:rFonts w:eastAsia="Calibri"/>
        </w:rPr>
        <w:t>o</w:t>
      </w:r>
      <w:r w:rsidRPr="002279A3">
        <w:rPr>
          <w:rFonts w:eastAsia="Calibri"/>
        </w:rPr>
        <w:t>jekt Støt den Pårørende, som er organisatorisk forankret i landsorganisationen Frivilli</w:t>
      </w:r>
      <w:r w:rsidRPr="002279A3">
        <w:rPr>
          <w:rFonts w:eastAsia="Calibri"/>
        </w:rPr>
        <w:t>g</w:t>
      </w:r>
      <w:r w:rsidRPr="002279A3">
        <w:rPr>
          <w:rFonts w:eastAsia="Calibri"/>
        </w:rPr>
        <w:t>centre og Selvhjælp Danmark (FriSe)</w:t>
      </w:r>
    </w:p>
    <w:p w:rsidR="002279A3" w:rsidRPr="002279A3" w:rsidRDefault="002279A3" w:rsidP="002279A3">
      <w:pPr>
        <w:numPr>
          <w:ilvl w:val="0"/>
          <w:numId w:val="33"/>
        </w:numPr>
        <w:contextualSpacing/>
        <w:jc w:val="both"/>
        <w:rPr>
          <w:rFonts w:eastAsia="Calibri"/>
        </w:rPr>
      </w:pPr>
      <w:r w:rsidRPr="002279A3">
        <w:rPr>
          <w:rFonts w:eastAsia="Calibri"/>
        </w:rPr>
        <w:t>Tidsramme: Samarbejdsaftalen gælder perioden 1.3. 2012 til 1.6. 2013 og dækker dermed projekt Støt den Pårørendes resterende projektperiode</w:t>
      </w:r>
    </w:p>
    <w:p w:rsidR="002279A3" w:rsidRPr="002279A3" w:rsidRDefault="002279A3" w:rsidP="002279A3">
      <w:pPr>
        <w:numPr>
          <w:ilvl w:val="0"/>
          <w:numId w:val="33"/>
        </w:numPr>
        <w:contextualSpacing/>
        <w:jc w:val="both"/>
        <w:rPr>
          <w:rFonts w:eastAsia="Calibri"/>
        </w:rPr>
      </w:pPr>
      <w:r w:rsidRPr="002279A3">
        <w:rPr>
          <w:rFonts w:eastAsia="Calibri"/>
        </w:rPr>
        <w:t>Familiekontor Syd har følgende opgaver i forhold til de familier som indgår i pilotproje</w:t>
      </w:r>
      <w:r w:rsidRPr="002279A3">
        <w:rPr>
          <w:rFonts w:eastAsia="Calibri"/>
        </w:rPr>
        <w:t>k</w:t>
      </w:r>
      <w:r w:rsidRPr="002279A3">
        <w:rPr>
          <w:rFonts w:eastAsia="Calibri"/>
        </w:rPr>
        <w:t>tet: Familierådgiverne bringer familier i forslag over for Støt den Pårørende, hvor en fr</w:t>
      </w:r>
      <w:r w:rsidRPr="002279A3">
        <w:rPr>
          <w:rFonts w:eastAsia="Calibri"/>
        </w:rPr>
        <w:t>i</w:t>
      </w:r>
      <w:r w:rsidRPr="002279A3">
        <w:rPr>
          <w:rFonts w:eastAsia="Calibri"/>
        </w:rPr>
        <w:t>villig indsats kan være et supplement til en kommunal foranstaltning. Rådgiver sikrer sig, at familien som udgangspunkt er interesseret i hjælp fra en frivillig Efter Støt den Pår</w:t>
      </w:r>
      <w:r w:rsidRPr="002279A3">
        <w:rPr>
          <w:rFonts w:eastAsia="Calibri"/>
        </w:rPr>
        <w:t>ø</w:t>
      </w:r>
      <w:r w:rsidRPr="002279A3">
        <w:rPr>
          <w:rFonts w:eastAsia="Calibri"/>
        </w:rPr>
        <w:t>rendes matchning af en frivillig til opgaven er det rådgivers opgave at afholde et møde mellem familien og den frivillige, hvor det afklares, om der kan etableres en kontakt, som har til hensigt at hjælpe familien ud fra familiens behov og den frivilliges accept af opg</w:t>
      </w:r>
      <w:r w:rsidRPr="002279A3">
        <w:rPr>
          <w:rFonts w:eastAsia="Calibri"/>
        </w:rPr>
        <w:t>a</w:t>
      </w:r>
      <w:r w:rsidRPr="002279A3">
        <w:rPr>
          <w:rFonts w:eastAsia="Calibri"/>
        </w:rPr>
        <w:t>ven. Herefter er rådgivers opgave i princippet afsluttet, med mindre familien selv ønsker atter at inddrage rådgiver omkring relationen til den frivillige.</w:t>
      </w:r>
    </w:p>
    <w:p w:rsidR="002279A3" w:rsidRPr="002279A3" w:rsidRDefault="002279A3" w:rsidP="002279A3">
      <w:pPr>
        <w:numPr>
          <w:ilvl w:val="0"/>
          <w:numId w:val="33"/>
        </w:numPr>
        <w:contextualSpacing/>
        <w:jc w:val="both"/>
        <w:rPr>
          <w:rFonts w:eastAsia="Calibri"/>
        </w:rPr>
      </w:pPr>
      <w:r w:rsidRPr="002279A3">
        <w:rPr>
          <w:rFonts w:eastAsia="Calibri"/>
        </w:rPr>
        <w:t>Støt den Pårørende har følgende opgaver i forhold til de frivillige: Støt den Pårørende r</w:t>
      </w:r>
      <w:r w:rsidRPr="002279A3">
        <w:rPr>
          <w:rFonts w:eastAsia="Calibri"/>
        </w:rPr>
        <w:t>e</w:t>
      </w:r>
      <w:r w:rsidRPr="002279A3">
        <w:rPr>
          <w:rFonts w:eastAsia="Calibri"/>
        </w:rPr>
        <w:t>krutterer og matcher frivillige til de familier, som rådgiver efter aftale med familierne bringer i forslag til frivillig støtte. Støt den Pårørende har ingen kontakt med familierne, kun med de frivillige. Støt den Pårørende kvalificerer løbende de frivillige til deres opg</w:t>
      </w:r>
      <w:r w:rsidRPr="002279A3">
        <w:rPr>
          <w:rFonts w:eastAsia="Calibri"/>
        </w:rPr>
        <w:t>a</w:t>
      </w:r>
      <w:r w:rsidRPr="002279A3">
        <w:rPr>
          <w:rFonts w:eastAsia="Calibri"/>
        </w:rPr>
        <w:t>ver herunder netværksarbejde igennem uddannelse, sparring og supervision. Støt den P</w:t>
      </w:r>
      <w:r w:rsidRPr="002279A3">
        <w:rPr>
          <w:rFonts w:eastAsia="Calibri"/>
        </w:rPr>
        <w:t>å</w:t>
      </w:r>
      <w:r w:rsidRPr="002279A3">
        <w:rPr>
          <w:rFonts w:eastAsia="Calibri"/>
        </w:rPr>
        <w:t>rørende har ansvaret for at den frivillige fremskaffer en ren børneattest. Støt den Pårøre</w:t>
      </w:r>
      <w:r w:rsidRPr="002279A3">
        <w:rPr>
          <w:rFonts w:eastAsia="Calibri"/>
        </w:rPr>
        <w:t>n</w:t>
      </w:r>
      <w:r w:rsidRPr="002279A3">
        <w:rPr>
          <w:rFonts w:eastAsia="Calibri"/>
        </w:rPr>
        <w:t>de understøtter de frivillige i pilotprojektet i at organisere sig som gruppe.</w:t>
      </w:r>
    </w:p>
    <w:p w:rsidR="002279A3" w:rsidRPr="002279A3" w:rsidRDefault="002279A3" w:rsidP="002279A3">
      <w:pPr>
        <w:numPr>
          <w:ilvl w:val="0"/>
          <w:numId w:val="33"/>
        </w:numPr>
        <w:contextualSpacing/>
        <w:jc w:val="both"/>
        <w:rPr>
          <w:rFonts w:eastAsia="Calibri"/>
        </w:rPr>
      </w:pPr>
      <w:r w:rsidRPr="002279A3">
        <w:rPr>
          <w:rFonts w:eastAsia="Calibri"/>
        </w:rPr>
        <w:t>Evaluering: Pilotprojektet skal evalueres. Støt den Pårørende tager initiativ til at høre de involverede rådgiveres, familiers og frivilliges erfaringer med projektet bl.a. igennem kvalitative interviews. Familiekontorets rådgivere og ledelse stiller sig til rådighed for denne evaluering.</w:t>
      </w:r>
    </w:p>
    <w:p w:rsidR="002279A3" w:rsidRPr="002279A3" w:rsidRDefault="002279A3" w:rsidP="002279A3">
      <w:pPr>
        <w:numPr>
          <w:ilvl w:val="0"/>
          <w:numId w:val="33"/>
        </w:numPr>
        <w:contextualSpacing/>
        <w:jc w:val="both"/>
        <w:rPr>
          <w:rFonts w:eastAsia="Calibri"/>
        </w:rPr>
      </w:pPr>
      <w:r w:rsidRPr="002279A3">
        <w:rPr>
          <w:rFonts w:eastAsia="Calibri"/>
        </w:rPr>
        <w:t>Mødevirksomhed: Det aftales som udgangspunkt at Familiekontor Syds ledelse og Støt den Pårørendes projektledelse afholder møde en gang kvartalet i pilotprojektets periode. Mødernes formål er løbende erfaringsudveksling med mulighed for at justere på proje</w:t>
      </w:r>
      <w:r w:rsidRPr="002279A3">
        <w:rPr>
          <w:rFonts w:eastAsia="Calibri"/>
        </w:rPr>
        <w:t>k</w:t>
      </w:r>
      <w:r w:rsidRPr="002279A3">
        <w:rPr>
          <w:rFonts w:eastAsia="Calibri"/>
        </w:rPr>
        <w:lastRenderedPageBreak/>
        <w:t>tets forløb efter behov. Det siger sig selv, at møderne ikke vedrører enkeltsager men pr</w:t>
      </w:r>
      <w:r w:rsidRPr="002279A3">
        <w:rPr>
          <w:rFonts w:eastAsia="Calibri"/>
        </w:rPr>
        <w:t>o</w:t>
      </w:r>
      <w:r w:rsidRPr="002279A3">
        <w:rPr>
          <w:rFonts w:eastAsia="Calibri"/>
        </w:rPr>
        <w:t>jektets udvikling.</w:t>
      </w:r>
    </w:p>
    <w:p w:rsidR="002279A3" w:rsidRPr="002279A3" w:rsidRDefault="002279A3" w:rsidP="002279A3">
      <w:pPr>
        <w:spacing w:before="240"/>
        <w:jc w:val="both"/>
        <w:rPr>
          <w:rFonts w:eastAsia="Calibri"/>
        </w:rPr>
      </w:pPr>
    </w:p>
    <w:p w:rsidR="002279A3" w:rsidRPr="002279A3" w:rsidRDefault="002279A3" w:rsidP="002279A3">
      <w:pPr>
        <w:spacing w:before="240"/>
        <w:jc w:val="both"/>
        <w:rPr>
          <w:rFonts w:eastAsia="Calibri"/>
        </w:rPr>
      </w:pPr>
      <w:r w:rsidRPr="002279A3">
        <w:rPr>
          <w:rFonts w:eastAsia="Calibri"/>
        </w:rPr>
        <w:t xml:space="preserve">Samarbejdsaftalen træder i kraft den 1. marts 2012. Parterne forpligter sig til løbende at kontakte hinanden, hvis der opstår problemer for at søge at løse disse. </w:t>
      </w:r>
    </w:p>
    <w:p w:rsidR="002279A3" w:rsidRPr="002279A3" w:rsidRDefault="002279A3" w:rsidP="002279A3">
      <w:pPr>
        <w:rPr>
          <w:rFonts w:eastAsia="Calibri"/>
        </w:rPr>
      </w:pPr>
    </w:p>
    <w:p w:rsidR="002279A3" w:rsidRPr="002279A3" w:rsidRDefault="002279A3" w:rsidP="002279A3">
      <w:pPr>
        <w:rPr>
          <w:rFonts w:eastAsia="Calibri"/>
        </w:rPr>
      </w:pPr>
      <w:r w:rsidRPr="002279A3">
        <w:rPr>
          <w:rFonts w:eastAsia="Calibri"/>
        </w:rPr>
        <w:t>Aarhus d. 11. 4. 2012</w:t>
      </w:r>
    </w:p>
    <w:p w:rsidR="002279A3" w:rsidRPr="002279A3" w:rsidRDefault="002279A3" w:rsidP="002279A3">
      <w:pPr>
        <w:rPr>
          <w:rFonts w:eastAsia="Calibri"/>
        </w:rPr>
      </w:pPr>
      <w:r w:rsidRPr="002279A3">
        <w:rPr>
          <w:rFonts w:eastAsia="Calibri"/>
        </w:rPr>
        <w:t>For Familiekontor Syd:</w:t>
      </w:r>
      <w:r w:rsidRPr="002279A3">
        <w:rPr>
          <w:rFonts w:eastAsia="Calibri"/>
        </w:rPr>
        <w:tab/>
      </w:r>
      <w:r w:rsidRPr="002279A3">
        <w:rPr>
          <w:rFonts w:eastAsia="Calibri"/>
        </w:rPr>
        <w:tab/>
      </w:r>
      <w:r w:rsidRPr="002279A3">
        <w:rPr>
          <w:rFonts w:eastAsia="Calibri"/>
        </w:rPr>
        <w:tab/>
        <w:t xml:space="preserve"> For Projekt Støt den Pårørende:</w:t>
      </w:r>
    </w:p>
    <w:p w:rsidR="002279A3" w:rsidRPr="002279A3" w:rsidRDefault="002279A3" w:rsidP="002279A3">
      <w:pPr>
        <w:rPr>
          <w:rFonts w:eastAsia="Calibri"/>
        </w:rPr>
      </w:pPr>
      <w:r w:rsidRPr="002279A3">
        <w:rPr>
          <w:rFonts w:eastAsia="Calibri"/>
        </w:rPr>
        <w:tab/>
      </w:r>
      <w:r w:rsidRPr="002279A3">
        <w:rPr>
          <w:rFonts w:eastAsia="Calibri"/>
        </w:rPr>
        <w:tab/>
      </w:r>
      <w:r w:rsidRPr="002279A3">
        <w:rPr>
          <w:rFonts w:eastAsia="Calibri"/>
        </w:rPr>
        <w:tab/>
      </w:r>
    </w:p>
    <w:p w:rsidR="002279A3" w:rsidRPr="002279A3" w:rsidRDefault="002279A3" w:rsidP="002279A3">
      <w:pPr>
        <w:rPr>
          <w:rFonts w:eastAsia="Calibri"/>
        </w:rPr>
      </w:pPr>
      <w:r w:rsidRPr="002279A3">
        <w:rPr>
          <w:rFonts w:eastAsia="Calibri"/>
        </w:rPr>
        <w:tab/>
      </w:r>
      <w:r w:rsidRPr="002279A3">
        <w:rPr>
          <w:rFonts w:eastAsia="Calibri"/>
        </w:rPr>
        <w:tab/>
      </w:r>
      <w:r w:rsidRPr="002279A3">
        <w:rPr>
          <w:rFonts w:eastAsia="Calibri"/>
        </w:rPr>
        <w:tab/>
      </w:r>
    </w:p>
    <w:p w:rsidR="002279A3" w:rsidRPr="002279A3" w:rsidRDefault="002279A3" w:rsidP="002279A3">
      <w:pPr>
        <w:ind w:left="5216" w:hanging="5216"/>
        <w:rPr>
          <w:rFonts w:eastAsia="Calibri"/>
        </w:rPr>
      </w:pPr>
      <w:r w:rsidRPr="002279A3">
        <w:rPr>
          <w:rFonts w:eastAsia="Calibri"/>
        </w:rPr>
        <w:t>Afdelingsleder Mette Vidkær</w:t>
      </w:r>
      <w:r w:rsidRPr="002279A3">
        <w:rPr>
          <w:rFonts w:eastAsia="Calibri"/>
        </w:rPr>
        <w:tab/>
        <w:t>Projektleder Janni Poort og medlem af national følgegruppe Alex Madsen</w:t>
      </w:r>
    </w:p>
    <w:p w:rsidR="002279A3" w:rsidRPr="002279A3" w:rsidRDefault="002279A3" w:rsidP="002279A3">
      <w:pPr>
        <w:ind w:left="5216" w:hanging="5216"/>
        <w:rPr>
          <w:rFonts w:eastAsia="Calibri"/>
        </w:rPr>
      </w:pPr>
    </w:p>
    <w:p w:rsidR="002279A3" w:rsidRPr="002279A3" w:rsidRDefault="002279A3" w:rsidP="002279A3">
      <w:pPr>
        <w:rPr>
          <w:rFonts w:eastAsia="Calibri"/>
          <w:b/>
          <w:bCs/>
          <w:color w:val="365F91"/>
        </w:rPr>
      </w:pPr>
      <w:r w:rsidRPr="002279A3">
        <w:rPr>
          <w:rFonts w:eastAsia="Calibri"/>
        </w:rPr>
        <w:br w:type="page"/>
      </w:r>
    </w:p>
    <w:p w:rsidR="002279A3" w:rsidRPr="002279A3" w:rsidRDefault="002279A3" w:rsidP="002279A3">
      <w:pPr>
        <w:rPr>
          <w:rFonts w:eastAsia="Times New Roman"/>
          <w:b/>
          <w:sz w:val="32"/>
          <w:szCs w:val="32"/>
        </w:rPr>
      </w:pPr>
      <w:r w:rsidRPr="002279A3">
        <w:rPr>
          <w:rFonts w:eastAsia="Times New Roman"/>
          <w:b/>
          <w:sz w:val="32"/>
          <w:szCs w:val="32"/>
        </w:rPr>
        <w:lastRenderedPageBreak/>
        <w:t xml:space="preserve">Bilag 3: Annonce </w:t>
      </w:r>
    </w:p>
    <w:p w:rsidR="002279A3" w:rsidRPr="002279A3" w:rsidRDefault="002279A3" w:rsidP="002279A3">
      <w:pPr>
        <w:rPr>
          <w:rFonts w:eastAsia="Times New Roman"/>
          <w:b/>
          <w:sz w:val="32"/>
          <w:szCs w:val="32"/>
        </w:rPr>
      </w:pPr>
      <w:r w:rsidRPr="002279A3">
        <w:rPr>
          <w:rFonts w:eastAsia="Times New Roman"/>
          <w:sz w:val="32"/>
          <w:szCs w:val="32"/>
        </w:rPr>
        <w:t>Annonce – 2012</w:t>
      </w:r>
    </w:p>
    <w:p w:rsidR="002279A3" w:rsidRPr="002279A3" w:rsidRDefault="002279A3" w:rsidP="002279A3">
      <w:pPr>
        <w:rPr>
          <w:rFonts w:eastAsia="Times New Roman"/>
          <w:b/>
          <w:sz w:val="32"/>
          <w:szCs w:val="32"/>
        </w:rPr>
      </w:pPr>
      <w:r w:rsidRPr="002279A3">
        <w:rPr>
          <w:rFonts w:eastAsia="Times New Roman"/>
          <w:sz w:val="32"/>
          <w:szCs w:val="32"/>
        </w:rPr>
        <w:t>Engagerede frivillige til støtte i familie- og netværksrelationer</w:t>
      </w:r>
    </w:p>
    <w:p w:rsidR="002279A3" w:rsidRPr="002279A3" w:rsidRDefault="002279A3" w:rsidP="002279A3">
      <w:pPr>
        <w:rPr>
          <w:rFonts w:eastAsia="Times New Roman"/>
        </w:rPr>
      </w:pPr>
      <w:r w:rsidRPr="002279A3">
        <w:rPr>
          <w:rFonts w:eastAsia="Times New Roman"/>
        </w:rPr>
        <w:t>Har du lyst til at være med til at hjælpe udsatte børnefamilier med at gøre deres netværk stærk</w:t>
      </w:r>
      <w:r w:rsidRPr="002279A3">
        <w:rPr>
          <w:rFonts w:eastAsia="Times New Roman"/>
        </w:rPr>
        <w:t>e</w:t>
      </w:r>
      <w:r w:rsidRPr="002279A3">
        <w:rPr>
          <w:rFonts w:eastAsia="Times New Roman"/>
        </w:rPr>
        <w:t>re?</w:t>
      </w:r>
    </w:p>
    <w:p w:rsidR="002279A3" w:rsidRPr="002279A3" w:rsidRDefault="002279A3" w:rsidP="002279A3">
      <w:pPr>
        <w:rPr>
          <w:rFonts w:eastAsia="Times New Roman"/>
        </w:rPr>
      </w:pPr>
      <w:r w:rsidRPr="002279A3">
        <w:rPr>
          <w:rFonts w:eastAsia="Times New Roman"/>
        </w:rPr>
        <w:t>Støt den pårørende er et projekt som har til formål at støtte pårørende til alvorligt og kronisk s</w:t>
      </w:r>
      <w:r w:rsidRPr="002279A3">
        <w:rPr>
          <w:rFonts w:eastAsia="Times New Roman"/>
        </w:rPr>
        <w:t>y</w:t>
      </w:r>
      <w:r w:rsidRPr="002279A3">
        <w:rPr>
          <w:rFonts w:eastAsia="Times New Roman"/>
        </w:rPr>
        <w:t>ge og pårørende til personer med emotionelle, kognitive og fysiske vanskeligheder.</w:t>
      </w:r>
    </w:p>
    <w:p w:rsidR="002279A3" w:rsidRPr="002279A3" w:rsidRDefault="002279A3" w:rsidP="002279A3">
      <w:pPr>
        <w:rPr>
          <w:rFonts w:eastAsia="Times New Roman"/>
        </w:rPr>
      </w:pPr>
      <w:r w:rsidRPr="002279A3">
        <w:rPr>
          <w:rFonts w:eastAsia="Times New Roman"/>
          <w:i/>
        </w:rPr>
        <w:t>Det at få mulighed for tale med andre, der er i en situation der ligner ens egen - at blive aflastet i dagligdagen - at få tilført relevant viden om sociale og psykologiske forhold er hjørnestenene i tilbuddet, som har været i gang siden efteråret 2009 med støtte fra social og integrationsminist</w:t>
      </w:r>
      <w:r w:rsidRPr="002279A3">
        <w:rPr>
          <w:rFonts w:eastAsia="Times New Roman"/>
          <w:i/>
        </w:rPr>
        <w:t>e</w:t>
      </w:r>
      <w:r w:rsidRPr="002279A3">
        <w:rPr>
          <w:rFonts w:eastAsia="Times New Roman"/>
          <w:i/>
        </w:rPr>
        <w:t>riet.</w:t>
      </w:r>
    </w:p>
    <w:p w:rsidR="002279A3" w:rsidRPr="002279A3" w:rsidRDefault="002279A3" w:rsidP="002279A3">
      <w:pPr>
        <w:rPr>
          <w:rFonts w:eastAsia="Times New Roman"/>
        </w:rPr>
      </w:pPr>
      <w:r w:rsidRPr="002279A3">
        <w:rPr>
          <w:rFonts w:eastAsia="Times New Roman"/>
        </w:rPr>
        <w:t>I projektet ønsker vi at afprøve nogle af de allerede indhøstede erfaringer i forhold til børne- og familieområdet i en kommunal forvaltning.</w:t>
      </w:r>
    </w:p>
    <w:p w:rsidR="002279A3" w:rsidRPr="002279A3" w:rsidRDefault="002279A3" w:rsidP="002279A3">
      <w:pPr>
        <w:rPr>
          <w:rFonts w:eastAsia="Times New Roman"/>
        </w:rPr>
      </w:pPr>
      <w:r w:rsidRPr="002279A3">
        <w:rPr>
          <w:rFonts w:eastAsia="Times New Roman"/>
        </w:rPr>
        <w:t>Projektet har indgået aftale med Århus kommune om at afprøve kombinationer af frivilligt soc</w:t>
      </w:r>
      <w:r w:rsidRPr="002279A3">
        <w:rPr>
          <w:rFonts w:eastAsia="Times New Roman"/>
        </w:rPr>
        <w:t>i</w:t>
      </w:r>
      <w:r w:rsidRPr="002279A3">
        <w:rPr>
          <w:rFonts w:eastAsia="Times New Roman"/>
        </w:rPr>
        <w:t>alt arbejde og almindelig foranstaltningsindsats i udsatte familier.</w:t>
      </w:r>
    </w:p>
    <w:p w:rsidR="002279A3" w:rsidRPr="002279A3" w:rsidRDefault="002279A3" w:rsidP="002279A3">
      <w:pPr>
        <w:rPr>
          <w:rFonts w:eastAsia="Times New Roman"/>
        </w:rPr>
      </w:pPr>
      <w:r w:rsidRPr="002279A3">
        <w:rPr>
          <w:rFonts w:eastAsia="Times New Roman"/>
        </w:rPr>
        <w:t>Derfor ønsker vi kontakt med personer, der synes, at dette kunne være en spændende opgave.</w:t>
      </w:r>
    </w:p>
    <w:p w:rsidR="002279A3" w:rsidRPr="002279A3" w:rsidRDefault="002279A3" w:rsidP="002279A3">
      <w:pPr>
        <w:rPr>
          <w:rFonts w:eastAsia="Times New Roman"/>
          <w:sz w:val="28"/>
          <w:szCs w:val="28"/>
        </w:rPr>
      </w:pPr>
      <w:r w:rsidRPr="002279A3">
        <w:rPr>
          <w:rFonts w:eastAsia="Times New Roman"/>
          <w:sz w:val="28"/>
          <w:szCs w:val="28"/>
        </w:rPr>
        <w:t>Du får</w:t>
      </w:r>
    </w:p>
    <w:p w:rsidR="002279A3" w:rsidRPr="002279A3" w:rsidRDefault="002279A3" w:rsidP="002279A3">
      <w:pPr>
        <w:numPr>
          <w:ilvl w:val="0"/>
          <w:numId w:val="49"/>
        </w:numPr>
        <w:contextualSpacing/>
        <w:rPr>
          <w:rFonts w:ascii="Calibri" w:eastAsia="Calibri" w:hAnsi="Calibri"/>
        </w:rPr>
      </w:pPr>
      <w:r w:rsidRPr="002279A3">
        <w:rPr>
          <w:rFonts w:ascii="Calibri" w:eastAsia="Calibri" w:hAnsi="Calibri"/>
        </w:rPr>
        <w:t>En unik mulighed for at være med til at udvikle frivillige tilbud i et nyt område for frivillig indsats</w:t>
      </w:r>
    </w:p>
    <w:p w:rsidR="002279A3" w:rsidRPr="002279A3" w:rsidRDefault="002279A3" w:rsidP="002279A3">
      <w:pPr>
        <w:numPr>
          <w:ilvl w:val="0"/>
          <w:numId w:val="49"/>
        </w:numPr>
        <w:contextualSpacing/>
        <w:rPr>
          <w:rFonts w:ascii="Calibri" w:eastAsia="Calibri" w:hAnsi="Calibri"/>
        </w:rPr>
      </w:pPr>
      <w:r w:rsidRPr="002279A3">
        <w:rPr>
          <w:rFonts w:ascii="Calibri" w:eastAsia="Calibri" w:hAnsi="Calibri"/>
        </w:rPr>
        <w:t>Indblik i dagligdagen hos familier i svære livsomstændigheder.</w:t>
      </w:r>
    </w:p>
    <w:p w:rsidR="002279A3" w:rsidRPr="002279A3" w:rsidRDefault="002279A3" w:rsidP="002279A3">
      <w:pPr>
        <w:numPr>
          <w:ilvl w:val="0"/>
          <w:numId w:val="49"/>
        </w:numPr>
        <w:contextualSpacing/>
        <w:rPr>
          <w:rFonts w:ascii="Calibri" w:eastAsia="Calibri" w:hAnsi="Calibri"/>
        </w:rPr>
      </w:pPr>
      <w:r w:rsidRPr="002279A3">
        <w:rPr>
          <w:rFonts w:ascii="Calibri" w:eastAsia="Calibri" w:hAnsi="Calibri"/>
        </w:rPr>
        <w:t>Undervisning, vejledning samt sparring, der gør dig i stand til at hjælpe familierne og d</w:t>
      </w:r>
      <w:r w:rsidRPr="002279A3">
        <w:rPr>
          <w:rFonts w:ascii="Calibri" w:eastAsia="Calibri" w:hAnsi="Calibri"/>
        </w:rPr>
        <w:t>e</w:t>
      </w:r>
      <w:r w:rsidRPr="002279A3">
        <w:rPr>
          <w:rFonts w:ascii="Calibri" w:eastAsia="Calibri" w:hAnsi="Calibri"/>
        </w:rPr>
        <w:t>res netværk.</w:t>
      </w:r>
    </w:p>
    <w:p w:rsidR="002279A3" w:rsidRPr="002279A3" w:rsidRDefault="002279A3" w:rsidP="002279A3">
      <w:pPr>
        <w:numPr>
          <w:ilvl w:val="0"/>
          <w:numId w:val="49"/>
        </w:numPr>
        <w:contextualSpacing/>
        <w:rPr>
          <w:rFonts w:ascii="Calibri" w:eastAsia="Calibri" w:hAnsi="Calibri"/>
        </w:rPr>
      </w:pPr>
      <w:r w:rsidRPr="002279A3">
        <w:rPr>
          <w:rFonts w:ascii="Calibri" w:eastAsia="Calibri" w:hAnsi="Calibri"/>
        </w:rPr>
        <w:t>Et engageret fællesskab med andre frivillige.</w:t>
      </w:r>
    </w:p>
    <w:p w:rsidR="002279A3" w:rsidRPr="002279A3" w:rsidRDefault="002279A3" w:rsidP="002279A3">
      <w:pPr>
        <w:numPr>
          <w:ilvl w:val="0"/>
          <w:numId w:val="49"/>
        </w:numPr>
        <w:contextualSpacing/>
        <w:rPr>
          <w:rFonts w:ascii="Calibri" w:eastAsia="Calibri" w:hAnsi="Calibri"/>
        </w:rPr>
      </w:pPr>
      <w:r w:rsidRPr="002279A3">
        <w:rPr>
          <w:rFonts w:ascii="Calibri" w:eastAsia="Calibri" w:hAnsi="Calibri"/>
        </w:rPr>
        <w:t>Noget at skrive på CV’et samt evt. kursusbeviser.</w:t>
      </w:r>
    </w:p>
    <w:p w:rsidR="002279A3" w:rsidRPr="002279A3" w:rsidRDefault="002279A3" w:rsidP="002279A3">
      <w:pPr>
        <w:rPr>
          <w:rFonts w:eastAsia="Times New Roman"/>
          <w:sz w:val="28"/>
          <w:szCs w:val="28"/>
        </w:rPr>
      </w:pPr>
      <w:r w:rsidRPr="002279A3">
        <w:rPr>
          <w:rFonts w:eastAsia="Times New Roman"/>
          <w:sz w:val="28"/>
          <w:szCs w:val="28"/>
        </w:rPr>
        <w:t>Vi forventer</w:t>
      </w:r>
    </w:p>
    <w:p w:rsidR="002279A3" w:rsidRPr="002279A3" w:rsidRDefault="002279A3" w:rsidP="002279A3">
      <w:pPr>
        <w:numPr>
          <w:ilvl w:val="0"/>
          <w:numId w:val="50"/>
        </w:numPr>
        <w:contextualSpacing/>
        <w:rPr>
          <w:rFonts w:ascii="Calibri" w:eastAsia="Calibri" w:hAnsi="Calibri"/>
        </w:rPr>
      </w:pPr>
      <w:r w:rsidRPr="002279A3">
        <w:rPr>
          <w:rFonts w:ascii="Calibri" w:eastAsia="Calibri" w:hAnsi="Calibri"/>
        </w:rPr>
        <w:t>At du er et empatisk menneske og har gode samarbejdsevner.</w:t>
      </w:r>
    </w:p>
    <w:p w:rsidR="002279A3" w:rsidRPr="002279A3" w:rsidRDefault="002279A3" w:rsidP="002279A3">
      <w:pPr>
        <w:numPr>
          <w:ilvl w:val="0"/>
          <w:numId w:val="50"/>
        </w:numPr>
        <w:contextualSpacing/>
        <w:rPr>
          <w:rFonts w:ascii="Calibri" w:eastAsia="Calibri" w:hAnsi="Calibri"/>
        </w:rPr>
      </w:pPr>
      <w:r w:rsidRPr="002279A3">
        <w:rPr>
          <w:rFonts w:ascii="Calibri" w:eastAsia="Calibri" w:hAnsi="Calibri"/>
        </w:rPr>
        <w:t>At frivillige forpligter sig til min. 2 timer kontakt med familien og netværket om ugen i gennemsnit.</w:t>
      </w:r>
    </w:p>
    <w:p w:rsidR="002279A3" w:rsidRPr="002279A3" w:rsidRDefault="002279A3" w:rsidP="002279A3">
      <w:pPr>
        <w:numPr>
          <w:ilvl w:val="0"/>
          <w:numId w:val="50"/>
        </w:numPr>
        <w:contextualSpacing/>
        <w:rPr>
          <w:rFonts w:ascii="Calibri" w:eastAsia="Calibri" w:hAnsi="Calibri"/>
        </w:rPr>
      </w:pPr>
      <w:r w:rsidRPr="002279A3">
        <w:rPr>
          <w:rFonts w:ascii="Calibri" w:eastAsia="Calibri" w:hAnsi="Calibri"/>
        </w:rPr>
        <w:t xml:space="preserve">At du derudover deltager i kvalificering og vejledning. </w:t>
      </w:r>
    </w:p>
    <w:p w:rsidR="002279A3" w:rsidRPr="002279A3" w:rsidRDefault="002279A3" w:rsidP="002279A3">
      <w:pPr>
        <w:numPr>
          <w:ilvl w:val="0"/>
          <w:numId w:val="50"/>
        </w:numPr>
        <w:contextualSpacing/>
        <w:rPr>
          <w:rFonts w:ascii="Calibri" w:eastAsia="Calibri" w:hAnsi="Calibri"/>
        </w:rPr>
      </w:pPr>
      <w:r w:rsidRPr="002279A3">
        <w:rPr>
          <w:rFonts w:ascii="Calibri" w:eastAsia="Calibri" w:hAnsi="Calibri"/>
        </w:rPr>
        <w:t>At du kan behandle oplysninger med fortrolighed.</w:t>
      </w:r>
    </w:p>
    <w:p w:rsidR="002279A3" w:rsidRPr="002279A3" w:rsidRDefault="002279A3" w:rsidP="002279A3">
      <w:pPr>
        <w:numPr>
          <w:ilvl w:val="0"/>
          <w:numId w:val="50"/>
        </w:numPr>
        <w:contextualSpacing/>
        <w:rPr>
          <w:rFonts w:ascii="Calibri" w:eastAsia="Calibri" w:hAnsi="Calibri"/>
        </w:rPr>
      </w:pPr>
      <w:r w:rsidRPr="002279A3">
        <w:rPr>
          <w:rFonts w:ascii="Calibri" w:eastAsia="Calibri" w:hAnsi="Calibri"/>
        </w:rPr>
        <w:t>At du har mod på at lære og prøve nyt.</w:t>
      </w:r>
    </w:p>
    <w:p w:rsidR="002279A3" w:rsidRPr="002279A3" w:rsidRDefault="002279A3" w:rsidP="002279A3">
      <w:pPr>
        <w:numPr>
          <w:ilvl w:val="0"/>
          <w:numId w:val="50"/>
        </w:numPr>
        <w:contextualSpacing/>
        <w:rPr>
          <w:rFonts w:ascii="Calibri" w:eastAsia="Calibri" w:hAnsi="Calibri"/>
        </w:rPr>
      </w:pPr>
      <w:r w:rsidRPr="002279A3">
        <w:rPr>
          <w:rFonts w:ascii="Calibri" w:eastAsia="Calibri" w:hAnsi="Calibri"/>
        </w:rPr>
        <w:t>At du fremskaffer en ren børneattest</w:t>
      </w:r>
    </w:p>
    <w:p w:rsidR="002279A3" w:rsidRPr="002279A3" w:rsidRDefault="002279A3" w:rsidP="002279A3">
      <w:pPr>
        <w:rPr>
          <w:rFonts w:eastAsia="Times New Roman"/>
        </w:rPr>
      </w:pPr>
      <w:r w:rsidRPr="002279A3">
        <w:rPr>
          <w:rFonts w:eastAsia="Times New Roman"/>
        </w:rPr>
        <w:lastRenderedPageBreak/>
        <w:t>Du kan få mere at vide om projektet ved at henvende dig til projektleder Janni Poort på tlf. 23 28 58 49. E-mail:</w:t>
      </w:r>
      <w:r w:rsidRPr="002279A3">
        <w:rPr>
          <w:rFonts w:eastAsia="Times New Roman"/>
          <w:i/>
        </w:rPr>
        <w:t xml:space="preserve"> </w:t>
      </w:r>
      <w:hyperlink r:id="rId18" w:history="1">
        <w:r w:rsidRPr="002279A3">
          <w:rPr>
            <w:rFonts w:eastAsia="Times New Roman"/>
            <w:color w:val="0000FF"/>
            <w:u w:val="single"/>
          </w:rPr>
          <w:t>janni@frise.dk</w:t>
        </w:r>
      </w:hyperlink>
      <w:r w:rsidRPr="002279A3">
        <w:rPr>
          <w:rFonts w:eastAsia="Times New Roman"/>
        </w:rPr>
        <w:t xml:space="preserve"> eller medlem af national følgegruppe Alex Madsen på telefon 23 82 35 34. E mail: alex@systemon.dk</w:t>
      </w:r>
    </w:p>
    <w:p w:rsidR="002279A3" w:rsidRPr="002279A3" w:rsidRDefault="002279A3" w:rsidP="002279A3">
      <w:pPr>
        <w:rPr>
          <w:rFonts w:eastAsia="Times New Roman"/>
        </w:rPr>
      </w:pPr>
      <w:r w:rsidRPr="002279A3">
        <w:rPr>
          <w:rFonts w:eastAsia="Times New Roman"/>
        </w:rPr>
        <w:t>Hvis projektet har din interesse vil du blive indkaldt til en gensidigt orienterende samtale.</w:t>
      </w:r>
    </w:p>
    <w:p w:rsidR="002279A3" w:rsidRPr="002279A3" w:rsidRDefault="002279A3" w:rsidP="002279A3">
      <w:pPr>
        <w:jc w:val="center"/>
        <w:rPr>
          <w:rFonts w:ascii="Garamond" w:eastAsia="Times New Roman" w:hAnsi="Garamond"/>
          <w:sz w:val="52"/>
          <w:szCs w:val="52"/>
        </w:rPr>
      </w:pPr>
    </w:p>
    <w:p w:rsidR="002279A3" w:rsidRPr="002279A3" w:rsidRDefault="002279A3" w:rsidP="002279A3">
      <w:pPr>
        <w:rPr>
          <w:rFonts w:eastAsia="Times New Roman"/>
        </w:rPr>
      </w:pPr>
    </w:p>
    <w:p w:rsidR="002279A3" w:rsidRPr="002279A3" w:rsidRDefault="002279A3" w:rsidP="002279A3">
      <w:pPr>
        <w:rPr>
          <w:rFonts w:eastAsia="Times New Roman"/>
        </w:rPr>
      </w:pPr>
    </w:p>
    <w:p w:rsidR="002279A3" w:rsidRPr="002279A3" w:rsidRDefault="002279A3" w:rsidP="002279A3">
      <w:pPr>
        <w:rPr>
          <w:rFonts w:eastAsia="Times New Roman"/>
          <w:b/>
          <w:bCs/>
          <w:color w:val="365F91"/>
          <w:sz w:val="28"/>
          <w:szCs w:val="28"/>
        </w:rPr>
      </w:pPr>
      <w:r w:rsidRPr="002279A3">
        <w:rPr>
          <w:rFonts w:eastAsia="Times New Roman"/>
        </w:rPr>
        <w:br w:type="page"/>
      </w:r>
    </w:p>
    <w:p w:rsidR="002279A3" w:rsidRPr="002279A3" w:rsidRDefault="002279A3" w:rsidP="002279A3">
      <w:pPr>
        <w:rPr>
          <w:rFonts w:eastAsia="Times New Roman"/>
          <w:b/>
          <w:sz w:val="32"/>
          <w:szCs w:val="32"/>
        </w:rPr>
      </w:pPr>
      <w:r w:rsidRPr="002279A3">
        <w:rPr>
          <w:rFonts w:eastAsia="Times New Roman"/>
          <w:b/>
          <w:sz w:val="32"/>
          <w:szCs w:val="32"/>
        </w:rPr>
        <w:lastRenderedPageBreak/>
        <w:t xml:space="preserve">Bilag 4: Interviewguide </w:t>
      </w:r>
    </w:p>
    <w:p w:rsidR="002279A3" w:rsidRPr="002279A3" w:rsidRDefault="002279A3" w:rsidP="002279A3">
      <w:pPr>
        <w:rPr>
          <w:rFonts w:eastAsia="Times New Roman"/>
          <w:b/>
          <w:sz w:val="28"/>
          <w:szCs w:val="28"/>
        </w:rPr>
      </w:pPr>
      <w:r w:rsidRPr="002279A3">
        <w:rPr>
          <w:rFonts w:eastAsia="Times New Roman"/>
          <w:b/>
          <w:sz w:val="28"/>
          <w:szCs w:val="28"/>
        </w:rPr>
        <w:t xml:space="preserve">Interviewguide til familierne </w:t>
      </w:r>
    </w:p>
    <w:p w:rsidR="002279A3" w:rsidRPr="002279A3" w:rsidRDefault="002279A3" w:rsidP="002279A3">
      <w:pPr>
        <w:spacing w:after="0"/>
        <w:rPr>
          <w:rFonts w:eastAsia="Times New Roman"/>
          <w:b/>
        </w:rPr>
      </w:pPr>
      <w:r w:rsidRPr="002279A3">
        <w:rPr>
          <w:rFonts w:eastAsia="Times New Roman"/>
          <w:b/>
        </w:rPr>
        <w:t xml:space="preserve">Briefing </w:t>
      </w:r>
    </w:p>
    <w:p w:rsidR="002279A3" w:rsidRPr="002279A3" w:rsidRDefault="002279A3" w:rsidP="002279A3">
      <w:pPr>
        <w:spacing w:after="0" w:line="240" w:lineRule="auto"/>
        <w:contextualSpacing/>
        <w:jc w:val="both"/>
        <w:rPr>
          <w:rFonts w:eastAsia="Calibri"/>
        </w:rPr>
      </w:pPr>
      <w:r w:rsidRPr="002279A3">
        <w:rPr>
          <w:rFonts w:eastAsia="Calibri"/>
        </w:rPr>
        <w:t>Rolle- og forventningsafstemning: Ved du hvem jeg er, hvad jeg laver og hvad jeg ønsker med interviewet? Hvad har de frivillige fortalt? Jeg fortæller kort om hvem jeg er, hvad kandidaten i Socialt Arbejde handler om og hvad formålet med undersøgelsen og interviewet er. Jeg genne</w:t>
      </w:r>
      <w:r w:rsidRPr="002279A3">
        <w:rPr>
          <w:rFonts w:eastAsia="Calibri"/>
        </w:rPr>
        <w:t>m</w:t>
      </w:r>
      <w:r w:rsidRPr="002279A3">
        <w:rPr>
          <w:rFonts w:eastAsia="Calibri"/>
        </w:rPr>
        <w:t>går informationsbrevet og understreger anonymiseringen, bl.a. ved at give et konkret eksempel på hvordan det i praksis vil ske. Sidst gør jeg opmærksom på, at hvis informanten ønsker at un</w:t>
      </w:r>
      <w:r w:rsidRPr="002279A3">
        <w:rPr>
          <w:rFonts w:eastAsia="Calibri"/>
        </w:rPr>
        <w:t>d</w:t>
      </w:r>
      <w:r w:rsidRPr="002279A3">
        <w:rPr>
          <w:rFonts w:eastAsia="Calibri"/>
        </w:rPr>
        <w:t>lade, at besvare eller gå nærmere i dybden med fx personfølsomme spørgsmål, bliver dette r</w:t>
      </w:r>
      <w:r w:rsidRPr="002279A3">
        <w:rPr>
          <w:rFonts w:eastAsia="Calibri"/>
        </w:rPr>
        <w:t>e</w:t>
      </w:r>
      <w:r w:rsidRPr="002279A3">
        <w:rPr>
          <w:rFonts w:eastAsia="Calibri"/>
        </w:rPr>
        <w:t xml:space="preserve">spekteret fra min side af.  </w:t>
      </w:r>
    </w:p>
    <w:p w:rsidR="002279A3" w:rsidRPr="002279A3" w:rsidRDefault="002279A3" w:rsidP="002279A3">
      <w:pPr>
        <w:spacing w:after="0" w:line="240" w:lineRule="auto"/>
        <w:contextualSpacing/>
        <w:jc w:val="both"/>
        <w:rPr>
          <w:rFonts w:eastAsia="Calibri"/>
        </w:rPr>
      </w:pPr>
      <w:r w:rsidRPr="002279A3">
        <w:rPr>
          <w:rFonts w:eastAsia="Calibri"/>
        </w:rPr>
        <w:t xml:space="preserve">  </w:t>
      </w:r>
    </w:p>
    <w:p w:rsidR="002279A3" w:rsidRPr="002279A3" w:rsidRDefault="002279A3" w:rsidP="002279A3">
      <w:pPr>
        <w:rPr>
          <w:rFonts w:eastAsia="Times New Roman"/>
          <w:b/>
        </w:rPr>
      </w:pPr>
      <w:r w:rsidRPr="002279A3">
        <w:rPr>
          <w:rFonts w:eastAsia="Times New Roman"/>
          <w:b/>
        </w:rPr>
        <w:t>Emne: Familien og familiemedlemmets profil</w:t>
      </w:r>
    </w:p>
    <w:p w:rsidR="002279A3" w:rsidRPr="002279A3" w:rsidRDefault="002279A3" w:rsidP="002279A3">
      <w:pPr>
        <w:numPr>
          <w:ilvl w:val="0"/>
          <w:numId w:val="34"/>
        </w:numPr>
        <w:spacing w:after="0"/>
        <w:contextualSpacing/>
        <w:jc w:val="both"/>
        <w:rPr>
          <w:rFonts w:eastAsia="Calibri"/>
        </w:rPr>
      </w:pPr>
      <w:r w:rsidRPr="002279A3">
        <w:rPr>
          <w:rFonts w:eastAsia="Calibri"/>
          <w:b/>
        </w:rPr>
        <w:t xml:space="preserve">Vil du starte med at fortælle lidt om dig selv og din familie </w:t>
      </w:r>
    </w:p>
    <w:p w:rsidR="002279A3" w:rsidRPr="002279A3" w:rsidRDefault="002279A3" w:rsidP="002279A3">
      <w:pPr>
        <w:numPr>
          <w:ilvl w:val="0"/>
          <w:numId w:val="35"/>
        </w:numPr>
        <w:contextualSpacing/>
        <w:jc w:val="both"/>
        <w:rPr>
          <w:rFonts w:eastAsia="Calibri"/>
        </w:rPr>
      </w:pPr>
      <w:r w:rsidRPr="002279A3">
        <w:rPr>
          <w:rFonts w:eastAsia="Calibri"/>
        </w:rPr>
        <w:t xml:space="preserve">Dit navn, din alder, dit hjem (har du boet her altid), </w:t>
      </w:r>
    </w:p>
    <w:p w:rsidR="002279A3" w:rsidRPr="002279A3" w:rsidRDefault="002279A3" w:rsidP="002279A3">
      <w:pPr>
        <w:numPr>
          <w:ilvl w:val="0"/>
          <w:numId w:val="35"/>
        </w:numPr>
        <w:contextualSpacing/>
        <w:jc w:val="both"/>
        <w:rPr>
          <w:rFonts w:eastAsia="Calibri"/>
        </w:rPr>
      </w:pPr>
      <w:r w:rsidRPr="002279A3">
        <w:rPr>
          <w:rFonts w:eastAsia="Calibri"/>
        </w:rPr>
        <w:t xml:space="preserve">Dagligdag (beskæftigelse og/eller uddannelse eller ingen af delene, hvis arbejdsløs hvor længe) </w:t>
      </w:r>
    </w:p>
    <w:p w:rsidR="002279A3" w:rsidRPr="002279A3" w:rsidRDefault="002279A3" w:rsidP="002279A3">
      <w:pPr>
        <w:numPr>
          <w:ilvl w:val="0"/>
          <w:numId w:val="35"/>
        </w:numPr>
        <w:contextualSpacing/>
        <w:jc w:val="both"/>
        <w:rPr>
          <w:rFonts w:eastAsia="Calibri"/>
        </w:rPr>
      </w:pPr>
      <w:r w:rsidRPr="002279A3">
        <w:rPr>
          <w:rFonts w:eastAsia="Calibri"/>
        </w:rPr>
        <w:t>Ægtefælle/kæreste eller single</w:t>
      </w:r>
    </w:p>
    <w:p w:rsidR="002279A3" w:rsidRPr="002279A3" w:rsidRDefault="002279A3" w:rsidP="002279A3">
      <w:pPr>
        <w:numPr>
          <w:ilvl w:val="0"/>
          <w:numId w:val="35"/>
        </w:numPr>
        <w:contextualSpacing/>
        <w:jc w:val="both"/>
        <w:rPr>
          <w:rFonts w:eastAsia="Calibri"/>
        </w:rPr>
      </w:pPr>
      <w:r w:rsidRPr="002279A3">
        <w:rPr>
          <w:rFonts w:eastAsia="Calibri"/>
        </w:rPr>
        <w:t xml:space="preserve">Børn (hvem er dine børn, fx alder, hvad laver dine børn) </w:t>
      </w:r>
    </w:p>
    <w:p w:rsidR="002279A3" w:rsidRPr="002279A3" w:rsidRDefault="002279A3" w:rsidP="002279A3">
      <w:pPr>
        <w:numPr>
          <w:ilvl w:val="0"/>
          <w:numId w:val="35"/>
        </w:numPr>
        <w:contextualSpacing/>
        <w:jc w:val="both"/>
        <w:rPr>
          <w:rFonts w:eastAsia="Calibri"/>
        </w:rPr>
      </w:pPr>
      <w:r w:rsidRPr="002279A3">
        <w:rPr>
          <w:rFonts w:eastAsia="Calibri"/>
        </w:rPr>
        <w:t xml:space="preserve">Fritid (hvad laver du, i din fritid, laver du nogle bestemte aktiviteter eller kommer i nogle bestemte sociale sammenhænge) </w:t>
      </w:r>
    </w:p>
    <w:p w:rsidR="002279A3" w:rsidRPr="002279A3" w:rsidRDefault="002279A3" w:rsidP="002279A3">
      <w:pPr>
        <w:numPr>
          <w:ilvl w:val="0"/>
          <w:numId w:val="35"/>
        </w:numPr>
        <w:contextualSpacing/>
        <w:jc w:val="both"/>
        <w:rPr>
          <w:rFonts w:eastAsia="Calibri"/>
        </w:rPr>
      </w:pPr>
      <w:r w:rsidRPr="002279A3">
        <w:rPr>
          <w:rFonts w:eastAsia="Calibri"/>
        </w:rPr>
        <w:t>Hvordan er dit sociale netværk</w:t>
      </w:r>
    </w:p>
    <w:p w:rsidR="002279A3" w:rsidRPr="002279A3" w:rsidRDefault="002279A3" w:rsidP="002279A3">
      <w:pPr>
        <w:numPr>
          <w:ilvl w:val="0"/>
          <w:numId w:val="35"/>
        </w:numPr>
        <w:contextualSpacing/>
        <w:jc w:val="both"/>
        <w:rPr>
          <w:rFonts w:eastAsia="Calibri"/>
        </w:rPr>
      </w:pPr>
      <w:r w:rsidRPr="002279A3">
        <w:rPr>
          <w:rFonts w:eastAsia="Calibri"/>
        </w:rPr>
        <w:t>Helbred (fysisk/psykisk)</w:t>
      </w:r>
    </w:p>
    <w:p w:rsidR="002279A3" w:rsidRPr="002279A3" w:rsidRDefault="002279A3" w:rsidP="002279A3">
      <w:pPr>
        <w:numPr>
          <w:ilvl w:val="0"/>
          <w:numId w:val="34"/>
        </w:numPr>
        <w:contextualSpacing/>
        <w:jc w:val="both"/>
        <w:rPr>
          <w:rFonts w:eastAsia="Calibri"/>
          <w:b/>
        </w:rPr>
      </w:pPr>
      <w:r w:rsidRPr="002279A3">
        <w:rPr>
          <w:rFonts w:eastAsia="Calibri"/>
          <w:b/>
        </w:rPr>
        <w:t xml:space="preserve">Familiens kontakt til forvaltningen og andre tilbud </w:t>
      </w:r>
    </w:p>
    <w:p w:rsidR="002279A3" w:rsidRPr="002279A3" w:rsidRDefault="002279A3" w:rsidP="002279A3">
      <w:pPr>
        <w:numPr>
          <w:ilvl w:val="0"/>
          <w:numId w:val="48"/>
        </w:numPr>
        <w:contextualSpacing/>
        <w:jc w:val="both"/>
        <w:rPr>
          <w:rFonts w:eastAsia="Calibri"/>
        </w:rPr>
      </w:pPr>
      <w:r w:rsidRPr="002279A3">
        <w:rPr>
          <w:rFonts w:eastAsia="Calibri"/>
        </w:rPr>
        <w:t>Hvordan er du og din familie kommet i kontakt med forvaltningen?</w:t>
      </w:r>
    </w:p>
    <w:p w:rsidR="002279A3" w:rsidRPr="002279A3" w:rsidRDefault="002279A3" w:rsidP="002279A3">
      <w:pPr>
        <w:numPr>
          <w:ilvl w:val="0"/>
          <w:numId w:val="48"/>
        </w:numPr>
        <w:contextualSpacing/>
        <w:jc w:val="both"/>
        <w:rPr>
          <w:rFonts w:eastAsia="Calibri"/>
        </w:rPr>
      </w:pPr>
      <w:r w:rsidRPr="002279A3">
        <w:rPr>
          <w:rFonts w:eastAsia="Calibri"/>
        </w:rPr>
        <w:t>Opsøgte du selv hjælp eller blev du kontaktet af forvaltningen?</w:t>
      </w:r>
    </w:p>
    <w:p w:rsidR="002279A3" w:rsidRPr="002279A3" w:rsidRDefault="002279A3" w:rsidP="002279A3">
      <w:pPr>
        <w:numPr>
          <w:ilvl w:val="0"/>
          <w:numId w:val="48"/>
        </w:numPr>
        <w:contextualSpacing/>
        <w:jc w:val="both"/>
        <w:rPr>
          <w:rFonts w:eastAsia="Calibri"/>
        </w:rPr>
      </w:pPr>
      <w:r w:rsidRPr="002279A3">
        <w:rPr>
          <w:rFonts w:eastAsia="Calibri"/>
        </w:rPr>
        <w:t>Hvor længe har du og din familie været i kontakt med forvaltningen?</w:t>
      </w:r>
    </w:p>
    <w:p w:rsidR="002279A3" w:rsidRPr="002279A3" w:rsidRDefault="002279A3" w:rsidP="002279A3">
      <w:pPr>
        <w:numPr>
          <w:ilvl w:val="0"/>
          <w:numId w:val="48"/>
        </w:numPr>
        <w:contextualSpacing/>
        <w:jc w:val="both"/>
        <w:rPr>
          <w:rFonts w:eastAsia="Calibri"/>
        </w:rPr>
      </w:pPr>
      <w:r w:rsidRPr="002279A3">
        <w:rPr>
          <w:rFonts w:eastAsia="Calibri"/>
        </w:rPr>
        <w:t>Hvorfor er du/din familie i kontakt med forvaltningen?</w:t>
      </w:r>
    </w:p>
    <w:p w:rsidR="002279A3" w:rsidRPr="002279A3" w:rsidRDefault="002279A3" w:rsidP="002279A3">
      <w:pPr>
        <w:numPr>
          <w:ilvl w:val="0"/>
          <w:numId w:val="48"/>
        </w:numPr>
        <w:contextualSpacing/>
        <w:jc w:val="both"/>
        <w:rPr>
          <w:rFonts w:eastAsia="Calibri"/>
        </w:rPr>
      </w:pPr>
      <w:r w:rsidRPr="002279A3">
        <w:rPr>
          <w:rFonts w:eastAsia="Calibri"/>
        </w:rPr>
        <w:t xml:space="preserve">Hvilken hjælp har du/din familie modtaget af forvaltningen? </w:t>
      </w:r>
    </w:p>
    <w:p w:rsidR="002279A3" w:rsidRPr="002279A3" w:rsidRDefault="002279A3" w:rsidP="002279A3">
      <w:pPr>
        <w:numPr>
          <w:ilvl w:val="0"/>
          <w:numId w:val="48"/>
        </w:numPr>
        <w:contextualSpacing/>
        <w:jc w:val="both"/>
        <w:rPr>
          <w:rFonts w:eastAsia="Calibri"/>
        </w:rPr>
      </w:pPr>
      <w:r w:rsidRPr="002279A3">
        <w:rPr>
          <w:rFonts w:eastAsia="Calibri"/>
        </w:rPr>
        <w:t>Har du/din familie modtaget hjælp fra andre steder sideløbende med det frivillige s</w:t>
      </w:r>
      <w:r w:rsidRPr="002279A3">
        <w:rPr>
          <w:rFonts w:eastAsia="Calibri"/>
        </w:rPr>
        <w:t>o</w:t>
      </w:r>
      <w:r w:rsidRPr="002279A3">
        <w:rPr>
          <w:rFonts w:eastAsia="Calibri"/>
        </w:rPr>
        <w:t>ciale tilbud? Hvis ja: Hvilke steder og hvilken hjælp?</w:t>
      </w:r>
    </w:p>
    <w:p w:rsidR="002279A3" w:rsidRPr="002279A3" w:rsidRDefault="002279A3" w:rsidP="002279A3">
      <w:pPr>
        <w:numPr>
          <w:ilvl w:val="0"/>
          <w:numId w:val="48"/>
        </w:numPr>
        <w:contextualSpacing/>
        <w:jc w:val="both"/>
        <w:rPr>
          <w:rFonts w:eastAsia="Calibri"/>
        </w:rPr>
      </w:pPr>
      <w:r w:rsidRPr="002279A3">
        <w:rPr>
          <w:rFonts w:eastAsia="Calibri"/>
        </w:rPr>
        <w:t>Hvordan har det været og hvilken betydning har det haft for dig/din familie at modt</w:t>
      </w:r>
      <w:r w:rsidRPr="002279A3">
        <w:rPr>
          <w:rFonts w:eastAsia="Calibri"/>
        </w:rPr>
        <w:t>a</w:t>
      </w:r>
      <w:r w:rsidRPr="002279A3">
        <w:rPr>
          <w:rFonts w:eastAsia="Calibri"/>
        </w:rPr>
        <w:t>ge støtte og hjælp fra forvaltningen og/eller andre tilbud?</w:t>
      </w:r>
    </w:p>
    <w:p w:rsidR="002279A3" w:rsidRPr="002279A3" w:rsidRDefault="002279A3" w:rsidP="002279A3">
      <w:pPr>
        <w:numPr>
          <w:ilvl w:val="0"/>
          <w:numId w:val="34"/>
        </w:numPr>
        <w:contextualSpacing/>
        <w:jc w:val="both"/>
        <w:rPr>
          <w:rFonts w:eastAsia="Calibri"/>
          <w:b/>
        </w:rPr>
      </w:pPr>
      <w:r w:rsidRPr="002279A3">
        <w:rPr>
          <w:rFonts w:eastAsia="Calibri"/>
          <w:b/>
        </w:rPr>
        <w:t>Generelt/overordnet: Hvilken forståelse har familierne selv af deres problemstilli</w:t>
      </w:r>
      <w:r w:rsidRPr="002279A3">
        <w:rPr>
          <w:rFonts w:eastAsia="Calibri"/>
          <w:b/>
        </w:rPr>
        <w:t>n</w:t>
      </w:r>
      <w:r w:rsidRPr="002279A3">
        <w:rPr>
          <w:rFonts w:eastAsia="Calibri"/>
          <w:b/>
        </w:rPr>
        <w:t>ger/daglige udfordringer og hvilken støtte og hjælp, mener de, at de har behov for, i forhold til disse?</w:t>
      </w:r>
      <w:r w:rsidRPr="002279A3">
        <w:rPr>
          <w:rFonts w:eastAsia="Calibri"/>
        </w:rPr>
        <w:t xml:space="preserve"> </w:t>
      </w:r>
    </w:p>
    <w:p w:rsidR="002279A3" w:rsidRPr="002279A3" w:rsidRDefault="002279A3" w:rsidP="002279A3">
      <w:pPr>
        <w:ind w:left="720"/>
        <w:contextualSpacing/>
        <w:jc w:val="both"/>
        <w:rPr>
          <w:rFonts w:eastAsia="Calibri"/>
          <w:b/>
        </w:rPr>
      </w:pPr>
    </w:p>
    <w:p w:rsidR="002279A3" w:rsidRPr="002279A3" w:rsidRDefault="002279A3" w:rsidP="002279A3">
      <w:pPr>
        <w:rPr>
          <w:rFonts w:eastAsia="Times New Roman"/>
          <w:b/>
        </w:rPr>
      </w:pPr>
      <w:r w:rsidRPr="002279A3">
        <w:rPr>
          <w:rFonts w:eastAsia="Times New Roman"/>
          <w:b/>
        </w:rPr>
        <w:t xml:space="preserve">Emne: Et frivilligt socialt tilbud som samarbejder med det offentlige  </w:t>
      </w:r>
    </w:p>
    <w:p w:rsidR="002279A3" w:rsidRPr="002279A3" w:rsidRDefault="002279A3" w:rsidP="002279A3">
      <w:pPr>
        <w:numPr>
          <w:ilvl w:val="0"/>
          <w:numId w:val="37"/>
        </w:numPr>
        <w:contextualSpacing/>
        <w:jc w:val="both"/>
        <w:rPr>
          <w:rFonts w:eastAsia="Calibri"/>
          <w:b/>
        </w:rPr>
      </w:pPr>
      <w:r w:rsidRPr="002279A3">
        <w:rPr>
          <w:rFonts w:eastAsia="Calibri"/>
          <w:b/>
        </w:rPr>
        <w:t xml:space="preserve">Hvordan fik familierne kendskab til det frivillige sociale tilbud </w:t>
      </w:r>
    </w:p>
    <w:p w:rsidR="002279A3" w:rsidRPr="002279A3" w:rsidRDefault="002279A3" w:rsidP="002279A3">
      <w:pPr>
        <w:numPr>
          <w:ilvl w:val="0"/>
          <w:numId w:val="36"/>
        </w:numPr>
        <w:contextualSpacing/>
        <w:jc w:val="both"/>
        <w:rPr>
          <w:rFonts w:eastAsia="Calibri"/>
          <w:b/>
        </w:rPr>
      </w:pPr>
      <w:r w:rsidRPr="002279A3">
        <w:rPr>
          <w:rFonts w:eastAsia="Calibri"/>
        </w:rPr>
        <w:t>Hvordan kom tilbuddet på tale?</w:t>
      </w:r>
    </w:p>
    <w:p w:rsidR="002279A3" w:rsidRPr="002279A3" w:rsidRDefault="002279A3" w:rsidP="002279A3">
      <w:pPr>
        <w:numPr>
          <w:ilvl w:val="0"/>
          <w:numId w:val="36"/>
        </w:numPr>
        <w:contextualSpacing/>
        <w:jc w:val="both"/>
        <w:rPr>
          <w:rFonts w:eastAsia="Calibri"/>
          <w:b/>
        </w:rPr>
      </w:pPr>
      <w:r w:rsidRPr="002279A3">
        <w:rPr>
          <w:rFonts w:eastAsia="Calibri"/>
        </w:rPr>
        <w:lastRenderedPageBreak/>
        <w:t>Kendte du til det frivillige sociale tilbud før det blev præsenteret for dig af forvaltni</w:t>
      </w:r>
      <w:r w:rsidRPr="002279A3">
        <w:rPr>
          <w:rFonts w:eastAsia="Calibri"/>
        </w:rPr>
        <w:t>n</w:t>
      </w:r>
      <w:r w:rsidRPr="002279A3">
        <w:rPr>
          <w:rFonts w:eastAsia="Calibri"/>
        </w:rPr>
        <w:t>gen? Hvis ja: Hvorfra kendte du det?</w:t>
      </w:r>
    </w:p>
    <w:p w:rsidR="002279A3" w:rsidRPr="002279A3" w:rsidRDefault="002279A3" w:rsidP="002279A3">
      <w:pPr>
        <w:numPr>
          <w:ilvl w:val="0"/>
          <w:numId w:val="36"/>
        </w:numPr>
        <w:contextualSpacing/>
        <w:jc w:val="both"/>
        <w:rPr>
          <w:rFonts w:eastAsia="Calibri"/>
          <w:b/>
        </w:rPr>
      </w:pPr>
      <w:r w:rsidRPr="002279A3">
        <w:rPr>
          <w:rFonts w:eastAsia="Calibri"/>
        </w:rPr>
        <w:t>Ville du have opsøgt tilbuddet på eget initiativ?</w:t>
      </w:r>
    </w:p>
    <w:p w:rsidR="002279A3" w:rsidRPr="002279A3" w:rsidRDefault="002279A3" w:rsidP="002279A3">
      <w:pPr>
        <w:numPr>
          <w:ilvl w:val="0"/>
          <w:numId w:val="37"/>
        </w:numPr>
        <w:contextualSpacing/>
        <w:jc w:val="both"/>
        <w:rPr>
          <w:rFonts w:eastAsia="Calibri"/>
        </w:rPr>
      </w:pPr>
      <w:r w:rsidRPr="002279A3">
        <w:rPr>
          <w:rFonts w:eastAsia="Calibri"/>
          <w:b/>
        </w:rPr>
        <w:t>Hvem vurderede/besluttede at det ville være gavnligt for familierne at modtage eller benytte tilbuddet</w:t>
      </w:r>
    </w:p>
    <w:p w:rsidR="002279A3" w:rsidRPr="002279A3" w:rsidRDefault="002279A3" w:rsidP="002279A3">
      <w:pPr>
        <w:numPr>
          <w:ilvl w:val="0"/>
          <w:numId w:val="38"/>
        </w:numPr>
        <w:contextualSpacing/>
        <w:jc w:val="both"/>
        <w:rPr>
          <w:rFonts w:eastAsia="Calibri"/>
        </w:rPr>
      </w:pPr>
      <w:r w:rsidRPr="002279A3">
        <w:rPr>
          <w:rFonts w:eastAsia="Calibri"/>
        </w:rPr>
        <w:t xml:space="preserve">Var det dig selv der vurderede tilbuddet gavnligt for dig og din familie eller var det forvaltningen </w:t>
      </w:r>
    </w:p>
    <w:p w:rsidR="002279A3" w:rsidRPr="002279A3" w:rsidRDefault="002279A3" w:rsidP="002279A3">
      <w:pPr>
        <w:numPr>
          <w:ilvl w:val="0"/>
          <w:numId w:val="38"/>
        </w:numPr>
        <w:contextualSpacing/>
        <w:jc w:val="both"/>
        <w:rPr>
          <w:rFonts w:eastAsia="Calibri"/>
        </w:rPr>
      </w:pPr>
      <w:r w:rsidRPr="002279A3">
        <w:rPr>
          <w:rFonts w:eastAsia="Calibri"/>
        </w:rPr>
        <w:t>Hvad var dine personlige forudsætninger for at tage imod eller benytte tilbuddet:</w:t>
      </w:r>
      <w:r w:rsidRPr="002279A3">
        <w:rPr>
          <w:rFonts w:eastAsia="Calibri"/>
          <w:b/>
        </w:rPr>
        <w:t xml:space="preserve"> </w:t>
      </w:r>
      <w:r w:rsidRPr="002279A3">
        <w:rPr>
          <w:rFonts w:eastAsia="Calibri"/>
        </w:rPr>
        <w:t xml:space="preserve">Hvad fik dig til at tage imod tilbuddet og hvorfor valgte du at sige ja til tilbuddet? </w:t>
      </w:r>
    </w:p>
    <w:p w:rsidR="002279A3" w:rsidRPr="002279A3" w:rsidRDefault="002279A3" w:rsidP="002279A3">
      <w:pPr>
        <w:numPr>
          <w:ilvl w:val="0"/>
          <w:numId w:val="38"/>
        </w:numPr>
        <w:contextualSpacing/>
        <w:jc w:val="both"/>
        <w:rPr>
          <w:rFonts w:eastAsia="Calibri"/>
        </w:rPr>
      </w:pPr>
      <w:r w:rsidRPr="002279A3">
        <w:rPr>
          <w:rFonts w:eastAsia="Calibri"/>
        </w:rPr>
        <w:t xml:space="preserve">Oplevede du tilbuddet som et </w:t>
      </w:r>
      <w:r w:rsidRPr="002279A3">
        <w:rPr>
          <w:rFonts w:eastAsia="Calibri"/>
          <w:i/>
          <w:u w:val="single"/>
        </w:rPr>
        <w:t>tilbud</w:t>
      </w:r>
      <w:r w:rsidRPr="002279A3">
        <w:rPr>
          <w:rFonts w:eastAsia="Calibri"/>
        </w:rPr>
        <w:t xml:space="preserve"> du kunne sige ja eller nej til eller som noget du </w:t>
      </w:r>
      <w:r w:rsidRPr="002279A3">
        <w:rPr>
          <w:rFonts w:eastAsia="Calibri"/>
          <w:i/>
          <w:u w:val="single"/>
        </w:rPr>
        <w:t>skulle</w:t>
      </w:r>
      <w:r w:rsidRPr="002279A3">
        <w:rPr>
          <w:rFonts w:eastAsia="Calibri"/>
        </w:rPr>
        <w:t xml:space="preserve"> tage imod? </w:t>
      </w:r>
    </w:p>
    <w:p w:rsidR="002279A3" w:rsidRPr="002279A3" w:rsidRDefault="002279A3" w:rsidP="002279A3">
      <w:pPr>
        <w:numPr>
          <w:ilvl w:val="0"/>
          <w:numId w:val="37"/>
        </w:numPr>
        <w:contextualSpacing/>
        <w:jc w:val="both"/>
        <w:rPr>
          <w:rFonts w:eastAsia="Calibri"/>
          <w:b/>
        </w:rPr>
      </w:pPr>
      <w:r w:rsidRPr="002279A3">
        <w:rPr>
          <w:rFonts w:eastAsia="Calibri"/>
          <w:b/>
        </w:rPr>
        <w:t>Hvem besluttede hvad det frivillige sociale arbejde skulle omfatte/indeholde i pra</w:t>
      </w:r>
      <w:r w:rsidRPr="002279A3">
        <w:rPr>
          <w:rFonts w:eastAsia="Calibri"/>
          <w:b/>
        </w:rPr>
        <w:t>k</w:t>
      </w:r>
      <w:r w:rsidRPr="002279A3">
        <w:rPr>
          <w:rFonts w:eastAsia="Calibri"/>
          <w:b/>
        </w:rPr>
        <w:t>sis</w:t>
      </w:r>
    </w:p>
    <w:p w:rsidR="002279A3" w:rsidRPr="002279A3" w:rsidRDefault="002279A3" w:rsidP="002279A3">
      <w:pPr>
        <w:numPr>
          <w:ilvl w:val="0"/>
          <w:numId w:val="39"/>
        </w:numPr>
        <w:contextualSpacing/>
        <w:jc w:val="both"/>
        <w:rPr>
          <w:rFonts w:eastAsia="Calibri"/>
        </w:rPr>
      </w:pPr>
      <w:r w:rsidRPr="002279A3">
        <w:rPr>
          <w:rFonts w:eastAsia="Calibri"/>
        </w:rPr>
        <w:t>Blev det bestemt på forhånd af forvaltningen hvad der var behov for og hvad det fr</w:t>
      </w:r>
      <w:r w:rsidRPr="002279A3">
        <w:rPr>
          <w:rFonts w:eastAsia="Calibri"/>
        </w:rPr>
        <w:t>i</w:t>
      </w:r>
      <w:r w:rsidRPr="002279A3">
        <w:rPr>
          <w:rFonts w:eastAsia="Calibri"/>
        </w:rPr>
        <w:t>villige sociale arbejde skulle omfatte/indeholde?</w:t>
      </w:r>
    </w:p>
    <w:p w:rsidR="002279A3" w:rsidRPr="002279A3" w:rsidRDefault="002279A3" w:rsidP="002279A3">
      <w:pPr>
        <w:numPr>
          <w:ilvl w:val="0"/>
          <w:numId w:val="39"/>
        </w:numPr>
        <w:contextualSpacing/>
        <w:jc w:val="both"/>
        <w:rPr>
          <w:rFonts w:eastAsia="Calibri"/>
        </w:rPr>
      </w:pPr>
      <w:r w:rsidRPr="002279A3">
        <w:rPr>
          <w:rFonts w:eastAsia="Calibri"/>
        </w:rPr>
        <w:t>Udtrykte du selv et behov og på baggrund af dette blev det frivillige sociale arbejde tilrettelagt?</w:t>
      </w:r>
    </w:p>
    <w:p w:rsidR="002279A3" w:rsidRPr="002279A3" w:rsidRDefault="002279A3" w:rsidP="002279A3">
      <w:pPr>
        <w:numPr>
          <w:ilvl w:val="0"/>
          <w:numId w:val="39"/>
        </w:numPr>
        <w:contextualSpacing/>
        <w:jc w:val="both"/>
        <w:rPr>
          <w:rFonts w:eastAsia="Calibri"/>
        </w:rPr>
      </w:pPr>
      <w:r w:rsidRPr="002279A3">
        <w:rPr>
          <w:rFonts w:eastAsia="Calibri"/>
        </w:rPr>
        <w:t>Skete det i dialog mellem forvaltningen og dig?</w:t>
      </w:r>
    </w:p>
    <w:p w:rsidR="002279A3" w:rsidRPr="002279A3" w:rsidRDefault="002279A3" w:rsidP="002279A3">
      <w:pPr>
        <w:numPr>
          <w:ilvl w:val="0"/>
          <w:numId w:val="39"/>
        </w:numPr>
        <w:contextualSpacing/>
        <w:jc w:val="both"/>
        <w:rPr>
          <w:rFonts w:eastAsia="Calibri"/>
        </w:rPr>
      </w:pPr>
      <w:r w:rsidRPr="002279A3">
        <w:rPr>
          <w:rFonts w:eastAsia="Calibri"/>
        </w:rPr>
        <w:t xml:space="preserve">Blev behov og dermed det frivillige sociale arbejde først defineret i mødet mellem den frivillige og dig? </w:t>
      </w:r>
    </w:p>
    <w:p w:rsidR="002279A3" w:rsidRPr="002279A3" w:rsidRDefault="002279A3" w:rsidP="002279A3">
      <w:pPr>
        <w:numPr>
          <w:ilvl w:val="0"/>
          <w:numId w:val="39"/>
        </w:numPr>
        <w:contextualSpacing/>
        <w:jc w:val="both"/>
        <w:rPr>
          <w:rFonts w:eastAsia="Calibri"/>
        </w:rPr>
      </w:pPr>
      <w:r w:rsidRPr="002279A3">
        <w:rPr>
          <w:rFonts w:eastAsia="Calibri"/>
        </w:rPr>
        <w:t xml:space="preserve">Oplevede/oplever du at der stilles krav andre steder fra i forhold til hvad det frivillige sociale arbejde skulle/skal indeholde? </w:t>
      </w:r>
    </w:p>
    <w:p w:rsidR="002279A3" w:rsidRPr="002279A3" w:rsidRDefault="002279A3" w:rsidP="002279A3">
      <w:pPr>
        <w:numPr>
          <w:ilvl w:val="0"/>
          <w:numId w:val="39"/>
        </w:numPr>
        <w:contextualSpacing/>
        <w:jc w:val="both"/>
        <w:rPr>
          <w:rFonts w:eastAsia="Calibri"/>
        </w:rPr>
      </w:pPr>
      <w:r w:rsidRPr="002279A3">
        <w:rPr>
          <w:rFonts w:eastAsia="Calibri"/>
        </w:rPr>
        <w:t xml:space="preserve">Oplevede/oplever du konflikter omkring forståelsen af hvilke sociale problemer og/eller behov det frivillige sociale arbejde skal hjælpe eller støtte med at få løst? </w:t>
      </w:r>
    </w:p>
    <w:p w:rsidR="002279A3" w:rsidRPr="002279A3" w:rsidRDefault="002279A3" w:rsidP="002279A3">
      <w:pPr>
        <w:numPr>
          <w:ilvl w:val="0"/>
          <w:numId w:val="37"/>
        </w:numPr>
        <w:contextualSpacing/>
        <w:jc w:val="both"/>
        <w:rPr>
          <w:rFonts w:eastAsia="Calibri"/>
          <w:b/>
        </w:rPr>
      </w:pPr>
      <w:r w:rsidRPr="002279A3">
        <w:rPr>
          <w:rFonts w:eastAsia="Calibri"/>
          <w:b/>
        </w:rPr>
        <w:t>Hvordan oplever familierne organiseringen af det frivillige sociale tilbud</w:t>
      </w:r>
    </w:p>
    <w:p w:rsidR="002279A3" w:rsidRPr="002279A3" w:rsidRDefault="002279A3" w:rsidP="002279A3">
      <w:pPr>
        <w:numPr>
          <w:ilvl w:val="0"/>
          <w:numId w:val="40"/>
        </w:numPr>
        <w:contextualSpacing/>
        <w:jc w:val="both"/>
        <w:rPr>
          <w:rFonts w:eastAsia="Calibri"/>
        </w:rPr>
      </w:pPr>
      <w:r w:rsidRPr="002279A3">
        <w:rPr>
          <w:rFonts w:eastAsia="Calibri"/>
        </w:rPr>
        <w:t>Har det haft betydning for dig at det frivillige sociale tilbud samarbejder med forval</w:t>
      </w:r>
      <w:r w:rsidRPr="002279A3">
        <w:rPr>
          <w:rFonts w:eastAsia="Calibri"/>
        </w:rPr>
        <w:t>t</w:t>
      </w:r>
      <w:r w:rsidRPr="002279A3">
        <w:rPr>
          <w:rFonts w:eastAsia="Calibri"/>
        </w:rPr>
        <w:t>ningen? Hvis ja: Hvilken betydning?</w:t>
      </w:r>
    </w:p>
    <w:p w:rsidR="002279A3" w:rsidRPr="002279A3" w:rsidRDefault="002279A3" w:rsidP="002279A3">
      <w:pPr>
        <w:numPr>
          <w:ilvl w:val="0"/>
          <w:numId w:val="40"/>
        </w:numPr>
        <w:contextualSpacing/>
        <w:jc w:val="both"/>
        <w:rPr>
          <w:rFonts w:eastAsia="Calibri"/>
        </w:rPr>
      </w:pPr>
      <w:r w:rsidRPr="002279A3">
        <w:rPr>
          <w:rFonts w:eastAsia="Calibri"/>
        </w:rPr>
        <w:t>Opleves der særlige fordele og eller ulemper ved organiseringen/samarbejdet? Hvis ja: Hvilke?</w:t>
      </w:r>
    </w:p>
    <w:p w:rsidR="002279A3" w:rsidRPr="002279A3" w:rsidRDefault="002279A3" w:rsidP="002279A3">
      <w:pPr>
        <w:numPr>
          <w:ilvl w:val="0"/>
          <w:numId w:val="40"/>
        </w:numPr>
        <w:contextualSpacing/>
        <w:jc w:val="both"/>
        <w:rPr>
          <w:rFonts w:eastAsia="Calibri"/>
        </w:rPr>
      </w:pPr>
      <w:r w:rsidRPr="002279A3">
        <w:rPr>
          <w:rFonts w:eastAsia="Calibri"/>
        </w:rPr>
        <w:t xml:space="preserve">Har du haft betænkeligheder ved eller refleksioner over at tilbuddet samarbejder med forvaltningen? Hvis ja: Hvilke?  </w:t>
      </w:r>
    </w:p>
    <w:p w:rsidR="002279A3" w:rsidRPr="002279A3" w:rsidRDefault="002279A3" w:rsidP="002279A3">
      <w:pPr>
        <w:numPr>
          <w:ilvl w:val="0"/>
          <w:numId w:val="37"/>
        </w:numPr>
        <w:contextualSpacing/>
        <w:jc w:val="both"/>
        <w:rPr>
          <w:rFonts w:eastAsia="Calibri"/>
          <w:b/>
        </w:rPr>
      </w:pPr>
      <w:r w:rsidRPr="002279A3">
        <w:rPr>
          <w:rFonts w:eastAsia="Calibri"/>
          <w:b/>
        </w:rPr>
        <w:t xml:space="preserve">Skelnes der i familierne mellem det offentlige sociale arbejde og det frivillige sociale arbejde </w:t>
      </w:r>
      <w:r w:rsidRPr="002279A3">
        <w:rPr>
          <w:rFonts w:eastAsia="Calibri"/>
        </w:rPr>
        <w:t xml:space="preserve"> </w:t>
      </w:r>
    </w:p>
    <w:p w:rsidR="002279A3" w:rsidRPr="002279A3" w:rsidRDefault="002279A3" w:rsidP="002279A3">
      <w:pPr>
        <w:numPr>
          <w:ilvl w:val="0"/>
          <w:numId w:val="41"/>
        </w:numPr>
        <w:contextualSpacing/>
        <w:jc w:val="both"/>
        <w:rPr>
          <w:rFonts w:eastAsia="Calibri"/>
        </w:rPr>
      </w:pPr>
      <w:r w:rsidRPr="002279A3">
        <w:rPr>
          <w:rFonts w:eastAsia="Calibri"/>
        </w:rPr>
        <w:t>Oplever du forskel på det offentlige og det frivillige sociale arbejde? Hvis ja: Hvilke? Og hvilken betydning har det for dig og din familie?</w:t>
      </w:r>
    </w:p>
    <w:p w:rsidR="002279A3" w:rsidRPr="002279A3" w:rsidRDefault="002279A3" w:rsidP="002279A3">
      <w:pPr>
        <w:numPr>
          <w:ilvl w:val="0"/>
          <w:numId w:val="41"/>
        </w:numPr>
        <w:spacing w:after="0"/>
        <w:contextualSpacing/>
        <w:jc w:val="both"/>
        <w:rPr>
          <w:rFonts w:eastAsia="Calibri"/>
        </w:rPr>
      </w:pPr>
      <w:r w:rsidRPr="002279A3">
        <w:rPr>
          <w:rFonts w:eastAsia="Calibri"/>
        </w:rPr>
        <w:t>Oplever du at der er forskel på hvilken forståelse af sociale problemer der kendete</w:t>
      </w:r>
      <w:r w:rsidRPr="002279A3">
        <w:rPr>
          <w:rFonts w:eastAsia="Calibri"/>
        </w:rPr>
        <w:t>g</w:t>
      </w:r>
      <w:r w:rsidRPr="002279A3">
        <w:rPr>
          <w:rFonts w:eastAsia="Calibri"/>
        </w:rPr>
        <w:t xml:space="preserve">ner det offentlige og det frivillige sociale arbejde? Hvad der er et socialt problem, hvem der skal hjælpe og hvordan? </w:t>
      </w:r>
    </w:p>
    <w:p w:rsidR="002279A3" w:rsidRPr="002279A3" w:rsidRDefault="002279A3" w:rsidP="002279A3">
      <w:pPr>
        <w:numPr>
          <w:ilvl w:val="0"/>
          <w:numId w:val="41"/>
        </w:numPr>
        <w:spacing w:after="0"/>
        <w:contextualSpacing/>
        <w:jc w:val="both"/>
        <w:rPr>
          <w:rFonts w:eastAsia="Calibri"/>
        </w:rPr>
      </w:pPr>
      <w:r w:rsidRPr="002279A3">
        <w:rPr>
          <w:rFonts w:eastAsia="Calibri"/>
        </w:rPr>
        <w:t>Skelner familierne overhovedet mellem disse to typer af socialt arbejde og kan de overhovedet bestemme indholdet af det frivillige sociale arbejde overfor for det o</w:t>
      </w:r>
      <w:r w:rsidRPr="002279A3">
        <w:rPr>
          <w:rFonts w:eastAsia="Calibri"/>
        </w:rPr>
        <w:t>f</w:t>
      </w:r>
      <w:r w:rsidRPr="002279A3">
        <w:rPr>
          <w:rFonts w:eastAsia="Calibri"/>
        </w:rPr>
        <w:t xml:space="preserve">fentlige sociale arbejde? Oplever de betydningsfulde forskelle i arbejdets form og indhold: i bekræftende fald: hvilke forskellige betydninger har det for familierne? </w:t>
      </w:r>
    </w:p>
    <w:p w:rsidR="002279A3" w:rsidRPr="002279A3" w:rsidRDefault="002279A3" w:rsidP="002279A3">
      <w:pPr>
        <w:spacing w:after="0"/>
        <w:ind w:left="1080"/>
        <w:contextualSpacing/>
        <w:jc w:val="both"/>
        <w:rPr>
          <w:rFonts w:eastAsia="Calibri"/>
        </w:rPr>
      </w:pPr>
    </w:p>
    <w:p w:rsidR="002279A3" w:rsidRPr="002279A3" w:rsidRDefault="002279A3" w:rsidP="002279A3">
      <w:pPr>
        <w:rPr>
          <w:rFonts w:eastAsia="Times New Roman"/>
          <w:b/>
        </w:rPr>
      </w:pPr>
      <w:r w:rsidRPr="002279A3">
        <w:rPr>
          <w:rFonts w:eastAsia="Times New Roman"/>
          <w:b/>
        </w:rPr>
        <w:t>Emne: Det frivillige sociale arbejde og den frivillige</w:t>
      </w:r>
    </w:p>
    <w:p w:rsidR="002279A3" w:rsidRPr="002279A3" w:rsidRDefault="002279A3" w:rsidP="002279A3">
      <w:pPr>
        <w:numPr>
          <w:ilvl w:val="0"/>
          <w:numId w:val="42"/>
        </w:numPr>
        <w:contextualSpacing/>
        <w:jc w:val="both"/>
        <w:rPr>
          <w:rFonts w:eastAsia="Calibri"/>
          <w:b/>
        </w:rPr>
      </w:pPr>
      <w:r w:rsidRPr="002279A3">
        <w:rPr>
          <w:rFonts w:eastAsia="Calibri"/>
          <w:b/>
        </w:rPr>
        <w:t>Hvordan oplevede familierne etableringen af kontakten mellem den frivillige og f</w:t>
      </w:r>
      <w:r w:rsidRPr="002279A3">
        <w:rPr>
          <w:rFonts w:eastAsia="Calibri"/>
          <w:b/>
        </w:rPr>
        <w:t>a</w:t>
      </w:r>
      <w:r w:rsidRPr="002279A3">
        <w:rPr>
          <w:rFonts w:eastAsia="Calibri"/>
          <w:b/>
        </w:rPr>
        <w:t xml:space="preserve">milien </w:t>
      </w:r>
    </w:p>
    <w:p w:rsidR="002279A3" w:rsidRPr="002279A3" w:rsidRDefault="002279A3" w:rsidP="002279A3">
      <w:pPr>
        <w:numPr>
          <w:ilvl w:val="0"/>
          <w:numId w:val="43"/>
        </w:numPr>
        <w:contextualSpacing/>
        <w:jc w:val="both"/>
        <w:rPr>
          <w:rFonts w:eastAsia="Calibri"/>
        </w:rPr>
      </w:pPr>
      <w:r w:rsidRPr="002279A3">
        <w:rPr>
          <w:rFonts w:eastAsia="Calibri"/>
        </w:rPr>
        <w:t xml:space="preserve">Hvordan skete første møde og hvordan oplevede du det? </w:t>
      </w:r>
    </w:p>
    <w:p w:rsidR="002279A3" w:rsidRPr="002279A3" w:rsidRDefault="002279A3" w:rsidP="002279A3">
      <w:pPr>
        <w:numPr>
          <w:ilvl w:val="0"/>
          <w:numId w:val="43"/>
        </w:numPr>
        <w:contextualSpacing/>
        <w:jc w:val="both"/>
        <w:rPr>
          <w:rFonts w:eastAsia="Calibri"/>
        </w:rPr>
      </w:pPr>
      <w:r w:rsidRPr="002279A3">
        <w:rPr>
          <w:rFonts w:eastAsia="Calibri"/>
        </w:rPr>
        <w:t>Var rådgiver med ude til første møde mellem dig og den frivillige? Hvis Ja: Hvordan oplevede du det at rådgiver tog med ud til første møde mellem dig og den frivillige?</w:t>
      </w:r>
    </w:p>
    <w:p w:rsidR="002279A3" w:rsidRPr="002279A3" w:rsidRDefault="002279A3" w:rsidP="002279A3">
      <w:pPr>
        <w:numPr>
          <w:ilvl w:val="1"/>
          <w:numId w:val="43"/>
        </w:numPr>
        <w:contextualSpacing/>
        <w:jc w:val="both"/>
        <w:rPr>
          <w:rFonts w:eastAsia="Calibri"/>
        </w:rPr>
      </w:pPr>
      <w:r w:rsidRPr="002279A3">
        <w:rPr>
          <w:rFonts w:eastAsia="Calibri"/>
        </w:rPr>
        <w:t>Havde det nogen betydning at rådgiveren var med? Hvis ja: Hvilken?</w:t>
      </w:r>
    </w:p>
    <w:p w:rsidR="002279A3" w:rsidRPr="002279A3" w:rsidRDefault="002279A3" w:rsidP="002279A3">
      <w:pPr>
        <w:numPr>
          <w:ilvl w:val="1"/>
          <w:numId w:val="43"/>
        </w:numPr>
        <w:contextualSpacing/>
        <w:jc w:val="both"/>
        <w:rPr>
          <w:rFonts w:eastAsia="Calibri"/>
        </w:rPr>
      </w:pPr>
      <w:r w:rsidRPr="002279A3">
        <w:rPr>
          <w:rFonts w:eastAsia="Calibri"/>
        </w:rPr>
        <w:t xml:space="preserve">Kunne du skelne mellem rådgiver og den frivillige – hvad de hver især var/er her for? </w:t>
      </w:r>
    </w:p>
    <w:p w:rsidR="002279A3" w:rsidRPr="002279A3" w:rsidRDefault="002279A3" w:rsidP="002279A3">
      <w:pPr>
        <w:numPr>
          <w:ilvl w:val="1"/>
          <w:numId w:val="43"/>
        </w:numPr>
        <w:contextualSpacing/>
        <w:jc w:val="both"/>
        <w:rPr>
          <w:rFonts w:eastAsia="Calibri"/>
        </w:rPr>
      </w:pPr>
      <w:r w:rsidRPr="002279A3">
        <w:rPr>
          <w:rFonts w:eastAsia="Calibri"/>
        </w:rPr>
        <w:t>Oplevede du rådgiver og den frivillige som to repræsentanter fra det offentl</w:t>
      </w:r>
      <w:r w:rsidRPr="002279A3">
        <w:rPr>
          <w:rFonts w:eastAsia="Calibri"/>
        </w:rPr>
        <w:t>i</w:t>
      </w:r>
      <w:r w:rsidRPr="002279A3">
        <w:rPr>
          <w:rFonts w:eastAsia="Calibri"/>
        </w:rPr>
        <w:t>ge?</w:t>
      </w:r>
    </w:p>
    <w:p w:rsidR="002279A3" w:rsidRPr="002279A3" w:rsidRDefault="002279A3" w:rsidP="002279A3">
      <w:pPr>
        <w:numPr>
          <w:ilvl w:val="0"/>
          <w:numId w:val="42"/>
        </w:numPr>
        <w:spacing w:after="0"/>
        <w:contextualSpacing/>
        <w:jc w:val="both"/>
        <w:rPr>
          <w:rFonts w:eastAsia="Calibri"/>
          <w:b/>
        </w:rPr>
      </w:pPr>
      <w:r w:rsidRPr="002279A3">
        <w:rPr>
          <w:rFonts w:eastAsia="Calibri"/>
          <w:b/>
        </w:rPr>
        <w:t xml:space="preserve">Hvordan oplever og beskriver familierne det frivillige sociale arbejdes karakter og funktion(er) og hvilken betydning tillægger de dette/disse  </w:t>
      </w:r>
    </w:p>
    <w:p w:rsidR="002279A3" w:rsidRPr="002279A3" w:rsidRDefault="002279A3" w:rsidP="002279A3">
      <w:pPr>
        <w:numPr>
          <w:ilvl w:val="0"/>
          <w:numId w:val="44"/>
        </w:numPr>
        <w:spacing w:after="0"/>
        <w:contextualSpacing/>
        <w:jc w:val="both"/>
        <w:rPr>
          <w:rFonts w:eastAsia="Calibri"/>
        </w:rPr>
      </w:pPr>
      <w:r w:rsidRPr="002279A3">
        <w:rPr>
          <w:rFonts w:eastAsia="Calibri"/>
        </w:rPr>
        <w:t>Hvor mange gange har den frivillige været her? Kommer den frivillige ofte nok, for meget eller passende?</w:t>
      </w:r>
    </w:p>
    <w:p w:rsidR="002279A3" w:rsidRPr="002279A3" w:rsidRDefault="002279A3" w:rsidP="002279A3">
      <w:pPr>
        <w:numPr>
          <w:ilvl w:val="0"/>
          <w:numId w:val="44"/>
        </w:numPr>
        <w:spacing w:after="0"/>
        <w:contextualSpacing/>
        <w:jc w:val="both"/>
        <w:rPr>
          <w:rFonts w:eastAsia="Calibri"/>
        </w:rPr>
      </w:pPr>
      <w:r w:rsidRPr="002279A3">
        <w:rPr>
          <w:rFonts w:eastAsia="Calibri"/>
        </w:rPr>
        <w:t xml:space="preserve">Hvordan aftaler du og den frivillige at I skal ses? </w:t>
      </w:r>
    </w:p>
    <w:p w:rsidR="002279A3" w:rsidRPr="002279A3" w:rsidRDefault="002279A3" w:rsidP="002279A3">
      <w:pPr>
        <w:numPr>
          <w:ilvl w:val="0"/>
          <w:numId w:val="44"/>
        </w:numPr>
        <w:spacing w:after="0"/>
        <w:contextualSpacing/>
        <w:jc w:val="both"/>
        <w:rPr>
          <w:rFonts w:eastAsia="Calibri"/>
        </w:rPr>
      </w:pPr>
      <w:r w:rsidRPr="002279A3">
        <w:rPr>
          <w:rFonts w:eastAsia="Calibri"/>
        </w:rPr>
        <w:t xml:space="preserve">Hvordan finder I ud af hvad dagen skal gå med? (Hvad det frivillige sociale arbejde skal indeholde og hvad den frivillige skal hjælpe med) Hvem definerer hvad der er behov for når den frivillige kommer i dit hjem - hvad den frivillige skal? </w:t>
      </w:r>
    </w:p>
    <w:p w:rsidR="002279A3" w:rsidRPr="002279A3" w:rsidRDefault="002279A3" w:rsidP="002279A3">
      <w:pPr>
        <w:numPr>
          <w:ilvl w:val="0"/>
          <w:numId w:val="44"/>
        </w:numPr>
        <w:spacing w:after="0"/>
        <w:contextualSpacing/>
        <w:jc w:val="both"/>
        <w:rPr>
          <w:rFonts w:eastAsia="Calibri"/>
        </w:rPr>
      </w:pPr>
      <w:r w:rsidRPr="002279A3">
        <w:rPr>
          <w:rFonts w:eastAsia="Calibri"/>
        </w:rPr>
        <w:t xml:space="preserve">Oplever du, at du er i stand til at give udtryk for dine behov overfor den frivillige? Oplever du at den frivillige lytter til dine behov? Hvordan oplever du det at udtrykke behov hjælp generelt? </w:t>
      </w:r>
    </w:p>
    <w:p w:rsidR="002279A3" w:rsidRPr="002279A3" w:rsidRDefault="002279A3" w:rsidP="002279A3">
      <w:pPr>
        <w:numPr>
          <w:ilvl w:val="0"/>
          <w:numId w:val="44"/>
        </w:numPr>
        <w:spacing w:after="0"/>
        <w:contextualSpacing/>
        <w:jc w:val="both"/>
        <w:rPr>
          <w:rFonts w:eastAsia="Calibri"/>
        </w:rPr>
      </w:pPr>
      <w:r w:rsidRPr="002279A3">
        <w:rPr>
          <w:rFonts w:eastAsia="Calibri"/>
        </w:rPr>
        <w:t>Kan du fortælle om de gange den frivillige har været her: Hvad har I/hun/han/du for</w:t>
      </w:r>
      <w:r w:rsidRPr="002279A3">
        <w:rPr>
          <w:rFonts w:eastAsia="Calibri"/>
        </w:rPr>
        <w:t>e</w:t>
      </w:r>
      <w:r w:rsidRPr="002279A3">
        <w:rPr>
          <w:rFonts w:eastAsia="Calibri"/>
        </w:rPr>
        <w:t>taget jer? Helt konkret niveau fx madlavning, transport, aktiviteter, deltagelse i møder m.m. altså hvilken støtte/hjælp har du/din familie modtaget/benyttet dig/sig af?</w:t>
      </w:r>
    </w:p>
    <w:p w:rsidR="002279A3" w:rsidRPr="002279A3" w:rsidRDefault="002279A3" w:rsidP="002279A3">
      <w:pPr>
        <w:numPr>
          <w:ilvl w:val="0"/>
          <w:numId w:val="44"/>
        </w:numPr>
        <w:spacing w:after="0"/>
        <w:contextualSpacing/>
        <w:jc w:val="both"/>
        <w:rPr>
          <w:rFonts w:eastAsia="Calibri"/>
        </w:rPr>
      </w:pPr>
      <w:r w:rsidRPr="002279A3">
        <w:rPr>
          <w:rFonts w:eastAsia="Calibri"/>
        </w:rPr>
        <w:t>Hvilken rolle, oplever/mener du at den frivillige, som kommer i din familie, således har/har haft i forhold til dine/din families problemstillinger/daglige udfordringer?</w:t>
      </w:r>
    </w:p>
    <w:p w:rsidR="002279A3" w:rsidRPr="002279A3" w:rsidRDefault="002279A3" w:rsidP="002279A3">
      <w:pPr>
        <w:numPr>
          <w:ilvl w:val="0"/>
          <w:numId w:val="44"/>
        </w:numPr>
        <w:spacing w:after="0"/>
        <w:contextualSpacing/>
        <w:jc w:val="both"/>
        <w:rPr>
          <w:rFonts w:eastAsia="Calibri"/>
        </w:rPr>
      </w:pPr>
      <w:r w:rsidRPr="002279A3">
        <w:rPr>
          <w:rFonts w:eastAsia="Calibri"/>
        </w:rPr>
        <w:t>Hvorfor har specifikt det frivillige sociale tilbud været aktuelt i forhold til dine/din families problemstillinger? Og hvordan har den frivillige hjulpet og støttet dig i dine og din families problemstillinger?</w:t>
      </w:r>
    </w:p>
    <w:p w:rsidR="002279A3" w:rsidRPr="002279A3" w:rsidRDefault="002279A3" w:rsidP="002279A3">
      <w:pPr>
        <w:numPr>
          <w:ilvl w:val="0"/>
          <w:numId w:val="44"/>
        </w:numPr>
        <w:spacing w:after="0"/>
        <w:contextualSpacing/>
        <w:jc w:val="both"/>
        <w:rPr>
          <w:rFonts w:eastAsia="Calibri"/>
        </w:rPr>
      </w:pPr>
      <w:r w:rsidRPr="002279A3">
        <w:rPr>
          <w:rFonts w:eastAsia="Calibri"/>
        </w:rPr>
        <w:t>Sagt på en anden måde: Hvilken betydning har den frivillige haft for dig/din familie? Har den frivillige haft en særlig betydning og for hvem? Dig eller dine børn? Og hvilken konkret betydning? Har det frivillige sociale tilbud/den frivillige særlig b</w:t>
      </w:r>
      <w:r w:rsidRPr="002279A3">
        <w:rPr>
          <w:rFonts w:eastAsia="Calibri"/>
        </w:rPr>
        <w:t>e</w:t>
      </w:r>
      <w:r w:rsidRPr="002279A3">
        <w:rPr>
          <w:rFonts w:eastAsia="Calibri"/>
        </w:rPr>
        <w:t>tydning for dit/din families liv, din identitet og eller dine livsstrategier?</w:t>
      </w:r>
    </w:p>
    <w:p w:rsidR="002279A3" w:rsidRPr="002279A3" w:rsidRDefault="002279A3" w:rsidP="002279A3">
      <w:pPr>
        <w:numPr>
          <w:ilvl w:val="0"/>
          <w:numId w:val="42"/>
        </w:numPr>
        <w:spacing w:after="0"/>
        <w:contextualSpacing/>
        <w:jc w:val="both"/>
        <w:rPr>
          <w:rFonts w:eastAsia="Calibri"/>
          <w:b/>
        </w:rPr>
      </w:pPr>
      <w:r w:rsidRPr="002279A3">
        <w:rPr>
          <w:rFonts w:eastAsia="Calibri"/>
          <w:b/>
        </w:rPr>
        <w:t xml:space="preserve">Hvordan oplever familierne den frivillige og hvilken betydning tillægger de denne (Hvordan anskuer/beskuer familierne den frivillige?) </w:t>
      </w:r>
    </w:p>
    <w:p w:rsidR="002279A3" w:rsidRPr="002279A3" w:rsidRDefault="002279A3" w:rsidP="002279A3">
      <w:pPr>
        <w:numPr>
          <w:ilvl w:val="0"/>
          <w:numId w:val="45"/>
        </w:numPr>
        <w:contextualSpacing/>
        <w:jc w:val="both"/>
        <w:rPr>
          <w:rFonts w:eastAsia="Calibri"/>
        </w:rPr>
      </w:pPr>
      <w:r w:rsidRPr="002279A3">
        <w:rPr>
          <w:rFonts w:eastAsia="Calibri"/>
        </w:rPr>
        <w:t>Hvordan oplever du den frivillige som kommer i din familie? Kan du sætte et par ord på den frivillige – kendetegn, noget der karakteriserer den frivillige?</w:t>
      </w:r>
    </w:p>
    <w:p w:rsidR="002279A3" w:rsidRPr="002279A3" w:rsidRDefault="002279A3" w:rsidP="002279A3">
      <w:pPr>
        <w:numPr>
          <w:ilvl w:val="0"/>
          <w:numId w:val="45"/>
        </w:numPr>
        <w:contextualSpacing/>
        <w:jc w:val="both"/>
        <w:rPr>
          <w:rFonts w:eastAsia="Calibri"/>
        </w:rPr>
      </w:pPr>
      <w:r w:rsidRPr="002279A3">
        <w:rPr>
          <w:rFonts w:eastAsia="Calibri"/>
        </w:rPr>
        <w:lastRenderedPageBreak/>
        <w:t>Oplever du at den frivillige som en der giver professionel rådgivning eller giver råd på baggrund af personlige erfaringer? Har det nogen betydning? Hvis ja: Hvilken b</w:t>
      </w:r>
      <w:r w:rsidRPr="002279A3">
        <w:rPr>
          <w:rFonts w:eastAsia="Calibri"/>
        </w:rPr>
        <w:t>e</w:t>
      </w:r>
      <w:r w:rsidRPr="002279A3">
        <w:rPr>
          <w:rFonts w:eastAsia="Calibri"/>
        </w:rPr>
        <w:t>tydning?</w:t>
      </w:r>
    </w:p>
    <w:p w:rsidR="002279A3" w:rsidRPr="002279A3" w:rsidRDefault="002279A3" w:rsidP="002279A3">
      <w:pPr>
        <w:numPr>
          <w:ilvl w:val="0"/>
          <w:numId w:val="45"/>
        </w:numPr>
        <w:contextualSpacing/>
        <w:jc w:val="both"/>
        <w:rPr>
          <w:rFonts w:eastAsia="Calibri"/>
        </w:rPr>
      </w:pPr>
      <w:r w:rsidRPr="002279A3">
        <w:rPr>
          <w:rFonts w:eastAsia="Calibri"/>
        </w:rPr>
        <w:t>Oplever du den frivillige som professionel eller ikke professionel – og er der forskel på en professionel hjælp og en ikke professionel hjælp? I bekræftede fald: hvilke fo</w:t>
      </w:r>
      <w:r w:rsidRPr="002279A3">
        <w:rPr>
          <w:rFonts w:eastAsia="Calibri"/>
        </w:rPr>
        <w:t>r</w:t>
      </w:r>
      <w:r w:rsidRPr="002279A3">
        <w:rPr>
          <w:rFonts w:eastAsia="Calibri"/>
        </w:rPr>
        <w:t>skellige betydninger har det?</w:t>
      </w:r>
    </w:p>
    <w:p w:rsidR="002279A3" w:rsidRPr="002279A3" w:rsidRDefault="002279A3" w:rsidP="002279A3">
      <w:pPr>
        <w:numPr>
          <w:ilvl w:val="0"/>
          <w:numId w:val="45"/>
        </w:numPr>
        <w:contextualSpacing/>
        <w:jc w:val="both"/>
        <w:rPr>
          <w:rFonts w:eastAsia="Calibri"/>
        </w:rPr>
      </w:pPr>
      <w:r w:rsidRPr="002279A3">
        <w:rPr>
          <w:rFonts w:eastAsia="Calibri"/>
        </w:rPr>
        <w:t xml:space="preserve">Hvordan oplever du den frivillige - som et familiemedlem, ven, myndighed, eller blot som et menneske/en fremmed, du møder?  Hvilken betydning har det? </w:t>
      </w:r>
    </w:p>
    <w:p w:rsidR="002279A3" w:rsidRPr="002279A3" w:rsidRDefault="002279A3" w:rsidP="002279A3">
      <w:pPr>
        <w:numPr>
          <w:ilvl w:val="0"/>
          <w:numId w:val="45"/>
        </w:numPr>
        <w:contextualSpacing/>
        <w:jc w:val="both"/>
        <w:rPr>
          <w:rFonts w:eastAsia="Calibri"/>
        </w:rPr>
      </w:pPr>
      <w:r w:rsidRPr="002279A3">
        <w:rPr>
          <w:rFonts w:eastAsia="Calibri"/>
        </w:rPr>
        <w:t xml:space="preserve">Oplever du at der er særlige fordele og eller ulemper ved at det er en frivillig hjælp/en frivillig som kommer i dit hjem? </w:t>
      </w:r>
    </w:p>
    <w:p w:rsidR="002279A3" w:rsidRPr="002279A3" w:rsidRDefault="002279A3" w:rsidP="002279A3">
      <w:pPr>
        <w:numPr>
          <w:ilvl w:val="0"/>
          <w:numId w:val="45"/>
        </w:numPr>
        <w:contextualSpacing/>
        <w:jc w:val="both"/>
        <w:rPr>
          <w:rFonts w:eastAsia="Calibri"/>
        </w:rPr>
      </w:pPr>
      <w:r w:rsidRPr="002279A3">
        <w:rPr>
          <w:rFonts w:eastAsia="Calibri"/>
        </w:rPr>
        <w:t xml:space="preserve">Kunne den frivillige have været hvem som helst? Kunne hvem som helst have fået lov til at komme i din familie? </w:t>
      </w:r>
    </w:p>
    <w:p w:rsidR="002279A3" w:rsidRPr="002279A3" w:rsidRDefault="002279A3" w:rsidP="002279A3">
      <w:pPr>
        <w:numPr>
          <w:ilvl w:val="0"/>
          <w:numId w:val="42"/>
        </w:numPr>
        <w:spacing w:after="0"/>
        <w:contextualSpacing/>
        <w:jc w:val="both"/>
        <w:rPr>
          <w:rFonts w:eastAsia="Calibri"/>
          <w:b/>
        </w:rPr>
      </w:pPr>
      <w:r w:rsidRPr="002279A3">
        <w:rPr>
          <w:rFonts w:eastAsia="Calibri"/>
          <w:b/>
        </w:rPr>
        <w:t>Hvordan oplever familierne relationen til den frivillige og hvilken betydning tillæ</w:t>
      </w:r>
      <w:r w:rsidRPr="002279A3">
        <w:rPr>
          <w:rFonts w:eastAsia="Calibri"/>
          <w:b/>
        </w:rPr>
        <w:t>g</w:t>
      </w:r>
      <w:r w:rsidRPr="002279A3">
        <w:rPr>
          <w:rFonts w:eastAsia="Calibri"/>
          <w:b/>
        </w:rPr>
        <w:t>ger de denne (Hvordan oplever familierne samværet med den frivillige?)</w:t>
      </w:r>
    </w:p>
    <w:p w:rsidR="002279A3" w:rsidRPr="002279A3" w:rsidRDefault="002279A3" w:rsidP="002279A3">
      <w:pPr>
        <w:numPr>
          <w:ilvl w:val="0"/>
          <w:numId w:val="46"/>
        </w:numPr>
        <w:contextualSpacing/>
        <w:jc w:val="both"/>
        <w:rPr>
          <w:rFonts w:eastAsia="Calibri"/>
        </w:rPr>
      </w:pPr>
      <w:r w:rsidRPr="002279A3">
        <w:rPr>
          <w:rFonts w:eastAsia="Calibri"/>
        </w:rPr>
        <w:t xml:space="preserve">Oplever du at den frivillige har eller har haft særlige mål for øje i forhold til jeres samvær? </w:t>
      </w:r>
    </w:p>
    <w:p w:rsidR="002279A3" w:rsidRPr="002279A3" w:rsidRDefault="002279A3" w:rsidP="002279A3">
      <w:pPr>
        <w:numPr>
          <w:ilvl w:val="0"/>
          <w:numId w:val="46"/>
        </w:numPr>
        <w:contextualSpacing/>
        <w:jc w:val="both"/>
        <w:rPr>
          <w:rFonts w:eastAsia="Calibri"/>
        </w:rPr>
      </w:pPr>
      <w:r w:rsidRPr="002279A3">
        <w:rPr>
          <w:rFonts w:eastAsia="Calibri"/>
        </w:rPr>
        <w:t xml:space="preserve">Har du fået særlige råd og eller vejledning af den frivillige når I har været sammen? </w:t>
      </w:r>
    </w:p>
    <w:p w:rsidR="002279A3" w:rsidRPr="002279A3" w:rsidRDefault="002279A3" w:rsidP="002279A3">
      <w:pPr>
        <w:numPr>
          <w:ilvl w:val="0"/>
          <w:numId w:val="46"/>
        </w:numPr>
        <w:contextualSpacing/>
        <w:jc w:val="both"/>
        <w:rPr>
          <w:rFonts w:eastAsia="Calibri"/>
        </w:rPr>
      </w:pPr>
      <w:r w:rsidRPr="002279A3">
        <w:rPr>
          <w:rFonts w:eastAsia="Calibri"/>
        </w:rPr>
        <w:t xml:space="preserve">Oplever du, at du er blevet irettesat eller der var noget du eller din familie foretog sig som den frivillige utrykte sin skepsis i forhold til? </w:t>
      </w:r>
    </w:p>
    <w:p w:rsidR="002279A3" w:rsidRPr="002279A3" w:rsidRDefault="002279A3" w:rsidP="002279A3">
      <w:pPr>
        <w:numPr>
          <w:ilvl w:val="0"/>
          <w:numId w:val="46"/>
        </w:numPr>
        <w:contextualSpacing/>
        <w:jc w:val="both"/>
        <w:rPr>
          <w:rFonts w:eastAsia="Calibri"/>
        </w:rPr>
      </w:pPr>
      <w:r w:rsidRPr="002279A3">
        <w:rPr>
          <w:rFonts w:eastAsia="Calibri"/>
        </w:rPr>
        <w:t>Oplever du forskelle eller ligheder mellem dig og den frivillige når I er sammen, fx i forhold til baggrundsforhold og interesser? Har den frivilliges baggrund haft bety</w:t>
      </w:r>
      <w:r w:rsidRPr="002279A3">
        <w:rPr>
          <w:rFonts w:eastAsia="Calibri"/>
        </w:rPr>
        <w:t>d</w:t>
      </w:r>
      <w:r w:rsidRPr="002279A3">
        <w:rPr>
          <w:rFonts w:eastAsia="Calibri"/>
        </w:rPr>
        <w:t xml:space="preserve">ning for jeres relation? </w:t>
      </w:r>
    </w:p>
    <w:p w:rsidR="002279A3" w:rsidRPr="002279A3" w:rsidRDefault="002279A3" w:rsidP="002279A3">
      <w:pPr>
        <w:numPr>
          <w:ilvl w:val="0"/>
          <w:numId w:val="46"/>
        </w:numPr>
        <w:contextualSpacing/>
        <w:jc w:val="both"/>
        <w:rPr>
          <w:rFonts w:eastAsia="Calibri"/>
        </w:rPr>
      </w:pPr>
      <w:r w:rsidRPr="002279A3">
        <w:rPr>
          <w:rFonts w:eastAsia="Calibri"/>
        </w:rPr>
        <w:t xml:space="preserve">Oplever du at du giver noget til den frivillige? Betyder det noget for dig? </w:t>
      </w:r>
    </w:p>
    <w:p w:rsidR="002279A3" w:rsidRPr="002279A3" w:rsidRDefault="002279A3" w:rsidP="002279A3">
      <w:pPr>
        <w:numPr>
          <w:ilvl w:val="0"/>
          <w:numId w:val="46"/>
        </w:numPr>
        <w:contextualSpacing/>
        <w:jc w:val="both"/>
        <w:rPr>
          <w:rFonts w:eastAsia="Calibri"/>
        </w:rPr>
      </w:pPr>
      <w:r w:rsidRPr="002279A3">
        <w:rPr>
          <w:rFonts w:eastAsia="Calibri"/>
        </w:rPr>
        <w:t>Kan du fortælle om en positiv og negativ oplevelse du/din familie har haft sammen med den frivillige – en oplevelse som du vil huske eller som har haft særlig betydning for dig/din familie?</w:t>
      </w:r>
    </w:p>
    <w:p w:rsidR="002279A3" w:rsidRPr="002279A3" w:rsidRDefault="002279A3" w:rsidP="002279A3">
      <w:pPr>
        <w:numPr>
          <w:ilvl w:val="0"/>
          <w:numId w:val="46"/>
        </w:numPr>
        <w:contextualSpacing/>
        <w:jc w:val="both"/>
        <w:rPr>
          <w:rFonts w:eastAsia="Calibri"/>
        </w:rPr>
      </w:pPr>
      <w:r w:rsidRPr="002279A3">
        <w:rPr>
          <w:rFonts w:eastAsia="Calibri"/>
        </w:rPr>
        <w:t>Oplever du at der er noget som den frivillige ikke kan/ har kunnet/har villet hjælpe e</w:t>
      </w:r>
      <w:r w:rsidRPr="002279A3">
        <w:rPr>
          <w:rFonts w:eastAsia="Calibri"/>
        </w:rPr>
        <w:t>l</w:t>
      </w:r>
      <w:r w:rsidRPr="002279A3">
        <w:rPr>
          <w:rFonts w:eastAsia="Calibri"/>
        </w:rPr>
        <w:t>ler støtte med i jeres samvær?</w:t>
      </w:r>
    </w:p>
    <w:p w:rsidR="002279A3" w:rsidRPr="002279A3" w:rsidRDefault="002279A3" w:rsidP="002279A3">
      <w:pPr>
        <w:numPr>
          <w:ilvl w:val="0"/>
          <w:numId w:val="42"/>
        </w:numPr>
        <w:contextualSpacing/>
        <w:jc w:val="both"/>
        <w:rPr>
          <w:rFonts w:eastAsia="Calibri"/>
          <w:b/>
        </w:rPr>
      </w:pPr>
      <w:r w:rsidRPr="002279A3">
        <w:rPr>
          <w:rFonts w:eastAsia="Calibri"/>
          <w:b/>
        </w:rPr>
        <w:t xml:space="preserve">Generelt og opsummerende </w:t>
      </w:r>
    </w:p>
    <w:p w:rsidR="002279A3" w:rsidRPr="002279A3" w:rsidRDefault="002279A3" w:rsidP="002279A3">
      <w:pPr>
        <w:numPr>
          <w:ilvl w:val="0"/>
          <w:numId w:val="47"/>
        </w:numPr>
        <w:spacing w:after="0"/>
        <w:contextualSpacing/>
        <w:jc w:val="both"/>
        <w:rPr>
          <w:rFonts w:eastAsia="Calibri"/>
        </w:rPr>
      </w:pPr>
      <w:r w:rsidRPr="002279A3">
        <w:rPr>
          <w:rFonts w:eastAsia="Calibri"/>
        </w:rPr>
        <w:t xml:space="preserve">Hvordan familierne oplever/ har oplevet det at modtage frivillig støtte/hjælp </w:t>
      </w:r>
    </w:p>
    <w:p w:rsidR="002279A3" w:rsidRPr="002279A3" w:rsidRDefault="002279A3" w:rsidP="002279A3">
      <w:pPr>
        <w:numPr>
          <w:ilvl w:val="1"/>
          <w:numId w:val="47"/>
        </w:numPr>
        <w:spacing w:after="0"/>
        <w:contextualSpacing/>
        <w:jc w:val="both"/>
        <w:rPr>
          <w:rFonts w:eastAsia="Calibri"/>
        </w:rPr>
      </w:pPr>
      <w:r w:rsidRPr="002279A3">
        <w:rPr>
          <w:rFonts w:eastAsia="Calibri"/>
        </w:rPr>
        <w:t>Er/har det været nemt eller svært at tage imod hjælp fra en frivillig?</w:t>
      </w:r>
    </w:p>
    <w:p w:rsidR="002279A3" w:rsidRPr="002279A3" w:rsidRDefault="002279A3" w:rsidP="002279A3">
      <w:pPr>
        <w:numPr>
          <w:ilvl w:val="0"/>
          <w:numId w:val="47"/>
        </w:numPr>
        <w:spacing w:after="0"/>
        <w:contextualSpacing/>
        <w:jc w:val="both"/>
        <w:rPr>
          <w:rFonts w:eastAsia="Calibri"/>
        </w:rPr>
      </w:pPr>
      <w:r w:rsidRPr="002279A3">
        <w:rPr>
          <w:rFonts w:eastAsia="Calibri"/>
        </w:rPr>
        <w:t>Opleves tilbuddet som hjælp til selvhjælp eller som hjælp?</w:t>
      </w:r>
    </w:p>
    <w:p w:rsidR="002279A3" w:rsidRPr="002279A3" w:rsidRDefault="002279A3" w:rsidP="002279A3">
      <w:pPr>
        <w:numPr>
          <w:ilvl w:val="0"/>
          <w:numId w:val="47"/>
        </w:numPr>
        <w:spacing w:after="0"/>
        <w:contextualSpacing/>
        <w:jc w:val="both"/>
        <w:rPr>
          <w:rFonts w:eastAsia="Calibri"/>
        </w:rPr>
      </w:pPr>
      <w:r w:rsidRPr="002279A3">
        <w:rPr>
          <w:rFonts w:eastAsia="Calibri"/>
        </w:rPr>
        <w:t>Vil du betegne dig som bruger eller modtager af et frivilligt socialt tilbud?</w:t>
      </w:r>
    </w:p>
    <w:p w:rsidR="002279A3" w:rsidRPr="002279A3" w:rsidRDefault="002279A3" w:rsidP="002279A3">
      <w:pPr>
        <w:numPr>
          <w:ilvl w:val="0"/>
          <w:numId w:val="47"/>
        </w:numPr>
        <w:spacing w:after="0"/>
        <w:contextualSpacing/>
        <w:jc w:val="both"/>
        <w:rPr>
          <w:rFonts w:eastAsia="Calibri"/>
        </w:rPr>
      </w:pPr>
      <w:r w:rsidRPr="002279A3">
        <w:rPr>
          <w:rFonts w:eastAsia="Calibri"/>
        </w:rPr>
        <w:t>Er der noget særligt ved tilbuddet du vil fremhæve? Kan du anbefale det til andre f</w:t>
      </w:r>
      <w:r w:rsidRPr="002279A3">
        <w:rPr>
          <w:rFonts w:eastAsia="Calibri"/>
        </w:rPr>
        <w:t>a</w:t>
      </w:r>
      <w:r w:rsidRPr="002279A3">
        <w:rPr>
          <w:rFonts w:eastAsia="Calibri"/>
        </w:rPr>
        <w:t xml:space="preserve">milier? </w:t>
      </w:r>
    </w:p>
    <w:p w:rsidR="002279A3" w:rsidRDefault="002279A3" w:rsidP="002279A3">
      <w:pPr>
        <w:numPr>
          <w:ilvl w:val="0"/>
          <w:numId w:val="47"/>
        </w:numPr>
        <w:spacing w:after="0"/>
        <w:contextualSpacing/>
        <w:jc w:val="both"/>
        <w:rPr>
          <w:rFonts w:eastAsia="Calibri"/>
        </w:rPr>
      </w:pPr>
      <w:r w:rsidRPr="002279A3">
        <w:rPr>
          <w:rFonts w:eastAsia="Calibri"/>
        </w:rPr>
        <w:t>Har du nogen anbefalinger til de frivillige eller projektlederne i forhold til tilbuddets udvikling fremover? Evt. noget ved tilbuddet du gerne ville have var anerledes, noget der kunne være bedre eller noget der manglede?</w:t>
      </w:r>
    </w:p>
    <w:p w:rsidR="002279A3" w:rsidRDefault="002279A3" w:rsidP="002279A3">
      <w:pPr>
        <w:spacing w:after="0"/>
        <w:contextualSpacing/>
        <w:jc w:val="both"/>
        <w:rPr>
          <w:rFonts w:eastAsia="Calibri"/>
        </w:rPr>
      </w:pPr>
    </w:p>
    <w:p w:rsidR="002279A3" w:rsidRDefault="002279A3" w:rsidP="002279A3">
      <w:pPr>
        <w:spacing w:after="0"/>
        <w:contextualSpacing/>
        <w:jc w:val="both"/>
        <w:rPr>
          <w:rFonts w:eastAsia="Calibri"/>
        </w:rPr>
      </w:pPr>
    </w:p>
    <w:p w:rsidR="002279A3" w:rsidRPr="002279A3" w:rsidRDefault="002279A3" w:rsidP="002279A3">
      <w:pPr>
        <w:spacing w:after="0"/>
        <w:contextualSpacing/>
        <w:jc w:val="both"/>
        <w:rPr>
          <w:rFonts w:eastAsia="Calibri"/>
        </w:rPr>
      </w:pPr>
      <w:r w:rsidRPr="002279A3">
        <w:rPr>
          <w:rFonts w:eastAsia="Calibri"/>
        </w:rPr>
        <w:t xml:space="preserve"> </w:t>
      </w:r>
    </w:p>
    <w:p w:rsidR="002279A3" w:rsidRPr="002279A3" w:rsidRDefault="002279A3" w:rsidP="002279A3">
      <w:pPr>
        <w:spacing w:after="0"/>
        <w:ind w:left="1080"/>
        <w:contextualSpacing/>
        <w:jc w:val="both"/>
        <w:rPr>
          <w:rFonts w:eastAsia="Calibri"/>
        </w:rPr>
      </w:pPr>
    </w:p>
    <w:p w:rsidR="002279A3" w:rsidRPr="002279A3" w:rsidRDefault="002279A3" w:rsidP="002279A3">
      <w:pPr>
        <w:rPr>
          <w:rFonts w:eastAsia="Times New Roman"/>
          <w:b/>
        </w:rPr>
      </w:pPr>
      <w:r w:rsidRPr="002279A3">
        <w:rPr>
          <w:rFonts w:eastAsia="Times New Roman"/>
          <w:b/>
        </w:rPr>
        <w:lastRenderedPageBreak/>
        <w:t>Debriefing</w:t>
      </w:r>
    </w:p>
    <w:p w:rsidR="002279A3" w:rsidRPr="002279A3" w:rsidRDefault="002279A3" w:rsidP="002279A3">
      <w:pPr>
        <w:spacing w:line="240" w:lineRule="auto"/>
        <w:jc w:val="both"/>
        <w:rPr>
          <w:rFonts w:eastAsia="Calibri"/>
        </w:rPr>
      </w:pPr>
      <w:r w:rsidRPr="002279A3">
        <w:rPr>
          <w:rFonts w:eastAsia="Calibri"/>
        </w:rPr>
        <w:t>Har familierne spørgsmål eller kommentarer? Noget familierne er kommet til at tænke over ge</w:t>
      </w:r>
      <w:r w:rsidRPr="002279A3">
        <w:rPr>
          <w:rFonts w:eastAsia="Calibri"/>
        </w:rPr>
        <w:t>n</w:t>
      </w:r>
      <w:r w:rsidRPr="002279A3">
        <w:rPr>
          <w:rFonts w:eastAsia="Calibri"/>
        </w:rPr>
        <w:t>nem interviewet? Hvordan har familierne oplevet interviewet? Vil familierne have tilsendt resu</w:t>
      </w:r>
      <w:r w:rsidRPr="002279A3">
        <w:rPr>
          <w:rFonts w:eastAsia="Calibri"/>
        </w:rPr>
        <w:t>l</w:t>
      </w:r>
      <w:r w:rsidRPr="002279A3">
        <w:rPr>
          <w:rFonts w:eastAsia="Calibri"/>
        </w:rPr>
        <w:t xml:space="preserve">taterne af rapporten? Oplys familierne om, at de har mit telefonnummer eller min mail, hvor de er velkommen til at kontakte mig, hvis de har spørgsmål eller lign.   </w:t>
      </w:r>
    </w:p>
    <w:p w:rsidR="002279A3" w:rsidRPr="002279A3" w:rsidRDefault="002279A3" w:rsidP="002279A3">
      <w:pPr>
        <w:rPr>
          <w:rFonts w:eastAsia="Calibri"/>
        </w:rPr>
      </w:pPr>
      <w:r w:rsidRPr="002279A3">
        <w:rPr>
          <w:rFonts w:eastAsia="Calibri"/>
        </w:rPr>
        <w:br w:type="page"/>
      </w:r>
    </w:p>
    <w:p w:rsidR="002279A3" w:rsidRPr="002279A3" w:rsidRDefault="002279A3" w:rsidP="002279A3">
      <w:pPr>
        <w:rPr>
          <w:rFonts w:eastAsia="Times New Roman"/>
          <w:b/>
          <w:sz w:val="32"/>
          <w:szCs w:val="32"/>
        </w:rPr>
      </w:pPr>
      <w:r w:rsidRPr="002279A3">
        <w:rPr>
          <w:rFonts w:eastAsia="Times New Roman"/>
          <w:b/>
          <w:sz w:val="32"/>
          <w:szCs w:val="32"/>
        </w:rPr>
        <w:lastRenderedPageBreak/>
        <w:t xml:space="preserve">Bilag 5: Overblik over teori og forskning anvendt i analysen </w:t>
      </w:r>
    </w:p>
    <w:p w:rsidR="002279A3" w:rsidRPr="002279A3" w:rsidRDefault="002279A3" w:rsidP="002279A3">
      <w:pPr>
        <w:spacing w:line="360" w:lineRule="auto"/>
        <w:jc w:val="both"/>
        <w:rPr>
          <w:rFonts w:eastAsia="Times New Roman"/>
          <w:color w:val="FF0000"/>
        </w:rPr>
      </w:pPr>
      <w:r w:rsidRPr="002279A3">
        <w:rPr>
          <w:rFonts w:eastAsia="Times New Roman"/>
        </w:rPr>
        <w:t>I analysen har jeg fundet det relevant at anvende Bourdieus kapitalformer, jf. problemfeltet, da jeg er blevet bekendt med, at de frivillige, gennem deres sociale arbejde, tilfører familierne social og kulturel kapital, som de jf., deres profil, mangler og har også fundet Bourdieus uddannelse</w:t>
      </w:r>
      <w:r w:rsidRPr="002279A3">
        <w:rPr>
          <w:rFonts w:eastAsia="Times New Roman"/>
        </w:rPr>
        <w:t>s</w:t>
      </w:r>
      <w:r w:rsidRPr="002279A3">
        <w:rPr>
          <w:rFonts w:eastAsia="Times New Roman"/>
        </w:rPr>
        <w:t>sociologiske studier relevante (Järvinen 2007), idet det ses hvordan en frivillig, i specielt en f</w:t>
      </w:r>
      <w:r w:rsidRPr="002279A3">
        <w:rPr>
          <w:rFonts w:eastAsia="Times New Roman"/>
        </w:rPr>
        <w:t>a</w:t>
      </w:r>
      <w:r w:rsidRPr="002279A3">
        <w:rPr>
          <w:rFonts w:eastAsia="Times New Roman"/>
        </w:rPr>
        <w:t xml:space="preserve">milie, gennem tilføring af kulturel baggrundskapital, mindsker risikoen for, at barnet i familien oplever uddannelsessystemets reproducerende karakter, i forhold til social arv og uddannelse. </w:t>
      </w:r>
    </w:p>
    <w:p w:rsidR="002279A3" w:rsidRPr="002279A3" w:rsidRDefault="002279A3" w:rsidP="002279A3">
      <w:pPr>
        <w:spacing w:line="360" w:lineRule="auto"/>
        <w:jc w:val="both"/>
        <w:rPr>
          <w:rFonts w:eastAsia="Times New Roman"/>
          <w:color w:val="FF0000"/>
        </w:rPr>
      </w:pPr>
      <w:r w:rsidRPr="002279A3">
        <w:rPr>
          <w:rFonts w:eastAsia="Times New Roman"/>
        </w:rPr>
        <w:t>I analysen er Alex Honneths anerkendelsesteori (2003) også anvendt, idet jeg i særligt en fam</w:t>
      </w:r>
      <w:r w:rsidRPr="002279A3">
        <w:rPr>
          <w:rFonts w:eastAsia="Times New Roman"/>
        </w:rPr>
        <w:t>i</w:t>
      </w:r>
      <w:r w:rsidRPr="002279A3">
        <w:rPr>
          <w:rFonts w:eastAsia="Times New Roman"/>
        </w:rPr>
        <w:t>lie, kan identificere hvordan den frivillige gennem sit sociale arbejde, kan siges at imødekomme det Honneth betegner som emotionel anerkendelse.</w:t>
      </w:r>
      <w:r w:rsidRPr="002279A3">
        <w:rPr>
          <w:rFonts w:eastAsia="Times New Roman"/>
          <w:color w:val="FF0000"/>
        </w:rPr>
        <w:t xml:space="preserve"> </w:t>
      </w:r>
    </w:p>
    <w:p w:rsidR="002279A3" w:rsidRPr="002279A3" w:rsidRDefault="002279A3" w:rsidP="002279A3">
      <w:pPr>
        <w:spacing w:line="360" w:lineRule="auto"/>
        <w:jc w:val="both"/>
        <w:rPr>
          <w:rFonts w:eastAsia="Calibri"/>
        </w:rPr>
      </w:pPr>
      <w:r w:rsidRPr="002279A3">
        <w:rPr>
          <w:rFonts w:eastAsia="Times New Roman"/>
        </w:rPr>
        <w:t xml:space="preserve">George Herbert Meads </w:t>
      </w:r>
      <w:r w:rsidRPr="002279A3">
        <w:rPr>
          <w:rFonts w:eastAsia="Calibri"/>
        </w:rPr>
        <w:t xml:space="preserve">teori om identitet og identitetsskabelsen (2005) og særligt hans begreb </w:t>
      </w:r>
      <w:r w:rsidRPr="002279A3">
        <w:rPr>
          <w:rFonts w:eastAsia="Calibri"/>
          <w:i/>
        </w:rPr>
        <w:t>perspektivtagning</w:t>
      </w:r>
      <w:r w:rsidRPr="002279A3">
        <w:rPr>
          <w:rFonts w:eastAsia="Calibri"/>
        </w:rPr>
        <w:t>, har jeg også fundet relevant i analysen, idet jeg i interviewene med familie</w:t>
      </w:r>
      <w:r w:rsidRPr="002279A3">
        <w:rPr>
          <w:rFonts w:eastAsia="Calibri"/>
        </w:rPr>
        <w:t>r</w:t>
      </w:r>
      <w:r w:rsidRPr="002279A3">
        <w:rPr>
          <w:rFonts w:eastAsia="Calibri"/>
        </w:rPr>
        <w:t xml:space="preserve">ne, har set hvordan familiernes identitet, ikke blot er et indre anliggende, men en del af deres sociale interaktion, i institutionelle sammenhæge og deres relationer med de frivillige, hvor de tænker og reflektere over sig selv. </w:t>
      </w:r>
    </w:p>
    <w:p w:rsidR="002279A3" w:rsidRPr="002279A3" w:rsidRDefault="002279A3" w:rsidP="002279A3">
      <w:pPr>
        <w:spacing w:line="360" w:lineRule="auto"/>
        <w:jc w:val="both"/>
        <w:rPr>
          <w:rFonts w:eastAsia="Times New Roman"/>
        </w:rPr>
      </w:pPr>
      <w:r w:rsidRPr="002279A3">
        <w:rPr>
          <w:rFonts w:eastAsia="Times New Roman"/>
        </w:rPr>
        <w:t xml:space="preserve">Ydermere er perspektiver fra Erving Goffman (1992) fundet relevant at anvende i analysen, idet, Goffmans vægtlægning af, at rammen om interaktionen og selve måden hvorpå interaktionen foregår, har betydning for hvordan en interaktion opleves og på baggrund af særligt et interview med en familie, kan udledes hvordan de fysiske rammer har betydning for, hvordan relationen til den frivillige opleves men også, at det ikke kun er rammen, der har betydning for relationen, men også aktiviteten under samværet. </w:t>
      </w:r>
    </w:p>
    <w:p w:rsidR="002279A3" w:rsidRPr="002279A3" w:rsidRDefault="002279A3" w:rsidP="002279A3">
      <w:pPr>
        <w:spacing w:line="360" w:lineRule="auto"/>
        <w:jc w:val="both"/>
        <w:rPr>
          <w:rFonts w:eastAsia="Times New Roman"/>
        </w:rPr>
      </w:pPr>
      <w:r w:rsidRPr="002279A3">
        <w:rPr>
          <w:rFonts w:eastAsia="Times New Roman"/>
        </w:rPr>
        <w:t>I analysen trækkes der også på Mitchell Deans (2010) forståelse af hvordan der på samfundsn</w:t>
      </w:r>
      <w:r w:rsidRPr="002279A3">
        <w:rPr>
          <w:rFonts w:eastAsia="Times New Roman"/>
        </w:rPr>
        <w:t>i</w:t>
      </w:r>
      <w:r w:rsidRPr="002279A3">
        <w:rPr>
          <w:rFonts w:eastAsia="Times New Roman"/>
        </w:rPr>
        <w:t xml:space="preserve">veau eksisterer et styringsrationale, </w:t>
      </w:r>
      <w:r w:rsidRPr="002279A3">
        <w:rPr>
          <w:rFonts w:eastAsia="Calibri"/>
        </w:rPr>
        <w:t xml:space="preserve">hvor en neoliberal værdi omhandlende selvstyring og eget ansvar, dominerer og i samspil med Dean, trækkes der på </w:t>
      </w:r>
      <w:r w:rsidRPr="002279A3">
        <w:rPr>
          <w:rFonts w:eastAsia="Times New Roman"/>
        </w:rPr>
        <w:t>Kaspar Villadsens (2004) perspektiv på hvordan selv-ansvarlighedsdiskursen har forplantet sig i det sociale arbejde, idet jeg, i inte</w:t>
      </w:r>
      <w:r w:rsidRPr="002279A3">
        <w:rPr>
          <w:rFonts w:eastAsia="Times New Roman"/>
        </w:rPr>
        <w:t>r</w:t>
      </w:r>
      <w:r w:rsidRPr="002279A3">
        <w:rPr>
          <w:rFonts w:eastAsia="Times New Roman"/>
        </w:rPr>
        <w:t xml:space="preserve">viewene med familierne, blev bekendt med, hvordan familierne har svært ved at honorere de krav, som </w:t>
      </w:r>
      <w:r w:rsidRPr="002279A3">
        <w:rPr>
          <w:rFonts w:eastAsia="Calibri"/>
        </w:rPr>
        <w:t>den dominerende diskurs, ”selv-ansvarlighedsdiskurs”, både i det sociale arbejde og på samfundsniveau forudsætter, nemlig at ansvaret for individers situation(omsorg) ligger hos individerne selv og deres familie</w:t>
      </w:r>
      <w:r w:rsidRPr="002279A3">
        <w:rPr>
          <w:rFonts w:eastAsia="Times New Roman"/>
        </w:rPr>
        <w:t xml:space="preserve">, og herved </w:t>
      </w:r>
      <w:r w:rsidRPr="002279A3">
        <w:rPr>
          <w:rFonts w:eastAsia="Calibri"/>
        </w:rPr>
        <w:t>tillægger det positivt betydning, at nogen aktivt t</w:t>
      </w:r>
      <w:r w:rsidRPr="002279A3">
        <w:rPr>
          <w:rFonts w:eastAsia="Calibri"/>
        </w:rPr>
        <w:t>a</w:t>
      </w:r>
      <w:r w:rsidRPr="002279A3">
        <w:rPr>
          <w:rFonts w:eastAsia="Calibri"/>
        </w:rPr>
        <w:t xml:space="preserve">ger ansvar for deres situation. </w:t>
      </w:r>
    </w:p>
    <w:p w:rsidR="002279A3" w:rsidRPr="002279A3" w:rsidRDefault="002279A3" w:rsidP="002279A3">
      <w:pPr>
        <w:spacing w:line="360" w:lineRule="auto"/>
        <w:jc w:val="both"/>
        <w:rPr>
          <w:rFonts w:eastAsia="Times New Roman"/>
        </w:rPr>
      </w:pPr>
      <w:r w:rsidRPr="002279A3">
        <w:rPr>
          <w:rFonts w:eastAsia="Times New Roman"/>
        </w:rPr>
        <w:lastRenderedPageBreak/>
        <w:t>I analysen har jeg også fundet det relevant at inddrage Merete Watt Boolsen forståelse, jf. pr</w:t>
      </w:r>
      <w:r w:rsidRPr="002279A3">
        <w:rPr>
          <w:rFonts w:eastAsia="Times New Roman"/>
        </w:rPr>
        <w:t>o</w:t>
      </w:r>
      <w:r w:rsidRPr="002279A3">
        <w:rPr>
          <w:rFonts w:eastAsia="Times New Roman"/>
        </w:rPr>
        <w:t xml:space="preserve">blemfeltet, af det direkte klientorienterede/brugerrettede frivillige sociale arbejde, idet jeg, på baggrund af interviewene med familierne, mener, at det kan diskuteres, hvorvidt de brugerrettede elementer gør sig gældende i praksis. </w:t>
      </w:r>
    </w:p>
    <w:p w:rsidR="002279A3" w:rsidRPr="002279A3" w:rsidRDefault="002279A3" w:rsidP="002279A3">
      <w:pPr>
        <w:spacing w:line="360" w:lineRule="auto"/>
        <w:jc w:val="both"/>
        <w:rPr>
          <w:rFonts w:eastAsia="Times New Roman"/>
        </w:rPr>
      </w:pPr>
      <w:r w:rsidRPr="002279A3">
        <w:rPr>
          <w:rFonts w:eastAsia="Times New Roman"/>
        </w:rPr>
        <w:t>Jeg har i analysen ydermere inddraget Skov Henriksens (2011) perspektiv på, hvordan et væsen</w:t>
      </w:r>
      <w:r w:rsidRPr="002279A3">
        <w:rPr>
          <w:rFonts w:eastAsia="Times New Roman"/>
        </w:rPr>
        <w:t>t</w:t>
      </w:r>
      <w:r w:rsidRPr="002279A3">
        <w:rPr>
          <w:rFonts w:eastAsia="Times New Roman"/>
        </w:rPr>
        <w:t xml:space="preserve">ligt tema, i inddragelsen af frivillige på velfærdsområderne, er </w:t>
      </w:r>
      <w:r w:rsidRPr="002279A3">
        <w:rPr>
          <w:rFonts w:eastAsia="Times New Roman"/>
          <w:i/>
        </w:rPr>
        <w:t>fastholdelse</w:t>
      </w:r>
      <w:r w:rsidRPr="002279A3">
        <w:rPr>
          <w:rFonts w:eastAsia="Times New Roman"/>
        </w:rPr>
        <w:t xml:space="preserve"> af frivillige, idet jeg, i interviewene med familierne, særligt en, så dette som et væsentligt tema. Ligeledes inddrages Skov Henriksens kritiske perspektiv på frivilligt socialt arbejde i samproduktion også og konkret trækker jeg på hans begreb </w:t>
      </w:r>
      <w:r w:rsidRPr="002279A3">
        <w:rPr>
          <w:rFonts w:eastAsia="Times New Roman"/>
          <w:i/>
        </w:rPr>
        <w:t>professionalisering</w:t>
      </w:r>
      <w:r w:rsidRPr="002279A3">
        <w:rPr>
          <w:rFonts w:eastAsia="Times New Roman"/>
        </w:rPr>
        <w:t>, som han mener, der er risiko for, kan karakter</w:t>
      </w:r>
      <w:r w:rsidRPr="002279A3">
        <w:rPr>
          <w:rFonts w:eastAsia="Times New Roman"/>
        </w:rPr>
        <w:t>i</w:t>
      </w:r>
      <w:r w:rsidRPr="002279A3">
        <w:rPr>
          <w:rFonts w:eastAsia="Times New Roman"/>
        </w:rPr>
        <w:t xml:space="preserve">sere frivilligt socialt arbejde i samproduktion, jf. problemfeltet. Dette træk, kan på forskellig vis identificeres, med afsæt i interviewene. </w:t>
      </w:r>
    </w:p>
    <w:p w:rsidR="002279A3" w:rsidRPr="002279A3" w:rsidRDefault="002279A3" w:rsidP="002279A3">
      <w:pPr>
        <w:spacing w:line="360" w:lineRule="auto"/>
        <w:jc w:val="both"/>
        <w:rPr>
          <w:rFonts w:eastAsia="Times New Roman"/>
          <w:color w:val="FF0000"/>
        </w:rPr>
      </w:pPr>
      <w:r w:rsidRPr="002279A3">
        <w:rPr>
          <w:rFonts w:eastAsia="Times New Roman"/>
        </w:rPr>
        <w:t>I samspil med Skov Henriksens perspektiv på professionalisering, anvender jeg i analysens også Kjeld Høgbros (1992) perspektiv på, hvordan professionelle frivillige, qva deres uddannelse</w:t>
      </w:r>
      <w:r w:rsidRPr="002279A3">
        <w:rPr>
          <w:rFonts w:eastAsia="Times New Roman"/>
        </w:rPr>
        <w:t>s</w:t>
      </w:r>
      <w:r w:rsidRPr="002279A3">
        <w:rPr>
          <w:rFonts w:eastAsia="Times New Roman"/>
        </w:rPr>
        <w:t xml:space="preserve">baggrund, har svært ved ikke, </w:t>
      </w:r>
      <w:r w:rsidRPr="002279A3">
        <w:rPr>
          <w:rFonts w:eastAsia="Calibri"/>
        </w:rPr>
        <w:t>at hente præmisserne for deres vurderinger af problemer og deres løsningsmuligheder, i deres uddannelsesmæssige baggrund, hvilket kan betyde, at de frivillige møder brugerne med en professionel og generaliseret viden</w:t>
      </w:r>
      <w:r w:rsidRPr="002279A3">
        <w:rPr>
          <w:rFonts w:eastAsia="Calibri"/>
          <w:i/>
        </w:rPr>
        <w:t xml:space="preserve"> </w:t>
      </w:r>
      <w:r w:rsidRPr="002279A3">
        <w:rPr>
          <w:rFonts w:eastAsia="Calibri"/>
        </w:rPr>
        <w:t>jf. problemfeltet. En tendens jeg har identificeret i interviewene med familierne. Ydermere anvendes Høgsbros (1992) perspektiv på hvad der betegner de professionelles kompetencer, her en generaliseret viden, idet jeg i særligt en familie, er blevet bekendt med, hvordan oplevelsen af det frivillige sociale arbejde og dets betydning, kan knyttes til at oplevelsen af det offentliges hjælp og støtte, hvor familien oplever sig mødt med en generaliseret viden</w:t>
      </w:r>
      <w:r w:rsidRPr="002279A3">
        <w:rPr>
          <w:rFonts w:eastAsia="Calibri"/>
          <w:color w:val="FF0000"/>
        </w:rPr>
        <w:t>.</w:t>
      </w:r>
      <w:r w:rsidRPr="002279A3">
        <w:rPr>
          <w:rFonts w:eastAsia="Times New Roman"/>
          <w:color w:val="FF0000"/>
        </w:rPr>
        <w:t xml:space="preserve"> </w:t>
      </w:r>
    </w:p>
    <w:p w:rsidR="002279A3" w:rsidRPr="002279A3" w:rsidRDefault="002279A3" w:rsidP="002279A3">
      <w:pPr>
        <w:spacing w:line="360" w:lineRule="auto"/>
        <w:jc w:val="both"/>
        <w:rPr>
          <w:rFonts w:eastAsia="Times New Roman"/>
        </w:rPr>
      </w:pPr>
      <w:r w:rsidRPr="002279A3">
        <w:rPr>
          <w:rFonts w:eastAsia="Times New Roman"/>
        </w:rPr>
        <w:t xml:space="preserve">I samspil med Høgsbros perspektiv på de professionelles generaliserede viden, inddrages også Margaretha Järvinens &amp; Nils Mortensens (2005) kritisk perspektiv på, hvordan mødet mellem system og klient kan præges af magt, idet de gennem deres argumentation, fremhæver forskning, der påpeger, hvordan socialforvaltningen presser klienter ind i generelle kategorier. En tendens jeg også har identificeret, at specielt en af familierne oplever. </w:t>
      </w:r>
    </w:p>
    <w:p w:rsidR="002279A3" w:rsidRPr="002279A3" w:rsidRDefault="002279A3" w:rsidP="002279A3">
      <w:pPr>
        <w:spacing w:line="360" w:lineRule="auto"/>
        <w:jc w:val="both"/>
        <w:rPr>
          <w:rFonts w:eastAsia="Times New Roman"/>
        </w:rPr>
      </w:pPr>
      <w:r w:rsidRPr="002279A3">
        <w:rPr>
          <w:rFonts w:eastAsia="Times New Roman"/>
        </w:rPr>
        <w:t>I analysen inddrages også Margaretha Järvinens og Nanna Mik-Meyers (2004) perspektiv på hvordan klienters sociale identiteter sammenvæves med problemkonstruktioner, som de hjælpe- og kontrolinstitutioner, de er i berøring med, stiller til rådighed, idet, jeg i interviewet, med sæ</w:t>
      </w:r>
      <w:r w:rsidRPr="002279A3">
        <w:rPr>
          <w:rFonts w:eastAsia="Times New Roman"/>
        </w:rPr>
        <w:t>r</w:t>
      </w:r>
      <w:r w:rsidRPr="002279A3">
        <w:rPr>
          <w:rFonts w:eastAsia="Times New Roman"/>
        </w:rPr>
        <w:t>ligt en familie, er blevet bekendt med, hvordan den frivillige, potentielt udfordrer, den proble</w:t>
      </w:r>
      <w:r w:rsidRPr="002279A3">
        <w:rPr>
          <w:rFonts w:eastAsia="Times New Roman"/>
        </w:rPr>
        <w:t>m</w:t>
      </w:r>
      <w:r w:rsidRPr="002279A3">
        <w:rPr>
          <w:rFonts w:eastAsia="Times New Roman"/>
        </w:rPr>
        <w:lastRenderedPageBreak/>
        <w:t>identitet, som moren i familien, i nogen grad har internaliseret, gennem i hendes færden, i det sociale arbejdes forskellige institutioner.</w:t>
      </w:r>
    </w:p>
    <w:p w:rsidR="002279A3" w:rsidRPr="002279A3" w:rsidRDefault="002279A3" w:rsidP="002279A3">
      <w:pPr>
        <w:spacing w:line="360" w:lineRule="auto"/>
        <w:jc w:val="both"/>
        <w:rPr>
          <w:rFonts w:eastAsia="Times New Roman"/>
          <w:color w:val="FF0000"/>
        </w:rPr>
      </w:pPr>
      <w:r w:rsidRPr="002279A3">
        <w:rPr>
          <w:rFonts w:eastAsia="Times New Roman"/>
        </w:rPr>
        <w:t>Endvidere har jeg i analysen også valgt at anvende Trond Beldo Klausens (2002) perspektiv på hvordan mindre privilegerede klassers børn er i risiko for,</w:t>
      </w:r>
      <w:r w:rsidRPr="002279A3">
        <w:rPr>
          <w:rFonts w:eastAsia="Calibri"/>
        </w:rPr>
        <w:t xml:space="preserve"> at opleve den klassemæssige ulighed i adgangsgivende præstationer, i forhold til at tage en ungdomsuddannelse og i nogen grad i fo</w:t>
      </w:r>
      <w:r w:rsidRPr="002279A3">
        <w:rPr>
          <w:rFonts w:eastAsia="Calibri"/>
        </w:rPr>
        <w:t>r</w:t>
      </w:r>
      <w:r w:rsidRPr="002279A3">
        <w:rPr>
          <w:rFonts w:eastAsia="Calibri"/>
        </w:rPr>
        <w:t>hold til senere videregående uddannelse, idet jeg i interviewet med særligt en familie blev b</w:t>
      </w:r>
      <w:r w:rsidRPr="002279A3">
        <w:rPr>
          <w:rFonts w:eastAsia="Calibri"/>
        </w:rPr>
        <w:t>e</w:t>
      </w:r>
      <w:r w:rsidRPr="002279A3">
        <w:rPr>
          <w:rFonts w:eastAsia="Calibri"/>
        </w:rPr>
        <w:t>kendt med, at den frivillige ved tilføring af kulturel baggrundskapital, begrænser barnets risiko for at opleve at dettes præstationsniveau, grundet et mindre kulturelt og økonomisk stimulerende miljø, bliver lavere end børn der kommer fra mere privilegerede klasser.</w:t>
      </w:r>
      <w:r w:rsidRPr="002279A3">
        <w:rPr>
          <w:rFonts w:eastAsia="Times New Roman"/>
          <w:color w:val="FF0000"/>
        </w:rPr>
        <w:t xml:space="preserve"> </w:t>
      </w:r>
    </w:p>
    <w:p w:rsidR="002279A3" w:rsidRPr="002279A3" w:rsidRDefault="002279A3" w:rsidP="002279A3">
      <w:pPr>
        <w:spacing w:line="360" w:lineRule="auto"/>
        <w:jc w:val="both"/>
        <w:rPr>
          <w:rFonts w:eastAsia="Times New Roman"/>
        </w:rPr>
      </w:pPr>
      <w:r w:rsidRPr="002279A3">
        <w:rPr>
          <w:rFonts w:eastAsia="Times New Roman"/>
        </w:rPr>
        <w:t>I analysen inddrages også Anders la Cours (2002) kritiske perspektiv på frivilligt socialt arbejde, hvor han fremhæver, at der grundet det, at der ikke eksisterer rettigheder i frivilligt arbejde, sk</w:t>
      </w:r>
      <w:r w:rsidRPr="002279A3">
        <w:rPr>
          <w:rFonts w:eastAsia="Times New Roman"/>
        </w:rPr>
        <w:t>a</w:t>
      </w:r>
      <w:r w:rsidRPr="002279A3">
        <w:rPr>
          <w:rFonts w:eastAsia="Times New Roman"/>
        </w:rPr>
        <w:t>bes ulige forhold imellem frivillige og brugerne, idet brugerne ikke kan stille krav til den frivill</w:t>
      </w:r>
      <w:r w:rsidRPr="002279A3">
        <w:rPr>
          <w:rFonts w:eastAsia="Times New Roman"/>
        </w:rPr>
        <w:t>i</w:t>
      </w:r>
      <w:r w:rsidRPr="002279A3">
        <w:rPr>
          <w:rFonts w:eastAsia="Times New Roman"/>
        </w:rPr>
        <w:t xml:space="preserve">ge og idet den frivillige står stærkest, da denne kan frasige sig relationen uden nederlag, hvilket er et træk jeg ligeledes har kunnet identificere på baggrund af interviewene med familierne.  </w:t>
      </w:r>
    </w:p>
    <w:p w:rsidR="002279A3" w:rsidRPr="002279A3" w:rsidRDefault="002279A3" w:rsidP="002279A3">
      <w:pPr>
        <w:spacing w:line="360" w:lineRule="auto"/>
        <w:jc w:val="both"/>
        <w:rPr>
          <w:rFonts w:eastAsia="Times New Roman"/>
          <w:color w:val="FF0000"/>
        </w:rPr>
      </w:pPr>
      <w:r w:rsidRPr="002279A3">
        <w:rPr>
          <w:rFonts w:eastAsia="Times New Roman"/>
        </w:rPr>
        <w:t>Endvidere er Per Schultz Jørgensens forståelse (2007) af betydningsfulde relationer inddraget i analysen, idet Schultz peger på, at man som menneske har behov for at blive ”set” og dermed anerkendt som en person, det er værd at have kontakt med (Højlund &amp; Juul 2005) hvilket er et perspektiv jeg, i interviewene med familierne, finder relevant, idet familiernes oplevelse af, e</w:t>
      </w:r>
      <w:r w:rsidRPr="002279A3">
        <w:rPr>
          <w:rFonts w:eastAsia="Times New Roman"/>
        </w:rPr>
        <w:t>n</w:t>
      </w:r>
      <w:r w:rsidRPr="002279A3">
        <w:rPr>
          <w:rFonts w:eastAsia="Times New Roman"/>
        </w:rPr>
        <w:t xml:space="preserve">ten at blive eller ikke blive ”set”, er afgørende for hvilken betydning de tillægger relationen til den frivillige. </w:t>
      </w:r>
      <w:r w:rsidRPr="002279A3">
        <w:rPr>
          <w:rFonts w:eastAsia="Times New Roman"/>
          <w:color w:val="FF0000"/>
        </w:rPr>
        <w:t xml:space="preserve"> </w:t>
      </w:r>
    </w:p>
    <w:p w:rsidR="002279A3" w:rsidRPr="002279A3" w:rsidRDefault="002279A3" w:rsidP="002279A3">
      <w:pPr>
        <w:spacing w:after="0" w:line="360" w:lineRule="auto"/>
        <w:jc w:val="both"/>
        <w:rPr>
          <w:rFonts w:eastAsia="Times New Roman"/>
        </w:rPr>
      </w:pPr>
      <w:r w:rsidRPr="002279A3">
        <w:rPr>
          <w:rFonts w:eastAsia="Times New Roman"/>
        </w:rPr>
        <w:t>Løbende i analysen er både (Gruber og Villadsen 1993)(Ebsen m.fl. 2003)(Holm og Fanning 2011)(Poort 2010) også inddraget, idet de kvaliteter, som disse undersøgelser fremhæver, i fo</w:t>
      </w:r>
      <w:r w:rsidRPr="002279A3">
        <w:rPr>
          <w:rFonts w:eastAsia="Times New Roman"/>
        </w:rPr>
        <w:t>r</w:t>
      </w:r>
      <w:r w:rsidRPr="002279A3">
        <w:rPr>
          <w:rFonts w:eastAsia="Times New Roman"/>
        </w:rPr>
        <w:t>bindelse med det frivillige sociale arbejde, på baggrund af interviewene med familierne, både kan bekræftes, nuanceres og diskuteres, når der er tale om udsatte familier som målgruppe. Hvi</w:t>
      </w:r>
      <w:r w:rsidRPr="002279A3">
        <w:rPr>
          <w:rFonts w:eastAsia="Times New Roman"/>
        </w:rPr>
        <w:t>l</w:t>
      </w:r>
      <w:r w:rsidRPr="002279A3">
        <w:rPr>
          <w:rFonts w:eastAsia="Times New Roman"/>
        </w:rPr>
        <w:t>ke specifikke kvaliteter ved det frivillige sociale arbejde der behandles med afsæt i disse unde</w:t>
      </w:r>
      <w:r w:rsidRPr="002279A3">
        <w:rPr>
          <w:rFonts w:eastAsia="Times New Roman"/>
        </w:rPr>
        <w:t>r</w:t>
      </w:r>
      <w:r w:rsidRPr="002279A3">
        <w:rPr>
          <w:rFonts w:eastAsia="Times New Roman"/>
        </w:rPr>
        <w:t>søgelser, er ekspliciteret</w:t>
      </w:r>
      <w:r>
        <w:rPr>
          <w:rFonts w:eastAsia="Times New Roman"/>
        </w:rPr>
        <w:t xml:space="preserve"> i analysen. </w:t>
      </w:r>
    </w:p>
    <w:p w:rsidR="00051DD4" w:rsidRDefault="00051DD4" w:rsidP="00264DDF">
      <w:pPr>
        <w:jc w:val="both"/>
        <w:rPr>
          <w:rFonts w:asciiTheme="majorHAnsi" w:eastAsiaTheme="majorEastAsia" w:hAnsiTheme="majorHAnsi" w:cstheme="majorBidi"/>
          <w:b/>
          <w:bCs/>
          <w:color w:val="4F81BD" w:themeColor="accent1"/>
          <w:sz w:val="26"/>
          <w:szCs w:val="26"/>
        </w:rPr>
      </w:pPr>
    </w:p>
    <w:sectPr w:rsidR="00051DD4" w:rsidSect="00D625CB">
      <w:headerReference w:type="default" r:id="rId19"/>
      <w:footerReference w:type="default" r:id="rId20"/>
      <w:pgSz w:w="11906" w:h="16838"/>
      <w:pgMar w:top="1701" w:right="1134"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44" w:rsidRDefault="00966044" w:rsidP="008040D5">
      <w:pPr>
        <w:spacing w:after="0" w:line="240" w:lineRule="auto"/>
      </w:pPr>
      <w:r>
        <w:separator/>
      </w:r>
    </w:p>
  </w:endnote>
  <w:endnote w:type="continuationSeparator" w:id="0">
    <w:p w:rsidR="00966044" w:rsidRDefault="00966044" w:rsidP="0080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Bembo"/>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517421"/>
      <w:docPartObj>
        <w:docPartGallery w:val="Page Numbers (Bottom of Page)"/>
        <w:docPartUnique/>
      </w:docPartObj>
    </w:sdtPr>
    <w:sdtEndPr/>
    <w:sdtContent>
      <w:sdt>
        <w:sdtPr>
          <w:id w:val="860082579"/>
          <w:docPartObj>
            <w:docPartGallery w:val="Page Numbers (Top of Page)"/>
            <w:docPartUnique/>
          </w:docPartObj>
        </w:sdtPr>
        <w:sdtEndPr/>
        <w:sdtContent>
          <w:p w:rsidR="004B0578" w:rsidRDefault="004B0578">
            <w:pPr>
              <w:pStyle w:val="Sidefod"/>
              <w:jc w:val="right"/>
            </w:pPr>
            <w:r>
              <w:t xml:space="preserve">Side </w:t>
            </w:r>
            <w:r>
              <w:rPr>
                <w:b/>
                <w:bCs/>
              </w:rPr>
              <w:fldChar w:fldCharType="begin"/>
            </w:r>
            <w:r>
              <w:rPr>
                <w:b/>
                <w:bCs/>
              </w:rPr>
              <w:instrText>PAGE</w:instrText>
            </w:r>
            <w:r>
              <w:rPr>
                <w:b/>
                <w:bCs/>
              </w:rPr>
              <w:fldChar w:fldCharType="separate"/>
            </w:r>
            <w:r w:rsidR="00F13A40">
              <w:rPr>
                <w:b/>
                <w:bCs/>
                <w:noProof/>
              </w:rPr>
              <w:t>3</w:t>
            </w:r>
            <w:r>
              <w:rPr>
                <w:b/>
                <w:bCs/>
              </w:rPr>
              <w:fldChar w:fldCharType="end"/>
            </w:r>
            <w:r>
              <w:t xml:space="preserve"> af </w:t>
            </w:r>
            <w:r>
              <w:rPr>
                <w:b/>
                <w:bCs/>
              </w:rPr>
              <w:fldChar w:fldCharType="begin"/>
            </w:r>
            <w:r>
              <w:rPr>
                <w:b/>
                <w:bCs/>
              </w:rPr>
              <w:instrText>NUMPAGES</w:instrText>
            </w:r>
            <w:r>
              <w:rPr>
                <w:b/>
                <w:bCs/>
              </w:rPr>
              <w:fldChar w:fldCharType="separate"/>
            </w:r>
            <w:r w:rsidR="00F13A40">
              <w:rPr>
                <w:b/>
                <w:bCs/>
                <w:noProof/>
              </w:rPr>
              <w:t>106</w:t>
            </w:r>
            <w:r>
              <w:rPr>
                <w:b/>
                <w:bCs/>
              </w:rPr>
              <w:fldChar w:fldCharType="end"/>
            </w:r>
          </w:p>
        </w:sdtContent>
      </w:sdt>
    </w:sdtContent>
  </w:sdt>
  <w:p w:rsidR="004B0578" w:rsidRDefault="004B057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44" w:rsidRDefault="00966044" w:rsidP="008040D5">
      <w:pPr>
        <w:spacing w:after="0" w:line="240" w:lineRule="auto"/>
      </w:pPr>
      <w:r>
        <w:separator/>
      </w:r>
    </w:p>
  </w:footnote>
  <w:footnote w:type="continuationSeparator" w:id="0">
    <w:p w:rsidR="00966044" w:rsidRDefault="00966044" w:rsidP="008040D5">
      <w:pPr>
        <w:spacing w:after="0" w:line="240" w:lineRule="auto"/>
      </w:pPr>
      <w:r>
        <w:continuationSeparator/>
      </w:r>
    </w:p>
  </w:footnote>
  <w:footnote w:id="1">
    <w:p w:rsidR="004B0578" w:rsidRPr="009816DC" w:rsidRDefault="004B0578" w:rsidP="0007589E">
      <w:pPr>
        <w:spacing w:after="0"/>
        <w:jc w:val="both"/>
        <w:rPr>
          <w:sz w:val="20"/>
          <w:szCs w:val="20"/>
        </w:rPr>
      </w:pPr>
      <w:r>
        <w:rPr>
          <w:rStyle w:val="Fodnotehenvisning"/>
        </w:rPr>
        <w:footnoteRef/>
      </w:r>
      <w:r>
        <w:t xml:space="preserve"> </w:t>
      </w:r>
      <w:r w:rsidRPr="009816DC">
        <w:rPr>
          <w:sz w:val="20"/>
          <w:szCs w:val="20"/>
        </w:rPr>
        <w:t>Larsen påviser også i sin undersøgelse fra 2005, at der er en klar sammenhæng mellem social eksklusion og pr</w:t>
      </w:r>
      <w:r w:rsidRPr="009816DC">
        <w:rPr>
          <w:sz w:val="20"/>
          <w:szCs w:val="20"/>
        </w:rPr>
        <w:t>o</w:t>
      </w:r>
      <w:r w:rsidRPr="009816DC">
        <w:rPr>
          <w:sz w:val="20"/>
          <w:szCs w:val="20"/>
        </w:rPr>
        <w:t xml:space="preserve">blematiske opvækstvilkår i </w:t>
      </w:r>
      <w:r w:rsidRPr="004C54C6">
        <w:rPr>
          <w:sz w:val="20"/>
          <w:szCs w:val="20"/>
        </w:rPr>
        <w:t>barndommen (Larsen 2009: 31)</w:t>
      </w:r>
      <w:r w:rsidRPr="009816DC">
        <w:rPr>
          <w:sz w:val="20"/>
          <w:szCs w:val="20"/>
        </w:rPr>
        <w:t xml:space="preserve"> men understreger væsentligheden af, at: </w:t>
      </w:r>
      <w:r w:rsidRPr="009816DC">
        <w:rPr>
          <w:i/>
          <w:sz w:val="20"/>
          <w:szCs w:val="20"/>
        </w:rPr>
        <w:t xml:space="preserve">”(…) selvom de med problematiske opvækstvilkår i familien har en meget højere risiko for </w:t>
      </w:r>
      <w:r w:rsidRPr="004C54C6">
        <w:rPr>
          <w:i/>
          <w:sz w:val="20"/>
          <w:szCs w:val="20"/>
        </w:rPr>
        <w:t xml:space="preserve">dårlige levekår i voksenlivet, udgør de på et givet tidspunkt kun en mindre del af de socialt ekskluderede (Ejrnæs m.fl. 2006)” </w:t>
      </w:r>
      <w:r w:rsidRPr="004C54C6">
        <w:rPr>
          <w:sz w:val="20"/>
          <w:szCs w:val="20"/>
        </w:rPr>
        <w:t xml:space="preserve">(Larsen 2009: 32). </w:t>
      </w:r>
    </w:p>
  </w:footnote>
  <w:footnote w:id="2">
    <w:p w:rsidR="004B0578" w:rsidRPr="001170F9" w:rsidRDefault="004B0578" w:rsidP="00FA058C">
      <w:pPr>
        <w:pStyle w:val="Fodnotetekst1"/>
      </w:pPr>
      <w:r>
        <w:rPr>
          <w:rStyle w:val="Fodnotehenvisning"/>
        </w:rPr>
        <w:footnoteRef/>
      </w:r>
      <w:r>
        <w:t xml:space="preserve"> Denne undersøgelses har et hermeneutisk udgangspunkt, som vil blive beskrevet under afsnittet ”</w:t>
      </w:r>
      <w:r w:rsidRPr="001170F9">
        <w:rPr>
          <w:i/>
        </w:rPr>
        <w:t>Hermeneutisk tilgang</w:t>
      </w:r>
      <w:r w:rsidRPr="001170F9">
        <w:t xml:space="preserve">” </w:t>
      </w:r>
    </w:p>
  </w:footnote>
  <w:footnote w:id="3">
    <w:p w:rsidR="004B0578" w:rsidRDefault="004B0578" w:rsidP="000E7524">
      <w:pPr>
        <w:pStyle w:val="Fodnotetekst"/>
      </w:pPr>
      <w:r>
        <w:rPr>
          <w:rStyle w:val="Fodnotehenvisning"/>
        </w:rPr>
        <w:footnoteRef/>
      </w:r>
      <w:r>
        <w:t xml:space="preserve"> </w:t>
      </w:r>
      <w:r>
        <w:rPr>
          <w:rFonts w:eastAsia="Calibri" w:cstheme="minorHAnsi"/>
        </w:rPr>
        <w:t xml:space="preserve">De konkrete gøremål og aktiviteter som de frivillige kan medvirke til at løse gives der specifikke eksempler på i </w:t>
      </w:r>
      <w:r w:rsidRPr="002C12FE">
        <w:rPr>
          <w:rFonts w:eastAsia="Calibri" w:cstheme="minorHAnsi"/>
        </w:rPr>
        <w:t>(Bilag 1: Projektbeskrivelse: 3)</w:t>
      </w:r>
    </w:p>
  </w:footnote>
  <w:footnote w:id="4">
    <w:p w:rsidR="004B0578" w:rsidRPr="005F4804" w:rsidRDefault="004B0578" w:rsidP="00952CA3">
      <w:pPr>
        <w:pStyle w:val="Fodnotetekst"/>
        <w:jc w:val="both"/>
      </w:pPr>
      <w:r>
        <w:rPr>
          <w:rStyle w:val="Fodnotehenvisning"/>
        </w:rPr>
        <w:footnoteRef/>
      </w:r>
      <w:r>
        <w:t xml:space="preserve"> </w:t>
      </w:r>
      <w:r w:rsidRPr="005F4804">
        <w:t>Citaterne vil gengives i en skriftlig stil, for at lette forståelsen, idet den sproglige form ikke er det centrale for u</w:t>
      </w:r>
      <w:r w:rsidRPr="005F4804">
        <w:t>n</w:t>
      </w:r>
      <w:r w:rsidRPr="005F4804">
        <w:t xml:space="preserve">dersøgelsen og meningen mener jeg, kommer bedre frem i et mere formaliseret sprog hvor eksempelvis ”Øhm, Øhh” udeladt. Jeg vil dog sikre, at gengivelsen af familiernes mening er så loyalt beskrevet som </w:t>
      </w:r>
      <w:r w:rsidRPr="00A23F82">
        <w:t>muligt (Kvale 2009).</w:t>
      </w:r>
    </w:p>
  </w:footnote>
  <w:footnote w:id="5">
    <w:p w:rsidR="004B0578" w:rsidRDefault="004B0578">
      <w:pPr>
        <w:pStyle w:val="Fodnotetekst"/>
      </w:pPr>
      <w:r>
        <w:rPr>
          <w:rStyle w:val="Fodnotehenvisning"/>
        </w:rPr>
        <w:footnoteRef/>
      </w:r>
      <w:r>
        <w:t xml:space="preserve"> Denne diskussion er inspireret af Erik Jappes 3 P-model </w:t>
      </w:r>
      <w:r w:rsidRPr="00B94B07">
        <w:t>(Jappe: 1998: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78" w:rsidRDefault="004B0578" w:rsidP="008040D5">
    <w:pPr>
      <w:pStyle w:val="Sidehoved"/>
      <w:jc w:val="center"/>
      <w:rPr>
        <w:sz w:val="28"/>
        <w:szCs w:val="28"/>
      </w:rPr>
    </w:pPr>
    <w:r>
      <w:rPr>
        <w:sz w:val="28"/>
        <w:szCs w:val="28"/>
      </w:rPr>
      <w:t>Frivilligt socialt arbejde i samproduktion med det offentlige</w:t>
    </w:r>
  </w:p>
  <w:p w:rsidR="004B0578" w:rsidRDefault="004B0578" w:rsidP="008040D5">
    <w:pPr>
      <w:pStyle w:val="Sidehoved"/>
      <w:jc w:val="center"/>
    </w:pPr>
    <w:r w:rsidRPr="008040D5">
      <w:t>En</w:t>
    </w:r>
    <w:r>
      <w:t xml:space="preserve"> kvalitativ</w:t>
    </w:r>
    <w:r w:rsidRPr="008040D5">
      <w:t xml:space="preserve"> undersøgelse af frivilligt socialt arbejde i udsatte familier</w:t>
    </w:r>
  </w:p>
  <w:p w:rsidR="004B0578" w:rsidRPr="008040D5" w:rsidRDefault="004B0578" w:rsidP="008040D5">
    <w:pPr>
      <w:pStyle w:val="Sidehoved"/>
      <w:jc w:val="center"/>
    </w:pPr>
    <w:r>
      <w:t>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64F"/>
    <w:multiLevelType w:val="hybridMultilevel"/>
    <w:tmpl w:val="8E48DDEA"/>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
    <w:nsid w:val="0AE11DD2"/>
    <w:multiLevelType w:val="hybridMultilevel"/>
    <w:tmpl w:val="73F4B7E8"/>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
    <w:nsid w:val="0C302EF0"/>
    <w:multiLevelType w:val="hybridMultilevel"/>
    <w:tmpl w:val="CD62AB5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8785D83"/>
    <w:multiLevelType w:val="hybridMultilevel"/>
    <w:tmpl w:val="731EEA2C"/>
    <w:lvl w:ilvl="0" w:tplc="9ADC7E60">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0EB7D9E"/>
    <w:multiLevelType w:val="hybridMultilevel"/>
    <w:tmpl w:val="DCECD93A"/>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5">
    <w:nsid w:val="21CD6466"/>
    <w:multiLevelType w:val="hybridMultilevel"/>
    <w:tmpl w:val="D4847E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1F860CE"/>
    <w:multiLevelType w:val="hybridMultilevel"/>
    <w:tmpl w:val="704A4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5A138D6"/>
    <w:multiLevelType w:val="hybridMultilevel"/>
    <w:tmpl w:val="72E64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6972F94"/>
    <w:multiLevelType w:val="hybridMultilevel"/>
    <w:tmpl w:val="4EB4E58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DAF47B0"/>
    <w:multiLevelType w:val="hybridMultilevel"/>
    <w:tmpl w:val="146E4864"/>
    <w:lvl w:ilvl="0" w:tplc="5D5CE88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1BA6778"/>
    <w:multiLevelType w:val="hybridMultilevel"/>
    <w:tmpl w:val="6E729AB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38E0834"/>
    <w:multiLevelType w:val="hybridMultilevel"/>
    <w:tmpl w:val="845A0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46C468F"/>
    <w:multiLevelType w:val="hybridMultilevel"/>
    <w:tmpl w:val="AE58F656"/>
    <w:lvl w:ilvl="0" w:tplc="02A82A9A">
      <w:start w:val="1"/>
      <w:numFmt w:val="decimal"/>
      <w:lvlText w:val="%1."/>
      <w:lvlJc w:val="left"/>
      <w:pPr>
        <w:ind w:left="720" w:hanging="360"/>
      </w:pPr>
      <w:rPr>
        <w:rFonts w:ascii="Times New Roman" w:eastAsiaTheme="minorHAnsi" w:hAnsi="Times New Roman" w:cs="Times New Roman"/>
        <w:b/>
      </w:rPr>
    </w:lvl>
    <w:lvl w:ilvl="1" w:tplc="04060005">
      <w:start w:val="1"/>
      <w:numFmt w:val="bullet"/>
      <w:lvlText w:val=""/>
      <w:lvlJc w:val="left"/>
      <w:pPr>
        <w:ind w:left="1440" w:hanging="360"/>
      </w:pPr>
      <w:rPr>
        <w:rFonts w:ascii="Wingdings" w:hAnsi="Wingding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nsid w:val="383F74EF"/>
    <w:multiLevelType w:val="hybridMultilevel"/>
    <w:tmpl w:val="5B0AF5AA"/>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4">
    <w:nsid w:val="45BC0C1A"/>
    <w:multiLevelType w:val="hybridMultilevel"/>
    <w:tmpl w:val="9DEAB7F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5D82E4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60E5282"/>
    <w:multiLevelType w:val="hybridMultilevel"/>
    <w:tmpl w:val="2B1ACB1C"/>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7">
    <w:nsid w:val="47542DAD"/>
    <w:multiLevelType w:val="multilevel"/>
    <w:tmpl w:val="06FC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3D27BA"/>
    <w:multiLevelType w:val="hybridMultilevel"/>
    <w:tmpl w:val="6D840056"/>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9">
    <w:nsid w:val="54EE04C5"/>
    <w:multiLevelType w:val="hybridMultilevel"/>
    <w:tmpl w:val="3556B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50F7A47"/>
    <w:multiLevelType w:val="hybridMultilevel"/>
    <w:tmpl w:val="7B284D74"/>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1">
    <w:nsid w:val="568A3DDF"/>
    <w:multiLevelType w:val="hybridMultilevel"/>
    <w:tmpl w:val="CD9690F6"/>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2">
    <w:nsid w:val="56C62529"/>
    <w:multiLevelType w:val="hybridMultilevel"/>
    <w:tmpl w:val="ABC406E4"/>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3">
    <w:nsid w:val="58161152"/>
    <w:multiLevelType w:val="hybridMultilevel"/>
    <w:tmpl w:val="931C15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C322D6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1290"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5">
    <w:nsid w:val="5F24222C"/>
    <w:multiLevelType w:val="hybridMultilevel"/>
    <w:tmpl w:val="74BA90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F8B2437"/>
    <w:multiLevelType w:val="hybridMultilevel"/>
    <w:tmpl w:val="2C86882A"/>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7">
    <w:nsid w:val="61DD1B6C"/>
    <w:multiLevelType w:val="hybridMultilevel"/>
    <w:tmpl w:val="4E0CB9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31C748F"/>
    <w:multiLevelType w:val="hybridMultilevel"/>
    <w:tmpl w:val="E1842C14"/>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nsid w:val="669419D5"/>
    <w:multiLevelType w:val="hybridMultilevel"/>
    <w:tmpl w:val="D81417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8695256"/>
    <w:multiLevelType w:val="multilevel"/>
    <w:tmpl w:val="D5F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0F1EE8"/>
    <w:multiLevelType w:val="hybridMultilevel"/>
    <w:tmpl w:val="2F7C04C6"/>
    <w:lvl w:ilvl="0" w:tplc="61DE1A0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0AB1799"/>
    <w:multiLevelType w:val="hybridMultilevel"/>
    <w:tmpl w:val="AD2604B6"/>
    <w:lvl w:ilvl="0" w:tplc="9ADC7E60">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1BA2DA3"/>
    <w:multiLevelType w:val="hybridMultilevel"/>
    <w:tmpl w:val="1802674A"/>
    <w:lvl w:ilvl="0" w:tplc="9DAC513C">
      <w:start w:val="1"/>
      <w:numFmt w:val="decimal"/>
      <w:lvlText w:val="%1."/>
      <w:lvlJc w:val="left"/>
      <w:pPr>
        <w:ind w:left="720" w:hanging="360"/>
      </w:pPr>
      <w:rPr>
        <w:b/>
      </w:rPr>
    </w:lvl>
    <w:lvl w:ilvl="1" w:tplc="04060005">
      <w:start w:val="1"/>
      <w:numFmt w:val="bullet"/>
      <w:lvlText w:val=""/>
      <w:lvlJc w:val="left"/>
      <w:pPr>
        <w:ind w:left="1440" w:hanging="360"/>
      </w:pPr>
      <w:rPr>
        <w:rFonts w:ascii="Wingdings" w:hAnsi="Wingding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4">
    <w:nsid w:val="779260A2"/>
    <w:multiLevelType w:val="hybridMultilevel"/>
    <w:tmpl w:val="02026816"/>
    <w:lvl w:ilvl="0" w:tplc="04060005">
      <w:start w:val="1"/>
      <w:numFmt w:val="bullet"/>
      <w:lvlText w:val=""/>
      <w:lvlJc w:val="left"/>
      <w:pPr>
        <w:ind w:left="1080" w:hanging="360"/>
      </w:pPr>
      <w:rPr>
        <w:rFonts w:ascii="Wingdings" w:hAnsi="Wingding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5">
    <w:nsid w:val="7DBC6C6C"/>
    <w:multiLevelType w:val="hybridMultilevel"/>
    <w:tmpl w:val="756AD6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ECE7F78"/>
    <w:multiLevelType w:val="hybridMultilevel"/>
    <w:tmpl w:val="7C6C9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F8A1F4F"/>
    <w:multiLevelType w:val="hybridMultilevel"/>
    <w:tmpl w:val="DB46B91C"/>
    <w:lvl w:ilvl="0" w:tplc="02A82A9A">
      <w:start w:val="1"/>
      <w:numFmt w:val="decimal"/>
      <w:lvlText w:val="%1."/>
      <w:lvlJc w:val="left"/>
      <w:pPr>
        <w:ind w:left="720" w:hanging="360"/>
      </w:pPr>
      <w:rPr>
        <w:rFonts w:ascii="Times New Roman" w:eastAsiaTheme="minorHAnsi" w:hAnsi="Times New Roman" w:cs="Times New Roman"/>
        <w:b/>
      </w:rPr>
    </w:lvl>
    <w:lvl w:ilvl="1" w:tplc="04060005">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6"/>
  </w:num>
  <w:num w:numId="8">
    <w:abstractNumId w:val="6"/>
  </w:num>
  <w:num w:numId="9">
    <w:abstractNumId w:val="19"/>
  </w:num>
  <w:num w:numId="10">
    <w:abstractNumId w:val="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5"/>
  </w:num>
  <w:num w:numId="22">
    <w:abstractNumId w:val="10"/>
  </w:num>
  <w:num w:numId="23">
    <w:abstractNumId w:val="8"/>
  </w:num>
  <w:num w:numId="24">
    <w:abstractNumId w:val="3"/>
  </w:num>
  <w:num w:numId="25">
    <w:abstractNumId w:val="14"/>
  </w:num>
  <w:num w:numId="26">
    <w:abstractNumId w:val="2"/>
  </w:num>
  <w:num w:numId="27">
    <w:abstractNumId w:val="17"/>
  </w:num>
  <w:num w:numId="28">
    <w:abstractNumId w:val="3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7"/>
  </w:num>
  <w:num w:numId="32">
    <w:abstractNumId w:val="5"/>
  </w:num>
  <w:num w:numId="33">
    <w:abstractNumId w:val="23"/>
  </w:num>
  <w:num w:numId="34">
    <w:abstractNumId w:val="33"/>
  </w:num>
  <w:num w:numId="35">
    <w:abstractNumId w:val="34"/>
  </w:num>
  <w:num w:numId="36">
    <w:abstractNumId w:val="1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6"/>
  </w:num>
  <w:num w:numId="39">
    <w:abstractNumId w:val="13"/>
  </w:num>
  <w:num w:numId="40">
    <w:abstractNumId w:val="22"/>
  </w:num>
  <w:num w:numId="41">
    <w:abstractNumId w:val="26"/>
  </w:num>
  <w:num w:numId="4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
  </w:num>
  <w:num w:numId="45">
    <w:abstractNumId w:val="1"/>
  </w:num>
  <w:num w:numId="46">
    <w:abstractNumId w:val="0"/>
  </w:num>
  <w:num w:numId="47">
    <w:abstractNumId w:val="21"/>
  </w:num>
  <w:num w:numId="48">
    <w:abstractNumId w:val="28"/>
  </w:num>
  <w:num w:numId="49">
    <w:abstractNumId w:val="29"/>
  </w:num>
  <w:num w:numId="5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D5"/>
    <w:rsid w:val="0000502F"/>
    <w:rsid w:val="000071B4"/>
    <w:rsid w:val="00013003"/>
    <w:rsid w:val="00014114"/>
    <w:rsid w:val="0001511E"/>
    <w:rsid w:val="00015943"/>
    <w:rsid w:val="00024A62"/>
    <w:rsid w:val="00026788"/>
    <w:rsid w:val="000310E2"/>
    <w:rsid w:val="00031604"/>
    <w:rsid w:val="00033698"/>
    <w:rsid w:val="00034B04"/>
    <w:rsid w:val="0003523E"/>
    <w:rsid w:val="00040850"/>
    <w:rsid w:val="00041120"/>
    <w:rsid w:val="000468B2"/>
    <w:rsid w:val="00047C6D"/>
    <w:rsid w:val="00047CC1"/>
    <w:rsid w:val="00051DD4"/>
    <w:rsid w:val="0005225C"/>
    <w:rsid w:val="000542D0"/>
    <w:rsid w:val="000550A0"/>
    <w:rsid w:val="00056D2F"/>
    <w:rsid w:val="00062297"/>
    <w:rsid w:val="00064135"/>
    <w:rsid w:val="00065385"/>
    <w:rsid w:val="00074C14"/>
    <w:rsid w:val="000753CD"/>
    <w:rsid w:val="000755EE"/>
    <w:rsid w:val="0007589E"/>
    <w:rsid w:val="00090CD7"/>
    <w:rsid w:val="00091221"/>
    <w:rsid w:val="0009191C"/>
    <w:rsid w:val="000922B9"/>
    <w:rsid w:val="000938F7"/>
    <w:rsid w:val="00095D9D"/>
    <w:rsid w:val="000A1538"/>
    <w:rsid w:val="000A2F55"/>
    <w:rsid w:val="000A3166"/>
    <w:rsid w:val="000A3AAB"/>
    <w:rsid w:val="000A70C2"/>
    <w:rsid w:val="000B09ED"/>
    <w:rsid w:val="000C197B"/>
    <w:rsid w:val="000C3B19"/>
    <w:rsid w:val="000C3B93"/>
    <w:rsid w:val="000C49F3"/>
    <w:rsid w:val="000C4A27"/>
    <w:rsid w:val="000C5DEC"/>
    <w:rsid w:val="000D0327"/>
    <w:rsid w:val="000D0C89"/>
    <w:rsid w:val="000D16E9"/>
    <w:rsid w:val="000D2991"/>
    <w:rsid w:val="000D3C3D"/>
    <w:rsid w:val="000D3D95"/>
    <w:rsid w:val="000D4BCE"/>
    <w:rsid w:val="000E0EC3"/>
    <w:rsid w:val="000E1C7A"/>
    <w:rsid w:val="000E2EEA"/>
    <w:rsid w:val="000E5ADB"/>
    <w:rsid w:val="000E7524"/>
    <w:rsid w:val="000F1B59"/>
    <w:rsid w:val="000F3979"/>
    <w:rsid w:val="000F4ECC"/>
    <w:rsid w:val="000F593C"/>
    <w:rsid w:val="000F7ACA"/>
    <w:rsid w:val="001018F0"/>
    <w:rsid w:val="00104675"/>
    <w:rsid w:val="00106436"/>
    <w:rsid w:val="00107412"/>
    <w:rsid w:val="001103A3"/>
    <w:rsid w:val="00111040"/>
    <w:rsid w:val="001124F8"/>
    <w:rsid w:val="00115177"/>
    <w:rsid w:val="0011519F"/>
    <w:rsid w:val="001152DF"/>
    <w:rsid w:val="001170F9"/>
    <w:rsid w:val="00117D8D"/>
    <w:rsid w:val="001207C2"/>
    <w:rsid w:val="00123CAF"/>
    <w:rsid w:val="00126F0F"/>
    <w:rsid w:val="00127CD6"/>
    <w:rsid w:val="001312F8"/>
    <w:rsid w:val="00131EB3"/>
    <w:rsid w:val="0013435B"/>
    <w:rsid w:val="00134B51"/>
    <w:rsid w:val="00135566"/>
    <w:rsid w:val="001401A0"/>
    <w:rsid w:val="0014050D"/>
    <w:rsid w:val="00141E9F"/>
    <w:rsid w:val="00144B75"/>
    <w:rsid w:val="00146622"/>
    <w:rsid w:val="00152EB2"/>
    <w:rsid w:val="00153436"/>
    <w:rsid w:val="00154182"/>
    <w:rsid w:val="0015717B"/>
    <w:rsid w:val="00157A4F"/>
    <w:rsid w:val="00157F4F"/>
    <w:rsid w:val="0016180A"/>
    <w:rsid w:val="00161DAB"/>
    <w:rsid w:val="0017114E"/>
    <w:rsid w:val="001732BB"/>
    <w:rsid w:val="001753F3"/>
    <w:rsid w:val="001755DF"/>
    <w:rsid w:val="001770FC"/>
    <w:rsid w:val="001823AB"/>
    <w:rsid w:val="0018326D"/>
    <w:rsid w:val="00183881"/>
    <w:rsid w:val="00184CB2"/>
    <w:rsid w:val="00185D9F"/>
    <w:rsid w:val="00185E88"/>
    <w:rsid w:val="00190FD5"/>
    <w:rsid w:val="00194873"/>
    <w:rsid w:val="00194939"/>
    <w:rsid w:val="00194A53"/>
    <w:rsid w:val="00194EE9"/>
    <w:rsid w:val="001A1ED4"/>
    <w:rsid w:val="001A2060"/>
    <w:rsid w:val="001B0623"/>
    <w:rsid w:val="001B08ED"/>
    <w:rsid w:val="001B1051"/>
    <w:rsid w:val="001B3419"/>
    <w:rsid w:val="001B4629"/>
    <w:rsid w:val="001B5B37"/>
    <w:rsid w:val="001B7A22"/>
    <w:rsid w:val="001C0DE1"/>
    <w:rsid w:val="001C30D5"/>
    <w:rsid w:val="001C3A89"/>
    <w:rsid w:val="001D4DBA"/>
    <w:rsid w:val="001D5A81"/>
    <w:rsid w:val="001D5E0E"/>
    <w:rsid w:val="001D64F3"/>
    <w:rsid w:val="001D6799"/>
    <w:rsid w:val="001E1E45"/>
    <w:rsid w:val="001E221E"/>
    <w:rsid w:val="001E3D7F"/>
    <w:rsid w:val="001E59F1"/>
    <w:rsid w:val="001F0DB5"/>
    <w:rsid w:val="001F2ABC"/>
    <w:rsid w:val="001F35E2"/>
    <w:rsid w:val="001F69A4"/>
    <w:rsid w:val="001F7941"/>
    <w:rsid w:val="0020029B"/>
    <w:rsid w:val="00200D04"/>
    <w:rsid w:val="002016FF"/>
    <w:rsid w:val="002023EF"/>
    <w:rsid w:val="00203881"/>
    <w:rsid w:val="0020433D"/>
    <w:rsid w:val="00205AC1"/>
    <w:rsid w:val="00206378"/>
    <w:rsid w:val="00207476"/>
    <w:rsid w:val="00210641"/>
    <w:rsid w:val="00211B9E"/>
    <w:rsid w:val="00215287"/>
    <w:rsid w:val="00220F85"/>
    <w:rsid w:val="002254A6"/>
    <w:rsid w:val="00226C2B"/>
    <w:rsid w:val="0022781A"/>
    <w:rsid w:val="002279A3"/>
    <w:rsid w:val="0023259D"/>
    <w:rsid w:val="00237425"/>
    <w:rsid w:val="00237F7C"/>
    <w:rsid w:val="0024064B"/>
    <w:rsid w:val="00243A5C"/>
    <w:rsid w:val="00244BA2"/>
    <w:rsid w:val="0024547B"/>
    <w:rsid w:val="00246A1A"/>
    <w:rsid w:val="00247554"/>
    <w:rsid w:val="0025191F"/>
    <w:rsid w:val="002520FF"/>
    <w:rsid w:val="002558F0"/>
    <w:rsid w:val="00257445"/>
    <w:rsid w:val="0026076C"/>
    <w:rsid w:val="0026250F"/>
    <w:rsid w:val="00264DDF"/>
    <w:rsid w:val="00272FAC"/>
    <w:rsid w:val="00273B75"/>
    <w:rsid w:val="00277F2A"/>
    <w:rsid w:val="00280999"/>
    <w:rsid w:val="0028274C"/>
    <w:rsid w:val="00283033"/>
    <w:rsid w:val="0028438E"/>
    <w:rsid w:val="002853E6"/>
    <w:rsid w:val="002869AB"/>
    <w:rsid w:val="00287D49"/>
    <w:rsid w:val="00290458"/>
    <w:rsid w:val="0029353B"/>
    <w:rsid w:val="00294AA0"/>
    <w:rsid w:val="0029603C"/>
    <w:rsid w:val="00296A6D"/>
    <w:rsid w:val="002A2C47"/>
    <w:rsid w:val="002A33BD"/>
    <w:rsid w:val="002A3C9B"/>
    <w:rsid w:val="002A3D2D"/>
    <w:rsid w:val="002A694F"/>
    <w:rsid w:val="002B12E6"/>
    <w:rsid w:val="002B1D7E"/>
    <w:rsid w:val="002B1FAC"/>
    <w:rsid w:val="002B2C9B"/>
    <w:rsid w:val="002B6E01"/>
    <w:rsid w:val="002C0D5C"/>
    <w:rsid w:val="002C1029"/>
    <w:rsid w:val="002C12FE"/>
    <w:rsid w:val="002C7D63"/>
    <w:rsid w:val="002D170F"/>
    <w:rsid w:val="002D378F"/>
    <w:rsid w:val="002D392E"/>
    <w:rsid w:val="002D3A02"/>
    <w:rsid w:val="002D497C"/>
    <w:rsid w:val="002D4FD8"/>
    <w:rsid w:val="002D72EA"/>
    <w:rsid w:val="002E0C33"/>
    <w:rsid w:val="002E271F"/>
    <w:rsid w:val="002F30ED"/>
    <w:rsid w:val="002F367B"/>
    <w:rsid w:val="00302022"/>
    <w:rsid w:val="00304A49"/>
    <w:rsid w:val="00305322"/>
    <w:rsid w:val="00306D07"/>
    <w:rsid w:val="00307699"/>
    <w:rsid w:val="0031048E"/>
    <w:rsid w:val="00311743"/>
    <w:rsid w:val="00311EAE"/>
    <w:rsid w:val="00313DB9"/>
    <w:rsid w:val="00313E66"/>
    <w:rsid w:val="00314BC6"/>
    <w:rsid w:val="003151D5"/>
    <w:rsid w:val="00315C68"/>
    <w:rsid w:val="003170D8"/>
    <w:rsid w:val="0031788A"/>
    <w:rsid w:val="0032111A"/>
    <w:rsid w:val="0032194D"/>
    <w:rsid w:val="00323420"/>
    <w:rsid w:val="003264D1"/>
    <w:rsid w:val="003315D4"/>
    <w:rsid w:val="00334540"/>
    <w:rsid w:val="00337F42"/>
    <w:rsid w:val="003402E2"/>
    <w:rsid w:val="00340BCD"/>
    <w:rsid w:val="003411C8"/>
    <w:rsid w:val="003426E3"/>
    <w:rsid w:val="0034350B"/>
    <w:rsid w:val="00344924"/>
    <w:rsid w:val="00347668"/>
    <w:rsid w:val="00350D9D"/>
    <w:rsid w:val="00351067"/>
    <w:rsid w:val="00351E68"/>
    <w:rsid w:val="00353143"/>
    <w:rsid w:val="0035522A"/>
    <w:rsid w:val="003570C7"/>
    <w:rsid w:val="00363E47"/>
    <w:rsid w:val="00363E71"/>
    <w:rsid w:val="00364391"/>
    <w:rsid w:val="0036701A"/>
    <w:rsid w:val="00367D21"/>
    <w:rsid w:val="003716B1"/>
    <w:rsid w:val="00372131"/>
    <w:rsid w:val="00374BFC"/>
    <w:rsid w:val="0037664F"/>
    <w:rsid w:val="00376E51"/>
    <w:rsid w:val="00380B74"/>
    <w:rsid w:val="00382C06"/>
    <w:rsid w:val="00386195"/>
    <w:rsid w:val="00387282"/>
    <w:rsid w:val="00390434"/>
    <w:rsid w:val="00393A5A"/>
    <w:rsid w:val="00395FCB"/>
    <w:rsid w:val="00397B30"/>
    <w:rsid w:val="003A18B8"/>
    <w:rsid w:val="003A2A4D"/>
    <w:rsid w:val="003A35F2"/>
    <w:rsid w:val="003A49C2"/>
    <w:rsid w:val="003A6A09"/>
    <w:rsid w:val="003A7098"/>
    <w:rsid w:val="003A7483"/>
    <w:rsid w:val="003A78EE"/>
    <w:rsid w:val="003B2383"/>
    <w:rsid w:val="003B2E3C"/>
    <w:rsid w:val="003B3BCC"/>
    <w:rsid w:val="003B4515"/>
    <w:rsid w:val="003B5A9E"/>
    <w:rsid w:val="003B7C87"/>
    <w:rsid w:val="003C287A"/>
    <w:rsid w:val="003C4C52"/>
    <w:rsid w:val="003C6AAB"/>
    <w:rsid w:val="003D3150"/>
    <w:rsid w:val="003D4DCF"/>
    <w:rsid w:val="003D57DE"/>
    <w:rsid w:val="003E15B6"/>
    <w:rsid w:val="003E2AFE"/>
    <w:rsid w:val="003E3CC7"/>
    <w:rsid w:val="003E4AE4"/>
    <w:rsid w:val="003F2200"/>
    <w:rsid w:val="003F23DA"/>
    <w:rsid w:val="003F490E"/>
    <w:rsid w:val="003F4E6B"/>
    <w:rsid w:val="003F655D"/>
    <w:rsid w:val="00400E49"/>
    <w:rsid w:val="00401B62"/>
    <w:rsid w:val="00404A29"/>
    <w:rsid w:val="0040690C"/>
    <w:rsid w:val="00410694"/>
    <w:rsid w:val="00410745"/>
    <w:rsid w:val="00411D76"/>
    <w:rsid w:val="00413862"/>
    <w:rsid w:val="00413E9A"/>
    <w:rsid w:val="0041411E"/>
    <w:rsid w:val="004156B7"/>
    <w:rsid w:val="00417C7E"/>
    <w:rsid w:val="00417FC1"/>
    <w:rsid w:val="00420FA2"/>
    <w:rsid w:val="004272CD"/>
    <w:rsid w:val="0043059A"/>
    <w:rsid w:val="00430E03"/>
    <w:rsid w:val="00431C9F"/>
    <w:rsid w:val="00431F2C"/>
    <w:rsid w:val="00433D7C"/>
    <w:rsid w:val="00433EB4"/>
    <w:rsid w:val="0043488F"/>
    <w:rsid w:val="004361CD"/>
    <w:rsid w:val="00440760"/>
    <w:rsid w:val="00442730"/>
    <w:rsid w:val="00443A4F"/>
    <w:rsid w:val="00447954"/>
    <w:rsid w:val="00451348"/>
    <w:rsid w:val="00451D2E"/>
    <w:rsid w:val="004544F7"/>
    <w:rsid w:val="00457AC4"/>
    <w:rsid w:val="00460122"/>
    <w:rsid w:val="004604C9"/>
    <w:rsid w:val="0046199B"/>
    <w:rsid w:val="004624FB"/>
    <w:rsid w:val="00463B58"/>
    <w:rsid w:val="00466C93"/>
    <w:rsid w:val="00467120"/>
    <w:rsid w:val="004719B4"/>
    <w:rsid w:val="00474E87"/>
    <w:rsid w:val="0047763B"/>
    <w:rsid w:val="00477969"/>
    <w:rsid w:val="004843D4"/>
    <w:rsid w:val="004860BF"/>
    <w:rsid w:val="004865BB"/>
    <w:rsid w:val="00491056"/>
    <w:rsid w:val="004916A5"/>
    <w:rsid w:val="00493699"/>
    <w:rsid w:val="004950A6"/>
    <w:rsid w:val="004957E7"/>
    <w:rsid w:val="00496AD7"/>
    <w:rsid w:val="00497B2F"/>
    <w:rsid w:val="004A041B"/>
    <w:rsid w:val="004A5082"/>
    <w:rsid w:val="004A5C38"/>
    <w:rsid w:val="004A72B1"/>
    <w:rsid w:val="004B0578"/>
    <w:rsid w:val="004B140C"/>
    <w:rsid w:val="004B31DE"/>
    <w:rsid w:val="004B5CCF"/>
    <w:rsid w:val="004C18B9"/>
    <w:rsid w:val="004C37DC"/>
    <w:rsid w:val="004C4DE6"/>
    <w:rsid w:val="004C51F5"/>
    <w:rsid w:val="004C54C6"/>
    <w:rsid w:val="004D0BF0"/>
    <w:rsid w:val="004D11CC"/>
    <w:rsid w:val="004D2D9C"/>
    <w:rsid w:val="004E11A9"/>
    <w:rsid w:val="004E28AA"/>
    <w:rsid w:val="004E383E"/>
    <w:rsid w:val="004E47F3"/>
    <w:rsid w:val="004F0A08"/>
    <w:rsid w:val="004F7408"/>
    <w:rsid w:val="00501C61"/>
    <w:rsid w:val="005024E7"/>
    <w:rsid w:val="00504F47"/>
    <w:rsid w:val="00505702"/>
    <w:rsid w:val="00506322"/>
    <w:rsid w:val="00512BC0"/>
    <w:rsid w:val="005133C4"/>
    <w:rsid w:val="00516A1C"/>
    <w:rsid w:val="0052298E"/>
    <w:rsid w:val="00523D74"/>
    <w:rsid w:val="00523E64"/>
    <w:rsid w:val="00524233"/>
    <w:rsid w:val="00525232"/>
    <w:rsid w:val="0052526F"/>
    <w:rsid w:val="00531888"/>
    <w:rsid w:val="00534B29"/>
    <w:rsid w:val="005375A8"/>
    <w:rsid w:val="00543235"/>
    <w:rsid w:val="00547650"/>
    <w:rsid w:val="00550D2A"/>
    <w:rsid w:val="00550DCA"/>
    <w:rsid w:val="00552809"/>
    <w:rsid w:val="00556437"/>
    <w:rsid w:val="00556FD3"/>
    <w:rsid w:val="00562A76"/>
    <w:rsid w:val="00565984"/>
    <w:rsid w:val="0056647B"/>
    <w:rsid w:val="0056767D"/>
    <w:rsid w:val="00567A16"/>
    <w:rsid w:val="00572C21"/>
    <w:rsid w:val="00577BC3"/>
    <w:rsid w:val="00577DD3"/>
    <w:rsid w:val="00583CB2"/>
    <w:rsid w:val="00583E6F"/>
    <w:rsid w:val="0058631E"/>
    <w:rsid w:val="0059083A"/>
    <w:rsid w:val="00590D1D"/>
    <w:rsid w:val="00592A33"/>
    <w:rsid w:val="00593216"/>
    <w:rsid w:val="0059419C"/>
    <w:rsid w:val="00594320"/>
    <w:rsid w:val="00595698"/>
    <w:rsid w:val="005972A0"/>
    <w:rsid w:val="00597712"/>
    <w:rsid w:val="00597996"/>
    <w:rsid w:val="005A0B27"/>
    <w:rsid w:val="005A0BC1"/>
    <w:rsid w:val="005A1284"/>
    <w:rsid w:val="005A12B5"/>
    <w:rsid w:val="005A2504"/>
    <w:rsid w:val="005A3FDC"/>
    <w:rsid w:val="005B04B3"/>
    <w:rsid w:val="005B1A07"/>
    <w:rsid w:val="005B4935"/>
    <w:rsid w:val="005C046C"/>
    <w:rsid w:val="005C0571"/>
    <w:rsid w:val="005C0BD5"/>
    <w:rsid w:val="005C229D"/>
    <w:rsid w:val="005C316D"/>
    <w:rsid w:val="005C392C"/>
    <w:rsid w:val="005C6816"/>
    <w:rsid w:val="005C7EC8"/>
    <w:rsid w:val="005D6D68"/>
    <w:rsid w:val="005D79E7"/>
    <w:rsid w:val="005E11D3"/>
    <w:rsid w:val="005E4AB6"/>
    <w:rsid w:val="005E509A"/>
    <w:rsid w:val="005E6450"/>
    <w:rsid w:val="005E6636"/>
    <w:rsid w:val="005F0367"/>
    <w:rsid w:val="005F1142"/>
    <w:rsid w:val="005F4D9F"/>
    <w:rsid w:val="00602EDC"/>
    <w:rsid w:val="006041A0"/>
    <w:rsid w:val="0060479C"/>
    <w:rsid w:val="00610C63"/>
    <w:rsid w:val="00611B81"/>
    <w:rsid w:val="0061257F"/>
    <w:rsid w:val="006156E0"/>
    <w:rsid w:val="00615985"/>
    <w:rsid w:val="00615ED0"/>
    <w:rsid w:val="00616E4C"/>
    <w:rsid w:val="00617157"/>
    <w:rsid w:val="00617CA7"/>
    <w:rsid w:val="006228C4"/>
    <w:rsid w:val="006236D2"/>
    <w:rsid w:val="00625389"/>
    <w:rsid w:val="006259C4"/>
    <w:rsid w:val="00626FFA"/>
    <w:rsid w:val="00627823"/>
    <w:rsid w:val="006309EE"/>
    <w:rsid w:val="00631468"/>
    <w:rsid w:val="00631F71"/>
    <w:rsid w:val="006366BA"/>
    <w:rsid w:val="00636BB5"/>
    <w:rsid w:val="00643374"/>
    <w:rsid w:val="0064520E"/>
    <w:rsid w:val="006458E5"/>
    <w:rsid w:val="006527A0"/>
    <w:rsid w:val="00653FB2"/>
    <w:rsid w:val="00654EC0"/>
    <w:rsid w:val="0065737C"/>
    <w:rsid w:val="00660D13"/>
    <w:rsid w:val="00660EBD"/>
    <w:rsid w:val="00661943"/>
    <w:rsid w:val="00662336"/>
    <w:rsid w:val="00662B7F"/>
    <w:rsid w:val="006636FE"/>
    <w:rsid w:val="006640C9"/>
    <w:rsid w:val="00664483"/>
    <w:rsid w:val="006657DA"/>
    <w:rsid w:val="00666865"/>
    <w:rsid w:val="00670CD2"/>
    <w:rsid w:val="006710F4"/>
    <w:rsid w:val="006748E5"/>
    <w:rsid w:val="0067631B"/>
    <w:rsid w:val="00681A3D"/>
    <w:rsid w:val="00681B78"/>
    <w:rsid w:val="00683054"/>
    <w:rsid w:val="0068413F"/>
    <w:rsid w:val="006857AA"/>
    <w:rsid w:val="006870A8"/>
    <w:rsid w:val="006902A2"/>
    <w:rsid w:val="00692B6E"/>
    <w:rsid w:val="00697F65"/>
    <w:rsid w:val="006A0C76"/>
    <w:rsid w:val="006A1917"/>
    <w:rsid w:val="006A45C9"/>
    <w:rsid w:val="006A6550"/>
    <w:rsid w:val="006A6B28"/>
    <w:rsid w:val="006B1B3E"/>
    <w:rsid w:val="006B47DB"/>
    <w:rsid w:val="006B5996"/>
    <w:rsid w:val="006B7C99"/>
    <w:rsid w:val="006C0F91"/>
    <w:rsid w:val="006C2879"/>
    <w:rsid w:val="006C2FF3"/>
    <w:rsid w:val="006C6479"/>
    <w:rsid w:val="006D34E6"/>
    <w:rsid w:val="006D59D3"/>
    <w:rsid w:val="006E4F73"/>
    <w:rsid w:val="006E609F"/>
    <w:rsid w:val="006F0875"/>
    <w:rsid w:val="006F26F0"/>
    <w:rsid w:val="006F32E9"/>
    <w:rsid w:val="006F4640"/>
    <w:rsid w:val="006F4916"/>
    <w:rsid w:val="006F50AC"/>
    <w:rsid w:val="006F5381"/>
    <w:rsid w:val="006F6EF8"/>
    <w:rsid w:val="00702D54"/>
    <w:rsid w:val="00704591"/>
    <w:rsid w:val="00706830"/>
    <w:rsid w:val="00711212"/>
    <w:rsid w:val="0071127B"/>
    <w:rsid w:val="00711BA0"/>
    <w:rsid w:val="00713ED1"/>
    <w:rsid w:val="00715BC8"/>
    <w:rsid w:val="00715DB6"/>
    <w:rsid w:val="007175B3"/>
    <w:rsid w:val="007207DE"/>
    <w:rsid w:val="00722E23"/>
    <w:rsid w:val="00723146"/>
    <w:rsid w:val="007252E4"/>
    <w:rsid w:val="00730063"/>
    <w:rsid w:val="007301D6"/>
    <w:rsid w:val="0073064A"/>
    <w:rsid w:val="0073361D"/>
    <w:rsid w:val="0073651F"/>
    <w:rsid w:val="00736DC1"/>
    <w:rsid w:val="007443DA"/>
    <w:rsid w:val="0074551F"/>
    <w:rsid w:val="00747E72"/>
    <w:rsid w:val="007526E5"/>
    <w:rsid w:val="00754C5B"/>
    <w:rsid w:val="0075637D"/>
    <w:rsid w:val="007572F9"/>
    <w:rsid w:val="007635F2"/>
    <w:rsid w:val="00766673"/>
    <w:rsid w:val="007727BB"/>
    <w:rsid w:val="00773DEF"/>
    <w:rsid w:val="007753F5"/>
    <w:rsid w:val="00780D52"/>
    <w:rsid w:val="00784693"/>
    <w:rsid w:val="00785B4E"/>
    <w:rsid w:val="0078719A"/>
    <w:rsid w:val="007916DA"/>
    <w:rsid w:val="00792C7A"/>
    <w:rsid w:val="00792CA6"/>
    <w:rsid w:val="007941E2"/>
    <w:rsid w:val="0079777D"/>
    <w:rsid w:val="00797EB5"/>
    <w:rsid w:val="007A451E"/>
    <w:rsid w:val="007A5CC3"/>
    <w:rsid w:val="007B17C1"/>
    <w:rsid w:val="007B1F93"/>
    <w:rsid w:val="007B3AFA"/>
    <w:rsid w:val="007C2910"/>
    <w:rsid w:val="007C2E1D"/>
    <w:rsid w:val="007C6107"/>
    <w:rsid w:val="007C7C30"/>
    <w:rsid w:val="007D047E"/>
    <w:rsid w:val="007D051A"/>
    <w:rsid w:val="007D0A57"/>
    <w:rsid w:val="007D21A0"/>
    <w:rsid w:val="007D2967"/>
    <w:rsid w:val="007D3BC6"/>
    <w:rsid w:val="007D5732"/>
    <w:rsid w:val="007D5A38"/>
    <w:rsid w:val="007D755D"/>
    <w:rsid w:val="007D782B"/>
    <w:rsid w:val="007D79B9"/>
    <w:rsid w:val="007E15AA"/>
    <w:rsid w:val="007E4949"/>
    <w:rsid w:val="007E5308"/>
    <w:rsid w:val="007E55BA"/>
    <w:rsid w:val="007E65AD"/>
    <w:rsid w:val="007E66B7"/>
    <w:rsid w:val="007E709F"/>
    <w:rsid w:val="007F322F"/>
    <w:rsid w:val="007F4C04"/>
    <w:rsid w:val="007F5D6F"/>
    <w:rsid w:val="007F5F84"/>
    <w:rsid w:val="007F74C8"/>
    <w:rsid w:val="00801B06"/>
    <w:rsid w:val="00801B12"/>
    <w:rsid w:val="008040BF"/>
    <w:rsid w:val="008040D5"/>
    <w:rsid w:val="008050BE"/>
    <w:rsid w:val="00810334"/>
    <w:rsid w:val="00811783"/>
    <w:rsid w:val="00811C9C"/>
    <w:rsid w:val="00812F9B"/>
    <w:rsid w:val="00815690"/>
    <w:rsid w:val="00816390"/>
    <w:rsid w:val="0082000A"/>
    <w:rsid w:val="0082204F"/>
    <w:rsid w:val="0082263C"/>
    <w:rsid w:val="00823AC5"/>
    <w:rsid w:val="00825F27"/>
    <w:rsid w:val="008273BF"/>
    <w:rsid w:val="0083021D"/>
    <w:rsid w:val="0083346D"/>
    <w:rsid w:val="00837BCA"/>
    <w:rsid w:val="00841DED"/>
    <w:rsid w:val="0084297A"/>
    <w:rsid w:val="00845663"/>
    <w:rsid w:val="00846354"/>
    <w:rsid w:val="0084795C"/>
    <w:rsid w:val="00851BA7"/>
    <w:rsid w:val="00851C21"/>
    <w:rsid w:val="008526C0"/>
    <w:rsid w:val="00853149"/>
    <w:rsid w:val="008551FB"/>
    <w:rsid w:val="00855928"/>
    <w:rsid w:val="008566A8"/>
    <w:rsid w:val="00856AF6"/>
    <w:rsid w:val="00857E31"/>
    <w:rsid w:val="00861B2E"/>
    <w:rsid w:val="00861E29"/>
    <w:rsid w:val="00863C3A"/>
    <w:rsid w:val="008644B6"/>
    <w:rsid w:val="008709B3"/>
    <w:rsid w:val="00871C7C"/>
    <w:rsid w:val="008739F8"/>
    <w:rsid w:val="008744DD"/>
    <w:rsid w:val="00874AD2"/>
    <w:rsid w:val="00880EB2"/>
    <w:rsid w:val="00880F8C"/>
    <w:rsid w:val="00881164"/>
    <w:rsid w:val="008839CB"/>
    <w:rsid w:val="00886BD1"/>
    <w:rsid w:val="00890216"/>
    <w:rsid w:val="0089082C"/>
    <w:rsid w:val="00891A34"/>
    <w:rsid w:val="0089237A"/>
    <w:rsid w:val="008A04EC"/>
    <w:rsid w:val="008A2450"/>
    <w:rsid w:val="008A318F"/>
    <w:rsid w:val="008A35F2"/>
    <w:rsid w:val="008A4073"/>
    <w:rsid w:val="008A57B0"/>
    <w:rsid w:val="008B0371"/>
    <w:rsid w:val="008B0AA5"/>
    <w:rsid w:val="008B19E2"/>
    <w:rsid w:val="008B2437"/>
    <w:rsid w:val="008B3C83"/>
    <w:rsid w:val="008B3E5B"/>
    <w:rsid w:val="008B5091"/>
    <w:rsid w:val="008B6F6E"/>
    <w:rsid w:val="008B720F"/>
    <w:rsid w:val="008B7F57"/>
    <w:rsid w:val="008C1511"/>
    <w:rsid w:val="008C19D8"/>
    <w:rsid w:val="008C2E2D"/>
    <w:rsid w:val="008C4E88"/>
    <w:rsid w:val="008C54BD"/>
    <w:rsid w:val="008D0F93"/>
    <w:rsid w:val="008D1D71"/>
    <w:rsid w:val="008D2FB2"/>
    <w:rsid w:val="008D315E"/>
    <w:rsid w:val="008D4270"/>
    <w:rsid w:val="008E1A92"/>
    <w:rsid w:val="008E5431"/>
    <w:rsid w:val="008E59C9"/>
    <w:rsid w:val="008E7D43"/>
    <w:rsid w:val="008F347A"/>
    <w:rsid w:val="008F4C37"/>
    <w:rsid w:val="008F52D5"/>
    <w:rsid w:val="008F5FD6"/>
    <w:rsid w:val="008F717B"/>
    <w:rsid w:val="008F7BA9"/>
    <w:rsid w:val="008F7EF3"/>
    <w:rsid w:val="00902AA2"/>
    <w:rsid w:val="0090447C"/>
    <w:rsid w:val="0090543C"/>
    <w:rsid w:val="00912ADC"/>
    <w:rsid w:val="00914429"/>
    <w:rsid w:val="00916C3E"/>
    <w:rsid w:val="009211A1"/>
    <w:rsid w:val="00921EB4"/>
    <w:rsid w:val="009225DB"/>
    <w:rsid w:val="0092485E"/>
    <w:rsid w:val="009269F6"/>
    <w:rsid w:val="00930A15"/>
    <w:rsid w:val="00930D0F"/>
    <w:rsid w:val="00931A46"/>
    <w:rsid w:val="00934637"/>
    <w:rsid w:val="009346EF"/>
    <w:rsid w:val="009352E9"/>
    <w:rsid w:val="0093775D"/>
    <w:rsid w:val="00940A2E"/>
    <w:rsid w:val="00952CA3"/>
    <w:rsid w:val="00953AB4"/>
    <w:rsid w:val="00954589"/>
    <w:rsid w:val="00955781"/>
    <w:rsid w:val="009567DB"/>
    <w:rsid w:val="009571FB"/>
    <w:rsid w:val="00957BB2"/>
    <w:rsid w:val="009623B8"/>
    <w:rsid w:val="0096329F"/>
    <w:rsid w:val="00963771"/>
    <w:rsid w:val="009654A4"/>
    <w:rsid w:val="00966044"/>
    <w:rsid w:val="009670C5"/>
    <w:rsid w:val="009677C0"/>
    <w:rsid w:val="00970EF5"/>
    <w:rsid w:val="00973E77"/>
    <w:rsid w:val="00974A99"/>
    <w:rsid w:val="00974ABE"/>
    <w:rsid w:val="00977020"/>
    <w:rsid w:val="00977648"/>
    <w:rsid w:val="00977B21"/>
    <w:rsid w:val="009816DC"/>
    <w:rsid w:val="00981A19"/>
    <w:rsid w:val="009824FA"/>
    <w:rsid w:val="009827DA"/>
    <w:rsid w:val="0098483E"/>
    <w:rsid w:val="0099130F"/>
    <w:rsid w:val="00991FEA"/>
    <w:rsid w:val="0099205D"/>
    <w:rsid w:val="0099255A"/>
    <w:rsid w:val="00994C3F"/>
    <w:rsid w:val="00996BE6"/>
    <w:rsid w:val="009976A8"/>
    <w:rsid w:val="009A0E77"/>
    <w:rsid w:val="009A21DA"/>
    <w:rsid w:val="009A3062"/>
    <w:rsid w:val="009A31ED"/>
    <w:rsid w:val="009A381E"/>
    <w:rsid w:val="009A4A24"/>
    <w:rsid w:val="009A4A9F"/>
    <w:rsid w:val="009A4B09"/>
    <w:rsid w:val="009A67D8"/>
    <w:rsid w:val="009B1B7B"/>
    <w:rsid w:val="009B2ACC"/>
    <w:rsid w:val="009B5EFA"/>
    <w:rsid w:val="009B6E90"/>
    <w:rsid w:val="009C286F"/>
    <w:rsid w:val="009C29CC"/>
    <w:rsid w:val="009C369E"/>
    <w:rsid w:val="009C3D42"/>
    <w:rsid w:val="009C48BB"/>
    <w:rsid w:val="009C4F80"/>
    <w:rsid w:val="009C5B83"/>
    <w:rsid w:val="009C6637"/>
    <w:rsid w:val="009C7C1A"/>
    <w:rsid w:val="009D17A6"/>
    <w:rsid w:val="009D2440"/>
    <w:rsid w:val="009D34D4"/>
    <w:rsid w:val="009D3C9A"/>
    <w:rsid w:val="009E0BAC"/>
    <w:rsid w:val="009E4B53"/>
    <w:rsid w:val="009E6657"/>
    <w:rsid w:val="009F14F2"/>
    <w:rsid w:val="009F4D4F"/>
    <w:rsid w:val="009F625D"/>
    <w:rsid w:val="009F763D"/>
    <w:rsid w:val="00A018A7"/>
    <w:rsid w:val="00A01E7D"/>
    <w:rsid w:val="00A02675"/>
    <w:rsid w:val="00A030B4"/>
    <w:rsid w:val="00A044A6"/>
    <w:rsid w:val="00A049FC"/>
    <w:rsid w:val="00A06034"/>
    <w:rsid w:val="00A0730E"/>
    <w:rsid w:val="00A101D6"/>
    <w:rsid w:val="00A14F06"/>
    <w:rsid w:val="00A15661"/>
    <w:rsid w:val="00A161AC"/>
    <w:rsid w:val="00A1711C"/>
    <w:rsid w:val="00A1781E"/>
    <w:rsid w:val="00A17BFF"/>
    <w:rsid w:val="00A206B6"/>
    <w:rsid w:val="00A21B46"/>
    <w:rsid w:val="00A21D9B"/>
    <w:rsid w:val="00A23B9B"/>
    <w:rsid w:val="00A23F82"/>
    <w:rsid w:val="00A25AC0"/>
    <w:rsid w:val="00A2711D"/>
    <w:rsid w:val="00A274C1"/>
    <w:rsid w:val="00A313D9"/>
    <w:rsid w:val="00A331B3"/>
    <w:rsid w:val="00A3741D"/>
    <w:rsid w:val="00A419E0"/>
    <w:rsid w:val="00A422F8"/>
    <w:rsid w:val="00A474FF"/>
    <w:rsid w:val="00A53E90"/>
    <w:rsid w:val="00A5708D"/>
    <w:rsid w:val="00A61E69"/>
    <w:rsid w:val="00A62955"/>
    <w:rsid w:val="00A64A2B"/>
    <w:rsid w:val="00A65FE8"/>
    <w:rsid w:val="00A71716"/>
    <w:rsid w:val="00A73341"/>
    <w:rsid w:val="00A73ED8"/>
    <w:rsid w:val="00A75C6C"/>
    <w:rsid w:val="00A75F0F"/>
    <w:rsid w:val="00A7697C"/>
    <w:rsid w:val="00A76D20"/>
    <w:rsid w:val="00A81193"/>
    <w:rsid w:val="00A84882"/>
    <w:rsid w:val="00A85A34"/>
    <w:rsid w:val="00A911EE"/>
    <w:rsid w:val="00A91ABD"/>
    <w:rsid w:val="00A92983"/>
    <w:rsid w:val="00A93761"/>
    <w:rsid w:val="00A94250"/>
    <w:rsid w:val="00A948E7"/>
    <w:rsid w:val="00A95EE7"/>
    <w:rsid w:val="00A965D2"/>
    <w:rsid w:val="00A97F9A"/>
    <w:rsid w:val="00AA0F35"/>
    <w:rsid w:val="00AA3B55"/>
    <w:rsid w:val="00AA4378"/>
    <w:rsid w:val="00AB12A5"/>
    <w:rsid w:val="00AB5A67"/>
    <w:rsid w:val="00AB792B"/>
    <w:rsid w:val="00AC0260"/>
    <w:rsid w:val="00AC1827"/>
    <w:rsid w:val="00AC1EB5"/>
    <w:rsid w:val="00AC6D14"/>
    <w:rsid w:val="00AD34BA"/>
    <w:rsid w:val="00AD453E"/>
    <w:rsid w:val="00AD51C3"/>
    <w:rsid w:val="00AD7137"/>
    <w:rsid w:val="00AE48E3"/>
    <w:rsid w:val="00AE5260"/>
    <w:rsid w:val="00AE7278"/>
    <w:rsid w:val="00AF0FD5"/>
    <w:rsid w:val="00AF1084"/>
    <w:rsid w:val="00AF1238"/>
    <w:rsid w:val="00AF6027"/>
    <w:rsid w:val="00AF7409"/>
    <w:rsid w:val="00B00B9A"/>
    <w:rsid w:val="00B00ED6"/>
    <w:rsid w:val="00B02D0B"/>
    <w:rsid w:val="00B03019"/>
    <w:rsid w:val="00B0319E"/>
    <w:rsid w:val="00B073AE"/>
    <w:rsid w:val="00B0765C"/>
    <w:rsid w:val="00B11678"/>
    <w:rsid w:val="00B11F60"/>
    <w:rsid w:val="00B121FE"/>
    <w:rsid w:val="00B132BF"/>
    <w:rsid w:val="00B13BA2"/>
    <w:rsid w:val="00B14DC6"/>
    <w:rsid w:val="00B16863"/>
    <w:rsid w:val="00B16FE7"/>
    <w:rsid w:val="00B20C65"/>
    <w:rsid w:val="00B21E41"/>
    <w:rsid w:val="00B23272"/>
    <w:rsid w:val="00B25E40"/>
    <w:rsid w:val="00B315D1"/>
    <w:rsid w:val="00B33F1D"/>
    <w:rsid w:val="00B3773C"/>
    <w:rsid w:val="00B37F09"/>
    <w:rsid w:val="00B400E3"/>
    <w:rsid w:val="00B43D88"/>
    <w:rsid w:val="00B441FF"/>
    <w:rsid w:val="00B44E8A"/>
    <w:rsid w:val="00B504E4"/>
    <w:rsid w:val="00B53D3B"/>
    <w:rsid w:val="00B55CA1"/>
    <w:rsid w:val="00B5663C"/>
    <w:rsid w:val="00B56ED4"/>
    <w:rsid w:val="00B57B06"/>
    <w:rsid w:val="00B600A1"/>
    <w:rsid w:val="00B61A93"/>
    <w:rsid w:val="00B62ADE"/>
    <w:rsid w:val="00B63F17"/>
    <w:rsid w:val="00B64504"/>
    <w:rsid w:val="00B646A0"/>
    <w:rsid w:val="00B7051A"/>
    <w:rsid w:val="00B7219B"/>
    <w:rsid w:val="00B72201"/>
    <w:rsid w:val="00B727F0"/>
    <w:rsid w:val="00B7713F"/>
    <w:rsid w:val="00B83432"/>
    <w:rsid w:val="00B83C8F"/>
    <w:rsid w:val="00B860C5"/>
    <w:rsid w:val="00B86470"/>
    <w:rsid w:val="00B86917"/>
    <w:rsid w:val="00B86B4C"/>
    <w:rsid w:val="00B86CB8"/>
    <w:rsid w:val="00B87849"/>
    <w:rsid w:val="00B8784B"/>
    <w:rsid w:val="00B9272D"/>
    <w:rsid w:val="00B92762"/>
    <w:rsid w:val="00B927CF"/>
    <w:rsid w:val="00B94B07"/>
    <w:rsid w:val="00B95B33"/>
    <w:rsid w:val="00B97F7F"/>
    <w:rsid w:val="00BA1C62"/>
    <w:rsid w:val="00BA2DFB"/>
    <w:rsid w:val="00BA3083"/>
    <w:rsid w:val="00BA5145"/>
    <w:rsid w:val="00BA54F5"/>
    <w:rsid w:val="00BB0474"/>
    <w:rsid w:val="00BB305E"/>
    <w:rsid w:val="00BB43DC"/>
    <w:rsid w:val="00BC0974"/>
    <w:rsid w:val="00BC0D1D"/>
    <w:rsid w:val="00BC15E3"/>
    <w:rsid w:val="00BC177B"/>
    <w:rsid w:val="00BC2E1C"/>
    <w:rsid w:val="00BC3D24"/>
    <w:rsid w:val="00BC56B1"/>
    <w:rsid w:val="00BC5E32"/>
    <w:rsid w:val="00BC7402"/>
    <w:rsid w:val="00BD0785"/>
    <w:rsid w:val="00BD5CA4"/>
    <w:rsid w:val="00BE1804"/>
    <w:rsid w:val="00BE19DE"/>
    <w:rsid w:val="00BE24BF"/>
    <w:rsid w:val="00BE25A7"/>
    <w:rsid w:val="00BE358E"/>
    <w:rsid w:val="00BE6E4B"/>
    <w:rsid w:val="00BF2B76"/>
    <w:rsid w:val="00BF3746"/>
    <w:rsid w:val="00BF7624"/>
    <w:rsid w:val="00C00F90"/>
    <w:rsid w:val="00C01F21"/>
    <w:rsid w:val="00C0295D"/>
    <w:rsid w:val="00C03A50"/>
    <w:rsid w:val="00C04E25"/>
    <w:rsid w:val="00C04F8F"/>
    <w:rsid w:val="00C06A20"/>
    <w:rsid w:val="00C06C0F"/>
    <w:rsid w:val="00C10CB8"/>
    <w:rsid w:val="00C145C0"/>
    <w:rsid w:val="00C1523B"/>
    <w:rsid w:val="00C17DE1"/>
    <w:rsid w:val="00C20997"/>
    <w:rsid w:val="00C23E3B"/>
    <w:rsid w:val="00C26604"/>
    <w:rsid w:val="00C306D9"/>
    <w:rsid w:val="00C30D0F"/>
    <w:rsid w:val="00C31CB0"/>
    <w:rsid w:val="00C33D19"/>
    <w:rsid w:val="00C356DE"/>
    <w:rsid w:val="00C404FE"/>
    <w:rsid w:val="00C42A55"/>
    <w:rsid w:val="00C508D0"/>
    <w:rsid w:val="00C52872"/>
    <w:rsid w:val="00C54AAA"/>
    <w:rsid w:val="00C61276"/>
    <w:rsid w:val="00C64344"/>
    <w:rsid w:val="00C65277"/>
    <w:rsid w:val="00C66B5C"/>
    <w:rsid w:val="00C67597"/>
    <w:rsid w:val="00C67D36"/>
    <w:rsid w:val="00C721A0"/>
    <w:rsid w:val="00C73389"/>
    <w:rsid w:val="00C74321"/>
    <w:rsid w:val="00C806DC"/>
    <w:rsid w:val="00C81FCB"/>
    <w:rsid w:val="00C833B9"/>
    <w:rsid w:val="00C85601"/>
    <w:rsid w:val="00C86316"/>
    <w:rsid w:val="00C86801"/>
    <w:rsid w:val="00C87418"/>
    <w:rsid w:val="00C924DF"/>
    <w:rsid w:val="00C956D6"/>
    <w:rsid w:val="00C95DE6"/>
    <w:rsid w:val="00C97397"/>
    <w:rsid w:val="00CA1514"/>
    <w:rsid w:val="00CA327F"/>
    <w:rsid w:val="00CA362E"/>
    <w:rsid w:val="00CA60FB"/>
    <w:rsid w:val="00CA6E78"/>
    <w:rsid w:val="00CA722C"/>
    <w:rsid w:val="00CA770B"/>
    <w:rsid w:val="00CB0747"/>
    <w:rsid w:val="00CB2402"/>
    <w:rsid w:val="00CB3ACF"/>
    <w:rsid w:val="00CB649C"/>
    <w:rsid w:val="00CB6A68"/>
    <w:rsid w:val="00CC0D7F"/>
    <w:rsid w:val="00CC1772"/>
    <w:rsid w:val="00CC35AA"/>
    <w:rsid w:val="00CC76F4"/>
    <w:rsid w:val="00CC76FF"/>
    <w:rsid w:val="00CD3841"/>
    <w:rsid w:val="00CD38DB"/>
    <w:rsid w:val="00CD3932"/>
    <w:rsid w:val="00CD564D"/>
    <w:rsid w:val="00CE0191"/>
    <w:rsid w:val="00CE4302"/>
    <w:rsid w:val="00CE55E3"/>
    <w:rsid w:val="00CE5B75"/>
    <w:rsid w:val="00CE772D"/>
    <w:rsid w:val="00CF10E2"/>
    <w:rsid w:val="00CF1BAE"/>
    <w:rsid w:val="00CF327C"/>
    <w:rsid w:val="00CF3A8E"/>
    <w:rsid w:val="00CF58E1"/>
    <w:rsid w:val="00CF62C5"/>
    <w:rsid w:val="00D005BA"/>
    <w:rsid w:val="00D12947"/>
    <w:rsid w:val="00D12E65"/>
    <w:rsid w:val="00D1305B"/>
    <w:rsid w:val="00D17C14"/>
    <w:rsid w:val="00D249D5"/>
    <w:rsid w:val="00D301A9"/>
    <w:rsid w:val="00D31ADE"/>
    <w:rsid w:val="00D32845"/>
    <w:rsid w:val="00D36CB8"/>
    <w:rsid w:val="00D42E7A"/>
    <w:rsid w:val="00D44D82"/>
    <w:rsid w:val="00D46084"/>
    <w:rsid w:val="00D501B5"/>
    <w:rsid w:val="00D50CC7"/>
    <w:rsid w:val="00D52F2D"/>
    <w:rsid w:val="00D53C9D"/>
    <w:rsid w:val="00D5440E"/>
    <w:rsid w:val="00D55D23"/>
    <w:rsid w:val="00D57555"/>
    <w:rsid w:val="00D61060"/>
    <w:rsid w:val="00D625CB"/>
    <w:rsid w:val="00D652FC"/>
    <w:rsid w:val="00D66728"/>
    <w:rsid w:val="00D720B0"/>
    <w:rsid w:val="00D75201"/>
    <w:rsid w:val="00D77150"/>
    <w:rsid w:val="00D80CAA"/>
    <w:rsid w:val="00D81239"/>
    <w:rsid w:val="00D827C8"/>
    <w:rsid w:val="00D91989"/>
    <w:rsid w:val="00D92F71"/>
    <w:rsid w:val="00D93D8C"/>
    <w:rsid w:val="00D957EE"/>
    <w:rsid w:val="00DA433D"/>
    <w:rsid w:val="00DA5DAC"/>
    <w:rsid w:val="00DA7C54"/>
    <w:rsid w:val="00DB1675"/>
    <w:rsid w:val="00DB23E7"/>
    <w:rsid w:val="00DB352C"/>
    <w:rsid w:val="00DC046E"/>
    <w:rsid w:val="00DC112E"/>
    <w:rsid w:val="00DC2890"/>
    <w:rsid w:val="00DC3037"/>
    <w:rsid w:val="00DC3330"/>
    <w:rsid w:val="00DC4A05"/>
    <w:rsid w:val="00DC6ADF"/>
    <w:rsid w:val="00DC7B9B"/>
    <w:rsid w:val="00DD1A02"/>
    <w:rsid w:val="00DD1F53"/>
    <w:rsid w:val="00DD5D34"/>
    <w:rsid w:val="00DD6FFB"/>
    <w:rsid w:val="00DD7D3F"/>
    <w:rsid w:val="00DE279B"/>
    <w:rsid w:val="00DE3391"/>
    <w:rsid w:val="00DF24FD"/>
    <w:rsid w:val="00DF3FBD"/>
    <w:rsid w:val="00DF6FD2"/>
    <w:rsid w:val="00E009C7"/>
    <w:rsid w:val="00E01F1E"/>
    <w:rsid w:val="00E034E2"/>
    <w:rsid w:val="00E0532E"/>
    <w:rsid w:val="00E14147"/>
    <w:rsid w:val="00E17ACB"/>
    <w:rsid w:val="00E20947"/>
    <w:rsid w:val="00E22FAD"/>
    <w:rsid w:val="00E25AD7"/>
    <w:rsid w:val="00E322E9"/>
    <w:rsid w:val="00E36B11"/>
    <w:rsid w:val="00E3759C"/>
    <w:rsid w:val="00E41DDA"/>
    <w:rsid w:val="00E47460"/>
    <w:rsid w:val="00E5157B"/>
    <w:rsid w:val="00E515C0"/>
    <w:rsid w:val="00E516B3"/>
    <w:rsid w:val="00E52FCF"/>
    <w:rsid w:val="00E55044"/>
    <w:rsid w:val="00E578FB"/>
    <w:rsid w:val="00E60D84"/>
    <w:rsid w:val="00E65C9E"/>
    <w:rsid w:val="00E6619F"/>
    <w:rsid w:val="00E7250B"/>
    <w:rsid w:val="00E73247"/>
    <w:rsid w:val="00E736F1"/>
    <w:rsid w:val="00E76092"/>
    <w:rsid w:val="00E81F53"/>
    <w:rsid w:val="00E830A1"/>
    <w:rsid w:val="00E836F9"/>
    <w:rsid w:val="00E84B9D"/>
    <w:rsid w:val="00E8540B"/>
    <w:rsid w:val="00E85E48"/>
    <w:rsid w:val="00E90D2D"/>
    <w:rsid w:val="00E90E86"/>
    <w:rsid w:val="00E91946"/>
    <w:rsid w:val="00E924C0"/>
    <w:rsid w:val="00E92BC0"/>
    <w:rsid w:val="00E96006"/>
    <w:rsid w:val="00EA53A2"/>
    <w:rsid w:val="00EA61B3"/>
    <w:rsid w:val="00EA6F56"/>
    <w:rsid w:val="00EA761A"/>
    <w:rsid w:val="00EB108D"/>
    <w:rsid w:val="00EB1E66"/>
    <w:rsid w:val="00EB22BC"/>
    <w:rsid w:val="00EB39B7"/>
    <w:rsid w:val="00EB68A2"/>
    <w:rsid w:val="00EB694E"/>
    <w:rsid w:val="00EB799B"/>
    <w:rsid w:val="00EB7B4E"/>
    <w:rsid w:val="00EC45D5"/>
    <w:rsid w:val="00EC491F"/>
    <w:rsid w:val="00EC7302"/>
    <w:rsid w:val="00EC7A86"/>
    <w:rsid w:val="00ED1263"/>
    <w:rsid w:val="00ED270B"/>
    <w:rsid w:val="00ED43F3"/>
    <w:rsid w:val="00ED46A0"/>
    <w:rsid w:val="00ED4924"/>
    <w:rsid w:val="00ED4DB8"/>
    <w:rsid w:val="00ED5257"/>
    <w:rsid w:val="00ED55A6"/>
    <w:rsid w:val="00ED6D27"/>
    <w:rsid w:val="00EE1F23"/>
    <w:rsid w:val="00EE5DFA"/>
    <w:rsid w:val="00EE617A"/>
    <w:rsid w:val="00EF05DC"/>
    <w:rsid w:val="00EF422E"/>
    <w:rsid w:val="00EF48F6"/>
    <w:rsid w:val="00EF514C"/>
    <w:rsid w:val="00EF6094"/>
    <w:rsid w:val="00EF6209"/>
    <w:rsid w:val="00F01176"/>
    <w:rsid w:val="00F01717"/>
    <w:rsid w:val="00F01B58"/>
    <w:rsid w:val="00F02A0F"/>
    <w:rsid w:val="00F05764"/>
    <w:rsid w:val="00F05E65"/>
    <w:rsid w:val="00F105E1"/>
    <w:rsid w:val="00F10C21"/>
    <w:rsid w:val="00F128C9"/>
    <w:rsid w:val="00F12B3B"/>
    <w:rsid w:val="00F13A40"/>
    <w:rsid w:val="00F15ABB"/>
    <w:rsid w:val="00F204C4"/>
    <w:rsid w:val="00F232EE"/>
    <w:rsid w:val="00F25148"/>
    <w:rsid w:val="00F25A61"/>
    <w:rsid w:val="00F25AE1"/>
    <w:rsid w:val="00F26355"/>
    <w:rsid w:val="00F270D4"/>
    <w:rsid w:val="00F2744E"/>
    <w:rsid w:val="00F27CBE"/>
    <w:rsid w:val="00F302B1"/>
    <w:rsid w:val="00F3352A"/>
    <w:rsid w:val="00F34788"/>
    <w:rsid w:val="00F34796"/>
    <w:rsid w:val="00F3700F"/>
    <w:rsid w:val="00F374C0"/>
    <w:rsid w:val="00F375AE"/>
    <w:rsid w:val="00F37DAD"/>
    <w:rsid w:val="00F436E7"/>
    <w:rsid w:val="00F439BB"/>
    <w:rsid w:val="00F47670"/>
    <w:rsid w:val="00F477A2"/>
    <w:rsid w:val="00F516F7"/>
    <w:rsid w:val="00F51FC2"/>
    <w:rsid w:val="00F52ABB"/>
    <w:rsid w:val="00F53452"/>
    <w:rsid w:val="00F55456"/>
    <w:rsid w:val="00F55DDA"/>
    <w:rsid w:val="00F574D5"/>
    <w:rsid w:val="00F60EBF"/>
    <w:rsid w:val="00F61248"/>
    <w:rsid w:val="00F627CE"/>
    <w:rsid w:val="00F62DF6"/>
    <w:rsid w:val="00F62E86"/>
    <w:rsid w:val="00F63805"/>
    <w:rsid w:val="00F6410F"/>
    <w:rsid w:val="00F641BA"/>
    <w:rsid w:val="00F6475E"/>
    <w:rsid w:val="00F64EAD"/>
    <w:rsid w:val="00F66B92"/>
    <w:rsid w:val="00F67DC8"/>
    <w:rsid w:val="00F70583"/>
    <w:rsid w:val="00F7237F"/>
    <w:rsid w:val="00F72A19"/>
    <w:rsid w:val="00F756E2"/>
    <w:rsid w:val="00F75B9B"/>
    <w:rsid w:val="00F75F2B"/>
    <w:rsid w:val="00F763CF"/>
    <w:rsid w:val="00F76E14"/>
    <w:rsid w:val="00F81662"/>
    <w:rsid w:val="00F8196A"/>
    <w:rsid w:val="00F83E2B"/>
    <w:rsid w:val="00F90E2A"/>
    <w:rsid w:val="00F92179"/>
    <w:rsid w:val="00F9394D"/>
    <w:rsid w:val="00F93A81"/>
    <w:rsid w:val="00F964A3"/>
    <w:rsid w:val="00FA0215"/>
    <w:rsid w:val="00FA058C"/>
    <w:rsid w:val="00FA591E"/>
    <w:rsid w:val="00FB0386"/>
    <w:rsid w:val="00FB296A"/>
    <w:rsid w:val="00FB78F3"/>
    <w:rsid w:val="00FC0430"/>
    <w:rsid w:val="00FC281A"/>
    <w:rsid w:val="00FC3B65"/>
    <w:rsid w:val="00FC3EDD"/>
    <w:rsid w:val="00FC3FFA"/>
    <w:rsid w:val="00FC6D99"/>
    <w:rsid w:val="00FC7BA5"/>
    <w:rsid w:val="00FD0DCE"/>
    <w:rsid w:val="00FD25F2"/>
    <w:rsid w:val="00FD26B3"/>
    <w:rsid w:val="00FD602E"/>
    <w:rsid w:val="00FE6CBF"/>
    <w:rsid w:val="00FF442E"/>
    <w:rsid w:val="00FF630C"/>
    <w:rsid w:val="00FF78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040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E4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E6E4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E6E4B"/>
    <w:pPr>
      <w:keepNext/>
      <w:keepLines/>
      <w:numPr>
        <w:ilvl w:val="3"/>
        <w:numId w:val="1"/>
      </w:numPr>
      <w:spacing w:before="200" w:after="0"/>
      <w:ind w:left="864"/>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BE6E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BE6E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6E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6E4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6E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40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40D5"/>
  </w:style>
  <w:style w:type="paragraph" w:styleId="Sidefod">
    <w:name w:val="footer"/>
    <w:basedOn w:val="Normal"/>
    <w:link w:val="SidefodTegn"/>
    <w:uiPriority w:val="99"/>
    <w:unhideWhenUsed/>
    <w:rsid w:val="008040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40D5"/>
  </w:style>
  <w:style w:type="paragraph" w:styleId="Markeringsbobletekst">
    <w:name w:val="Balloon Text"/>
    <w:basedOn w:val="Normal"/>
    <w:link w:val="MarkeringsbobletekstTegn"/>
    <w:uiPriority w:val="99"/>
    <w:semiHidden/>
    <w:unhideWhenUsed/>
    <w:rsid w:val="008040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0D5"/>
    <w:rPr>
      <w:rFonts w:ascii="Tahoma" w:hAnsi="Tahoma" w:cs="Tahoma"/>
      <w:sz w:val="16"/>
      <w:szCs w:val="16"/>
    </w:rPr>
  </w:style>
  <w:style w:type="character" w:customStyle="1" w:styleId="Overskrift1Tegn">
    <w:name w:val="Overskrift 1 Tegn"/>
    <w:basedOn w:val="Standardskrifttypeiafsnit"/>
    <w:link w:val="Overskrift1"/>
    <w:uiPriority w:val="9"/>
    <w:rsid w:val="008040D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E6E4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BE6E4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BE6E4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BE6E4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E6E4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E6E4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E6E4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E6E4B"/>
    <w:rPr>
      <w:rFonts w:asciiTheme="majorHAnsi" w:eastAsiaTheme="majorEastAsia" w:hAnsiTheme="majorHAnsi" w:cstheme="majorBidi"/>
      <w:i/>
      <w:iCs/>
      <w:color w:val="404040" w:themeColor="text1" w:themeTint="BF"/>
      <w:sz w:val="20"/>
      <w:szCs w:val="20"/>
    </w:rPr>
  </w:style>
  <w:style w:type="paragraph" w:styleId="Overskrift">
    <w:name w:val="TOC Heading"/>
    <w:basedOn w:val="Overskrift1"/>
    <w:next w:val="Normal"/>
    <w:uiPriority w:val="39"/>
    <w:unhideWhenUsed/>
    <w:qFormat/>
    <w:rsid w:val="00BE6E4B"/>
    <w:pPr>
      <w:numPr>
        <w:numId w:val="0"/>
      </w:numPr>
      <w:outlineLvl w:val="9"/>
    </w:pPr>
    <w:rPr>
      <w:lang w:eastAsia="da-DK"/>
    </w:rPr>
  </w:style>
  <w:style w:type="paragraph" w:styleId="Indholdsfortegnelse1">
    <w:name w:val="toc 1"/>
    <w:basedOn w:val="Normal"/>
    <w:next w:val="Normal"/>
    <w:autoRedefine/>
    <w:uiPriority w:val="39"/>
    <w:unhideWhenUsed/>
    <w:rsid w:val="001401A0"/>
    <w:pPr>
      <w:tabs>
        <w:tab w:val="left" w:pos="480"/>
        <w:tab w:val="right" w:leader="dot" w:pos="9344"/>
      </w:tabs>
      <w:spacing w:after="0"/>
    </w:pPr>
    <w:rPr>
      <w:b/>
    </w:rPr>
  </w:style>
  <w:style w:type="paragraph" w:styleId="Indholdsfortegnelse2">
    <w:name w:val="toc 2"/>
    <w:basedOn w:val="Normal"/>
    <w:next w:val="Normal"/>
    <w:autoRedefine/>
    <w:uiPriority w:val="39"/>
    <w:unhideWhenUsed/>
    <w:rsid w:val="000C49F3"/>
    <w:pPr>
      <w:tabs>
        <w:tab w:val="left" w:pos="880"/>
        <w:tab w:val="right" w:leader="dot" w:pos="9344"/>
      </w:tabs>
      <w:spacing w:after="100"/>
      <w:ind w:left="240"/>
    </w:pPr>
  </w:style>
  <w:style w:type="paragraph" w:styleId="Indholdsfortegnelse3">
    <w:name w:val="toc 3"/>
    <w:basedOn w:val="Normal"/>
    <w:next w:val="Normal"/>
    <w:autoRedefine/>
    <w:uiPriority w:val="39"/>
    <w:unhideWhenUsed/>
    <w:rsid w:val="002D497C"/>
    <w:pPr>
      <w:spacing w:after="100"/>
      <w:ind w:left="480"/>
    </w:pPr>
    <w:rPr>
      <w:sz w:val="22"/>
    </w:rPr>
  </w:style>
  <w:style w:type="character" w:styleId="Hyperlink">
    <w:name w:val="Hyperlink"/>
    <w:basedOn w:val="Standardskrifttypeiafsnit"/>
    <w:uiPriority w:val="99"/>
    <w:unhideWhenUsed/>
    <w:rsid w:val="00BE6E4B"/>
    <w:rPr>
      <w:color w:val="0000FF" w:themeColor="hyperlink"/>
      <w:u w:val="single"/>
    </w:rPr>
  </w:style>
  <w:style w:type="paragraph" w:styleId="Listeafsnit">
    <w:name w:val="List Paragraph"/>
    <w:basedOn w:val="Normal"/>
    <w:uiPriority w:val="34"/>
    <w:qFormat/>
    <w:rsid w:val="00211B9E"/>
    <w:pPr>
      <w:ind w:left="720"/>
      <w:contextualSpacing/>
    </w:pPr>
  </w:style>
  <w:style w:type="character" w:customStyle="1" w:styleId="A2">
    <w:name w:val="A2"/>
    <w:uiPriority w:val="99"/>
    <w:rsid w:val="003B7C87"/>
    <w:rPr>
      <w:rFonts w:cs="Bembo"/>
      <w:color w:val="000000"/>
      <w:sz w:val="22"/>
      <w:szCs w:val="22"/>
    </w:rPr>
  </w:style>
  <w:style w:type="paragraph" w:styleId="Fodnotetekst">
    <w:name w:val="footnote text"/>
    <w:basedOn w:val="Normal"/>
    <w:link w:val="FodnotetekstTegn"/>
    <w:uiPriority w:val="99"/>
    <w:semiHidden/>
    <w:unhideWhenUsed/>
    <w:rsid w:val="003B7C87"/>
    <w:pPr>
      <w:spacing w:after="0" w:line="240" w:lineRule="auto"/>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3B7C87"/>
    <w:rPr>
      <w:rFonts w:asciiTheme="minorHAnsi" w:hAnsiTheme="minorHAnsi" w:cstheme="minorBidi"/>
      <w:sz w:val="20"/>
      <w:szCs w:val="20"/>
    </w:rPr>
  </w:style>
  <w:style w:type="character" w:styleId="Fodnotehenvisning">
    <w:name w:val="footnote reference"/>
    <w:basedOn w:val="Standardskrifttypeiafsnit"/>
    <w:uiPriority w:val="99"/>
    <w:semiHidden/>
    <w:unhideWhenUsed/>
    <w:rsid w:val="003B7C87"/>
    <w:rPr>
      <w:vertAlign w:val="superscript"/>
    </w:rPr>
  </w:style>
  <w:style w:type="character" w:customStyle="1" w:styleId="A15">
    <w:name w:val="A15"/>
    <w:uiPriority w:val="99"/>
    <w:rsid w:val="00556FD3"/>
    <w:rPr>
      <w:rFonts w:cs="Franklin Gothic Demi"/>
      <w:color w:val="000000"/>
      <w:sz w:val="12"/>
      <w:szCs w:val="12"/>
    </w:rPr>
  </w:style>
  <w:style w:type="paragraph" w:styleId="Ingenafstand">
    <w:name w:val="No Spacing"/>
    <w:uiPriority w:val="1"/>
    <w:qFormat/>
    <w:rsid w:val="007D0A57"/>
    <w:pPr>
      <w:spacing w:after="0" w:line="240" w:lineRule="auto"/>
    </w:pPr>
  </w:style>
  <w:style w:type="character" w:styleId="Strk">
    <w:name w:val="Strong"/>
    <w:basedOn w:val="Standardskrifttypeiafsnit"/>
    <w:uiPriority w:val="22"/>
    <w:qFormat/>
    <w:rsid w:val="000E7524"/>
    <w:rPr>
      <w:b/>
      <w:bCs/>
    </w:rPr>
  </w:style>
  <w:style w:type="paragraph" w:styleId="Indholdsfortegnelse4">
    <w:name w:val="toc 4"/>
    <w:basedOn w:val="Normal"/>
    <w:next w:val="Normal"/>
    <w:autoRedefine/>
    <w:uiPriority w:val="39"/>
    <w:unhideWhenUsed/>
    <w:rsid w:val="002D497C"/>
    <w:pPr>
      <w:spacing w:after="100"/>
      <w:ind w:left="720"/>
    </w:pPr>
    <w:rPr>
      <w:i/>
      <w:sz w:val="22"/>
    </w:rPr>
  </w:style>
  <w:style w:type="paragraph" w:customStyle="1" w:styleId="Fodnotetekst1">
    <w:name w:val="Fodnotetekst1"/>
    <w:basedOn w:val="Normal"/>
    <w:next w:val="Fodnotetekst"/>
    <w:uiPriority w:val="99"/>
    <w:unhideWhenUsed/>
    <w:rsid w:val="006E4F73"/>
    <w:pPr>
      <w:spacing w:after="0" w:line="240" w:lineRule="auto"/>
    </w:pPr>
    <w:rPr>
      <w:sz w:val="20"/>
      <w:szCs w:val="20"/>
    </w:rPr>
  </w:style>
  <w:style w:type="character" w:customStyle="1" w:styleId="FodnotetekstTegn1">
    <w:name w:val="Fodnotetekst Tegn1"/>
    <w:basedOn w:val="Standardskrifttypeiafsnit"/>
    <w:uiPriority w:val="99"/>
    <w:semiHidden/>
    <w:rsid w:val="00952CA3"/>
    <w:rPr>
      <w:sz w:val="20"/>
      <w:szCs w:val="20"/>
    </w:rPr>
  </w:style>
  <w:style w:type="paragraph" w:customStyle="1" w:styleId="Overskrift11">
    <w:name w:val="Overskrift 11"/>
    <w:basedOn w:val="Normal"/>
    <w:next w:val="Normal"/>
    <w:uiPriority w:val="9"/>
    <w:qFormat/>
    <w:rsid w:val="00062297"/>
    <w:pPr>
      <w:keepNext/>
      <w:keepLines/>
      <w:spacing w:before="480" w:after="0"/>
      <w:ind w:left="432" w:hanging="432"/>
      <w:outlineLvl w:val="0"/>
    </w:pPr>
    <w:rPr>
      <w:rFonts w:eastAsia="Times New Roman"/>
      <w:b/>
      <w:bCs/>
      <w:color w:val="365F91"/>
      <w:sz w:val="28"/>
      <w:szCs w:val="28"/>
    </w:rPr>
  </w:style>
  <w:style w:type="paragraph" w:customStyle="1" w:styleId="Overskrift21">
    <w:name w:val="Overskrift 21"/>
    <w:basedOn w:val="Normal"/>
    <w:next w:val="Normal"/>
    <w:uiPriority w:val="9"/>
    <w:unhideWhenUsed/>
    <w:qFormat/>
    <w:rsid w:val="00062297"/>
    <w:pPr>
      <w:keepNext/>
      <w:keepLines/>
      <w:spacing w:before="200" w:after="0"/>
      <w:ind w:left="576" w:hanging="576"/>
      <w:outlineLvl w:val="1"/>
    </w:pPr>
    <w:rPr>
      <w:rFonts w:eastAsia="Times New Roman"/>
      <w:b/>
      <w:bCs/>
      <w:color w:val="4F81BD"/>
      <w:sz w:val="26"/>
      <w:szCs w:val="26"/>
    </w:rPr>
  </w:style>
  <w:style w:type="paragraph" w:customStyle="1" w:styleId="Overskrift31">
    <w:name w:val="Overskrift 31"/>
    <w:basedOn w:val="Normal"/>
    <w:next w:val="Normal"/>
    <w:uiPriority w:val="9"/>
    <w:unhideWhenUsed/>
    <w:qFormat/>
    <w:rsid w:val="00062297"/>
    <w:pPr>
      <w:keepNext/>
      <w:keepLines/>
      <w:spacing w:before="200" w:after="0"/>
      <w:ind w:left="720" w:hanging="720"/>
      <w:outlineLvl w:val="2"/>
    </w:pPr>
    <w:rPr>
      <w:rFonts w:eastAsia="Times New Roman"/>
      <w:b/>
      <w:bCs/>
      <w:color w:val="4F81BD"/>
    </w:rPr>
  </w:style>
  <w:style w:type="paragraph" w:customStyle="1" w:styleId="Overskrift41">
    <w:name w:val="Overskrift 41"/>
    <w:basedOn w:val="Normal"/>
    <w:next w:val="Normal"/>
    <w:uiPriority w:val="9"/>
    <w:unhideWhenUsed/>
    <w:qFormat/>
    <w:rsid w:val="00062297"/>
    <w:pPr>
      <w:keepNext/>
      <w:keepLines/>
      <w:spacing w:before="200" w:after="0"/>
      <w:ind w:left="864" w:hanging="864"/>
      <w:outlineLvl w:val="3"/>
    </w:pPr>
    <w:rPr>
      <w:rFonts w:eastAsia="Times New Roman"/>
      <w:b/>
      <w:bCs/>
      <w:i/>
      <w:iCs/>
      <w:color w:val="4F81BD"/>
    </w:rPr>
  </w:style>
  <w:style w:type="paragraph" w:customStyle="1" w:styleId="Overskrift51">
    <w:name w:val="Overskrift 51"/>
    <w:basedOn w:val="Normal"/>
    <w:next w:val="Normal"/>
    <w:uiPriority w:val="9"/>
    <w:unhideWhenUsed/>
    <w:qFormat/>
    <w:rsid w:val="00062297"/>
    <w:pPr>
      <w:keepNext/>
      <w:keepLines/>
      <w:spacing w:before="200" w:after="0"/>
      <w:ind w:left="1008" w:hanging="1008"/>
      <w:outlineLvl w:val="4"/>
    </w:pPr>
    <w:rPr>
      <w:rFonts w:eastAsia="Times New Roman"/>
      <w:color w:val="243F60"/>
    </w:rPr>
  </w:style>
  <w:style w:type="paragraph" w:customStyle="1" w:styleId="Overskrift61">
    <w:name w:val="Overskrift 61"/>
    <w:basedOn w:val="Normal"/>
    <w:next w:val="Normal"/>
    <w:uiPriority w:val="9"/>
    <w:unhideWhenUsed/>
    <w:qFormat/>
    <w:rsid w:val="00062297"/>
    <w:pPr>
      <w:keepNext/>
      <w:keepLines/>
      <w:spacing w:before="200" w:after="0"/>
      <w:ind w:left="1152" w:hanging="1152"/>
      <w:outlineLvl w:val="5"/>
    </w:pPr>
    <w:rPr>
      <w:rFonts w:eastAsia="Times New Roman"/>
      <w:i/>
      <w:iCs/>
      <w:color w:val="243F60"/>
    </w:rPr>
  </w:style>
  <w:style w:type="paragraph" w:customStyle="1" w:styleId="Overskrift71">
    <w:name w:val="Overskrift 71"/>
    <w:basedOn w:val="Normal"/>
    <w:next w:val="Normal"/>
    <w:uiPriority w:val="9"/>
    <w:semiHidden/>
    <w:unhideWhenUsed/>
    <w:qFormat/>
    <w:rsid w:val="00062297"/>
    <w:pPr>
      <w:keepNext/>
      <w:keepLines/>
      <w:spacing w:before="200" w:after="0"/>
      <w:ind w:left="1296" w:hanging="1296"/>
      <w:outlineLvl w:val="6"/>
    </w:pPr>
    <w:rPr>
      <w:rFonts w:eastAsia="Times New Roman"/>
      <w:i/>
      <w:iCs/>
      <w:color w:val="404040"/>
    </w:rPr>
  </w:style>
  <w:style w:type="paragraph" w:customStyle="1" w:styleId="Overskrift81">
    <w:name w:val="Overskrift 81"/>
    <w:basedOn w:val="Normal"/>
    <w:next w:val="Normal"/>
    <w:uiPriority w:val="9"/>
    <w:semiHidden/>
    <w:unhideWhenUsed/>
    <w:qFormat/>
    <w:rsid w:val="00062297"/>
    <w:pPr>
      <w:keepNext/>
      <w:keepLines/>
      <w:spacing w:before="200" w:after="0"/>
      <w:ind w:left="1440" w:hanging="1440"/>
      <w:outlineLvl w:val="7"/>
    </w:pPr>
    <w:rPr>
      <w:rFonts w:eastAsia="Times New Roman"/>
      <w:color w:val="404040"/>
      <w:sz w:val="20"/>
      <w:szCs w:val="20"/>
    </w:rPr>
  </w:style>
  <w:style w:type="paragraph" w:customStyle="1" w:styleId="Overskrift91">
    <w:name w:val="Overskrift 91"/>
    <w:basedOn w:val="Normal"/>
    <w:next w:val="Normal"/>
    <w:uiPriority w:val="9"/>
    <w:semiHidden/>
    <w:unhideWhenUsed/>
    <w:qFormat/>
    <w:rsid w:val="00062297"/>
    <w:pPr>
      <w:keepNext/>
      <w:keepLines/>
      <w:spacing w:before="200" w:after="0"/>
      <w:ind w:left="1584" w:hanging="1584"/>
      <w:outlineLvl w:val="8"/>
    </w:pPr>
    <w:rPr>
      <w:rFonts w:eastAsia="Times New Roman"/>
      <w:i/>
      <w:iCs/>
      <w:color w:val="404040"/>
      <w:sz w:val="20"/>
      <w:szCs w:val="20"/>
    </w:rPr>
  </w:style>
  <w:style w:type="paragraph" w:customStyle="1" w:styleId="Pa0">
    <w:name w:val="Pa0"/>
    <w:basedOn w:val="Normal"/>
    <w:next w:val="Normal"/>
    <w:uiPriority w:val="99"/>
    <w:rsid w:val="00430E03"/>
    <w:pPr>
      <w:autoSpaceDE w:val="0"/>
      <w:autoSpaceDN w:val="0"/>
      <w:adjustRightInd w:val="0"/>
      <w:spacing w:after="0" w:line="481" w:lineRule="atLeast"/>
    </w:pPr>
    <w:rPr>
      <w:rFonts w:ascii="Bembo" w:hAnsi="Bembo"/>
    </w:rPr>
  </w:style>
  <w:style w:type="character" w:customStyle="1" w:styleId="A6">
    <w:name w:val="A6"/>
    <w:uiPriority w:val="99"/>
    <w:rsid w:val="00CA327F"/>
    <w:rPr>
      <w:rFonts w:cs="Franklin Gothic Book"/>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040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E4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E6E4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E6E4B"/>
    <w:pPr>
      <w:keepNext/>
      <w:keepLines/>
      <w:numPr>
        <w:ilvl w:val="3"/>
        <w:numId w:val="1"/>
      </w:numPr>
      <w:spacing w:before="200" w:after="0"/>
      <w:ind w:left="864"/>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BE6E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BE6E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6E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6E4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6E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40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40D5"/>
  </w:style>
  <w:style w:type="paragraph" w:styleId="Sidefod">
    <w:name w:val="footer"/>
    <w:basedOn w:val="Normal"/>
    <w:link w:val="SidefodTegn"/>
    <w:uiPriority w:val="99"/>
    <w:unhideWhenUsed/>
    <w:rsid w:val="008040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40D5"/>
  </w:style>
  <w:style w:type="paragraph" w:styleId="Markeringsbobletekst">
    <w:name w:val="Balloon Text"/>
    <w:basedOn w:val="Normal"/>
    <w:link w:val="MarkeringsbobletekstTegn"/>
    <w:uiPriority w:val="99"/>
    <w:semiHidden/>
    <w:unhideWhenUsed/>
    <w:rsid w:val="008040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0D5"/>
    <w:rPr>
      <w:rFonts w:ascii="Tahoma" w:hAnsi="Tahoma" w:cs="Tahoma"/>
      <w:sz w:val="16"/>
      <w:szCs w:val="16"/>
    </w:rPr>
  </w:style>
  <w:style w:type="character" w:customStyle="1" w:styleId="Overskrift1Tegn">
    <w:name w:val="Overskrift 1 Tegn"/>
    <w:basedOn w:val="Standardskrifttypeiafsnit"/>
    <w:link w:val="Overskrift1"/>
    <w:uiPriority w:val="9"/>
    <w:rsid w:val="008040D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E6E4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BE6E4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BE6E4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BE6E4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E6E4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E6E4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E6E4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E6E4B"/>
    <w:rPr>
      <w:rFonts w:asciiTheme="majorHAnsi" w:eastAsiaTheme="majorEastAsia" w:hAnsiTheme="majorHAnsi" w:cstheme="majorBidi"/>
      <w:i/>
      <w:iCs/>
      <w:color w:val="404040" w:themeColor="text1" w:themeTint="BF"/>
      <w:sz w:val="20"/>
      <w:szCs w:val="20"/>
    </w:rPr>
  </w:style>
  <w:style w:type="paragraph" w:styleId="Overskrift">
    <w:name w:val="TOC Heading"/>
    <w:basedOn w:val="Overskrift1"/>
    <w:next w:val="Normal"/>
    <w:uiPriority w:val="39"/>
    <w:unhideWhenUsed/>
    <w:qFormat/>
    <w:rsid w:val="00BE6E4B"/>
    <w:pPr>
      <w:numPr>
        <w:numId w:val="0"/>
      </w:numPr>
      <w:outlineLvl w:val="9"/>
    </w:pPr>
    <w:rPr>
      <w:lang w:eastAsia="da-DK"/>
    </w:rPr>
  </w:style>
  <w:style w:type="paragraph" w:styleId="Indholdsfortegnelse1">
    <w:name w:val="toc 1"/>
    <w:basedOn w:val="Normal"/>
    <w:next w:val="Normal"/>
    <w:autoRedefine/>
    <w:uiPriority w:val="39"/>
    <w:unhideWhenUsed/>
    <w:rsid w:val="001401A0"/>
    <w:pPr>
      <w:tabs>
        <w:tab w:val="left" w:pos="480"/>
        <w:tab w:val="right" w:leader="dot" w:pos="9344"/>
      </w:tabs>
      <w:spacing w:after="0"/>
    </w:pPr>
    <w:rPr>
      <w:b/>
    </w:rPr>
  </w:style>
  <w:style w:type="paragraph" w:styleId="Indholdsfortegnelse2">
    <w:name w:val="toc 2"/>
    <w:basedOn w:val="Normal"/>
    <w:next w:val="Normal"/>
    <w:autoRedefine/>
    <w:uiPriority w:val="39"/>
    <w:unhideWhenUsed/>
    <w:rsid w:val="000C49F3"/>
    <w:pPr>
      <w:tabs>
        <w:tab w:val="left" w:pos="880"/>
        <w:tab w:val="right" w:leader="dot" w:pos="9344"/>
      </w:tabs>
      <w:spacing w:after="100"/>
      <w:ind w:left="240"/>
    </w:pPr>
  </w:style>
  <w:style w:type="paragraph" w:styleId="Indholdsfortegnelse3">
    <w:name w:val="toc 3"/>
    <w:basedOn w:val="Normal"/>
    <w:next w:val="Normal"/>
    <w:autoRedefine/>
    <w:uiPriority w:val="39"/>
    <w:unhideWhenUsed/>
    <w:rsid w:val="002D497C"/>
    <w:pPr>
      <w:spacing w:after="100"/>
      <w:ind w:left="480"/>
    </w:pPr>
    <w:rPr>
      <w:sz w:val="22"/>
    </w:rPr>
  </w:style>
  <w:style w:type="character" w:styleId="Hyperlink">
    <w:name w:val="Hyperlink"/>
    <w:basedOn w:val="Standardskrifttypeiafsnit"/>
    <w:uiPriority w:val="99"/>
    <w:unhideWhenUsed/>
    <w:rsid w:val="00BE6E4B"/>
    <w:rPr>
      <w:color w:val="0000FF" w:themeColor="hyperlink"/>
      <w:u w:val="single"/>
    </w:rPr>
  </w:style>
  <w:style w:type="paragraph" w:styleId="Listeafsnit">
    <w:name w:val="List Paragraph"/>
    <w:basedOn w:val="Normal"/>
    <w:uiPriority w:val="34"/>
    <w:qFormat/>
    <w:rsid w:val="00211B9E"/>
    <w:pPr>
      <w:ind w:left="720"/>
      <w:contextualSpacing/>
    </w:pPr>
  </w:style>
  <w:style w:type="character" w:customStyle="1" w:styleId="A2">
    <w:name w:val="A2"/>
    <w:uiPriority w:val="99"/>
    <w:rsid w:val="003B7C87"/>
    <w:rPr>
      <w:rFonts w:cs="Bembo"/>
      <w:color w:val="000000"/>
      <w:sz w:val="22"/>
      <w:szCs w:val="22"/>
    </w:rPr>
  </w:style>
  <w:style w:type="paragraph" w:styleId="Fodnotetekst">
    <w:name w:val="footnote text"/>
    <w:basedOn w:val="Normal"/>
    <w:link w:val="FodnotetekstTegn"/>
    <w:uiPriority w:val="99"/>
    <w:semiHidden/>
    <w:unhideWhenUsed/>
    <w:rsid w:val="003B7C87"/>
    <w:pPr>
      <w:spacing w:after="0" w:line="240" w:lineRule="auto"/>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3B7C87"/>
    <w:rPr>
      <w:rFonts w:asciiTheme="minorHAnsi" w:hAnsiTheme="minorHAnsi" w:cstheme="minorBidi"/>
      <w:sz w:val="20"/>
      <w:szCs w:val="20"/>
    </w:rPr>
  </w:style>
  <w:style w:type="character" w:styleId="Fodnotehenvisning">
    <w:name w:val="footnote reference"/>
    <w:basedOn w:val="Standardskrifttypeiafsnit"/>
    <w:uiPriority w:val="99"/>
    <w:semiHidden/>
    <w:unhideWhenUsed/>
    <w:rsid w:val="003B7C87"/>
    <w:rPr>
      <w:vertAlign w:val="superscript"/>
    </w:rPr>
  </w:style>
  <w:style w:type="character" w:customStyle="1" w:styleId="A15">
    <w:name w:val="A15"/>
    <w:uiPriority w:val="99"/>
    <w:rsid w:val="00556FD3"/>
    <w:rPr>
      <w:rFonts w:cs="Franklin Gothic Demi"/>
      <w:color w:val="000000"/>
      <w:sz w:val="12"/>
      <w:szCs w:val="12"/>
    </w:rPr>
  </w:style>
  <w:style w:type="paragraph" w:styleId="Ingenafstand">
    <w:name w:val="No Spacing"/>
    <w:uiPriority w:val="1"/>
    <w:qFormat/>
    <w:rsid w:val="007D0A57"/>
    <w:pPr>
      <w:spacing w:after="0" w:line="240" w:lineRule="auto"/>
    </w:pPr>
  </w:style>
  <w:style w:type="character" w:styleId="Strk">
    <w:name w:val="Strong"/>
    <w:basedOn w:val="Standardskrifttypeiafsnit"/>
    <w:uiPriority w:val="22"/>
    <w:qFormat/>
    <w:rsid w:val="000E7524"/>
    <w:rPr>
      <w:b/>
      <w:bCs/>
    </w:rPr>
  </w:style>
  <w:style w:type="paragraph" w:styleId="Indholdsfortegnelse4">
    <w:name w:val="toc 4"/>
    <w:basedOn w:val="Normal"/>
    <w:next w:val="Normal"/>
    <w:autoRedefine/>
    <w:uiPriority w:val="39"/>
    <w:unhideWhenUsed/>
    <w:rsid w:val="002D497C"/>
    <w:pPr>
      <w:spacing w:after="100"/>
      <w:ind w:left="720"/>
    </w:pPr>
    <w:rPr>
      <w:i/>
      <w:sz w:val="22"/>
    </w:rPr>
  </w:style>
  <w:style w:type="paragraph" w:customStyle="1" w:styleId="Fodnotetekst1">
    <w:name w:val="Fodnotetekst1"/>
    <w:basedOn w:val="Normal"/>
    <w:next w:val="Fodnotetekst"/>
    <w:uiPriority w:val="99"/>
    <w:unhideWhenUsed/>
    <w:rsid w:val="006E4F73"/>
    <w:pPr>
      <w:spacing w:after="0" w:line="240" w:lineRule="auto"/>
    </w:pPr>
    <w:rPr>
      <w:sz w:val="20"/>
      <w:szCs w:val="20"/>
    </w:rPr>
  </w:style>
  <w:style w:type="character" w:customStyle="1" w:styleId="FodnotetekstTegn1">
    <w:name w:val="Fodnotetekst Tegn1"/>
    <w:basedOn w:val="Standardskrifttypeiafsnit"/>
    <w:uiPriority w:val="99"/>
    <w:semiHidden/>
    <w:rsid w:val="00952CA3"/>
    <w:rPr>
      <w:sz w:val="20"/>
      <w:szCs w:val="20"/>
    </w:rPr>
  </w:style>
  <w:style w:type="paragraph" w:customStyle="1" w:styleId="Overskrift11">
    <w:name w:val="Overskrift 11"/>
    <w:basedOn w:val="Normal"/>
    <w:next w:val="Normal"/>
    <w:uiPriority w:val="9"/>
    <w:qFormat/>
    <w:rsid w:val="00062297"/>
    <w:pPr>
      <w:keepNext/>
      <w:keepLines/>
      <w:spacing w:before="480" w:after="0"/>
      <w:ind w:left="432" w:hanging="432"/>
      <w:outlineLvl w:val="0"/>
    </w:pPr>
    <w:rPr>
      <w:rFonts w:eastAsia="Times New Roman"/>
      <w:b/>
      <w:bCs/>
      <w:color w:val="365F91"/>
      <w:sz w:val="28"/>
      <w:szCs w:val="28"/>
    </w:rPr>
  </w:style>
  <w:style w:type="paragraph" w:customStyle="1" w:styleId="Overskrift21">
    <w:name w:val="Overskrift 21"/>
    <w:basedOn w:val="Normal"/>
    <w:next w:val="Normal"/>
    <w:uiPriority w:val="9"/>
    <w:unhideWhenUsed/>
    <w:qFormat/>
    <w:rsid w:val="00062297"/>
    <w:pPr>
      <w:keepNext/>
      <w:keepLines/>
      <w:spacing w:before="200" w:after="0"/>
      <w:ind w:left="576" w:hanging="576"/>
      <w:outlineLvl w:val="1"/>
    </w:pPr>
    <w:rPr>
      <w:rFonts w:eastAsia="Times New Roman"/>
      <w:b/>
      <w:bCs/>
      <w:color w:val="4F81BD"/>
      <w:sz w:val="26"/>
      <w:szCs w:val="26"/>
    </w:rPr>
  </w:style>
  <w:style w:type="paragraph" w:customStyle="1" w:styleId="Overskrift31">
    <w:name w:val="Overskrift 31"/>
    <w:basedOn w:val="Normal"/>
    <w:next w:val="Normal"/>
    <w:uiPriority w:val="9"/>
    <w:unhideWhenUsed/>
    <w:qFormat/>
    <w:rsid w:val="00062297"/>
    <w:pPr>
      <w:keepNext/>
      <w:keepLines/>
      <w:spacing w:before="200" w:after="0"/>
      <w:ind w:left="720" w:hanging="720"/>
      <w:outlineLvl w:val="2"/>
    </w:pPr>
    <w:rPr>
      <w:rFonts w:eastAsia="Times New Roman"/>
      <w:b/>
      <w:bCs/>
      <w:color w:val="4F81BD"/>
    </w:rPr>
  </w:style>
  <w:style w:type="paragraph" w:customStyle="1" w:styleId="Overskrift41">
    <w:name w:val="Overskrift 41"/>
    <w:basedOn w:val="Normal"/>
    <w:next w:val="Normal"/>
    <w:uiPriority w:val="9"/>
    <w:unhideWhenUsed/>
    <w:qFormat/>
    <w:rsid w:val="00062297"/>
    <w:pPr>
      <w:keepNext/>
      <w:keepLines/>
      <w:spacing w:before="200" w:after="0"/>
      <w:ind w:left="864" w:hanging="864"/>
      <w:outlineLvl w:val="3"/>
    </w:pPr>
    <w:rPr>
      <w:rFonts w:eastAsia="Times New Roman"/>
      <w:b/>
      <w:bCs/>
      <w:i/>
      <w:iCs/>
      <w:color w:val="4F81BD"/>
    </w:rPr>
  </w:style>
  <w:style w:type="paragraph" w:customStyle="1" w:styleId="Overskrift51">
    <w:name w:val="Overskrift 51"/>
    <w:basedOn w:val="Normal"/>
    <w:next w:val="Normal"/>
    <w:uiPriority w:val="9"/>
    <w:unhideWhenUsed/>
    <w:qFormat/>
    <w:rsid w:val="00062297"/>
    <w:pPr>
      <w:keepNext/>
      <w:keepLines/>
      <w:spacing w:before="200" w:after="0"/>
      <w:ind w:left="1008" w:hanging="1008"/>
      <w:outlineLvl w:val="4"/>
    </w:pPr>
    <w:rPr>
      <w:rFonts w:eastAsia="Times New Roman"/>
      <w:color w:val="243F60"/>
    </w:rPr>
  </w:style>
  <w:style w:type="paragraph" w:customStyle="1" w:styleId="Overskrift61">
    <w:name w:val="Overskrift 61"/>
    <w:basedOn w:val="Normal"/>
    <w:next w:val="Normal"/>
    <w:uiPriority w:val="9"/>
    <w:unhideWhenUsed/>
    <w:qFormat/>
    <w:rsid w:val="00062297"/>
    <w:pPr>
      <w:keepNext/>
      <w:keepLines/>
      <w:spacing w:before="200" w:after="0"/>
      <w:ind w:left="1152" w:hanging="1152"/>
      <w:outlineLvl w:val="5"/>
    </w:pPr>
    <w:rPr>
      <w:rFonts w:eastAsia="Times New Roman"/>
      <w:i/>
      <w:iCs/>
      <w:color w:val="243F60"/>
    </w:rPr>
  </w:style>
  <w:style w:type="paragraph" w:customStyle="1" w:styleId="Overskrift71">
    <w:name w:val="Overskrift 71"/>
    <w:basedOn w:val="Normal"/>
    <w:next w:val="Normal"/>
    <w:uiPriority w:val="9"/>
    <w:semiHidden/>
    <w:unhideWhenUsed/>
    <w:qFormat/>
    <w:rsid w:val="00062297"/>
    <w:pPr>
      <w:keepNext/>
      <w:keepLines/>
      <w:spacing w:before="200" w:after="0"/>
      <w:ind w:left="1296" w:hanging="1296"/>
      <w:outlineLvl w:val="6"/>
    </w:pPr>
    <w:rPr>
      <w:rFonts w:eastAsia="Times New Roman"/>
      <w:i/>
      <w:iCs/>
      <w:color w:val="404040"/>
    </w:rPr>
  </w:style>
  <w:style w:type="paragraph" w:customStyle="1" w:styleId="Overskrift81">
    <w:name w:val="Overskrift 81"/>
    <w:basedOn w:val="Normal"/>
    <w:next w:val="Normal"/>
    <w:uiPriority w:val="9"/>
    <w:semiHidden/>
    <w:unhideWhenUsed/>
    <w:qFormat/>
    <w:rsid w:val="00062297"/>
    <w:pPr>
      <w:keepNext/>
      <w:keepLines/>
      <w:spacing w:before="200" w:after="0"/>
      <w:ind w:left="1440" w:hanging="1440"/>
      <w:outlineLvl w:val="7"/>
    </w:pPr>
    <w:rPr>
      <w:rFonts w:eastAsia="Times New Roman"/>
      <w:color w:val="404040"/>
      <w:sz w:val="20"/>
      <w:szCs w:val="20"/>
    </w:rPr>
  </w:style>
  <w:style w:type="paragraph" w:customStyle="1" w:styleId="Overskrift91">
    <w:name w:val="Overskrift 91"/>
    <w:basedOn w:val="Normal"/>
    <w:next w:val="Normal"/>
    <w:uiPriority w:val="9"/>
    <w:semiHidden/>
    <w:unhideWhenUsed/>
    <w:qFormat/>
    <w:rsid w:val="00062297"/>
    <w:pPr>
      <w:keepNext/>
      <w:keepLines/>
      <w:spacing w:before="200" w:after="0"/>
      <w:ind w:left="1584" w:hanging="1584"/>
      <w:outlineLvl w:val="8"/>
    </w:pPr>
    <w:rPr>
      <w:rFonts w:eastAsia="Times New Roman"/>
      <w:i/>
      <w:iCs/>
      <w:color w:val="404040"/>
      <w:sz w:val="20"/>
      <w:szCs w:val="20"/>
    </w:rPr>
  </w:style>
  <w:style w:type="paragraph" w:customStyle="1" w:styleId="Pa0">
    <w:name w:val="Pa0"/>
    <w:basedOn w:val="Normal"/>
    <w:next w:val="Normal"/>
    <w:uiPriority w:val="99"/>
    <w:rsid w:val="00430E03"/>
    <w:pPr>
      <w:autoSpaceDE w:val="0"/>
      <w:autoSpaceDN w:val="0"/>
      <w:adjustRightInd w:val="0"/>
      <w:spacing w:after="0" w:line="481" w:lineRule="atLeast"/>
    </w:pPr>
    <w:rPr>
      <w:rFonts w:ascii="Bembo" w:hAnsi="Bembo"/>
    </w:rPr>
  </w:style>
  <w:style w:type="character" w:customStyle="1" w:styleId="A6">
    <w:name w:val="A6"/>
    <w:uiPriority w:val="99"/>
    <w:rsid w:val="00CA327F"/>
    <w:rPr>
      <w:rFonts w:cs="Franklin Gothic Book"/>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251">
      <w:bodyDiv w:val="1"/>
      <w:marLeft w:val="0"/>
      <w:marRight w:val="0"/>
      <w:marTop w:val="0"/>
      <w:marBottom w:val="0"/>
      <w:divBdr>
        <w:top w:val="none" w:sz="0" w:space="0" w:color="auto"/>
        <w:left w:val="none" w:sz="0" w:space="0" w:color="auto"/>
        <w:bottom w:val="none" w:sz="0" w:space="0" w:color="auto"/>
        <w:right w:val="none" w:sz="0" w:space="0" w:color="auto"/>
      </w:divBdr>
    </w:div>
    <w:div w:id="263542922">
      <w:bodyDiv w:val="1"/>
      <w:marLeft w:val="0"/>
      <w:marRight w:val="0"/>
      <w:marTop w:val="0"/>
      <w:marBottom w:val="0"/>
      <w:divBdr>
        <w:top w:val="none" w:sz="0" w:space="0" w:color="auto"/>
        <w:left w:val="none" w:sz="0" w:space="0" w:color="auto"/>
        <w:bottom w:val="none" w:sz="0" w:space="0" w:color="auto"/>
        <w:right w:val="none" w:sz="0" w:space="0" w:color="auto"/>
      </w:divBdr>
    </w:div>
    <w:div w:id="371729283">
      <w:bodyDiv w:val="1"/>
      <w:marLeft w:val="0"/>
      <w:marRight w:val="0"/>
      <w:marTop w:val="0"/>
      <w:marBottom w:val="0"/>
      <w:divBdr>
        <w:top w:val="none" w:sz="0" w:space="0" w:color="auto"/>
        <w:left w:val="none" w:sz="0" w:space="0" w:color="auto"/>
        <w:bottom w:val="none" w:sz="0" w:space="0" w:color="auto"/>
        <w:right w:val="none" w:sz="0" w:space="0" w:color="auto"/>
      </w:divBdr>
    </w:div>
    <w:div w:id="12648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bn.aau.dk/files/18642372/spirit_phd_series_13_jensen.pdf" TargetMode="External"/><Relationship Id="rId18" Type="http://schemas.openxmlformats.org/officeDocument/2006/relationships/hyperlink" Target="mailto:janni@frise.d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m.dk/guide-til-fremtidens-velfaerdsalliancer" TargetMode="External"/><Relationship Id="rId17" Type="http://schemas.openxmlformats.org/officeDocument/2006/relationships/hyperlink" Target="http://www.sm.dk/Temaer/sociale-omraader/frivillig-sektor/Sider/Start.aspx" TargetMode="External"/><Relationship Id="rId2" Type="http://schemas.openxmlformats.org/officeDocument/2006/relationships/customXml" Target="../customXml/item2.xml"/><Relationship Id="rId16" Type="http://schemas.openxmlformats.org/officeDocument/2006/relationships/hyperlink" Target="http://www.udsatte.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dk/data/Lists/Publikationer/Attachments/495/Civilsamfundsstrategi.pdf" TargetMode="External"/><Relationship Id="rId5" Type="http://schemas.microsoft.com/office/2007/relationships/stylesWithEffects" Target="stylesWithEffects.xml"/><Relationship Id="rId15" Type="http://schemas.openxmlformats.org/officeDocument/2006/relationships/hyperlink" Target="http://www.udsatte.dk" TargetMode="External"/><Relationship Id="rId10" Type="http://schemas.openxmlformats.org/officeDocument/2006/relationships/hyperlink" Target="http://www.mm.dk/ny-socialreform-flere-frivillige-og-f&#230;rre-p&#229;-sidelinje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ucforsk.ruc.dk/site/da/publications/samfundsvidenskabernes-videnskabsteori(f03ed690-ab5e-4829-84fe-8e0a6cd33a85).html"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1">
      <a:majorFont>
        <a:latin typeface="Times New Roman"/>
        <a:ea typeface=""/>
        <a:cs typeface=""/>
      </a:majorFont>
      <a:minorFont>
        <a:latin typeface="Times New Roman"/>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En undersøgelse af frivilligt socialt arbejde i udsatte familier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08DF0-DE4C-4BF9-BA2B-2F40E1B3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39638</Words>
  <Characters>241796</Characters>
  <Application>Microsoft Office Word</Application>
  <DocSecurity>0</DocSecurity>
  <Lines>2014</Lines>
  <Paragraphs>561</Paragraphs>
  <ScaleCrop>false</ScaleCrop>
  <HeadingPairs>
    <vt:vector size="2" baseType="variant">
      <vt:variant>
        <vt:lpstr>Titel</vt:lpstr>
      </vt:variant>
      <vt:variant>
        <vt:i4>1</vt:i4>
      </vt:variant>
    </vt:vector>
  </HeadingPairs>
  <TitlesOfParts>
    <vt:vector size="1" baseType="lpstr">
      <vt:lpstr>Frivilligt socialt arbejde i samproduktionen af velfærdsservice</vt:lpstr>
    </vt:vector>
  </TitlesOfParts>
  <Company/>
  <LinksUpToDate>false</LinksUpToDate>
  <CharactersWithSpaces>280873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Frivilligt socialt arbejde i samproduktionen af velfærdsservice</dc:title>
  <dc:creator>Julie</dc:creator>
  <cp:lastModifiedBy>Julie</cp:lastModifiedBy>
  <cp:revision>2</cp:revision>
  <cp:lastPrinted>2013-11-29T14:52:00Z</cp:lastPrinted>
  <dcterms:created xsi:type="dcterms:W3CDTF">2013-11-29T18:51:00Z</dcterms:created>
  <dcterms:modified xsi:type="dcterms:W3CDTF">2013-11-29T18:51:00Z</dcterms:modified>
</cp:coreProperties>
</file>