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0495922" w:displacedByCustomXml="next"/>
    <w:bookmarkStart w:id="1" w:name="_Toc417888135" w:displacedByCustomXml="next"/>
    <w:sdt>
      <w:sdtPr>
        <w:rPr>
          <w:sz w:val="32"/>
          <w:szCs w:val="32"/>
        </w:rPr>
        <w:id w:val="1986812991"/>
        <w:docPartObj>
          <w:docPartGallery w:val="Cover Pages"/>
          <w:docPartUnique/>
        </w:docPartObj>
      </w:sdtPr>
      <w:sdtEndPr>
        <w:rPr>
          <w:sz w:val="24"/>
          <w:szCs w:val="28"/>
        </w:rPr>
      </w:sdtEndPr>
      <w:sdtContent>
        <w:p w14:paraId="076188D0" w14:textId="7B875FCD" w:rsidR="000C0326" w:rsidRDefault="000C0326">
          <w:pPr>
            <w:jc w:val="right"/>
            <w:rPr>
              <w:sz w:val="32"/>
              <w:szCs w:val="32"/>
            </w:rPr>
          </w:pPr>
          <w:r>
            <w:rPr>
              <w:noProof/>
              <w:color w:val="EEECE1" w:themeColor="background2"/>
              <w:sz w:val="32"/>
              <w:szCs w:val="32"/>
            </w:rPr>
            <w:drawing>
              <wp:anchor distT="0" distB="0" distL="114300" distR="114300" simplePos="0" relativeHeight="251661312" behindDoc="1" locked="0" layoutInCell="1" allowOverlap="1" wp14:anchorId="63256AEA" wp14:editId="3DAA1406">
                <wp:simplePos x="0" y="0"/>
                <wp:positionH relativeFrom="page">
                  <wp:posOffset>1187450</wp:posOffset>
                </wp:positionH>
                <wp:positionV relativeFrom="page">
                  <wp:posOffset>951865</wp:posOffset>
                </wp:positionV>
                <wp:extent cx="5486400" cy="3553460"/>
                <wp:effectExtent l="0" t="0" r="0" b="8890"/>
                <wp:wrapNone/>
                <wp:docPr id="13" name="Billed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3553460"/>
                        </a:xfrm>
                        <a:prstGeom prst="rect">
                          <a:avLst/>
                        </a:prstGeom>
                      </pic:spPr>
                    </pic:pic>
                  </a:graphicData>
                </a:graphic>
                <wp14:sizeRelV relativeFrom="margin">
                  <wp14:pctHeight>0</wp14:pctHeight>
                </wp14:sizeRelV>
              </wp:anchor>
            </w:drawing>
          </w:r>
          <w:r>
            <w:rPr>
              <w:noProof/>
              <w:color w:val="EEECE1" w:themeColor="background2"/>
              <w:sz w:val="32"/>
              <w:szCs w:val="32"/>
            </w:rPr>
            <mc:AlternateContent>
              <mc:Choice Requires="wpg">
                <w:drawing>
                  <wp:anchor distT="0" distB="0" distL="114300" distR="114300" simplePos="0" relativeHeight="251659264" behindDoc="1" locked="0" layoutInCell="0" allowOverlap="1" wp14:anchorId="408ECFFA" wp14:editId="469FCF33">
                    <wp:simplePos x="0" y="0"/>
                    <wp:positionH relativeFrom="page">
                      <wp:align>center</wp:align>
                    </wp:positionH>
                    <wp:positionV relativeFrom="page">
                      <wp:align>center</wp:align>
                    </wp:positionV>
                    <wp:extent cx="7772400" cy="10058400"/>
                    <wp:effectExtent l="0" t="0" r="0" b="0"/>
                    <wp:wrapNone/>
                    <wp:docPr id="383" name="Grup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uppe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p w14:paraId="2D9E5FD8" w14:textId="13733AB4" w:rsidR="000C0326" w:rsidRDefault="000C0326">
          <w:pPr>
            <w:spacing w:line="276" w:lineRule="auto"/>
            <w:jc w:val="left"/>
            <w:rPr>
              <w:rFonts w:ascii="Arial" w:eastAsiaTheme="majorEastAsia" w:hAnsi="Arial"/>
              <w:b/>
              <w:bCs w:val="0"/>
              <w:sz w:val="40"/>
            </w:rPr>
          </w:pPr>
          <w:r>
            <w:rPr>
              <w:noProof/>
              <w:color w:val="EEECE1" w:themeColor="background2"/>
              <w:sz w:val="32"/>
              <w:szCs w:val="32"/>
            </w:rPr>
            <mc:AlternateContent>
              <mc:Choice Requires="wps">
                <w:drawing>
                  <wp:anchor distT="0" distB="0" distL="114300" distR="114300" simplePos="0" relativeHeight="251663360" behindDoc="0" locked="0" layoutInCell="1" allowOverlap="1" wp14:anchorId="0F3428BA" wp14:editId="0C5FB238">
                    <wp:simplePos x="0" y="0"/>
                    <wp:positionH relativeFrom="column">
                      <wp:posOffset>904240</wp:posOffset>
                    </wp:positionH>
                    <wp:positionV relativeFrom="paragraph">
                      <wp:posOffset>4946650</wp:posOffset>
                    </wp:positionV>
                    <wp:extent cx="4770120" cy="2385060"/>
                    <wp:effectExtent l="0" t="0" r="11430" b="15240"/>
                    <wp:wrapNone/>
                    <wp:docPr id="2" name="Tekstboks 2"/>
                    <wp:cNvGraphicFramePr/>
                    <a:graphic xmlns:a="http://schemas.openxmlformats.org/drawingml/2006/main">
                      <a:graphicData uri="http://schemas.microsoft.com/office/word/2010/wordprocessingShape">
                        <wps:wsp>
                          <wps:cNvSpPr txBox="1"/>
                          <wps:spPr>
                            <a:xfrm>
                              <a:off x="0" y="0"/>
                              <a:ext cx="4770120" cy="23850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05A49" w14:textId="77777777" w:rsidR="000C0326" w:rsidRDefault="000C0326" w:rsidP="000C0326">
                                <w:pPr>
                                  <w:jc w:val="left"/>
                                  <w:rPr>
                                    <w:lang w:val="da-DK"/>
                                  </w:rPr>
                                </w:pPr>
                                <w:r w:rsidRPr="00720408">
                                  <w:rPr>
                                    <w:i/>
                                    <w:lang w:val="da-DK"/>
                                  </w:rPr>
                                  <w:t>Kandidatspeciale udarbejdet af</w:t>
                                </w:r>
                                <w:r>
                                  <w:rPr>
                                    <w:lang w:val="da-DK"/>
                                  </w:rPr>
                                  <w:br/>
                                </w:r>
                                <w:r w:rsidRPr="00720408">
                                  <w:rPr>
                                    <w:b/>
                                    <w:lang w:val="da-DK"/>
                                  </w:rPr>
                                  <w:t>Cathrine Louise Brath</w:t>
                                </w:r>
                                <w:r>
                                  <w:rPr>
                                    <w:lang w:val="da-DK"/>
                                  </w:rPr>
                                  <w:br/>
                                  <w:t>Studienummer:</w:t>
                                </w:r>
                                <w:proofErr w:type="gramStart"/>
                                <w:r>
                                  <w:rPr>
                                    <w:lang w:val="da-DK"/>
                                  </w:rPr>
                                  <w:t>20104193</w:t>
                                </w:r>
                                <w:proofErr w:type="gramEnd"/>
                              </w:p>
                              <w:p w14:paraId="47848281" w14:textId="77777777" w:rsidR="000C0326" w:rsidRDefault="000C0326" w:rsidP="000C0326">
                                <w:pPr>
                                  <w:jc w:val="left"/>
                                  <w:rPr>
                                    <w:lang w:val="da-DK"/>
                                  </w:rPr>
                                </w:pPr>
                                <w:r>
                                  <w:rPr>
                                    <w:lang w:val="da-DK"/>
                                  </w:rPr>
                                  <w:t xml:space="preserve">10. semester, Psykologi </w:t>
                                </w:r>
                                <w:r>
                                  <w:rPr>
                                    <w:lang w:val="da-DK"/>
                                  </w:rPr>
                                  <w:br/>
                                  <w:t>Aalborg Universitet d. 29.maj 2015</w:t>
                                </w:r>
                                <w:r>
                                  <w:rPr>
                                    <w:lang w:val="da-DK"/>
                                  </w:rPr>
                                  <w:br/>
                                  <w:t xml:space="preserve">Vejleder: </w:t>
                                </w:r>
                                <w:r w:rsidRPr="00720408">
                                  <w:rPr>
                                    <w:b/>
                                    <w:lang w:val="da-DK"/>
                                  </w:rPr>
                                  <w:t>Einar Baldvin Baldursson</w:t>
                                </w:r>
                              </w:p>
                              <w:p w14:paraId="418F5C7D" w14:textId="77777777" w:rsidR="000C0326" w:rsidRDefault="000C0326" w:rsidP="000C0326">
                                <w:pPr>
                                  <w:jc w:val="left"/>
                                  <w:rPr>
                                    <w:lang w:val="da-DK"/>
                                  </w:rPr>
                                </w:pPr>
                                <w:r>
                                  <w:rPr>
                                    <w:lang w:val="da-DK"/>
                                  </w:rPr>
                                  <w:t>Rapportens samlede antal tegn (inkl. mellemrum og fodnoter):133.511</w:t>
                                </w:r>
                                <w:r>
                                  <w:rPr>
                                    <w:lang w:val="da-DK"/>
                                  </w:rPr>
                                  <w:br/>
                                  <w:t>Svarende til antal normalsider: 55,63</w:t>
                                </w:r>
                              </w:p>
                              <w:p w14:paraId="33DC0825" w14:textId="77777777" w:rsidR="000C0326" w:rsidRDefault="000C0326" w:rsidP="000C0326">
                                <w:pPr>
                                  <w:jc w:val="left"/>
                                  <w:rPr>
                                    <w:lang w:val="da-DK"/>
                                  </w:rPr>
                                </w:pPr>
                                <w:r>
                                  <w:rPr>
                                    <w:lang w:val="da-DK"/>
                                  </w:rPr>
                                  <w:t>S</w:t>
                                </w:r>
                              </w:p>
                              <w:p w14:paraId="1B313A07" w14:textId="77777777" w:rsidR="000C0326" w:rsidRDefault="000C0326" w:rsidP="000C0326">
                                <w:pPr>
                                  <w:jc w:val="left"/>
                                  <w:rPr>
                                    <w:lang w:val="da-DK"/>
                                  </w:rPr>
                                </w:pPr>
                              </w:p>
                              <w:p w14:paraId="4A8BD611" w14:textId="77777777" w:rsidR="000C0326" w:rsidRDefault="000C0326" w:rsidP="000C0326">
                                <w:pPr>
                                  <w:jc w:val="left"/>
                                  <w:rPr>
                                    <w:lang w:val="da-DK"/>
                                  </w:rPr>
                                </w:pPr>
                              </w:p>
                              <w:p w14:paraId="71A01480" w14:textId="77777777" w:rsidR="000C0326" w:rsidRPr="00720408" w:rsidRDefault="000C0326" w:rsidP="000C0326">
                                <w:pPr>
                                  <w:jc w:val="left"/>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1.2pt;margin-top:389.5pt;width:375.6pt;height:1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" filled="f" strokeweight=".5pt">
                    <v:textbox>
                      <w:txbxContent>
                        <w:p w14:paraId="4BB05A49" w14:textId="77777777" w:rsidR="000C0326" w:rsidRDefault="000C0326" w:rsidP="000C0326">
                          <w:pPr>
                            <w:jc w:val="left"/>
                            <w:rPr>
                              <w:lang w:val="da-DK"/>
                            </w:rPr>
                          </w:pPr>
                          <w:r w:rsidRPr="00720408">
                            <w:rPr>
                              <w:i/>
                              <w:lang w:val="da-DK"/>
                            </w:rPr>
                            <w:t>Kandidatspeciale udarbejdet af</w:t>
                          </w:r>
                          <w:r>
                            <w:rPr>
                              <w:lang w:val="da-DK"/>
                            </w:rPr>
                            <w:br/>
                          </w:r>
                          <w:r w:rsidRPr="00720408">
                            <w:rPr>
                              <w:b/>
                              <w:lang w:val="da-DK"/>
                            </w:rPr>
                            <w:t>Cathrine Louise Brath</w:t>
                          </w:r>
                          <w:r>
                            <w:rPr>
                              <w:lang w:val="da-DK"/>
                            </w:rPr>
                            <w:br/>
                            <w:t>Studienummer:</w:t>
                          </w:r>
                          <w:proofErr w:type="gramStart"/>
                          <w:r>
                            <w:rPr>
                              <w:lang w:val="da-DK"/>
                            </w:rPr>
                            <w:t>20104193</w:t>
                          </w:r>
                          <w:proofErr w:type="gramEnd"/>
                        </w:p>
                        <w:p w14:paraId="47848281" w14:textId="77777777" w:rsidR="000C0326" w:rsidRDefault="000C0326" w:rsidP="000C0326">
                          <w:pPr>
                            <w:jc w:val="left"/>
                            <w:rPr>
                              <w:lang w:val="da-DK"/>
                            </w:rPr>
                          </w:pPr>
                          <w:r>
                            <w:rPr>
                              <w:lang w:val="da-DK"/>
                            </w:rPr>
                            <w:t xml:space="preserve">10. semester, Psykologi </w:t>
                          </w:r>
                          <w:r>
                            <w:rPr>
                              <w:lang w:val="da-DK"/>
                            </w:rPr>
                            <w:br/>
                            <w:t>Aalborg Universitet d. 29.maj 2015</w:t>
                          </w:r>
                          <w:r>
                            <w:rPr>
                              <w:lang w:val="da-DK"/>
                            </w:rPr>
                            <w:br/>
                            <w:t xml:space="preserve">Vejleder: </w:t>
                          </w:r>
                          <w:r w:rsidRPr="00720408">
                            <w:rPr>
                              <w:b/>
                              <w:lang w:val="da-DK"/>
                            </w:rPr>
                            <w:t>Einar Baldvin Baldursson</w:t>
                          </w:r>
                        </w:p>
                        <w:p w14:paraId="418F5C7D" w14:textId="77777777" w:rsidR="000C0326" w:rsidRDefault="000C0326" w:rsidP="000C0326">
                          <w:pPr>
                            <w:jc w:val="left"/>
                            <w:rPr>
                              <w:lang w:val="da-DK"/>
                            </w:rPr>
                          </w:pPr>
                          <w:r>
                            <w:rPr>
                              <w:lang w:val="da-DK"/>
                            </w:rPr>
                            <w:t>Rapportens samlede antal tegn (inkl. mellemrum og fodnoter):133.511</w:t>
                          </w:r>
                          <w:r>
                            <w:rPr>
                              <w:lang w:val="da-DK"/>
                            </w:rPr>
                            <w:br/>
                            <w:t>Svarende til antal normalsider: 55,63</w:t>
                          </w:r>
                        </w:p>
                        <w:p w14:paraId="33DC0825" w14:textId="77777777" w:rsidR="000C0326" w:rsidRDefault="000C0326" w:rsidP="000C0326">
                          <w:pPr>
                            <w:jc w:val="left"/>
                            <w:rPr>
                              <w:lang w:val="da-DK"/>
                            </w:rPr>
                          </w:pPr>
                          <w:r>
                            <w:rPr>
                              <w:lang w:val="da-DK"/>
                            </w:rPr>
                            <w:t>S</w:t>
                          </w:r>
                        </w:p>
                        <w:p w14:paraId="1B313A07" w14:textId="77777777" w:rsidR="000C0326" w:rsidRDefault="000C0326" w:rsidP="000C0326">
                          <w:pPr>
                            <w:jc w:val="left"/>
                            <w:rPr>
                              <w:lang w:val="da-DK"/>
                            </w:rPr>
                          </w:pPr>
                        </w:p>
                        <w:p w14:paraId="4A8BD611" w14:textId="77777777" w:rsidR="000C0326" w:rsidRDefault="000C0326" w:rsidP="000C0326">
                          <w:pPr>
                            <w:jc w:val="left"/>
                            <w:rPr>
                              <w:lang w:val="da-DK"/>
                            </w:rPr>
                          </w:pPr>
                        </w:p>
                        <w:p w14:paraId="71A01480" w14:textId="77777777" w:rsidR="000C0326" w:rsidRPr="00720408" w:rsidRDefault="000C0326" w:rsidP="000C0326">
                          <w:pPr>
                            <w:jc w:val="left"/>
                            <w:rPr>
                              <w:lang w:val="da-DK"/>
                            </w:rPr>
                          </w:pPr>
                        </w:p>
                      </w:txbxContent>
                    </v:textbox>
                  </v:shape>
                </w:pict>
              </mc:Fallback>
            </mc:AlternateContent>
          </w:r>
          <w:r>
            <w:rPr>
              <w:noProof/>
              <w:color w:val="EEECE1" w:themeColor="background2"/>
              <w:sz w:val="32"/>
              <w:szCs w:val="32"/>
            </w:rPr>
            <mc:AlternateContent>
              <mc:Choice Requires="wps">
                <w:drawing>
                  <wp:anchor distT="0" distB="0" distL="114300" distR="114300" simplePos="0" relativeHeight="251660288" behindDoc="0" locked="0" layoutInCell="0" allowOverlap="1" wp14:anchorId="01DF577D" wp14:editId="779310CE">
                    <wp:simplePos x="0" y="0"/>
                    <wp:positionH relativeFrom="page">
                      <wp:posOffset>390418</wp:posOffset>
                    </wp:positionH>
                    <wp:positionV relativeFrom="page">
                      <wp:posOffset>4561726</wp:posOffset>
                    </wp:positionV>
                    <wp:extent cx="6995160" cy="939165"/>
                    <wp:effectExtent l="0" t="0" r="0" b="0"/>
                    <wp:wrapNone/>
                    <wp:docPr id="12" name="Rektange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085"/>
                                  <w:gridCol w:w="7946"/>
                                </w:tblGrid>
                                <w:tr w:rsidR="000C0326" w:rsidRPr="000C0326" w14:paraId="0C54105A" w14:textId="77777777">
                                  <w:trPr>
                                    <w:trHeight w:val="1080"/>
                                  </w:trPr>
                                  <w:sdt>
                                    <w:sdtPr>
                                      <w:rPr>
                                        <w:rFonts w:asciiTheme="minorHAnsi" w:hAnsiTheme="minorHAnsi"/>
                                        <w:smallCaps/>
                                        <w:color w:val="FFFFFF" w:themeColor="background1"/>
                                        <w:sz w:val="36"/>
                                        <w:szCs w:val="36"/>
                                      </w:rPr>
                                      <w:alias w:val="Firma"/>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2FCFB218" w14:textId="12C1016B" w:rsidR="000C0326" w:rsidRDefault="000C0326" w:rsidP="000C0326">
                                          <w:pPr>
                                            <w:pStyle w:val="Ingenafstand"/>
                                            <w:rPr>
                                              <w:smallCaps/>
                                              <w:sz w:val="40"/>
                                              <w:szCs w:val="40"/>
                                            </w:rPr>
                                          </w:pPr>
                                          <w:r w:rsidRPr="000C0326">
                                            <w:rPr>
                                              <w:rFonts w:asciiTheme="minorHAnsi" w:hAnsiTheme="minorHAnsi"/>
                                              <w:smallCaps/>
                                              <w:color w:val="FFFFFF" w:themeColor="background1"/>
                                              <w:sz w:val="36"/>
                                              <w:szCs w:val="36"/>
                                            </w:rPr>
                                            <w:t>Kandidatspeciale</w:t>
                                          </w:r>
                                        </w:p>
                                      </w:tc>
                                    </w:sdtContent>
                                  </w:sdt>
                                  <w:sdt>
                                    <w:sdtPr>
                                      <w:rPr>
                                        <w:rFonts w:asciiTheme="minorHAnsi" w:hAnsiTheme="minorHAnsi"/>
                                        <w:smallCaps/>
                                        <w:color w:val="auto"/>
                                        <w:sz w:val="72"/>
                                        <w:szCs w:val="72"/>
                                        <w:lang w:val="da-DK"/>
                                      </w:rPr>
                                      <w:alias w:val="Titel"/>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4DF00747" w14:textId="5ABA27C5" w:rsidR="000C0326" w:rsidRPr="000C0326" w:rsidRDefault="000C0326" w:rsidP="000C0326">
                                          <w:pPr>
                                            <w:pStyle w:val="Ingenafstand"/>
                                            <w:rPr>
                                              <w:rFonts w:asciiTheme="minorHAnsi" w:hAnsiTheme="minorHAnsi"/>
                                              <w:smallCaps/>
                                              <w:color w:val="FFFFFF" w:themeColor="background1"/>
                                              <w:sz w:val="72"/>
                                              <w:szCs w:val="72"/>
                                              <w:lang w:val="da-DK"/>
                                            </w:rPr>
                                          </w:pPr>
                                          <w:r w:rsidRPr="000C0326">
                                            <w:rPr>
                                              <w:rFonts w:asciiTheme="minorHAnsi" w:hAnsiTheme="minorHAnsi"/>
                                              <w:smallCaps/>
                                              <w:color w:val="auto"/>
                                              <w:sz w:val="72"/>
                                              <w:szCs w:val="72"/>
                                              <w:lang w:val="da-DK"/>
                                            </w:rPr>
                                            <w:t>Fabulering og stressb</w:t>
                                          </w:r>
                                          <w:r w:rsidRPr="000C0326">
                                            <w:rPr>
                                              <w:rFonts w:asciiTheme="minorHAnsi" w:hAnsiTheme="minorHAnsi"/>
                                              <w:smallCaps/>
                                              <w:color w:val="auto"/>
                                              <w:sz w:val="72"/>
                                              <w:szCs w:val="72"/>
                                              <w:lang w:val="da-DK"/>
                                            </w:rPr>
                                            <w:t>e</w:t>
                                          </w:r>
                                          <w:r w:rsidRPr="000C0326">
                                            <w:rPr>
                                              <w:rFonts w:asciiTheme="minorHAnsi" w:hAnsiTheme="minorHAnsi"/>
                                              <w:smallCaps/>
                                              <w:color w:val="auto"/>
                                              <w:sz w:val="72"/>
                                              <w:szCs w:val="72"/>
                                              <w:lang w:val="da-DK"/>
                                            </w:rPr>
                                            <w:t>lastninger i et norma</w:t>
                                          </w:r>
                                          <w:r w:rsidRPr="000C0326">
                                            <w:rPr>
                                              <w:rFonts w:asciiTheme="minorHAnsi" w:hAnsiTheme="minorHAnsi"/>
                                              <w:smallCaps/>
                                              <w:color w:val="auto"/>
                                              <w:sz w:val="72"/>
                                              <w:szCs w:val="72"/>
                                              <w:lang w:val="da-DK"/>
                                            </w:rPr>
                                            <w:t>l</w:t>
                                          </w:r>
                                          <w:r w:rsidRPr="000C0326">
                                            <w:rPr>
                                              <w:rFonts w:asciiTheme="minorHAnsi" w:hAnsiTheme="minorHAnsi"/>
                                              <w:smallCaps/>
                                              <w:color w:val="auto"/>
                                              <w:sz w:val="72"/>
                                              <w:szCs w:val="72"/>
                                              <w:lang w:val="da-DK"/>
                                            </w:rPr>
                                            <w:t>psykologisk perspektiv</w:t>
                                          </w:r>
                                        </w:p>
                                      </w:tc>
                                    </w:sdtContent>
                                  </w:sdt>
                                </w:tr>
                              </w:tbl>
                              <w:p w14:paraId="10041335" w14:textId="77777777" w:rsidR="000C0326" w:rsidRPr="000C0326" w:rsidRDefault="000C0326">
                                <w:pPr>
                                  <w:pStyle w:val="Ingenafstand"/>
                                  <w:spacing w:line="14" w:lineRule="exact"/>
                                  <w:rPr>
                                    <w:lang w:val="da-DK"/>
                                  </w:rP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ktangel 42" o:spid="_x0000_s1027"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085"/>
                            <w:gridCol w:w="7946"/>
                          </w:tblGrid>
                          <w:tr w:rsidR="000C0326" w:rsidRPr="000C0326" w14:paraId="0C54105A" w14:textId="77777777">
                            <w:trPr>
                              <w:trHeight w:val="1080"/>
                            </w:trPr>
                            <w:sdt>
                              <w:sdtPr>
                                <w:rPr>
                                  <w:rFonts w:asciiTheme="minorHAnsi" w:hAnsiTheme="minorHAnsi"/>
                                  <w:smallCaps/>
                                  <w:color w:val="FFFFFF" w:themeColor="background1"/>
                                  <w:sz w:val="36"/>
                                  <w:szCs w:val="36"/>
                                </w:rPr>
                                <w:alias w:val="Firma"/>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2FCFB218" w14:textId="12C1016B" w:rsidR="000C0326" w:rsidRDefault="000C0326" w:rsidP="000C0326">
                                    <w:pPr>
                                      <w:pStyle w:val="Ingenafstand"/>
                                      <w:rPr>
                                        <w:smallCaps/>
                                        <w:sz w:val="40"/>
                                        <w:szCs w:val="40"/>
                                      </w:rPr>
                                    </w:pPr>
                                    <w:r w:rsidRPr="000C0326">
                                      <w:rPr>
                                        <w:rFonts w:asciiTheme="minorHAnsi" w:hAnsiTheme="minorHAnsi"/>
                                        <w:smallCaps/>
                                        <w:color w:val="FFFFFF" w:themeColor="background1"/>
                                        <w:sz w:val="36"/>
                                        <w:szCs w:val="36"/>
                                      </w:rPr>
                                      <w:t>Kandidatspeciale</w:t>
                                    </w:r>
                                  </w:p>
                                </w:tc>
                              </w:sdtContent>
                            </w:sdt>
                            <w:sdt>
                              <w:sdtPr>
                                <w:rPr>
                                  <w:rFonts w:asciiTheme="minorHAnsi" w:hAnsiTheme="minorHAnsi"/>
                                  <w:smallCaps/>
                                  <w:color w:val="auto"/>
                                  <w:sz w:val="72"/>
                                  <w:szCs w:val="72"/>
                                  <w:lang w:val="da-DK"/>
                                </w:rPr>
                                <w:alias w:val="Titel"/>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4DF00747" w14:textId="5ABA27C5" w:rsidR="000C0326" w:rsidRPr="000C0326" w:rsidRDefault="000C0326" w:rsidP="000C0326">
                                    <w:pPr>
                                      <w:pStyle w:val="Ingenafstand"/>
                                      <w:rPr>
                                        <w:rFonts w:asciiTheme="minorHAnsi" w:hAnsiTheme="minorHAnsi"/>
                                        <w:smallCaps/>
                                        <w:color w:val="FFFFFF" w:themeColor="background1"/>
                                        <w:sz w:val="72"/>
                                        <w:szCs w:val="72"/>
                                        <w:lang w:val="da-DK"/>
                                      </w:rPr>
                                    </w:pPr>
                                    <w:r w:rsidRPr="000C0326">
                                      <w:rPr>
                                        <w:rFonts w:asciiTheme="minorHAnsi" w:hAnsiTheme="minorHAnsi"/>
                                        <w:smallCaps/>
                                        <w:color w:val="auto"/>
                                        <w:sz w:val="72"/>
                                        <w:szCs w:val="72"/>
                                        <w:lang w:val="da-DK"/>
                                      </w:rPr>
                                      <w:t>Fabulering og stressb</w:t>
                                    </w:r>
                                    <w:r w:rsidRPr="000C0326">
                                      <w:rPr>
                                        <w:rFonts w:asciiTheme="minorHAnsi" w:hAnsiTheme="minorHAnsi"/>
                                        <w:smallCaps/>
                                        <w:color w:val="auto"/>
                                        <w:sz w:val="72"/>
                                        <w:szCs w:val="72"/>
                                        <w:lang w:val="da-DK"/>
                                      </w:rPr>
                                      <w:t>e</w:t>
                                    </w:r>
                                    <w:r w:rsidRPr="000C0326">
                                      <w:rPr>
                                        <w:rFonts w:asciiTheme="minorHAnsi" w:hAnsiTheme="minorHAnsi"/>
                                        <w:smallCaps/>
                                        <w:color w:val="auto"/>
                                        <w:sz w:val="72"/>
                                        <w:szCs w:val="72"/>
                                        <w:lang w:val="da-DK"/>
                                      </w:rPr>
                                      <w:t>lastninger i et norma</w:t>
                                    </w:r>
                                    <w:r w:rsidRPr="000C0326">
                                      <w:rPr>
                                        <w:rFonts w:asciiTheme="minorHAnsi" w:hAnsiTheme="minorHAnsi"/>
                                        <w:smallCaps/>
                                        <w:color w:val="auto"/>
                                        <w:sz w:val="72"/>
                                        <w:szCs w:val="72"/>
                                        <w:lang w:val="da-DK"/>
                                      </w:rPr>
                                      <w:t>l</w:t>
                                    </w:r>
                                    <w:r w:rsidRPr="000C0326">
                                      <w:rPr>
                                        <w:rFonts w:asciiTheme="minorHAnsi" w:hAnsiTheme="minorHAnsi"/>
                                        <w:smallCaps/>
                                        <w:color w:val="auto"/>
                                        <w:sz w:val="72"/>
                                        <w:szCs w:val="72"/>
                                        <w:lang w:val="da-DK"/>
                                      </w:rPr>
                                      <w:t>psykologisk perspektiv</w:t>
                                    </w:r>
                                  </w:p>
                                </w:tc>
                              </w:sdtContent>
                            </w:sdt>
                          </w:tr>
                        </w:tbl>
                        <w:p w14:paraId="10041335" w14:textId="77777777" w:rsidR="000C0326" w:rsidRPr="000C0326" w:rsidRDefault="000C0326">
                          <w:pPr>
                            <w:pStyle w:val="Ingenafstand"/>
                            <w:spacing w:line="14" w:lineRule="exact"/>
                            <w:rPr>
                              <w:lang w:val="da-DK"/>
                            </w:rPr>
                          </w:pPr>
                        </w:p>
                      </w:txbxContent>
                    </v:textbox>
                    <w10:wrap anchorx="page" anchory="page"/>
                  </v:rect>
                </w:pict>
              </mc:Fallback>
            </mc:AlternateContent>
          </w:r>
          <w:r w:rsidRPr="000C0326">
            <w:rPr>
              <w:lang w:val="da-DK"/>
            </w:rPr>
            <w:br w:type="page"/>
          </w:r>
        </w:p>
      </w:sdtContent>
    </w:sdt>
    <w:p w14:paraId="402F9A6E" w14:textId="1389EEE4" w:rsidR="003B4BB0" w:rsidRPr="00FC6882" w:rsidRDefault="003B4BB0" w:rsidP="003B4BB0">
      <w:pPr>
        <w:pStyle w:val="Overskrift1"/>
      </w:pPr>
      <w:r w:rsidRPr="00FC6882">
        <w:lastRenderedPageBreak/>
        <w:t>Abstract</w:t>
      </w:r>
      <w:bookmarkEnd w:id="0"/>
    </w:p>
    <w:p w14:paraId="7D443A62" w14:textId="35070C47" w:rsidR="003B4BB0" w:rsidRDefault="003B4BB0" w:rsidP="003B4BB0">
      <w:pPr>
        <w:jc w:val="left"/>
      </w:pPr>
      <w:r w:rsidRPr="00FC6882">
        <w:t xml:space="preserve">This thesis investigates confabulation </w:t>
      </w:r>
      <w:r>
        <w:t xml:space="preserve">as a symptom that is seen in a normal population. Confabulation may be understood as recollections that are false per se, or </w:t>
      </w:r>
      <w:r w:rsidR="001500C6">
        <w:t>represent di</w:t>
      </w:r>
      <w:r w:rsidR="001500C6">
        <w:t>s</w:t>
      </w:r>
      <w:r w:rsidR="001500C6">
        <w:t xml:space="preserve">tortions in memory and perception in a way that </w:t>
      </w:r>
      <w:r>
        <w:t xml:space="preserve">does not correspond to the person's past, present or future. These recollections may reflect on statements and actions that seem inappropriate or out of context, and </w:t>
      </w:r>
      <w:r w:rsidR="00BA3975">
        <w:t>are</w:t>
      </w:r>
      <w:r>
        <w:t xml:space="preserve"> produced without conscious knowledge of the statements falsehood and without deliberate intention to deceive.</w:t>
      </w:r>
    </w:p>
    <w:p w14:paraId="3D80CC4B" w14:textId="238D4C11" w:rsidR="003B4BB0" w:rsidRDefault="003B4BB0" w:rsidP="003B4BB0">
      <w:pPr>
        <w:jc w:val="left"/>
      </w:pPr>
      <w:r>
        <w:t xml:space="preserve">Traditionally, confabulation has been </w:t>
      </w:r>
      <w:r w:rsidR="005D7928">
        <w:t>associated with</w:t>
      </w:r>
      <w:r>
        <w:t xml:space="preserve"> neurological damage or severe psychiatric disorders</w:t>
      </w:r>
      <w:r w:rsidR="005D7928">
        <w:t>. H</w:t>
      </w:r>
      <w:r>
        <w:t>owever, distortions in memory and perception are not unco</w:t>
      </w:r>
      <w:r>
        <w:t>m</w:t>
      </w:r>
      <w:r>
        <w:t xml:space="preserve">mon and are seen among a normal population, albeit in a more subtle or </w:t>
      </w:r>
      <w:r w:rsidR="005D7928">
        <w:t xml:space="preserve">to a </w:t>
      </w:r>
      <w:r>
        <w:t>lesser d</w:t>
      </w:r>
      <w:r>
        <w:t>e</w:t>
      </w:r>
      <w:r>
        <w:t>gree. This thesis consider</w:t>
      </w:r>
      <w:r w:rsidR="001500C6">
        <w:t>s</w:t>
      </w:r>
      <w:r>
        <w:t xml:space="preserve"> this under the term </w:t>
      </w:r>
      <w:r w:rsidRPr="289A675D">
        <w:rPr>
          <w:i/>
          <w:iCs/>
        </w:rPr>
        <w:t>fabulation</w:t>
      </w:r>
      <w:r>
        <w:t xml:space="preserve"> in order to separate it from the more common use of confabulation which primarily refers to the more pathological view of the phenomenon. In doing so, this thesis casts light on the phenomenon in a way where it is not only restricted to pathology, but might play a part in everyday life in a normal population. </w:t>
      </w:r>
    </w:p>
    <w:p w14:paraId="112A3B7B" w14:textId="48F449EE" w:rsidR="003B4BB0" w:rsidRDefault="003B4BB0" w:rsidP="003B4BB0">
      <w:pPr>
        <w:jc w:val="left"/>
      </w:pPr>
      <w:r>
        <w:t>In order to explore this further,</w:t>
      </w:r>
      <w:r w:rsidR="00BA3975">
        <w:t xml:space="preserve"> it is considered how the brain enables fabulation</w:t>
      </w:r>
      <w:r>
        <w:t xml:space="preserve">. The brain has evolved in a way where evolutionary newer functions </w:t>
      </w:r>
      <w:r w:rsidR="001500C6">
        <w:t>have</w:t>
      </w:r>
      <w:r>
        <w:t xml:space="preserve"> developed “on top of” older </w:t>
      </w:r>
      <w:r w:rsidR="001500C6">
        <w:t>functions;</w:t>
      </w:r>
      <w:r>
        <w:t xml:space="preserve"> however, these newer functions have not replaced the older ones. This allows for a dynamic and interact</w:t>
      </w:r>
      <w:r w:rsidR="001500C6">
        <w:t xml:space="preserve">ive communication between brain </w:t>
      </w:r>
      <w:r>
        <w:t>areas involved in evolutionary older and newer areas. In order to understand the developed brain ad</w:t>
      </w:r>
      <w:r>
        <w:t>e</w:t>
      </w:r>
      <w:r>
        <w:t>quately, one must consider the social life of human beings, which is, compared to other species, extremely complex and cognitively demanding. The formation of complex s</w:t>
      </w:r>
      <w:r>
        <w:t>o</w:t>
      </w:r>
      <w:r>
        <w:t xml:space="preserve">cial groups has created a co-evolutionary development of the brain, in order for humans to meet the cognitively demanding social group. It is </w:t>
      </w:r>
      <w:r w:rsidR="005D7928">
        <w:t>argued</w:t>
      </w:r>
      <w:r>
        <w:t xml:space="preserve"> that fabulation is to be u</w:t>
      </w:r>
      <w:r>
        <w:t>n</w:t>
      </w:r>
      <w:r>
        <w:t xml:space="preserve">derstood within this frame of reference. As such, in order to function successfully in the social group one must appear reliable and consistent, but with the development of the dynamic brain, some </w:t>
      </w:r>
      <w:r w:rsidR="005D7928">
        <w:t>statements and thoughts</w:t>
      </w:r>
      <w:r>
        <w:t xml:space="preserve"> can happen without awareness or inte</w:t>
      </w:r>
      <w:r>
        <w:t>n</w:t>
      </w:r>
      <w:r>
        <w:t xml:space="preserve">tion. Fabulation might facilitate this process, in terms of providing the tools to </w:t>
      </w:r>
      <w:r w:rsidR="005D7928">
        <w:t>create</w:t>
      </w:r>
      <w:r>
        <w:t xml:space="preserve"> statements, thoughts and actions that are in line with one’s personal history, present and </w:t>
      </w:r>
      <w:r>
        <w:lastRenderedPageBreak/>
        <w:t xml:space="preserve">future, in order to be considered a consistent, trustworthy person. Hence, fabulation is an interaction between associative and reconstructive processes and inhibiting processes. </w:t>
      </w:r>
    </w:p>
    <w:p w14:paraId="1C38962F" w14:textId="212FF0FE" w:rsidR="003B4BB0" w:rsidRDefault="003B4BB0" w:rsidP="003B4BB0">
      <w:pPr>
        <w:jc w:val="left"/>
      </w:pPr>
      <w:r>
        <w:t xml:space="preserve">It is </w:t>
      </w:r>
      <w:r w:rsidR="005D7928">
        <w:t>discussed</w:t>
      </w:r>
      <w:r>
        <w:t xml:space="preserve"> how stress can be seen as a factor that not only leads to fabulation, but also leads to a specific kind of fabulation. Stress impairs mental control processes found in higher cognitive functions, while it enhances emotional processing. Thus, fabulation may be enhanced. Stress has profound effects on cognit</w:t>
      </w:r>
      <w:r w:rsidR="001500C6">
        <w:t>ion, memory and perception and a</w:t>
      </w:r>
      <w:r>
        <w:t>ffects the way in which we perceive our surroundings. For example</w:t>
      </w:r>
      <w:r w:rsidR="005D7928">
        <w:t>,</w:t>
      </w:r>
      <w:r>
        <w:t xml:space="preserve"> </w:t>
      </w:r>
      <w:r w:rsidR="005D7928">
        <w:t xml:space="preserve">as </w:t>
      </w:r>
      <w:r>
        <w:t>stress activates our threat system</w:t>
      </w:r>
      <w:r w:rsidR="005D7928">
        <w:t xml:space="preserve"> it may</w:t>
      </w:r>
      <w:r>
        <w:t xml:space="preserve"> produce a specific kind of paranoid </w:t>
      </w:r>
      <w:r w:rsidR="005D7928">
        <w:t>fabulation</w:t>
      </w:r>
      <w:r>
        <w:t>, where the su</w:t>
      </w:r>
      <w:r>
        <w:t>r</w:t>
      </w:r>
      <w:r>
        <w:t>roundings are perceived as threatening. This produces a vicious circle, since this perce</w:t>
      </w:r>
      <w:r>
        <w:t>p</w:t>
      </w:r>
      <w:r>
        <w:t xml:space="preserve">tion is difficult to counterbalance when the person is already </w:t>
      </w:r>
      <w:r w:rsidR="001500C6">
        <w:t>stressed</w:t>
      </w:r>
      <w:r>
        <w:t>.</w:t>
      </w:r>
    </w:p>
    <w:p w14:paraId="41E63AE7" w14:textId="0A4085AE" w:rsidR="003B4BB0" w:rsidRDefault="003B4BB0" w:rsidP="003B4BB0">
      <w:pPr>
        <w:jc w:val="left"/>
      </w:pPr>
      <w:r>
        <w:t xml:space="preserve">However, it must </w:t>
      </w:r>
      <w:r w:rsidR="005D7928">
        <w:t xml:space="preserve">also </w:t>
      </w:r>
      <w:r>
        <w:t xml:space="preserve">be considered that a certain kind of </w:t>
      </w:r>
      <w:r w:rsidR="005D7928">
        <w:t>fabulation</w:t>
      </w:r>
      <w:r>
        <w:t xml:space="preserve"> may be functional. Just as stress is a functional response, without which humans </w:t>
      </w:r>
      <w:r w:rsidR="005D7928">
        <w:t>would not thrive</w:t>
      </w:r>
      <w:r>
        <w:t xml:space="preserve">, then a </w:t>
      </w:r>
      <w:r w:rsidR="005D7928">
        <w:t>fabulation</w:t>
      </w:r>
      <w:r>
        <w:t xml:space="preserve"> where the world is perceived as threatening may be of functional value. It is essential to take into consideration how the specific </w:t>
      </w:r>
      <w:r w:rsidR="005D7928">
        <w:t>fabulation</w:t>
      </w:r>
      <w:r>
        <w:t xml:space="preserve"> is formed, who formed it, to what extend it affects the person’s life and to what purpose, before it is </w:t>
      </w:r>
      <w:r w:rsidR="005D7928">
        <w:t>concluded</w:t>
      </w:r>
      <w:r>
        <w:t xml:space="preserve"> whether this represents something dysfunctional or problematic. </w:t>
      </w:r>
    </w:p>
    <w:p w14:paraId="1F7B3FE0" w14:textId="16D92CE1" w:rsidR="003B4BB0" w:rsidRDefault="003B4BB0" w:rsidP="00B47388">
      <w:pPr>
        <w:tabs>
          <w:tab w:val="center" w:pos="4277"/>
        </w:tabs>
        <w:spacing w:line="276" w:lineRule="auto"/>
        <w:jc w:val="left"/>
      </w:pPr>
      <w:r>
        <w:br w:type="page"/>
      </w:r>
      <w:r w:rsidR="00B47388">
        <w:lastRenderedPageBreak/>
        <w:tab/>
      </w:r>
    </w:p>
    <w:bookmarkStart w:id="2" w:name="_Toc420495923" w:displacedByCustomXml="next"/>
    <w:bookmarkStart w:id="3" w:name="_Toc420495434" w:displacedByCustomXml="next"/>
    <w:bookmarkStart w:id="4" w:name="_Toc420490551" w:displacedByCustomXml="next"/>
    <w:sdt>
      <w:sdtPr>
        <w:rPr>
          <w:rFonts w:ascii="Times New Roman" w:eastAsiaTheme="minorHAnsi" w:hAnsi="Times New Roman"/>
          <w:b w:val="0"/>
          <w:bCs/>
          <w:caps/>
          <w:sz w:val="24"/>
          <w:lang w:val="da-DK"/>
        </w:rPr>
        <w:id w:val="917288127"/>
        <w:docPartObj>
          <w:docPartGallery w:val="Table of Contents"/>
          <w:docPartUnique/>
        </w:docPartObj>
      </w:sdtPr>
      <w:sdtEndPr>
        <w:rPr>
          <w:sz w:val="22"/>
        </w:rPr>
      </w:sdtEndPr>
      <w:sdtContent>
        <w:p w14:paraId="39D24FE7" w14:textId="77777777" w:rsidR="003B4BB0" w:rsidRPr="00607847" w:rsidRDefault="003B4BB0" w:rsidP="003B4BB0">
          <w:pPr>
            <w:pStyle w:val="Overskrift1"/>
            <w:rPr>
              <w:rStyle w:val="Overskrift1Tegn"/>
              <w:color w:val="auto"/>
            </w:rPr>
          </w:pPr>
          <w:r>
            <w:rPr>
              <w:rStyle w:val="Overskrift1Tegn"/>
              <w:color w:val="auto"/>
            </w:rPr>
            <w:t>Indholdsfortegnelse</w:t>
          </w:r>
          <w:bookmarkEnd w:id="4"/>
          <w:bookmarkEnd w:id="3"/>
          <w:bookmarkEnd w:id="2"/>
          <w:r w:rsidRPr="00607847">
            <w:rPr>
              <w:rFonts w:cs="Arial"/>
              <w:b w:val="0"/>
              <w:szCs w:val="40"/>
            </w:rPr>
            <w:t xml:space="preserve"> </w:t>
          </w:r>
        </w:p>
        <w:p w14:paraId="23F02B94" w14:textId="2E2A5D69" w:rsidR="00557B6D" w:rsidRPr="00557B6D" w:rsidRDefault="003B4BB0">
          <w:pPr>
            <w:pStyle w:val="Indholdsfortegnelse1"/>
            <w:rPr>
              <w:rFonts w:asciiTheme="minorHAnsi" w:eastAsiaTheme="minorEastAsia" w:hAnsiTheme="minorHAnsi" w:cstheme="minorBidi"/>
              <w:b w:val="0"/>
              <w:bCs w:val="0"/>
              <w:szCs w:val="22"/>
              <w:lang w:val="en-US"/>
            </w:rPr>
          </w:pPr>
          <w:r w:rsidRPr="00557B6D">
            <w:rPr>
              <w:lang w:val="en-US"/>
            </w:rPr>
            <w:fldChar w:fldCharType="begin"/>
          </w:r>
          <w:r w:rsidRPr="00557B6D">
            <w:instrText xml:space="preserve"> TOC \o "1-3" \h \z \u </w:instrText>
          </w:r>
          <w:r w:rsidRPr="00557B6D">
            <w:rPr>
              <w:lang w:val="en-US"/>
            </w:rPr>
            <w:fldChar w:fldCharType="separate"/>
          </w:r>
          <w:hyperlink w:anchor="_Toc420495922" w:history="1">
            <w:r w:rsidR="00557B6D" w:rsidRPr="00557B6D">
              <w:rPr>
                <w:rStyle w:val="Hyperlink"/>
              </w:rPr>
              <w:t>Abstract</w:t>
            </w:r>
            <w:r w:rsidR="00557B6D">
              <w:rPr>
                <w:rStyle w:val="Hyperlink"/>
              </w:rPr>
              <w:t>………………………………………………………………………………………………...</w:t>
            </w:r>
            <w:r w:rsidR="00557B6D" w:rsidRPr="00557B6D">
              <w:rPr>
                <w:webHidden/>
              </w:rPr>
              <w:fldChar w:fldCharType="begin"/>
            </w:r>
            <w:r w:rsidR="00557B6D" w:rsidRPr="00557B6D">
              <w:rPr>
                <w:webHidden/>
              </w:rPr>
              <w:instrText xml:space="preserve"> PAGEREF _Toc420495922 \h </w:instrText>
            </w:r>
            <w:r w:rsidR="00557B6D" w:rsidRPr="00557B6D">
              <w:rPr>
                <w:webHidden/>
              </w:rPr>
            </w:r>
            <w:r w:rsidR="00557B6D" w:rsidRPr="00557B6D">
              <w:rPr>
                <w:webHidden/>
              </w:rPr>
              <w:fldChar w:fldCharType="separate"/>
            </w:r>
            <w:r w:rsidR="00557B6D" w:rsidRPr="00557B6D">
              <w:rPr>
                <w:webHidden/>
              </w:rPr>
              <w:t>1</w:t>
            </w:r>
            <w:r w:rsidR="00557B6D" w:rsidRPr="00557B6D">
              <w:rPr>
                <w:webHidden/>
              </w:rPr>
              <w:fldChar w:fldCharType="end"/>
            </w:r>
          </w:hyperlink>
        </w:p>
        <w:p w14:paraId="44CB4A68" w14:textId="7065C1EB" w:rsidR="00557B6D" w:rsidRPr="00557B6D" w:rsidRDefault="00D91818">
          <w:pPr>
            <w:pStyle w:val="Indholdsfortegnelse1"/>
            <w:tabs>
              <w:tab w:val="left" w:pos="480"/>
            </w:tabs>
            <w:rPr>
              <w:rFonts w:asciiTheme="minorHAnsi" w:eastAsiaTheme="minorEastAsia" w:hAnsiTheme="minorHAnsi" w:cstheme="minorBidi"/>
              <w:b w:val="0"/>
              <w:bCs w:val="0"/>
              <w:szCs w:val="22"/>
              <w:lang w:val="en-US"/>
            </w:rPr>
          </w:pPr>
          <w:hyperlink w:anchor="_Toc420495924" w:history="1">
            <w:r w:rsidR="00557B6D" w:rsidRPr="00557B6D">
              <w:rPr>
                <w:rStyle w:val="Hyperlink"/>
              </w:rPr>
              <w:t>1.0</w:t>
            </w:r>
            <w:r w:rsidR="00557B6D" w:rsidRPr="00557B6D">
              <w:rPr>
                <w:rFonts w:asciiTheme="minorHAnsi" w:eastAsiaTheme="minorEastAsia" w:hAnsiTheme="minorHAnsi" w:cstheme="minorBidi"/>
                <w:b w:val="0"/>
                <w:bCs w:val="0"/>
                <w:szCs w:val="22"/>
                <w:lang w:val="en-US"/>
              </w:rPr>
              <w:tab/>
            </w:r>
            <w:r w:rsidR="00557B6D" w:rsidRPr="00557B6D">
              <w:rPr>
                <w:rStyle w:val="Hyperlink"/>
              </w:rPr>
              <w:t>Indledning</w:t>
            </w:r>
            <w:r w:rsidR="00557B6D">
              <w:rPr>
                <w:rStyle w:val="Hyperlink"/>
              </w:rPr>
              <w:t>……………………………………………………………………………………….</w:t>
            </w:r>
            <w:r w:rsidR="00557B6D" w:rsidRPr="00557B6D">
              <w:rPr>
                <w:webHidden/>
              </w:rPr>
              <w:fldChar w:fldCharType="begin"/>
            </w:r>
            <w:r w:rsidR="00557B6D" w:rsidRPr="00557B6D">
              <w:rPr>
                <w:webHidden/>
              </w:rPr>
              <w:instrText xml:space="preserve"> PAGEREF _Toc420495924 \h </w:instrText>
            </w:r>
            <w:r w:rsidR="00557B6D" w:rsidRPr="00557B6D">
              <w:rPr>
                <w:webHidden/>
              </w:rPr>
            </w:r>
            <w:r w:rsidR="00557B6D" w:rsidRPr="00557B6D">
              <w:rPr>
                <w:webHidden/>
              </w:rPr>
              <w:fldChar w:fldCharType="separate"/>
            </w:r>
            <w:r w:rsidR="00557B6D" w:rsidRPr="00557B6D">
              <w:rPr>
                <w:webHidden/>
              </w:rPr>
              <w:t>5</w:t>
            </w:r>
            <w:r w:rsidR="00557B6D" w:rsidRPr="00557B6D">
              <w:rPr>
                <w:webHidden/>
              </w:rPr>
              <w:fldChar w:fldCharType="end"/>
            </w:r>
          </w:hyperlink>
        </w:p>
        <w:p w14:paraId="45F24375"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25" w:history="1">
            <w:r w:rsidR="00557B6D" w:rsidRPr="00557B6D">
              <w:rPr>
                <w:rStyle w:val="Hyperlink"/>
                <w:caps/>
                <w:noProof/>
                <w:sz w:val="20"/>
                <w:lang w:val="da-DK"/>
              </w:rPr>
              <w:t>1.1 Problemformulering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_Toc420495925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6</w:t>
            </w:r>
            <w:r w:rsidR="00557B6D" w:rsidRPr="00557B6D">
              <w:rPr>
                <w:caps/>
                <w:noProof/>
                <w:webHidden/>
                <w:sz w:val="20"/>
              </w:rPr>
              <w:fldChar w:fldCharType="end"/>
            </w:r>
          </w:hyperlink>
        </w:p>
        <w:p w14:paraId="7A12CADF"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26" w:history="1">
            <w:r w:rsidR="00557B6D" w:rsidRPr="00557B6D">
              <w:rPr>
                <w:rStyle w:val="Hyperlink"/>
                <w:caps/>
                <w:noProof/>
                <w:sz w:val="20"/>
                <w:lang w:val="da-DK"/>
              </w:rPr>
              <w:t>1.2 Begrebsafklaring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_Toc420495926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6</w:t>
            </w:r>
            <w:r w:rsidR="00557B6D" w:rsidRPr="00557B6D">
              <w:rPr>
                <w:caps/>
                <w:noProof/>
                <w:webHidden/>
                <w:sz w:val="20"/>
              </w:rPr>
              <w:fldChar w:fldCharType="end"/>
            </w:r>
          </w:hyperlink>
        </w:p>
        <w:p w14:paraId="3DFDD861"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27" w:history="1">
            <w:r w:rsidR="00557B6D" w:rsidRPr="00557B6D">
              <w:rPr>
                <w:rStyle w:val="Hyperlink"/>
              </w:rPr>
              <w:t>1.2.1 To forståelser</w:t>
            </w:r>
            <w:r w:rsidR="00557B6D" w:rsidRPr="00557B6D">
              <w:rPr>
                <w:webHidden/>
              </w:rPr>
              <w:tab/>
            </w:r>
            <w:r w:rsidR="00557B6D" w:rsidRPr="00557B6D">
              <w:rPr>
                <w:webHidden/>
              </w:rPr>
              <w:fldChar w:fldCharType="begin"/>
            </w:r>
            <w:r w:rsidR="00557B6D" w:rsidRPr="00557B6D">
              <w:rPr>
                <w:webHidden/>
              </w:rPr>
              <w:instrText xml:space="preserve"> PAGEREF _Toc420495927 \h </w:instrText>
            </w:r>
            <w:r w:rsidR="00557B6D" w:rsidRPr="00557B6D">
              <w:rPr>
                <w:webHidden/>
              </w:rPr>
            </w:r>
            <w:r w:rsidR="00557B6D" w:rsidRPr="00557B6D">
              <w:rPr>
                <w:webHidden/>
              </w:rPr>
              <w:fldChar w:fldCharType="separate"/>
            </w:r>
            <w:r w:rsidR="00557B6D" w:rsidRPr="00557B6D">
              <w:rPr>
                <w:webHidden/>
              </w:rPr>
              <w:t>8</w:t>
            </w:r>
            <w:r w:rsidR="00557B6D" w:rsidRPr="00557B6D">
              <w:rPr>
                <w:webHidden/>
              </w:rPr>
              <w:fldChar w:fldCharType="end"/>
            </w:r>
          </w:hyperlink>
        </w:p>
        <w:p w14:paraId="4E62D562"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28" w:history="1">
            <w:r w:rsidR="00557B6D" w:rsidRPr="00557B6D">
              <w:rPr>
                <w:rStyle w:val="Hyperlink"/>
                <w:caps/>
                <w:noProof/>
                <w:sz w:val="20"/>
                <w:lang w:val="da-DK"/>
              </w:rPr>
              <w:t>1.3 Valg af teoretisk ramme</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_Toc420495928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8</w:t>
            </w:r>
            <w:r w:rsidR="00557B6D" w:rsidRPr="00557B6D">
              <w:rPr>
                <w:caps/>
                <w:noProof/>
                <w:webHidden/>
                <w:sz w:val="20"/>
              </w:rPr>
              <w:fldChar w:fldCharType="end"/>
            </w:r>
          </w:hyperlink>
        </w:p>
        <w:p w14:paraId="40A0E9C4"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29" w:history="1">
            <w:r w:rsidR="00557B6D" w:rsidRPr="00557B6D">
              <w:rPr>
                <w:rStyle w:val="Hyperlink"/>
                <w:caps/>
                <w:noProof/>
                <w:sz w:val="20"/>
                <w:lang w:val="da-DK"/>
              </w:rPr>
              <w:t>1.4 Afgrænsning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_Toc420495929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10</w:t>
            </w:r>
            <w:r w:rsidR="00557B6D" w:rsidRPr="00557B6D">
              <w:rPr>
                <w:caps/>
                <w:noProof/>
                <w:webHidden/>
                <w:sz w:val="20"/>
              </w:rPr>
              <w:fldChar w:fldCharType="end"/>
            </w:r>
          </w:hyperlink>
        </w:p>
        <w:p w14:paraId="7834E3E2"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30" w:history="1">
            <w:r w:rsidR="00557B6D" w:rsidRPr="00557B6D">
              <w:rPr>
                <w:rStyle w:val="Hyperlink"/>
                <w:caps/>
                <w:noProof/>
                <w:sz w:val="20"/>
                <w:lang w:val="da-DK"/>
              </w:rPr>
              <w:t>1.5 Læservejledning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_Toc420495930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12</w:t>
            </w:r>
            <w:r w:rsidR="00557B6D" w:rsidRPr="00557B6D">
              <w:rPr>
                <w:caps/>
                <w:noProof/>
                <w:webHidden/>
                <w:sz w:val="20"/>
              </w:rPr>
              <w:fldChar w:fldCharType="end"/>
            </w:r>
          </w:hyperlink>
        </w:p>
        <w:p w14:paraId="20175395" w14:textId="65492733" w:rsidR="00557B6D" w:rsidRPr="00557B6D" w:rsidRDefault="00D91818">
          <w:pPr>
            <w:pStyle w:val="Indholdsfortegnelse1"/>
            <w:rPr>
              <w:rFonts w:asciiTheme="minorHAnsi" w:eastAsiaTheme="minorEastAsia" w:hAnsiTheme="minorHAnsi" w:cstheme="minorBidi"/>
              <w:b w:val="0"/>
              <w:bCs w:val="0"/>
              <w:szCs w:val="22"/>
              <w:lang w:val="en-US"/>
            </w:rPr>
          </w:pPr>
          <w:hyperlink w:anchor="_Toc420495931" w:history="1">
            <w:r w:rsidR="00557B6D">
              <w:rPr>
                <w:rStyle w:val="Hyperlink"/>
              </w:rPr>
              <w:t>2.0 Hvad er konfabulering…………………………………………………………………….</w:t>
            </w:r>
            <w:r w:rsidR="00557B6D" w:rsidRPr="00557B6D">
              <w:rPr>
                <w:webHidden/>
              </w:rPr>
              <w:fldChar w:fldCharType="begin"/>
            </w:r>
            <w:r w:rsidR="00557B6D" w:rsidRPr="00557B6D">
              <w:rPr>
                <w:webHidden/>
              </w:rPr>
              <w:instrText xml:space="preserve"> PAGEREF _Toc420495931 \h </w:instrText>
            </w:r>
            <w:r w:rsidR="00557B6D" w:rsidRPr="00557B6D">
              <w:rPr>
                <w:webHidden/>
              </w:rPr>
            </w:r>
            <w:r w:rsidR="00557B6D" w:rsidRPr="00557B6D">
              <w:rPr>
                <w:webHidden/>
              </w:rPr>
              <w:fldChar w:fldCharType="separate"/>
            </w:r>
            <w:r w:rsidR="00557B6D" w:rsidRPr="00557B6D">
              <w:rPr>
                <w:webHidden/>
              </w:rPr>
              <w:t>13</w:t>
            </w:r>
            <w:r w:rsidR="00557B6D" w:rsidRPr="00557B6D">
              <w:rPr>
                <w:webHidden/>
              </w:rPr>
              <w:fldChar w:fldCharType="end"/>
            </w:r>
          </w:hyperlink>
        </w:p>
        <w:p w14:paraId="39EE45FC"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32" w:history="1">
            <w:r w:rsidR="00557B6D" w:rsidRPr="00557B6D">
              <w:rPr>
                <w:rStyle w:val="Hyperlink"/>
                <w:caps/>
                <w:noProof/>
                <w:sz w:val="20"/>
                <w:lang w:val="da-DK"/>
              </w:rPr>
              <w:t>2.1 Historisk udvikling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_Toc420495932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15</w:t>
            </w:r>
            <w:r w:rsidR="00557B6D" w:rsidRPr="00557B6D">
              <w:rPr>
                <w:caps/>
                <w:noProof/>
                <w:webHidden/>
                <w:sz w:val="20"/>
              </w:rPr>
              <w:fldChar w:fldCharType="end"/>
            </w:r>
          </w:hyperlink>
        </w:p>
        <w:p w14:paraId="04FF99A2"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33" w:history="1">
            <w:r w:rsidR="00557B6D" w:rsidRPr="00557B6D">
              <w:rPr>
                <w:rStyle w:val="Hyperlink"/>
                <w:caps/>
                <w:noProof/>
                <w:sz w:val="20"/>
                <w:lang w:val="da-DK"/>
              </w:rPr>
              <w:t>2.2 Forskellige typer konfabulering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_Toc420495933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18</w:t>
            </w:r>
            <w:r w:rsidR="00557B6D" w:rsidRPr="00557B6D">
              <w:rPr>
                <w:caps/>
                <w:noProof/>
                <w:webHidden/>
                <w:sz w:val="20"/>
              </w:rPr>
              <w:fldChar w:fldCharType="end"/>
            </w:r>
          </w:hyperlink>
        </w:p>
        <w:p w14:paraId="5CB5A175"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34" w:history="1">
            <w:r w:rsidR="00557B6D" w:rsidRPr="00557B6D">
              <w:rPr>
                <w:rStyle w:val="Hyperlink"/>
              </w:rPr>
              <w:t>2.2.1 Provokeret og Spontan Konfabulering</w:t>
            </w:r>
            <w:r w:rsidR="00557B6D" w:rsidRPr="00557B6D">
              <w:rPr>
                <w:webHidden/>
              </w:rPr>
              <w:tab/>
            </w:r>
            <w:r w:rsidR="00557B6D" w:rsidRPr="00557B6D">
              <w:rPr>
                <w:webHidden/>
              </w:rPr>
              <w:fldChar w:fldCharType="begin"/>
            </w:r>
            <w:r w:rsidR="00557B6D" w:rsidRPr="00557B6D">
              <w:rPr>
                <w:webHidden/>
              </w:rPr>
              <w:instrText xml:space="preserve"> PAGEREF _Toc420495934 \h </w:instrText>
            </w:r>
            <w:r w:rsidR="00557B6D" w:rsidRPr="00557B6D">
              <w:rPr>
                <w:webHidden/>
              </w:rPr>
            </w:r>
            <w:r w:rsidR="00557B6D" w:rsidRPr="00557B6D">
              <w:rPr>
                <w:webHidden/>
              </w:rPr>
              <w:fldChar w:fldCharType="separate"/>
            </w:r>
            <w:r w:rsidR="00557B6D" w:rsidRPr="00557B6D">
              <w:rPr>
                <w:webHidden/>
              </w:rPr>
              <w:t>18</w:t>
            </w:r>
            <w:r w:rsidR="00557B6D" w:rsidRPr="00557B6D">
              <w:rPr>
                <w:webHidden/>
              </w:rPr>
              <w:fldChar w:fldCharType="end"/>
            </w:r>
          </w:hyperlink>
        </w:p>
        <w:p w14:paraId="3EFFFBE4"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35" w:history="1">
            <w:r w:rsidR="00557B6D" w:rsidRPr="00557B6D">
              <w:rPr>
                <w:rStyle w:val="Hyperlink"/>
              </w:rPr>
              <w:t>2.2.2 Fire typer konfabulering</w:t>
            </w:r>
            <w:r w:rsidR="00557B6D" w:rsidRPr="00557B6D">
              <w:rPr>
                <w:webHidden/>
              </w:rPr>
              <w:tab/>
            </w:r>
            <w:r w:rsidR="00557B6D" w:rsidRPr="00557B6D">
              <w:rPr>
                <w:webHidden/>
              </w:rPr>
              <w:fldChar w:fldCharType="begin"/>
            </w:r>
            <w:r w:rsidR="00557B6D" w:rsidRPr="00557B6D">
              <w:rPr>
                <w:webHidden/>
              </w:rPr>
              <w:instrText xml:space="preserve"> PAGEREF _Toc420495935 \h </w:instrText>
            </w:r>
            <w:r w:rsidR="00557B6D" w:rsidRPr="00557B6D">
              <w:rPr>
                <w:webHidden/>
              </w:rPr>
            </w:r>
            <w:r w:rsidR="00557B6D" w:rsidRPr="00557B6D">
              <w:rPr>
                <w:webHidden/>
              </w:rPr>
              <w:fldChar w:fldCharType="separate"/>
            </w:r>
            <w:r w:rsidR="00557B6D" w:rsidRPr="00557B6D">
              <w:rPr>
                <w:webHidden/>
              </w:rPr>
              <w:t>20</w:t>
            </w:r>
            <w:r w:rsidR="00557B6D" w:rsidRPr="00557B6D">
              <w:rPr>
                <w:webHidden/>
              </w:rPr>
              <w:fldChar w:fldCharType="end"/>
            </w:r>
          </w:hyperlink>
        </w:p>
        <w:p w14:paraId="7D6F335D"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36" w:history="1">
            <w:r w:rsidR="00557B6D" w:rsidRPr="00557B6D">
              <w:rPr>
                <w:rStyle w:val="Hyperlink"/>
              </w:rPr>
              <w:t>2.2.3 Kritik af opdelingen</w:t>
            </w:r>
            <w:r w:rsidR="00557B6D" w:rsidRPr="00557B6D">
              <w:rPr>
                <w:webHidden/>
              </w:rPr>
              <w:tab/>
            </w:r>
            <w:r w:rsidR="00557B6D" w:rsidRPr="00557B6D">
              <w:rPr>
                <w:webHidden/>
              </w:rPr>
              <w:fldChar w:fldCharType="begin"/>
            </w:r>
            <w:r w:rsidR="00557B6D" w:rsidRPr="00557B6D">
              <w:rPr>
                <w:webHidden/>
              </w:rPr>
              <w:instrText xml:space="preserve"> PAGEREF _Toc420495936 \h </w:instrText>
            </w:r>
            <w:r w:rsidR="00557B6D" w:rsidRPr="00557B6D">
              <w:rPr>
                <w:webHidden/>
              </w:rPr>
            </w:r>
            <w:r w:rsidR="00557B6D" w:rsidRPr="00557B6D">
              <w:rPr>
                <w:webHidden/>
              </w:rPr>
              <w:fldChar w:fldCharType="separate"/>
            </w:r>
            <w:r w:rsidR="00557B6D" w:rsidRPr="00557B6D">
              <w:rPr>
                <w:webHidden/>
              </w:rPr>
              <w:t>21</w:t>
            </w:r>
            <w:r w:rsidR="00557B6D" w:rsidRPr="00557B6D">
              <w:rPr>
                <w:webHidden/>
              </w:rPr>
              <w:fldChar w:fldCharType="end"/>
            </w:r>
          </w:hyperlink>
        </w:p>
        <w:p w14:paraId="2E127950"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37" w:history="1">
            <w:r w:rsidR="00557B6D" w:rsidRPr="00557B6D">
              <w:rPr>
                <w:rStyle w:val="Hyperlink"/>
                <w:caps/>
                <w:noProof/>
                <w:sz w:val="20"/>
                <w:lang w:val="da-DK"/>
              </w:rPr>
              <w:t>2.3 Fabulering – fænomenet i en normalpsykologisk ramme</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_Toc420495937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24</w:t>
            </w:r>
            <w:r w:rsidR="00557B6D" w:rsidRPr="00557B6D">
              <w:rPr>
                <w:caps/>
                <w:noProof/>
                <w:webHidden/>
                <w:sz w:val="20"/>
              </w:rPr>
              <w:fldChar w:fldCharType="end"/>
            </w:r>
          </w:hyperlink>
        </w:p>
        <w:p w14:paraId="15C4B593"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38" w:history="1">
            <w:r w:rsidR="00557B6D" w:rsidRPr="00557B6D">
              <w:rPr>
                <w:rStyle w:val="Hyperlink"/>
              </w:rPr>
              <w:t>2.3.1 En case beskrivelse: brobygning til normalområdet</w:t>
            </w:r>
            <w:r w:rsidR="00557B6D" w:rsidRPr="00557B6D">
              <w:rPr>
                <w:webHidden/>
              </w:rPr>
              <w:tab/>
            </w:r>
            <w:r w:rsidR="00557B6D" w:rsidRPr="00557B6D">
              <w:rPr>
                <w:webHidden/>
              </w:rPr>
              <w:fldChar w:fldCharType="begin"/>
            </w:r>
            <w:r w:rsidR="00557B6D" w:rsidRPr="00557B6D">
              <w:rPr>
                <w:webHidden/>
              </w:rPr>
              <w:instrText xml:space="preserve"> PAGEREF _Toc420495938 \h </w:instrText>
            </w:r>
            <w:r w:rsidR="00557B6D" w:rsidRPr="00557B6D">
              <w:rPr>
                <w:webHidden/>
              </w:rPr>
            </w:r>
            <w:r w:rsidR="00557B6D" w:rsidRPr="00557B6D">
              <w:rPr>
                <w:webHidden/>
              </w:rPr>
              <w:fldChar w:fldCharType="separate"/>
            </w:r>
            <w:r w:rsidR="00557B6D" w:rsidRPr="00557B6D">
              <w:rPr>
                <w:webHidden/>
              </w:rPr>
              <w:t>24</w:t>
            </w:r>
            <w:r w:rsidR="00557B6D" w:rsidRPr="00557B6D">
              <w:rPr>
                <w:webHidden/>
              </w:rPr>
              <w:fldChar w:fldCharType="end"/>
            </w:r>
          </w:hyperlink>
        </w:p>
        <w:p w14:paraId="36769521"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39" w:history="1">
            <w:r w:rsidR="00557B6D" w:rsidRPr="00557B6D">
              <w:rPr>
                <w:rStyle w:val="Hyperlink"/>
              </w:rPr>
              <w:t>2.3.2 Kontinuum forståelsen</w:t>
            </w:r>
            <w:r w:rsidR="00557B6D" w:rsidRPr="00557B6D">
              <w:rPr>
                <w:webHidden/>
              </w:rPr>
              <w:tab/>
            </w:r>
            <w:r w:rsidR="00557B6D" w:rsidRPr="00557B6D">
              <w:rPr>
                <w:webHidden/>
              </w:rPr>
              <w:fldChar w:fldCharType="begin"/>
            </w:r>
            <w:r w:rsidR="00557B6D" w:rsidRPr="00557B6D">
              <w:rPr>
                <w:webHidden/>
              </w:rPr>
              <w:instrText xml:space="preserve"> PAGEREF _Toc420495939 \h </w:instrText>
            </w:r>
            <w:r w:rsidR="00557B6D" w:rsidRPr="00557B6D">
              <w:rPr>
                <w:webHidden/>
              </w:rPr>
            </w:r>
            <w:r w:rsidR="00557B6D" w:rsidRPr="00557B6D">
              <w:rPr>
                <w:webHidden/>
              </w:rPr>
              <w:fldChar w:fldCharType="separate"/>
            </w:r>
            <w:r w:rsidR="00557B6D" w:rsidRPr="00557B6D">
              <w:rPr>
                <w:webHidden/>
              </w:rPr>
              <w:t>26</w:t>
            </w:r>
            <w:r w:rsidR="00557B6D" w:rsidRPr="00557B6D">
              <w:rPr>
                <w:webHidden/>
              </w:rPr>
              <w:fldChar w:fldCharType="end"/>
            </w:r>
          </w:hyperlink>
        </w:p>
        <w:p w14:paraId="7E43ECD3"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0" w:history="1">
            <w:r w:rsidR="00557B6D" w:rsidRPr="00557B6D">
              <w:rPr>
                <w:rStyle w:val="Hyperlink"/>
              </w:rPr>
              <w:t>2.3.3 Falske erindringer – et normalt psykologisk fænomen</w:t>
            </w:r>
            <w:r w:rsidR="00557B6D" w:rsidRPr="00557B6D">
              <w:rPr>
                <w:webHidden/>
              </w:rPr>
              <w:tab/>
            </w:r>
            <w:r w:rsidR="00557B6D" w:rsidRPr="00557B6D">
              <w:rPr>
                <w:webHidden/>
              </w:rPr>
              <w:fldChar w:fldCharType="begin"/>
            </w:r>
            <w:r w:rsidR="00557B6D" w:rsidRPr="00557B6D">
              <w:rPr>
                <w:webHidden/>
              </w:rPr>
              <w:instrText xml:space="preserve"> PAGEREF _Toc420495940 \h </w:instrText>
            </w:r>
            <w:r w:rsidR="00557B6D" w:rsidRPr="00557B6D">
              <w:rPr>
                <w:webHidden/>
              </w:rPr>
            </w:r>
            <w:r w:rsidR="00557B6D" w:rsidRPr="00557B6D">
              <w:rPr>
                <w:webHidden/>
              </w:rPr>
              <w:fldChar w:fldCharType="separate"/>
            </w:r>
            <w:r w:rsidR="00557B6D" w:rsidRPr="00557B6D">
              <w:rPr>
                <w:webHidden/>
              </w:rPr>
              <w:t>26</w:t>
            </w:r>
            <w:r w:rsidR="00557B6D" w:rsidRPr="00557B6D">
              <w:rPr>
                <w:webHidden/>
              </w:rPr>
              <w:fldChar w:fldCharType="end"/>
            </w:r>
          </w:hyperlink>
        </w:p>
        <w:p w14:paraId="0EE152B1"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1" w:history="1">
            <w:r w:rsidR="00557B6D" w:rsidRPr="00557B6D">
              <w:rPr>
                <w:rStyle w:val="Hyperlink"/>
              </w:rPr>
              <w:t>2.3.4 Skelnen mellem fakta og fiktion</w:t>
            </w:r>
            <w:r w:rsidR="00557B6D" w:rsidRPr="00557B6D">
              <w:rPr>
                <w:webHidden/>
              </w:rPr>
              <w:tab/>
            </w:r>
            <w:r w:rsidR="00557B6D" w:rsidRPr="00557B6D">
              <w:rPr>
                <w:webHidden/>
              </w:rPr>
              <w:fldChar w:fldCharType="begin"/>
            </w:r>
            <w:r w:rsidR="00557B6D" w:rsidRPr="00557B6D">
              <w:rPr>
                <w:webHidden/>
              </w:rPr>
              <w:instrText xml:space="preserve"> PAGEREF _Toc420495941 \h </w:instrText>
            </w:r>
            <w:r w:rsidR="00557B6D" w:rsidRPr="00557B6D">
              <w:rPr>
                <w:webHidden/>
              </w:rPr>
            </w:r>
            <w:r w:rsidR="00557B6D" w:rsidRPr="00557B6D">
              <w:rPr>
                <w:webHidden/>
              </w:rPr>
              <w:fldChar w:fldCharType="separate"/>
            </w:r>
            <w:r w:rsidR="00557B6D" w:rsidRPr="00557B6D">
              <w:rPr>
                <w:webHidden/>
              </w:rPr>
              <w:t>28</w:t>
            </w:r>
            <w:r w:rsidR="00557B6D" w:rsidRPr="00557B6D">
              <w:rPr>
                <w:webHidden/>
              </w:rPr>
              <w:fldChar w:fldCharType="end"/>
            </w:r>
          </w:hyperlink>
        </w:p>
        <w:p w14:paraId="752E0353"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42" w:history="1">
            <w:r w:rsidR="00557B6D" w:rsidRPr="00557B6D">
              <w:rPr>
                <w:rStyle w:val="Hyperlink"/>
                <w:caps/>
                <w:noProof/>
                <w:sz w:val="20"/>
                <w:lang w:val="da-DK"/>
              </w:rPr>
              <w:t>2.4 Hjernen og fabulering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_Toc420495942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31</w:t>
            </w:r>
            <w:r w:rsidR="00557B6D" w:rsidRPr="00557B6D">
              <w:rPr>
                <w:caps/>
                <w:noProof/>
                <w:webHidden/>
                <w:sz w:val="20"/>
              </w:rPr>
              <w:fldChar w:fldCharType="end"/>
            </w:r>
          </w:hyperlink>
        </w:p>
        <w:p w14:paraId="01427BBF"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3" w:history="1">
            <w:r w:rsidR="00557B6D" w:rsidRPr="00557B6D">
              <w:rPr>
                <w:rStyle w:val="Hyperlink"/>
              </w:rPr>
              <w:t>2.4.1 Hjernens struktur</w:t>
            </w:r>
            <w:r w:rsidR="00557B6D" w:rsidRPr="00557B6D">
              <w:rPr>
                <w:webHidden/>
              </w:rPr>
              <w:tab/>
            </w:r>
            <w:r w:rsidR="00557B6D" w:rsidRPr="00557B6D">
              <w:rPr>
                <w:webHidden/>
              </w:rPr>
              <w:fldChar w:fldCharType="begin"/>
            </w:r>
            <w:r w:rsidR="00557B6D" w:rsidRPr="00557B6D">
              <w:rPr>
                <w:webHidden/>
              </w:rPr>
              <w:instrText xml:space="preserve"> PAGEREF _Toc420495943 \h </w:instrText>
            </w:r>
            <w:r w:rsidR="00557B6D" w:rsidRPr="00557B6D">
              <w:rPr>
                <w:webHidden/>
              </w:rPr>
            </w:r>
            <w:r w:rsidR="00557B6D" w:rsidRPr="00557B6D">
              <w:rPr>
                <w:webHidden/>
              </w:rPr>
              <w:fldChar w:fldCharType="separate"/>
            </w:r>
            <w:r w:rsidR="00557B6D" w:rsidRPr="00557B6D">
              <w:rPr>
                <w:webHidden/>
              </w:rPr>
              <w:t>31</w:t>
            </w:r>
            <w:r w:rsidR="00557B6D" w:rsidRPr="00557B6D">
              <w:rPr>
                <w:webHidden/>
              </w:rPr>
              <w:fldChar w:fldCharType="end"/>
            </w:r>
          </w:hyperlink>
        </w:p>
        <w:p w14:paraId="6E91F3C6"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4" w:history="1">
            <w:r w:rsidR="00557B6D" w:rsidRPr="00557B6D">
              <w:rPr>
                <w:rStyle w:val="Hyperlink"/>
              </w:rPr>
              <w:t>2.4.2 Hjernens opbygning</w:t>
            </w:r>
            <w:r w:rsidR="00557B6D" w:rsidRPr="00557B6D">
              <w:rPr>
                <w:webHidden/>
              </w:rPr>
              <w:tab/>
            </w:r>
            <w:r w:rsidR="00557B6D" w:rsidRPr="00557B6D">
              <w:rPr>
                <w:webHidden/>
              </w:rPr>
              <w:fldChar w:fldCharType="begin"/>
            </w:r>
            <w:r w:rsidR="00557B6D" w:rsidRPr="00557B6D">
              <w:rPr>
                <w:webHidden/>
              </w:rPr>
              <w:instrText xml:space="preserve"> PAGEREF _Toc420495944 \h </w:instrText>
            </w:r>
            <w:r w:rsidR="00557B6D" w:rsidRPr="00557B6D">
              <w:rPr>
                <w:webHidden/>
              </w:rPr>
            </w:r>
            <w:r w:rsidR="00557B6D" w:rsidRPr="00557B6D">
              <w:rPr>
                <w:webHidden/>
              </w:rPr>
              <w:fldChar w:fldCharType="separate"/>
            </w:r>
            <w:r w:rsidR="00557B6D" w:rsidRPr="00557B6D">
              <w:rPr>
                <w:webHidden/>
              </w:rPr>
              <w:t>33</w:t>
            </w:r>
            <w:r w:rsidR="00557B6D" w:rsidRPr="00557B6D">
              <w:rPr>
                <w:webHidden/>
              </w:rPr>
              <w:fldChar w:fldCharType="end"/>
            </w:r>
          </w:hyperlink>
        </w:p>
        <w:p w14:paraId="7041E545"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5" w:history="1">
            <w:r w:rsidR="00557B6D" w:rsidRPr="00557B6D">
              <w:rPr>
                <w:rStyle w:val="Hyperlink"/>
              </w:rPr>
              <w:t>2.4.2.1 Frontal lappen</w:t>
            </w:r>
            <w:r w:rsidR="00557B6D" w:rsidRPr="00557B6D">
              <w:rPr>
                <w:webHidden/>
              </w:rPr>
              <w:tab/>
            </w:r>
            <w:r w:rsidR="00557B6D" w:rsidRPr="00557B6D">
              <w:rPr>
                <w:webHidden/>
              </w:rPr>
              <w:fldChar w:fldCharType="begin"/>
            </w:r>
            <w:r w:rsidR="00557B6D" w:rsidRPr="00557B6D">
              <w:rPr>
                <w:webHidden/>
              </w:rPr>
              <w:instrText xml:space="preserve"> PAGEREF _Toc420495945 \h </w:instrText>
            </w:r>
            <w:r w:rsidR="00557B6D" w:rsidRPr="00557B6D">
              <w:rPr>
                <w:webHidden/>
              </w:rPr>
            </w:r>
            <w:r w:rsidR="00557B6D" w:rsidRPr="00557B6D">
              <w:rPr>
                <w:webHidden/>
              </w:rPr>
              <w:fldChar w:fldCharType="separate"/>
            </w:r>
            <w:r w:rsidR="00557B6D" w:rsidRPr="00557B6D">
              <w:rPr>
                <w:webHidden/>
              </w:rPr>
              <w:t>34</w:t>
            </w:r>
            <w:r w:rsidR="00557B6D" w:rsidRPr="00557B6D">
              <w:rPr>
                <w:webHidden/>
              </w:rPr>
              <w:fldChar w:fldCharType="end"/>
            </w:r>
          </w:hyperlink>
        </w:p>
        <w:p w14:paraId="2B05747D"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46" w:history="1">
            <w:r w:rsidR="00557B6D" w:rsidRPr="00557B6D">
              <w:rPr>
                <w:rStyle w:val="Hyperlink"/>
                <w:caps/>
                <w:noProof/>
                <w:sz w:val="20"/>
                <w:lang w:val="da-DK"/>
              </w:rPr>
              <w:t>2.5 Funktion ved fabulering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_Toc420495946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36</w:t>
            </w:r>
            <w:r w:rsidR="00557B6D" w:rsidRPr="00557B6D">
              <w:rPr>
                <w:caps/>
                <w:noProof/>
                <w:webHidden/>
                <w:sz w:val="20"/>
              </w:rPr>
              <w:fldChar w:fldCharType="end"/>
            </w:r>
          </w:hyperlink>
        </w:p>
        <w:p w14:paraId="0B52B2F5"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7" w:history="1">
            <w:r w:rsidR="00557B6D" w:rsidRPr="00557B6D">
              <w:rPr>
                <w:rStyle w:val="Hyperlink"/>
              </w:rPr>
              <w:t>2.5.1 Fabulering og en ydre konsistens</w:t>
            </w:r>
            <w:r w:rsidR="00557B6D" w:rsidRPr="00557B6D">
              <w:rPr>
                <w:webHidden/>
              </w:rPr>
              <w:tab/>
            </w:r>
            <w:r w:rsidR="00557B6D" w:rsidRPr="00557B6D">
              <w:rPr>
                <w:webHidden/>
              </w:rPr>
              <w:fldChar w:fldCharType="begin"/>
            </w:r>
            <w:r w:rsidR="00557B6D" w:rsidRPr="00557B6D">
              <w:rPr>
                <w:webHidden/>
              </w:rPr>
              <w:instrText xml:space="preserve"> PAGEREF _Toc420495947 \h </w:instrText>
            </w:r>
            <w:r w:rsidR="00557B6D" w:rsidRPr="00557B6D">
              <w:rPr>
                <w:webHidden/>
              </w:rPr>
            </w:r>
            <w:r w:rsidR="00557B6D" w:rsidRPr="00557B6D">
              <w:rPr>
                <w:webHidden/>
              </w:rPr>
              <w:fldChar w:fldCharType="separate"/>
            </w:r>
            <w:r w:rsidR="00557B6D" w:rsidRPr="00557B6D">
              <w:rPr>
                <w:webHidden/>
              </w:rPr>
              <w:t>37</w:t>
            </w:r>
            <w:r w:rsidR="00557B6D" w:rsidRPr="00557B6D">
              <w:rPr>
                <w:webHidden/>
              </w:rPr>
              <w:fldChar w:fldCharType="end"/>
            </w:r>
          </w:hyperlink>
        </w:p>
        <w:p w14:paraId="7EA828C8"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8" w:history="1">
            <w:r w:rsidR="00557B6D" w:rsidRPr="00557B6D">
              <w:rPr>
                <w:rStyle w:val="Hyperlink"/>
              </w:rPr>
              <w:t>2.5.2. Selvbedrag</w:t>
            </w:r>
            <w:r w:rsidR="00557B6D" w:rsidRPr="00557B6D">
              <w:rPr>
                <w:webHidden/>
              </w:rPr>
              <w:tab/>
            </w:r>
            <w:r w:rsidR="00557B6D" w:rsidRPr="00557B6D">
              <w:rPr>
                <w:webHidden/>
              </w:rPr>
              <w:fldChar w:fldCharType="begin"/>
            </w:r>
            <w:r w:rsidR="00557B6D" w:rsidRPr="00557B6D">
              <w:rPr>
                <w:webHidden/>
              </w:rPr>
              <w:instrText xml:space="preserve"> PAGEREF _Toc420495948 \h </w:instrText>
            </w:r>
            <w:r w:rsidR="00557B6D" w:rsidRPr="00557B6D">
              <w:rPr>
                <w:webHidden/>
              </w:rPr>
            </w:r>
            <w:r w:rsidR="00557B6D" w:rsidRPr="00557B6D">
              <w:rPr>
                <w:webHidden/>
              </w:rPr>
              <w:fldChar w:fldCharType="separate"/>
            </w:r>
            <w:r w:rsidR="00557B6D" w:rsidRPr="00557B6D">
              <w:rPr>
                <w:webHidden/>
              </w:rPr>
              <w:t>38</w:t>
            </w:r>
            <w:r w:rsidR="00557B6D" w:rsidRPr="00557B6D">
              <w:rPr>
                <w:webHidden/>
              </w:rPr>
              <w:fldChar w:fldCharType="end"/>
            </w:r>
          </w:hyperlink>
        </w:p>
        <w:p w14:paraId="14318150"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49" w:history="1">
            <w:r w:rsidR="00557B6D" w:rsidRPr="00557B6D">
              <w:rPr>
                <w:rStyle w:val="Hyperlink"/>
              </w:rPr>
              <w:t>2.5.3 Indre sammenhæng</w:t>
            </w:r>
            <w:r w:rsidR="00557B6D" w:rsidRPr="00557B6D">
              <w:rPr>
                <w:webHidden/>
              </w:rPr>
              <w:tab/>
            </w:r>
            <w:r w:rsidR="00557B6D" w:rsidRPr="00557B6D">
              <w:rPr>
                <w:webHidden/>
              </w:rPr>
              <w:fldChar w:fldCharType="begin"/>
            </w:r>
            <w:r w:rsidR="00557B6D" w:rsidRPr="00557B6D">
              <w:rPr>
                <w:webHidden/>
              </w:rPr>
              <w:instrText xml:space="preserve"> PAGEREF _Toc420495949 \h </w:instrText>
            </w:r>
            <w:r w:rsidR="00557B6D" w:rsidRPr="00557B6D">
              <w:rPr>
                <w:webHidden/>
              </w:rPr>
            </w:r>
            <w:r w:rsidR="00557B6D" w:rsidRPr="00557B6D">
              <w:rPr>
                <w:webHidden/>
              </w:rPr>
              <w:fldChar w:fldCharType="separate"/>
            </w:r>
            <w:r w:rsidR="00557B6D" w:rsidRPr="00557B6D">
              <w:rPr>
                <w:webHidden/>
              </w:rPr>
              <w:t>39</w:t>
            </w:r>
            <w:r w:rsidR="00557B6D" w:rsidRPr="00557B6D">
              <w:rPr>
                <w:webHidden/>
              </w:rPr>
              <w:fldChar w:fldCharType="end"/>
            </w:r>
          </w:hyperlink>
        </w:p>
        <w:p w14:paraId="4A3A88E4"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50" w:history="1">
            <w:r w:rsidR="00557B6D" w:rsidRPr="00557B6D">
              <w:rPr>
                <w:rStyle w:val="Hyperlink"/>
                <w:caps/>
                <w:noProof/>
                <w:sz w:val="20"/>
                <w:lang w:val="da-DK"/>
              </w:rPr>
              <w:t>2.6 Opsummering og afrunding af kapitel 1</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_Toc420495950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40</w:t>
            </w:r>
            <w:r w:rsidR="00557B6D" w:rsidRPr="00557B6D">
              <w:rPr>
                <w:caps/>
                <w:noProof/>
                <w:webHidden/>
                <w:sz w:val="20"/>
              </w:rPr>
              <w:fldChar w:fldCharType="end"/>
            </w:r>
          </w:hyperlink>
        </w:p>
        <w:p w14:paraId="42A280D3" w14:textId="0BA35746" w:rsidR="00557B6D" w:rsidRPr="00557B6D" w:rsidRDefault="00D91818">
          <w:pPr>
            <w:pStyle w:val="Indholdsfortegnelse1"/>
            <w:rPr>
              <w:rFonts w:asciiTheme="minorHAnsi" w:eastAsiaTheme="minorEastAsia" w:hAnsiTheme="minorHAnsi" w:cstheme="minorBidi"/>
              <w:b w:val="0"/>
              <w:bCs w:val="0"/>
              <w:szCs w:val="22"/>
              <w:lang w:val="en-US"/>
            </w:rPr>
          </w:pPr>
          <w:hyperlink w:anchor="_Toc420495951" w:history="1">
            <w:r w:rsidR="00557B6D" w:rsidRPr="00557B6D">
              <w:rPr>
                <w:rStyle w:val="Hyperlink"/>
              </w:rPr>
              <w:t>3.0 Stressbelastninger og fabulering</w:t>
            </w:r>
            <w:r w:rsidR="00557B6D">
              <w:rPr>
                <w:rStyle w:val="Hyperlink"/>
              </w:rPr>
              <w:t>…………………………………………………...</w:t>
            </w:r>
            <w:r w:rsidR="00557B6D" w:rsidRPr="00557B6D">
              <w:rPr>
                <w:webHidden/>
              </w:rPr>
              <w:fldChar w:fldCharType="begin"/>
            </w:r>
            <w:r w:rsidR="00557B6D" w:rsidRPr="00557B6D">
              <w:rPr>
                <w:webHidden/>
              </w:rPr>
              <w:instrText xml:space="preserve"> PAGEREF _Toc420495951 \h </w:instrText>
            </w:r>
            <w:r w:rsidR="00557B6D" w:rsidRPr="00557B6D">
              <w:rPr>
                <w:webHidden/>
              </w:rPr>
            </w:r>
            <w:r w:rsidR="00557B6D" w:rsidRPr="00557B6D">
              <w:rPr>
                <w:webHidden/>
              </w:rPr>
              <w:fldChar w:fldCharType="separate"/>
            </w:r>
            <w:r w:rsidR="00557B6D" w:rsidRPr="00557B6D">
              <w:rPr>
                <w:webHidden/>
              </w:rPr>
              <w:t>42</w:t>
            </w:r>
            <w:r w:rsidR="00557B6D" w:rsidRPr="00557B6D">
              <w:rPr>
                <w:webHidden/>
              </w:rPr>
              <w:fldChar w:fldCharType="end"/>
            </w:r>
          </w:hyperlink>
        </w:p>
        <w:p w14:paraId="6F34EB00"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52" w:history="1">
            <w:r w:rsidR="00557B6D" w:rsidRPr="00557B6D">
              <w:rPr>
                <w:rStyle w:val="Hyperlink"/>
                <w:caps/>
                <w:noProof/>
                <w:sz w:val="20"/>
                <w:lang w:val="da-DK"/>
              </w:rPr>
              <w:t>3.1 Stress på dagsordenen</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_Toc420495952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43</w:t>
            </w:r>
            <w:r w:rsidR="00557B6D" w:rsidRPr="00557B6D">
              <w:rPr>
                <w:caps/>
                <w:noProof/>
                <w:webHidden/>
                <w:sz w:val="20"/>
              </w:rPr>
              <w:fldChar w:fldCharType="end"/>
            </w:r>
          </w:hyperlink>
        </w:p>
        <w:p w14:paraId="5C2862B9"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53" w:history="1">
            <w:r w:rsidR="00557B6D" w:rsidRPr="00557B6D">
              <w:rPr>
                <w:rStyle w:val="Hyperlink"/>
                <w:caps/>
                <w:noProof/>
                <w:sz w:val="20"/>
                <w:lang w:val="da-DK"/>
              </w:rPr>
              <w:t>3.2 Stressforståelsen og dets udvikling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_Toc420495953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45</w:t>
            </w:r>
            <w:r w:rsidR="00557B6D" w:rsidRPr="00557B6D">
              <w:rPr>
                <w:caps/>
                <w:noProof/>
                <w:webHidden/>
                <w:sz w:val="20"/>
              </w:rPr>
              <w:fldChar w:fldCharType="end"/>
            </w:r>
          </w:hyperlink>
        </w:p>
        <w:p w14:paraId="1460397D"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54" w:history="1">
            <w:r w:rsidR="00557B6D" w:rsidRPr="00557B6D">
              <w:rPr>
                <w:rStyle w:val="Hyperlink"/>
              </w:rPr>
              <w:t>3.2.1 Homeostasis</w:t>
            </w:r>
            <w:r w:rsidR="00557B6D" w:rsidRPr="00557B6D">
              <w:rPr>
                <w:webHidden/>
              </w:rPr>
              <w:tab/>
            </w:r>
            <w:r w:rsidR="00557B6D" w:rsidRPr="00557B6D">
              <w:rPr>
                <w:webHidden/>
              </w:rPr>
              <w:fldChar w:fldCharType="begin"/>
            </w:r>
            <w:r w:rsidR="00557B6D" w:rsidRPr="00557B6D">
              <w:rPr>
                <w:webHidden/>
              </w:rPr>
              <w:instrText xml:space="preserve"> PAGEREF _Toc420495954 \h </w:instrText>
            </w:r>
            <w:r w:rsidR="00557B6D" w:rsidRPr="00557B6D">
              <w:rPr>
                <w:webHidden/>
              </w:rPr>
            </w:r>
            <w:r w:rsidR="00557B6D" w:rsidRPr="00557B6D">
              <w:rPr>
                <w:webHidden/>
              </w:rPr>
              <w:fldChar w:fldCharType="separate"/>
            </w:r>
            <w:r w:rsidR="00557B6D" w:rsidRPr="00557B6D">
              <w:rPr>
                <w:webHidden/>
              </w:rPr>
              <w:t>45</w:t>
            </w:r>
            <w:r w:rsidR="00557B6D" w:rsidRPr="00557B6D">
              <w:rPr>
                <w:webHidden/>
              </w:rPr>
              <w:fldChar w:fldCharType="end"/>
            </w:r>
          </w:hyperlink>
        </w:p>
        <w:p w14:paraId="4A8A2190"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55" w:history="1">
            <w:r w:rsidR="00557B6D" w:rsidRPr="00557B6D">
              <w:rPr>
                <w:rStyle w:val="Hyperlink"/>
              </w:rPr>
              <w:t>3.2.2 Allostasis</w:t>
            </w:r>
            <w:r w:rsidR="00557B6D" w:rsidRPr="00557B6D">
              <w:rPr>
                <w:webHidden/>
              </w:rPr>
              <w:tab/>
            </w:r>
            <w:r w:rsidR="00557B6D" w:rsidRPr="00557B6D">
              <w:rPr>
                <w:webHidden/>
              </w:rPr>
              <w:fldChar w:fldCharType="begin"/>
            </w:r>
            <w:r w:rsidR="00557B6D" w:rsidRPr="00557B6D">
              <w:rPr>
                <w:webHidden/>
              </w:rPr>
              <w:instrText xml:space="preserve"> PAGEREF _Toc420495955 \h </w:instrText>
            </w:r>
            <w:r w:rsidR="00557B6D" w:rsidRPr="00557B6D">
              <w:rPr>
                <w:webHidden/>
              </w:rPr>
            </w:r>
            <w:r w:rsidR="00557B6D" w:rsidRPr="00557B6D">
              <w:rPr>
                <w:webHidden/>
              </w:rPr>
              <w:fldChar w:fldCharType="separate"/>
            </w:r>
            <w:r w:rsidR="00557B6D" w:rsidRPr="00557B6D">
              <w:rPr>
                <w:webHidden/>
              </w:rPr>
              <w:t>45</w:t>
            </w:r>
            <w:r w:rsidR="00557B6D" w:rsidRPr="00557B6D">
              <w:rPr>
                <w:webHidden/>
              </w:rPr>
              <w:fldChar w:fldCharType="end"/>
            </w:r>
          </w:hyperlink>
        </w:p>
        <w:p w14:paraId="30367126"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56" w:history="1">
            <w:r w:rsidR="00557B6D" w:rsidRPr="00557B6D">
              <w:rPr>
                <w:rStyle w:val="Hyperlink"/>
              </w:rPr>
              <w:t>3.2.3 Mekanismer bag allostasis</w:t>
            </w:r>
            <w:r w:rsidR="00557B6D" w:rsidRPr="00557B6D">
              <w:rPr>
                <w:webHidden/>
              </w:rPr>
              <w:tab/>
            </w:r>
            <w:r w:rsidR="00557B6D" w:rsidRPr="00557B6D">
              <w:rPr>
                <w:webHidden/>
              </w:rPr>
              <w:fldChar w:fldCharType="begin"/>
            </w:r>
            <w:r w:rsidR="00557B6D" w:rsidRPr="00557B6D">
              <w:rPr>
                <w:webHidden/>
              </w:rPr>
              <w:instrText xml:space="preserve"> PAGEREF _Toc420495956 \h </w:instrText>
            </w:r>
            <w:r w:rsidR="00557B6D" w:rsidRPr="00557B6D">
              <w:rPr>
                <w:webHidden/>
              </w:rPr>
            </w:r>
            <w:r w:rsidR="00557B6D" w:rsidRPr="00557B6D">
              <w:rPr>
                <w:webHidden/>
              </w:rPr>
              <w:fldChar w:fldCharType="separate"/>
            </w:r>
            <w:r w:rsidR="00557B6D" w:rsidRPr="00557B6D">
              <w:rPr>
                <w:webHidden/>
              </w:rPr>
              <w:t>47</w:t>
            </w:r>
            <w:r w:rsidR="00557B6D" w:rsidRPr="00557B6D">
              <w:rPr>
                <w:webHidden/>
              </w:rPr>
              <w:fldChar w:fldCharType="end"/>
            </w:r>
          </w:hyperlink>
        </w:p>
        <w:p w14:paraId="339F7E7F"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57" w:history="1">
            <w:r w:rsidR="00557B6D" w:rsidRPr="00557B6D">
              <w:rPr>
                <w:rStyle w:val="Hyperlink"/>
                <w:caps/>
                <w:noProof/>
                <w:sz w:val="20"/>
                <w:lang w:val="da-DK"/>
              </w:rPr>
              <w:t>3.3 Stressbelastninger og fabulering</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_Toc420495957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49</w:t>
            </w:r>
            <w:r w:rsidR="00557B6D" w:rsidRPr="00557B6D">
              <w:rPr>
                <w:caps/>
                <w:noProof/>
                <w:webHidden/>
                <w:sz w:val="20"/>
              </w:rPr>
              <w:fldChar w:fldCharType="end"/>
            </w:r>
          </w:hyperlink>
        </w:p>
        <w:p w14:paraId="08C490C0"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58" w:history="1">
            <w:r w:rsidR="00557B6D" w:rsidRPr="00557B6D">
              <w:rPr>
                <w:rStyle w:val="Hyperlink"/>
              </w:rPr>
              <w:t>3.3.1 Stress og øget fabulering</w:t>
            </w:r>
            <w:r w:rsidR="00557B6D" w:rsidRPr="00557B6D">
              <w:rPr>
                <w:webHidden/>
              </w:rPr>
              <w:tab/>
            </w:r>
            <w:r w:rsidR="00557B6D" w:rsidRPr="00557B6D">
              <w:rPr>
                <w:webHidden/>
              </w:rPr>
              <w:fldChar w:fldCharType="begin"/>
            </w:r>
            <w:r w:rsidR="00557B6D" w:rsidRPr="00557B6D">
              <w:rPr>
                <w:webHidden/>
              </w:rPr>
              <w:instrText xml:space="preserve"> PAGEREF _Toc420495958 \h </w:instrText>
            </w:r>
            <w:r w:rsidR="00557B6D" w:rsidRPr="00557B6D">
              <w:rPr>
                <w:webHidden/>
              </w:rPr>
            </w:r>
            <w:r w:rsidR="00557B6D" w:rsidRPr="00557B6D">
              <w:rPr>
                <w:webHidden/>
              </w:rPr>
              <w:fldChar w:fldCharType="separate"/>
            </w:r>
            <w:r w:rsidR="00557B6D" w:rsidRPr="00557B6D">
              <w:rPr>
                <w:webHidden/>
              </w:rPr>
              <w:t>49</w:t>
            </w:r>
            <w:r w:rsidR="00557B6D" w:rsidRPr="00557B6D">
              <w:rPr>
                <w:webHidden/>
              </w:rPr>
              <w:fldChar w:fldCharType="end"/>
            </w:r>
          </w:hyperlink>
        </w:p>
        <w:p w14:paraId="77F1DB95"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59" w:history="1">
            <w:r w:rsidR="00557B6D" w:rsidRPr="00557B6D">
              <w:rPr>
                <w:rStyle w:val="Hyperlink"/>
              </w:rPr>
              <w:t>3.3.2 Stress, erindringer og fabulering</w:t>
            </w:r>
            <w:r w:rsidR="00557B6D" w:rsidRPr="00557B6D">
              <w:rPr>
                <w:webHidden/>
              </w:rPr>
              <w:tab/>
            </w:r>
            <w:r w:rsidR="00557B6D" w:rsidRPr="00557B6D">
              <w:rPr>
                <w:webHidden/>
              </w:rPr>
              <w:fldChar w:fldCharType="begin"/>
            </w:r>
            <w:r w:rsidR="00557B6D" w:rsidRPr="00557B6D">
              <w:rPr>
                <w:webHidden/>
              </w:rPr>
              <w:instrText xml:space="preserve"> PAGEREF _Toc420495959 \h </w:instrText>
            </w:r>
            <w:r w:rsidR="00557B6D" w:rsidRPr="00557B6D">
              <w:rPr>
                <w:webHidden/>
              </w:rPr>
            </w:r>
            <w:r w:rsidR="00557B6D" w:rsidRPr="00557B6D">
              <w:rPr>
                <w:webHidden/>
              </w:rPr>
              <w:fldChar w:fldCharType="separate"/>
            </w:r>
            <w:r w:rsidR="00557B6D" w:rsidRPr="00557B6D">
              <w:rPr>
                <w:webHidden/>
              </w:rPr>
              <w:t>51</w:t>
            </w:r>
            <w:r w:rsidR="00557B6D" w:rsidRPr="00557B6D">
              <w:rPr>
                <w:webHidden/>
              </w:rPr>
              <w:fldChar w:fldCharType="end"/>
            </w:r>
          </w:hyperlink>
        </w:p>
        <w:p w14:paraId="1481C80F"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60" w:history="1">
            <w:r w:rsidR="00557B6D" w:rsidRPr="00557B6D">
              <w:rPr>
                <w:rStyle w:val="Hyperlink"/>
              </w:rPr>
              <w:t>3.3.3 Tid, stress og fabulering</w:t>
            </w:r>
            <w:r w:rsidR="00557B6D" w:rsidRPr="00557B6D">
              <w:rPr>
                <w:webHidden/>
              </w:rPr>
              <w:tab/>
            </w:r>
            <w:r w:rsidR="00557B6D" w:rsidRPr="00557B6D">
              <w:rPr>
                <w:webHidden/>
              </w:rPr>
              <w:fldChar w:fldCharType="begin"/>
            </w:r>
            <w:r w:rsidR="00557B6D" w:rsidRPr="00557B6D">
              <w:rPr>
                <w:webHidden/>
              </w:rPr>
              <w:instrText xml:space="preserve"> PAGEREF _Toc420495960 \h </w:instrText>
            </w:r>
            <w:r w:rsidR="00557B6D" w:rsidRPr="00557B6D">
              <w:rPr>
                <w:webHidden/>
              </w:rPr>
            </w:r>
            <w:r w:rsidR="00557B6D" w:rsidRPr="00557B6D">
              <w:rPr>
                <w:webHidden/>
              </w:rPr>
              <w:fldChar w:fldCharType="separate"/>
            </w:r>
            <w:r w:rsidR="00557B6D" w:rsidRPr="00557B6D">
              <w:rPr>
                <w:webHidden/>
              </w:rPr>
              <w:t>54</w:t>
            </w:r>
            <w:r w:rsidR="00557B6D" w:rsidRPr="00557B6D">
              <w:rPr>
                <w:webHidden/>
              </w:rPr>
              <w:fldChar w:fldCharType="end"/>
            </w:r>
          </w:hyperlink>
        </w:p>
        <w:p w14:paraId="51E4B4B3"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61" w:history="1">
            <w:r w:rsidR="00557B6D" w:rsidRPr="00557B6D">
              <w:rPr>
                <w:rStyle w:val="Hyperlink"/>
              </w:rPr>
              <w:t>3.3.4 Stress og tidsforvrængning</w:t>
            </w:r>
            <w:r w:rsidR="00557B6D" w:rsidRPr="00557B6D">
              <w:rPr>
                <w:webHidden/>
              </w:rPr>
              <w:tab/>
            </w:r>
            <w:r w:rsidR="00557B6D" w:rsidRPr="00557B6D">
              <w:rPr>
                <w:webHidden/>
              </w:rPr>
              <w:fldChar w:fldCharType="begin"/>
            </w:r>
            <w:r w:rsidR="00557B6D" w:rsidRPr="00557B6D">
              <w:rPr>
                <w:webHidden/>
              </w:rPr>
              <w:instrText xml:space="preserve"> PAGEREF _Toc420495961 \h </w:instrText>
            </w:r>
            <w:r w:rsidR="00557B6D" w:rsidRPr="00557B6D">
              <w:rPr>
                <w:webHidden/>
              </w:rPr>
            </w:r>
            <w:r w:rsidR="00557B6D" w:rsidRPr="00557B6D">
              <w:rPr>
                <w:webHidden/>
              </w:rPr>
              <w:fldChar w:fldCharType="separate"/>
            </w:r>
            <w:r w:rsidR="00557B6D" w:rsidRPr="00557B6D">
              <w:rPr>
                <w:webHidden/>
              </w:rPr>
              <w:t>55</w:t>
            </w:r>
            <w:r w:rsidR="00557B6D" w:rsidRPr="00557B6D">
              <w:rPr>
                <w:webHidden/>
              </w:rPr>
              <w:fldChar w:fldCharType="end"/>
            </w:r>
          </w:hyperlink>
        </w:p>
        <w:p w14:paraId="4DF51B48"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62" w:history="1">
            <w:r w:rsidR="00557B6D" w:rsidRPr="00557B6D">
              <w:rPr>
                <w:rStyle w:val="Hyperlink"/>
              </w:rPr>
              <w:t>3.3.5 Fabulering, stress og tidsforvrængning</w:t>
            </w:r>
            <w:r w:rsidR="00557B6D" w:rsidRPr="00557B6D">
              <w:rPr>
                <w:webHidden/>
              </w:rPr>
              <w:tab/>
            </w:r>
            <w:r w:rsidR="00557B6D" w:rsidRPr="00557B6D">
              <w:rPr>
                <w:webHidden/>
              </w:rPr>
              <w:fldChar w:fldCharType="begin"/>
            </w:r>
            <w:r w:rsidR="00557B6D" w:rsidRPr="00557B6D">
              <w:rPr>
                <w:webHidden/>
              </w:rPr>
              <w:instrText xml:space="preserve"> PAGEREF _Toc420495962 \h </w:instrText>
            </w:r>
            <w:r w:rsidR="00557B6D" w:rsidRPr="00557B6D">
              <w:rPr>
                <w:webHidden/>
              </w:rPr>
            </w:r>
            <w:r w:rsidR="00557B6D" w:rsidRPr="00557B6D">
              <w:rPr>
                <w:webHidden/>
              </w:rPr>
              <w:fldChar w:fldCharType="separate"/>
            </w:r>
            <w:r w:rsidR="00557B6D" w:rsidRPr="00557B6D">
              <w:rPr>
                <w:webHidden/>
              </w:rPr>
              <w:t>56</w:t>
            </w:r>
            <w:r w:rsidR="00557B6D" w:rsidRPr="00557B6D">
              <w:rPr>
                <w:webHidden/>
              </w:rPr>
              <w:fldChar w:fldCharType="end"/>
            </w:r>
          </w:hyperlink>
        </w:p>
        <w:p w14:paraId="4F247458"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63" w:history="1">
            <w:r w:rsidR="00557B6D" w:rsidRPr="00557B6D">
              <w:rPr>
                <w:rStyle w:val="Hyperlink"/>
                <w:caps/>
                <w:noProof/>
                <w:sz w:val="20"/>
                <w:lang w:val="da-DK"/>
              </w:rPr>
              <w:t>3.4 En stress induceret fabel</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_Toc420495963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57</w:t>
            </w:r>
            <w:r w:rsidR="00557B6D" w:rsidRPr="00557B6D">
              <w:rPr>
                <w:caps/>
                <w:noProof/>
                <w:webHidden/>
                <w:sz w:val="20"/>
              </w:rPr>
              <w:fldChar w:fldCharType="end"/>
            </w:r>
          </w:hyperlink>
        </w:p>
        <w:p w14:paraId="44902FFB"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64" w:history="1">
            <w:r w:rsidR="00557B6D" w:rsidRPr="00557B6D">
              <w:rPr>
                <w:rStyle w:val="Hyperlink"/>
              </w:rPr>
              <w:t>3.4.1 Stres-fablen får sin egen dagsorden</w:t>
            </w:r>
            <w:r w:rsidR="00557B6D" w:rsidRPr="00557B6D">
              <w:rPr>
                <w:webHidden/>
              </w:rPr>
              <w:tab/>
            </w:r>
            <w:r w:rsidR="00557B6D" w:rsidRPr="00557B6D">
              <w:rPr>
                <w:webHidden/>
              </w:rPr>
              <w:fldChar w:fldCharType="begin"/>
            </w:r>
            <w:r w:rsidR="00557B6D" w:rsidRPr="00557B6D">
              <w:rPr>
                <w:webHidden/>
              </w:rPr>
              <w:instrText xml:space="preserve"> PAGEREF _Toc420495964 \h </w:instrText>
            </w:r>
            <w:r w:rsidR="00557B6D" w:rsidRPr="00557B6D">
              <w:rPr>
                <w:webHidden/>
              </w:rPr>
            </w:r>
            <w:r w:rsidR="00557B6D" w:rsidRPr="00557B6D">
              <w:rPr>
                <w:webHidden/>
              </w:rPr>
              <w:fldChar w:fldCharType="separate"/>
            </w:r>
            <w:r w:rsidR="00557B6D" w:rsidRPr="00557B6D">
              <w:rPr>
                <w:webHidden/>
              </w:rPr>
              <w:t>59</w:t>
            </w:r>
            <w:r w:rsidR="00557B6D" w:rsidRPr="00557B6D">
              <w:rPr>
                <w:webHidden/>
              </w:rPr>
              <w:fldChar w:fldCharType="end"/>
            </w:r>
          </w:hyperlink>
        </w:p>
        <w:p w14:paraId="6A8D8C1E" w14:textId="77777777" w:rsidR="00557B6D" w:rsidRPr="00557B6D" w:rsidRDefault="00D91818">
          <w:pPr>
            <w:pStyle w:val="Indholdsfortegnelse2"/>
            <w:tabs>
              <w:tab w:val="right" w:leader="dot" w:pos="8544"/>
            </w:tabs>
            <w:rPr>
              <w:rFonts w:asciiTheme="minorHAnsi" w:eastAsiaTheme="minorEastAsia" w:hAnsiTheme="minorHAnsi" w:cstheme="minorBidi"/>
              <w:bCs w:val="0"/>
              <w:caps/>
              <w:noProof/>
              <w:color w:val="auto"/>
              <w:sz w:val="20"/>
              <w:szCs w:val="22"/>
            </w:rPr>
          </w:pPr>
          <w:hyperlink w:anchor="_Toc420495965" w:history="1">
            <w:r w:rsidR="00557B6D" w:rsidRPr="00557B6D">
              <w:rPr>
                <w:rStyle w:val="Hyperlink"/>
                <w:caps/>
                <w:noProof/>
                <w:sz w:val="20"/>
                <w:lang w:val="da-DK"/>
              </w:rPr>
              <w:t>3.5 Opsummering og afrunding kapitel 2</w:t>
            </w:r>
            <w:r w:rsidR="00557B6D" w:rsidRPr="00557B6D">
              <w:rPr>
                <w:caps/>
                <w:noProof/>
                <w:webHidden/>
                <w:sz w:val="20"/>
              </w:rPr>
              <w:tab/>
            </w:r>
            <w:r w:rsidR="00557B6D" w:rsidRPr="00557B6D">
              <w:rPr>
                <w:caps/>
                <w:noProof/>
                <w:webHidden/>
                <w:sz w:val="20"/>
              </w:rPr>
              <w:fldChar w:fldCharType="begin"/>
            </w:r>
            <w:r w:rsidR="00557B6D" w:rsidRPr="00557B6D">
              <w:rPr>
                <w:caps/>
                <w:noProof/>
                <w:webHidden/>
                <w:sz w:val="20"/>
              </w:rPr>
              <w:instrText xml:space="preserve"> PAGEREF _Toc420495965 \h </w:instrText>
            </w:r>
            <w:r w:rsidR="00557B6D" w:rsidRPr="00557B6D">
              <w:rPr>
                <w:caps/>
                <w:noProof/>
                <w:webHidden/>
                <w:sz w:val="20"/>
              </w:rPr>
            </w:r>
            <w:r w:rsidR="00557B6D" w:rsidRPr="00557B6D">
              <w:rPr>
                <w:caps/>
                <w:noProof/>
                <w:webHidden/>
                <w:sz w:val="20"/>
              </w:rPr>
              <w:fldChar w:fldCharType="separate"/>
            </w:r>
            <w:r w:rsidR="00557B6D" w:rsidRPr="00557B6D">
              <w:rPr>
                <w:caps/>
                <w:noProof/>
                <w:webHidden/>
                <w:sz w:val="20"/>
              </w:rPr>
              <w:t>62</w:t>
            </w:r>
            <w:r w:rsidR="00557B6D" w:rsidRPr="00557B6D">
              <w:rPr>
                <w:caps/>
                <w:noProof/>
                <w:webHidden/>
                <w:sz w:val="20"/>
              </w:rPr>
              <w:fldChar w:fldCharType="end"/>
            </w:r>
          </w:hyperlink>
        </w:p>
        <w:p w14:paraId="5345563B" w14:textId="0ECB875F" w:rsidR="00557B6D" w:rsidRPr="00557B6D" w:rsidRDefault="00D91818">
          <w:pPr>
            <w:pStyle w:val="Indholdsfortegnelse1"/>
            <w:rPr>
              <w:rFonts w:asciiTheme="minorHAnsi" w:eastAsiaTheme="minorEastAsia" w:hAnsiTheme="minorHAnsi" w:cstheme="minorBidi"/>
              <w:b w:val="0"/>
              <w:bCs w:val="0"/>
              <w:szCs w:val="22"/>
              <w:lang w:val="en-US"/>
            </w:rPr>
          </w:pPr>
          <w:hyperlink w:anchor="_Toc420495966" w:history="1">
            <w:r w:rsidR="00557B6D" w:rsidRPr="00557B6D">
              <w:rPr>
                <w:rStyle w:val="Hyperlink"/>
              </w:rPr>
              <w:t>4.0 Generel diskussion</w:t>
            </w:r>
            <w:r w:rsidR="00557B6D">
              <w:rPr>
                <w:rStyle w:val="Hyperlink"/>
              </w:rPr>
              <w:t>…………………………………………………………………………...</w:t>
            </w:r>
            <w:r w:rsidR="00557B6D" w:rsidRPr="00557B6D">
              <w:rPr>
                <w:webHidden/>
              </w:rPr>
              <w:fldChar w:fldCharType="begin"/>
            </w:r>
            <w:r w:rsidR="00557B6D" w:rsidRPr="00557B6D">
              <w:rPr>
                <w:webHidden/>
              </w:rPr>
              <w:instrText xml:space="preserve"> PAGEREF _Toc420495966 \h </w:instrText>
            </w:r>
            <w:r w:rsidR="00557B6D" w:rsidRPr="00557B6D">
              <w:rPr>
                <w:webHidden/>
              </w:rPr>
            </w:r>
            <w:r w:rsidR="00557B6D" w:rsidRPr="00557B6D">
              <w:rPr>
                <w:webHidden/>
              </w:rPr>
              <w:fldChar w:fldCharType="separate"/>
            </w:r>
            <w:r w:rsidR="00557B6D" w:rsidRPr="00557B6D">
              <w:rPr>
                <w:webHidden/>
              </w:rPr>
              <w:t>63</w:t>
            </w:r>
            <w:r w:rsidR="00557B6D" w:rsidRPr="00557B6D">
              <w:rPr>
                <w:webHidden/>
              </w:rPr>
              <w:fldChar w:fldCharType="end"/>
            </w:r>
          </w:hyperlink>
        </w:p>
        <w:p w14:paraId="2609EE86" w14:textId="66A6A548" w:rsidR="00557B6D" w:rsidRPr="00557B6D" w:rsidRDefault="00D91818">
          <w:pPr>
            <w:pStyle w:val="Indholdsfortegnelse1"/>
            <w:rPr>
              <w:rFonts w:asciiTheme="minorHAnsi" w:eastAsiaTheme="minorEastAsia" w:hAnsiTheme="minorHAnsi" w:cstheme="minorBidi"/>
              <w:b w:val="0"/>
              <w:bCs w:val="0"/>
              <w:szCs w:val="22"/>
              <w:lang w:val="en-US"/>
            </w:rPr>
          </w:pPr>
          <w:hyperlink w:anchor="_Toc420495967" w:history="1">
            <w:r w:rsidR="00557B6D" w:rsidRPr="00557B6D">
              <w:rPr>
                <w:rStyle w:val="Hyperlink"/>
              </w:rPr>
              <w:t>5.0 Konklusion</w:t>
            </w:r>
            <w:r w:rsidR="00557B6D">
              <w:rPr>
                <w:rStyle w:val="Hyperlink"/>
              </w:rPr>
              <w:t>……………………………………………………………………………………….</w:t>
            </w:r>
            <w:r w:rsidR="00557B6D" w:rsidRPr="00557B6D">
              <w:rPr>
                <w:webHidden/>
              </w:rPr>
              <w:fldChar w:fldCharType="begin"/>
            </w:r>
            <w:r w:rsidR="00557B6D" w:rsidRPr="00557B6D">
              <w:rPr>
                <w:webHidden/>
              </w:rPr>
              <w:instrText xml:space="preserve"> PAGEREF _Toc420495967 \h </w:instrText>
            </w:r>
            <w:r w:rsidR="00557B6D" w:rsidRPr="00557B6D">
              <w:rPr>
                <w:webHidden/>
              </w:rPr>
            </w:r>
            <w:r w:rsidR="00557B6D" w:rsidRPr="00557B6D">
              <w:rPr>
                <w:webHidden/>
              </w:rPr>
              <w:fldChar w:fldCharType="separate"/>
            </w:r>
            <w:r w:rsidR="00557B6D" w:rsidRPr="00557B6D">
              <w:rPr>
                <w:webHidden/>
              </w:rPr>
              <w:t>67</w:t>
            </w:r>
            <w:r w:rsidR="00557B6D" w:rsidRPr="00557B6D">
              <w:rPr>
                <w:webHidden/>
              </w:rPr>
              <w:fldChar w:fldCharType="end"/>
            </w:r>
          </w:hyperlink>
        </w:p>
        <w:p w14:paraId="66106365" w14:textId="565E716A" w:rsidR="00557B6D" w:rsidRPr="00557B6D" w:rsidRDefault="00D91818">
          <w:pPr>
            <w:pStyle w:val="Indholdsfortegnelse1"/>
            <w:rPr>
              <w:rFonts w:asciiTheme="minorHAnsi" w:eastAsiaTheme="minorEastAsia" w:hAnsiTheme="minorHAnsi" w:cstheme="minorBidi"/>
              <w:b w:val="0"/>
              <w:bCs w:val="0"/>
              <w:szCs w:val="22"/>
              <w:lang w:val="en-US"/>
            </w:rPr>
          </w:pPr>
          <w:hyperlink w:anchor="_Toc420495968" w:history="1">
            <w:r w:rsidR="00557B6D" w:rsidRPr="00557B6D">
              <w:rPr>
                <w:rStyle w:val="Hyperlink"/>
              </w:rPr>
              <w:t>6.0 Perspektivering: Det moderne liv og fabulering</w:t>
            </w:r>
            <w:r w:rsidR="00557B6D">
              <w:rPr>
                <w:rStyle w:val="Hyperlink"/>
              </w:rPr>
              <w:t>……………………………..</w:t>
            </w:r>
            <w:r w:rsidR="00557B6D" w:rsidRPr="00557B6D">
              <w:rPr>
                <w:webHidden/>
              </w:rPr>
              <w:fldChar w:fldCharType="begin"/>
            </w:r>
            <w:r w:rsidR="00557B6D" w:rsidRPr="00557B6D">
              <w:rPr>
                <w:webHidden/>
              </w:rPr>
              <w:instrText xml:space="preserve"> PAGEREF _Toc420495968 \h </w:instrText>
            </w:r>
            <w:r w:rsidR="00557B6D" w:rsidRPr="00557B6D">
              <w:rPr>
                <w:webHidden/>
              </w:rPr>
            </w:r>
            <w:r w:rsidR="00557B6D" w:rsidRPr="00557B6D">
              <w:rPr>
                <w:webHidden/>
              </w:rPr>
              <w:fldChar w:fldCharType="separate"/>
            </w:r>
            <w:r w:rsidR="00557B6D" w:rsidRPr="00557B6D">
              <w:rPr>
                <w:webHidden/>
              </w:rPr>
              <w:t>69</w:t>
            </w:r>
            <w:r w:rsidR="00557B6D" w:rsidRPr="00557B6D">
              <w:rPr>
                <w:webHidden/>
              </w:rPr>
              <w:fldChar w:fldCharType="end"/>
            </w:r>
          </w:hyperlink>
        </w:p>
        <w:p w14:paraId="1DC1F5EE" w14:textId="31AA382B" w:rsidR="00557B6D" w:rsidRPr="00557B6D" w:rsidRDefault="00D91818">
          <w:pPr>
            <w:pStyle w:val="Indholdsfortegnelse1"/>
            <w:rPr>
              <w:rFonts w:asciiTheme="minorHAnsi" w:eastAsiaTheme="minorEastAsia" w:hAnsiTheme="minorHAnsi" w:cstheme="minorBidi"/>
              <w:b w:val="0"/>
              <w:bCs w:val="0"/>
              <w:szCs w:val="22"/>
              <w:lang w:val="en-US"/>
            </w:rPr>
          </w:pPr>
          <w:hyperlink w:anchor="_Toc420495969" w:history="1">
            <w:r w:rsidR="00557B6D" w:rsidRPr="00557B6D">
              <w:rPr>
                <w:rStyle w:val="Hyperlink"/>
              </w:rPr>
              <w:t>7.0 Reference Liste</w:t>
            </w:r>
            <w:r w:rsidR="00557B6D">
              <w:rPr>
                <w:rStyle w:val="Hyperlink"/>
              </w:rPr>
              <w:t>………………………………………………………………………………...</w:t>
            </w:r>
            <w:r w:rsidR="00557B6D" w:rsidRPr="00557B6D">
              <w:rPr>
                <w:webHidden/>
              </w:rPr>
              <w:fldChar w:fldCharType="begin"/>
            </w:r>
            <w:r w:rsidR="00557B6D" w:rsidRPr="00557B6D">
              <w:rPr>
                <w:webHidden/>
              </w:rPr>
              <w:instrText xml:space="preserve"> PAGEREF _Toc420495969 \h </w:instrText>
            </w:r>
            <w:r w:rsidR="00557B6D" w:rsidRPr="00557B6D">
              <w:rPr>
                <w:webHidden/>
              </w:rPr>
            </w:r>
            <w:r w:rsidR="00557B6D" w:rsidRPr="00557B6D">
              <w:rPr>
                <w:webHidden/>
              </w:rPr>
              <w:fldChar w:fldCharType="separate"/>
            </w:r>
            <w:r w:rsidR="00557B6D" w:rsidRPr="00557B6D">
              <w:rPr>
                <w:webHidden/>
              </w:rPr>
              <w:t>71</w:t>
            </w:r>
            <w:r w:rsidR="00557B6D" w:rsidRPr="00557B6D">
              <w:rPr>
                <w:webHidden/>
              </w:rPr>
              <w:fldChar w:fldCharType="end"/>
            </w:r>
          </w:hyperlink>
        </w:p>
        <w:p w14:paraId="350475F1" w14:textId="77777777" w:rsidR="00557B6D" w:rsidRPr="00557B6D" w:rsidRDefault="00D91818" w:rsidP="00557B6D">
          <w:pPr>
            <w:pStyle w:val="Indholdsfortegnelse3"/>
            <w:rPr>
              <w:rFonts w:asciiTheme="minorHAnsi" w:eastAsiaTheme="minorEastAsia" w:hAnsiTheme="minorHAnsi" w:cstheme="minorBidi"/>
              <w:bCs w:val="0"/>
              <w:color w:val="auto"/>
              <w:szCs w:val="22"/>
              <w:lang w:val="en-US"/>
            </w:rPr>
          </w:pPr>
          <w:hyperlink w:anchor="_Toc420495970" w:history="1">
            <w:r w:rsidR="00557B6D" w:rsidRPr="00557B6D">
              <w:rPr>
                <w:rStyle w:val="Hyperlink"/>
              </w:rPr>
              <w:t>Web-sider</w:t>
            </w:r>
            <w:r w:rsidR="00557B6D" w:rsidRPr="00557B6D">
              <w:rPr>
                <w:webHidden/>
              </w:rPr>
              <w:tab/>
            </w:r>
            <w:r w:rsidR="00557B6D" w:rsidRPr="00557B6D">
              <w:rPr>
                <w:webHidden/>
              </w:rPr>
              <w:fldChar w:fldCharType="begin"/>
            </w:r>
            <w:r w:rsidR="00557B6D" w:rsidRPr="00557B6D">
              <w:rPr>
                <w:webHidden/>
              </w:rPr>
              <w:instrText xml:space="preserve"> PAGEREF _Toc420495970 \h </w:instrText>
            </w:r>
            <w:r w:rsidR="00557B6D" w:rsidRPr="00557B6D">
              <w:rPr>
                <w:webHidden/>
              </w:rPr>
            </w:r>
            <w:r w:rsidR="00557B6D" w:rsidRPr="00557B6D">
              <w:rPr>
                <w:webHidden/>
              </w:rPr>
              <w:fldChar w:fldCharType="separate"/>
            </w:r>
            <w:r w:rsidR="00557B6D" w:rsidRPr="00557B6D">
              <w:rPr>
                <w:webHidden/>
              </w:rPr>
              <w:t>79</w:t>
            </w:r>
            <w:r w:rsidR="00557B6D" w:rsidRPr="00557B6D">
              <w:rPr>
                <w:webHidden/>
              </w:rPr>
              <w:fldChar w:fldCharType="end"/>
            </w:r>
          </w:hyperlink>
        </w:p>
        <w:p w14:paraId="08D95986" w14:textId="7455198F" w:rsidR="00FA18FD" w:rsidRDefault="003B4BB0" w:rsidP="003B4BB0">
          <w:pPr>
            <w:jc w:val="left"/>
            <w:rPr>
              <w:caps/>
              <w:sz w:val="22"/>
              <w:lang w:val="da-DK"/>
            </w:rPr>
          </w:pPr>
          <w:r w:rsidRPr="00557B6D">
            <w:rPr>
              <w:caps/>
              <w:color w:val="auto"/>
              <w:sz w:val="20"/>
              <w:lang w:val="da-DK"/>
            </w:rPr>
            <w:fldChar w:fldCharType="end"/>
          </w:r>
        </w:p>
      </w:sdtContent>
    </w:sdt>
    <w:p w14:paraId="7FC26A46" w14:textId="77777777" w:rsidR="00FA18FD" w:rsidRDefault="00FA18FD">
      <w:pPr>
        <w:spacing w:line="276" w:lineRule="auto"/>
        <w:jc w:val="left"/>
        <w:rPr>
          <w:caps/>
          <w:sz w:val="22"/>
          <w:lang w:val="da-DK"/>
        </w:rPr>
      </w:pPr>
      <w:r>
        <w:rPr>
          <w:caps/>
          <w:sz w:val="22"/>
          <w:lang w:val="da-DK"/>
        </w:rPr>
        <w:br w:type="page"/>
      </w:r>
    </w:p>
    <w:p w14:paraId="7142C34E" w14:textId="459980CB" w:rsidR="007A4C36" w:rsidRDefault="007A4C36" w:rsidP="003B4BB0">
      <w:pPr>
        <w:pStyle w:val="Overskrift1"/>
        <w:numPr>
          <w:ilvl w:val="0"/>
          <w:numId w:val="18"/>
        </w:numPr>
        <w:jc w:val="left"/>
        <w:rPr>
          <w:color w:val="auto"/>
          <w:lang w:val="da-DK"/>
        </w:rPr>
      </w:pPr>
      <w:bookmarkStart w:id="5" w:name="_Toc420495924"/>
      <w:r w:rsidRPr="001F5610">
        <w:rPr>
          <w:color w:val="auto"/>
          <w:lang w:val="da-DK"/>
        </w:rPr>
        <w:lastRenderedPageBreak/>
        <w:t>Indledning</w:t>
      </w:r>
      <w:bookmarkEnd w:id="1"/>
      <w:bookmarkEnd w:id="5"/>
    </w:p>
    <w:p w14:paraId="4B01C032" w14:textId="02AC7A9E" w:rsidR="007A4C36" w:rsidRPr="001F5610" w:rsidRDefault="007A4C36" w:rsidP="002F1B44">
      <w:pPr>
        <w:rPr>
          <w:rFonts w:cs="Times New Roman"/>
          <w:szCs w:val="24"/>
          <w:lang w:val="da-DK"/>
        </w:rPr>
      </w:pPr>
      <w:r w:rsidRPr="001F5610">
        <w:rPr>
          <w:lang w:val="da-DK"/>
        </w:rPr>
        <w:t>Konfabulering beskrives ofte som udtalelser, handlinger eller overbevisninger, som er inkongruente med en pers</w:t>
      </w:r>
      <w:r w:rsidR="009A6319" w:rsidRPr="001F5610">
        <w:rPr>
          <w:lang w:val="da-DK"/>
        </w:rPr>
        <w:t xml:space="preserve">ons </w:t>
      </w:r>
      <w:r w:rsidR="00830B47">
        <w:rPr>
          <w:lang w:val="da-DK"/>
        </w:rPr>
        <w:t>egen</w:t>
      </w:r>
      <w:r w:rsidR="009A6319" w:rsidRPr="001F5610">
        <w:rPr>
          <w:lang w:val="da-DK"/>
        </w:rPr>
        <w:t xml:space="preserve"> personlige historik eller</w:t>
      </w:r>
      <w:r w:rsidRPr="001F5610">
        <w:rPr>
          <w:lang w:val="da-DK"/>
        </w:rPr>
        <w:t xml:space="preserve"> med de nuværende omstæ</w:t>
      </w:r>
      <w:r w:rsidRPr="001F5610">
        <w:rPr>
          <w:lang w:val="da-DK"/>
        </w:rPr>
        <w:t>n</w:t>
      </w:r>
      <w:r w:rsidRPr="001F5610">
        <w:rPr>
          <w:lang w:val="da-DK"/>
        </w:rPr>
        <w:t xml:space="preserve">digheder. </w:t>
      </w:r>
      <w:r w:rsidR="00F5315F" w:rsidRPr="001F5610">
        <w:rPr>
          <w:lang w:val="da-DK"/>
        </w:rPr>
        <w:t>Disse</w:t>
      </w:r>
      <w:r w:rsidR="008614BE" w:rsidRPr="001F5610">
        <w:rPr>
          <w:lang w:val="da-DK"/>
        </w:rPr>
        <w:t xml:space="preserve"> </w:t>
      </w:r>
      <w:r w:rsidR="00F5315F" w:rsidRPr="001F5610">
        <w:rPr>
          <w:lang w:val="da-DK"/>
        </w:rPr>
        <w:t xml:space="preserve">fremstår med stor overbevisning for den pågældende person, og </w:t>
      </w:r>
      <w:r w:rsidR="008614BE" w:rsidRPr="001F5610">
        <w:rPr>
          <w:lang w:val="da-DK"/>
        </w:rPr>
        <w:t>opstå</w:t>
      </w:r>
      <w:r w:rsidR="00F5315F" w:rsidRPr="001F5610">
        <w:rPr>
          <w:lang w:val="da-DK"/>
        </w:rPr>
        <w:t>r</w:t>
      </w:r>
      <w:r w:rsidR="008614BE" w:rsidRPr="001F5610">
        <w:rPr>
          <w:lang w:val="da-DK"/>
        </w:rPr>
        <w:t xml:space="preserve"> uden en bevidst intention </w:t>
      </w:r>
      <w:r w:rsidR="00F5315F" w:rsidRPr="001F5610">
        <w:rPr>
          <w:lang w:val="da-DK"/>
        </w:rPr>
        <w:t>om at snyde eller bedrage andre</w:t>
      </w:r>
      <w:proofErr w:type="gramStart"/>
      <w:r w:rsidR="008614BE" w:rsidRPr="001F5610">
        <w:rPr>
          <w:lang w:val="da-DK"/>
        </w:rPr>
        <w:t xml:space="preserve"> (Johnson et.al.,</w:t>
      </w:r>
      <w:r w:rsidR="003258FB">
        <w:rPr>
          <w:lang w:val="da-DK"/>
        </w:rPr>
        <w:t>ifbm.</w:t>
      </w:r>
      <w:proofErr w:type="gramEnd"/>
      <w:r w:rsidR="003258FB">
        <w:rPr>
          <w:lang w:val="da-DK"/>
        </w:rPr>
        <w:t xml:space="preserve"> Boller &amp; Grafman</w:t>
      </w:r>
      <w:r w:rsidR="008614BE" w:rsidRPr="001F5610">
        <w:rPr>
          <w:lang w:val="da-DK"/>
        </w:rPr>
        <w:t xml:space="preserve"> 2000). Disse udtalelser, handlinger eller overbevisninger</w:t>
      </w:r>
      <w:r w:rsidRPr="001F5610">
        <w:rPr>
          <w:lang w:val="da-DK"/>
        </w:rPr>
        <w:t xml:space="preserve"> kan repræsentere fo</w:t>
      </w:r>
      <w:r w:rsidRPr="001F5610">
        <w:rPr>
          <w:lang w:val="da-DK"/>
        </w:rPr>
        <w:t>r</w:t>
      </w:r>
      <w:r w:rsidRPr="001F5610">
        <w:rPr>
          <w:lang w:val="da-DK"/>
        </w:rPr>
        <w:t>vrængninger i hukommelse eller perception, og have karakter af mindre ændringer i d</w:t>
      </w:r>
      <w:r w:rsidRPr="001F5610">
        <w:rPr>
          <w:lang w:val="da-DK"/>
        </w:rPr>
        <w:t>e</w:t>
      </w:r>
      <w:r w:rsidRPr="001F5610">
        <w:rPr>
          <w:lang w:val="da-DK"/>
        </w:rPr>
        <w:t>taljer i forbindelse med gengivelse af en erindring</w:t>
      </w:r>
      <w:r w:rsidR="0033320C">
        <w:rPr>
          <w:lang w:val="da-DK"/>
        </w:rPr>
        <w:t xml:space="preserve"> eller være bizarre beretninger</w:t>
      </w:r>
      <w:proofErr w:type="gramStart"/>
      <w:r w:rsidR="0033320C">
        <w:rPr>
          <w:lang w:val="da-DK"/>
        </w:rPr>
        <w:t xml:space="preserve"> </w:t>
      </w:r>
      <w:r w:rsidRPr="001F5610">
        <w:rPr>
          <w:lang w:val="da-DK"/>
        </w:rPr>
        <w:t>(Dalla Barba, G. 1995, p.101, ifbm.</w:t>
      </w:r>
      <w:proofErr w:type="gramEnd"/>
      <w:r w:rsidRPr="001F5610">
        <w:rPr>
          <w:lang w:val="da-DK"/>
        </w:rPr>
        <w:t xml:space="preserve"> Campbell &amp; Conway, 1995). Dette kan formodes, at skabe overbevisninger </w:t>
      </w:r>
      <w:r w:rsidRPr="001F5610">
        <w:rPr>
          <w:rFonts w:cs="Times New Roman"/>
          <w:szCs w:val="24"/>
          <w:lang w:val="da-DK"/>
        </w:rPr>
        <w:t>om verden, som er ude af trit med den faktiske verden. Hv</w:t>
      </w:r>
      <w:r w:rsidR="0033320C">
        <w:rPr>
          <w:rFonts w:cs="Times New Roman"/>
          <w:szCs w:val="24"/>
          <w:lang w:val="da-DK"/>
        </w:rPr>
        <w:t>is mennesket forstår sin verden</w:t>
      </w:r>
      <w:r w:rsidRPr="001F5610">
        <w:rPr>
          <w:rFonts w:cs="Times New Roman"/>
          <w:szCs w:val="24"/>
          <w:lang w:val="da-DK"/>
        </w:rPr>
        <w:t xml:space="preserve"> på en måde</w:t>
      </w:r>
      <w:r w:rsidR="0033320C">
        <w:rPr>
          <w:rFonts w:cs="Times New Roman"/>
          <w:szCs w:val="24"/>
          <w:lang w:val="da-DK"/>
        </w:rPr>
        <w:t>,</w:t>
      </w:r>
      <w:r w:rsidRPr="001F5610">
        <w:rPr>
          <w:rFonts w:cs="Times New Roman"/>
          <w:szCs w:val="24"/>
          <w:lang w:val="da-DK"/>
        </w:rPr>
        <w:t xml:space="preserve"> der ikke kan forenes med verden som den faktisk er, kan det anses som en væsentlig udfordring for det pågældende menneske, men ligeledes </w:t>
      </w:r>
      <w:r w:rsidR="00A87E94" w:rsidRPr="001F5610">
        <w:rPr>
          <w:rFonts w:cs="Times New Roman"/>
          <w:szCs w:val="24"/>
          <w:lang w:val="da-DK"/>
        </w:rPr>
        <w:t>u</w:t>
      </w:r>
      <w:r w:rsidR="00A87E94" w:rsidRPr="001F5610">
        <w:rPr>
          <w:rFonts w:cs="Times New Roman"/>
          <w:szCs w:val="24"/>
          <w:lang w:val="da-DK"/>
        </w:rPr>
        <w:t>d</w:t>
      </w:r>
      <w:r w:rsidR="00A87E94" w:rsidRPr="001F5610">
        <w:rPr>
          <w:rFonts w:cs="Times New Roman"/>
          <w:szCs w:val="24"/>
          <w:lang w:val="da-DK"/>
        </w:rPr>
        <w:t>gøre</w:t>
      </w:r>
      <w:r w:rsidRPr="001F5610">
        <w:rPr>
          <w:rFonts w:cs="Times New Roman"/>
          <w:szCs w:val="24"/>
          <w:lang w:val="da-DK"/>
        </w:rPr>
        <w:t xml:space="preserve"> en udfordring for den kliniske praksis.</w:t>
      </w:r>
    </w:p>
    <w:p w14:paraId="6504C539" w14:textId="77777777" w:rsidR="007A4C36" w:rsidRPr="003C5B7A" w:rsidRDefault="007A4C36" w:rsidP="002F1B44">
      <w:pPr>
        <w:pStyle w:val="Ingenafstand"/>
        <w:spacing w:line="360" w:lineRule="auto"/>
        <w:jc w:val="both"/>
        <w:rPr>
          <w:rFonts w:cs="Times New Roman"/>
          <w:color w:val="00B050"/>
          <w:szCs w:val="24"/>
          <w:lang w:val="da-DK"/>
        </w:rPr>
      </w:pPr>
    </w:p>
    <w:p w14:paraId="04AE35B2" w14:textId="4573AEBE" w:rsidR="007A4C36" w:rsidRPr="001F5610" w:rsidRDefault="007A4C36" w:rsidP="002F1B44">
      <w:pPr>
        <w:pStyle w:val="Ingenafstand"/>
        <w:spacing w:line="360" w:lineRule="auto"/>
        <w:jc w:val="both"/>
        <w:rPr>
          <w:color w:val="auto"/>
          <w:lang w:val="da-DK"/>
        </w:rPr>
      </w:pPr>
      <w:r w:rsidRPr="001F5610">
        <w:rPr>
          <w:rFonts w:cs="Times New Roman"/>
          <w:color w:val="auto"/>
          <w:szCs w:val="24"/>
          <w:lang w:val="da-DK"/>
        </w:rPr>
        <w:t>Konfabulering beskrives traditio</w:t>
      </w:r>
      <w:r w:rsidR="005B78C8">
        <w:rPr>
          <w:rFonts w:cs="Times New Roman"/>
          <w:color w:val="auto"/>
          <w:szCs w:val="24"/>
          <w:lang w:val="da-DK"/>
        </w:rPr>
        <w:t>nelt i forbindelse med personer</w:t>
      </w:r>
      <w:r w:rsidRPr="001F5610">
        <w:rPr>
          <w:rFonts w:cs="Times New Roman"/>
          <w:color w:val="auto"/>
          <w:szCs w:val="24"/>
          <w:lang w:val="da-DK"/>
        </w:rPr>
        <w:t xml:space="preserve"> med svære hjerneskader eller psykiatriske patienter, men der findes</w:t>
      </w:r>
      <w:r w:rsidR="0033320C">
        <w:rPr>
          <w:rFonts w:cs="Times New Roman"/>
          <w:color w:val="auto"/>
          <w:szCs w:val="24"/>
          <w:lang w:val="da-DK"/>
        </w:rPr>
        <w:t xml:space="preserve"> flere eksempler på, at normalt </w:t>
      </w:r>
      <w:r w:rsidRPr="001F5610">
        <w:rPr>
          <w:rFonts w:cs="Times New Roman"/>
          <w:color w:val="auto"/>
          <w:szCs w:val="24"/>
          <w:lang w:val="da-DK"/>
        </w:rPr>
        <w:t>fungerende individer ligeledes kan producere udtalelser, have overbevisninger eller udføre handli</w:t>
      </w:r>
      <w:r w:rsidRPr="001F5610">
        <w:rPr>
          <w:rFonts w:cs="Times New Roman"/>
          <w:color w:val="auto"/>
          <w:szCs w:val="24"/>
          <w:lang w:val="da-DK"/>
        </w:rPr>
        <w:t>n</w:t>
      </w:r>
      <w:r w:rsidRPr="001F5610">
        <w:rPr>
          <w:rFonts w:cs="Times New Roman"/>
          <w:color w:val="auto"/>
          <w:szCs w:val="24"/>
          <w:lang w:val="da-DK"/>
        </w:rPr>
        <w:t>ger, som er i t</w:t>
      </w:r>
      <w:r w:rsidR="008614BE" w:rsidRPr="001F5610">
        <w:rPr>
          <w:rFonts w:cs="Times New Roman"/>
          <w:color w:val="auto"/>
          <w:szCs w:val="24"/>
          <w:lang w:val="da-DK"/>
        </w:rPr>
        <w:t>råd med førnævnte beskrivelse</w:t>
      </w:r>
      <w:r w:rsidR="009A6319" w:rsidRPr="001F5610">
        <w:rPr>
          <w:rFonts w:cs="Times New Roman"/>
          <w:color w:val="auto"/>
          <w:szCs w:val="24"/>
          <w:lang w:val="da-DK"/>
        </w:rPr>
        <w:t xml:space="preserve"> (Hirstein, 2005)</w:t>
      </w:r>
      <w:r w:rsidRPr="001F5610">
        <w:rPr>
          <w:rFonts w:cs="Times New Roman"/>
          <w:color w:val="auto"/>
          <w:szCs w:val="24"/>
          <w:lang w:val="da-DK"/>
        </w:rPr>
        <w:t xml:space="preserve">. I dette speciale er der en interesse for at undersøge netop forekomsten af dette fænomen indenfor normalområdet. I denne henseende benyttes begrebet </w:t>
      </w:r>
      <w:r w:rsidRPr="001F5610">
        <w:rPr>
          <w:rFonts w:cs="Times New Roman"/>
          <w:i/>
          <w:color w:val="auto"/>
          <w:szCs w:val="24"/>
          <w:lang w:val="da-DK"/>
        </w:rPr>
        <w:t>fabulering</w:t>
      </w:r>
      <w:r w:rsidRPr="001F5610">
        <w:rPr>
          <w:color w:val="auto"/>
          <w:lang w:val="da-DK"/>
        </w:rPr>
        <w:t xml:space="preserve">, for at skelne klart mellem den mere traditionelle forståelse </w:t>
      </w:r>
      <w:r w:rsidR="005144BA">
        <w:rPr>
          <w:color w:val="auto"/>
          <w:lang w:val="da-DK"/>
        </w:rPr>
        <w:t>af</w:t>
      </w:r>
      <w:r w:rsidRPr="001F5610">
        <w:rPr>
          <w:color w:val="auto"/>
          <w:lang w:val="da-DK"/>
        </w:rPr>
        <w:t xml:space="preserve"> fænomenet, som indfanges i konfabulering.</w:t>
      </w:r>
    </w:p>
    <w:p w14:paraId="168E0A44" w14:textId="77777777" w:rsidR="007A4C36" w:rsidRPr="003C5B7A" w:rsidRDefault="007A4C36" w:rsidP="002F1B44">
      <w:pPr>
        <w:pStyle w:val="Ingenafstand"/>
        <w:jc w:val="both"/>
        <w:rPr>
          <w:rFonts w:cs="Times New Roman"/>
          <w:color w:val="00B050"/>
          <w:szCs w:val="24"/>
          <w:lang w:val="da-DK"/>
        </w:rPr>
      </w:pPr>
    </w:p>
    <w:p w14:paraId="6A0CD05C" w14:textId="77777777" w:rsidR="002F1B44" w:rsidRDefault="007A4C36" w:rsidP="00830B47">
      <w:pPr>
        <w:rPr>
          <w:color w:val="auto"/>
          <w:lang w:val="da-DK"/>
        </w:rPr>
      </w:pPr>
      <w:r w:rsidRPr="001F5610">
        <w:rPr>
          <w:color w:val="auto"/>
          <w:lang w:val="da-DK"/>
        </w:rPr>
        <w:t>Specialet har dermed til hensigt at undersøge om og hvordan fabulering meningsfuldt kan anses inden for normalområdet, som et normalt udviklet og funktionelt fænomen, der spiller en rolle for menneskets velbefindende. Det formodes ligeledes, at fabulering under visse omstændigheder kan optræde dysfunktionelt. Disse omstændigheder kan eksempelvis være under svære eller efter kumulative stressbelastninger. Undersøgelsen af en sådan forbindelse findes interessant for den kliniske praksis og for behandling af individer, der oplever eller har oplevet svære stressbelastninger, da disses overbevisni</w:t>
      </w:r>
      <w:r w:rsidRPr="001F5610">
        <w:rPr>
          <w:color w:val="auto"/>
          <w:lang w:val="da-DK"/>
        </w:rPr>
        <w:t>n</w:t>
      </w:r>
      <w:r w:rsidRPr="001F5610">
        <w:rPr>
          <w:color w:val="auto"/>
          <w:lang w:val="da-DK"/>
        </w:rPr>
        <w:lastRenderedPageBreak/>
        <w:t>ger om verden muligvis konstitueres som en fabel, der medfører en uhensigtsmæssig adfærd og en negativ psykisk trivsel.</w:t>
      </w:r>
    </w:p>
    <w:p w14:paraId="1A9D7EE0" w14:textId="08A24193" w:rsidR="007A4C36" w:rsidRPr="00A83191" w:rsidRDefault="007A4C36" w:rsidP="00830B47">
      <w:pPr>
        <w:rPr>
          <w:lang w:val="da-DK"/>
        </w:rPr>
      </w:pPr>
      <w:bookmarkStart w:id="6" w:name="_Toc420495925"/>
      <w:r w:rsidRPr="009D2AE4">
        <w:rPr>
          <w:rStyle w:val="Overskrift2Tegn"/>
          <w:lang w:val="da-DK"/>
        </w:rPr>
        <w:t>1.1 Problemformulering</w:t>
      </w:r>
      <w:bookmarkEnd w:id="6"/>
    </w:p>
    <w:p w14:paraId="7C2BDE35" w14:textId="77777777" w:rsidR="007A4C36" w:rsidRDefault="007A4C36" w:rsidP="002F1B44">
      <w:pPr>
        <w:pStyle w:val="Ingenafstand"/>
        <w:spacing w:line="360" w:lineRule="auto"/>
        <w:jc w:val="both"/>
        <w:rPr>
          <w:lang w:val="da-DK"/>
        </w:rPr>
      </w:pPr>
      <w:r>
        <w:rPr>
          <w:lang w:val="da-DK"/>
        </w:rPr>
        <w:t>Ovenstående interessefelt har medført følgende problemformulering:</w:t>
      </w:r>
    </w:p>
    <w:p w14:paraId="594F4A69" w14:textId="02037A68" w:rsidR="007A4C36" w:rsidRPr="00F734E5" w:rsidRDefault="007A4C36" w:rsidP="002F1B44">
      <w:pPr>
        <w:ind w:left="720"/>
        <w:rPr>
          <w:rFonts w:cs="Times New Roman"/>
          <w:b/>
          <w:i/>
          <w:szCs w:val="24"/>
          <w:lang w:val="da-DK"/>
        </w:rPr>
      </w:pPr>
      <w:r w:rsidRPr="00F734E5">
        <w:rPr>
          <w:rFonts w:cs="Times New Roman"/>
          <w:b/>
          <w:i/>
          <w:szCs w:val="24"/>
          <w:lang w:val="da-DK"/>
        </w:rPr>
        <w:t>Hvordan kan konfabulering</w:t>
      </w:r>
      <w:r>
        <w:rPr>
          <w:rFonts w:cs="Times New Roman"/>
          <w:b/>
          <w:i/>
          <w:szCs w:val="24"/>
          <w:lang w:val="da-DK"/>
        </w:rPr>
        <w:t xml:space="preserve"> og fabulering</w:t>
      </w:r>
      <w:r w:rsidRPr="00F734E5">
        <w:rPr>
          <w:rFonts w:cs="Times New Roman"/>
          <w:b/>
          <w:i/>
          <w:szCs w:val="24"/>
          <w:lang w:val="da-DK"/>
        </w:rPr>
        <w:t xml:space="preserve"> forstås, og kan fænomenet m</w:t>
      </w:r>
      <w:r w:rsidRPr="00F734E5">
        <w:rPr>
          <w:rFonts w:cs="Times New Roman"/>
          <w:b/>
          <w:i/>
          <w:szCs w:val="24"/>
          <w:lang w:val="da-DK"/>
        </w:rPr>
        <w:t>e</w:t>
      </w:r>
      <w:r w:rsidRPr="00F734E5">
        <w:rPr>
          <w:rFonts w:cs="Times New Roman"/>
          <w:b/>
          <w:i/>
          <w:szCs w:val="24"/>
          <w:lang w:val="da-DK"/>
        </w:rPr>
        <w:t>ningsfuldt bruges indenfor en normalpsykologisk forståelsesramme?</w:t>
      </w:r>
      <w:r>
        <w:rPr>
          <w:rFonts w:cs="Times New Roman"/>
          <w:b/>
          <w:i/>
          <w:szCs w:val="24"/>
          <w:lang w:val="da-DK"/>
        </w:rPr>
        <w:t xml:space="preserve"> Er det muligt</w:t>
      </w:r>
      <w:r w:rsidR="005B78C8">
        <w:rPr>
          <w:rFonts w:cs="Times New Roman"/>
          <w:b/>
          <w:i/>
          <w:szCs w:val="24"/>
          <w:lang w:val="da-DK"/>
        </w:rPr>
        <w:t xml:space="preserve"> at forstå fabulering i et sam</w:t>
      </w:r>
      <w:r>
        <w:rPr>
          <w:rFonts w:cs="Times New Roman"/>
          <w:b/>
          <w:i/>
          <w:szCs w:val="24"/>
          <w:lang w:val="da-DK"/>
        </w:rPr>
        <w:t>spil med stressbelastninger, og i så fald hvordan?</w:t>
      </w:r>
    </w:p>
    <w:p w14:paraId="14642540" w14:textId="77777777" w:rsidR="007A4C36" w:rsidRDefault="007A4C36" w:rsidP="002F1B44">
      <w:pPr>
        <w:rPr>
          <w:rFonts w:cs="Times New Roman"/>
          <w:szCs w:val="24"/>
          <w:lang w:val="da-DK"/>
        </w:rPr>
      </w:pPr>
      <w:r>
        <w:rPr>
          <w:rFonts w:cs="Times New Roman"/>
          <w:szCs w:val="24"/>
          <w:lang w:val="da-DK"/>
        </w:rPr>
        <w:t>Til besvarelse af problemformuleringen er der formuleret arbejdsspørgsmål</w:t>
      </w:r>
      <w:r w:rsidR="002907E1">
        <w:rPr>
          <w:rFonts w:cs="Times New Roman"/>
          <w:szCs w:val="24"/>
          <w:lang w:val="da-DK"/>
        </w:rPr>
        <w:t>,</w:t>
      </w:r>
      <w:r>
        <w:rPr>
          <w:rFonts w:cs="Times New Roman"/>
          <w:szCs w:val="24"/>
          <w:lang w:val="da-DK"/>
        </w:rPr>
        <w:t xml:space="preserve"> som skal fungere som rettesnor for projektet:</w:t>
      </w:r>
    </w:p>
    <w:p w14:paraId="4AC86A96" w14:textId="77777777" w:rsidR="007A4C36" w:rsidRPr="00FA5A0A" w:rsidRDefault="007A4C36" w:rsidP="002F1B44">
      <w:pPr>
        <w:pStyle w:val="Listeafsnit"/>
        <w:numPr>
          <w:ilvl w:val="0"/>
          <w:numId w:val="3"/>
        </w:numPr>
        <w:rPr>
          <w:rFonts w:cs="Times New Roman"/>
          <w:i/>
          <w:szCs w:val="24"/>
          <w:lang w:val="da-DK"/>
        </w:rPr>
      </w:pPr>
      <w:r w:rsidRPr="00FA5A0A">
        <w:rPr>
          <w:rFonts w:cs="Times New Roman"/>
          <w:i/>
          <w:szCs w:val="24"/>
          <w:lang w:val="da-DK"/>
        </w:rPr>
        <w:t xml:space="preserve">Hvordan kan konfabulering </w:t>
      </w:r>
      <w:r>
        <w:rPr>
          <w:rFonts w:cs="Times New Roman"/>
          <w:i/>
          <w:szCs w:val="24"/>
          <w:lang w:val="da-DK"/>
        </w:rPr>
        <w:t xml:space="preserve">og fabulering </w:t>
      </w:r>
      <w:r w:rsidRPr="00FA5A0A">
        <w:rPr>
          <w:rFonts w:cs="Times New Roman"/>
          <w:i/>
          <w:szCs w:val="24"/>
          <w:lang w:val="da-DK"/>
        </w:rPr>
        <w:t>forstås?</w:t>
      </w:r>
    </w:p>
    <w:p w14:paraId="6596AB92" w14:textId="77777777" w:rsidR="007A4C36" w:rsidRDefault="007A4C36" w:rsidP="002F1B44">
      <w:pPr>
        <w:pStyle w:val="Listeafsnit"/>
        <w:numPr>
          <w:ilvl w:val="1"/>
          <w:numId w:val="3"/>
        </w:numPr>
        <w:rPr>
          <w:rFonts w:cs="Times New Roman"/>
          <w:i/>
          <w:szCs w:val="24"/>
          <w:lang w:val="da-DK"/>
        </w:rPr>
      </w:pPr>
      <w:r w:rsidRPr="00FA5A0A">
        <w:rPr>
          <w:rFonts w:cs="Times New Roman"/>
          <w:i/>
          <w:szCs w:val="24"/>
          <w:lang w:val="da-DK"/>
        </w:rPr>
        <w:t>Hvad fortæll</w:t>
      </w:r>
      <w:r>
        <w:rPr>
          <w:rFonts w:cs="Times New Roman"/>
          <w:i/>
          <w:szCs w:val="24"/>
          <w:lang w:val="da-DK"/>
        </w:rPr>
        <w:t xml:space="preserve">er fabulering om psyken? </w:t>
      </w:r>
    </w:p>
    <w:p w14:paraId="07FBC8D8" w14:textId="77777777" w:rsidR="007A4C36" w:rsidRPr="00FA5A0A" w:rsidRDefault="007A4C36" w:rsidP="002F1B44">
      <w:pPr>
        <w:pStyle w:val="Listeafsnit"/>
        <w:numPr>
          <w:ilvl w:val="1"/>
          <w:numId w:val="3"/>
        </w:numPr>
        <w:rPr>
          <w:rFonts w:cs="Times New Roman"/>
          <w:i/>
          <w:szCs w:val="24"/>
          <w:lang w:val="da-DK"/>
        </w:rPr>
      </w:pPr>
      <w:r>
        <w:rPr>
          <w:rFonts w:cs="Times New Roman"/>
          <w:i/>
          <w:szCs w:val="24"/>
          <w:lang w:val="da-DK"/>
        </w:rPr>
        <w:t>Tjener fabulering en funktion?</w:t>
      </w:r>
    </w:p>
    <w:p w14:paraId="3E1EBCBF" w14:textId="77777777" w:rsidR="007A4C36" w:rsidRDefault="007A4C36" w:rsidP="002F1B44">
      <w:pPr>
        <w:pStyle w:val="Listeafsnit"/>
        <w:numPr>
          <w:ilvl w:val="0"/>
          <w:numId w:val="3"/>
        </w:numPr>
        <w:rPr>
          <w:rFonts w:cs="Times New Roman"/>
          <w:i/>
          <w:szCs w:val="24"/>
          <w:lang w:val="da-DK"/>
        </w:rPr>
      </w:pPr>
      <w:r w:rsidRPr="00FA5A0A">
        <w:rPr>
          <w:rFonts w:cs="Times New Roman"/>
          <w:i/>
          <w:szCs w:val="24"/>
          <w:lang w:val="da-DK"/>
        </w:rPr>
        <w:t>Har stressbelastninger en betydning for en tendens til fabulering?</w:t>
      </w:r>
    </w:p>
    <w:p w14:paraId="6AFE67BF" w14:textId="77777777" w:rsidR="007A4C36" w:rsidRDefault="007A4C36" w:rsidP="002F1B44">
      <w:pPr>
        <w:pStyle w:val="Listeafsnit"/>
        <w:numPr>
          <w:ilvl w:val="1"/>
          <w:numId w:val="3"/>
        </w:numPr>
        <w:rPr>
          <w:rFonts w:cs="Times New Roman"/>
          <w:i/>
          <w:szCs w:val="24"/>
          <w:lang w:val="da-DK"/>
        </w:rPr>
      </w:pPr>
      <w:r>
        <w:rPr>
          <w:rFonts w:cs="Times New Roman"/>
          <w:i/>
          <w:szCs w:val="24"/>
          <w:lang w:val="da-DK"/>
        </w:rPr>
        <w:t>Medfører stressbelastninger en bestemt type fabulering?</w:t>
      </w:r>
    </w:p>
    <w:p w14:paraId="714E9560" w14:textId="77777777" w:rsidR="007A4C36" w:rsidRPr="00FA5A0A" w:rsidRDefault="007A4C36" w:rsidP="002F1B44">
      <w:pPr>
        <w:pStyle w:val="Listeafsnit"/>
        <w:numPr>
          <w:ilvl w:val="0"/>
          <w:numId w:val="3"/>
        </w:numPr>
        <w:rPr>
          <w:rFonts w:cs="Times New Roman"/>
          <w:i/>
          <w:szCs w:val="24"/>
          <w:lang w:val="da-DK"/>
        </w:rPr>
      </w:pPr>
      <w:r>
        <w:rPr>
          <w:rFonts w:cs="Times New Roman"/>
          <w:i/>
          <w:szCs w:val="24"/>
          <w:lang w:val="da-DK"/>
        </w:rPr>
        <w:t>Hvornår er fabulering problematisk?</w:t>
      </w:r>
    </w:p>
    <w:p w14:paraId="397CFEA0" w14:textId="77777777" w:rsidR="007A4C36" w:rsidRDefault="007A4C36" w:rsidP="002F1B44">
      <w:pPr>
        <w:pStyle w:val="Overskrift2"/>
        <w:rPr>
          <w:lang w:val="da-DK"/>
        </w:rPr>
      </w:pPr>
      <w:bookmarkStart w:id="7" w:name="_Toc420495926"/>
      <w:r>
        <w:rPr>
          <w:lang w:val="da-DK"/>
        </w:rPr>
        <w:t>1.2 Begrebsafklaring</w:t>
      </w:r>
      <w:bookmarkEnd w:id="7"/>
    </w:p>
    <w:p w14:paraId="5C8B9C00" w14:textId="77777777" w:rsidR="007A4C36" w:rsidRPr="003F10EE" w:rsidRDefault="007A4C36" w:rsidP="002F1B44">
      <w:pPr>
        <w:rPr>
          <w:rFonts w:cs="Times New Roman"/>
          <w:szCs w:val="24"/>
          <w:lang w:val="da-DK"/>
        </w:rPr>
      </w:pPr>
      <w:r>
        <w:rPr>
          <w:rFonts w:cs="Times New Roman"/>
          <w:szCs w:val="24"/>
          <w:lang w:val="da-DK"/>
        </w:rPr>
        <w:t>I ovenstående afsnit</w:t>
      </w:r>
      <w:r w:rsidR="001F5610">
        <w:rPr>
          <w:rFonts w:cs="Times New Roman"/>
          <w:szCs w:val="24"/>
          <w:lang w:val="da-DK"/>
        </w:rPr>
        <w:t xml:space="preserve"> fremgår b</w:t>
      </w:r>
      <w:r>
        <w:rPr>
          <w:rFonts w:cs="Times New Roman"/>
          <w:szCs w:val="24"/>
          <w:lang w:val="da-DK"/>
        </w:rPr>
        <w:t xml:space="preserve">åde begrebet </w:t>
      </w:r>
      <w:r w:rsidRPr="00916602">
        <w:rPr>
          <w:rFonts w:cs="Times New Roman"/>
          <w:i/>
          <w:szCs w:val="24"/>
          <w:lang w:val="da-DK"/>
        </w:rPr>
        <w:t>konfabulering</w:t>
      </w:r>
      <w:r>
        <w:rPr>
          <w:rFonts w:cs="Times New Roman"/>
          <w:szCs w:val="24"/>
          <w:lang w:val="da-DK"/>
        </w:rPr>
        <w:t xml:space="preserve"> og </w:t>
      </w:r>
      <w:r>
        <w:rPr>
          <w:rFonts w:cs="Times New Roman"/>
          <w:i/>
          <w:szCs w:val="24"/>
          <w:lang w:val="da-DK"/>
        </w:rPr>
        <w:t xml:space="preserve">fabulering. </w:t>
      </w:r>
    </w:p>
    <w:p w14:paraId="68C030A9" w14:textId="77777777" w:rsidR="007A4C36" w:rsidRPr="009413D2" w:rsidRDefault="007A4C36" w:rsidP="002F1B44">
      <w:pPr>
        <w:rPr>
          <w:rFonts w:cs="Times New Roman"/>
          <w:szCs w:val="24"/>
          <w:lang w:val="da-DK"/>
        </w:rPr>
      </w:pPr>
      <w:r w:rsidRPr="003F10EE">
        <w:rPr>
          <w:rFonts w:cs="Times New Roman"/>
          <w:szCs w:val="24"/>
          <w:lang w:val="da-DK"/>
        </w:rPr>
        <w:t>K</w:t>
      </w:r>
      <w:r>
        <w:rPr>
          <w:rFonts w:cs="Times New Roman"/>
          <w:szCs w:val="24"/>
          <w:lang w:val="da-DK"/>
        </w:rPr>
        <w:t>onfabulering stammer fra det la</w:t>
      </w:r>
      <w:r w:rsidRPr="003F10EE">
        <w:rPr>
          <w:rFonts w:cs="Times New Roman"/>
          <w:szCs w:val="24"/>
          <w:lang w:val="da-DK"/>
        </w:rPr>
        <w:t xml:space="preserve">tinske ord </w:t>
      </w:r>
      <w:r w:rsidRPr="003F10EE">
        <w:rPr>
          <w:rFonts w:cs="Times New Roman"/>
          <w:i/>
          <w:szCs w:val="24"/>
          <w:lang w:val="da-DK"/>
        </w:rPr>
        <w:t>confabulari</w:t>
      </w:r>
      <w:r w:rsidR="005B78C8">
        <w:rPr>
          <w:rFonts w:cs="Times New Roman"/>
          <w:i/>
          <w:szCs w:val="24"/>
          <w:lang w:val="da-DK"/>
        </w:rPr>
        <w:t>,</w:t>
      </w:r>
      <w:r w:rsidRPr="003F10EE">
        <w:rPr>
          <w:rFonts w:cs="Times New Roman"/>
          <w:szCs w:val="24"/>
          <w:lang w:val="da-DK"/>
        </w:rPr>
        <w:t xml:space="preserve"> og betyder at ”sladre eller sna</w:t>
      </w:r>
      <w:r w:rsidRPr="003F10EE">
        <w:rPr>
          <w:rFonts w:cs="Times New Roman"/>
          <w:szCs w:val="24"/>
          <w:lang w:val="da-DK"/>
        </w:rPr>
        <w:t>k</w:t>
      </w:r>
      <w:r w:rsidRPr="003F10EE">
        <w:rPr>
          <w:rFonts w:cs="Times New Roman"/>
          <w:szCs w:val="24"/>
          <w:lang w:val="da-DK"/>
        </w:rPr>
        <w:t>ke med nogen, have en dialog”, og henviser ligeledes til ”saga, eventyr og fi</w:t>
      </w:r>
      <w:r w:rsidR="00ED2D3C">
        <w:rPr>
          <w:rFonts w:cs="Times New Roman"/>
          <w:szCs w:val="24"/>
          <w:lang w:val="da-DK"/>
        </w:rPr>
        <w:t>ktion” (Schnider, 2008</w:t>
      </w:r>
      <w:r>
        <w:rPr>
          <w:rFonts w:cs="Times New Roman"/>
          <w:szCs w:val="24"/>
          <w:lang w:val="da-DK"/>
        </w:rPr>
        <w:t xml:space="preserve">, p. </w:t>
      </w:r>
      <w:r w:rsidR="00ED2D3C">
        <w:rPr>
          <w:rFonts w:cs="Times New Roman"/>
          <w:szCs w:val="24"/>
          <w:lang w:val="da-DK"/>
        </w:rPr>
        <w:t>45-</w:t>
      </w:r>
      <w:r>
        <w:rPr>
          <w:rFonts w:cs="Times New Roman"/>
          <w:szCs w:val="24"/>
          <w:lang w:val="da-DK"/>
        </w:rPr>
        <w:t>46).</w:t>
      </w:r>
      <w:r w:rsidRPr="003F10EE">
        <w:rPr>
          <w:rFonts w:cs="Times New Roman"/>
          <w:szCs w:val="24"/>
          <w:lang w:val="da-DK"/>
        </w:rPr>
        <w:t xml:space="preserve"> Ifølge et psykologisk leksikon</w:t>
      </w:r>
      <w:r w:rsidRPr="009413D2">
        <w:rPr>
          <w:rFonts w:cs="Times New Roman"/>
          <w:szCs w:val="24"/>
          <w:lang w:val="da-DK"/>
        </w:rPr>
        <w:t xml:space="preserve"> </w:t>
      </w:r>
      <w:r>
        <w:rPr>
          <w:rFonts w:cs="Times New Roman"/>
          <w:szCs w:val="24"/>
          <w:lang w:val="da-DK"/>
        </w:rPr>
        <w:t>er der forskel på konfabul</w:t>
      </w:r>
      <w:r>
        <w:rPr>
          <w:rFonts w:cs="Times New Roman"/>
          <w:szCs w:val="24"/>
          <w:lang w:val="da-DK"/>
        </w:rPr>
        <w:t>e</w:t>
      </w:r>
      <w:r>
        <w:rPr>
          <w:rFonts w:cs="Times New Roman"/>
          <w:szCs w:val="24"/>
          <w:lang w:val="da-DK"/>
        </w:rPr>
        <w:t xml:space="preserve">ring og fabulering. Fabulering </w:t>
      </w:r>
      <w:r w:rsidRPr="009413D2">
        <w:rPr>
          <w:rFonts w:cs="Times New Roman"/>
          <w:szCs w:val="24"/>
          <w:lang w:val="da-DK"/>
        </w:rPr>
        <w:t>defineres således</w:t>
      </w:r>
      <w:r>
        <w:rPr>
          <w:rFonts w:cs="Times New Roman"/>
          <w:szCs w:val="24"/>
          <w:lang w:val="da-DK"/>
        </w:rPr>
        <w:t>:</w:t>
      </w:r>
    </w:p>
    <w:p w14:paraId="1810EC19" w14:textId="77777777" w:rsidR="007A4C36" w:rsidRDefault="007A4C36" w:rsidP="002F1B44">
      <w:pPr>
        <w:ind w:left="720"/>
        <w:rPr>
          <w:rFonts w:cs="Times New Roman"/>
          <w:i/>
          <w:lang w:val="da-DK"/>
        </w:rPr>
      </w:pPr>
      <w:r w:rsidRPr="009D2AE4">
        <w:rPr>
          <w:rFonts w:cs="Times New Roman"/>
          <w:sz w:val="22"/>
          <w:szCs w:val="22"/>
          <w:lang w:val="da-DK"/>
        </w:rPr>
        <w:t xml:space="preserve">At </w:t>
      </w:r>
      <w:proofErr w:type="gramStart"/>
      <w:r w:rsidRPr="009D2AE4">
        <w:rPr>
          <w:rFonts w:cs="Times New Roman"/>
          <w:sz w:val="22"/>
          <w:szCs w:val="22"/>
          <w:lang w:val="da-DK"/>
        </w:rPr>
        <w:t>opdigte</w:t>
      </w:r>
      <w:proofErr w:type="gramEnd"/>
      <w:r w:rsidRPr="009D2AE4">
        <w:rPr>
          <w:rFonts w:cs="Times New Roman"/>
          <w:sz w:val="22"/>
          <w:szCs w:val="22"/>
          <w:lang w:val="da-DK"/>
        </w:rPr>
        <w:t xml:space="preserve"> hændelser, fortælle historier. Termen fabulering anvendes somme tider om sygelig løgnagtighed, som antages at hænge sammen med en del menneskers ønske om at brillere, uden at de kan skelne mellem det, de faktisk har oplevet, og det, de over for andre vil prale med at have været med til. I de tilfælde hvor personen ufrivilligt og ub</w:t>
      </w:r>
      <w:r w:rsidRPr="009D2AE4">
        <w:rPr>
          <w:rFonts w:cs="Times New Roman"/>
          <w:sz w:val="22"/>
          <w:szCs w:val="22"/>
          <w:lang w:val="da-DK"/>
        </w:rPr>
        <w:t>e</w:t>
      </w:r>
      <w:r w:rsidRPr="009D2AE4">
        <w:rPr>
          <w:rFonts w:cs="Times New Roman"/>
          <w:sz w:val="22"/>
          <w:szCs w:val="22"/>
          <w:lang w:val="da-DK"/>
        </w:rPr>
        <w:t xml:space="preserve">vidst </w:t>
      </w:r>
      <w:proofErr w:type="gramStart"/>
      <w:r w:rsidRPr="009D2AE4">
        <w:rPr>
          <w:rFonts w:cs="Times New Roman"/>
          <w:sz w:val="22"/>
          <w:szCs w:val="22"/>
          <w:lang w:val="da-DK"/>
        </w:rPr>
        <w:t>udfylder hukommelseshuller</w:t>
      </w:r>
      <w:proofErr w:type="gramEnd"/>
      <w:r w:rsidRPr="009D2AE4">
        <w:rPr>
          <w:rFonts w:cs="Times New Roman"/>
          <w:sz w:val="22"/>
          <w:szCs w:val="22"/>
          <w:lang w:val="da-DK"/>
        </w:rPr>
        <w:t xml:space="preserve">, er der tale om </w:t>
      </w:r>
      <w:r w:rsidRPr="009D2AE4">
        <w:rPr>
          <w:rFonts w:cs="Times New Roman"/>
          <w:i/>
          <w:sz w:val="22"/>
          <w:szCs w:val="22"/>
          <w:lang w:val="da-DK"/>
        </w:rPr>
        <w:t>konfabulation</w:t>
      </w:r>
      <w:r w:rsidRPr="00EC1E71">
        <w:rPr>
          <w:rFonts w:cs="Times New Roman"/>
          <w:i/>
          <w:lang w:val="da-DK"/>
        </w:rPr>
        <w:t>.</w:t>
      </w:r>
    </w:p>
    <w:p w14:paraId="5A1E41A2" w14:textId="77777777" w:rsidR="007A4C36" w:rsidRPr="00C266FF" w:rsidRDefault="007A4C36" w:rsidP="007A4C36">
      <w:pPr>
        <w:ind w:left="720"/>
        <w:jc w:val="right"/>
        <w:rPr>
          <w:rFonts w:cs="Times New Roman"/>
          <w:i/>
          <w:lang w:val="da-DK"/>
        </w:rPr>
      </w:pPr>
      <w:r w:rsidRPr="00C266FF">
        <w:rPr>
          <w:rFonts w:cs="Times New Roman"/>
          <w:szCs w:val="24"/>
          <w:lang w:val="da-DK"/>
        </w:rPr>
        <w:lastRenderedPageBreak/>
        <w:t>(Egidius, 1994,p.151)</w:t>
      </w:r>
    </w:p>
    <w:p w14:paraId="25CA7A62" w14:textId="77777777" w:rsidR="007A4C36" w:rsidRPr="002907E1" w:rsidRDefault="007A4C36" w:rsidP="002F1B44">
      <w:pPr>
        <w:rPr>
          <w:rFonts w:cs="Times New Roman"/>
          <w:szCs w:val="24"/>
          <w:lang w:val="da-DK"/>
        </w:rPr>
      </w:pPr>
      <w:r w:rsidRPr="002907E1">
        <w:rPr>
          <w:rFonts w:cs="Times New Roman"/>
          <w:i/>
          <w:szCs w:val="24"/>
          <w:lang w:val="da-DK"/>
        </w:rPr>
        <w:t>Dictionary of Psychology</w:t>
      </w:r>
      <w:r w:rsidRPr="002907E1">
        <w:rPr>
          <w:rFonts w:cs="Times New Roman"/>
          <w:szCs w:val="24"/>
          <w:lang w:val="da-DK"/>
        </w:rPr>
        <w:t>(2001) definerer</w:t>
      </w:r>
      <w:r w:rsidR="002907E1" w:rsidRPr="002907E1">
        <w:rPr>
          <w:rFonts w:cs="Times New Roman"/>
          <w:szCs w:val="24"/>
          <w:lang w:val="da-DK"/>
        </w:rPr>
        <w:t xml:space="preserve"> konfabulering på en lignende må</w:t>
      </w:r>
      <w:r w:rsidRPr="002907E1">
        <w:rPr>
          <w:rFonts w:cs="Times New Roman"/>
          <w:szCs w:val="24"/>
          <w:lang w:val="da-DK"/>
        </w:rPr>
        <w:t>de:</w:t>
      </w:r>
    </w:p>
    <w:p w14:paraId="3FB0ABA4" w14:textId="77777777" w:rsidR="007A4C36" w:rsidRPr="009D2AE4" w:rsidRDefault="007A4C36" w:rsidP="002F1B44">
      <w:pPr>
        <w:ind w:left="720"/>
        <w:rPr>
          <w:rFonts w:cs="Times New Roman"/>
          <w:sz w:val="22"/>
          <w:szCs w:val="22"/>
        </w:rPr>
      </w:pPr>
      <w:r w:rsidRPr="009D2AE4">
        <w:rPr>
          <w:rFonts w:cs="Times New Roman"/>
          <w:sz w:val="22"/>
          <w:szCs w:val="22"/>
        </w:rPr>
        <w:t xml:space="preserve">Making up details or filling in gaps in memory. This may be a conscious act in which one </w:t>
      </w:r>
      <w:proofErr w:type="gramStart"/>
      <w:r w:rsidRPr="009D2AE4">
        <w:rPr>
          <w:rFonts w:cs="Times New Roman"/>
          <w:sz w:val="22"/>
          <w:szCs w:val="22"/>
        </w:rPr>
        <w:t>adds</w:t>
      </w:r>
      <w:proofErr w:type="gramEnd"/>
      <w:r w:rsidRPr="009D2AE4">
        <w:rPr>
          <w:rFonts w:cs="Times New Roman"/>
          <w:sz w:val="22"/>
          <w:szCs w:val="22"/>
        </w:rPr>
        <w:t xml:space="preserve"> to or elaborates upon partial memories of events, or an unconscious act, in which case the falsification serves as a </w:t>
      </w:r>
      <w:r w:rsidRPr="005B78C8">
        <w:rPr>
          <w:rFonts w:cs="Times New Roman"/>
          <w:sz w:val="22"/>
          <w:szCs w:val="22"/>
          <w:lang w:val="en-GB"/>
        </w:rPr>
        <w:t>defence</w:t>
      </w:r>
      <w:r w:rsidRPr="009D2AE4">
        <w:rPr>
          <w:rFonts w:cs="Times New Roman"/>
          <w:sz w:val="22"/>
          <w:szCs w:val="22"/>
        </w:rPr>
        <w:t xml:space="preserve"> mechanism. Confabulation is also seen in various neurological disorders such as anosognosia</w:t>
      </w:r>
    </w:p>
    <w:p w14:paraId="1D281900" w14:textId="77777777" w:rsidR="007A4C36" w:rsidRPr="00E40F39" w:rsidRDefault="007A4C36" w:rsidP="007A4C36">
      <w:pPr>
        <w:ind w:left="720"/>
        <w:jc w:val="right"/>
        <w:rPr>
          <w:rFonts w:cs="Times New Roman"/>
          <w:szCs w:val="24"/>
          <w:lang w:val="da-DK"/>
        </w:rPr>
      </w:pPr>
      <w:r w:rsidRPr="00E40F39">
        <w:rPr>
          <w:rFonts w:cs="Times New Roman"/>
          <w:szCs w:val="24"/>
          <w:lang w:val="da-DK"/>
        </w:rPr>
        <w:t>(Reber &amp; Reber, 2001, p.144)</w:t>
      </w:r>
    </w:p>
    <w:p w14:paraId="0E51A658" w14:textId="336DCA90" w:rsidR="007A4C36" w:rsidRDefault="007A4C36" w:rsidP="002F1B44">
      <w:pPr>
        <w:rPr>
          <w:rFonts w:cs="Times New Roman"/>
          <w:szCs w:val="24"/>
          <w:lang w:val="da-DK"/>
        </w:rPr>
      </w:pPr>
      <w:r w:rsidRPr="00E40F39">
        <w:rPr>
          <w:rFonts w:cs="Times New Roman"/>
          <w:szCs w:val="24"/>
          <w:lang w:val="da-DK"/>
        </w:rPr>
        <w:t>Ifølge den første beskrivelse kan det antages, at fabulering i højere grad</w:t>
      </w:r>
      <w:r>
        <w:rPr>
          <w:rFonts w:cs="Times New Roman"/>
          <w:szCs w:val="24"/>
          <w:lang w:val="da-DK"/>
        </w:rPr>
        <w:t xml:space="preserve"> er </w:t>
      </w:r>
      <w:r w:rsidRPr="00E40F39">
        <w:rPr>
          <w:rFonts w:cs="Times New Roman"/>
          <w:szCs w:val="24"/>
          <w:lang w:val="da-DK"/>
        </w:rPr>
        <w:t xml:space="preserve">en tilstand, der indebærer et element af kontrol, hvorimod konfabulering beskrives som </w:t>
      </w:r>
      <w:r w:rsidRPr="00E40F39">
        <w:rPr>
          <w:rFonts w:cs="Times New Roman"/>
          <w:i/>
          <w:szCs w:val="24"/>
          <w:lang w:val="da-DK"/>
        </w:rPr>
        <w:t xml:space="preserve">ufrivillig </w:t>
      </w:r>
      <w:r w:rsidRPr="00E40F39">
        <w:rPr>
          <w:rFonts w:cs="Times New Roman"/>
          <w:szCs w:val="24"/>
          <w:lang w:val="da-DK"/>
        </w:rPr>
        <w:t xml:space="preserve">og </w:t>
      </w:r>
      <w:r w:rsidRPr="00E40F39">
        <w:rPr>
          <w:rFonts w:cs="Times New Roman"/>
          <w:i/>
          <w:szCs w:val="24"/>
          <w:lang w:val="da-DK"/>
        </w:rPr>
        <w:t>ubevidst.</w:t>
      </w:r>
      <w:r w:rsidRPr="00E40F39">
        <w:rPr>
          <w:rFonts w:cs="Times New Roman"/>
          <w:szCs w:val="24"/>
          <w:lang w:val="da-DK"/>
        </w:rPr>
        <w:t xml:space="preserve"> </w:t>
      </w:r>
      <w:r>
        <w:rPr>
          <w:rFonts w:cs="Times New Roman"/>
          <w:szCs w:val="24"/>
          <w:lang w:val="da-DK"/>
        </w:rPr>
        <w:t>Første definition anser ligeledes fabulering som løgnagtighed, og både den første og anden definition inddrager ligeledes antagelsen om, at fabulering ka</w:t>
      </w:r>
      <w:r w:rsidR="002907E1">
        <w:rPr>
          <w:rFonts w:cs="Times New Roman"/>
          <w:szCs w:val="24"/>
          <w:lang w:val="da-DK"/>
        </w:rPr>
        <w:t>n anses som en opdigtet mening.</w:t>
      </w:r>
    </w:p>
    <w:p w14:paraId="50EBE0A9" w14:textId="77777777" w:rsidR="007A4C36" w:rsidRPr="00E40F39" w:rsidRDefault="007A4C36" w:rsidP="002F1B44">
      <w:pPr>
        <w:rPr>
          <w:rFonts w:cs="Times New Roman"/>
          <w:szCs w:val="24"/>
          <w:lang w:val="da-DK"/>
        </w:rPr>
      </w:pPr>
      <w:r w:rsidRPr="00E40F39">
        <w:rPr>
          <w:rFonts w:cs="Times New Roman"/>
          <w:szCs w:val="24"/>
          <w:lang w:val="da-DK"/>
        </w:rPr>
        <w:t>Den første beskrivelse tydeliggør ikke umiddelbart om denne skelner mellem de to b</w:t>
      </w:r>
      <w:r w:rsidRPr="00E40F39">
        <w:rPr>
          <w:rFonts w:cs="Times New Roman"/>
          <w:szCs w:val="24"/>
          <w:lang w:val="da-DK"/>
        </w:rPr>
        <w:t>e</w:t>
      </w:r>
      <w:r w:rsidRPr="00E40F39">
        <w:rPr>
          <w:rFonts w:cs="Times New Roman"/>
          <w:szCs w:val="24"/>
          <w:lang w:val="da-DK"/>
        </w:rPr>
        <w:t>greber som værende to distinkte enheder, eller som værende to tilstande</w:t>
      </w:r>
      <w:r>
        <w:rPr>
          <w:rFonts w:cs="Times New Roman"/>
          <w:szCs w:val="24"/>
          <w:lang w:val="da-DK"/>
        </w:rPr>
        <w:t>,</w:t>
      </w:r>
      <w:r w:rsidRPr="00E40F39">
        <w:rPr>
          <w:rFonts w:cs="Times New Roman"/>
          <w:szCs w:val="24"/>
          <w:lang w:val="da-DK"/>
        </w:rPr>
        <w:t xml:space="preserve"> der befinder sig langs et kontinuum, hvor konfabulering muligvis udgør en tilstand</w:t>
      </w:r>
      <w:r>
        <w:rPr>
          <w:rFonts w:cs="Times New Roman"/>
          <w:szCs w:val="24"/>
          <w:lang w:val="da-DK"/>
        </w:rPr>
        <w:t>,</w:t>
      </w:r>
      <w:r w:rsidRPr="00E40F39">
        <w:rPr>
          <w:rFonts w:cs="Times New Roman"/>
          <w:szCs w:val="24"/>
          <w:lang w:val="da-DK"/>
        </w:rPr>
        <w:t xml:space="preserve"> der opstår som følger af svær belastningsgrad. </w:t>
      </w:r>
    </w:p>
    <w:p w14:paraId="6714FE3F" w14:textId="77777777" w:rsidR="007A4C36" w:rsidRPr="00E40F39" w:rsidRDefault="007A4C36" w:rsidP="002F1B44">
      <w:pPr>
        <w:rPr>
          <w:rFonts w:cs="Times New Roman"/>
          <w:szCs w:val="24"/>
          <w:lang w:val="da-DK"/>
        </w:rPr>
      </w:pPr>
      <w:r w:rsidRPr="00E40F39">
        <w:rPr>
          <w:rFonts w:cs="Times New Roman"/>
          <w:szCs w:val="24"/>
          <w:lang w:val="da-DK"/>
        </w:rPr>
        <w:t>Sidstnævnte definition benævner</w:t>
      </w:r>
      <w:r>
        <w:rPr>
          <w:rFonts w:cs="Times New Roman"/>
          <w:szCs w:val="24"/>
          <w:lang w:val="da-DK"/>
        </w:rPr>
        <w:t>,</w:t>
      </w:r>
      <w:r w:rsidRPr="00E40F39">
        <w:rPr>
          <w:rFonts w:cs="Times New Roman"/>
          <w:szCs w:val="24"/>
          <w:lang w:val="da-DK"/>
        </w:rPr>
        <w:t xml:space="preserve"> at konfabulering kan opstå som følger af neurologiske lidelser, men udelukker ligeledes i dets beskrivelse ikke</w:t>
      </w:r>
      <w:r>
        <w:rPr>
          <w:rFonts w:cs="Times New Roman"/>
          <w:szCs w:val="24"/>
          <w:lang w:val="da-DK"/>
        </w:rPr>
        <w:t>,</w:t>
      </w:r>
      <w:r w:rsidRPr="00E40F39">
        <w:rPr>
          <w:rFonts w:cs="Times New Roman"/>
          <w:szCs w:val="24"/>
          <w:lang w:val="da-DK"/>
        </w:rPr>
        <w:t xml:space="preserve"> at fænomenet kan ses i andre henseender. </w:t>
      </w:r>
    </w:p>
    <w:p w14:paraId="14E3DFFF" w14:textId="77777777" w:rsidR="007A4C36" w:rsidRDefault="007A4C36" w:rsidP="002F1B44">
      <w:pPr>
        <w:rPr>
          <w:rFonts w:cs="Times New Roman"/>
          <w:szCs w:val="24"/>
          <w:lang w:val="da-DK"/>
        </w:rPr>
      </w:pPr>
      <w:r>
        <w:rPr>
          <w:rFonts w:cs="Times New Roman"/>
          <w:szCs w:val="24"/>
          <w:lang w:val="da-DK"/>
        </w:rPr>
        <w:t>Begge definitioner angiver ligeledes en mulig funktion bag fabulering og konfabulering, som værende udfyldelse af hukommelses huller, enten bevidst eller ubevidst. Første d</w:t>
      </w:r>
      <w:r>
        <w:rPr>
          <w:rFonts w:cs="Times New Roman"/>
          <w:szCs w:val="24"/>
          <w:lang w:val="da-DK"/>
        </w:rPr>
        <w:t>e</w:t>
      </w:r>
      <w:r>
        <w:rPr>
          <w:rFonts w:cs="Times New Roman"/>
          <w:szCs w:val="24"/>
          <w:lang w:val="da-DK"/>
        </w:rPr>
        <w:t xml:space="preserve">finition indikerer ligeledes, at fabulering har en funktion, der skal sætte den fabulerende i et positivt lys i sociale sammenhænge. Fabulering har dermed ifølge denne definition en social funktion. Den anden definition indikerer, at fabulering muligvis er en psykisk mekanisme, der fungerer som en forsvarsmekanisme. </w:t>
      </w:r>
    </w:p>
    <w:p w14:paraId="1E50445B" w14:textId="77777777" w:rsidR="00702682" w:rsidRDefault="00702682" w:rsidP="002F1B44">
      <w:pPr>
        <w:pStyle w:val="Overskrift3"/>
        <w:rPr>
          <w:lang w:val="da-DK"/>
        </w:rPr>
      </w:pPr>
      <w:bookmarkStart w:id="8" w:name="_Toc420495927"/>
      <w:r>
        <w:rPr>
          <w:lang w:val="da-DK"/>
        </w:rPr>
        <w:lastRenderedPageBreak/>
        <w:t>1.2.1 To forståelser</w:t>
      </w:r>
      <w:bookmarkEnd w:id="8"/>
    </w:p>
    <w:p w14:paraId="251E8E3E" w14:textId="77777777" w:rsidR="00702682" w:rsidRDefault="00702682" w:rsidP="002F1B44">
      <w:pPr>
        <w:rPr>
          <w:rFonts w:cs="Times New Roman"/>
          <w:szCs w:val="24"/>
          <w:lang w:val="da-DK"/>
        </w:rPr>
      </w:pPr>
      <w:r>
        <w:rPr>
          <w:rFonts w:cs="Times New Roman"/>
          <w:szCs w:val="24"/>
          <w:lang w:val="da-DK"/>
        </w:rPr>
        <w:t xml:space="preserve">John DeLuca (2000) pointerer, at der med fordel kan skelnes mellem en bred forståelse </w:t>
      </w:r>
      <w:r w:rsidR="005144BA">
        <w:rPr>
          <w:rFonts w:cs="Times New Roman"/>
          <w:szCs w:val="24"/>
          <w:lang w:val="da-DK"/>
        </w:rPr>
        <w:t>af</w:t>
      </w:r>
      <w:r>
        <w:rPr>
          <w:rFonts w:cs="Times New Roman"/>
          <w:szCs w:val="24"/>
          <w:lang w:val="da-DK"/>
        </w:rPr>
        <w:t xml:space="preserve"> konfabulering og en snæver forståelse. Den brede forståelse refererer til en generel konceptualisering af hukommelsesforvrængninger, og ser på hvad der er fælles på tværs af forskellige typer konfabulering,</w:t>
      </w:r>
      <w:r w:rsidR="00C74137">
        <w:rPr>
          <w:rFonts w:cs="Times New Roman"/>
          <w:szCs w:val="24"/>
          <w:lang w:val="da-DK"/>
        </w:rPr>
        <w:t xml:space="preserve"> hvilket fortrinsvis er,</w:t>
      </w:r>
      <w:r>
        <w:rPr>
          <w:rFonts w:cs="Times New Roman"/>
          <w:szCs w:val="24"/>
          <w:lang w:val="da-DK"/>
        </w:rPr>
        <w:t xml:space="preserve"> at information er perceptuelt forvrænget. Den snævre forståelse ser på mere specifikke perceptuelle systemer i forbi</w:t>
      </w:r>
      <w:r>
        <w:rPr>
          <w:rFonts w:cs="Times New Roman"/>
          <w:szCs w:val="24"/>
          <w:lang w:val="da-DK"/>
        </w:rPr>
        <w:t>n</w:t>
      </w:r>
      <w:r>
        <w:rPr>
          <w:rFonts w:cs="Times New Roman"/>
          <w:szCs w:val="24"/>
          <w:lang w:val="da-DK"/>
        </w:rPr>
        <w:t>delse med konfabulering. Her anses konfabulering som en manifestation af en skade på specifikke kognitive-perceptuelle mekanismer, hver me</w:t>
      </w:r>
      <w:r w:rsidR="005B78C8">
        <w:rPr>
          <w:rFonts w:cs="Times New Roman"/>
          <w:szCs w:val="24"/>
          <w:lang w:val="da-DK"/>
        </w:rPr>
        <w:t>d</w:t>
      </w:r>
      <w:r>
        <w:rPr>
          <w:rFonts w:cs="Times New Roman"/>
          <w:szCs w:val="24"/>
          <w:lang w:val="da-DK"/>
        </w:rPr>
        <w:t xml:space="preserve"> en identificerbar læsion (Del</w:t>
      </w:r>
      <w:r>
        <w:rPr>
          <w:rFonts w:cs="Times New Roman"/>
          <w:szCs w:val="24"/>
          <w:lang w:val="da-DK"/>
        </w:rPr>
        <w:t>u</w:t>
      </w:r>
      <w:r>
        <w:rPr>
          <w:rFonts w:cs="Times New Roman"/>
          <w:szCs w:val="24"/>
          <w:lang w:val="da-DK"/>
        </w:rPr>
        <w:t xml:space="preserve">ca, 2000). </w:t>
      </w:r>
    </w:p>
    <w:p w14:paraId="77A5FC81" w14:textId="29CA3E0C" w:rsidR="00702682" w:rsidRPr="002F4408" w:rsidRDefault="00702682" w:rsidP="002F1B44">
      <w:pPr>
        <w:rPr>
          <w:rFonts w:cs="Times New Roman"/>
          <w:color w:val="auto"/>
          <w:szCs w:val="24"/>
          <w:lang w:val="da-DK"/>
        </w:rPr>
      </w:pPr>
      <w:r>
        <w:rPr>
          <w:rFonts w:cs="Times New Roman"/>
          <w:szCs w:val="24"/>
          <w:lang w:val="da-DK"/>
        </w:rPr>
        <w:t xml:space="preserve">I lyset af ovenstående pointeres det, at dette speciale anvender en bred forståelse for konfabulering. </w:t>
      </w:r>
      <w:r w:rsidR="00830B47">
        <w:rPr>
          <w:rFonts w:cs="Times New Roman"/>
          <w:szCs w:val="24"/>
          <w:lang w:val="da-DK"/>
        </w:rPr>
        <w:t>Der er</w:t>
      </w:r>
      <w:r>
        <w:rPr>
          <w:rFonts w:cs="Times New Roman"/>
          <w:szCs w:val="24"/>
          <w:lang w:val="da-DK"/>
        </w:rPr>
        <w:t xml:space="preserve"> primært en interesse for den mildere form for konfabulering, og </w:t>
      </w:r>
      <w:r w:rsidRPr="002F4408">
        <w:rPr>
          <w:rFonts w:cs="Times New Roman"/>
          <w:color w:val="auto"/>
          <w:szCs w:val="24"/>
          <w:lang w:val="da-DK"/>
        </w:rPr>
        <w:t>det er netop dette</w:t>
      </w:r>
      <w:r w:rsidR="006121D2">
        <w:rPr>
          <w:rFonts w:cs="Times New Roman"/>
          <w:color w:val="auto"/>
          <w:szCs w:val="24"/>
          <w:lang w:val="da-DK"/>
        </w:rPr>
        <w:t>,</w:t>
      </w:r>
      <w:r w:rsidRPr="002F4408">
        <w:rPr>
          <w:rFonts w:cs="Times New Roman"/>
          <w:color w:val="auto"/>
          <w:szCs w:val="24"/>
          <w:lang w:val="da-DK"/>
        </w:rPr>
        <w:t xml:space="preserve"> der er genstand for analyse og diskussion i forhold til at anse fæn</w:t>
      </w:r>
      <w:r w:rsidRPr="002F4408">
        <w:rPr>
          <w:rFonts w:cs="Times New Roman"/>
          <w:color w:val="auto"/>
          <w:szCs w:val="24"/>
          <w:lang w:val="da-DK"/>
        </w:rPr>
        <w:t>o</w:t>
      </w:r>
      <w:r w:rsidRPr="002F4408">
        <w:rPr>
          <w:rFonts w:cs="Times New Roman"/>
          <w:color w:val="auto"/>
          <w:szCs w:val="24"/>
          <w:lang w:val="da-DK"/>
        </w:rPr>
        <w:t>menet inden for normal områ</w:t>
      </w:r>
      <w:r w:rsidR="00F36C34" w:rsidRPr="002F4408">
        <w:rPr>
          <w:rFonts w:cs="Times New Roman"/>
          <w:color w:val="auto"/>
          <w:szCs w:val="24"/>
          <w:lang w:val="da-DK"/>
        </w:rPr>
        <w:t>det</w:t>
      </w:r>
      <w:r w:rsidR="006121D2">
        <w:rPr>
          <w:rFonts w:cs="Times New Roman"/>
          <w:color w:val="auto"/>
          <w:szCs w:val="24"/>
          <w:lang w:val="da-DK"/>
        </w:rPr>
        <w:t>,</w:t>
      </w:r>
      <w:r w:rsidR="00F36C34" w:rsidRPr="002F4408">
        <w:rPr>
          <w:rFonts w:cs="Times New Roman"/>
          <w:color w:val="auto"/>
          <w:szCs w:val="24"/>
          <w:lang w:val="da-DK"/>
        </w:rPr>
        <w:t xml:space="preserve"> og i forbindelse med stress</w:t>
      </w:r>
      <w:r w:rsidRPr="002F4408">
        <w:rPr>
          <w:rFonts w:cs="Times New Roman"/>
          <w:color w:val="auto"/>
          <w:szCs w:val="24"/>
          <w:lang w:val="da-DK"/>
        </w:rPr>
        <w:t xml:space="preserve">belastninger. </w:t>
      </w:r>
    </w:p>
    <w:p w14:paraId="34CCE546" w14:textId="55BB9CAE" w:rsidR="007A4C36" w:rsidRPr="002F4408" w:rsidRDefault="007A4C36" w:rsidP="002F1B44">
      <w:pPr>
        <w:rPr>
          <w:rFonts w:cs="Times New Roman"/>
          <w:color w:val="auto"/>
          <w:szCs w:val="24"/>
          <w:lang w:val="da-DK"/>
        </w:rPr>
      </w:pPr>
      <w:r w:rsidRPr="002F4408">
        <w:rPr>
          <w:rFonts w:cs="Times New Roman"/>
          <w:color w:val="auto"/>
          <w:szCs w:val="24"/>
          <w:lang w:val="da-DK"/>
        </w:rPr>
        <w:t>I denne afhandling understreges der, at når begrebet konfabulering anvendes, så henvises der til udtryk eller udsagn frembragt af individer med en hjerneskade eller med svær psykiatrisk lidelse. Når begrebet fabulering anvendes, henvises der til udtryk eller u</w:t>
      </w:r>
      <w:r w:rsidRPr="002F4408">
        <w:rPr>
          <w:rFonts w:cs="Times New Roman"/>
          <w:color w:val="auto"/>
          <w:szCs w:val="24"/>
          <w:lang w:val="da-DK"/>
        </w:rPr>
        <w:t>d</w:t>
      </w:r>
      <w:r w:rsidRPr="002F4408">
        <w:rPr>
          <w:rFonts w:cs="Times New Roman"/>
          <w:color w:val="auto"/>
          <w:szCs w:val="24"/>
          <w:lang w:val="da-DK"/>
        </w:rPr>
        <w:t>sagn frembragt af individer uden en hjerneskade og uden svær psykiatrisk lidelse. Ko</w:t>
      </w:r>
      <w:r w:rsidRPr="002F4408">
        <w:rPr>
          <w:rFonts w:cs="Times New Roman"/>
          <w:color w:val="auto"/>
          <w:szCs w:val="24"/>
          <w:lang w:val="da-DK"/>
        </w:rPr>
        <w:t>n</w:t>
      </w:r>
      <w:r w:rsidRPr="002F4408">
        <w:rPr>
          <w:rFonts w:cs="Times New Roman"/>
          <w:color w:val="auto"/>
          <w:szCs w:val="24"/>
          <w:lang w:val="da-DK"/>
        </w:rPr>
        <w:t>fabulering bliver således anset som en tilstand, der opstår efter svær belastningsgrad eksempelvis i form af hjerneskade, mens fabulering i højere grad anses som et hverdag</w:t>
      </w:r>
      <w:r w:rsidRPr="002F4408">
        <w:rPr>
          <w:rFonts w:cs="Times New Roman"/>
          <w:color w:val="auto"/>
          <w:szCs w:val="24"/>
          <w:lang w:val="da-DK"/>
        </w:rPr>
        <w:t>s</w:t>
      </w:r>
      <w:r w:rsidRPr="002F4408">
        <w:rPr>
          <w:rFonts w:cs="Times New Roman"/>
          <w:color w:val="auto"/>
          <w:szCs w:val="24"/>
          <w:lang w:val="da-DK"/>
        </w:rPr>
        <w:t>fænomen. Denne skelnen medfører, at fænomenet kan tilgås som et hverdagsudtryk, og ikke nødvendigvis som patologi.</w:t>
      </w:r>
    </w:p>
    <w:p w14:paraId="1BE38B89" w14:textId="77777777" w:rsidR="007A4C36" w:rsidRDefault="007A4C36" w:rsidP="002F1B44">
      <w:pPr>
        <w:pStyle w:val="Overskrift2"/>
        <w:rPr>
          <w:lang w:val="da-DK"/>
        </w:rPr>
      </w:pPr>
      <w:bookmarkStart w:id="9" w:name="_Toc420495928"/>
      <w:r>
        <w:rPr>
          <w:lang w:val="da-DK"/>
        </w:rPr>
        <w:t>1.3 Valg af teoretisk ramme</w:t>
      </w:r>
      <w:bookmarkEnd w:id="9"/>
    </w:p>
    <w:p w14:paraId="09254111" w14:textId="260BB5D8" w:rsidR="00F36C34" w:rsidRDefault="007A4C36" w:rsidP="002F1B44">
      <w:r w:rsidRPr="00F36C34">
        <w:rPr>
          <w:rFonts w:cs="Times New Roman"/>
          <w:szCs w:val="24"/>
          <w:lang w:val="da-DK"/>
        </w:rPr>
        <w:t>Da der er en interesse for at belyse</w:t>
      </w:r>
      <w:r w:rsidR="00C33278">
        <w:rPr>
          <w:rFonts w:cs="Times New Roman"/>
          <w:szCs w:val="24"/>
          <w:lang w:val="da-DK"/>
        </w:rPr>
        <w:t xml:space="preserve"> fabulering inden for et normal</w:t>
      </w:r>
      <w:r w:rsidRPr="00F36C34">
        <w:rPr>
          <w:rFonts w:cs="Times New Roman"/>
          <w:szCs w:val="24"/>
          <w:lang w:val="da-DK"/>
        </w:rPr>
        <w:t>psykologisk perspe</w:t>
      </w:r>
      <w:r w:rsidRPr="00F36C34">
        <w:rPr>
          <w:rFonts w:cs="Times New Roman"/>
          <w:szCs w:val="24"/>
          <w:lang w:val="da-DK"/>
        </w:rPr>
        <w:t>k</w:t>
      </w:r>
      <w:r w:rsidRPr="00F36C34">
        <w:rPr>
          <w:rFonts w:cs="Times New Roman"/>
          <w:szCs w:val="24"/>
          <w:lang w:val="da-DK"/>
        </w:rPr>
        <w:t xml:space="preserve">tiv, findes der en antagelse om, at en tendens til fabulering forekommer på et </w:t>
      </w:r>
      <w:r w:rsidR="005144BA">
        <w:rPr>
          <w:rFonts w:cs="Times New Roman"/>
          <w:szCs w:val="24"/>
          <w:lang w:val="da-DK"/>
        </w:rPr>
        <w:t>kontinuum, hvori</w:t>
      </w:r>
      <w:r w:rsidRPr="00F36C34">
        <w:rPr>
          <w:rFonts w:cs="Times New Roman"/>
          <w:szCs w:val="24"/>
          <w:lang w:val="da-DK"/>
        </w:rPr>
        <w:t xml:space="preserve"> fabulering kan forekomme i mere el</w:t>
      </w:r>
      <w:r w:rsidR="005144BA">
        <w:rPr>
          <w:rFonts w:cs="Times New Roman"/>
          <w:szCs w:val="24"/>
          <w:lang w:val="da-DK"/>
        </w:rPr>
        <w:t>ler mindre grad. Denne formodning</w:t>
      </w:r>
      <w:r w:rsidRPr="00F36C34">
        <w:rPr>
          <w:rFonts w:cs="Times New Roman"/>
          <w:szCs w:val="24"/>
          <w:lang w:val="da-DK"/>
        </w:rPr>
        <w:t xml:space="preserve"> er i tråd med Richard Bentall (2003), der argumenterer for</w:t>
      </w:r>
      <w:r w:rsidR="006121D2">
        <w:rPr>
          <w:rFonts w:cs="Times New Roman"/>
          <w:szCs w:val="24"/>
          <w:lang w:val="da-DK"/>
        </w:rPr>
        <w:t>,</w:t>
      </w:r>
      <w:r w:rsidRPr="00F36C34">
        <w:rPr>
          <w:rFonts w:cs="Times New Roman"/>
          <w:szCs w:val="24"/>
          <w:lang w:val="da-DK"/>
        </w:rPr>
        <w:t xml:space="preserve"> at psykotiske oplevelser og adfærd kan anses langs et kontinuum mellem ps</w:t>
      </w:r>
      <w:r w:rsidRPr="002F4408">
        <w:rPr>
          <w:rFonts w:cs="Times New Roman"/>
          <w:color w:val="auto"/>
          <w:szCs w:val="24"/>
          <w:lang w:val="da-DK"/>
        </w:rPr>
        <w:t>ykoser og normal adfærd og oplevelser.</w:t>
      </w:r>
      <w:r w:rsidR="00F36C34" w:rsidRPr="002F4408">
        <w:rPr>
          <w:rFonts w:cs="Times New Roman"/>
          <w:color w:val="auto"/>
          <w:szCs w:val="24"/>
          <w:lang w:val="da-DK"/>
        </w:rPr>
        <w:t xml:space="preserve"> </w:t>
      </w:r>
      <w:r w:rsidR="00F36C34" w:rsidRPr="002F4408">
        <w:rPr>
          <w:rFonts w:cs="Times New Roman"/>
          <w:color w:val="auto"/>
          <w:szCs w:val="24"/>
        </w:rPr>
        <w:t xml:space="preserve">Dette indfanges i </w:t>
      </w:r>
      <w:r w:rsidR="00F36C34" w:rsidRPr="002F4408">
        <w:rPr>
          <w:rFonts w:cs="Times New Roman"/>
          <w:i/>
          <w:color w:val="auto"/>
          <w:szCs w:val="24"/>
        </w:rPr>
        <w:t>principle of continuity:</w:t>
      </w:r>
      <w:r w:rsidR="00F36C34" w:rsidRPr="002F4408">
        <w:rPr>
          <w:color w:val="auto"/>
        </w:rPr>
        <w:t xml:space="preserve"> </w:t>
      </w:r>
    </w:p>
    <w:p w14:paraId="03FAD4A5" w14:textId="77777777" w:rsidR="00F36C34" w:rsidRDefault="00F36C34" w:rsidP="002F1B44">
      <w:pPr>
        <w:ind w:left="720"/>
      </w:pPr>
      <w:r w:rsidRPr="00F36C34">
        <w:rPr>
          <w:sz w:val="22"/>
          <w:szCs w:val="22"/>
          <w:lang w:val="en-GB"/>
        </w:rPr>
        <w:lastRenderedPageBreak/>
        <w:t>Abnormal behaviours and experiences are related to normal behaviours and experiences by continua of frequency (the same behaviours and experiences occur less frequently in non-psychiatric population), severity (less severe forms of the behaviours and exper</w:t>
      </w:r>
      <w:r w:rsidRPr="00F36C34">
        <w:rPr>
          <w:sz w:val="22"/>
          <w:szCs w:val="22"/>
          <w:lang w:val="en-GB"/>
        </w:rPr>
        <w:t>i</w:t>
      </w:r>
      <w:r w:rsidRPr="00F36C34">
        <w:rPr>
          <w:sz w:val="22"/>
          <w:szCs w:val="22"/>
          <w:lang w:val="en-GB"/>
        </w:rPr>
        <w:t>ences can be identified in non-psychiatric populations), and phenomenology (non-clinical analogous of the behaviours and experiences can be identified as part of normal life)</w:t>
      </w:r>
      <w:r>
        <w:t xml:space="preserve"> </w:t>
      </w:r>
    </w:p>
    <w:p w14:paraId="47798A67" w14:textId="77777777" w:rsidR="00F36C34" w:rsidRPr="00F36C34" w:rsidRDefault="00F36C34" w:rsidP="00F36C34">
      <w:pPr>
        <w:spacing w:line="276" w:lineRule="auto"/>
        <w:ind w:left="720"/>
        <w:jc w:val="right"/>
        <w:rPr>
          <w:lang w:val="da-DK"/>
        </w:rPr>
      </w:pPr>
      <w:r w:rsidRPr="00F36C34">
        <w:rPr>
          <w:lang w:val="da-DK"/>
        </w:rPr>
        <w:t>(Bentall, 2003, p115)</w:t>
      </w:r>
    </w:p>
    <w:p w14:paraId="7EB1DE52" w14:textId="133D16AF" w:rsidR="007A4C36" w:rsidRDefault="007A4C36" w:rsidP="002F1B44">
      <w:pPr>
        <w:rPr>
          <w:rFonts w:cs="Times New Roman"/>
          <w:szCs w:val="24"/>
          <w:lang w:val="da-DK"/>
        </w:rPr>
      </w:pPr>
      <w:r>
        <w:rPr>
          <w:rFonts w:cs="Times New Roman"/>
          <w:szCs w:val="24"/>
          <w:lang w:val="da-DK"/>
        </w:rPr>
        <w:t>Et særligt interessant perspektiv som Bentall</w:t>
      </w:r>
      <w:r w:rsidR="00A87E94">
        <w:rPr>
          <w:rFonts w:cs="Times New Roman"/>
          <w:szCs w:val="24"/>
          <w:lang w:val="da-DK"/>
        </w:rPr>
        <w:t xml:space="preserve"> </w:t>
      </w:r>
      <w:proofErr w:type="gramStart"/>
      <w:r w:rsidR="00A87E94">
        <w:rPr>
          <w:rFonts w:cs="Times New Roman"/>
          <w:szCs w:val="24"/>
          <w:lang w:val="da-DK"/>
        </w:rPr>
        <w:t>understreger</w:t>
      </w:r>
      <w:r>
        <w:rPr>
          <w:rFonts w:cs="Times New Roman"/>
          <w:szCs w:val="24"/>
          <w:lang w:val="da-DK"/>
        </w:rPr>
        <w:t xml:space="preserve"> er</w:t>
      </w:r>
      <w:proofErr w:type="gramEnd"/>
      <w:r w:rsidR="00A87E94">
        <w:rPr>
          <w:rFonts w:cs="Times New Roman"/>
          <w:szCs w:val="24"/>
          <w:lang w:val="da-DK"/>
        </w:rPr>
        <w:t>,</w:t>
      </w:r>
      <w:r>
        <w:rPr>
          <w:rFonts w:cs="Times New Roman"/>
          <w:szCs w:val="24"/>
          <w:lang w:val="da-DK"/>
        </w:rPr>
        <w:t xml:space="preserve"> at når denne kontinuu</w:t>
      </w:r>
      <w:r>
        <w:rPr>
          <w:rFonts w:cs="Times New Roman"/>
          <w:szCs w:val="24"/>
          <w:lang w:val="da-DK"/>
        </w:rPr>
        <w:t>m</w:t>
      </w:r>
      <w:r>
        <w:rPr>
          <w:rFonts w:cs="Times New Roman"/>
          <w:szCs w:val="24"/>
          <w:lang w:val="da-DK"/>
        </w:rPr>
        <w:t>forståelse anlægges, så fordrer det, at en forståelse for psykiske lidelser, kræver en fo</w:t>
      </w:r>
      <w:r>
        <w:rPr>
          <w:rFonts w:cs="Times New Roman"/>
          <w:szCs w:val="24"/>
          <w:lang w:val="da-DK"/>
        </w:rPr>
        <w:t>r</w:t>
      </w:r>
      <w:r>
        <w:rPr>
          <w:rFonts w:cs="Times New Roman"/>
          <w:szCs w:val="24"/>
          <w:lang w:val="da-DK"/>
        </w:rPr>
        <w:t>ståelse for menneskets natur (</w:t>
      </w:r>
      <w:r w:rsidR="00F36C34">
        <w:rPr>
          <w:rFonts w:cs="Times New Roman"/>
          <w:szCs w:val="24"/>
          <w:lang w:val="da-DK"/>
        </w:rPr>
        <w:t>ibid</w:t>
      </w:r>
      <w:r w:rsidR="000B5A0E">
        <w:rPr>
          <w:rFonts w:cs="Times New Roman"/>
          <w:szCs w:val="24"/>
          <w:lang w:val="da-DK"/>
        </w:rPr>
        <w:t>.</w:t>
      </w:r>
      <w:r>
        <w:rPr>
          <w:rFonts w:cs="Times New Roman"/>
          <w:szCs w:val="24"/>
          <w:lang w:val="da-DK"/>
        </w:rPr>
        <w:t>). Inden for denne forståelsesramme anses fabulering derfor ikke som patologisk, men som et normalt udviklet system</w:t>
      </w:r>
      <w:r w:rsidR="002907E1">
        <w:rPr>
          <w:rFonts w:cs="Times New Roman"/>
          <w:szCs w:val="24"/>
          <w:lang w:val="da-DK"/>
        </w:rPr>
        <w:t>,</w:t>
      </w:r>
      <w:r>
        <w:rPr>
          <w:rFonts w:cs="Times New Roman"/>
          <w:szCs w:val="24"/>
          <w:lang w:val="da-DK"/>
        </w:rPr>
        <w:t xml:space="preserve"> der bidrager med visse funktioner. Dette system ka</w:t>
      </w:r>
      <w:r w:rsidR="002907E1">
        <w:rPr>
          <w:rFonts w:cs="Times New Roman"/>
          <w:szCs w:val="24"/>
          <w:lang w:val="da-DK"/>
        </w:rPr>
        <w:t xml:space="preserve">n under </w:t>
      </w:r>
      <w:r w:rsidR="005B78C8">
        <w:rPr>
          <w:rFonts w:cs="Times New Roman"/>
          <w:szCs w:val="24"/>
          <w:lang w:val="da-DK"/>
        </w:rPr>
        <w:t>nogle</w:t>
      </w:r>
      <w:r w:rsidR="002907E1">
        <w:rPr>
          <w:rFonts w:cs="Times New Roman"/>
          <w:szCs w:val="24"/>
          <w:lang w:val="da-DK"/>
        </w:rPr>
        <w:t xml:space="preserve"> omstændigheder </w:t>
      </w:r>
      <w:r>
        <w:rPr>
          <w:rFonts w:cs="Times New Roman"/>
          <w:szCs w:val="24"/>
          <w:lang w:val="da-DK"/>
        </w:rPr>
        <w:t>forekomme dysfunktionelt. Til belysning af dette har projektets forståelse af fabulering primært forankret sig i en biologisk-, evolutionær og socialpsykologisk forståelsesramme, da der indenfor disse forståelsesrammer anses en mulighed for netop at anskue fabulering inden fo</w:t>
      </w:r>
      <w:r w:rsidR="000B5A0E">
        <w:rPr>
          <w:rFonts w:cs="Times New Roman"/>
          <w:szCs w:val="24"/>
          <w:lang w:val="da-DK"/>
        </w:rPr>
        <w:t>r en no</w:t>
      </w:r>
      <w:r w:rsidR="000B5A0E">
        <w:rPr>
          <w:rFonts w:cs="Times New Roman"/>
          <w:szCs w:val="24"/>
          <w:lang w:val="da-DK"/>
        </w:rPr>
        <w:t>r</w:t>
      </w:r>
      <w:r w:rsidR="000B5A0E">
        <w:rPr>
          <w:rFonts w:cs="Times New Roman"/>
          <w:szCs w:val="24"/>
          <w:lang w:val="da-DK"/>
        </w:rPr>
        <w:t>mal</w:t>
      </w:r>
      <w:r w:rsidR="002907E1">
        <w:rPr>
          <w:rFonts w:cs="Times New Roman"/>
          <w:szCs w:val="24"/>
          <w:lang w:val="da-DK"/>
        </w:rPr>
        <w:t xml:space="preserve">psykologisk </w:t>
      </w:r>
      <w:r>
        <w:rPr>
          <w:rFonts w:cs="Times New Roman"/>
          <w:szCs w:val="24"/>
          <w:lang w:val="da-DK"/>
        </w:rPr>
        <w:t xml:space="preserve">ramme. </w:t>
      </w:r>
    </w:p>
    <w:p w14:paraId="7A812879" w14:textId="7CEEF9F5" w:rsidR="00401508" w:rsidRDefault="007A4C36" w:rsidP="002F1B44">
      <w:pPr>
        <w:rPr>
          <w:rFonts w:cs="Times New Roman"/>
          <w:szCs w:val="24"/>
          <w:lang w:val="da-DK"/>
        </w:rPr>
      </w:pPr>
      <w:r>
        <w:rPr>
          <w:rFonts w:cs="Times New Roman"/>
          <w:szCs w:val="24"/>
          <w:lang w:val="da-DK"/>
        </w:rPr>
        <w:t>Den evolutionære psykologi har tradition for</w:t>
      </w:r>
      <w:r w:rsidR="001F1C15">
        <w:rPr>
          <w:rFonts w:cs="Times New Roman"/>
          <w:szCs w:val="24"/>
          <w:lang w:val="da-DK"/>
        </w:rPr>
        <w:t>,</w:t>
      </w:r>
      <w:r>
        <w:rPr>
          <w:rFonts w:cs="Times New Roman"/>
          <w:szCs w:val="24"/>
          <w:lang w:val="da-DK"/>
        </w:rPr>
        <w:t xml:space="preserve"> at </w:t>
      </w:r>
      <w:r w:rsidR="001F1C15">
        <w:rPr>
          <w:rFonts w:cs="Times New Roman"/>
          <w:szCs w:val="24"/>
          <w:lang w:val="da-DK"/>
        </w:rPr>
        <w:t>betragte sindet som et produkt af en evolutionær proces, hvorfor sindet består af tilpasninger designet til at guide tanker og adfærd i forhold til problemer, som har optrådt gentagne gange i menneskets evolution (Cosmides &amp; Tooby, 1992). Den evolutionære psykologi søger at forklare udviklede funktionelle egenskaber ved menneskets sind</w:t>
      </w:r>
      <w:r w:rsidR="00830B47">
        <w:rPr>
          <w:rFonts w:cs="Times New Roman"/>
          <w:szCs w:val="24"/>
          <w:lang w:val="da-DK"/>
        </w:rPr>
        <w:t>,</w:t>
      </w:r>
      <w:r w:rsidR="001F1C15">
        <w:rPr>
          <w:rFonts w:cs="Times New Roman"/>
          <w:szCs w:val="24"/>
          <w:lang w:val="da-DK"/>
        </w:rPr>
        <w:t xml:space="preserve"> og undersøge</w:t>
      </w:r>
      <w:r w:rsidR="001C14A3">
        <w:rPr>
          <w:rFonts w:cs="Times New Roman"/>
          <w:szCs w:val="24"/>
          <w:lang w:val="da-DK"/>
        </w:rPr>
        <w:t>r</w:t>
      </w:r>
      <w:r w:rsidR="001F1C15">
        <w:rPr>
          <w:rFonts w:cs="Times New Roman"/>
          <w:szCs w:val="24"/>
          <w:lang w:val="da-DK"/>
        </w:rPr>
        <w:t xml:space="preserve"> d</w:t>
      </w:r>
      <w:r w:rsidR="00BD748B">
        <w:rPr>
          <w:rFonts w:cs="Times New Roman"/>
          <w:szCs w:val="24"/>
          <w:lang w:val="da-DK"/>
        </w:rPr>
        <w:t xml:space="preserve">ettes adaptive værdi. </w:t>
      </w:r>
      <w:r w:rsidR="001F1C15">
        <w:rPr>
          <w:rFonts w:cs="Times New Roman"/>
          <w:szCs w:val="24"/>
          <w:lang w:val="da-DK"/>
        </w:rPr>
        <w:t>De</w:t>
      </w:r>
      <w:r w:rsidR="001F1C15">
        <w:rPr>
          <w:rFonts w:cs="Times New Roman"/>
          <w:szCs w:val="24"/>
          <w:lang w:val="da-DK"/>
        </w:rPr>
        <w:t>t</w:t>
      </w:r>
      <w:r w:rsidR="001F1C15">
        <w:rPr>
          <w:rFonts w:cs="Times New Roman"/>
          <w:szCs w:val="24"/>
          <w:lang w:val="da-DK"/>
        </w:rPr>
        <w:t xml:space="preserve">te belyses eksempelvis ved at </w:t>
      </w:r>
      <w:r>
        <w:rPr>
          <w:rFonts w:cs="Times New Roman"/>
          <w:szCs w:val="24"/>
          <w:lang w:val="da-DK"/>
        </w:rPr>
        <w:t xml:space="preserve">forholde sig til </w:t>
      </w:r>
      <w:r>
        <w:rPr>
          <w:rFonts w:cs="Times New Roman"/>
          <w:i/>
          <w:szCs w:val="24"/>
          <w:lang w:val="da-DK"/>
        </w:rPr>
        <w:t>hvorfor</w:t>
      </w:r>
      <w:r w:rsidRPr="009D2C51">
        <w:rPr>
          <w:lang w:val="da-DK"/>
        </w:rPr>
        <w:t xml:space="preserve"> </w:t>
      </w:r>
      <w:r>
        <w:rPr>
          <w:rFonts w:cs="Times New Roman"/>
          <w:szCs w:val="24"/>
          <w:lang w:val="da-DK"/>
        </w:rPr>
        <w:t>et givent træk kan ses hos menn</w:t>
      </w:r>
      <w:r>
        <w:rPr>
          <w:rFonts w:cs="Times New Roman"/>
          <w:szCs w:val="24"/>
          <w:lang w:val="da-DK"/>
        </w:rPr>
        <w:t>e</w:t>
      </w:r>
      <w:r>
        <w:rPr>
          <w:rFonts w:cs="Times New Roman"/>
          <w:szCs w:val="24"/>
          <w:lang w:val="da-DK"/>
        </w:rPr>
        <w:t>sket. Den primære antagelse er, at trækkets tilstedeværelse muligvis udgør en funktion for mennesket, som bidrager til dennes overlevelse og reproduktion (Nesse, 1998). He</w:t>
      </w:r>
      <w:r>
        <w:rPr>
          <w:rFonts w:cs="Times New Roman"/>
          <w:szCs w:val="24"/>
          <w:lang w:val="da-DK"/>
        </w:rPr>
        <w:t>r</w:t>
      </w:r>
      <w:r>
        <w:rPr>
          <w:rFonts w:cs="Times New Roman"/>
          <w:szCs w:val="24"/>
          <w:lang w:val="da-DK"/>
        </w:rPr>
        <w:t>til kan en sådan stillingtagen belyse hvilken funktion fabulering kan antages at have for mennesket.</w:t>
      </w:r>
      <w:r>
        <w:rPr>
          <w:rFonts w:cs="Times New Roman"/>
          <w:color w:val="FF0000"/>
          <w:szCs w:val="24"/>
          <w:lang w:val="da-DK"/>
        </w:rPr>
        <w:t xml:space="preserve"> </w:t>
      </w:r>
      <w:r>
        <w:rPr>
          <w:rFonts w:cs="Times New Roman"/>
          <w:szCs w:val="24"/>
          <w:lang w:val="da-DK"/>
        </w:rPr>
        <w:t>Den biologiske psykologi inddrages, da fraværet af denne ville medføre at beskrivelsen af konfabulering, fabulering og stressbelastninger ville være mangelfuld. Da konfabulering ofte beskrives i forbindelse med hjerneskader (fx Schnider, 2008, Tu</w:t>
      </w:r>
      <w:r>
        <w:rPr>
          <w:rFonts w:cs="Times New Roman"/>
          <w:szCs w:val="24"/>
          <w:lang w:val="da-DK"/>
        </w:rPr>
        <w:t>r</w:t>
      </w:r>
      <w:r>
        <w:rPr>
          <w:rFonts w:cs="Times New Roman"/>
          <w:szCs w:val="24"/>
          <w:lang w:val="da-DK"/>
        </w:rPr>
        <w:t>nbull, Jenkins &amp; Rowley, 2004), er det muligt at antage, at fænomenet er en del af hje</w:t>
      </w:r>
      <w:r>
        <w:rPr>
          <w:rFonts w:cs="Times New Roman"/>
          <w:szCs w:val="24"/>
          <w:lang w:val="da-DK"/>
        </w:rPr>
        <w:t>r</w:t>
      </w:r>
      <w:r>
        <w:rPr>
          <w:rFonts w:cs="Times New Roman"/>
          <w:szCs w:val="24"/>
          <w:lang w:val="da-DK"/>
        </w:rPr>
        <w:t>nens struktur.</w:t>
      </w:r>
      <w:r w:rsidRPr="00E40F39">
        <w:rPr>
          <w:rFonts w:cs="Times New Roman"/>
          <w:szCs w:val="24"/>
          <w:lang w:val="da-DK"/>
        </w:rPr>
        <w:t xml:space="preserve"> </w:t>
      </w:r>
      <w:r>
        <w:rPr>
          <w:rFonts w:cs="Times New Roman"/>
          <w:szCs w:val="24"/>
          <w:lang w:val="da-DK"/>
        </w:rPr>
        <w:t>Det findes imidlertid ligeledes ensidigt at fokusere på disse aspekter ud</w:t>
      </w:r>
      <w:r>
        <w:rPr>
          <w:rFonts w:cs="Times New Roman"/>
          <w:szCs w:val="24"/>
          <w:lang w:val="da-DK"/>
        </w:rPr>
        <w:t>e</w:t>
      </w:r>
      <w:r>
        <w:rPr>
          <w:rFonts w:cs="Times New Roman"/>
          <w:szCs w:val="24"/>
          <w:lang w:val="da-DK"/>
        </w:rPr>
        <w:lastRenderedPageBreak/>
        <w:t>lukkende ud fra en enkelt teoretisk ramme, hvorfor den biologiske og evolutionære ps</w:t>
      </w:r>
      <w:r>
        <w:rPr>
          <w:rFonts w:cs="Times New Roman"/>
          <w:szCs w:val="24"/>
          <w:lang w:val="da-DK"/>
        </w:rPr>
        <w:t>y</w:t>
      </w:r>
      <w:r>
        <w:rPr>
          <w:rFonts w:cs="Times New Roman"/>
          <w:szCs w:val="24"/>
          <w:lang w:val="da-DK"/>
        </w:rPr>
        <w:t xml:space="preserve">kologi ikke kan stå alene. </w:t>
      </w:r>
    </w:p>
    <w:p w14:paraId="4F4C52E8" w14:textId="72383BC0" w:rsidR="00A816A6" w:rsidRDefault="00401508" w:rsidP="002F1B44">
      <w:pPr>
        <w:rPr>
          <w:rFonts w:cs="Times New Roman"/>
          <w:color w:val="auto"/>
          <w:szCs w:val="24"/>
          <w:lang w:val="da-DK"/>
        </w:rPr>
      </w:pPr>
      <w:r w:rsidRPr="00401508">
        <w:rPr>
          <w:rFonts w:cs="Times New Roman"/>
          <w:color w:val="auto"/>
          <w:szCs w:val="24"/>
          <w:lang w:val="da-DK"/>
        </w:rPr>
        <w:t>Mennesket forstås som et ultra-</w:t>
      </w:r>
      <w:r w:rsidR="008D3041">
        <w:rPr>
          <w:rFonts w:cs="Times New Roman"/>
          <w:color w:val="auto"/>
          <w:szCs w:val="24"/>
          <w:lang w:val="da-DK"/>
        </w:rPr>
        <w:t>socialt væsen (</w:t>
      </w:r>
      <w:r w:rsidR="007A4C36" w:rsidRPr="00401508">
        <w:rPr>
          <w:rFonts w:cs="Times New Roman"/>
          <w:color w:val="auto"/>
          <w:szCs w:val="24"/>
          <w:lang w:val="da-DK"/>
        </w:rPr>
        <w:t>Richerdson</w:t>
      </w:r>
      <w:r w:rsidR="008D3041">
        <w:rPr>
          <w:rFonts w:cs="Times New Roman"/>
          <w:color w:val="auto"/>
          <w:szCs w:val="24"/>
          <w:lang w:val="da-DK"/>
        </w:rPr>
        <w:t xml:space="preserve"> &amp; </w:t>
      </w:r>
      <w:r w:rsidR="008D3041" w:rsidRPr="00401508">
        <w:rPr>
          <w:rFonts w:cs="Times New Roman"/>
          <w:color w:val="auto"/>
          <w:szCs w:val="24"/>
          <w:lang w:val="da-DK"/>
        </w:rPr>
        <w:t>Boyd</w:t>
      </w:r>
      <w:r w:rsidR="007A4C36" w:rsidRPr="00401508">
        <w:rPr>
          <w:rFonts w:cs="Times New Roman"/>
          <w:color w:val="auto"/>
          <w:szCs w:val="24"/>
          <w:lang w:val="da-DK"/>
        </w:rPr>
        <w:t xml:space="preserve">, 1997), og fabulering opstår i en social virkelighed, som mennesket ikke meningsfuldt kan adskilles fra. </w:t>
      </w:r>
      <w:r w:rsidR="00FE3EDD" w:rsidRPr="00401508">
        <w:rPr>
          <w:rFonts w:cs="Times New Roman"/>
          <w:color w:val="auto"/>
          <w:szCs w:val="24"/>
          <w:lang w:val="da-DK"/>
        </w:rPr>
        <w:t>Den sociale verden udgøres af komplekse interaktioner, der både skaber fordele og ulemper for mennesket. For at kunne navigere succesfuldt i den</w:t>
      </w:r>
      <w:r w:rsidR="00FE3EDD" w:rsidRPr="00640D8D">
        <w:rPr>
          <w:rFonts w:cs="Times New Roman"/>
          <w:color w:val="auto"/>
          <w:szCs w:val="24"/>
          <w:lang w:val="da-DK"/>
        </w:rPr>
        <w:t>ne verden kræves der et avanceret sind</w:t>
      </w:r>
      <w:r w:rsidR="00E3761C">
        <w:rPr>
          <w:rFonts w:cs="Times New Roman"/>
          <w:color w:val="auto"/>
          <w:szCs w:val="24"/>
          <w:lang w:val="da-DK"/>
        </w:rPr>
        <w:t>. Forholdet mellem den sociale verden og hjernen er kompleks, og studier peger på, at hjernen er særligt specialiseret til at håndtere social information</w:t>
      </w:r>
      <w:r w:rsidR="00BD748B" w:rsidRPr="00640D8D">
        <w:rPr>
          <w:rFonts w:cs="Times New Roman"/>
          <w:color w:val="auto"/>
          <w:szCs w:val="24"/>
          <w:lang w:val="da-DK"/>
        </w:rPr>
        <w:t xml:space="preserve"> (uddybes yderligere i afsnit</w:t>
      </w:r>
      <w:r w:rsidR="00640D8D" w:rsidRPr="00640D8D">
        <w:rPr>
          <w:rFonts w:cs="Times New Roman"/>
          <w:color w:val="auto"/>
          <w:szCs w:val="24"/>
          <w:lang w:val="da-DK"/>
        </w:rPr>
        <w:t xml:space="preserve"> 2.</w:t>
      </w:r>
      <w:r w:rsidR="004A4BDE">
        <w:rPr>
          <w:rFonts w:cs="Times New Roman"/>
          <w:color w:val="auto"/>
          <w:szCs w:val="24"/>
          <w:lang w:val="da-DK"/>
        </w:rPr>
        <w:t>4</w:t>
      </w:r>
      <w:r w:rsidR="00640D8D" w:rsidRPr="00640D8D">
        <w:rPr>
          <w:rFonts w:cs="Times New Roman"/>
          <w:color w:val="auto"/>
          <w:szCs w:val="24"/>
          <w:lang w:val="da-DK"/>
        </w:rPr>
        <w:t>.1</w:t>
      </w:r>
      <w:r w:rsidR="00BD748B" w:rsidRPr="00640D8D">
        <w:rPr>
          <w:rFonts w:cs="Times New Roman"/>
          <w:color w:val="auto"/>
          <w:szCs w:val="24"/>
          <w:lang w:val="da-DK"/>
        </w:rPr>
        <w:t>)</w:t>
      </w:r>
      <w:r w:rsidR="00FE3EDD" w:rsidRPr="00640D8D">
        <w:rPr>
          <w:rFonts w:cs="Times New Roman"/>
          <w:color w:val="auto"/>
          <w:szCs w:val="24"/>
          <w:lang w:val="da-DK"/>
        </w:rPr>
        <w:t>.</w:t>
      </w:r>
      <w:r w:rsidR="00E3761C">
        <w:rPr>
          <w:rFonts w:cs="Times New Roman"/>
          <w:color w:val="auto"/>
          <w:szCs w:val="24"/>
          <w:lang w:val="da-DK"/>
        </w:rPr>
        <w:t xml:space="preserve"> Dette komplekse forhold afspejles også i mentale lidelser, der ifølge Be</w:t>
      </w:r>
      <w:r w:rsidR="00E3761C">
        <w:rPr>
          <w:rFonts w:cs="Times New Roman"/>
          <w:color w:val="auto"/>
          <w:szCs w:val="24"/>
          <w:lang w:val="da-DK"/>
        </w:rPr>
        <w:t>n</w:t>
      </w:r>
      <w:r w:rsidR="00E3761C">
        <w:rPr>
          <w:rFonts w:cs="Times New Roman"/>
          <w:color w:val="auto"/>
          <w:szCs w:val="24"/>
          <w:lang w:val="da-DK"/>
        </w:rPr>
        <w:t>tall (2003) indebærer aspekter af mennesket selv og de</w:t>
      </w:r>
      <w:r w:rsidR="001C14A3">
        <w:rPr>
          <w:rFonts w:cs="Times New Roman"/>
          <w:color w:val="auto"/>
          <w:szCs w:val="24"/>
          <w:lang w:val="da-DK"/>
        </w:rPr>
        <w:t>ts forhold til andre. Ifølge dett</w:t>
      </w:r>
      <w:r w:rsidR="00E3761C">
        <w:rPr>
          <w:rFonts w:cs="Times New Roman"/>
          <w:color w:val="auto"/>
          <w:szCs w:val="24"/>
          <w:lang w:val="da-DK"/>
        </w:rPr>
        <w:t>e syn, vil eksempelvis den depressive være særligt præget af en oplevelse af at være uti</w:t>
      </w:r>
      <w:r w:rsidR="00E3761C">
        <w:rPr>
          <w:rFonts w:cs="Times New Roman"/>
          <w:color w:val="auto"/>
          <w:szCs w:val="24"/>
          <w:lang w:val="da-DK"/>
        </w:rPr>
        <w:t>l</w:t>
      </w:r>
      <w:r w:rsidR="00E3761C">
        <w:rPr>
          <w:rFonts w:cs="Times New Roman"/>
          <w:color w:val="auto"/>
          <w:szCs w:val="24"/>
          <w:lang w:val="da-DK"/>
        </w:rPr>
        <w:t>strækkelig i andres øjne (p. 204).</w:t>
      </w:r>
    </w:p>
    <w:p w14:paraId="746E0B53" w14:textId="3E155C0F" w:rsidR="007A4C36" w:rsidRDefault="007A4C36" w:rsidP="002F1B44">
      <w:pPr>
        <w:rPr>
          <w:rFonts w:cs="Times New Roman"/>
          <w:szCs w:val="24"/>
          <w:lang w:val="da-DK"/>
        </w:rPr>
      </w:pPr>
      <w:r w:rsidRPr="00640D8D">
        <w:rPr>
          <w:rFonts w:cs="Times New Roman"/>
          <w:color w:val="auto"/>
          <w:szCs w:val="24"/>
          <w:lang w:val="da-DK"/>
        </w:rPr>
        <w:t xml:space="preserve">En forståelse for sindet </w:t>
      </w:r>
      <w:r>
        <w:rPr>
          <w:rFonts w:cs="Times New Roman"/>
          <w:szCs w:val="24"/>
          <w:lang w:val="da-DK"/>
        </w:rPr>
        <w:t>og eksempelvis fabulering må således forstås i relief til hvilke sociale sammenhænge de er i spil med (Pedersen, 2014, p. 22). Sindet og fabulering kan dermed ikke forstås alene med afsæt i hjernen.</w:t>
      </w:r>
    </w:p>
    <w:p w14:paraId="12412535" w14:textId="0564635A" w:rsidR="009C7201" w:rsidRDefault="00C74137" w:rsidP="002F1B44">
      <w:pPr>
        <w:rPr>
          <w:rFonts w:ascii="Arial" w:eastAsiaTheme="majorEastAsia" w:hAnsi="Arial"/>
          <w:bCs w:val="0"/>
          <w:i/>
          <w:sz w:val="36"/>
          <w:szCs w:val="26"/>
          <w:lang w:val="da-DK"/>
        </w:rPr>
      </w:pPr>
      <w:r>
        <w:rPr>
          <w:rFonts w:cs="Times New Roman"/>
          <w:szCs w:val="24"/>
          <w:lang w:val="da-DK"/>
        </w:rPr>
        <w:t>Da fabulering ofte beskrives i forbindelse med hukommelses deficits, inddrages kognit</w:t>
      </w:r>
      <w:r>
        <w:rPr>
          <w:rFonts w:cs="Times New Roman"/>
          <w:szCs w:val="24"/>
          <w:lang w:val="da-DK"/>
        </w:rPr>
        <w:t>i</w:t>
      </w:r>
      <w:r>
        <w:rPr>
          <w:rFonts w:cs="Times New Roman"/>
          <w:szCs w:val="24"/>
          <w:lang w:val="da-DK"/>
        </w:rPr>
        <w:t>onspsykologiske overvejelser ligeledes løbende. Dette anses som yderst væsentligt, dels for at opnå en dyb forståelse for fabulering, men ligeledes for at belyse forholdet mellem fabulering og stressbelastninger. Stressbelastninger har en betydning for visse kognitive funktioner, som eksempelvis hukommelse, perception og beslutningstagningsprocesser, hvorfor forbindelsen mellem fabulering og stressbelastninger opstår.</w:t>
      </w:r>
      <w:bookmarkStart w:id="10" w:name="_Toc416952661"/>
    </w:p>
    <w:p w14:paraId="5702F0CE" w14:textId="479AA1E2" w:rsidR="007A4C36" w:rsidRPr="00BC50C8" w:rsidRDefault="007A4C36" w:rsidP="002F1B44">
      <w:pPr>
        <w:pStyle w:val="Overskrift2"/>
        <w:rPr>
          <w:lang w:val="da-DK"/>
        </w:rPr>
      </w:pPr>
      <w:bookmarkStart w:id="11" w:name="_Toc420495929"/>
      <w:r>
        <w:rPr>
          <w:lang w:val="da-DK"/>
        </w:rPr>
        <w:t>1.4 Afgrænsning</w:t>
      </w:r>
      <w:bookmarkEnd w:id="10"/>
      <w:bookmarkEnd w:id="11"/>
    </w:p>
    <w:p w14:paraId="6883A50C" w14:textId="26E0C837" w:rsidR="00E3761C" w:rsidRDefault="007A4C36" w:rsidP="002F1B44">
      <w:pPr>
        <w:rPr>
          <w:rFonts w:ascii="Arial" w:eastAsiaTheme="majorEastAsia" w:hAnsi="Arial"/>
          <w:b/>
          <w:bCs w:val="0"/>
          <w:i/>
          <w:sz w:val="36"/>
          <w:szCs w:val="26"/>
          <w:lang w:val="da-DK"/>
        </w:rPr>
      </w:pPr>
      <w:r w:rsidRPr="593089EA">
        <w:rPr>
          <w:rFonts w:eastAsia="Times New Roman" w:cs="Times New Roman"/>
          <w:lang w:val="da-DK"/>
        </w:rPr>
        <w:t>Inddragelsen af ovenstående teoretiske perspektiver fungerer som ét udgangspunkt til at belyse opgavens problemfelt.</w:t>
      </w:r>
      <w:r w:rsidR="00B84B1F">
        <w:rPr>
          <w:rFonts w:eastAsia="Times New Roman" w:cs="Times New Roman"/>
          <w:lang w:val="da-DK"/>
        </w:rPr>
        <w:t xml:space="preserve"> </w:t>
      </w:r>
      <w:r w:rsidR="00B84B1F" w:rsidRPr="00E40F39">
        <w:rPr>
          <w:rFonts w:cs="Times New Roman"/>
          <w:szCs w:val="24"/>
          <w:lang w:val="da-DK"/>
        </w:rPr>
        <w:t>Projektet re</w:t>
      </w:r>
      <w:r w:rsidR="00B84B1F">
        <w:rPr>
          <w:rFonts w:cs="Times New Roman"/>
          <w:szCs w:val="24"/>
          <w:lang w:val="da-DK"/>
        </w:rPr>
        <w:t>præsenterer én måde at forstå</w:t>
      </w:r>
      <w:r w:rsidR="00B84B1F" w:rsidRPr="00E40F39">
        <w:rPr>
          <w:rFonts w:cs="Times New Roman"/>
          <w:szCs w:val="24"/>
          <w:lang w:val="da-DK"/>
        </w:rPr>
        <w:t xml:space="preserve"> fabulering, og der ligger en forståelse for</w:t>
      </w:r>
      <w:r w:rsidR="00E3761C">
        <w:rPr>
          <w:rFonts w:cs="Times New Roman"/>
          <w:szCs w:val="24"/>
          <w:lang w:val="da-DK"/>
        </w:rPr>
        <w:t>,</w:t>
      </w:r>
      <w:r w:rsidR="00B84B1F" w:rsidRPr="00E40F39">
        <w:rPr>
          <w:rFonts w:cs="Times New Roman"/>
          <w:szCs w:val="24"/>
          <w:lang w:val="da-DK"/>
        </w:rPr>
        <w:t xml:space="preserve"> at en bestemt teoretisk ramme udelader variable</w:t>
      </w:r>
      <w:r w:rsidR="005144BA">
        <w:rPr>
          <w:rFonts w:cs="Times New Roman"/>
          <w:szCs w:val="24"/>
          <w:lang w:val="da-DK"/>
        </w:rPr>
        <w:t>r</w:t>
      </w:r>
      <w:r w:rsidR="00B84B1F" w:rsidRPr="00E40F39">
        <w:rPr>
          <w:rFonts w:cs="Times New Roman"/>
          <w:szCs w:val="24"/>
          <w:lang w:val="da-DK"/>
        </w:rPr>
        <w:t xml:space="preserve"> og kausale sammenhænge, so</w:t>
      </w:r>
      <w:r w:rsidR="00B84B1F">
        <w:rPr>
          <w:rFonts w:cs="Times New Roman"/>
          <w:szCs w:val="24"/>
          <w:lang w:val="da-DK"/>
        </w:rPr>
        <w:t>m muligvis ville blive belyst ved</w:t>
      </w:r>
      <w:r w:rsidR="00B84B1F" w:rsidRPr="00E40F39">
        <w:rPr>
          <w:rFonts w:cs="Times New Roman"/>
          <w:szCs w:val="24"/>
          <w:lang w:val="da-DK"/>
        </w:rPr>
        <w:t xml:space="preserve"> inddragelse af andre perspektiver. I tråd med dette vil de hypoteser og diskussioner projektet finder frem til</w:t>
      </w:r>
      <w:r w:rsidR="00F72682">
        <w:rPr>
          <w:rFonts w:cs="Times New Roman"/>
          <w:szCs w:val="24"/>
          <w:lang w:val="da-DK"/>
        </w:rPr>
        <w:t>,</w:t>
      </w:r>
      <w:r w:rsidR="00B84B1F" w:rsidRPr="00E40F39">
        <w:rPr>
          <w:rFonts w:cs="Times New Roman"/>
          <w:szCs w:val="24"/>
          <w:lang w:val="da-DK"/>
        </w:rPr>
        <w:t xml:space="preserve"> være præsent</w:t>
      </w:r>
      <w:r w:rsidR="00B84B1F" w:rsidRPr="00E40F39">
        <w:rPr>
          <w:rFonts w:cs="Times New Roman"/>
          <w:szCs w:val="24"/>
          <w:lang w:val="da-DK"/>
        </w:rPr>
        <w:t>e</w:t>
      </w:r>
      <w:r w:rsidR="00B84B1F" w:rsidRPr="00E40F39">
        <w:rPr>
          <w:rFonts w:cs="Times New Roman"/>
          <w:szCs w:val="24"/>
          <w:lang w:val="da-DK"/>
        </w:rPr>
        <w:t>ret med for</w:t>
      </w:r>
      <w:r w:rsidR="00B84B1F">
        <w:rPr>
          <w:rFonts w:cs="Times New Roman"/>
          <w:szCs w:val="24"/>
          <w:lang w:val="da-DK"/>
        </w:rPr>
        <w:t>be</w:t>
      </w:r>
      <w:r w:rsidR="00B84B1F" w:rsidRPr="00E40F39">
        <w:rPr>
          <w:rFonts w:cs="Times New Roman"/>
          <w:szCs w:val="24"/>
          <w:lang w:val="da-DK"/>
        </w:rPr>
        <w:t>hold og restriktioner, og de vil udgøre én måde at anse fænomenet fabul</w:t>
      </w:r>
      <w:r w:rsidR="00B84B1F" w:rsidRPr="00E40F39">
        <w:rPr>
          <w:rFonts w:cs="Times New Roman"/>
          <w:szCs w:val="24"/>
          <w:lang w:val="da-DK"/>
        </w:rPr>
        <w:t>e</w:t>
      </w:r>
      <w:r w:rsidR="00B84B1F" w:rsidRPr="00E40F39">
        <w:rPr>
          <w:rFonts w:cs="Times New Roman"/>
          <w:szCs w:val="24"/>
          <w:lang w:val="da-DK"/>
        </w:rPr>
        <w:t>ring</w:t>
      </w:r>
      <w:r w:rsidR="00B84B1F">
        <w:rPr>
          <w:rFonts w:cs="Times New Roman"/>
          <w:szCs w:val="24"/>
          <w:lang w:val="da-DK"/>
        </w:rPr>
        <w:t xml:space="preserve">. Dette er med inspiration i Ronald Gieres (2006) </w:t>
      </w:r>
      <w:r w:rsidR="00B84B1F" w:rsidRPr="00B84B1F">
        <w:rPr>
          <w:rFonts w:eastAsia="Times New Roman" w:cs="Times New Roman"/>
          <w:i/>
          <w:lang w:val="da-DK"/>
        </w:rPr>
        <w:t>scientific perspectivism</w:t>
      </w:r>
      <w:r w:rsidR="00B84B1F" w:rsidRPr="00B84B1F">
        <w:rPr>
          <w:rFonts w:eastAsia="Times New Roman" w:cs="Times New Roman"/>
          <w:lang w:val="da-DK"/>
        </w:rPr>
        <w:t xml:space="preserve">, hvori </w:t>
      </w:r>
      <w:r w:rsidR="00EB3709">
        <w:rPr>
          <w:rFonts w:eastAsia="Times New Roman" w:cs="Times New Roman"/>
          <w:lang w:val="da-DK"/>
        </w:rPr>
        <w:t xml:space="preserve">der </w:t>
      </w:r>
      <w:r w:rsidR="00EB3709">
        <w:rPr>
          <w:rFonts w:eastAsia="Times New Roman" w:cs="Times New Roman"/>
          <w:lang w:val="da-DK"/>
        </w:rPr>
        <w:lastRenderedPageBreak/>
        <w:t>argumenteres</w:t>
      </w:r>
      <w:r w:rsidR="00B84B1F" w:rsidRPr="00B84B1F">
        <w:rPr>
          <w:rFonts w:eastAsia="Times New Roman" w:cs="Times New Roman"/>
          <w:lang w:val="da-DK"/>
        </w:rPr>
        <w:t xml:space="preserve"> for</w:t>
      </w:r>
      <w:r w:rsidR="00EB3709">
        <w:rPr>
          <w:rFonts w:eastAsia="Times New Roman" w:cs="Times New Roman"/>
          <w:lang w:val="da-DK"/>
        </w:rPr>
        <w:t>,</w:t>
      </w:r>
      <w:r w:rsidR="00B84B1F">
        <w:rPr>
          <w:rFonts w:eastAsia="Times New Roman" w:cs="Times New Roman"/>
          <w:lang w:val="da-DK"/>
        </w:rPr>
        <w:t xml:space="preserve"> at videnskabelige teorier repræsenterer </w:t>
      </w:r>
      <w:r w:rsidR="0000213D">
        <w:rPr>
          <w:rFonts w:eastAsia="Times New Roman" w:cs="Times New Roman"/>
          <w:lang w:val="da-DK"/>
        </w:rPr>
        <w:t>bestemte perspektiver på f</w:t>
      </w:r>
      <w:r w:rsidR="0000213D">
        <w:rPr>
          <w:rFonts w:eastAsia="Times New Roman" w:cs="Times New Roman"/>
          <w:lang w:val="da-DK"/>
        </w:rPr>
        <w:t>æ</w:t>
      </w:r>
      <w:r w:rsidR="0000213D">
        <w:rPr>
          <w:rFonts w:eastAsia="Times New Roman" w:cs="Times New Roman"/>
          <w:lang w:val="da-DK"/>
        </w:rPr>
        <w:t>nomener</w:t>
      </w:r>
      <w:r w:rsidR="00EB3709">
        <w:rPr>
          <w:rFonts w:eastAsia="Times New Roman" w:cs="Times New Roman"/>
          <w:lang w:val="da-DK"/>
        </w:rPr>
        <w:t>,</w:t>
      </w:r>
      <w:r w:rsidR="0000213D">
        <w:rPr>
          <w:rFonts w:eastAsia="Times New Roman" w:cs="Times New Roman"/>
          <w:lang w:val="da-DK"/>
        </w:rPr>
        <w:t xml:space="preserve"> og ikke medfører absolutte konklusioner eller sandheder om verden</w:t>
      </w:r>
      <w:r w:rsidR="00DE3712">
        <w:rPr>
          <w:rFonts w:eastAsia="Times New Roman" w:cs="Times New Roman"/>
          <w:lang w:val="da-DK"/>
        </w:rPr>
        <w:t xml:space="preserve"> </w:t>
      </w:r>
      <w:r w:rsidR="00DE3712">
        <w:rPr>
          <w:rStyle w:val="Fodnotehenvisning"/>
          <w:rFonts w:eastAsia="Times New Roman" w:cs="Times New Roman"/>
          <w:lang w:val="da-DK"/>
        </w:rPr>
        <w:footnoteReference w:id="1"/>
      </w:r>
      <w:r w:rsidR="0000213D">
        <w:rPr>
          <w:rFonts w:eastAsia="Times New Roman" w:cs="Times New Roman"/>
          <w:lang w:val="da-DK"/>
        </w:rPr>
        <w:t xml:space="preserve">. </w:t>
      </w:r>
      <w:r w:rsidR="00E3761C">
        <w:rPr>
          <w:lang w:val="da-DK"/>
        </w:rPr>
        <w:br w:type="page"/>
      </w:r>
    </w:p>
    <w:p w14:paraId="178A1F9C" w14:textId="77777777" w:rsidR="007A4C36" w:rsidRDefault="007A4C36" w:rsidP="007A4C36">
      <w:pPr>
        <w:pStyle w:val="Overskrift2"/>
        <w:jc w:val="left"/>
        <w:rPr>
          <w:lang w:val="da-DK"/>
        </w:rPr>
      </w:pPr>
      <w:bookmarkStart w:id="12" w:name="_Toc420495930"/>
      <w:r>
        <w:rPr>
          <w:lang w:val="da-DK"/>
        </w:rPr>
        <w:lastRenderedPageBreak/>
        <w:t>1.5 Læservejledning</w:t>
      </w:r>
      <w:bookmarkEnd w:id="12"/>
    </w:p>
    <w:p w14:paraId="53FAF7F4" w14:textId="3835EB40" w:rsidR="00A57C89" w:rsidRDefault="00642E9B" w:rsidP="00A57C89">
      <w:pPr>
        <w:rPr>
          <w:lang w:val="da-DK"/>
        </w:rPr>
      </w:pPr>
      <w:r>
        <w:rPr>
          <w:lang w:val="da-DK"/>
        </w:rPr>
        <w:t>Nedenstående figur illustrerer opgavens opbygning, som er inddelt i tre kapitler:</w:t>
      </w:r>
    </w:p>
    <w:p w14:paraId="5B1C29E7" w14:textId="77777777" w:rsidR="007A4C36" w:rsidRDefault="00A57C89" w:rsidP="007A4C36">
      <w:pPr>
        <w:jc w:val="left"/>
        <w:rPr>
          <w:rFonts w:ascii="Arial" w:eastAsiaTheme="majorEastAsia" w:hAnsi="Arial"/>
          <w:bCs w:val="0"/>
          <w:sz w:val="36"/>
          <w:szCs w:val="26"/>
          <w:lang w:val="da-DK"/>
        </w:rPr>
      </w:pPr>
      <w:r>
        <w:rPr>
          <w:noProof/>
        </w:rPr>
        <w:drawing>
          <wp:inline distT="0" distB="0" distL="0" distR="0" wp14:anchorId="680BC0E7" wp14:editId="0C80E33F">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440DFD5" w14:textId="77777777" w:rsidR="00AE6509" w:rsidRDefault="00AE6509">
      <w:pPr>
        <w:spacing w:line="276" w:lineRule="auto"/>
        <w:jc w:val="left"/>
        <w:rPr>
          <w:rFonts w:ascii="Arial" w:eastAsiaTheme="majorEastAsia" w:hAnsi="Arial"/>
          <w:bCs w:val="0"/>
          <w:sz w:val="40"/>
          <w:lang w:val="da-DK"/>
        </w:rPr>
      </w:pPr>
      <w:bookmarkStart w:id="13" w:name="_Toc416952662"/>
      <w:r>
        <w:rPr>
          <w:lang w:val="da-DK"/>
        </w:rPr>
        <w:br w:type="page"/>
      </w:r>
    </w:p>
    <w:p w14:paraId="6ED87D26" w14:textId="339432CA" w:rsidR="007A4C36" w:rsidRPr="007B5B83" w:rsidRDefault="007A4C36" w:rsidP="007A4C36">
      <w:pPr>
        <w:pStyle w:val="Overskrift1"/>
        <w:jc w:val="left"/>
      </w:pPr>
      <w:bookmarkStart w:id="14" w:name="_Toc420495931"/>
      <w:r w:rsidRPr="007B5B83">
        <w:lastRenderedPageBreak/>
        <w:t>2.0</w:t>
      </w:r>
      <w:r w:rsidR="009C7201">
        <w:t xml:space="preserve"> </w:t>
      </w:r>
      <w:r w:rsidRPr="007B5B83">
        <w:t>Hvad er konfabulering?</w:t>
      </w:r>
      <w:bookmarkEnd w:id="13"/>
      <w:bookmarkEnd w:id="14"/>
    </w:p>
    <w:p w14:paraId="373D1CCA" w14:textId="77777777" w:rsidR="00DD40EB" w:rsidRPr="00C95D34" w:rsidRDefault="00DD40EB" w:rsidP="002F1B44">
      <w:pPr>
        <w:ind w:left="1304" w:firstLine="1"/>
        <w:rPr>
          <w:rFonts w:cs="Times New Roman"/>
          <w:sz w:val="22"/>
          <w:szCs w:val="22"/>
        </w:rPr>
      </w:pPr>
      <w:r w:rsidRPr="00C95D34">
        <w:rPr>
          <w:rFonts w:cs="Times New Roman"/>
          <w:sz w:val="22"/>
          <w:szCs w:val="22"/>
        </w:rPr>
        <w:t>Confabulation is a symptom, frequently observed in amnesic patients unaware of their memory deficit, which consists of both actions and verbal statements that are unintentionally incongruous with the subject’s personal history and present situ</w:t>
      </w:r>
      <w:r w:rsidRPr="00C95D34">
        <w:rPr>
          <w:rFonts w:cs="Times New Roman"/>
          <w:sz w:val="22"/>
          <w:szCs w:val="22"/>
        </w:rPr>
        <w:t>a</w:t>
      </w:r>
      <w:r w:rsidRPr="00C95D34">
        <w:rPr>
          <w:rFonts w:cs="Times New Roman"/>
          <w:sz w:val="22"/>
          <w:szCs w:val="22"/>
        </w:rPr>
        <w:t xml:space="preserve">tion. Although it represents a cardinal symptom of the Korsakoff’s syndrome, confabulation can be observed in several clinical conditions involving memory impairment (for example, herpes encepthalitis, craniocerebral trauma, frontal lobe damage, </w:t>
      </w:r>
      <w:proofErr w:type="gramStart"/>
      <w:r w:rsidRPr="00C95D34">
        <w:rPr>
          <w:rFonts w:cs="Times New Roman"/>
          <w:sz w:val="22"/>
          <w:szCs w:val="22"/>
        </w:rPr>
        <w:t>dementia</w:t>
      </w:r>
      <w:proofErr w:type="gramEnd"/>
      <w:r w:rsidRPr="00C95D34">
        <w:rPr>
          <w:rFonts w:cs="Times New Roman"/>
          <w:sz w:val="22"/>
          <w:szCs w:val="22"/>
        </w:rPr>
        <w:t>) and occasionally in normal subjects.</w:t>
      </w:r>
    </w:p>
    <w:p w14:paraId="310E6CE2" w14:textId="77777777" w:rsidR="00DD40EB" w:rsidRPr="002F763C" w:rsidRDefault="00DD40EB" w:rsidP="00DD40EB">
      <w:pPr>
        <w:jc w:val="right"/>
        <w:rPr>
          <w:rFonts w:cs="Times New Roman"/>
          <w:szCs w:val="24"/>
          <w:lang w:val="da-DK"/>
        </w:rPr>
      </w:pPr>
      <w:r w:rsidRPr="0014709D">
        <w:rPr>
          <w:rFonts w:cs="Times New Roman"/>
          <w:i/>
          <w:szCs w:val="24"/>
        </w:rPr>
        <w:t xml:space="preserve"> </w:t>
      </w:r>
      <w:r w:rsidRPr="0014709D">
        <w:rPr>
          <w:rFonts w:cs="Times New Roman"/>
          <w:szCs w:val="24"/>
        </w:rPr>
        <w:t xml:space="preserve">(Dalla Barba, G. 1995, p.101, ifbm. </w:t>
      </w:r>
      <w:r w:rsidRPr="002F763C">
        <w:rPr>
          <w:rFonts w:cs="Times New Roman"/>
          <w:szCs w:val="24"/>
          <w:lang w:val="da-DK"/>
        </w:rPr>
        <w:t>Campbell &amp; Conway, 1995).</w:t>
      </w:r>
    </w:p>
    <w:p w14:paraId="0310E815" w14:textId="77777777" w:rsidR="00DD40EB" w:rsidRDefault="00DD40EB" w:rsidP="002F1B44">
      <w:pPr>
        <w:rPr>
          <w:rFonts w:cs="Times New Roman"/>
          <w:szCs w:val="24"/>
          <w:lang w:val="da-DK"/>
        </w:rPr>
      </w:pPr>
      <w:r>
        <w:rPr>
          <w:rFonts w:cs="Times New Roman"/>
          <w:szCs w:val="24"/>
          <w:lang w:val="da-DK"/>
        </w:rPr>
        <w:t>O</w:t>
      </w:r>
      <w:r w:rsidRPr="0014709D">
        <w:rPr>
          <w:rFonts w:cs="Times New Roman"/>
          <w:szCs w:val="24"/>
          <w:lang w:val="da-DK"/>
        </w:rPr>
        <w:t>venstående definition indfang</w:t>
      </w:r>
      <w:r w:rsidR="0083117F">
        <w:rPr>
          <w:rFonts w:cs="Times New Roman"/>
          <w:szCs w:val="24"/>
          <w:lang w:val="da-DK"/>
        </w:rPr>
        <w:t>er den generelle</w:t>
      </w:r>
      <w:r w:rsidRPr="0014709D">
        <w:rPr>
          <w:rFonts w:cs="Times New Roman"/>
          <w:szCs w:val="24"/>
          <w:lang w:val="da-DK"/>
        </w:rPr>
        <w:t xml:space="preserve"> </w:t>
      </w:r>
      <w:r>
        <w:rPr>
          <w:rFonts w:cs="Times New Roman"/>
          <w:szCs w:val="24"/>
          <w:lang w:val="da-DK"/>
        </w:rPr>
        <w:t xml:space="preserve">og meget inkluderende </w:t>
      </w:r>
      <w:r w:rsidRPr="0014709D">
        <w:rPr>
          <w:rFonts w:cs="Times New Roman"/>
          <w:szCs w:val="24"/>
          <w:lang w:val="da-DK"/>
        </w:rPr>
        <w:t>forståelse</w:t>
      </w:r>
      <w:r>
        <w:rPr>
          <w:rFonts w:cs="Times New Roman"/>
          <w:szCs w:val="24"/>
          <w:lang w:val="da-DK"/>
        </w:rPr>
        <w:t>,</w:t>
      </w:r>
      <w:r w:rsidRPr="0014709D">
        <w:rPr>
          <w:rFonts w:cs="Times New Roman"/>
          <w:szCs w:val="24"/>
          <w:lang w:val="da-DK"/>
        </w:rPr>
        <w:t xml:space="preserve"> der i dag foreligger </w:t>
      </w:r>
      <w:r>
        <w:rPr>
          <w:rFonts w:cs="Times New Roman"/>
          <w:szCs w:val="24"/>
          <w:lang w:val="da-DK"/>
        </w:rPr>
        <w:t>for</w:t>
      </w:r>
      <w:r w:rsidR="006A4561">
        <w:rPr>
          <w:rFonts w:cs="Times New Roman"/>
          <w:szCs w:val="24"/>
          <w:lang w:val="da-DK"/>
        </w:rPr>
        <w:t xml:space="preserve"> konfabulering. Konfabulering er o</w:t>
      </w:r>
      <w:r w:rsidRPr="0014709D">
        <w:rPr>
          <w:rFonts w:cs="Times New Roman"/>
          <w:szCs w:val="24"/>
          <w:lang w:val="da-DK"/>
        </w:rPr>
        <w:t>fte forbundet med hukommelses defi</w:t>
      </w:r>
      <w:r w:rsidR="007B0D29">
        <w:rPr>
          <w:rFonts w:cs="Times New Roman"/>
          <w:szCs w:val="24"/>
          <w:lang w:val="da-DK"/>
        </w:rPr>
        <w:t>cits, men ikke nødvendigvis. D</w:t>
      </w:r>
      <w:r w:rsidR="006A4561">
        <w:rPr>
          <w:rFonts w:cs="Times New Roman"/>
          <w:szCs w:val="24"/>
          <w:lang w:val="da-DK"/>
        </w:rPr>
        <w:t xml:space="preserve">er er en manglende </w:t>
      </w:r>
      <w:r w:rsidRPr="0014709D">
        <w:rPr>
          <w:rFonts w:cs="Times New Roman"/>
          <w:szCs w:val="24"/>
          <w:lang w:val="da-DK"/>
        </w:rPr>
        <w:t>bevidst</w:t>
      </w:r>
      <w:r w:rsidR="006A4561">
        <w:rPr>
          <w:rFonts w:cs="Times New Roman"/>
          <w:szCs w:val="24"/>
          <w:lang w:val="da-DK"/>
        </w:rPr>
        <w:t>hed</w:t>
      </w:r>
      <w:r w:rsidRPr="0014709D">
        <w:rPr>
          <w:rFonts w:cs="Times New Roman"/>
          <w:szCs w:val="24"/>
          <w:lang w:val="da-DK"/>
        </w:rPr>
        <w:t xml:space="preserve"> om det fejlagtige i udsagn</w:t>
      </w:r>
      <w:r w:rsidR="006A4561">
        <w:rPr>
          <w:rFonts w:cs="Times New Roman"/>
          <w:szCs w:val="24"/>
          <w:lang w:val="da-DK"/>
        </w:rPr>
        <w:t>ene</w:t>
      </w:r>
      <w:r w:rsidRPr="0014709D">
        <w:rPr>
          <w:rFonts w:cs="Times New Roman"/>
          <w:szCs w:val="24"/>
          <w:lang w:val="da-DK"/>
        </w:rPr>
        <w:t xml:space="preserve"> og handlinger</w:t>
      </w:r>
      <w:r w:rsidR="006A4561">
        <w:rPr>
          <w:rFonts w:cs="Times New Roman"/>
          <w:szCs w:val="24"/>
          <w:lang w:val="da-DK"/>
        </w:rPr>
        <w:t>ne</w:t>
      </w:r>
      <w:r>
        <w:rPr>
          <w:rFonts w:cs="Times New Roman"/>
          <w:szCs w:val="24"/>
          <w:lang w:val="da-DK"/>
        </w:rPr>
        <w:t>,</w:t>
      </w:r>
      <w:r w:rsidRPr="0014709D">
        <w:rPr>
          <w:rFonts w:cs="Times New Roman"/>
          <w:szCs w:val="24"/>
          <w:lang w:val="da-DK"/>
        </w:rPr>
        <w:t xml:space="preserve"> og konfabulering kan observeres hos en bred gruppe me</w:t>
      </w:r>
      <w:r w:rsidRPr="0014709D">
        <w:rPr>
          <w:rFonts w:cs="Times New Roman"/>
          <w:szCs w:val="24"/>
          <w:lang w:val="da-DK"/>
        </w:rPr>
        <w:t>n</w:t>
      </w:r>
      <w:r w:rsidRPr="0014709D">
        <w:rPr>
          <w:rFonts w:cs="Times New Roman"/>
          <w:szCs w:val="24"/>
          <w:lang w:val="da-DK"/>
        </w:rPr>
        <w:t>nesker, båd</w:t>
      </w:r>
      <w:r w:rsidR="007B0D29">
        <w:rPr>
          <w:rFonts w:cs="Times New Roman"/>
          <w:szCs w:val="24"/>
          <w:lang w:val="da-DK"/>
        </w:rPr>
        <w:t>e psykiatriske-</w:t>
      </w:r>
      <w:r w:rsidRPr="0014709D">
        <w:rPr>
          <w:rFonts w:cs="Times New Roman"/>
          <w:szCs w:val="24"/>
          <w:lang w:val="da-DK"/>
        </w:rPr>
        <w:t>, hjerne</w:t>
      </w:r>
      <w:r w:rsidR="007B0D29">
        <w:rPr>
          <w:rFonts w:cs="Times New Roman"/>
          <w:szCs w:val="24"/>
          <w:lang w:val="da-DK"/>
        </w:rPr>
        <w:t xml:space="preserve">skadede </w:t>
      </w:r>
      <w:r>
        <w:rPr>
          <w:rFonts w:cs="Times New Roman"/>
          <w:szCs w:val="24"/>
          <w:lang w:val="da-DK"/>
        </w:rPr>
        <w:t>patienter og hos normal</w:t>
      </w:r>
      <w:r w:rsidRPr="0014709D">
        <w:rPr>
          <w:rFonts w:cs="Times New Roman"/>
          <w:szCs w:val="24"/>
          <w:lang w:val="da-DK"/>
        </w:rPr>
        <w:t>befolkningen.</w:t>
      </w:r>
      <w:r w:rsidR="0075438D">
        <w:rPr>
          <w:rFonts w:cs="Times New Roman"/>
          <w:szCs w:val="24"/>
          <w:lang w:val="da-DK"/>
        </w:rPr>
        <w:t xml:space="preserve"> Konf</w:t>
      </w:r>
      <w:r w:rsidR="0075438D">
        <w:rPr>
          <w:rFonts w:cs="Times New Roman"/>
          <w:szCs w:val="24"/>
          <w:lang w:val="da-DK"/>
        </w:rPr>
        <w:t>a</w:t>
      </w:r>
      <w:r w:rsidR="0075438D">
        <w:rPr>
          <w:rFonts w:cs="Times New Roman"/>
          <w:szCs w:val="24"/>
          <w:lang w:val="da-DK"/>
        </w:rPr>
        <w:t xml:space="preserve">buleringen kan </w:t>
      </w:r>
      <w:r w:rsidR="007B0D29">
        <w:rPr>
          <w:rFonts w:cs="Times New Roman"/>
          <w:szCs w:val="24"/>
          <w:lang w:val="da-DK"/>
        </w:rPr>
        <w:t>optræde</w:t>
      </w:r>
      <w:r w:rsidR="0075438D">
        <w:rPr>
          <w:rFonts w:cs="Times New Roman"/>
          <w:szCs w:val="24"/>
          <w:lang w:val="da-DK"/>
        </w:rPr>
        <w:t xml:space="preserve"> </w:t>
      </w:r>
      <w:r w:rsidR="007B0D29">
        <w:rPr>
          <w:rFonts w:cs="Times New Roman"/>
          <w:szCs w:val="24"/>
          <w:lang w:val="da-DK"/>
        </w:rPr>
        <w:t>som</w:t>
      </w:r>
      <w:r w:rsidR="0075438D">
        <w:rPr>
          <w:rFonts w:cs="Times New Roman"/>
          <w:szCs w:val="24"/>
          <w:lang w:val="da-DK"/>
        </w:rPr>
        <w:t xml:space="preserve"> falske, selvmodsigende og bizarre beretninger, hvorfor f</w:t>
      </w:r>
      <w:r w:rsidR="0075438D">
        <w:rPr>
          <w:rFonts w:cs="Times New Roman"/>
          <w:szCs w:val="24"/>
          <w:lang w:val="da-DK"/>
        </w:rPr>
        <w:t>æ</w:t>
      </w:r>
      <w:r w:rsidR="0075438D">
        <w:rPr>
          <w:rFonts w:cs="Times New Roman"/>
          <w:szCs w:val="24"/>
          <w:lang w:val="da-DK"/>
        </w:rPr>
        <w:t>nomenet er nemt at opdage. Omvendt kan det også være mere subtile beretninger, hvis fejl og mangler først opdages efter at have lært vedkommende at kende</w:t>
      </w:r>
      <w:proofErr w:type="gramStart"/>
      <w:r w:rsidR="0075438D">
        <w:rPr>
          <w:rFonts w:cs="Times New Roman"/>
          <w:szCs w:val="24"/>
          <w:lang w:val="da-DK"/>
        </w:rPr>
        <w:t xml:space="preserve"> (Moscovitch, ifbm.</w:t>
      </w:r>
      <w:proofErr w:type="gramEnd"/>
      <w:r w:rsidR="0075438D">
        <w:rPr>
          <w:rFonts w:cs="Times New Roman"/>
          <w:szCs w:val="24"/>
          <w:lang w:val="da-DK"/>
        </w:rPr>
        <w:t xml:space="preserve"> Schacter, 1995).</w:t>
      </w:r>
      <w:r w:rsidRPr="0014709D">
        <w:rPr>
          <w:rFonts w:cs="Times New Roman"/>
          <w:szCs w:val="24"/>
          <w:lang w:val="da-DK"/>
        </w:rPr>
        <w:t xml:space="preserve"> </w:t>
      </w:r>
    </w:p>
    <w:p w14:paraId="172481AC" w14:textId="45BADD18" w:rsidR="00DD40EB" w:rsidRDefault="00F5315F" w:rsidP="002F1B44">
      <w:pPr>
        <w:rPr>
          <w:lang w:val="da-DK"/>
        </w:rPr>
      </w:pPr>
      <w:r>
        <w:rPr>
          <w:lang w:val="da-DK"/>
        </w:rPr>
        <w:t xml:space="preserve">Konfabulering er </w:t>
      </w:r>
      <w:r w:rsidR="00DD40EB">
        <w:rPr>
          <w:lang w:val="da-DK"/>
        </w:rPr>
        <w:t xml:space="preserve">fundet </w:t>
      </w:r>
      <w:r>
        <w:rPr>
          <w:lang w:val="da-DK"/>
        </w:rPr>
        <w:t xml:space="preserve">i forbindelse med alkohol misbrug, cerebrovaskulær læsioner særligt aneurismer i anterior communicans arterie (ACoA </w:t>
      </w:r>
      <w:r>
        <w:rPr>
          <w:rStyle w:val="Fodnotehenvisning"/>
          <w:lang w:val="da-DK"/>
        </w:rPr>
        <w:footnoteReference w:id="2"/>
      </w:r>
      <w:r>
        <w:rPr>
          <w:lang w:val="da-DK"/>
        </w:rPr>
        <w:t xml:space="preserve">), traumatisk hjerne skade, Capgras syndrom </w:t>
      </w:r>
      <w:r>
        <w:rPr>
          <w:rStyle w:val="Fodnotehenvisning"/>
          <w:lang w:val="da-DK"/>
        </w:rPr>
        <w:footnoteReference w:id="3"/>
      </w:r>
      <w:r w:rsidR="007B0D29">
        <w:rPr>
          <w:lang w:val="da-DK"/>
        </w:rPr>
        <w:t xml:space="preserve"> </w:t>
      </w:r>
      <w:r>
        <w:rPr>
          <w:lang w:val="da-DK"/>
        </w:rPr>
        <w:t>mm. (Glowinski, Payman og Frecham,</w:t>
      </w:r>
      <w:r w:rsidR="0083117F">
        <w:rPr>
          <w:lang w:val="da-DK"/>
        </w:rPr>
        <w:t xml:space="preserve"> 2008</w:t>
      </w:r>
      <w:r>
        <w:rPr>
          <w:lang w:val="da-DK"/>
        </w:rPr>
        <w:t xml:space="preserve">). </w:t>
      </w:r>
      <w:r w:rsidR="00DD40EB">
        <w:rPr>
          <w:lang w:val="da-DK"/>
        </w:rPr>
        <w:t>Ydermere argument</w:t>
      </w:r>
      <w:r w:rsidR="00DD40EB">
        <w:rPr>
          <w:lang w:val="da-DK"/>
        </w:rPr>
        <w:t>e</w:t>
      </w:r>
      <w:r w:rsidR="00DD40EB">
        <w:rPr>
          <w:lang w:val="da-DK"/>
        </w:rPr>
        <w:t>res der for</w:t>
      </w:r>
      <w:r w:rsidR="00277958">
        <w:rPr>
          <w:lang w:val="da-DK"/>
        </w:rPr>
        <w:t>, at normal fungerende mennesker</w:t>
      </w:r>
      <w:r w:rsidR="00DD40EB">
        <w:rPr>
          <w:lang w:val="da-DK"/>
        </w:rPr>
        <w:t xml:space="preserve"> ligeledes producerer konfabulering (Hirstein, 2005, 2009).</w:t>
      </w:r>
    </w:p>
    <w:p w14:paraId="253745D0" w14:textId="1D65756C" w:rsidR="001421F8" w:rsidRDefault="00DD40EB" w:rsidP="002F1B44">
      <w:pPr>
        <w:rPr>
          <w:lang w:val="da-DK"/>
        </w:rPr>
      </w:pPr>
      <w:r w:rsidRPr="00FF003D">
        <w:rPr>
          <w:lang w:val="da-DK"/>
        </w:rPr>
        <w:t xml:space="preserve">Forståelsen </w:t>
      </w:r>
      <w:r>
        <w:rPr>
          <w:lang w:val="da-DK"/>
        </w:rPr>
        <w:t>af</w:t>
      </w:r>
      <w:r w:rsidRPr="00FF003D">
        <w:rPr>
          <w:lang w:val="da-DK"/>
        </w:rPr>
        <w:t xml:space="preserve"> hvorfor konfabulering opstår, er meget forskellig i litteraturen, og der findes på nuværende tidspunkt ikke konsensus omkring hvordan fænomenet skal forstås (Metcalf, Langdon &amp; </w:t>
      </w:r>
      <w:r w:rsidR="0083117F">
        <w:rPr>
          <w:lang w:val="da-DK"/>
        </w:rPr>
        <w:t>Coltheart, 2007, Hirstein, 2009</w:t>
      </w:r>
      <w:r w:rsidRPr="00FF003D">
        <w:rPr>
          <w:lang w:val="da-DK"/>
        </w:rPr>
        <w:t>).</w:t>
      </w:r>
      <w:r>
        <w:rPr>
          <w:lang w:val="da-DK"/>
        </w:rPr>
        <w:t xml:space="preserve"> </w:t>
      </w:r>
      <w:r>
        <w:rPr>
          <w:rFonts w:cs="Times New Roman"/>
          <w:szCs w:val="24"/>
          <w:lang w:val="da-DK"/>
        </w:rPr>
        <w:t xml:space="preserve">Den oprindelige forståelse </w:t>
      </w:r>
      <w:r w:rsidR="005144BA">
        <w:rPr>
          <w:rFonts w:cs="Times New Roman"/>
          <w:szCs w:val="24"/>
          <w:lang w:val="da-DK"/>
        </w:rPr>
        <w:t>af</w:t>
      </w:r>
      <w:r>
        <w:rPr>
          <w:rFonts w:cs="Times New Roman"/>
          <w:szCs w:val="24"/>
          <w:lang w:val="da-DK"/>
        </w:rPr>
        <w:t xml:space="preserve"> </w:t>
      </w:r>
      <w:r>
        <w:rPr>
          <w:rFonts w:cs="Times New Roman"/>
          <w:szCs w:val="24"/>
          <w:lang w:val="da-DK"/>
        </w:rPr>
        <w:lastRenderedPageBreak/>
        <w:t>konfabulering har til fælles, at konfabulering har sin ætiologiske oprindelse i hukomme</w:t>
      </w:r>
      <w:r>
        <w:rPr>
          <w:rFonts w:cs="Times New Roman"/>
          <w:szCs w:val="24"/>
          <w:lang w:val="da-DK"/>
        </w:rPr>
        <w:t>l</w:t>
      </w:r>
      <w:r>
        <w:rPr>
          <w:rFonts w:cs="Times New Roman"/>
          <w:szCs w:val="24"/>
          <w:lang w:val="da-DK"/>
        </w:rPr>
        <w:t>ses deficits</w:t>
      </w:r>
      <w:proofErr w:type="gramStart"/>
      <w:r>
        <w:rPr>
          <w:rFonts w:cs="Times New Roman"/>
          <w:szCs w:val="24"/>
          <w:lang w:val="da-DK"/>
        </w:rPr>
        <w:t xml:space="preserve"> </w:t>
      </w:r>
      <w:r w:rsidRPr="0014709D">
        <w:rPr>
          <w:rFonts w:cs="Times New Roman"/>
          <w:szCs w:val="24"/>
          <w:lang w:val="da-DK"/>
        </w:rPr>
        <w:t>(</w:t>
      </w:r>
      <w:r w:rsidR="005C17FA">
        <w:rPr>
          <w:rFonts w:cs="Times New Roman"/>
          <w:szCs w:val="24"/>
          <w:lang w:val="da-DK"/>
        </w:rPr>
        <w:t xml:space="preserve">Schnider, </w:t>
      </w:r>
      <w:r>
        <w:rPr>
          <w:rFonts w:cs="Times New Roman"/>
          <w:szCs w:val="24"/>
          <w:lang w:val="da-DK"/>
        </w:rPr>
        <w:t>2012</w:t>
      </w:r>
      <w:r w:rsidRPr="0014709D">
        <w:rPr>
          <w:rFonts w:cs="Times New Roman"/>
          <w:szCs w:val="24"/>
          <w:lang w:val="da-DK"/>
        </w:rPr>
        <w:t>.p.</w:t>
      </w:r>
      <w:proofErr w:type="gramEnd"/>
      <w:r w:rsidRPr="0014709D">
        <w:rPr>
          <w:rFonts w:cs="Times New Roman"/>
          <w:szCs w:val="24"/>
          <w:lang w:val="da-DK"/>
        </w:rPr>
        <w:t xml:space="preserve"> 563).</w:t>
      </w:r>
      <w:r w:rsidR="00277958">
        <w:rPr>
          <w:rFonts w:cs="Times New Roman"/>
          <w:szCs w:val="24"/>
          <w:lang w:val="da-DK"/>
        </w:rPr>
        <w:t xml:space="preserve"> </w:t>
      </w:r>
      <w:r w:rsidR="007B0D29">
        <w:rPr>
          <w:rFonts w:cs="Times New Roman"/>
          <w:szCs w:val="24"/>
          <w:lang w:val="da-DK"/>
        </w:rPr>
        <w:t>Forståelsen herfor</w:t>
      </w:r>
      <w:r w:rsidR="0075438D" w:rsidRPr="0014709D">
        <w:rPr>
          <w:rFonts w:cs="Times New Roman"/>
          <w:szCs w:val="24"/>
          <w:lang w:val="da-DK"/>
        </w:rPr>
        <w:t xml:space="preserve"> </w:t>
      </w:r>
      <w:r w:rsidR="0075438D">
        <w:rPr>
          <w:rFonts w:cs="Times New Roman"/>
          <w:szCs w:val="24"/>
          <w:lang w:val="da-DK"/>
        </w:rPr>
        <w:t>har dog udviklet</w:t>
      </w:r>
      <w:r w:rsidR="0075438D" w:rsidRPr="0014709D">
        <w:rPr>
          <w:rFonts w:cs="Times New Roman"/>
          <w:szCs w:val="24"/>
          <w:lang w:val="da-DK"/>
        </w:rPr>
        <w:t xml:space="preserve"> sig gennem det 20</w:t>
      </w:r>
      <w:r w:rsidR="0075438D">
        <w:rPr>
          <w:rFonts w:cs="Times New Roman"/>
          <w:szCs w:val="24"/>
          <w:lang w:val="da-DK"/>
        </w:rPr>
        <w:t>.</w:t>
      </w:r>
      <w:r w:rsidR="0075438D" w:rsidRPr="0014709D">
        <w:rPr>
          <w:rFonts w:cs="Times New Roman"/>
          <w:szCs w:val="24"/>
          <w:lang w:val="da-DK"/>
        </w:rPr>
        <w:t xml:space="preserve"> århundrede</w:t>
      </w:r>
      <w:r w:rsidR="0075438D">
        <w:rPr>
          <w:rFonts w:cs="Times New Roman"/>
          <w:szCs w:val="24"/>
          <w:lang w:val="da-DK"/>
        </w:rPr>
        <w:t>,</w:t>
      </w:r>
      <w:r w:rsidR="0075438D" w:rsidRPr="0014709D">
        <w:rPr>
          <w:rFonts w:cs="Times New Roman"/>
          <w:szCs w:val="24"/>
          <w:lang w:val="da-DK"/>
        </w:rPr>
        <w:t xml:space="preserve"> og </w:t>
      </w:r>
      <w:r w:rsidR="007B0D29">
        <w:rPr>
          <w:rFonts w:cs="Times New Roman"/>
          <w:szCs w:val="24"/>
          <w:lang w:val="da-DK"/>
        </w:rPr>
        <w:t xml:space="preserve">omfatter </w:t>
      </w:r>
      <w:r w:rsidR="0075438D" w:rsidRPr="0014709D">
        <w:rPr>
          <w:rFonts w:cs="Times New Roman"/>
          <w:szCs w:val="24"/>
          <w:lang w:val="da-DK"/>
        </w:rPr>
        <w:t>lidelser uden indlysende hukommelses deficits (Hirstein, 2009,p. 3).</w:t>
      </w:r>
      <w:r w:rsidR="0075438D">
        <w:rPr>
          <w:rFonts w:cs="Times New Roman"/>
          <w:szCs w:val="24"/>
          <w:lang w:val="da-DK"/>
        </w:rPr>
        <w:t xml:space="preserve"> Eksempelvis peger </w:t>
      </w:r>
      <w:r w:rsidR="00495DA7">
        <w:rPr>
          <w:rFonts w:cs="Times New Roman"/>
          <w:szCs w:val="24"/>
          <w:lang w:val="da-DK"/>
        </w:rPr>
        <w:t>Morris Moscovitch på</w:t>
      </w:r>
      <w:r w:rsidR="0083117F">
        <w:rPr>
          <w:rFonts w:cs="Times New Roman"/>
          <w:szCs w:val="24"/>
          <w:lang w:val="da-DK"/>
        </w:rPr>
        <w:t>,</w:t>
      </w:r>
      <w:r w:rsidR="00495DA7">
        <w:rPr>
          <w:rFonts w:cs="Times New Roman"/>
          <w:szCs w:val="24"/>
          <w:lang w:val="da-DK"/>
        </w:rPr>
        <w:t xml:space="preserve"> at konfabulering ikke skyldes fej</w:t>
      </w:r>
      <w:r w:rsidR="00495DA7">
        <w:rPr>
          <w:rFonts w:cs="Times New Roman"/>
          <w:szCs w:val="24"/>
          <w:lang w:val="da-DK"/>
        </w:rPr>
        <w:t>l</w:t>
      </w:r>
      <w:r w:rsidR="00495DA7">
        <w:rPr>
          <w:rFonts w:cs="Times New Roman"/>
          <w:szCs w:val="24"/>
          <w:lang w:val="da-DK"/>
        </w:rPr>
        <w:t xml:space="preserve">agtig indlæring, </w:t>
      </w:r>
      <w:r w:rsidR="0083117F">
        <w:rPr>
          <w:rFonts w:cs="Times New Roman"/>
          <w:szCs w:val="24"/>
          <w:lang w:val="da-DK"/>
        </w:rPr>
        <w:t>konsolidering eller hukommelses</w:t>
      </w:r>
      <w:r w:rsidR="00495DA7">
        <w:rPr>
          <w:rFonts w:cs="Times New Roman"/>
          <w:szCs w:val="24"/>
          <w:lang w:val="da-DK"/>
        </w:rPr>
        <w:t>lagring, men snarere en problematisk genkaldelse af erindringer</w:t>
      </w:r>
      <w:proofErr w:type="gramStart"/>
      <w:r w:rsidR="008E7BEC">
        <w:rPr>
          <w:rFonts w:cs="Times New Roman"/>
          <w:szCs w:val="24"/>
          <w:lang w:val="da-DK"/>
        </w:rPr>
        <w:t xml:space="preserve"> (Moscovitch ifbm.</w:t>
      </w:r>
      <w:proofErr w:type="gramEnd"/>
      <w:r w:rsidR="008E7BEC">
        <w:rPr>
          <w:rFonts w:cs="Times New Roman"/>
          <w:szCs w:val="24"/>
          <w:lang w:val="da-DK"/>
        </w:rPr>
        <w:t xml:space="preserve"> Schacter, 1996). </w:t>
      </w:r>
      <w:r w:rsidR="00A816A6">
        <w:rPr>
          <w:rFonts w:cs="Times New Roman"/>
          <w:szCs w:val="24"/>
          <w:lang w:val="da-DK"/>
        </w:rPr>
        <w:t xml:space="preserve">Ifølge </w:t>
      </w:r>
      <w:r w:rsidR="008E7BEC">
        <w:rPr>
          <w:rFonts w:cs="Times New Roman"/>
          <w:szCs w:val="24"/>
          <w:lang w:val="da-DK"/>
        </w:rPr>
        <w:t xml:space="preserve">Moscovitch </w:t>
      </w:r>
      <w:r w:rsidR="00A816A6">
        <w:rPr>
          <w:rFonts w:cs="Times New Roman"/>
          <w:szCs w:val="24"/>
          <w:lang w:val="da-DK"/>
        </w:rPr>
        <w:t>opstår konfabulering</w:t>
      </w:r>
      <w:r w:rsidR="008E7BEC">
        <w:rPr>
          <w:rFonts w:cs="Times New Roman"/>
          <w:szCs w:val="24"/>
          <w:lang w:val="da-DK"/>
        </w:rPr>
        <w:t xml:space="preserve"> når hjerneområder</w:t>
      </w:r>
      <w:r w:rsidR="0083117F">
        <w:rPr>
          <w:rFonts w:cs="Times New Roman"/>
          <w:szCs w:val="24"/>
          <w:lang w:val="da-DK"/>
        </w:rPr>
        <w:t>,</w:t>
      </w:r>
      <w:r w:rsidR="008E7BEC">
        <w:rPr>
          <w:rFonts w:cs="Times New Roman"/>
          <w:szCs w:val="24"/>
          <w:lang w:val="da-DK"/>
        </w:rPr>
        <w:t xml:space="preserve"> der er ansvarlige for at monitorere, evaluere og sætte erindringen eller associationen i en kontekst</w:t>
      </w:r>
      <w:r w:rsidR="007146CD">
        <w:rPr>
          <w:rFonts w:cs="Times New Roman"/>
          <w:szCs w:val="24"/>
          <w:lang w:val="da-DK"/>
        </w:rPr>
        <w:t>,</w:t>
      </w:r>
      <w:r w:rsidR="008E7BEC">
        <w:rPr>
          <w:rFonts w:cs="Times New Roman"/>
          <w:szCs w:val="24"/>
          <w:lang w:val="da-DK"/>
        </w:rPr>
        <w:t xml:space="preserve"> er hæmmet i at udføre disse funktioner (ibid.). Dette er i tråd med </w:t>
      </w:r>
      <w:r w:rsidR="008E7BEC">
        <w:rPr>
          <w:rFonts w:cs="Times New Roman"/>
          <w:i/>
          <w:szCs w:val="24"/>
          <w:lang w:val="da-DK"/>
        </w:rPr>
        <w:t xml:space="preserve">source monitoring theory </w:t>
      </w:r>
      <w:r w:rsidR="008E7BEC">
        <w:rPr>
          <w:rFonts w:cs="Times New Roman"/>
          <w:szCs w:val="24"/>
          <w:lang w:val="da-DK"/>
        </w:rPr>
        <w:t>(SMT)</w:t>
      </w:r>
      <w:r w:rsidR="008E7BEC">
        <w:rPr>
          <w:rFonts w:cs="Times New Roman"/>
          <w:i/>
          <w:szCs w:val="24"/>
          <w:lang w:val="da-DK"/>
        </w:rPr>
        <w:t xml:space="preserve"> </w:t>
      </w:r>
      <w:r w:rsidR="004A4BDE">
        <w:rPr>
          <w:rFonts w:cs="Times New Roman"/>
          <w:szCs w:val="24"/>
          <w:lang w:val="da-DK"/>
        </w:rPr>
        <w:t>(se 2.3</w:t>
      </w:r>
      <w:r w:rsidR="008E7BEC">
        <w:rPr>
          <w:rFonts w:cs="Times New Roman"/>
          <w:szCs w:val="24"/>
          <w:lang w:val="da-DK"/>
        </w:rPr>
        <w:t>.4), der ligeledes fo</w:t>
      </w:r>
      <w:r w:rsidR="008E7BEC">
        <w:rPr>
          <w:rFonts w:cs="Times New Roman"/>
          <w:szCs w:val="24"/>
          <w:lang w:val="da-DK"/>
        </w:rPr>
        <w:t>r</w:t>
      </w:r>
      <w:r w:rsidR="008E7BEC">
        <w:rPr>
          <w:rFonts w:cs="Times New Roman"/>
          <w:szCs w:val="24"/>
          <w:lang w:val="da-DK"/>
        </w:rPr>
        <w:t>klarer konfabulering og fabulering</w:t>
      </w:r>
      <w:r w:rsidR="007B0D29">
        <w:rPr>
          <w:rFonts w:cs="Times New Roman"/>
          <w:szCs w:val="24"/>
          <w:lang w:val="da-DK"/>
        </w:rPr>
        <w:t xml:space="preserve"> </w:t>
      </w:r>
      <w:r w:rsidR="007B0D29">
        <w:rPr>
          <w:rStyle w:val="Fodnotehenvisning"/>
          <w:rFonts w:cs="Times New Roman"/>
          <w:szCs w:val="24"/>
          <w:lang w:val="da-DK"/>
        </w:rPr>
        <w:footnoteReference w:id="4"/>
      </w:r>
      <w:r w:rsidR="008E7BEC">
        <w:rPr>
          <w:rFonts w:cs="Times New Roman"/>
          <w:szCs w:val="24"/>
          <w:lang w:val="da-DK"/>
        </w:rPr>
        <w:t xml:space="preserve"> med en manglende monitorering, evaluering og vurdering af erindringer</w:t>
      </w:r>
      <w:r w:rsidR="00FC3C11">
        <w:rPr>
          <w:rFonts w:cs="Times New Roman"/>
          <w:szCs w:val="24"/>
          <w:lang w:val="da-DK"/>
        </w:rPr>
        <w:t xml:space="preserve"> og perception</w:t>
      </w:r>
      <w:r w:rsidR="008E7BEC">
        <w:rPr>
          <w:rFonts w:cs="Times New Roman"/>
          <w:szCs w:val="24"/>
          <w:lang w:val="da-DK"/>
        </w:rPr>
        <w:t xml:space="preserve"> (Metcalf, Langdon &amp; Coltheart, 2007). SMT in</w:t>
      </w:r>
      <w:r w:rsidR="008E7BEC">
        <w:rPr>
          <w:rFonts w:cs="Times New Roman"/>
          <w:szCs w:val="24"/>
          <w:lang w:val="da-DK"/>
        </w:rPr>
        <w:t>d</w:t>
      </w:r>
      <w:r w:rsidR="008E7BEC">
        <w:rPr>
          <w:rFonts w:cs="Times New Roman"/>
          <w:szCs w:val="24"/>
          <w:lang w:val="da-DK"/>
        </w:rPr>
        <w:t xml:space="preserve">vender dog, at disse monitorerings processer ikke alene kan forklare </w:t>
      </w:r>
      <w:r w:rsidR="007146CD">
        <w:rPr>
          <w:rFonts w:cs="Times New Roman"/>
          <w:szCs w:val="24"/>
          <w:lang w:val="da-DK"/>
        </w:rPr>
        <w:t>fænomenet</w:t>
      </w:r>
      <w:r w:rsidR="008E7BEC">
        <w:rPr>
          <w:rFonts w:cs="Times New Roman"/>
          <w:szCs w:val="24"/>
          <w:lang w:val="da-DK"/>
        </w:rPr>
        <w:t>, men at</w:t>
      </w:r>
      <w:r w:rsidR="007146CD">
        <w:rPr>
          <w:rFonts w:cs="Times New Roman"/>
          <w:szCs w:val="24"/>
          <w:lang w:val="da-DK"/>
        </w:rPr>
        <w:t xml:space="preserve"> deficits i disse processer</w:t>
      </w:r>
      <w:r w:rsidR="001421F8">
        <w:rPr>
          <w:rFonts w:cs="Times New Roman"/>
          <w:szCs w:val="24"/>
          <w:lang w:val="da-DK"/>
        </w:rPr>
        <w:t xml:space="preserve"> er en af flere (ibid.). En tredje model for forståelsen for k</w:t>
      </w:r>
      <w:r>
        <w:rPr>
          <w:lang w:val="da-DK"/>
        </w:rPr>
        <w:t>onf</w:t>
      </w:r>
      <w:r>
        <w:rPr>
          <w:lang w:val="da-DK"/>
        </w:rPr>
        <w:t>a</w:t>
      </w:r>
      <w:r>
        <w:rPr>
          <w:lang w:val="da-DK"/>
        </w:rPr>
        <w:t>bulering</w:t>
      </w:r>
      <w:r w:rsidR="001421F8">
        <w:rPr>
          <w:lang w:val="da-DK"/>
        </w:rPr>
        <w:t>, anser fænomenet som en</w:t>
      </w:r>
      <w:r>
        <w:rPr>
          <w:lang w:val="da-DK"/>
        </w:rPr>
        <w:t xml:space="preserve"> kombination </w:t>
      </w:r>
      <w:r w:rsidR="00D06E93">
        <w:rPr>
          <w:lang w:val="da-DK"/>
        </w:rPr>
        <w:t xml:space="preserve">af deficits i hukommelse, </w:t>
      </w:r>
      <w:r w:rsidR="0083117F">
        <w:rPr>
          <w:lang w:val="da-DK"/>
        </w:rPr>
        <w:t>perception, og kontrolsystemer, som eksempelvis</w:t>
      </w:r>
      <w:r w:rsidR="00A816A6">
        <w:rPr>
          <w:lang w:val="da-DK"/>
        </w:rPr>
        <w:t xml:space="preserve"> eksekutive funktioner</w:t>
      </w:r>
      <w:r w:rsidR="002066A4">
        <w:rPr>
          <w:lang w:val="da-DK"/>
        </w:rPr>
        <w:t xml:space="preserve"> (fx Hirstein, 2005).</w:t>
      </w:r>
      <w:r w:rsidR="00D06E93">
        <w:rPr>
          <w:lang w:val="da-DK"/>
        </w:rPr>
        <w:t xml:space="preserve"> I lyset af hjerne</w:t>
      </w:r>
      <w:r w:rsidR="004A4BDE">
        <w:rPr>
          <w:lang w:val="da-DK"/>
        </w:rPr>
        <w:t>ns opbygning (se afsnit 2.4</w:t>
      </w:r>
      <w:r w:rsidR="00D06E93">
        <w:rPr>
          <w:lang w:val="da-DK"/>
        </w:rPr>
        <w:t>) findes denne</w:t>
      </w:r>
      <w:r w:rsidR="00277958">
        <w:rPr>
          <w:lang w:val="da-DK"/>
        </w:rPr>
        <w:t xml:space="preserve"> </w:t>
      </w:r>
      <w:r w:rsidR="00D06E93">
        <w:rPr>
          <w:lang w:val="da-DK"/>
        </w:rPr>
        <w:t xml:space="preserve">model yderst </w:t>
      </w:r>
      <w:r w:rsidR="00277958">
        <w:rPr>
          <w:lang w:val="da-DK"/>
        </w:rPr>
        <w:t>plausibel, idet hjernens opbygning medfører, et tæt samarbejde mellem områder in</w:t>
      </w:r>
      <w:r w:rsidR="00D06E93">
        <w:rPr>
          <w:lang w:val="da-DK"/>
        </w:rPr>
        <w:t>volveret i netop disse syst</w:t>
      </w:r>
      <w:r w:rsidR="00D06E93">
        <w:rPr>
          <w:lang w:val="da-DK"/>
        </w:rPr>
        <w:t>e</w:t>
      </w:r>
      <w:r w:rsidR="00D06E93">
        <w:rPr>
          <w:lang w:val="da-DK"/>
        </w:rPr>
        <w:t>mer</w:t>
      </w:r>
      <w:r w:rsidR="00277958">
        <w:rPr>
          <w:lang w:val="da-DK"/>
        </w:rPr>
        <w:t>.</w:t>
      </w:r>
    </w:p>
    <w:p w14:paraId="25541995" w14:textId="77777777" w:rsidR="007A4C36" w:rsidRDefault="007A4C36" w:rsidP="007A4C36">
      <w:pPr>
        <w:spacing w:line="276" w:lineRule="auto"/>
        <w:jc w:val="left"/>
        <w:rPr>
          <w:rFonts w:ascii="Arial" w:eastAsiaTheme="majorEastAsia" w:hAnsi="Arial"/>
          <w:b/>
          <w:bCs w:val="0"/>
          <w:i/>
          <w:sz w:val="36"/>
          <w:szCs w:val="26"/>
          <w:lang w:val="da-DK"/>
        </w:rPr>
      </w:pPr>
      <w:r>
        <w:rPr>
          <w:lang w:val="da-DK"/>
        </w:rPr>
        <w:br w:type="page"/>
      </w:r>
    </w:p>
    <w:p w14:paraId="67861CB1" w14:textId="77777777" w:rsidR="007A4C36" w:rsidRPr="004B37CB" w:rsidRDefault="007A4C36" w:rsidP="002F1B44">
      <w:pPr>
        <w:pStyle w:val="Overskrift2"/>
        <w:rPr>
          <w:lang w:val="da-DK"/>
        </w:rPr>
      </w:pPr>
      <w:bookmarkStart w:id="15" w:name="_Toc420495932"/>
      <w:r>
        <w:rPr>
          <w:lang w:val="da-DK"/>
        </w:rPr>
        <w:lastRenderedPageBreak/>
        <w:t>2.1 Historisk udvikling</w:t>
      </w:r>
      <w:bookmarkEnd w:id="15"/>
    </w:p>
    <w:p w14:paraId="083C63EC" w14:textId="77777777" w:rsidR="007A4C36" w:rsidRPr="00C65C55" w:rsidRDefault="007A4C36" w:rsidP="002F1B44">
      <w:pPr>
        <w:pStyle w:val="Ingenafstand"/>
        <w:spacing w:line="360" w:lineRule="auto"/>
        <w:jc w:val="both"/>
        <w:rPr>
          <w:rFonts w:cs="Times New Roman"/>
          <w:szCs w:val="24"/>
        </w:rPr>
      </w:pPr>
      <w:r w:rsidRPr="00365A23">
        <w:rPr>
          <w:szCs w:val="24"/>
          <w:lang w:val="da-DK"/>
        </w:rPr>
        <w:t xml:space="preserve">Sergei </w:t>
      </w:r>
      <w:r w:rsidRPr="00365A23">
        <w:rPr>
          <w:rFonts w:cs="Times New Roman"/>
          <w:szCs w:val="24"/>
          <w:lang w:val="da-DK"/>
        </w:rPr>
        <w:t>Sergeivich Korsakoff</w:t>
      </w:r>
      <w:r>
        <w:rPr>
          <w:rFonts w:cs="Times New Roman"/>
          <w:szCs w:val="24"/>
          <w:lang w:val="da-DK"/>
        </w:rPr>
        <w:t xml:space="preserve"> beskrev i slutningen af 1800</w:t>
      </w:r>
      <w:r w:rsidRPr="00365A23">
        <w:rPr>
          <w:rFonts w:cs="Times New Roman"/>
          <w:szCs w:val="24"/>
          <w:lang w:val="da-DK"/>
        </w:rPr>
        <w:t>tallet fænomen</w:t>
      </w:r>
      <w:r w:rsidR="007146CD">
        <w:rPr>
          <w:rFonts w:cs="Times New Roman"/>
          <w:szCs w:val="24"/>
          <w:lang w:val="da-DK"/>
        </w:rPr>
        <w:t>et konfabul</w:t>
      </w:r>
      <w:r w:rsidR="007146CD">
        <w:rPr>
          <w:rFonts w:cs="Times New Roman"/>
          <w:szCs w:val="24"/>
          <w:lang w:val="da-DK"/>
        </w:rPr>
        <w:t>e</w:t>
      </w:r>
      <w:r w:rsidR="007146CD">
        <w:rPr>
          <w:rFonts w:cs="Times New Roman"/>
          <w:szCs w:val="24"/>
          <w:lang w:val="da-DK"/>
        </w:rPr>
        <w:t>ring</w:t>
      </w:r>
      <w:r w:rsidRPr="00365A23">
        <w:rPr>
          <w:rFonts w:cs="Times New Roman"/>
          <w:szCs w:val="24"/>
          <w:lang w:val="da-DK"/>
        </w:rPr>
        <w:t xml:space="preserve">, som han oplevede i arbejdet med patienter med udtalt alkohol misbrug. Korsakoff beskrev </w:t>
      </w:r>
      <w:r>
        <w:rPr>
          <w:rFonts w:cs="Times New Roman"/>
          <w:szCs w:val="24"/>
          <w:lang w:val="da-DK"/>
        </w:rPr>
        <w:t>fænomenet</w:t>
      </w:r>
      <w:r w:rsidRPr="00365A23">
        <w:rPr>
          <w:rFonts w:cs="Times New Roman"/>
          <w:szCs w:val="24"/>
          <w:lang w:val="da-DK"/>
        </w:rPr>
        <w:t xml:space="preserve"> som en tankeforstyrrelse </w:t>
      </w:r>
      <w:r>
        <w:rPr>
          <w:rFonts w:cs="Times New Roman"/>
          <w:szCs w:val="24"/>
          <w:lang w:val="da-DK"/>
        </w:rPr>
        <w:t>i forbindelse med perifer nerve</w:t>
      </w:r>
      <w:r w:rsidRPr="00365A23">
        <w:rPr>
          <w:rFonts w:cs="Times New Roman"/>
          <w:szCs w:val="24"/>
          <w:lang w:val="da-DK"/>
        </w:rPr>
        <w:t>inflammat</w:t>
      </w:r>
      <w:r w:rsidRPr="00365A23">
        <w:rPr>
          <w:rFonts w:cs="Times New Roman"/>
          <w:szCs w:val="24"/>
          <w:lang w:val="da-DK"/>
        </w:rPr>
        <w:t>i</w:t>
      </w:r>
      <w:r w:rsidRPr="00365A23">
        <w:rPr>
          <w:rFonts w:cs="Times New Roman"/>
          <w:szCs w:val="24"/>
          <w:lang w:val="da-DK"/>
        </w:rPr>
        <w:t>on</w:t>
      </w:r>
      <w:r w:rsidR="002907E1">
        <w:rPr>
          <w:rFonts w:cs="Times New Roman"/>
          <w:szCs w:val="24"/>
          <w:lang w:val="da-DK"/>
        </w:rPr>
        <w:t xml:space="preserve"> </w:t>
      </w:r>
      <w:r w:rsidRPr="00365A23">
        <w:rPr>
          <w:rFonts w:cs="Times New Roman"/>
          <w:szCs w:val="24"/>
          <w:lang w:val="da-DK"/>
        </w:rPr>
        <w:t xml:space="preserve">(Schnider, 2008, p. 9). </w:t>
      </w:r>
      <w:r w:rsidRPr="00C65C55">
        <w:rPr>
          <w:rFonts w:cs="Times New Roman"/>
          <w:szCs w:val="24"/>
        </w:rPr>
        <w:t xml:space="preserve">Patienternes perception </w:t>
      </w:r>
      <w:proofErr w:type="gramStart"/>
      <w:r w:rsidRPr="00C65C55">
        <w:rPr>
          <w:rFonts w:cs="Times New Roman"/>
          <w:szCs w:val="24"/>
        </w:rPr>
        <w:t>af</w:t>
      </w:r>
      <w:proofErr w:type="gramEnd"/>
      <w:r w:rsidRPr="00C65C55">
        <w:rPr>
          <w:rFonts w:cs="Times New Roman"/>
          <w:szCs w:val="24"/>
        </w:rPr>
        <w:t xml:space="preserve"> omgivelserne beskrev Korsakoff blandt andet således: </w:t>
      </w:r>
    </w:p>
    <w:p w14:paraId="6C4476A5" w14:textId="77777777" w:rsidR="007A4C36" w:rsidRPr="009965C5" w:rsidRDefault="007A4C36" w:rsidP="002F1B44">
      <w:pPr>
        <w:pStyle w:val="Ingenafstand"/>
        <w:spacing w:line="360" w:lineRule="auto"/>
        <w:jc w:val="both"/>
        <w:rPr>
          <w:rFonts w:cs="Times New Roman"/>
          <w:sz w:val="22"/>
          <w:szCs w:val="22"/>
        </w:rPr>
      </w:pPr>
    </w:p>
    <w:p w14:paraId="4D7668A9" w14:textId="77777777" w:rsidR="007A4C36" w:rsidRDefault="007A4C36" w:rsidP="002F1B44">
      <w:pPr>
        <w:ind w:left="1304"/>
        <w:rPr>
          <w:rFonts w:cs="Times New Roman"/>
        </w:rPr>
      </w:pPr>
      <w:r w:rsidRPr="009965C5">
        <w:rPr>
          <w:rFonts w:cs="Times New Roman"/>
          <w:sz w:val="22"/>
          <w:szCs w:val="22"/>
        </w:rPr>
        <w:t>[…</w:t>
      </w:r>
      <w:proofErr w:type="gramStart"/>
      <w:r w:rsidRPr="009965C5">
        <w:rPr>
          <w:rFonts w:cs="Times New Roman"/>
          <w:sz w:val="22"/>
          <w:szCs w:val="22"/>
        </w:rPr>
        <w:t>]all</w:t>
      </w:r>
      <w:proofErr w:type="gramEnd"/>
      <w:r w:rsidRPr="009965C5">
        <w:rPr>
          <w:rFonts w:cs="Times New Roman"/>
          <w:sz w:val="22"/>
          <w:szCs w:val="22"/>
        </w:rPr>
        <w:t xml:space="preserve"> of it presents but a chaos because, if he remembers something, he cannot decide whether it happened in reality or whether he dreamed it: The trace left by a real incident is only little different in intensity from the one left by a dream or an idea.</w:t>
      </w:r>
      <w:r w:rsidRPr="00365A23">
        <w:rPr>
          <w:rFonts w:cs="Times New Roman"/>
        </w:rPr>
        <w:t xml:space="preserve"> </w:t>
      </w:r>
    </w:p>
    <w:p w14:paraId="05B99EE1" w14:textId="77777777" w:rsidR="007A4C36" w:rsidRPr="00365A23" w:rsidRDefault="007A4C36" w:rsidP="002F1B44">
      <w:pPr>
        <w:ind w:left="1304"/>
        <w:jc w:val="right"/>
        <w:rPr>
          <w:rFonts w:cs="Times New Roman"/>
          <w:lang w:val="da-DK"/>
        </w:rPr>
      </w:pPr>
      <w:r w:rsidRPr="00365A23">
        <w:rPr>
          <w:rFonts w:cs="Times New Roman"/>
          <w:lang w:val="da-DK"/>
        </w:rPr>
        <w:t xml:space="preserve">(Korsakoff, 1889, p. 514, iflg. Schnider, 2008, p. 11). </w:t>
      </w:r>
    </w:p>
    <w:p w14:paraId="5DDB99DA" w14:textId="77777777" w:rsidR="007A4C36" w:rsidRPr="000D5F71" w:rsidRDefault="007A4C36" w:rsidP="002F1B44">
      <w:pPr>
        <w:rPr>
          <w:rFonts w:cs="Times New Roman"/>
          <w:szCs w:val="24"/>
          <w:lang w:val="da-DK"/>
        </w:rPr>
      </w:pPr>
      <w:r w:rsidRPr="00365A23">
        <w:rPr>
          <w:rFonts w:cs="Times New Roman"/>
          <w:szCs w:val="24"/>
          <w:lang w:val="da-DK"/>
        </w:rPr>
        <w:t>Korsakoff tilskrev s</w:t>
      </w:r>
      <w:r>
        <w:rPr>
          <w:rFonts w:cs="Times New Roman"/>
          <w:szCs w:val="24"/>
          <w:lang w:val="da-DK"/>
        </w:rPr>
        <w:t xml:space="preserve">ymptomerne </w:t>
      </w:r>
      <w:r w:rsidR="002907E1" w:rsidRPr="00365A23">
        <w:rPr>
          <w:rFonts w:cs="Times New Roman"/>
          <w:szCs w:val="24"/>
          <w:lang w:val="da-DK"/>
        </w:rPr>
        <w:t>forgiftning</w:t>
      </w:r>
      <w:r w:rsidR="002907E1" w:rsidRPr="002907E1">
        <w:rPr>
          <w:rFonts w:cs="Times New Roman"/>
          <w:szCs w:val="24"/>
          <w:lang w:val="da-DK"/>
        </w:rPr>
        <w:t xml:space="preserve"> </w:t>
      </w:r>
      <w:r w:rsidR="002907E1">
        <w:rPr>
          <w:rFonts w:cs="Times New Roman"/>
          <w:szCs w:val="24"/>
          <w:lang w:val="da-DK"/>
        </w:rPr>
        <w:t>og nerve</w:t>
      </w:r>
      <w:r w:rsidR="002907E1" w:rsidRPr="00365A23">
        <w:rPr>
          <w:rFonts w:cs="Times New Roman"/>
          <w:szCs w:val="24"/>
          <w:lang w:val="da-DK"/>
        </w:rPr>
        <w:t xml:space="preserve">inflammation, eksempelvis </w:t>
      </w:r>
      <w:r w:rsidR="002907E1">
        <w:rPr>
          <w:rFonts w:cs="Times New Roman"/>
          <w:szCs w:val="24"/>
          <w:lang w:val="da-DK"/>
        </w:rPr>
        <w:t>forå</w:t>
      </w:r>
      <w:r w:rsidR="002907E1">
        <w:rPr>
          <w:rFonts w:cs="Times New Roman"/>
          <w:szCs w:val="24"/>
          <w:lang w:val="da-DK"/>
        </w:rPr>
        <w:t>r</w:t>
      </w:r>
      <w:r w:rsidR="002907E1">
        <w:rPr>
          <w:rFonts w:cs="Times New Roman"/>
          <w:szCs w:val="24"/>
          <w:lang w:val="da-DK"/>
        </w:rPr>
        <w:t xml:space="preserve">saget af </w:t>
      </w:r>
      <w:r w:rsidR="002907E1" w:rsidRPr="00365A23">
        <w:rPr>
          <w:rFonts w:cs="Times New Roman"/>
          <w:szCs w:val="24"/>
          <w:lang w:val="da-DK"/>
        </w:rPr>
        <w:t>alkohol forgiftning</w:t>
      </w:r>
      <w:r w:rsidR="002907E1">
        <w:rPr>
          <w:rFonts w:cs="Times New Roman"/>
          <w:szCs w:val="24"/>
          <w:lang w:val="da-DK"/>
        </w:rPr>
        <w:t xml:space="preserve">. Dette er </w:t>
      </w:r>
      <w:r w:rsidRPr="00365A23">
        <w:rPr>
          <w:rFonts w:cs="Times New Roman"/>
          <w:szCs w:val="24"/>
          <w:lang w:val="da-DK"/>
        </w:rPr>
        <w:t>muligvis en refleksion af, at det naturvidenskabel</w:t>
      </w:r>
      <w:r w:rsidRPr="00365A23">
        <w:rPr>
          <w:rFonts w:cs="Times New Roman"/>
          <w:szCs w:val="24"/>
          <w:lang w:val="da-DK"/>
        </w:rPr>
        <w:t>i</w:t>
      </w:r>
      <w:r w:rsidRPr="00365A23">
        <w:rPr>
          <w:rFonts w:cs="Times New Roman"/>
          <w:szCs w:val="24"/>
          <w:lang w:val="da-DK"/>
        </w:rPr>
        <w:t>ge paradigme længe har været en dominerende forståelsesramme, og udgør et forbillede for videnskabelig forskning (Bentall, 2003, p. 150, Christensen, 2002, p.19). Ved at ti</w:t>
      </w:r>
      <w:r w:rsidRPr="00365A23">
        <w:rPr>
          <w:rFonts w:cs="Times New Roman"/>
          <w:szCs w:val="24"/>
          <w:lang w:val="da-DK"/>
        </w:rPr>
        <w:t>l</w:t>
      </w:r>
      <w:r w:rsidRPr="00365A23">
        <w:rPr>
          <w:rFonts w:cs="Times New Roman"/>
          <w:szCs w:val="24"/>
          <w:lang w:val="da-DK"/>
        </w:rPr>
        <w:t>skrive symptomerne, som Korsakoff observerede, til nerveinflammation, var det øje</w:t>
      </w:r>
      <w:r w:rsidRPr="00365A23">
        <w:rPr>
          <w:rFonts w:cs="Times New Roman"/>
          <w:szCs w:val="24"/>
          <w:lang w:val="da-DK"/>
        </w:rPr>
        <w:t>n</w:t>
      </w:r>
      <w:r w:rsidRPr="00365A23">
        <w:rPr>
          <w:rFonts w:cs="Times New Roman"/>
          <w:szCs w:val="24"/>
          <w:lang w:val="da-DK"/>
        </w:rPr>
        <w:t>synligt muligt at kunne opnå idealer som generaliserbarhed</w:t>
      </w:r>
      <w:r>
        <w:rPr>
          <w:rFonts w:cs="Times New Roman"/>
          <w:szCs w:val="24"/>
          <w:lang w:val="da-DK"/>
        </w:rPr>
        <w:t>,</w:t>
      </w:r>
      <w:r w:rsidRPr="00365A23">
        <w:rPr>
          <w:rFonts w:cs="Times New Roman"/>
          <w:szCs w:val="24"/>
          <w:lang w:val="da-DK"/>
        </w:rPr>
        <w:t xml:space="preserve"> og mulighed for at kunne identificere årsagssammenhænge i forbindelse med symptomerne</w:t>
      </w:r>
      <w:r w:rsidR="00702682">
        <w:rPr>
          <w:rFonts w:cs="Times New Roman"/>
          <w:szCs w:val="24"/>
          <w:lang w:val="da-DK"/>
        </w:rPr>
        <w:t xml:space="preserve"> </w:t>
      </w:r>
      <w:r w:rsidRPr="000D5F71">
        <w:rPr>
          <w:rFonts w:cs="Times New Roman"/>
          <w:szCs w:val="24"/>
          <w:lang w:val="da-DK"/>
        </w:rPr>
        <w:t>(ibid.).</w:t>
      </w:r>
    </w:p>
    <w:p w14:paraId="3430BC2B" w14:textId="77777777" w:rsidR="007A4C36" w:rsidRDefault="007A4C36" w:rsidP="002F1B44">
      <w:pPr>
        <w:rPr>
          <w:rFonts w:cs="Times New Roman"/>
          <w:szCs w:val="24"/>
          <w:lang w:val="da-DK"/>
        </w:rPr>
      </w:pPr>
      <w:r w:rsidRPr="000D5F71">
        <w:rPr>
          <w:rFonts w:cs="Times New Roman"/>
          <w:szCs w:val="24"/>
          <w:lang w:val="da-DK"/>
        </w:rPr>
        <w:t xml:space="preserve">I starten af 1900tallet blev forståelsen </w:t>
      </w:r>
      <w:r w:rsidR="005144BA">
        <w:rPr>
          <w:rFonts w:cs="Times New Roman"/>
          <w:szCs w:val="24"/>
          <w:lang w:val="da-DK"/>
        </w:rPr>
        <w:t>af</w:t>
      </w:r>
      <w:r w:rsidRPr="000D5F71">
        <w:rPr>
          <w:rFonts w:cs="Times New Roman"/>
          <w:szCs w:val="24"/>
          <w:lang w:val="da-DK"/>
        </w:rPr>
        <w:t xml:space="preserve"> konfabulering yderligere differentieret idet ps</w:t>
      </w:r>
      <w:r w:rsidRPr="000D5F71">
        <w:rPr>
          <w:rFonts w:cs="Times New Roman"/>
          <w:szCs w:val="24"/>
          <w:lang w:val="da-DK"/>
        </w:rPr>
        <w:t>y</w:t>
      </w:r>
      <w:r w:rsidRPr="000D5F71">
        <w:rPr>
          <w:rFonts w:cs="Times New Roman"/>
          <w:szCs w:val="24"/>
          <w:lang w:val="da-DK"/>
        </w:rPr>
        <w:t>kiater og neurolog Karl Bonhoeffer foreslog en skelnen mellem forskellige typer konf</w:t>
      </w:r>
      <w:r w:rsidRPr="000D5F71">
        <w:rPr>
          <w:rFonts w:cs="Times New Roman"/>
          <w:szCs w:val="24"/>
          <w:lang w:val="da-DK"/>
        </w:rPr>
        <w:t>a</w:t>
      </w:r>
      <w:r w:rsidRPr="000D5F71">
        <w:rPr>
          <w:rFonts w:cs="Times New Roman"/>
          <w:szCs w:val="24"/>
          <w:lang w:val="da-DK"/>
        </w:rPr>
        <w:t xml:space="preserve">bulering. Den ene type benævnes </w:t>
      </w:r>
      <w:r w:rsidRPr="000D5F71">
        <w:rPr>
          <w:rFonts w:cs="Times New Roman"/>
          <w:i/>
          <w:szCs w:val="24"/>
          <w:lang w:val="da-DK"/>
        </w:rPr>
        <w:t>Verlegenheitskonfabulationen</w:t>
      </w:r>
      <w:r w:rsidRPr="000D5F71">
        <w:rPr>
          <w:rFonts w:cs="Times New Roman"/>
          <w:szCs w:val="24"/>
          <w:lang w:val="da-DK"/>
        </w:rPr>
        <w:t>(Schnider, 2008, p.22)</w:t>
      </w:r>
      <w:r w:rsidRPr="000D5F71">
        <w:rPr>
          <w:rFonts w:cs="Times New Roman"/>
          <w:i/>
          <w:szCs w:val="24"/>
          <w:lang w:val="da-DK"/>
        </w:rPr>
        <w:t xml:space="preserve">, </w:t>
      </w:r>
      <w:r w:rsidRPr="000D5F71">
        <w:rPr>
          <w:rFonts w:cs="Times New Roman"/>
          <w:szCs w:val="24"/>
          <w:lang w:val="da-DK"/>
        </w:rPr>
        <w:t xml:space="preserve">som ofte oversættes med </w:t>
      </w:r>
      <w:r w:rsidRPr="000D5F71">
        <w:rPr>
          <w:rFonts w:cs="Times New Roman"/>
          <w:i/>
          <w:szCs w:val="24"/>
          <w:lang w:val="da-DK"/>
        </w:rPr>
        <w:t xml:space="preserve">confabulations of embarressment </w:t>
      </w:r>
      <w:r w:rsidRPr="000D5F71">
        <w:rPr>
          <w:rFonts w:cs="Times New Roman"/>
          <w:szCs w:val="24"/>
          <w:lang w:val="da-DK"/>
        </w:rPr>
        <w:t>(Glowinski, Payman &amp; Frecham, 2008). Disse mente Bonhoeffer var udtryk for</w:t>
      </w:r>
      <w:r>
        <w:rPr>
          <w:rFonts w:cs="Times New Roman"/>
          <w:szCs w:val="24"/>
          <w:lang w:val="da-DK"/>
        </w:rPr>
        <w:t>,</w:t>
      </w:r>
      <w:r w:rsidRPr="000D5F71">
        <w:rPr>
          <w:rFonts w:cs="Times New Roman"/>
          <w:szCs w:val="24"/>
          <w:lang w:val="da-DK"/>
        </w:rPr>
        <w:t xml:space="preserve"> at vedkommende ville skjule eventuelle huller eller mangler i erindringen (Schnider, 2008, p22.). Disse kaldes ligel</w:t>
      </w:r>
      <w:r w:rsidRPr="000D5F71">
        <w:rPr>
          <w:rFonts w:cs="Times New Roman"/>
          <w:szCs w:val="24"/>
          <w:lang w:val="da-DK"/>
        </w:rPr>
        <w:t>e</w:t>
      </w:r>
      <w:r w:rsidRPr="000D5F71">
        <w:rPr>
          <w:rFonts w:cs="Times New Roman"/>
          <w:szCs w:val="24"/>
          <w:lang w:val="da-DK"/>
        </w:rPr>
        <w:t xml:space="preserve">des </w:t>
      </w:r>
      <w:r w:rsidRPr="000D5F71">
        <w:rPr>
          <w:rFonts w:cs="Times New Roman"/>
          <w:i/>
          <w:szCs w:val="24"/>
          <w:lang w:val="da-DK"/>
        </w:rPr>
        <w:t>momentære</w:t>
      </w:r>
      <w:r w:rsidRPr="000D5F71">
        <w:rPr>
          <w:rFonts w:cs="Times New Roman"/>
          <w:szCs w:val="24"/>
          <w:lang w:val="da-DK"/>
        </w:rPr>
        <w:t xml:space="preserve"> konfabulering. Den anden type konfabulering som Bonhoeffer karakt</w:t>
      </w:r>
      <w:r w:rsidRPr="000D5F71">
        <w:rPr>
          <w:rFonts w:cs="Times New Roman"/>
          <w:szCs w:val="24"/>
          <w:lang w:val="da-DK"/>
        </w:rPr>
        <w:t>e</w:t>
      </w:r>
      <w:r w:rsidRPr="000D5F71">
        <w:rPr>
          <w:rFonts w:cs="Times New Roman"/>
          <w:szCs w:val="24"/>
          <w:lang w:val="da-DK"/>
        </w:rPr>
        <w:t>riserede</w:t>
      </w:r>
      <w:r w:rsidR="00702682">
        <w:rPr>
          <w:rFonts w:cs="Times New Roman"/>
          <w:szCs w:val="24"/>
          <w:lang w:val="da-DK"/>
        </w:rPr>
        <w:t>,</w:t>
      </w:r>
      <w:r w:rsidRPr="000D5F71">
        <w:rPr>
          <w:rFonts w:cs="Times New Roman"/>
          <w:szCs w:val="24"/>
          <w:lang w:val="da-DK"/>
        </w:rPr>
        <w:t xml:space="preserve"> var </w:t>
      </w:r>
      <w:r w:rsidRPr="000D5F71">
        <w:rPr>
          <w:rFonts w:cs="Times New Roman"/>
          <w:i/>
          <w:szCs w:val="24"/>
          <w:lang w:val="da-DK"/>
        </w:rPr>
        <w:t>spontan</w:t>
      </w:r>
      <w:r w:rsidRPr="000D5F71">
        <w:rPr>
          <w:rFonts w:cs="Times New Roman"/>
          <w:szCs w:val="24"/>
          <w:lang w:val="da-DK"/>
        </w:rPr>
        <w:t xml:space="preserve"> eller </w:t>
      </w:r>
      <w:r w:rsidRPr="000D5F71">
        <w:rPr>
          <w:rFonts w:cs="Times New Roman"/>
          <w:i/>
          <w:szCs w:val="24"/>
          <w:lang w:val="da-DK"/>
        </w:rPr>
        <w:t xml:space="preserve">fantastic </w:t>
      </w:r>
      <w:r w:rsidRPr="000D5F71">
        <w:rPr>
          <w:rFonts w:cs="Times New Roman"/>
          <w:szCs w:val="24"/>
          <w:lang w:val="da-DK"/>
        </w:rPr>
        <w:t>konfabulering. Disse er mere imaginære i dets in</w:t>
      </w:r>
      <w:r w:rsidRPr="000D5F71">
        <w:rPr>
          <w:rFonts w:cs="Times New Roman"/>
          <w:szCs w:val="24"/>
          <w:lang w:val="da-DK"/>
        </w:rPr>
        <w:t>d</w:t>
      </w:r>
      <w:r w:rsidRPr="000D5F71">
        <w:rPr>
          <w:rFonts w:cs="Times New Roman"/>
          <w:szCs w:val="24"/>
          <w:lang w:val="da-DK"/>
        </w:rPr>
        <w:t>hold og forekommer sjældnere end momentære konfabuleringer (Glowinski, Payman &amp; Frecham, 2008).</w:t>
      </w:r>
      <w:r>
        <w:rPr>
          <w:rFonts w:cs="Times New Roman"/>
          <w:szCs w:val="24"/>
          <w:lang w:val="da-DK"/>
        </w:rPr>
        <w:t xml:space="preserve"> </w:t>
      </w:r>
    </w:p>
    <w:p w14:paraId="1CBE28BE" w14:textId="2F5E5FED" w:rsidR="007A4C36" w:rsidRDefault="007A4C36" w:rsidP="002F1B44">
      <w:pPr>
        <w:rPr>
          <w:rFonts w:cs="Times New Roman"/>
          <w:szCs w:val="24"/>
          <w:lang w:val="da-DK"/>
        </w:rPr>
      </w:pPr>
      <w:r>
        <w:rPr>
          <w:rFonts w:cs="Times New Roman"/>
          <w:szCs w:val="24"/>
          <w:lang w:val="da-DK"/>
        </w:rPr>
        <w:lastRenderedPageBreak/>
        <w:t>Det faktum, at Bonhoeffer beskrev konfabulering delvist som opstået grundet et ønske om at skjule eventuelle huller i erindringen, ses tydeligt i nutidens definitioner af konf</w:t>
      </w:r>
      <w:r>
        <w:rPr>
          <w:rFonts w:cs="Times New Roman"/>
          <w:szCs w:val="24"/>
          <w:lang w:val="da-DK"/>
        </w:rPr>
        <w:t>a</w:t>
      </w:r>
      <w:r>
        <w:rPr>
          <w:rFonts w:cs="Times New Roman"/>
          <w:szCs w:val="24"/>
          <w:lang w:val="da-DK"/>
        </w:rPr>
        <w:t xml:space="preserve">bulering (jf. </w:t>
      </w:r>
      <w:r w:rsidR="00277958">
        <w:rPr>
          <w:rFonts w:cs="Times New Roman"/>
          <w:szCs w:val="24"/>
          <w:lang w:val="da-DK"/>
        </w:rPr>
        <w:t>afsnit 1.2</w:t>
      </w:r>
      <w:r>
        <w:rPr>
          <w:rFonts w:cs="Times New Roman"/>
          <w:szCs w:val="24"/>
          <w:lang w:val="da-DK"/>
        </w:rPr>
        <w:t xml:space="preserve">). Det er dog værd at bemærke, at </w:t>
      </w:r>
      <w:r w:rsidR="00054EF9">
        <w:rPr>
          <w:rFonts w:cs="Times New Roman"/>
          <w:szCs w:val="24"/>
          <w:lang w:val="da-DK"/>
        </w:rPr>
        <w:t>der forskningsmæssigt ikke er enighed omkring dette</w:t>
      </w:r>
      <w:r>
        <w:rPr>
          <w:rFonts w:cs="Times New Roman"/>
          <w:szCs w:val="24"/>
          <w:lang w:val="da-DK"/>
        </w:rPr>
        <w:t>. Schnider et.al. (1996) undersøgte hvorvidt konfabulerende pat</w:t>
      </w:r>
      <w:r>
        <w:rPr>
          <w:rFonts w:cs="Times New Roman"/>
          <w:szCs w:val="24"/>
          <w:lang w:val="da-DK"/>
        </w:rPr>
        <w:t>i</w:t>
      </w:r>
      <w:r>
        <w:rPr>
          <w:rFonts w:cs="Times New Roman"/>
          <w:szCs w:val="24"/>
          <w:lang w:val="da-DK"/>
        </w:rPr>
        <w:t>enter vil</w:t>
      </w:r>
      <w:r w:rsidR="00D06E93">
        <w:rPr>
          <w:rFonts w:cs="Times New Roman"/>
          <w:szCs w:val="24"/>
          <w:lang w:val="da-DK"/>
        </w:rPr>
        <w:t>le have tendens til at udfylde erindringshuller</w:t>
      </w:r>
      <w:r>
        <w:rPr>
          <w:rFonts w:cs="Times New Roman"/>
          <w:szCs w:val="24"/>
          <w:lang w:val="da-DK"/>
        </w:rPr>
        <w:t>. Dette blev undersøgt via et spø</w:t>
      </w:r>
      <w:r>
        <w:rPr>
          <w:rFonts w:cs="Times New Roman"/>
          <w:szCs w:val="24"/>
          <w:lang w:val="da-DK"/>
        </w:rPr>
        <w:t>r</w:t>
      </w:r>
      <w:r>
        <w:rPr>
          <w:rFonts w:cs="Times New Roman"/>
          <w:szCs w:val="24"/>
          <w:lang w:val="da-DK"/>
        </w:rPr>
        <w:t>geskema, som indeholdte spørgsmål vedrørende ikke - eksisterende items, personer eller ord, hvorfor det forventede og korrekte svar ville være ”ved ikke”. Hvis den konfabul</w:t>
      </w:r>
      <w:r>
        <w:rPr>
          <w:rFonts w:cs="Times New Roman"/>
          <w:szCs w:val="24"/>
          <w:lang w:val="da-DK"/>
        </w:rPr>
        <w:t>e</w:t>
      </w:r>
      <w:r>
        <w:rPr>
          <w:rFonts w:cs="Times New Roman"/>
          <w:szCs w:val="24"/>
          <w:lang w:val="da-DK"/>
        </w:rPr>
        <w:t>rende p</w:t>
      </w:r>
      <w:r w:rsidR="005C17FA">
        <w:rPr>
          <w:rFonts w:cs="Times New Roman"/>
          <w:szCs w:val="24"/>
          <w:lang w:val="da-DK"/>
        </w:rPr>
        <w:t xml:space="preserve">erson </w:t>
      </w:r>
      <w:proofErr w:type="gramStart"/>
      <w:r w:rsidR="005C17FA">
        <w:rPr>
          <w:rFonts w:cs="Times New Roman"/>
          <w:szCs w:val="24"/>
          <w:lang w:val="da-DK"/>
        </w:rPr>
        <w:t>udfylder erindringshuller</w:t>
      </w:r>
      <w:proofErr w:type="gramEnd"/>
      <w:r>
        <w:rPr>
          <w:rFonts w:cs="Times New Roman"/>
          <w:szCs w:val="24"/>
          <w:lang w:val="da-DK"/>
        </w:rPr>
        <w:t xml:space="preserve"> for ikke at tabe ansigt, er det muligt at forestille sig, at denne alligevel vil besvare spørgsmålene. Schnider et.al. (1996) fandt, at der ikke var nogen indikationer på, at forsøgspersonerne </w:t>
      </w:r>
      <w:proofErr w:type="gramStart"/>
      <w:r>
        <w:rPr>
          <w:rFonts w:cs="Times New Roman"/>
          <w:szCs w:val="24"/>
          <w:lang w:val="da-DK"/>
        </w:rPr>
        <w:t>udfyld</w:t>
      </w:r>
      <w:r w:rsidR="00EC7239">
        <w:rPr>
          <w:rFonts w:cs="Times New Roman"/>
          <w:szCs w:val="24"/>
          <w:lang w:val="da-DK"/>
        </w:rPr>
        <w:t>t</w:t>
      </w:r>
      <w:r>
        <w:rPr>
          <w:rFonts w:cs="Times New Roman"/>
          <w:szCs w:val="24"/>
          <w:lang w:val="da-DK"/>
        </w:rPr>
        <w:t>e erindringshuller</w:t>
      </w:r>
      <w:proofErr w:type="gramEnd"/>
      <w:r>
        <w:rPr>
          <w:rFonts w:cs="Times New Roman"/>
          <w:szCs w:val="24"/>
          <w:lang w:val="da-DK"/>
        </w:rPr>
        <w:t>.</w:t>
      </w:r>
      <w:r w:rsidR="00337719">
        <w:rPr>
          <w:rFonts w:cs="Times New Roman"/>
          <w:szCs w:val="24"/>
          <w:lang w:val="da-DK"/>
        </w:rPr>
        <w:t xml:space="preserve"> </w:t>
      </w:r>
    </w:p>
    <w:p w14:paraId="15FB8550" w14:textId="7F7274BA" w:rsidR="002C3C21" w:rsidRPr="003C6DD3" w:rsidRDefault="007A4C36" w:rsidP="002F1B44">
      <w:pPr>
        <w:rPr>
          <w:rFonts w:cs="Times New Roman"/>
          <w:color w:val="auto"/>
          <w:szCs w:val="24"/>
          <w:lang w:val="da-DK"/>
        </w:rPr>
      </w:pPr>
      <w:r>
        <w:rPr>
          <w:rFonts w:cs="Times New Roman"/>
          <w:szCs w:val="24"/>
          <w:lang w:val="da-DK"/>
        </w:rPr>
        <w:t>Det er dog imidlertid relevant at overveje, om måden hvorpå Schnider et.al.(1996) u</w:t>
      </w:r>
      <w:r>
        <w:rPr>
          <w:rFonts w:cs="Times New Roman"/>
          <w:szCs w:val="24"/>
          <w:lang w:val="da-DK"/>
        </w:rPr>
        <w:t>n</w:t>
      </w:r>
      <w:r>
        <w:rPr>
          <w:rFonts w:cs="Times New Roman"/>
          <w:szCs w:val="24"/>
          <w:lang w:val="da-DK"/>
        </w:rPr>
        <w:t xml:space="preserve">dersøger konfabulering, svarer til </w:t>
      </w:r>
      <w:r w:rsidRPr="009965C5">
        <w:rPr>
          <w:rFonts w:cs="Times New Roman"/>
          <w:i/>
          <w:szCs w:val="24"/>
          <w:lang w:val="da-DK"/>
        </w:rPr>
        <w:t>hvad</w:t>
      </w:r>
      <w:r>
        <w:rPr>
          <w:rFonts w:cs="Times New Roman"/>
          <w:szCs w:val="24"/>
          <w:lang w:val="da-DK"/>
        </w:rPr>
        <w:t xml:space="preserve"> konfabulering er. Dette spørgsmål bringes særligt på banen set i lyset af den manglende konsensus om </w:t>
      </w:r>
      <w:r w:rsidRPr="00E62E3E">
        <w:rPr>
          <w:rFonts w:cs="Times New Roman"/>
          <w:color w:val="auto"/>
          <w:szCs w:val="24"/>
          <w:lang w:val="da-DK"/>
        </w:rPr>
        <w:t>konfabulering. Formuleret anderl</w:t>
      </w:r>
      <w:r w:rsidRPr="00E62E3E">
        <w:rPr>
          <w:rFonts w:cs="Times New Roman"/>
          <w:color w:val="auto"/>
          <w:szCs w:val="24"/>
          <w:lang w:val="da-DK"/>
        </w:rPr>
        <w:t>e</w:t>
      </w:r>
      <w:r w:rsidRPr="00E62E3E">
        <w:rPr>
          <w:rFonts w:cs="Times New Roman"/>
          <w:color w:val="auto"/>
          <w:szCs w:val="24"/>
          <w:lang w:val="da-DK"/>
        </w:rPr>
        <w:t>des – tester Schinder et.al.</w:t>
      </w:r>
      <w:r w:rsidR="00702682" w:rsidRPr="00E62E3E">
        <w:rPr>
          <w:rFonts w:cs="Times New Roman"/>
          <w:color w:val="auto"/>
          <w:szCs w:val="24"/>
          <w:lang w:val="da-DK"/>
        </w:rPr>
        <w:t>(1996)</w:t>
      </w:r>
      <w:r w:rsidRPr="00E62E3E">
        <w:rPr>
          <w:rFonts w:cs="Times New Roman"/>
          <w:color w:val="auto"/>
          <w:szCs w:val="24"/>
          <w:lang w:val="da-DK"/>
        </w:rPr>
        <w:t xml:space="preserve"> det de </w:t>
      </w:r>
      <w:r w:rsidR="00E62E3E" w:rsidRPr="00E62E3E">
        <w:rPr>
          <w:rFonts w:cs="Times New Roman"/>
          <w:color w:val="auto"/>
          <w:szCs w:val="24"/>
          <w:lang w:val="da-DK"/>
        </w:rPr>
        <w:t>har til hensigt at undersøge</w:t>
      </w:r>
      <w:r w:rsidRPr="00E62E3E">
        <w:rPr>
          <w:rFonts w:cs="Times New Roman"/>
          <w:color w:val="auto"/>
          <w:szCs w:val="24"/>
          <w:lang w:val="da-DK"/>
        </w:rPr>
        <w:t>? Er der overen</w:t>
      </w:r>
      <w:r w:rsidRPr="00E62E3E">
        <w:rPr>
          <w:rFonts w:cs="Times New Roman"/>
          <w:color w:val="auto"/>
          <w:szCs w:val="24"/>
          <w:lang w:val="da-DK"/>
        </w:rPr>
        <w:t>s</w:t>
      </w:r>
      <w:r w:rsidRPr="00E62E3E">
        <w:rPr>
          <w:rFonts w:cs="Times New Roman"/>
          <w:color w:val="auto"/>
          <w:szCs w:val="24"/>
          <w:lang w:val="da-DK"/>
        </w:rPr>
        <w:t xml:space="preserve">stemmelse mellem hvilken funktion konfabulering udgør, og måden det testes? </w:t>
      </w:r>
      <w:r w:rsidRPr="003C6DD3">
        <w:rPr>
          <w:rFonts w:cs="Times New Roman"/>
          <w:color w:val="auto"/>
          <w:szCs w:val="24"/>
          <w:lang w:val="da-DK"/>
        </w:rPr>
        <w:t>Hvis denne overensstemmelse mangler,</w:t>
      </w:r>
      <w:r w:rsidR="00AE08D1">
        <w:rPr>
          <w:rFonts w:cs="Times New Roman"/>
          <w:color w:val="auto"/>
          <w:szCs w:val="24"/>
          <w:lang w:val="da-DK"/>
        </w:rPr>
        <w:t xml:space="preserve"> opstår en </w:t>
      </w:r>
      <w:r w:rsidRPr="003C6DD3">
        <w:rPr>
          <w:rFonts w:cs="Times New Roman"/>
          <w:color w:val="auto"/>
          <w:szCs w:val="24"/>
          <w:lang w:val="da-DK"/>
        </w:rPr>
        <w:t>problematik i måden hvorpå konfabulering testes og undersøges. Schnider et.al.(1996) undersøger konfabulering ved at stille spørgsmål</w:t>
      </w:r>
      <w:r w:rsidR="00AE08D1">
        <w:rPr>
          <w:rFonts w:cs="Times New Roman"/>
          <w:color w:val="auto"/>
          <w:szCs w:val="24"/>
          <w:lang w:val="da-DK"/>
        </w:rPr>
        <w:t>,</w:t>
      </w:r>
      <w:r w:rsidRPr="003C6DD3">
        <w:rPr>
          <w:rFonts w:cs="Times New Roman"/>
          <w:color w:val="auto"/>
          <w:szCs w:val="24"/>
          <w:lang w:val="da-DK"/>
        </w:rPr>
        <w:t xml:space="preserve"> der grundlæggende viser, om forsøgspersonen kan s</w:t>
      </w:r>
      <w:r w:rsidR="00904864" w:rsidRPr="003C6DD3">
        <w:rPr>
          <w:rFonts w:cs="Times New Roman"/>
          <w:color w:val="auto"/>
          <w:szCs w:val="24"/>
          <w:lang w:val="da-DK"/>
        </w:rPr>
        <w:t>kelne mellem virkelighed og non</w:t>
      </w:r>
      <w:r w:rsidRPr="003C6DD3">
        <w:rPr>
          <w:rFonts w:cs="Times New Roman"/>
          <w:color w:val="auto"/>
          <w:szCs w:val="24"/>
          <w:lang w:val="da-DK"/>
        </w:rPr>
        <w:t>sen</w:t>
      </w:r>
      <w:r w:rsidR="00904864" w:rsidRPr="003C6DD3">
        <w:rPr>
          <w:rFonts w:cs="Times New Roman"/>
          <w:color w:val="auto"/>
          <w:szCs w:val="24"/>
          <w:lang w:val="da-DK"/>
        </w:rPr>
        <w:t>s</w:t>
      </w:r>
      <w:r w:rsidR="003C6DD3" w:rsidRPr="003C6DD3">
        <w:rPr>
          <w:rFonts w:cs="Times New Roman"/>
          <w:color w:val="auto"/>
          <w:szCs w:val="24"/>
          <w:lang w:val="da-DK"/>
        </w:rPr>
        <w:t xml:space="preserve"> items. H</w:t>
      </w:r>
      <w:r w:rsidRPr="003C6DD3">
        <w:rPr>
          <w:rFonts w:cs="Times New Roman"/>
          <w:color w:val="auto"/>
          <w:szCs w:val="24"/>
          <w:lang w:val="da-DK"/>
        </w:rPr>
        <w:t>vis konfabulering udgør en anden funktion end at kunne foretage denne skelnen, så vil denne undersøgelsesmetode ikke frembringe fænomenet konfab</w:t>
      </w:r>
      <w:r w:rsidRPr="003C6DD3">
        <w:rPr>
          <w:rFonts w:cs="Times New Roman"/>
          <w:color w:val="auto"/>
          <w:szCs w:val="24"/>
          <w:lang w:val="da-DK"/>
        </w:rPr>
        <w:t>u</w:t>
      </w:r>
      <w:r w:rsidRPr="003C6DD3">
        <w:rPr>
          <w:rFonts w:cs="Times New Roman"/>
          <w:color w:val="auto"/>
          <w:szCs w:val="24"/>
          <w:lang w:val="da-DK"/>
        </w:rPr>
        <w:t>lering. Dette kan muligvis være grunden til</w:t>
      </w:r>
      <w:r w:rsidR="00EC7239">
        <w:rPr>
          <w:rFonts w:cs="Times New Roman"/>
          <w:color w:val="auto"/>
          <w:szCs w:val="24"/>
          <w:lang w:val="da-DK"/>
        </w:rPr>
        <w:t>,</w:t>
      </w:r>
      <w:r w:rsidRPr="003C6DD3">
        <w:rPr>
          <w:rFonts w:cs="Times New Roman"/>
          <w:color w:val="auto"/>
          <w:szCs w:val="24"/>
          <w:lang w:val="da-DK"/>
        </w:rPr>
        <w:t xml:space="preserve"> at konfabulering ikke forekommer, når Schnider et.al. (1996) undersøger fænomenet på denne måde. Det er således relevant at overveje, at konfabulering muligvis udgør andre eller flere funktioner end at kunne ske</w:t>
      </w:r>
      <w:r w:rsidRPr="003C6DD3">
        <w:rPr>
          <w:rFonts w:cs="Times New Roman"/>
          <w:color w:val="auto"/>
          <w:szCs w:val="24"/>
          <w:lang w:val="da-DK"/>
        </w:rPr>
        <w:t>l</w:t>
      </w:r>
      <w:r w:rsidRPr="003C6DD3">
        <w:rPr>
          <w:rFonts w:cs="Times New Roman"/>
          <w:color w:val="auto"/>
          <w:szCs w:val="24"/>
          <w:lang w:val="da-DK"/>
        </w:rPr>
        <w:t xml:space="preserve">ne mellem virkelige og opdigtede </w:t>
      </w:r>
      <w:r w:rsidR="00054EF9">
        <w:rPr>
          <w:rFonts w:cs="Times New Roman"/>
          <w:color w:val="auto"/>
          <w:szCs w:val="24"/>
          <w:lang w:val="da-DK"/>
        </w:rPr>
        <w:t>personer, steder og ord</w:t>
      </w:r>
      <w:r w:rsidRPr="003C6DD3">
        <w:rPr>
          <w:rFonts w:cs="Times New Roman"/>
          <w:color w:val="auto"/>
          <w:szCs w:val="24"/>
          <w:lang w:val="da-DK"/>
        </w:rPr>
        <w:t>.</w:t>
      </w:r>
      <w:r w:rsidR="002C3C21">
        <w:rPr>
          <w:rFonts w:cs="Times New Roman"/>
          <w:color w:val="auto"/>
          <w:szCs w:val="24"/>
          <w:lang w:val="da-DK"/>
        </w:rPr>
        <w:t xml:space="preserve"> </w:t>
      </w:r>
      <w:r w:rsidRPr="003C6DD3">
        <w:rPr>
          <w:rFonts w:cs="Times New Roman"/>
          <w:color w:val="auto"/>
          <w:szCs w:val="24"/>
          <w:lang w:val="da-DK"/>
        </w:rPr>
        <w:t>Eksempelvis kan det antages</w:t>
      </w:r>
      <w:r w:rsidR="00EC7239">
        <w:rPr>
          <w:rFonts w:cs="Times New Roman"/>
          <w:color w:val="auto"/>
          <w:szCs w:val="24"/>
          <w:lang w:val="da-DK"/>
        </w:rPr>
        <w:t>,</w:t>
      </w:r>
      <w:r w:rsidRPr="003C6DD3">
        <w:rPr>
          <w:rFonts w:cs="Times New Roman"/>
          <w:color w:val="auto"/>
          <w:szCs w:val="24"/>
          <w:lang w:val="da-DK"/>
        </w:rPr>
        <w:t xml:space="preserve"> at konfabulering og fabulering kan relateres til sociale aspekter og funktioner, hvorfor fæno</w:t>
      </w:r>
      <w:r w:rsidR="00904864" w:rsidRPr="003C6DD3">
        <w:rPr>
          <w:rFonts w:cs="Times New Roman"/>
          <w:color w:val="auto"/>
          <w:szCs w:val="24"/>
          <w:lang w:val="da-DK"/>
        </w:rPr>
        <w:t>men</w:t>
      </w:r>
      <w:r w:rsidRPr="003C6DD3">
        <w:rPr>
          <w:rFonts w:cs="Times New Roman"/>
          <w:color w:val="auto"/>
          <w:szCs w:val="24"/>
          <w:lang w:val="da-DK"/>
        </w:rPr>
        <w:t xml:space="preserve">et forbliver skjult i Schinders et.al.s undersøgelse. Dette vil blive diskuteret senere </w:t>
      </w:r>
      <w:r w:rsidR="004A4BDE">
        <w:rPr>
          <w:rFonts w:cs="Times New Roman"/>
          <w:color w:val="auto"/>
          <w:szCs w:val="24"/>
          <w:lang w:val="da-DK"/>
        </w:rPr>
        <w:t>(se afsnit 2.5</w:t>
      </w:r>
      <w:r w:rsidR="00B14D50" w:rsidRPr="003C6DD3">
        <w:rPr>
          <w:rFonts w:cs="Times New Roman"/>
          <w:color w:val="auto"/>
          <w:szCs w:val="24"/>
          <w:lang w:val="da-DK"/>
        </w:rPr>
        <w:t>)</w:t>
      </w:r>
      <w:r w:rsidRPr="003C6DD3">
        <w:rPr>
          <w:rFonts w:cs="Times New Roman"/>
          <w:color w:val="auto"/>
          <w:szCs w:val="24"/>
          <w:lang w:val="da-DK"/>
        </w:rPr>
        <w:t>.</w:t>
      </w:r>
      <w:r w:rsidR="002C3C21">
        <w:rPr>
          <w:rFonts w:cs="Times New Roman"/>
          <w:color w:val="auto"/>
          <w:szCs w:val="24"/>
          <w:lang w:val="da-DK"/>
        </w:rPr>
        <w:t xml:space="preserve"> I forlængelse af dette kunne en alternativ undersøgelse af fænom</w:t>
      </w:r>
      <w:r w:rsidR="002C3C21">
        <w:rPr>
          <w:rFonts w:cs="Times New Roman"/>
          <w:color w:val="auto"/>
          <w:szCs w:val="24"/>
          <w:lang w:val="da-DK"/>
        </w:rPr>
        <w:t>e</w:t>
      </w:r>
      <w:r w:rsidR="002C3C21">
        <w:rPr>
          <w:rFonts w:cs="Times New Roman"/>
          <w:color w:val="auto"/>
          <w:szCs w:val="24"/>
          <w:lang w:val="da-DK"/>
        </w:rPr>
        <w:t xml:space="preserve">net </w:t>
      </w:r>
      <w:r w:rsidR="005144BA">
        <w:rPr>
          <w:rFonts w:cs="Times New Roman"/>
          <w:color w:val="auto"/>
          <w:szCs w:val="24"/>
          <w:lang w:val="da-DK"/>
        </w:rPr>
        <w:t>udformes som</w:t>
      </w:r>
      <w:r w:rsidR="002C3C21">
        <w:rPr>
          <w:rFonts w:cs="Times New Roman"/>
          <w:color w:val="auto"/>
          <w:szCs w:val="24"/>
          <w:lang w:val="da-DK"/>
        </w:rPr>
        <w:t xml:space="preserve"> et spørgeskema</w:t>
      </w:r>
      <w:r w:rsidR="00EC7239">
        <w:rPr>
          <w:rFonts w:cs="Times New Roman"/>
          <w:color w:val="auto"/>
          <w:szCs w:val="24"/>
          <w:lang w:val="da-DK"/>
        </w:rPr>
        <w:t>,</w:t>
      </w:r>
      <w:r w:rsidR="005144BA">
        <w:rPr>
          <w:rFonts w:cs="Times New Roman"/>
          <w:color w:val="auto"/>
          <w:szCs w:val="24"/>
          <w:lang w:val="da-DK"/>
        </w:rPr>
        <w:t xml:space="preserve"> der ligeledes indebærer</w:t>
      </w:r>
      <w:r w:rsidR="002C3C21">
        <w:rPr>
          <w:rFonts w:cs="Times New Roman"/>
          <w:color w:val="auto"/>
          <w:szCs w:val="24"/>
          <w:lang w:val="da-DK"/>
        </w:rPr>
        <w:t xml:space="preserve"> spørgsmål</w:t>
      </w:r>
      <w:r w:rsidR="005144BA">
        <w:rPr>
          <w:rFonts w:cs="Times New Roman"/>
          <w:color w:val="auto"/>
          <w:szCs w:val="24"/>
          <w:lang w:val="da-DK"/>
        </w:rPr>
        <w:t>,</w:t>
      </w:r>
      <w:r w:rsidR="002C3C21">
        <w:rPr>
          <w:rFonts w:cs="Times New Roman"/>
          <w:color w:val="auto"/>
          <w:szCs w:val="24"/>
          <w:lang w:val="da-DK"/>
        </w:rPr>
        <w:t xml:space="preserve"> der repræsenter</w:t>
      </w:r>
      <w:r w:rsidR="002C3C21">
        <w:rPr>
          <w:rFonts w:cs="Times New Roman"/>
          <w:color w:val="auto"/>
          <w:szCs w:val="24"/>
          <w:lang w:val="da-DK"/>
        </w:rPr>
        <w:t>e</w:t>
      </w:r>
      <w:r w:rsidR="002C3C21">
        <w:rPr>
          <w:rFonts w:cs="Times New Roman"/>
          <w:color w:val="auto"/>
          <w:szCs w:val="24"/>
          <w:lang w:val="da-DK"/>
        </w:rPr>
        <w:t>de større personlig signifikans og relationer til det sociale. En sådan fremgangsmåde kunne mulig</w:t>
      </w:r>
      <w:r w:rsidR="00EC7239">
        <w:rPr>
          <w:rFonts w:cs="Times New Roman"/>
          <w:color w:val="auto"/>
          <w:szCs w:val="24"/>
          <w:lang w:val="da-DK"/>
        </w:rPr>
        <w:t>vis bibringe andre resultater.</w:t>
      </w:r>
    </w:p>
    <w:p w14:paraId="49B32009" w14:textId="45DFDBE4" w:rsidR="00CF3D37" w:rsidRPr="003C6DD3" w:rsidRDefault="00CF3D37" w:rsidP="002F1B44">
      <w:pPr>
        <w:rPr>
          <w:rFonts w:cs="Times New Roman"/>
          <w:color w:val="auto"/>
          <w:szCs w:val="24"/>
          <w:lang w:val="da-DK"/>
        </w:rPr>
      </w:pPr>
      <w:r w:rsidRPr="003C6DD3">
        <w:rPr>
          <w:rFonts w:cs="Times New Roman"/>
          <w:color w:val="auto"/>
          <w:szCs w:val="24"/>
          <w:lang w:val="da-DK"/>
        </w:rPr>
        <w:lastRenderedPageBreak/>
        <w:t xml:space="preserve">I tråd med ovenstående er det </w:t>
      </w:r>
      <w:r w:rsidR="00A363C0">
        <w:rPr>
          <w:rFonts w:cs="Times New Roman"/>
          <w:color w:val="auto"/>
          <w:szCs w:val="24"/>
          <w:lang w:val="da-DK"/>
        </w:rPr>
        <w:t xml:space="preserve">ligeledes </w:t>
      </w:r>
      <w:r w:rsidRPr="003C6DD3">
        <w:rPr>
          <w:rFonts w:cs="Times New Roman"/>
          <w:color w:val="auto"/>
          <w:szCs w:val="24"/>
          <w:lang w:val="da-DK"/>
        </w:rPr>
        <w:t>relevant på påpege, at der er forskel i den neurale aktivitet i hjerneregioner involveret i genkaldelse af erindringer, når der er tale om at huske h</w:t>
      </w:r>
      <w:r w:rsidR="00B14D50" w:rsidRPr="003C6DD3">
        <w:rPr>
          <w:rFonts w:cs="Times New Roman"/>
          <w:color w:val="auto"/>
          <w:szCs w:val="24"/>
          <w:lang w:val="da-DK"/>
        </w:rPr>
        <w:t>enholdsvis</w:t>
      </w:r>
      <w:r w:rsidRPr="003C6DD3">
        <w:rPr>
          <w:rFonts w:cs="Times New Roman"/>
          <w:color w:val="auto"/>
          <w:szCs w:val="24"/>
          <w:lang w:val="da-DK"/>
        </w:rPr>
        <w:t xml:space="preserve"> personlige erindringer og forestillede eller ikke-personlige erindri</w:t>
      </w:r>
      <w:r w:rsidRPr="003C6DD3">
        <w:rPr>
          <w:rFonts w:cs="Times New Roman"/>
          <w:color w:val="auto"/>
          <w:szCs w:val="24"/>
          <w:lang w:val="da-DK"/>
        </w:rPr>
        <w:t>n</w:t>
      </w:r>
      <w:r w:rsidRPr="003C6DD3">
        <w:rPr>
          <w:rFonts w:cs="Times New Roman"/>
          <w:color w:val="auto"/>
          <w:szCs w:val="24"/>
          <w:lang w:val="da-DK"/>
        </w:rPr>
        <w:t>ger (Schacter et.al., 2007). Dette indikerer muligvis endnu en problematik i forhold til at undersøge konfabulering på denne måde</w:t>
      </w:r>
      <w:r w:rsidR="00904864" w:rsidRPr="003C6DD3">
        <w:rPr>
          <w:rFonts w:cs="Times New Roman"/>
          <w:color w:val="auto"/>
          <w:szCs w:val="24"/>
          <w:lang w:val="da-DK"/>
        </w:rPr>
        <w:t xml:space="preserve"> Schnider et. al.(1996) gør</w:t>
      </w:r>
      <w:r w:rsidRPr="003C6DD3">
        <w:rPr>
          <w:rFonts w:cs="Times New Roman"/>
          <w:color w:val="auto"/>
          <w:szCs w:val="24"/>
          <w:lang w:val="da-DK"/>
        </w:rPr>
        <w:t>, eftersom genkalde</w:t>
      </w:r>
      <w:r w:rsidRPr="003C6DD3">
        <w:rPr>
          <w:rFonts w:cs="Times New Roman"/>
          <w:color w:val="auto"/>
          <w:szCs w:val="24"/>
          <w:lang w:val="da-DK"/>
        </w:rPr>
        <w:t>l</w:t>
      </w:r>
      <w:r w:rsidRPr="003C6DD3">
        <w:rPr>
          <w:rFonts w:cs="Times New Roman"/>
          <w:color w:val="auto"/>
          <w:szCs w:val="24"/>
          <w:lang w:val="da-DK"/>
        </w:rPr>
        <w:t xml:space="preserve">se af personlige erindringer kontra </w:t>
      </w:r>
      <w:r w:rsidR="00904864" w:rsidRPr="003C6DD3">
        <w:rPr>
          <w:rFonts w:cs="Times New Roman"/>
          <w:color w:val="auto"/>
          <w:szCs w:val="24"/>
          <w:lang w:val="da-DK"/>
        </w:rPr>
        <w:t xml:space="preserve">genkaldelse af </w:t>
      </w:r>
      <w:r w:rsidRPr="003C6DD3">
        <w:rPr>
          <w:rFonts w:cs="Times New Roman"/>
          <w:color w:val="auto"/>
          <w:szCs w:val="24"/>
          <w:lang w:val="da-DK"/>
        </w:rPr>
        <w:t>ikke-personlige –</w:t>
      </w:r>
      <w:r w:rsidR="00904864" w:rsidRPr="003C6DD3">
        <w:rPr>
          <w:rFonts w:cs="Times New Roman"/>
          <w:color w:val="auto"/>
          <w:szCs w:val="24"/>
          <w:lang w:val="da-DK"/>
        </w:rPr>
        <w:t xml:space="preserve"> og muligvis nonsens</w:t>
      </w:r>
      <w:r w:rsidRPr="003C6DD3">
        <w:rPr>
          <w:rFonts w:cs="Times New Roman"/>
          <w:color w:val="auto"/>
          <w:szCs w:val="24"/>
          <w:lang w:val="da-DK"/>
        </w:rPr>
        <w:t xml:space="preserve"> items – involverer forskellig neural aktivitet.</w:t>
      </w:r>
    </w:p>
    <w:p w14:paraId="5257F3F4" w14:textId="13A80386" w:rsidR="007A4C36" w:rsidRDefault="007A4C36" w:rsidP="002F1B44">
      <w:pPr>
        <w:pStyle w:val="Overskrift2"/>
        <w:rPr>
          <w:lang w:val="da-DK"/>
        </w:rPr>
      </w:pPr>
      <w:r>
        <w:rPr>
          <w:lang w:val="da-DK"/>
        </w:rPr>
        <w:br w:type="page"/>
      </w:r>
      <w:bookmarkStart w:id="16" w:name="_Toc420495933"/>
      <w:r>
        <w:rPr>
          <w:lang w:val="da-DK"/>
        </w:rPr>
        <w:lastRenderedPageBreak/>
        <w:t>2.</w:t>
      </w:r>
      <w:r w:rsidR="00B77181">
        <w:rPr>
          <w:lang w:val="da-DK"/>
        </w:rPr>
        <w:t>2</w:t>
      </w:r>
      <w:r>
        <w:rPr>
          <w:lang w:val="da-DK"/>
        </w:rPr>
        <w:t xml:space="preserve"> Forskellige typer konfabulering</w:t>
      </w:r>
      <w:bookmarkEnd w:id="16"/>
    </w:p>
    <w:p w14:paraId="34F97BAE" w14:textId="77777777" w:rsidR="009B507C" w:rsidRDefault="009B507C" w:rsidP="002F1B44">
      <w:pPr>
        <w:rPr>
          <w:rFonts w:cs="Times New Roman"/>
          <w:szCs w:val="24"/>
          <w:lang w:val="da-DK"/>
        </w:rPr>
      </w:pPr>
      <w:r>
        <w:rPr>
          <w:rFonts w:cs="Times New Roman"/>
          <w:szCs w:val="24"/>
          <w:lang w:val="da-DK"/>
        </w:rPr>
        <w:t>Den manglende konsensus om hvordan konfabulering skal forstås har medført, at det er fundet hensigtsmæssigt, at skelne mellem forskellige typer konfabulering. Disse vil i det følgende afsnit blive belyst.</w:t>
      </w:r>
    </w:p>
    <w:p w14:paraId="6703931A" w14:textId="0BCC7C30" w:rsidR="007A4C36" w:rsidRPr="004B37CB" w:rsidRDefault="007A4C36" w:rsidP="002F1B44">
      <w:pPr>
        <w:pStyle w:val="Overskrift3"/>
        <w:rPr>
          <w:lang w:val="da-DK"/>
        </w:rPr>
      </w:pPr>
      <w:bookmarkStart w:id="17" w:name="_Toc420495934"/>
      <w:r>
        <w:rPr>
          <w:lang w:val="da-DK"/>
        </w:rPr>
        <w:t>2.</w:t>
      </w:r>
      <w:r w:rsidR="00B77181">
        <w:rPr>
          <w:lang w:val="da-DK"/>
        </w:rPr>
        <w:t>2</w:t>
      </w:r>
      <w:r>
        <w:rPr>
          <w:lang w:val="da-DK"/>
        </w:rPr>
        <w:t xml:space="preserve">.1 </w:t>
      </w:r>
      <w:r w:rsidRPr="004B37CB">
        <w:rPr>
          <w:lang w:val="da-DK"/>
        </w:rPr>
        <w:t>Provokeret og Spontan Konfabulering</w:t>
      </w:r>
      <w:bookmarkEnd w:id="17"/>
    </w:p>
    <w:p w14:paraId="29D50AF9" w14:textId="6A2A538D" w:rsidR="007A4C36" w:rsidRPr="000D5F71" w:rsidRDefault="007A4C36" w:rsidP="002F1B44">
      <w:pPr>
        <w:rPr>
          <w:rFonts w:cs="Times New Roman"/>
          <w:szCs w:val="24"/>
          <w:lang w:val="da-DK"/>
        </w:rPr>
      </w:pPr>
      <w:r w:rsidRPr="000D5F71">
        <w:rPr>
          <w:rFonts w:cs="Times New Roman"/>
          <w:szCs w:val="24"/>
          <w:lang w:val="da-DK"/>
        </w:rPr>
        <w:t>Michael D. Kopelman (1987) fandt indikationer på</w:t>
      </w:r>
      <w:r>
        <w:rPr>
          <w:rFonts w:cs="Times New Roman"/>
          <w:szCs w:val="24"/>
          <w:lang w:val="da-DK"/>
        </w:rPr>
        <w:t>,</w:t>
      </w:r>
      <w:r w:rsidRPr="000D5F71">
        <w:rPr>
          <w:rFonts w:cs="Times New Roman"/>
          <w:szCs w:val="24"/>
          <w:lang w:val="da-DK"/>
        </w:rPr>
        <w:t xml:space="preserve"> at en skelnen mellem </w:t>
      </w:r>
      <w:r>
        <w:rPr>
          <w:rFonts w:cs="Times New Roman"/>
          <w:szCs w:val="24"/>
          <w:lang w:val="da-DK"/>
        </w:rPr>
        <w:t>forskellige typer konfabulering</w:t>
      </w:r>
      <w:r w:rsidRPr="000D5F71">
        <w:rPr>
          <w:rFonts w:cs="Times New Roman"/>
          <w:szCs w:val="24"/>
          <w:lang w:val="da-DK"/>
        </w:rPr>
        <w:t xml:space="preserve"> kan være hensigtsmæssig. Kopelman skelner mellem </w:t>
      </w:r>
      <w:r w:rsidRPr="000D5F71">
        <w:rPr>
          <w:rFonts w:cs="Times New Roman"/>
          <w:i/>
          <w:szCs w:val="24"/>
          <w:lang w:val="da-DK"/>
        </w:rPr>
        <w:t xml:space="preserve">provoked </w:t>
      </w:r>
      <w:r w:rsidRPr="000D5F71">
        <w:rPr>
          <w:rFonts w:cs="Times New Roman"/>
          <w:szCs w:val="24"/>
          <w:lang w:val="da-DK"/>
        </w:rPr>
        <w:t xml:space="preserve">eller </w:t>
      </w:r>
      <w:r w:rsidRPr="00B14D50">
        <w:rPr>
          <w:rFonts w:cs="Times New Roman"/>
          <w:i/>
          <w:szCs w:val="24"/>
          <w:lang w:val="da-DK"/>
        </w:rPr>
        <w:t>momentære</w:t>
      </w:r>
      <w:r w:rsidRPr="000D5F71">
        <w:rPr>
          <w:rFonts w:cs="Times New Roman"/>
          <w:szCs w:val="24"/>
          <w:lang w:val="da-DK"/>
        </w:rPr>
        <w:t xml:space="preserve"> konfabulering og </w:t>
      </w:r>
      <w:r w:rsidRPr="000D5F71">
        <w:rPr>
          <w:rFonts w:cs="Times New Roman"/>
          <w:i/>
          <w:szCs w:val="24"/>
          <w:lang w:val="da-DK"/>
        </w:rPr>
        <w:t xml:space="preserve">spontaneous </w:t>
      </w:r>
      <w:r>
        <w:rPr>
          <w:rFonts w:cs="Times New Roman"/>
          <w:szCs w:val="24"/>
          <w:lang w:val="da-DK"/>
        </w:rPr>
        <w:t>konfabulering. Først</w:t>
      </w:r>
      <w:r w:rsidRPr="000D5F71">
        <w:rPr>
          <w:rFonts w:cs="Times New Roman"/>
          <w:szCs w:val="24"/>
          <w:lang w:val="da-DK"/>
        </w:rPr>
        <w:t>nævnte anses som en normal respons i hukommelsessystemer, mens sidstnævnte anses som en ekstrem usa</w:t>
      </w:r>
      <w:r w:rsidRPr="000D5F71">
        <w:rPr>
          <w:rFonts w:cs="Times New Roman"/>
          <w:szCs w:val="24"/>
          <w:lang w:val="da-DK"/>
        </w:rPr>
        <w:t>m</w:t>
      </w:r>
      <w:r w:rsidRPr="000D5F71">
        <w:rPr>
          <w:rFonts w:cs="Times New Roman"/>
          <w:szCs w:val="24"/>
          <w:lang w:val="da-DK"/>
        </w:rPr>
        <w:t>menhængende og kontekstfri genkaldelse af erind</w:t>
      </w:r>
      <w:r w:rsidR="00285DC6">
        <w:rPr>
          <w:rFonts w:cs="Times New Roman"/>
          <w:szCs w:val="24"/>
          <w:lang w:val="da-DK"/>
        </w:rPr>
        <w:t>ringer og associationer (ibid.</w:t>
      </w:r>
      <w:r w:rsidRPr="000D5F71">
        <w:rPr>
          <w:rFonts w:cs="Times New Roman"/>
          <w:szCs w:val="24"/>
          <w:lang w:val="da-DK"/>
        </w:rPr>
        <w:t>). Kope</w:t>
      </w:r>
      <w:r w:rsidRPr="000D5F71">
        <w:rPr>
          <w:rFonts w:cs="Times New Roman"/>
          <w:szCs w:val="24"/>
          <w:lang w:val="da-DK"/>
        </w:rPr>
        <w:t>l</w:t>
      </w:r>
      <w:r w:rsidRPr="000D5F71">
        <w:rPr>
          <w:rFonts w:cs="Times New Roman"/>
          <w:szCs w:val="24"/>
          <w:lang w:val="da-DK"/>
        </w:rPr>
        <w:t xml:space="preserve">man skelner mellem disse to </w:t>
      </w:r>
      <w:r>
        <w:rPr>
          <w:rFonts w:cs="Times New Roman"/>
          <w:szCs w:val="24"/>
          <w:lang w:val="da-DK"/>
        </w:rPr>
        <w:t xml:space="preserve">typer </w:t>
      </w:r>
      <w:r w:rsidRPr="000D5F71">
        <w:rPr>
          <w:rFonts w:cs="Times New Roman"/>
          <w:szCs w:val="24"/>
          <w:lang w:val="da-DK"/>
        </w:rPr>
        <w:t>på baggrund af et eksperimentelt studie, hvor patie</w:t>
      </w:r>
      <w:r w:rsidRPr="000D5F71">
        <w:rPr>
          <w:rFonts w:cs="Times New Roman"/>
          <w:szCs w:val="24"/>
          <w:lang w:val="da-DK"/>
        </w:rPr>
        <w:t>n</w:t>
      </w:r>
      <w:r w:rsidRPr="000D5F71">
        <w:rPr>
          <w:rFonts w:cs="Times New Roman"/>
          <w:szCs w:val="24"/>
          <w:lang w:val="da-DK"/>
        </w:rPr>
        <w:t>ter diagnosticeret med Korsakoffs syndrom (N= 16), patienter diagnosticeret med Al</w:t>
      </w:r>
      <w:r w:rsidRPr="000D5F71">
        <w:rPr>
          <w:rFonts w:cs="Times New Roman"/>
          <w:szCs w:val="24"/>
          <w:lang w:val="da-DK"/>
        </w:rPr>
        <w:t>z</w:t>
      </w:r>
      <w:r w:rsidRPr="000D5F71">
        <w:rPr>
          <w:rFonts w:cs="Times New Roman"/>
          <w:szCs w:val="24"/>
          <w:lang w:val="da-DK"/>
        </w:rPr>
        <w:t>heimers (N= 16) og en kontrol gruppe bestående af raske personer (N= 17) testes på Wechslers Logical Memo</w:t>
      </w:r>
      <w:r w:rsidR="00285DC6">
        <w:rPr>
          <w:rFonts w:cs="Times New Roman"/>
          <w:szCs w:val="24"/>
          <w:lang w:val="da-DK"/>
        </w:rPr>
        <w:t>ry Test (Kopelman, 1987</w:t>
      </w:r>
      <w:r w:rsidRPr="000D5F71">
        <w:rPr>
          <w:rFonts w:cs="Times New Roman"/>
          <w:szCs w:val="24"/>
          <w:lang w:val="da-DK"/>
        </w:rPr>
        <w:t xml:space="preserve">). I denne test </w:t>
      </w:r>
      <w:r>
        <w:rPr>
          <w:rFonts w:cs="Times New Roman"/>
          <w:szCs w:val="24"/>
          <w:lang w:val="da-DK"/>
        </w:rPr>
        <w:t>præsenteres</w:t>
      </w:r>
      <w:r w:rsidRPr="000D5F71">
        <w:rPr>
          <w:rFonts w:cs="Times New Roman"/>
          <w:szCs w:val="24"/>
          <w:lang w:val="da-DK"/>
        </w:rPr>
        <w:t xml:space="preserve"> forsøg</w:t>
      </w:r>
      <w:r w:rsidRPr="000D5F71">
        <w:rPr>
          <w:rFonts w:cs="Times New Roman"/>
          <w:szCs w:val="24"/>
          <w:lang w:val="da-DK"/>
        </w:rPr>
        <w:t>s</w:t>
      </w:r>
      <w:r w:rsidRPr="000D5F71">
        <w:rPr>
          <w:rFonts w:cs="Times New Roman"/>
          <w:szCs w:val="24"/>
          <w:lang w:val="da-DK"/>
        </w:rPr>
        <w:t>personerne</w:t>
      </w:r>
      <w:r>
        <w:rPr>
          <w:rFonts w:cs="Times New Roman"/>
          <w:szCs w:val="24"/>
          <w:lang w:val="da-DK"/>
        </w:rPr>
        <w:t xml:space="preserve"> for</w:t>
      </w:r>
      <w:r w:rsidRPr="000D5F71">
        <w:rPr>
          <w:rFonts w:cs="Times New Roman"/>
          <w:szCs w:val="24"/>
          <w:lang w:val="da-DK"/>
        </w:rPr>
        <w:t xml:space="preserve"> en kort historie, som de bliver bedt om at genkalde umiddelbart efter</w:t>
      </w:r>
      <w:r>
        <w:rPr>
          <w:rFonts w:cs="Times New Roman"/>
          <w:szCs w:val="24"/>
          <w:lang w:val="da-DK"/>
        </w:rPr>
        <w:t>,</w:t>
      </w:r>
      <w:r w:rsidRPr="000D5F71">
        <w:rPr>
          <w:rFonts w:cs="Times New Roman"/>
          <w:szCs w:val="24"/>
          <w:lang w:val="da-DK"/>
        </w:rPr>
        <w:t xml:space="preserve"> og dernæst </w:t>
      </w:r>
      <w:r>
        <w:rPr>
          <w:rFonts w:cs="Times New Roman"/>
          <w:szCs w:val="24"/>
          <w:lang w:val="da-DK"/>
        </w:rPr>
        <w:t xml:space="preserve">efter </w:t>
      </w:r>
      <w:r w:rsidRPr="000D5F71">
        <w:rPr>
          <w:rFonts w:cs="Times New Roman"/>
          <w:szCs w:val="24"/>
          <w:lang w:val="da-DK"/>
        </w:rPr>
        <w:t xml:space="preserve">et forsinket genkald </w:t>
      </w:r>
      <w:r>
        <w:rPr>
          <w:rFonts w:cs="Times New Roman"/>
          <w:szCs w:val="24"/>
          <w:lang w:val="da-DK"/>
        </w:rPr>
        <w:t>på</w:t>
      </w:r>
      <w:r w:rsidRPr="000D5F71">
        <w:rPr>
          <w:rFonts w:cs="Times New Roman"/>
          <w:szCs w:val="24"/>
          <w:lang w:val="da-DK"/>
        </w:rPr>
        <w:t xml:space="preserve"> 45 minutter. Kontrolgruppen blev ligeledes testes i deres genkald en uge senere. Resultatet viste</w:t>
      </w:r>
      <w:r>
        <w:rPr>
          <w:rFonts w:cs="Times New Roman"/>
          <w:szCs w:val="24"/>
          <w:lang w:val="da-DK"/>
        </w:rPr>
        <w:t>,</w:t>
      </w:r>
      <w:r w:rsidRPr="000D5F71">
        <w:rPr>
          <w:rFonts w:cs="Times New Roman"/>
          <w:szCs w:val="24"/>
          <w:lang w:val="da-DK"/>
        </w:rPr>
        <w:t xml:space="preserve"> at alle grupper konfabulerede i form af </w:t>
      </w:r>
      <w:r w:rsidRPr="00B14D50">
        <w:rPr>
          <w:rFonts w:cs="Times New Roman"/>
          <w:szCs w:val="24"/>
          <w:lang w:val="da-DK"/>
        </w:rPr>
        <w:t>provoked</w:t>
      </w:r>
      <w:r w:rsidRPr="000D5F71">
        <w:rPr>
          <w:rFonts w:cs="Times New Roman"/>
          <w:i/>
          <w:szCs w:val="24"/>
          <w:lang w:val="da-DK"/>
        </w:rPr>
        <w:t xml:space="preserve"> </w:t>
      </w:r>
      <w:r w:rsidRPr="000D5F71">
        <w:rPr>
          <w:rFonts w:cs="Times New Roman"/>
          <w:szCs w:val="24"/>
          <w:lang w:val="da-DK"/>
        </w:rPr>
        <w:t>eller momentær konfabulering. Alzheimers patienterne konfabulerede særligt allerede i umiddelbar genkald, Korsakoff patienterne særligt efter 45 minutter, og ko</w:t>
      </w:r>
      <w:r w:rsidRPr="000D5F71">
        <w:rPr>
          <w:rFonts w:cs="Times New Roman"/>
          <w:szCs w:val="24"/>
          <w:lang w:val="da-DK"/>
        </w:rPr>
        <w:t>n</w:t>
      </w:r>
      <w:r w:rsidRPr="000D5F71">
        <w:rPr>
          <w:rFonts w:cs="Times New Roman"/>
          <w:szCs w:val="24"/>
          <w:lang w:val="da-DK"/>
        </w:rPr>
        <w:t>trolgruppen viste en konfabulering</w:t>
      </w:r>
      <w:r>
        <w:rPr>
          <w:rFonts w:cs="Times New Roman"/>
          <w:szCs w:val="24"/>
          <w:lang w:val="da-DK"/>
        </w:rPr>
        <w:t>,</w:t>
      </w:r>
      <w:r w:rsidRPr="000D5F71">
        <w:rPr>
          <w:rFonts w:cs="Times New Roman"/>
          <w:szCs w:val="24"/>
          <w:lang w:val="da-DK"/>
        </w:rPr>
        <w:t xml:space="preserve"> der kunne sammenlignes med patientgrupperne, når de blev bedt om at genkalde historien en uge senere (ibid.). Kun to patienter i forsøget udviste eksempler på spontan konfabulering, hvorfor Kopelman konkluderer</w:t>
      </w:r>
      <w:r w:rsidR="00285DC6">
        <w:rPr>
          <w:rFonts w:cs="Times New Roman"/>
          <w:szCs w:val="24"/>
          <w:lang w:val="da-DK"/>
        </w:rPr>
        <w:t>,</w:t>
      </w:r>
      <w:r w:rsidRPr="000D5F71">
        <w:rPr>
          <w:rFonts w:cs="Times New Roman"/>
          <w:szCs w:val="24"/>
          <w:lang w:val="da-DK"/>
        </w:rPr>
        <w:t xml:space="preserve"> at </w:t>
      </w:r>
      <w:r w:rsidRPr="00B14D50">
        <w:rPr>
          <w:rFonts w:cs="Times New Roman"/>
          <w:szCs w:val="24"/>
          <w:lang w:val="da-DK"/>
        </w:rPr>
        <w:t>prov</w:t>
      </w:r>
      <w:r w:rsidRPr="00B14D50">
        <w:rPr>
          <w:rFonts w:cs="Times New Roman"/>
          <w:szCs w:val="24"/>
          <w:lang w:val="da-DK"/>
        </w:rPr>
        <w:t>o</w:t>
      </w:r>
      <w:r w:rsidRPr="00B14D50">
        <w:rPr>
          <w:rFonts w:cs="Times New Roman"/>
          <w:szCs w:val="24"/>
          <w:lang w:val="da-DK"/>
        </w:rPr>
        <w:t>ked</w:t>
      </w:r>
      <w:r w:rsidRPr="000D5F71">
        <w:rPr>
          <w:rFonts w:cs="Times New Roman"/>
          <w:i/>
          <w:szCs w:val="24"/>
          <w:lang w:val="da-DK"/>
        </w:rPr>
        <w:t xml:space="preserve"> </w:t>
      </w:r>
      <w:r w:rsidRPr="000D5F71">
        <w:rPr>
          <w:rFonts w:cs="Times New Roman"/>
          <w:szCs w:val="24"/>
          <w:lang w:val="da-DK"/>
        </w:rPr>
        <w:t xml:space="preserve">konfabulering er mere hyppig, mens spontan konfabulering udgør noget andet og </w:t>
      </w:r>
      <w:r w:rsidR="00EC7239">
        <w:rPr>
          <w:rFonts w:cs="Times New Roman"/>
          <w:szCs w:val="24"/>
          <w:lang w:val="da-DK"/>
        </w:rPr>
        <w:t xml:space="preserve">et </w:t>
      </w:r>
      <w:r w:rsidRPr="000D5F71">
        <w:rPr>
          <w:rFonts w:cs="Times New Roman"/>
          <w:szCs w:val="24"/>
          <w:lang w:val="da-DK"/>
        </w:rPr>
        <w:t>mere patologisk fænomen (Kopelman, 1987).</w:t>
      </w:r>
    </w:p>
    <w:p w14:paraId="3ACB204D" w14:textId="4638E78D" w:rsidR="007A4C36" w:rsidRPr="00597713" w:rsidRDefault="007A4C36" w:rsidP="002F1B44">
      <w:pPr>
        <w:rPr>
          <w:rFonts w:cs="Times New Roman"/>
          <w:szCs w:val="24"/>
          <w:lang w:val="da-DK"/>
        </w:rPr>
      </w:pPr>
      <w:r>
        <w:rPr>
          <w:rFonts w:cs="Times New Roman"/>
          <w:szCs w:val="24"/>
          <w:lang w:val="da-DK"/>
        </w:rPr>
        <w:t>Kopelmans fund</w:t>
      </w:r>
      <w:r w:rsidRPr="00597713">
        <w:rPr>
          <w:rFonts w:cs="Times New Roman"/>
          <w:szCs w:val="24"/>
          <w:lang w:val="da-DK"/>
        </w:rPr>
        <w:t xml:space="preserve"> indikere</w:t>
      </w:r>
      <w:r>
        <w:rPr>
          <w:rFonts w:cs="Times New Roman"/>
          <w:szCs w:val="24"/>
          <w:lang w:val="da-DK"/>
        </w:rPr>
        <w:t>r,</w:t>
      </w:r>
      <w:r w:rsidRPr="00597713">
        <w:rPr>
          <w:rFonts w:cs="Times New Roman"/>
          <w:szCs w:val="24"/>
          <w:lang w:val="da-DK"/>
        </w:rPr>
        <w:t xml:space="preserve"> at det kan være hensigtsmæssigt at skelne mellem </w:t>
      </w:r>
      <w:r w:rsidR="005C17FA">
        <w:rPr>
          <w:rFonts w:cs="Times New Roman"/>
          <w:szCs w:val="24"/>
          <w:lang w:val="da-DK"/>
        </w:rPr>
        <w:t xml:space="preserve">forskellige </w:t>
      </w:r>
      <w:r w:rsidRPr="00597713">
        <w:rPr>
          <w:rFonts w:cs="Times New Roman"/>
          <w:szCs w:val="24"/>
          <w:lang w:val="da-DK"/>
        </w:rPr>
        <w:t>typer konfabulering</w:t>
      </w:r>
      <w:r>
        <w:rPr>
          <w:rFonts w:cs="Times New Roman"/>
          <w:szCs w:val="24"/>
          <w:lang w:val="da-DK"/>
        </w:rPr>
        <w:t>. O</w:t>
      </w:r>
      <w:r w:rsidRPr="00597713">
        <w:rPr>
          <w:rFonts w:cs="Times New Roman"/>
          <w:szCs w:val="24"/>
          <w:lang w:val="da-DK"/>
        </w:rPr>
        <w:t xml:space="preserve">venstående eksperiment kan </w:t>
      </w:r>
      <w:r w:rsidR="00285DC6">
        <w:rPr>
          <w:rFonts w:cs="Times New Roman"/>
          <w:szCs w:val="24"/>
          <w:lang w:val="da-DK"/>
        </w:rPr>
        <w:t>imidlertid</w:t>
      </w:r>
      <w:r w:rsidRPr="00597713">
        <w:rPr>
          <w:rFonts w:cs="Times New Roman"/>
          <w:szCs w:val="24"/>
          <w:lang w:val="da-DK"/>
        </w:rPr>
        <w:t xml:space="preserve"> kritiseres for</w:t>
      </w:r>
      <w:r>
        <w:rPr>
          <w:rFonts w:cs="Times New Roman"/>
          <w:szCs w:val="24"/>
          <w:lang w:val="da-DK"/>
        </w:rPr>
        <w:t>,</w:t>
      </w:r>
      <w:r w:rsidRPr="00597713">
        <w:rPr>
          <w:rFonts w:cs="Times New Roman"/>
          <w:szCs w:val="24"/>
          <w:lang w:val="da-DK"/>
        </w:rPr>
        <w:t xml:space="preserve"> at mangle detaljer omkring hvordan spontan konfabulering skal forstås, og ligeledes hvordan dette er blevet und</w:t>
      </w:r>
      <w:r>
        <w:rPr>
          <w:rFonts w:cs="Times New Roman"/>
          <w:szCs w:val="24"/>
          <w:lang w:val="da-DK"/>
        </w:rPr>
        <w:t>ersøgt</w:t>
      </w:r>
      <w:r w:rsidR="00EB30E2">
        <w:rPr>
          <w:rFonts w:cs="Times New Roman"/>
          <w:szCs w:val="24"/>
          <w:lang w:val="da-DK"/>
        </w:rPr>
        <w:t>. Kopelman, Guinan &amp; Lewis</w:t>
      </w:r>
      <w:proofErr w:type="gramStart"/>
      <w:r w:rsidR="00EB30E2">
        <w:rPr>
          <w:rFonts w:cs="Times New Roman"/>
          <w:szCs w:val="24"/>
          <w:lang w:val="da-DK"/>
        </w:rPr>
        <w:t xml:space="preserve"> (ifbm.</w:t>
      </w:r>
      <w:proofErr w:type="gramEnd"/>
      <w:r w:rsidR="00EB30E2">
        <w:rPr>
          <w:rFonts w:cs="Times New Roman"/>
          <w:szCs w:val="24"/>
          <w:lang w:val="da-DK"/>
        </w:rPr>
        <w:t xml:space="preserve"> Campbell &amp; Conway, 1995</w:t>
      </w:r>
      <w:r>
        <w:rPr>
          <w:rFonts w:cs="Times New Roman"/>
          <w:szCs w:val="24"/>
          <w:lang w:val="da-DK"/>
        </w:rPr>
        <w:t xml:space="preserve">) har senere uddybet forståelsen </w:t>
      </w:r>
      <w:r w:rsidR="005144BA">
        <w:rPr>
          <w:rFonts w:cs="Times New Roman"/>
          <w:szCs w:val="24"/>
          <w:lang w:val="da-DK"/>
        </w:rPr>
        <w:t>af</w:t>
      </w:r>
      <w:r>
        <w:rPr>
          <w:rFonts w:cs="Times New Roman"/>
          <w:szCs w:val="24"/>
          <w:lang w:val="da-DK"/>
        </w:rPr>
        <w:t xml:space="preserve"> spontan konfabulering yderligere som; </w:t>
      </w:r>
      <w:r w:rsidRPr="00C65C55">
        <w:rPr>
          <w:rFonts w:cs="Times New Roman"/>
          <w:i/>
          <w:szCs w:val="24"/>
          <w:lang w:val="da-DK"/>
        </w:rPr>
        <w:t>spontan</w:t>
      </w:r>
      <w:r>
        <w:rPr>
          <w:rFonts w:cs="Times New Roman"/>
          <w:szCs w:val="24"/>
          <w:lang w:val="da-DK"/>
        </w:rPr>
        <w:t xml:space="preserve"> idet det </w:t>
      </w:r>
      <w:r>
        <w:rPr>
          <w:rFonts w:cs="Times New Roman"/>
          <w:szCs w:val="24"/>
          <w:lang w:val="da-DK"/>
        </w:rPr>
        <w:lastRenderedPageBreak/>
        <w:t xml:space="preserve">ikke kun opstår i forbindelse med tests eller laboratorium forsøg, </w:t>
      </w:r>
      <w:r w:rsidR="005144BA">
        <w:rPr>
          <w:rFonts w:cs="Times New Roman"/>
          <w:szCs w:val="24"/>
          <w:lang w:val="da-DK"/>
        </w:rPr>
        <w:t>personen</w:t>
      </w:r>
      <w:r>
        <w:rPr>
          <w:rFonts w:cs="Times New Roman"/>
          <w:szCs w:val="24"/>
          <w:lang w:val="da-DK"/>
        </w:rPr>
        <w:t xml:space="preserve"> der udtrykker den spontane konfabulering udviser en stor overbevisning om det falske udsagn – så stor, at </w:t>
      </w:r>
      <w:r w:rsidR="005144BA">
        <w:rPr>
          <w:rFonts w:cs="Times New Roman"/>
          <w:szCs w:val="24"/>
          <w:lang w:val="da-DK"/>
        </w:rPr>
        <w:t>personen</w:t>
      </w:r>
      <w:r>
        <w:rPr>
          <w:rFonts w:cs="Times New Roman"/>
          <w:szCs w:val="24"/>
          <w:lang w:val="da-DK"/>
        </w:rPr>
        <w:t xml:space="preserve"> handler på baggrund af overbevisningen og ligeledes </w:t>
      </w:r>
      <w:r w:rsidR="005144BA">
        <w:rPr>
          <w:rFonts w:cs="Times New Roman"/>
          <w:szCs w:val="24"/>
          <w:lang w:val="da-DK"/>
        </w:rPr>
        <w:t xml:space="preserve">er </w:t>
      </w:r>
      <w:r>
        <w:rPr>
          <w:rFonts w:cs="Times New Roman"/>
          <w:szCs w:val="24"/>
          <w:lang w:val="da-DK"/>
        </w:rPr>
        <w:t>meget modvi</w:t>
      </w:r>
      <w:r>
        <w:rPr>
          <w:rFonts w:cs="Times New Roman"/>
          <w:szCs w:val="24"/>
          <w:lang w:val="da-DK"/>
        </w:rPr>
        <w:t>l</w:t>
      </w:r>
      <w:r>
        <w:rPr>
          <w:rFonts w:cs="Times New Roman"/>
          <w:szCs w:val="24"/>
          <w:lang w:val="da-DK"/>
        </w:rPr>
        <w:t>lig overfor modstridende evidens (ibid.).</w:t>
      </w:r>
    </w:p>
    <w:p w14:paraId="620A7386" w14:textId="47F4DC9B" w:rsidR="007A4C36" w:rsidRDefault="007A4C36" w:rsidP="002F1B44">
      <w:pPr>
        <w:rPr>
          <w:rFonts w:cs="Times New Roman"/>
          <w:szCs w:val="24"/>
          <w:lang w:val="da-DK"/>
        </w:rPr>
      </w:pPr>
      <w:r w:rsidRPr="00597713">
        <w:rPr>
          <w:rFonts w:cs="Times New Roman"/>
          <w:szCs w:val="24"/>
          <w:lang w:val="da-DK"/>
        </w:rPr>
        <w:t>Schnider</w:t>
      </w:r>
      <w:r w:rsidR="008D3041">
        <w:rPr>
          <w:rFonts w:cs="Times New Roman"/>
          <w:szCs w:val="24"/>
          <w:lang w:val="da-DK"/>
        </w:rPr>
        <w:t xml:space="preserve"> et.al.</w:t>
      </w:r>
      <w:r w:rsidRPr="00597713">
        <w:rPr>
          <w:rFonts w:cs="Times New Roman"/>
          <w:szCs w:val="24"/>
          <w:lang w:val="da-DK"/>
        </w:rPr>
        <w:t xml:space="preserve"> (1996) undersøgte yderligere mekanismerne i spontan og provokeret ko</w:t>
      </w:r>
      <w:r w:rsidRPr="00597713">
        <w:rPr>
          <w:rFonts w:cs="Times New Roman"/>
          <w:szCs w:val="24"/>
          <w:lang w:val="da-DK"/>
        </w:rPr>
        <w:t>n</w:t>
      </w:r>
      <w:r w:rsidRPr="00597713">
        <w:rPr>
          <w:rFonts w:cs="Times New Roman"/>
          <w:szCs w:val="24"/>
          <w:lang w:val="da-DK"/>
        </w:rPr>
        <w:t xml:space="preserve">fabulering. </w:t>
      </w:r>
      <w:r w:rsidR="00285DC6">
        <w:rPr>
          <w:rFonts w:cs="Times New Roman"/>
          <w:szCs w:val="24"/>
          <w:lang w:val="da-DK"/>
        </w:rPr>
        <w:t>Det blev undersøgt i</w:t>
      </w:r>
      <w:r w:rsidRPr="00597713">
        <w:rPr>
          <w:rFonts w:cs="Times New Roman"/>
          <w:szCs w:val="24"/>
          <w:lang w:val="da-DK"/>
        </w:rPr>
        <w:t xml:space="preserve"> et eksperimentelt </w:t>
      </w:r>
      <w:r w:rsidR="00285DC6">
        <w:rPr>
          <w:rFonts w:cs="Times New Roman"/>
          <w:szCs w:val="24"/>
          <w:lang w:val="da-DK"/>
        </w:rPr>
        <w:t>studie,</w:t>
      </w:r>
      <w:r w:rsidRPr="00597713">
        <w:rPr>
          <w:rFonts w:cs="Times New Roman"/>
          <w:szCs w:val="24"/>
          <w:lang w:val="da-DK"/>
        </w:rPr>
        <w:t xml:space="preserve"> om spontan og provoke</w:t>
      </w:r>
      <w:r>
        <w:rPr>
          <w:rFonts w:cs="Times New Roman"/>
          <w:szCs w:val="24"/>
          <w:lang w:val="da-DK"/>
        </w:rPr>
        <w:t>ret</w:t>
      </w:r>
      <w:r w:rsidRPr="00597713">
        <w:rPr>
          <w:rFonts w:cs="Times New Roman"/>
          <w:szCs w:val="24"/>
          <w:lang w:val="da-DK"/>
        </w:rPr>
        <w:t xml:space="preserve"> ko</w:t>
      </w:r>
      <w:r w:rsidRPr="00597713">
        <w:rPr>
          <w:rFonts w:cs="Times New Roman"/>
          <w:szCs w:val="24"/>
          <w:lang w:val="da-DK"/>
        </w:rPr>
        <w:t>n</w:t>
      </w:r>
      <w:r w:rsidRPr="00597713">
        <w:rPr>
          <w:rFonts w:cs="Times New Roman"/>
          <w:szCs w:val="24"/>
          <w:lang w:val="da-DK"/>
        </w:rPr>
        <w:t>fabulering er det samme</w:t>
      </w:r>
      <w:r>
        <w:rPr>
          <w:rFonts w:cs="Times New Roman"/>
          <w:szCs w:val="24"/>
          <w:lang w:val="da-DK"/>
        </w:rPr>
        <w:t>,</w:t>
      </w:r>
      <w:r w:rsidRPr="00597713">
        <w:rPr>
          <w:rFonts w:cs="Times New Roman"/>
          <w:szCs w:val="24"/>
          <w:lang w:val="da-DK"/>
        </w:rPr>
        <w:t xml:space="preserve"> eller udgør to separate forstyrrelser. Dette blev </w:t>
      </w:r>
      <w:r w:rsidR="00285DC6">
        <w:rPr>
          <w:rFonts w:cs="Times New Roman"/>
          <w:szCs w:val="24"/>
          <w:lang w:val="da-DK"/>
        </w:rPr>
        <w:t>eksekveret ge</w:t>
      </w:r>
      <w:r w:rsidR="00285DC6">
        <w:rPr>
          <w:rFonts w:cs="Times New Roman"/>
          <w:szCs w:val="24"/>
          <w:lang w:val="da-DK"/>
        </w:rPr>
        <w:t>n</w:t>
      </w:r>
      <w:r w:rsidR="00285DC6">
        <w:rPr>
          <w:rFonts w:cs="Times New Roman"/>
          <w:szCs w:val="24"/>
          <w:lang w:val="da-DK"/>
        </w:rPr>
        <w:t xml:space="preserve">nem en sammenligning af </w:t>
      </w:r>
      <w:r w:rsidRPr="00597713">
        <w:rPr>
          <w:rFonts w:cs="Times New Roman"/>
          <w:szCs w:val="24"/>
          <w:lang w:val="da-DK"/>
        </w:rPr>
        <w:t>patienter</w:t>
      </w:r>
      <w:r>
        <w:rPr>
          <w:rFonts w:cs="Times New Roman"/>
          <w:szCs w:val="24"/>
          <w:lang w:val="da-DK"/>
        </w:rPr>
        <w:t>,</w:t>
      </w:r>
      <w:r w:rsidRPr="00597713">
        <w:rPr>
          <w:rFonts w:cs="Times New Roman"/>
          <w:szCs w:val="24"/>
          <w:lang w:val="da-DK"/>
        </w:rPr>
        <w:t xml:space="preserve"> der udtrykker hhv. spontan og provokeret konfab</w:t>
      </w:r>
      <w:r w:rsidRPr="00597713">
        <w:rPr>
          <w:rFonts w:cs="Times New Roman"/>
          <w:szCs w:val="24"/>
          <w:lang w:val="da-DK"/>
        </w:rPr>
        <w:t>u</w:t>
      </w:r>
      <w:r w:rsidRPr="00597713">
        <w:rPr>
          <w:rFonts w:cs="Times New Roman"/>
          <w:szCs w:val="24"/>
          <w:lang w:val="da-DK"/>
        </w:rPr>
        <w:t>lering. Schnider et.al.</w:t>
      </w:r>
      <w:r>
        <w:rPr>
          <w:rFonts w:cs="Times New Roman"/>
          <w:szCs w:val="24"/>
          <w:lang w:val="da-DK"/>
        </w:rPr>
        <w:t>(1996)</w:t>
      </w:r>
      <w:r w:rsidRPr="00597713">
        <w:rPr>
          <w:rFonts w:cs="Times New Roman"/>
          <w:szCs w:val="24"/>
          <w:lang w:val="da-DK"/>
        </w:rPr>
        <w:t xml:space="preserve"> beskriver</w:t>
      </w:r>
      <w:r>
        <w:rPr>
          <w:rFonts w:cs="Times New Roman"/>
          <w:szCs w:val="24"/>
          <w:lang w:val="da-DK"/>
        </w:rPr>
        <w:t>,</w:t>
      </w:r>
      <w:r w:rsidRPr="00597713">
        <w:rPr>
          <w:rFonts w:cs="Times New Roman"/>
          <w:szCs w:val="24"/>
          <w:lang w:val="da-DK"/>
        </w:rPr>
        <w:t xml:space="preserve"> at provokerede konfabuleringer måles i antallet af falske ord producere</w:t>
      </w:r>
      <w:r>
        <w:rPr>
          <w:rFonts w:cs="Times New Roman"/>
          <w:szCs w:val="24"/>
          <w:lang w:val="da-DK"/>
        </w:rPr>
        <w:t>t i genkaldelse af en ordliste</w:t>
      </w:r>
      <w:r w:rsidRPr="00597713">
        <w:rPr>
          <w:rFonts w:cs="Times New Roman"/>
          <w:szCs w:val="24"/>
          <w:lang w:val="da-DK"/>
        </w:rPr>
        <w:t>, mens spontan konfabulering blev identificeret gennem observationer af patienten fra forsøgslederen, læger og plejepers</w:t>
      </w:r>
      <w:r w:rsidRPr="00597713">
        <w:rPr>
          <w:rFonts w:cs="Times New Roman"/>
          <w:szCs w:val="24"/>
          <w:lang w:val="da-DK"/>
        </w:rPr>
        <w:t>o</w:t>
      </w:r>
      <w:r w:rsidRPr="00597713">
        <w:rPr>
          <w:rFonts w:cs="Times New Roman"/>
          <w:szCs w:val="24"/>
          <w:lang w:val="da-DK"/>
        </w:rPr>
        <w:t>nale. Det blev foreslået</w:t>
      </w:r>
      <w:r>
        <w:rPr>
          <w:rFonts w:cs="Times New Roman"/>
          <w:szCs w:val="24"/>
          <w:lang w:val="da-DK"/>
        </w:rPr>
        <w:t>,</w:t>
      </w:r>
      <w:r w:rsidRPr="00597713">
        <w:rPr>
          <w:rFonts w:cs="Times New Roman"/>
          <w:szCs w:val="24"/>
          <w:lang w:val="da-DK"/>
        </w:rPr>
        <w:t xml:space="preserve"> at en særlig karakteristik ved netop spontan konfabulering er, at patienten handler </w:t>
      </w:r>
      <w:r w:rsidR="00DB1F6B">
        <w:rPr>
          <w:rFonts w:cs="Times New Roman"/>
          <w:szCs w:val="24"/>
          <w:lang w:val="da-DK"/>
        </w:rPr>
        <w:t>på baggrund af sin</w:t>
      </w:r>
      <w:r w:rsidR="00037980">
        <w:rPr>
          <w:rFonts w:cs="Times New Roman"/>
          <w:szCs w:val="24"/>
          <w:lang w:val="da-DK"/>
        </w:rPr>
        <w:t>e konfabulering</w:t>
      </w:r>
      <w:r w:rsidRPr="00597713">
        <w:rPr>
          <w:rFonts w:cs="Times New Roman"/>
          <w:szCs w:val="24"/>
          <w:lang w:val="da-DK"/>
        </w:rPr>
        <w:t xml:space="preserve"> (Schnider et.al, 1996, p. 1366). R</w:t>
      </w:r>
      <w:r w:rsidRPr="00597713">
        <w:rPr>
          <w:rFonts w:cs="Times New Roman"/>
          <w:szCs w:val="24"/>
          <w:lang w:val="da-DK"/>
        </w:rPr>
        <w:t>a</w:t>
      </w:r>
      <w:r w:rsidRPr="00597713">
        <w:rPr>
          <w:rFonts w:cs="Times New Roman"/>
          <w:szCs w:val="24"/>
          <w:lang w:val="da-DK"/>
        </w:rPr>
        <w:t>tionalet var</w:t>
      </w:r>
      <w:r>
        <w:rPr>
          <w:rFonts w:cs="Times New Roman"/>
          <w:szCs w:val="24"/>
          <w:lang w:val="da-DK"/>
        </w:rPr>
        <w:t>,</w:t>
      </w:r>
      <w:r w:rsidRPr="00597713">
        <w:rPr>
          <w:rFonts w:cs="Times New Roman"/>
          <w:szCs w:val="24"/>
          <w:lang w:val="da-DK"/>
        </w:rPr>
        <w:t xml:space="preserve"> at hvis spontan konfabulering blot er en forstørret eller forværret version af provokeret konfabulering, så bør patienter</w:t>
      </w:r>
      <w:r>
        <w:rPr>
          <w:rFonts w:cs="Times New Roman"/>
          <w:szCs w:val="24"/>
          <w:lang w:val="da-DK"/>
        </w:rPr>
        <w:t>,</w:t>
      </w:r>
      <w:r w:rsidRPr="00597713">
        <w:rPr>
          <w:rFonts w:cs="Times New Roman"/>
          <w:szCs w:val="24"/>
          <w:lang w:val="da-DK"/>
        </w:rPr>
        <w:t xml:space="preserve"> der udviser spontan konfabulering ligeledes </w:t>
      </w:r>
      <w:r w:rsidR="00EC7239">
        <w:rPr>
          <w:rFonts w:cs="Times New Roman"/>
          <w:szCs w:val="24"/>
          <w:lang w:val="da-DK"/>
        </w:rPr>
        <w:t>udvise mange provokerede konfabu</w:t>
      </w:r>
      <w:r w:rsidRPr="00597713">
        <w:rPr>
          <w:rFonts w:cs="Times New Roman"/>
          <w:szCs w:val="24"/>
          <w:lang w:val="da-DK"/>
        </w:rPr>
        <w:t>l</w:t>
      </w:r>
      <w:r w:rsidR="00EC7239">
        <w:rPr>
          <w:rFonts w:cs="Times New Roman"/>
          <w:szCs w:val="24"/>
          <w:lang w:val="da-DK"/>
        </w:rPr>
        <w:t>e</w:t>
      </w:r>
      <w:r w:rsidRPr="00597713">
        <w:rPr>
          <w:rFonts w:cs="Times New Roman"/>
          <w:szCs w:val="24"/>
          <w:lang w:val="da-DK"/>
        </w:rPr>
        <w:t>ringer. Dette viste sig dog ikke at være tilfældet (ibid.). Schnider et.al.</w:t>
      </w:r>
      <w:r>
        <w:rPr>
          <w:rFonts w:cs="Times New Roman"/>
          <w:szCs w:val="24"/>
          <w:lang w:val="da-DK"/>
        </w:rPr>
        <w:t xml:space="preserve"> (1996)</w:t>
      </w:r>
      <w:r w:rsidRPr="00597713">
        <w:rPr>
          <w:rFonts w:cs="Times New Roman"/>
          <w:szCs w:val="24"/>
          <w:lang w:val="da-DK"/>
        </w:rPr>
        <w:t xml:space="preserve"> fandt i stedet, at spontant konfabulerende skiller sig ud i forhold til </w:t>
      </w:r>
      <w:proofErr w:type="gramStart"/>
      <w:r w:rsidRPr="00597713">
        <w:rPr>
          <w:rFonts w:cs="Times New Roman"/>
          <w:szCs w:val="24"/>
          <w:lang w:val="da-DK"/>
        </w:rPr>
        <w:t>en</w:t>
      </w:r>
      <w:proofErr w:type="gramEnd"/>
      <w:r w:rsidRPr="00597713">
        <w:rPr>
          <w:rFonts w:cs="Times New Roman"/>
          <w:szCs w:val="24"/>
          <w:lang w:val="da-DK"/>
        </w:rPr>
        <w:t xml:space="preserve"> deficit i erindringers temporal</w:t>
      </w:r>
      <w:r>
        <w:rPr>
          <w:rFonts w:cs="Times New Roman"/>
          <w:szCs w:val="24"/>
          <w:lang w:val="da-DK"/>
        </w:rPr>
        <w:t>e orden</w:t>
      </w:r>
      <w:r w:rsidRPr="00597713">
        <w:rPr>
          <w:rFonts w:cs="Times New Roman"/>
          <w:szCs w:val="24"/>
          <w:lang w:val="da-DK"/>
        </w:rPr>
        <w:t xml:space="preserve"> hvilket medfører</w:t>
      </w:r>
      <w:r>
        <w:rPr>
          <w:rFonts w:cs="Times New Roman"/>
          <w:szCs w:val="24"/>
          <w:lang w:val="da-DK"/>
        </w:rPr>
        <w:t>,</w:t>
      </w:r>
      <w:r w:rsidRPr="00597713">
        <w:rPr>
          <w:rFonts w:cs="Times New Roman"/>
          <w:szCs w:val="24"/>
          <w:lang w:val="da-DK"/>
        </w:rPr>
        <w:t xml:space="preserve"> at vedkommende ikke kan undertrykke nuværende irrelevante informationer. </w:t>
      </w:r>
      <w:r>
        <w:rPr>
          <w:rFonts w:cs="Times New Roman"/>
          <w:szCs w:val="24"/>
          <w:lang w:val="da-DK"/>
        </w:rPr>
        <w:t>Dette blev undersøgt yderl</w:t>
      </w:r>
      <w:r>
        <w:rPr>
          <w:rFonts w:cs="Times New Roman"/>
          <w:szCs w:val="24"/>
          <w:lang w:val="da-DK"/>
        </w:rPr>
        <w:t>i</w:t>
      </w:r>
      <w:r>
        <w:rPr>
          <w:rFonts w:cs="Times New Roman"/>
          <w:szCs w:val="24"/>
          <w:lang w:val="da-DK"/>
        </w:rPr>
        <w:t>gere i</w:t>
      </w:r>
      <w:r w:rsidRPr="00597713">
        <w:rPr>
          <w:rFonts w:cs="Times New Roman"/>
          <w:szCs w:val="24"/>
          <w:lang w:val="da-DK"/>
        </w:rPr>
        <w:t xml:space="preserve"> et eksperimentelt forsøg</w:t>
      </w:r>
      <w:r>
        <w:rPr>
          <w:rFonts w:cs="Times New Roman"/>
          <w:szCs w:val="24"/>
          <w:lang w:val="da-DK"/>
        </w:rPr>
        <w:t xml:space="preserve"> hvor forsøgspersonerne præsenteres</w:t>
      </w:r>
      <w:r w:rsidRPr="00597713">
        <w:rPr>
          <w:rFonts w:cs="Times New Roman"/>
          <w:szCs w:val="24"/>
          <w:lang w:val="da-DK"/>
        </w:rPr>
        <w:t xml:space="preserve"> for en rækk</w:t>
      </w:r>
      <w:r>
        <w:rPr>
          <w:rFonts w:cs="Times New Roman"/>
          <w:szCs w:val="24"/>
          <w:lang w:val="da-DK"/>
        </w:rPr>
        <w:t>e items, hvori de skal indikere</w:t>
      </w:r>
      <w:r w:rsidRPr="00597713">
        <w:rPr>
          <w:rFonts w:cs="Times New Roman"/>
          <w:szCs w:val="24"/>
          <w:lang w:val="da-DK"/>
        </w:rPr>
        <w:t xml:space="preserve"> </w:t>
      </w:r>
      <w:r w:rsidR="00DB1F6B">
        <w:rPr>
          <w:rFonts w:cs="Times New Roman"/>
          <w:szCs w:val="24"/>
          <w:lang w:val="da-DK"/>
        </w:rPr>
        <w:t>visse</w:t>
      </w:r>
      <w:r w:rsidRPr="00597713">
        <w:rPr>
          <w:rFonts w:cs="Times New Roman"/>
          <w:szCs w:val="24"/>
          <w:lang w:val="da-DK"/>
        </w:rPr>
        <w:t xml:space="preserve"> items genkomst (target item)</w:t>
      </w:r>
      <w:r w:rsidRPr="00D374C1">
        <w:rPr>
          <w:rFonts w:cs="Times New Roman"/>
          <w:szCs w:val="24"/>
          <w:lang w:val="da-DK"/>
        </w:rPr>
        <w:t xml:space="preserve"> </w:t>
      </w:r>
      <w:r>
        <w:rPr>
          <w:rFonts w:cs="Times New Roman"/>
          <w:szCs w:val="24"/>
          <w:lang w:val="da-DK"/>
        </w:rPr>
        <w:t>(Schnider, 2012)</w:t>
      </w:r>
      <w:r w:rsidR="00EC7239">
        <w:rPr>
          <w:rFonts w:cs="Times New Roman"/>
          <w:szCs w:val="24"/>
          <w:lang w:val="da-DK"/>
        </w:rPr>
        <w:t>. Dette har først og</w:t>
      </w:r>
      <w:r w:rsidRPr="00597713">
        <w:rPr>
          <w:rFonts w:cs="Times New Roman"/>
          <w:szCs w:val="24"/>
          <w:lang w:val="da-DK"/>
        </w:rPr>
        <w:t xml:space="preserve"> fremmest til hensigt at undersøge</w:t>
      </w:r>
      <w:r>
        <w:rPr>
          <w:rFonts w:cs="Times New Roman"/>
          <w:szCs w:val="24"/>
          <w:lang w:val="da-DK"/>
        </w:rPr>
        <w:t>,</w:t>
      </w:r>
      <w:r w:rsidRPr="00597713">
        <w:rPr>
          <w:rFonts w:cs="Times New Roman"/>
          <w:szCs w:val="24"/>
          <w:lang w:val="da-DK"/>
        </w:rPr>
        <w:t xml:space="preserve"> om disse patienter kan erhverve ny informat</w:t>
      </w:r>
      <w:r w:rsidRPr="00597713">
        <w:rPr>
          <w:rFonts w:cs="Times New Roman"/>
          <w:szCs w:val="24"/>
          <w:lang w:val="da-DK"/>
        </w:rPr>
        <w:t>i</w:t>
      </w:r>
      <w:r w:rsidRPr="00597713">
        <w:rPr>
          <w:rFonts w:cs="Times New Roman"/>
          <w:szCs w:val="24"/>
          <w:lang w:val="da-DK"/>
        </w:rPr>
        <w:t>on succesfuldt. I anden runde af forsøget bliver forsøgspersonerne bedt om at ”glemme”</w:t>
      </w:r>
      <w:r>
        <w:rPr>
          <w:rFonts w:cs="Times New Roman"/>
          <w:szCs w:val="24"/>
          <w:lang w:val="da-DK"/>
        </w:rPr>
        <w:t>,</w:t>
      </w:r>
      <w:r w:rsidRPr="00597713">
        <w:rPr>
          <w:rFonts w:cs="Times New Roman"/>
          <w:szCs w:val="24"/>
          <w:lang w:val="da-DK"/>
        </w:rPr>
        <w:t xml:space="preserve"> at de allerede har set de præsenterede items, og nu på ny indikere hvilke items der går igen (denne gang nye target items). Forsøgspersonerne skal dermed kunne skelne me</w:t>
      </w:r>
      <w:r w:rsidRPr="00597713">
        <w:rPr>
          <w:rFonts w:cs="Times New Roman"/>
          <w:szCs w:val="24"/>
          <w:lang w:val="da-DK"/>
        </w:rPr>
        <w:t>l</w:t>
      </w:r>
      <w:r w:rsidRPr="00597713">
        <w:rPr>
          <w:rFonts w:cs="Times New Roman"/>
          <w:szCs w:val="24"/>
          <w:lang w:val="da-DK"/>
        </w:rPr>
        <w:t xml:space="preserve">lem </w:t>
      </w:r>
      <w:r w:rsidRPr="00597713">
        <w:rPr>
          <w:rFonts w:cs="Times New Roman"/>
          <w:i/>
          <w:szCs w:val="24"/>
          <w:lang w:val="da-DK"/>
        </w:rPr>
        <w:t xml:space="preserve">ongoing reality </w:t>
      </w:r>
      <w:r w:rsidRPr="00597713">
        <w:rPr>
          <w:rFonts w:cs="Times New Roman"/>
          <w:szCs w:val="24"/>
          <w:lang w:val="da-DK"/>
        </w:rPr>
        <w:t>(items der går igen i den nye runde) og mellem items</w:t>
      </w:r>
      <w:r>
        <w:rPr>
          <w:rFonts w:cs="Times New Roman"/>
          <w:szCs w:val="24"/>
          <w:lang w:val="da-DK"/>
        </w:rPr>
        <w:t>,</w:t>
      </w:r>
      <w:r w:rsidRPr="00597713">
        <w:rPr>
          <w:rFonts w:cs="Times New Roman"/>
          <w:szCs w:val="24"/>
          <w:lang w:val="da-DK"/>
        </w:rPr>
        <w:t xml:space="preserve"> der gik igen i første runde, men som ikk</w:t>
      </w:r>
      <w:r>
        <w:rPr>
          <w:rFonts w:cs="Times New Roman"/>
          <w:szCs w:val="24"/>
          <w:lang w:val="da-DK"/>
        </w:rPr>
        <w:t>e længere er relevante (ibid.</w:t>
      </w:r>
      <w:r w:rsidRPr="00597713">
        <w:rPr>
          <w:rFonts w:cs="Times New Roman"/>
          <w:szCs w:val="24"/>
          <w:lang w:val="da-DK"/>
        </w:rPr>
        <w:t>). Det blev fundet</w:t>
      </w:r>
      <w:r>
        <w:rPr>
          <w:rFonts w:cs="Times New Roman"/>
          <w:szCs w:val="24"/>
          <w:lang w:val="da-DK"/>
        </w:rPr>
        <w:t>,</w:t>
      </w:r>
      <w:r w:rsidRPr="00597713">
        <w:rPr>
          <w:rFonts w:cs="Times New Roman"/>
          <w:szCs w:val="24"/>
          <w:lang w:val="da-DK"/>
        </w:rPr>
        <w:t xml:space="preserve"> at særligt pat</w:t>
      </w:r>
      <w:r w:rsidRPr="00597713">
        <w:rPr>
          <w:rFonts w:cs="Times New Roman"/>
          <w:szCs w:val="24"/>
          <w:lang w:val="da-DK"/>
        </w:rPr>
        <w:t>i</w:t>
      </w:r>
      <w:r w:rsidRPr="00597713">
        <w:rPr>
          <w:rFonts w:cs="Times New Roman"/>
          <w:szCs w:val="24"/>
          <w:lang w:val="da-DK"/>
        </w:rPr>
        <w:t xml:space="preserve">enter karakteriseret som spontan konfabulerende havde </w:t>
      </w:r>
      <w:r>
        <w:rPr>
          <w:rFonts w:cs="Times New Roman"/>
          <w:szCs w:val="24"/>
          <w:lang w:val="da-DK"/>
        </w:rPr>
        <w:t xml:space="preserve">svært ved </w:t>
      </w:r>
      <w:r w:rsidRPr="00597713">
        <w:rPr>
          <w:rFonts w:cs="Times New Roman"/>
          <w:szCs w:val="24"/>
          <w:lang w:val="da-DK"/>
        </w:rPr>
        <w:t>denne skelnen</w:t>
      </w:r>
      <w:r>
        <w:rPr>
          <w:rFonts w:cs="Times New Roman"/>
          <w:szCs w:val="24"/>
          <w:lang w:val="da-DK"/>
        </w:rPr>
        <w:t xml:space="preserve">. Dette indikeres ved, at disse personer havde en højere falsk-positiv respons, hvilket vil sige at </w:t>
      </w:r>
      <w:r w:rsidR="005144BA">
        <w:rPr>
          <w:rFonts w:cs="Times New Roman"/>
          <w:szCs w:val="24"/>
          <w:lang w:val="da-DK"/>
        </w:rPr>
        <w:t>personerne</w:t>
      </w:r>
      <w:r>
        <w:rPr>
          <w:rFonts w:cs="Times New Roman"/>
          <w:szCs w:val="24"/>
          <w:lang w:val="da-DK"/>
        </w:rPr>
        <w:t xml:space="preserve"> ofte indikerede, at have set det præsenterede item før i den nuværende s</w:t>
      </w:r>
      <w:r>
        <w:rPr>
          <w:rFonts w:cs="Times New Roman"/>
          <w:szCs w:val="24"/>
          <w:lang w:val="da-DK"/>
        </w:rPr>
        <w:t>e</w:t>
      </w:r>
      <w:r>
        <w:rPr>
          <w:rFonts w:cs="Times New Roman"/>
          <w:szCs w:val="24"/>
          <w:lang w:val="da-DK"/>
        </w:rPr>
        <w:t>kvens, når det pågældende item i virkeligheden blev vist en tidligere runde (</w:t>
      </w:r>
      <w:r w:rsidRPr="00285DC6">
        <w:rPr>
          <w:rFonts w:cs="Times New Roman"/>
          <w:color w:val="auto"/>
          <w:szCs w:val="24"/>
          <w:lang w:val="da-DK"/>
        </w:rPr>
        <w:t xml:space="preserve">Schnider, </w:t>
      </w:r>
      <w:r w:rsidRPr="00285DC6">
        <w:rPr>
          <w:rFonts w:cs="Times New Roman"/>
          <w:color w:val="auto"/>
          <w:szCs w:val="24"/>
          <w:lang w:val="da-DK"/>
        </w:rPr>
        <w:lastRenderedPageBreak/>
        <w:t>2012). Schnider (2012) konkluderer, at dette formentlig skyldes, at disse</w:t>
      </w:r>
      <w:r w:rsidR="00285DC6" w:rsidRPr="00285DC6">
        <w:rPr>
          <w:rFonts w:cs="Times New Roman"/>
          <w:color w:val="auto"/>
          <w:szCs w:val="24"/>
          <w:lang w:val="da-DK"/>
        </w:rPr>
        <w:t xml:space="preserve"> patienter </w:t>
      </w:r>
      <w:r w:rsidRPr="00285DC6">
        <w:rPr>
          <w:rFonts w:cs="Times New Roman"/>
          <w:color w:val="auto"/>
          <w:szCs w:val="24"/>
          <w:lang w:val="da-DK"/>
        </w:rPr>
        <w:t xml:space="preserve">har </w:t>
      </w:r>
      <w:r>
        <w:rPr>
          <w:rFonts w:cs="Times New Roman"/>
          <w:szCs w:val="24"/>
          <w:lang w:val="da-DK"/>
        </w:rPr>
        <w:t>svært ved at undertrykke hukommelses indblanding fra tidligere (ibid.). Denne man</w:t>
      </w:r>
      <w:r>
        <w:rPr>
          <w:rFonts w:cs="Times New Roman"/>
          <w:szCs w:val="24"/>
          <w:lang w:val="da-DK"/>
        </w:rPr>
        <w:t>g</w:t>
      </w:r>
      <w:r>
        <w:rPr>
          <w:rFonts w:cs="Times New Roman"/>
          <w:szCs w:val="24"/>
          <w:lang w:val="da-DK"/>
        </w:rPr>
        <w:t>lende evne til at undertrykke irrelevante erindringer, blev ligeledes associeret med gr</w:t>
      </w:r>
      <w:r>
        <w:rPr>
          <w:rFonts w:cs="Times New Roman"/>
          <w:szCs w:val="24"/>
          <w:lang w:val="da-DK"/>
        </w:rPr>
        <w:t>a</w:t>
      </w:r>
      <w:r>
        <w:rPr>
          <w:rFonts w:cs="Times New Roman"/>
          <w:szCs w:val="24"/>
          <w:lang w:val="da-DK"/>
        </w:rPr>
        <w:t xml:space="preserve">den af orientering. Orientering </w:t>
      </w:r>
      <w:r w:rsidRPr="00D374C1">
        <w:rPr>
          <w:rFonts w:cs="Times New Roman"/>
          <w:szCs w:val="24"/>
          <w:lang w:val="da-DK"/>
        </w:rPr>
        <w:t>blev målt i forhold til hvordan vedkommende forstod hvilken dag det er, hvor denne er, hvad dennes nuværende rolle er osv. For at kunne or</w:t>
      </w:r>
      <w:r w:rsidRPr="00D374C1">
        <w:rPr>
          <w:rFonts w:cs="Times New Roman"/>
          <w:szCs w:val="24"/>
          <w:lang w:val="da-DK"/>
        </w:rPr>
        <w:t>i</w:t>
      </w:r>
      <w:r w:rsidRPr="00D374C1">
        <w:rPr>
          <w:rFonts w:cs="Times New Roman"/>
          <w:szCs w:val="24"/>
          <w:lang w:val="da-DK"/>
        </w:rPr>
        <w:t>entere sig korrekt i tid, sted og person formoder Schnider (2012)</w:t>
      </w:r>
      <w:r>
        <w:rPr>
          <w:rFonts w:cs="Times New Roman"/>
          <w:szCs w:val="24"/>
          <w:lang w:val="da-DK"/>
        </w:rPr>
        <w:t>,</w:t>
      </w:r>
      <w:r w:rsidRPr="00D374C1">
        <w:rPr>
          <w:rFonts w:cs="Times New Roman"/>
          <w:szCs w:val="24"/>
          <w:lang w:val="da-DK"/>
        </w:rPr>
        <w:t xml:space="preserve"> at dette hænger sa</w:t>
      </w:r>
      <w:r w:rsidRPr="00D374C1">
        <w:rPr>
          <w:rFonts w:cs="Times New Roman"/>
          <w:szCs w:val="24"/>
          <w:lang w:val="da-DK"/>
        </w:rPr>
        <w:t>m</w:t>
      </w:r>
      <w:r w:rsidRPr="00D374C1">
        <w:rPr>
          <w:rFonts w:cs="Times New Roman"/>
          <w:szCs w:val="24"/>
          <w:lang w:val="da-DK"/>
        </w:rPr>
        <w:t>men med en evne til at kunne filtrere ideer og forståelser</w:t>
      </w:r>
      <w:r>
        <w:rPr>
          <w:rFonts w:cs="Times New Roman"/>
          <w:szCs w:val="24"/>
          <w:lang w:val="da-DK"/>
        </w:rPr>
        <w:t>, som ikke henvender sig til den nuværende virkelighed fra (ibid. p. 570).</w:t>
      </w:r>
    </w:p>
    <w:p w14:paraId="3CDD710E" w14:textId="23979B7A" w:rsidR="007A4C36" w:rsidRDefault="007A4C36" w:rsidP="002F1B44">
      <w:pPr>
        <w:pStyle w:val="Overskrift3"/>
        <w:rPr>
          <w:lang w:val="da-DK"/>
        </w:rPr>
      </w:pPr>
      <w:bookmarkStart w:id="18" w:name="_Toc420495935"/>
      <w:r>
        <w:rPr>
          <w:lang w:val="da-DK"/>
        </w:rPr>
        <w:t>2.</w:t>
      </w:r>
      <w:r w:rsidR="00B77181">
        <w:rPr>
          <w:lang w:val="da-DK"/>
        </w:rPr>
        <w:t>2</w:t>
      </w:r>
      <w:r>
        <w:rPr>
          <w:lang w:val="da-DK"/>
        </w:rPr>
        <w:t>.2 Fire typer konfabulering</w:t>
      </w:r>
      <w:bookmarkEnd w:id="18"/>
    </w:p>
    <w:p w14:paraId="23A2E0C5" w14:textId="571F1F62" w:rsidR="007A4C36" w:rsidRDefault="007A4C36" w:rsidP="002F1B44">
      <w:pPr>
        <w:rPr>
          <w:rFonts w:cs="Times New Roman"/>
          <w:szCs w:val="24"/>
          <w:lang w:val="da-DK"/>
        </w:rPr>
      </w:pPr>
      <w:r>
        <w:rPr>
          <w:rFonts w:cs="Times New Roman"/>
          <w:szCs w:val="24"/>
          <w:lang w:val="da-DK"/>
        </w:rPr>
        <w:t xml:space="preserve">Ud fra studier som ovenstående samt historiske beskrivelser har Armin Schnider (2008) yderligere foreslået, </w:t>
      </w:r>
      <w:r w:rsidRPr="0014709D">
        <w:rPr>
          <w:rFonts w:cs="Times New Roman"/>
          <w:szCs w:val="24"/>
          <w:lang w:val="da-DK"/>
        </w:rPr>
        <w:t xml:space="preserve">at det er meningsfuldt at differentiere mellem fire forskellige typer konfabulering; </w:t>
      </w:r>
      <w:r w:rsidRPr="0014709D">
        <w:rPr>
          <w:rFonts w:cs="Times New Roman"/>
          <w:i/>
          <w:szCs w:val="24"/>
          <w:lang w:val="da-DK"/>
        </w:rPr>
        <w:t>Intrusions</w:t>
      </w:r>
      <w:r w:rsidR="00001249">
        <w:rPr>
          <w:rFonts w:cs="Times New Roman"/>
          <w:szCs w:val="24"/>
          <w:lang w:val="da-DK"/>
        </w:rPr>
        <w:t xml:space="preserve"> i hukommelses</w:t>
      </w:r>
      <w:r w:rsidRPr="0014709D">
        <w:rPr>
          <w:rFonts w:cs="Times New Roman"/>
          <w:szCs w:val="24"/>
          <w:lang w:val="da-DK"/>
        </w:rPr>
        <w:t>tests</w:t>
      </w:r>
      <w:r>
        <w:rPr>
          <w:rFonts w:cs="Times New Roman"/>
          <w:szCs w:val="24"/>
          <w:lang w:val="da-DK"/>
        </w:rPr>
        <w:t>,</w:t>
      </w:r>
      <w:r w:rsidRPr="0014709D">
        <w:rPr>
          <w:rFonts w:cs="Times New Roman"/>
          <w:szCs w:val="24"/>
          <w:lang w:val="da-DK"/>
        </w:rPr>
        <w:t xml:space="preserve"> som ligeledes refereres til som (</w:t>
      </w:r>
      <w:r w:rsidRPr="0014709D">
        <w:rPr>
          <w:rFonts w:cs="Times New Roman"/>
          <w:i/>
          <w:szCs w:val="24"/>
          <w:lang w:val="da-DK"/>
        </w:rPr>
        <w:t>simple) provoked confabulation</w:t>
      </w:r>
      <w:r w:rsidRPr="0014709D">
        <w:rPr>
          <w:rFonts w:cs="Times New Roman"/>
          <w:szCs w:val="24"/>
          <w:lang w:val="da-DK"/>
        </w:rPr>
        <w:t xml:space="preserve">, </w:t>
      </w:r>
      <w:r w:rsidRPr="0014709D">
        <w:rPr>
          <w:rFonts w:cs="Times New Roman"/>
          <w:i/>
          <w:szCs w:val="24"/>
          <w:lang w:val="da-DK"/>
        </w:rPr>
        <w:t>Momentary Confabulations</w:t>
      </w:r>
      <w:r w:rsidR="002648BC">
        <w:rPr>
          <w:rFonts w:cs="Times New Roman"/>
          <w:szCs w:val="24"/>
          <w:lang w:val="da-DK"/>
        </w:rPr>
        <w:t>,</w:t>
      </w:r>
      <w:r w:rsidRPr="0014709D">
        <w:rPr>
          <w:rFonts w:cs="Times New Roman"/>
          <w:szCs w:val="24"/>
          <w:lang w:val="da-DK"/>
        </w:rPr>
        <w:t xml:space="preserve"> </w:t>
      </w:r>
      <w:r w:rsidRPr="0014709D">
        <w:rPr>
          <w:rFonts w:cs="Times New Roman"/>
          <w:i/>
          <w:szCs w:val="24"/>
          <w:lang w:val="da-DK"/>
        </w:rPr>
        <w:t>Behaviourally spontaneous conf</w:t>
      </w:r>
      <w:r w:rsidRPr="0014709D">
        <w:rPr>
          <w:rFonts w:cs="Times New Roman"/>
          <w:i/>
          <w:szCs w:val="24"/>
          <w:lang w:val="da-DK"/>
        </w:rPr>
        <w:t>a</w:t>
      </w:r>
      <w:r w:rsidRPr="0014709D">
        <w:rPr>
          <w:rFonts w:cs="Times New Roman"/>
          <w:i/>
          <w:szCs w:val="24"/>
          <w:lang w:val="da-DK"/>
        </w:rPr>
        <w:t xml:space="preserve">bulation </w:t>
      </w:r>
      <w:r w:rsidRPr="0014709D">
        <w:rPr>
          <w:rFonts w:cs="Times New Roman"/>
          <w:szCs w:val="24"/>
          <w:lang w:val="da-DK"/>
        </w:rPr>
        <w:t xml:space="preserve">og </w:t>
      </w:r>
      <w:r w:rsidRPr="0014709D">
        <w:rPr>
          <w:rFonts w:cs="Times New Roman"/>
          <w:i/>
          <w:szCs w:val="24"/>
          <w:lang w:val="da-DK"/>
        </w:rPr>
        <w:t>fantastic confabulations</w:t>
      </w:r>
      <w:r w:rsidRPr="0014709D">
        <w:rPr>
          <w:rFonts w:cs="Times New Roman"/>
          <w:szCs w:val="24"/>
          <w:lang w:val="da-DK"/>
        </w:rPr>
        <w:t xml:space="preserve"> (Nahum et.</w:t>
      </w:r>
      <w:proofErr w:type="gramStart"/>
      <w:r w:rsidRPr="0014709D">
        <w:rPr>
          <w:rFonts w:cs="Times New Roman"/>
          <w:szCs w:val="24"/>
          <w:lang w:val="da-DK"/>
        </w:rPr>
        <w:t>al.,2012</w:t>
      </w:r>
      <w:proofErr w:type="gramEnd"/>
      <w:r w:rsidRPr="0014709D">
        <w:rPr>
          <w:rFonts w:cs="Times New Roman"/>
          <w:szCs w:val="24"/>
          <w:lang w:val="da-DK"/>
        </w:rPr>
        <w:t>).</w:t>
      </w:r>
    </w:p>
    <w:p w14:paraId="20C0BCA7" w14:textId="2864C03F" w:rsidR="007A4C36" w:rsidRPr="00262759" w:rsidRDefault="007A4C36" w:rsidP="002F1B44">
      <w:pPr>
        <w:pStyle w:val="Overskrift4"/>
        <w:rPr>
          <w:b w:val="0"/>
          <w:color w:val="auto"/>
          <w:lang w:val="da-DK"/>
        </w:rPr>
      </w:pPr>
      <w:r>
        <w:rPr>
          <w:b w:val="0"/>
          <w:color w:val="auto"/>
          <w:lang w:val="da-DK"/>
        </w:rPr>
        <w:t>2.</w:t>
      </w:r>
      <w:r w:rsidR="00B77181">
        <w:rPr>
          <w:b w:val="0"/>
          <w:color w:val="auto"/>
          <w:lang w:val="da-DK"/>
        </w:rPr>
        <w:t>2</w:t>
      </w:r>
      <w:r>
        <w:rPr>
          <w:b w:val="0"/>
          <w:color w:val="auto"/>
          <w:lang w:val="da-DK"/>
        </w:rPr>
        <w:t>.</w:t>
      </w:r>
      <w:r w:rsidR="004A4BDE">
        <w:rPr>
          <w:b w:val="0"/>
          <w:color w:val="auto"/>
          <w:lang w:val="da-DK"/>
        </w:rPr>
        <w:t>2</w:t>
      </w:r>
      <w:r>
        <w:rPr>
          <w:b w:val="0"/>
          <w:color w:val="auto"/>
          <w:lang w:val="da-DK"/>
        </w:rPr>
        <w:t xml:space="preserve">.1 </w:t>
      </w:r>
      <w:r w:rsidRPr="00262759">
        <w:rPr>
          <w:b w:val="0"/>
          <w:color w:val="auto"/>
          <w:lang w:val="da-DK"/>
        </w:rPr>
        <w:t>Intrusions</w:t>
      </w:r>
    </w:p>
    <w:p w14:paraId="4EC78993" w14:textId="4C206D0C" w:rsidR="007A4C36" w:rsidRDefault="00001249" w:rsidP="002F1B44">
      <w:pPr>
        <w:rPr>
          <w:rFonts w:cs="Times New Roman"/>
          <w:szCs w:val="24"/>
          <w:lang w:val="da-DK"/>
        </w:rPr>
      </w:pPr>
      <w:r>
        <w:rPr>
          <w:rFonts w:cs="Times New Roman"/>
          <w:szCs w:val="24"/>
          <w:lang w:val="da-DK"/>
        </w:rPr>
        <w:t>Intrusions i hukommelses</w:t>
      </w:r>
      <w:r w:rsidR="007A4C36">
        <w:rPr>
          <w:rFonts w:cs="Times New Roman"/>
          <w:szCs w:val="24"/>
          <w:lang w:val="da-DK"/>
        </w:rPr>
        <w:t>tests ligner provokeret konfabulering, som er beskrevet i ove</w:t>
      </w:r>
      <w:r w:rsidR="007A4C36">
        <w:rPr>
          <w:rFonts w:cs="Times New Roman"/>
          <w:szCs w:val="24"/>
          <w:lang w:val="da-DK"/>
        </w:rPr>
        <w:t>n</w:t>
      </w:r>
      <w:r w:rsidR="007A4C36">
        <w:rPr>
          <w:rFonts w:cs="Times New Roman"/>
          <w:szCs w:val="24"/>
          <w:lang w:val="da-DK"/>
        </w:rPr>
        <w:t xml:space="preserve">stående. </w:t>
      </w:r>
      <w:r w:rsidR="007A4C36" w:rsidRPr="0014709D">
        <w:rPr>
          <w:rFonts w:cs="Times New Roman"/>
          <w:szCs w:val="24"/>
          <w:lang w:val="da-DK"/>
        </w:rPr>
        <w:t>Schnider (2012) beskriver denne type fabulering som et resultat af hukomme</w:t>
      </w:r>
      <w:r w:rsidR="007A4C36" w:rsidRPr="0014709D">
        <w:rPr>
          <w:rFonts w:cs="Times New Roman"/>
          <w:szCs w:val="24"/>
          <w:lang w:val="da-DK"/>
        </w:rPr>
        <w:t>l</w:t>
      </w:r>
      <w:r w:rsidR="007A4C36" w:rsidRPr="0014709D">
        <w:rPr>
          <w:rFonts w:cs="Times New Roman"/>
          <w:szCs w:val="24"/>
          <w:lang w:val="da-DK"/>
        </w:rPr>
        <w:t xml:space="preserve">ses </w:t>
      </w:r>
      <w:r w:rsidR="007A4C36" w:rsidRPr="0014709D">
        <w:rPr>
          <w:rFonts w:cs="Times New Roman"/>
          <w:i/>
          <w:szCs w:val="24"/>
          <w:lang w:val="da-DK"/>
        </w:rPr>
        <w:t>intrusions</w:t>
      </w:r>
      <w:r w:rsidR="007A4C36" w:rsidRPr="0014709D">
        <w:rPr>
          <w:rFonts w:cs="Times New Roman"/>
          <w:szCs w:val="24"/>
          <w:lang w:val="da-DK"/>
        </w:rPr>
        <w:t xml:space="preserve"> (indtrængninger) og forvrængninger</w:t>
      </w:r>
      <w:r w:rsidR="007A4C36">
        <w:rPr>
          <w:rFonts w:cs="Times New Roman"/>
          <w:szCs w:val="24"/>
          <w:lang w:val="da-DK"/>
        </w:rPr>
        <w:t>,</w:t>
      </w:r>
      <w:r w:rsidR="007A4C36" w:rsidRPr="0014709D">
        <w:rPr>
          <w:rFonts w:cs="Times New Roman"/>
          <w:szCs w:val="24"/>
          <w:lang w:val="da-DK"/>
        </w:rPr>
        <w:t xml:space="preserve"> som ofte se</w:t>
      </w:r>
      <w:r w:rsidR="00F75D3E">
        <w:rPr>
          <w:rFonts w:cs="Times New Roman"/>
          <w:szCs w:val="24"/>
          <w:lang w:val="da-DK"/>
        </w:rPr>
        <w:t>s i forbindelse med h</w:t>
      </w:r>
      <w:r w:rsidR="00F75D3E">
        <w:rPr>
          <w:rFonts w:cs="Times New Roman"/>
          <w:szCs w:val="24"/>
          <w:lang w:val="da-DK"/>
        </w:rPr>
        <w:t>u</w:t>
      </w:r>
      <w:r w:rsidR="00F75D3E">
        <w:rPr>
          <w:rFonts w:cs="Times New Roman"/>
          <w:szCs w:val="24"/>
          <w:lang w:val="da-DK"/>
        </w:rPr>
        <w:t>kommelses</w:t>
      </w:r>
      <w:r w:rsidR="007A4C36" w:rsidRPr="0014709D">
        <w:rPr>
          <w:rFonts w:cs="Times New Roman"/>
          <w:szCs w:val="24"/>
          <w:lang w:val="da-DK"/>
        </w:rPr>
        <w:t>tests.</w:t>
      </w:r>
      <w:r w:rsidR="007A4C36" w:rsidRPr="00F028FD">
        <w:rPr>
          <w:rFonts w:cs="Times New Roman"/>
          <w:szCs w:val="24"/>
          <w:lang w:val="da-DK"/>
        </w:rPr>
        <w:t xml:space="preserve"> Undersøgelsen af sådanne findes eksempelvis inden for Deese-Roediger-McDermott (DRM) paradigmet, hvori forsøgspersoner bliver bedt om at in</w:t>
      </w:r>
      <w:r w:rsidR="007A4C36" w:rsidRPr="00F028FD">
        <w:rPr>
          <w:rFonts w:cs="Times New Roman"/>
          <w:szCs w:val="24"/>
          <w:lang w:val="da-DK"/>
        </w:rPr>
        <w:t>d</w:t>
      </w:r>
      <w:r w:rsidR="007A4C36" w:rsidRPr="00F028FD">
        <w:rPr>
          <w:rFonts w:cs="Times New Roman"/>
          <w:szCs w:val="24"/>
          <w:lang w:val="da-DK"/>
        </w:rPr>
        <w:t>lære en ordliste, hvori ordene tilsammen kan associeres til ord</w:t>
      </w:r>
      <w:r w:rsidR="00F75D3E">
        <w:rPr>
          <w:rFonts w:cs="Times New Roman"/>
          <w:szCs w:val="24"/>
          <w:lang w:val="da-DK"/>
        </w:rPr>
        <w:t>,</w:t>
      </w:r>
      <w:r w:rsidR="007A4C36" w:rsidRPr="00F028FD">
        <w:rPr>
          <w:rFonts w:cs="Times New Roman"/>
          <w:szCs w:val="24"/>
          <w:lang w:val="da-DK"/>
        </w:rPr>
        <w:t xml:space="preserve"> der ikke findes på listen. Ved </w:t>
      </w:r>
      <w:r w:rsidR="007A4C36">
        <w:rPr>
          <w:rFonts w:cs="Times New Roman"/>
          <w:szCs w:val="24"/>
          <w:lang w:val="da-DK"/>
        </w:rPr>
        <w:t xml:space="preserve">senere </w:t>
      </w:r>
      <w:r w:rsidR="007A4C36" w:rsidRPr="00F028FD">
        <w:rPr>
          <w:rFonts w:cs="Times New Roman"/>
          <w:szCs w:val="24"/>
          <w:lang w:val="da-DK"/>
        </w:rPr>
        <w:t>genkaldelse viser der sig dog en tendens til, at forsøgspersonerne</w:t>
      </w:r>
      <w:r w:rsidR="007A4C36">
        <w:rPr>
          <w:rFonts w:cs="Times New Roman"/>
          <w:szCs w:val="24"/>
          <w:lang w:val="da-DK"/>
        </w:rPr>
        <w:t xml:space="preserve"> giver u</w:t>
      </w:r>
      <w:r w:rsidR="007A4C36">
        <w:rPr>
          <w:rFonts w:cs="Times New Roman"/>
          <w:szCs w:val="24"/>
          <w:lang w:val="da-DK"/>
        </w:rPr>
        <w:t>d</w:t>
      </w:r>
      <w:r w:rsidR="007A4C36">
        <w:rPr>
          <w:rFonts w:cs="Times New Roman"/>
          <w:szCs w:val="24"/>
          <w:lang w:val="da-DK"/>
        </w:rPr>
        <w:t xml:space="preserve">tryk for, </w:t>
      </w:r>
      <w:r w:rsidR="007A4C36" w:rsidRPr="00F028FD">
        <w:rPr>
          <w:rFonts w:cs="Times New Roman"/>
          <w:szCs w:val="24"/>
          <w:lang w:val="da-DK"/>
        </w:rPr>
        <w:t>at have set eller hørt ord</w:t>
      </w:r>
      <w:r w:rsidR="00F75D3E">
        <w:rPr>
          <w:rFonts w:cs="Times New Roman"/>
          <w:szCs w:val="24"/>
          <w:lang w:val="da-DK"/>
        </w:rPr>
        <w:t>,</w:t>
      </w:r>
      <w:r w:rsidR="007A4C36" w:rsidRPr="00F028FD">
        <w:rPr>
          <w:rFonts w:cs="Times New Roman"/>
          <w:szCs w:val="24"/>
          <w:lang w:val="da-DK"/>
        </w:rPr>
        <w:t xml:space="preserve"> der ikke findes på listen (ibid.). Det er altså muligt at manipulere med forsøgspersonernes erindring.</w:t>
      </w:r>
      <w:r w:rsidR="007A4C36">
        <w:rPr>
          <w:rFonts w:cs="Times New Roman"/>
          <w:szCs w:val="24"/>
          <w:lang w:val="da-DK"/>
        </w:rPr>
        <w:t xml:space="preserve"> </w:t>
      </w:r>
      <w:r w:rsidR="007A4C36" w:rsidRPr="0014709D">
        <w:rPr>
          <w:rFonts w:cs="Times New Roman"/>
          <w:szCs w:val="24"/>
          <w:lang w:val="da-DK"/>
        </w:rPr>
        <w:t>Ifølge Schnider adskiller norma</w:t>
      </w:r>
      <w:r w:rsidR="00EC7239">
        <w:rPr>
          <w:rFonts w:cs="Times New Roman"/>
          <w:szCs w:val="24"/>
          <w:lang w:val="da-DK"/>
        </w:rPr>
        <w:t>l falsk erindring og kon</w:t>
      </w:r>
      <w:r w:rsidR="007A4C36" w:rsidRPr="0014709D">
        <w:rPr>
          <w:rFonts w:cs="Times New Roman"/>
          <w:szCs w:val="24"/>
          <w:lang w:val="da-DK"/>
        </w:rPr>
        <w:t xml:space="preserve">fabulering sig dog ved, at der ved </w:t>
      </w:r>
      <w:r w:rsidR="00EC7239">
        <w:rPr>
          <w:rFonts w:cs="Times New Roman"/>
          <w:szCs w:val="24"/>
          <w:lang w:val="da-DK"/>
        </w:rPr>
        <w:t>konfabulering</w:t>
      </w:r>
      <w:r w:rsidR="007A4C36" w:rsidRPr="0014709D">
        <w:rPr>
          <w:rFonts w:cs="Times New Roman"/>
          <w:szCs w:val="24"/>
          <w:lang w:val="da-DK"/>
        </w:rPr>
        <w:t xml:space="preserve"> ikke behøver være en inducering eller manipulation til stede (Schnider, 2012, p. 566). </w:t>
      </w:r>
    </w:p>
    <w:p w14:paraId="4A9FA9EE" w14:textId="157AE866" w:rsidR="007A4C36" w:rsidRPr="00262759" w:rsidRDefault="007A4C36" w:rsidP="002F1B44">
      <w:pPr>
        <w:pStyle w:val="Overskrift4"/>
        <w:rPr>
          <w:b w:val="0"/>
          <w:color w:val="auto"/>
          <w:lang w:val="da-DK"/>
        </w:rPr>
      </w:pPr>
      <w:r>
        <w:rPr>
          <w:b w:val="0"/>
          <w:color w:val="auto"/>
          <w:lang w:val="da-DK"/>
        </w:rPr>
        <w:t>2.</w:t>
      </w:r>
      <w:r w:rsidR="00B77181">
        <w:rPr>
          <w:b w:val="0"/>
          <w:color w:val="auto"/>
          <w:lang w:val="da-DK"/>
        </w:rPr>
        <w:t>2</w:t>
      </w:r>
      <w:r>
        <w:rPr>
          <w:b w:val="0"/>
          <w:color w:val="auto"/>
          <w:lang w:val="da-DK"/>
        </w:rPr>
        <w:t>.</w:t>
      </w:r>
      <w:r w:rsidR="004A4BDE">
        <w:rPr>
          <w:b w:val="0"/>
          <w:color w:val="auto"/>
          <w:lang w:val="da-DK"/>
        </w:rPr>
        <w:t>2</w:t>
      </w:r>
      <w:r>
        <w:rPr>
          <w:b w:val="0"/>
          <w:color w:val="auto"/>
          <w:lang w:val="da-DK"/>
        </w:rPr>
        <w:t xml:space="preserve">.2 </w:t>
      </w:r>
      <w:r w:rsidRPr="00262759">
        <w:rPr>
          <w:b w:val="0"/>
          <w:color w:val="auto"/>
          <w:lang w:val="da-DK"/>
        </w:rPr>
        <w:t>Momentary konfabulering</w:t>
      </w:r>
    </w:p>
    <w:p w14:paraId="34A473F3" w14:textId="17379E97" w:rsidR="00DB1F6B" w:rsidRDefault="00037980" w:rsidP="002F1B44">
      <w:pPr>
        <w:rPr>
          <w:rFonts w:cs="Times New Roman"/>
          <w:szCs w:val="24"/>
          <w:lang w:val="da-DK"/>
        </w:rPr>
      </w:pPr>
      <w:r>
        <w:rPr>
          <w:rFonts w:cs="Times New Roman"/>
          <w:szCs w:val="24"/>
          <w:lang w:val="da-DK"/>
        </w:rPr>
        <w:t>Momentary konfabulering</w:t>
      </w:r>
      <w:r w:rsidR="007A4C36">
        <w:rPr>
          <w:rFonts w:cs="Times New Roman"/>
          <w:szCs w:val="24"/>
          <w:lang w:val="da-DK"/>
        </w:rPr>
        <w:t xml:space="preserve"> </w:t>
      </w:r>
      <w:r w:rsidR="007A4C36" w:rsidRPr="0014709D">
        <w:rPr>
          <w:rFonts w:cs="Times New Roman"/>
          <w:szCs w:val="24"/>
          <w:lang w:val="da-DK"/>
        </w:rPr>
        <w:t>består af falske verbale udsagn, og ikke blot forvrængninger af enkelte detaljer, som kan opstå i en diskussion eller en situation hvor en person ti</w:t>
      </w:r>
      <w:r w:rsidR="007A4C36" w:rsidRPr="0014709D">
        <w:rPr>
          <w:rFonts w:cs="Times New Roman"/>
          <w:szCs w:val="24"/>
          <w:lang w:val="da-DK"/>
        </w:rPr>
        <w:t>l</w:t>
      </w:r>
      <w:r w:rsidR="007A4C36" w:rsidRPr="0014709D">
        <w:rPr>
          <w:rFonts w:cs="Times New Roman"/>
          <w:szCs w:val="24"/>
          <w:lang w:val="da-DK"/>
        </w:rPr>
        <w:lastRenderedPageBreak/>
        <w:t xml:space="preserve">skyndes at sige noget(Schnider, 2008, p. 63). Indholdet af denne type fabulering er ofte plausibelt på overfladen, men ved nærmere undersøgelse er udsagnet ofte inkongruent med vedkommens nuværende virkelighed og omstændigheder (ibid.). </w:t>
      </w:r>
    </w:p>
    <w:p w14:paraId="76C786BB" w14:textId="0B8659AE" w:rsidR="007A4C36" w:rsidRPr="00262759" w:rsidRDefault="00B77181" w:rsidP="002F1B44">
      <w:pPr>
        <w:pStyle w:val="Overskrift4"/>
        <w:rPr>
          <w:b w:val="0"/>
          <w:color w:val="auto"/>
          <w:lang w:val="da-DK"/>
        </w:rPr>
      </w:pPr>
      <w:r>
        <w:rPr>
          <w:b w:val="0"/>
          <w:color w:val="auto"/>
          <w:lang w:val="da-DK"/>
        </w:rPr>
        <w:t>2.2.</w:t>
      </w:r>
      <w:r w:rsidR="004A4BDE">
        <w:rPr>
          <w:b w:val="0"/>
          <w:color w:val="auto"/>
          <w:lang w:val="da-DK"/>
        </w:rPr>
        <w:t>2</w:t>
      </w:r>
      <w:r w:rsidR="007A4C36" w:rsidRPr="00262759">
        <w:rPr>
          <w:b w:val="0"/>
          <w:color w:val="auto"/>
          <w:lang w:val="da-DK"/>
        </w:rPr>
        <w:t>.3 Behaviourally Spontaneous Confabulation</w:t>
      </w:r>
    </w:p>
    <w:p w14:paraId="7CF0E8B4" w14:textId="77777777" w:rsidR="007A4C36" w:rsidRDefault="007A4C36" w:rsidP="002F1B44">
      <w:pPr>
        <w:rPr>
          <w:rFonts w:cs="Times New Roman"/>
          <w:szCs w:val="24"/>
          <w:lang w:val="da-DK"/>
        </w:rPr>
      </w:pPr>
      <w:r w:rsidRPr="0014709D">
        <w:rPr>
          <w:rFonts w:cs="Times New Roman"/>
          <w:szCs w:val="24"/>
          <w:lang w:val="da-DK"/>
        </w:rPr>
        <w:t>Behaviourally Spontaneous Confabulation (BSC) beskrives som beretninger om opl</w:t>
      </w:r>
      <w:r w:rsidRPr="0014709D">
        <w:rPr>
          <w:rFonts w:cs="Times New Roman"/>
          <w:szCs w:val="24"/>
          <w:lang w:val="da-DK"/>
        </w:rPr>
        <w:t>e</w:t>
      </w:r>
      <w:r w:rsidRPr="0014709D">
        <w:rPr>
          <w:rFonts w:cs="Times New Roman"/>
          <w:szCs w:val="24"/>
          <w:lang w:val="da-DK"/>
        </w:rPr>
        <w:t>velser eller beskrivelser af fremtidsplaner</w:t>
      </w:r>
      <w:r>
        <w:rPr>
          <w:rFonts w:cs="Times New Roman"/>
          <w:szCs w:val="24"/>
          <w:lang w:val="da-DK"/>
        </w:rPr>
        <w:t>,</w:t>
      </w:r>
      <w:r w:rsidRPr="0014709D">
        <w:rPr>
          <w:rFonts w:cs="Times New Roman"/>
          <w:szCs w:val="24"/>
          <w:lang w:val="da-DK"/>
        </w:rPr>
        <w:t xml:space="preserve"> som ikke er kompatible med vedkommendes nuværende situation. Denne type </w:t>
      </w:r>
      <w:r w:rsidR="00EC7239">
        <w:rPr>
          <w:rFonts w:cs="Times New Roman"/>
          <w:szCs w:val="24"/>
          <w:lang w:val="da-DK"/>
        </w:rPr>
        <w:t>kon</w:t>
      </w:r>
      <w:r w:rsidRPr="0014709D">
        <w:rPr>
          <w:rFonts w:cs="Times New Roman"/>
          <w:szCs w:val="24"/>
          <w:lang w:val="da-DK"/>
        </w:rPr>
        <w:t xml:space="preserve">fabulering følges ofte op af handling, det vil sige vedkommende handler på baggrund af dennes overbevisninger (Schnider, 2012, p. 564). Sammenhængen mellem den spontane adfærd og de verbale udtryk om en forvrænget virkelighed medfører desorientering (Schnider, 2008, p. 64). </w:t>
      </w:r>
    </w:p>
    <w:p w14:paraId="0BF8D458" w14:textId="77777777" w:rsidR="007A4C36" w:rsidRDefault="007A4C36" w:rsidP="002F1B44">
      <w:pPr>
        <w:rPr>
          <w:rFonts w:cs="Times New Roman"/>
          <w:szCs w:val="24"/>
          <w:lang w:val="da-DK"/>
        </w:rPr>
      </w:pPr>
      <w:r>
        <w:rPr>
          <w:rFonts w:cs="Times New Roman"/>
          <w:szCs w:val="24"/>
          <w:lang w:val="da-DK"/>
        </w:rPr>
        <w:t xml:space="preserve">Schnider (2012) påpeger, at denne type konfabulering ses i forbindelse </w:t>
      </w:r>
      <w:r w:rsidRPr="00B14D50">
        <w:rPr>
          <w:rFonts w:cs="Times New Roman"/>
          <w:color w:val="auto"/>
          <w:szCs w:val="24"/>
          <w:lang w:val="da-DK"/>
        </w:rPr>
        <w:t xml:space="preserve">med læsioner i posterior medial orbitofrontal kortex </w:t>
      </w:r>
      <w:r w:rsidR="00AD362D" w:rsidRPr="00B14D50">
        <w:rPr>
          <w:rStyle w:val="Fodnotehenvisning"/>
          <w:rFonts w:cs="Times New Roman"/>
          <w:color w:val="auto"/>
          <w:szCs w:val="24"/>
          <w:lang w:val="da-DK"/>
        </w:rPr>
        <w:footnoteReference w:id="5"/>
      </w:r>
      <w:r w:rsidRPr="00B14D50">
        <w:rPr>
          <w:rFonts w:cs="Times New Roman"/>
          <w:color w:val="auto"/>
          <w:szCs w:val="24"/>
          <w:lang w:val="da-DK"/>
        </w:rPr>
        <w:t xml:space="preserve">eller hjerneområder med forbindelse hertil (p. </w:t>
      </w:r>
      <w:r>
        <w:rPr>
          <w:rFonts w:cs="Times New Roman"/>
          <w:szCs w:val="24"/>
          <w:lang w:val="da-DK"/>
        </w:rPr>
        <w:t>566).</w:t>
      </w:r>
    </w:p>
    <w:p w14:paraId="2CD81F17" w14:textId="5D9577D0" w:rsidR="007A4C36" w:rsidRPr="00262759" w:rsidRDefault="00B77181" w:rsidP="002F1B44">
      <w:pPr>
        <w:pStyle w:val="Overskrift4"/>
        <w:rPr>
          <w:b w:val="0"/>
          <w:color w:val="auto"/>
          <w:lang w:val="da-DK"/>
        </w:rPr>
      </w:pPr>
      <w:r>
        <w:rPr>
          <w:b w:val="0"/>
          <w:color w:val="auto"/>
          <w:lang w:val="da-DK"/>
        </w:rPr>
        <w:t>2.2.</w:t>
      </w:r>
      <w:r w:rsidR="004A4BDE">
        <w:rPr>
          <w:b w:val="0"/>
          <w:color w:val="auto"/>
          <w:lang w:val="da-DK"/>
        </w:rPr>
        <w:t>2</w:t>
      </w:r>
      <w:r w:rsidR="007A4C36" w:rsidRPr="00262759">
        <w:rPr>
          <w:b w:val="0"/>
          <w:color w:val="auto"/>
          <w:lang w:val="da-DK"/>
        </w:rPr>
        <w:t>.4 Fantastic Konfabulering</w:t>
      </w:r>
    </w:p>
    <w:p w14:paraId="3A0F6485" w14:textId="77777777" w:rsidR="007A4C36" w:rsidRPr="003C6DD3" w:rsidRDefault="007A4C36" w:rsidP="002F1B44">
      <w:pPr>
        <w:rPr>
          <w:rFonts w:cs="Times New Roman"/>
          <w:color w:val="auto"/>
          <w:szCs w:val="24"/>
          <w:lang w:val="da-DK"/>
        </w:rPr>
      </w:pPr>
      <w:r>
        <w:rPr>
          <w:rFonts w:cs="Times New Roman"/>
          <w:szCs w:val="24"/>
          <w:lang w:val="da-DK"/>
        </w:rPr>
        <w:t xml:space="preserve">Sidst benævner Schnider (2008) </w:t>
      </w:r>
      <w:r>
        <w:rPr>
          <w:rFonts w:cs="Times New Roman"/>
          <w:i/>
          <w:szCs w:val="24"/>
          <w:lang w:val="da-DK"/>
        </w:rPr>
        <w:t xml:space="preserve">fantastic confabulation, </w:t>
      </w:r>
      <w:r w:rsidRPr="004B37CB">
        <w:rPr>
          <w:rFonts w:cs="Times New Roman"/>
          <w:szCs w:val="24"/>
          <w:lang w:val="da-DK"/>
        </w:rPr>
        <w:t>som</w:t>
      </w:r>
      <w:r>
        <w:rPr>
          <w:rFonts w:cs="Times New Roman"/>
          <w:szCs w:val="24"/>
          <w:lang w:val="da-DK"/>
        </w:rPr>
        <w:t xml:space="preserve"> beskrives som </w:t>
      </w:r>
      <w:r w:rsidRPr="0014709D">
        <w:rPr>
          <w:rFonts w:cs="Times New Roman"/>
          <w:szCs w:val="24"/>
          <w:lang w:val="da-DK"/>
        </w:rPr>
        <w:t>udsagn</w:t>
      </w:r>
      <w:r>
        <w:rPr>
          <w:rFonts w:cs="Times New Roman"/>
          <w:szCs w:val="24"/>
          <w:lang w:val="da-DK"/>
        </w:rPr>
        <w:t>,</w:t>
      </w:r>
      <w:r w:rsidRPr="0014709D">
        <w:rPr>
          <w:rFonts w:cs="Times New Roman"/>
          <w:szCs w:val="24"/>
          <w:lang w:val="da-DK"/>
        </w:rPr>
        <w:t xml:space="preserve"> der ikke har basis i virkeligheden, det vil sige de er imaginære og ulogiske i deres indhold. Disse anses som </w:t>
      </w:r>
      <w:r w:rsidRPr="003C6DD3">
        <w:rPr>
          <w:rFonts w:cs="Times New Roman"/>
          <w:color w:val="auto"/>
          <w:szCs w:val="24"/>
          <w:lang w:val="da-DK"/>
        </w:rPr>
        <w:t>sjældent forekommende og observeres ofte i forbindelse med individer med svære psykoser, delir og fremskreden demens (Schnider, 2012, p. 564).</w:t>
      </w:r>
    </w:p>
    <w:p w14:paraId="36461117" w14:textId="2611016F" w:rsidR="007A4C36" w:rsidRPr="003C6DD3" w:rsidRDefault="00B77181" w:rsidP="002F1B44">
      <w:pPr>
        <w:pStyle w:val="Overskrift3"/>
        <w:rPr>
          <w:color w:val="auto"/>
          <w:lang w:val="da-DK"/>
        </w:rPr>
      </w:pPr>
      <w:bookmarkStart w:id="19" w:name="_Toc420495936"/>
      <w:r>
        <w:rPr>
          <w:color w:val="auto"/>
          <w:lang w:val="da-DK"/>
        </w:rPr>
        <w:t>2.2</w:t>
      </w:r>
      <w:r w:rsidR="007A4C36" w:rsidRPr="003C6DD3">
        <w:rPr>
          <w:color w:val="auto"/>
          <w:lang w:val="da-DK"/>
        </w:rPr>
        <w:t>.3 Kritik af opdelingen</w:t>
      </w:r>
      <w:bookmarkEnd w:id="19"/>
    </w:p>
    <w:p w14:paraId="4068DFB7" w14:textId="51F1F613" w:rsidR="007A4C36" w:rsidRPr="00B9277F" w:rsidRDefault="007A4C36" w:rsidP="002F1B44">
      <w:pPr>
        <w:rPr>
          <w:rFonts w:cs="Times New Roman"/>
          <w:color w:val="auto"/>
          <w:szCs w:val="24"/>
          <w:lang w:val="da-DK"/>
        </w:rPr>
      </w:pPr>
      <w:r w:rsidRPr="003C6DD3">
        <w:rPr>
          <w:rFonts w:cs="Times New Roman"/>
          <w:color w:val="auto"/>
          <w:szCs w:val="24"/>
          <w:lang w:val="da-DK"/>
        </w:rPr>
        <w:t xml:space="preserve">Det er </w:t>
      </w:r>
      <w:r w:rsidR="003C6DD3" w:rsidRPr="003C6DD3">
        <w:rPr>
          <w:rFonts w:cs="Times New Roman"/>
          <w:color w:val="auto"/>
          <w:szCs w:val="24"/>
          <w:lang w:val="da-DK"/>
        </w:rPr>
        <w:t>relevant</w:t>
      </w:r>
      <w:r w:rsidRPr="003C6DD3">
        <w:rPr>
          <w:rFonts w:cs="Times New Roman"/>
          <w:color w:val="auto"/>
          <w:szCs w:val="24"/>
          <w:lang w:val="da-DK"/>
        </w:rPr>
        <w:t xml:space="preserve"> at forholde sig kritisk til Schnider et.als.(1996) forsøg, og grundlaget hvorfra de drager </w:t>
      </w:r>
      <w:r w:rsidRPr="00B9277F">
        <w:rPr>
          <w:rFonts w:cs="Times New Roman"/>
          <w:color w:val="auto"/>
          <w:szCs w:val="24"/>
          <w:lang w:val="da-DK"/>
        </w:rPr>
        <w:t>konklusionen om, at der findes forskellige typer konfabulering med forskellige mekanismer. Denne kritik er særligt funderet i, at måden hvorpå Schnider (1996, 2008, 2012) undersøger de forskellige typer konfabulering, foregår på for</w:t>
      </w:r>
      <w:r w:rsidR="003C6DD3" w:rsidRPr="00B9277F">
        <w:rPr>
          <w:rFonts w:cs="Times New Roman"/>
          <w:color w:val="auto"/>
          <w:szCs w:val="24"/>
          <w:lang w:val="da-DK"/>
        </w:rPr>
        <w:t>skellige måder, hvilket</w:t>
      </w:r>
      <w:r w:rsidRPr="00B9277F">
        <w:rPr>
          <w:rFonts w:cs="Times New Roman"/>
          <w:color w:val="auto"/>
          <w:szCs w:val="24"/>
          <w:lang w:val="da-DK"/>
        </w:rPr>
        <w:t xml:space="preserve"> besværliggør en direkte sammenligning mellem typerne. Det er muligt at forholde sig kritisk til, om måden hvorpå eksempelvis provokeret konfabulering testes, stiller krav til psyken, som er anderledes end de krav</w:t>
      </w:r>
      <w:r w:rsidR="00D57F24">
        <w:rPr>
          <w:rFonts w:cs="Times New Roman"/>
          <w:color w:val="auto"/>
          <w:szCs w:val="24"/>
          <w:lang w:val="da-DK"/>
        </w:rPr>
        <w:t>,</w:t>
      </w:r>
      <w:r w:rsidRPr="00B9277F">
        <w:rPr>
          <w:rFonts w:cs="Times New Roman"/>
          <w:color w:val="auto"/>
          <w:szCs w:val="24"/>
          <w:lang w:val="da-DK"/>
        </w:rPr>
        <w:t xml:space="preserve"> der optræder i menneskets hve</w:t>
      </w:r>
      <w:r w:rsidRPr="00B9277F">
        <w:rPr>
          <w:rFonts w:cs="Times New Roman"/>
          <w:color w:val="auto"/>
          <w:szCs w:val="24"/>
          <w:lang w:val="da-DK"/>
        </w:rPr>
        <w:t>r</w:t>
      </w:r>
      <w:r w:rsidRPr="00B9277F">
        <w:rPr>
          <w:rFonts w:cs="Times New Roman"/>
          <w:color w:val="auto"/>
          <w:szCs w:val="24"/>
          <w:lang w:val="da-DK"/>
        </w:rPr>
        <w:t xml:space="preserve">dag. Måden hvorpå Schnider et.al. (1996) undersøger den spontane konfabulerende er </w:t>
      </w:r>
      <w:r w:rsidRPr="00B9277F">
        <w:rPr>
          <w:rFonts w:cs="Times New Roman"/>
          <w:color w:val="auto"/>
          <w:szCs w:val="24"/>
          <w:lang w:val="da-DK"/>
        </w:rPr>
        <w:lastRenderedPageBreak/>
        <w:t>netop via mere naturalistiske studier i form af observatio</w:t>
      </w:r>
      <w:r w:rsidR="00B14D50" w:rsidRPr="00B9277F">
        <w:rPr>
          <w:rFonts w:cs="Times New Roman"/>
          <w:color w:val="auto"/>
          <w:szCs w:val="24"/>
          <w:lang w:val="da-DK"/>
        </w:rPr>
        <w:t>ner. Ved naturalistiske studier</w:t>
      </w:r>
      <w:r w:rsidRPr="00B9277F">
        <w:rPr>
          <w:rFonts w:cs="Times New Roman"/>
          <w:color w:val="auto"/>
          <w:szCs w:val="24"/>
          <w:lang w:val="da-DK"/>
        </w:rPr>
        <w:t xml:space="preserve"> observeres naturalistisk adfærd systematisk, og forsøgspersonen er ofte ikke klar over, at denne undersøges (Aronson,</w:t>
      </w:r>
      <w:r w:rsidR="00037980">
        <w:rPr>
          <w:rFonts w:cs="Times New Roman"/>
          <w:color w:val="auto"/>
          <w:szCs w:val="24"/>
          <w:lang w:val="da-DK"/>
        </w:rPr>
        <w:t xml:space="preserve"> </w:t>
      </w:r>
      <w:r w:rsidRPr="00B9277F">
        <w:rPr>
          <w:rFonts w:cs="Times New Roman"/>
          <w:color w:val="auto"/>
          <w:szCs w:val="24"/>
          <w:lang w:val="da-DK"/>
        </w:rPr>
        <w:t>1998). Dette er i modsætning til laboratorium forsøg og eksplicit testning, hvor forsøgspersonen i høj grad er sig bevidst om, at denne unders</w:t>
      </w:r>
      <w:r w:rsidRPr="00B9277F">
        <w:rPr>
          <w:rFonts w:cs="Times New Roman"/>
          <w:color w:val="auto"/>
          <w:szCs w:val="24"/>
          <w:lang w:val="da-DK"/>
        </w:rPr>
        <w:t>ø</w:t>
      </w:r>
      <w:r w:rsidRPr="00B9277F">
        <w:rPr>
          <w:rFonts w:cs="Times New Roman"/>
          <w:color w:val="auto"/>
          <w:szCs w:val="24"/>
          <w:lang w:val="da-DK"/>
        </w:rPr>
        <w:t>ges. Dette kan medføre risikoen for, at andre variable</w:t>
      </w:r>
      <w:r w:rsidR="00037980">
        <w:rPr>
          <w:rFonts w:cs="Times New Roman"/>
          <w:color w:val="auto"/>
          <w:szCs w:val="24"/>
          <w:lang w:val="da-DK"/>
        </w:rPr>
        <w:t>r</w:t>
      </w:r>
      <w:r w:rsidRPr="00B9277F">
        <w:rPr>
          <w:rFonts w:cs="Times New Roman"/>
          <w:color w:val="auto"/>
          <w:szCs w:val="24"/>
          <w:lang w:val="da-DK"/>
        </w:rPr>
        <w:t xml:space="preserve"> kan spille ind i forhold til forsøg</w:t>
      </w:r>
      <w:r w:rsidRPr="00B9277F">
        <w:rPr>
          <w:rFonts w:cs="Times New Roman"/>
          <w:color w:val="auto"/>
          <w:szCs w:val="24"/>
          <w:lang w:val="da-DK"/>
        </w:rPr>
        <w:t>s</w:t>
      </w:r>
      <w:r w:rsidRPr="00B9277F">
        <w:rPr>
          <w:rFonts w:cs="Times New Roman"/>
          <w:color w:val="auto"/>
          <w:szCs w:val="24"/>
          <w:lang w:val="da-DK"/>
        </w:rPr>
        <w:t xml:space="preserve">resultatet. </w:t>
      </w:r>
      <w:r w:rsidRPr="00B9277F">
        <w:rPr>
          <w:rFonts w:cs="Times New Roman"/>
          <w:i/>
          <w:color w:val="auto"/>
          <w:szCs w:val="24"/>
          <w:lang w:val="da-DK"/>
        </w:rPr>
        <w:t xml:space="preserve">Demand Characteristics </w:t>
      </w:r>
      <w:r w:rsidRPr="00B9277F">
        <w:rPr>
          <w:rFonts w:cs="Times New Roman"/>
          <w:color w:val="auto"/>
          <w:szCs w:val="24"/>
          <w:lang w:val="da-DK"/>
        </w:rPr>
        <w:t>er eksempelvis når forsøgspersonen forsøger at svare eller h</w:t>
      </w:r>
      <w:r w:rsidR="00F75D3E">
        <w:rPr>
          <w:rFonts w:cs="Times New Roman"/>
          <w:color w:val="auto"/>
          <w:szCs w:val="24"/>
          <w:lang w:val="da-DK"/>
        </w:rPr>
        <w:t>andle på en måde som denne tror,</w:t>
      </w:r>
      <w:r w:rsidRPr="00B9277F">
        <w:rPr>
          <w:rFonts w:cs="Times New Roman"/>
          <w:color w:val="auto"/>
          <w:szCs w:val="24"/>
          <w:lang w:val="da-DK"/>
        </w:rPr>
        <w:t xml:space="preserve"> er i overensstemmelse med forsøgslederens ønsker (ibid.). Dette aspekt undgås i høj grad i naturalistiske studier. </w:t>
      </w:r>
    </w:p>
    <w:p w14:paraId="03BE7864" w14:textId="7A9D4C6E" w:rsidR="00EE29AB" w:rsidRPr="00B9277F" w:rsidRDefault="00F75D3E" w:rsidP="002F1B44">
      <w:pPr>
        <w:rPr>
          <w:rFonts w:cs="Times New Roman"/>
          <w:color w:val="auto"/>
          <w:szCs w:val="24"/>
          <w:lang w:val="da-DK"/>
        </w:rPr>
      </w:pPr>
      <w:r w:rsidRPr="00B9277F">
        <w:rPr>
          <w:rFonts w:cs="Times New Roman"/>
          <w:color w:val="auto"/>
          <w:szCs w:val="24"/>
          <w:lang w:val="da-DK"/>
        </w:rPr>
        <w:t>Ved laboratorium forsø</w:t>
      </w:r>
      <w:r w:rsidR="00037980">
        <w:rPr>
          <w:rFonts w:cs="Times New Roman"/>
          <w:color w:val="auto"/>
          <w:szCs w:val="24"/>
          <w:lang w:val="da-DK"/>
        </w:rPr>
        <w:t>g og</w:t>
      </w:r>
      <w:r w:rsidRPr="00B9277F">
        <w:rPr>
          <w:rFonts w:cs="Times New Roman"/>
          <w:color w:val="auto"/>
          <w:szCs w:val="24"/>
          <w:lang w:val="da-DK"/>
        </w:rPr>
        <w:t xml:space="preserve"> eksplicit testning, bliver forsøgspersonen ofte bedt om e</w:t>
      </w:r>
      <w:r w:rsidRPr="00B9277F">
        <w:rPr>
          <w:rFonts w:cs="Times New Roman"/>
          <w:color w:val="auto"/>
          <w:szCs w:val="24"/>
          <w:lang w:val="da-DK"/>
        </w:rPr>
        <w:t>k</w:t>
      </w:r>
      <w:r w:rsidRPr="00B9277F">
        <w:rPr>
          <w:rFonts w:cs="Times New Roman"/>
          <w:color w:val="auto"/>
          <w:szCs w:val="24"/>
          <w:lang w:val="da-DK"/>
        </w:rPr>
        <w:t>splicit at forklare årsagen til dennes adfærd</w:t>
      </w:r>
      <w:r>
        <w:rPr>
          <w:rFonts w:cs="Times New Roman"/>
          <w:color w:val="auto"/>
          <w:szCs w:val="24"/>
          <w:lang w:val="da-DK"/>
        </w:rPr>
        <w:t>.</w:t>
      </w:r>
      <w:r w:rsidRPr="00B9277F">
        <w:rPr>
          <w:rFonts w:cs="Times New Roman"/>
          <w:color w:val="auto"/>
          <w:szCs w:val="24"/>
          <w:lang w:val="da-DK"/>
        </w:rPr>
        <w:t xml:space="preserve"> </w:t>
      </w:r>
      <w:r w:rsidR="007A4C36" w:rsidRPr="00B9277F">
        <w:rPr>
          <w:rFonts w:cs="Times New Roman"/>
          <w:color w:val="auto"/>
          <w:szCs w:val="24"/>
          <w:lang w:val="da-DK"/>
        </w:rPr>
        <w:t xml:space="preserve">Det </w:t>
      </w:r>
      <w:r w:rsidR="00037980">
        <w:rPr>
          <w:rFonts w:cs="Times New Roman"/>
          <w:color w:val="auto"/>
          <w:szCs w:val="24"/>
          <w:lang w:val="da-DK"/>
        </w:rPr>
        <w:t>er</w:t>
      </w:r>
      <w:r>
        <w:rPr>
          <w:rFonts w:cs="Times New Roman"/>
          <w:color w:val="auto"/>
          <w:szCs w:val="24"/>
          <w:lang w:val="da-DK"/>
        </w:rPr>
        <w:t xml:space="preserve"> imidlertid</w:t>
      </w:r>
      <w:r w:rsidR="007A4C36" w:rsidRPr="0064797B">
        <w:rPr>
          <w:rFonts w:cs="Times New Roman"/>
          <w:color w:val="auto"/>
          <w:szCs w:val="24"/>
          <w:lang w:val="da-DK"/>
        </w:rPr>
        <w:t xml:space="preserve"> </w:t>
      </w:r>
      <w:r w:rsidR="00037980">
        <w:rPr>
          <w:rFonts w:cs="Times New Roman"/>
          <w:color w:val="auto"/>
          <w:szCs w:val="24"/>
          <w:lang w:val="da-DK"/>
        </w:rPr>
        <w:t>empirisk belyst</w:t>
      </w:r>
      <w:r w:rsidR="007A4C36" w:rsidRPr="0064797B">
        <w:rPr>
          <w:rFonts w:cs="Times New Roman"/>
          <w:color w:val="auto"/>
          <w:szCs w:val="24"/>
          <w:lang w:val="da-DK"/>
        </w:rPr>
        <w:t>, at menn</w:t>
      </w:r>
      <w:r w:rsidR="007A4C36" w:rsidRPr="0064797B">
        <w:rPr>
          <w:rFonts w:cs="Times New Roman"/>
          <w:color w:val="auto"/>
          <w:szCs w:val="24"/>
          <w:lang w:val="da-DK"/>
        </w:rPr>
        <w:t>e</w:t>
      </w:r>
      <w:r w:rsidR="007A4C36" w:rsidRPr="0064797B">
        <w:rPr>
          <w:rFonts w:cs="Times New Roman"/>
          <w:color w:val="auto"/>
          <w:szCs w:val="24"/>
          <w:lang w:val="da-DK"/>
        </w:rPr>
        <w:t>sket ofte ikke er bevidst om grunden til sine handlinger, udtal</w:t>
      </w:r>
      <w:r w:rsidR="00B14D50" w:rsidRPr="0064797B">
        <w:rPr>
          <w:rFonts w:cs="Times New Roman"/>
          <w:color w:val="auto"/>
          <w:szCs w:val="24"/>
          <w:lang w:val="da-DK"/>
        </w:rPr>
        <w:t>elser og adfærd (</w:t>
      </w:r>
      <w:r w:rsidR="00037980">
        <w:rPr>
          <w:rFonts w:cs="Times New Roman"/>
          <w:color w:val="auto"/>
          <w:szCs w:val="24"/>
          <w:lang w:val="da-DK"/>
        </w:rPr>
        <w:t xml:space="preserve">Nisbett &amp; Wilson, 1977, </w:t>
      </w:r>
      <w:r w:rsidR="00B14D50" w:rsidRPr="0064797B">
        <w:rPr>
          <w:rFonts w:cs="Times New Roman"/>
          <w:color w:val="auto"/>
          <w:szCs w:val="24"/>
          <w:lang w:val="da-DK"/>
        </w:rPr>
        <w:t xml:space="preserve">se evt. afsnit 2.5.2). </w:t>
      </w:r>
      <w:r w:rsidR="00EE29AB" w:rsidRPr="00B9277F">
        <w:rPr>
          <w:rFonts w:cs="Times New Roman"/>
          <w:color w:val="auto"/>
          <w:szCs w:val="24"/>
          <w:lang w:val="da-DK"/>
        </w:rPr>
        <w:t xml:space="preserve">Introspektion kan med fordel betragtes i to enheder; som en kognitiv proces og som kognitivt indhold. </w:t>
      </w:r>
      <w:r w:rsidR="009D42DB" w:rsidRPr="00B9277F">
        <w:rPr>
          <w:rFonts w:cs="Times New Roman"/>
          <w:color w:val="auto"/>
          <w:szCs w:val="24"/>
          <w:lang w:val="da-DK"/>
        </w:rPr>
        <w:t>Det kognitive indhold består af den givne respons</w:t>
      </w:r>
      <w:r w:rsidR="00EE29AB" w:rsidRPr="00B9277F">
        <w:rPr>
          <w:rFonts w:cs="Times New Roman"/>
          <w:color w:val="auto"/>
          <w:szCs w:val="24"/>
          <w:lang w:val="da-DK"/>
        </w:rPr>
        <w:t xml:space="preserve"> </w:t>
      </w:r>
      <w:r w:rsidR="009D42DB" w:rsidRPr="00B9277F">
        <w:rPr>
          <w:rFonts w:cs="Times New Roman"/>
          <w:color w:val="auto"/>
          <w:szCs w:val="24"/>
          <w:lang w:val="da-DK"/>
        </w:rPr>
        <w:t xml:space="preserve">eller </w:t>
      </w:r>
      <w:r w:rsidR="00EE29AB" w:rsidRPr="00B9277F">
        <w:rPr>
          <w:rFonts w:cs="Times New Roman"/>
          <w:color w:val="auto"/>
          <w:szCs w:val="24"/>
          <w:lang w:val="da-DK"/>
        </w:rPr>
        <w:t>s</w:t>
      </w:r>
      <w:r w:rsidR="00042C2C">
        <w:rPr>
          <w:rFonts w:cs="Times New Roman"/>
          <w:color w:val="auto"/>
          <w:szCs w:val="24"/>
          <w:lang w:val="da-DK"/>
        </w:rPr>
        <w:t>var, genkaldelse eller et</w:t>
      </w:r>
      <w:r w:rsidR="00B9277F" w:rsidRPr="00B9277F">
        <w:rPr>
          <w:rFonts w:cs="Times New Roman"/>
          <w:color w:val="auto"/>
          <w:szCs w:val="24"/>
          <w:lang w:val="da-DK"/>
        </w:rPr>
        <w:t xml:space="preserve"> resultatet af en</w:t>
      </w:r>
      <w:r w:rsidR="00EE29AB" w:rsidRPr="00B9277F">
        <w:rPr>
          <w:rFonts w:cs="Times New Roman"/>
          <w:color w:val="auto"/>
          <w:szCs w:val="24"/>
          <w:lang w:val="da-DK"/>
        </w:rPr>
        <w:t xml:space="preserve"> beslutning. Den kognitive proces er måden hvorpå det kognitive indhold er opnået</w:t>
      </w:r>
      <w:r w:rsidR="00B9277F" w:rsidRPr="00B9277F">
        <w:rPr>
          <w:rFonts w:cs="Times New Roman"/>
          <w:color w:val="auto"/>
          <w:szCs w:val="24"/>
          <w:lang w:val="da-DK"/>
        </w:rPr>
        <w:t>, og udgør de mekanismer der ligger bag</w:t>
      </w:r>
      <w:r w:rsidR="00EE29AB" w:rsidRPr="00B9277F">
        <w:rPr>
          <w:rFonts w:cs="Times New Roman"/>
          <w:color w:val="auto"/>
          <w:szCs w:val="24"/>
          <w:lang w:val="da-DK"/>
        </w:rPr>
        <w:t xml:space="preserve">. Forskellen i disse to enheder er, at indholdet er observerbart, mens processen ikke nødvendigvis er (Masuda &amp; Watanabe, </w:t>
      </w:r>
      <w:r w:rsidR="002A2F61">
        <w:rPr>
          <w:rFonts w:cs="Times New Roman"/>
          <w:color w:val="auto"/>
          <w:szCs w:val="24"/>
          <w:lang w:val="da-DK"/>
        </w:rPr>
        <w:t>2011</w:t>
      </w:r>
      <w:r w:rsidR="00EE29AB" w:rsidRPr="00B9277F">
        <w:rPr>
          <w:rFonts w:cs="Times New Roman"/>
          <w:color w:val="auto"/>
          <w:szCs w:val="24"/>
          <w:lang w:val="da-DK"/>
        </w:rPr>
        <w:t>).</w:t>
      </w:r>
      <w:r w:rsidR="009D42DB" w:rsidRPr="00B9277F">
        <w:rPr>
          <w:rFonts w:cs="Times New Roman"/>
          <w:color w:val="auto"/>
          <w:szCs w:val="24"/>
          <w:lang w:val="da-DK"/>
        </w:rPr>
        <w:t xml:space="preserve"> Ud fra denne betragtning stiller det forskellige krav til forsøgspersonen når denne observeres i modsætning til når denne eksplicit skal formidle kognitive processer</w:t>
      </w:r>
      <w:r>
        <w:rPr>
          <w:rFonts w:cs="Times New Roman"/>
          <w:color w:val="auto"/>
          <w:szCs w:val="24"/>
          <w:lang w:val="da-DK"/>
        </w:rPr>
        <w:t>,</w:t>
      </w:r>
      <w:r w:rsidR="009D42DB" w:rsidRPr="00B9277F">
        <w:rPr>
          <w:rFonts w:cs="Times New Roman"/>
          <w:color w:val="auto"/>
          <w:szCs w:val="24"/>
          <w:lang w:val="da-DK"/>
        </w:rPr>
        <w:t xml:space="preserve"> der ligger til grund for et svar eller en han</w:t>
      </w:r>
      <w:r w:rsidR="009D42DB" w:rsidRPr="00B9277F">
        <w:rPr>
          <w:rFonts w:cs="Times New Roman"/>
          <w:color w:val="auto"/>
          <w:szCs w:val="24"/>
          <w:lang w:val="da-DK"/>
        </w:rPr>
        <w:t>d</w:t>
      </w:r>
      <w:r w:rsidR="009D42DB" w:rsidRPr="00B9277F">
        <w:rPr>
          <w:rFonts w:cs="Times New Roman"/>
          <w:color w:val="auto"/>
          <w:szCs w:val="24"/>
          <w:lang w:val="da-DK"/>
        </w:rPr>
        <w:t>ling.</w:t>
      </w:r>
      <w:r w:rsidR="00042C2C" w:rsidRPr="00B9277F">
        <w:rPr>
          <w:rFonts w:cs="Times New Roman"/>
          <w:color w:val="auto"/>
          <w:szCs w:val="24"/>
          <w:lang w:val="da-DK"/>
        </w:rPr>
        <w:t xml:space="preserve"> I denne forstand er der forskel til hvilke krav</w:t>
      </w:r>
      <w:r>
        <w:rPr>
          <w:rFonts w:cs="Times New Roman"/>
          <w:color w:val="auto"/>
          <w:szCs w:val="24"/>
          <w:lang w:val="da-DK"/>
        </w:rPr>
        <w:t>,</w:t>
      </w:r>
      <w:r w:rsidR="00042C2C" w:rsidRPr="00B9277F">
        <w:rPr>
          <w:rFonts w:cs="Times New Roman"/>
          <w:color w:val="auto"/>
          <w:szCs w:val="24"/>
          <w:lang w:val="da-DK"/>
        </w:rPr>
        <w:t xml:space="preserve"> der stilles til menneskets psykiske processer under naturalistiske forhold kontra laboratorium forsøg.</w:t>
      </w:r>
    </w:p>
    <w:p w14:paraId="18D2A374" w14:textId="52783851" w:rsidR="007A4C36" w:rsidRPr="00B9277F" w:rsidRDefault="007A4C36" w:rsidP="002F1B44">
      <w:pPr>
        <w:rPr>
          <w:color w:val="auto"/>
          <w:lang w:val="da-DK"/>
        </w:rPr>
      </w:pPr>
      <w:r w:rsidRPr="00B9277F">
        <w:rPr>
          <w:rFonts w:cs="Times New Roman"/>
          <w:color w:val="auto"/>
          <w:szCs w:val="24"/>
          <w:lang w:val="da-DK"/>
        </w:rPr>
        <w:t>Der er således essentielt at have in mente</w:t>
      </w:r>
      <w:r w:rsidR="00D62C95" w:rsidRPr="00B9277F">
        <w:rPr>
          <w:rFonts w:cs="Times New Roman"/>
          <w:color w:val="auto"/>
          <w:szCs w:val="24"/>
          <w:lang w:val="da-DK"/>
        </w:rPr>
        <w:t>, at naturalistiske forsøgs</w:t>
      </w:r>
      <w:r w:rsidRPr="00B9277F">
        <w:rPr>
          <w:rFonts w:cs="Times New Roman"/>
          <w:color w:val="auto"/>
          <w:szCs w:val="24"/>
          <w:lang w:val="da-DK"/>
        </w:rPr>
        <w:t>former og laborator</w:t>
      </w:r>
      <w:r w:rsidRPr="00B9277F">
        <w:rPr>
          <w:rFonts w:cs="Times New Roman"/>
          <w:color w:val="auto"/>
          <w:szCs w:val="24"/>
          <w:lang w:val="da-DK"/>
        </w:rPr>
        <w:t>i</w:t>
      </w:r>
      <w:r w:rsidRPr="00B9277F">
        <w:rPr>
          <w:rFonts w:cs="Times New Roman"/>
          <w:color w:val="auto"/>
          <w:szCs w:val="24"/>
          <w:lang w:val="da-DK"/>
        </w:rPr>
        <w:t>um forsøg har forskellige svagheder og styrker. Laboratoriet er måske i høj grad medf</w:t>
      </w:r>
      <w:r w:rsidRPr="00B9277F">
        <w:rPr>
          <w:rFonts w:cs="Times New Roman"/>
          <w:color w:val="auto"/>
          <w:szCs w:val="24"/>
          <w:lang w:val="da-DK"/>
        </w:rPr>
        <w:t>ø</w:t>
      </w:r>
      <w:r w:rsidRPr="00B9277F">
        <w:rPr>
          <w:rFonts w:cs="Times New Roman"/>
          <w:color w:val="auto"/>
          <w:szCs w:val="24"/>
          <w:lang w:val="da-DK"/>
        </w:rPr>
        <w:t>rende til</w:t>
      </w:r>
      <w:r w:rsidR="00D62C95" w:rsidRPr="00B9277F">
        <w:rPr>
          <w:rFonts w:cs="Times New Roman"/>
          <w:color w:val="auto"/>
          <w:szCs w:val="24"/>
          <w:lang w:val="da-DK"/>
        </w:rPr>
        <w:t>,</w:t>
      </w:r>
      <w:r w:rsidRPr="00B9277F">
        <w:rPr>
          <w:rFonts w:cs="Times New Roman"/>
          <w:color w:val="auto"/>
          <w:szCs w:val="24"/>
          <w:lang w:val="da-DK"/>
        </w:rPr>
        <w:t xml:space="preserve"> at støj fra andre variable</w:t>
      </w:r>
      <w:r w:rsidR="00F75D3E">
        <w:rPr>
          <w:rFonts w:cs="Times New Roman"/>
          <w:color w:val="auto"/>
          <w:szCs w:val="24"/>
          <w:lang w:val="da-DK"/>
        </w:rPr>
        <w:t>r</w:t>
      </w:r>
      <w:r w:rsidRPr="00B9277F">
        <w:rPr>
          <w:rFonts w:cs="Times New Roman"/>
          <w:color w:val="auto"/>
          <w:szCs w:val="24"/>
          <w:lang w:val="da-DK"/>
        </w:rPr>
        <w:t xml:space="preserve"> dæmpes, hvorfor det er muligt at undersøge om et givent fænomen </w:t>
      </w:r>
      <w:r w:rsidRPr="00B9277F">
        <w:rPr>
          <w:rFonts w:cs="Times New Roman"/>
          <w:i/>
          <w:color w:val="auto"/>
          <w:szCs w:val="24"/>
          <w:lang w:val="da-DK"/>
        </w:rPr>
        <w:t xml:space="preserve">kan </w:t>
      </w:r>
      <w:r w:rsidR="00CA67BC" w:rsidRPr="00B9277F">
        <w:rPr>
          <w:rFonts w:cs="Times New Roman"/>
          <w:color w:val="auto"/>
          <w:szCs w:val="24"/>
          <w:lang w:val="da-DK"/>
        </w:rPr>
        <w:t>opstå</w:t>
      </w:r>
      <w:r w:rsidRPr="00B9277F">
        <w:rPr>
          <w:rFonts w:cs="Times New Roman"/>
          <w:color w:val="auto"/>
          <w:szCs w:val="24"/>
          <w:lang w:val="da-DK"/>
        </w:rPr>
        <w:t>. Omvendt vil laboratoriet muligvis også risikere at elimi</w:t>
      </w:r>
      <w:r w:rsidR="00CA67BC" w:rsidRPr="00B9277F">
        <w:rPr>
          <w:rFonts w:cs="Times New Roman"/>
          <w:color w:val="auto"/>
          <w:szCs w:val="24"/>
          <w:lang w:val="da-DK"/>
        </w:rPr>
        <w:t>nere essentiel støj, og</w:t>
      </w:r>
      <w:r w:rsidRPr="00B9277F">
        <w:rPr>
          <w:rFonts w:cs="Times New Roman"/>
          <w:color w:val="auto"/>
          <w:szCs w:val="24"/>
          <w:lang w:val="da-DK"/>
        </w:rPr>
        <w:t xml:space="preserve"> gøre det mere besværligt at udtale sig om hvorvidt fænomenet </w:t>
      </w:r>
      <w:r w:rsidR="005144BA">
        <w:rPr>
          <w:rFonts w:cs="Times New Roman"/>
          <w:i/>
          <w:color w:val="auto"/>
          <w:szCs w:val="24"/>
          <w:lang w:val="da-DK"/>
        </w:rPr>
        <w:t>for</w:t>
      </w:r>
      <w:r w:rsidR="005144BA">
        <w:rPr>
          <w:rFonts w:cs="Times New Roman"/>
          <w:i/>
          <w:color w:val="auto"/>
          <w:szCs w:val="24"/>
          <w:lang w:val="da-DK"/>
        </w:rPr>
        <w:t>e</w:t>
      </w:r>
      <w:r w:rsidR="005144BA">
        <w:rPr>
          <w:rFonts w:cs="Times New Roman"/>
          <w:i/>
          <w:color w:val="auto"/>
          <w:szCs w:val="24"/>
          <w:lang w:val="da-DK"/>
        </w:rPr>
        <w:t>kommer</w:t>
      </w:r>
      <w:r w:rsidRPr="00B9277F">
        <w:rPr>
          <w:rFonts w:cs="Times New Roman"/>
          <w:i/>
          <w:color w:val="auto"/>
          <w:szCs w:val="24"/>
          <w:lang w:val="da-DK"/>
        </w:rPr>
        <w:t>.</w:t>
      </w:r>
      <w:r w:rsidRPr="00B9277F">
        <w:rPr>
          <w:color w:val="auto"/>
          <w:lang w:val="da-DK"/>
        </w:rPr>
        <w:t xml:space="preserve"> Det undersøgte fænomens muligheder og begrænsninger kan muligvis bedst belyses i en forskningsmetode hvor der bruges elemen</w:t>
      </w:r>
      <w:r w:rsidR="00CA67BC" w:rsidRPr="00B9277F">
        <w:rPr>
          <w:color w:val="auto"/>
          <w:lang w:val="da-DK"/>
        </w:rPr>
        <w:t>ter fra begge verdner.</w:t>
      </w:r>
    </w:p>
    <w:p w14:paraId="63EDFB40" w14:textId="77777777" w:rsidR="007A4C36" w:rsidRPr="00B9277F" w:rsidRDefault="007A4C36" w:rsidP="002F1B44">
      <w:pPr>
        <w:rPr>
          <w:rFonts w:cs="Times New Roman"/>
          <w:color w:val="auto"/>
          <w:szCs w:val="24"/>
          <w:lang w:val="da-DK"/>
        </w:rPr>
      </w:pPr>
      <w:r w:rsidRPr="00B9277F">
        <w:rPr>
          <w:rFonts w:cs="Times New Roman"/>
          <w:color w:val="auto"/>
          <w:szCs w:val="24"/>
          <w:lang w:val="da-DK"/>
        </w:rPr>
        <w:t>Schnider (2008,2012) anderkender umiddelbart, at konfabulering ikke kræver tilsted</w:t>
      </w:r>
      <w:r w:rsidRPr="00B9277F">
        <w:rPr>
          <w:rFonts w:cs="Times New Roman"/>
          <w:color w:val="auto"/>
          <w:szCs w:val="24"/>
          <w:lang w:val="da-DK"/>
        </w:rPr>
        <w:t>e</w:t>
      </w:r>
      <w:r w:rsidRPr="00B9277F">
        <w:rPr>
          <w:rFonts w:cs="Times New Roman"/>
          <w:color w:val="auto"/>
          <w:szCs w:val="24"/>
          <w:lang w:val="da-DK"/>
        </w:rPr>
        <w:t>værelsen af en hjerneskade. Schnider (2012) argumenterer dog primært for, at provok</w:t>
      </w:r>
      <w:r w:rsidRPr="00B9277F">
        <w:rPr>
          <w:rFonts w:cs="Times New Roman"/>
          <w:color w:val="auto"/>
          <w:szCs w:val="24"/>
          <w:lang w:val="da-DK"/>
        </w:rPr>
        <w:t>e</w:t>
      </w:r>
      <w:r w:rsidRPr="00B9277F">
        <w:rPr>
          <w:rFonts w:cs="Times New Roman"/>
          <w:color w:val="auto"/>
          <w:szCs w:val="24"/>
          <w:lang w:val="da-DK"/>
        </w:rPr>
        <w:lastRenderedPageBreak/>
        <w:t>ret konfabulering anses i normalbefolkningen, mens de andre typer i højere grad invo</w:t>
      </w:r>
      <w:r w:rsidRPr="00B9277F">
        <w:rPr>
          <w:rFonts w:cs="Times New Roman"/>
          <w:color w:val="auto"/>
          <w:szCs w:val="24"/>
          <w:lang w:val="da-DK"/>
        </w:rPr>
        <w:t>l</w:t>
      </w:r>
      <w:r w:rsidRPr="00B9277F">
        <w:rPr>
          <w:rFonts w:cs="Times New Roman"/>
          <w:color w:val="auto"/>
          <w:szCs w:val="24"/>
          <w:lang w:val="da-DK"/>
        </w:rPr>
        <w:t>verer en decideret hjerneskade. Dette vil imidlertid blive udfordret i det følgende.</w:t>
      </w:r>
    </w:p>
    <w:p w14:paraId="5EA6BB0F" w14:textId="3A886BAF" w:rsidR="007A4C36" w:rsidRPr="00B9277F" w:rsidRDefault="007A4C36" w:rsidP="002F1B44">
      <w:pPr>
        <w:pStyle w:val="Overskrift2"/>
        <w:rPr>
          <w:color w:val="auto"/>
          <w:lang w:val="da-DK"/>
        </w:rPr>
      </w:pPr>
      <w:r>
        <w:rPr>
          <w:lang w:val="da-DK"/>
        </w:rPr>
        <w:br w:type="page"/>
      </w:r>
      <w:bookmarkStart w:id="20" w:name="_Toc420495937"/>
      <w:r w:rsidR="00B77181">
        <w:rPr>
          <w:color w:val="auto"/>
          <w:lang w:val="da-DK"/>
        </w:rPr>
        <w:lastRenderedPageBreak/>
        <w:t>2.3</w:t>
      </w:r>
      <w:r w:rsidRPr="00B9277F">
        <w:rPr>
          <w:color w:val="auto"/>
          <w:lang w:val="da-DK"/>
        </w:rPr>
        <w:t xml:space="preserve"> Fabulering – fænomenet i en normalpsykologisk ramme</w:t>
      </w:r>
      <w:bookmarkEnd w:id="20"/>
    </w:p>
    <w:p w14:paraId="5FF36DB5" w14:textId="77777777" w:rsidR="007A4C36" w:rsidRPr="00B9277F" w:rsidRDefault="007A4C36" w:rsidP="002F1B44">
      <w:pPr>
        <w:rPr>
          <w:rFonts w:cs="Times New Roman"/>
          <w:color w:val="auto"/>
          <w:szCs w:val="24"/>
          <w:lang w:val="da-DK"/>
        </w:rPr>
      </w:pPr>
      <w:r w:rsidRPr="00B9277F">
        <w:rPr>
          <w:rFonts w:cs="Times New Roman"/>
          <w:color w:val="auto"/>
          <w:szCs w:val="24"/>
          <w:lang w:val="da-DK"/>
        </w:rPr>
        <w:t>Som det fremgår af ovenstående anses nogle typer konfabulering som et normalt menn</w:t>
      </w:r>
      <w:r w:rsidRPr="00B9277F">
        <w:rPr>
          <w:rFonts w:cs="Times New Roman"/>
          <w:color w:val="auto"/>
          <w:szCs w:val="24"/>
          <w:lang w:val="da-DK"/>
        </w:rPr>
        <w:t>e</w:t>
      </w:r>
      <w:r w:rsidRPr="00B9277F">
        <w:rPr>
          <w:rFonts w:cs="Times New Roman"/>
          <w:color w:val="auto"/>
          <w:szCs w:val="24"/>
          <w:lang w:val="da-DK"/>
        </w:rPr>
        <w:t>skeligt fænomen. Denne forståelse skyldes, at erindringsprocessen anses som en reko</w:t>
      </w:r>
      <w:r w:rsidRPr="00B9277F">
        <w:rPr>
          <w:rFonts w:cs="Times New Roman"/>
          <w:color w:val="auto"/>
          <w:szCs w:val="24"/>
          <w:lang w:val="da-DK"/>
        </w:rPr>
        <w:t>n</w:t>
      </w:r>
      <w:r w:rsidRPr="00B9277F">
        <w:rPr>
          <w:rFonts w:cs="Times New Roman"/>
          <w:color w:val="auto"/>
          <w:szCs w:val="24"/>
          <w:lang w:val="da-DK"/>
        </w:rPr>
        <w:t xml:space="preserve">struktiv proces (DeLuca, 2000, Schacter, 1995). Erindringer vil dermed altid involvere en grad af forvrængning, og dette kan ved visse typer hjerneskader blive særligt udtalt. </w:t>
      </w:r>
    </w:p>
    <w:p w14:paraId="76757A66" w14:textId="63A6A648" w:rsidR="007A4C36" w:rsidRPr="00B9277F" w:rsidRDefault="007A4C36" w:rsidP="002F1B44">
      <w:pPr>
        <w:rPr>
          <w:rFonts w:cs="Times New Roman"/>
          <w:color w:val="auto"/>
          <w:szCs w:val="24"/>
          <w:lang w:val="da-DK"/>
        </w:rPr>
      </w:pPr>
      <w:r w:rsidRPr="00B9277F">
        <w:rPr>
          <w:rFonts w:cs="Times New Roman"/>
          <w:color w:val="auto"/>
          <w:szCs w:val="24"/>
          <w:lang w:val="da-DK"/>
        </w:rPr>
        <w:t>Forvrængede erindringer</w:t>
      </w:r>
      <w:r w:rsidR="00E07597">
        <w:rPr>
          <w:rFonts w:cs="Times New Roman"/>
          <w:color w:val="auto"/>
          <w:szCs w:val="24"/>
          <w:lang w:val="da-DK"/>
        </w:rPr>
        <w:t>,</w:t>
      </w:r>
      <w:r w:rsidRPr="00B9277F">
        <w:rPr>
          <w:rFonts w:cs="Times New Roman"/>
          <w:color w:val="auto"/>
          <w:szCs w:val="24"/>
          <w:lang w:val="da-DK"/>
        </w:rPr>
        <w:t xml:space="preserve"> som opstår i forbindelse med hjerneskader, er ofte genstand for undersøgelser, hvorfor det ofte er meget bizarre fortællinger, der opdages i det klin</w:t>
      </w:r>
      <w:r w:rsidRPr="00B9277F">
        <w:rPr>
          <w:rFonts w:cs="Times New Roman"/>
          <w:color w:val="auto"/>
          <w:szCs w:val="24"/>
          <w:lang w:val="da-DK"/>
        </w:rPr>
        <w:t>i</w:t>
      </w:r>
      <w:r w:rsidRPr="00B9277F">
        <w:rPr>
          <w:rFonts w:cs="Times New Roman"/>
          <w:color w:val="auto"/>
          <w:szCs w:val="24"/>
          <w:lang w:val="da-DK"/>
        </w:rPr>
        <w:t>ske arbejde. Med dette in mente er det muligt at forestille sig, at der kan forekomme et forskningsbias imod de mere ekstreme typer fabulering, da det netop er disse</w:t>
      </w:r>
      <w:r w:rsidR="00C71C4D">
        <w:rPr>
          <w:rFonts w:cs="Times New Roman"/>
          <w:color w:val="auto"/>
          <w:szCs w:val="24"/>
          <w:lang w:val="da-DK"/>
        </w:rPr>
        <w:t>,</w:t>
      </w:r>
      <w:r w:rsidRPr="00B9277F">
        <w:rPr>
          <w:rFonts w:cs="Times New Roman"/>
          <w:color w:val="auto"/>
          <w:szCs w:val="24"/>
          <w:lang w:val="da-DK"/>
        </w:rPr>
        <w:t xml:space="preserve"> der spri</w:t>
      </w:r>
      <w:r w:rsidRPr="00B9277F">
        <w:rPr>
          <w:rFonts w:cs="Times New Roman"/>
          <w:color w:val="auto"/>
          <w:szCs w:val="24"/>
          <w:lang w:val="da-DK"/>
        </w:rPr>
        <w:t>n</w:t>
      </w:r>
      <w:r w:rsidRPr="00B9277F">
        <w:rPr>
          <w:rFonts w:cs="Times New Roman"/>
          <w:color w:val="auto"/>
          <w:szCs w:val="24"/>
          <w:lang w:val="da-DK"/>
        </w:rPr>
        <w:t>ger i øjnene. På denne måde bliver forskning</w:t>
      </w:r>
      <w:r w:rsidR="005865BF" w:rsidRPr="00B9277F">
        <w:rPr>
          <w:rFonts w:cs="Times New Roman"/>
          <w:color w:val="auto"/>
          <w:szCs w:val="24"/>
          <w:lang w:val="da-DK"/>
        </w:rPr>
        <w:t>en</w:t>
      </w:r>
      <w:r w:rsidRPr="00B9277F">
        <w:rPr>
          <w:rFonts w:cs="Times New Roman"/>
          <w:color w:val="auto"/>
          <w:szCs w:val="24"/>
          <w:lang w:val="da-DK"/>
        </w:rPr>
        <w:t>s fokus muligvis også rettet mod fabul</w:t>
      </w:r>
      <w:r w:rsidRPr="00B9277F">
        <w:rPr>
          <w:rFonts w:cs="Times New Roman"/>
          <w:color w:val="auto"/>
          <w:szCs w:val="24"/>
          <w:lang w:val="da-DK"/>
        </w:rPr>
        <w:t>e</w:t>
      </w:r>
      <w:r w:rsidRPr="00B9277F">
        <w:rPr>
          <w:rFonts w:cs="Times New Roman"/>
          <w:color w:val="auto"/>
          <w:szCs w:val="24"/>
          <w:lang w:val="da-DK"/>
        </w:rPr>
        <w:t>ring som en dysfunktion, der opstår i forbindelse med visse hjerneskader.</w:t>
      </w:r>
    </w:p>
    <w:p w14:paraId="0E3CB1D4" w14:textId="1C67B903" w:rsidR="007A4C36" w:rsidRPr="00B9277F" w:rsidRDefault="00B9277F" w:rsidP="002F1B44">
      <w:pPr>
        <w:rPr>
          <w:rFonts w:cs="Times New Roman"/>
          <w:color w:val="auto"/>
          <w:szCs w:val="24"/>
          <w:lang w:val="da-DK"/>
        </w:rPr>
      </w:pPr>
      <w:r>
        <w:rPr>
          <w:rFonts w:cs="Times New Roman"/>
          <w:color w:val="auto"/>
          <w:szCs w:val="24"/>
          <w:lang w:val="da-DK"/>
        </w:rPr>
        <w:t>D</w:t>
      </w:r>
      <w:r w:rsidR="007A4C36" w:rsidRPr="00B9277F">
        <w:rPr>
          <w:rFonts w:cs="Times New Roman"/>
          <w:color w:val="auto"/>
          <w:szCs w:val="24"/>
          <w:lang w:val="da-DK"/>
        </w:rPr>
        <w:t xml:space="preserve">isse forvrængninger </w:t>
      </w:r>
      <w:r>
        <w:rPr>
          <w:rFonts w:cs="Times New Roman"/>
          <w:color w:val="auto"/>
          <w:szCs w:val="24"/>
          <w:lang w:val="da-DK"/>
        </w:rPr>
        <w:t>er dog</w:t>
      </w:r>
      <w:r w:rsidR="00F75D3E">
        <w:rPr>
          <w:rFonts w:cs="Times New Roman"/>
          <w:color w:val="auto"/>
          <w:szCs w:val="24"/>
          <w:lang w:val="da-DK"/>
        </w:rPr>
        <w:t xml:space="preserve"> ligeledes at finde hos normalt </w:t>
      </w:r>
      <w:r>
        <w:rPr>
          <w:rFonts w:cs="Times New Roman"/>
          <w:color w:val="auto"/>
          <w:szCs w:val="24"/>
          <w:lang w:val="da-DK"/>
        </w:rPr>
        <w:t>fungerede mennesker,</w:t>
      </w:r>
      <w:r w:rsidRPr="00B9277F">
        <w:rPr>
          <w:rFonts w:cs="Times New Roman"/>
          <w:color w:val="auto"/>
          <w:szCs w:val="24"/>
          <w:lang w:val="da-DK"/>
        </w:rPr>
        <w:t xml:space="preserve"> idet erindringsprocessen netop er en rekon</w:t>
      </w:r>
      <w:r>
        <w:rPr>
          <w:rFonts w:cs="Times New Roman"/>
          <w:color w:val="auto"/>
          <w:szCs w:val="24"/>
          <w:lang w:val="da-DK"/>
        </w:rPr>
        <w:t xml:space="preserve">struktiv proces (DeLuca, 2000), men </w:t>
      </w:r>
      <w:r w:rsidR="007A4C36" w:rsidRPr="00B9277F">
        <w:rPr>
          <w:rFonts w:cs="Times New Roman"/>
          <w:color w:val="auto"/>
          <w:szCs w:val="24"/>
          <w:lang w:val="da-DK"/>
        </w:rPr>
        <w:t>er</w:t>
      </w:r>
      <w:r>
        <w:rPr>
          <w:rFonts w:cs="Times New Roman"/>
          <w:color w:val="auto"/>
          <w:szCs w:val="24"/>
          <w:lang w:val="da-DK"/>
        </w:rPr>
        <w:t xml:space="preserve"> i denne forbindelse</w:t>
      </w:r>
      <w:r w:rsidR="007A4C36" w:rsidRPr="00B9277F">
        <w:rPr>
          <w:rFonts w:cs="Times New Roman"/>
          <w:color w:val="auto"/>
          <w:szCs w:val="24"/>
          <w:lang w:val="da-DK"/>
        </w:rPr>
        <w:t xml:space="preserve"> mere subtil</w:t>
      </w:r>
      <w:r>
        <w:rPr>
          <w:rFonts w:cs="Times New Roman"/>
          <w:color w:val="auto"/>
          <w:szCs w:val="24"/>
          <w:lang w:val="da-DK"/>
        </w:rPr>
        <w:t>e og mindre bizarre.</w:t>
      </w:r>
      <w:r w:rsidR="007A4C36" w:rsidRPr="00B9277F">
        <w:rPr>
          <w:rFonts w:cs="Times New Roman"/>
          <w:color w:val="auto"/>
          <w:szCs w:val="24"/>
          <w:lang w:val="da-DK"/>
        </w:rPr>
        <w:t xml:space="preserve"> </w:t>
      </w:r>
    </w:p>
    <w:p w14:paraId="5E6C56F1" w14:textId="7DA89D91" w:rsidR="007A4C36" w:rsidRPr="00B4596A" w:rsidRDefault="00B77181" w:rsidP="002F1B44">
      <w:pPr>
        <w:pStyle w:val="Overskrift3"/>
        <w:rPr>
          <w:color w:val="auto"/>
          <w:lang w:val="da-DK"/>
        </w:rPr>
      </w:pPr>
      <w:bookmarkStart w:id="21" w:name="_Toc420495938"/>
      <w:r>
        <w:rPr>
          <w:color w:val="auto"/>
          <w:lang w:val="da-DK"/>
        </w:rPr>
        <w:t>2.3</w:t>
      </w:r>
      <w:r w:rsidR="007A4C36" w:rsidRPr="00B4596A">
        <w:rPr>
          <w:color w:val="auto"/>
          <w:lang w:val="da-DK"/>
        </w:rPr>
        <w:t>.1 En case beskrivelse: brobygning til normalområdet</w:t>
      </w:r>
      <w:bookmarkEnd w:id="21"/>
    </w:p>
    <w:p w14:paraId="6EB46C72" w14:textId="156D0974" w:rsidR="007A4C36" w:rsidRPr="00807751" w:rsidRDefault="007A4C36" w:rsidP="002F1B44">
      <w:pPr>
        <w:rPr>
          <w:rFonts w:cs="Times New Roman"/>
          <w:color w:val="00B050"/>
          <w:szCs w:val="24"/>
          <w:lang w:val="da-DK"/>
        </w:rPr>
      </w:pPr>
      <w:r w:rsidRPr="00B4596A">
        <w:rPr>
          <w:rFonts w:cs="Times New Roman"/>
          <w:color w:val="auto"/>
          <w:szCs w:val="24"/>
          <w:lang w:val="da-DK"/>
        </w:rPr>
        <w:t xml:space="preserve">En del af inspirationen til dette speciales problemformulering </w:t>
      </w:r>
      <w:r w:rsidR="00B9277F" w:rsidRPr="00B4596A">
        <w:rPr>
          <w:rFonts w:cs="Times New Roman"/>
          <w:color w:val="auto"/>
          <w:szCs w:val="24"/>
          <w:lang w:val="da-DK"/>
        </w:rPr>
        <w:t>stammer delvist fra en interesse</w:t>
      </w:r>
      <w:r w:rsidR="00F75D3E">
        <w:rPr>
          <w:rFonts w:cs="Times New Roman"/>
          <w:color w:val="auto"/>
          <w:szCs w:val="24"/>
          <w:lang w:val="da-DK"/>
        </w:rPr>
        <w:t>,</w:t>
      </w:r>
      <w:r w:rsidR="00B9277F" w:rsidRPr="00B4596A">
        <w:rPr>
          <w:rFonts w:cs="Times New Roman"/>
          <w:color w:val="auto"/>
          <w:szCs w:val="24"/>
          <w:lang w:val="da-DK"/>
        </w:rPr>
        <w:t xml:space="preserve"> der opstod i en tidligere udarbejdet opgave</w:t>
      </w:r>
      <w:r w:rsidRPr="00B4596A">
        <w:rPr>
          <w:rFonts w:cs="Times New Roman"/>
          <w:i/>
          <w:color w:val="auto"/>
          <w:szCs w:val="24"/>
          <w:lang w:val="da-DK"/>
        </w:rPr>
        <w:t>.</w:t>
      </w:r>
      <w:r w:rsidRPr="00B4596A">
        <w:rPr>
          <w:rFonts w:cs="Times New Roman"/>
          <w:color w:val="auto"/>
          <w:szCs w:val="24"/>
          <w:lang w:val="da-DK"/>
        </w:rPr>
        <w:t xml:space="preserve"> </w:t>
      </w:r>
      <w:r w:rsidR="00B9277F" w:rsidRPr="00B4596A">
        <w:rPr>
          <w:rFonts w:cs="Times New Roman"/>
          <w:color w:val="auto"/>
          <w:szCs w:val="24"/>
          <w:lang w:val="da-DK"/>
        </w:rPr>
        <w:t>I denne opgave blev fænomenet mistænksomhed undersøgt</w:t>
      </w:r>
      <w:r w:rsidRPr="00B4596A">
        <w:rPr>
          <w:rFonts w:cs="Times New Roman"/>
          <w:color w:val="auto"/>
          <w:szCs w:val="24"/>
          <w:lang w:val="da-DK"/>
        </w:rPr>
        <w:t xml:space="preserve"> i lyset af to cases, som blev udviklet på baggrund af samtal</w:t>
      </w:r>
      <w:r w:rsidRPr="00B4596A">
        <w:rPr>
          <w:rFonts w:cs="Times New Roman"/>
          <w:color w:val="auto"/>
          <w:szCs w:val="24"/>
          <w:lang w:val="da-DK"/>
        </w:rPr>
        <w:t>e</w:t>
      </w:r>
      <w:r w:rsidRPr="00B4596A">
        <w:rPr>
          <w:rFonts w:cs="Times New Roman"/>
          <w:color w:val="auto"/>
          <w:szCs w:val="24"/>
          <w:lang w:val="da-DK"/>
        </w:rPr>
        <w:t>forløb med to klienter på Stressklinikken, Aalborg Universitet i foråret og efteråret 2014</w:t>
      </w:r>
      <w:r w:rsidRPr="00807751">
        <w:rPr>
          <w:rFonts w:cs="Times New Roman"/>
          <w:color w:val="00B050"/>
          <w:szCs w:val="24"/>
          <w:lang w:val="da-DK"/>
        </w:rPr>
        <w:t xml:space="preserve">. </w:t>
      </w:r>
    </w:p>
    <w:p w14:paraId="5B81EB20" w14:textId="77777777" w:rsidR="007A4C36" w:rsidRPr="00B4596A" w:rsidRDefault="007A4C36" w:rsidP="002F1B44">
      <w:pPr>
        <w:rPr>
          <w:rFonts w:cs="Times New Roman"/>
          <w:color w:val="auto"/>
          <w:szCs w:val="24"/>
          <w:lang w:val="da-DK"/>
        </w:rPr>
      </w:pPr>
      <w:r w:rsidRPr="00B4596A">
        <w:rPr>
          <w:rFonts w:cs="Times New Roman"/>
          <w:color w:val="auto"/>
          <w:szCs w:val="24"/>
          <w:lang w:val="da-DK"/>
        </w:rPr>
        <w:t>Af særlig interesse var måden hvorpå den ene klient, JK, anskuede sine omgivelser. N</w:t>
      </w:r>
      <w:r w:rsidRPr="00B4596A">
        <w:rPr>
          <w:rFonts w:cs="Times New Roman"/>
          <w:color w:val="auto"/>
          <w:szCs w:val="24"/>
          <w:lang w:val="da-DK"/>
        </w:rPr>
        <w:t>e</w:t>
      </w:r>
      <w:r w:rsidRPr="00B4596A">
        <w:rPr>
          <w:rFonts w:cs="Times New Roman"/>
          <w:color w:val="auto"/>
          <w:szCs w:val="24"/>
          <w:lang w:val="da-DK"/>
        </w:rPr>
        <w:t>denstående er et eksempel på et uddrag fra de kliniske notater, der blev udformet i fo</w:t>
      </w:r>
      <w:r w:rsidRPr="00B4596A">
        <w:rPr>
          <w:rFonts w:cs="Times New Roman"/>
          <w:color w:val="auto"/>
          <w:szCs w:val="24"/>
          <w:lang w:val="da-DK"/>
        </w:rPr>
        <w:t>r</w:t>
      </w:r>
      <w:r w:rsidRPr="00B4596A">
        <w:rPr>
          <w:rFonts w:cs="Times New Roman"/>
          <w:color w:val="auto"/>
          <w:szCs w:val="24"/>
          <w:lang w:val="da-DK"/>
        </w:rPr>
        <w:t>bindelse med samtale forløbet med JK:</w:t>
      </w:r>
    </w:p>
    <w:p w14:paraId="22D234A3" w14:textId="1EDE609E" w:rsidR="007A4C36" w:rsidRPr="00B4596A" w:rsidRDefault="007A4C36" w:rsidP="002F1B44">
      <w:pPr>
        <w:ind w:left="360"/>
        <w:rPr>
          <w:rFonts w:cs="Times New Roman"/>
          <w:color w:val="auto"/>
          <w:sz w:val="22"/>
          <w:szCs w:val="22"/>
          <w:lang w:val="da-DK"/>
        </w:rPr>
      </w:pPr>
      <w:r w:rsidRPr="00B4596A">
        <w:rPr>
          <w:rFonts w:cs="Times New Roman"/>
          <w:color w:val="auto"/>
          <w:sz w:val="22"/>
          <w:szCs w:val="22"/>
          <w:lang w:val="da-DK"/>
        </w:rPr>
        <w:t>JK har også et fint forhold til sin chef, som i øvrigt henter ham om morgenen og de følges på arbejde. Omvendt føler JK også at chefen venter på, at JK på et tidspunkt kommer og fortæ</w:t>
      </w:r>
      <w:r w:rsidRPr="00B4596A">
        <w:rPr>
          <w:rFonts w:cs="Times New Roman"/>
          <w:color w:val="auto"/>
          <w:sz w:val="22"/>
          <w:szCs w:val="22"/>
          <w:lang w:val="da-DK"/>
        </w:rPr>
        <w:t>l</w:t>
      </w:r>
      <w:r w:rsidRPr="00B4596A">
        <w:rPr>
          <w:rFonts w:cs="Times New Roman"/>
          <w:color w:val="auto"/>
          <w:sz w:val="22"/>
          <w:szCs w:val="22"/>
          <w:lang w:val="da-DK"/>
        </w:rPr>
        <w:t xml:space="preserve">ler ham, at han ikke magter arbejdet mere. JK oplever dette ved at chefen ofte siger </w:t>
      </w:r>
      <w:r w:rsidRPr="00B4596A">
        <w:rPr>
          <w:rFonts w:cs="Times New Roman"/>
          <w:i/>
          <w:color w:val="auto"/>
          <w:sz w:val="22"/>
          <w:szCs w:val="22"/>
          <w:lang w:val="da-DK"/>
        </w:rPr>
        <w:t xml:space="preserve">”pas nu på du ikke ødelægger dig selv”. </w:t>
      </w:r>
      <w:r w:rsidRPr="00B4596A">
        <w:rPr>
          <w:rFonts w:cs="Times New Roman"/>
          <w:color w:val="auto"/>
          <w:sz w:val="22"/>
          <w:szCs w:val="22"/>
          <w:lang w:val="da-DK"/>
        </w:rPr>
        <w:t xml:space="preserve">JK oplever dette som en opfordring til, at han måske burde </w:t>
      </w:r>
      <w:r w:rsidRPr="00B4596A">
        <w:rPr>
          <w:rFonts w:cs="Times New Roman"/>
          <w:color w:val="auto"/>
          <w:sz w:val="22"/>
          <w:szCs w:val="22"/>
          <w:lang w:val="da-DK"/>
        </w:rPr>
        <w:lastRenderedPageBreak/>
        <w:t>finde noget andet (arbejde). JK giver udtryk for, at han hellere vil have ondt i ryggen end at skulle sige arbejdet op og</w:t>
      </w:r>
      <w:r w:rsidR="00F75D3E">
        <w:rPr>
          <w:rFonts w:cs="Times New Roman"/>
          <w:color w:val="auto"/>
          <w:sz w:val="22"/>
          <w:szCs w:val="22"/>
          <w:lang w:val="da-DK"/>
        </w:rPr>
        <w:t xml:space="preserve"> ende på dagpenge (samtale 1).</w:t>
      </w:r>
    </w:p>
    <w:p w14:paraId="5852D8F7" w14:textId="74D3847E" w:rsidR="007A4C36" w:rsidRPr="00B4596A" w:rsidRDefault="007A4C36" w:rsidP="002F1B44">
      <w:pPr>
        <w:rPr>
          <w:rFonts w:cs="Times New Roman"/>
          <w:color w:val="auto"/>
          <w:szCs w:val="24"/>
          <w:lang w:val="da-DK"/>
        </w:rPr>
      </w:pPr>
      <w:r w:rsidRPr="00B4596A">
        <w:rPr>
          <w:rFonts w:cs="Times New Roman"/>
          <w:color w:val="auto"/>
          <w:szCs w:val="24"/>
          <w:lang w:val="da-DK"/>
        </w:rPr>
        <w:t xml:space="preserve">Når </w:t>
      </w:r>
      <w:r w:rsidR="00B4596A" w:rsidRPr="00B4596A">
        <w:rPr>
          <w:rFonts w:cs="Times New Roman"/>
          <w:color w:val="auto"/>
          <w:szCs w:val="24"/>
          <w:lang w:val="da-DK"/>
        </w:rPr>
        <w:t>ovenstående</w:t>
      </w:r>
      <w:r w:rsidRPr="00B4596A">
        <w:rPr>
          <w:rFonts w:cs="Times New Roman"/>
          <w:color w:val="auto"/>
          <w:szCs w:val="24"/>
          <w:lang w:val="da-DK"/>
        </w:rPr>
        <w:t xml:space="preserve"> inddrages i denne opgave skyldes det, at det muligvis drager paralleller til den hidtidige beskrivelse af konfabulering. JKs udsagn og overbevisning om verden har ikke umiddelbart grobund i den foreliggende evidens. Han bygger sin overbevisning på noget andet end hvad der egentlig foregår. Det er på denne baggrund muligt, at a</w:t>
      </w:r>
      <w:r w:rsidRPr="00B4596A">
        <w:rPr>
          <w:rFonts w:cs="Times New Roman"/>
          <w:color w:val="auto"/>
          <w:szCs w:val="24"/>
          <w:lang w:val="da-DK"/>
        </w:rPr>
        <w:t>n</w:t>
      </w:r>
      <w:r w:rsidRPr="00B4596A">
        <w:rPr>
          <w:rFonts w:cs="Times New Roman"/>
          <w:color w:val="auto"/>
          <w:szCs w:val="24"/>
          <w:lang w:val="da-DK"/>
        </w:rPr>
        <w:t>skue JKs udtalelse som værende forvrænget (</w:t>
      </w:r>
      <w:r w:rsidR="005F20F8" w:rsidRPr="00B4596A">
        <w:rPr>
          <w:rFonts w:cs="Times New Roman"/>
          <w:color w:val="auto"/>
          <w:szCs w:val="24"/>
          <w:lang w:val="da-DK"/>
        </w:rPr>
        <w:t>jf. intrusions afsnit 2.</w:t>
      </w:r>
      <w:r w:rsidR="004A4BDE">
        <w:rPr>
          <w:rFonts w:cs="Times New Roman"/>
          <w:color w:val="auto"/>
          <w:szCs w:val="24"/>
          <w:lang w:val="da-DK"/>
        </w:rPr>
        <w:t>2</w:t>
      </w:r>
      <w:r w:rsidR="005F20F8" w:rsidRPr="00B4596A">
        <w:rPr>
          <w:rFonts w:cs="Times New Roman"/>
          <w:color w:val="auto"/>
          <w:szCs w:val="24"/>
          <w:lang w:val="da-DK"/>
        </w:rPr>
        <w:t>.2.1</w:t>
      </w:r>
      <w:r w:rsidRPr="00B4596A">
        <w:rPr>
          <w:rFonts w:cs="Times New Roman"/>
          <w:color w:val="auto"/>
          <w:szCs w:val="24"/>
          <w:lang w:val="da-DK"/>
        </w:rPr>
        <w:t>). Udsagnet er plausibelt, men inkongruent med de faktiske omgivelser (</w:t>
      </w:r>
      <w:r w:rsidR="005F20F8" w:rsidRPr="00B4596A">
        <w:rPr>
          <w:rFonts w:cs="Times New Roman"/>
          <w:color w:val="auto"/>
          <w:szCs w:val="24"/>
          <w:lang w:val="da-DK"/>
        </w:rPr>
        <w:t>jf. momentary afsnit 2.</w:t>
      </w:r>
      <w:r w:rsidR="004A4BDE">
        <w:rPr>
          <w:rFonts w:cs="Times New Roman"/>
          <w:color w:val="auto"/>
          <w:szCs w:val="24"/>
          <w:lang w:val="da-DK"/>
        </w:rPr>
        <w:t>2</w:t>
      </w:r>
      <w:r w:rsidR="005F20F8" w:rsidRPr="00B4596A">
        <w:rPr>
          <w:rFonts w:cs="Times New Roman"/>
          <w:color w:val="auto"/>
          <w:szCs w:val="24"/>
          <w:lang w:val="da-DK"/>
        </w:rPr>
        <w:t>.2.2</w:t>
      </w:r>
      <w:r w:rsidRPr="00B4596A">
        <w:rPr>
          <w:rFonts w:cs="Times New Roman"/>
          <w:color w:val="auto"/>
          <w:szCs w:val="24"/>
          <w:lang w:val="da-DK"/>
        </w:rPr>
        <w:t>), i den forstand, at JK er overbevist om, at chefen vil ham det ondt, på trods af den venli</w:t>
      </w:r>
      <w:r w:rsidRPr="00B4596A">
        <w:rPr>
          <w:rFonts w:cs="Times New Roman"/>
          <w:color w:val="auto"/>
          <w:szCs w:val="24"/>
          <w:lang w:val="da-DK"/>
        </w:rPr>
        <w:t>g</w:t>
      </w:r>
      <w:r w:rsidRPr="00B4596A">
        <w:rPr>
          <w:rFonts w:cs="Times New Roman"/>
          <w:color w:val="auto"/>
          <w:szCs w:val="24"/>
          <w:lang w:val="da-DK"/>
        </w:rPr>
        <w:t>hed chefen udviser. JKs udtryk forekommer ligeledes uden for</w:t>
      </w:r>
      <w:r w:rsidRPr="00B4596A">
        <w:rPr>
          <w:color w:val="auto"/>
          <w:lang w:val="da-DK"/>
        </w:rPr>
        <w:t xml:space="preserve"> test regi, han nærer stor overbevisning om sin udtalelse, og han er modvill</w:t>
      </w:r>
      <w:r w:rsidR="005F20F8" w:rsidRPr="00B4596A">
        <w:rPr>
          <w:color w:val="auto"/>
          <w:lang w:val="da-DK"/>
        </w:rPr>
        <w:t xml:space="preserve">ig overfor modstridende evidens. </w:t>
      </w:r>
      <w:r w:rsidRPr="00B4596A">
        <w:rPr>
          <w:rFonts w:cs="Times New Roman"/>
          <w:color w:val="auto"/>
          <w:szCs w:val="24"/>
          <w:lang w:val="da-DK"/>
        </w:rPr>
        <w:t xml:space="preserve">JK handler ligeledes </w:t>
      </w:r>
      <w:r w:rsidR="008B7A4E" w:rsidRPr="00B4596A">
        <w:rPr>
          <w:rFonts w:cs="Times New Roman"/>
          <w:color w:val="auto"/>
          <w:szCs w:val="24"/>
          <w:lang w:val="da-DK"/>
        </w:rPr>
        <w:t>på baggrund af sit</w:t>
      </w:r>
      <w:r w:rsidRPr="00B4596A">
        <w:rPr>
          <w:rFonts w:cs="Times New Roman"/>
          <w:color w:val="auto"/>
          <w:szCs w:val="24"/>
          <w:lang w:val="da-DK"/>
        </w:rPr>
        <w:t xml:space="preserve"> forvrængede </w:t>
      </w:r>
      <w:r w:rsidR="005F20F8" w:rsidRPr="00B4596A">
        <w:rPr>
          <w:rFonts w:cs="Times New Roman"/>
          <w:color w:val="auto"/>
          <w:szCs w:val="24"/>
          <w:lang w:val="da-DK"/>
        </w:rPr>
        <w:t xml:space="preserve">syn på tilværelsen </w:t>
      </w:r>
      <w:r w:rsidR="004A4BDE">
        <w:rPr>
          <w:color w:val="auto"/>
          <w:lang w:val="da-DK"/>
        </w:rPr>
        <w:t>(jf. BSC afsnit 2.2</w:t>
      </w:r>
      <w:r w:rsidR="005F20F8" w:rsidRPr="00B4596A">
        <w:rPr>
          <w:color w:val="auto"/>
          <w:lang w:val="da-DK"/>
        </w:rPr>
        <w:t>.2.3)</w:t>
      </w:r>
      <w:r w:rsidRPr="00B4596A">
        <w:rPr>
          <w:rFonts w:cs="Times New Roman"/>
          <w:color w:val="auto"/>
          <w:szCs w:val="24"/>
          <w:lang w:val="da-DK"/>
        </w:rPr>
        <w:t>, idet han på baggrund af sin fortolkning af omgivelserne som værende on</w:t>
      </w:r>
      <w:r w:rsidRPr="00B4596A">
        <w:rPr>
          <w:rFonts w:cs="Times New Roman"/>
          <w:color w:val="auto"/>
          <w:szCs w:val="24"/>
          <w:lang w:val="da-DK"/>
        </w:rPr>
        <w:t>d</w:t>
      </w:r>
      <w:r w:rsidRPr="00B4596A">
        <w:rPr>
          <w:rFonts w:cs="Times New Roman"/>
          <w:color w:val="auto"/>
          <w:szCs w:val="24"/>
          <w:lang w:val="da-DK"/>
        </w:rPr>
        <w:t>skabsfulde, isolerede sig i hjemmet og arbejdede på vilkår som personligt var ødelæ</w:t>
      </w:r>
      <w:r w:rsidRPr="00B4596A">
        <w:rPr>
          <w:rFonts w:cs="Times New Roman"/>
          <w:color w:val="auto"/>
          <w:szCs w:val="24"/>
          <w:lang w:val="da-DK"/>
        </w:rPr>
        <w:t>g</w:t>
      </w:r>
      <w:r w:rsidRPr="00B4596A">
        <w:rPr>
          <w:rFonts w:cs="Times New Roman"/>
          <w:color w:val="auto"/>
          <w:szCs w:val="24"/>
          <w:lang w:val="da-DK"/>
        </w:rPr>
        <w:t xml:space="preserve">gende </w:t>
      </w:r>
      <w:r w:rsidR="005F20F8" w:rsidRPr="00B4596A">
        <w:rPr>
          <w:rFonts w:cs="Times New Roman"/>
          <w:color w:val="auto"/>
          <w:szCs w:val="24"/>
          <w:lang w:val="da-DK"/>
        </w:rPr>
        <w:t>for ham.</w:t>
      </w:r>
    </w:p>
    <w:p w14:paraId="52881FBC" w14:textId="77777777" w:rsidR="00DF256F" w:rsidRPr="00B4596A" w:rsidRDefault="00DF256F" w:rsidP="002F1B44">
      <w:pPr>
        <w:rPr>
          <w:rFonts w:cs="Times New Roman"/>
          <w:color w:val="auto"/>
          <w:szCs w:val="24"/>
          <w:lang w:val="da-DK"/>
        </w:rPr>
      </w:pPr>
      <w:r w:rsidRPr="00B4596A">
        <w:rPr>
          <w:rFonts w:cs="Times New Roman"/>
          <w:color w:val="auto"/>
          <w:szCs w:val="24"/>
          <w:lang w:val="da-DK"/>
        </w:rPr>
        <w:t>D</w:t>
      </w:r>
      <w:r w:rsidR="00FA5324" w:rsidRPr="00B4596A">
        <w:rPr>
          <w:rFonts w:cs="Times New Roman"/>
          <w:color w:val="auto"/>
          <w:szCs w:val="24"/>
          <w:lang w:val="da-DK"/>
        </w:rPr>
        <w:t>et er besværligt på stående fod at afgøre hvorvidt der er tale om en konfabulering eller ej. Dette kræver en mere generel forståelse for den pågældende person.</w:t>
      </w:r>
      <w:r w:rsidRPr="00B4596A">
        <w:rPr>
          <w:rFonts w:cs="Times New Roman"/>
          <w:color w:val="auto"/>
          <w:szCs w:val="24"/>
          <w:lang w:val="da-DK"/>
        </w:rPr>
        <w:t xml:space="preserve"> </w:t>
      </w:r>
      <w:r w:rsidR="004E0C7D" w:rsidRPr="00B4596A">
        <w:rPr>
          <w:rFonts w:cs="Times New Roman"/>
          <w:color w:val="auto"/>
          <w:szCs w:val="24"/>
          <w:lang w:val="da-DK"/>
        </w:rPr>
        <w:t>JK fremstod u</w:t>
      </w:r>
      <w:r w:rsidR="004E0C7D" w:rsidRPr="00B4596A">
        <w:rPr>
          <w:rFonts w:cs="Times New Roman"/>
          <w:color w:val="auto"/>
          <w:szCs w:val="24"/>
          <w:lang w:val="da-DK"/>
        </w:rPr>
        <w:t>n</w:t>
      </w:r>
      <w:r w:rsidR="004E0C7D" w:rsidRPr="00B4596A">
        <w:rPr>
          <w:rFonts w:cs="Times New Roman"/>
          <w:color w:val="auto"/>
          <w:szCs w:val="24"/>
          <w:lang w:val="da-DK"/>
        </w:rPr>
        <w:t>der de kliniske samtaler, som en person der ikke regnede</w:t>
      </w:r>
      <w:r w:rsidR="004E0C7D" w:rsidRPr="00E07597">
        <w:rPr>
          <w:rFonts w:cs="Times New Roman"/>
          <w:color w:val="auto"/>
          <w:szCs w:val="24"/>
          <w:lang w:val="da-DK"/>
        </w:rPr>
        <w:t xml:space="preserve"> sig selv som værende meget værd, og som en person der ikke havde meget at bidrage med på sin arbejdsplads. JK oplevede det som meget grænseoverskridende</w:t>
      </w:r>
      <w:r w:rsidR="00F91878" w:rsidRPr="00E07597">
        <w:rPr>
          <w:rFonts w:cs="Times New Roman"/>
          <w:color w:val="auto"/>
          <w:szCs w:val="24"/>
          <w:lang w:val="da-DK"/>
        </w:rPr>
        <w:t>,</w:t>
      </w:r>
      <w:r w:rsidR="004E0C7D" w:rsidRPr="00E07597">
        <w:rPr>
          <w:rFonts w:cs="Times New Roman"/>
          <w:color w:val="auto"/>
          <w:szCs w:val="24"/>
          <w:lang w:val="da-DK"/>
        </w:rPr>
        <w:t xml:space="preserve"> at skulle stille krav for sig selv.</w:t>
      </w:r>
      <w:r w:rsidR="00F91878" w:rsidRPr="00E07597">
        <w:rPr>
          <w:rFonts w:cs="Times New Roman"/>
          <w:color w:val="auto"/>
          <w:szCs w:val="24"/>
          <w:lang w:val="da-DK"/>
        </w:rPr>
        <w:t xml:space="preserve"> Dette </w:t>
      </w:r>
      <w:r w:rsidR="00F91878" w:rsidRPr="00B4596A">
        <w:rPr>
          <w:rFonts w:cs="Times New Roman"/>
          <w:color w:val="auto"/>
          <w:szCs w:val="24"/>
          <w:lang w:val="da-DK"/>
        </w:rPr>
        <w:t>skal forstås således</w:t>
      </w:r>
      <w:r w:rsidR="00A53574" w:rsidRPr="00B4596A">
        <w:rPr>
          <w:rFonts w:cs="Times New Roman"/>
          <w:color w:val="auto"/>
          <w:szCs w:val="24"/>
          <w:lang w:val="da-DK"/>
        </w:rPr>
        <w:t>,</w:t>
      </w:r>
      <w:r w:rsidR="00F91878" w:rsidRPr="00B4596A">
        <w:rPr>
          <w:rFonts w:cs="Times New Roman"/>
          <w:color w:val="auto"/>
          <w:szCs w:val="24"/>
          <w:lang w:val="da-DK"/>
        </w:rPr>
        <w:t xml:space="preserve"> at JK ikke opfattede det som en mulighed</w:t>
      </w:r>
      <w:r w:rsidR="00A53574" w:rsidRPr="00B4596A">
        <w:rPr>
          <w:rFonts w:cs="Times New Roman"/>
          <w:color w:val="auto"/>
          <w:szCs w:val="24"/>
          <w:lang w:val="da-DK"/>
        </w:rPr>
        <w:t>,</w:t>
      </w:r>
      <w:r w:rsidR="00F91878" w:rsidRPr="00B4596A">
        <w:rPr>
          <w:rFonts w:cs="Times New Roman"/>
          <w:color w:val="auto"/>
          <w:szCs w:val="24"/>
          <w:lang w:val="da-DK"/>
        </w:rPr>
        <w:t xml:space="preserve"> at han kunne stille krav</w:t>
      </w:r>
      <w:r w:rsidR="00EE61D6" w:rsidRPr="00B4596A">
        <w:rPr>
          <w:rFonts w:cs="Times New Roman"/>
          <w:color w:val="auto"/>
          <w:szCs w:val="24"/>
          <w:lang w:val="da-DK"/>
        </w:rPr>
        <w:t xml:space="preserve"> til arbejdspladsen, givet hans perception af sig selv.</w:t>
      </w:r>
      <w:r w:rsidR="004E0C7D" w:rsidRPr="00B4596A">
        <w:rPr>
          <w:rFonts w:cs="Times New Roman"/>
          <w:color w:val="auto"/>
          <w:szCs w:val="24"/>
          <w:lang w:val="da-DK"/>
        </w:rPr>
        <w:t xml:space="preserve"> </w:t>
      </w:r>
      <w:r w:rsidR="00EE61D6" w:rsidRPr="00B4596A">
        <w:rPr>
          <w:rFonts w:cs="Times New Roman"/>
          <w:color w:val="auto"/>
          <w:szCs w:val="24"/>
          <w:lang w:val="da-DK"/>
        </w:rPr>
        <w:t>E</w:t>
      </w:r>
      <w:r w:rsidR="004E0C7D" w:rsidRPr="00B4596A">
        <w:rPr>
          <w:rFonts w:cs="Times New Roman"/>
          <w:color w:val="auto"/>
          <w:szCs w:val="24"/>
          <w:lang w:val="da-DK"/>
        </w:rPr>
        <w:t xml:space="preserve">ksempelvis </w:t>
      </w:r>
      <w:r w:rsidR="00EE61D6" w:rsidRPr="00B4596A">
        <w:rPr>
          <w:rFonts w:cs="Times New Roman"/>
          <w:color w:val="auto"/>
          <w:szCs w:val="24"/>
          <w:lang w:val="da-DK"/>
        </w:rPr>
        <w:t xml:space="preserve">arbejdede JK </w:t>
      </w:r>
      <w:r w:rsidR="004E0C7D" w:rsidRPr="00B4596A">
        <w:rPr>
          <w:rFonts w:cs="Times New Roman"/>
          <w:color w:val="auto"/>
          <w:szCs w:val="24"/>
          <w:lang w:val="da-DK"/>
        </w:rPr>
        <w:t>hellere gratis, hvilket måske afspejler hans syn på sig selv, som en aktør med relativ lav værdi.</w:t>
      </w:r>
    </w:p>
    <w:p w14:paraId="4DD6FF92" w14:textId="77777777" w:rsidR="00DF256F" w:rsidRPr="00B4596A" w:rsidRDefault="00DF256F" w:rsidP="002F1B44">
      <w:pPr>
        <w:rPr>
          <w:rFonts w:cs="Times New Roman"/>
          <w:color w:val="auto"/>
          <w:szCs w:val="24"/>
          <w:lang w:val="da-DK"/>
        </w:rPr>
      </w:pPr>
      <w:r w:rsidRPr="00B4596A">
        <w:rPr>
          <w:rFonts w:cs="Times New Roman"/>
          <w:color w:val="auto"/>
          <w:szCs w:val="24"/>
          <w:lang w:val="da-DK"/>
        </w:rPr>
        <w:t>JK</w:t>
      </w:r>
      <w:r w:rsidR="00EE61D6" w:rsidRPr="00B4596A">
        <w:rPr>
          <w:rFonts w:cs="Times New Roman"/>
          <w:color w:val="auto"/>
          <w:szCs w:val="24"/>
          <w:lang w:val="da-DK"/>
        </w:rPr>
        <w:t>s tilfælde findes interessant i</w:t>
      </w:r>
      <w:r w:rsidRPr="00B4596A">
        <w:rPr>
          <w:rFonts w:cs="Times New Roman"/>
          <w:color w:val="auto"/>
          <w:szCs w:val="24"/>
          <w:lang w:val="da-DK"/>
        </w:rPr>
        <w:t>det der anses klare forbindelser til beskrivelsen af de fo</w:t>
      </w:r>
      <w:r w:rsidRPr="00B4596A">
        <w:rPr>
          <w:rFonts w:cs="Times New Roman"/>
          <w:color w:val="auto"/>
          <w:szCs w:val="24"/>
          <w:lang w:val="da-DK"/>
        </w:rPr>
        <w:t>r</w:t>
      </w:r>
      <w:r w:rsidRPr="00B4596A">
        <w:rPr>
          <w:rFonts w:cs="Times New Roman"/>
          <w:color w:val="auto"/>
          <w:szCs w:val="24"/>
          <w:lang w:val="da-DK"/>
        </w:rPr>
        <w:t>s</w:t>
      </w:r>
      <w:r w:rsidR="00A53574" w:rsidRPr="00B4596A">
        <w:rPr>
          <w:rFonts w:cs="Times New Roman"/>
          <w:color w:val="auto"/>
          <w:szCs w:val="24"/>
          <w:lang w:val="da-DK"/>
        </w:rPr>
        <w:t>kellige typer konfabulering</w:t>
      </w:r>
      <w:r w:rsidRPr="00B4596A">
        <w:rPr>
          <w:rFonts w:cs="Times New Roman"/>
          <w:color w:val="auto"/>
          <w:szCs w:val="24"/>
          <w:lang w:val="da-DK"/>
        </w:rPr>
        <w:t>, men samtidig kan JKs tilfælde ikke forenes med forståe</w:t>
      </w:r>
      <w:r w:rsidRPr="00B4596A">
        <w:rPr>
          <w:rFonts w:cs="Times New Roman"/>
          <w:color w:val="auto"/>
          <w:szCs w:val="24"/>
          <w:lang w:val="da-DK"/>
        </w:rPr>
        <w:t>l</w:t>
      </w:r>
      <w:r w:rsidRPr="00B4596A">
        <w:rPr>
          <w:rFonts w:cs="Times New Roman"/>
          <w:color w:val="auto"/>
          <w:szCs w:val="24"/>
          <w:lang w:val="da-DK"/>
        </w:rPr>
        <w:t xml:space="preserve">sen </w:t>
      </w:r>
      <w:r w:rsidR="005144BA">
        <w:rPr>
          <w:rFonts w:cs="Times New Roman"/>
          <w:color w:val="auto"/>
          <w:szCs w:val="24"/>
          <w:lang w:val="da-DK"/>
        </w:rPr>
        <w:t>af</w:t>
      </w:r>
      <w:r w:rsidR="005865BF" w:rsidRPr="00B4596A">
        <w:rPr>
          <w:rFonts w:cs="Times New Roman"/>
          <w:color w:val="auto"/>
          <w:szCs w:val="24"/>
          <w:lang w:val="da-DK"/>
        </w:rPr>
        <w:t xml:space="preserve"> de forskellige typer</w:t>
      </w:r>
      <w:r w:rsidRPr="00B4596A">
        <w:rPr>
          <w:rFonts w:cs="Times New Roman"/>
          <w:color w:val="auto"/>
          <w:szCs w:val="24"/>
          <w:lang w:val="da-DK"/>
        </w:rPr>
        <w:t xml:space="preserve"> konfabulering, idet JK ikke har en</w:t>
      </w:r>
      <w:r w:rsidR="00EE61D6" w:rsidRPr="00B4596A">
        <w:rPr>
          <w:rFonts w:cs="Times New Roman"/>
          <w:color w:val="auto"/>
          <w:szCs w:val="24"/>
          <w:lang w:val="da-DK"/>
        </w:rPr>
        <w:t xml:space="preserve"> umiddelbar</w:t>
      </w:r>
      <w:r w:rsidRPr="00B4596A">
        <w:rPr>
          <w:rFonts w:cs="Times New Roman"/>
          <w:color w:val="auto"/>
          <w:szCs w:val="24"/>
          <w:lang w:val="da-DK"/>
        </w:rPr>
        <w:t xml:space="preserve"> hjerneskade og ikke anses som en psykiatrisk patient. JK er snarere et eksempel på fabulering (jf. </w:t>
      </w:r>
      <w:r w:rsidR="00B4596A" w:rsidRPr="00B4596A">
        <w:rPr>
          <w:rFonts w:cs="Times New Roman"/>
          <w:color w:val="auto"/>
          <w:szCs w:val="24"/>
          <w:lang w:val="da-DK"/>
        </w:rPr>
        <w:t>afsnit 1.2</w:t>
      </w:r>
      <w:r w:rsidRPr="00B4596A">
        <w:rPr>
          <w:rFonts w:cs="Times New Roman"/>
          <w:color w:val="auto"/>
          <w:szCs w:val="24"/>
          <w:lang w:val="da-DK"/>
        </w:rPr>
        <w:t>)</w:t>
      </w:r>
      <w:r w:rsidR="004B6215" w:rsidRPr="00B4596A">
        <w:rPr>
          <w:rFonts w:cs="Times New Roman"/>
          <w:color w:val="auto"/>
          <w:szCs w:val="24"/>
          <w:lang w:val="da-DK"/>
        </w:rPr>
        <w:t>, og kan derfor udgøre et eksempel på en brobygning til normalområdet</w:t>
      </w:r>
      <w:r w:rsidRPr="00B4596A">
        <w:rPr>
          <w:rFonts w:cs="Times New Roman"/>
          <w:color w:val="auto"/>
          <w:szCs w:val="24"/>
          <w:lang w:val="da-DK"/>
        </w:rPr>
        <w:t>.</w:t>
      </w:r>
    </w:p>
    <w:p w14:paraId="01A30400" w14:textId="3365EB22" w:rsidR="00C84865" w:rsidRPr="00BD748B" w:rsidRDefault="00B77181" w:rsidP="002F1B44">
      <w:pPr>
        <w:pStyle w:val="Overskrift3"/>
      </w:pPr>
      <w:bookmarkStart w:id="22" w:name="_Toc420495939"/>
      <w:r>
        <w:lastRenderedPageBreak/>
        <w:t>2.3</w:t>
      </w:r>
      <w:r w:rsidR="00262759" w:rsidRPr="00BD748B">
        <w:t xml:space="preserve">.2 </w:t>
      </w:r>
      <w:r w:rsidR="00C84865" w:rsidRPr="00BD748B">
        <w:t>Kontinuum forståelsen</w:t>
      </w:r>
      <w:bookmarkEnd w:id="22"/>
    </w:p>
    <w:p w14:paraId="2622AE39" w14:textId="77777777" w:rsidR="00BB6BE2" w:rsidRDefault="00BB6BE2" w:rsidP="002F1B44">
      <w:pPr>
        <w:ind w:left="720"/>
      </w:pPr>
      <w:r w:rsidRPr="00BB6BE2">
        <w:rPr>
          <w:sz w:val="22"/>
          <w:szCs w:val="22"/>
        </w:rPr>
        <w:t>Brain damage does not make a perfect system imperfect. It makes an imperfect system worse. Thus, in a way, brain damage can serve to magnify normal experience</w:t>
      </w:r>
      <w:r>
        <w:t xml:space="preserve"> </w:t>
      </w:r>
    </w:p>
    <w:p w14:paraId="01082DCD" w14:textId="77777777" w:rsidR="00BB6BE2" w:rsidRPr="00107B37" w:rsidRDefault="00BB6BE2" w:rsidP="002F1B44">
      <w:pPr>
        <w:ind w:left="720"/>
        <w:jc w:val="right"/>
        <w:rPr>
          <w:lang w:val="da-DK"/>
        </w:rPr>
      </w:pPr>
      <w:r w:rsidRPr="00107B37">
        <w:rPr>
          <w:lang w:val="da-DK"/>
        </w:rPr>
        <w:t xml:space="preserve">(Johnson et.al. ifbm </w:t>
      </w:r>
      <w:r w:rsidR="00107B37" w:rsidRPr="00107B37">
        <w:rPr>
          <w:lang w:val="da-DK"/>
        </w:rPr>
        <w:t>Boller &amp; Grafman</w:t>
      </w:r>
      <w:r w:rsidRPr="00107B37">
        <w:rPr>
          <w:lang w:val="da-DK"/>
        </w:rPr>
        <w:t xml:space="preserve"> 2000, p. 384)</w:t>
      </w:r>
    </w:p>
    <w:p w14:paraId="3A6BD4DC" w14:textId="2A961395" w:rsidR="00C84865" w:rsidRDefault="00107B37" w:rsidP="002F1B44">
      <w:pPr>
        <w:rPr>
          <w:rFonts w:cs="Times New Roman"/>
          <w:szCs w:val="24"/>
          <w:lang w:val="da-DK"/>
        </w:rPr>
      </w:pPr>
      <w:r>
        <w:rPr>
          <w:rFonts w:cs="Times New Roman"/>
          <w:szCs w:val="24"/>
          <w:lang w:val="da-DK"/>
        </w:rPr>
        <w:t xml:space="preserve">Johnson et.al </w:t>
      </w:r>
      <w:r w:rsidR="00C84865" w:rsidRPr="0014709D">
        <w:rPr>
          <w:rFonts w:cs="Times New Roman"/>
          <w:szCs w:val="24"/>
          <w:lang w:val="da-DK"/>
        </w:rPr>
        <w:t>(2000) argumenterer for</w:t>
      </w:r>
      <w:r w:rsidR="00C84865">
        <w:rPr>
          <w:rFonts w:cs="Times New Roman"/>
          <w:szCs w:val="24"/>
          <w:lang w:val="da-DK"/>
        </w:rPr>
        <w:t>,</w:t>
      </w:r>
      <w:r w:rsidR="00C84865" w:rsidRPr="0014709D">
        <w:rPr>
          <w:rFonts w:cs="Times New Roman"/>
          <w:szCs w:val="24"/>
          <w:lang w:val="da-DK"/>
        </w:rPr>
        <w:t xml:space="preserve"> at konfabuler</w:t>
      </w:r>
      <w:r w:rsidR="00883BCF">
        <w:rPr>
          <w:rFonts w:cs="Times New Roman"/>
          <w:szCs w:val="24"/>
          <w:lang w:val="da-DK"/>
        </w:rPr>
        <w:t>ing kan anskues på et kontinuum</w:t>
      </w:r>
      <w:proofErr w:type="gramStart"/>
      <w:r w:rsidR="00883BCF">
        <w:rPr>
          <w:rFonts w:cs="Times New Roman"/>
          <w:szCs w:val="24"/>
          <w:lang w:val="da-DK"/>
        </w:rPr>
        <w:t xml:space="preserve"> (</w:t>
      </w:r>
      <w:r w:rsidR="00C84865" w:rsidRPr="0014709D">
        <w:rPr>
          <w:rFonts w:cs="Times New Roman"/>
          <w:szCs w:val="24"/>
          <w:lang w:val="da-DK"/>
        </w:rPr>
        <w:t>ifbm.</w:t>
      </w:r>
      <w:proofErr w:type="gramEnd"/>
      <w:r w:rsidR="00C84865" w:rsidRPr="0014709D">
        <w:rPr>
          <w:rFonts w:cs="Times New Roman"/>
          <w:szCs w:val="24"/>
          <w:lang w:val="da-DK"/>
        </w:rPr>
        <w:t xml:space="preserve"> </w:t>
      </w:r>
      <w:r>
        <w:rPr>
          <w:rFonts w:cs="Times New Roman"/>
          <w:szCs w:val="24"/>
          <w:lang w:val="da-DK"/>
        </w:rPr>
        <w:t>Boller &amp; Grafman</w:t>
      </w:r>
      <w:r w:rsidR="00C84865" w:rsidRPr="0014709D">
        <w:rPr>
          <w:rFonts w:cs="Times New Roman"/>
          <w:szCs w:val="24"/>
          <w:lang w:val="da-DK"/>
        </w:rPr>
        <w:t xml:space="preserve">, 2000, p. 383). Når </w:t>
      </w:r>
      <w:r w:rsidR="00883BCF">
        <w:rPr>
          <w:rFonts w:cs="Times New Roman"/>
          <w:szCs w:val="24"/>
          <w:lang w:val="da-DK"/>
        </w:rPr>
        <w:t>mennesket</w:t>
      </w:r>
      <w:r w:rsidR="00C84865" w:rsidRPr="0014709D">
        <w:rPr>
          <w:rFonts w:cs="Times New Roman"/>
          <w:szCs w:val="24"/>
          <w:lang w:val="da-DK"/>
        </w:rPr>
        <w:t xml:space="preserve"> ikke husker præcist, men ikke ved at dette er tilfældet, er dette ifølge Johnson et.al.(2000) et udtryk for et normalps</w:t>
      </w:r>
      <w:r w:rsidR="00C84865" w:rsidRPr="0014709D">
        <w:rPr>
          <w:rFonts w:cs="Times New Roman"/>
          <w:szCs w:val="24"/>
          <w:lang w:val="da-DK"/>
        </w:rPr>
        <w:t>y</w:t>
      </w:r>
      <w:r w:rsidR="00C84865" w:rsidRPr="0014709D">
        <w:rPr>
          <w:rFonts w:cs="Times New Roman"/>
          <w:szCs w:val="24"/>
          <w:lang w:val="da-DK"/>
        </w:rPr>
        <w:t>kologisk fænomen.</w:t>
      </w:r>
      <w:r w:rsidR="00C84865">
        <w:rPr>
          <w:rFonts w:cs="Times New Roman"/>
          <w:szCs w:val="24"/>
          <w:lang w:val="da-DK"/>
        </w:rPr>
        <w:t xml:space="preserve"> Det er således ikke usædvanligt</w:t>
      </w:r>
      <w:r w:rsidR="00A53574">
        <w:rPr>
          <w:rFonts w:cs="Times New Roman"/>
          <w:szCs w:val="24"/>
          <w:lang w:val="da-DK"/>
        </w:rPr>
        <w:t>,</w:t>
      </w:r>
      <w:r w:rsidR="00C84865">
        <w:rPr>
          <w:rFonts w:cs="Times New Roman"/>
          <w:szCs w:val="24"/>
          <w:lang w:val="da-DK"/>
        </w:rPr>
        <w:t xml:space="preserve"> at finde indikationer på fabulering hos </w:t>
      </w:r>
      <w:r w:rsidR="00A53574">
        <w:rPr>
          <w:rFonts w:cs="Times New Roman"/>
          <w:szCs w:val="24"/>
          <w:lang w:val="da-DK"/>
        </w:rPr>
        <w:t xml:space="preserve">normalt </w:t>
      </w:r>
      <w:r w:rsidR="00C84865" w:rsidRPr="0014709D">
        <w:rPr>
          <w:rFonts w:cs="Times New Roman"/>
          <w:szCs w:val="24"/>
          <w:lang w:val="da-DK"/>
        </w:rPr>
        <w:t>fungerende individer. Fænomenet er imidlertid mere udtalt i forbindelse med visse organiske hjerneskader (ibid.), hvorfor det antageligvis også er oplagt at u</w:t>
      </w:r>
      <w:r w:rsidR="00C84865" w:rsidRPr="0014709D">
        <w:rPr>
          <w:rFonts w:cs="Times New Roman"/>
          <w:szCs w:val="24"/>
          <w:lang w:val="da-DK"/>
        </w:rPr>
        <w:t>n</w:t>
      </w:r>
      <w:r w:rsidR="00C84865" w:rsidRPr="0014709D">
        <w:rPr>
          <w:rFonts w:cs="Times New Roman"/>
          <w:szCs w:val="24"/>
          <w:lang w:val="da-DK"/>
        </w:rPr>
        <w:t>dersøge fænomenet i forbindelse med hjernelæsioner. Set i denne kontekst er hjernesk</w:t>
      </w:r>
      <w:r w:rsidR="00C84865" w:rsidRPr="0014709D">
        <w:rPr>
          <w:rFonts w:cs="Times New Roman"/>
          <w:szCs w:val="24"/>
          <w:lang w:val="da-DK"/>
        </w:rPr>
        <w:t>a</w:t>
      </w:r>
      <w:r w:rsidR="00C84865" w:rsidRPr="0014709D">
        <w:rPr>
          <w:rFonts w:cs="Times New Roman"/>
          <w:szCs w:val="24"/>
          <w:lang w:val="da-DK"/>
        </w:rPr>
        <w:t>der medførende til, at normale psykiske processer</w:t>
      </w:r>
      <w:r w:rsidR="00A53574">
        <w:rPr>
          <w:rFonts w:cs="Times New Roman"/>
          <w:szCs w:val="24"/>
          <w:lang w:val="da-DK"/>
        </w:rPr>
        <w:t>,</w:t>
      </w:r>
      <w:r w:rsidR="00A91F67">
        <w:rPr>
          <w:rFonts w:cs="Times New Roman"/>
          <w:szCs w:val="24"/>
          <w:lang w:val="da-DK"/>
        </w:rPr>
        <w:t xml:space="preserve"> der medfører </w:t>
      </w:r>
      <w:r w:rsidR="00C84865" w:rsidRPr="0014709D">
        <w:rPr>
          <w:rFonts w:cs="Times New Roman"/>
          <w:szCs w:val="24"/>
          <w:lang w:val="da-DK"/>
        </w:rPr>
        <w:t>fabulering</w:t>
      </w:r>
      <w:r w:rsidR="00A91F67">
        <w:rPr>
          <w:rFonts w:cs="Times New Roman"/>
          <w:szCs w:val="24"/>
          <w:lang w:val="da-DK"/>
        </w:rPr>
        <w:t>,</w:t>
      </w:r>
      <w:r w:rsidR="00C84865" w:rsidRPr="0014709D">
        <w:rPr>
          <w:rFonts w:cs="Times New Roman"/>
          <w:szCs w:val="24"/>
          <w:lang w:val="da-DK"/>
        </w:rPr>
        <w:t xml:space="preserve"> forstørres (ibid.). </w:t>
      </w:r>
      <w:r w:rsidR="00C84865">
        <w:rPr>
          <w:rFonts w:cs="Times New Roman"/>
          <w:szCs w:val="24"/>
          <w:lang w:val="da-DK"/>
        </w:rPr>
        <w:t xml:space="preserve">Denne forståelse </w:t>
      </w:r>
      <w:r w:rsidR="00C84865" w:rsidRPr="0014709D">
        <w:rPr>
          <w:rFonts w:cs="Times New Roman"/>
          <w:szCs w:val="24"/>
          <w:lang w:val="da-DK"/>
        </w:rPr>
        <w:t>som Johnson et.al.</w:t>
      </w:r>
      <w:r w:rsidR="00E32637">
        <w:rPr>
          <w:rFonts w:cs="Times New Roman"/>
          <w:szCs w:val="24"/>
          <w:lang w:val="da-DK"/>
        </w:rPr>
        <w:t>(2000)</w:t>
      </w:r>
      <w:r w:rsidR="00C84865" w:rsidRPr="0014709D">
        <w:rPr>
          <w:rFonts w:cs="Times New Roman"/>
          <w:szCs w:val="24"/>
          <w:lang w:val="da-DK"/>
        </w:rPr>
        <w:t xml:space="preserve"> repræsenterer</w:t>
      </w:r>
      <w:r w:rsidR="00C84865">
        <w:rPr>
          <w:rFonts w:cs="Times New Roman"/>
          <w:szCs w:val="24"/>
          <w:lang w:val="da-DK"/>
        </w:rPr>
        <w:t xml:space="preserve">, inkluderer ligeledes </w:t>
      </w:r>
      <w:r w:rsidR="00C84865" w:rsidRPr="0014709D">
        <w:rPr>
          <w:rFonts w:cs="Times New Roman"/>
          <w:szCs w:val="24"/>
          <w:lang w:val="da-DK"/>
        </w:rPr>
        <w:t>en forståelse for</w:t>
      </w:r>
      <w:r w:rsidR="00C84865">
        <w:rPr>
          <w:rFonts w:cs="Times New Roman"/>
          <w:szCs w:val="24"/>
          <w:lang w:val="da-DK"/>
        </w:rPr>
        <w:t>,</w:t>
      </w:r>
      <w:r w:rsidR="00C84865" w:rsidRPr="0014709D">
        <w:rPr>
          <w:rFonts w:cs="Times New Roman"/>
          <w:szCs w:val="24"/>
          <w:lang w:val="da-DK"/>
        </w:rPr>
        <w:t xml:space="preserve"> at den menneskelige psyke ikke er perfekt, men eksisterer og fungerer med fejl og mangler</w:t>
      </w:r>
      <w:proofErr w:type="gramStart"/>
      <w:r w:rsidR="002A2F61">
        <w:rPr>
          <w:rFonts w:cs="Times New Roman"/>
          <w:szCs w:val="24"/>
          <w:lang w:val="da-DK"/>
        </w:rPr>
        <w:t xml:space="preserve"> (ifbm.</w:t>
      </w:r>
      <w:proofErr w:type="gramEnd"/>
      <w:r w:rsidR="002A2F61">
        <w:rPr>
          <w:rFonts w:cs="Times New Roman"/>
          <w:szCs w:val="24"/>
          <w:lang w:val="da-DK"/>
        </w:rPr>
        <w:t xml:space="preserve"> Boller &amp; Grafman, 2000)</w:t>
      </w:r>
      <w:r w:rsidR="00C84865" w:rsidRPr="0014709D">
        <w:rPr>
          <w:rFonts w:cs="Times New Roman"/>
          <w:szCs w:val="24"/>
          <w:lang w:val="da-DK"/>
        </w:rPr>
        <w:t xml:space="preserve">. </w:t>
      </w:r>
    </w:p>
    <w:p w14:paraId="340D5CD9" w14:textId="3E440058" w:rsidR="004E0C7D" w:rsidRPr="00B4596A" w:rsidRDefault="00B77181" w:rsidP="002F1B44">
      <w:pPr>
        <w:pStyle w:val="Overskrift3"/>
        <w:rPr>
          <w:color w:val="auto"/>
          <w:lang w:val="da-DK"/>
        </w:rPr>
      </w:pPr>
      <w:bookmarkStart w:id="23" w:name="_Toc420495940"/>
      <w:r>
        <w:rPr>
          <w:color w:val="auto"/>
          <w:lang w:val="da-DK"/>
        </w:rPr>
        <w:t>2.3</w:t>
      </w:r>
      <w:r w:rsidR="00262759" w:rsidRPr="00B4596A">
        <w:rPr>
          <w:color w:val="auto"/>
          <w:lang w:val="da-DK"/>
        </w:rPr>
        <w:t xml:space="preserve">.3 </w:t>
      </w:r>
      <w:r w:rsidR="004E0C7D" w:rsidRPr="00B4596A">
        <w:rPr>
          <w:color w:val="auto"/>
          <w:lang w:val="da-DK"/>
        </w:rPr>
        <w:t>Falske erindringer – et normal</w:t>
      </w:r>
      <w:r w:rsidR="00794D0A" w:rsidRPr="00B4596A">
        <w:rPr>
          <w:color w:val="auto"/>
          <w:lang w:val="da-DK"/>
        </w:rPr>
        <w:t>t</w:t>
      </w:r>
      <w:r w:rsidR="004E0C7D" w:rsidRPr="00B4596A">
        <w:rPr>
          <w:color w:val="auto"/>
          <w:lang w:val="da-DK"/>
        </w:rPr>
        <w:t xml:space="preserve"> psykologisk fænomen</w:t>
      </w:r>
      <w:bookmarkEnd w:id="23"/>
    </w:p>
    <w:p w14:paraId="5532A943" w14:textId="647100B1" w:rsidR="008B7A4E" w:rsidRPr="0016653A" w:rsidRDefault="004E0C7D" w:rsidP="002F1B44">
      <w:pPr>
        <w:rPr>
          <w:color w:val="00B050"/>
          <w:lang w:val="da-DK"/>
        </w:rPr>
      </w:pPr>
      <w:r w:rsidRPr="00B4596A">
        <w:rPr>
          <w:rFonts w:cs="Times New Roman"/>
          <w:color w:val="auto"/>
          <w:szCs w:val="24"/>
          <w:lang w:val="da-DK"/>
        </w:rPr>
        <w:t>Det er på nuværende tidspunkt en almindelig opfattelse, at falske erindringer kan o</w:t>
      </w:r>
      <w:r w:rsidR="00E32637">
        <w:rPr>
          <w:rFonts w:cs="Times New Roman"/>
          <w:color w:val="auto"/>
          <w:szCs w:val="24"/>
          <w:lang w:val="da-DK"/>
        </w:rPr>
        <w:t>pstå ud fra normale hukommelses</w:t>
      </w:r>
      <w:r w:rsidRPr="00B4596A">
        <w:rPr>
          <w:rFonts w:cs="Times New Roman"/>
          <w:color w:val="auto"/>
          <w:szCs w:val="24"/>
          <w:lang w:val="da-DK"/>
        </w:rPr>
        <w:t>pr</w:t>
      </w:r>
      <w:r w:rsidR="00EE61D6" w:rsidRPr="00B4596A">
        <w:rPr>
          <w:rFonts w:cs="Times New Roman"/>
          <w:color w:val="auto"/>
          <w:szCs w:val="24"/>
          <w:lang w:val="da-DK"/>
        </w:rPr>
        <w:t>ocesser</w:t>
      </w:r>
      <w:r w:rsidRPr="00B4596A">
        <w:rPr>
          <w:rFonts w:cs="Times New Roman"/>
          <w:color w:val="auto"/>
          <w:szCs w:val="24"/>
          <w:lang w:val="da-DK"/>
        </w:rPr>
        <w:t xml:space="preserve">. </w:t>
      </w:r>
      <w:r w:rsidR="008B7A4E" w:rsidRPr="00B4596A">
        <w:rPr>
          <w:rFonts w:cs="Times New Roman"/>
          <w:color w:val="auto"/>
          <w:szCs w:val="24"/>
          <w:lang w:val="da-DK"/>
        </w:rPr>
        <w:t>Eksperimentelle forsøg har eksempelvis fundet, at genkaldelse af erindringer kan påvirkes af misledende information</w:t>
      </w:r>
      <w:r w:rsidR="00D355CB" w:rsidRPr="00B4596A">
        <w:rPr>
          <w:rFonts w:cs="Times New Roman"/>
          <w:color w:val="auto"/>
          <w:szCs w:val="24"/>
          <w:lang w:val="da-DK"/>
        </w:rPr>
        <w:t xml:space="preserve">, ledende spørgsmål </w:t>
      </w:r>
      <w:r w:rsidR="008B7A4E" w:rsidRPr="00B4596A">
        <w:rPr>
          <w:rFonts w:cs="Times New Roman"/>
          <w:color w:val="auto"/>
          <w:szCs w:val="24"/>
          <w:lang w:val="da-DK"/>
        </w:rPr>
        <w:t xml:space="preserve">og </w:t>
      </w:r>
      <w:r w:rsidR="00D355CB" w:rsidRPr="00B4596A">
        <w:rPr>
          <w:rFonts w:cs="Times New Roman"/>
          <w:color w:val="auto"/>
          <w:szCs w:val="24"/>
          <w:lang w:val="da-DK"/>
        </w:rPr>
        <w:t xml:space="preserve">genkaldelse kan ligeledes </w:t>
      </w:r>
      <w:r w:rsidR="008B7A4E" w:rsidRPr="00B4596A">
        <w:rPr>
          <w:rFonts w:cs="Times New Roman"/>
          <w:color w:val="auto"/>
          <w:szCs w:val="24"/>
          <w:lang w:val="da-DK"/>
        </w:rPr>
        <w:t>interferere med andre erindringer, stereotype forestillinger og generel viden</w:t>
      </w:r>
      <w:proofErr w:type="gramStart"/>
      <w:r w:rsidR="008B7A4E" w:rsidRPr="00B4596A">
        <w:rPr>
          <w:rFonts w:cs="Times New Roman"/>
          <w:color w:val="auto"/>
          <w:szCs w:val="24"/>
          <w:lang w:val="da-DK"/>
        </w:rPr>
        <w:t xml:space="preserve"> (Loftus</w:t>
      </w:r>
      <w:r w:rsidR="00D355CB" w:rsidRPr="00B4596A">
        <w:rPr>
          <w:rFonts w:cs="Times New Roman"/>
          <w:color w:val="auto"/>
          <w:szCs w:val="24"/>
          <w:lang w:val="da-DK"/>
        </w:rPr>
        <w:t>, 1995, ifbm.</w:t>
      </w:r>
      <w:proofErr w:type="gramEnd"/>
      <w:r w:rsidR="00D355CB" w:rsidRPr="00B4596A">
        <w:rPr>
          <w:rFonts w:cs="Times New Roman"/>
          <w:color w:val="auto"/>
          <w:szCs w:val="24"/>
          <w:lang w:val="da-DK"/>
        </w:rPr>
        <w:t xml:space="preserve"> </w:t>
      </w:r>
      <w:proofErr w:type="gramStart"/>
      <w:r w:rsidR="00D355CB" w:rsidRPr="00B4596A">
        <w:rPr>
          <w:rFonts w:cs="Times New Roman"/>
          <w:color w:val="auto"/>
          <w:szCs w:val="24"/>
          <w:lang w:val="da-DK"/>
        </w:rPr>
        <w:t>Schacter,1995</w:t>
      </w:r>
      <w:proofErr w:type="gramEnd"/>
      <w:r w:rsidR="00D355CB" w:rsidRPr="00B4596A">
        <w:rPr>
          <w:rFonts w:cs="Times New Roman"/>
          <w:color w:val="auto"/>
          <w:szCs w:val="24"/>
          <w:lang w:val="da-DK"/>
        </w:rPr>
        <w:t>; Loftus &amp; Palmer, 1974</w:t>
      </w:r>
      <w:r w:rsidR="00E07597">
        <w:rPr>
          <w:rFonts w:cs="Times New Roman"/>
          <w:color w:val="auto"/>
          <w:szCs w:val="24"/>
          <w:lang w:val="da-DK"/>
        </w:rPr>
        <w:t>, Roediger &amp; McDermott, 1995</w:t>
      </w:r>
      <w:r w:rsidR="00D355CB" w:rsidRPr="00B4596A">
        <w:rPr>
          <w:rFonts w:cs="Times New Roman"/>
          <w:color w:val="auto"/>
          <w:szCs w:val="24"/>
          <w:lang w:val="da-DK"/>
        </w:rPr>
        <w:t>).</w:t>
      </w:r>
      <w:r w:rsidR="0016653A" w:rsidRPr="00B4596A">
        <w:rPr>
          <w:rFonts w:cs="Times New Roman"/>
          <w:color w:val="auto"/>
          <w:szCs w:val="24"/>
          <w:lang w:val="da-DK"/>
        </w:rPr>
        <w:t xml:space="preserve"> Ydermere er det fundet, at hukommelse påvirkes af den emoti</w:t>
      </w:r>
      <w:r w:rsidR="0016653A" w:rsidRPr="00B4596A">
        <w:rPr>
          <w:rFonts w:cs="Times New Roman"/>
          <w:color w:val="auto"/>
          <w:szCs w:val="24"/>
          <w:lang w:val="da-DK"/>
        </w:rPr>
        <w:t>o</w:t>
      </w:r>
      <w:r w:rsidR="0016653A" w:rsidRPr="00B4596A">
        <w:rPr>
          <w:rFonts w:cs="Times New Roman"/>
          <w:color w:val="auto"/>
          <w:szCs w:val="24"/>
          <w:lang w:val="da-DK"/>
        </w:rPr>
        <w:t>nelle signifikans i den oplevede situation. Eksempelvis kan en faretruende situation være medførende til at skærpe opmærksomhed</w:t>
      </w:r>
      <w:r w:rsidR="00A91F67" w:rsidRPr="00B4596A">
        <w:rPr>
          <w:rFonts w:cs="Times New Roman"/>
          <w:color w:val="auto"/>
          <w:szCs w:val="24"/>
          <w:lang w:val="da-DK"/>
        </w:rPr>
        <w:t>en</w:t>
      </w:r>
      <w:r w:rsidR="0016653A" w:rsidRPr="00B4596A">
        <w:rPr>
          <w:rFonts w:cs="Times New Roman"/>
          <w:color w:val="auto"/>
          <w:szCs w:val="24"/>
          <w:lang w:val="da-DK"/>
        </w:rPr>
        <w:t xml:space="preserve"> mod centrale dele i oplevelsen, og mindske opmærksomheden mod mindre </w:t>
      </w:r>
      <w:r w:rsidR="00883BCF">
        <w:rPr>
          <w:rFonts w:cs="Times New Roman"/>
          <w:color w:val="auto"/>
          <w:szCs w:val="24"/>
          <w:lang w:val="da-DK"/>
        </w:rPr>
        <w:t>væsentlige detaljer. Dette</w:t>
      </w:r>
      <w:r w:rsidR="0016653A" w:rsidRPr="00326ACB">
        <w:rPr>
          <w:rFonts w:cs="Times New Roman"/>
          <w:color w:val="auto"/>
          <w:szCs w:val="24"/>
          <w:lang w:val="da-DK"/>
        </w:rPr>
        <w:t xml:space="preserve"> </w:t>
      </w:r>
      <w:r w:rsidR="00AC3A36">
        <w:rPr>
          <w:rFonts w:cs="Times New Roman"/>
          <w:color w:val="auto"/>
          <w:szCs w:val="24"/>
          <w:lang w:val="da-DK"/>
        </w:rPr>
        <w:t>betegnes under</w:t>
      </w:r>
      <w:r w:rsidR="0016653A" w:rsidRPr="00E32637">
        <w:rPr>
          <w:rFonts w:cs="Times New Roman"/>
          <w:color w:val="auto"/>
          <w:szCs w:val="24"/>
          <w:lang w:val="da-DK"/>
        </w:rPr>
        <w:t xml:space="preserve"> </w:t>
      </w:r>
      <w:r w:rsidR="0016653A" w:rsidRPr="00E32637">
        <w:rPr>
          <w:rFonts w:cs="Times New Roman"/>
          <w:i/>
          <w:color w:val="auto"/>
          <w:szCs w:val="24"/>
          <w:lang w:val="da-DK"/>
        </w:rPr>
        <w:t xml:space="preserve">Easterbrook </w:t>
      </w:r>
      <w:r w:rsidR="0016653A" w:rsidRPr="00326ACB">
        <w:rPr>
          <w:rFonts w:cs="Times New Roman"/>
          <w:i/>
          <w:color w:val="auto"/>
          <w:szCs w:val="24"/>
          <w:lang w:val="da-DK"/>
        </w:rPr>
        <w:t>Hypot</w:t>
      </w:r>
      <w:r w:rsidR="00391362">
        <w:rPr>
          <w:rFonts w:cs="Times New Roman"/>
          <w:i/>
          <w:color w:val="auto"/>
          <w:szCs w:val="24"/>
          <w:lang w:val="da-DK"/>
        </w:rPr>
        <w:t>e</w:t>
      </w:r>
      <w:r w:rsidR="0016653A" w:rsidRPr="00326ACB">
        <w:rPr>
          <w:rFonts w:cs="Times New Roman"/>
          <w:i/>
          <w:color w:val="auto"/>
          <w:szCs w:val="24"/>
          <w:lang w:val="da-DK"/>
        </w:rPr>
        <w:t>sen</w:t>
      </w:r>
      <w:r w:rsidR="0016653A" w:rsidRPr="00326ACB">
        <w:rPr>
          <w:color w:val="auto"/>
          <w:lang w:val="da-DK"/>
        </w:rPr>
        <w:t xml:space="preserve">(Schooler &amp; Eich, 2000). En </w:t>
      </w:r>
      <w:r w:rsidR="0016653A" w:rsidRPr="00E32637">
        <w:rPr>
          <w:color w:val="auto"/>
          <w:lang w:val="da-DK"/>
        </w:rPr>
        <w:t xml:space="preserve">traumatisk hændelse kan ligeledes medføre </w:t>
      </w:r>
      <w:r w:rsidR="0016653A" w:rsidRPr="00E32637">
        <w:rPr>
          <w:i/>
          <w:color w:val="auto"/>
          <w:lang w:val="da-DK"/>
        </w:rPr>
        <w:t xml:space="preserve">flash bulb memories, </w:t>
      </w:r>
      <w:r w:rsidR="0016653A" w:rsidRPr="00E32637">
        <w:rPr>
          <w:color w:val="auto"/>
          <w:lang w:val="da-DK"/>
        </w:rPr>
        <w:t>som betegnes som meget præcise o</w:t>
      </w:r>
      <w:r w:rsidR="0016653A" w:rsidRPr="00326ACB">
        <w:rPr>
          <w:color w:val="auto"/>
          <w:lang w:val="da-DK"/>
        </w:rPr>
        <w:t>g livagtige erindringer om begive</w:t>
      </w:r>
      <w:r w:rsidR="0016653A" w:rsidRPr="00326ACB">
        <w:rPr>
          <w:color w:val="auto"/>
          <w:lang w:val="da-DK"/>
        </w:rPr>
        <w:t>n</w:t>
      </w:r>
      <w:r w:rsidR="0016653A" w:rsidRPr="00326ACB">
        <w:rPr>
          <w:color w:val="auto"/>
          <w:lang w:val="da-DK"/>
        </w:rPr>
        <w:t>heden</w:t>
      </w:r>
      <w:r w:rsidR="00883BCF">
        <w:rPr>
          <w:color w:val="auto"/>
          <w:lang w:val="da-DK"/>
        </w:rPr>
        <w:t xml:space="preserve"> (ibid.)</w:t>
      </w:r>
      <w:r w:rsidR="0016653A" w:rsidRPr="00326ACB">
        <w:rPr>
          <w:color w:val="auto"/>
          <w:lang w:val="da-DK"/>
        </w:rPr>
        <w:t xml:space="preserve">. Selv sådanne </w:t>
      </w:r>
      <w:r w:rsidR="00A91F67" w:rsidRPr="00326ACB">
        <w:rPr>
          <w:color w:val="auto"/>
          <w:lang w:val="da-DK"/>
        </w:rPr>
        <w:t xml:space="preserve">erindringer kan dog imidlertid </w:t>
      </w:r>
      <w:r w:rsidR="0016653A" w:rsidRPr="00326ACB">
        <w:rPr>
          <w:color w:val="auto"/>
          <w:lang w:val="da-DK"/>
        </w:rPr>
        <w:t xml:space="preserve">ændres </w:t>
      </w:r>
      <w:r w:rsidR="00A91F67" w:rsidRPr="00326ACB">
        <w:rPr>
          <w:color w:val="auto"/>
          <w:lang w:val="da-DK"/>
        </w:rPr>
        <w:t xml:space="preserve">og forvrænges </w:t>
      </w:r>
      <w:r w:rsidR="0016653A" w:rsidRPr="00326ACB">
        <w:rPr>
          <w:color w:val="auto"/>
          <w:lang w:val="da-DK"/>
        </w:rPr>
        <w:t>over tid (ibid.).</w:t>
      </w:r>
    </w:p>
    <w:p w14:paraId="7430FBD3" w14:textId="1B98BB4D" w:rsidR="004E0C7D" w:rsidRPr="00807751" w:rsidRDefault="00391362" w:rsidP="002F1B44">
      <w:pPr>
        <w:rPr>
          <w:rFonts w:cs="Times New Roman"/>
          <w:color w:val="00B050"/>
          <w:szCs w:val="24"/>
          <w:lang w:val="da-DK"/>
        </w:rPr>
      </w:pPr>
      <w:r>
        <w:rPr>
          <w:rFonts w:cs="Times New Roman"/>
          <w:color w:val="auto"/>
          <w:szCs w:val="24"/>
          <w:lang w:val="da-DK"/>
        </w:rPr>
        <w:lastRenderedPageBreak/>
        <w:t>Hukommelsesprocessers formbare natur har fået Daniel L. Schacter (1999) til at betegne disse under ”</w:t>
      </w:r>
      <w:r w:rsidRPr="00391362">
        <w:rPr>
          <w:rFonts w:cs="Times New Roman"/>
          <w:i/>
          <w:color w:val="auto"/>
          <w:szCs w:val="24"/>
          <w:lang w:val="da-DK"/>
        </w:rPr>
        <w:t>T</w:t>
      </w:r>
      <w:r w:rsidR="004E0C7D" w:rsidRPr="00D818AD">
        <w:rPr>
          <w:rFonts w:cs="Times New Roman"/>
          <w:i/>
          <w:color w:val="auto"/>
          <w:szCs w:val="24"/>
          <w:lang w:val="da-DK"/>
        </w:rPr>
        <w:t>he Seven Sins of Memory”</w:t>
      </w:r>
      <w:r w:rsidR="004E0C7D" w:rsidRPr="00D818AD">
        <w:rPr>
          <w:rFonts w:cs="Times New Roman"/>
          <w:color w:val="auto"/>
          <w:szCs w:val="24"/>
          <w:lang w:val="da-DK"/>
        </w:rPr>
        <w:t xml:space="preserve">(Schacter, 1999). </w:t>
      </w:r>
      <w:r>
        <w:rPr>
          <w:rFonts w:cs="Times New Roman"/>
          <w:color w:val="auto"/>
          <w:szCs w:val="24"/>
          <w:lang w:val="da-DK"/>
        </w:rPr>
        <w:t xml:space="preserve">Disse </w:t>
      </w:r>
      <w:r w:rsidR="004E0C7D" w:rsidRPr="00D818AD">
        <w:rPr>
          <w:rFonts w:cs="Times New Roman"/>
          <w:color w:val="auto"/>
          <w:szCs w:val="24"/>
          <w:lang w:val="da-DK"/>
        </w:rPr>
        <w:t xml:space="preserve">syv </w:t>
      </w:r>
      <w:r>
        <w:rPr>
          <w:rFonts w:cs="Times New Roman"/>
          <w:color w:val="auto"/>
          <w:szCs w:val="24"/>
          <w:lang w:val="da-DK"/>
        </w:rPr>
        <w:t>synder</w:t>
      </w:r>
      <w:r w:rsidR="00883BCF">
        <w:rPr>
          <w:rFonts w:cs="Times New Roman"/>
          <w:color w:val="auto"/>
          <w:szCs w:val="24"/>
          <w:lang w:val="da-DK"/>
        </w:rPr>
        <w:t>e</w:t>
      </w:r>
      <w:r>
        <w:rPr>
          <w:rFonts w:cs="Times New Roman"/>
          <w:color w:val="auto"/>
          <w:szCs w:val="24"/>
          <w:lang w:val="da-DK"/>
        </w:rPr>
        <w:t xml:space="preserve"> betegnes</w:t>
      </w:r>
      <w:r w:rsidR="004E0C7D" w:rsidRPr="00D818AD">
        <w:rPr>
          <w:rFonts w:cs="Times New Roman"/>
          <w:color w:val="auto"/>
          <w:szCs w:val="24"/>
          <w:lang w:val="da-DK"/>
        </w:rPr>
        <w:t xml:space="preserve"> </w:t>
      </w:r>
      <w:r w:rsidR="004E0C7D" w:rsidRPr="00391362">
        <w:rPr>
          <w:rFonts w:cs="Times New Roman"/>
          <w:i/>
          <w:color w:val="auto"/>
          <w:szCs w:val="24"/>
          <w:lang w:val="da-DK"/>
        </w:rPr>
        <w:t xml:space="preserve">forgængelighed, distraktion </w:t>
      </w:r>
      <w:r w:rsidR="004E0C7D" w:rsidRPr="00D818AD">
        <w:rPr>
          <w:rFonts w:cs="Times New Roman"/>
          <w:color w:val="auto"/>
          <w:szCs w:val="24"/>
          <w:lang w:val="da-DK"/>
        </w:rPr>
        <w:t xml:space="preserve">og </w:t>
      </w:r>
      <w:r w:rsidR="004E0C7D" w:rsidRPr="00391362">
        <w:rPr>
          <w:rFonts w:cs="Times New Roman"/>
          <w:i/>
          <w:color w:val="auto"/>
          <w:szCs w:val="24"/>
          <w:lang w:val="da-DK"/>
        </w:rPr>
        <w:t>blokering</w:t>
      </w:r>
      <w:r w:rsidR="004E0C7D" w:rsidRPr="00D818AD">
        <w:rPr>
          <w:rFonts w:cs="Times New Roman"/>
          <w:color w:val="auto"/>
          <w:szCs w:val="24"/>
          <w:lang w:val="da-DK"/>
        </w:rPr>
        <w:t xml:space="preserve">, som </w:t>
      </w:r>
      <w:r>
        <w:rPr>
          <w:rFonts w:cs="Times New Roman"/>
          <w:color w:val="auto"/>
          <w:szCs w:val="24"/>
          <w:lang w:val="da-DK"/>
        </w:rPr>
        <w:t xml:space="preserve">er </w:t>
      </w:r>
      <w:r w:rsidR="004E0C7D" w:rsidRPr="00D818AD">
        <w:rPr>
          <w:rFonts w:cs="Times New Roman"/>
          <w:color w:val="auto"/>
          <w:szCs w:val="24"/>
          <w:lang w:val="da-DK"/>
        </w:rPr>
        <w:t xml:space="preserve">eksempler på glemsel, dernæst </w:t>
      </w:r>
      <w:r w:rsidR="004E0C7D" w:rsidRPr="00391362">
        <w:rPr>
          <w:rFonts w:cs="Times New Roman"/>
          <w:i/>
          <w:color w:val="auto"/>
          <w:szCs w:val="24"/>
          <w:lang w:val="da-DK"/>
        </w:rPr>
        <w:t>misa</w:t>
      </w:r>
      <w:r w:rsidR="004E0C7D" w:rsidRPr="00391362">
        <w:rPr>
          <w:rFonts w:cs="Times New Roman"/>
          <w:i/>
          <w:color w:val="auto"/>
          <w:szCs w:val="24"/>
          <w:lang w:val="da-DK"/>
        </w:rPr>
        <w:t>t</w:t>
      </w:r>
      <w:r w:rsidR="004E0C7D" w:rsidRPr="00391362">
        <w:rPr>
          <w:rFonts w:cs="Times New Roman"/>
          <w:i/>
          <w:color w:val="auto"/>
          <w:szCs w:val="24"/>
          <w:lang w:val="da-DK"/>
        </w:rPr>
        <w:t>tribution, suggestibilitet</w:t>
      </w:r>
      <w:r w:rsidR="004E0C7D" w:rsidRPr="00D818AD">
        <w:rPr>
          <w:rFonts w:cs="Times New Roman"/>
          <w:color w:val="auto"/>
          <w:szCs w:val="24"/>
          <w:lang w:val="da-DK"/>
        </w:rPr>
        <w:t xml:space="preserve"> og </w:t>
      </w:r>
      <w:r w:rsidR="004E0C7D" w:rsidRPr="00391362">
        <w:rPr>
          <w:rFonts w:cs="Times New Roman"/>
          <w:i/>
          <w:color w:val="auto"/>
          <w:szCs w:val="24"/>
          <w:lang w:val="da-DK"/>
        </w:rPr>
        <w:t>bias</w:t>
      </w:r>
      <w:r w:rsidR="004E0C7D" w:rsidRPr="00D818AD">
        <w:rPr>
          <w:rFonts w:cs="Times New Roman"/>
          <w:color w:val="auto"/>
          <w:szCs w:val="24"/>
          <w:lang w:val="da-DK"/>
        </w:rPr>
        <w:t>, som v</w:t>
      </w:r>
      <w:r w:rsidR="00EE61D6" w:rsidRPr="00D818AD">
        <w:rPr>
          <w:rFonts w:cs="Times New Roman"/>
          <w:color w:val="auto"/>
          <w:szCs w:val="24"/>
          <w:lang w:val="da-DK"/>
        </w:rPr>
        <w:t>ærende eksempler på hukommelses</w:t>
      </w:r>
      <w:r w:rsidR="004E0C7D" w:rsidRPr="00D818AD">
        <w:rPr>
          <w:rFonts w:cs="Times New Roman"/>
          <w:color w:val="auto"/>
          <w:szCs w:val="24"/>
          <w:lang w:val="da-DK"/>
        </w:rPr>
        <w:t>forvrængni</w:t>
      </w:r>
      <w:r w:rsidR="004E0C7D" w:rsidRPr="00D818AD">
        <w:rPr>
          <w:rFonts w:cs="Times New Roman"/>
          <w:color w:val="auto"/>
          <w:szCs w:val="24"/>
          <w:lang w:val="da-DK"/>
        </w:rPr>
        <w:t>n</w:t>
      </w:r>
      <w:r w:rsidR="004E0C7D" w:rsidRPr="00D818AD">
        <w:rPr>
          <w:rFonts w:cs="Times New Roman"/>
          <w:color w:val="auto"/>
          <w:szCs w:val="24"/>
          <w:lang w:val="da-DK"/>
        </w:rPr>
        <w:t xml:space="preserve">ger og </w:t>
      </w:r>
      <w:r w:rsidR="00A53574" w:rsidRPr="00D818AD">
        <w:rPr>
          <w:rFonts w:cs="Times New Roman"/>
          <w:color w:val="auto"/>
          <w:szCs w:val="24"/>
          <w:lang w:val="da-DK"/>
        </w:rPr>
        <w:t>til</w:t>
      </w:r>
      <w:r w:rsidR="00A91F67" w:rsidRPr="00D818AD">
        <w:rPr>
          <w:rFonts w:cs="Times New Roman"/>
          <w:color w:val="auto"/>
          <w:szCs w:val="24"/>
          <w:lang w:val="da-DK"/>
        </w:rPr>
        <w:t xml:space="preserve"> </w:t>
      </w:r>
      <w:r w:rsidR="004E0C7D" w:rsidRPr="00D818AD">
        <w:rPr>
          <w:rFonts w:cs="Times New Roman"/>
          <w:color w:val="auto"/>
          <w:szCs w:val="24"/>
          <w:lang w:val="da-DK"/>
        </w:rPr>
        <w:t xml:space="preserve">sidst </w:t>
      </w:r>
      <w:r w:rsidR="004E0C7D" w:rsidRPr="00391362">
        <w:rPr>
          <w:rFonts w:cs="Times New Roman"/>
          <w:i/>
          <w:color w:val="auto"/>
          <w:szCs w:val="24"/>
          <w:lang w:val="da-DK"/>
        </w:rPr>
        <w:t>påtrængende</w:t>
      </w:r>
      <w:r w:rsidR="004E0C7D" w:rsidRPr="00D818AD">
        <w:rPr>
          <w:rFonts w:cs="Times New Roman"/>
          <w:color w:val="auto"/>
          <w:szCs w:val="24"/>
          <w:lang w:val="da-DK"/>
        </w:rPr>
        <w:t xml:space="preserve"> erindringer, som er typer erindringer</w:t>
      </w:r>
      <w:r w:rsidR="00A91F67" w:rsidRPr="00D818AD">
        <w:rPr>
          <w:rFonts w:cs="Times New Roman"/>
          <w:color w:val="auto"/>
          <w:szCs w:val="24"/>
          <w:lang w:val="da-DK"/>
        </w:rPr>
        <w:t>,</w:t>
      </w:r>
      <w:r w:rsidR="004E0C7D" w:rsidRPr="00D818AD">
        <w:rPr>
          <w:rFonts w:cs="Times New Roman"/>
          <w:color w:val="auto"/>
          <w:szCs w:val="24"/>
          <w:lang w:val="da-DK"/>
        </w:rPr>
        <w:t xml:space="preserve"> der er svære at gle</w:t>
      </w:r>
      <w:r w:rsidR="004E0C7D" w:rsidRPr="00D818AD">
        <w:rPr>
          <w:rFonts w:cs="Times New Roman"/>
          <w:color w:val="auto"/>
          <w:szCs w:val="24"/>
          <w:lang w:val="da-DK"/>
        </w:rPr>
        <w:t>m</w:t>
      </w:r>
      <w:r w:rsidR="004E0C7D" w:rsidRPr="00D818AD">
        <w:rPr>
          <w:rFonts w:cs="Times New Roman"/>
          <w:color w:val="auto"/>
          <w:szCs w:val="24"/>
          <w:lang w:val="da-DK"/>
        </w:rPr>
        <w:t>me (ibid.). Schacter påpeger i denne forbindelse</w:t>
      </w:r>
      <w:r w:rsidR="00EE61D6" w:rsidRPr="00D818AD">
        <w:rPr>
          <w:rFonts w:cs="Times New Roman"/>
          <w:color w:val="auto"/>
          <w:szCs w:val="24"/>
          <w:lang w:val="da-DK"/>
        </w:rPr>
        <w:t>,</w:t>
      </w:r>
      <w:r w:rsidR="004E0C7D" w:rsidRPr="00D818AD">
        <w:rPr>
          <w:rFonts w:cs="Times New Roman"/>
          <w:color w:val="auto"/>
          <w:szCs w:val="24"/>
          <w:lang w:val="da-DK"/>
        </w:rPr>
        <w:t xml:space="preserve"> at der er flere aspekter</w:t>
      </w:r>
      <w:r w:rsidR="00A53574" w:rsidRPr="00D818AD">
        <w:rPr>
          <w:rFonts w:cs="Times New Roman"/>
          <w:color w:val="auto"/>
          <w:szCs w:val="24"/>
          <w:lang w:val="da-DK"/>
        </w:rPr>
        <w:t>,</w:t>
      </w:r>
      <w:r w:rsidR="004E0C7D" w:rsidRPr="00D818AD">
        <w:rPr>
          <w:rFonts w:cs="Times New Roman"/>
          <w:color w:val="auto"/>
          <w:szCs w:val="24"/>
          <w:lang w:val="da-DK"/>
        </w:rPr>
        <w:t xml:space="preserve"> der kan være forstyrrende for hukommelsesprocesser</w:t>
      </w:r>
      <w:r w:rsidR="00A53574" w:rsidRPr="00D818AD">
        <w:rPr>
          <w:rFonts w:cs="Times New Roman"/>
          <w:color w:val="auto"/>
          <w:szCs w:val="24"/>
          <w:lang w:val="da-DK"/>
        </w:rPr>
        <w:t>ne</w:t>
      </w:r>
      <w:r w:rsidR="00E32637">
        <w:rPr>
          <w:rFonts w:cs="Times New Roman"/>
          <w:color w:val="auto"/>
          <w:szCs w:val="24"/>
          <w:lang w:val="da-DK"/>
        </w:rPr>
        <w:t>. E</w:t>
      </w:r>
      <w:r w:rsidR="004E0C7D" w:rsidRPr="00D818AD">
        <w:rPr>
          <w:rFonts w:cs="Times New Roman"/>
          <w:color w:val="auto"/>
          <w:szCs w:val="24"/>
          <w:lang w:val="da-DK"/>
        </w:rPr>
        <w:t>ksempelvis gradvis forglemmelse over tid når en e</w:t>
      </w:r>
      <w:r w:rsidR="00D818AD" w:rsidRPr="00D818AD">
        <w:rPr>
          <w:rFonts w:cs="Times New Roman"/>
          <w:color w:val="auto"/>
          <w:szCs w:val="24"/>
          <w:lang w:val="da-DK"/>
        </w:rPr>
        <w:t>rindring ikke aktiveres</w:t>
      </w:r>
      <w:r w:rsidR="004E0C7D" w:rsidRPr="00D818AD">
        <w:rPr>
          <w:rFonts w:cs="Times New Roman"/>
          <w:color w:val="auto"/>
          <w:szCs w:val="24"/>
          <w:lang w:val="da-DK"/>
        </w:rPr>
        <w:t>, betydningen af den situationelle kontekst, graden af o</w:t>
      </w:r>
      <w:r w:rsidR="004E0C7D" w:rsidRPr="00D818AD">
        <w:rPr>
          <w:rFonts w:cs="Times New Roman"/>
          <w:color w:val="auto"/>
          <w:szCs w:val="24"/>
          <w:lang w:val="da-DK"/>
        </w:rPr>
        <w:t>p</w:t>
      </w:r>
      <w:r w:rsidR="004E0C7D" w:rsidRPr="00D818AD">
        <w:rPr>
          <w:rFonts w:cs="Times New Roman"/>
          <w:color w:val="auto"/>
          <w:szCs w:val="24"/>
          <w:lang w:val="da-DK"/>
        </w:rPr>
        <w:t>mærksomhed rettet mod en stimulus i indkodningsperioden, tilfælde hvor hukommelsen er intakt men hvor indholdet misattribueres til et forkert tidspunkt eller sted, fejlagtig genkaldelse af erindringer som ikke er sket, betydningen af mi</w:t>
      </w:r>
      <w:r w:rsidR="00A91F67" w:rsidRPr="00D818AD">
        <w:rPr>
          <w:rFonts w:cs="Times New Roman"/>
          <w:color w:val="auto"/>
          <w:szCs w:val="24"/>
          <w:lang w:val="da-DK"/>
        </w:rPr>
        <w:t>sledende cues eller spørgsmål</w:t>
      </w:r>
      <w:r w:rsidR="00D818AD" w:rsidRPr="00D818AD">
        <w:rPr>
          <w:rFonts w:cs="Times New Roman"/>
          <w:color w:val="auto"/>
          <w:szCs w:val="24"/>
          <w:lang w:val="da-DK"/>
        </w:rPr>
        <w:t xml:space="preserve"> (ibid.)</w:t>
      </w:r>
      <w:r w:rsidR="004E0C7D" w:rsidRPr="00D818AD">
        <w:rPr>
          <w:rFonts w:cs="Times New Roman"/>
          <w:color w:val="auto"/>
          <w:szCs w:val="24"/>
          <w:lang w:val="da-DK"/>
        </w:rPr>
        <w:t xml:space="preserve">. En </w:t>
      </w:r>
      <w:r w:rsidR="00A91F67" w:rsidRPr="00D818AD">
        <w:rPr>
          <w:rFonts w:cs="Times New Roman"/>
          <w:color w:val="auto"/>
          <w:szCs w:val="24"/>
          <w:lang w:val="da-DK"/>
        </w:rPr>
        <w:t xml:space="preserve">central pointe som Schacter(1999) </w:t>
      </w:r>
      <w:proofErr w:type="gramStart"/>
      <w:r w:rsidR="00A91F67" w:rsidRPr="00D818AD">
        <w:rPr>
          <w:rFonts w:cs="Times New Roman"/>
          <w:color w:val="auto"/>
          <w:szCs w:val="24"/>
          <w:lang w:val="da-DK"/>
        </w:rPr>
        <w:t>anfægter er</w:t>
      </w:r>
      <w:proofErr w:type="gramEnd"/>
      <w:r w:rsidR="004E0C7D" w:rsidRPr="00D818AD">
        <w:rPr>
          <w:rFonts w:cs="Times New Roman"/>
          <w:color w:val="auto"/>
          <w:szCs w:val="24"/>
          <w:lang w:val="da-DK"/>
        </w:rPr>
        <w:t xml:space="preserve">, at </w:t>
      </w:r>
      <w:r w:rsidR="00A91F67" w:rsidRPr="00D818AD">
        <w:rPr>
          <w:rFonts w:cs="Times New Roman"/>
          <w:color w:val="auto"/>
          <w:szCs w:val="24"/>
          <w:lang w:val="da-DK"/>
        </w:rPr>
        <w:t>hukommelses ”synder</w:t>
      </w:r>
      <w:r w:rsidR="00D818AD" w:rsidRPr="00D818AD">
        <w:rPr>
          <w:rFonts w:cs="Times New Roman"/>
          <w:color w:val="auto"/>
          <w:szCs w:val="24"/>
          <w:lang w:val="da-DK"/>
        </w:rPr>
        <w:t>n</w:t>
      </w:r>
      <w:r w:rsidR="00A91F67" w:rsidRPr="00D818AD">
        <w:rPr>
          <w:rFonts w:cs="Times New Roman"/>
          <w:color w:val="auto"/>
          <w:szCs w:val="24"/>
          <w:lang w:val="da-DK"/>
        </w:rPr>
        <w:t>e”</w:t>
      </w:r>
      <w:r w:rsidR="004E0C7D" w:rsidRPr="00D818AD">
        <w:rPr>
          <w:rFonts w:cs="Times New Roman"/>
          <w:color w:val="auto"/>
          <w:szCs w:val="24"/>
          <w:lang w:val="da-DK"/>
        </w:rPr>
        <w:t xml:space="preserve"> ikke skal forstås som fejl i psykens opbygning, men som funktionelle ege</w:t>
      </w:r>
      <w:r w:rsidR="004E0C7D" w:rsidRPr="00D818AD">
        <w:rPr>
          <w:rFonts w:cs="Times New Roman"/>
          <w:color w:val="auto"/>
          <w:szCs w:val="24"/>
          <w:lang w:val="da-DK"/>
        </w:rPr>
        <w:t>n</w:t>
      </w:r>
      <w:r w:rsidR="004E0C7D" w:rsidRPr="00D818AD">
        <w:rPr>
          <w:rFonts w:cs="Times New Roman"/>
          <w:color w:val="auto"/>
          <w:szCs w:val="24"/>
          <w:lang w:val="da-DK"/>
        </w:rPr>
        <w:t xml:space="preserve">skaber (ibid.). Eksempelvis påpeges det, at det kan være brugbart og nødvendigt </w:t>
      </w:r>
      <w:r w:rsidR="00B2734D" w:rsidRPr="00D818AD">
        <w:rPr>
          <w:rFonts w:cs="Times New Roman"/>
          <w:color w:val="auto"/>
          <w:szCs w:val="24"/>
          <w:lang w:val="da-DK"/>
        </w:rPr>
        <w:t>at glemme information</w:t>
      </w:r>
      <w:r w:rsidR="00D818AD" w:rsidRPr="00D818AD">
        <w:rPr>
          <w:rFonts w:cs="Times New Roman"/>
          <w:color w:val="auto"/>
          <w:szCs w:val="24"/>
          <w:lang w:val="da-DK"/>
        </w:rPr>
        <w:t>,</w:t>
      </w:r>
      <w:r w:rsidR="00B2734D" w:rsidRPr="00D818AD">
        <w:rPr>
          <w:rFonts w:cs="Times New Roman"/>
          <w:color w:val="auto"/>
          <w:szCs w:val="24"/>
          <w:lang w:val="da-DK"/>
        </w:rPr>
        <w:t xml:space="preserve"> </w:t>
      </w:r>
      <w:r w:rsidR="004E0C7D" w:rsidRPr="00D818AD">
        <w:rPr>
          <w:rFonts w:cs="Times New Roman"/>
          <w:color w:val="auto"/>
          <w:szCs w:val="24"/>
          <w:lang w:val="da-DK"/>
        </w:rPr>
        <w:t>som ikke længere er relevant, hvilket også kan anses som en ada</w:t>
      </w:r>
      <w:r w:rsidR="004E0C7D" w:rsidRPr="00D818AD">
        <w:rPr>
          <w:rFonts w:cs="Times New Roman"/>
          <w:color w:val="auto"/>
          <w:szCs w:val="24"/>
          <w:lang w:val="da-DK"/>
        </w:rPr>
        <w:t>p</w:t>
      </w:r>
      <w:r w:rsidR="004E0C7D" w:rsidRPr="00D818AD">
        <w:rPr>
          <w:rFonts w:cs="Times New Roman"/>
          <w:color w:val="auto"/>
          <w:szCs w:val="24"/>
          <w:lang w:val="da-DK"/>
        </w:rPr>
        <w:t xml:space="preserve">tiv tilpasning til et omskifteligt miljø (ibid.). </w:t>
      </w:r>
    </w:p>
    <w:p w14:paraId="5F6E074F" w14:textId="77777777" w:rsidR="004E0C7D" w:rsidRPr="00D818AD" w:rsidRDefault="004E0C7D" w:rsidP="002F1B44">
      <w:pPr>
        <w:rPr>
          <w:rFonts w:cs="Times New Roman"/>
          <w:color w:val="auto"/>
          <w:szCs w:val="24"/>
          <w:lang w:val="da-DK"/>
        </w:rPr>
      </w:pPr>
      <w:r w:rsidRPr="00D818AD">
        <w:rPr>
          <w:rFonts w:cs="Times New Roman"/>
          <w:color w:val="auto"/>
          <w:szCs w:val="24"/>
        </w:rPr>
        <w:t xml:space="preserve">Gerald D. Fischbach </w:t>
      </w:r>
      <w:proofErr w:type="gramStart"/>
      <w:r w:rsidRPr="00D818AD">
        <w:rPr>
          <w:rFonts w:cs="Times New Roman"/>
          <w:color w:val="auto"/>
          <w:szCs w:val="24"/>
        </w:rPr>
        <w:t>og</w:t>
      </w:r>
      <w:proofErr w:type="gramEnd"/>
      <w:r w:rsidRPr="00D818AD">
        <w:rPr>
          <w:rFonts w:cs="Times New Roman"/>
          <w:color w:val="auto"/>
          <w:szCs w:val="24"/>
        </w:rPr>
        <w:t xml:space="preserve"> Joseph T. Coyle (ifbm. </w:t>
      </w:r>
      <w:r w:rsidRPr="00D818AD">
        <w:rPr>
          <w:rFonts w:cs="Times New Roman"/>
          <w:color w:val="auto"/>
          <w:szCs w:val="24"/>
          <w:lang w:val="da-DK"/>
        </w:rPr>
        <w:t>Schacter, 1995) beskriver rekonstrukt</w:t>
      </w:r>
      <w:r w:rsidRPr="00D818AD">
        <w:rPr>
          <w:rFonts w:cs="Times New Roman"/>
          <w:color w:val="auto"/>
          <w:szCs w:val="24"/>
          <w:lang w:val="da-DK"/>
        </w:rPr>
        <w:t>i</w:t>
      </w:r>
      <w:r w:rsidRPr="00D818AD">
        <w:rPr>
          <w:rFonts w:cs="Times New Roman"/>
          <w:color w:val="auto"/>
          <w:szCs w:val="24"/>
          <w:lang w:val="da-DK"/>
        </w:rPr>
        <w:t>ons processen i erindring således:</w:t>
      </w:r>
    </w:p>
    <w:p w14:paraId="7663C504" w14:textId="77777777" w:rsidR="00B2734D" w:rsidRPr="00D818AD" w:rsidRDefault="004E0C7D" w:rsidP="002F1B44">
      <w:pPr>
        <w:ind w:left="1304"/>
        <w:rPr>
          <w:rFonts w:cs="Times New Roman"/>
          <w:color w:val="auto"/>
          <w:sz w:val="22"/>
          <w:szCs w:val="22"/>
        </w:rPr>
      </w:pPr>
      <w:r w:rsidRPr="00D818AD">
        <w:rPr>
          <w:rFonts w:cs="Times New Roman"/>
          <w:color w:val="auto"/>
          <w:sz w:val="22"/>
          <w:szCs w:val="22"/>
        </w:rPr>
        <w:t>Survival depends on rapid transformation and interpretation of sensory stimuli based on expectations about how the world works. We interpret patterns of light that fall on a two-dimensional array of receptors in the retina as three-dimensional, richly textures scenes</w:t>
      </w:r>
      <w:proofErr w:type="gramStart"/>
      <w:r w:rsidRPr="00D818AD">
        <w:rPr>
          <w:rFonts w:cs="Times New Roman"/>
          <w:color w:val="auto"/>
          <w:sz w:val="22"/>
          <w:szCs w:val="22"/>
        </w:rPr>
        <w:t>.[</w:t>
      </w:r>
      <w:proofErr w:type="gramEnd"/>
      <w:r w:rsidRPr="00D818AD">
        <w:rPr>
          <w:rFonts w:cs="Times New Roman"/>
          <w:color w:val="auto"/>
          <w:sz w:val="22"/>
          <w:szCs w:val="22"/>
        </w:rPr>
        <w:t>…]No memory or mental image exactly re</w:t>
      </w:r>
      <w:r w:rsidRPr="00D818AD">
        <w:rPr>
          <w:rFonts w:cs="Times New Roman"/>
          <w:color w:val="auto"/>
          <w:sz w:val="22"/>
          <w:szCs w:val="22"/>
        </w:rPr>
        <w:t>p</w:t>
      </w:r>
      <w:r w:rsidRPr="00D818AD">
        <w:rPr>
          <w:rFonts w:cs="Times New Roman"/>
          <w:color w:val="auto"/>
          <w:sz w:val="22"/>
          <w:szCs w:val="22"/>
        </w:rPr>
        <w:t xml:space="preserve">licates the constellation of nerve impulses associated with the initial sensation. Past experience, encoded in the strength of synaptic connections throughout the activated neural networks, modifies incoming information </w:t>
      </w:r>
    </w:p>
    <w:p w14:paraId="566FBC3C" w14:textId="77777777" w:rsidR="004E0C7D" w:rsidRPr="00D818AD" w:rsidRDefault="004E0C7D" w:rsidP="002F1B44">
      <w:pPr>
        <w:ind w:left="1304"/>
        <w:rPr>
          <w:rFonts w:cs="Times New Roman"/>
          <w:color w:val="auto"/>
          <w:sz w:val="22"/>
          <w:szCs w:val="22"/>
          <w:lang w:val="da-DK"/>
        </w:rPr>
      </w:pPr>
      <w:r w:rsidRPr="00D818AD">
        <w:rPr>
          <w:rFonts w:cs="Times New Roman"/>
          <w:color w:val="auto"/>
          <w:sz w:val="22"/>
          <w:szCs w:val="22"/>
        </w:rPr>
        <w:t>(</w:t>
      </w:r>
      <w:r w:rsidR="00B2734D" w:rsidRPr="00D818AD">
        <w:rPr>
          <w:rFonts w:cs="Times New Roman"/>
          <w:color w:val="auto"/>
          <w:szCs w:val="24"/>
        </w:rPr>
        <w:t xml:space="preserve">Gerald D. Fischbach &amp; Joseph T. Coyle, ifbm. </w:t>
      </w:r>
      <w:r w:rsidR="00B2734D" w:rsidRPr="00D818AD">
        <w:rPr>
          <w:rFonts w:cs="Times New Roman"/>
          <w:color w:val="auto"/>
          <w:szCs w:val="24"/>
          <w:lang w:val="da-DK"/>
        </w:rPr>
        <w:t xml:space="preserve">Schacter, 1995, </w:t>
      </w:r>
      <w:r w:rsidRPr="00D818AD">
        <w:rPr>
          <w:rFonts w:cs="Times New Roman"/>
          <w:color w:val="auto"/>
          <w:sz w:val="22"/>
          <w:szCs w:val="22"/>
          <w:lang w:val="da-DK"/>
        </w:rPr>
        <w:t xml:space="preserve">p. x) </w:t>
      </w:r>
    </w:p>
    <w:p w14:paraId="5AB46FA6" w14:textId="4D562C5F" w:rsidR="004E0C7D" w:rsidRPr="00391362" w:rsidRDefault="004E0C7D" w:rsidP="002F1B44">
      <w:pPr>
        <w:rPr>
          <w:rFonts w:cs="Times New Roman"/>
          <w:color w:val="auto"/>
          <w:szCs w:val="24"/>
          <w:lang w:val="da-DK"/>
        </w:rPr>
      </w:pPr>
      <w:r w:rsidRPr="00D818AD">
        <w:rPr>
          <w:rFonts w:cs="Times New Roman"/>
          <w:color w:val="auto"/>
          <w:szCs w:val="24"/>
          <w:lang w:val="da-DK"/>
        </w:rPr>
        <w:t>Denne beskrivelse indfanger netop</w:t>
      </w:r>
      <w:r w:rsidR="00B2734D" w:rsidRPr="00D818AD">
        <w:rPr>
          <w:rFonts w:cs="Times New Roman"/>
          <w:color w:val="auto"/>
          <w:szCs w:val="24"/>
          <w:lang w:val="da-DK"/>
        </w:rPr>
        <w:t>,</w:t>
      </w:r>
      <w:r w:rsidRPr="00D818AD">
        <w:rPr>
          <w:rFonts w:cs="Times New Roman"/>
          <w:color w:val="auto"/>
          <w:szCs w:val="24"/>
          <w:lang w:val="da-DK"/>
        </w:rPr>
        <w:t xml:space="preserve"> at erindringens rekonstruktive natur kan anses som fordelagtig, og påpeger ligeledes en funktion ved hukommelsesprocessen, netop orient</w:t>
      </w:r>
      <w:r w:rsidRPr="00D818AD">
        <w:rPr>
          <w:rFonts w:cs="Times New Roman"/>
          <w:color w:val="auto"/>
          <w:szCs w:val="24"/>
          <w:lang w:val="da-DK"/>
        </w:rPr>
        <w:t>e</w:t>
      </w:r>
      <w:r w:rsidRPr="00D818AD">
        <w:rPr>
          <w:rFonts w:cs="Times New Roman"/>
          <w:color w:val="auto"/>
          <w:szCs w:val="24"/>
          <w:lang w:val="da-DK"/>
        </w:rPr>
        <w:t>ring mod omverdenen. Ovenstående citat påpeger</w:t>
      </w:r>
      <w:r w:rsidR="00EE61D6" w:rsidRPr="00D818AD">
        <w:rPr>
          <w:rFonts w:cs="Times New Roman"/>
          <w:color w:val="auto"/>
          <w:szCs w:val="24"/>
          <w:lang w:val="da-DK"/>
        </w:rPr>
        <w:t>,</w:t>
      </w:r>
      <w:r w:rsidRPr="00D818AD">
        <w:rPr>
          <w:rFonts w:cs="Times New Roman"/>
          <w:color w:val="auto"/>
          <w:szCs w:val="24"/>
          <w:lang w:val="da-DK"/>
        </w:rPr>
        <w:t xml:space="preserve"> at et omskifteligt miljø kræver hurtig transformation og fortolkning af information</w:t>
      </w:r>
      <w:r w:rsidR="006B5B67" w:rsidRPr="00D818AD">
        <w:rPr>
          <w:rFonts w:cs="Times New Roman"/>
          <w:color w:val="auto"/>
          <w:szCs w:val="24"/>
          <w:lang w:val="da-DK"/>
        </w:rPr>
        <w:t>,</w:t>
      </w:r>
      <w:r w:rsidRPr="00D818AD">
        <w:rPr>
          <w:rFonts w:cs="Times New Roman"/>
          <w:color w:val="auto"/>
          <w:szCs w:val="24"/>
          <w:lang w:val="da-DK"/>
        </w:rPr>
        <w:t xml:space="preserve"> h</w:t>
      </w:r>
      <w:r w:rsidR="006B5B67" w:rsidRPr="00D818AD">
        <w:rPr>
          <w:rFonts w:cs="Times New Roman"/>
          <w:color w:val="auto"/>
          <w:szCs w:val="24"/>
          <w:lang w:val="da-DK"/>
        </w:rPr>
        <w:t>vilket baserer sig på antagelser</w:t>
      </w:r>
      <w:r w:rsidRPr="00D818AD">
        <w:rPr>
          <w:rFonts w:cs="Times New Roman"/>
          <w:color w:val="auto"/>
          <w:szCs w:val="24"/>
          <w:lang w:val="da-DK"/>
        </w:rPr>
        <w:t xml:space="preserve"> om hvo</w:t>
      </w:r>
      <w:r w:rsidRPr="00D818AD">
        <w:rPr>
          <w:rFonts w:cs="Times New Roman"/>
          <w:color w:val="auto"/>
          <w:szCs w:val="24"/>
          <w:lang w:val="da-DK"/>
        </w:rPr>
        <w:t>r</w:t>
      </w:r>
      <w:r w:rsidRPr="00D818AD">
        <w:rPr>
          <w:rFonts w:cs="Times New Roman"/>
          <w:color w:val="auto"/>
          <w:szCs w:val="24"/>
          <w:lang w:val="da-DK"/>
        </w:rPr>
        <w:lastRenderedPageBreak/>
        <w:t>dan verden fungerer. For at kunne overleve i en omskiftelig verden</w:t>
      </w:r>
      <w:r w:rsidR="006B5B67" w:rsidRPr="00D818AD">
        <w:rPr>
          <w:rFonts w:cs="Times New Roman"/>
          <w:color w:val="auto"/>
          <w:szCs w:val="24"/>
          <w:lang w:val="da-DK"/>
        </w:rPr>
        <w:t>,</w:t>
      </w:r>
      <w:r w:rsidRPr="00D818AD">
        <w:rPr>
          <w:rFonts w:cs="Times New Roman"/>
          <w:color w:val="auto"/>
          <w:szCs w:val="24"/>
          <w:lang w:val="da-DK"/>
        </w:rPr>
        <w:t xml:space="preserve"> må vi ligeledes fo</w:t>
      </w:r>
      <w:r w:rsidRPr="00D818AD">
        <w:rPr>
          <w:rFonts w:cs="Times New Roman"/>
          <w:color w:val="auto"/>
          <w:szCs w:val="24"/>
          <w:lang w:val="da-DK"/>
        </w:rPr>
        <w:t>r</w:t>
      </w:r>
      <w:r w:rsidRPr="00D818AD">
        <w:rPr>
          <w:rFonts w:cs="Times New Roman"/>
          <w:color w:val="auto"/>
          <w:szCs w:val="24"/>
          <w:lang w:val="da-DK"/>
        </w:rPr>
        <w:t>tolke og aktivere tidligere oplevelser og erfaringer således at disse er brugbare i den s</w:t>
      </w:r>
      <w:r w:rsidRPr="00D818AD">
        <w:rPr>
          <w:rFonts w:cs="Times New Roman"/>
          <w:color w:val="auto"/>
          <w:szCs w:val="24"/>
          <w:lang w:val="da-DK"/>
        </w:rPr>
        <w:t>i</w:t>
      </w:r>
      <w:r w:rsidRPr="00D818AD">
        <w:rPr>
          <w:rFonts w:cs="Times New Roman"/>
          <w:color w:val="auto"/>
          <w:szCs w:val="24"/>
          <w:lang w:val="da-DK"/>
        </w:rPr>
        <w:t>tuation vi skal orientere os mod. Således kan hukommelsesprocessen forstås som en pr</w:t>
      </w:r>
      <w:r w:rsidRPr="00D818AD">
        <w:rPr>
          <w:rFonts w:cs="Times New Roman"/>
          <w:color w:val="auto"/>
          <w:szCs w:val="24"/>
          <w:lang w:val="da-DK"/>
        </w:rPr>
        <w:t>o</w:t>
      </w:r>
      <w:r w:rsidRPr="00D818AD">
        <w:rPr>
          <w:rFonts w:cs="Times New Roman"/>
          <w:color w:val="auto"/>
          <w:szCs w:val="24"/>
          <w:lang w:val="da-DK"/>
        </w:rPr>
        <w:t>ces</w:t>
      </w:r>
      <w:r w:rsidR="006B5B67" w:rsidRPr="00D818AD">
        <w:rPr>
          <w:rFonts w:cs="Times New Roman"/>
          <w:color w:val="auto"/>
          <w:szCs w:val="24"/>
          <w:lang w:val="da-DK"/>
        </w:rPr>
        <w:t>,</w:t>
      </w:r>
      <w:r w:rsidRPr="00D818AD">
        <w:rPr>
          <w:rFonts w:cs="Times New Roman"/>
          <w:color w:val="auto"/>
          <w:szCs w:val="24"/>
          <w:lang w:val="da-DK"/>
        </w:rPr>
        <w:t xml:space="preserve"> der hjælper os til at orientere os i verden. </w:t>
      </w:r>
      <w:r w:rsidR="00EE61D6" w:rsidRPr="00D818AD">
        <w:rPr>
          <w:rFonts w:cs="Times New Roman"/>
          <w:color w:val="auto"/>
          <w:szCs w:val="24"/>
          <w:lang w:val="da-DK"/>
        </w:rPr>
        <w:t>Ydermere, kan hukommelsesprocessen ud fra denne optik anskues so</w:t>
      </w:r>
      <w:r w:rsidR="006B5B67" w:rsidRPr="00D818AD">
        <w:rPr>
          <w:rFonts w:cs="Times New Roman"/>
          <w:color w:val="auto"/>
          <w:szCs w:val="24"/>
          <w:lang w:val="da-DK"/>
        </w:rPr>
        <w:t>m en kontrolgivende egenskab, idet erindringer</w:t>
      </w:r>
      <w:r w:rsidR="00EE61D6" w:rsidRPr="00D818AD">
        <w:rPr>
          <w:rFonts w:cs="Times New Roman"/>
          <w:color w:val="auto"/>
          <w:szCs w:val="24"/>
          <w:lang w:val="da-DK"/>
        </w:rPr>
        <w:t xml:space="preserve"> om tidligere hændelser kan give redskaber til</w:t>
      </w:r>
      <w:r w:rsidR="00E32637">
        <w:rPr>
          <w:rFonts w:cs="Times New Roman"/>
          <w:color w:val="auto"/>
          <w:szCs w:val="24"/>
          <w:lang w:val="da-DK"/>
        </w:rPr>
        <w:t>,</w:t>
      </w:r>
      <w:r w:rsidR="00EE61D6" w:rsidRPr="00D818AD">
        <w:rPr>
          <w:rFonts w:cs="Times New Roman"/>
          <w:color w:val="auto"/>
          <w:szCs w:val="24"/>
          <w:lang w:val="da-DK"/>
        </w:rPr>
        <w:t xml:space="preserve"> at håndtere nutidige og </w:t>
      </w:r>
      <w:r w:rsidR="00EE61D6" w:rsidRPr="00391362">
        <w:rPr>
          <w:rFonts w:cs="Times New Roman"/>
          <w:color w:val="auto"/>
          <w:szCs w:val="24"/>
          <w:lang w:val="da-DK"/>
        </w:rPr>
        <w:t>fremtidige udfordringer (Ha</w:t>
      </w:r>
      <w:r w:rsidR="00EE61D6" w:rsidRPr="00391362">
        <w:rPr>
          <w:rFonts w:cs="Times New Roman"/>
          <w:color w:val="auto"/>
          <w:szCs w:val="24"/>
          <w:lang w:val="da-DK"/>
        </w:rPr>
        <w:t>m</w:t>
      </w:r>
      <w:r w:rsidR="00EE61D6" w:rsidRPr="00391362">
        <w:rPr>
          <w:rFonts w:cs="Times New Roman"/>
          <w:color w:val="auto"/>
          <w:szCs w:val="24"/>
          <w:lang w:val="da-DK"/>
        </w:rPr>
        <w:t>lat</w:t>
      </w:r>
      <w:r w:rsidR="00107B37">
        <w:rPr>
          <w:rFonts w:cs="Times New Roman"/>
          <w:color w:val="auto"/>
          <w:szCs w:val="24"/>
          <w:lang w:val="da-DK"/>
        </w:rPr>
        <w:t xml:space="preserve"> et.al.</w:t>
      </w:r>
      <w:r w:rsidR="00EE61D6" w:rsidRPr="00391362">
        <w:rPr>
          <w:rFonts w:cs="Times New Roman"/>
          <w:color w:val="auto"/>
          <w:szCs w:val="24"/>
          <w:lang w:val="da-DK"/>
        </w:rPr>
        <w:t xml:space="preserve">, 2015).  </w:t>
      </w:r>
    </w:p>
    <w:p w14:paraId="32E1A8BE" w14:textId="7A76615A" w:rsidR="00EE61D6" w:rsidRPr="00D818AD" w:rsidRDefault="00B77181" w:rsidP="002F1B44">
      <w:pPr>
        <w:pStyle w:val="Overskrift3"/>
        <w:rPr>
          <w:color w:val="auto"/>
          <w:lang w:val="da-DK"/>
        </w:rPr>
      </w:pPr>
      <w:bookmarkStart w:id="24" w:name="_Toc420495941"/>
      <w:r>
        <w:rPr>
          <w:color w:val="auto"/>
          <w:lang w:val="da-DK"/>
        </w:rPr>
        <w:t>2.3</w:t>
      </w:r>
      <w:r w:rsidR="00262759" w:rsidRPr="00D818AD">
        <w:rPr>
          <w:color w:val="auto"/>
          <w:lang w:val="da-DK"/>
        </w:rPr>
        <w:t xml:space="preserve">.4 </w:t>
      </w:r>
      <w:r w:rsidR="00C10A96" w:rsidRPr="00D818AD">
        <w:rPr>
          <w:color w:val="auto"/>
          <w:lang w:val="da-DK"/>
        </w:rPr>
        <w:t>Skelnen mellem fakta og fiktion</w:t>
      </w:r>
      <w:bookmarkEnd w:id="24"/>
    </w:p>
    <w:p w14:paraId="1174DD30" w14:textId="1A359DB3" w:rsidR="00B2734D" w:rsidRPr="00D818AD" w:rsidRDefault="00883BCF" w:rsidP="002F1B44">
      <w:pPr>
        <w:rPr>
          <w:color w:val="auto"/>
          <w:lang w:val="da-DK"/>
        </w:rPr>
      </w:pPr>
      <w:r>
        <w:rPr>
          <w:color w:val="auto"/>
          <w:lang w:val="da-DK"/>
        </w:rPr>
        <w:t>Når</w:t>
      </w:r>
      <w:r w:rsidR="006666C9" w:rsidRPr="00D818AD">
        <w:rPr>
          <w:color w:val="auto"/>
          <w:lang w:val="da-DK"/>
        </w:rPr>
        <w:t xml:space="preserve"> selv personlige signifikante erindringer om fortid</w:t>
      </w:r>
      <w:r w:rsidR="00D818AD" w:rsidRPr="00D818AD">
        <w:rPr>
          <w:color w:val="auto"/>
          <w:lang w:val="da-DK"/>
        </w:rPr>
        <w:t>en</w:t>
      </w:r>
      <w:r w:rsidR="006666C9" w:rsidRPr="00D818AD">
        <w:rPr>
          <w:color w:val="auto"/>
          <w:lang w:val="da-DK"/>
        </w:rPr>
        <w:t xml:space="preserve"> kan være udsat for forvræn</w:t>
      </w:r>
      <w:r w:rsidR="006666C9" w:rsidRPr="00D818AD">
        <w:rPr>
          <w:color w:val="auto"/>
          <w:lang w:val="da-DK"/>
        </w:rPr>
        <w:t>g</w:t>
      </w:r>
      <w:r w:rsidR="006666C9" w:rsidRPr="00D818AD">
        <w:rPr>
          <w:color w:val="auto"/>
          <w:lang w:val="da-DK"/>
        </w:rPr>
        <w:t xml:space="preserve">ning, hvordan kan </w:t>
      </w:r>
      <w:r w:rsidR="00D818AD" w:rsidRPr="00D818AD">
        <w:rPr>
          <w:color w:val="auto"/>
          <w:lang w:val="da-DK"/>
        </w:rPr>
        <w:t>mennesket</w:t>
      </w:r>
      <w:r w:rsidR="006666C9" w:rsidRPr="00D818AD">
        <w:rPr>
          <w:color w:val="auto"/>
          <w:lang w:val="da-DK"/>
        </w:rPr>
        <w:t xml:space="preserve"> så skelne mellem fakta og fiktion? Marcia K. Johnson og Carol L. Raye (1998) henviser til </w:t>
      </w:r>
      <w:r w:rsidR="00BD3455" w:rsidRPr="00D818AD">
        <w:rPr>
          <w:i/>
          <w:color w:val="auto"/>
          <w:lang w:val="da-DK"/>
        </w:rPr>
        <w:t>source monitoring</w:t>
      </w:r>
      <w:r w:rsidR="00796B3F" w:rsidRPr="00D818AD">
        <w:rPr>
          <w:i/>
          <w:color w:val="auto"/>
          <w:lang w:val="da-DK"/>
        </w:rPr>
        <w:t xml:space="preserve"> framework (SMF)</w:t>
      </w:r>
      <w:r w:rsidR="006666C9" w:rsidRPr="00D818AD">
        <w:rPr>
          <w:i/>
          <w:color w:val="auto"/>
          <w:lang w:val="da-DK"/>
        </w:rPr>
        <w:t xml:space="preserve">, </w:t>
      </w:r>
      <w:r w:rsidR="006666C9" w:rsidRPr="00D818AD">
        <w:rPr>
          <w:color w:val="auto"/>
          <w:lang w:val="da-DK"/>
        </w:rPr>
        <w:t xml:space="preserve">som er en </w:t>
      </w:r>
      <w:r w:rsidR="00297ED1">
        <w:rPr>
          <w:color w:val="auto"/>
          <w:lang w:val="da-DK"/>
        </w:rPr>
        <w:t>kogn</w:t>
      </w:r>
      <w:r w:rsidR="00297ED1">
        <w:rPr>
          <w:color w:val="auto"/>
          <w:lang w:val="da-DK"/>
        </w:rPr>
        <w:t>i</w:t>
      </w:r>
      <w:r w:rsidR="00297ED1">
        <w:rPr>
          <w:color w:val="auto"/>
          <w:lang w:val="da-DK"/>
        </w:rPr>
        <w:t>tiv proces</w:t>
      </w:r>
      <w:r w:rsidR="00C71C4D">
        <w:rPr>
          <w:color w:val="auto"/>
          <w:lang w:val="da-DK"/>
        </w:rPr>
        <w:t>,</w:t>
      </w:r>
      <w:r w:rsidR="00297ED1">
        <w:rPr>
          <w:color w:val="auto"/>
          <w:lang w:val="da-DK"/>
        </w:rPr>
        <w:t xml:space="preserve"> der er involveret i</w:t>
      </w:r>
      <w:r w:rsidR="006666C9" w:rsidRPr="00D818AD">
        <w:rPr>
          <w:color w:val="auto"/>
          <w:lang w:val="da-DK"/>
        </w:rPr>
        <w:t xml:space="preserve"> at</w:t>
      </w:r>
      <w:r w:rsidR="00297ED1">
        <w:rPr>
          <w:color w:val="auto"/>
          <w:lang w:val="da-DK"/>
        </w:rPr>
        <w:t xml:space="preserve"> danne attributioner om hvor en erindring, tanke eller overbevisning kommer fra, og i at</w:t>
      </w:r>
      <w:r w:rsidR="006666C9" w:rsidRPr="00D818AD">
        <w:rPr>
          <w:color w:val="auto"/>
          <w:lang w:val="da-DK"/>
        </w:rPr>
        <w:t xml:space="preserve"> kunne skelne mellem</w:t>
      </w:r>
      <w:r w:rsidR="00B50851" w:rsidRPr="00D818AD">
        <w:rPr>
          <w:color w:val="auto"/>
          <w:lang w:val="da-DK"/>
        </w:rPr>
        <w:t xml:space="preserve"> faktisk perciperet information</w:t>
      </w:r>
      <w:r w:rsidR="006666C9" w:rsidRPr="00D818AD">
        <w:rPr>
          <w:color w:val="auto"/>
          <w:lang w:val="da-DK"/>
        </w:rPr>
        <w:t xml:space="preserve"> og</w:t>
      </w:r>
      <w:r w:rsidR="001F6E97" w:rsidRPr="00D818AD">
        <w:rPr>
          <w:color w:val="auto"/>
          <w:lang w:val="da-DK"/>
        </w:rPr>
        <w:t xml:space="preserve"> internt genereret information</w:t>
      </w:r>
      <w:r w:rsidR="006666C9" w:rsidRPr="00D818AD">
        <w:rPr>
          <w:color w:val="auto"/>
          <w:lang w:val="da-DK"/>
        </w:rPr>
        <w:t>.</w:t>
      </w:r>
      <w:r w:rsidR="00B50851" w:rsidRPr="00D818AD">
        <w:rPr>
          <w:color w:val="auto"/>
          <w:lang w:val="da-DK"/>
        </w:rPr>
        <w:t xml:space="preserve"> SMF belyser hvilke processer</w:t>
      </w:r>
      <w:r w:rsidR="00D818AD" w:rsidRPr="00D818AD">
        <w:rPr>
          <w:color w:val="auto"/>
          <w:lang w:val="da-DK"/>
        </w:rPr>
        <w:t>,</w:t>
      </w:r>
      <w:r w:rsidR="00B50851" w:rsidRPr="00D818AD">
        <w:rPr>
          <w:color w:val="auto"/>
          <w:lang w:val="da-DK"/>
        </w:rPr>
        <w:t xml:space="preserve"> der er involveret i at vurdere om en repræsentation stammer fra</w:t>
      </w:r>
      <w:r w:rsidR="00B2734D" w:rsidRPr="00D818AD">
        <w:rPr>
          <w:color w:val="auto"/>
          <w:lang w:val="da-DK"/>
        </w:rPr>
        <w:t xml:space="preserve"> en bestemt erfaring eller oplevelse</w:t>
      </w:r>
      <w:r w:rsidR="00D818AD" w:rsidRPr="00D818AD">
        <w:rPr>
          <w:color w:val="auto"/>
          <w:lang w:val="da-DK"/>
        </w:rPr>
        <w:t>,</w:t>
      </w:r>
      <w:r w:rsidR="00B2734D" w:rsidRPr="00D818AD">
        <w:rPr>
          <w:color w:val="auto"/>
          <w:lang w:val="da-DK"/>
        </w:rPr>
        <w:t xml:space="preserve"> som fi</w:t>
      </w:r>
      <w:r w:rsidR="00B2734D" w:rsidRPr="00D818AD">
        <w:rPr>
          <w:color w:val="auto"/>
          <w:lang w:val="da-DK"/>
        </w:rPr>
        <w:t>n</w:t>
      </w:r>
      <w:r w:rsidR="00B2734D" w:rsidRPr="00D818AD">
        <w:rPr>
          <w:color w:val="auto"/>
          <w:lang w:val="da-DK"/>
        </w:rPr>
        <w:t xml:space="preserve">des i vores erindring eller, om en given repræsentation blot er en tanke, forestilling, drøm eller overbevisning (Metcalf, Langdon &amp; Coltheart, 2007). </w:t>
      </w:r>
    </w:p>
    <w:p w14:paraId="6F538DF0" w14:textId="29AF56B2" w:rsidR="004D782B" w:rsidRDefault="006666C9" w:rsidP="002F1B44">
      <w:pPr>
        <w:rPr>
          <w:color w:val="00B050"/>
          <w:lang w:val="da-DK"/>
        </w:rPr>
      </w:pPr>
      <w:r w:rsidRPr="00D818AD">
        <w:rPr>
          <w:color w:val="auto"/>
          <w:lang w:val="da-DK"/>
        </w:rPr>
        <w:t xml:space="preserve">Ifølge Johnson &amp; Raye (1998) har </w:t>
      </w:r>
      <w:r w:rsidR="00D818AD" w:rsidRPr="00D818AD">
        <w:rPr>
          <w:color w:val="auto"/>
          <w:lang w:val="da-DK"/>
        </w:rPr>
        <w:t xml:space="preserve">faktiske </w:t>
      </w:r>
      <w:r w:rsidRPr="00D818AD">
        <w:rPr>
          <w:color w:val="auto"/>
          <w:lang w:val="da-DK"/>
        </w:rPr>
        <w:t>erindringer fænomenologiske kvaliteter, som oplevelse af tid, sted, spatiale vurderinger, emotioner eller sensorisk perceptuelle detaljer som farver, former og dufte (ibid). Dette er i modsætning til tanker eller forestillinger, som i højere grad er fattige på perceptuel information, og oftere indeholder informati</w:t>
      </w:r>
      <w:r w:rsidRPr="00D818AD">
        <w:rPr>
          <w:color w:val="auto"/>
          <w:lang w:val="da-DK"/>
        </w:rPr>
        <w:t>o</w:t>
      </w:r>
      <w:r w:rsidRPr="00D818AD">
        <w:rPr>
          <w:color w:val="auto"/>
          <w:lang w:val="da-DK"/>
        </w:rPr>
        <w:t>ner om kognitive handlinger som eksempelvis intension</w:t>
      </w:r>
      <w:r w:rsidR="009B507C" w:rsidRPr="00D818AD">
        <w:rPr>
          <w:color w:val="auto"/>
          <w:lang w:val="da-DK"/>
        </w:rPr>
        <w:t>er</w:t>
      </w:r>
      <w:r w:rsidRPr="00D818AD">
        <w:rPr>
          <w:color w:val="auto"/>
          <w:lang w:val="da-DK"/>
        </w:rPr>
        <w:t xml:space="preserve">, planlægning mm. (ibid.). </w:t>
      </w:r>
      <w:r w:rsidR="00D818AD" w:rsidRPr="00D818AD">
        <w:rPr>
          <w:color w:val="auto"/>
          <w:lang w:val="da-DK"/>
        </w:rPr>
        <w:t>Når repræsentationer i sindet er rige på perceptuelle egenskaber</w:t>
      </w:r>
      <w:r w:rsidR="00297ED1">
        <w:rPr>
          <w:color w:val="auto"/>
          <w:lang w:val="da-DK"/>
        </w:rPr>
        <w:t>,</w:t>
      </w:r>
      <w:r w:rsidR="00D818AD" w:rsidRPr="00D818AD">
        <w:rPr>
          <w:color w:val="auto"/>
          <w:lang w:val="da-DK"/>
        </w:rPr>
        <w:t xml:space="preserve"> og når disse egenskaber kan forbindes til hinanden</w:t>
      </w:r>
      <w:r w:rsidR="00391362">
        <w:rPr>
          <w:color w:val="auto"/>
          <w:lang w:val="da-DK"/>
        </w:rPr>
        <w:t>, til tidligere viden</w:t>
      </w:r>
      <w:r w:rsidR="002746DA">
        <w:rPr>
          <w:color w:val="auto"/>
          <w:lang w:val="da-DK"/>
        </w:rPr>
        <w:t>, overbevisninger, mål og motiver</w:t>
      </w:r>
      <w:r w:rsidR="00D818AD" w:rsidRPr="00D818AD">
        <w:rPr>
          <w:color w:val="auto"/>
          <w:lang w:val="da-DK"/>
        </w:rPr>
        <w:t>, adskiller vi dette fra blotte forestillinger, og det er disse egenskaber der gør, at subjektive oplevelser bliver til repræsentationer af fortiden</w:t>
      </w:r>
      <w:proofErr w:type="gramStart"/>
      <w:r w:rsidR="002746DA">
        <w:rPr>
          <w:color w:val="auto"/>
          <w:lang w:val="da-DK"/>
        </w:rPr>
        <w:t xml:space="preserve"> (Johnson et.al.</w:t>
      </w:r>
      <w:proofErr w:type="gramEnd"/>
      <w:r w:rsidR="002746DA">
        <w:rPr>
          <w:color w:val="auto"/>
          <w:lang w:val="da-DK"/>
        </w:rPr>
        <w:t xml:space="preserve">, ifbm. Belli, 2012). </w:t>
      </w:r>
      <w:r w:rsidR="00796B3F" w:rsidRPr="00D818AD">
        <w:rPr>
          <w:color w:val="auto"/>
          <w:lang w:val="da-DK"/>
        </w:rPr>
        <w:t>Eksempelvis vil en mental oplevelse med stor grad af affektiv information</w:t>
      </w:r>
      <w:r w:rsidR="00297ED1">
        <w:rPr>
          <w:color w:val="auto"/>
          <w:lang w:val="da-DK"/>
        </w:rPr>
        <w:t>,</w:t>
      </w:r>
      <w:r w:rsidR="00D818AD" w:rsidRPr="00D818AD">
        <w:rPr>
          <w:color w:val="auto"/>
          <w:lang w:val="da-DK"/>
        </w:rPr>
        <w:t xml:space="preserve"> samt flere perceptuelle deta</w:t>
      </w:r>
      <w:r w:rsidR="00D818AD" w:rsidRPr="00D818AD">
        <w:rPr>
          <w:color w:val="auto"/>
          <w:lang w:val="da-DK"/>
        </w:rPr>
        <w:t>l</w:t>
      </w:r>
      <w:r w:rsidR="00D818AD" w:rsidRPr="00D818AD">
        <w:rPr>
          <w:color w:val="auto"/>
          <w:lang w:val="da-DK"/>
        </w:rPr>
        <w:t>jer</w:t>
      </w:r>
      <w:r w:rsidR="00796B3F" w:rsidRPr="00D818AD">
        <w:rPr>
          <w:color w:val="auto"/>
          <w:lang w:val="da-DK"/>
        </w:rPr>
        <w:t xml:space="preserve"> som</w:t>
      </w:r>
      <w:r w:rsidR="00D818AD" w:rsidRPr="00D818AD">
        <w:rPr>
          <w:color w:val="auto"/>
          <w:lang w:val="da-DK"/>
        </w:rPr>
        <w:t xml:space="preserve"> </w:t>
      </w:r>
      <w:r w:rsidR="00796B3F" w:rsidRPr="00D818AD">
        <w:rPr>
          <w:color w:val="auto"/>
          <w:lang w:val="da-DK"/>
        </w:rPr>
        <w:t>regel blive attribueret til en faktisk erindring (Mitchel &amp; Johnson, 2009).</w:t>
      </w:r>
      <w:r w:rsidR="00157019" w:rsidRPr="00D818AD">
        <w:rPr>
          <w:color w:val="auto"/>
          <w:lang w:val="da-DK"/>
        </w:rPr>
        <w:t xml:space="preserve"> </w:t>
      </w:r>
    </w:p>
    <w:p w14:paraId="417D9451" w14:textId="472834D0" w:rsidR="006713F4" w:rsidRPr="003A5B80" w:rsidRDefault="00B50851" w:rsidP="002F1B44">
      <w:pPr>
        <w:rPr>
          <w:color w:val="auto"/>
          <w:lang w:val="da-DK"/>
        </w:rPr>
      </w:pPr>
      <w:r w:rsidRPr="004D782B">
        <w:rPr>
          <w:color w:val="auto"/>
          <w:lang w:val="da-DK"/>
        </w:rPr>
        <w:lastRenderedPageBreak/>
        <w:t>Når mennesket skelner m</w:t>
      </w:r>
      <w:r w:rsidR="00297ED1">
        <w:rPr>
          <w:color w:val="auto"/>
          <w:lang w:val="da-DK"/>
        </w:rPr>
        <w:t>ellem faktiske og forestillede</w:t>
      </w:r>
      <w:r w:rsidR="00883BCF">
        <w:rPr>
          <w:color w:val="auto"/>
          <w:lang w:val="da-DK"/>
        </w:rPr>
        <w:t xml:space="preserve"> oplevelser</w:t>
      </w:r>
      <w:r w:rsidRPr="004D782B">
        <w:rPr>
          <w:color w:val="auto"/>
          <w:lang w:val="da-DK"/>
        </w:rPr>
        <w:t xml:space="preserve"> </w:t>
      </w:r>
      <w:r w:rsidR="00E32637">
        <w:rPr>
          <w:color w:val="auto"/>
          <w:lang w:val="da-DK"/>
        </w:rPr>
        <w:t>kræver dette selv-monitorerings</w:t>
      </w:r>
      <w:r w:rsidRPr="004D782B">
        <w:rPr>
          <w:color w:val="auto"/>
          <w:lang w:val="da-DK"/>
        </w:rPr>
        <w:t>processer og kognitiv kontrol. Ifølge SMF kan der skelnes mellem en ko</w:t>
      </w:r>
      <w:r w:rsidRPr="004D782B">
        <w:rPr>
          <w:color w:val="auto"/>
          <w:lang w:val="da-DK"/>
        </w:rPr>
        <w:t>n</w:t>
      </w:r>
      <w:r w:rsidRPr="004D782B">
        <w:rPr>
          <w:color w:val="auto"/>
          <w:lang w:val="da-DK"/>
        </w:rPr>
        <w:t>tinuerlig</w:t>
      </w:r>
      <w:r w:rsidR="004D782B" w:rsidRPr="004D782B">
        <w:rPr>
          <w:color w:val="auto"/>
          <w:lang w:val="da-DK"/>
        </w:rPr>
        <w:t>,</w:t>
      </w:r>
      <w:r w:rsidRPr="004D782B">
        <w:rPr>
          <w:color w:val="auto"/>
          <w:lang w:val="da-DK"/>
        </w:rPr>
        <w:t xml:space="preserve"> ubevidst og mindre</w:t>
      </w:r>
      <w:r w:rsidR="004D782B" w:rsidRPr="004D782B">
        <w:rPr>
          <w:color w:val="auto"/>
          <w:lang w:val="da-DK"/>
        </w:rPr>
        <w:t xml:space="preserve"> </w:t>
      </w:r>
      <w:r w:rsidRPr="004D782B">
        <w:rPr>
          <w:color w:val="auto"/>
          <w:lang w:val="da-DK"/>
        </w:rPr>
        <w:t xml:space="preserve">krævende bearbejdning af informationer, som i høj grad er afhængig af den umiddelbare tilgængelige information i omgivelserne og </w:t>
      </w:r>
      <w:r w:rsidR="00297ED1">
        <w:rPr>
          <w:color w:val="auto"/>
          <w:lang w:val="da-DK"/>
        </w:rPr>
        <w:t>menneskets generelle viden om verden</w:t>
      </w:r>
      <w:r w:rsidRPr="004D782B">
        <w:rPr>
          <w:color w:val="auto"/>
          <w:lang w:val="da-DK"/>
        </w:rPr>
        <w:t>. Omvendt findes en mere systematisk</w:t>
      </w:r>
      <w:r w:rsidR="006713F4" w:rsidRPr="004D782B">
        <w:rPr>
          <w:color w:val="auto"/>
          <w:lang w:val="da-DK"/>
        </w:rPr>
        <w:t>, bevidst og kognitivt krævende</w:t>
      </w:r>
      <w:r w:rsidRPr="004D782B">
        <w:rPr>
          <w:color w:val="auto"/>
          <w:lang w:val="da-DK"/>
        </w:rPr>
        <w:t xml:space="preserve"> bearbejdning af informationer, som </w:t>
      </w:r>
      <w:r w:rsidR="006713F4" w:rsidRPr="004D782B">
        <w:rPr>
          <w:color w:val="auto"/>
          <w:lang w:val="da-DK"/>
        </w:rPr>
        <w:t>eksempelvis kan opstå</w:t>
      </w:r>
      <w:r w:rsidR="004D782B">
        <w:rPr>
          <w:color w:val="auto"/>
          <w:lang w:val="da-DK"/>
        </w:rPr>
        <w:t>,</w:t>
      </w:r>
      <w:r w:rsidR="006713F4" w:rsidRPr="004D782B">
        <w:rPr>
          <w:color w:val="auto"/>
          <w:lang w:val="da-DK"/>
        </w:rPr>
        <w:t xml:space="preserve"> når mennesket oplever tvivl om </w:t>
      </w:r>
      <w:r w:rsidR="004D782B">
        <w:rPr>
          <w:color w:val="auto"/>
          <w:lang w:val="da-DK"/>
        </w:rPr>
        <w:t xml:space="preserve">hvorvidt </w:t>
      </w:r>
      <w:r w:rsidR="006713F4" w:rsidRPr="004D782B">
        <w:rPr>
          <w:color w:val="auto"/>
          <w:lang w:val="da-DK"/>
        </w:rPr>
        <w:t>en given repræsentation</w:t>
      </w:r>
      <w:r w:rsidR="004D782B">
        <w:rPr>
          <w:color w:val="auto"/>
          <w:lang w:val="da-DK"/>
        </w:rPr>
        <w:t xml:space="preserve"> er faktisk eller forestillet</w:t>
      </w:r>
      <w:r w:rsidR="006713F4" w:rsidRPr="004D782B">
        <w:rPr>
          <w:color w:val="auto"/>
          <w:lang w:val="da-DK"/>
        </w:rPr>
        <w:t>. Denne tvivl kan eksempelvis opstå hvis de perceptuelle detaljer i repræsentationen er mangelfuld</w:t>
      </w:r>
      <w:r w:rsidR="00B2734D" w:rsidRPr="004D782B">
        <w:rPr>
          <w:color w:val="auto"/>
          <w:lang w:val="da-DK"/>
        </w:rPr>
        <w:t>e</w:t>
      </w:r>
      <w:r w:rsidR="006713F4" w:rsidRPr="004D782B">
        <w:rPr>
          <w:color w:val="auto"/>
          <w:lang w:val="da-DK"/>
        </w:rPr>
        <w:t xml:space="preserve">. Denne tvivl igangsætter opmærksomhedsskifte, evaluering, vurdering og yderligere </w:t>
      </w:r>
      <w:r w:rsidR="006713F4" w:rsidRPr="003A5B80">
        <w:rPr>
          <w:color w:val="auto"/>
          <w:lang w:val="da-DK"/>
        </w:rPr>
        <w:t xml:space="preserve">genkaldelse af erindringer </w:t>
      </w:r>
      <w:proofErr w:type="gramStart"/>
      <w:r w:rsidR="006713F4" w:rsidRPr="003A5B80">
        <w:rPr>
          <w:rStyle w:val="Fodnotehenvisning"/>
          <w:color w:val="auto"/>
          <w:lang w:val="da-DK"/>
        </w:rPr>
        <w:footnoteReference w:id="6"/>
      </w:r>
      <w:r w:rsidR="00C65588" w:rsidRPr="003A5B80">
        <w:rPr>
          <w:color w:val="auto"/>
          <w:lang w:val="da-DK"/>
        </w:rPr>
        <w:t>(Johnson et al.</w:t>
      </w:r>
      <w:proofErr w:type="gramEnd"/>
      <w:r w:rsidR="00C65588" w:rsidRPr="003A5B80">
        <w:rPr>
          <w:color w:val="auto"/>
          <w:lang w:val="da-DK"/>
        </w:rPr>
        <w:t xml:space="preserve"> 2000</w:t>
      </w:r>
      <w:r w:rsidR="002A2F61">
        <w:rPr>
          <w:color w:val="auto"/>
          <w:lang w:val="da-DK"/>
        </w:rPr>
        <w:t>, ifbm. Boller &amp; Grafman, 2000</w:t>
      </w:r>
      <w:r w:rsidR="00C65588" w:rsidRPr="003A5B80">
        <w:rPr>
          <w:color w:val="auto"/>
          <w:lang w:val="da-DK"/>
        </w:rPr>
        <w:t>).</w:t>
      </w:r>
      <w:r w:rsidR="002746DA">
        <w:rPr>
          <w:color w:val="auto"/>
          <w:lang w:val="da-DK"/>
        </w:rPr>
        <w:t xml:space="preserve"> </w:t>
      </w:r>
    </w:p>
    <w:p w14:paraId="58E17FC9" w14:textId="0DDE8AB1" w:rsidR="00157019" w:rsidRPr="00E32637" w:rsidRDefault="00883BCF" w:rsidP="002F1B44">
      <w:pPr>
        <w:rPr>
          <w:color w:val="auto"/>
          <w:lang w:val="da-DK"/>
        </w:rPr>
      </w:pPr>
      <w:r w:rsidRPr="00E32637">
        <w:rPr>
          <w:color w:val="auto"/>
          <w:lang w:val="da-DK"/>
        </w:rPr>
        <w:t>Disse monitoreringsprocesser</w:t>
      </w:r>
      <w:r w:rsidR="006713F4" w:rsidRPr="00E32637">
        <w:rPr>
          <w:color w:val="auto"/>
          <w:lang w:val="da-DK"/>
        </w:rPr>
        <w:t xml:space="preserve"> holder vores erindringer og overbevisninger i skak med virkeligheden, men disse er dog imidlertid tilbøjelig</w:t>
      </w:r>
      <w:r w:rsidR="005144BA" w:rsidRPr="00E32637">
        <w:rPr>
          <w:color w:val="auto"/>
          <w:lang w:val="da-DK"/>
        </w:rPr>
        <w:t>e</w:t>
      </w:r>
      <w:r w:rsidR="006713F4" w:rsidRPr="00E32637">
        <w:rPr>
          <w:color w:val="auto"/>
          <w:lang w:val="da-DK"/>
        </w:rPr>
        <w:t xml:space="preserve"> til at begå fejl. Eksempelvis kan en repræsentation</w:t>
      </w:r>
      <w:r w:rsidR="00C65588" w:rsidRPr="00E32637">
        <w:rPr>
          <w:color w:val="auto"/>
          <w:lang w:val="da-DK"/>
        </w:rPr>
        <w:t>,</w:t>
      </w:r>
      <w:r w:rsidR="006713F4" w:rsidRPr="00E32637">
        <w:rPr>
          <w:color w:val="auto"/>
          <w:lang w:val="da-DK"/>
        </w:rPr>
        <w:t xml:space="preserve"> som blot er en mental oplevelse, men som har rige perceptuelle detaljer, er påvirket af stereotyper eller anden viden, få mennesket til at udlede</w:t>
      </w:r>
      <w:r w:rsidR="00297ED1">
        <w:rPr>
          <w:color w:val="auto"/>
          <w:lang w:val="da-DK"/>
        </w:rPr>
        <w:t>,</w:t>
      </w:r>
      <w:r w:rsidR="006713F4" w:rsidRPr="00E32637">
        <w:rPr>
          <w:color w:val="auto"/>
          <w:lang w:val="da-DK"/>
        </w:rPr>
        <w:t xml:space="preserve"> at denne repr</w:t>
      </w:r>
      <w:r w:rsidR="006713F4" w:rsidRPr="00E32637">
        <w:rPr>
          <w:color w:val="auto"/>
          <w:lang w:val="da-DK"/>
        </w:rPr>
        <w:t>æ</w:t>
      </w:r>
      <w:r w:rsidR="006713F4" w:rsidRPr="00E32637">
        <w:rPr>
          <w:color w:val="auto"/>
          <w:lang w:val="da-DK"/>
        </w:rPr>
        <w:t>sentation er en faktisk erindring</w:t>
      </w:r>
      <w:r w:rsidR="002746DA" w:rsidRPr="00E32637">
        <w:rPr>
          <w:color w:val="auto"/>
          <w:lang w:val="da-DK"/>
        </w:rPr>
        <w:t>(Mitchel &amp; Johnson, 2009)</w:t>
      </w:r>
      <w:r w:rsidR="006713F4" w:rsidRPr="00E32637">
        <w:rPr>
          <w:color w:val="auto"/>
          <w:lang w:val="da-DK"/>
        </w:rPr>
        <w:t>.</w:t>
      </w:r>
      <w:r w:rsidR="002746DA" w:rsidRPr="00E32637">
        <w:rPr>
          <w:color w:val="auto"/>
          <w:lang w:val="da-DK"/>
        </w:rPr>
        <w:t xml:space="preserve"> I tråd med dette er det lig</w:t>
      </w:r>
      <w:r w:rsidR="002746DA" w:rsidRPr="00E32637">
        <w:rPr>
          <w:color w:val="auto"/>
          <w:lang w:val="da-DK"/>
        </w:rPr>
        <w:t>e</w:t>
      </w:r>
      <w:r w:rsidR="002746DA" w:rsidRPr="00E32637">
        <w:rPr>
          <w:color w:val="auto"/>
          <w:lang w:val="da-DK"/>
        </w:rPr>
        <w:t>ledes vigtigt at have in mente, at der findes hukommelses typer, der ikke nødvendigvis involverer eller kræver bevidst erindring. Implicit hukommelse og vaner er eksempler på dette (Johnson et al., ifbm Belli, 2012). Dette medfører muligheden for aktivering af perceptuelle fragmenter, der kan opstå uden bevidsthed om sammenhængen mellem di</w:t>
      </w:r>
      <w:r w:rsidR="002746DA" w:rsidRPr="00E32637">
        <w:rPr>
          <w:color w:val="auto"/>
          <w:lang w:val="da-DK"/>
        </w:rPr>
        <w:t>s</w:t>
      </w:r>
      <w:r w:rsidR="002746DA" w:rsidRPr="00E32637">
        <w:rPr>
          <w:color w:val="auto"/>
          <w:lang w:val="da-DK"/>
        </w:rPr>
        <w:t xml:space="preserve">se fragmenter (ibid.). </w:t>
      </w:r>
      <w:r w:rsidR="00C65588" w:rsidRPr="00E32637">
        <w:rPr>
          <w:color w:val="auto"/>
          <w:lang w:val="da-DK"/>
        </w:rPr>
        <w:t>Desuden anser SMF også attributionsprocessen som fleksibel, idet denne vejes i forhold til den nuværende agenda (Mitchel &amp; Johnson, 2009).</w:t>
      </w:r>
    </w:p>
    <w:p w14:paraId="23CC3555" w14:textId="2862EE7B" w:rsidR="00157019" w:rsidRDefault="00B50851" w:rsidP="002F1B44">
      <w:pPr>
        <w:rPr>
          <w:color w:val="00B050"/>
          <w:lang w:val="da-DK"/>
        </w:rPr>
      </w:pPr>
      <w:r w:rsidRPr="003A5B80">
        <w:rPr>
          <w:color w:val="auto"/>
          <w:lang w:val="da-DK"/>
        </w:rPr>
        <w:t xml:space="preserve">Når der opstår en fejl eller forvrængning i hukommelsen skyldes det, ifølge dette en </w:t>
      </w:r>
      <w:r w:rsidRPr="003A5B80">
        <w:rPr>
          <w:i/>
          <w:color w:val="auto"/>
          <w:lang w:val="da-DK"/>
        </w:rPr>
        <w:t xml:space="preserve">source confusion </w:t>
      </w:r>
      <w:r w:rsidRPr="003A5B80">
        <w:rPr>
          <w:color w:val="auto"/>
          <w:lang w:val="da-DK"/>
        </w:rPr>
        <w:t>(</w:t>
      </w:r>
      <w:r w:rsidR="00297ED1">
        <w:rPr>
          <w:color w:val="auto"/>
          <w:lang w:val="da-DK"/>
        </w:rPr>
        <w:t>Mitchel &amp; Johnson, 2009</w:t>
      </w:r>
      <w:r w:rsidRPr="003A5B80">
        <w:rPr>
          <w:color w:val="auto"/>
          <w:lang w:val="da-DK"/>
        </w:rPr>
        <w:t>.), og fabulering kan således opstå når kilden til en given repræsentation ikke kan identificeres el</w:t>
      </w:r>
      <w:r w:rsidR="004A4BDE">
        <w:rPr>
          <w:color w:val="auto"/>
          <w:lang w:val="da-DK"/>
        </w:rPr>
        <w:t>ler forvirres i tid og sted (Met</w:t>
      </w:r>
      <w:r w:rsidRPr="003A5B80">
        <w:rPr>
          <w:color w:val="auto"/>
          <w:lang w:val="da-DK"/>
        </w:rPr>
        <w:t>calf, Langdon, Coltheart</w:t>
      </w:r>
      <w:r w:rsidR="003A5B80" w:rsidRPr="003A5B80">
        <w:rPr>
          <w:color w:val="auto"/>
          <w:lang w:val="da-DK"/>
        </w:rPr>
        <w:t>, 2007</w:t>
      </w:r>
      <w:r w:rsidRPr="003A5B80">
        <w:rPr>
          <w:color w:val="auto"/>
          <w:lang w:val="da-DK"/>
        </w:rPr>
        <w:t>).</w:t>
      </w:r>
      <w:r w:rsidR="006713F4" w:rsidRPr="003A5B80">
        <w:rPr>
          <w:color w:val="auto"/>
          <w:lang w:val="da-DK"/>
        </w:rPr>
        <w:t xml:space="preserve"> </w:t>
      </w:r>
      <w:r w:rsidR="007365A8" w:rsidRPr="003A5B80">
        <w:rPr>
          <w:color w:val="auto"/>
          <w:lang w:val="da-DK"/>
        </w:rPr>
        <w:t>Dette e</w:t>
      </w:r>
      <w:r w:rsidR="001F6E97" w:rsidRPr="003A5B80">
        <w:rPr>
          <w:color w:val="auto"/>
          <w:lang w:val="da-DK"/>
        </w:rPr>
        <w:t xml:space="preserve">r særligt hvis </w:t>
      </w:r>
      <w:r w:rsidR="00794D0A" w:rsidRPr="003A5B80">
        <w:rPr>
          <w:color w:val="auto"/>
          <w:lang w:val="da-DK"/>
        </w:rPr>
        <w:t>den</w:t>
      </w:r>
      <w:r w:rsidR="001F6E97" w:rsidRPr="003A5B80">
        <w:rPr>
          <w:color w:val="auto"/>
          <w:lang w:val="da-DK"/>
        </w:rPr>
        <w:t xml:space="preserve"> perceptuelle </w:t>
      </w:r>
      <w:r w:rsidR="007365A8" w:rsidRPr="003A5B80">
        <w:rPr>
          <w:color w:val="auto"/>
          <w:lang w:val="da-DK"/>
        </w:rPr>
        <w:t>information er utyd</w:t>
      </w:r>
      <w:r w:rsidR="007365A8" w:rsidRPr="003A5B80">
        <w:rPr>
          <w:color w:val="auto"/>
          <w:lang w:val="da-DK"/>
        </w:rPr>
        <w:t>e</w:t>
      </w:r>
      <w:r w:rsidR="007365A8" w:rsidRPr="003A5B80">
        <w:rPr>
          <w:color w:val="auto"/>
          <w:lang w:val="da-DK"/>
        </w:rPr>
        <w:t xml:space="preserve">lig, eller hvis indlæringen af det pågældende materiale </w:t>
      </w:r>
      <w:r w:rsidR="00BD3455" w:rsidRPr="003A5B80">
        <w:rPr>
          <w:color w:val="auto"/>
          <w:lang w:val="da-DK"/>
        </w:rPr>
        <w:t xml:space="preserve">er </w:t>
      </w:r>
      <w:r w:rsidR="007365A8" w:rsidRPr="003A5B80">
        <w:rPr>
          <w:color w:val="auto"/>
          <w:lang w:val="da-DK"/>
        </w:rPr>
        <w:t xml:space="preserve">dårlig. </w:t>
      </w:r>
    </w:p>
    <w:p w14:paraId="7DEAAB13" w14:textId="6924E510" w:rsidR="00BD3455" w:rsidRPr="00807751" w:rsidRDefault="00157019" w:rsidP="002F1B44">
      <w:pPr>
        <w:rPr>
          <w:color w:val="00B050"/>
          <w:lang w:val="da-DK"/>
        </w:rPr>
      </w:pPr>
      <w:r w:rsidRPr="003A5B80">
        <w:rPr>
          <w:color w:val="auto"/>
          <w:lang w:val="da-DK"/>
        </w:rPr>
        <w:lastRenderedPageBreak/>
        <w:t>SMF</w:t>
      </w:r>
      <w:r w:rsidR="00BD3455" w:rsidRPr="003A5B80">
        <w:rPr>
          <w:color w:val="auto"/>
          <w:lang w:val="da-DK"/>
        </w:rPr>
        <w:t xml:space="preserve"> forbinder deficits i sourc</w:t>
      </w:r>
      <w:r w:rsidR="006F0867">
        <w:rPr>
          <w:color w:val="auto"/>
          <w:lang w:val="da-DK"/>
        </w:rPr>
        <w:t>e monitorering til skader i mediale-temporale regioner i</w:t>
      </w:r>
      <w:r w:rsidR="00BD3455" w:rsidRPr="003A5B80">
        <w:rPr>
          <w:color w:val="auto"/>
          <w:lang w:val="da-DK"/>
        </w:rPr>
        <w:t xml:space="preserve"> hjernen. </w:t>
      </w:r>
      <w:r w:rsidR="00214ECE">
        <w:rPr>
          <w:color w:val="auto"/>
          <w:lang w:val="da-DK"/>
        </w:rPr>
        <w:t>S</w:t>
      </w:r>
      <w:r w:rsidR="00BD3455" w:rsidRPr="003A5B80">
        <w:rPr>
          <w:color w:val="auto"/>
          <w:lang w:val="da-DK"/>
        </w:rPr>
        <w:t>kader i mediale-temporale regioner, særligt hippocampus formationen, kan resultere i amnesi for nye begivenheder. Strukturer i dette område anses som en del af neurale kredsløb der binder, reaktiverer og konsoliderer forskel</w:t>
      </w:r>
      <w:r w:rsidR="00E95440" w:rsidRPr="003A5B80">
        <w:rPr>
          <w:color w:val="auto"/>
          <w:lang w:val="da-DK"/>
        </w:rPr>
        <w:t>lige egenskaber ved o</w:t>
      </w:r>
      <w:r w:rsidR="00E95440" w:rsidRPr="003A5B80">
        <w:rPr>
          <w:color w:val="auto"/>
          <w:lang w:val="da-DK"/>
        </w:rPr>
        <w:t>p</w:t>
      </w:r>
      <w:r w:rsidR="00E95440" w:rsidRPr="003A5B80">
        <w:rPr>
          <w:color w:val="auto"/>
          <w:lang w:val="da-DK"/>
        </w:rPr>
        <w:t xml:space="preserve">levelser. </w:t>
      </w:r>
      <w:r w:rsidR="00BD3455" w:rsidRPr="003A5B80">
        <w:rPr>
          <w:color w:val="auto"/>
          <w:lang w:val="da-DK"/>
        </w:rPr>
        <w:t xml:space="preserve">Ydermere, påpeger </w:t>
      </w:r>
      <w:r w:rsidRPr="003A5B80">
        <w:rPr>
          <w:color w:val="auto"/>
          <w:lang w:val="da-DK"/>
        </w:rPr>
        <w:t>SMF</w:t>
      </w:r>
      <w:r w:rsidR="00BD3455" w:rsidRPr="003A5B80">
        <w:rPr>
          <w:color w:val="auto"/>
          <w:lang w:val="da-DK"/>
        </w:rPr>
        <w:t>,</w:t>
      </w:r>
      <w:r w:rsidR="00E95440" w:rsidRPr="003A5B80">
        <w:rPr>
          <w:color w:val="auto"/>
          <w:lang w:val="da-DK"/>
        </w:rPr>
        <w:t xml:space="preserve"> at skader i frontale regioner er associeret med deficits i</w:t>
      </w:r>
      <w:r w:rsidR="00BD3455" w:rsidRPr="003A5B80">
        <w:rPr>
          <w:color w:val="auto"/>
          <w:lang w:val="da-DK"/>
        </w:rPr>
        <w:t xml:space="preserve"> de</w:t>
      </w:r>
      <w:r w:rsidR="00E95440" w:rsidRPr="003A5B80">
        <w:rPr>
          <w:color w:val="auto"/>
          <w:lang w:val="da-DK"/>
        </w:rPr>
        <w:t xml:space="preserve"> processer</w:t>
      </w:r>
      <w:r w:rsidR="00883BCF">
        <w:rPr>
          <w:color w:val="auto"/>
          <w:lang w:val="da-DK"/>
        </w:rPr>
        <w:t>,</w:t>
      </w:r>
      <w:r w:rsidR="00E95440" w:rsidRPr="003A5B80">
        <w:rPr>
          <w:color w:val="auto"/>
          <w:lang w:val="da-DK"/>
        </w:rPr>
        <w:t xml:space="preserve"> der er ansvarlige for evaluering af de</w:t>
      </w:r>
      <w:r w:rsidR="006F0867">
        <w:rPr>
          <w:color w:val="auto"/>
          <w:lang w:val="da-DK"/>
        </w:rPr>
        <w:t>n</w:t>
      </w:r>
      <w:r w:rsidR="00E95440" w:rsidRPr="003A5B80">
        <w:rPr>
          <w:color w:val="auto"/>
          <w:lang w:val="da-DK"/>
        </w:rPr>
        <w:t xml:space="preserve"> perceptuelle information, monit</w:t>
      </w:r>
      <w:r w:rsidR="00E95440" w:rsidRPr="003A5B80">
        <w:rPr>
          <w:color w:val="auto"/>
          <w:lang w:val="da-DK"/>
        </w:rPr>
        <w:t>o</w:t>
      </w:r>
      <w:r w:rsidR="00E95440" w:rsidRPr="003A5B80">
        <w:rPr>
          <w:color w:val="auto"/>
          <w:lang w:val="da-DK"/>
        </w:rPr>
        <w:t>rering af passende responser, hæmning af upassende responser mm. (</w:t>
      </w:r>
      <w:r w:rsidRPr="003A5B80">
        <w:rPr>
          <w:color w:val="auto"/>
          <w:lang w:val="da-DK"/>
        </w:rPr>
        <w:t>Mitchel &amp; John</w:t>
      </w:r>
      <w:r w:rsidR="00E95440" w:rsidRPr="003A5B80">
        <w:rPr>
          <w:color w:val="auto"/>
          <w:lang w:val="da-DK"/>
        </w:rPr>
        <w:t>son</w:t>
      </w:r>
      <w:r w:rsidRPr="003A5B80">
        <w:rPr>
          <w:color w:val="auto"/>
          <w:lang w:val="da-DK"/>
        </w:rPr>
        <w:t>, 2009</w:t>
      </w:r>
      <w:r w:rsidR="00E95440" w:rsidRPr="003A5B80">
        <w:rPr>
          <w:color w:val="auto"/>
          <w:lang w:val="da-DK"/>
        </w:rPr>
        <w:t xml:space="preserve">). </w:t>
      </w:r>
    </w:p>
    <w:p w14:paraId="5C554906" w14:textId="4E1BBA6C" w:rsidR="00E95440" w:rsidRPr="0068654C" w:rsidRDefault="002134A1" w:rsidP="002F1B44">
      <w:pPr>
        <w:pStyle w:val="Overskrift2"/>
        <w:rPr>
          <w:b/>
          <w:lang w:val="da-DK"/>
        </w:rPr>
      </w:pPr>
      <w:r w:rsidRPr="00807751">
        <w:rPr>
          <w:color w:val="00B050"/>
          <w:lang w:val="da-DK"/>
        </w:rPr>
        <w:br w:type="page"/>
      </w:r>
      <w:bookmarkStart w:id="25" w:name="_Toc420495942"/>
      <w:r w:rsidR="00262759">
        <w:rPr>
          <w:lang w:val="da-DK"/>
        </w:rPr>
        <w:lastRenderedPageBreak/>
        <w:t>2.</w:t>
      </w:r>
      <w:r w:rsidR="00B77181">
        <w:rPr>
          <w:lang w:val="da-DK"/>
        </w:rPr>
        <w:t>4</w:t>
      </w:r>
      <w:r w:rsidR="00262759">
        <w:rPr>
          <w:lang w:val="da-DK"/>
        </w:rPr>
        <w:t xml:space="preserve"> </w:t>
      </w:r>
      <w:r w:rsidR="00E95440" w:rsidRPr="0068654C">
        <w:rPr>
          <w:lang w:val="da-DK"/>
        </w:rPr>
        <w:t xml:space="preserve">Hjernen og </w:t>
      </w:r>
      <w:r w:rsidR="005D0143">
        <w:rPr>
          <w:lang w:val="da-DK"/>
        </w:rPr>
        <w:t>fabulering</w:t>
      </w:r>
      <w:bookmarkEnd w:id="25"/>
    </w:p>
    <w:p w14:paraId="123D0CEC" w14:textId="36A95F35" w:rsidR="00E95440" w:rsidRPr="000211A6" w:rsidRDefault="00E95440" w:rsidP="002F1B44">
      <w:pPr>
        <w:pStyle w:val="Ingenafstand"/>
        <w:spacing w:line="360" w:lineRule="auto"/>
        <w:jc w:val="both"/>
        <w:rPr>
          <w:lang w:val="da-DK"/>
        </w:rPr>
      </w:pPr>
      <w:r>
        <w:rPr>
          <w:lang w:val="da-DK"/>
        </w:rPr>
        <w:t xml:space="preserve">Når </w:t>
      </w:r>
      <w:r w:rsidR="005D0143">
        <w:rPr>
          <w:lang w:val="da-DK"/>
        </w:rPr>
        <w:t xml:space="preserve">fabulering og </w:t>
      </w:r>
      <w:r>
        <w:rPr>
          <w:lang w:val="da-DK"/>
        </w:rPr>
        <w:t>konfabulering ses i så mange forskellige henseender</w:t>
      </w:r>
      <w:r w:rsidR="00C65588">
        <w:rPr>
          <w:lang w:val="da-DK"/>
        </w:rPr>
        <w:t xml:space="preserve"> (jf. fx 2.0)</w:t>
      </w:r>
      <w:r>
        <w:rPr>
          <w:lang w:val="da-DK"/>
        </w:rPr>
        <w:t>, findes det essentielt at overve</w:t>
      </w:r>
      <w:r w:rsidR="00214ECE">
        <w:rPr>
          <w:lang w:val="da-DK"/>
        </w:rPr>
        <w:t>je hvad fællesnævneren</w:t>
      </w:r>
      <w:r>
        <w:rPr>
          <w:lang w:val="da-DK"/>
        </w:rPr>
        <w:t xml:space="preserve"> er. Dette har medført en sto</w:t>
      </w:r>
      <w:r w:rsidR="005D0143">
        <w:rPr>
          <w:lang w:val="da-DK"/>
        </w:rPr>
        <w:t>r interesse for hjernens rolle heri.</w:t>
      </w:r>
      <w:r>
        <w:rPr>
          <w:lang w:val="da-DK"/>
        </w:rPr>
        <w:t xml:space="preserve"> Hvis en beskadiget hjerneregion er underliggende for konfabulering, og denne regions funktion kan beskrives, så kan det formodes</w:t>
      </w:r>
      <w:r w:rsidR="00883BCF">
        <w:rPr>
          <w:lang w:val="da-DK"/>
        </w:rPr>
        <w:t>,</w:t>
      </w:r>
      <w:r>
        <w:rPr>
          <w:lang w:val="da-DK"/>
        </w:rPr>
        <w:t xml:space="preserve"> at en klarere forståelse for fænomenet </w:t>
      </w:r>
      <w:r w:rsidR="0009434A">
        <w:rPr>
          <w:lang w:val="da-DK"/>
        </w:rPr>
        <w:t>kan opnås</w:t>
      </w:r>
      <w:r>
        <w:rPr>
          <w:lang w:val="da-DK"/>
        </w:rPr>
        <w:t>.</w:t>
      </w:r>
      <w:r w:rsidR="000211A6">
        <w:rPr>
          <w:lang w:val="da-DK"/>
        </w:rPr>
        <w:t xml:space="preserve"> </w:t>
      </w:r>
      <w:r w:rsidR="00993738">
        <w:rPr>
          <w:lang w:val="da-DK"/>
        </w:rPr>
        <w:t>Forskning med hjernelæsioner i forbindelse med konfabul</w:t>
      </w:r>
      <w:r w:rsidR="00993738">
        <w:rPr>
          <w:lang w:val="da-DK"/>
        </w:rPr>
        <w:t>e</w:t>
      </w:r>
      <w:r w:rsidR="00993738">
        <w:rPr>
          <w:lang w:val="da-DK"/>
        </w:rPr>
        <w:t>ring, viser imidlertid, at læsionsstederne hos patienterne ofte er spredt i hjernen, hvilket gør det problematisk at påpege en enkelt hjerneregion</w:t>
      </w:r>
      <w:r w:rsidR="00883BCF">
        <w:rPr>
          <w:lang w:val="da-DK"/>
        </w:rPr>
        <w:t xml:space="preserve"> som værende af særlig betydning</w:t>
      </w:r>
      <w:r w:rsidR="00993738">
        <w:rPr>
          <w:lang w:val="da-DK"/>
        </w:rPr>
        <w:t xml:space="preserve"> (Hirstein, 2005, p.3). </w:t>
      </w:r>
      <w:r>
        <w:rPr>
          <w:lang w:val="da-DK"/>
        </w:rPr>
        <w:t xml:space="preserve">Flere studier advokerer </w:t>
      </w:r>
      <w:r w:rsidR="00993738">
        <w:rPr>
          <w:lang w:val="da-DK"/>
        </w:rPr>
        <w:t xml:space="preserve">dog </w:t>
      </w:r>
      <w:r>
        <w:rPr>
          <w:lang w:val="da-DK"/>
        </w:rPr>
        <w:t>for</w:t>
      </w:r>
      <w:r w:rsidR="000211A6">
        <w:rPr>
          <w:lang w:val="da-DK"/>
        </w:rPr>
        <w:t xml:space="preserve">, </w:t>
      </w:r>
      <w:r w:rsidR="006F04F1">
        <w:rPr>
          <w:lang w:val="da-DK"/>
        </w:rPr>
        <w:t>at særligt deficits i hukommelses</w:t>
      </w:r>
      <w:r w:rsidR="003A5B80">
        <w:rPr>
          <w:lang w:val="da-DK"/>
        </w:rPr>
        <w:t xml:space="preserve">- og eksekutive </w:t>
      </w:r>
      <w:r w:rsidR="006F04F1">
        <w:rPr>
          <w:lang w:val="da-DK"/>
        </w:rPr>
        <w:t>funktioner er ansvarlige for konfabulering (Ba</w:t>
      </w:r>
      <w:r w:rsidR="00012D21">
        <w:rPr>
          <w:lang w:val="da-DK"/>
        </w:rPr>
        <w:t>jo, Fleminger &amp; Kopelman, 2010</w:t>
      </w:r>
      <w:r w:rsidR="006F04F1">
        <w:rPr>
          <w:lang w:val="da-DK"/>
        </w:rPr>
        <w:t>)</w:t>
      </w:r>
      <w:r>
        <w:rPr>
          <w:lang w:val="da-DK"/>
        </w:rPr>
        <w:t>,</w:t>
      </w:r>
      <w:r w:rsidR="006F04F1">
        <w:rPr>
          <w:lang w:val="da-DK"/>
        </w:rPr>
        <w:t xml:space="preserve"> hvorfor fokus på hjerneområder</w:t>
      </w:r>
      <w:r w:rsidR="00993738">
        <w:rPr>
          <w:lang w:val="da-DK"/>
        </w:rPr>
        <w:t>,</w:t>
      </w:r>
      <w:r w:rsidR="006F04F1">
        <w:rPr>
          <w:lang w:val="da-DK"/>
        </w:rPr>
        <w:t xml:space="preserve"> der er særligt involveret i disse processer er he</w:t>
      </w:r>
      <w:r w:rsidR="006F04F1">
        <w:rPr>
          <w:lang w:val="da-DK"/>
        </w:rPr>
        <w:t>n</w:t>
      </w:r>
      <w:r w:rsidR="006F04F1">
        <w:rPr>
          <w:lang w:val="da-DK"/>
        </w:rPr>
        <w:t>sigtsmæssig.</w:t>
      </w:r>
      <w:r w:rsidR="000211A6">
        <w:rPr>
          <w:lang w:val="da-DK"/>
        </w:rPr>
        <w:t xml:space="preserve"> </w:t>
      </w:r>
      <w:r w:rsidR="00FC4827">
        <w:rPr>
          <w:lang w:val="da-DK"/>
        </w:rPr>
        <w:t>I første omgang er det dog essentielt at undersøge</w:t>
      </w:r>
      <w:r w:rsidR="00E32637">
        <w:rPr>
          <w:lang w:val="da-DK"/>
        </w:rPr>
        <w:t>,</w:t>
      </w:r>
      <w:r w:rsidR="00FC4827">
        <w:rPr>
          <w:lang w:val="da-DK"/>
        </w:rPr>
        <w:t xml:space="preserve"> hvordan hjernen muli</w:t>
      </w:r>
      <w:r w:rsidR="00FC4827">
        <w:rPr>
          <w:lang w:val="da-DK"/>
        </w:rPr>
        <w:t>g</w:t>
      </w:r>
      <w:r w:rsidR="00FC4827">
        <w:rPr>
          <w:lang w:val="da-DK"/>
        </w:rPr>
        <w:t>gør</w:t>
      </w:r>
      <w:r w:rsidR="005D0143">
        <w:rPr>
          <w:lang w:val="da-DK"/>
        </w:rPr>
        <w:t xml:space="preserve"> fabulering</w:t>
      </w:r>
      <w:r w:rsidR="00FC4827">
        <w:rPr>
          <w:lang w:val="da-DK"/>
        </w:rPr>
        <w:t>, særligt i lyset af</w:t>
      </w:r>
      <w:r w:rsidR="00883BCF">
        <w:rPr>
          <w:lang w:val="da-DK"/>
        </w:rPr>
        <w:t>,</w:t>
      </w:r>
      <w:r w:rsidR="00FC4827">
        <w:rPr>
          <w:lang w:val="da-DK"/>
        </w:rPr>
        <w:t xml:space="preserve"> at en identificerbar hjerneskade ikke er nødvendig he</w:t>
      </w:r>
      <w:r w:rsidR="00FC4827">
        <w:rPr>
          <w:lang w:val="da-DK"/>
        </w:rPr>
        <w:t>r</w:t>
      </w:r>
      <w:r w:rsidR="00FC4827">
        <w:rPr>
          <w:lang w:val="da-DK"/>
        </w:rPr>
        <w:t>for (jf. 1.2)</w:t>
      </w:r>
      <w:r w:rsidR="005D0143">
        <w:rPr>
          <w:lang w:val="da-DK"/>
        </w:rPr>
        <w:t>.</w:t>
      </w:r>
    </w:p>
    <w:p w14:paraId="30E07C95" w14:textId="0FEE2ABF" w:rsidR="00E95440" w:rsidRDefault="00B77181" w:rsidP="002F1B44">
      <w:pPr>
        <w:pStyle w:val="Overskrift3"/>
        <w:rPr>
          <w:lang w:val="da-DK"/>
        </w:rPr>
      </w:pPr>
      <w:bookmarkStart w:id="26" w:name="_Toc420495943"/>
      <w:r>
        <w:rPr>
          <w:lang w:val="da-DK"/>
        </w:rPr>
        <w:t>2.4</w:t>
      </w:r>
      <w:r w:rsidR="00262759">
        <w:rPr>
          <w:lang w:val="da-DK"/>
        </w:rPr>
        <w:t xml:space="preserve">.1 </w:t>
      </w:r>
      <w:r w:rsidR="00E95440">
        <w:rPr>
          <w:lang w:val="da-DK"/>
        </w:rPr>
        <w:t>Hjernens struktur</w:t>
      </w:r>
      <w:bookmarkEnd w:id="26"/>
    </w:p>
    <w:p w14:paraId="33D8A0BD" w14:textId="77777777" w:rsidR="00C16842" w:rsidRDefault="00E95440" w:rsidP="002F1B44">
      <w:pPr>
        <w:pStyle w:val="Ingenafstand"/>
        <w:spacing w:line="360" w:lineRule="auto"/>
        <w:jc w:val="both"/>
        <w:rPr>
          <w:lang w:val="da-DK"/>
        </w:rPr>
      </w:pPr>
      <w:r>
        <w:rPr>
          <w:lang w:val="da-DK"/>
        </w:rPr>
        <w:t>Hjernens evolutionære udvikling har foregået over millioner af år og har medført, at hjernen består af en flerlaget struktur, hvor en stor del af denne struktur deles med andre arter (Hirstein, 2005, p.31). Denne flerlagede struktur skyldes en evolutionær konserv</w:t>
      </w:r>
      <w:r>
        <w:rPr>
          <w:lang w:val="da-DK"/>
        </w:rPr>
        <w:t>a</w:t>
      </w:r>
      <w:r>
        <w:rPr>
          <w:lang w:val="da-DK"/>
        </w:rPr>
        <w:t>tiv udvikling, hvor nyere fylogenetiske funktioner bygger ovenpå allerede eksisterende funktioner (LeDoux, 19</w:t>
      </w:r>
      <w:r w:rsidR="006F04F1">
        <w:rPr>
          <w:lang w:val="da-DK"/>
        </w:rPr>
        <w:t xml:space="preserve">98, p 104). </w:t>
      </w:r>
    </w:p>
    <w:p w14:paraId="510B806D" w14:textId="77777777" w:rsidR="00C16842" w:rsidRPr="00FC4827" w:rsidRDefault="00C16842" w:rsidP="002F1B44">
      <w:pPr>
        <w:pStyle w:val="Ingenafstand"/>
        <w:spacing w:line="360" w:lineRule="auto"/>
        <w:jc w:val="both"/>
        <w:rPr>
          <w:color w:val="auto"/>
          <w:lang w:val="da-DK"/>
        </w:rPr>
      </w:pPr>
    </w:p>
    <w:p w14:paraId="085CD80B" w14:textId="77777777" w:rsidR="0031325A" w:rsidRDefault="006F04F1" w:rsidP="002F1B44">
      <w:pPr>
        <w:pStyle w:val="Ingenafstand"/>
        <w:spacing w:line="360" w:lineRule="auto"/>
        <w:jc w:val="both"/>
        <w:rPr>
          <w:lang w:val="da-DK"/>
        </w:rPr>
      </w:pPr>
      <w:r w:rsidRPr="00FC4827">
        <w:rPr>
          <w:color w:val="auto"/>
          <w:lang w:val="da-DK"/>
        </w:rPr>
        <w:t xml:space="preserve">Ifølge </w:t>
      </w:r>
      <w:r w:rsidRPr="00FC4827">
        <w:rPr>
          <w:i/>
          <w:color w:val="auto"/>
          <w:lang w:val="da-DK"/>
        </w:rPr>
        <w:t xml:space="preserve">the social brain hypothesis </w:t>
      </w:r>
      <w:r w:rsidRPr="00FC4827">
        <w:rPr>
          <w:color w:val="auto"/>
          <w:lang w:val="da-DK"/>
        </w:rPr>
        <w:t>reflekterer hjernens udvikling et behov for, at kunne håndtere et usædvanligt kompleks socialt liv (Dunbar, 2009).</w:t>
      </w:r>
      <w:r w:rsidR="007E3938" w:rsidRPr="00FC4827">
        <w:rPr>
          <w:color w:val="auto"/>
          <w:lang w:val="da-DK"/>
        </w:rPr>
        <w:t xml:space="preserve"> I sammenligning mellem forskellige arter, er det </w:t>
      </w:r>
      <w:r w:rsidR="002E0C6B" w:rsidRPr="00FC4827">
        <w:rPr>
          <w:color w:val="auto"/>
          <w:lang w:val="da-DK"/>
        </w:rPr>
        <w:t>eksempelvis fundet</w:t>
      </w:r>
      <w:r w:rsidR="00C65588" w:rsidRPr="00FC4827">
        <w:rPr>
          <w:color w:val="auto"/>
          <w:lang w:val="da-DK"/>
        </w:rPr>
        <w:t>,</w:t>
      </w:r>
      <w:r w:rsidR="002E0C6B" w:rsidRPr="00FC4827">
        <w:rPr>
          <w:color w:val="auto"/>
          <w:lang w:val="da-DK"/>
        </w:rPr>
        <w:t xml:space="preserve"> at gruppe</w:t>
      </w:r>
      <w:r w:rsidR="007E3938" w:rsidRPr="00FC4827">
        <w:rPr>
          <w:color w:val="auto"/>
          <w:lang w:val="da-DK"/>
        </w:rPr>
        <w:t>størrelse</w:t>
      </w:r>
      <w:r w:rsidR="002E0C6B" w:rsidRPr="00FC4827">
        <w:rPr>
          <w:color w:val="auto"/>
          <w:lang w:val="da-DK"/>
        </w:rPr>
        <w:t>n</w:t>
      </w:r>
      <w:r w:rsidR="007E3938" w:rsidRPr="00FC4827">
        <w:rPr>
          <w:color w:val="auto"/>
          <w:lang w:val="da-DK"/>
        </w:rPr>
        <w:t xml:space="preserve"> samt gruppens komple</w:t>
      </w:r>
      <w:r w:rsidR="007E3938" w:rsidRPr="00FC4827">
        <w:rPr>
          <w:color w:val="auto"/>
          <w:lang w:val="da-DK"/>
        </w:rPr>
        <w:t>k</w:t>
      </w:r>
      <w:r w:rsidR="007E3938" w:rsidRPr="00FC4827">
        <w:rPr>
          <w:color w:val="auto"/>
          <w:lang w:val="da-DK"/>
        </w:rPr>
        <w:t>sitet påvirker størrelsen af neokortex</w:t>
      </w:r>
      <w:r w:rsidR="00C65588" w:rsidRPr="00FC4827">
        <w:rPr>
          <w:color w:val="auto"/>
          <w:lang w:val="da-DK"/>
        </w:rPr>
        <w:t xml:space="preserve"> </w:t>
      </w:r>
      <w:r w:rsidR="00C65588" w:rsidRPr="00FC4827">
        <w:rPr>
          <w:rStyle w:val="Fodnotehenvisning"/>
          <w:color w:val="auto"/>
          <w:lang w:val="da-DK"/>
        </w:rPr>
        <w:footnoteReference w:id="7"/>
      </w:r>
      <w:r w:rsidR="00C65588" w:rsidRPr="00FC4827">
        <w:rPr>
          <w:color w:val="auto"/>
          <w:lang w:val="da-DK"/>
        </w:rPr>
        <w:t xml:space="preserve"> </w:t>
      </w:r>
      <w:r w:rsidR="007E3938" w:rsidRPr="00FC4827">
        <w:rPr>
          <w:color w:val="auto"/>
          <w:lang w:val="da-DK"/>
        </w:rPr>
        <w:t>(</w:t>
      </w:r>
      <w:r w:rsidR="00D73E5E" w:rsidRPr="00FC4827">
        <w:rPr>
          <w:color w:val="auto"/>
          <w:lang w:val="da-DK"/>
        </w:rPr>
        <w:t xml:space="preserve">Schultz </w:t>
      </w:r>
      <w:r w:rsidR="00D73E5E">
        <w:rPr>
          <w:color w:val="auto"/>
          <w:lang w:val="da-DK"/>
        </w:rPr>
        <w:t xml:space="preserve">&amp; </w:t>
      </w:r>
      <w:r w:rsidR="007E3938" w:rsidRPr="00FC4827">
        <w:rPr>
          <w:color w:val="auto"/>
          <w:lang w:val="da-DK"/>
        </w:rPr>
        <w:t xml:space="preserve">Dunbar, </w:t>
      </w:r>
      <w:r w:rsidR="002E0C6B" w:rsidRPr="00FC4827">
        <w:rPr>
          <w:color w:val="auto"/>
          <w:lang w:val="da-DK"/>
        </w:rPr>
        <w:t>2007</w:t>
      </w:r>
      <w:r w:rsidR="007E3938">
        <w:rPr>
          <w:lang w:val="da-DK"/>
        </w:rPr>
        <w:t>).</w:t>
      </w:r>
      <w:r w:rsidR="00E93DEA">
        <w:rPr>
          <w:lang w:val="da-DK"/>
        </w:rPr>
        <w:t xml:space="preserve"> </w:t>
      </w:r>
      <w:r w:rsidR="0031325A">
        <w:rPr>
          <w:lang w:val="da-DK"/>
        </w:rPr>
        <w:t xml:space="preserve">Der er således noget der tyder på, at kravene der stilles til en social art, ligeledes medfører en ko-evolutionær udvikling af hjernen. </w:t>
      </w:r>
    </w:p>
    <w:p w14:paraId="15784E3F" w14:textId="4677365D" w:rsidR="003E1926" w:rsidRDefault="007E3938" w:rsidP="002F1B44">
      <w:pPr>
        <w:pStyle w:val="Ingenafstand"/>
        <w:spacing w:line="360" w:lineRule="auto"/>
        <w:jc w:val="both"/>
        <w:rPr>
          <w:lang w:val="da-DK"/>
        </w:rPr>
      </w:pPr>
      <w:r>
        <w:rPr>
          <w:lang w:val="da-DK"/>
        </w:rPr>
        <w:lastRenderedPageBreak/>
        <w:t xml:space="preserve">Arter der lever i stabile sociale grupper møder kognitive udfordringer og krav, som er anderledes </w:t>
      </w:r>
      <w:r w:rsidR="002E0C6B">
        <w:rPr>
          <w:lang w:val="da-DK"/>
        </w:rPr>
        <w:t xml:space="preserve">fra de </w:t>
      </w:r>
      <w:r>
        <w:rPr>
          <w:lang w:val="da-DK"/>
        </w:rPr>
        <w:t>arter</w:t>
      </w:r>
      <w:r w:rsidR="002E0C6B">
        <w:rPr>
          <w:lang w:val="da-DK"/>
        </w:rPr>
        <w:t>,</w:t>
      </w:r>
      <w:r>
        <w:rPr>
          <w:lang w:val="da-DK"/>
        </w:rPr>
        <w:t xml:space="preserve"> der lever </w:t>
      </w:r>
      <w:r w:rsidR="006F0867">
        <w:rPr>
          <w:lang w:val="da-DK"/>
        </w:rPr>
        <w:t>alene</w:t>
      </w:r>
      <w:r w:rsidR="00FC4827">
        <w:rPr>
          <w:lang w:val="da-DK"/>
        </w:rPr>
        <w:t xml:space="preserve"> eller i ustabile grupper</w:t>
      </w:r>
      <w:r>
        <w:rPr>
          <w:lang w:val="da-DK"/>
        </w:rPr>
        <w:t>.</w:t>
      </w:r>
      <w:r w:rsidR="00C16842">
        <w:rPr>
          <w:lang w:val="da-DK"/>
        </w:rPr>
        <w:t xml:space="preserve"> Ifølge </w:t>
      </w:r>
      <w:r w:rsidR="00826295">
        <w:rPr>
          <w:lang w:val="da-DK"/>
        </w:rPr>
        <w:t xml:space="preserve">Robin I.M. </w:t>
      </w:r>
      <w:r w:rsidR="00C16842">
        <w:rPr>
          <w:lang w:val="da-DK"/>
        </w:rPr>
        <w:t xml:space="preserve">Dunbar (2009) er hjernens udvikling </w:t>
      </w:r>
      <w:r w:rsidR="00826295">
        <w:rPr>
          <w:lang w:val="da-DK"/>
        </w:rPr>
        <w:t xml:space="preserve">sket proportionelt med </w:t>
      </w:r>
      <w:r w:rsidR="00C16842">
        <w:rPr>
          <w:lang w:val="da-DK"/>
        </w:rPr>
        <w:t xml:space="preserve">de kognitive krav, der findes ved at indgå i monogame forhold. Dannelsen af et sådan forhold er kognitivt krævende idet dette kræver overvejelser om hvem der dannes par med, om denne </w:t>
      </w:r>
      <w:r w:rsidR="00E93DEA">
        <w:rPr>
          <w:lang w:val="da-DK"/>
        </w:rPr>
        <w:t>er loyal, om denne kan bringe flere fordele end ulemper. Sådanne forhold er ligeledes k</w:t>
      </w:r>
      <w:r w:rsidR="00012D21">
        <w:rPr>
          <w:lang w:val="da-DK"/>
        </w:rPr>
        <w:t>rævende i</w:t>
      </w:r>
      <w:r w:rsidR="00214ECE">
        <w:rPr>
          <w:lang w:val="da-DK"/>
        </w:rPr>
        <w:t>det de enkelte parter</w:t>
      </w:r>
      <w:r w:rsidR="00E93DEA">
        <w:rPr>
          <w:lang w:val="da-DK"/>
        </w:rPr>
        <w:t xml:space="preserve"> må regulere sin adfærd og aktivitet i forhold til den anden (Dunbar &amp; Schultz, 2007).</w:t>
      </w:r>
      <w:r w:rsidR="001976CA">
        <w:rPr>
          <w:lang w:val="da-DK"/>
        </w:rPr>
        <w:t xml:space="preserve"> </w:t>
      </w:r>
      <w:r w:rsidR="00C16842">
        <w:rPr>
          <w:lang w:val="da-DK"/>
        </w:rPr>
        <w:t>Med tiden er disse kognitive mekanismer blevet generaliseret til</w:t>
      </w:r>
      <w:r w:rsidR="00826295">
        <w:rPr>
          <w:lang w:val="da-DK"/>
        </w:rPr>
        <w:t>,</w:t>
      </w:r>
      <w:r w:rsidR="00C16842">
        <w:rPr>
          <w:lang w:val="da-DK"/>
        </w:rPr>
        <w:t xml:space="preserve"> at fac</w:t>
      </w:r>
      <w:r w:rsidR="00C16842">
        <w:rPr>
          <w:lang w:val="da-DK"/>
        </w:rPr>
        <w:t>i</w:t>
      </w:r>
      <w:r w:rsidR="00C16842">
        <w:rPr>
          <w:lang w:val="da-DK"/>
        </w:rPr>
        <w:t>litere større sociale grupper</w:t>
      </w:r>
      <w:r w:rsidR="001976CA">
        <w:rPr>
          <w:lang w:val="da-DK"/>
        </w:rPr>
        <w:t xml:space="preserve"> (Dunbar, 2009)</w:t>
      </w:r>
      <w:r w:rsidR="00C16842">
        <w:rPr>
          <w:lang w:val="da-DK"/>
        </w:rPr>
        <w:t>.</w:t>
      </w:r>
      <w:r>
        <w:rPr>
          <w:lang w:val="da-DK"/>
        </w:rPr>
        <w:t xml:space="preserve"> Eksempelvis kræver oprethold</w:t>
      </w:r>
      <w:r w:rsidR="001976CA">
        <w:rPr>
          <w:lang w:val="da-DK"/>
        </w:rPr>
        <w:t>s</w:t>
      </w:r>
      <w:r>
        <w:rPr>
          <w:lang w:val="da-DK"/>
        </w:rPr>
        <w:t>en af gru</w:t>
      </w:r>
      <w:r>
        <w:rPr>
          <w:lang w:val="da-DK"/>
        </w:rPr>
        <w:t>p</w:t>
      </w:r>
      <w:r>
        <w:rPr>
          <w:lang w:val="da-DK"/>
        </w:rPr>
        <w:t>pesammenhæng</w:t>
      </w:r>
      <w:r w:rsidR="002E0C6B">
        <w:rPr>
          <w:lang w:val="da-DK"/>
        </w:rPr>
        <w:t>, at de enkelte gruppe</w:t>
      </w:r>
      <w:r>
        <w:rPr>
          <w:lang w:val="da-DK"/>
        </w:rPr>
        <w:t>medlem</w:t>
      </w:r>
      <w:r w:rsidR="002E0C6B">
        <w:rPr>
          <w:lang w:val="da-DK"/>
        </w:rPr>
        <w:t>mer</w:t>
      </w:r>
      <w:r>
        <w:rPr>
          <w:lang w:val="da-DK"/>
        </w:rPr>
        <w:t xml:space="preserve"> kan samarbejde, </w:t>
      </w:r>
      <w:r w:rsidR="005D1442">
        <w:rPr>
          <w:lang w:val="da-DK"/>
        </w:rPr>
        <w:t>koordinere adfærd, håndtere de indirekte og direkte konflikter</w:t>
      </w:r>
      <w:r w:rsidR="002E0C6B">
        <w:rPr>
          <w:lang w:val="da-DK"/>
        </w:rPr>
        <w:t>,</w:t>
      </w:r>
      <w:r w:rsidR="005D1442">
        <w:rPr>
          <w:lang w:val="da-DK"/>
        </w:rPr>
        <w:t xml:space="preserve"> der ops</w:t>
      </w:r>
      <w:r w:rsidR="002E0C6B">
        <w:rPr>
          <w:lang w:val="da-DK"/>
        </w:rPr>
        <w:t>tår når de i gruppen skal finde og u</w:t>
      </w:r>
      <w:r w:rsidR="002E0C6B">
        <w:rPr>
          <w:lang w:val="da-DK"/>
        </w:rPr>
        <w:t>d</w:t>
      </w:r>
      <w:r w:rsidR="002E0C6B">
        <w:rPr>
          <w:lang w:val="da-DK"/>
        </w:rPr>
        <w:t>nytte ressourcer fra samme</w:t>
      </w:r>
      <w:r w:rsidR="005D1442">
        <w:rPr>
          <w:lang w:val="da-DK"/>
        </w:rPr>
        <w:t xml:space="preserve"> område.</w:t>
      </w:r>
      <w:r w:rsidR="00E93DEA">
        <w:rPr>
          <w:lang w:val="da-DK"/>
        </w:rPr>
        <w:t xml:space="preserve"> Det enkelte gruppemedlem må være lydhør overfor gruppens beslutninger, og ligeledes overfor de begrænsninger disse sætter for den enke</w:t>
      </w:r>
      <w:r w:rsidR="00E93DEA">
        <w:rPr>
          <w:lang w:val="da-DK"/>
        </w:rPr>
        <w:t>l</w:t>
      </w:r>
      <w:r w:rsidR="00E93DEA">
        <w:rPr>
          <w:lang w:val="da-DK"/>
        </w:rPr>
        <w:t>te. Dette medfører udviklingen af perspektiv</w:t>
      </w:r>
      <w:r w:rsidR="00D314E1">
        <w:rPr>
          <w:lang w:val="da-DK"/>
        </w:rPr>
        <w:t xml:space="preserve">- </w:t>
      </w:r>
      <w:r w:rsidR="00E93DEA">
        <w:rPr>
          <w:lang w:val="da-DK"/>
        </w:rPr>
        <w:t>tagning</w:t>
      </w:r>
      <w:r w:rsidR="001976CA">
        <w:rPr>
          <w:lang w:val="da-DK"/>
        </w:rPr>
        <w:t>, behovstilsidesættelse og sama</w:t>
      </w:r>
      <w:r w:rsidR="001976CA">
        <w:rPr>
          <w:lang w:val="da-DK"/>
        </w:rPr>
        <w:t>r</w:t>
      </w:r>
      <w:r w:rsidR="001976CA">
        <w:rPr>
          <w:lang w:val="da-DK"/>
        </w:rPr>
        <w:t>bejde</w:t>
      </w:r>
      <w:r w:rsidR="00E93DEA">
        <w:rPr>
          <w:lang w:val="da-DK"/>
        </w:rPr>
        <w:t xml:space="preserve"> (</w:t>
      </w:r>
      <w:r w:rsidR="002A2F61">
        <w:rPr>
          <w:lang w:val="da-DK"/>
        </w:rPr>
        <w:t xml:space="preserve">Schultz &amp; </w:t>
      </w:r>
      <w:r w:rsidR="00E93DEA">
        <w:rPr>
          <w:lang w:val="da-DK"/>
        </w:rPr>
        <w:t>Dunbar</w:t>
      </w:r>
      <w:r w:rsidR="002A2F61">
        <w:rPr>
          <w:lang w:val="da-DK"/>
        </w:rPr>
        <w:t>,</w:t>
      </w:r>
      <w:r w:rsidR="00E93DEA">
        <w:rPr>
          <w:lang w:val="da-DK"/>
        </w:rPr>
        <w:t xml:space="preserve"> 2007).</w:t>
      </w:r>
      <w:r w:rsidR="003E1926">
        <w:rPr>
          <w:lang w:val="da-DK"/>
        </w:rPr>
        <w:t xml:space="preserve"> </w:t>
      </w:r>
      <w:r w:rsidR="00E93DEA">
        <w:rPr>
          <w:lang w:val="da-DK"/>
        </w:rPr>
        <w:t>D</w:t>
      </w:r>
      <w:r w:rsidR="005D1442">
        <w:rPr>
          <w:lang w:val="da-DK"/>
        </w:rPr>
        <w:t>et enkelte gruppe</w:t>
      </w:r>
      <w:r w:rsidR="001976CA">
        <w:rPr>
          <w:lang w:val="da-DK"/>
        </w:rPr>
        <w:t>medlem</w:t>
      </w:r>
      <w:r w:rsidR="005D1442">
        <w:rPr>
          <w:lang w:val="da-DK"/>
        </w:rPr>
        <w:t xml:space="preserve"> </w:t>
      </w:r>
      <w:r w:rsidR="00E93DEA">
        <w:rPr>
          <w:lang w:val="da-DK"/>
        </w:rPr>
        <w:t>skal kunne være fleksibel i dets adfærd</w:t>
      </w:r>
      <w:r w:rsidR="00012D21">
        <w:rPr>
          <w:lang w:val="da-DK"/>
        </w:rPr>
        <w:t>,</w:t>
      </w:r>
      <w:r w:rsidR="00E93DEA">
        <w:rPr>
          <w:lang w:val="da-DK"/>
        </w:rPr>
        <w:t xml:space="preserve"> og kunne</w:t>
      </w:r>
      <w:r w:rsidR="005D1442">
        <w:rPr>
          <w:lang w:val="da-DK"/>
        </w:rPr>
        <w:t xml:space="preserve"> begribe de mere langsigtede fordele gruppen kan bibringe, på bekostning af den enkeltes mulighed for en her-og-nu belønning. Gruppen kræver de</w:t>
      </w:r>
      <w:r w:rsidR="005D1442">
        <w:rPr>
          <w:lang w:val="da-DK"/>
        </w:rPr>
        <w:t>r</w:t>
      </w:r>
      <w:r w:rsidR="005D1442">
        <w:rPr>
          <w:lang w:val="da-DK"/>
        </w:rPr>
        <w:t>med</w:t>
      </w:r>
      <w:r w:rsidR="00C16842">
        <w:rPr>
          <w:lang w:val="da-DK"/>
        </w:rPr>
        <w:t>,</w:t>
      </w:r>
      <w:r w:rsidR="005D1442">
        <w:rPr>
          <w:lang w:val="da-DK"/>
        </w:rPr>
        <w:t xml:space="preserve"> at gruppemedlemmet ofre</w:t>
      </w:r>
      <w:r w:rsidR="002E0C6B">
        <w:rPr>
          <w:lang w:val="da-DK"/>
        </w:rPr>
        <w:t>r</w:t>
      </w:r>
      <w:r w:rsidR="005D1442">
        <w:rPr>
          <w:lang w:val="da-DK"/>
        </w:rPr>
        <w:t xml:space="preserve"> sig på nogle punkter,</w:t>
      </w:r>
      <w:r w:rsidR="002E0C6B">
        <w:rPr>
          <w:lang w:val="da-DK"/>
        </w:rPr>
        <w:t xml:space="preserve"> for senere, at kunne drage f</w:t>
      </w:r>
      <w:r w:rsidR="00C16842">
        <w:rPr>
          <w:lang w:val="da-DK"/>
        </w:rPr>
        <w:t>ordel af</w:t>
      </w:r>
      <w:r w:rsidR="002E0C6B">
        <w:rPr>
          <w:lang w:val="da-DK"/>
        </w:rPr>
        <w:t xml:space="preserve"> eksempelvis</w:t>
      </w:r>
      <w:r w:rsidR="00C16842">
        <w:rPr>
          <w:lang w:val="da-DK"/>
        </w:rPr>
        <w:t xml:space="preserve"> gruppens</w:t>
      </w:r>
      <w:r w:rsidR="005D1442">
        <w:rPr>
          <w:lang w:val="da-DK"/>
        </w:rPr>
        <w:t xml:space="preserve"> </w:t>
      </w:r>
      <w:r w:rsidR="00C16842">
        <w:rPr>
          <w:lang w:val="da-DK"/>
        </w:rPr>
        <w:t>samarbejde</w:t>
      </w:r>
      <w:r w:rsidR="005D1442">
        <w:rPr>
          <w:lang w:val="da-DK"/>
        </w:rPr>
        <w:t xml:space="preserve"> og</w:t>
      </w:r>
      <w:r w:rsidR="00C16842">
        <w:rPr>
          <w:lang w:val="da-DK"/>
        </w:rPr>
        <w:t xml:space="preserve"> evne til </w:t>
      </w:r>
      <w:r w:rsidR="006635E1">
        <w:rPr>
          <w:lang w:val="da-DK"/>
        </w:rPr>
        <w:t>yde beskyttelse</w:t>
      </w:r>
      <w:r w:rsidR="005D1442">
        <w:rPr>
          <w:lang w:val="da-DK"/>
        </w:rPr>
        <w:t xml:space="preserve"> (</w:t>
      </w:r>
      <w:r w:rsidR="002A2F61">
        <w:rPr>
          <w:lang w:val="da-DK"/>
        </w:rPr>
        <w:t xml:space="preserve">Schultz &amp; </w:t>
      </w:r>
      <w:r w:rsidR="002E0C6B">
        <w:rPr>
          <w:lang w:val="da-DK"/>
        </w:rPr>
        <w:t>Dunbar</w:t>
      </w:r>
      <w:r w:rsidR="002A2F61">
        <w:rPr>
          <w:lang w:val="da-DK"/>
        </w:rPr>
        <w:t>,</w:t>
      </w:r>
      <w:r w:rsidR="002E0C6B">
        <w:rPr>
          <w:lang w:val="da-DK"/>
        </w:rPr>
        <w:t xml:space="preserve"> 2007</w:t>
      </w:r>
      <w:r w:rsidR="005D1442">
        <w:rPr>
          <w:lang w:val="da-DK"/>
        </w:rPr>
        <w:t>)</w:t>
      </w:r>
      <w:r w:rsidR="002E0C6B">
        <w:rPr>
          <w:lang w:val="da-DK"/>
        </w:rPr>
        <w:t>.</w:t>
      </w:r>
      <w:r w:rsidR="003E1926" w:rsidRPr="003E1926">
        <w:rPr>
          <w:lang w:val="da-DK"/>
        </w:rPr>
        <w:t xml:space="preserve"> </w:t>
      </w:r>
    </w:p>
    <w:p w14:paraId="1AB43185" w14:textId="77777777" w:rsidR="003E1926" w:rsidRDefault="003E1926" w:rsidP="002F1B44">
      <w:pPr>
        <w:pStyle w:val="Ingenafstand"/>
        <w:spacing w:line="360" w:lineRule="auto"/>
        <w:jc w:val="both"/>
        <w:rPr>
          <w:lang w:val="da-DK"/>
        </w:rPr>
      </w:pPr>
    </w:p>
    <w:p w14:paraId="7AE69AB8" w14:textId="77777777" w:rsidR="003E1926" w:rsidRDefault="00E95440" w:rsidP="002F1B44">
      <w:pPr>
        <w:pStyle w:val="Ingenafstand"/>
        <w:spacing w:line="360" w:lineRule="auto"/>
        <w:jc w:val="both"/>
        <w:rPr>
          <w:lang w:val="da-DK"/>
        </w:rPr>
      </w:pPr>
      <w:r>
        <w:rPr>
          <w:lang w:val="da-DK"/>
        </w:rPr>
        <w:t>De</w:t>
      </w:r>
      <w:r w:rsidR="00E93DEA">
        <w:rPr>
          <w:lang w:val="da-DK"/>
        </w:rPr>
        <w:t>n</w:t>
      </w:r>
      <w:r>
        <w:rPr>
          <w:lang w:val="da-DK"/>
        </w:rPr>
        <w:t xml:space="preserve"> større sociale</w:t>
      </w:r>
      <w:r w:rsidR="00E93DEA">
        <w:rPr>
          <w:lang w:val="da-DK"/>
        </w:rPr>
        <w:t xml:space="preserve"> og komplekse</w:t>
      </w:r>
      <w:r>
        <w:rPr>
          <w:lang w:val="da-DK"/>
        </w:rPr>
        <w:t xml:space="preserve"> gruppe </w:t>
      </w:r>
      <w:r w:rsidR="00E93DEA">
        <w:rPr>
          <w:lang w:val="da-DK"/>
        </w:rPr>
        <w:t>og kravet</w:t>
      </w:r>
      <w:r>
        <w:rPr>
          <w:lang w:val="da-DK"/>
        </w:rPr>
        <w:t xml:space="preserve"> om samarbejde, gensidighed, koord</w:t>
      </w:r>
      <w:r>
        <w:rPr>
          <w:lang w:val="da-DK"/>
        </w:rPr>
        <w:t>i</w:t>
      </w:r>
      <w:r>
        <w:rPr>
          <w:lang w:val="da-DK"/>
        </w:rPr>
        <w:t>nering og arbejdsford</w:t>
      </w:r>
      <w:r w:rsidR="00E93DEA">
        <w:rPr>
          <w:lang w:val="da-DK"/>
        </w:rPr>
        <w:t>eling,</w:t>
      </w:r>
      <w:r>
        <w:rPr>
          <w:lang w:val="da-DK"/>
        </w:rPr>
        <w:t xml:space="preserve"> har ligeledes medført udviklingen af kapaciteter til at opdage hvem der forsøger at snyde i dette samarbejde (</w:t>
      </w:r>
      <w:r w:rsidR="00D73E5E">
        <w:rPr>
          <w:lang w:val="da-DK"/>
        </w:rPr>
        <w:t xml:space="preserve">Cosmides &amp; </w:t>
      </w:r>
      <w:r>
        <w:rPr>
          <w:lang w:val="da-DK"/>
        </w:rPr>
        <w:t>Tooby</w:t>
      </w:r>
      <w:r w:rsidR="00D73E5E">
        <w:rPr>
          <w:lang w:val="da-DK"/>
        </w:rPr>
        <w:t>,</w:t>
      </w:r>
      <w:r>
        <w:rPr>
          <w:lang w:val="da-DK"/>
        </w:rPr>
        <w:t xml:space="preserve"> 1992).</w:t>
      </w:r>
      <w:r w:rsidR="00D63684">
        <w:rPr>
          <w:lang w:val="da-DK"/>
        </w:rPr>
        <w:t xml:space="preserve"> </w:t>
      </w:r>
      <w:r w:rsidR="003E1926">
        <w:rPr>
          <w:lang w:val="da-DK"/>
        </w:rPr>
        <w:t>Den sociale hjerne muliggør en succesfuld interaktion med andre, og jo bedre mennesket kan foru</w:t>
      </w:r>
      <w:r w:rsidR="003E1926">
        <w:rPr>
          <w:lang w:val="da-DK"/>
        </w:rPr>
        <w:t>d</w:t>
      </w:r>
      <w:r w:rsidR="003E1926">
        <w:rPr>
          <w:lang w:val="da-DK"/>
        </w:rPr>
        <w:t>sige hvad andre gør, jo mere succesfulde er vores sociale navigering (Frith, 2007).</w:t>
      </w:r>
    </w:p>
    <w:p w14:paraId="53CDC1B2" w14:textId="2724302E" w:rsidR="00E95440" w:rsidRPr="00A87E94" w:rsidRDefault="00E95440" w:rsidP="002F1B44">
      <w:pPr>
        <w:pStyle w:val="Ingenafstand"/>
        <w:spacing w:line="360" w:lineRule="auto"/>
        <w:jc w:val="both"/>
        <w:rPr>
          <w:lang w:val="da-DK"/>
        </w:rPr>
      </w:pPr>
      <w:r>
        <w:rPr>
          <w:lang w:val="da-DK"/>
        </w:rPr>
        <w:t>I denne forstand kan visse psykiske mekanismer anses som et produkt af en evolutionær proces, der omfatter tilpasninger</w:t>
      </w:r>
      <w:r w:rsidR="001976CA">
        <w:rPr>
          <w:lang w:val="da-DK"/>
        </w:rPr>
        <w:t>,</w:t>
      </w:r>
      <w:r>
        <w:rPr>
          <w:lang w:val="da-DK"/>
        </w:rPr>
        <w:t xml:space="preserve"> som er designet til at løse problemer mennesket er stødt på over evolutionær tid. Af særlig interesse påpeger Leda Cosmides og John Tooby (1992), at mennesket har en</w:t>
      </w:r>
      <w:r w:rsidR="0009434A">
        <w:rPr>
          <w:lang w:val="da-DK"/>
        </w:rPr>
        <w:t xml:space="preserve"> udviklet sociale kognitioner</w:t>
      </w:r>
      <w:r>
        <w:rPr>
          <w:lang w:val="da-DK"/>
        </w:rPr>
        <w:t xml:space="preserve">, som guider adfærd og tanker i </w:t>
      </w:r>
      <w:r>
        <w:rPr>
          <w:lang w:val="da-DK"/>
        </w:rPr>
        <w:lastRenderedPageBreak/>
        <w:t xml:space="preserve">forhold til at løse problemer som er optrådt gentagne gange over evolutionær tid i den sociale verden. </w:t>
      </w:r>
    </w:p>
    <w:p w14:paraId="5E711A1C" w14:textId="6EDD6B1E" w:rsidR="00E95440" w:rsidRDefault="00B77181" w:rsidP="002F1B44">
      <w:pPr>
        <w:pStyle w:val="Overskrift3"/>
        <w:rPr>
          <w:lang w:val="da-DK"/>
        </w:rPr>
      </w:pPr>
      <w:bookmarkStart w:id="27" w:name="_Toc420495944"/>
      <w:r>
        <w:rPr>
          <w:lang w:val="da-DK"/>
        </w:rPr>
        <w:t>2.4</w:t>
      </w:r>
      <w:r w:rsidR="00262759">
        <w:rPr>
          <w:lang w:val="da-DK"/>
        </w:rPr>
        <w:t xml:space="preserve">.2 </w:t>
      </w:r>
      <w:r w:rsidR="00E95440">
        <w:rPr>
          <w:lang w:val="da-DK"/>
        </w:rPr>
        <w:t>Hjernens opbygning</w:t>
      </w:r>
      <w:bookmarkEnd w:id="27"/>
    </w:p>
    <w:p w14:paraId="34EE7452" w14:textId="6C52456A" w:rsidR="00AD0EE6" w:rsidRDefault="00E95440" w:rsidP="002F1B44">
      <w:pPr>
        <w:pStyle w:val="Ingenafstand"/>
        <w:spacing w:line="360" w:lineRule="auto"/>
        <w:jc w:val="both"/>
        <w:rPr>
          <w:lang w:val="da-DK"/>
        </w:rPr>
      </w:pPr>
      <w:r>
        <w:rPr>
          <w:lang w:val="da-DK"/>
        </w:rPr>
        <w:t>Hjernen kan i grove træk deles op i en bag-, mellem- og forhjerne, og jo længere tilbage i hjernen man bev</w:t>
      </w:r>
      <w:r w:rsidR="00AD0EE6">
        <w:rPr>
          <w:lang w:val="da-DK"/>
        </w:rPr>
        <w:t xml:space="preserve">æger sig, jo mere repræsenterer </w:t>
      </w:r>
      <w:r>
        <w:rPr>
          <w:lang w:val="da-DK"/>
        </w:rPr>
        <w:t>funktionerne primitive funktioner (LeDoux, 1998).</w:t>
      </w:r>
      <w:r w:rsidR="00AD0EE6">
        <w:rPr>
          <w:lang w:val="da-DK"/>
        </w:rPr>
        <w:t xml:space="preserve"> Forhjernen omslutt</w:t>
      </w:r>
      <w:r w:rsidR="00FC4827">
        <w:rPr>
          <w:lang w:val="da-DK"/>
        </w:rPr>
        <w:t xml:space="preserve">er mellemhjernen og baghjernen </w:t>
      </w:r>
      <w:r w:rsidR="0077768C">
        <w:rPr>
          <w:lang w:val="da-DK"/>
        </w:rPr>
        <w:t>(Kalat, 2009</w:t>
      </w:r>
      <w:r w:rsidR="00AD0EE6">
        <w:rPr>
          <w:lang w:val="da-DK"/>
        </w:rPr>
        <w:t>).</w:t>
      </w:r>
      <w:r w:rsidR="008165B9">
        <w:rPr>
          <w:lang w:val="da-DK"/>
        </w:rPr>
        <w:t xml:space="preserve"> Fø</w:t>
      </w:r>
      <w:r w:rsidR="008165B9">
        <w:rPr>
          <w:lang w:val="da-DK"/>
        </w:rPr>
        <w:t>l</w:t>
      </w:r>
      <w:r w:rsidR="008165B9">
        <w:rPr>
          <w:lang w:val="da-DK"/>
        </w:rPr>
        <w:t>gende beskrivelse af hjernens opbygning skal anses som en grov skitsering.</w:t>
      </w:r>
    </w:p>
    <w:p w14:paraId="2B3DD3F1" w14:textId="77777777" w:rsidR="0077768C" w:rsidRDefault="0077768C" w:rsidP="002F1B44">
      <w:pPr>
        <w:pStyle w:val="Ingenafstand"/>
        <w:spacing w:line="360" w:lineRule="auto"/>
        <w:jc w:val="both"/>
        <w:rPr>
          <w:lang w:val="da-DK"/>
        </w:rPr>
      </w:pPr>
    </w:p>
    <w:p w14:paraId="453ED186" w14:textId="6B59CC70" w:rsidR="00AD0EE6" w:rsidRDefault="00AD0EE6" w:rsidP="002F1B44">
      <w:pPr>
        <w:pStyle w:val="Ingenafstand"/>
        <w:spacing w:line="360" w:lineRule="auto"/>
        <w:jc w:val="both"/>
        <w:rPr>
          <w:lang w:val="da-DK"/>
        </w:rPr>
      </w:pPr>
      <w:r>
        <w:rPr>
          <w:lang w:val="da-DK"/>
        </w:rPr>
        <w:t>Baghjernen</w:t>
      </w:r>
      <w:r w:rsidR="00E95440">
        <w:rPr>
          <w:lang w:val="da-DK"/>
        </w:rPr>
        <w:t xml:space="preserve"> består </w:t>
      </w:r>
      <w:r w:rsidR="0009434A">
        <w:rPr>
          <w:lang w:val="da-DK"/>
        </w:rPr>
        <w:t xml:space="preserve">blandt andet </w:t>
      </w:r>
      <w:r w:rsidR="00E95440">
        <w:rPr>
          <w:lang w:val="da-DK"/>
        </w:rPr>
        <w:t>af hjernestammen og cerebellum, der primært er involv</w:t>
      </w:r>
      <w:r w:rsidR="00E95440">
        <w:rPr>
          <w:lang w:val="da-DK"/>
        </w:rPr>
        <w:t>e</w:t>
      </w:r>
      <w:r w:rsidR="00E95440">
        <w:rPr>
          <w:lang w:val="da-DK"/>
        </w:rPr>
        <w:t>ret i at styre autonome funktioner så som hjertet der slår og vejrtrækning</w:t>
      </w:r>
      <w:r w:rsidR="0009434A">
        <w:rPr>
          <w:lang w:val="da-DK"/>
        </w:rPr>
        <w:t>en</w:t>
      </w:r>
      <w:r w:rsidR="00E95440">
        <w:rPr>
          <w:lang w:val="da-DK"/>
        </w:rPr>
        <w:t>, men også instinktuelt adfærd</w:t>
      </w:r>
      <w:r w:rsidR="0077768C">
        <w:rPr>
          <w:lang w:val="da-DK"/>
        </w:rPr>
        <w:t xml:space="preserve"> (Ramachandran, 2011</w:t>
      </w:r>
      <w:r w:rsidR="000D3A3C">
        <w:rPr>
          <w:lang w:val="da-DK"/>
        </w:rPr>
        <w:t>)</w:t>
      </w:r>
      <w:r w:rsidR="00E95440">
        <w:rPr>
          <w:lang w:val="da-DK"/>
        </w:rPr>
        <w:t xml:space="preserve">. </w:t>
      </w:r>
      <w:r w:rsidR="004A234E">
        <w:rPr>
          <w:lang w:val="da-DK"/>
        </w:rPr>
        <w:t xml:space="preserve">Cerebellum spiller ligeledes en rolle for, at mennesket kan kontrollere bevægelser, balance og </w:t>
      </w:r>
      <w:r w:rsidR="0077768C">
        <w:rPr>
          <w:lang w:val="da-DK"/>
        </w:rPr>
        <w:t>koordination (Kalat, 2009</w:t>
      </w:r>
      <w:r w:rsidR="004A234E">
        <w:rPr>
          <w:lang w:val="da-DK"/>
        </w:rPr>
        <w:t>).</w:t>
      </w:r>
    </w:p>
    <w:p w14:paraId="2BF554F0" w14:textId="77777777" w:rsidR="008165B9" w:rsidRDefault="008165B9" w:rsidP="002F1B44">
      <w:pPr>
        <w:pStyle w:val="Ingenafstand"/>
        <w:spacing w:line="360" w:lineRule="auto"/>
        <w:jc w:val="both"/>
        <w:rPr>
          <w:lang w:val="da-DK"/>
        </w:rPr>
      </w:pPr>
    </w:p>
    <w:p w14:paraId="724CD0F6" w14:textId="301DCAD3" w:rsidR="008165B9" w:rsidRDefault="00E95440" w:rsidP="002F1B44">
      <w:pPr>
        <w:pStyle w:val="Ingenafstand"/>
        <w:spacing w:line="360" w:lineRule="auto"/>
        <w:jc w:val="both"/>
        <w:rPr>
          <w:lang w:val="da-DK"/>
        </w:rPr>
      </w:pPr>
      <w:r>
        <w:rPr>
          <w:lang w:val="da-DK"/>
        </w:rPr>
        <w:t>Mellemhjernen</w:t>
      </w:r>
      <w:r w:rsidR="004A234E">
        <w:rPr>
          <w:lang w:val="da-DK"/>
        </w:rPr>
        <w:t xml:space="preserve"> er </w:t>
      </w:r>
      <w:r w:rsidR="008165B9">
        <w:rPr>
          <w:lang w:val="da-DK"/>
        </w:rPr>
        <w:t xml:space="preserve">blandt andet </w:t>
      </w:r>
      <w:r w:rsidR="004A234E">
        <w:rPr>
          <w:lang w:val="da-DK"/>
        </w:rPr>
        <w:t>særligt involveret i sensorisk bearbejdning</w:t>
      </w:r>
      <w:r w:rsidR="00FC4827">
        <w:rPr>
          <w:lang w:val="da-DK"/>
        </w:rPr>
        <w:t>. E</w:t>
      </w:r>
      <w:r w:rsidR="004A234E">
        <w:rPr>
          <w:lang w:val="da-DK"/>
        </w:rPr>
        <w:t>ksempelvis indebærer området funktioner</w:t>
      </w:r>
      <w:r w:rsidR="008165B9">
        <w:rPr>
          <w:lang w:val="da-DK"/>
        </w:rPr>
        <w:t>,</w:t>
      </w:r>
      <w:r w:rsidR="004A234E">
        <w:rPr>
          <w:lang w:val="da-DK"/>
        </w:rPr>
        <w:t xml:space="preserve"> der er særligt involveret i hør</w:t>
      </w:r>
      <w:r w:rsidR="0077768C">
        <w:rPr>
          <w:lang w:val="da-DK"/>
        </w:rPr>
        <w:t>else og synssansen (Kalat, 2009)</w:t>
      </w:r>
      <w:r w:rsidR="004A234E">
        <w:rPr>
          <w:lang w:val="da-DK"/>
        </w:rPr>
        <w:t xml:space="preserve">. </w:t>
      </w:r>
    </w:p>
    <w:p w14:paraId="621C5436" w14:textId="77777777" w:rsidR="008165B9" w:rsidRDefault="008165B9" w:rsidP="00E95440">
      <w:pPr>
        <w:pStyle w:val="Ingenafstand"/>
        <w:spacing w:line="360" w:lineRule="auto"/>
        <w:rPr>
          <w:lang w:val="da-DK"/>
        </w:rPr>
      </w:pPr>
    </w:p>
    <w:p w14:paraId="28F08729" w14:textId="1C5A4D3C" w:rsidR="00E95440" w:rsidRDefault="004A234E" w:rsidP="002F1B44">
      <w:pPr>
        <w:pStyle w:val="Ingenafstand"/>
        <w:spacing w:line="360" w:lineRule="auto"/>
        <w:jc w:val="both"/>
        <w:rPr>
          <w:lang w:val="da-DK"/>
        </w:rPr>
      </w:pPr>
      <w:r>
        <w:rPr>
          <w:lang w:val="da-DK"/>
        </w:rPr>
        <w:t xml:space="preserve">Forhjernen kan deles op i </w:t>
      </w:r>
      <w:r w:rsidR="008165B9">
        <w:rPr>
          <w:lang w:val="da-DK"/>
        </w:rPr>
        <w:t>to, en ydre</w:t>
      </w:r>
      <w:r w:rsidR="00FC4827">
        <w:rPr>
          <w:lang w:val="da-DK"/>
        </w:rPr>
        <w:t xml:space="preserve"> struktur;</w:t>
      </w:r>
      <w:r>
        <w:rPr>
          <w:lang w:val="da-DK"/>
        </w:rPr>
        <w:t xml:space="preserve"> det cerebrale kortex eller neocortex, og </w:t>
      </w:r>
      <w:r w:rsidR="008165B9">
        <w:rPr>
          <w:lang w:val="da-DK"/>
        </w:rPr>
        <w:t>en indre struktur,</w:t>
      </w:r>
      <w:r>
        <w:rPr>
          <w:lang w:val="da-DK"/>
        </w:rPr>
        <w:t xml:space="preserve"> der udgør d</w:t>
      </w:r>
      <w:r w:rsidR="0077768C">
        <w:rPr>
          <w:lang w:val="da-DK"/>
        </w:rPr>
        <w:t>et limbiske system (Kalat, 2009</w:t>
      </w:r>
      <w:r>
        <w:rPr>
          <w:lang w:val="da-DK"/>
        </w:rPr>
        <w:t>). Det limbiske system</w:t>
      </w:r>
      <w:r w:rsidR="00E95440">
        <w:rPr>
          <w:lang w:val="da-DK"/>
        </w:rPr>
        <w:t xml:space="preserve"> består blandt andet af amygdala, som er særligt involveret i at registrere emotionelle input og lagre emotionelle erindringer</w:t>
      </w:r>
      <w:r w:rsidR="00D314E1">
        <w:rPr>
          <w:lang w:val="da-DK"/>
        </w:rPr>
        <w:t xml:space="preserve"> (ibid., p. 359-360)</w:t>
      </w:r>
      <w:r w:rsidR="00E95440">
        <w:rPr>
          <w:lang w:val="da-DK"/>
        </w:rPr>
        <w:t>. Denne type erindringer kaldes for i</w:t>
      </w:r>
      <w:r w:rsidR="00E95440">
        <w:rPr>
          <w:lang w:val="da-DK"/>
        </w:rPr>
        <w:t>m</w:t>
      </w:r>
      <w:r w:rsidR="00E95440">
        <w:rPr>
          <w:lang w:val="da-DK"/>
        </w:rPr>
        <w:t xml:space="preserve">plicit hukommelse, idet det er en hukommelse mennesket ikke er bevidst om. </w:t>
      </w:r>
      <w:r w:rsidR="00FC4827">
        <w:rPr>
          <w:lang w:val="da-DK"/>
        </w:rPr>
        <w:t>Thalamus er ligeledes en del af det</w:t>
      </w:r>
      <w:r w:rsidR="00E95440">
        <w:rPr>
          <w:lang w:val="da-DK"/>
        </w:rPr>
        <w:t xml:space="preserve"> limbiske system,</w:t>
      </w:r>
      <w:r w:rsidR="00FC4827">
        <w:rPr>
          <w:lang w:val="da-DK"/>
        </w:rPr>
        <w:t xml:space="preserve"> og</w:t>
      </w:r>
      <w:r w:rsidR="00E95440">
        <w:rPr>
          <w:lang w:val="da-DK"/>
        </w:rPr>
        <w:t xml:space="preserve"> kan betegnes som en slags relæstation</w:t>
      </w:r>
      <w:r w:rsidR="000D3A3C">
        <w:rPr>
          <w:lang w:val="da-DK"/>
        </w:rPr>
        <w:t>,</w:t>
      </w:r>
      <w:r w:rsidR="00E95440">
        <w:rPr>
          <w:lang w:val="da-DK"/>
        </w:rPr>
        <w:t xml:space="preserve"> der modtager stimuli og sender disse videre til eksempelvis hypothalamus</w:t>
      </w:r>
      <w:r w:rsidR="00E95440" w:rsidRPr="00B2346E">
        <w:rPr>
          <w:color w:val="auto"/>
          <w:lang w:val="da-DK"/>
        </w:rPr>
        <w:t>, der sammen med hypofysen regulerer kroppen kemisk i forhold til miljøet</w:t>
      </w:r>
      <w:r w:rsidR="00D314E1">
        <w:rPr>
          <w:color w:val="auto"/>
          <w:lang w:val="da-DK"/>
        </w:rPr>
        <w:t xml:space="preserve"> (ibid.)</w:t>
      </w:r>
      <w:r w:rsidR="00E95440" w:rsidRPr="00B2346E">
        <w:rPr>
          <w:color w:val="auto"/>
          <w:lang w:val="da-DK"/>
        </w:rPr>
        <w:t xml:space="preserve">. </w:t>
      </w:r>
      <w:r>
        <w:rPr>
          <w:color w:val="auto"/>
          <w:lang w:val="da-DK"/>
        </w:rPr>
        <w:t>Hippocampus er ligel</w:t>
      </w:r>
      <w:r>
        <w:rPr>
          <w:color w:val="auto"/>
          <w:lang w:val="da-DK"/>
        </w:rPr>
        <w:t>e</w:t>
      </w:r>
      <w:r>
        <w:rPr>
          <w:color w:val="auto"/>
          <w:lang w:val="da-DK"/>
        </w:rPr>
        <w:t>des en del af det limbiske system, og er en struktur, som</w:t>
      </w:r>
      <w:r w:rsidR="00E95440" w:rsidRPr="00B2346E">
        <w:rPr>
          <w:color w:val="auto"/>
          <w:lang w:val="da-DK"/>
        </w:rPr>
        <w:t xml:space="preserve"> er særligt involveret i </w:t>
      </w:r>
      <w:r w:rsidR="0031211A">
        <w:rPr>
          <w:color w:val="auto"/>
          <w:lang w:val="da-DK"/>
        </w:rPr>
        <w:t xml:space="preserve">læring og </w:t>
      </w:r>
      <w:r w:rsidR="00E95440" w:rsidRPr="00B2346E">
        <w:rPr>
          <w:color w:val="auto"/>
          <w:lang w:val="da-DK"/>
        </w:rPr>
        <w:t>hukommelse</w:t>
      </w:r>
      <w:r w:rsidR="0031211A">
        <w:rPr>
          <w:color w:val="auto"/>
          <w:lang w:val="da-DK"/>
        </w:rPr>
        <w:t>. Hippocampus spiller en rolle i at bringe forskellige elementer i erindringen sammen og</w:t>
      </w:r>
      <w:r>
        <w:rPr>
          <w:color w:val="auto"/>
          <w:lang w:val="da-DK"/>
        </w:rPr>
        <w:t xml:space="preserve"> sætte erindringer i en kontekst af tid og sted</w:t>
      </w:r>
      <w:r w:rsidR="00E95440" w:rsidRPr="00B2346E">
        <w:rPr>
          <w:color w:val="auto"/>
          <w:lang w:val="da-DK"/>
        </w:rPr>
        <w:t xml:space="preserve"> (</w:t>
      </w:r>
      <w:r w:rsidR="0031211A">
        <w:rPr>
          <w:color w:val="auto"/>
          <w:lang w:val="da-DK"/>
        </w:rPr>
        <w:t>Elzinga &amp; Bremner, 2002</w:t>
      </w:r>
      <w:r w:rsidR="000D3A3C" w:rsidRPr="00B2346E">
        <w:rPr>
          <w:color w:val="auto"/>
          <w:lang w:val="da-DK"/>
        </w:rPr>
        <w:t>).</w:t>
      </w:r>
      <w:r w:rsidR="0031211A">
        <w:rPr>
          <w:color w:val="auto"/>
          <w:lang w:val="da-DK"/>
        </w:rPr>
        <w:t xml:space="preserve"> Læsionsstudier i forbindelse med hippocampus viser, at hippocampus er særligt involv</w:t>
      </w:r>
      <w:r w:rsidR="0031211A">
        <w:rPr>
          <w:color w:val="auto"/>
          <w:lang w:val="da-DK"/>
        </w:rPr>
        <w:t>e</w:t>
      </w:r>
      <w:r w:rsidR="0031211A">
        <w:rPr>
          <w:color w:val="auto"/>
          <w:lang w:val="da-DK"/>
        </w:rPr>
        <w:t xml:space="preserve">ret i deklarativ hukommelse, det vil sige hukommelse mennesket er bevidst om. Dette er </w:t>
      </w:r>
      <w:r w:rsidR="0031211A">
        <w:rPr>
          <w:color w:val="auto"/>
          <w:lang w:val="da-DK"/>
        </w:rPr>
        <w:lastRenderedPageBreak/>
        <w:t>i modsætning til non-deklarativ hukommelse</w:t>
      </w:r>
      <w:r w:rsidR="003A4DEC">
        <w:rPr>
          <w:color w:val="auto"/>
          <w:lang w:val="da-DK"/>
        </w:rPr>
        <w:t>,</w:t>
      </w:r>
      <w:r w:rsidR="0031211A">
        <w:rPr>
          <w:color w:val="auto"/>
          <w:lang w:val="da-DK"/>
        </w:rPr>
        <w:t xml:space="preserve"> som er ubevidst</w:t>
      </w:r>
      <w:r w:rsidR="003E1926">
        <w:rPr>
          <w:color w:val="auto"/>
          <w:lang w:val="da-DK"/>
        </w:rPr>
        <w:t>, affektiv og adfærdsmæ</w:t>
      </w:r>
      <w:r w:rsidR="003E1926">
        <w:rPr>
          <w:color w:val="auto"/>
          <w:lang w:val="da-DK"/>
        </w:rPr>
        <w:t>s</w:t>
      </w:r>
      <w:r w:rsidR="003E1926">
        <w:rPr>
          <w:color w:val="auto"/>
          <w:lang w:val="da-DK"/>
        </w:rPr>
        <w:t xml:space="preserve">sig hukommelse (ibid.). </w:t>
      </w:r>
    </w:p>
    <w:p w14:paraId="7B4DE4B4" w14:textId="36F97CD8" w:rsidR="00E95440" w:rsidRDefault="00E95440" w:rsidP="00E95440">
      <w:pPr>
        <w:pStyle w:val="Ingenafstand"/>
        <w:spacing w:line="360" w:lineRule="auto"/>
        <w:rPr>
          <w:lang w:val="da-DK"/>
        </w:rPr>
      </w:pPr>
      <w:r>
        <w:rPr>
          <w:lang w:val="da-DK"/>
        </w:rPr>
        <w:t xml:space="preserve">Den </w:t>
      </w:r>
      <w:r w:rsidR="004A234E">
        <w:rPr>
          <w:lang w:val="da-DK"/>
        </w:rPr>
        <w:t>yderste del af forhjernen</w:t>
      </w:r>
      <w:r>
        <w:rPr>
          <w:lang w:val="da-DK"/>
        </w:rPr>
        <w:t>,</w:t>
      </w:r>
      <w:r w:rsidR="004A234E">
        <w:rPr>
          <w:lang w:val="da-DK"/>
        </w:rPr>
        <w:t xml:space="preserve"> d</w:t>
      </w:r>
      <w:r>
        <w:rPr>
          <w:lang w:val="da-DK"/>
        </w:rPr>
        <w:t xml:space="preserve">eles op i fire </w:t>
      </w:r>
      <w:r w:rsidR="008F2272">
        <w:rPr>
          <w:lang w:val="da-DK"/>
        </w:rPr>
        <w:t xml:space="preserve">områder </w:t>
      </w:r>
      <w:r>
        <w:rPr>
          <w:lang w:val="da-DK"/>
        </w:rPr>
        <w:t xml:space="preserve">henholdsvis </w:t>
      </w:r>
      <w:r w:rsidRPr="008F2272">
        <w:rPr>
          <w:i/>
          <w:lang w:val="da-DK"/>
        </w:rPr>
        <w:t>occipital</w:t>
      </w:r>
      <w:r w:rsidR="008F2272" w:rsidRPr="008F2272">
        <w:rPr>
          <w:i/>
          <w:lang w:val="da-DK"/>
        </w:rPr>
        <w:t>-, parietal-</w:t>
      </w:r>
      <w:r w:rsidRPr="008F2272">
        <w:rPr>
          <w:i/>
          <w:lang w:val="da-DK"/>
        </w:rPr>
        <w:t>, temporal</w:t>
      </w:r>
      <w:r w:rsidR="008F2272" w:rsidRPr="008F2272">
        <w:rPr>
          <w:i/>
          <w:lang w:val="da-DK"/>
        </w:rPr>
        <w:t>-</w:t>
      </w:r>
      <w:r w:rsidRPr="008F2272">
        <w:rPr>
          <w:i/>
          <w:lang w:val="da-DK"/>
        </w:rPr>
        <w:t xml:space="preserve"> </w:t>
      </w:r>
      <w:r w:rsidR="008F2272" w:rsidRPr="008F2272">
        <w:rPr>
          <w:lang w:val="da-DK"/>
        </w:rPr>
        <w:t>og</w:t>
      </w:r>
      <w:r w:rsidR="008F2272" w:rsidRPr="008F2272">
        <w:rPr>
          <w:i/>
          <w:lang w:val="da-DK"/>
        </w:rPr>
        <w:t xml:space="preserve"> frontal</w:t>
      </w:r>
      <w:r w:rsidRPr="008F2272">
        <w:rPr>
          <w:i/>
          <w:lang w:val="da-DK"/>
        </w:rPr>
        <w:t>lappen</w:t>
      </w:r>
      <w:r>
        <w:rPr>
          <w:lang w:val="da-DK"/>
        </w:rPr>
        <w:t xml:space="preserve"> (</w:t>
      </w:r>
      <w:r w:rsidR="003A4DEC">
        <w:rPr>
          <w:lang w:val="da-DK"/>
        </w:rPr>
        <w:t>Kalat, 2009</w:t>
      </w:r>
      <w:r>
        <w:rPr>
          <w:lang w:val="da-DK"/>
        </w:rPr>
        <w:t>.). Disse er involveret i forskellige funktioner. Førstnævnt</w:t>
      </w:r>
      <w:r w:rsidR="008F2272">
        <w:rPr>
          <w:lang w:val="da-DK"/>
        </w:rPr>
        <w:t>e er særligt involveret i synet, p</w:t>
      </w:r>
      <w:r>
        <w:rPr>
          <w:lang w:val="da-DK"/>
        </w:rPr>
        <w:t>arietallappen sættes i forbindelse med bev</w:t>
      </w:r>
      <w:r>
        <w:rPr>
          <w:lang w:val="da-DK"/>
        </w:rPr>
        <w:t>æ</w:t>
      </w:r>
      <w:r>
        <w:rPr>
          <w:lang w:val="da-DK"/>
        </w:rPr>
        <w:t xml:space="preserve">gelse, temporallappen er særligt involveret </w:t>
      </w:r>
      <w:r w:rsidR="00E94DFD">
        <w:rPr>
          <w:lang w:val="da-DK"/>
        </w:rPr>
        <w:t>højere perceptuelle funktioner så som ge</w:t>
      </w:r>
      <w:r w:rsidR="00E94DFD">
        <w:rPr>
          <w:lang w:val="da-DK"/>
        </w:rPr>
        <w:t>n</w:t>
      </w:r>
      <w:r w:rsidR="00E94DFD">
        <w:rPr>
          <w:lang w:val="da-DK"/>
        </w:rPr>
        <w:t>k</w:t>
      </w:r>
      <w:r w:rsidR="00AE0CF2">
        <w:rPr>
          <w:lang w:val="da-DK"/>
        </w:rPr>
        <w:t>en</w:t>
      </w:r>
      <w:r w:rsidR="00E94DFD">
        <w:rPr>
          <w:lang w:val="da-DK"/>
        </w:rPr>
        <w:t>delse af ansigter og objekter</w:t>
      </w:r>
      <w:r w:rsidR="008165B9">
        <w:rPr>
          <w:lang w:val="da-DK"/>
        </w:rPr>
        <w:t>,</w:t>
      </w:r>
      <w:r w:rsidR="00E94DFD">
        <w:rPr>
          <w:lang w:val="da-DK"/>
        </w:rPr>
        <w:t xml:space="preserve"> og i at forbinde d</w:t>
      </w:r>
      <w:r w:rsidR="00AE0CF2">
        <w:rPr>
          <w:lang w:val="da-DK"/>
        </w:rPr>
        <w:t>isse</w:t>
      </w:r>
      <w:r w:rsidR="00E94DFD">
        <w:rPr>
          <w:lang w:val="da-DK"/>
        </w:rPr>
        <w:t xml:space="preserve"> til passende emotioner. Dette sker i samarbejde med amy</w:t>
      </w:r>
      <w:r w:rsidR="008F2272">
        <w:rPr>
          <w:lang w:val="da-DK"/>
        </w:rPr>
        <w:t>g</w:t>
      </w:r>
      <w:r w:rsidR="00E94DFD">
        <w:rPr>
          <w:lang w:val="da-DK"/>
        </w:rPr>
        <w:t xml:space="preserve">dala og </w:t>
      </w:r>
      <w:r w:rsidR="003A4DEC">
        <w:rPr>
          <w:lang w:val="da-DK"/>
        </w:rPr>
        <w:t>hippocampus (Ramachandran, 2011</w:t>
      </w:r>
      <w:r w:rsidR="00E94DFD">
        <w:rPr>
          <w:lang w:val="da-DK"/>
        </w:rPr>
        <w:t>). Ydermere er o</w:t>
      </w:r>
      <w:r w:rsidR="00E94DFD">
        <w:rPr>
          <w:lang w:val="da-DK"/>
        </w:rPr>
        <w:t>m</w:t>
      </w:r>
      <w:r w:rsidR="00E94DFD">
        <w:rPr>
          <w:lang w:val="da-DK"/>
        </w:rPr>
        <w:t>rådet involveret i sprog og hørelse(ibid). F</w:t>
      </w:r>
      <w:r>
        <w:rPr>
          <w:lang w:val="da-DK"/>
        </w:rPr>
        <w:t>rontal lappen sættes i forbindelse med højere kognitive funktioner som eksempelvis pl</w:t>
      </w:r>
      <w:r w:rsidR="00E94DFD">
        <w:rPr>
          <w:lang w:val="da-DK"/>
        </w:rPr>
        <w:t>anlægning og abstrakt tænkning (ibid.</w:t>
      </w:r>
      <w:r>
        <w:rPr>
          <w:lang w:val="da-DK"/>
        </w:rPr>
        <w:t>).</w:t>
      </w:r>
    </w:p>
    <w:p w14:paraId="2BEE738D" w14:textId="77777777" w:rsidR="002F07BE" w:rsidRDefault="002F07BE" w:rsidP="00E95440">
      <w:pPr>
        <w:pStyle w:val="Ingenafstand"/>
        <w:spacing w:line="360" w:lineRule="auto"/>
        <w:rPr>
          <w:lang w:val="da-DK"/>
        </w:rPr>
      </w:pPr>
    </w:p>
    <w:p w14:paraId="2BCFF14A" w14:textId="41B22B2E" w:rsidR="00E95440" w:rsidRPr="00794D0A" w:rsidRDefault="008F2272" w:rsidP="00E95440">
      <w:pPr>
        <w:pStyle w:val="Ingenafstand"/>
        <w:spacing w:line="360" w:lineRule="auto"/>
        <w:rPr>
          <w:color w:val="auto"/>
          <w:lang w:val="da-DK"/>
        </w:rPr>
      </w:pPr>
      <w:r>
        <w:rPr>
          <w:lang w:val="da-DK"/>
        </w:rPr>
        <w:t>Af særlig interesse for denne opgave er nogle af de funktioner</w:t>
      </w:r>
      <w:r w:rsidR="008165B9">
        <w:rPr>
          <w:lang w:val="da-DK"/>
        </w:rPr>
        <w:t>,</w:t>
      </w:r>
      <w:r>
        <w:rPr>
          <w:lang w:val="da-DK"/>
        </w:rPr>
        <w:t xml:space="preserve"> der forbindes med fro</w:t>
      </w:r>
      <w:r>
        <w:rPr>
          <w:lang w:val="da-DK"/>
        </w:rPr>
        <w:t>n</w:t>
      </w:r>
      <w:r>
        <w:rPr>
          <w:lang w:val="da-DK"/>
        </w:rPr>
        <w:t>tallappen, hvorfor der i det følg</w:t>
      </w:r>
      <w:r w:rsidR="008165B9">
        <w:rPr>
          <w:lang w:val="da-DK"/>
        </w:rPr>
        <w:t>ende vil blive sat fokus på dett</w:t>
      </w:r>
      <w:r>
        <w:rPr>
          <w:lang w:val="da-DK"/>
        </w:rPr>
        <w:t>e område. Fø</w:t>
      </w:r>
      <w:r w:rsidR="008165B9">
        <w:rPr>
          <w:lang w:val="da-DK"/>
        </w:rPr>
        <w:t>rend dette fokus</w:t>
      </w:r>
      <w:r>
        <w:rPr>
          <w:lang w:val="da-DK"/>
        </w:rPr>
        <w:t>, findes det dog relevant at understrege</w:t>
      </w:r>
      <w:r w:rsidR="008165B9">
        <w:rPr>
          <w:lang w:val="da-DK"/>
        </w:rPr>
        <w:t>,</w:t>
      </w:r>
      <w:r>
        <w:rPr>
          <w:lang w:val="da-DK"/>
        </w:rPr>
        <w:t xml:space="preserve"> at ovenstående beskrivelse af</w:t>
      </w:r>
      <w:r w:rsidR="00E95440">
        <w:rPr>
          <w:lang w:val="da-DK"/>
        </w:rPr>
        <w:t xml:space="preserve"> de forskell</w:t>
      </w:r>
      <w:r w:rsidR="00E95440">
        <w:rPr>
          <w:lang w:val="da-DK"/>
        </w:rPr>
        <w:t>i</w:t>
      </w:r>
      <w:r w:rsidR="00E95440">
        <w:rPr>
          <w:lang w:val="da-DK"/>
        </w:rPr>
        <w:t>ge hjerneområder, strukturer og neurale kredsløb ikke kan forstås i isolation og som v</w:t>
      </w:r>
      <w:r w:rsidR="00E95440">
        <w:rPr>
          <w:lang w:val="da-DK"/>
        </w:rPr>
        <w:t>æ</w:t>
      </w:r>
      <w:r w:rsidR="00E95440">
        <w:rPr>
          <w:lang w:val="da-DK"/>
        </w:rPr>
        <w:t>rende adskilt fra hinanden. Hjernens mest basale byggeklodser, som er involveret i mere primitive mekanismer rettet mod overlevelse, påvirker og har en betydning for højere kog</w:t>
      </w:r>
      <w:r w:rsidR="002F07BE">
        <w:rPr>
          <w:lang w:val="da-DK"/>
        </w:rPr>
        <w:t>nitive funktioner (LeDoux, 1998</w:t>
      </w:r>
      <w:r w:rsidR="00E95440">
        <w:rPr>
          <w:lang w:val="da-DK"/>
        </w:rPr>
        <w:t>). I denne forstand har hjernens evolutionære udvi</w:t>
      </w:r>
      <w:r w:rsidR="00E95440">
        <w:rPr>
          <w:lang w:val="da-DK"/>
        </w:rPr>
        <w:t>k</w:t>
      </w:r>
      <w:r w:rsidR="00E95440">
        <w:rPr>
          <w:lang w:val="da-DK"/>
        </w:rPr>
        <w:t>ling medført, at menneskets emotionelle og rationelle dele af hjernen fungerer på en d</w:t>
      </w:r>
      <w:r w:rsidR="00E95440">
        <w:rPr>
          <w:lang w:val="da-DK"/>
        </w:rPr>
        <w:t>y</w:t>
      </w:r>
      <w:r w:rsidR="00E95440">
        <w:rPr>
          <w:lang w:val="da-DK"/>
        </w:rPr>
        <w:t>namisk og interaktiv måde, idet der findes neurale sammenhænge mellem højere kogn</w:t>
      </w:r>
      <w:r w:rsidR="00E95440">
        <w:rPr>
          <w:lang w:val="da-DK"/>
        </w:rPr>
        <w:t>i</w:t>
      </w:r>
      <w:r w:rsidR="00E95440">
        <w:rPr>
          <w:lang w:val="da-DK"/>
        </w:rPr>
        <w:t>tive funktioner og det limbiske system (Mas</w:t>
      </w:r>
      <w:r w:rsidR="00AE0CF2">
        <w:rPr>
          <w:lang w:val="da-DK"/>
        </w:rPr>
        <w:t>sey, 2001).</w:t>
      </w:r>
      <w:r w:rsidR="00E95440">
        <w:rPr>
          <w:lang w:val="da-DK"/>
        </w:rPr>
        <w:t xml:space="preserve"> Det er dog værd at bemærke, at der findes evidens for, at neurale sammenhænge, der løber fra det limbiske system til </w:t>
      </w:r>
      <w:r w:rsidR="008165B9">
        <w:rPr>
          <w:lang w:val="da-DK"/>
        </w:rPr>
        <w:t xml:space="preserve">den ydre del af </w:t>
      </w:r>
      <w:r w:rsidR="00E95440">
        <w:rPr>
          <w:lang w:val="da-DK"/>
        </w:rPr>
        <w:t>forhjernen er større</w:t>
      </w:r>
      <w:r w:rsidR="00FC4827">
        <w:rPr>
          <w:lang w:val="da-DK"/>
        </w:rPr>
        <w:t>,</w:t>
      </w:r>
      <w:r w:rsidR="00E95440">
        <w:rPr>
          <w:lang w:val="da-DK"/>
        </w:rPr>
        <w:t xml:space="preserve"> end de der løber fra</w:t>
      </w:r>
      <w:r w:rsidR="008165B9">
        <w:rPr>
          <w:lang w:val="da-DK"/>
        </w:rPr>
        <w:t xml:space="preserve"> den ydre del af </w:t>
      </w:r>
      <w:r w:rsidR="00E95440" w:rsidRPr="00794D0A">
        <w:rPr>
          <w:color w:val="auto"/>
          <w:lang w:val="da-DK"/>
        </w:rPr>
        <w:t>forhjernen til det limbiske system. Dette har en betydning i forhold til, at der kan opstå emotionelle rea</w:t>
      </w:r>
      <w:r w:rsidR="00E95440" w:rsidRPr="00794D0A">
        <w:rPr>
          <w:color w:val="auto"/>
          <w:lang w:val="da-DK"/>
        </w:rPr>
        <w:t>k</w:t>
      </w:r>
      <w:r w:rsidR="00E95440" w:rsidRPr="00794D0A">
        <w:rPr>
          <w:color w:val="auto"/>
          <w:lang w:val="da-DK"/>
        </w:rPr>
        <w:t xml:space="preserve">tioner og følelser i en given situation, uafhængig af en rationel vurdering af situationen. Dette er essentielt for menneskets overlevelse, idet nogle situationer kræver en hurtig handling, uden der først rationelt overvejes hvordan situationen skal gribes an (Massey, 2001). </w:t>
      </w:r>
    </w:p>
    <w:p w14:paraId="7FA38FA8" w14:textId="6157860A" w:rsidR="00E94DFD" w:rsidRPr="0047337E" w:rsidRDefault="0009434A" w:rsidP="0047337E">
      <w:pPr>
        <w:pStyle w:val="Overskrift3"/>
        <w:rPr>
          <w:b/>
          <w:sz w:val="28"/>
          <w:lang w:val="da-DK"/>
        </w:rPr>
      </w:pPr>
      <w:bookmarkStart w:id="28" w:name="_Toc420495945"/>
      <w:r w:rsidRPr="0047337E">
        <w:rPr>
          <w:b/>
          <w:sz w:val="28"/>
          <w:lang w:val="da-DK"/>
        </w:rPr>
        <w:t>2.</w:t>
      </w:r>
      <w:r w:rsidR="00B77181">
        <w:rPr>
          <w:b/>
          <w:sz w:val="28"/>
          <w:lang w:val="da-DK"/>
        </w:rPr>
        <w:t>4</w:t>
      </w:r>
      <w:r w:rsidRPr="0047337E">
        <w:rPr>
          <w:b/>
          <w:sz w:val="28"/>
          <w:lang w:val="da-DK"/>
        </w:rPr>
        <w:t xml:space="preserve">.2.1 </w:t>
      </w:r>
      <w:r w:rsidR="00E94DFD" w:rsidRPr="0047337E">
        <w:rPr>
          <w:b/>
          <w:sz w:val="28"/>
          <w:lang w:val="da-DK"/>
        </w:rPr>
        <w:t>Frontal lappen</w:t>
      </w:r>
      <w:bookmarkEnd w:id="28"/>
    </w:p>
    <w:p w14:paraId="0238B43E" w14:textId="466F5896" w:rsidR="00E94DFD" w:rsidRPr="00794D0A" w:rsidRDefault="00FC4827" w:rsidP="00E94DFD">
      <w:pPr>
        <w:pStyle w:val="Ingenafstand"/>
        <w:spacing w:line="360" w:lineRule="auto"/>
        <w:rPr>
          <w:color w:val="auto"/>
          <w:lang w:val="da-DK"/>
        </w:rPr>
      </w:pPr>
      <w:r>
        <w:rPr>
          <w:color w:val="auto"/>
          <w:lang w:val="da-DK"/>
        </w:rPr>
        <w:t>F</w:t>
      </w:r>
      <w:r w:rsidR="00E94DFD" w:rsidRPr="00794D0A">
        <w:rPr>
          <w:color w:val="auto"/>
          <w:lang w:val="da-DK"/>
        </w:rPr>
        <w:t>rontallappen er involveret i planlægning, valg</w:t>
      </w:r>
      <w:r w:rsidR="00B66DAD">
        <w:rPr>
          <w:color w:val="auto"/>
          <w:lang w:val="da-DK"/>
        </w:rPr>
        <w:t>, beslutningstagningsprocesser</w:t>
      </w:r>
      <w:r w:rsidR="00E94DFD" w:rsidRPr="00794D0A">
        <w:rPr>
          <w:color w:val="auto"/>
          <w:lang w:val="da-DK"/>
        </w:rPr>
        <w:t>, fokuseret opmærksomhed, koncentration</w:t>
      </w:r>
      <w:r>
        <w:rPr>
          <w:color w:val="auto"/>
          <w:lang w:val="da-DK"/>
        </w:rPr>
        <w:t>, kontrol af adfærd i tid og sted</w:t>
      </w:r>
      <w:r w:rsidR="00E94DFD" w:rsidRPr="00794D0A">
        <w:rPr>
          <w:color w:val="auto"/>
          <w:lang w:val="da-DK"/>
        </w:rPr>
        <w:t xml:space="preserve"> mm. </w:t>
      </w:r>
      <w:r w:rsidR="00AE0CF2" w:rsidRPr="00794D0A">
        <w:rPr>
          <w:color w:val="auto"/>
          <w:lang w:val="da-DK"/>
        </w:rPr>
        <w:t>Området</w:t>
      </w:r>
      <w:r w:rsidR="00E94DFD" w:rsidRPr="00794D0A">
        <w:rPr>
          <w:color w:val="auto"/>
          <w:lang w:val="da-DK"/>
        </w:rPr>
        <w:t xml:space="preserve"> er således </w:t>
      </w:r>
      <w:r w:rsidR="00E94DFD" w:rsidRPr="00794D0A">
        <w:rPr>
          <w:color w:val="auto"/>
          <w:lang w:val="da-DK"/>
        </w:rPr>
        <w:lastRenderedPageBreak/>
        <w:t>med til at fremme en temporal organisering af adfæ</w:t>
      </w:r>
      <w:r w:rsidR="00AE0CF2" w:rsidRPr="00794D0A">
        <w:rPr>
          <w:color w:val="auto"/>
          <w:lang w:val="da-DK"/>
        </w:rPr>
        <w:t>rd,</w:t>
      </w:r>
      <w:r w:rsidR="00E94DFD" w:rsidRPr="00794D0A">
        <w:rPr>
          <w:color w:val="auto"/>
          <w:lang w:val="da-DK"/>
        </w:rPr>
        <w:t xml:space="preserve"> der implementerer forskellige adfærdsmæssige strategier i respons til ekstern</w:t>
      </w:r>
      <w:r w:rsidR="00B66DAD">
        <w:rPr>
          <w:color w:val="auto"/>
          <w:lang w:val="da-DK"/>
        </w:rPr>
        <w:t>e</w:t>
      </w:r>
      <w:r w:rsidR="00E94DFD" w:rsidRPr="00794D0A">
        <w:rPr>
          <w:color w:val="auto"/>
          <w:lang w:val="da-DK"/>
        </w:rPr>
        <w:t xml:space="preserve"> og intern</w:t>
      </w:r>
      <w:r w:rsidR="00B66DAD">
        <w:rPr>
          <w:color w:val="auto"/>
          <w:lang w:val="da-DK"/>
        </w:rPr>
        <w:t>e</w:t>
      </w:r>
      <w:r w:rsidR="00E94DFD" w:rsidRPr="00794D0A">
        <w:rPr>
          <w:color w:val="auto"/>
          <w:lang w:val="da-DK"/>
        </w:rPr>
        <w:t xml:space="preserve"> cues </w:t>
      </w:r>
      <w:r w:rsidR="00E94DFD" w:rsidRPr="00794D0A">
        <w:rPr>
          <w:rStyle w:val="Fodnotehenvisning"/>
          <w:color w:val="auto"/>
          <w:lang w:val="da-DK"/>
        </w:rPr>
        <w:footnoteReference w:id="8"/>
      </w:r>
      <w:r w:rsidR="00E94DFD" w:rsidRPr="00794D0A">
        <w:rPr>
          <w:color w:val="auto"/>
          <w:lang w:val="da-DK"/>
        </w:rPr>
        <w:t>(Kolb &amp; Whishaw, 2009</w:t>
      </w:r>
      <w:r w:rsidR="0047337E">
        <w:rPr>
          <w:color w:val="auto"/>
          <w:lang w:val="da-DK"/>
        </w:rPr>
        <w:t>)</w:t>
      </w:r>
      <w:r w:rsidR="00E94DFD" w:rsidRPr="00794D0A">
        <w:rPr>
          <w:color w:val="auto"/>
          <w:lang w:val="da-DK"/>
        </w:rPr>
        <w:t xml:space="preserve">. </w:t>
      </w:r>
      <w:r w:rsidR="00B66DAD">
        <w:rPr>
          <w:color w:val="auto"/>
          <w:lang w:val="da-DK"/>
        </w:rPr>
        <w:t>Denne organisering medfører, at passende responser selekteres for korrekt i tid og sted. Dette medfører en kontrol over adfærden</w:t>
      </w:r>
      <w:r w:rsidR="0047337E">
        <w:rPr>
          <w:color w:val="auto"/>
          <w:lang w:val="da-DK"/>
        </w:rPr>
        <w:t>(</w:t>
      </w:r>
      <w:r w:rsidR="002F07BE">
        <w:rPr>
          <w:color w:val="auto"/>
          <w:lang w:val="da-DK"/>
        </w:rPr>
        <w:t>ibid.</w:t>
      </w:r>
      <w:r w:rsidR="0047337E">
        <w:rPr>
          <w:color w:val="auto"/>
          <w:lang w:val="da-DK"/>
        </w:rPr>
        <w:t xml:space="preserve">). </w:t>
      </w:r>
      <w:r w:rsidR="00B66DAD" w:rsidRPr="00794D0A">
        <w:rPr>
          <w:color w:val="auto"/>
          <w:lang w:val="da-DK"/>
        </w:rPr>
        <w:t>Internaliseret information kan guide tanker og handlinger, og er uafhængig af sensorisk information. Dette refereres til som temporal, arbejds-, eller korttidshukommelsen</w:t>
      </w:r>
      <w:r w:rsidR="0047337E">
        <w:rPr>
          <w:color w:val="auto"/>
          <w:lang w:val="da-DK"/>
        </w:rPr>
        <w:t xml:space="preserve"> (ibid.)</w:t>
      </w:r>
      <w:r w:rsidR="00B66DAD">
        <w:rPr>
          <w:color w:val="auto"/>
          <w:lang w:val="da-DK"/>
        </w:rPr>
        <w:t>.</w:t>
      </w:r>
      <w:r w:rsidR="00B66DAD" w:rsidRPr="00794D0A">
        <w:rPr>
          <w:color w:val="auto"/>
          <w:lang w:val="da-DK"/>
        </w:rPr>
        <w:t xml:space="preserve"> </w:t>
      </w:r>
    </w:p>
    <w:p w14:paraId="6B363673" w14:textId="77777777" w:rsidR="00E94DFD" w:rsidRPr="00794D0A" w:rsidRDefault="00E94DFD" w:rsidP="00E94DFD">
      <w:pPr>
        <w:pStyle w:val="Ingenafstand"/>
        <w:spacing w:line="360" w:lineRule="auto"/>
        <w:rPr>
          <w:color w:val="auto"/>
          <w:lang w:val="da-DK"/>
        </w:rPr>
      </w:pPr>
    </w:p>
    <w:p w14:paraId="281B8E32" w14:textId="4593FA2F" w:rsidR="00E94DFD" w:rsidRPr="00794D0A" w:rsidRDefault="00E94DFD" w:rsidP="00E94DFD">
      <w:pPr>
        <w:pStyle w:val="Ingenafstand"/>
        <w:spacing w:line="360" w:lineRule="auto"/>
        <w:rPr>
          <w:color w:val="auto"/>
          <w:lang w:val="da-DK"/>
        </w:rPr>
      </w:pPr>
      <w:r w:rsidRPr="00794D0A">
        <w:rPr>
          <w:color w:val="auto"/>
          <w:lang w:val="da-DK"/>
        </w:rPr>
        <w:t xml:space="preserve">Frontallappen deles op i underområder. Her er fokus særligt på det præfrontale kortex (PFC), som er den forreste del af frontallappen. </w:t>
      </w:r>
      <w:r w:rsidR="00E029D7">
        <w:rPr>
          <w:color w:val="auto"/>
          <w:lang w:val="da-DK"/>
        </w:rPr>
        <w:t>PFC modtager input fra sensoriske, ko</w:t>
      </w:r>
      <w:r w:rsidR="00E029D7">
        <w:rPr>
          <w:color w:val="auto"/>
          <w:lang w:val="da-DK"/>
        </w:rPr>
        <w:t>g</w:t>
      </w:r>
      <w:r w:rsidR="00E029D7">
        <w:rPr>
          <w:color w:val="auto"/>
          <w:lang w:val="da-DK"/>
        </w:rPr>
        <w:t>nitive, affektive og motoriske systemer, og området er særligt ansvarlig for at integrere disse informationer</w:t>
      </w:r>
      <w:r w:rsidR="005F3427">
        <w:rPr>
          <w:color w:val="auto"/>
          <w:lang w:val="da-DK"/>
        </w:rPr>
        <w:t>.</w:t>
      </w:r>
      <w:r w:rsidR="00E029D7">
        <w:rPr>
          <w:color w:val="auto"/>
          <w:lang w:val="da-DK"/>
        </w:rPr>
        <w:t xml:space="preserve"> </w:t>
      </w:r>
      <w:r w:rsidR="005F3427">
        <w:rPr>
          <w:color w:val="auto"/>
          <w:lang w:val="da-DK"/>
        </w:rPr>
        <w:t xml:space="preserve">Dette muliggør mere abstrakt tænkning, bedre planlægning mm. </w:t>
      </w:r>
      <w:r w:rsidR="002F07BE">
        <w:rPr>
          <w:color w:val="auto"/>
          <w:lang w:val="da-DK"/>
        </w:rPr>
        <w:t>(Kalat, 2009, p. 102</w:t>
      </w:r>
      <w:r w:rsidR="0031211A">
        <w:rPr>
          <w:color w:val="auto"/>
          <w:lang w:val="da-DK"/>
        </w:rPr>
        <w:t>). PFC er ligeledes involveret i inhibering af upassende kognitive og emotionelle responser. Inhibering og nuancering af emotioner sker gennem PFCs fo</w:t>
      </w:r>
      <w:r w:rsidR="0031211A">
        <w:rPr>
          <w:color w:val="auto"/>
          <w:lang w:val="da-DK"/>
        </w:rPr>
        <w:t>r</w:t>
      </w:r>
      <w:r w:rsidR="0031211A">
        <w:rPr>
          <w:color w:val="auto"/>
          <w:lang w:val="da-DK"/>
        </w:rPr>
        <w:t>bindelse til amygdala.</w:t>
      </w:r>
      <w:r w:rsidR="00E029D7">
        <w:rPr>
          <w:color w:val="auto"/>
          <w:lang w:val="da-DK"/>
        </w:rPr>
        <w:t xml:space="preserve"> </w:t>
      </w:r>
      <w:r w:rsidR="0031211A">
        <w:rPr>
          <w:color w:val="auto"/>
          <w:lang w:val="da-DK"/>
        </w:rPr>
        <w:t>D</w:t>
      </w:r>
      <w:r w:rsidR="00E029D7">
        <w:rPr>
          <w:color w:val="auto"/>
          <w:lang w:val="da-DK"/>
        </w:rPr>
        <w:t>et</w:t>
      </w:r>
      <w:r w:rsidR="0009434A" w:rsidRPr="00E029D7">
        <w:rPr>
          <w:i/>
          <w:color w:val="auto"/>
          <w:lang w:val="da-DK"/>
        </w:rPr>
        <w:t xml:space="preserve"> </w:t>
      </w:r>
      <w:r w:rsidR="00E029D7">
        <w:rPr>
          <w:i/>
          <w:color w:val="auto"/>
          <w:lang w:val="da-DK"/>
        </w:rPr>
        <w:t>orbitofrontal</w:t>
      </w:r>
      <w:r w:rsidR="000211A6">
        <w:rPr>
          <w:i/>
          <w:color w:val="auto"/>
          <w:lang w:val="da-DK"/>
        </w:rPr>
        <w:t>e</w:t>
      </w:r>
      <w:r w:rsidR="00E029D7">
        <w:rPr>
          <w:i/>
          <w:color w:val="auto"/>
          <w:lang w:val="da-DK"/>
        </w:rPr>
        <w:t xml:space="preserve"> kortex </w:t>
      </w:r>
      <w:r w:rsidR="00E029D7">
        <w:rPr>
          <w:color w:val="auto"/>
          <w:lang w:val="da-DK"/>
        </w:rPr>
        <w:t>(OFC)</w:t>
      </w:r>
      <w:r w:rsidR="0047337E">
        <w:rPr>
          <w:color w:val="auto"/>
          <w:lang w:val="da-DK"/>
        </w:rPr>
        <w:t>,</w:t>
      </w:r>
      <w:r w:rsidR="0031211A">
        <w:rPr>
          <w:color w:val="auto"/>
          <w:lang w:val="da-DK"/>
        </w:rPr>
        <w:t xml:space="preserve"> som er et underområde i PFC</w:t>
      </w:r>
      <w:r w:rsidRPr="00794D0A">
        <w:rPr>
          <w:color w:val="auto"/>
          <w:lang w:val="da-DK"/>
        </w:rPr>
        <w:t xml:space="preserve"> </w:t>
      </w:r>
      <w:r w:rsidR="0047337E">
        <w:rPr>
          <w:color w:val="auto"/>
          <w:lang w:val="da-DK"/>
        </w:rPr>
        <w:t>(Kolb &amp; Whishaw, 2009),</w:t>
      </w:r>
      <w:r w:rsidR="0031211A">
        <w:rPr>
          <w:color w:val="auto"/>
          <w:lang w:val="da-DK"/>
        </w:rPr>
        <w:t xml:space="preserve"> </w:t>
      </w:r>
      <w:r w:rsidRPr="00794D0A">
        <w:rPr>
          <w:color w:val="auto"/>
          <w:lang w:val="da-DK"/>
        </w:rPr>
        <w:t>har forbindelser til amygdala og hypothalamus, hvilket me</w:t>
      </w:r>
      <w:r w:rsidRPr="00794D0A">
        <w:rPr>
          <w:color w:val="auto"/>
          <w:lang w:val="da-DK"/>
        </w:rPr>
        <w:t>d</w:t>
      </w:r>
      <w:r w:rsidRPr="00794D0A">
        <w:rPr>
          <w:color w:val="auto"/>
          <w:lang w:val="da-DK"/>
        </w:rPr>
        <w:t>fører en tæt forbindels</w:t>
      </w:r>
      <w:r w:rsidR="00AE0CF2" w:rsidRPr="00794D0A">
        <w:rPr>
          <w:color w:val="auto"/>
          <w:lang w:val="da-DK"/>
        </w:rPr>
        <w:t>e mellem det autonomiske nerve</w:t>
      </w:r>
      <w:r w:rsidRPr="00794D0A">
        <w:rPr>
          <w:color w:val="auto"/>
          <w:lang w:val="da-DK"/>
        </w:rPr>
        <w:t>system, der kontrollerer blodtryk</w:t>
      </w:r>
      <w:r w:rsidR="0009434A">
        <w:rPr>
          <w:color w:val="auto"/>
          <w:lang w:val="da-DK"/>
        </w:rPr>
        <w:t xml:space="preserve"> og</w:t>
      </w:r>
      <w:r w:rsidRPr="00794D0A">
        <w:rPr>
          <w:color w:val="auto"/>
          <w:lang w:val="da-DK"/>
        </w:rPr>
        <w:t xml:space="preserve"> respiration</w:t>
      </w:r>
      <w:r w:rsidR="0009434A">
        <w:rPr>
          <w:color w:val="auto"/>
          <w:lang w:val="da-DK"/>
        </w:rPr>
        <w:t xml:space="preserve">. Dette medfører et samspil mellem </w:t>
      </w:r>
      <w:r w:rsidRPr="00794D0A">
        <w:rPr>
          <w:color w:val="auto"/>
          <w:lang w:val="da-DK"/>
        </w:rPr>
        <w:t xml:space="preserve">fysiologiske ændringer </w:t>
      </w:r>
      <w:r w:rsidR="0009434A">
        <w:rPr>
          <w:color w:val="auto"/>
          <w:lang w:val="da-DK"/>
        </w:rPr>
        <w:t>og</w:t>
      </w:r>
      <w:r w:rsidRPr="00794D0A">
        <w:rPr>
          <w:color w:val="auto"/>
          <w:lang w:val="da-DK"/>
        </w:rPr>
        <w:t xml:space="preserve"> emo</w:t>
      </w:r>
      <w:r w:rsidR="0047337E">
        <w:rPr>
          <w:color w:val="auto"/>
          <w:lang w:val="da-DK"/>
        </w:rPr>
        <w:t>tionelle responser (ibid.</w:t>
      </w:r>
      <w:r w:rsidRPr="00794D0A">
        <w:rPr>
          <w:color w:val="auto"/>
          <w:lang w:val="da-DK"/>
        </w:rPr>
        <w:t xml:space="preserve">). </w:t>
      </w:r>
    </w:p>
    <w:p w14:paraId="0D7E3F04" w14:textId="77777777" w:rsidR="00E029D7" w:rsidRDefault="00E029D7" w:rsidP="00E94DFD">
      <w:pPr>
        <w:pStyle w:val="Ingenafstand"/>
        <w:spacing w:line="360" w:lineRule="auto"/>
        <w:rPr>
          <w:color w:val="auto"/>
          <w:lang w:val="da-DK"/>
        </w:rPr>
      </w:pPr>
    </w:p>
    <w:p w14:paraId="03F24B69" w14:textId="67DEBF42" w:rsidR="00E94DFD" w:rsidRPr="00B66DAD" w:rsidRDefault="00E94DFD" w:rsidP="00E94DFD">
      <w:pPr>
        <w:jc w:val="left"/>
        <w:rPr>
          <w:color w:val="auto"/>
          <w:lang w:val="da-DK"/>
        </w:rPr>
      </w:pPr>
      <w:r w:rsidRPr="00B66DAD">
        <w:rPr>
          <w:color w:val="auto"/>
          <w:lang w:val="da-DK"/>
        </w:rPr>
        <w:t>Det formodes at OFC og dets forbindelser til det limbiske system spiller en central rolle for konfabulering (Glowinski, Payman og Frecham</w:t>
      </w:r>
      <w:r w:rsidR="000211A6" w:rsidRPr="00B66DAD">
        <w:rPr>
          <w:color w:val="auto"/>
          <w:lang w:val="da-DK"/>
        </w:rPr>
        <w:t>, 2008</w:t>
      </w:r>
      <w:r w:rsidRPr="00B66DAD">
        <w:rPr>
          <w:color w:val="auto"/>
          <w:lang w:val="da-DK"/>
        </w:rPr>
        <w:t>). OFC er særligt involveret i monitorering af udtryk og undertrykkelse af irrelevante erindringer. Området er ligeledes involveret i</w:t>
      </w:r>
      <w:r w:rsidR="0047337E">
        <w:rPr>
          <w:color w:val="auto"/>
          <w:lang w:val="da-DK"/>
        </w:rPr>
        <w:t>,</w:t>
      </w:r>
      <w:r w:rsidRPr="00B66DAD">
        <w:rPr>
          <w:color w:val="auto"/>
          <w:lang w:val="da-DK"/>
        </w:rPr>
        <w:t xml:space="preserve"> at erindringer præsenteres i en korrekt temporal </w:t>
      </w:r>
      <w:r w:rsidR="0047337E">
        <w:rPr>
          <w:color w:val="auto"/>
          <w:lang w:val="da-DK"/>
        </w:rPr>
        <w:t>orden og rækkefølge (ibid.</w:t>
      </w:r>
      <w:r w:rsidRPr="00B66DAD">
        <w:rPr>
          <w:color w:val="auto"/>
          <w:lang w:val="da-DK"/>
        </w:rPr>
        <w:t>).</w:t>
      </w:r>
    </w:p>
    <w:p w14:paraId="2D11C4F7" w14:textId="675C3F89" w:rsidR="00B66DAD" w:rsidRDefault="00E94DFD" w:rsidP="00E94DFD">
      <w:pPr>
        <w:jc w:val="left"/>
        <w:rPr>
          <w:color w:val="auto"/>
          <w:lang w:val="da-DK"/>
        </w:rPr>
      </w:pPr>
      <w:r w:rsidRPr="00B66DAD">
        <w:rPr>
          <w:color w:val="auto"/>
          <w:lang w:val="da-DK"/>
        </w:rPr>
        <w:t>Frontallap teorier om konfabulering indikerer, at det særligt er højt udviklede monitor</w:t>
      </w:r>
      <w:r w:rsidRPr="00B66DAD">
        <w:rPr>
          <w:color w:val="auto"/>
          <w:lang w:val="da-DK"/>
        </w:rPr>
        <w:t>e</w:t>
      </w:r>
      <w:r w:rsidRPr="00B66DAD">
        <w:rPr>
          <w:color w:val="auto"/>
          <w:lang w:val="da-DK"/>
        </w:rPr>
        <w:t>rings processer</w:t>
      </w:r>
      <w:r w:rsidR="000211A6" w:rsidRPr="00B66DAD">
        <w:rPr>
          <w:color w:val="auto"/>
          <w:lang w:val="da-DK"/>
        </w:rPr>
        <w:t>,</w:t>
      </w:r>
      <w:r w:rsidRPr="00B66DAD">
        <w:rPr>
          <w:color w:val="auto"/>
          <w:lang w:val="da-DK"/>
        </w:rPr>
        <w:t xml:space="preserve"> der holder vores erindringer og repræsentationer i skak.</w:t>
      </w:r>
      <w:r w:rsidR="00B66DAD">
        <w:rPr>
          <w:color w:val="auto"/>
          <w:lang w:val="da-DK"/>
        </w:rPr>
        <w:t xml:space="preserve"> Når kontroll</w:t>
      </w:r>
      <w:r w:rsidR="00B66DAD">
        <w:rPr>
          <w:color w:val="auto"/>
          <w:lang w:val="da-DK"/>
        </w:rPr>
        <w:t>e</w:t>
      </w:r>
      <w:r w:rsidR="00B66DAD">
        <w:rPr>
          <w:color w:val="auto"/>
          <w:lang w:val="da-DK"/>
        </w:rPr>
        <w:t>rende funktioner relateret til frontallappen svigter, er det muligt at fabulering eller ko</w:t>
      </w:r>
      <w:r w:rsidR="00B66DAD">
        <w:rPr>
          <w:color w:val="auto"/>
          <w:lang w:val="da-DK"/>
        </w:rPr>
        <w:t>n</w:t>
      </w:r>
      <w:r w:rsidR="00B66DAD">
        <w:rPr>
          <w:color w:val="auto"/>
          <w:lang w:val="da-DK"/>
        </w:rPr>
        <w:t xml:space="preserve">fabulering opstår </w:t>
      </w:r>
      <w:r w:rsidR="00B66DAD">
        <w:rPr>
          <w:rStyle w:val="Fodnotehenvisning"/>
          <w:color w:val="auto"/>
          <w:lang w:val="da-DK"/>
        </w:rPr>
        <w:footnoteReference w:id="9"/>
      </w:r>
      <w:r w:rsidR="00B66DAD">
        <w:rPr>
          <w:color w:val="auto"/>
          <w:lang w:val="da-DK"/>
        </w:rPr>
        <w:t>.</w:t>
      </w:r>
      <w:r w:rsidR="0031211A">
        <w:rPr>
          <w:color w:val="auto"/>
          <w:lang w:val="da-DK"/>
        </w:rPr>
        <w:t xml:space="preserve"> </w:t>
      </w:r>
    </w:p>
    <w:p w14:paraId="65009D36" w14:textId="187EC41F" w:rsidR="007B5B83" w:rsidRPr="00900DAF" w:rsidRDefault="0047337E" w:rsidP="00E81ABF">
      <w:pPr>
        <w:pStyle w:val="Overskrift2"/>
        <w:rPr>
          <w:lang w:val="da-DK"/>
        </w:rPr>
      </w:pPr>
      <w:bookmarkStart w:id="29" w:name="_Toc416952663"/>
      <w:r>
        <w:rPr>
          <w:lang w:val="da-DK"/>
        </w:rPr>
        <w:br w:type="page"/>
      </w:r>
      <w:bookmarkStart w:id="30" w:name="_Toc420495946"/>
      <w:r w:rsidR="007B5B83">
        <w:rPr>
          <w:lang w:val="da-DK"/>
        </w:rPr>
        <w:lastRenderedPageBreak/>
        <w:t>2.</w:t>
      </w:r>
      <w:r w:rsidR="00B77181">
        <w:rPr>
          <w:lang w:val="da-DK"/>
        </w:rPr>
        <w:t>5</w:t>
      </w:r>
      <w:r w:rsidR="007B5B83">
        <w:rPr>
          <w:lang w:val="da-DK"/>
        </w:rPr>
        <w:t xml:space="preserve"> </w:t>
      </w:r>
      <w:r w:rsidR="007B5B83" w:rsidRPr="00900DAF">
        <w:rPr>
          <w:lang w:val="da-DK"/>
        </w:rPr>
        <w:t>Funktion ved fabulering</w:t>
      </w:r>
      <w:bookmarkEnd w:id="29"/>
      <w:bookmarkEnd w:id="30"/>
    </w:p>
    <w:p w14:paraId="1EE923E3" w14:textId="667AC6EF" w:rsidR="00EF296E" w:rsidRDefault="00E95440" w:rsidP="00E95440">
      <w:pPr>
        <w:pStyle w:val="Ingenafstand"/>
        <w:spacing w:line="360" w:lineRule="auto"/>
        <w:rPr>
          <w:lang w:val="da-DK"/>
        </w:rPr>
      </w:pPr>
      <w:r>
        <w:rPr>
          <w:lang w:val="da-DK"/>
        </w:rPr>
        <w:t>Når ovenstående</w:t>
      </w:r>
      <w:r w:rsidR="007B5B83">
        <w:rPr>
          <w:lang w:val="da-DK"/>
        </w:rPr>
        <w:t xml:space="preserve"> beskrivelse af hjernens opbygning</w:t>
      </w:r>
      <w:r>
        <w:rPr>
          <w:lang w:val="da-DK"/>
        </w:rPr>
        <w:t xml:space="preserve"> findes interessant i forbindelse med fabulering og en forståelse for menneskets psyke skyldes dette, at hjernens struktur me</w:t>
      </w:r>
      <w:r>
        <w:rPr>
          <w:lang w:val="da-DK"/>
        </w:rPr>
        <w:t>d</w:t>
      </w:r>
      <w:r>
        <w:rPr>
          <w:lang w:val="da-DK"/>
        </w:rPr>
        <w:t>fører, at menneskelig adfærd, beslutninger og sociale interaktioner ikke alene kan være formet af ration</w:t>
      </w:r>
      <w:r w:rsidR="008F72E1">
        <w:rPr>
          <w:lang w:val="da-DK"/>
        </w:rPr>
        <w:t>elle tankegange (</w:t>
      </w:r>
      <w:r w:rsidR="009112F2">
        <w:rPr>
          <w:lang w:val="da-DK"/>
        </w:rPr>
        <w:t>jf. afsnit 2.</w:t>
      </w:r>
      <w:r w:rsidR="004A4BDE">
        <w:rPr>
          <w:lang w:val="da-DK"/>
        </w:rPr>
        <w:t>4</w:t>
      </w:r>
      <w:r w:rsidR="009112F2">
        <w:rPr>
          <w:lang w:val="da-DK"/>
        </w:rPr>
        <w:t>.2</w:t>
      </w:r>
      <w:r w:rsidR="008F72E1">
        <w:rPr>
          <w:lang w:val="da-DK"/>
        </w:rPr>
        <w:t>).</w:t>
      </w:r>
      <w:r>
        <w:rPr>
          <w:lang w:val="da-DK"/>
        </w:rPr>
        <w:t xml:space="preserve"> Fabulering reflekterer muligvis et b</w:t>
      </w:r>
      <w:r>
        <w:rPr>
          <w:lang w:val="da-DK"/>
        </w:rPr>
        <w:t>e</w:t>
      </w:r>
      <w:r>
        <w:rPr>
          <w:lang w:val="da-DK"/>
        </w:rPr>
        <w:t>hov for</w:t>
      </w:r>
      <w:r w:rsidR="009112F2">
        <w:rPr>
          <w:lang w:val="da-DK"/>
        </w:rPr>
        <w:t>,</w:t>
      </w:r>
      <w:r>
        <w:rPr>
          <w:lang w:val="da-DK"/>
        </w:rPr>
        <w:t xml:space="preserve"> at vurdere en situation og handle i forhold til denne situation uden at skulle stoppe op, og overveje rationelt hvilke andre handlemuligheder</w:t>
      </w:r>
      <w:r w:rsidR="00E82B2F">
        <w:rPr>
          <w:lang w:val="da-DK"/>
        </w:rPr>
        <w:t>,</w:t>
      </w:r>
      <w:r>
        <w:rPr>
          <w:lang w:val="da-DK"/>
        </w:rPr>
        <w:t xml:space="preserve"> der </w:t>
      </w:r>
      <w:r w:rsidR="00B2346E">
        <w:rPr>
          <w:lang w:val="da-DK"/>
        </w:rPr>
        <w:t>kunne være</w:t>
      </w:r>
      <w:r>
        <w:rPr>
          <w:lang w:val="da-DK"/>
        </w:rPr>
        <w:t>. Det medfører også en forståelse for, at adfærd og beslutninger kan være et resultat af en i</w:t>
      </w:r>
      <w:r>
        <w:rPr>
          <w:lang w:val="da-DK"/>
        </w:rPr>
        <w:t>k</w:t>
      </w:r>
      <w:r>
        <w:rPr>
          <w:lang w:val="da-DK"/>
        </w:rPr>
        <w:t>ke-bevidst rationel bearbejdning. Med dette in mente, er det muligt at forestille sig, at muligheden for fabulering opstår. Hvis menneskets handlinger</w:t>
      </w:r>
      <w:r w:rsidR="00AE0CF2">
        <w:rPr>
          <w:lang w:val="da-DK"/>
        </w:rPr>
        <w:t>, udsagn, beslutninger og lignende</w:t>
      </w:r>
      <w:r>
        <w:rPr>
          <w:lang w:val="da-DK"/>
        </w:rPr>
        <w:t xml:space="preserve"> ikke altid er en bevidst proces, men opstår grundet hjerneprocesser som vi ikke har bevidst adgang til, er det muligt at forestille sig, at mennesket kan have et behov for</w:t>
      </w:r>
      <w:r w:rsidR="00765B32">
        <w:rPr>
          <w:lang w:val="da-DK"/>
        </w:rPr>
        <w:t>,</w:t>
      </w:r>
      <w:r>
        <w:rPr>
          <w:lang w:val="da-DK"/>
        </w:rPr>
        <w:t xml:space="preserve"> at fabulere for at kunne opleve sig selv som sammenhængende og konsistent. </w:t>
      </w:r>
      <w:r w:rsidR="00EF296E">
        <w:rPr>
          <w:lang w:val="da-DK"/>
        </w:rPr>
        <w:t>Fabulering faciliterer dermed muligvis</w:t>
      </w:r>
      <w:r w:rsidR="002F7308">
        <w:rPr>
          <w:lang w:val="da-DK"/>
        </w:rPr>
        <w:t>,</w:t>
      </w:r>
      <w:r w:rsidR="00EF296E">
        <w:rPr>
          <w:lang w:val="da-DK"/>
        </w:rPr>
        <w:t xml:space="preserve"> at mennesket kan danne mening omkring processer som dette normalt er sprogløs omkring </w:t>
      </w:r>
      <w:r w:rsidR="00EF296E">
        <w:rPr>
          <w:rStyle w:val="Fodnotehenvisning"/>
          <w:lang w:val="da-DK"/>
        </w:rPr>
        <w:footnoteReference w:id="10"/>
      </w:r>
      <w:r w:rsidR="00EF296E">
        <w:rPr>
          <w:lang w:val="da-DK"/>
        </w:rPr>
        <w:t>.</w:t>
      </w:r>
    </w:p>
    <w:p w14:paraId="1CEEC2A0" w14:textId="77777777" w:rsidR="00EF296E" w:rsidRDefault="00EF296E" w:rsidP="00E95440">
      <w:pPr>
        <w:pStyle w:val="Ingenafstand"/>
        <w:spacing w:line="360" w:lineRule="auto"/>
        <w:rPr>
          <w:lang w:val="da-DK"/>
        </w:rPr>
      </w:pPr>
    </w:p>
    <w:p w14:paraId="15D2ECA9" w14:textId="2289C340" w:rsidR="00F27A95" w:rsidRPr="008F72E1" w:rsidRDefault="002F7308" w:rsidP="009112F2">
      <w:pPr>
        <w:rPr>
          <w:color w:val="auto"/>
          <w:lang w:val="da-DK"/>
        </w:rPr>
      </w:pPr>
      <w:r>
        <w:rPr>
          <w:lang w:val="da-DK"/>
        </w:rPr>
        <w:t>Det er således muligt</w:t>
      </w:r>
      <w:r w:rsidR="00E82B2F">
        <w:rPr>
          <w:lang w:val="da-DK"/>
        </w:rPr>
        <w:t>,</w:t>
      </w:r>
      <w:r>
        <w:rPr>
          <w:lang w:val="da-DK"/>
        </w:rPr>
        <w:t xml:space="preserve"> at fabulering </w:t>
      </w:r>
      <w:r w:rsidR="009112F2">
        <w:rPr>
          <w:lang w:val="da-DK"/>
        </w:rPr>
        <w:t xml:space="preserve">reflekterer et behov for at </w:t>
      </w:r>
      <w:r>
        <w:rPr>
          <w:lang w:val="da-DK"/>
        </w:rPr>
        <w:t xml:space="preserve">forstå og forklare </w:t>
      </w:r>
      <w:r w:rsidR="00E822AE">
        <w:rPr>
          <w:lang w:val="da-DK"/>
        </w:rPr>
        <w:t>perce</w:t>
      </w:r>
      <w:r w:rsidR="00E822AE">
        <w:rPr>
          <w:lang w:val="da-DK"/>
        </w:rPr>
        <w:t>p</w:t>
      </w:r>
      <w:r w:rsidR="00E822AE">
        <w:rPr>
          <w:lang w:val="da-DK"/>
        </w:rPr>
        <w:t xml:space="preserve">tion, </w:t>
      </w:r>
      <w:r>
        <w:rPr>
          <w:lang w:val="da-DK"/>
        </w:rPr>
        <w:t>adfærd, emotioner og tanker, som opstår som følger af psykiske processer vi ikke har bevidst adgang til. Denne evne holdes i skak af eksekutive og inhiberende funkti</w:t>
      </w:r>
      <w:r>
        <w:rPr>
          <w:lang w:val="da-DK"/>
        </w:rPr>
        <w:t>o</w:t>
      </w:r>
      <w:r>
        <w:rPr>
          <w:lang w:val="da-DK"/>
        </w:rPr>
        <w:t xml:space="preserve">ner, der medfører at </w:t>
      </w:r>
      <w:r w:rsidR="009112F2">
        <w:rPr>
          <w:lang w:val="da-DK"/>
        </w:rPr>
        <w:t xml:space="preserve">fabuleringen </w:t>
      </w:r>
      <w:r>
        <w:rPr>
          <w:lang w:val="da-DK"/>
        </w:rPr>
        <w:t xml:space="preserve">kontrolleres i forhold til det sociale miljø. </w:t>
      </w:r>
      <w:r w:rsidR="009112F2">
        <w:rPr>
          <w:lang w:val="da-DK"/>
        </w:rPr>
        <w:t>Dette sa</w:t>
      </w:r>
      <w:r w:rsidR="009112F2">
        <w:rPr>
          <w:lang w:val="da-DK"/>
        </w:rPr>
        <w:t>m</w:t>
      </w:r>
      <w:r w:rsidR="009112F2">
        <w:rPr>
          <w:lang w:val="da-DK"/>
        </w:rPr>
        <w:t xml:space="preserve">spil </w:t>
      </w:r>
      <w:r>
        <w:rPr>
          <w:lang w:val="da-DK"/>
        </w:rPr>
        <w:t xml:space="preserve">er netop essentielt i forhold til at </w:t>
      </w:r>
      <w:r w:rsidR="00E95440">
        <w:rPr>
          <w:lang w:val="da-DK"/>
        </w:rPr>
        <w:t xml:space="preserve">fremstå som et sammenhængende og </w:t>
      </w:r>
      <w:r w:rsidR="00E95440" w:rsidRPr="008F72E1">
        <w:rPr>
          <w:color w:val="auto"/>
          <w:lang w:val="da-DK"/>
        </w:rPr>
        <w:t xml:space="preserve">konsistent menneske. </w:t>
      </w:r>
    </w:p>
    <w:p w14:paraId="37B5B5CB" w14:textId="409321D4" w:rsidR="008F72E1" w:rsidRPr="008F72E1" w:rsidRDefault="008F72E1" w:rsidP="008F72E1">
      <w:pPr>
        <w:pStyle w:val="Ingenafstand"/>
        <w:spacing w:line="360" w:lineRule="auto"/>
        <w:rPr>
          <w:color w:val="auto"/>
          <w:lang w:val="da-DK"/>
        </w:rPr>
      </w:pPr>
      <w:r w:rsidRPr="008F72E1">
        <w:rPr>
          <w:color w:val="auto"/>
          <w:lang w:val="da-DK"/>
        </w:rPr>
        <w:lastRenderedPageBreak/>
        <w:t>I denne forstand forekommer de</w:t>
      </w:r>
      <w:r w:rsidR="00765B32">
        <w:rPr>
          <w:color w:val="auto"/>
          <w:lang w:val="da-DK"/>
        </w:rPr>
        <w:t>t ligeledes plausibelt</w:t>
      </w:r>
      <w:r w:rsidRPr="008F72E1">
        <w:rPr>
          <w:color w:val="auto"/>
          <w:lang w:val="da-DK"/>
        </w:rPr>
        <w:t xml:space="preserve">, at fabulering </w:t>
      </w:r>
      <w:r>
        <w:rPr>
          <w:color w:val="auto"/>
          <w:lang w:val="da-DK"/>
        </w:rPr>
        <w:t xml:space="preserve">i en hvis forstand </w:t>
      </w:r>
      <w:r w:rsidRPr="008F72E1">
        <w:rPr>
          <w:color w:val="auto"/>
          <w:lang w:val="da-DK"/>
        </w:rPr>
        <w:t xml:space="preserve">indebærer en tendens til at udfylde erindringshuller, som ellers i høj grad er blevet afvist i litteraturen </w:t>
      </w:r>
      <w:r w:rsidR="009112F2">
        <w:rPr>
          <w:color w:val="auto"/>
          <w:lang w:val="da-DK"/>
        </w:rPr>
        <w:t>(jf.</w:t>
      </w:r>
      <w:r w:rsidR="00E82B2F">
        <w:rPr>
          <w:color w:val="auto"/>
          <w:lang w:val="da-DK"/>
        </w:rPr>
        <w:t xml:space="preserve"> afsnit </w:t>
      </w:r>
      <w:r w:rsidR="009112F2">
        <w:rPr>
          <w:color w:val="auto"/>
          <w:lang w:val="da-DK"/>
        </w:rPr>
        <w:t>2.1.). Hvis fabulering faciliterer et bindeled</w:t>
      </w:r>
      <w:r w:rsidRPr="008F72E1">
        <w:rPr>
          <w:color w:val="auto"/>
          <w:lang w:val="da-DK"/>
        </w:rPr>
        <w:t xml:space="preserve"> mellem den mere emotionelle og den mere rationelle hjerne, så bliver det muligt at forstå fabulering som en funktion</w:t>
      </w:r>
      <w:r w:rsidR="00E82B2F">
        <w:rPr>
          <w:color w:val="auto"/>
          <w:lang w:val="da-DK"/>
        </w:rPr>
        <w:t>,</w:t>
      </w:r>
      <w:r w:rsidRPr="008F72E1">
        <w:rPr>
          <w:color w:val="auto"/>
          <w:lang w:val="da-DK"/>
        </w:rPr>
        <w:t xml:space="preserve"> der udfylder huller i meningsdannelses processer.</w:t>
      </w:r>
    </w:p>
    <w:p w14:paraId="24E7898F" w14:textId="762CF804" w:rsidR="009E6749" w:rsidRDefault="00B77181" w:rsidP="009E6749">
      <w:pPr>
        <w:pStyle w:val="Overskrift3"/>
        <w:rPr>
          <w:lang w:val="da-DK"/>
        </w:rPr>
      </w:pPr>
      <w:bookmarkStart w:id="31" w:name="_Toc420495947"/>
      <w:r>
        <w:rPr>
          <w:lang w:val="da-DK"/>
        </w:rPr>
        <w:t>2.5</w:t>
      </w:r>
      <w:r w:rsidR="007B5B83">
        <w:rPr>
          <w:lang w:val="da-DK"/>
        </w:rPr>
        <w:t>.</w:t>
      </w:r>
      <w:r w:rsidR="00B9318C">
        <w:rPr>
          <w:lang w:val="da-DK"/>
        </w:rPr>
        <w:t>1</w:t>
      </w:r>
      <w:r w:rsidR="009E6749">
        <w:rPr>
          <w:lang w:val="da-DK"/>
        </w:rPr>
        <w:t xml:space="preserve"> Fabulering og en ydre konsistens</w:t>
      </w:r>
      <w:bookmarkEnd w:id="31"/>
    </w:p>
    <w:p w14:paraId="7BFD8FF0" w14:textId="0D63983D" w:rsidR="00E829B5" w:rsidRPr="00765B32" w:rsidRDefault="007B5B83" w:rsidP="00E829B5">
      <w:pPr>
        <w:rPr>
          <w:color w:val="auto"/>
          <w:lang w:val="da-DK"/>
        </w:rPr>
      </w:pPr>
      <w:r>
        <w:rPr>
          <w:rFonts w:cs="Times New Roman"/>
          <w:szCs w:val="24"/>
          <w:lang w:val="da-DK"/>
        </w:rPr>
        <w:t xml:space="preserve">Det er muligt at forstå fabulering som havende en central betydning i det sociale. </w:t>
      </w:r>
      <w:r w:rsidR="00F27A95">
        <w:rPr>
          <w:lang w:val="da-DK"/>
        </w:rPr>
        <w:t>Som tidligere beskrevet</w:t>
      </w:r>
      <w:r w:rsidR="00E829B5">
        <w:rPr>
          <w:lang w:val="da-DK"/>
        </w:rPr>
        <w:t>,</w:t>
      </w:r>
      <w:r w:rsidR="00F27A95">
        <w:rPr>
          <w:lang w:val="da-DK"/>
        </w:rPr>
        <w:t xml:space="preserve"> er hjernens udvikling en refleksion af mere og mere komplekse soc</w:t>
      </w:r>
      <w:r w:rsidR="00F27A95">
        <w:rPr>
          <w:lang w:val="da-DK"/>
        </w:rPr>
        <w:t>i</w:t>
      </w:r>
      <w:r w:rsidR="00F27A95">
        <w:rPr>
          <w:lang w:val="da-DK"/>
        </w:rPr>
        <w:t xml:space="preserve">ale strukturer, der stiller krav til </w:t>
      </w:r>
      <w:r w:rsidR="00E829B5">
        <w:rPr>
          <w:lang w:val="da-DK"/>
        </w:rPr>
        <w:t>samarbejdsevner</w:t>
      </w:r>
      <w:r w:rsidR="00F27A95">
        <w:rPr>
          <w:lang w:val="da-DK"/>
        </w:rPr>
        <w:t xml:space="preserve"> mm</w:t>
      </w:r>
      <w:r w:rsidR="00765B32">
        <w:rPr>
          <w:lang w:val="da-DK"/>
        </w:rPr>
        <w:t>.</w:t>
      </w:r>
      <w:r w:rsidR="00E813B9">
        <w:rPr>
          <w:lang w:val="da-DK"/>
        </w:rPr>
        <w:t xml:space="preserve"> (jf. afsnit 2.</w:t>
      </w:r>
      <w:r w:rsidR="004A4BDE">
        <w:rPr>
          <w:lang w:val="da-DK"/>
        </w:rPr>
        <w:t>4</w:t>
      </w:r>
      <w:r w:rsidR="00E813B9">
        <w:rPr>
          <w:lang w:val="da-DK"/>
        </w:rPr>
        <w:t>.1)</w:t>
      </w:r>
      <w:r w:rsidR="00F27A95">
        <w:rPr>
          <w:lang w:val="da-DK"/>
        </w:rPr>
        <w:t>. For at fremstå som en attraktiv sama</w:t>
      </w:r>
      <w:r w:rsidR="00765B32">
        <w:rPr>
          <w:lang w:val="da-DK"/>
        </w:rPr>
        <w:t>rbejdspartner</w:t>
      </w:r>
      <w:r w:rsidR="00F27A95">
        <w:rPr>
          <w:lang w:val="da-DK"/>
        </w:rPr>
        <w:t xml:space="preserve"> kræver</w:t>
      </w:r>
      <w:r w:rsidR="00765B32">
        <w:rPr>
          <w:lang w:val="da-DK"/>
        </w:rPr>
        <w:t xml:space="preserve"> det</w:t>
      </w:r>
      <w:r w:rsidR="00F27A95">
        <w:rPr>
          <w:lang w:val="da-DK"/>
        </w:rPr>
        <w:t>, at mennesket fremstår med en grad af konsistens. Hvis mennesket fremstår på en måde den ene dag, og en anden måde den anden dag, ikke holder hvad denne lover, glemmer aftaler eller forpligtigelser, er der risik</w:t>
      </w:r>
      <w:r w:rsidR="00E829B5">
        <w:rPr>
          <w:lang w:val="da-DK"/>
        </w:rPr>
        <w:t>o for at andre vil afskrive denn</w:t>
      </w:r>
      <w:r w:rsidR="009112F2">
        <w:rPr>
          <w:lang w:val="da-DK"/>
        </w:rPr>
        <w:t>e person. Dette kan medføre en øget risiko</w:t>
      </w:r>
      <w:r w:rsidR="00F27A95">
        <w:rPr>
          <w:lang w:val="da-DK"/>
        </w:rPr>
        <w:t xml:space="preserve"> for ek</w:t>
      </w:r>
      <w:r w:rsidR="00F27A95">
        <w:rPr>
          <w:lang w:val="da-DK"/>
        </w:rPr>
        <w:t>s</w:t>
      </w:r>
      <w:r w:rsidR="00F27A95">
        <w:rPr>
          <w:lang w:val="da-DK"/>
        </w:rPr>
        <w:t>klusion fra den sociale gruppe</w:t>
      </w:r>
      <w:r w:rsidR="00E82B2F">
        <w:rPr>
          <w:lang w:val="da-DK"/>
        </w:rPr>
        <w:t>,</w:t>
      </w:r>
      <w:r w:rsidR="00F27A95">
        <w:rPr>
          <w:lang w:val="da-DK"/>
        </w:rPr>
        <w:t xml:space="preserve"> og de god</w:t>
      </w:r>
      <w:r w:rsidR="009112F2">
        <w:rPr>
          <w:lang w:val="da-DK"/>
        </w:rPr>
        <w:t>er dette medfører</w:t>
      </w:r>
      <w:r w:rsidR="00F27A95">
        <w:rPr>
          <w:lang w:val="da-DK"/>
        </w:rPr>
        <w:t xml:space="preserve">. </w:t>
      </w:r>
      <w:r w:rsidR="009112F2">
        <w:rPr>
          <w:lang w:val="da-DK"/>
        </w:rPr>
        <w:t>Sådanne trusler i det social</w:t>
      </w:r>
      <w:r w:rsidR="00680904">
        <w:rPr>
          <w:lang w:val="da-DK"/>
        </w:rPr>
        <w:t>e</w:t>
      </w:r>
      <w:r w:rsidR="009112F2">
        <w:rPr>
          <w:lang w:val="da-DK"/>
        </w:rPr>
        <w:t xml:space="preserve"> kan</w:t>
      </w:r>
      <w:r w:rsidR="00E829B5">
        <w:rPr>
          <w:lang w:val="da-DK"/>
        </w:rPr>
        <w:t xml:space="preserve"> have en negativ effekt på menneskets psykiske trivsel. </w:t>
      </w:r>
      <w:r w:rsidR="00E829B5" w:rsidRPr="00401508">
        <w:rPr>
          <w:rFonts w:cs="Times New Roman"/>
          <w:color w:val="auto"/>
          <w:szCs w:val="24"/>
          <w:lang w:val="da-DK"/>
        </w:rPr>
        <w:t>Betydningen af sociale fo</w:t>
      </w:r>
      <w:r w:rsidR="00E829B5" w:rsidRPr="00401508">
        <w:rPr>
          <w:rFonts w:cs="Times New Roman"/>
          <w:color w:val="auto"/>
          <w:szCs w:val="24"/>
          <w:lang w:val="da-DK"/>
        </w:rPr>
        <w:t>r</w:t>
      </w:r>
      <w:r w:rsidR="00E829B5" w:rsidRPr="00401508">
        <w:rPr>
          <w:rFonts w:cs="Times New Roman"/>
          <w:color w:val="auto"/>
          <w:szCs w:val="24"/>
          <w:lang w:val="da-DK"/>
        </w:rPr>
        <w:t>hold kommer eksempelvis til udtryk ved, at meget menneskelig adfærd, emotioner og tanker påvirkes af et fundamentalt behov for at høre til, for at opnå accept og for at un</w:t>
      </w:r>
      <w:r w:rsidR="00E829B5" w:rsidRPr="00401508">
        <w:rPr>
          <w:rFonts w:cs="Times New Roman"/>
          <w:color w:val="auto"/>
          <w:szCs w:val="24"/>
          <w:lang w:val="da-DK"/>
        </w:rPr>
        <w:t>d</w:t>
      </w:r>
      <w:r w:rsidR="00E829B5" w:rsidRPr="00401508">
        <w:rPr>
          <w:rFonts w:cs="Times New Roman"/>
          <w:color w:val="auto"/>
          <w:szCs w:val="24"/>
          <w:lang w:val="da-DK"/>
        </w:rPr>
        <w:t xml:space="preserve">gå at </w:t>
      </w:r>
      <w:r w:rsidR="00E829B5" w:rsidRPr="00765B32">
        <w:rPr>
          <w:rFonts w:cs="Times New Roman"/>
          <w:color w:val="auto"/>
          <w:szCs w:val="24"/>
          <w:lang w:val="da-DK"/>
        </w:rPr>
        <w:t>blive afvist fra gruppen (Richman &amp; Leary, 2009). Trusler mod sociale tilhørsfo</w:t>
      </w:r>
      <w:r w:rsidR="00E829B5" w:rsidRPr="00765B32">
        <w:rPr>
          <w:rFonts w:cs="Times New Roman"/>
          <w:color w:val="auto"/>
          <w:szCs w:val="24"/>
          <w:lang w:val="da-DK"/>
        </w:rPr>
        <w:t>r</w:t>
      </w:r>
      <w:r w:rsidR="00E829B5" w:rsidRPr="00765B32">
        <w:rPr>
          <w:rFonts w:cs="Times New Roman"/>
          <w:color w:val="auto"/>
          <w:szCs w:val="24"/>
          <w:lang w:val="da-DK"/>
        </w:rPr>
        <w:t>hold kan ydermere opleves som smertefuldt, hvilket ikke alene skal forstås metaforisk, idet der findes evidens for et overlap mellem sociale og fysiske smertesystemer</w:t>
      </w:r>
      <w:proofErr w:type="gramStart"/>
      <w:r w:rsidR="00E82B2F" w:rsidRPr="00765B32">
        <w:rPr>
          <w:rFonts w:cs="Times New Roman"/>
          <w:color w:val="auto"/>
          <w:szCs w:val="24"/>
          <w:lang w:val="da-DK"/>
        </w:rPr>
        <w:t xml:space="preserve"> </w:t>
      </w:r>
      <w:r w:rsidR="00FE51E6" w:rsidRPr="00765B32">
        <w:rPr>
          <w:rFonts w:cs="Times New Roman"/>
          <w:color w:val="auto"/>
          <w:szCs w:val="24"/>
          <w:lang w:val="da-DK"/>
        </w:rPr>
        <w:t>(Ma</w:t>
      </w:r>
      <w:r w:rsidR="00FE51E6" w:rsidRPr="00765B32">
        <w:rPr>
          <w:rFonts w:cs="Times New Roman"/>
          <w:color w:val="auto"/>
          <w:szCs w:val="24"/>
          <w:lang w:val="da-DK"/>
        </w:rPr>
        <w:t>c</w:t>
      </w:r>
      <w:r w:rsidR="00FE51E6" w:rsidRPr="00765B32">
        <w:rPr>
          <w:rFonts w:cs="Times New Roman"/>
          <w:color w:val="auto"/>
          <w:szCs w:val="24"/>
          <w:lang w:val="da-DK"/>
        </w:rPr>
        <w:t>Donald, 2009, ifbm.</w:t>
      </w:r>
      <w:proofErr w:type="gramEnd"/>
      <w:r w:rsidR="00FE51E6" w:rsidRPr="00765B32">
        <w:rPr>
          <w:rFonts w:cs="Times New Roman"/>
          <w:color w:val="auto"/>
          <w:szCs w:val="24"/>
          <w:lang w:val="da-DK"/>
        </w:rPr>
        <w:t xml:space="preserve"> Corr &amp; Matthews, 2009)</w:t>
      </w:r>
      <w:r w:rsidR="00E829B5" w:rsidRPr="00765B32">
        <w:rPr>
          <w:rFonts w:cs="Times New Roman"/>
          <w:color w:val="auto"/>
          <w:szCs w:val="24"/>
          <w:lang w:val="da-DK"/>
        </w:rPr>
        <w:t>. Dette betyder</w:t>
      </w:r>
      <w:r w:rsidR="00FE51E6" w:rsidRPr="00765B32">
        <w:rPr>
          <w:rFonts w:cs="Times New Roman"/>
          <w:color w:val="auto"/>
          <w:szCs w:val="24"/>
          <w:lang w:val="da-DK"/>
        </w:rPr>
        <w:t>,</w:t>
      </w:r>
      <w:r w:rsidR="00E829B5" w:rsidRPr="00765B32">
        <w:rPr>
          <w:rFonts w:cs="Times New Roman"/>
          <w:color w:val="auto"/>
          <w:szCs w:val="24"/>
          <w:lang w:val="da-DK"/>
        </w:rPr>
        <w:t xml:space="preserve"> at den emotionelle smerte, der kan medfølge sociale trusler, bearbejdes gennem samme fysiologiske mekanisme</w:t>
      </w:r>
      <w:r w:rsidR="00FE51E6" w:rsidRPr="00765B32">
        <w:rPr>
          <w:rFonts w:cs="Times New Roman"/>
          <w:color w:val="auto"/>
          <w:szCs w:val="24"/>
          <w:lang w:val="da-DK"/>
        </w:rPr>
        <w:t>r som ved fysisk tilskadekomst (ibid.</w:t>
      </w:r>
      <w:r w:rsidR="00E829B5" w:rsidRPr="00765B32">
        <w:rPr>
          <w:rFonts w:cs="Times New Roman"/>
          <w:color w:val="auto"/>
          <w:szCs w:val="24"/>
          <w:lang w:val="da-DK"/>
        </w:rPr>
        <w:t>). Dette fremmer opmærksomhed mod truslen og et ønske om at eliminere denne. Udviklingen af forbindelsen mellem smerte og social ek</w:t>
      </w:r>
      <w:r w:rsidR="00E829B5" w:rsidRPr="00765B32">
        <w:rPr>
          <w:rFonts w:cs="Times New Roman"/>
          <w:color w:val="auto"/>
          <w:szCs w:val="24"/>
          <w:lang w:val="da-DK"/>
        </w:rPr>
        <w:t>s</w:t>
      </w:r>
      <w:r w:rsidR="00E829B5" w:rsidRPr="00765B32">
        <w:rPr>
          <w:rFonts w:cs="Times New Roman"/>
          <w:color w:val="auto"/>
          <w:szCs w:val="24"/>
          <w:lang w:val="da-DK"/>
        </w:rPr>
        <w:t>klusion indikerer hvor vigtige sociale tilhørsforhold er for menneskets velbefindende, overlevelse og reproduktion (ibid.).</w:t>
      </w:r>
    </w:p>
    <w:p w14:paraId="404B12D0" w14:textId="313E75B7" w:rsidR="007B5B83" w:rsidRDefault="009112F2" w:rsidP="002F1B44">
      <w:pPr>
        <w:rPr>
          <w:lang w:val="da-DK"/>
        </w:rPr>
      </w:pPr>
      <w:r w:rsidRPr="00765B32">
        <w:rPr>
          <w:rFonts w:cs="Times New Roman"/>
          <w:color w:val="auto"/>
          <w:szCs w:val="24"/>
          <w:lang w:val="da-DK"/>
        </w:rPr>
        <w:t>F</w:t>
      </w:r>
      <w:r w:rsidR="007B5B83" w:rsidRPr="00765B32">
        <w:rPr>
          <w:rFonts w:cs="Times New Roman"/>
          <w:color w:val="auto"/>
          <w:szCs w:val="24"/>
          <w:lang w:val="da-DK"/>
        </w:rPr>
        <w:t>abulering</w:t>
      </w:r>
      <w:r w:rsidRPr="00765B32">
        <w:rPr>
          <w:rFonts w:cs="Times New Roman"/>
          <w:color w:val="auto"/>
          <w:szCs w:val="24"/>
          <w:lang w:val="da-DK"/>
        </w:rPr>
        <w:t xml:space="preserve"> spiller</w:t>
      </w:r>
      <w:r w:rsidR="007B5B83" w:rsidRPr="00765B32">
        <w:rPr>
          <w:rFonts w:cs="Times New Roman"/>
          <w:color w:val="auto"/>
          <w:szCs w:val="24"/>
          <w:lang w:val="da-DK"/>
        </w:rPr>
        <w:t xml:space="preserve"> muligvis </w:t>
      </w:r>
      <w:r w:rsidRPr="00765B32">
        <w:rPr>
          <w:rFonts w:cs="Times New Roman"/>
          <w:color w:val="auto"/>
          <w:szCs w:val="24"/>
          <w:lang w:val="da-DK"/>
        </w:rPr>
        <w:t xml:space="preserve">en væsentlig rolle for </w:t>
      </w:r>
      <w:r w:rsidR="007B5B83" w:rsidRPr="00765B32">
        <w:rPr>
          <w:rFonts w:cs="Times New Roman"/>
          <w:color w:val="auto"/>
          <w:szCs w:val="24"/>
          <w:lang w:val="da-DK"/>
        </w:rPr>
        <w:t>menneskets selvforvaltnings evne, s</w:t>
      </w:r>
      <w:r w:rsidR="007B5B83" w:rsidRPr="00765B32">
        <w:rPr>
          <w:rFonts w:cs="Times New Roman"/>
          <w:color w:val="auto"/>
          <w:szCs w:val="24"/>
          <w:lang w:val="da-DK"/>
        </w:rPr>
        <w:t>å</w:t>
      </w:r>
      <w:r w:rsidR="007B5B83" w:rsidRPr="00765B32">
        <w:rPr>
          <w:rFonts w:cs="Times New Roman"/>
          <w:color w:val="auto"/>
          <w:szCs w:val="24"/>
          <w:lang w:val="da-DK"/>
        </w:rPr>
        <w:t xml:space="preserve">ledes at mennesket fremstår </w:t>
      </w:r>
      <w:r w:rsidR="007B5B83">
        <w:rPr>
          <w:rFonts w:cs="Times New Roman"/>
          <w:szCs w:val="24"/>
          <w:lang w:val="da-DK"/>
        </w:rPr>
        <w:t xml:space="preserve">konsistent overfor sine omgivelser. </w:t>
      </w:r>
      <w:r w:rsidR="00E829B5">
        <w:rPr>
          <w:lang w:val="da-DK"/>
        </w:rPr>
        <w:t>Hvis fabulering facilit</w:t>
      </w:r>
      <w:r w:rsidR="00E829B5">
        <w:rPr>
          <w:lang w:val="da-DK"/>
        </w:rPr>
        <w:t>e</w:t>
      </w:r>
      <w:r w:rsidR="00E829B5">
        <w:rPr>
          <w:lang w:val="da-DK"/>
        </w:rPr>
        <w:t>rer en evne til at fortælle og opretholde en sammenhængende historie om sig selv</w:t>
      </w:r>
      <w:r w:rsidR="00680904">
        <w:rPr>
          <w:lang w:val="da-DK"/>
        </w:rPr>
        <w:t>,</w:t>
      </w:r>
      <w:r w:rsidR="00E829B5">
        <w:rPr>
          <w:lang w:val="da-DK"/>
        </w:rPr>
        <w:t xml:space="preserve"> og holde denne i skak med fortid, nutid og fremtid, for derigennem at fremstå som en a</w:t>
      </w:r>
      <w:r w:rsidR="00E829B5">
        <w:rPr>
          <w:lang w:val="da-DK"/>
        </w:rPr>
        <w:t>t</w:t>
      </w:r>
      <w:r w:rsidR="00E829B5">
        <w:rPr>
          <w:lang w:val="da-DK"/>
        </w:rPr>
        <w:lastRenderedPageBreak/>
        <w:t>traktiv og accepteret samarbejdspartner, er dette, set i lyset af ovenstående behov for tilhør</w:t>
      </w:r>
      <w:r w:rsidR="00FE51E6">
        <w:rPr>
          <w:lang w:val="da-DK"/>
        </w:rPr>
        <w:t>,</w:t>
      </w:r>
      <w:r w:rsidR="00E829B5">
        <w:rPr>
          <w:lang w:val="da-DK"/>
        </w:rPr>
        <w:t xml:space="preserve"> </w:t>
      </w:r>
      <w:r w:rsidR="00F27A95">
        <w:rPr>
          <w:lang w:val="da-DK"/>
        </w:rPr>
        <w:t xml:space="preserve">essentiel for </w:t>
      </w:r>
      <w:r w:rsidR="00E829B5">
        <w:rPr>
          <w:lang w:val="da-DK"/>
        </w:rPr>
        <w:t xml:space="preserve">psykisk </w:t>
      </w:r>
      <w:r w:rsidR="00F27A95">
        <w:rPr>
          <w:lang w:val="da-DK"/>
        </w:rPr>
        <w:t xml:space="preserve">trivsel og overlevelse. </w:t>
      </w:r>
    </w:p>
    <w:p w14:paraId="1CF682FD" w14:textId="2848DD7A" w:rsidR="006F288B" w:rsidRDefault="00B77181" w:rsidP="002F1B44">
      <w:pPr>
        <w:pStyle w:val="Overskrift3"/>
        <w:rPr>
          <w:lang w:val="da-DK"/>
        </w:rPr>
      </w:pPr>
      <w:bookmarkStart w:id="32" w:name="_Toc420495948"/>
      <w:r>
        <w:rPr>
          <w:lang w:val="da-DK"/>
        </w:rPr>
        <w:t>2.5</w:t>
      </w:r>
      <w:r w:rsidR="00E829B5">
        <w:rPr>
          <w:lang w:val="da-DK"/>
        </w:rPr>
        <w:t>.</w:t>
      </w:r>
      <w:r w:rsidR="00B9318C">
        <w:rPr>
          <w:lang w:val="da-DK"/>
        </w:rPr>
        <w:t>2</w:t>
      </w:r>
      <w:r w:rsidR="00E829B5">
        <w:rPr>
          <w:lang w:val="da-DK"/>
        </w:rPr>
        <w:t>. Selvbedrag</w:t>
      </w:r>
      <w:bookmarkEnd w:id="32"/>
    </w:p>
    <w:p w14:paraId="4DCA6342" w14:textId="44E454BB" w:rsidR="0075371F" w:rsidRPr="009F6A15" w:rsidRDefault="006F288B" w:rsidP="002F1B44">
      <w:pPr>
        <w:pStyle w:val="Ingenafstand"/>
        <w:spacing w:line="360" w:lineRule="auto"/>
        <w:jc w:val="both"/>
        <w:rPr>
          <w:color w:val="FF0000"/>
          <w:lang w:val="da-DK"/>
        </w:rPr>
      </w:pPr>
      <w:r>
        <w:rPr>
          <w:lang w:val="da-DK"/>
        </w:rPr>
        <w:t>Fabulering kan i denne forstand medføre, at mennesket, ved at fremstå sammenhænge</w:t>
      </w:r>
      <w:r>
        <w:rPr>
          <w:lang w:val="da-DK"/>
        </w:rPr>
        <w:t>n</w:t>
      </w:r>
      <w:r>
        <w:rPr>
          <w:lang w:val="da-DK"/>
        </w:rPr>
        <w:t xml:space="preserve">de og konsistent, opnår ressourcer og fordele i det sociale miljø. </w:t>
      </w:r>
      <w:r w:rsidR="005D39D3">
        <w:rPr>
          <w:lang w:val="da-DK"/>
        </w:rPr>
        <w:t>Hertil findes det rel</w:t>
      </w:r>
      <w:r w:rsidR="005D39D3">
        <w:rPr>
          <w:lang w:val="da-DK"/>
        </w:rPr>
        <w:t>e</w:t>
      </w:r>
      <w:r w:rsidR="005D39D3">
        <w:rPr>
          <w:lang w:val="da-DK"/>
        </w:rPr>
        <w:t xml:space="preserve">vant kort at inddrage bedrag. </w:t>
      </w:r>
      <w:r>
        <w:rPr>
          <w:lang w:val="da-DK"/>
        </w:rPr>
        <w:t>Bedraget af andre kan anses som en offensiv strategi til at opnå sådanne ressourcer og fordele. Eksempelvis kan mennesket bedrage andre ved at fremstå mere positiv og med flere positive kvaliteter, end hvad tilfældet er, for at opnå fordele og adgang til ressourcer.</w:t>
      </w:r>
      <w:r w:rsidR="009F6A15">
        <w:rPr>
          <w:lang w:val="da-DK"/>
        </w:rPr>
        <w:t xml:space="preserve"> </w:t>
      </w:r>
      <w:r>
        <w:rPr>
          <w:lang w:val="da-DK"/>
        </w:rPr>
        <w:t>Der er imidlertid store konsekvenser tilknyttet hvis b</w:t>
      </w:r>
      <w:r>
        <w:rPr>
          <w:lang w:val="da-DK"/>
        </w:rPr>
        <w:t>e</w:t>
      </w:r>
      <w:r>
        <w:rPr>
          <w:lang w:val="da-DK"/>
        </w:rPr>
        <w:t>draget opdages. Udviklingen af evnen til at opdage hvem der sny</w:t>
      </w:r>
      <w:r w:rsidR="004A4BDE">
        <w:rPr>
          <w:lang w:val="da-DK"/>
        </w:rPr>
        <w:t>der i det sociale miljø (jf. 2.4</w:t>
      </w:r>
      <w:r>
        <w:rPr>
          <w:lang w:val="da-DK"/>
        </w:rPr>
        <w:t>.1)</w:t>
      </w:r>
      <w:r w:rsidR="00765B32">
        <w:rPr>
          <w:lang w:val="da-DK"/>
        </w:rPr>
        <w:t>,</w:t>
      </w:r>
      <w:r>
        <w:rPr>
          <w:lang w:val="da-DK"/>
        </w:rPr>
        <w:t xml:space="preserve"> har ligeledes medført en udvikling af en ka</w:t>
      </w:r>
      <w:r w:rsidR="007B5B83">
        <w:rPr>
          <w:lang w:val="da-DK"/>
        </w:rPr>
        <w:t>pacitet til at skjule bedraget ge</w:t>
      </w:r>
      <w:r w:rsidR="007B5B83">
        <w:rPr>
          <w:lang w:val="da-DK"/>
        </w:rPr>
        <w:t>n</w:t>
      </w:r>
      <w:r w:rsidR="007B5B83">
        <w:rPr>
          <w:lang w:val="da-DK"/>
        </w:rPr>
        <w:t>nem selvbedrag</w:t>
      </w:r>
      <w:r>
        <w:rPr>
          <w:lang w:val="da-DK"/>
        </w:rPr>
        <w:t xml:space="preserve">(von Hippel &amp; Trivers, 2011). </w:t>
      </w:r>
      <w:r w:rsidR="006F61A4">
        <w:rPr>
          <w:lang w:val="da-DK"/>
        </w:rPr>
        <w:t>Dette skal forstås således, at hvis bedrag</w:t>
      </w:r>
      <w:r w:rsidR="006F61A4">
        <w:rPr>
          <w:lang w:val="da-DK"/>
        </w:rPr>
        <w:t>e</w:t>
      </w:r>
      <w:r w:rsidR="006F61A4">
        <w:rPr>
          <w:lang w:val="da-DK"/>
        </w:rPr>
        <w:t>ren også kan bedrage sig selv, så elimineres de tegn</w:t>
      </w:r>
      <w:r w:rsidR="00765B32">
        <w:rPr>
          <w:lang w:val="da-DK"/>
        </w:rPr>
        <w:t>, som afslører bedraget</w:t>
      </w:r>
      <w:r w:rsidR="00680904">
        <w:rPr>
          <w:lang w:val="da-DK"/>
        </w:rPr>
        <w:t>. Disse tegn kan</w:t>
      </w:r>
      <w:r w:rsidR="00765B32">
        <w:rPr>
          <w:lang w:val="da-DK"/>
        </w:rPr>
        <w:t xml:space="preserve"> eksempelvis </w:t>
      </w:r>
      <w:r w:rsidR="00680904">
        <w:rPr>
          <w:lang w:val="da-DK"/>
        </w:rPr>
        <w:t xml:space="preserve">være </w:t>
      </w:r>
      <w:r w:rsidR="00765B32">
        <w:rPr>
          <w:lang w:val="da-DK"/>
        </w:rPr>
        <w:t xml:space="preserve">nervøsitet og </w:t>
      </w:r>
      <w:r w:rsidR="006F61A4">
        <w:rPr>
          <w:lang w:val="da-DK"/>
        </w:rPr>
        <w:t xml:space="preserve">kognitiv </w:t>
      </w:r>
      <w:r w:rsidR="0075371F">
        <w:rPr>
          <w:lang w:val="da-DK"/>
        </w:rPr>
        <w:t>overbelastning</w:t>
      </w:r>
      <w:r w:rsidR="006F61A4">
        <w:rPr>
          <w:lang w:val="da-DK"/>
        </w:rPr>
        <w:t xml:space="preserve"> når den sande information skal undertrykkes og den falske udtrykkes. Bedraget af andre bliver derved nemmere, hvis bedrageren ligeledes tror på sine udsagn (ibid.).</w:t>
      </w:r>
    </w:p>
    <w:p w14:paraId="55172DCB" w14:textId="77777777" w:rsidR="007B5B83" w:rsidRDefault="007B5B83" w:rsidP="002F1B44">
      <w:pPr>
        <w:pStyle w:val="Ingenafstand"/>
        <w:spacing w:line="360" w:lineRule="auto"/>
        <w:jc w:val="both"/>
        <w:rPr>
          <w:lang w:val="da-DK"/>
        </w:rPr>
      </w:pPr>
    </w:p>
    <w:p w14:paraId="78AB55C1" w14:textId="0F876C0D" w:rsidR="007B5B83" w:rsidRDefault="0075371F" w:rsidP="002F1B44">
      <w:pPr>
        <w:pStyle w:val="Ingenafstand"/>
        <w:spacing w:line="360" w:lineRule="auto"/>
        <w:jc w:val="both"/>
        <w:rPr>
          <w:lang w:val="da-DK"/>
        </w:rPr>
      </w:pPr>
      <w:r>
        <w:rPr>
          <w:lang w:val="da-DK"/>
        </w:rPr>
        <w:t>Det er muligt at fabulering har en sammenhæng med selvbedrag.</w:t>
      </w:r>
      <w:r w:rsidR="00E822AE">
        <w:rPr>
          <w:lang w:val="da-DK"/>
        </w:rPr>
        <w:t xml:space="preserve"> Hvis fabulering </w:t>
      </w:r>
      <w:r w:rsidR="005D39D3">
        <w:rPr>
          <w:lang w:val="da-DK"/>
        </w:rPr>
        <w:t>refle</w:t>
      </w:r>
      <w:r w:rsidR="005D39D3">
        <w:rPr>
          <w:lang w:val="da-DK"/>
        </w:rPr>
        <w:t>k</w:t>
      </w:r>
      <w:r w:rsidR="005D39D3">
        <w:rPr>
          <w:lang w:val="da-DK"/>
        </w:rPr>
        <w:t>terer</w:t>
      </w:r>
      <w:r w:rsidR="00E822AE">
        <w:rPr>
          <w:lang w:val="da-DK"/>
        </w:rPr>
        <w:t xml:space="preserve"> e</w:t>
      </w:r>
      <w:r w:rsidR="005D39D3">
        <w:rPr>
          <w:lang w:val="da-DK"/>
        </w:rPr>
        <w:t>t behov for</w:t>
      </w:r>
      <w:r w:rsidR="00E822AE">
        <w:rPr>
          <w:lang w:val="da-DK"/>
        </w:rPr>
        <w:t xml:space="preserve"> at sprogliggøre perception, adfærd, emotioner og tanker</w:t>
      </w:r>
      <w:r w:rsidR="009F6A15">
        <w:rPr>
          <w:lang w:val="da-DK"/>
        </w:rPr>
        <w:t>,</w:t>
      </w:r>
      <w:r w:rsidR="00E822AE">
        <w:rPr>
          <w:lang w:val="da-DK"/>
        </w:rPr>
        <w:t xml:space="preserve"> </w:t>
      </w:r>
      <w:r w:rsidR="00765B32">
        <w:rPr>
          <w:lang w:val="da-DK"/>
        </w:rPr>
        <w:t xml:space="preserve">som opstår uden bevidst rationel bearbejdning, </w:t>
      </w:r>
      <w:r w:rsidR="00E822AE">
        <w:rPr>
          <w:lang w:val="da-DK"/>
        </w:rPr>
        <w:t>og holde dette i skak med det sociale, fortid</w:t>
      </w:r>
      <w:r w:rsidR="00765B32">
        <w:rPr>
          <w:lang w:val="da-DK"/>
        </w:rPr>
        <w:t>en</w:t>
      </w:r>
      <w:r w:rsidR="00E822AE">
        <w:rPr>
          <w:lang w:val="da-DK"/>
        </w:rPr>
        <w:t>, nut</w:t>
      </w:r>
      <w:r w:rsidR="00E822AE">
        <w:rPr>
          <w:lang w:val="da-DK"/>
        </w:rPr>
        <w:t>i</w:t>
      </w:r>
      <w:r w:rsidR="00E822AE">
        <w:rPr>
          <w:lang w:val="da-DK"/>
        </w:rPr>
        <w:t>d</w:t>
      </w:r>
      <w:r w:rsidR="00765B32">
        <w:rPr>
          <w:lang w:val="da-DK"/>
        </w:rPr>
        <w:t>en</w:t>
      </w:r>
      <w:r w:rsidR="00E822AE">
        <w:rPr>
          <w:lang w:val="da-DK"/>
        </w:rPr>
        <w:t xml:space="preserve"> og fremtid</w:t>
      </w:r>
      <w:r w:rsidR="00765B32">
        <w:rPr>
          <w:lang w:val="da-DK"/>
        </w:rPr>
        <w:t>en</w:t>
      </w:r>
      <w:r w:rsidR="00E822AE">
        <w:rPr>
          <w:lang w:val="da-DK"/>
        </w:rPr>
        <w:t xml:space="preserve"> således</w:t>
      </w:r>
      <w:r w:rsidR="009F6A15">
        <w:rPr>
          <w:lang w:val="da-DK"/>
        </w:rPr>
        <w:t>,</w:t>
      </w:r>
      <w:r w:rsidR="00E822AE">
        <w:rPr>
          <w:lang w:val="da-DK"/>
        </w:rPr>
        <w:t xml:space="preserve"> at mennesket fremstår konsistent, kan denne evne måske u</w:t>
      </w:r>
      <w:r w:rsidR="00E822AE">
        <w:rPr>
          <w:lang w:val="da-DK"/>
        </w:rPr>
        <w:t>d</w:t>
      </w:r>
      <w:r w:rsidR="00E822AE">
        <w:rPr>
          <w:lang w:val="da-DK"/>
        </w:rPr>
        <w:t>nyttes i forbindelse med bedrag af andre, og medføre et mere plausibelt og succesfuld forsøg på bedrag.</w:t>
      </w:r>
      <w:r w:rsidR="00CC3A0A">
        <w:rPr>
          <w:lang w:val="da-DK"/>
        </w:rPr>
        <w:t xml:space="preserve"> </w:t>
      </w:r>
      <w:r w:rsidR="009F6A15">
        <w:rPr>
          <w:lang w:val="da-DK"/>
        </w:rPr>
        <w:t>Bedrag og selvbedrag kan tage mange former, og kan være alt fra en direkte løgn til undladelse, overdrivelse eller forvrængning af detaljer (von Hippel &amp; Trivers, 2011). Dette</w:t>
      </w:r>
      <w:r w:rsidR="006F61A4">
        <w:rPr>
          <w:lang w:val="da-DK"/>
        </w:rPr>
        <w:t xml:space="preserve"> er ikke nødvendigvis en bevidst proces</w:t>
      </w:r>
      <w:r>
        <w:rPr>
          <w:lang w:val="da-DK"/>
        </w:rPr>
        <w:t xml:space="preserve"> (</w:t>
      </w:r>
      <w:r w:rsidR="009F6A15">
        <w:rPr>
          <w:lang w:val="da-DK"/>
        </w:rPr>
        <w:t>ibid.</w:t>
      </w:r>
      <w:r>
        <w:rPr>
          <w:lang w:val="da-DK"/>
        </w:rPr>
        <w:t>)</w:t>
      </w:r>
      <w:r w:rsidR="006F61A4">
        <w:rPr>
          <w:lang w:val="da-DK"/>
        </w:rPr>
        <w:t>, og kan muligvis forstås i sammenhæng med</w:t>
      </w:r>
      <w:r w:rsidR="00765B32">
        <w:rPr>
          <w:lang w:val="da-DK"/>
        </w:rPr>
        <w:t>,</w:t>
      </w:r>
      <w:r w:rsidR="006F61A4">
        <w:rPr>
          <w:lang w:val="da-DK"/>
        </w:rPr>
        <w:t xml:space="preserve"> at det ikke er alt adfærd</w:t>
      </w:r>
      <w:r w:rsidR="009F6A15">
        <w:rPr>
          <w:lang w:val="da-DK"/>
        </w:rPr>
        <w:t>,</w:t>
      </w:r>
      <w:r w:rsidR="006F61A4">
        <w:rPr>
          <w:lang w:val="da-DK"/>
        </w:rPr>
        <w:t xml:space="preserve"> der opstår som følger af en bevidst proces. Når vi ikke bevidst ved hvorfor vi responderer som vi gør, kan selvbedrag og fabulering muligvis spille en rolle i forhold til at</w:t>
      </w:r>
      <w:r w:rsidR="000025CE">
        <w:rPr>
          <w:lang w:val="da-DK"/>
        </w:rPr>
        <w:t xml:space="preserve"> fremstå konsisten</w:t>
      </w:r>
      <w:r w:rsidR="00765B32">
        <w:rPr>
          <w:lang w:val="da-DK"/>
        </w:rPr>
        <w:t>t</w:t>
      </w:r>
      <w:r w:rsidR="000025CE">
        <w:rPr>
          <w:lang w:val="da-DK"/>
        </w:rPr>
        <w:t xml:space="preserve"> over for andre, men ligeledes</w:t>
      </w:r>
      <w:r w:rsidR="006F61A4">
        <w:rPr>
          <w:lang w:val="da-DK"/>
        </w:rPr>
        <w:t xml:space="preserve"> mindske det ubehag</w:t>
      </w:r>
      <w:r w:rsidR="00765B32">
        <w:rPr>
          <w:lang w:val="da-DK"/>
        </w:rPr>
        <w:t>,</w:t>
      </w:r>
      <w:r w:rsidR="006F61A4">
        <w:rPr>
          <w:lang w:val="da-DK"/>
        </w:rPr>
        <w:t xml:space="preserve"> der opstår når mennesket ikke er sig bevidst om grunden til sin adfærd.</w:t>
      </w:r>
      <w:r w:rsidR="0067576D">
        <w:rPr>
          <w:lang w:val="da-DK"/>
        </w:rPr>
        <w:t xml:space="preserve"> </w:t>
      </w:r>
    </w:p>
    <w:p w14:paraId="708A3798" w14:textId="77777777" w:rsidR="007B5B83" w:rsidRDefault="007B5B83" w:rsidP="006F61A4">
      <w:pPr>
        <w:pStyle w:val="Ingenafstand"/>
        <w:spacing w:line="360" w:lineRule="auto"/>
        <w:rPr>
          <w:lang w:val="da-DK"/>
        </w:rPr>
      </w:pPr>
    </w:p>
    <w:p w14:paraId="6FB7B6F2" w14:textId="77777777" w:rsidR="006F61A4" w:rsidRDefault="0067576D" w:rsidP="006F61A4">
      <w:pPr>
        <w:pStyle w:val="Ingenafstand"/>
        <w:spacing w:line="360" w:lineRule="auto"/>
        <w:rPr>
          <w:lang w:val="da-DK"/>
        </w:rPr>
      </w:pPr>
      <w:r>
        <w:rPr>
          <w:lang w:val="da-DK"/>
        </w:rPr>
        <w:t>Selvbedraget og fabulering kan muligvis</w:t>
      </w:r>
      <w:r w:rsidR="006F61A4">
        <w:rPr>
          <w:lang w:val="da-DK"/>
        </w:rPr>
        <w:t xml:space="preserve"> </w:t>
      </w:r>
      <w:r w:rsidR="009E6749">
        <w:rPr>
          <w:lang w:val="da-DK"/>
        </w:rPr>
        <w:t xml:space="preserve">ligeledes </w:t>
      </w:r>
      <w:r>
        <w:rPr>
          <w:lang w:val="da-DK"/>
        </w:rPr>
        <w:t>udgøre en beskyttende funktion, idet selvbedraget kan medføre</w:t>
      </w:r>
      <w:r w:rsidR="0075371F">
        <w:rPr>
          <w:lang w:val="da-DK"/>
        </w:rPr>
        <w:t>,</w:t>
      </w:r>
      <w:r>
        <w:rPr>
          <w:lang w:val="da-DK"/>
        </w:rPr>
        <w:t xml:space="preserve"> at </w:t>
      </w:r>
      <w:r w:rsidR="009E6749">
        <w:rPr>
          <w:lang w:val="da-DK"/>
        </w:rPr>
        <w:t>visse negative aspekter om selv</w:t>
      </w:r>
      <w:r w:rsidR="000025CE">
        <w:rPr>
          <w:lang w:val="da-DK"/>
        </w:rPr>
        <w:t>et</w:t>
      </w:r>
      <w:r w:rsidR="009E6749">
        <w:rPr>
          <w:lang w:val="da-DK"/>
        </w:rPr>
        <w:t xml:space="preserve"> nedtones eller ignoreres (Hirstein, 2005, p. 237).</w:t>
      </w:r>
    </w:p>
    <w:p w14:paraId="0164E791" w14:textId="1EAF946C" w:rsidR="00E829B5" w:rsidRDefault="00E829B5" w:rsidP="00E829B5">
      <w:pPr>
        <w:pStyle w:val="Overskrift3"/>
        <w:rPr>
          <w:lang w:val="da-DK"/>
        </w:rPr>
      </w:pPr>
      <w:bookmarkStart w:id="33" w:name="_Toc420495949"/>
      <w:r>
        <w:rPr>
          <w:lang w:val="da-DK"/>
        </w:rPr>
        <w:t>2.</w:t>
      </w:r>
      <w:r w:rsidR="004A4BDE">
        <w:rPr>
          <w:lang w:val="da-DK"/>
        </w:rPr>
        <w:t>5</w:t>
      </w:r>
      <w:r>
        <w:rPr>
          <w:lang w:val="da-DK"/>
        </w:rPr>
        <w:t>.3</w:t>
      </w:r>
      <w:r w:rsidR="00FE51E6">
        <w:rPr>
          <w:lang w:val="da-DK"/>
        </w:rPr>
        <w:t xml:space="preserve"> Indre sammenhæng</w:t>
      </w:r>
      <w:bookmarkEnd w:id="33"/>
    </w:p>
    <w:p w14:paraId="15BFE1B7" w14:textId="20CCF231" w:rsidR="00E829B5" w:rsidRDefault="00E829B5" w:rsidP="00E829B5">
      <w:pPr>
        <w:rPr>
          <w:rFonts w:cs="Times New Roman"/>
          <w:szCs w:val="24"/>
          <w:lang w:val="da-DK"/>
        </w:rPr>
      </w:pPr>
      <w:r w:rsidRPr="00E813B9">
        <w:rPr>
          <w:rFonts w:cs="Times New Roman"/>
          <w:color w:val="auto"/>
          <w:szCs w:val="24"/>
          <w:lang w:val="da-DK"/>
        </w:rPr>
        <w:t>En fornemmelse for konsistens er ikke alene et ydre anliggende, men kan ligeledes fo</w:t>
      </w:r>
      <w:r w:rsidRPr="00E813B9">
        <w:rPr>
          <w:rFonts w:cs="Times New Roman"/>
          <w:color w:val="auto"/>
          <w:szCs w:val="24"/>
          <w:lang w:val="da-DK"/>
        </w:rPr>
        <w:t>r</w:t>
      </w:r>
      <w:r w:rsidRPr="00E813B9">
        <w:rPr>
          <w:rFonts w:cs="Times New Roman"/>
          <w:color w:val="auto"/>
          <w:szCs w:val="24"/>
          <w:lang w:val="da-DK"/>
        </w:rPr>
        <w:t>stås som havende betydning i et indre anliggende. Kraus</w:t>
      </w:r>
      <w:r w:rsidR="000025CE">
        <w:rPr>
          <w:rFonts w:cs="Times New Roman"/>
          <w:color w:val="auto"/>
          <w:szCs w:val="24"/>
          <w:lang w:val="da-DK"/>
        </w:rPr>
        <w:t xml:space="preserve"> et.al.</w:t>
      </w:r>
      <w:r w:rsidRPr="00E813B9">
        <w:rPr>
          <w:rFonts w:cs="Times New Roman"/>
          <w:color w:val="auto"/>
          <w:szCs w:val="24"/>
          <w:lang w:val="da-DK"/>
        </w:rPr>
        <w:t>(2011) argumenterer e</w:t>
      </w:r>
      <w:r w:rsidRPr="00E813B9">
        <w:rPr>
          <w:rFonts w:cs="Times New Roman"/>
          <w:color w:val="auto"/>
          <w:szCs w:val="24"/>
          <w:lang w:val="da-DK"/>
        </w:rPr>
        <w:t>k</w:t>
      </w:r>
      <w:r w:rsidRPr="00E813B9">
        <w:rPr>
          <w:rFonts w:cs="Times New Roman"/>
          <w:color w:val="auto"/>
          <w:szCs w:val="24"/>
          <w:lang w:val="da-DK"/>
        </w:rPr>
        <w:t xml:space="preserve">sempelvis for, at en sammenhæng i selvkonceptet, som består af en fornemmelse for sammenhæng mellem </w:t>
      </w:r>
      <w:r>
        <w:rPr>
          <w:rFonts w:cs="Times New Roman"/>
          <w:szCs w:val="24"/>
          <w:lang w:val="da-DK"/>
        </w:rPr>
        <w:t>ens træk, motiver og mål på tværs af kontekster, medfører en stø</w:t>
      </w:r>
      <w:r>
        <w:rPr>
          <w:rFonts w:cs="Times New Roman"/>
          <w:szCs w:val="24"/>
          <w:lang w:val="da-DK"/>
        </w:rPr>
        <w:t>r</w:t>
      </w:r>
      <w:r>
        <w:rPr>
          <w:rFonts w:cs="Times New Roman"/>
          <w:szCs w:val="24"/>
          <w:lang w:val="da-DK"/>
        </w:rPr>
        <w:t>re autencitets følelse, som resulterer i bedre humør, større livstilfredshed og mindre stress (ibid., p. 975). Kraus</w:t>
      </w:r>
      <w:r w:rsidR="000025CE">
        <w:rPr>
          <w:rFonts w:cs="Times New Roman"/>
          <w:szCs w:val="24"/>
          <w:lang w:val="da-DK"/>
        </w:rPr>
        <w:t xml:space="preserve"> et. al. (2011)</w:t>
      </w:r>
      <w:r>
        <w:rPr>
          <w:rFonts w:cs="Times New Roman"/>
          <w:szCs w:val="24"/>
          <w:lang w:val="da-DK"/>
        </w:rPr>
        <w:t xml:space="preserve"> har ligeledes undersøgt hvorvidt der er en sammenhæng mellem selvkonceptet og social magt. Social magt defineres her som en kapacitet til at påvirke andre</w:t>
      </w:r>
      <w:r w:rsidR="009D673E">
        <w:rPr>
          <w:rFonts w:cs="Times New Roman"/>
          <w:szCs w:val="24"/>
          <w:lang w:val="da-DK"/>
        </w:rPr>
        <w:t>,</w:t>
      </w:r>
      <w:r>
        <w:rPr>
          <w:rFonts w:cs="Times New Roman"/>
          <w:szCs w:val="24"/>
          <w:lang w:val="da-DK"/>
        </w:rPr>
        <w:t xml:space="preserve"> og en frihed til at træffe beslutninger, der stemmer overens med egne personlige mål og motiver (ibid.). Jo større social magt </w:t>
      </w:r>
      <w:r w:rsidR="00B77181">
        <w:rPr>
          <w:rFonts w:cs="Times New Roman"/>
          <w:szCs w:val="24"/>
          <w:lang w:val="da-DK"/>
        </w:rPr>
        <w:t>mennesket</w:t>
      </w:r>
      <w:r>
        <w:rPr>
          <w:rFonts w:cs="Times New Roman"/>
          <w:szCs w:val="24"/>
          <w:lang w:val="da-DK"/>
        </w:rPr>
        <w:t xml:space="preserve"> har, jo m</w:t>
      </w:r>
      <w:r>
        <w:rPr>
          <w:rFonts w:cs="Times New Roman"/>
          <w:szCs w:val="24"/>
          <w:lang w:val="da-DK"/>
        </w:rPr>
        <w:t>e</w:t>
      </w:r>
      <w:r>
        <w:rPr>
          <w:rFonts w:cs="Times New Roman"/>
          <w:szCs w:val="24"/>
          <w:lang w:val="da-DK"/>
        </w:rPr>
        <w:t xml:space="preserve">re kontrol oplever denne, og vedkommendes adfærd styres primært at indre </w:t>
      </w:r>
      <w:r w:rsidR="005F3427">
        <w:rPr>
          <w:rFonts w:cs="Times New Roman"/>
          <w:szCs w:val="24"/>
          <w:lang w:val="da-DK"/>
        </w:rPr>
        <w:t>træk og m</w:t>
      </w:r>
      <w:r w:rsidR="005F3427">
        <w:rPr>
          <w:rFonts w:cs="Times New Roman"/>
          <w:szCs w:val="24"/>
          <w:lang w:val="da-DK"/>
        </w:rPr>
        <w:t>o</w:t>
      </w:r>
      <w:r w:rsidR="005F3427">
        <w:rPr>
          <w:rFonts w:cs="Times New Roman"/>
          <w:szCs w:val="24"/>
          <w:lang w:val="da-DK"/>
        </w:rPr>
        <w:t xml:space="preserve">tiver (ibid.). Kraus et.al. </w:t>
      </w:r>
      <w:r>
        <w:rPr>
          <w:rFonts w:cs="Times New Roman"/>
          <w:szCs w:val="24"/>
          <w:lang w:val="da-DK"/>
        </w:rPr>
        <w:t>(2011) fandt i deres undersøgelse, at øget social magt korreler</w:t>
      </w:r>
      <w:r>
        <w:rPr>
          <w:rFonts w:cs="Times New Roman"/>
          <w:szCs w:val="24"/>
          <w:lang w:val="da-DK"/>
        </w:rPr>
        <w:t>e</w:t>
      </w:r>
      <w:r>
        <w:rPr>
          <w:rFonts w:cs="Times New Roman"/>
          <w:szCs w:val="24"/>
          <w:lang w:val="da-DK"/>
        </w:rPr>
        <w:t>de positivt med et sammenhængende selvkoncept (ibid.).</w:t>
      </w:r>
    </w:p>
    <w:p w14:paraId="2A7F92FD" w14:textId="77777777" w:rsidR="00E829B5" w:rsidRDefault="00E829B5" w:rsidP="00E829B5">
      <w:pPr>
        <w:rPr>
          <w:rFonts w:cs="Times New Roman"/>
          <w:szCs w:val="24"/>
          <w:lang w:val="da-DK"/>
        </w:rPr>
      </w:pPr>
      <w:r>
        <w:rPr>
          <w:rFonts w:cs="Times New Roman"/>
          <w:szCs w:val="24"/>
          <w:lang w:val="da-DK"/>
        </w:rPr>
        <w:t>Hvis fabulering faciliterer menneskets selvforvaltning og ligeledes en indre selvforståe</w:t>
      </w:r>
      <w:r>
        <w:rPr>
          <w:rFonts w:cs="Times New Roman"/>
          <w:szCs w:val="24"/>
          <w:lang w:val="da-DK"/>
        </w:rPr>
        <w:t>l</w:t>
      </w:r>
      <w:r>
        <w:rPr>
          <w:rFonts w:cs="Times New Roman"/>
          <w:szCs w:val="24"/>
          <w:lang w:val="da-DK"/>
        </w:rPr>
        <w:t>se, har dette muligvis, i lyset af ovenstående, en betydning for social kontrol og psykisk trivsel.</w:t>
      </w:r>
    </w:p>
    <w:p w14:paraId="3124F37E" w14:textId="77777777" w:rsidR="00FE51E6" w:rsidRDefault="00FE51E6">
      <w:pPr>
        <w:spacing w:line="276" w:lineRule="auto"/>
        <w:jc w:val="left"/>
        <w:rPr>
          <w:rFonts w:ascii="Arial" w:eastAsiaTheme="majorEastAsia" w:hAnsi="Arial"/>
          <w:bCs w:val="0"/>
          <w:i/>
          <w:color w:val="00B050"/>
          <w:sz w:val="36"/>
          <w:szCs w:val="26"/>
          <w:lang w:val="da-DK"/>
        </w:rPr>
      </w:pPr>
      <w:r>
        <w:rPr>
          <w:b/>
          <w:color w:val="00B050"/>
          <w:lang w:val="da-DK"/>
        </w:rPr>
        <w:br w:type="page"/>
      </w:r>
    </w:p>
    <w:p w14:paraId="2A7A674C" w14:textId="63205C7A" w:rsidR="003F6348" w:rsidRPr="001946D1" w:rsidRDefault="00262759" w:rsidP="00262759">
      <w:pPr>
        <w:pStyle w:val="Overskrift2"/>
        <w:rPr>
          <w:b/>
          <w:color w:val="auto"/>
          <w:lang w:val="da-DK"/>
        </w:rPr>
      </w:pPr>
      <w:bookmarkStart w:id="34" w:name="_Toc420495950"/>
      <w:r w:rsidRPr="001946D1">
        <w:rPr>
          <w:color w:val="auto"/>
          <w:lang w:val="da-DK"/>
        </w:rPr>
        <w:lastRenderedPageBreak/>
        <w:t>2.</w:t>
      </w:r>
      <w:r w:rsidR="004A4BDE">
        <w:rPr>
          <w:color w:val="auto"/>
          <w:lang w:val="da-DK"/>
        </w:rPr>
        <w:t>6</w:t>
      </w:r>
      <w:r w:rsidRPr="001946D1">
        <w:rPr>
          <w:color w:val="auto"/>
          <w:lang w:val="da-DK"/>
        </w:rPr>
        <w:t xml:space="preserve"> </w:t>
      </w:r>
      <w:r w:rsidR="001C3A72">
        <w:rPr>
          <w:color w:val="auto"/>
          <w:lang w:val="da-DK"/>
        </w:rPr>
        <w:t>Opsummering</w:t>
      </w:r>
      <w:r w:rsidR="003F6348" w:rsidRPr="001946D1">
        <w:rPr>
          <w:color w:val="auto"/>
          <w:lang w:val="da-DK"/>
        </w:rPr>
        <w:t xml:space="preserve"> </w:t>
      </w:r>
      <w:r w:rsidR="007F77C5">
        <w:rPr>
          <w:color w:val="auto"/>
          <w:lang w:val="da-DK"/>
        </w:rPr>
        <w:t xml:space="preserve">og afrunding </w:t>
      </w:r>
      <w:r w:rsidR="003F6348" w:rsidRPr="001946D1">
        <w:rPr>
          <w:color w:val="auto"/>
          <w:lang w:val="da-DK"/>
        </w:rPr>
        <w:t>af kapitel 1</w:t>
      </w:r>
      <w:bookmarkEnd w:id="34"/>
    </w:p>
    <w:p w14:paraId="68679EAF" w14:textId="63154F19" w:rsidR="00E813B9" w:rsidRPr="001946D1" w:rsidRDefault="003F6348" w:rsidP="002F1B44">
      <w:pPr>
        <w:pStyle w:val="Ingenafstand"/>
        <w:spacing w:line="360" w:lineRule="auto"/>
        <w:jc w:val="both"/>
        <w:rPr>
          <w:color w:val="auto"/>
          <w:lang w:val="da-DK"/>
        </w:rPr>
      </w:pPr>
      <w:r w:rsidRPr="001946D1">
        <w:rPr>
          <w:rFonts w:cs="Times New Roman"/>
          <w:color w:val="auto"/>
          <w:szCs w:val="24"/>
          <w:lang w:val="da-DK"/>
        </w:rPr>
        <w:t xml:space="preserve">Forståelsen </w:t>
      </w:r>
      <w:r w:rsidR="00214ECE">
        <w:rPr>
          <w:rFonts w:cs="Times New Roman"/>
          <w:color w:val="auto"/>
          <w:szCs w:val="24"/>
          <w:lang w:val="da-DK"/>
        </w:rPr>
        <w:t>af</w:t>
      </w:r>
      <w:r w:rsidRPr="001946D1">
        <w:rPr>
          <w:rFonts w:cs="Times New Roman"/>
          <w:color w:val="auto"/>
          <w:szCs w:val="24"/>
          <w:lang w:val="da-DK"/>
        </w:rPr>
        <w:t xml:space="preserve"> konfabulering er endnu </w:t>
      </w:r>
      <w:r w:rsidR="00AE0CF2" w:rsidRPr="001946D1">
        <w:rPr>
          <w:rFonts w:cs="Times New Roman"/>
          <w:color w:val="auto"/>
          <w:szCs w:val="24"/>
          <w:lang w:val="da-DK"/>
        </w:rPr>
        <w:t>til debat. Den</w:t>
      </w:r>
      <w:r w:rsidRPr="001946D1">
        <w:rPr>
          <w:rFonts w:cs="Times New Roman"/>
          <w:color w:val="auto"/>
          <w:szCs w:val="24"/>
          <w:lang w:val="da-DK"/>
        </w:rPr>
        <w:t xml:space="preserve"> manglende </w:t>
      </w:r>
      <w:r w:rsidR="00714E23" w:rsidRPr="001946D1">
        <w:rPr>
          <w:rFonts w:cs="Times New Roman"/>
          <w:color w:val="auto"/>
          <w:szCs w:val="24"/>
          <w:lang w:val="da-DK"/>
        </w:rPr>
        <w:t>konsensus</w:t>
      </w:r>
      <w:r w:rsidRPr="001946D1">
        <w:rPr>
          <w:rFonts w:cs="Times New Roman"/>
          <w:color w:val="auto"/>
          <w:szCs w:val="24"/>
          <w:lang w:val="da-DK"/>
        </w:rPr>
        <w:t xml:space="preserve"> giver sig </w:t>
      </w:r>
      <w:r w:rsidR="00AE0CF2" w:rsidRPr="001946D1">
        <w:rPr>
          <w:rFonts w:cs="Times New Roman"/>
          <w:color w:val="auto"/>
          <w:szCs w:val="24"/>
          <w:lang w:val="da-DK"/>
        </w:rPr>
        <w:t xml:space="preserve">til </w:t>
      </w:r>
      <w:r w:rsidRPr="001946D1">
        <w:rPr>
          <w:rFonts w:cs="Times New Roman"/>
          <w:color w:val="auto"/>
          <w:szCs w:val="24"/>
          <w:lang w:val="da-DK"/>
        </w:rPr>
        <w:t>udtryk i eksperimentelle studier</w:t>
      </w:r>
      <w:r w:rsidR="00AE0CF2" w:rsidRPr="001946D1">
        <w:rPr>
          <w:rFonts w:cs="Times New Roman"/>
          <w:color w:val="auto"/>
          <w:szCs w:val="24"/>
          <w:lang w:val="da-DK"/>
        </w:rPr>
        <w:t>,</w:t>
      </w:r>
      <w:r w:rsidRPr="001946D1">
        <w:rPr>
          <w:rFonts w:cs="Times New Roman"/>
          <w:color w:val="auto"/>
          <w:szCs w:val="24"/>
          <w:lang w:val="da-DK"/>
        </w:rPr>
        <w:t xml:space="preserve"> der undersøger konfabulering, </w:t>
      </w:r>
      <w:r w:rsidR="00AE0CF2" w:rsidRPr="001946D1">
        <w:rPr>
          <w:rFonts w:cs="Times New Roman"/>
          <w:color w:val="auto"/>
          <w:szCs w:val="24"/>
          <w:lang w:val="da-DK"/>
        </w:rPr>
        <w:t>på forskellige måder og har forskellige forståelser for konfabulering</w:t>
      </w:r>
      <w:r w:rsidRPr="001946D1">
        <w:rPr>
          <w:color w:val="auto"/>
          <w:lang w:val="da-DK"/>
        </w:rPr>
        <w:t xml:space="preserve">. </w:t>
      </w:r>
      <w:r w:rsidR="00B44DA4" w:rsidRPr="001946D1">
        <w:rPr>
          <w:color w:val="auto"/>
          <w:lang w:val="da-DK"/>
        </w:rPr>
        <w:t>K</w:t>
      </w:r>
      <w:r w:rsidRPr="001946D1">
        <w:rPr>
          <w:color w:val="auto"/>
          <w:lang w:val="da-DK"/>
        </w:rPr>
        <w:t xml:space="preserve">onfabulering </w:t>
      </w:r>
      <w:r w:rsidR="001C3A72">
        <w:rPr>
          <w:color w:val="auto"/>
          <w:lang w:val="da-DK"/>
        </w:rPr>
        <w:t>betragtes ofte som et udtryk for en neurologisk skade eller svær psykisk lidelse, men fænomenet forekommer ligel</w:t>
      </w:r>
      <w:r w:rsidR="001C3A72">
        <w:rPr>
          <w:color w:val="auto"/>
          <w:lang w:val="da-DK"/>
        </w:rPr>
        <w:t>e</w:t>
      </w:r>
      <w:r w:rsidR="001C3A72">
        <w:rPr>
          <w:color w:val="auto"/>
          <w:lang w:val="da-DK"/>
        </w:rPr>
        <w:t>des, i en moderat form, i normaliteten. Fænomenet er derfor muligvis ikke kun at betra</w:t>
      </w:r>
      <w:r w:rsidR="001C3A72">
        <w:rPr>
          <w:color w:val="auto"/>
          <w:lang w:val="da-DK"/>
        </w:rPr>
        <w:t>g</w:t>
      </w:r>
      <w:r w:rsidR="001C3A72">
        <w:rPr>
          <w:color w:val="auto"/>
          <w:lang w:val="da-DK"/>
        </w:rPr>
        <w:t>te som et udtryk for patologi, men som en forvrængning af noget normalt forekomme</w:t>
      </w:r>
      <w:r w:rsidR="001C3A72">
        <w:rPr>
          <w:color w:val="auto"/>
          <w:lang w:val="da-DK"/>
        </w:rPr>
        <w:t>n</w:t>
      </w:r>
      <w:r w:rsidR="001C3A72">
        <w:rPr>
          <w:color w:val="auto"/>
          <w:lang w:val="da-DK"/>
        </w:rPr>
        <w:t xml:space="preserve">de. </w:t>
      </w:r>
      <w:r w:rsidR="00B44DA4" w:rsidRPr="001946D1">
        <w:rPr>
          <w:color w:val="auto"/>
          <w:lang w:val="da-DK"/>
        </w:rPr>
        <w:t xml:space="preserve">Brugen at </w:t>
      </w:r>
      <w:r w:rsidR="001C3A72">
        <w:rPr>
          <w:color w:val="auto"/>
          <w:lang w:val="da-DK"/>
        </w:rPr>
        <w:t xml:space="preserve">begrebet </w:t>
      </w:r>
      <w:r w:rsidR="00B44DA4" w:rsidRPr="001946D1">
        <w:rPr>
          <w:i/>
          <w:color w:val="auto"/>
          <w:lang w:val="da-DK"/>
        </w:rPr>
        <w:t>fabulering</w:t>
      </w:r>
      <w:r w:rsidR="00B44DA4" w:rsidRPr="001946D1">
        <w:rPr>
          <w:color w:val="auto"/>
          <w:lang w:val="da-DK"/>
        </w:rPr>
        <w:t>, skal i højere grad gøre det muligt</w:t>
      </w:r>
      <w:r w:rsidR="008B2A0C">
        <w:rPr>
          <w:color w:val="auto"/>
          <w:lang w:val="da-DK"/>
        </w:rPr>
        <w:t>,</w:t>
      </w:r>
      <w:r w:rsidR="00B44DA4" w:rsidRPr="001946D1">
        <w:rPr>
          <w:color w:val="auto"/>
          <w:lang w:val="da-DK"/>
        </w:rPr>
        <w:t xml:space="preserve"> at betragte fæn</w:t>
      </w:r>
      <w:r w:rsidR="00B44DA4" w:rsidRPr="001946D1">
        <w:rPr>
          <w:color w:val="auto"/>
          <w:lang w:val="da-DK"/>
        </w:rPr>
        <w:t>o</w:t>
      </w:r>
      <w:r w:rsidR="00B44DA4" w:rsidRPr="001946D1">
        <w:rPr>
          <w:color w:val="auto"/>
          <w:lang w:val="da-DK"/>
        </w:rPr>
        <w:t xml:space="preserve">menet som en del af </w:t>
      </w:r>
      <w:r w:rsidR="008B2A0C">
        <w:rPr>
          <w:color w:val="auto"/>
          <w:lang w:val="da-DK"/>
        </w:rPr>
        <w:t xml:space="preserve">den normalt </w:t>
      </w:r>
      <w:r w:rsidR="00B44DA4" w:rsidRPr="001946D1">
        <w:rPr>
          <w:color w:val="auto"/>
          <w:lang w:val="da-DK"/>
        </w:rPr>
        <w:t xml:space="preserve">fungerende psyke.  </w:t>
      </w:r>
    </w:p>
    <w:p w14:paraId="50C55487" w14:textId="77777777" w:rsidR="00B44DA4" w:rsidRPr="001946D1" w:rsidRDefault="00B44DA4" w:rsidP="002F1B44">
      <w:pPr>
        <w:pStyle w:val="Ingenafstand"/>
        <w:spacing w:line="360" w:lineRule="auto"/>
        <w:jc w:val="both"/>
        <w:rPr>
          <w:color w:val="auto"/>
          <w:lang w:val="da-DK"/>
        </w:rPr>
      </w:pPr>
    </w:p>
    <w:p w14:paraId="68845606" w14:textId="60CEC46F" w:rsidR="00B44DA4" w:rsidRPr="001C3A72" w:rsidRDefault="00B44DA4" w:rsidP="002F1B44">
      <w:pPr>
        <w:rPr>
          <w:color w:val="auto"/>
          <w:lang w:val="da-DK"/>
        </w:rPr>
      </w:pPr>
      <w:r w:rsidRPr="001946D1">
        <w:rPr>
          <w:color w:val="auto"/>
          <w:lang w:val="da-DK"/>
        </w:rPr>
        <w:t>De</w:t>
      </w:r>
      <w:r w:rsidR="00010E3E">
        <w:rPr>
          <w:color w:val="auto"/>
          <w:lang w:val="da-DK"/>
        </w:rPr>
        <w:t>t</w:t>
      </w:r>
      <w:r w:rsidRPr="001946D1">
        <w:rPr>
          <w:color w:val="auto"/>
          <w:lang w:val="da-DK"/>
        </w:rPr>
        <w:t xml:space="preserve"> findes meningsfuldt at betragte fabulering inden </w:t>
      </w:r>
      <w:r w:rsidR="001946D1" w:rsidRPr="001946D1">
        <w:rPr>
          <w:color w:val="auto"/>
          <w:lang w:val="da-DK"/>
        </w:rPr>
        <w:t>f</w:t>
      </w:r>
      <w:r w:rsidR="008B2A0C">
        <w:rPr>
          <w:color w:val="auto"/>
          <w:lang w:val="da-DK"/>
        </w:rPr>
        <w:t>or en normal</w:t>
      </w:r>
      <w:r w:rsidR="001C3A72">
        <w:rPr>
          <w:color w:val="auto"/>
          <w:lang w:val="da-DK"/>
        </w:rPr>
        <w:t xml:space="preserve">psykologisk ramme. </w:t>
      </w:r>
      <w:r w:rsidR="001946D1" w:rsidRPr="001946D1">
        <w:rPr>
          <w:color w:val="auto"/>
          <w:lang w:val="da-DK"/>
        </w:rPr>
        <w:t>Eksempelvis er</w:t>
      </w:r>
      <w:r w:rsidRPr="001946D1">
        <w:rPr>
          <w:color w:val="auto"/>
          <w:lang w:val="da-DK"/>
        </w:rPr>
        <w:t xml:space="preserve"> p</w:t>
      </w:r>
      <w:r w:rsidR="00714E23" w:rsidRPr="001946D1">
        <w:rPr>
          <w:color w:val="auto"/>
          <w:lang w:val="da-DK"/>
        </w:rPr>
        <w:t>erceptuelle forvrængninge</w:t>
      </w:r>
      <w:r w:rsidR="001946D1" w:rsidRPr="001946D1">
        <w:rPr>
          <w:color w:val="auto"/>
          <w:lang w:val="da-DK"/>
        </w:rPr>
        <w:t xml:space="preserve">r og hukommelses forvrængninger </w:t>
      </w:r>
      <w:r w:rsidR="00714E23" w:rsidRPr="001946D1">
        <w:rPr>
          <w:color w:val="auto"/>
          <w:lang w:val="da-DK"/>
        </w:rPr>
        <w:t>et normalt forekommende fænomen.</w:t>
      </w:r>
      <w:r w:rsidRPr="001946D1">
        <w:rPr>
          <w:color w:val="auto"/>
          <w:lang w:val="da-DK"/>
        </w:rPr>
        <w:t xml:space="preserve"> F</w:t>
      </w:r>
      <w:r w:rsidRPr="001946D1">
        <w:rPr>
          <w:rFonts w:cs="Times New Roman"/>
          <w:color w:val="auto"/>
          <w:szCs w:val="24"/>
          <w:lang w:val="da-DK"/>
        </w:rPr>
        <w:t>alske erindringer kan skabes gennem normale hukommelses processer, som eksempelvis genkaldelse og forstærkes eller induceres ved manipulation. Hukommelsesprocesser er afhængige af associative processer, og det der huskes er ikke nødvendigvis en afspejling af den faktiske hændelse. Dette gælder ligeledes for perso</w:t>
      </w:r>
      <w:r w:rsidRPr="001946D1">
        <w:rPr>
          <w:rFonts w:cs="Times New Roman"/>
          <w:color w:val="auto"/>
          <w:szCs w:val="24"/>
          <w:lang w:val="da-DK"/>
        </w:rPr>
        <w:t>n</w:t>
      </w:r>
      <w:r w:rsidRPr="001946D1">
        <w:rPr>
          <w:rFonts w:cs="Times New Roman"/>
          <w:color w:val="auto"/>
          <w:szCs w:val="24"/>
          <w:lang w:val="da-DK"/>
        </w:rPr>
        <w:t>lige og betydningsfulde erindringer, som kan være udsat for forvrængninger over tid (</w:t>
      </w:r>
      <w:r w:rsidR="001946D1" w:rsidRPr="001946D1">
        <w:rPr>
          <w:rFonts w:cs="Times New Roman"/>
          <w:color w:val="auto"/>
          <w:szCs w:val="24"/>
          <w:lang w:val="da-DK"/>
        </w:rPr>
        <w:t>jf. afsnit 2.</w:t>
      </w:r>
      <w:r w:rsidR="004A4BDE">
        <w:rPr>
          <w:rFonts w:cs="Times New Roman"/>
          <w:color w:val="auto"/>
          <w:szCs w:val="24"/>
          <w:lang w:val="da-DK"/>
        </w:rPr>
        <w:t>3</w:t>
      </w:r>
      <w:r w:rsidR="001946D1" w:rsidRPr="001946D1">
        <w:rPr>
          <w:rFonts w:cs="Times New Roman"/>
          <w:color w:val="auto"/>
          <w:szCs w:val="24"/>
          <w:lang w:val="da-DK"/>
        </w:rPr>
        <w:t>.3</w:t>
      </w:r>
      <w:r w:rsidRPr="001946D1">
        <w:rPr>
          <w:rFonts w:cs="Times New Roman"/>
          <w:color w:val="auto"/>
          <w:szCs w:val="24"/>
          <w:lang w:val="da-DK"/>
        </w:rPr>
        <w:t>). Dette reflekterer muligvis, at den raske hjerne i højere grad bearbejder m</w:t>
      </w:r>
      <w:r w:rsidRPr="001946D1">
        <w:rPr>
          <w:rFonts w:cs="Times New Roman"/>
          <w:color w:val="auto"/>
          <w:szCs w:val="24"/>
          <w:lang w:val="da-DK"/>
        </w:rPr>
        <w:t>e</w:t>
      </w:r>
      <w:r w:rsidRPr="001946D1">
        <w:rPr>
          <w:rFonts w:cs="Times New Roman"/>
          <w:color w:val="auto"/>
          <w:szCs w:val="24"/>
          <w:lang w:val="da-DK"/>
        </w:rPr>
        <w:t>ning og ikke blot perceptuelle egenskaber ved information.</w:t>
      </w:r>
      <w:r w:rsidR="001946D1" w:rsidRPr="001946D1">
        <w:rPr>
          <w:rFonts w:cs="Times New Roman"/>
          <w:color w:val="auto"/>
          <w:szCs w:val="24"/>
          <w:lang w:val="da-DK"/>
        </w:rPr>
        <w:t xml:space="preserve"> </w:t>
      </w:r>
      <w:r w:rsidRPr="001946D1">
        <w:rPr>
          <w:rFonts w:cs="Times New Roman"/>
          <w:color w:val="auto"/>
          <w:szCs w:val="24"/>
          <w:lang w:val="da-DK"/>
        </w:rPr>
        <w:t>Hukommelsesprocessen er dermed ikke perfekt eller objektiv i den forstand, at det repræsenterer en præcis geng</w:t>
      </w:r>
      <w:r w:rsidRPr="001946D1">
        <w:rPr>
          <w:rFonts w:cs="Times New Roman"/>
          <w:color w:val="auto"/>
          <w:szCs w:val="24"/>
          <w:lang w:val="da-DK"/>
        </w:rPr>
        <w:t>i</w:t>
      </w:r>
      <w:r w:rsidRPr="001946D1">
        <w:rPr>
          <w:rFonts w:cs="Times New Roman"/>
          <w:color w:val="auto"/>
          <w:szCs w:val="24"/>
          <w:lang w:val="da-DK"/>
        </w:rPr>
        <w:t xml:space="preserve">velse af de faktiske omstændigheder. </w:t>
      </w:r>
    </w:p>
    <w:p w14:paraId="7405A93B" w14:textId="479515B3" w:rsidR="003F6348" w:rsidRPr="001946D1" w:rsidRDefault="00B44DA4" w:rsidP="002F1B44">
      <w:pPr>
        <w:rPr>
          <w:rFonts w:cs="Times New Roman"/>
          <w:color w:val="auto"/>
          <w:szCs w:val="24"/>
          <w:lang w:val="da-DK"/>
        </w:rPr>
      </w:pPr>
      <w:r w:rsidRPr="001946D1">
        <w:rPr>
          <w:rFonts w:cs="Times New Roman"/>
          <w:color w:val="auto"/>
          <w:szCs w:val="24"/>
          <w:lang w:val="da-DK"/>
        </w:rPr>
        <w:t>Det</w:t>
      </w:r>
      <w:r w:rsidR="001946D1" w:rsidRPr="001946D1">
        <w:rPr>
          <w:rFonts w:cs="Times New Roman"/>
          <w:color w:val="auto"/>
          <w:szCs w:val="24"/>
          <w:lang w:val="da-DK"/>
        </w:rPr>
        <w:t xml:space="preserve"> er ligeledes muligt at forstå</w:t>
      </w:r>
      <w:r w:rsidRPr="001946D1">
        <w:rPr>
          <w:rFonts w:cs="Times New Roman"/>
          <w:color w:val="auto"/>
          <w:szCs w:val="24"/>
          <w:lang w:val="da-DK"/>
        </w:rPr>
        <w:t xml:space="preserve"> fabulering som et udtryk for den normal fungerende psyke, ved at betragte hjernens opbygning og struktur, som giver mulighed for fabul</w:t>
      </w:r>
      <w:r w:rsidRPr="001946D1">
        <w:rPr>
          <w:rFonts w:cs="Times New Roman"/>
          <w:color w:val="auto"/>
          <w:szCs w:val="24"/>
          <w:lang w:val="da-DK"/>
        </w:rPr>
        <w:t>e</w:t>
      </w:r>
      <w:r w:rsidRPr="001946D1">
        <w:rPr>
          <w:rFonts w:cs="Times New Roman"/>
          <w:color w:val="auto"/>
          <w:szCs w:val="24"/>
          <w:lang w:val="da-DK"/>
        </w:rPr>
        <w:t>ring. Læsionsstudier i forbindelse med undersøgelser af konfabulering har ikke klart kunne henvise til specifikke hjerneområder som værende ansvarlige for konfabulering, hvorfor det ligeledes er relevant at overveje om fænomenet i højere grad udtrykker noget om det menneskelige sinds natur. Hjernens opbygning medfører</w:t>
      </w:r>
      <w:r w:rsidR="009033A5">
        <w:rPr>
          <w:rFonts w:cs="Times New Roman"/>
          <w:color w:val="auto"/>
          <w:szCs w:val="24"/>
          <w:lang w:val="da-DK"/>
        </w:rPr>
        <w:t>,</w:t>
      </w:r>
      <w:r w:rsidRPr="001946D1">
        <w:rPr>
          <w:rFonts w:cs="Times New Roman"/>
          <w:color w:val="auto"/>
          <w:szCs w:val="24"/>
          <w:lang w:val="da-DK"/>
        </w:rPr>
        <w:t xml:space="preserve"> at nogle handlinger, beslutninger og perceptioner forekommer ubevidst, og </w:t>
      </w:r>
      <w:r w:rsidR="003F6348" w:rsidRPr="001946D1">
        <w:rPr>
          <w:rFonts w:cs="Times New Roman"/>
          <w:color w:val="auto"/>
          <w:szCs w:val="24"/>
          <w:lang w:val="da-DK"/>
        </w:rPr>
        <w:t xml:space="preserve">fabulering </w:t>
      </w:r>
      <w:r w:rsidRPr="001946D1">
        <w:rPr>
          <w:rFonts w:cs="Times New Roman"/>
          <w:color w:val="auto"/>
          <w:szCs w:val="24"/>
          <w:lang w:val="da-DK"/>
        </w:rPr>
        <w:t>kan forstås som en funktion</w:t>
      </w:r>
      <w:r w:rsidR="00CC3A0A">
        <w:rPr>
          <w:rFonts w:cs="Times New Roman"/>
          <w:color w:val="auto"/>
          <w:szCs w:val="24"/>
          <w:lang w:val="da-DK"/>
        </w:rPr>
        <w:t>,</w:t>
      </w:r>
      <w:r w:rsidRPr="001946D1">
        <w:rPr>
          <w:rFonts w:cs="Times New Roman"/>
          <w:color w:val="auto"/>
          <w:szCs w:val="24"/>
          <w:lang w:val="da-DK"/>
        </w:rPr>
        <w:t xml:space="preserve"> der </w:t>
      </w:r>
      <w:r w:rsidR="003F6348" w:rsidRPr="001946D1">
        <w:rPr>
          <w:rFonts w:cs="Times New Roman"/>
          <w:color w:val="auto"/>
          <w:szCs w:val="24"/>
          <w:lang w:val="da-DK"/>
        </w:rPr>
        <w:t xml:space="preserve">reflekterer en evne til at </w:t>
      </w:r>
      <w:r w:rsidRPr="001946D1">
        <w:rPr>
          <w:rFonts w:cs="Times New Roman"/>
          <w:color w:val="auto"/>
          <w:szCs w:val="24"/>
          <w:lang w:val="da-DK"/>
        </w:rPr>
        <w:t xml:space="preserve">opretholde og </w:t>
      </w:r>
      <w:r w:rsidR="003F6348" w:rsidRPr="001946D1">
        <w:rPr>
          <w:rFonts w:cs="Times New Roman"/>
          <w:color w:val="auto"/>
          <w:szCs w:val="24"/>
          <w:lang w:val="da-DK"/>
        </w:rPr>
        <w:t>fortælle en sammenhængende fo</w:t>
      </w:r>
      <w:r w:rsidR="003F6348" w:rsidRPr="001946D1">
        <w:rPr>
          <w:rFonts w:cs="Times New Roman"/>
          <w:color w:val="auto"/>
          <w:szCs w:val="24"/>
          <w:lang w:val="da-DK"/>
        </w:rPr>
        <w:t>r</w:t>
      </w:r>
      <w:r w:rsidR="003F6348" w:rsidRPr="001946D1">
        <w:rPr>
          <w:rFonts w:cs="Times New Roman"/>
          <w:color w:val="auto"/>
          <w:szCs w:val="24"/>
          <w:lang w:val="da-DK"/>
        </w:rPr>
        <w:t>tælling om os selv</w:t>
      </w:r>
      <w:r w:rsidR="00120DDF" w:rsidRPr="001946D1">
        <w:rPr>
          <w:rFonts w:cs="Times New Roman"/>
          <w:color w:val="auto"/>
          <w:szCs w:val="24"/>
          <w:lang w:val="da-DK"/>
        </w:rPr>
        <w:t xml:space="preserve"> på trods af denne manglende bevidsthed. Denne sammenhæng er e</w:t>
      </w:r>
      <w:r w:rsidR="00120DDF" w:rsidRPr="001946D1">
        <w:rPr>
          <w:rFonts w:cs="Times New Roman"/>
          <w:color w:val="auto"/>
          <w:szCs w:val="24"/>
          <w:lang w:val="da-DK"/>
        </w:rPr>
        <w:t>s</w:t>
      </w:r>
      <w:r w:rsidR="00120DDF" w:rsidRPr="001946D1">
        <w:rPr>
          <w:rFonts w:cs="Times New Roman"/>
          <w:color w:val="auto"/>
          <w:szCs w:val="24"/>
          <w:lang w:val="da-DK"/>
        </w:rPr>
        <w:lastRenderedPageBreak/>
        <w:t>sentiel for psykisk trivsel</w:t>
      </w:r>
      <w:r w:rsidR="008B2A0C">
        <w:rPr>
          <w:rFonts w:cs="Times New Roman"/>
          <w:color w:val="auto"/>
          <w:szCs w:val="24"/>
          <w:lang w:val="da-DK"/>
        </w:rPr>
        <w:t>,</w:t>
      </w:r>
      <w:r w:rsidR="00120DDF" w:rsidRPr="001946D1">
        <w:rPr>
          <w:rFonts w:cs="Times New Roman"/>
          <w:color w:val="auto"/>
          <w:szCs w:val="24"/>
          <w:lang w:val="da-DK"/>
        </w:rPr>
        <w:t xml:space="preserve"> og for at fungere i en social kompleks verden. Fabulering er ligeledes øjensynligt forbundet til eksekutive funktioner, der muliggør at fortællingen holdes i skak med</w:t>
      </w:r>
      <w:r w:rsidR="003F6348" w:rsidRPr="001946D1">
        <w:rPr>
          <w:rFonts w:cs="Times New Roman"/>
          <w:color w:val="auto"/>
          <w:szCs w:val="24"/>
          <w:lang w:val="da-DK"/>
        </w:rPr>
        <w:t xml:space="preserve"> </w:t>
      </w:r>
      <w:r w:rsidR="00120DDF" w:rsidRPr="001946D1">
        <w:rPr>
          <w:rFonts w:cs="Times New Roman"/>
          <w:color w:val="auto"/>
          <w:szCs w:val="24"/>
          <w:lang w:val="da-DK"/>
        </w:rPr>
        <w:t>de sociale omgivelser</w:t>
      </w:r>
      <w:r w:rsidR="003F6348" w:rsidRPr="001946D1">
        <w:rPr>
          <w:rFonts w:cs="Times New Roman"/>
          <w:color w:val="auto"/>
          <w:szCs w:val="24"/>
          <w:lang w:val="da-DK"/>
        </w:rPr>
        <w:t>,</w:t>
      </w:r>
      <w:r w:rsidR="00120DDF" w:rsidRPr="001946D1">
        <w:rPr>
          <w:rFonts w:cs="Times New Roman"/>
          <w:color w:val="auto"/>
          <w:szCs w:val="24"/>
          <w:lang w:val="da-DK"/>
        </w:rPr>
        <w:t xml:space="preserve"> fortiden, nutiden og fremtiden.</w:t>
      </w:r>
      <w:r w:rsidR="003F6348" w:rsidRPr="001946D1">
        <w:rPr>
          <w:rFonts w:cs="Times New Roman"/>
          <w:color w:val="auto"/>
          <w:szCs w:val="24"/>
          <w:lang w:val="da-DK"/>
        </w:rPr>
        <w:t xml:space="preserve"> </w:t>
      </w:r>
      <w:r w:rsidR="00120DDF" w:rsidRPr="001946D1">
        <w:rPr>
          <w:rFonts w:cs="Times New Roman"/>
          <w:color w:val="auto"/>
          <w:szCs w:val="24"/>
          <w:lang w:val="da-DK"/>
        </w:rPr>
        <w:t xml:space="preserve">Fabulering har dermed muligvis en grundlæggende funktion i </w:t>
      </w:r>
      <w:r w:rsidR="003F6348" w:rsidRPr="001946D1">
        <w:rPr>
          <w:rFonts w:cs="Times New Roman"/>
          <w:color w:val="auto"/>
          <w:szCs w:val="24"/>
          <w:lang w:val="da-DK"/>
        </w:rPr>
        <w:t>at facilitere selvforvaltning og</w:t>
      </w:r>
      <w:r w:rsidR="00AD57EE" w:rsidRPr="001946D1">
        <w:rPr>
          <w:rFonts w:cs="Times New Roman"/>
          <w:color w:val="auto"/>
          <w:szCs w:val="24"/>
          <w:lang w:val="da-DK"/>
        </w:rPr>
        <w:t xml:space="preserve"> et sa</w:t>
      </w:r>
      <w:r w:rsidR="00AD57EE" w:rsidRPr="001946D1">
        <w:rPr>
          <w:rFonts w:cs="Times New Roman"/>
          <w:color w:val="auto"/>
          <w:szCs w:val="24"/>
          <w:lang w:val="da-DK"/>
        </w:rPr>
        <w:t>m</w:t>
      </w:r>
      <w:r w:rsidR="00AD57EE" w:rsidRPr="001946D1">
        <w:rPr>
          <w:rFonts w:cs="Times New Roman"/>
          <w:color w:val="auto"/>
          <w:szCs w:val="24"/>
          <w:lang w:val="da-DK"/>
        </w:rPr>
        <w:t>menhæng</w:t>
      </w:r>
      <w:r w:rsidR="009E6749" w:rsidRPr="001946D1">
        <w:rPr>
          <w:rFonts w:cs="Times New Roman"/>
          <w:color w:val="auto"/>
          <w:szCs w:val="24"/>
          <w:lang w:val="da-DK"/>
        </w:rPr>
        <w:t>ende selvbillede</w:t>
      </w:r>
      <w:r w:rsidR="008B2A0C">
        <w:rPr>
          <w:rFonts w:cs="Times New Roman"/>
          <w:color w:val="auto"/>
          <w:szCs w:val="24"/>
          <w:lang w:val="da-DK"/>
        </w:rPr>
        <w:t>,</w:t>
      </w:r>
      <w:r w:rsidR="009E6749" w:rsidRPr="001946D1">
        <w:rPr>
          <w:rFonts w:cs="Times New Roman"/>
          <w:color w:val="auto"/>
          <w:szCs w:val="24"/>
          <w:lang w:val="da-DK"/>
        </w:rPr>
        <w:t xml:space="preserve"> og reflekterer en interaktion mellem kreative og inhiberende faktorer i psyken.</w:t>
      </w:r>
    </w:p>
    <w:p w14:paraId="5BA76E32" w14:textId="43501669" w:rsidR="00AD57EE" w:rsidRPr="001946D1" w:rsidRDefault="00AD57EE" w:rsidP="002F1B44">
      <w:pPr>
        <w:rPr>
          <w:rFonts w:cs="Times New Roman"/>
          <w:color w:val="auto"/>
          <w:szCs w:val="24"/>
          <w:lang w:val="da-DK"/>
        </w:rPr>
      </w:pPr>
      <w:r w:rsidRPr="001946D1">
        <w:rPr>
          <w:rFonts w:cs="Times New Roman"/>
          <w:color w:val="auto"/>
          <w:szCs w:val="24"/>
          <w:lang w:val="da-DK"/>
        </w:rPr>
        <w:t xml:space="preserve">Forståelsen </w:t>
      </w:r>
      <w:r w:rsidR="00214ECE">
        <w:rPr>
          <w:rFonts w:cs="Times New Roman"/>
          <w:color w:val="auto"/>
          <w:szCs w:val="24"/>
          <w:lang w:val="da-DK"/>
        </w:rPr>
        <w:t>af</w:t>
      </w:r>
      <w:r w:rsidRPr="001946D1">
        <w:rPr>
          <w:rFonts w:cs="Times New Roman"/>
          <w:color w:val="auto"/>
          <w:szCs w:val="24"/>
          <w:lang w:val="da-DK"/>
        </w:rPr>
        <w:t xml:space="preserve"> fabulering i denne sammenhæng medfører hypotesen om, at fabulering er opstået på et tidspunkt i menneskets fylogenetiske udvikling, hvor</w:t>
      </w:r>
      <w:r w:rsidR="00D63684" w:rsidRPr="001946D1">
        <w:rPr>
          <w:rFonts w:cs="Times New Roman"/>
          <w:color w:val="auto"/>
          <w:szCs w:val="24"/>
          <w:lang w:val="da-DK"/>
        </w:rPr>
        <w:t xml:space="preserve"> fordelene ved</w:t>
      </w:r>
      <w:r w:rsidRPr="001946D1">
        <w:rPr>
          <w:rFonts w:cs="Times New Roman"/>
          <w:color w:val="auto"/>
          <w:szCs w:val="24"/>
          <w:lang w:val="da-DK"/>
        </w:rPr>
        <w:t xml:space="preserve"> ko</w:t>
      </w:r>
      <w:r w:rsidRPr="001946D1">
        <w:rPr>
          <w:rFonts w:cs="Times New Roman"/>
          <w:color w:val="auto"/>
          <w:szCs w:val="24"/>
          <w:lang w:val="da-DK"/>
        </w:rPr>
        <w:t>m</w:t>
      </w:r>
      <w:r w:rsidRPr="001946D1">
        <w:rPr>
          <w:rFonts w:cs="Times New Roman"/>
          <w:color w:val="auto"/>
          <w:szCs w:val="24"/>
          <w:lang w:val="da-DK"/>
        </w:rPr>
        <w:t>plekse sociale relationer har medført konformitet således at samarbejde i gruppen fre</w:t>
      </w:r>
      <w:r w:rsidRPr="001946D1">
        <w:rPr>
          <w:rFonts w:cs="Times New Roman"/>
          <w:color w:val="auto"/>
          <w:szCs w:val="24"/>
          <w:lang w:val="da-DK"/>
        </w:rPr>
        <w:t>m</w:t>
      </w:r>
      <w:r w:rsidRPr="001946D1">
        <w:rPr>
          <w:rFonts w:cs="Times New Roman"/>
          <w:color w:val="auto"/>
          <w:szCs w:val="24"/>
          <w:lang w:val="da-DK"/>
        </w:rPr>
        <w:t>mes, hvilket sidenhen har skabt behovet for konsistens</w:t>
      </w:r>
      <w:r w:rsidR="009033A5">
        <w:rPr>
          <w:rFonts w:cs="Times New Roman"/>
          <w:color w:val="auto"/>
          <w:szCs w:val="24"/>
          <w:lang w:val="da-DK"/>
        </w:rPr>
        <w:t>,</w:t>
      </w:r>
      <w:r w:rsidRPr="001946D1">
        <w:rPr>
          <w:rFonts w:cs="Times New Roman"/>
          <w:color w:val="auto"/>
          <w:szCs w:val="24"/>
          <w:lang w:val="da-DK"/>
        </w:rPr>
        <w:t xml:space="preserve"> og til dette er fabulering muli</w:t>
      </w:r>
      <w:r w:rsidRPr="001946D1">
        <w:rPr>
          <w:rFonts w:cs="Times New Roman"/>
          <w:color w:val="auto"/>
          <w:szCs w:val="24"/>
          <w:lang w:val="da-DK"/>
        </w:rPr>
        <w:t>g</w:t>
      </w:r>
      <w:r w:rsidRPr="001946D1">
        <w:rPr>
          <w:rFonts w:cs="Times New Roman"/>
          <w:color w:val="auto"/>
          <w:szCs w:val="24"/>
          <w:lang w:val="da-DK"/>
        </w:rPr>
        <w:t xml:space="preserve">vis et væsentligt redskab. </w:t>
      </w:r>
    </w:p>
    <w:p w14:paraId="2D118E7F" w14:textId="357C4E64" w:rsidR="00FE51E6" w:rsidRDefault="009033A5" w:rsidP="002F1B44">
      <w:pPr>
        <w:pStyle w:val="Ingenafstand"/>
        <w:spacing w:line="360" w:lineRule="auto"/>
        <w:jc w:val="both"/>
        <w:rPr>
          <w:lang w:val="da-DK"/>
        </w:rPr>
      </w:pPr>
      <w:r>
        <w:rPr>
          <w:lang w:val="da-DK"/>
        </w:rPr>
        <w:t xml:space="preserve">Hvis denne forståelse anlægges </w:t>
      </w:r>
      <w:r w:rsidR="00FE51E6">
        <w:rPr>
          <w:lang w:val="da-DK"/>
        </w:rPr>
        <w:t>ses det ligeledes</w:t>
      </w:r>
      <w:r>
        <w:rPr>
          <w:lang w:val="da-DK"/>
        </w:rPr>
        <w:t>,</w:t>
      </w:r>
      <w:r w:rsidR="00FE51E6">
        <w:rPr>
          <w:lang w:val="da-DK"/>
        </w:rPr>
        <w:t xml:space="preserve"> at fabulering kan være en del af den menneskelige psyke, og derfor ikke forbeholdt patologi. Fabulering har muligvis derfor i sammenhæng med dette den funktion, at verden giver mere mening. Hvis adfærd, tanker og emotioner, der opstår uden for bevidstheden og uden for en rationel bearbejdning, ikke sættes i en kontekst og følges op af en forklaring, er det muligt at forestille sig</w:t>
      </w:r>
      <w:r>
        <w:rPr>
          <w:lang w:val="da-DK"/>
        </w:rPr>
        <w:t>,</w:t>
      </w:r>
      <w:r w:rsidR="00FE51E6">
        <w:rPr>
          <w:lang w:val="da-DK"/>
        </w:rPr>
        <w:t xml:space="preserve"> at den ubevidste adfærd, tanke eller emotion forekommer meningsløs. Fabuleringen kan derfor muligvis skabe en sammenhæng og associationer mellem ubevidst adfærd, tanker og emotioner og bevidste processer. </w:t>
      </w:r>
    </w:p>
    <w:p w14:paraId="2428A5AC" w14:textId="77777777" w:rsidR="001946D1" w:rsidRDefault="001946D1" w:rsidP="002F1B44">
      <w:pPr>
        <w:pStyle w:val="Ingenafstand"/>
        <w:spacing w:line="360" w:lineRule="auto"/>
        <w:jc w:val="both"/>
        <w:rPr>
          <w:lang w:val="da-DK"/>
        </w:rPr>
      </w:pPr>
    </w:p>
    <w:p w14:paraId="7BB1F6D5" w14:textId="79041825" w:rsidR="00C458DB" w:rsidRPr="009033A5" w:rsidRDefault="00FE51E6" w:rsidP="002F1B44">
      <w:pPr>
        <w:pStyle w:val="Ingenafstand"/>
        <w:spacing w:line="360" w:lineRule="auto"/>
        <w:jc w:val="both"/>
        <w:rPr>
          <w:color w:val="FF0000"/>
          <w:lang w:val="da-DK"/>
        </w:rPr>
      </w:pPr>
      <w:r>
        <w:rPr>
          <w:lang w:val="da-DK"/>
        </w:rPr>
        <w:t xml:space="preserve">Hvis fabulering anses som en evne til at repræsentere sig selv, er det muligt at denne kan slå fejl når </w:t>
      </w:r>
      <w:r w:rsidR="007F77C5">
        <w:rPr>
          <w:color w:val="auto"/>
          <w:lang w:val="da-DK"/>
        </w:rPr>
        <w:t>visse</w:t>
      </w:r>
      <w:r w:rsidRPr="001946D1">
        <w:rPr>
          <w:color w:val="auto"/>
          <w:lang w:val="da-DK"/>
        </w:rPr>
        <w:t xml:space="preserve"> kognitive funktioner ikke fungerer optimalt. Dette eksempelvis hvis mennesket ikke kan kontrollere måden denne fremstår, eller hvis denne har svært ved at skelne mellem hvad der er sandt </w:t>
      </w:r>
      <w:r w:rsidR="00CC3A0A">
        <w:rPr>
          <w:color w:val="auto"/>
          <w:lang w:val="da-DK"/>
        </w:rPr>
        <w:t xml:space="preserve">og falsk (jf. fakta og fiktion). </w:t>
      </w:r>
      <w:r w:rsidR="00C458DB" w:rsidRPr="001946D1">
        <w:rPr>
          <w:rFonts w:cs="Times New Roman"/>
          <w:color w:val="auto"/>
          <w:szCs w:val="24"/>
          <w:lang w:val="da-DK"/>
        </w:rPr>
        <w:t>En problematik ved fab</w:t>
      </w:r>
      <w:r w:rsidR="00C458DB" w:rsidRPr="001946D1">
        <w:rPr>
          <w:rFonts w:cs="Times New Roman"/>
          <w:color w:val="auto"/>
          <w:szCs w:val="24"/>
          <w:lang w:val="da-DK"/>
        </w:rPr>
        <w:t>u</w:t>
      </w:r>
      <w:r w:rsidR="00C458DB" w:rsidRPr="001946D1">
        <w:rPr>
          <w:rFonts w:cs="Times New Roman"/>
          <w:color w:val="auto"/>
          <w:szCs w:val="24"/>
          <w:lang w:val="da-DK"/>
        </w:rPr>
        <w:t xml:space="preserve">lering er muligvis, at kløften mellem menneskets perception af verden og den faktiske verden bliver </w:t>
      </w:r>
      <w:r w:rsidR="00C458DB" w:rsidRPr="001946D1">
        <w:rPr>
          <w:rFonts w:cs="Times New Roman"/>
          <w:i/>
          <w:color w:val="auto"/>
          <w:szCs w:val="24"/>
          <w:lang w:val="da-DK"/>
        </w:rPr>
        <w:t xml:space="preserve">for </w:t>
      </w:r>
      <w:r w:rsidR="00C458DB" w:rsidRPr="001946D1">
        <w:rPr>
          <w:color w:val="auto"/>
          <w:lang w:val="da-DK"/>
        </w:rPr>
        <w:t>stort.</w:t>
      </w:r>
      <w:r w:rsidR="009033A5">
        <w:rPr>
          <w:color w:val="auto"/>
          <w:lang w:val="da-DK"/>
        </w:rPr>
        <w:t xml:space="preserve"> </w:t>
      </w:r>
    </w:p>
    <w:p w14:paraId="711F1292" w14:textId="3D6E4852" w:rsidR="003F6348" w:rsidRPr="001946D1" w:rsidRDefault="003F6348" w:rsidP="002F1B44">
      <w:pPr>
        <w:rPr>
          <w:rFonts w:cs="Times New Roman"/>
          <w:color w:val="auto"/>
          <w:szCs w:val="24"/>
          <w:lang w:val="da-DK"/>
        </w:rPr>
      </w:pPr>
      <w:r w:rsidRPr="001946D1">
        <w:rPr>
          <w:rFonts w:cs="Times New Roman"/>
          <w:color w:val="auto"/>
          <w:szCs w:val="24"/>
          <w:lang w:val="da-DK"/>
        </w:rPr>
        <w:t>I den næste del af opgaven vil det blive undersøgt</w:t>
      </w:r>
      <w:r w:rsidR="00C458DB" w:rsidRPr="001946D1">
        <w:rPr>
          <w:rFonts w:cs="Times New Roman"/>
          <w:color w:val="auto"/>
          <w:szCs w:val="24"/>
          <w:lang w:val="da-DK"/>
        </w:rPr>
        <w:t>,</w:t>
      </w:r>
      <w:r w:rsidRPr="001946D1">
        <w:rPr>
          <w:rFonts w:cs="Times New Roman"/>
          <w:color w:val="auto"/>
          <w:szCs w:val="24"/>
          <w:lang w:val="da-DK"/>
        </w:rPr>
        <w:t xml:space="preserve"> om det er muligt at anse stressbelas</w:t>
      </w:r>
      <w:r w:rsidRPr="001946D1">
        <w:rPr>
          <w:rFonts w:cs="Times New Roman"/>
          <w:color w:val="auto"/>
          <w:szCs w:val="24"/>
          <w:lang w:val="da-DK"/>
        </w:rPr>
        <w:t>t</w:t>
      </w:r>
      <w:r w:rsidRPr="001946D1">
        <w:rPr>
          <w:rFonts w:cs="Times New Roman"/>
          <w:color w:val="auto"/>
          <w:szCs w:val="24"/>
          <w:lang w:val="da-DK"/>
        </w:rPr>
        <w:t>ninger som en fakt</w:t>
      </w:r>
      <w:r w:rsidR="00C458DB" w:rsidRPr="001946D1">
        <w:rPr>
          <w:rFonts w:cs="Times New Roman"/>
          <w:color w:val="auto"/>
          <w:szCs w:val="24"/>
          <w:lang w:val="da-DK"/>
        </w:rPr>
        <w:t>or</w:t>
      </w:r>
      <w:r w:rsidR="008B2A0C">
        <w:rPr>
          <w:rFonts w:cs="Times New Roman"/>
          <w:color w:val="auto"/>
          <w:szCs w:val="24"/>
          <w:lang w:val="da-DK"/>
        </w:rPr>
        <w:t>,</w:t>
      </w:r>
      <w:r w:rsidR="00C458DB" w:rsidRPr="001946D1">
        <w:rPr>
          <w:rFonts w:cs="Times New Roman"/>
          <w:color w:val="auto"/>
          <w:szCs w:val="24"/>
          <w:lang w:val="da-DK"/>
        </w:rPr>
        <w:t xml:space="preserve"> der afstedkommer fabulering og muligvis afstedkommer en særlig form for fabulering.</w:t>
      </w:r>
    </w:p>
    <w:p w14:paraId="02AF905C" w14:textId="77777777" w:rsidR="006E4B41" w:rsidRDefault="006E4B41" w:rsidP="002F1B44">
      <w:pPr>
        <w:spacing w:line="276" w:lineRule="auto"/>
        <w:rPr>
          <w:rFonts w:cs="Times New Roman"/>
          <w:szCs w:val="24"/>
          <w:lang w:val="da-DK"/>
        </w:rPr>
      </w:pPr>
      <w:r>
        <w:rPr>
          <w:rFonts w:cs="Times New Roman"/>
          <w:szCs w:val="24"/>
          <w:lang w:val="da-DK"/>
        </w:rPr>
        <w:br w:type="page"/>
      </w:r>
    </w:p>
    <w:p w14:paraId="777BE070" w14:textId="77777777" w:rsidR="006E4B41" w:rsidRPr="001946D1" w:rsidRDefault="00262759" w:rsidP="006E4B41">
      <w:pPr>
        <w:pStyle w:val="Overskrift1"/>
        <w:rPr>
          <w:color w:val="auto"/>
          <w:lang w:val="da-DK"/>
        </w:rPr>
      </w:pPr>
      <w:bookmarkStart w:id="35" w:name="_Toc420495951"/>
      <w:r w:rsidRPr="001946D1">
        <w:rPr>
          <w:color w:val="auto"/>
          <w:lang w:val="da-DK"/>
        </w:rPr>
        <w:lastRenderedPageBreak/>
        <w:t>3.0</w:t>
      </w:r>
      <w:r w:rsidR="006E4B41" w:rsidRPr="001946D1">
        <w:rPr>
          <w:color w:val="auto"/>
          <w:lang w:val="da-DK"/>
        </w:rPr>
        <w:t xml:space="preserve"> Stressbelastninger og fabulering</w:t>
      </w:r>
      <w:bookmarkEnd w:id="35"/>
    </w:p>
    <w:p w14:paraId="0BBD128B" w14:textId="172A592B" w:rsidR="006E4B41" w:rsidRPr="001946D1" w:rsidRDefault="006E4B41" w:rsidP="002F1B44">
      <w:pPr>
        <w:pStyle w:val="Ingenafstand"/>
        <w:spacing w:line="360" w:lineRule="auto"/>
        <w:jc w:val="both"/>
        <w:rPr>
          <w:color w:val="auto"/>
          <w:lang w:val="da-DK"/>
        </w:rPr>
      </w:pPr>
      <w:r w:rsidRPr="001946D1">
        <w:rPr>
          <w:color w:val="auto"/>
          <w:lang w:val="da-DK"/>
        </w:rPr>
        <w:t>I dette kapitel er der en interesse for</w:t>
      </w:r>
      <w:r w:rsidR="00385568">
        <w:rPr>
          <w:color w:val="auto"/>
          <w:lang w:val="da-DK"/>
        </w:rPr>
        <w:t>,</w:t>
      </w:r>
      <w:r w:rsidRPr="001946D1">
        <w:rPr>
          <w:color w:val="auto"/>
          <w:lang w:val="da-DK"/>
        </w:rPr>
        <w:t xml:space="preserve"> at diskutere om og hvordan </w:t>
      </w:r>
      <w:r w:rsidR="00385568">
        <w:rPr>
          <w:color w:val="auto"/>
          <w:lang w:val="da-DK"/>
        </w:rPr>
        <w:t>stressbelastninger kan formodes</w:t>
      </w:r>
      <w:r w:rsidRPr="001946D1">
        <w:rPr>
          <w:color w:val="auto"/>
          <w:lang w:val="da-DK"/>
        </w:rPr>
        <w:t xml:space="preserve"> at give anledning til fabulering. I tråd med dette er der en interesse for</w:t>
      </w:r>
      <w:r w:rsidR="00BD6D6D">
        <w:rPr>
          <w:color w:val="auto"/>
          <w:lang w:val="da-DK"/>
        </w:rPr>
        <w:t>,</w:t>
      </w:r>
      <w:r w:rsidRPr="001946D1">
        <w:rPr>
          <w:color w:val="auto"/>
          <w:lang w:val="da-DK"/>
        </w:rPr>
        <w:t xml:space="preserve"> om stressbelastninger kan medføre en bestemt type fabulering, som kan betegnes en stress-fabel. Ydermere, vil der blive taget stilling til denne stress-fabels funktion, og hvordan fablen kan udvikle sig til at være dysfunktionel.</w:t>
      </w:r>
    </w:p>
    <w:p w14:paraId="438D4169" w14:textId="4EAB80EA" w:rsidR="006E4B41" w:rsidRPr="001946D1" w:rsidRDefault="006E4B41" w:rsidP="002F1B44">
      <w:pPr>
        <w:pStyle w:val="Ingenafstand"/>
        <w:spacing w:line="360" w:lineRule="auto"/>
        <w:jc w:val="both"/>
        <w:rPr>
          <w:color w:val="auto"/>
          <w:lang w:val="da-DK"/>
        </w:rPr>
      </w:pPr>
      <w:r w:rsidRPr="001946D1">
        <w:rPr>
          <w:color w:val="auto"/>
          <w:lang w:val="da-DK"/>
        </w:rPr>
        <w:t>Der er foretaget et valg om</w:t>
      </w:r>
      <w:r w:rsidR="00443921">
        <w:rPr>
          <w:color w:val="auto"/>
          <w:lang w:val="da-DK"/>
        </w:rPr>
        <w:t xml:space="preserve"> først</w:t>
      </w:r>
      <w:r w:rsidRPr="001946D1">
        <w:rPr>
          <w:color w:val="auto"/>
          <w:lang w:val="da-DK"/>
        </w:rPr>
        <w:t xml:space="preserve"> at redegøre for udviklingen i stressforståelsen</w:t>
      </w:r>
      <w:r w:rsidR="00385568">
        <w:rPr>
          <w:color w:val="auto"/>
          <w:lang w:val="da-DK"/>
        </w:rPr>
        <w:t>,</w:t>
      </w:r>
      <w:r w:rsidRPr="001946D1">
        <w:rPr>
          <w:color w:val="auto"/>
          <w:lang w:val="da-DK"/>
        </w:rPr>
        <w:t xml:space="preserve"> og m</w:t>
      </w:r>
      <w:r w:rsidRPr="001946D1">
        <w:rPr>
          <w:color w:val="auto"/>
          <w:lang w:val="da-DK"/>
        </w:rPr>
        <w:t>å</w:t>
      </w:r>
      <w:r w:rsidRPr="001946D1">
        <w:rPr>
          <w:color w:val="auto"/>
          <w:lang w:val="da-DK"/>
        </w:rPr>
        <w:t>den hvorpå stressbelastninger påvirker mennesket</w:t>
      </w:r>
      <w:r w:rsidR="00443921">
        <w:rPr>
          <w:color w:val="auto"/>
          <w:lang w:val="da-DK"/>
        </w:rPr>
        <w:t xml:space="preserve">. Dernæst vil det blive belyst og </w:t>
      </w:r>
      <w:r w:rsidRPr="001946D1">
        <w:rPr>
          <w:color w:val="auto"/>
          <w:lang w:val="da-DK"/>
        </w:rPr>
        <w:t>disk</w:t>
      </w:r>
      <w:r w:rsidRPr="001946D1">
        <w:rPr>
          <w:color w:val="auto"/>
          <w:lang w:val="da-DK"/>
        </w:rPr>
        <w:t>u</w:t>
      </w:r>
      <w:r w:rsidRPr="001946D1">
        <w:rPr>
          <w:color w:val="auto"/>
          <w:lang w:val="da-DK"/>
        </w:rPr>
        <w:t>tere</w:t>
      </w:r>
      <w:r w:rsidR="00443921">
        <w:rPr>
          <w:color w:val="auto"/>
          <w:lang w:val="da-DK"/>
        </w:rPr>
        <w:t>t</w:t>
      </w:r>
      <w:r w:rsidRPr="001946D1">
        <w:rPr>
          <w:color w:val="auto"/>
          <w:lang w:val="da-DK"/>
        </w:rPr>
        <w:t xml:space="preserve"> hvordan stressbelastninger kan forstå</w:t>
      </w:r>
      <w:r w:rsidR="00443921">
        <w:rPr>
          <w:color w:val="auto"/>
          <w:lang w:val="da-DK"/>
        </w:rPr>
        <w:t>s i forbindelse med fabulering.</w:t>
      </w:r>
    </w:p>
    <w:p w14:paraId="046A8CA2" w14:textId="77777777" w:rsidR="00175C55" w:rsidRDefault="00175C55" w:rsidP="002F1B44">
      <w:pPr>
        <w:spacing w:line="276" w:lineRule="auto"/>
        <w:rPr>
          <w:rFonts w:ascii="Arial" w:eastAsiaTheme="majorEastAsia" w:hAnsi="Arial"/>
          <w:b/>
          <w:bCs w:val="0"/>
          <w:i/>
          <w:color w:val="auto"/>
          <w:sz w:val="36"/>
          <w:szCs w:val="26"/>
          <w:lang w:val="da-DK"/>
        </w:rPr>
      </w:pPr>
      <w:r>
        <w:rPr>
          <w:color w:val="auto"/>
          <w:lang w:val="da-DK"/>
        </w:rPr>
        <w:br w:type="page"/>
      </w:r>
    </w:p>
    <w:p w14:paraId="1CCFD84C" w14:textId="77777777" w:rsidR="006E4B41" w:rsidRPr="00C33B29" w:rsidRDefault="00262759" w:rsidP="00436790">
      <w:pPr>
        <w:pStyle w:val="Overskrift2"/>
        <w:rPr>
          <w:color w:val="auto"/>
          <w:lang w:val="da-DK"/>
        </w:rPr>
      </w:pPr>
      <w:bookmarkStart w:id="36" w:name="_Toc420495952"/>
      <w:r w:rsidRPr="00C33B29">
        <w:rPr>
          <w:color w:val="auto"/>
          <w:lang w:val="da-DK"/>
        </w:rPr>
        <w:lastRenderedPageBreak/>
        <w:t>3.1</w:t>
      </w:r>
      <w:r w:rsidR="006E4B41" w:rsidRPr="00C33B29">
        <w:rPr>
          <w:color w:val="auto"/>
          <w:lang w:val="da-DK"/>
        </w:rPr>
        <w:t xml:space="preserve"> Stress på dagsordenen</w:t>
      </w:r>
      <w:bookmarkEnd w:id="36"/>
    </w:p>
    <w:p w14:paraId="5F5508AF" w14:textId="77777777" w:rsidR="006E4B41" w:rsidRPr="00C33B29" w:rsidRDefault="006E4B41" w:rsidP="002F1B44">
      <w:pPr>
        <w:pStyle w:val="Ingenafstand"/>
        <w:spacing w:line="360" w:lineRule="auto"/>
        <w:jc w:val="both"/>
        <w:rPr>
          <w:color w:val="auto"/>
          <w:lang w:val="da-DK"/>
        </w:rPr>
      </w:pPr>
      <w:r w:rsidRPr="00C33B29">
        <w:rPr>
          <w:color w:val="auto"/>
          <w:lang w:val="da-DK"/>
        </w:rPr>
        <w:t xml:space="preserve">Alle mennesker oplever stressbelastninger af mere eller mindre grad i løbet af livet. </w:t>
      </w:r>
    </w:p>
    <w:p w14:paraId="41EF0B41" w14:textId="77CA020A" w:rsidR="00436790" w:rsidRDefault="006E4B41" w:rsidP="002F1B44">
      <w:pPr>
        <w:pStyle w:val="Ingenafstand"/>
        <w:spacing w:line="360" w:lineRule="auto"/>
        <w:jc w:val="both"/>
        <w:rPr>
          <w:color w:val="auto"/>
          <w:lang w:val="da-DK"/>
        </w:rPr>
      </w:pPr>
      <w:r w:rsidRPr="00C33B29">
        <w:rPr>
          <w:color w:val="auto"/>
          <w:lang w:val="da-DK"/>
        </w:rPr>
        <w:t xml:space="preserve">Sundhedsstyrelsens Nationale Sundhedsprofil 2013 </w:t>
      </w:r>
      <w:r w:rsidRPr="00C33B29">
        <w:rPr>
          <w:rStyle w:val="Fodnotehenvisning"/>
          <w:rFonts w:cs="Times New Roman"/>
          <w:color w:val="auto"/>
          <w:szCs w:val="24"/>
          <w:lang w:val="da-DK"/>
        </w:rPr>
        <w:footnoteReference w:id="11"/>
      </w:r>
      <w:r w:rsidRPr="00C33B29">
        <w:rPr>
          <w:color w:val="auto"/>
          <w:lang w:val="da-DK"/>
        </w:rPr>
        <w:t xml:space="preserve"> har </w:t>
      </w:r>
      <w:r w:rsidR="001B054C">
        <w:rPr>
          <w:color w:val="auto"/>
          <w:lang w:val="da-DK"/>
        </w:rPr>
        <w:t>gennem en spørgeskemau</w:t>
      </w:r>
      <w:r w:rsidR="001B054C">
        <w:rPr>
          <w:color w:val="auto"/>
          <w:lang w:val="da-DK"/>
        </w:rPr>
        <w:t>n</w:t>
      </w:r>
      <w:r w:rsidR="001B054C">
        <w:rPr>
          <w:color w:val="auto"/>
          <w:lang w:val="da-DK"/>
        </w:rPr>
        <w:t xml:space="preserve">dersøgelse, der </w:t>
      </w:r>
      <w:r w:rsidR="00443921">
        <w:rPr>
          <w:color w:val="auto"/>
          <w:lang w:val="da-DK"/>
        </w:rPr>
        <w:t>har</w:t>
      </w:r>
      <w:r w:rsidR="00175C55">
        <w:rPr>
          <w:color w:val="auto"/>
          <w:lang w:val="da-DK"/>
        </w:rPr>
        <w:t xml:space="preserve"> til hensigt at </w:t>
      </w:r>
      <w:r w:rsidR="001B054C">
        <w:rPr>
          <w:color w:val="auto"/>
          <w:lang w:val="da-DK"/>
        </w:rPr>
        <w:t>undersøge</w:t>
      </w:r>
      <w:r w:rsidR="00175C55">
        <w:rPr>
          <w:color w:val="auto"/>
          <w:lang w:val="da-DK"/>
        </w:rPr>
        <w:t xml:space="preserve"> </w:t>
      </w:r>
      <w:r w:rsidR="001B054C">
        <w:rPr>
          <w:color w:val="auto"/>
          <w:lang w:val="da-DK"/>
        </w:rPr>
        <w:t>danskernes sundhed, sygdom og trivsel, a</w:t>
      </w:r>
      <w:r w:rsidR="001B054C">
        <w:rPr>
          <w:color w:val="auto"/>
          <w:lang w:val="da-DK"/>
        </w:rPr>
        <w:t>d</w:t>
      </w:r>
      <w:r w:rsidR="001B054C">
        <w:rPr>
          <w:color w:val="auto"/>
          <w:lang w:val="da-DK"/>
        </w:rPr>
        <w:t xml:space="preserve">spurgt </w:t>
      </w:r>
      <w:r w:rsidRPr="00C33B29">
        <w:rPr>
          <w:color w:val="auto"/>
          <w:lang w:val="da-DK"/>
        </w:rPr>
        <w:t xml:space="preserve">hvor mange af </w:t>
      </w:r>
      <w:r w:rsidR="001B054C">
        <w:rPr>
          <w:color w:val="auto"/>
          <w:lang w:val="da-DK"/>
        </w:rPr>
        <w:t>disse</w:t>
      </w:r>
      <w:r w:rsidR="00443921">
        <w:rPr>
          <w:color w:val="auto"/>
          <w:lang w:val="da-DK"/>
        </w:rPr>
        <w:t>,</w:t>
      </w:r>
      <w:r w:rsidRPr="00C33B29">
        <w:rPr>
          <w:color w:val="auto"/>
          <w:lang w:val="da-DK"/>
        </w:rPr>
        <w:t xml:space="preserve"> der </w:t>
      </w:r>
      <w:r w:rsidR="00175C55">
        <w:rPr>
          <w:color w:val="auto"/>
          <w:lang w:val="da-DK"/>
        </w:rPr>
        <w:t xml:space="preserve">inden for de sidste fire uger har oplevet </w:t>
      </w:r>
      <w:r w:rsidRPr="00C33B29">
        <w:rPr>
          <w:color w:val="auto"/>
          <w:lang w:val="da-DK"/>
        </w:rPr>
        <w:t>et hø</w:t>
      </w:r>
      <w:r w:rsidR="00436790">
        <w:rPr>
          <w:color w:val="auto"/>
          <w:lang w:val="da-DK"/>
        </w:rPr>
        <w:t xml:space="preserve">jt </w:t>
      </w:r>
      <w:r w:rsidRPr="00C33B29">
        <w:rPr>
          <w:color w:val="auto"/>
          <w:lang w:val="da-DK"/>
        </w:rPr>
        <w:t>stressn</w:t>
      </w:r>
      <w:r w:rsidRPr="00C33B29">
        <w:rPr>
          <w:color w:val="auto"/>
          <w:lang w:val="da-DK"/>
        </w:rPr>
        <w:t>i</w:t>
      </w:r>
      <w:r w:rsidRPr="00C33B29">
        <w:rPr>
          <w:color w:val="auto"/>
          <w:lang w:val="da-DK"/>
        </w:rPr>
        <w:t xml:space="preserve">veau </w:t>
      </w:r>
      <w:r w:rsidRPr="00C33B29">
        <w:rPr>
          <w:rStyle w:val="Fodnotehenvisning"/>
          <w:rFonts w:cs="Times New Roman"/>
          <w:color w:val="auto"/>
          <w:szCs w:val="24"/>
          <w:lang w:val="da-DK"/>
        </w:rPr>
        <w:footnoteReference w:id="12"/>
      </w:r>
      <w:r w:rsidRPr="00C33B29">
        <w:rPr>
          <w:color w:val="auto"/>
          <w:lang w:val="da-DK"/>
        </w:rPr>
        <w:t>(</w:t>
      </w:r>
      <w:r w:rsidR="00436790" w:rsidRPr="00436790">
        <w:rPr>
          <w:rFonts w:cs="Times New Roman"/>
          <w:color w:val="auto"/>
          <w:szCs w:val="24"/>
          <w:lang w:val="da-DK"/>
        </w:rPr>
        <w:t>http://proxy.danskernessundhed.dk/SASVisualAnalyticsViewer/VisualAnalyticsViewer_guest.jsp?reportName=Hojt%20stressniveau&amp;reportPath=/Danskernes_sundhed/</w:t>
      </w:r>
      <w:r w:rsidRPr="00C33B29">
        <w:rPr>
          <w:color w:val="auto"/>
          <w:lang w:val="da-DK"/>
        </w:rPr>
        <w:t>).</w:t>
      </w:r>
    </w:p>
    <w:p w14:paraId="34E49DCF" w14:textId="0A8F945C" w:rsidR="00B63D51" w:rsidRDefault="006E4B41" w:rsidP="006E4B41">
      <w:pPr>
        <w:pStyle w:val="Ingenafstand"/>
        <w:spacing w:line="360" w:lineRule="auto"/>
        <w:rPr>
          <w:color w:val="auto"/>
          <w:lang w:val="da-DK"/>
        </w:rPr>
      </w:pPr>
      <w:r w:rsidRPr="00C33B29">
        <w:rPr>
          <w:color w:val="auto"/>
          <w:lang w:val="da-DK"/>
        </w:rPr>
        <w:t xml:space="preserve"> </w:t>
      </w:r>
    </w:p>
    <w:p w14:paraId="4182577C" w14:textId="77777777" w:rsidR="006E4B41" w:rsidRPr="00A54A1D" w:rsidRDefault="006E4B41" w:rsidP="006E4B41">
      <w:pPr>
        <w:pStyle w:val="Ingenafstand"/>
        <w:spacing w:line="360" w:lineRule="auto"/>
        <w:rPr>
          <w:color w:val="00B050"/>
          <w:lang w:val="da-DK"/>
        </w:rPr>
      </w:pPr>
      <w:r w:rsidRPr="00C33B29">
        <w:rPr>
          <w:color w:val="auto"/>
          <w:lang w:val="da-DK"/>
        </w:rPr>
        <w:t>I 2013 så tallene således ud:</w:t>
      </w:r>
      <w:r w:rsidRPr="00C33B29">
        <w:rPr>
          <w:noProof/>
          <w:color w:val="auto"/>
        </w:rPr>
        <w:drawing>
          <wp:inline distT="0" distB="0" distL="0" distR="0" wp14:anchorId="1F1B87A9" wp14:editId="07777777">
            <wp:extent cx="5943600" cy="23641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2364105"/>
                    </a:xfrm>
                    <a:prstGeom prst="rect">
                      <a:avLst/>
                    </a:prstGeom>
                  </pic:spPr>
                </pic:pic>
              </a:graphicData>
            </a:graphic>
          </wp:inline>
        </w:drawing>
      </w:r>
    </w:p>
    <w:p w14:paraId="0D891BBB" w14:textId="77777777" w:rsidR="006E4B41" w:rsidRPr="00C33B29" w:rsidRDefault="006E4B41" w:rsidP="002F1B44">
      <w:pPr>
        <w:jc w:val="right"/>
        <w:rPr>
          <w:color w:val="auto"/>
          <w:lang w:val="da-DK"/>
        </w:rPr>
      </w:pPr>
      <w:r w:rsidRPr="00C33B29">
        <w:rPr>
          <w:color w:val="auto"/>
          <w:lang w:val="da-DK"/>
        </w:rPr>
        <w:t>(</w:t>
      </w:r>
      <w:r w:rsidRPr="00C33B29">
        <w:rPr>
          <w:rFonts w:cs="Times New Roman"/>
          <w:color w:val="auto"/>
          <w:szCs w:val="24"/>
          <w:lang w:val="da-DK"/>
        </w:rPr>
        <w:t>Kilde: http://proxy.danskernessundhed.dk/SASVisualAnalyticsViewer/VisualAnalyticsViewer_guest.jsp?reportName=Hojt%20stressniveau&amp;reportPath=/Danskernes_sundhed/)</w:t>
      </w:r>
    </w:p>
    <w:p w14:paraId="070DCB61" w14:textId="77777777" w:rsidR="006E4B41" w:rsidRPr="00C33B29" w:rsidRDefault="006E4B41" w:rsidP="002F1B44">
      <w:pPr>
        <w:rPr>
          <w:rStyle w:val="Hyperlink"/>
          <w:rFonts w:cs="Times New Roman"/>
          <w:color w:val="auto"/>
          <w:szCs w:val="24"/>
          <w:u w:val="none"/>
          <w:lang w:val="da-DK"/>
        </w:rPr>
      </w:pPr>
      <w:r w:rsidRPr="00C33B29">
        <w:rPr>
          <w:rStyle w:val="Hyperlink"/>
          <w:rFonts w:cs="Times New Roman"/>
          <w:color w:val="auto"/>
          <w:szCs w:val="24"/>
          <w:u w:val="none"/>
          <w:lang w:val="da-DK"/>
        </w:rPr>
        <w:t xml:space="preserve">Ifølge den totale score har 21, 3 % af de adspurgte oplevet et højt stressniveau inden for de sidste fire uger. </w:t>
      </w:r>
    </w:p>
    <w:p w14:paraId="764F4105" w14:textId="1BBD4201" w:rsidR="00175C55" w:rsidRDefault="006E4B41" w:rsidP="002F1B44">
      <w:pPr>
        <w:rPr>
          <w:rFonts w:cs="Times New Roman"/>
          <w:color w:val="auto"/>
          <w:szCs w:val="24"/>
          <w:lang w:val="da-DK"/>
        </w:rPr>
      </w:pPr>
      <w:r w:rsidRPr="00C33B29">
        <w:rPr>
          <w:rStyle w:val="Hyperlink"/>
          <w:rFonts w:cs="Times New Roman"/>
          <w:color w:val="auto"/>
          <w:szCs w:val="24"/>
          <w:u w:val="none"/>
          <w:lang w:val="da-DK"/>
        </w:rPr>
        <w:lastRenderedPageBreak/>
        <w:t xml:space="preserve">Tallene fra Sundhedsstyrelsens Nationale Sundhedsprofil 2013 </w:t>
      </w:r>
      <w:r w:rsidR="00C33B29" w:rsidRPr="00C33B29">
        <w:rPr>
          <w:rStyle w:val="Hyperlink"/>
          <w:rFonts w:cs="Times New Roman"/>
          <w:color w:val="auto"/>
          <w:szCs w:val="24"/>
          <w:u w:val="none"/>
          <w:lang w:val="da-DK"/>
        </w:rPr>
        <w:t>vidner om</w:t>
      </w:r>
      <w:r w:rsidRPr="00C33B29">
        <w:rPr>
          <w:rStyle w:val="Hyperlink"/>
          <w:rFonts w:cs="Times New Roman"/>
          <w:color w:val="auto"/>
          <w:szCs w:val="24"/>
          <w:u w:val="none"/>
          <w:lang w:val="da-DK"/>
        </w:rPr>
        <w:t>, at stressb</w:t>
      </w:r>
      <w:r w:rsidRPr="00C33B29">
        <w:rPr>
          <w:rStyle w:val="Hyperlink"/>
          <w:rFonts w:cs="Times New Roman"/>
          <w:color w:val="auto"/>
          <w:szCs w:val="24"/>
          <w:u w:val="none"/>
          <w:lang w:val="da-DK"/>
        </w:rPr>
        <w:t>e</w:t>
      </w:r>
      <w:r w:rsidRPr="00C33B29">
        <w:rPr>
          <w:rStyle w:val="Hyperlink"/>
          <w:rFonts w:cs="Times New Roman"/>
          <w:color w:val="auto"/>
          <w:szCs w:val="24"/>
          <w:u w:val="none"/>
          <w:lang w:val="da-DK"/>
        </w:rPr>
        <w:t>lastninger er på dagsordenen i dagens samfund. Dette udgør et samfundsmæssigt pr</w:t>
      </w:r>
      <w:r w:rsidRPr="00C33B29">
        <w:rPr>
          <w:rStyle w:val="Hyperlink"/>
          <w:rFonts w:cs="Times New Roman"/>
          <w:color w:val="auto"/>
          <w:szCs w:val="24"/>
          <w:u w:val="none"/>
          <w:lang w:val="da-DK"/>
        </w:rPr>
        <w:t>o</w:t>
      </w:r>
      <w:r w:rsidRPr="00C33B29">
        <w:rPr>
          <w:rStyle w:val="Hyperlink"/>
          <w:rFonts w:cs="Times New Roman"/>
          <w:color w:val="auto"/>
          <w:szCs w:val="24"/>
          <w:u w:val="none"/>
          <w:lang w:val="da-DK"/>
        </w:rPr>
        <w:t>blem</w:t>
      </w:r>
      <w:r w:rsidR="00436790">
        <w:rPr>
          <w:rStyle w:val="Hyperlink"/>
          <w:rFonts w:cs="Times New Roman"/>
          <w:color w:val="auto"/>
          <w:szCs w:val="24"/>
          <w:u w:val="none"/>
          <w:lang w:val="da-DK"/>
        </w:rPr>
        <w:t>,</w:t>
      </w:r>
      <w:r w:rsidRPr="00C33B29">
        <w:rPr>
          <w:rStyle w:val="Hyperlink"/>
          <w:rFonts w:cs="Times New Roman"/>
          <w:color w:val="auto"/>
          <w:szCs w:val="24"/>
          <w:u w:val="none"/>
          <w:lang w:val="da-DK"/>
        </w:rPr>
        <w:t xml:space="preserve"> og har store omkostninger ikke kun for samfundet, men også for den enkeltes tri</w:t>
      </w:r>
      <w:r w:rsidRPr="00C33B29">
        <w:rPr>
          <w:rStyle w:val="Hyperlink"/>
          <w:rFonts w:cs="Times New Roman"/>
          <w:color w:val="auto"/>
          <w:szCs w:val="24"/>
          <w:u w:val="none"/>
          <w:lang w:val="da-DK"/>
        </w:rPr>
        <w:t>v</w:t>
      </w:r>
      <w:r w:rsidRPr="00C33B29">
        <w:rPr>
          <w:rStyle w:val="Hyperlink"/>
          <w:rFonts w:cs="Times New Roman"/>
          <w:color w:val="auto"/>
          <w:szCs w:val="24"/>
          <w:u w:val="none"/>
          <w:lang w:val="da-DK"/>
        </w:rPr>
        <w:t xml:space="preserve">sel. </w:t>
      </w:r>
      <w:r w:rsidRPr="00C33B29">
        <w:rPr>
          <w:rFonts w:cs="Times New Roman"/>
          <w:color w:val="auto"/>
          <w:szCs w:val="24"/>
          <w:lang w:val="da-DK"/>
        </w:rPr>
        <w:t>Længerevarende stress ka</w:t>
      </w:r>
      <w:r w:rsidR="00BD6D6D">
        <w:rPr>
          <w:rFonts w:cs="Times New Roman"/>
          <w:color w:val="auto"/>
          <w:szCs w:val="24"/>
          <w:lang w:val="da-DK"/>
        </w:rPr>
        <w:t>n eksempelvis medføre hjertekar</w:t>
      </w:r>
      <w:r w:rsidRPr="00C33B29">
        <w:rPr>
          <w:rFonts w:cs="Times New Roman"/>
          <w:color w:val="auto"/>
          <w:szCs w:val="24"/>
          <w:lang w:val="da-DK"/>
        </w:rPr>
        <w:t>sygdomme, depression, kognitive forstyrrelser, angst, rumination og skabe forværringer i eksisterende sygdo</w:t>
      </w:r>
      <w:r w:rsidRPr="00C33B29">
        <w:rPr>
          <w:rFonts w:cs="Times New Roman"/>
          <w:color w:val="auto"/>
          <w:szCs w:val="24"/>
          <w:lang w:val="da-DK"/>
        </w:rPr>
        <w:t>m</w:t>
      </w:r>
      <w:r w:rsidRPr="00C33B29">
        <w:rPr>
          <w:rFonts w:cs="Times New Roman"/>
          <w:color w:val="auto"/>
          <w:szCs w:val="24"/>
          <w:lang w:val="da-DK"/>
        </w:rPr>
        <w:t>me (McEwen &amp; Wingfield, 2003; McEwen, 2004; Leuner &amp; Shors, 2013).</w:t>
      </w:r>
    </w:p>
    <w:p w14:paraId="21D14166" w14:textId="4699EA51" w:rsidR="00175C55" w:rsidRPr="00C33B29" w:rsidRDefault="00175C55" w:rsidP="002F1B44">
      <w:pPr>
        <w:rPr>
          <w:rFonts w:cs="Times New Roman"/>
          <w:color w:val="auto"/>
          <w:szCs w:val="24"/>
          <w:lang w:val="da-DK"/>
        </w:rPr>
      </w:pPr>
      <w:r w:rsidRPr="00C33B29">
        <w:rPr>
          <w:rFonts w:cs="Times New Roman"/>
          <w:color w:val="auto"/>
          <w:szCs w:val="24"/>
          <w:lang w:val="da-DK"/>
        </w:rPr>
        <w:t>Stressbelastninger kan opstå som følger af flere omstændigheder</w:t>
      </w:r>
      <w:r w:rsidR="00436790">
        <w:rPr>
          <w:rFonts w:cs="Times New Roman"/>
          <w:color w:val="auto"/>
          <w:szCs w:val="24"/>
          <w:lang w:val="da-DK"/>
        </w:rPr>
        <w:t>;</w:t>
      </w:r>
      <w:r w:rsidRPr="00C33B29">
        <w:rPr>
          <w:rFonts w:cs="Times New Roman"/>
          <w:color w:val="auto"/>
          <w:szCs w:val="24"/>
          <w:lang w:val="da-DK"/>
        </w:rPr>
        <w:t xml:space="preserve"> fra dagligdagens stress til livstruende begivenheder. Stress forbindes ofte med </w:t>
      </w:r>
      <w:r w:rsidR="00214ECE">
        <w:rPr>
          <w:rFonts w:cs="Times New Roman"/>
          <w:color w:val="auto"/>
          <w:szCs w:val="24"/>
          <w:lang w:val="da-DK"/>
        </w:rPr>
        <w:t>patologi</w:t>
      </w:r>
      <w:r w:rsidRPr="00C33B29">
        <w:rPr>
          <w:rFonts w:cs="Times New Roman"/>
          <w:color w:val="auto"/>
          <w:szCs w:val="24"/>
          <w:lang w:val="da-DK"/>
        </w:rPr>
        <w:t xml:space="preserve"> grundet de negative konsekvenser stressbelastninger kan have for den enkelte. Det er dog vigtigt at have in mente, at stress ligeledes indebærer et funktionelt aspekt, og at stress er essentielt for overlevelse (Korte, Koolhaas, Wingfield &amp; McEwen, 2005). </w:t>
      </w:r>
    </w:p>
    <w:p w14:paraId="0BFA042C" w14:textId="77777777" w:rsidR="00175C55" w:rsidRDefault="00175C55">
      <w:pPr>
        <w:spacing w:line="276" w:lineRule="auto"/>
        <w:jc w:val="left"/>
        <w:rPr>
          <w:rFonts w:ascii="Arial" w:eastAsiaTheme="majorEastAsia" w:hAnsi="Arial"/>
          <w:b/>
          <w:bCs w:val="0"/>
          <w:i/>
          <w:color w:val="auto"/>
          <w:sz w:val="36"/>
          <w:szCs w:val="26"/>
          <w:lang w:val="da-DK"/>
        </w:rPr>
      </w:pPr>
      <w:r>
        <w:rPr>
          <w:color w:val="auto"/>
          <w:lang w:val="da-DK"/>
        </w:rPr>
        <w:br w:type="page"/>
      </w:r>
    </w:p>
    <w:p w14:paraId="2D838172" w14:textId="77777777" w:rsidR="006E4B41" w:rsidRPr="00C33B29" w:rsidRDefault="006E4B41" w:rsidP="006E4B41">
      <w:pPr>
        <w:pStyle w:val="Overskrift2"/>
        <w:rPr>
          <w:color w:val="auto"/>
          <w:lang w:val="da-DK"/>
        </w:rPr>
      </w:pPr>
      <w:bookmarkStart w:id="37" w:name="_Toc420495953"/>
      <w:r w:rsidRPr="00C33B29">
        <w:rPr>
          <w:color w:val="auto"/>
          <w:lang w:val="da-DK"/>
        </w:rPr>
        <w:lastRenderedPageBreak/>
        <w:t>3.</w:t>
      </w:r>
      <w:r w:rsidR="00262759" w:rsidRPr="00C33B29">
        <w:rPr>
          <w:color w:val="auto"/>
          <w:lang w:val="da-DK"/>
        </w:rPr>
        <w:t>2</w:t>
      </w:r>
      <w:r w:rsidR="00C33B29" w:rsidRPr="00C33B29">
        <w:rPr>
          <w:color w:val="auto"/>
          <w:lang w:val="da-DK"/>
        </w:rPr>
        <w:t xml:space="preserve"> </w:t>
      </w:r>
      <w:r w:rsidRPr="00C33B29">
        <w:rPr>
          <w:color w:val="auto"/>
          <w:lang w:val="da-DK"/>
        </w:rPr>
        <w:t>Stressforståelsen og dets udvikling</w:t>
      </w:r>
      <w:bookmarkEnd w:id="37"/>
      <w:r w:rsidRPr="00C33B29">
        <w:rPr>
          <w:color w:val="auto"/>
          <w:lang w:val="da-DK"/>
        </w:rPr>
        <w:t xml:space="preserve"> </w:t>
      </w:r>
    </w:p>
    <w:p w14:paraId="10BEF853" w14:textId="77777777" w:rsidR="006E4B41" w:rsidRPr="00056A15" w:rsidRDefault="00262759" w:rsidP="006E4B41">
      <w:pPr>
        <w:pStyle w:val="Overskrift3"/>
        <w:rPr>
          <w:color w:val="auto"/>
          <w:lang w:val="da-DK"/>
        </w:rPr>
      </w:pPr>
      <w:bookmarkStart w:id="38" w:name="_Toc420495954"/>
      <w:r w:rsidRPr="00056A15">
        <w:rPr>
          <w:color w:val="auto"/>
          <w:lang w:val="da-DK"/>
        </w:rPr>
        <w:t>3.2</w:t>
      </w:r>
      <w:r w:rsidR="006E4B41" w:rsidRPr="00056A15">
        <w:rPr>
          <w:color w:val="auto"/>
          <w:lang w:val="da-DK"/>
        </w:rPr>
        <w:t>.1 Homeostasis</w:t>
      </w:r>
      <w:bookmarkEnd w:id="38"/>
    </w:p>
    <w:p w14:paraId="33249B88" w14:textId="60F5C398" w:rsidR="006E4B41" w:rsidRPr="00056A15" w:rsidRDefault="006E4B41" w:rsidP="006E4B41">
      <w:pPr>
        <w:rPr>
          <w:rFonts w:cs="Times New Roman"/>
          <w:color w:val="auto"/>
          <w:szCs w:val="24"/>
          <w:lang w:val="da-DK"/>
        </w:rPr>
      </w:pPr>
      <w:r w:rsidRPr="00056A15">
        <w:rPr>
          <w:rFonts w:cs="Times New Roman"/>
          <w:color w:val="auto"/>
          <w:szCs w:val="24"/>
          <w:lang w:val="da-DK"/>
        </w:rPr>
        <w:t xml:space="preserve">Walter Cannon og Hans Selye introducerede i starten af det 20. århundrede en </w:t>
      </w:r>
      <w:r w:rsidRPr="00056A15">
        <w:rPr>
          <w:rFonts w:cs="Times New Roman"/>
          <w:i/>
          <w:color w:val="auto"/>
          <w:szCs w:val="24"/>
          <w:lang w:val="da-DK"/>
        </w:rPr>
        <w:t>home</w:t>
      </w:r>
      <w:r w:rsidRPr="00056A15">
        <w:rPr>
          <w:rFonts w:cs="Times New Roman"/>
          <w:i/>
          <w:color w:val="auto"/>
          <w:szCs w:val="24"/>
          <w:lang w:val="da-DK"/>
        </w:rPr>
        <w:t>o</w:t>
      </w:r>
      <w:r w:rsidRPr="00056A15">
        <w:rPr>
          <w:rFonts w:cs="Times New Roman"/>
          <w:i/>
          <w:color w:val="auto"/>
          <w:szCs w:val="24"/>
          <w:lang w:val="da-DK"/>
        </w:rPr>
        <w:t xml:space="preserve">statisk </w:t>
      </w:r>
      <w:r w:rsidRPr="00056A15">
        <w:rPr>
          <w:rFonts w:cs="Times New Roman"/>
          <w:color w:val="auto"/>
          <w:szCs w:val="24"/>
          <w:lang w:val="da-DK"/>
        </w:rPr>
        <w:t xml:space="preserve">forståelse for stress. Cannon </w:t>
      </w:r>
      <w:r w:rsidR="00C33B29" w:rsidRPr="00056A15">
        <w:rPr>
          <w:rFonts w:cs="Times New Roman"/>
          <w:color w:val="auto"/>
          <w:szCs w:val="24"/>
          <w:lang w:val="da-DK"/>
        </w:rPr>
        <w:t>viste</w:t>
      </w:r>
      <w:r w:rsidRPr="00056A15">
        <w:rPr>
          <w:rFonts w:cs="Times New Roman"/>
          <w:color w:val="auto"/>
          <w:szCs w:val="24"/>
          <w:lang w:val="da-DK"/>
        </w:rPr>
        <w:t xml:space="preserve"> hvordan stressbelastninger manifesteres som</w:t>
      </w:r>
      <w:r w:rsidRPr="00056A15">
        <w:rPr>
          <w:rFonts w:cs="Times New Roman"/>
          <w:color w:val="auto"/>
          <w:szCs w:val="24"/>
          <w:lang w:val="da-DK"/>
        </w:rPr>
        <w:t>a</w:t>
      </w:r>
      <w:r w:rsidRPr="00056A15">
        <w:rPr>
          <w:rFonts w:cs="Times New Roman"/>
          <w:color w:val="auto"/>
          <w:szCs w:val="24"/>
          <w:lang w:val="da-DK"/>
        </w:rPr>
        <w:t>tisk</w:t>
      </w:r>
      <w:r w:rsidR="00C33B29" w:rsidRPr="00056A15">
        <w:rPr>
          <w:rFonts w:cs="Times New Roman"/>
          <w:color w:val="auto"/>
          <w:szCs w:val="24"/>
          <w:lang w:val="da-DK"/>
        </w:rPr>
        <w:t>, eksempelvis i form af udskillelse af hormoner</w:t>
      </w:r>
      <w:r w:rsidR="00175C55">
        <w:rPr>
          <w:rFonts w:cs="Times New Roman"/>
          <w:color w:val="auto"/>
          <w:szCs w:val="24"/>
          <w:lang w:val="da-DK"/>
        </w:rPr>
        <w:t>,</w:t>
      </w:r>
      <w:r w:rsidR="00C33B29" w:rsidRPr="00056A15">
        <w:rPr>
          <w:rFonts w:cs="Times New Roman"/>
          <w:color w:val="auto"/>
          <w:szCs w:val="24"/>
          <w:lang w:val="da-DK"/>
        </w:rPr>
        <w:t xml:space="preserve"> der medfører en hurtigere vejrtræ</w:t>
      </w:r>
      <w:r w:rsidR="00C33B29" w:rsidRPr="00056A15">
        <w:rPr>
          <w:rFonts w:cs="Times New Roman"/>
          <w:color w:val="auto"/>
          <w:szCs w:val="24"/>
          <w:lang w:val="da-DK"/>
        </w:rPr>
        <w:t>k</w:t>
      </w:r>
      <w:r w:rsidR="00C33B29" w:rsidRPr="00056A15">
        <w:rPr>
          <w:rFonts w:cs="Times New Roman"/>
          <w:color w:val="auto"/>
          <w:szCs w:val="24"/>
          <w:lang w:val="da-DK"/>
        </w:rPr>
        <w:t>ning, øget hjerterytme og øget blodtilførsel til musklerne</w:t>
      </w:r>
      <w:r w:rsidR="00175C55">
        <w:rPr>
          <w:rFonts w:cs="Times New Roman"/>
          <w:color w:val="auto"/>
          <w:szCs w:val="24"/>
          <w:lang w:val="da-DK"/>
        </w:rPr>
        <w:t>. Dette</w:t>
      </w:r>
      <w:r w:rsidR="00C33B29" w:rsidRPr="00056A15">
        <w:rPr>
          <w:rFonts w:cs="Times New Roman"/>
          <w:color w:val="auto"/>
          <w:szCs w:val="24"/>
          <w:lang w:val="da-DK"/>
        </w:rPr>
        <w:t xml:space="preserve"> faciliterer</w:t>
      </w:r>
      <w:r w:rsidRPr="00056A15">
        <w:rPr>
          <w:rFonts w:cs="Times New Roman"/>
          <w:color w:val="auto"/>
          <w:szCs w:val="24"/>
          <w:lang w:val="da-DK"/>
        </w:rPr>
        <w:t xml:space="preserve"> adfærdsmæ</w:t>
      </w:r>
      <w:r w:rsidRPr="00056A15">
        <w:rPr>
          <w:rFonts w:cs="Times New Roman"/>
          <w:color w:val="auto"/>
          <w:szCs w:val="24"/>
          <w:lang w:val="da-DK"/>
        </w:rPr>
        <w:t>s</w:t>
      </w:r>
      <w:r w:rsidRPr="00056A15">
        <w:rPr>
          <w:rFonts w:cs="Times New Roman"/>
          <w:color w:val="auto"/>
          <w:szCs w:val="24"/>
          <w:lang w:val="da-DK"/>
        </w:rPr>
        <w:t>sige strategier</w:t>
      </w:r>
      <w:r w:rsidR="00C33B29" w:rsidRPr="00056A15">
        <w:rPr>
          <w:rFonts w:cs="Times New Roman"/>
          <w:color w:val="auto"/>
          <w:szCs w:val="24"/>
          <w:lang w:val="da-DK"/>
        </w:rPr>
        <w:t xml:space="preserve"> til at </w:t>
      </w:r>
      <w:proofErr w:type="gramStart"/>
      <w:r w:rsidR="00C33B29" w:rsidRPr="00056A15">
        <w:rPr>
          <w:rFonts w:cs="Times New Roman"/>
          <w:color w:val="auto"/>
          <w:szCs w:val="24"/>
          <w:lang w:val="da-DK"/>
        </w:rPr>
        <w:t>håndtere</w:t>
      </w:r>
      <w:proofErr w:type="gramEnd"/>
      <w:r w:rsidR="00C33B29" w:rsidRPr="00056A15">
        <w:rPr>
          <w:rFonts w:cs="Times New Roman"/>
          <w:color w:val="auto"/>
          <w:szCs w:val="24"/>
          <w:lang w:val="da-DK"/>
        </w:rPr>
        <w:t xml:space="preserve"> stressoren</w:t>
      </w:r>
      <w:r w:rsidRPr="00056A15">
        <w:rPr>
          <w:rFonts w:cs="Times New Roman"/>
          <w:color w:val="auto"/>
          <w:szCs w:val="24"/>
          <w:lang w:val="da-DK"/>
        </w:rPr>
        <w:t xml:space="preserve">, eksempelvis </w:t>
      </w:r>
      <w:r w:rsidR="00BD6D6D" w:rsidRPr="00BD6D6D">
        <w:rPr>
          <w:rFonts w:cs="Times New Roman"/>
          <w:color w:val="auto"/>
          <w:szCs w:val="24"/>
          <w:lang w:val="da-DK"/>
        </w:rPr>
        <w:t>kamp</w:t>
      </w:r>
      <w:r w:rsidRPr="00056A15">
        <w:rPr>
          <w:rFonts w:cs="Times New Roman"/>
          <w:i/>
          <w:color w:val="auto"/>
          <w:szCs w:val="24"/>
          <w:lang w:val="da-DK"/>
        </w:rPr>
        <w:t xml:space="preserve"> </w:t>
      </w:r>
      <w:r w:rsidR="00175C55">
        <w:rPr>
          <w:rFonts w:cs="Times New Roman"/>
          <w:color w:val="auto"/>
          <w:szCs w:val="24"/>
          <w:lang w:val="da-DK"/>
        </w:rPr>
        <w:t xml:space="preserve">eller </w:t>
      </w:r>
      <w:r w:rsidR="00BD6D6D">
        <w:rPr>
          <w:rFonts w:cs="Times New Roman"/>
          <w:color w:val="auto"/>
          <w:szCs w:val="24"/>
          <w:lang w:val="da-DK"/>
        </w:rPr>
        <w:t>flugt</w:t>
      </w:r>
      <w:r w:rsidRPr="00056A15">
        <w:rPr>
          <w:rFonts w:cs="Times New Roman"/>
          <w:i/>
          <w:color w:val="auto"/>
          <w:szCs w:val="24"/>
          <w:lang w:val="da-DK"/>
        </w:rPr>
        <w:t xml:space="preserve"> </w:t>
      </w:r>
      <w:r w:rsidRPr="00056A15">
        <w:rPr>
          <w:rFonts w:cs="Times New Roman"/>
          <w:color w:val="auto"/>
          <w:szCs w:val="24"/>
          <w:lang w:val="da-DK"/>
        </w:rPr>
        <w:t>strategier (Dantzer, 2011). I tråd med dette antog Hans Selye (1950), at stressbelastninger medførte en fo</w:t>
      </w:r>
      <w:r w:rsidRPr="00056A15">
        <w:rPr>
          <w:rFonts w:cs="Times New Roman"/>
          <w:color w:val="auto"/>
          <w:szCs w:val="24"/>
          <w:lang w:val="da-DK"/>
        </w:rPr>
        <w:t>r</w:t>
      </w:r>
      <w:r w:rsidRPr="00056A15">
        <w:rPr>
          <w:rFonts w:cs="Times New Roman"/>
          <w:color w:val="auto"/>
          <w:szCs w:val="24"/>
          <w:lang w:val="da-DK"/>
        </w:rPr>
        <w:t>styrrelse af kroppens balance, og at den somatiske reaktion var kroppens forsøg på</w:t>
      </w:r>
      <w:r w:rsidR="002F1B44">
        <w:rPr>
          <w:rFonts w:cs="Times New Roman"/>
          <w:color w:val="auto"/>
          <w:szCs w:val="24"/>
          <w:lang w:val="da-DK"/>
        </w:rPr>
        <w:t>,</w:t>
      </w:r>
      <w:r w:rsidRPr="00056A15">
        <w:rPr>
          <w:rFonts w:cs="Times New Roman"/>
          <w:color w:val="auto"/>
          <w:szCs w:val="24"/>
          <w:lang w:val="da-DK"/>
        </w:rPr>
        <w:t xml:space="preserve"> at genoprette en balance (ibid.). Både Selye og Cannon var inspireret af Claude Bernard, der i slutningen af det 19</w:t>
      </w:r>
      <w:r w:rsidR="002F1B44">
        <w:rPr>
          <w:rFonts w:cs="Times New Roman"/>
          <w:color w:val="auto"/>
          <w:szCs w:val="24"/>
          <w:lang w:val="da-DK"/>
        </w:rPr>
        <w:t>.</w:t>
      </w:r>
      <w:r w:rsidRPr="00056A15">
        <w:rPr>
          <w:rFonts w:cs="Times New Roman"/>
          <w:color w:val="auto"/>
          <w:szCs w:val="24"/>
          <w:lang w:val="da-DK"/>
        </w:rPr>
        <w:t xml:space="preserve"> århundrede påpegede, at mennesket er i stand til at opretholde et konstant indre miljø på trods af variationer i det ydre miljø. Denne evne tilskrives homeostatiske mekanismer, der tillader organismen at opretholde fysiologisk og a</w:t>
      </w:r>
      <w:r w:rsidRPr="00056A15">
        <w:rPr>
          <w:rFonts w:cs="Times New Roman"/>
          <w:color w:val="auto"/>
          <w:szCs w:val="24"/>
          <w:lang w:val="da-DK"/>
        </w:rPr>
        <w:t>d</w:t>
      </w:r>
      <w:r w:rsidRPr="00056A15">
        <w:rPr>
          <w:rFonts w:cs="Times New Roman"/>
          <w:color w:val="auto"/>
          <w:szCs w:val="24"/>
          <w:lang w:val="da-DK"/>
        </w:rPr>
        <w:t xml:space="preserve">færdsmæssig stabilitet på trods af et ændrende miljø (McEwen &amp; Wingfield, 2003). </w:t>
      </w:r>
    </w:p>
    <w:p w14:paraId="0F195810" w14:textId="77777777" w:rsidR="006E4B41" w:rsidRPr="00056A15" w:rsidRDefault="00C33B29" w:rsidP="006E4B41">
      <w:pPr>
        <w:pStyle w:val="Overskrift3"/>
        <w:rPr>
          <w:color w:val="auto"/>
          <w:lang w:val="da-DK"/>
        </w:rPr>
      </w:pPr>
      <w:bookmarkStart w:id="39" w:name="_Toc420495955"/>
      <w:r w:rsidRPr="00056A15">
        <w:rPr>
          <w:color w:val="auto"/>
          <w:lang w:val="da-DK"/>
        </w:rPr>
        <w:t>3.2.2 Allostasis</w:t>
      </w:r>
      <w:bookmarkEnd w:id="39"/>
    </w:p>
    <w:p w14:paraId="1280FD4B" w14:textId="77777777" w:rsidR="006E4B41" w:rsidRPr="00056A15" w:rsidRDefault="00C33B29" w:rsidP="006E4B41">
      <w:pPr>
        <w:rPr>
          <w:rFonts w:cs="Times New Roman"/>
          <w:color w:val="auto"/>
          <w:szCs w:val="24"/>
          <w:lang w:val="da-DK"/>
        </w:rPr>
      </w:pPr>
      <w:r w:rsidRPr="00056A15">
        <w:rPr>
          <w:rFonts w:cs="Times New Roman"/>
          <w:color w:val="auto"/>
          <w:szCs w:val="24"/>
          <w:lang w:val="da-DK"/>
        </w:rPr>
        <w:t>I løbet af det 20. århundrede blev det klart</w:t>
      </w:r>
      <w:r w:rsidR="00AC7CC3">
        <w:rPr>
          <w:rFonts w:cs="Times New Roman"/>
          <w:color w:val="auto"/>
          <w:szCs w:val="24"/>
          <w:lang w:val="da-DK"/>
        </w:rPr>
        <w:t>,</w:t>
      </w:r>
      <w:r w:rsidRPr="00056A15">
        <w:rPr>
          <w:rFonts w:cs="Times New Roman"/>
          <w:color w:val="auto"/>
          <w:szCs w:val="24"/>
          <w:lang w:val="da-DK"/>
        </w:rPr>
        <w:t xml:space="preserve"> at den oprindelige homeostatisk forankrede forståelse for stress ikke er tilstrækkelig.</w:t>
      </w:r>
      <w:r w:rsidR="00175C55">
        <w:rPr>
          <w:rFonts w:cs="Times New Roman"/>
          <w:color w:val="auto"/>
          <w:szCs w:val="24"/>
          <w:lang w:val="da-DK"/>
        </w:rPr>
        <w:t xml:space="preserve"> </w:t>
      </w:r>
      <w:r w:rsidR="006E4B41" w:rsidRPr="00056A15">
        <w:rPr>
          <w:rFonts w:cs="Times New Roman"/>
          <w:color w:val="auto"/>
          <w:szCs w:val="24"/>
          <w:lang w:val="da-DK"/>
        </w:rPr>
        <w:t>Richard S. Lazarus og Susan Folkman (1987) argumenterede eksempelvis for,</w:t>
      </w:r>
      <w:r w:rsidRPr="00056A15">
        <w:rPr>
          <w:rFonts w:cs="Times New Roman"/>
          <w:color w:val="auto"/>
          <w:szCs w:val="24"/>
          <w:lang w:val="da-DK"/>
        </w:rPr>
        <w:t xml:space="preserve"> at forståelsen for st</w:t>
      </w:r>
      <w:r w:rsidR="00175C55">
        <w:rPr>
          <w:rFonts w:cs="Times New Roman"/>
          <w:color w:val="auto"/>
          <w:szCs w:val="24"/>
          <w:lang w:val="da-DK"/>
        </w:rPr>
        <w:t>ressreaktionen</w:t>
      </w:r>
      <w:r w:rsidRPr="00056A15">
        <w:rPr>
          <w:rFonts w:cs="Times New Roman"/>
          <w:color w:val="auto"/>
          <w:szCs w:val="24"/>
          <w:lang w:val="da-DK"/>
        </w:rPr>
        <w:t xml:space="preserve"> er langt mere ko</w:t>
      </w:r>
      <w:r w:rsidRPr="00056A15">
        <w:rPr>
          <w:rFonts w:cs="Times New Roman"/>
          <w:color w:val="auto"/>
          <w:szCs w:val="24"/>
          <w:lang w:val="da-DK"/>
        </w:rPr>
        <w:t>m</w:t>
      </w:r>
      <w:r w:rsidRPr="00056A15">
        <w:rPr>
          <w:rFonts w:cs="Times New Roman"/>
          <w:color w:val="auto"/>
          <w:szCs w:val="24"/>
          <w:lang w:val="da-DK"/>
        </w:rPr>
        <w:t>pleks og kræver inddragelsen af i</w:t>
      </w:r>
      <w:r w:rsidR="006E4B41" w:rsidRPr="00056A15">
        <w:rPr>
          <w:rFonts w:cs="Times New Roman"/>
          <w:color w:val="auto"/>
          <w:szCs w:val="24"/>
          <w:lang w:val="da-DK"/>
        </w:rPr>
        <w:t>ndividets personlige egenskaber, udviklingshistorie og vurde</w:t>
      </w:r>
      <w:r w:rsidRPr="00056A15">
        <w:rPr>
          <w:rFonts w:cs="Times New Roman"/>
          <w:color w:val="auto"/>
          <w:szCs w:val="24"/>
          <w:lang w:val="da-DK"/>
        </w:rPr>
        <w:t>ring af kontrol i en situation</w:t>
      </w:r>
      <w:r w:rsidR="006E4B41" w:rsidRPr="00056A15">
        <w:rPr>
          <w:rFonts w:cs="Times New Roman"/>
          <w:color w:val="auto"/>
          <w:szCs w:val="24"/>
          <w:lang w:val="da-DK"/>
        </w:rPr>
        <w:t>(ibid.).</w:t>
      </w:r>
      <w:r w:rsidR="00175C55">
        <w:rPr>
          <w:rFonts w:cs="Times New Roman"/>
          <w:color w:val="auto"/>
          <w:szCs w:val="24"/>
          <w:lang w:val="da-DK"/>
        </w:rPr>
        <w:t xml:space="preserve"> Dette medfører en forståelse for, at forskellige mennesker reagerer og forstår en stressende situation forskelligt.</w:t>
      </w:r>
    </w:p>
    <w:p w14:paraId="69D14EE2" w14:textId="4A947B22" w:rsidR="006E4B41" w:rsidRPr="00056A15" w:rsidRDefault="006E4B41" w:rsidP="006E4B41">
      <w:pPr>
        <w:rPr>
          <w:rFonts w:cs="Times New Roman"/>
          <w:color w:val="auto"/>
          <w:szCs w:val="24"/>
          <w:lang w:val="da-DK"/>
        </w:rPr>
      </w:pPr>
      <w:r w:rsidRPr="00056A15">
        <w:rPr>
          <w:rFonts w:cs="Times New Roman"/>
          <w:color w:val="auto"/>
          <w:szCs w:val="24"/>
          <w:lang w:val="da-DK"/>
        </w:rPr>
        <w:t>Stressfyldte situationer og et foranderligt miljø har været en tilbagevendende omstæ</w:t>
      </w:r>
      <w:r w:rsidRPr="00056A15">
        <w:rPr>
          <w:rFonts w:cs="Times New Roman"/>
          <w:color w:val="auto"/>
          <w:szCs w:val="24"/>
          <w:lang w:val="da-DK"/>
        </w:rPr>
        <w:t>n</w:t>
      </w:r>
      <w:r w:rsidRPr="00056A15">
        <w:rPr>
          <w:rFonts w:cs="Times New Roman"/>
          <w:color w:val="auto"/>
          <w:szCs w:val="24"/>
          <w:lang w:val="da-DK"/>
        </w:rPr>
        <w:t>dighed</w:t>
      </w:r>
      <w:r w:rsidR="002F1B44">
        <w:rPr>
          <w:rFonts w:cs="Times New Roman"/>
          <w:color w:val="auto"/>
          <w:szCs w:val="24"/>
          <w:lang w:val="da-DK"/>
        </w:rPr>
        <w:t>,</w:t>
      </w:r>
      <w:r w:rsidRPr="00056A15">
        <w:rPr>
          <w:rFonts w:cs="Times New Roman"/>
          <w:color w:val="auto"/>
          <w:szCs w:val="24"/>
          <w:lang w:val="da-DK"/>
        </w:rPr>
        <w:t xml:space="preserve"> som mennesket har forholdt sig til gennem dets evolutionære udvikling. Denne foranderlighed medfører, at det er problematisk at identificere én bestemt optimal strat</w:t>
      </w:r>
      <w:r w:rsidRPr="00056A15">
        <w:rPr>
          <w:rFonts w:cs="Times New Roman"/>
          <w:color w:val="auto"/>
          <w:szCs w:val="24"/>
          <w:lang w:val="da-DK"/>
        </w:rPr>
        <w:t>e</w:t>
      </w:r>
      <w:r w:rsidRPr="00056A15">
        <w:rPr>
          <w:rFonts w:cs="Times New Roman"/>
          <w:color w:val="auto"/>
          <w:szCs w:val="24"/>
          <w:lang w:val="da-DK"/>
        </w:rPr>
        <w:t xml:space="preserve">gi i håndteringen af stressfyldte situationer, da én strategi kan være hensigtsmæssig i nogle tilfælde, men fatal i andre henseender. I denne forbindelse giver det mening, at mennesket har udviklet en evne til at respondere adaptivt og fleksibelt i flere miljøer, og </w:t>
      </w:r>
      <w:r w:rsidRPr="00056A15">
        <w:rPr>
          <w:rFonts w:cs="Times New Roman"/>
          <w:color w:val="auto"/>
          <w:szCs w:val="24"/>
          <w:lang w:val="da-DK"/>
        </w:rPr>
        <w:lastRenderedPageBreak/>
        <w:t>i forhold til trusler af forskel</w:t>
      </w:r>
      <w:r w:rsidR="00BD6D6D">
        <w:rPr>
          <w:rFonts w:cs="Times New Roman"/>
          <w:color w:val="auto"/>
          <w:szCs w:val="24"/>
          <w:lang w:val="da-DK"/>
        </w:rPr>
        <w:t>l</w:t>
      </w:r>
      <w:r w:rsidRPr="00056A15">
        <w:rPr>
          <w:rFonts w:cs="Times New Roman"/>
          <w:color w:val="auto"/>
          <w:szCs w:val="24"/>
          <w:lang w:val="da-DK"/>
        </w:rPr>
        <w:t xml:space="preserve">ig karakter(Jöels &amp; Baram, 2009) </w:t>
      </w:r>
      <w:r w:rsidRPr="00056A15">
        <w:rPr>
          <w:rStyle w:val="Fodnotehenvisning"/>
          <w:rFonts w:cs="Times New Roman"/>
          <w:color w:val="auto"/>
          <w:szCs w:val="24"/>
          <w:lang w:val="da-DK"/>
        </w:rPr>
        <w:footnoteReference w:id="13"/>
      </w:r>
      <w:r w:rsidRPr="00056A15">
        <w:rPr>
          <w:rFonts w:cs="Times New Roman"/>
          <w:color w:val="auto"/>
          <w:szCs w:val="24"/>
          <w:lang w:val="da-DK"/>
        </w:rPr>
        <w:t xml:space="preserve">. Dette har resulteret i udviklingen af et kompleks stresssystem, der tager hensyn til, at forskellige </w:t>
      </w:r>
      <w:r w:rsidR="00B77181">
        <w:rPr>
          <w:rFonts w:cs="Times New Roman"/>
          <w:color w:val="auto"/>
          <w:szCs w:val="24"/>
          <w:lang w:val="da-DK"/>
        </w:rPr>
        <w:t>mennesker</w:t>
      </w:r>
      <w:r w:rsidRPr="00056A15">
        <w:rPr>
          <w:rFonts w:cs="Times New Roman"/>
          <w:color w:val="auto"/>
          <w:szCs w:val="24"/>
          <w:lang w:val="da-DK"/>
        </w:rPr>
        <w:t xml:space="preserve"> og udfordringer kræver forskellige løsninger, hvilket involverer</w:t>
      </w:r>
      <w:r w:rsidR="00AC7CC3">
        <w:rPr>
          <w:rFonts w:cs="Times New Roman"/>
          <w:color w:val="auto"/>
          <w:szCs w:val="24"/>
          <w:lang w:val="da-DK"/>
        </w:rPr>
        <w:t>,</w:t>
      </w:r>
      <w:r w:rsidRPr="00056A15">
        <w:rPr>
          <w:rFonts w:cs="Times New Roman"/>
          <w:color w:val="auto"/>
          <w:szCs w:val="24"/>
          <w:lang w:val="da-DK"/>
        </w:rPr>
        <w:t xml:space="preserve"> at hjernen kan igan</w:t>
      </w:r>
      <w:r w:rsidRPr="00056A15">
        <w:rPr>
          <w:rFonts w:cs="Times New Roman"/>
          <w:color w:val="auto"/>
          <w:szCs w:val="24"/>
          <w:lang w:val="da-DK"/>
        </w:rPr>
        <w:t>g</w:t>
      </w:r>
      <w:r w:rsidRPr="00056A15">
        <w:rPr>
          <w:rFonts w:cs="Times New Roman"/>
          <w:color w:val="auto"/>
          <w:szCs w:val="24"/>
          <w:lang w:val="da-DK"/>
        </w:rPr>
        <w:t>sætte forskellige ændringer i neuroners aktivitet (ibid.).</w:t>
      </w:r>
    </w:p>
    <w:p w14:paraId="79CD9AD8" w14:textId="38382A2B" w:rsidR="006E4B41" w:rsidRPr="00056A15" w:rsidRDefault="006E4B41" w:rsidP="00056A15">
      <w:pPr>
        <w:rPr>
          <w:color w:val="auto"/>
          <w:lang w:val="da-DK"/>
        </w:rPr>
      </w:pPr>
      <w:r w:rsidRPr="00056A15">
        <w:rPr>
          <w:rFonts w:cs="Times New Roman"/>
          <w:color w:val="auto"/>
          <w:szCs w:val="24"/>
          <w:lang w:val="da-DK"/>
        </w:rPr>
        <w:t xml:space="preserve">Underliggende for denne forståelse for stressbelastninger er </w:t>
      </w:r>
      <w:r w:rsidRPr="00056A15">
        <w:rPr>
          <w:rFonts w:cs="Times New Roman"/>
          <w:i/>
          <w:color w:val="auto"/>
          <w:szCs w:val="24"/>
          <w:lang w:val="da-DK"/>
        </w:rPr>
        <w:t xml:space="preserve">allostasis </w:t>
      </w:r>
      <w:r w:rsidR="00056A15" w:rsidRPr="00056A15">
        <w:rPr>
          <w:rFonts w:cs="Times New Roman"/>
          <w:color w:val="auto"/>
          <w:szCs w:val="24"/>
          <w:lang w:val="da-DK"/>
        </w:rPr>
        <w:t xml:space="preserve">begrebet. </w:t>
      </w:r>
      <w:r w:rsidRPr="00056A15">
        <w:rPr>
          <w:color w:val="auto"/>
          <w:lang w:val="da-DK"/>
        </w:rPr>
        <w:t>A</w:t>
      </w:r>
      <w:r w:rsidRPr="00056A15">
        <w:rPr>
          <w:color w:val="auto"/>
          <w:lang w:val="da-DK"/>
        </w:rPr>
        <w:t>l</w:t>
      </w:r>
      <w:r w:rsidRPr="00056A15">
        <w:rPr>
          <w:color w:val="auto"/>
          <w:lang w:val="da-DK"/>
        </w:rPr>
        <w:t>lostasis henviser til tilpasning og forandring i mødet med stressbelastninger (McEwen, 2004). Allostasis begrebet indfanger således, at en adækvat forståelse for stressreakti</w:t>
      </w:r>
      <w:r w:rsidRPr="00056A15">
        <w:rPr>
          <w:color w:val="auto"/>
          <w:lang w:val="da-DK"/>
        </w:rPr>
        <w:t>o</w:t>
      </w:r>
      <w:r w:rsidRPr="00056A15">
        <w:rPr>
          <w:color w:val="auto"/>
          <w:lang w:val="da-DK"/>
        </w:rPr>
        <w:t>nen involverer menneskets interaktionshistorik, nuværende livsomstændigheder, hjernen og kroppen mm. I denne rammesætning indebærer stressresponsen ikke en kamp for at nå tilbage til et forudbestemt niveau, som ved homeostasis, men medfører adfærdsmæ</w:t>
      </w:r>
      <w:r w:rsidRPr="00056A15">
        <w:rPr>
          <w:color w:val="auto"/>
          <w:lang w:val="da-DK"/>
        </w:rPr>
        <w:t>s</w:t>
      </w:r>
      <w:r w:rsidRPr="00056A15">
        <w:rPr>
          <w:color w:val="auto"/>
          <w:lang w:val="da-DK"/>
        </w:rPr>
        <w:t>sige og fysiologiske tilpasninger</w:t>
      </w:r>
      <w:r w:rsidR="00BD6D6D">
        <w:rPr>
          <w:color w:val="auto"/>
          <w:lang w:val="da-DK"/>
        </w:rPr>
        <w:t>,</w:t>
      </w:r>
      <w:r w:rsidRPr="00056A15">
        <w:rPr>
          <w:color w:val="auto"/>
          <w:lang w:val="da-DK"/>
        </w:rPr>
        <w:t xml:space="preserve"> som skaber en ny balance, der er mere hensigtsmæssig i de nuværende omstændigheder (Ganzel et.al., 2010). </w:t>
      </w:r>
    </w:p>
    <w:p w14:paraId="0EE50927" w14:textId="77777777" w:rsidR="006E4B41" w:rsidRPr="00FE660D" w:rsidRDefault="006E4B41" w:rsidP="002F1B44">
      <w:pPr>
        <w:pStyle w:val="Ingenafstand"/>
        <w:spacing w:line="360" w:lineRule="auto"/>
        <w:jc w:val="both"/>
        <w:rPr>
          <w:color w:val="FF0000"/>
          <w:lang w:val="da-DK"/>
        </w:rPr>
      </w:pPr>
      <w:r w:rsidRPr="00056A15">
        <w:rPr>
          <w:color w:val="auto"/>
          <w:lang w:val="da-DK"/>
        </w:rPr>
        <w:t>Hjernen kontrollerer den fysiologiske regulerings respons til miljøets udfordringer, og kommer på denne måde til at være placeret centralt i forståelsen for stress (ibid.). Hje</w:t>
      </w:r>
      <w:r w:rsidRPr="00056A15">
        <w:rPr>
          <w:color w:val="auto"/>
          <w:lang w:val="da-DK"/>
        </w:rPr>
        <w:t>r</w:t>
      </w:r>
      <w:r w:rsidRPr="00056A15">
        <w:rPr>
          <w:color w:val="auto"/>
          <w:lang w:val="da-DK"/>
        </w:rPr>
        <w:t>nen har ikke alene en regulerende funktion, men ændres også både funktionelt og stru</w:t>
      </w:r>
      <w:r w:rsidRPr="00056A15">
        <w:rPr>
          <w:color w:val="auto"/>
          <w:lang w:val="da-DK"/>
        </w:rPr>
        <w:t>k</w:t>
      </w:r>
      <w:r w:rsidRPr="00056A15">
        <w:rPr>
          <w:color w:val="auto"/>
          <w:lang w:val="da-DK"/>
        </w:rPr>
        <w:t>turelt som et resultat af stressfyldte oplevelser, og kan derfor anses som tilpasningsdy</w:t>
      </w:r>
      <w:r w:rsidRPr="00056A15">
        <w:rPr>
          <w:color w:val="auto"/>
          <w:lang w:val="da-DK"/>
        </w:rPr>
        <w:t>g</w:t>
      </w:r>
      <w:r w:rsidRPr="00056A15">
        <w:rPr>
          <w:color w:val="auto"/>
          <w:lang w:val="da-DK"/>
        </w:rPr>
        <w:t>tig (McEwen &amp; Gianoros, 2010). Denne funktion kan medføre adaptive ændringer i ne</w:t>
      </w:r>
      <w:r w:rsidRPr="00056A15">
        <w:rPr>
          <w:color w:val="auto"/>
          <w:lang w:val="da-DK"/>
        </w:rPr>
        <w:t>r</w:t>
      </w:r>
      <w:r w:rsidRPr="00056A15">
        <w:rPr>
          <w:color w:val="auto"/>
          <w:lang w:val="da-DK"/>
        </w:rPr>
        <w:t xml:space="preserve">vesystemet, som bidrager til læring og udvikling. Der henvises til begrebet </w:t>
      </w:r>
      <w:r w:rsidRPr="00056A15">
        <w:rPr>
          <w:i/>
          <w:color w:val="auto"/>
          <w:lang w:val="da-DK"/>
        </w:rPr>
        <w:t>allostatic state</w:t>
      </w:r>
      <w:r w:rsidRPr="00056A15">
        <w:rPr>
          <w:color w:val="auto"/>
          <w:lang w:val="da-DK"/>
        </w:rPr>
        <w:t>, når der opstår en ændret eller vedvarende aktivitet i de processer, der ligger bag allostasis, og som integrerer fysiologiske og adfærdsmæssige responser til miljømæssige forandringer. Denne tilstand muliggør, at mennesket kan respondere på truende eller udfordrende stimuli (McEwen &amp; Wingfield, 2003). Hvis disse ændringer eller ubalancer i processerne bag allostatic state fortsætter i længere perioder, opstår der en tilstand ka</w:t>
      </w:r>
      <w:r w:rsidRPr="00056A15">
        <w:rPr>
          <w:color w:val="auto"/>
          <w:lang w:val="da-DK"/>
        </w:rPr>
        <w:t>l</w:t>
      </w:r>
      <w:r w:rsidRPr="00056A15">
        <w:rPr>
          <w:color w:val="auto"/>
          <w:lang w:val="da-DK"/>
        </w:rPr>
        <w:t xml:space="preserve">det </w:t>
      </w:r>
      <w:r w:rsidRPr="00056A15">
        <w:rPr>
          <w:i/>
          <w:color w:val="auto"/>
          <w:lang w:val="da-DK"/>
        </w:rPr>
        <w:t>allostatic load.</w:t>
      </w:r>
      <w:r w:rsidRPr="00056A15">
        <w:rPr>
          <w:color w:val="auto"/>
          <w:lang w:val="da-DK"/>
        </w:rPr>
        <w:t xml:space="preserve"> Allostatic load er en kumulativ reaktion på omstændigheder, der p</w:t>
      </w:r>
      <w:r w:rsidRPr="00056A15">
        <w:rPr>
          <w:color w:val="auto"/>
          <w:lang w:val="da-DK"/>
        </w:rPr>
        <w:t>o</w:t>
      </w:r>
      <w:r w:rsidRPr="00056A15">
        <w:rPr>
          <w:color w:val="auto"/>
          <w:lang w:val="da-DK"/>
        </w:rPr>
        <w:t xml:space="preserve">tentielt skaber en dysregulering i udskillelsen af stresshormoner(McEwen, 2004). </w:t>
      </w:r>
    </w:p>
    <w:p w14:paraId="76F69AB3" w14:textId="5CFF6AA5" w:rsidR="006E4B41" w:rsidRPr="00056A15" w:rsidRDefault="00262759" w:rsidP="00B9318C">
      <w:pPr>
        <w:pStyle w:val="Overskrift3"/>
        <w:rPr>
          <w:color w:val="auto"/>
          <w:lang w:val="da-DK"/>
        </w:rPr>
      </w:pPr>
      <w:bookmarkStart w:id="40" w:name="_Toc420495956"/>
      <w:r w:rsidRPr="00056A15">
        <w:rPr>
          <w:color w:val="auto"/>
          <w:lang w:val="da-DK"/>
        </w:rPr>
        <w:lastRenderedPageBreak/>
        <w:t>3.2.</w:t>
      </w:r>
      <w:r w:rsidR="00607847">
        <w:rPr>
          <w:color w:val="auto"/>
          <w:lang w:val="da-DK"/>
        </w:rPr>
        <w:t>3</w:t>
      </w:r>
      <w:r w:rsidR="006E4B41" w:rsidRPr="00056A15">
        <w:rPr>
          <w:color w:val="auto"/>
          <w:lang w:val="da-DK"/>
        </w:rPr>
        <w:t xml:space="preserve"> Mekanismer bag allostasis</w:t>
      </w:r>
      <w:bookmarkEnd w:id="40"/>
    </w:p>
    <w:p w14:paraId="6303D7B7" w14:textId="77777777" w:rsidR="006E4B41" w:rsidRPr="00056A15" w:rsidRDefault="00262759" w:rsidP="00B9318C">
      <w:pPr>
        <w:pStyle w:val="Ingenafstand"/>
        <w:spacing w:line="360" w:lineRule="auto"/>
        <w:jc w:val="both"/>
        <w:rPr>
          <w:color w:val="auto"/>
          <w:lang w:val="da-DK"/>
        </w:rPr>
      </w:pPr>
      <w:r w:rsidRPr="00056A15">
        <w:rPr>
          <w:color w:val="auto"/>
          <w:lang w:val="da-DK"/>
        </w:rPr>
        <w:t>Når m</w:t>
      </w:r>
      <w:r w:rsidR="006E4B41" w:rsidRPr="00056A15">
        <w:rPr>
          <w:color w:val="auto"/>
          <w:lang w:val="da-DK"/>
        </w:rPr>
        <w:t>ennesket oplever en faktisk eller en potentiel forstyrrelse i dennes omgivelser, som opleves stressende, udskilles molekyler, som betegnes som stress mediatorer. Disse fac</w:t>
      </w:r>
      <w:r w:rsidR="006E4B41" w:rsidRPr="00056A15">
        <w:rPr>
          <w:color w:val="auto"/>
          <w:lang w:val="da-DK"/>
        </w:rPr>
        <w:t>i</w:t>
      </w:r>
      <w:r w:rsidR="006E4B41" w:rsidRPr="00056A15">
        <w:rPr>
          <w:color w:val="auto"/>
          <w:lang w:val="da-DK"/>
        </w:rPr>
        <w:t>literer håndteringen af stressoren</w:t>
      </w:r>
      <w:proofErr w:type="gramStart"/>
      <w:r w:rsidR="006E4B41" w:rsidRPr="00056A15">
        <w:rPr>
          <w:color w:val="auto"/>
          <w:lang w:val="da-DK"/>
        </w:rPr>
        <w:t xml:space="preserve"> (</w:t>
      </w:r>
      <w:r w:rsidR="006E4B41" w:rsidRPr="00056A15">
        <w:rPr>
          <w:rFonts w:cs="Times New Roman"/>
          <w:color w:val="auto"/>
          <w:szCs w:val="24"/>
          <w:lang w:val="da-DK"/>
        </w:rPr>
        <w:t>Schwabe et.al.</w:t>
      </w:r>
      <w:proofErr w:type="gramEnd"/>
      <w:r w:rsidR="006E4B41" w:rsidRPr="00056A15">
        <w:rPr>
          <w:rFonts w:cs="Times New Roman"/>
          <w:color w:val="auto"/>
          <w:szCs w:val="24"/>
          <w:lang w:val="da-DK"/>
        </w:rPr>
        <w:t xml:space="preserve"> 2012)</w:t>
      </w:r>
      <w:r w:rsidR="006E4B41" w:rsidRPr="00056A15">
        <w:rPr>
          <w:color w:val="auto"/>
          <w:lang w:val="da-DK"/>
        </w:rPr>
        <w:t>. Stressmediatorerne involverer monoaminer (fx noradrenalin, dopamin, serotonin), neuropeptider (fx CRH (</w:t>
      </w:r>
      <w:r w:rsidR="006E4B41" w:rsidRPr="00056A15">
        <w:rPr>
          <w:i/>
          <w:color w:val="auto"/>
          <w:lang w:val="da-DK"/>
        </w:rPr>
        <w:t>cortocotr</w:t>
      </w:r>
      <w:r w:rsidR="006E4B41" w:rsidRPr="00056A15">
        <w:rPr>
          <w:i/>
          <w:color w:val="auto"/>
          <w:lang w:val="da-DK"/>
        </w:rPr>
        <w:t>o</w:t>
      </w:r>
      <w:r w:rsidR="006E4B41" w:rsidRPr="00056A15">
        <w:rPr>
          <w:i/>
          <w:color w:val="auto"/>
          <w:lang w:val="da-DK"/>
        </w:rPr>
        <w:t>pin releasing hormone</w:t>
      </w:r>
      <w:r w:rsidR="006E4B41" w:rsidRPr="00056A15">
        <w:rPr>
          <w:color w:val="auto"/>
          <w:lang w:val="da-DK"/>
        </w:rPr>
        <w:t>), vasopressin) og steroid hormoner (fx kortisol)</w:t>
      </w:r>
      <w:r w:rsidR="006D4665">
        <w:rPr>
          <w:color w:val="auto"/>
          <w:lang w:val="da-DK"/>
        </w:rPr>
        <w:t>.</w:t>
      </w:r>
      <w:r w:rsidR="006E4B41" w:rsidRPr="00056A15">
        <w:rPr>
          <w:color w:val="auto"/>
          <w:lang w:val="da-DK"/>
        </w:rPr>
        <w:t xml:space="preserve"> Disse mediatorer har hver sin individuelle effekt, men i deres sammenspil medfører de en koordination af stressresponsen (Jöels &amp; Baram, 2009).</w:t>
      </w:r>
    </w:p>
    <w:p w14:paraId="1B8AACB9" w14:textId="77777777" w:rsidR="006E4B41" w:rsidRPr="00056A15" w:rsidRDefault="006E4B41" w:rsidP="00B9318C">
      <w:pPr>
        <w:pStyle w:val="Ingenafstand"/>
        <w:spacing w:line="360" w:lineRule="auto"/>
        <w:jc w:val="both"/>
        <w:rPr>
          <w:color w:val="auto"/>
          <w:lang w:val="da-DK"/>
        </w:rPr>
      </w:pPr>
    </w:p>
    <w:p w14:paraId="5C4C706F" w14:textId="368EE3C8" w:rsidR="006E4B41" w:rsidRPr="00056A15" w:rsidRDefault="006E4B41" w:rsidP="00B9318C">
      <w:pPr>
        <w:pStyle w:val="Ingenafstand"/>
        <w:spacing w:line="360" w:lineRule="auto"/>
        <w:jc w:val="both"/>
        <w:rPr>
          <w:color w:val="auto"/>
          <w:lang w:val="da-DK"/>
        </w:rPr>
      </w:pPr>
      <w:r w:rsidRPr="00056A15">
        <w:rPr>
          <w:rFonts w:cs="Times New Roman"/>
          <w:color w:val="auto"/>
          <w:szCs w:val="24"/>
          <w:lang w:val="da-DK"/>
        </w:rPr>
        <w:t xml:space="preserve">Den subjektive vurdering af stressoren involverer højere kognitive funktioner i </w:t>
      </w:r>
      <w:r w:rsidR="00862CC5" w:rsidRPr="00056A15">
        <w:rPr>
          <w:rFonts w:cs="Times New Roman"/>
          <w:color w:val="auto"/>
          <w:szCs w:val="24"/>
          <w:lang w:val="da-DK"/>
        </w:rPr>
        <w:t xml:space="preserve">PFC </w:t>
      </w:r>
      <w:r w:rsidRPr="00056A15">
        <w:rPr>
          <w:rFonts w:cs="Times New Roman"/>
          <w:color w:val="auto"/>
          <w:szCs w:val="24"/>
          <w:lang w:val="da-DK"/>
        </w:rPr>
        <w:t>og limbiske strukturer</w:t>
      </w:r>
      <w:r w:rsidR="00862CC5" w:rsidRPr="00056A15">
        <w:rPr>
          <w:rFonts w:cs="Times New Roman"/>
          <w:color w:val="auto"/>
          <w:szCs w:val="24"/>
          <w:lang w:val="da-DK"/>
        </w:rPr>
        <w:t xml:space="preserve"> (jf.</w:t>
      </w:r>
      <w:r w:rsidR="004A4BDE">
        <w:rPr>
          <w:rFonts w:cs="Times New Roman"/>
          <w:color w:val="auto"/>
          <w:szCs w:val="24"/>
          <w:lang w:val="da-DK"/>
        </w:rPr>
        <w:t xml:space="preserve"> afsnit 2.4</w:t>
      </w:r>
      <w:r w:rsidR="00862CC5" w:rsidRPr="00056A15">
        <w:rPr>
          <w:rFonts w:cs="Times New Roman"/>
          <w:color w:val="auto"/>
          <w:szCs w:val="24"/>
          <w:lang w:val="da-DK"/>
        </w:rPr>
        <w:t>.2)</w:t>
      </w:r>
      <w:r w:rsidRPr="00056A15">
        <w:rPr>
          <w:rFonts w:cs="Times New Roman"/>
          <w:color w:val="auto"/>
          <w:szCs w:val="24"/>
          <w:lang w:val="da-DK"/>
        </w:rPr>
        <w:t>. Særligt amygdala og hippocampus har en central rolle for</w:t>
      </w:r>
      <w:r w:rsidR="00B9318C">
        <w:rPr>
          <w:rFonts w:cs="Times New Roman"/>
          <w:color w:val="auto"/>
          <w:szCs w:val="24"/>
          <w:lang w:val="da-DK"/>
        </w:rPr>
        <w:t>,</w:t>
      </w:r>
      <w:r w:rsidRPr="00056A15">
        <w:rPr>
          <w:rFonts w:cs="Times New Roman"/>
          <w:color w:val="auto"/>
          <w:szCs w:val="24"/>
          <w:lang w:val="da-DK"/>
        </w:rPr>
        <w:t xml:space="preserve"> at forbinde den nuværende situation til oplevelser og hændelser fra vedko</w:t>
      </w:r>
      <w:r w:rsidRPr="00056A15">
        <w:rPr>
          <w:rFonts w:cs="Times New Roman"/>
          <w:color w:val="auto"/>
          <w:szCs w:val="24"/>
          <w:lang w:val="da-DK"/>
        </w:rPr>
        <w:t>m</w:t>
      </w:r>
      <w:r w:rsidRPr="00056A15">
        <w:rPr>
          <w:rFonts w:cs="Times New Roman"/>
          <w:color w:val="auto"/>
          <w:szCs w:val="24"/>
          <w:lang w:val="da-DK"/>
        </w:rPr>
        <w:t>mendes fortid (Schwabe et.al., 2012). Disse hjerneområder er forbundet til hypoth</w:t>
      </w:r>
      <w:r w:rsidRPr="00056A15">
        <w:rPr>
          <w:rFonts w:cs="Times New Roman"/>
          <w:color w:val="auto"/>
          <w:szCs w:val="24"/>
          <w:lang w:val="da-DK"/>
        </w:rPr>
        <w:t>a</w:t>
      </w:r>
      <w:r w:rsidRPr="00056A15">
        <w:rPr>
          <w:rFonts w:cs="Times New Roman"/>
          <w:color w:val="auto"/>
          <w:szCs w:val="24"/>
          <w:lang w:val="da-DK"/>
        </w:rPr>
        <w:t xml:space="preserve">lamus, som er central i koordinering af den fysiologiske respons til stress. Hypothalamus aktiverer det autonomiske nervesystem, der medfører en hurtig udskillelse af adrenalin og noradrenalin (monoaminer). Dette medfører en øget hjerterytme og øget blodtilførsel til musklerne, hvilket faciliterer </w:t>
      </w:r>
      <w:r w:rsidR="00AC7CC3">
        <w:rPr>
          <w:rFonts w:cs="Times New Roman"/>
          <w:color w:val="auto"/>
          <w:szCs w:val="24"/>
          <w:lang w:val="da-DK"/>
        </w:rPr>
        <w:t>kamp</w:t>
      </w:r>
      <w:r w:rsidRPr="00056A15">
        <w:rPr>
          <w:rFonts w:cs="Times New Roman"/>
          <w:i/>
          <w:color w:val="auto"/>
          <w:szCs w:val="24"/>
          <w:lang w:val="da-DK"/>
        </w:rPr>
        <w:t xml:space="preserve"> </w:t>
      </w:r>
      <w:r w:rsidR="00AC7CC3">
        <w:rPr>
          <w:rFonts w:cs="Times New Roman"/>
          <w:color w:val="auto"/>
          <w:szCs w:val="24"/>
          <w:lang w:val="da-DK"/>
        </w:rPr>
        <w:t>eller flugt</w:t>
      </w:r>
      <w:r w:rsidRPr="00056A15">
        <w:rPr>
          <w:rFonts w:cs="Times New Roman"/>
          <w:color w:val="auto"/>
          <w:szCs w:val="24"/>
          <w:lang w:val="da-DK"/>
        </w:rPr>
        <w:t xml:space="preserve"> strategier i mødet med stress. Ydermere er udskillelsen af disse medførende til, </w:t>
      </w:r>
      <w:r w:rsidRPr="00056A15">
        <w:rPr>
          <w:color w:val="auto"/>
          <w:lang w:val="da-DK"/>
        </w:rPr>
        <w:t>at menneskets opmærksomhed ændres fra en f</w:t>
      </w:r>
      <w:r w:rsidRPr="00056A15">
        <w:rPr>
          <w:color w:val="auto"/>
          <w:lang w:val="da-DK"/>
        </w:rPr>
        <w:t>o</w:t>
      </w:r>
      <w:r w:rsidRPr="00056A15">
        <w:rPr>
          <w:color w:val="auto"/>
          <w:lang w:val="da-DK"/>
        </w:rPr>
        <w:t>kuseret bearbejdning af stimuli, til en mere generel scanning af omgivelserne og risik</w:t>
      </w:r>
      <w:r w:rsidRPr="00056A15">
        <w:rPr>
          <w:color w:val="auto"/>
          <w:lang w:val="da-DK"/>
        </w:rPr>
        <w:t>o</w:t>
      </w:r>
      <w:r w:rsidRPr="00056A15">
        <w:rPr>
          <w:color w:val="auto"/>
          <w:lang w:val="da-DK"/>
        </w:rPr>
        <w:t>vurdering samt beslutningstagningsprocesser fremmes (</w:t>
      </w:r>
      <w:proofErr w:type="gramStart"/>
      <w:r w:rsidRPr="00056A15">
        <w:rPr>
          <w:color w:val="auto"/>
          <w:lang w:val="da-DK"/>
        </w:rPr>
        <w:t>Jöel&amp;Baram</w:t>
      </w:r>
      <w:proofErr w:type="gramEnd"/>
      <w:r w:rsidRPr="00056A15">
        <w:rPr>
          <w:color w:val="auto"/>
          <w:lang w:val="da-DK"/>
        </w:rPr>
        <w:t xml:space="preserve">, 2009). </w:t>
      </w:r>
      <w:r w:rsidRPr="00056A15">
        <w:rPr>
          <w:rFonts w:cs="Times New Roman"/>
          <w:color w:val="auto"/>
          <w:szCs w:val="24"/>
          <w:lang w:val="da-DK"/>
        </w:rPr>
        <w:t xml:space="preserve">Samtidig aktiveres </w:t>
      </w:r>
      <w:r w:rsidRPr="00056A15">
        <w:rPr>
          <w:color w:val="auto"/>
          <w:lang w:val="da-DK"/>
        </w:rPr>
        <w:t xml:space="preserve">hypothalamus-hypofyse-binyreaksen (herefter HPA-aksen fra den engelske betegnelse </w:t>
      </w:r>
      <w:r w:rsidRPr="00056A15">
        <w:rPr>
          <w:i/>
          <w:color w:val="auto"/>
          <w:lang w:val="da-DK"/>
        </w:rPr>
        <w:t>hypothalamic-pituitary adrenal axis</w:t>
      </w:r>
      <w:r w:rsidRPr="00056A15">
        <w:rPr>
          <w:color w:val="auto"/>
          <w:lang w:val="da-DK"/>
        </w:rPr>
        <w:t>), der medfører udskillelse af glukoko</w:t>
      </w:r>
      <w:r w:rsidRPr="00056A15">
        <w:rPr>
          <w:color w:val="auto"/>
          <w:lang w:val="da-DK"/>
        </w:rPr>
        <w:t>r</w:t>
      </w:r>
      <w:r w:rsidRPr="00056A15">
        <w:rPr>
          <w:color w:val="auto"/>
          <w:lang w:val="da-DK"/>
        </w:rPr>
        <w:t>tikoider (</w:t>
      </w:r>
      <w:r w:rsidRPr="00056A15">
        <w:rPr>
          <w:rFonts w:cs="Times New Roman"/>
          <w:color w:val="auto"/>
          <w:szCs w:val="24"/>
          <w:lang w:val="da-DK"/>
        </w:rPr>
        <w:t xml:space="preserve">Schwabe et.al., 2012). </w:t>
      </w:r>
      <w:r w:rsidRPr="00056A15">
        <w:rPr>
          <w:color w:val="auto"/>
          <w:lang w:val="da-DK"/>
        </w:rPr>
        <w:t>Neuropeptiderne CRH og vasopressin er blandt andet involveret i HPA-aksen. Disse interagerer og fremmer udskillelsen af ACTH (adren</w:t>
      </w:r>
      <w:r w:rsidRPr="00056A15">
        <w:rPr>
          <w:color w:val="auto"/>
          <w:lang w:val="da-DK"/>
        </w:rPr>
        <w:t>o</w:t>
      </w:r>
      <w:r w:rsidRPr="00056A15">
        <w:rPr>
          <w:color w:val="auto"/>
          <w:lang w:val="da-DK"/>
        </w:rPr>
        <w:t>corticotropic hormon). Dette hormon er medvirkende til udskillelse af eksempelvis ko</w:t>
      </w:r>
      <w:r w:rsidRPr="00056A15">
        <w:rPr>
          <w:color w:val="auto"/>
          <w:lang w:val="da-DK"/>
        </w:rPr>
        <w:t>r</w:t>
      </w:r>
      <w:r w:rsidRPr="00056A15">
        <w:rPr>
          <w:color w:val="auto"/>
          <w:lang w:val="da-DK"/>
        </w:rPr>
        <w:t>tisol (Jöels &amp; Baram, 2009).</w:t>
      </w:r>
    </w:p>
    <w:p w14:paraId="7C7C472F" w14:textId="77777777" w:rsidR="006E4B41" w:rsidRPr="00A54A1D" w:rsidRDefault="006E4B41" w:rsidP="00B9318C">
      <w:pPr>
        <w:pStyle w:val="Ingenafstand"/>
        <w:spacing w:line="360" w:lineRule="auto"/>
        <w:jc w:val="both"/>
        <w:rPr>
          <w:color w:val="00B050"/>
          <w:lang w:val="da-DK"/>
        </w:rPr>
      </w:pPr>
    </w:p>
    <w:p w14:paraId="2AE37AA7" w14:textId="384CB64C" w:rsidR="006E4B41" w:rsidRPr="00A54A1D" w:rsidRDefault="006E4B41" w:rsidP="00B9318C">
      <w:pPr>
        <w:pStyle w:val="Ingenafstand"/>
        <w:spacing w:line="360" w:lineRule="auto"/>
        <w:jc w:val="both"/>
        <w:rPr>
          <w:color w:val="00B050"/>
          <w:lang w:val="da-DK"/>
        </w:rPr>
      </w:pPr>
      <w:r w:rsidRPr="006D4665">
        <w:rPr>
          <w:color w:val="auto"/>
          <w:lang w:val="da-DK"/>
        </w:rPr>
        <w:t xml:space="preserve">Der findes såkaldte </w:t>
      </w:r>
      <w:r w:rsidRPr="006D4665">
        <w:rPr>
          <w:i/>
          <w:color w:val="auto"/>
          <w:lang w:val="da-DK"/>
        </w:rPr>
        <w:t>hot spots</w:t>
      </w:r>
      <w:r w:rsidRPr="006D4665">
        <w:rPr>
          <w:color w:val="auto"/>
          <w:lang w:val="da-DK"/>
        </w:rPr>
        <w:t xml:space="preserve"> i hjernen hvor stress mediatorer er særlig effektive (Jöels &amp; Baram, 2009). Eksempelvis er områderne hippocampus, PFC og amygdala særlig plast</w:t>
      </w:r>
      <w:r w:rsidRPr="006D4665">
        <w:rPr>
          <w:color w:val="auto"/>
          <w:lang w:val="da-DK"/>
        </w:rPr>
        <w:t>i</w:t>
      </w:r>
      <w:r w:rsidRPr="006D4665">
        <w:rPr>
          <w:color w:val="auto"/>
          <w:lang w:val="da-DK"/>
        </w:rPr>
        <w:t>ske</w:t>
      </w:r>
      <w:r w:rsidR="00A00625">
        <w:rPr>
          <w:color w:val="auto"/>
          <w:lang w:val="da-DK"/>
        </w:rPr>
        <w:t>,</w:t>
      </w:r>
      <w:r w:rsidRPr="006D4665">
        <w:rPr>
          <w:color w:val="auto"/>
          <w:lang w:val="da-DK"/>
        </w:rPr>
        <w:t xml:space="preserve"> og kan undergå store ændringer i mødet med stress(Leuner &amp; Shors, 2012). Disse ændringer er adaptive, idet det muliggør en hurtig respons til miljøets ændringer (ibid.). </w:t>
      </w:r>
      <w:r w:rsidRPr="006D4665">
        <w:rPr>
          <w:color w:val="auto"/>
          <w:lang w:val="da-DK"/>
        </w:rPr>
        <w:lastRenderedPageBreak/>
        <w:t>Det findes imidlertid, at dysregulering i udskillelsen af stress mediatorer kan have neg</w:t>
      </w:r>
      <w:r w:rsidRPr="006D4665">
        <w:rPr>
          <w:color w:val="auto"/>
          <w:lang w:val="da-DK"/>
        </w:rPr>
        <w:t>a</w:t>
      </w:r>
      <w:r w:rsidRPr="006D4665">
        <w:rPr>
          <w:color w:val="auto"/>
          <w:lang w:val="da-DK"/>
        </w:rPr>
        <w:t>tive konsekvenser. I hippocampus kan store mængder af kortisol have en hæmmende effekt på hippocampus funktion og undertrykke den synaptiske plasticitet. Idet hipp</w:t>
      </w:r>
      <w:r w:rsidRPr="006D4665">
        <w:rPr>
          <w:color w:val="auto"/>
          <w:lang w:val="da-DK"/>
        </w:rPr>
        <w:t>o</w:t>
      </w:r>
      <w:r w:rsidRPr="006D4665">
        <w:rPr>
          <w:color w:val="auto"/>
          <w:lang w:val="da-DK"/>
        </w:rPr>
        <w:t xml:space="preserve">campus er involveret i </w:t>
      </w:r>
      <w:r w:rsidR="00AC7CC3">
        <w:rPr>
          <w:color w:val="auto"/>
          <w:lang w:val="da-DK"/>
        </w:rPr>
        <w:t>hukommelse</w:t>
      </w:r>
      <w:r w:rsidR="00A00625">
        <w:rPr>
          <w:color w:val="auto"/>
          <w:lang w:val="da-DK"/>
        </w:rPr>
        <w:t>,</w:t>
      </w:r>
      <w:r w:rsidR="00AC7CC3">
        <w:rPr>
          <w:color w:val="auto"/>
          <w:lang w:val="da-DK"/>
        </w:rPr>
        <w:t xml:space="preserve"> og i </w:t>
      </w:r>
      <w:r w:rsidRPr="006D4665">
        <w:rPr>
          <w:color w:val="auto"/>
          <w:lang w:val="da-DK"/>
        </w:rPr>
        <w:t>at bearbejde miljømæssig information og ass</w:t>
      </w:r>
      <w:r w:rsidRPr="006D4665">
        <w:rPr>
          <w:color w:val="auto"/>
          <w:lang w:val="da-DK"/>
        </w:rPr>
        <w:t>o</w:t>
      </w:r>
      <w:r w:rsidRPr="006D4665">
        <w:rPr>
          <w:color w:val="auto"/>
          <w:lang w:val="da-DK"/>
        </w:rPr>
        <w:t>ciere stimuli for at undgå fejl i f</w:t>
      </w:r>
      <w:r w:rsidR="00A00625">
        <w:rPr>
          <w:color w:val="auto"/>
          <w:lang w:val="da-DK"/>
        </w:rPr>
        <w:t>remtiden, kan vedvarende stress</w:t>
      </w:r>
      <w:r w:rsidRPr="006D4665">
        <w:rPr>
          <w:color w:val="auto"/>
          <w:lang w:val="da-DK"/>
        </w:rPr>
        <w:t xml:space="preserve">belastning have negative konsekvenser. </w:t>
      </w:r>
      <w:r w:rsidR="003E1926">
        <w:rPr>
          <w:color w:val="auto"/>
          <w:lang w:val="da-DK"/>
        </w:rPr>
        <w:t>Eksempelvis kan måden stress påvirker hippocampus funktion påvirke deklarativ hukommelse, integrering af typer hukommelse om tid, sted og kontekst, hvi</w:t>
      </w:r>
      <w:r w:rsidR="003E1926">
        <w:rPr>
          <w:color w:val="auto"/>
          <w:lang w:val="da-DK"/>
        </w:rPr>
        <w:t>l</w:t>
      </w:r>
      <w:r w:rsidR="003E1926">
        <w:rPr>
          <w:color w:val="auto"/>
          <w:lang w:val="da-DK"/>
        </w:rPr>
        <w:t xml:space="preserve">ket kan medføre en fragmenteret erindring (Elzinga &amp; Bremner, 2003). </w:t>
      </w:r>
      <w:r w:rsidRPr="006D4665">
        <w:rPr>
          <w:color w:val="auto"/>
          <w:lang w:val="da-DK"/>
        </w:rPr>
        <w:t>Forskningen viser imidlertid omvendt, at mens hippocampus funktion kan hæmmes under stress, så vil aktivering af kortikosteroid receptorer i amygdala medføre en stimulerende effekt (Jöels &amp; Baram, 2009.). I PFC er det fundet, at stress påvirker eksekutive funktioner så som arbejdshukommelsen, beslutningstagning og kan medføre en mindre fleksibel a</w:t>
      </w:r>
      <w:r w:rsidRPr="006D4665">
        <w:rPr>
          <w:color w:val="auto"/>
          <w:lang w:val="da-DK"/>
        </w:rPr>
        <w:t>d</w:t>
      </w:r>
      <w:r w:rsidRPr="006D4665">
        <w:rPr>
          <w:color w:val="auto"/>
          <w:lang w:val="da-DK"/>
        </w:rPr>
        <w:t>færd (Leuner &amp; Shors, 2012).</w:t>
      </w:r>
    </w:p>
    <w:p w14:paraId="4147546D" w14:textId="77777777" w:rsidR="006E4B41" w:rsidRPr="006D4665" w:rsidRDefault="006E4B41" w:rsidP="00B9318C">
      <w:pPr>
        <w:pStyle w:val="Ingenafstand"/>
        <w:spacing w:line="360" w:lineRule="auto"/>
        <w:jc w:val="both"/>
        <w:rPr>
          <w:color w:val="auto"/>
          <w:lang w:val="da-DK"/>
        </w:rPr>
      </w:pPr>
    </w:p>
    <w:p w14:paraId="68C15E29" w14:textId="3340CCE0" w:rsidR="006E4B41" w:rsidRPr="00A54A1D" w:rsidRDefault="006E4B41" w:rsidP="00B9318C">
      <w:pPr>
        <w:pStyle w:val="Ingenafstand"/>
        <w:spacing w:line="360" w:lineRule="auto"/>
        <w:jc w:val="both"/>
        <w:rPr>
          <w:color w:val="00B050"/>
          <w:lang w:val="da-DK"/>
        </w:rPr>
      </w:pPr>
      <w:r w:rsidRPr="006D4665">
        <w:rPr>
          <w:color w:val="auto"/>
          <w:lang w:val="da-DK"/>
        </w:rPr>
        <w:t>Idet hippocampus, PFC og amygdala er forbundet gennem neural aktivitet, vil interakt</w:t>
      </w:r>
      <w:r w:rsidRPr="006D4665">
        <w:rPr>
          <w:color w:val="auto"/>
          <w:lang w:val="da-DK"/>
        </w:rPr>
        <w:t>i</w:t>
      </w:r>
      <w:r w:rsidRPr="006D4665">
        <w:rPr>
          <w:color w:val="auto"/>
          <w:lang w:val="da-DK"/>
        </w:rPr>
        <w:t>onen mellem disse områder blive påvirket af vedvarende stressbelastninger. De strukt</w:t>
      </w:r>
      <w:r w:rsidRPr="006D4665">
        <w:rPr>
          <w:color w:val="auto"/>
          <w:lang w:val="da-DK"/>
        </w:rPr>
        <w:t>u</w:t>
      </w:r>
      <w:r w:rsidRPr="006D4665">
        <w:rPr>
          <w:color w:val="auto"/>
          <w:lang w:val="da-DK"/>
        </w:rPr>
        <w:t>relle ændringer kan medføre, at mere rationelle funktioner, som forbindes med PFC ne</w:t>
      </w:r>
      <w:r w:rsidRPr="006D4665">
        <w:rPr>
          <w:color w:val="auto"/>
          <w:lang w:val="da-DK"/>
        </w:rPr>
        <w:t>d</w:t>
      </w:r>
      <w:r w:rsidRPr="006D4665">
        <w:rPr>
          <w:color w:val="auto"/>
          <w:lang w:val="da-DK"/>
        </w:rPr>
        <w:t>tones, og d</w:t>
      </w:r>
      <w:r w:rsidR="00A00625">
        <w:rPr>
          <w:color w:val="auto"/>
          <w:lang w:val="da-DK"/>
        </w:rPr>
        <w:t>en regulerende feedback fra diss</w:t>
      </w:r>
      <w:r w:rsidRPr="006D4665">
        <w:rPr>
          <w:color w:val="auto"/>
          <w:lang w:val="da-DK"/>
        </w:rPr>
        <w:t>e områder mindskes, mens områder</w:t>
      </w:r>
      <w:r w:rsidR="00B9318C">
        <w:rPr>
          <w:color w:val="auto"/>
          <w:lang w:val="da-DK"/>
        </w:rPr>
        <w:t>,</w:t>
      </w:r>
      <w:r w:rsidRPr="006D4665">
        <w:rPr>
          <w:color w:val="auto"/>
          <w:lang w:val="da-DK"/>
        </w:rPr>
        <w:t xml:space="preserve"> der er særligt involveret i emotionelle processer får større indflydelse. Dette kan manifesteres som kognitive forstyrrelser, angst, utilpassed</w:t>
      </w:r>
      <w:r w:rsidRPr="00AC7BBC">
        <w:rPr>
          <w:color w:val="auto"/>
          <w:lang w:val="da-DK"/>
        </w:rPr>
        <w:t>e tanker og adfærd, manglende koncentrat</w:t>
      </w:r>
      <w:r w:rsidRPr="00AC7BBC">
        <w:rPr>
          <w:color w:val="auto"/>
          <w:lang w:val="da-DK"/>
        </w:rPr>
        <w:t>i</w:t>
      </w:r>
      <w:r w:rsidRPr="00AC7BBC">
        <w:rPr>
          <w:color w:val="auto"/>
          <w:lang w:val="da-DK"/>
        </w:rPr>
        <w:t>on, rumination og tilbagetræknings- og emotionel adfærd. Dette farver måden hvorpå omgivelserne perciperes (Leuner &amp; Shors, 2012). Denne dysregulering påvirker øje</w:t>
      </w:r>
      <w:r w:rsidRPr="00AC7BBC">
        <w:rPr>
          <w:color w:val="auto"/>
          <w:lang w:val="da-DK"/>
        </w:rPr>
        <w:t>n</w:t>
      </w:r>
      <w:r w:rsidRPr="00AC7BBC">
        <w:rPr>
          <w:color w:val="auto"/>
          <w:lang w:val="da-DK"/>
        </w:rPr>
        <w:t xml:space="preserve">synligt også læringsprocesser, og kan medføre et skifte fra kognitiv, bevidst, målrettet læring til vanepræget, ubevidst stimulus-respons læring (Schwabe et.al., 2012) </w:t>
      </w:r>
      <w:r w:rsidRPr="00AC7BBC">
        <w:rPr>
          <w:rStyle w:val="Fodnotehenvisning"/>
          <w:color w:val="auto"/>
          <w:lang w:val="da-DK"/>
        </w:rPr>
        <w:footnoteReference w:id="14"/>
      </w:r>
      <w:r w:rsidRPr="00AC7BBC">
        <w:rPr>
          <w:color w:val="auto"/>
          <w:lang w:val="da-DK"/>
        </w:rPr>
        <w:t>. D</w:t>
      </w:r>
      <w:r w:rsidR="00214ECE">
        <w:rPr>
          <w:color w:val="auto"/>
          <w:lang w:val="da-DK"/>
        </w:rPr>
        <w:t xml:space="preserve">ette kan være funktionelt i en </w:t>
      </w:r>
      <w:r w:rsidRPr="00AC7BBC">
        <w:rPr>
          <w:color w:val="auto"/>
          <w:lang w:val="da-DK"/>
        </w:rPr>
        <w:t>vis udstrækning, når en situation kræver hurtig handling, da vanepræget adfærd anses som værende mindre krævende og mere effektiv. Denne type adfærd er imidlertid også mere rigid og kontekst bunden, hvilket påvirker en adfærd</w:t>
      </w:r>
      <w:r w:rsidRPr="00AC7BBC">
        <w:rPr>
          <w:color w:val="auto"/>
          <w:lang w:val="da-DK"/>
        </w:rPr>
        <w:t>s</w:t>
      </w:r>
      <w:r w:rsidRPr="00AC7BBC">
        <w:rPr>
          <w:color w:val="auto"/>
          <w:lang w:val="da-DK"/>
        </w:rPr>
        <w:t>mæssig fleksibilitet og tilpasning til nye miljøet (Schwabe et.al., 2012).</w:t>
      </w:r>
    </w:p>
    <w:p w14:paraId="138D101F" w14:textId="77777777" w:rsidR="00AC7BBC" w:rsidRDefault="00AC7BBC">
      <w:pPr>
        <w:spacing w:line="276" w:lineRule="auto"/>
        <w:jc w:val="left"/>
        <w:rPr>
          <w:rFonts w:ascii="Arial" w:eastAsiaTheme="majorEastAsia" w:hAnsi="Arial"/>
          <w:b/>
          <w:bCs w:val="0"/>
          <w:i/>
          <w:color w:val="auto"/>
          <w:sz w:val="36"/>
          <w:szCs w:val="26"/>
          <w:lang w:val="da-DK"/>
        </w:rPr>
      </w:pPr>
      <w:r>
        <w:rPr>
          <w:color w:val="auto"/>
          <w:lang w:val="da-DK"/>
        </w:rPr>
        <w:br w:type="page"/>
      </w:r>
    </w:p>
    <w:p w14:paraId="293592B9" w14:textId="77777777" w:rsidR="006E4B41" w:rsidRPr="00AC7BBC" w:rsidRDefault="00262759" w:rsidP="006E4B41">
      <w:pPr>
        <w:pStyle w:val="Overskrift2"/>
        <w:rPr>
          <w:color w:val="auto"/>
          <w:lang w:val="da-DK"/>
        </w:rPr>
      </w:pPr>
      <w:bookmarkStart w:id="41" w:name="_Toc420495957"/>
      <w:r w:rsidRPr="00AC7BBC">
        <w:rPr>
          <w:color w:val="auto"/>
          <w:lang w:val="da-DK"/>
        </w:rPr>
        <w:lastRenderedPageBreak/>
        <w:t>3.3</w:t>
      </w:r>
      <w:r w:rsidR="006E4B41" w:rsidRPr="00AC7BBC">
        <w:rPr>
          <w:color w:val="auto"/>
          <w:lang w:val="da-DK"/>
        </w:rPr>
        <w:t xml:space="preserve"> Stressbelastninger og fabulering</w:t>
      </w:r>
      <w:bookmarkEnd w:id="41"/>
    </w:p>
    <w:p w14:paraId="0ADE7D5E" w14:textId="58008929" w:rsidR="006E4B41" w:rsidRDefault="006E4B41" w:rsidP="00B9318C">
      <w:pPr>
        <w:pStyle w:val="Ingenafstand"/>
        <w:spacing w:line="360" w:lineRule="auto"/>
        <w:jc w:val="both"/>
        <w:rPr>
          <w:color w:val="auto"/>
          <w:lang w:val="da-DK"/>
        </w:rPr>
      </w:pPr>
      <w:r w:rsidRPr="00AC7BBC">
        <w:rPr>
          <w:color w:val="auto"/>
          <w:lang w:val="da-DK"/>
        </w:rPr>
        <w:t>På nuværende tidspunkt findes det relevant at stoppe op</w:t>
      </w:r>
      <w:r w:rsidR="00B9318C">
        <w:rPr>
          <w:color w:val="auto"/>
          <w:lang w:val="da-DK"/>
        </w:rPr>
        <w:t>,</w:t>
      </w:r>
      <w:r w:rsidRPr="00AC7BBC">
        <w:rPr>
          <w:color w:val="auto"/>
          <w:lang w:val="da-DK"/>
        </w:rPr>
        <w:t xml:space="preserve"> og anskue hvorledes ovenst</w:t>
      </w:r>
      <w:r w:rsidRPr="00AC7BBC">
        <w:rPr>
          <w:color w:val="auto"/>
          <w:lang w:val="da-DK"/>
        </w:rPr>
        <w:t>å</w:t>
      </w:r>
      <w:r w:rsidRPr="00AC7BBC">
        <w:rPr>
          <w:color w:val="auto"/>
          <w:lang w:val="da-DK"/>
        </w:rPr>
        <w:t>ende gennemgang indtil nu viser sig, at have sammenfald med gennemgangen af fabul</w:t>
      </w:r>
      <w:r w:rsidRPr="00AC7BBC">
        <w:rPr>
          <w:color w:val="auto"/>
          <w:lang w:val="da-DK"/>
        </w:rPr>
        <w:t>e</w:t>
      </w:r>
      <w:r w:rsidRPr="00AC7BBC">
        <w:rPr>
          <w:color w:val="auto"/>
          <w:lang w:val="da-DK"/>
        </w:rPr>
        <w:t>ring i kapitel 1. Disse sammenfald indikerer, at hypotesen om, at stressbelastninger kan medføre en stress-induceret fabulering, er en mulig plausibel hypotese.</w:t>
      </w:r>
    </w:p>
    <w:p w14:paraId="3D9B8274" w14:textId="77777777" w:rsidR="00FE660D" w:rsidRPr="00AC7BBC" w:rsidRDefault="00FE660D" w:rsidP="00B9318C">
      <w:pPr>
        <w:pStyle w:val="Ingenafstand"/>
        <w:spacing w:line="360" w:lineRule="auto"/>
        <w:jc w:val="both"/>
        <w:rPr>
          <w:color w:val="auto"/>
          <w:lang w:val="da-DK"/>
        </w:rPr>
      </w:pPr>
    </w:p>
    <w:p w14:paraId="257AA28C" w14:textId="77777777" w:rsidR="00FE660D" w:rsidRPr="00BD4DB7" w:rsidRDefault="00FE660D" w:rsidP="00B9318C">
      <w:pPr>
        <w:pStyle w:val="Ingenafstand"/>
        <w:spacing w:line="360" w:lineRule="auto"/>
        <w:jc w:val="both"/>
        <w:rPr>
          <w:color w:val="auto"/>
          <w:lang w:val="da-DK"/>
        </w:rPr>
      </w:pPr>
      <w:r w:rsidRPr="00BD4DB7">
        <w:rPr>
          <w:color w:val="auto"/>
          <w:lang w:val="da-DK"/>
        </w:rPr>
        <w:t>Opgaven igennem har der været et fokus på at understrege funktionelle aspekter af ps</w:t>
      </w:r>
      <w:r w:rsidRPr="00BD4DB7">
        <w:rPr>
          <w:color w:val="auto"/>
          <w:lang w:val="da-DK"/>
        </w:rPr>
        <w:t>y</w:t>
      </w:r>
      <w:r w:rsidRPr="00BD4DB7">
        <w:rPr>
          <w:color w:val="auto"/>
          <w:lang w:val="da-DK"/>
        </w:rPr>
        <w:t>kiske egenskaber, der ved første øjekast kan forekomme negative eller patologiske. Når stress medfører strukturelle ændringer i hjerneområder, som medfører en øget fokusering på trusler i omgivelserne, er dette et udtryk for en funktionel strategi. Hvis miljøet er truende, giver det mening, at mennesket for at have bedst chancer for overlevelse, lig</w:t>
      </w:r>
      <w:r w:rsidRPr="00BD4DB7">
        <w:rPr>
          <w:color w:val="auto"/>
          <w:lang w:val="da-DK"/>
        </w:rPr>
        <w:t>e</w:t>
      </w:r>
      <w:r w:rsidRPr="00BD4DB7">
        <w:rPr>
          <w:color w:val="auto"/>
          <w:lang w:val="da-DK"/>
        </w:rPr>
        <w:t>ledes er opmærksom på disse trusler. Der er imidlertid flere faktorer, der kan medføre stressbelastninger, og truslen behøver ikke være en faktisk trussel, men kan ligeledes være en forestillet trussel.  Hjernens placering centralt i stressforståelsen medfører, at det gør det muligt at forstå hvordan faktorer som forventninger, vurderinger, emotioner, læring og hukommelse kan påvirke mennesket fysiologisk og påvirke den generelle tri</w:t>
      </w:r>
      <w:r w:rsidRPr="00BD4DB7">
        <w:rPr>
          <w:color w:val="auto"/>
          <w:lang w:val="da-DK"/>
        </w:rPr>
        <w:t>v</w:t>
      </w:r>
      <w:r w:rsidRPr="00BD4DB7">
        <w:rPr>
          <w:color w:val="auto"/>
          <w:lang w:val="da-DK"/>
        </w:rPr>
        <w:t xml:space="preserve">sel. </w:t>
      </w:r>
    </w:p>
    <w:p w14:paraId="420D50B7" w14:textId="77777777" w:rsidR="006E4B41" w:rsidRPr="00AC7BBC" w:rsidRDefault="00262759" w:rsidP="00B9318C">
      <w:pPr>
        <w:pStyle w:val="Overskrift3"/>
        <w:rPr>
          <w:color w:val="auto"/>
          <w:lang w:val="da-DK"/>
        </w:rPr>
      </w:pPr>
      <w:bookmarkStart w:id="42" w:name="_Toc420495958"/>
      <w:r w:rsidRPr="00AC7BBC">
        <w:rPr>
          <w:color w:val="auto"/>
          <w:lang w:val="da-DK"/>
        </w:rPr>
        <w:t>3.3</w:t>
      </w:r>
      <w:r w:rsidR="006E4B41" w:rsidRPr="00AC7BBC">
        <w:rPr>
          <w:color w:val="auto"/>
          <w:lang w:val="da-DK"/>
        </w:rPr>
        <w:t>.1 Stress og øget fabulering</w:t>
      </w:r>
      <w:bookmarkEnd w:id="42"/>
    </w:p>
    <w:p w14:paraId="1189EC62" w14:textId="77777777" w:rsidR="00FE660D" w:rsidRPr="00AC7BBC" w:rsidRDefault="00FE660D" w:rsidP="00B9318C">
      <w:pPr>
        <w:pStyle w:val="Ingenafstand"/>
        <w:spacing w:line="360" w:lineRule="auto"/>
        <w:jc w:val="both"/>
        <w:rPr>
          <w:color w:val="auto"/>
          <w:lang w:val="da-DK"/>
        </w:rPr>
      </w:pPr>
      <w:r w:rsidRPr="00AC7BBC">
        <w:rPr>
          <w:color w:val="auto"/>
          <w:lang w:val="da-DK"/>
        </w:rPr>
        <w:t>Når fabulering og stressbelastninger betragtes samlet, er det muligt at forstå</w:t>
      </w:r>
      <w:r>
        <w:rPr>
          <w:color w:val="auto"/>
          <w:lang w:val="da-DK"/>
        </w:rPr>
        <w:t>,</w:t>
      </w:r>
      <w:r w:rsidRPr="00AC7BBC">
        <w:rPr>
          <w:color w:val="auto"/>
          <w:lang w:val="da-DK"/>
        </w:rPr>
        <w:t xml:space="preserve"> at stress kan medføre en øget tendens til fabulering.</w:t>
      </w:r>
    </w:p>
    <w:p w14:paraId="7440C91F" w14:textId="77777777" w:rsidR="00FE660D" w:rsidRDefault="00FE660D" w:rsidP="00B9318C">
      <w:pPr>
        <w:pStyle w:val="Ingenafstand"/>
        <w:spacing w:line="360" w:lineRule="auto"/>
        <w:jc w:val="both"/>
        <w:rPr>
          <w:color w:val="auto"/>
          <w:lang w:val="da-DK"/>
        </w:rPr>
      </w:pPr>
    </w:p>
    <w:p w14:paraId="53BA5F4C" w14:textId="02BEA00D" w:rsidR="00AC7BBC" w:rsidRDefault="006E4B41" w:rsidP="00B9318C">
      <w:pPr>
        <w:pStyle w:val="Ingenafstand"/>
        <w:spacing w:line="360" w:lineRule="auto"/>
        <w:jc w:val="both"/>
        <w:rPr>
          <w:color w:val="auto"/>
          <w:lang w:val="da-DK"/>
        </w:rPr>
      </w:pPr>
      <w:r w:rsidRPr="00AC7BBC">
        <w:rPr>
          <w:color w:val="auto"/>
          <w:lang w:val="da-DK"/>
        </w:rPr>
        <w:t>Som det fremgår af gennemgangen af måden stressbelastninger påvirker menneskets psyke, er stressbelastninger involveret i at hæmme de kontrolprocesser psyken har til rådighed i forhold til at kontrollere, vurdere og fortolke måden vi repræsenterer stimuli og p</w:t>
      </w:r>
      <w:r w:rsidR="00062E8F" w:rsidRPr="00AC7BBC">
        <w:rPr>
          <w:color w:val="auto"/>
          <w:lang w:val="da-DK"/>
        </w:rPr>
        <w:t>erciperer vores omgivelser</w:t>
      </w:r>
      <w:r w:rsidR="00AC7BBC">
        <w:rPr>
          <w:color w:val="auto"/>
          <w:lang w:val="da-DK"/>
        </w:rPr>
        <w:t xml:space="preserve">. </w:t>
      </w:r>
      <w:r w:rsidRPr="00AC7BBC">
        <w:rPr>
          <w:color w:val="auto"/>
          <w:lang w:val="da-DK"/>
        </w:rPr>
        <w:t>Det fremgår ligeledes, at fabulering muligvis opstår når repræsentationer, der er dannet af sensorisk stimuli, af forestillingsevner</w:t>
      </w:r>
      <w:r w:rsidR="00B9318C">
        <w:rPr>
          <w:color w:val="auto"/>
          <w:lang w:val="da-DK"/>
        </w:rPr>
        <w:t>,</w:t>
      </w:r>
      <w:r w:rsidRPr="00AC7BBC">
        <w:rPr>
          <w:color w:val="auto"/>
          <w:lang w:val="da-DK"/>
        </w:rPr>
        <w:t xml:space="preserve"> eller ud fra rekonstruktive hukommelses processer, undgår kontrolprocesser,</w:t>
      </w:r>
      <w:r w:rsidR="00062E8F" w:rsidRPr="00AC7BBC">
        <w:rPr>
          <w:color w:val="auto"/>
          <w:lang w:val="da-DK"/>
        </w:rPr>
        <w:t xml:space="preserve"> af den ene eller anden grund (j</w:t>
      </w:r>
      <w:r w:rsidRPr="00AC7BBC">
        <w:rPr>
          <w:color w:val="auto"/>
          <w:lang w:val="da-DK"/>
        </w:rPr>
        <w:t xml:space="preserve">f. </w:t>
      </w:r>
      <w:r w:rsidR="00862CC5" w:rsidRPr="00AC7BBC">
        <w:rPr>
          <w:color w:val="auto"/>
          <w:lang w:val="da-DK"/>
        </w:rPr>
        <w:t>2.</w:t>
      </w:r>
      <w:r w:rsidR="004A4BDE">
        <w:rPr>
          <w:color w:val="auto"/>
          <w:lang w:val="da-DK"/>
        </w:rPr>
        <w:t>3</w:t>
      </w:r>
      <w:r w:rsidR="00062E8F" w:rsidRPr="00AC7BBC">
        <w:rPr>
          <w:color w:val="auto"/>
          <w:lang w:val="da-DK"/>
        </w:rPr>
        <w:t>.4</w:t>
      </w:r>
      <w:r w:rsidRPr="00AC7BBC">
        <w:rPr>
          <w:color w:val="auto"/>
          <w:lang w:val="da-DK"/>
        </w:rPr>
        <w:t>). Der ses sål</w:t>
      </w:r>
      <w:r w:rsidR="00AD176D">
        <w:rPr>
          <w:color w:val="auto"/>
          <w:lang w:val="da-DK"/>
        </w:rPr>
        <w:t>edes her et sammenfald i</w:t>
      </w:r>
      <w:r w:rsidRPr="00AC7BBC">
        <w:rPr>
          <w:color w:val="auto"/>
          <w:lang w:val="da-DK"/>
        </w:rPr>
        <w:t xml:space="preserve">mellem de processer, der </w:t>
      </w:r>
      <w:r w:rsidR="00AC7CC3">
        <w:rPr>
          <w:color w:val="auto"/>
          <w:lang w:val="da-DK"/>
        </w:rPr>
        <w:t>forbindes med</w:t>
      </w:r>
      <w:r w:rsidRPr="00AC7BBC">
        <w:rPr>
          <w:color w:val="auto"/>
          <w:lang w:val="da-DK"/>
        </w:rPr>
        <w:t xml:space="preserve"> fabulering, og den måde hvorpå stressbelastninger påvirker menneskets udtryk</w:t>
      </w:r>
      <w:r w:rsidRPr="00AC7BBC">
        <w:rPr>
          <w:color w:val="auto"/>
          <w:lang w:val="da-DK"/>
        </w:rPr>
        <w:t>s</w:t>
      </w:r>
      <w:r w:rsidRPr="00AC7BBC">
        <w:rPr>
          <w:color w:val="auto"/>
          <w:lang w:val="da-DK"/>
        </w:rPr>
        <w:t xml:space="preserve">form. </w:t>
      </w:r>
    </w:p>
    <w:p w14:paraId="1062AE43" w14:textId="77777777" w:rsidR="00AC7BBC" w:rsidRDefault="00AC7BBC" w:rsidP="006E4B41">
      <w:pPr>
        <w:pStyle w:val="Ingenafstand"/>
        <w:spacing w:line="360" w:lineRule="auto"/>
        <w:rPr>
          <w:color w:val="auto"/>
          <w:lang w:val="da-DK"/>
        </w:rPr>
      </w:pPr>
    </w:p>
    <w:p w14:paraId="4C8049C1" w14:textId="4614FAE9" w:rsidR="008F72E1" w:rsidRDefault="00AC7BBC" w:rsidP="00B9318C">
      <w:pPr>
        <w:pStyle w:val="Ingenafstand"/>
        <w:spacing w:line="360" w:lineRule="auto"/>
        <w:jc w:val="both"/>
        <w:rPr>
          <w:color w:val="auto"/>
          <w:lang w:val="da-DK"/>
        </w:rPr>
      </w:pPr>
      <w:r>
        <w:rPr>
          <w:color w:val="auto"/>
          <w:lang w:val="da-DK"/>
        </w:rPr>
        <w:t>Når stress påvirker disse kontrolsystemer, bliver en væsentlig del af ligningen sat ud af spil eller svækket markant, i forhold til at forstå det mulige funktionelle aspekt ved fab</w:t>
      </w:r>
      <w:r>
        <w:rPr>
          <w:color w:val="auto"/>
          <w:lang w:val="da-DK"/>
        </w:rPr>
        <w:t>u</w:t>
      </w:r>
      <w:r w:rsidR="004A4BDE">
        <w:rPr>
          <w:color w:val="auto"/>
          <w:lang w:val="da-DK"/>
        </w:rPr>
        <w:t>lering (jf. afsnit 2.5</w:t>
      </w:r>
      <w:r>
        <w:rPr>
          <w:color w:val="auto"/>
          <w:lang w:val="da-DK"/>
        </w:rPr>
        <w:t>). I tråd med den tidligere diskussion af fabuleringens mulige funkt</w:t>
      </w:r>
      <w:r>
        <w:rPr>
          <w:color w:val="auto"/>
          <w:lang w:val="da-DK"/>
        </w:rPr>
        <w:t>i</w:t>
      </w:r>
      <w:r>
        <w:rPr>
          <w:color w:val="auto"/>
          <w:lang w:val="da-DK"/>
        </w:rPr>
        <w:t>on, kan denne svækkelse af psykens kontro</w:t>
      </w:r>
      <w:r w:rsidR="00C93C5D">
        <w:rPr>
          <w:color w:val="auto"/>
          <w:lang w:val="da-DK"/>
        </w:rPr>
        <w:t>lsystemer gennem stress medføre</w:t>
      </w:r>
      <w:r>
        <w:rPr>
          <w:color w:val="auto"/>
          <w:lang w:val="da-DK"/>
        </w:rPr>
        <w:t>, at menn</w:t>
      </w:r>
      <w:r>
        <w:rPr>
          <w:color w:val="auto"/>
          <w:lang w:val="da-DK"/>
        </w:rPr>
        <w:t>e</w:t>
      </w:r>
      <w:r>
        <w:rPr>
          <w:color w:val="auto"/>
          <w:lang w:val="da-DK"/>
        </w:rPr>
        <w:t xml:space="preserve">sket </w:t>
      </w:r>
      <w:r w:rsidR="000C41E8">
        <w:rPr>
          <w:color w:val="auto"/>
          <w:lang w:val="da-DK"/>
        </w:rPr>
        <w:t xml:space="preserve">eksempelvis </w:t>
      </w:r>
      <w:r>
        <w:rPr>
          <w:color w:val="auto"/>
          <w:lang w:val="da-DK"/>
        </w:rPr>
        <w:t>oplever problemer i det sociale</w:t>
      </w:r>
      <w:r w:rsidR="004A4BDE">
        <w:rPr>
          <w:color w:val="auto"/>
          <w:lang w:val="da-DK"/>
        </w:rPr>
        <w:t xml:space="preserve"> (jf. afsnit 2.5</w:t>
      </w:r>
      <w:r w:rsidR="00B9318C">
        <w:rPr>
          <w:color w:val="auto"/>
          <w:lang w:val="da-DK"/>
        </w:rPr>
        <w:t>.1</w:t>
      </w:r>
      <w:r w:rsidR="008F72E1">
        <w:rPr>
          <w:color w:val="auto"/>
          <w:lang w:val="da-DK"/>
        </w:rPr>
        <w:t>)</w:t>
      </w:r>
      <w:r>
        <w:rPr>
          <w:color w:val="auto"/>
          <w:lang w:val="da-DK"/>
        </w:rPr>
        <w:t>. Dette i den forstand</w:t>
      </w:r>
      <w:r w:rsidR="00AC7CC3">
        <w:rPr>
          <w:color w:val="auto"/>
          <w:lang w:val="da-DK"/>
        </w:rPr>
        <w:t>,</w:t>
      </w:r>
      <w:r>
        <w:rPr>
          <w:color w:val="auto"/>
          <w:lang w:val="da-DK"/>
        </w:rPr>
        <w:t xml:space="preserve"> at kontrolsystemernes evne til at holde menneskets fortælling om sig selv i </w:t>
      </w:r>
      <w:r w:rsidR="00074D21">
        <w:rPr>
          <w:color w:val="auto"/>
          <w:lang w:val="da-DK"/>
        </w:rPr>
        <w:t xml:space="preserve">skak med det sociale, </w:t>
      </w:r>
      <w:r w:rsidR="00C93C5D">
        <w:rPr>
          <w:color w:val="auto"/>
          <w:lang w:val="da-DK"/>
        </w:rPr>
        <w:t>ens</w:t>
      </w:r>
      <w:r>
        <w:rPr>
          <w:color w:val="auto"/>
          <w:lang w:val="da-DK"/>
        </w:rPr>
        <w:t xml:space="preserve"> personlige fortid, nutid og fremtid </w:t>
      </w:r>
      <w:r w:rsidR="00AD176D">
        <w:rPr>
          <w:color w:val="auto"/>
          <w:lang w:val="da-DK"/>
        </w:rPr>
        <w:t>belastes</w:t>
      </w:r>
      <w:r w:rsidR="00B9318C">
        <w:rPr>
          <w:color w:val="auto"/>
          <w:lang w:val="da-DK"/>
        </w:rPr>
        <w:t>,</w:t>
      </w:r>
      <w:r>
        <w:rPr>
          <w:color w:val="auto"/>
          <w:lang w:val="da-DK"/>
        </w:rPr>
        <w:t xml:space="preserve"> som følger af svære eller kum</w:t>
      </w:r>
      <w:r>
        <w:rPr>
          <w:color w:val="auto"/>
          <w:lang w:val="da-DK"/>
        </w:rPr>
        <w:t>u</w:t>
      </w:r>
      <w:r>
        <w:rPr>
          <w:color w:val="auto"/>
          <w:lang w:val="da-DK"/>
        </w:rPr>
        <w:t>lative stressbelastninger.</w:t>
      </w:r>
      <w:r w:rsidR="008F72E1">
        <w:rPr>
          <w:color w:val="auto"/>
          <w:lang w:val="da-DK"/>
        </w:rPr>
        <w:t xml:space="preserve"> </w:t>
      </w:r>
    </w:p>
    <w:p w14:paraId="543D8A3A" w14:textId="77777777" w:rsidR="008F72E1" w:rsidRDefault="008F72E1" w:rsidP="00B9318C">
      <w:pPr>
        <w:pStyle w:val="Ingenafstand"/>
        <w:spacing w:line="360" w:lineRule="auto"/>
        <w:jc w:val="both"/>
        <w:rPr>
          <w:color w:val="auto"/>
          <w:lang w:val="da-DK"/>
        </w:rPr>
      </w:pPr>
    </w:p>
    <w:p w14:paraId="0B640B54" w14:textId="5D739422" w:rsidR="00B7391D" w:rsidRPr="00B7391D" w:rsidRDefault="008F72E1" w:rsidP="00B9318C">
      <w:pPr>
        <w:pStyle w:val="Ingenafstand"/>
        <w:spacing w:line="360" w:lineRule="auto"/>
        <w:jc w:val="both"/>
        <w:rPr>
          <w:color w:val="auto"/>
          <w:lang w:val="da-DK"/>
        </w:rPr>
      </w:pPr>
      <w:r>
        <w:rPr>
          <w:color w:val="auto"/>
          <w:lang w:val="da-DK"/>
        </w:rPr>
        <w:t>Med dette in mente, er det ligeledes muligt at forestille sig, at stressbelastninger øger forekomsten af fabulering. Dette skal forstås i lyset af fa</w:t>
      </w:r>
      <w:r w:rsidR="00A00625">
        <w:rPr>
          <w:color w:val="auto"/>
          <w:lang w:val="da-DK"/>
        </w:rPr>
        <w:t>bulering</w:t>
      </w:r>
      <w:r w:rsidR="00B9318C">
        <w:rPr>
          <w:color w:val="auto"/>
          <w:lang w:val="da-DK"/>
        </w:rPr>
        <w:t>,</w:t>
      </w:r>
      <w:r w:rsidR="00A00625">
        <w:rPr>
          <w:color w:val="auto"/>
          <w:lang w:val="da-DK"/>
        </w:rPr>
        <w:t xml:space="preserve"> som et muligt værktøj til</w:t>
      </w:r>
      <w:r>
        <w:rPr>
          <w:color w:val="auto"/>
          <w:lang w:val="da-DK"/>
        </w:rPr>
        <w:t xml:space="preserve"> at forbinde de mere ubevidst</w:t>
      </w:r>
      <w:r w:rsidR="00C93C5D">
        <w:rPr>
          <w:color w:val="auto"/>
          <w:lang w:val="da-DK"/>
        </w:rPr>
        <w:t>e</w:t>
      </w:r>
      <w:r>
        <w:rPr>
          <w:color w:val="auto"/>
          <w:lang w:val="da-DK"/>
        </w:rPr>
        <w:t xml:space="preserve"> emotionelle</w:t>
      </w:r>
      <w:r w:rsidR="00C93C5D">
        <w:rPr>
          <w:color w:val="auto"/>
          <w:lang w:val="da-DK"/>
        </w:rPr>
        <w:t xml:space="preserve"> udtryk</w:t>
      </w:r>
      <w:r w:rsidR="000C41E8">
        <w:rPr>
          <w:color w:val="auto"/>
          <w:lang w:val="da-DK"/>
        </w:rPr>
        <w:t xml:space="preserve"> i psyken</w:t>
      </w:r>
      <w:r>
        <w:rPr>
          <w:color w:val="auto"/>
          <w:lang w:val="da-DK"/>
        </w:rPr>
        <w:t xml:space="preserve"> med bevidste rationelle</w:t>
      </w:r>
      <w:r w:rsidR="00C93C5D">
        <w:rPr>
          <w:color w:val="auto"/>
          <w:lang w:val="da-DK"/>
        </w:rPr>
        <w:t xml:space="preserve"> udtryk</w:t>
      </w:r>
      <w:r w:rsidR="004A4BDE">
        <w:rPr>
          <w:color w:val="auto"/>
          <w:lang w:val="da-DK"/>
        </w:rPr>
        <w:t xml:space="preserve"> (jf. afsnit 2.5.</w:t>
      </w:r>
      <w:r>
        <w:rPr>
          <w:color w:val="auto"/>
          <w:lang w:val="da-DK"/>
        </w:rPr>
        <w:t>1). Hvis fabulering forstås som en funktion</w:t>
      </w:r>
      <w:r w:rsidR="00AD176D">
        <w:rPr>
          <w:color w:val="auto"/>
          <w:lang w:val="da-DK"/>
        </w:rPr>
        <w:t>,</w:t>
      </w:r>
      <w:r>
        <w:rPr>
          <w:color w:val="auto"/>
          <w:lang w:val="da-DK"/>
        </w:rPr>
        <w:t xml:space="preserve"> </w:t>
      </w:r>
      <w:r w:rsidR="00A31FB8">
        <w:rPr>
          <w:color w:val="auto"/>
          <w:lang w:val="da-DK"/>
        </w:rPr>
        <w:t>der indgår i og</w:t>
      </w:r>
      <w:r>
        <w:rPr>
          <w:color w:val="auto"/>
          <w:lang w:val="da-DK"/>
        </w:rPr>
        <w:t xml:space="preserve"> facilit</w:t>
      </w:r>
      <w:r>
        <w:rPr>
          <w:color w:val="auto"/>
          <w:lang w:val="da-DK"/>
        </w:rPr>
        <w:t>e</w:t>
      </w:r>
      <w:r>
        <w:rPr>
          <w:color w:val="auto"/>
          <w:lang w:val="da-DK"/>
        </w:rPr>
        <w:t xml:space="preserve">rer </w:t>
      </w:r>
      <w:r w:rsidRPr="008F72E1">
        <w:rPr>
          <w:color w:val="auto"/>
          <w:lang w:val="da-DK"/>
        </w:rPr>
        <w:t xml:space="preserve">efterrationalisering </w:t>
      </w:r>
      <w:r w:rsidR="00A31FB8">
        <w:rPr>
          <w:color w:val="auto"/>
          <w:lang w:val="da-DK"/>
        </w:rPr>
        <w:t>af</w:t>
      </w:r>
      <w:r w:rsidRPr="008F72E1">
        <w:rPr>
          <w:color w:val="auto"/>
          <w:lang w:val="da-DK"/>
        </w:rPr>
        <w:t xml:space="preserve"> adfærd, tanker og emotioner, som vi ikke har bevidst adgang til, og stressbelastninger samtidig øger og stimulerer aktiviteten i områder som ekse</w:t>
      </w:r>
      <w:r w:rsidRPr="008F72E1">
        <w:rPr>
          <w:color w:val="auto"/>
          <w:lang w:val="da-DK"/>
        </w:rPr>
        <w:t>m</w:t>
      </w:r>
      <w:r w:rsidRPr="008F72E1">
        <w:rPr>
          <w:color w:val="auto"/>
          <w:lang w:val="da-DK"/>
        </w:rPr>
        <w:t>pelvis amygdala</w:t>
      </w:r>
      <w:r w:rsidR="00E06F16">
        <w:rPr>
          <w:color w:val="auto"/>
          <w:lang w:val="da-DK"/>
        </w:rPr>
        <w:t>, så vil der opstå mere emotionelt og sprogløst materiale i psyken, hvo</w:t>
      </w:r>
      <w:r w:rsidR="00E06F16">
        <w:rPr>
          <w:color w:val="auto"/>
          <w:lang w:val="da-DK"/>
        </w:rPr>
        <w:t>r</w:t>
      </w:r>
      <w:r w:rsidR="00E06F16">
        <w:rPr>
          <w:color w:val="auto"/>
          <w:lang w:val="da-DK"/>
        </w:rPr>
        <w:t>for en større grad af efterrationalisering eller fabulering, er nødvendig.</w:t>
      </w:r>
      <w:r w:rsidR="00E06F16" w:rsidRPr="00E06F16">
        <w:rPr>
          <w:color w:val="auto"/>
          <w:lang w:val="da-DK"/>
        </w:rPr>
        <w:t xml:space="preserve"> </w:t>
      </w:r>
      <w:r w:rsidR="00B7391D" w:rsidRPr="00B7391D">
        <w:rPr>
          <w:color w:val="auto"/>
          <w:lang w:val="da-DK"/>
        </w:rPr>
        <w:t xml:space="preserve">Denne tendens til efterrationalisering kan muligvis medføre </w:t>
      </w:r>
      <w:r w:rsidR="00214ECE">
        <w:rPr>
          <w:color w:val="auto"/>
          <w:lang w:val="da-DK"/>
        </w:rPr>
        <w:t>rumination</w:t>
      </w:r>
      <w:r w:rsidR="00B7391D" w:rsidRPr="00B7391D">
        <w:rPr>
          <w:color w:val="auto"/>
          <w:lang w:val="da-DK"/>
        </w:rPr>
        <w:t xml:space="preserve">. </w:t>
      </w:r>
      <w:r w:rsidR="00214ECE">
        <w:rPr>
          <w:color w:val="auto"/>
          <w:lang w:val="da-DK"/>
        </w:rPr>
        <w:t>Rumination</w:t>
      </w:r>
      <w:r w:rsidR="00B7391D" w:rsidRPr="00B7391D">
        <w:rPr>
          <w:color w:val="auto"/>
          <w:lang w:val="da-DK"/>
        </w:rPr>
        <w:t xml:space="preserve"> er en kognitiv proces hvori mennesket indgår i gentagene selv-fokuserede negative tanker (Hamlat et.al.2015). </w:t>
      </w:r>
      <w:r w:rsidR="00214ECE">
        <w:rPr>
          <w:color w:val="auto"/>
          <w:lang w:val="da-DK"/>
        </w:rPr>
        <w:t>Rumination</w:t>
      </w:r>
      <w:r w:rsidR="00B7391D" w:rsidRPr="00B7391D">
        <w:rPr>
          <w:color w:val="auto"/>
          <w:lang w:val="da-DK"/>
        </w:rPr>
        <w:t xml:space="preserve"> og en samtidig øget opmærksomhed over for trusler i omgivelserne i forbi</w:t>
      </w:r>
      <w:r w:rsidR="00B7391D" w:rsidRPr="00B7391D">
        <w:rPr>
          <w:color w:val="auto"/>
          <w:lang w:val="da-DK"/>
        </w:rPr>
        <w:t>n</w:t>
      </w:r>
      <w:r w:rsidR="00B7391D" w:rsidRPr="00B7391D">
        <w:rPr>
          <w:color w:val="auto"/>
          <w:lang w:val="da-DK"/>
        </w:rPr>
        <w:t>delse med stress, kan muligvis medføre en endeløs</w:t>
      </w:r>
      <w:r w:rsidR="00AD176D">
        <w:rPr>
          <w:color w:val="auto"/>
          <w:lang w:val="da-DK"/>
        </w:rPr>
        <w:t xml:space="preserve"> negativ</w:t>
      </w:r>
      <w:r w:rsidR="00B7391D" w:rsidRPr="00B7391D">
        <w:rPr>
          <w:color w:val="auto"/>
          <w:lang w:val="da-DK"/>
        </w:rPr>
        <w:t xml:space="preserve"> spiral</w:t>
      </w:r>
      <w:r w:rsidR="00AD176D">
        <w:rPr>
          <w:color w:val="auto"/>
          <w:lang w:val="da-DK"/>
        </w:rPr>
        <w:t>. Dette i den forstand, at</w:t>
      </w:r>
      <w:r w:rsidR="00B7391D" w:rsidRPr="00B7391D">
        <w:rPr>
          <w:color w:val="auto"/>
          <w:lang w:val="da-DK"/>
        </w:rPr>
        <w:t xml:space="preserve"> den hypervigilante tilstand medfører et fokus på indkommende information, der giver anledning til rumination, der omvendt skaber hypoteser om omgivelserne, der igen me</w:t>
      </w:r>
      <w:r w:rsidR="00B7391D" w:rsidRPr="00B7391D">
        <w:rPr>
          <w:color w:val="auto"/>
          <w:lang w:val="da-DK"/>
        </w:rPr>
        <w:t>d</w:t>
      </w:r>
      <w:r w:rsidR="00B7391D" w:rsidRPr="00B7391D">
        <w:rPr>
          <w:color w:val="auto"/>
          <w:lang w:val="da-DK"/>
        </w:rPr>
        <w:t>fører hypervigilians. Ruminering kan anses som værende kognitiv belastende, og hæ</w:t>
      </w:r>
      <w:r w:rsidR="00B7391D" w:rsidRPr="00B7391D">
        <w:rPr>
          <w:color w:val="auto"/>
          <w:lang w:val="da-DK"/>
        </w:rPr>
        <w:t>m</w:t>
      </w:r>
      <w:r w:rsidR="00B7391D" w:rsidRPr="00B7391D">
        <w:rPr>
          <w:color w:val="auto"/>
          <w:lang w:val="da-DK"/>
        </w:rPr>
        <w:t>me generelle problemløsningsevner (Hamlat et.</w:t>
      </w:r>
      <w:proofErr w:type="gramStart"/>
      <w:r w:rsidR="00B7391D" w:rsidRPr="00B7391D">
        <w:rPr>
          <w:color w:val="auto"/>
          <w:lang w:val="da-DK"/>
        </w:rPr>
        <w:t>al. ,</w:t>
      </w:r>
      <w:proofErr w:type="gramEnd"/>
      <w:r w:rsidR="00B7391D" w:rsidRPr="00B7391D">
        <w:rPr>
          <w:color w:val="auto"/>
          <w:lang w:val="da-DK"/>
        </w:rPr>
        <w:t xml:space="preserve"> 2015). </w:t>
      </w:r>
    </w:p>
    <w:p w14:paraId="239BD7C3" w14:textId="77777777" w:rsidR="00E06F16" w:rsidRDefault="00E06F16" w:rsidP="00E06F16">
      <w:pPr>
        <w:pStyle w:val="Ingenafstand"/>
        <w:spacing w:line="360" w:lineRule="auto"/>
        <w:rPr>
          <w:color w:val="auto"/>
          <w:lang w:val="da-DK"/>
        </w:rPr>
      </w:pPr>
    </w:p>
    <w:p w14:paraId="236C9BEB" w14:textId="5A824E1F" w:rsidR="007E1737" w:rsidRDefault="00E06F16" w:rsidP="00B9318C">
      <w:pPr>
        <w:pStyle w:val="Ingenafstand"/>
        <w:spacing w:line="360" w:lineRule="auto"/>
        <w:jc w:val="both"/>
        <w:rPr>
          <w:color w:val="auto"/>
          <w:lang w:val="da-DK"/>
        </w:rPr>
      </w:pPr>
      <w:r>
        <w:rPr>
          <w:color w:val="auto"/>
          <w:lang w:val="da-DK"/>
        </w:rPr>
        <w:t>Omvendt er det muligt, at når a</w:t>
      </w:r>
      <w:r w:rsidRPr="008F72E1">
        <w:rPr>
          <w:color w:val="auto"/>
          <w:lang w:val="da-DK"/>
        </w:rPr>
        <w:t>ktiviteten i områder, der indgår i rationelle processer</w:t>
      </w:r>
      <w:r>
        <w:rPr>
          <w:color w:val="auto"/>
          <w:lang w:val="da-DK"/>
        </w:rPr>
        <w:t xml:space="preserve"> hæmmes</w:t>
      </w:r>
      <w:r w:rsidRPr="008F72E1">
        <w:rPr>
          <w:color w:val="auto"/>
          <w:lang w:val="da-DK"/>
        </w:rPr>
        <w:t>,</w:t>
      </w:r>
      <w:r>
        <w:rPr>
          <w:color w:val="auto"/>
          <w:lang w:val="da-DK"/>
        </w:rPr>
        <w:t xml:space="preserve"> </w:t>
      </w:r>
      <w:r w:rsidR="00A00625">
        <w:rPr>
          <w:color w:val="auto"/>
          <w:lang w:val="da-DK"/>
        </w:rPr>
        <w:t>så vil meget af</w:t>
      </w:r>
      <w:r>
        <w:rPr>
          <w:color w:val="auto"/>
          <w:lang w:val="da-DK"/>
        </w:rPr>
        <w:t xml:space="preserve"> det emotionelle ubevidste materiale forblive sprogløst, hvilket kan formodes at skabe manglende fornemmelse for kontrol. </w:t>
      </w:r>
      <w:r w:rsidR="007E1737">
        <w:rPr>
          <w:color w:val="auto"/>
          <w:lang w:val="da-DK"/>
        </w:rPr>
        <w:t>Ifølge Timothy Wilson og Daniel Gilbert (2008) er meningsdannelse særligt centralt for psykisk trivsel. Når m</w:t>
      </w:r>
      <w:r>
        <w:rPr>
          <w:color w:val="auto"/>
          <w:lang w:val="da-DK"/>
        </w:rPr>
        <w:t>e</w:t>
      </w:r>
      <w:r>
        <w:rPr>
          <w:color w:val="auto"/>
          <w:lang w:val="da-DK"/>
        </w:rPr>
        <w:t>n</w:t>
      </w:r>
      <w:r>
        <w:rPr>
          <w:color w:val="auto"/>
          <w:lang w:val="da-DK"/>
        </w:rPr>
        <w:lastRenderedPageBreak/>
        <w:t>nesket</w:t>
      </w:r>
      <w:r w:rsidR="007E1737">
        <w:rPr>
          <w:color w:val="auto"/>
          <w:lang w:val="da-DK"/>
        </w:rPr>
        <w:t xml:space="preserve"> udsættes for noget uforklarligt</w:t>
      </w:r>
      <w:r w:rsidR="00AD176D">
        <w:rPr>
          <w:color w:val="auto"/>
          <w:lang w:val="da-DK"/>
        </w:rPr>
        <w:t>,</w:t>
      </w:r>
      <w:r w:rsidR="007E1737">
        <w:rPr>
          <w:color w:val="auto"/>
          <w:lang w:val="da-DK"/>
        </w:rPr>
        <w:t xml:space="preserve"> som har </w:t>
      </w:r>
      <w:r w:rsidR="00214ECE">
        <w:rPr>
          <w:color w:val="auto"/>
          <w:lang w:val="da-DK"/>
        </w:rPr>
        <w:t>særlig personlig signifikans</w:t>
      </w:r>
      <w:r w:rsidR="007E1737">
        <w:rPr>
          <w:color w:val="auto"/>
          <w:lang w:val="da-DK"/>
        </w:rPr>
        <w:t xml:space="preserve">, vil </w:t>
      </w:r>
      <w:r w:rsidR="00214ECE">
        <w:rPr>
          <w:color w:val="auto"/>
          <w:lang w:val="da-DK"/>
        </w:rPr>
        <w:t>menn</w:t>
      </w:r>
      <w:r w:rsidR="00214ECE">
        <w:rPr>
          <w:color w:val="auto"/>
          <w:lang w:val="da-DK"/>
        </w:rPr>
        <w:t>e</w:t>
      </w:r>
      <w:r w:rsidR="00214ECE">
        <w:rPr>
          <w:color w:val="auto"/>
          <w:lang w:val="da-DK"/>
        </w:rPr>
        <w:t>sket</w:t>
      </w:r>
      <w:r w:rsidR="007E1737">
        <w:rPr>
          <w:color w:val="auto"/>
          <w:lang w:val="da-DK"/>
        </w:rPr>
        <w:t xml:space="preserve"> reagere emotionelt, rette sin opmærksomhed mod det uforklarlige og forsøge forkl</w:t>
      </w:r>
      <w:r w:rsidR="007E1737">
        <w:rPr>
          <w:color w:val="auto"/>
          <w:lang w:val="da-DK"/>
        </w:rPr>
        <w:t>a</w:t>
      </w:r>
      <w:r w:rsidR="007E1737">
        <w:rPr>
          <w:color w:val="auto"/>
          <w:lang w:val="da-DK"/>
        </w:rPr>
        <w:t>re eller forstå begivenheden. Hvis denne forklaring ikke er succesfuld eller mangler, vil den affektive reaktion forblive og påvirke menneskets trivsel negativt(ibid.).</w:t>
      </w:r>
    </w:p>
    <w:p w14:paraId="72185DA9" w14:textId="77777777" w:rsidR="00C93C5D" w:rsidRPr="00AD176D" w:rsidRDefault="00C93C5D" w:rsidP="00B9318C">
      <w:pPr>
        <w:pStyle w:val="Ingenafstand"/>
        <w:spacing w:line="360" w:lineRule="auto"/>
        <w:jc w:val="both"/>
        <w:rPr>
          <w:color w:val="auto"/>
          <w:lang w:val="da-DK"/>
        </w:rPr>
      </w:pPr>
    </w:p>
    <w:p w14:paraId="2EF41321" w14:textId="6DF82FE6" w:rsidR="00C93C5D" w:rsidRPr="00AD176D" w:rsidRDefault="00C93C5D" w:rsidP="00B9318C">
      <w:pPr>
        <w:pStyle w:val="Ingenafstand"/>
        <w:spacing w:line="360" w:lineRule="auto"/>
        <w:jc w:val="both"/>
        <w:rPr>
          <w:color w:val="auto"/>
          <w:lang w:val="da-DK"/>
        </w:rPr>
      </w:pPr>
      <w:r w:rsidRPr="00AD176D">
        <w:rPr>
          <w:color w:val="auto"/>
          <w:lang w:val="da-DK"/>
        </w:rPr>
        <w:t>Det ses således</w:t>
      </w:r>
      <w:r w:rsidR="00A00625">
        <w:rPr>
          <w:color w:val="auto"/>
          <w:lang w:val="da-DK"/>
        </w:rPr>
        <w:t>,</w:t>
      </w:r>
      <w:r w:rsidRPr="00AD176D">
        <w:rPr>
          <w:color w:val="auto"/>
          <w:lang w:val="da-DK"/>
        </w:rPr>
        <w:t xml:space="preserve"> at stressbelastninger muligvis øger forekomsten af psykis</w:t>
      </w:r>
      <w:r w:rsidR="0005331E" w:rsidRPr="00AD176D">
        <w:rPr>
          <w:color w:val="auto"/>
          <w:lang w:val="da-DK"/>
        </w:rPr>
        <w:t>k</w:t>
      </w:r>
      <w:r w:rsidRPr="00AD176D">
        <w:rPr>
          <w:color w:val="auto"/>
          <w:lang w:val="da-DK"/>
        </w:rPr>
        <w:t xml:space="preserve"> materiale mennesket er sprogløs omkring, og samtidig </w:t>
      </w:r>
      <w:r w:rsidR="00AD176D" w:rsidRPr="00AD176D">
        <w:rPr>
          <w:color w:val="auto"/>
          <w:lang w:val="da-DK"/>
        </w:rPr>
        <w:t>belaster</w:t>
      </w:r>
      <w:r w:rsidRPr="00AD176D">
        <w:rPr>
          <w:color w:val="auto"/>
          <w:lang w:val="da-DK"/>
        </w:rPr>
        <w:t xml:space="preserve"> den rationelle evne til at sætte dette i en kontekst. I lyset af dette</w:t>
      </w:r>
      <w:r w:rsidR="00074D21">
        <w:rPr>
          <w:color w:val="auto"/>
          <w:lang w:val="da-DK"/>
        </w:rPr>
        <w:t>,</w:t>
      </w:r>
      <w:r w:rsidRPr="00AD176D">
        <w:rPr>
          <w:color w:val="auto"/>
          <w:lang w:val="da-DK"/>
        </w:rPr>
        <w:t xml:space="preserve"> øger stressbelastninger ikke blot </w:t>
      </w:r>
      <w:r w:rsidR="006468B6" w:rsidRPr="00AD176D">
        <w:rPr>
          <w:color w:val="auto"/>
          <w:lang w:val="da-DK"/>
        </w:rPr>
        <w:t xml:space="preserve">behovet for </w:t>
      </w:r>
      <w:r w:rsidRPr="00AD176D">
        <w:rPr>
          <w:color w:val="auto"/>
          <w:lang w:val="da-DK"/>
        </w:rPr>
        <w:t xml:space="preserve">fabulering, men kan muligvis </w:t>
      </w:r>
      <w:r w:rsidR="00AD176D" w:rsidRPr="00AD176D">
        <w:rPr>
          <w:color w:val="auto"/>
          <w:lang w:val="da-DK"/>
        </w:rPr>
        <w:t>resultere i</w:t>
      </w:r>
      <w:r w:rsidRPr="00AD176D">
        <w:rPr>
          <w:color w:val="auto"/>
          <w:lang w:val="da-DK"/>
        </w:rPr>
        <w:t xml:space="preserve"> </w:t>
      </w:r>
      <w:r w:rsidR="00EC264F" w:rsidRPr="00AD176D">
        <w:rPr>
          <w:color w:val="auto"/>
          <w:lang w:val="da-DK"/>
        </w:rPr>
        <w:t>en presset meningsdannelsesproces, som kan medføre at forståelsen for fabulering som en funktionel mekanisme forsvinder</w:t>
      </w:r>
      <w:r w:rsidRPr="00AD176D">
        <w:rPr>
          <w:color w:val="auto"/>
          <w:lang w:val="da-DK"/>
        </w:rPr>
        <w:t>.</w:t>
      </w:r>
    </w:p>
    <w:p w14:paraId="5C8A51DA" w14:textId="77777777" w:rsidR="000C41E8" w:rsidRDefault="000C41E8" w:rsidP="00B9318C">
      <w:pPr>
        <w:pStyle w:val="Overskrift3"/>
        <w:rPr>
          <w:lang w:val="da-DK"/>
        </w:rPr>
      </w:pPr>
      <w:bookmarkStart w:id="43" w:name="_Toc420495959"/>
      <w:r>
        <w:rPr>
          <w:lang w:val="da-DK"/>
        </w:rPr>
        <w:t>3.3.2 Stress, erindringer og fabulering</w:t>
      </w:r>
      <w:bookmarkEnd w:id="43"/>
    </w:p>
    <w:p w14:paraId="468227C9" w14:textId="1C45AD0A" w:rsidR="000C41E8" w:rsidRPr="00AD176D" w:rsidRDefault="000C41E8" w:rsidP="00B9318C">
      <w:pPr>
        <w:spacing w:after="0"/>
        <w:textAlignment w:val="baseline"/>
        <w:rPr>
          <w:rFonts w:eastAsia="Times New Roman" w:cs="Times New Roman"/>
          <w:bCs w:val="0"/>
          <w:color w:val="auto"/>
          <w:szCs w:val="24"/>
          <w:lang w:val="da-DK"/>
        </w:rPr>
      </w:pPr>
      <w:r w:rsidRPr="005E52E0">
        <w:rPr>
          <w:rFonts w:eastAsia="Times New Roman" w:cs="Times New Roman"/>
          <w:bCs w:val="0"/>
          <w:color w:val="auto"/>
          <w:szCs w:val="24"/>
          <w:lang w:val="da-DK"/>
        </w:rPr>
        <w:t>I tråd med at stressbelastninger medfører en mere generel scanning af omgivelserne, frem for en fokuseret bearbejdning af stimuli (jf.</w:t>
      </w:r>
      <w:r w:rsidR="00B9318C">
        <w:rPr>
          <w:rFonts w:eastAsia="Times New Roman" w:cs="Times New Roman"/>
          <w:bCs w:val="0"/>
          <w:color w:val="auto"/>
          <w:szCs w:val="24"/>
          <w:lang w:val="da-DK"/>
        </w:rPr>
        <w:t xml:space="preserve"> afsnit</w:t>
      </w:r>
      <w:r w:rsidRPr="005E52E0">
        <w:rPr>
          <w:rFonts w:eastAsia="Times New Roman" w:cs="Times New Roman"/>
          <w:bCs w:val="0"/>
          <w:color w:val="auto"/>
          <w:szCs w:val="24"/>
          <w:lang w:val="da-DK"/>
        </w:rPr>
        <w:t xml:space="preserve"> 3.</w:t>
      </w:r>
      <w:r w:rsidR="00B9318C">
        <w:rPr>
          <w:rFonts w:eastAsia="Times New Roman" w:cs="Times New Roman"/>
          <w:bCs w:val="0"/>
          <w:color w:val="auto"/>
          <w:szCs w:val="24"/>
          <w:lang w:val="da-DK"/>
        </w:rPr>
        <w:t>2.3</w:t>
      </w:r>
      <w:r w:rsidRPr="005E52E0">
        <w:rPr>
          <w:rFonts w:eastAsia="Times New Roman" w:cs="Times New Roman"/>
          <w:bCs w:val="0"/>
          <w:color w:val="auto"/>
          <w:szCs w:val="24"/>
          <w:lang w:val="da-DK"/>
        </w:rPr>
        <w:t>), er det ligeledes muligt at forestille sig, at det stressede menneske opfanger færre eller mindre berigede perceptue</w:t>
      </w:r>
      <w:r w:rsidRPr="005E52E0">
        <w:rPr>
          <w:rFonts w:eastAsia="Times New Roman" w:cs="Times New Roman"/>
          <w:bCs w:val="0"/>
          <w:color w:val="auto"/>
          <w:szCs w:val="24"/>
          <w:lang w:val="da-DK"/>
        </w:rPr>
        <w:t>l</w:t>
      </w:r>
      <w:r w:rsidRPr="005E52E0">
        <w:rPr>
          <w:rFonts w:eastAsia="Times New Roman" w:cs="Times New Roman"/>
          <w:bCs w:val="0"/>
          <w:color w:val="auto"/>
          <w:szCs w:val="24"/>
          <w:lang w:val="da-DK"/>
        </w:rPr>
        <w:t>le informationer. Dette bidrager øjensynligt til en hypervigilans overfor miljøet, idet det skaber et øget fokus på de cues</w:t>
      </w:r>
      <w:r w:rsidR="00074D21">
        <w:rPr>
          <w:rFonts w:eastAsia="Times New Roman" w:cs="Times New Roman"/>
          <w:bCs w:val="0"/>
          <w:color w:val="auto"/>
          <w:szCs w:val="24"/>
          <w:lang w:val="da-DK"/>
        </w:rPr>
        <w:t>,</w:t>
      </w:r>
      <w:r w:rsidRPr="005E52E0">
        <w:rPr>
          <w:rFonts w:eastAsia="Times New Roman" w:cs="Times New Roman"/>
          <w:bCs w:val="0"/>
          <w:color w:val="auto"/>
          <w:szCs w:val="24"/>
          <w:lang w:val="da-DK"/>
        </w:rPr>
        <w:t> der</w:t>
      </w:r>
      <w:r w:rsidRPr="00B52701">
        <w:rPr>
          <w:rFonts w:eastAsia="Times New Roman" w:cs="Times New Roman"/>
          <w:bCs w:val="0"/>
          <w:color w:val="auto"/>
          <w:szCs w:val="24"/>
          <w:lang w:val="da-DK"/>
        </w:rPr>
        <w:t xml:space="preserve"> er tilgængelige. Dette kan samtidig formodes at sk</w:t>
      </w:r>
      <w:r w:rsidRPr="00B52701">
        <w:rPr>
          <w:rFonts w:eastAsia="Times New Roman" w:cs="Times New Roman"/>
          <w:bCs w:val="0"/>
          <w:color w:val="auto"/>
          <w:szCs w:val="24"/>
          <w:lang w:val="da-DK"/>
        </w:rPr>
        <w:t>a</w:t>
      </w:r>
      <w:r w:rsidRPr="00B52701">
        <w:rPr>
          <w:rFonts w:eastAsia="Times New Roman" w:cs="Times New Roman"/>
          <w:bCs w:val="0"/>
          <w:color w:val="auto"/>
          <w:szCs w:val="24"/>
          <w:lang w:val="da-DK"/>
        </w:rPr>
        <w:t>be en risiko for</w:t>
      </w:r>
      <w:r>
        <w:rPr>
          <w:rFonts w:eastAsia="Times New Roman" w:cs="Times New Roman"/>
          <w:bCs w:val="0"/>
          <w:color w:val="auto"/>
          <w:szCs w:val="24"/>
          <w:lang w:val="da-DK"/>
        </w:rPr>
        <w:t>,</w:t>
      </w:r>
      <w:r w:rsidRPr="00B52701">
        <w:rPr>
          <w:rFonts w:eastAsia="Times New Roman" w:cs="Times New Roman"/>
          <w:bCs w:val="0"/>
          <w:color w:val="auto"/>
          <w:szCs w:val="24"/>
          <w:lang w:val="da-DK"/>
        </w:rPr>
        <w:t xml:space="preserve"> at det stressede menneskes erindringer bliver mangelfulde eller mindre specifikke. </w:t>
      </w:r>
      <w:r w:rsidR="00AD176D">
        <w:rPr>
          <w:rFonts w:eastAsia="Times New Roman" w:cs="Times New Roman"/>
          <w:bCs w:val="0"/>
          <w:color w:val="auto"/>
          <w:szCs w:val="24"/>
          <w:lang w:val="da-DK"/>
        </w:rPr>
        <w:t>Der er evidens for</w:t>
      </w:r>
      <w:r w:rsidR="00A00625">
        <w:rPr>
          <w:rFonts w:eastAsia="Times New Roman" w:cs="Times New Roman"/>
          <w:bCs w:val="0"/>
          <w:color w:val="auto"/>
          <w:szCs w:val="24"/>
          <w:lang w:val="da-DK"/>
        </w:rPr>
        <w:t>,</w:t>
      </w:r>
      <w:r w:rsidR="00AD176D">
        <w:rPr>
          <w:rFonts w:eastAsia="Times New Roman" w:cs="Times New Roman"/>
          <w:bCs w:val="0"/>
          <w:color w:val="auto"/>
          <w:szCs w:val="24"/>
          <w:lang w:val="da-DK"/>
        </w:rPr>
        <w:t xml:space="preserve"> at stressbelastninger påvirker hippocampus regionen og derfor påvirker mennes</w:t>
      </w:r>
      <w:r w:rsidR="00742D66">
        <w:rPr>
          <w:rFonts w:eastAsia="Times New Roman" w:cs="Times New Roman"/>
          <w:bCs w:val="0"/>
          <w:color w:val="auto"/>
          <w:szCs w:val="24"/>
          <w:lang w:val="da-DK"/>
        </w:rPr>
        <w:t>kets hukommelse(jf. afsnit 3.2.3</w:t>
      </w:r>
      <w:r w:rsidR="00AD176D">
        <w:rPr>
          <w:rFonts w:eastAsia="Times New Roman" w:cs="Times New Roman"/>
          <w:bCs w:val="0"/>
          <w:color w:val="auto"/>
          <w:szCs w:val="24"/>
          <w:lang w:val="da-DK"/>
        </w:rPr>
        <w:t>). Den overfladiske scanning af omgivelserne</w:t>
      </w:r>
      <w:r w:rsidR="00742D66">
        <w:rPr>
          <w:rFonts w:eastAsia="Times New Roman" w:cs="Times New Roman"/>
          <w:bCs w:val="0"/>
          <w:color w:val="auto"/>
          <w:szCs w:val="24"/>
          <w:lang w:val="da-DK"/>
        </w:rPr>
        <w:t>,</w:t>
      </w:r>
      <w:r w:rsidR="00AD176D">
        <w:rPr>
          <w:rFonts w:eastAsia="Times New Roman" w:cs="Times New Roman"/>
          <w:bCs w:val="0"/>
          <w:color w:val="auto"/>
          <w:szCs w:val="24"/>
          <w:lang w:val="da-DK"/>
        </w:rPr>
        <w:t xml:space="preserve"> og en risiko for en mangelfuld erindring, kan </w:t>
      </w:r>
      <w:r w:rsidR="00A00625">
        <w:rPr>
          <w:rFonts w:eastAsia="Times New Roman" w:cs="Times New Roman"/>
          <w:bCs w:val="0"/>
          <w:color w:val="auto"/>
          <w:szCs w:val="24"/>
          <w:lang w:val="da-DK"/>
        </w:rPr>
        <w:t>ligeledes</w:t>
      </w:r>
      <w:r w:rsidR="00AD176D">
        <w:rPr>
          <w:rFonts w:eastAsia="Times New Roman" w:cs="Times New Roman"/>
          <w:bCs w:val="0"/>
          <w:color w:val="auto"/>
          <w:szCs w:val="24"/>
          <w:lang w:val="da-DK"/>
        </w:rPr>
        <w:t xml:space="preserve"> forstås i lyset af </w:t>
      </w:r>
      <w:r w:rsidRPr="00B52701">
        <w:rPr>
          <w:rFonts w:eastAsia="Times New Roman" w:cs="Times New Roman"/>
          <w:bCs w:val="0"/>
          <w:color w:val="auto"/>
          <w:szCs w:val="24"/>
          <w:lang w:val="da-DK"/>
        </w:rPr>
        <w:t>hvordan SMF argumentere</w:t>
      </w:r>
      <w:r w:rsidR="0005331E">
        <w:rPr>
          <w:rFonts w:eastAsia="Times New Roman" w:cs="Times New Roman"/>
          <w:bCs w:val="0"/>
          <w:color w:val="auto"/>
          <w:szCs w:val="24"/>
          <w:lang w:val="da-DK"/>
        </w:rPr>
        <w:t>r</w:t>
      </w:r>
      <w:r w:rsidRPr="00B52701">
        <w:rPr>
          <w:rFonts w:eastAsia="Times New Roman" w:cs="Times New Roman"/>
          <w:bCs w:val="0"/>
          <w:color w:val="auto"/>
          <w:szCs w:val="24"/>
          <w:lang w:val="da-DK"/>
        </w:rPr>
        <w:t> for, at mennesket skelner mellem fakta og fiktion (jf. 2.</w:t>
      </w:r>
      <w:r w:rsidR="007D6654">
        <w:rPr>
          <w:rFonts w:eastAsia="Times New Roman" w:cs="Times New Roman"/>
          <w:bCs w:val="0"/>
          <w:color w:val="auto"/>
          <w:szCs w:val="24"/>
          <w:lang w:val="da-DK"/>
        </w:rPr>
        <w:t>3</w:t>
      </w:r>
      <w:r w:rsidRPr="00B52701">
        <w:rPr>
          <w:rFonts w:eastAsia="Times New Roman" w:cs="Times New Roman"/>
          <w:bCs w:val="0"/>
          <w:color w:val="auto"/>
          <w:szCs w:val="24"/>
          <w:lang w:val="da-DK"/>
        </w:rPr>
        <w:t xml:space="preserve">.4). Erindringer som er faktiske har en anden kvalitet end </w:t>
      </w:r>
      <w:r w:rsidR="00AD176D">
        <w:rPr>
          <w:rFonts w:eastAsia="Times New Roman" w:cs="Times New Roman"/>
          <w:bCs w:val="0"/>
          <w:color w:val="auto"/>
          <w:szCs w:val="24"/>
          <w:lang w:val="da-DK"/>
        </w:rPr>
        <w:t>vores forestillinger og tanker. Det kan formodes</w:t>
      </w:r>
      <w:r w:rsidR="00A00625">
        <w:rPr>
          <w:rFonts w:eastAsia="Times New Roman" w:cs="Times New Roman"/>
          <w:bCs w:val="0"/>
          <w:color w:val="auto"/>
          <w:szCs w:val="24"/>
          <w:lang w:val="da-DK"/>
        </w:rPr>
        <w:t>,</w:t>
      </w:r>
      <w:r w:rsidR="00AD176D">
        <w:rPr>
          <w:rFonts w:eastAsia="Times New Roman" w:cs="Times New Roman"/>
          <w:bCs w:val="0"/>
          <w:color w:val="auto"/>
          <w:szCs w:val="24"/>
          <w:lang w:val="da-DK"/>
        </w:rPr>
        <w:t xml:space="preserve"> at en overfladisk scanning af omgivelserne medfører erindri</w:t>
      </w:r>
      <w:r w:rsidR="00AD176D">
        <w:rPr>
          <w:rFonts w:eastAsia="Times New Roman" w:cs="Times New Roman"/>
          <w:bCs w:val="0"/>
          <w:color w:val="auto"/>
          <w:szCs w:val="24"/>
          <w:lang w:val="da-DK"/>
        </w:rPr>
        <w:t>n</w:t>
      </w:r>
      <w:r w:rsidR="00AD176D">
        <w:rPr>
          <w:rFonts w:eastAsia="Times New Roman" w:cs="Times New Roman"/>
          <w:bCs w:val="0"/>
          <w:color w:val="auto"/>
          <w:szCs w:val="24"/>
          <w:lang w:val="da-DK"/>
        </w:rPr>
        <w:t>ger</w:t>
      </w:r>
      <w:r w:rsidR="00B11678">
        <w:rPr>
          <w:rFonts w:eastAsia="Times New Roman" w:cs="Times New Roman"/>
          <w:bCs w:val="0"/>
          <w:color w:val="auto"/>
          <w:szCs w:val="24"/>
          <w:lang w:val="da-DK"/>
        </w:rPr>
        <w:t>,</w:t>
      </w:r>
      <w:r w:rsidR="00AD176D">
        <w:rPr>
          <w:rFonts w:eastAsia="Times New Roman" w:cs="Times New Roman"/>
          <w:bCs w:val="0"/>
          <w:color w:val="auto"/>
          <w:szCs w:val="24"/>
          <w:lang w:val="da-DK"/>
        </w:rPr>
        <w:t xml:space="preserve"> som er </w:t>
      </w:r>
      <w:r w:rsidR="00B11678">
        <w:rPr>
          <w:rFonts w:eastAsia="Times New Roman" w:cs="Times New Roman"/>
          <w:bCs w:val="0"/>
          <w:color w:val="auto"/>
          <w:szCs w:val="24"/>
          <w:lang w:val="da-DK"/>
        </w:rPr>
        <w:t>mindre perceptuelle berigede, og derfor bliver svære at adskille fra tanker og forestillinger.</w:t>
      </w:r>
    </w:p>
    <w:p w14:paraId="4AE875DF" w14:textId="77777777" w:rsidR="00EC264F" w:rsidRDefault="00EC264F" w:rsidP="000C41E8">
      <w:pPr>
        <w:spacing w:after="0"/>
        <w:jc w:val="left"/>
        <w:textAlignment w:val="baseline"/>
        <w:rPr>
          <w:color w:val="auto"/>
          <w:lang w:val="da-DK"/>
        </w:rPr>
      </w:pPr>
    </w:p>
    <w:p w14:paraId="79ECF2F6" w14:textId="1A9170F0" w:rsidR="000C41E8" w:rsidRPr="00F069D4" w:rsidRDefault="00EC264F" w:rsidP="00742D66">
      <w:pPr>
        <w:spacing w:after="0"/>
        <w:textAlignment w:val="baseline"/>
        <w:rPr>
          <w:color w:val="auto"/>
          <w:lang w:val="da-DK"/>
        </w:rPr>
      </w:pPr>
      <w:r>
        <w:rPr>
          <w:color w:val="auto"/>
          <w:lang w:val="da-DK"/>
        </w:rPr>
        <w:t>D</w:t>
      </w:r>
      <w:r w:rsidR="000C41E8" w:rsidRPr="00F069D4">
        <w:rPr>
          <w:color w:val="auto"/>
          <w:lang w:val="da-DK"/>
        </w:rPr>
        <w:t>et er muligt at forestille sig, at mangelfulde erindringer</w:t>
      </w:r>
      <w:r>
        <w:rPr>
          <w:color w:val="auto"/>
          <w:lang w:val="da-DK"/>
        </w:rPr>
        <w:t xml:space="preserve"> ligeledes </w:t>
      </w:r>
      <w:r w:rsidR="000C41E8" w:rsidRPr="00F069D4">
        <w:rPr>
          <w:color w:val="auto"/>
          <w:lang w:val="da-DK"/>
        </w:rPr>
        <w:t>påvirker mening</w:t>
      </w:r>
      <w:r w:rsidR="000C41E8" w:rsidRPr="00F069D4">
        <w:rPr>
          <w:color w:val="auto"/>
          <w:lang w:val="da-DK"/>
        </w:rPr>
        <w:t>s</w:t>
      </w:r>
      <w:r w:rsidR="000C41E8" w:rsidRPr="00F069D4">
        <w:rPr>
          <w:color w:val="auto"/>
          <w:lang w:val="da-DK"/>
        </w:rPr>
        <w:t xml:space="preserve">dannelsen. Heri kan fabulering muligvis spille en rolle, </w:t>
      </w:r>
      <w:r w:rsidR="000C41E8" w:rsidRPr="00F069D4">
        <w:rPr>
          <w:rFonts w:eastAsia="Times New Roman" w:cs="Times New Roman"/>
          <w:bCs w:val="0"/>
          <w:color w:val="auto"/>
          <w:szCs w:val="24"/>
          <w:lang w:val="da-DK"/>
        </w:rPr>
        <w:t>som en kreativ proces, der u</w:t>
      </w:r>
      <w:r w:rsidR="000C41E8" w:rsidRPr="00F069D4">
        <w:rPr>
          <w:rFonts w:eastAsia="Times New Roman" w:cs="Times New Roman"/>
          <w:bCs w:val="0"/>
          <w:color w:val="auto"/>
          <w:szCs w:val="24"/>
          <w:lang w:val="da-DK"/>
        </w:rPr>
        <w:t>d</w:t>
      </w:r>
      <w:r w:rsidR="000C41E8" w:rsidRPr="00F069D4">
        <w:rPr>
          <w:rFonts w:eastAsia="Times New Roman" w:cs="Times New Roman"/>
          <w:bCs w:val="0"/>
          <w:color w:val="auto"/>
          <w:szCs w:val="24"/>
          <w:lang w:val="da-DK"/>
        </w:rPr>
        <w:t>fylder erindringen</w:t>
      </w:r>
      <w:r w:rsidR="00742D66">
        <w:rPr>
          <w:rFonts w:eastAsia="Times New Roman" w:cs="Times New Roman"/>
          <w:bCs w:val="0"/>
          <w:color w:val="auto"/>
          <w:szCs w:val="24"/>
          <w:lang w:val="da-DK"/>
        </w:rPr>
        <w:t>,</w:t>
      </w:r>
      <w:r w:rsidR="000C41E8" w:rsidRPr="00F069D4">
        <w:rPr>
          <w:rFonts w:eastAsia="Times New Roman" w:cs="Times New Roman"/>
          <w:bCs w:val="0"/>
          <w:color w:val="auto"/>
          <w:szCs w:val="24"/>
          <w:lang w:val="da-DK"/>
        </w:rPr>
        <w:t xml:space="preserve"> der hvor der opstår mangler</w:t>
      </w:r>
      <w:r w:rsidR="000C41E8" w:rsidRPr="00F069D4">
        <w:rPr>
          <w:color w:val="auto"/>
          <w:lang w:val="da-DK"/>
        </w:rPr>
        <w:t>. I kombination med måden stressbelas</w:t>
      </w:r>
      <w:r w:rsidR="000C41E8" w:rsidRPr="00F069D4">
        <w:rPr>
          <w:color w:val="auto"/>
          <w:lang w:val="da-DK"/>
        </w:rPr>
        <w:t>t</w:t>
      </w:r>
      <w:r w:rsidR="000C41E8" w:rsidRPr="00F069D4">
        <w:rPr>
          <w:color w:val="auto"/>
          <w:lang w:val="da-DK"/>
        </w:rPr>
        <w:t xml:space="preserve">ninger svækker højere kognitive funktioner, kan fabuleringen imidlertid forekomme </w:t>
      </w:r>
      <w:r w:rsidR="000C41E8" w:rsidRPr="00F069D4">
        <w:rPr>
          <w:color w:val="auto"/>
          <w:lang w:val="da-DK"/>
        </w:rPr>
        <w:lastRenderedPageBreak/>
        <w:t>usammenhængende eller utilpasset, idet disse funktioner ikke formår at holde fabuleri</w:t>
      </w:r>
      <w:r w:rsidR="000C41E8" w:rsidRPr="00F069D4">
        <w:rPr>
          <w:color w:val="auto"/>
          <w:lang w:val="da-DK"/>
        </w:rPr>
        <w:t>n</w:t>
      </w:r>
      <w:r w:rsidR="000C41E8" w:rsidRPr="00F069D4">
        <w:rPr>
          <w:color w:val="auto"/>
          <w:lang w:val="da-DK"/>
        </w:rPr>
        <w:t>gen i skak med essentielle faktorer</w:t>
      </w:r>
      <w:r w:rsidR="00742D66">
        <w:rPr>
          <w:color w:val="auto"/>
          <w:lang w:val="da-DK"/>
        </w:rPr>
        <w:t>,</w:t>
      </w:r>
      <w:r w:rsidR="000C41E8" w:rsidRPr="00F069D4">
        <w:rPr>
          <w:color w:val="auto"/>
          <w:lang w:val="da-DK"/>
        </w:rPr>
        <w:t xml:space="preserve"> som personens nuværende omstændigheder, fortid og fremtid.</w:t>
      </w:r>
    </w:p>
    <w:p w14:paraId="150F4D9C" w14:textId="77777777" w:rsidR="000C41E8" w:rsidRDefault="000C41E8" w:rsidP="000C41E8">
      <w:pPr>
        <w:spacing w:after="0"/>
        <w:textAlignment w:val="baseline"/>
        <w:rPr>
          <w:color w:val="FF0000"/>
          <w:lang w:val="da-DK"/>
        </w:rPr>
      </w:pPr>
    </w:p>
    <w:p w14:paraId="6930F98A" w14:textId="7BEF3D1E" w:rsidR="00BC394D" w:rsidRDefault="00074D21" w:rsidP="000C41E8">
      <w:pPr>
        <w:rPr>
          <w:color w:val="auto"/>
          <w:lang w:val="da-DK"/>
        </w:rPr>
      </w:pPr>
      <w:r>
        <w:rPr>
          <w:lang w:val="da-DK"/>
        </w:rPr>
        <w:t>Samtidig kan</w:t>
      </w:r>
      <w:r w:rsidR="000C41E8">
        <w:rPr>
          <w:lang w:val="da-DK"/>
        </w:rPr>
        <w:t xml:space="preserve"> den gennerelle scanning af miljøet</w:t>
      </w:r>
      <w:r>
        <w:rPr>
          <w:lang w:val="da-DK"/>
        </w:rPr>
        <w:t>,</w:t>
      </w:r>
      <w:r w:rsidR="00AE096A">
        <w:rPr>
          <w:lang w:val="da-DK"/>
        </w:rPr>
        <w:t xml:space="preserve"> samt den øgede trusselsorientering</w:t>
      </w:r>
      <w:r w:rsidR="000C41E8">
        <w:rPr>
          <w:lang w:val="da-DK"/>
        </w:rPr>
        <w:t>, ikke alene medføre en risiko for en mangelfuld erindring, men ligeledes en risiko for, at visse informationer i miljøet får tildelt en større grad af opmærksomhed end normalt, og at disse bliver omdrejningspunktet for den efterfølgende meningsdannel</w:t>
      </w:r>
      <w:r>
        <w:rPr>
          <w:lang w:val="da-DK"/>
        </w:rPr>
        <w:t>sesproces eller fabulering (</w:t>
      </w:r>
      <w:r w:rsidR="000C41E8">
        <w:rPr>
          <w:lang w:val="da-DK"/>
        </w:rPr>
        <w:t xml:space="preserve">eksempelvis </w:t>
      </w:r>
      <w:r w:rsidR="007D6654">
        <w:rPr>
          <w:lang w:val="da-DK"/>
        </w:rPr>
        <w:t>Easterbrook hypotesen afsnit 2.3</w:t>
      </w:r>
      <w:r w:rsidR="000C41E8">
        <w:rPr>
          <w:lang w:val="da-DK"/>
        </w:rPr>
        <w:t>.3</w:t>
      </w:r>
      <w:r w:rsidR="000C41E8" w:rsidRPr="00803C75">
        <w:rPr>
          <w:color w:val="auto"/>
          <w:lang w:val="da-DK"/>
        </w:rPr>
        <w:t>). Når emotionelle mekani</w:t>
      </w:r>
      <w:r w:rsidR="000C41E8" w:rsidRPr="00803C75">
        <w:rPr>
          <w:color w:val="auto"/>
          <w:lang w:val="da-DK"/>
        </w:rPr>
        <w:t>s</w:t>
      </w:r>
      <w:r w:rsidR="000C41E8" w:rsidRPr="00803C75">
        <w:rPr>
          <w:color w:val="auto"/>
          <w:lang w:val="da-DK"/>
        </w:rPr>
        <w:t>mer får større råderum</w:t>
      </w:r>
      <w:r w:rsidR="00742D66">
        <w:rPr>
          <w:color w:val="auto"/>
          <w:lang w:val="da-DK"/>
        </w:rPr>
        <w:t>,</w:t>
      </w:r>
      <w:r w:rsidR="000C41E8" w:rsidRPr="00803C75">
        <w:rPr>
          <w:color w:val="auto"/>
          <w:lang w:val="da-DK"/>
        </w:rPr>
        <w:t xml:space="preserve"> og rationel</w:t>
      </w:r>
      <w:r w:rsidR="000C41E8">
        <w:rPr>
          <w:color w:val="auto"/>
          <w:lang w:val="da-DK"/>
        </w:rPr>
        <w:t xml:space="preserve">le mekanismer samtidig nedtones, </w:t>
      </w:r>
      <w:r w:rsidR="000C41E8" w:rsidRPr="00803C75">
        <w:rPr>
          <w:color w:val="auto"/>
          <w:lang w:val="da-DK"/>
        </w:rPr>
        <w:t>er det muligt, at visse udefrakommende cues, men også internt genererede tanker og forestillinger, gru</w:t>
      </w:r>
      <w:r w:rsidR="000C41E8" w:rsidRPr="00803C75">
        <w:rPr>
          <w:color w:val="auto"/>
          <w:lang w:val="da-DK"/>
        </w:rPr>
        <w:t>n</w:t>
      </w:r>
      <w:r w:rsidR="000C41E8" w:rsidRPr="00803C75">
        <w:rPr>
          <w:color w:val="auto"/>
          <w:lang w:val="da-DK"/>
        </w:rPr>
        <w:t>det den forstørrede emotionelle s</w:t>
      </w:r>
      <w:r w:rsidR="000C41E8">
        <w:rPr>
          <w:color w:val="auto"/>
          <w:lang w:val="da-DK"/>
        </w:rPr>
        <w:t>ignifikans,</w:t>
      </w:r>
      <w:r w:rsidR="000C41E8" w:rsidRPr="00803C75">
        <w:rPr>
          <w:color w:val="auto"/>
          <w:lang w:val="da-DK"/>
        </w:rPr>
        <w:t xml:space="preserve"> forveksles med en faktisk erindring.</w:t>
      </w:r>
      <w:r w:rsidR="00BC394D">
        <w:rPr>
          <w:color w:val="auto"/>
          <w:lang w:val="da-DK"/>
        </w:rPr>
        <w:t xml:space="preserve"> </w:t>
      </w:r>
    </w:p>
    <w:p w14:paraId="074DC3B0" w14:textId="7ECB7678" w:rsidR="000C41E8" w:rsidRPr="00610B17" w:rsidRDefault="00BC394D" w:rsidP="000C41E8">
      <w:pPr>
        <w:rPr>
          <w:color w:val="auto"/>
          <w:lang w:val="da-DK"/>
        </w:rPr>
      </w:pPr>
      <w:r>
        <w:rPr>
          <w:color w:val="auto"/>
          <w:lang w:val="da-DK"/>
        </w:rPr>
        <w:t>Stressbelastninger kan således medføre</w:t>
      </w:r>
      <w:r w:rsidR="00664AB7">
        <w:rPr>
          <w:color w:val="auto"/>
          <w:lang w:val="da-DK"/>
        </w:rPr>
        <w:t>,</w:t>
      </w:r>
      <w:r>
        <w:rPr>
          <w:color w:val="auto"/>
          <w:lang w:val="da-DK"/>
        </w:rPr>
        <w:t xml:space="preserve"> at visse elementer ved sansningen skærpes</w:t>
      </w:r>
      <w:r w:rsidR="00AE096A">
        <w:rPr>
          <w:color w:val="auto"/>
          <w:lang w:val="da-DK"/>
        </w:rPr>
        <w:t xml:space="preserve"> </w:t>
      </w:r>
      <w:r>
        <w:rPr>
          <w:color w:val="auto"/>
          <w:lang w:val="da-DK"/>
        </w:rPr>
        <w:t>og dette kan skabe forestillinger</w:t>
      </w:r>
      <w:r w:rsidR="00664AB7">
        <w:rPr>
          <w:color w:val="auto"/>
          <w:lang w:val="da-DK"/>
        </w:rPr>
        <w:t>,</w:t>
      </w:r>
      <w:r>
        <w:rPr>
          <w:color w:val="auto"/>
          <w:lang w:val="da-DK"/>
        </w:rPr>
        <w:t xml:space="preserve"> som </w:t>
      </w:r>
      <w:r w:rsidR="00AE096A">
        <w:rPr>
          <w:color w:val="auto"/>
          <w:lang w:val="da-DK"/>
        </w:rPr>
        <w:t>umiddelbart forekommer</w:t>
      </w:r>
      <w:r>
        <w:rPr>
          <w:color w:val="auto"/>
          <w:lang w:val="da-DK"/>
        </w:rPr>
        <w:t xml:space="preserve"> overbevisende.</w:t>
      </w:r>
      <w:r w:rsidR="000C41E8" w:rsidRPr="00803C75">
        <w:rPr>
          <w:color w:val="auto"/>
          <w:lang w:val="da-DK"/>
        </w:rPr>
        <w:t xml:space="preserve"> </w:t>
      </w:r>
      <w:r w:rsidR="00AE096A">
        <w:rPr>
          <w:color w:val="auto"/>
          <w:lang w:val="da-DK"/>
        </w:rPr>
        <w:t>Der er sål</w:t>
      </w:r>
      <w:r w:rsidR="00AE096A">
        <w:rPr>
          <w:color w:val="auto"/>
          <w:lang w:val="da-DK"/>
        </w:rPr>
        <w:t>e</w:t>
      </w:r>
      <w:r w:rsidR="00AE096A">
        <w:rPr>
          <w:color w:val="auto"/>
          <w:lang w:val="da-DK"/>
        </w:rPr>
        <w:t xml:space="preserve">des en risiko for, at det stressbelastede menneske begynder at opfatte sammenhænge i detaljer og elementer, som </w:t>
      </w:r>
      <w:r w:rsidR="00AE096A" w:rsidRPr="00610B17">
        <w:rPr>
          <w:color w:val="auto"/>
          <w:lang w:val="da-DK"/>
        </w:rPr>
        <w:t xml:space="preserve">måske ikke reelt har en sammenhæng. </w:t>
      </w:r>
      <w:r w:rsidR="000C41E8" w:rsidRPr="00610B17">
        <w:rPr>
          <w:color w:val="auto"/>
          <w:lang w:val="da-DK"/>
        </w:rPr>
        <w:t>I tråd med SMF</w:t>
      </w:r>
      <w:r w:rsidR="00664AB7">
        <w:rPr>
          <w:color w:val="auto"/>
          <w:lang w:val="da-DK"/>
        </w:rPr>
        <w:t xml:space="preserve"> bliver</w:t>
      </w:r>
      <w:r w:rsidR="000C41E8" w:rsidRPr="00610B17">
        <w:rPr>
          <w:color w:val="auto"/>
          <w:lang w:val="da-DK"/>
        </w:rPr>
        <w:t xml:space="preserve"> skellet mellem fakta og fiktion </w:t>
      </w:r>
      <w:r w:rsidR="00664AB7">
        <w:rPr>
          <w:color w:val="auto"/>
          <w:lang w:val="da-DK"/>
        </w:rPr>
        <w:t>derfor</w:t>
      </w:r>
      <w:r w:rsidR="000C41E8" w:rsidRPr="00610B17">
        <w:rPr>
          <w:color w:val="auto"/>
          <w:lang w:val="da-DK"/>
        </w:rPr>
        <w:t xml:space="preserve"> svækket i forbindelse med stressbelastninger.</w:t>
      </w:r>
    </w:p>
    <w:p w14:paraId="08E1F583" w14:textId="39DFE834" w:rsidR="00252753" w:rsidRPr="00610B17" w:rsidRDefault="00252753" w:rsidP="000C41E8">
      <w:pPr>
        <w:rPr>
          <w:color w:val="auto"/>
          <w:lang w:val="da-DK"/>
        </w:rPr>
      </w:pPr>
      <w:r w:rsidRPr="00610B17">
        <w:rPr>
          <w:color w:val="auto"/>
          <w:lang w:val="da-DK"/>
        </w:rPr>
        <w:t xml:space="preserve">I forlængelse af ovenstående findes det relevant at påpege, at der hos patienter med </w:t>
      </w:r>
      <w:r w:rsidR="005A06A4" w:rsidRPr="00610B17">
        <w:rPr>
          <w:color w:val="auto"/>
          <w:lang w:val="da-DK"/>
        </w:rPr>
        <w:t>pos</w:t>
      </w:r>
      <w:r w:rsidR="005A06A4" w:rsidRPr="00610B17">
        <w:rPr>
          <w:color w:val="auto"/>
          <w:lang w:val="da-DK"/>
        </w:rPr>
        <w:t>t</w:t>
      </w:r>
      <w:r w:rsidR="005A06A4" w:rsidRPr="00610B17">
        <w:rPr>
          <w:color w:val="auto"/>
          <w:lang w:val="da-DK"/>
        </w:rPr>
        <w:t xml:space="preserve">traumatisk stress </w:t>
      </w:r>
      <w:r w:rsidRPr="00610B17">
        <w:rPr>
          <w:color w:val="auto"/>
          <w:lang w:val="da-DK"/>
        </w:rPr>
        <w:t>(PTSD)</w:t>
      </w:r>
      <w:r w:rsidR="00735EE5" w:rsidRPr="00610B17">
        <w:rPr>
          <w:rStyle w:val="Fodnotehenvisning"/>
          <w:color w:val="auto"/>
          <w:lang w:val="da-DK"/>
        </w:rPr>
        <w:footnoteReference w:id="15"/>
      </w:r>
      <w:r w:rsidRPr="00610B17">
        <w:rPr>
          <w:color w:val="auto"/>
          <w:lang w:val="da-DK"/>
        </w:rPr>
        <w:t xml:space="preserve"> ofte </w:t>
      </w:r>
      <w:r w:rsidR="005A06A4" w:rsidRPr="00610B17">
        <w:rPr>
          <w:color w:val="auto"/>
          <w:lang w:val="da-DK"/>
        </w:rPr>
        <w:t>rapporteres om</w:t>
      </w:r>
      <w:r w:rsidR="00664AB7">
        <w:rPr>
          <w:color w:val="auto"/>
          <w:lang w:val="da-DK"/>
        </w:rPr>
        <w:t>,</w:t>
      </w:r>
      <w:r w:rsidR="005A06A4" w:rsidRPr="00610B17">
        <w:rPr>
          <w:color w:val="auto"/>
          <w:lang w:val="da-DK"/>
        </w:rPr>
        <w:t xml:space="preserve"> </w:t>
      </w:r>
      <w:r w:rsidR="0031211A" w:rsidRPr="00610B17">
        <w:rPr>
          <w:color w:val="auto"/>
          <w:lang w:val="da-DK"/>
        </w:rPr>
        <w:t>at disse udvikler forvrængninger i m</w:t>
      </w:r>
      <w:r w:rsidR="0031211A" w:rsidRPr="00610B17">
        <w:rPr>
          <w:color w:val="auto"/>
          <w:lang w:val="da-DK"/>
        </w:rPr>
        <w:t>å</w:t>
      </w:r>
      <w:r w:rsidR="0031211A" w:rsidRPr="00610B17">
        <w:rPr>
          <w:color w:val="auto"/>
          <w:lang w:val="da-DK"/>
        </w:rPr>
        <w:t xml:space="preserve">den information bearbejdes, og at der er </w:t>
      </w:r>
      <w:r w:rsidR="005A06A4" w:rsidRPr="00610B17">
        <w:rPr>
          <w:color w:val="auto"/>
          <w:lang w:val="da-DK"/>
        </w:rPr>
        <w:t>en association mellem stress forbundet med traumet og ændringer i hukommelses funktioner (Elzinga &amp; Bremner, 2002).</w:t>
      </w:r>
      <w:r w:rsidRPr="00610B17">
        <w:rPr>
          <w:color w:val="auto"/>
          <w:lang w:val="da-DK"/>
        </w:rPr>
        <w:t xml:space="preserve"> Hvordan den stressfyldte traumatiske hændelse påvirker hukommelsen er der forskellige bud på. På baggrund af kliniske observationer er der blevet argumenteret for</w:t>
      </w:r>
      <w:r w:rsidR="00212F82" w:rsidRPr="00610B17">
        <w:rPr>
          <w:color w:val="auto"/>
          <w:lang w:val="da-DK"/>
        </w:rPr>
        <w:t>,</w:t>
      </w:r>
      <w:r w:rsidRPr="00610B17">
        <w:rPr>
          <w:color w:val="auto"/>
          <w:lang w:val="da-DK"/>
        </w:rPr>
        <w:t xml:space="preserve"> at påtrængende erindringer, t</w:t>
      </w:r>
      <w:r w:rsidR="00664AB7">
        <w:rPr>
          <w:color w:val="auto"/>
          <w:lang w:val="da-DK"/>
        </w:rPr>
        <w:t>raume-relateret amnesi og</w:t>
      </w:r>
      <w:r w:rsidR="00212F82" w:rsidRPr="00610B17">
        <w:rPr>
          <w:color w:val="auto"/>
          <w:lang w:val="da-DK"/>
        </w:rPr>
        <w:t xml:space="preserve"> flashbacks</w:t>
      </w:r>
      <w:r w:rsidR="00306AE0" w:rsidRPr="00610B17">
        <w:rPr>
          <w:color w:val="auto"/>
          <w:lang w:val="da-DK"/>
        </w:rPr>
        <w:t>,</w:t>
      </w:r>
      <w:r w:rsidR="00212F82" w:rsidRPr="00610B17">
        <w:rPr>
          <w:color w:val="auto"/>
          <w:lang w:val="da-DK"/>
        </w:rPr>
        <w:t xml:space="preserve"> som er kendetegnene for PTSD sky</w:t>
      </w:r>
      <w:r w:rsidR="00212F82" w:rsidRPr="00610B17">
        <w:rPr>
          <w:color w:val="auto"/>
          <w:lang w:val="da-DK"/>
        </w:rPr>
        <w:t>l</w:t>
      </w:r>
      <w:r w:rsidR="00212F82" w:rsidRPr="00610B17">
        <w:rPr>
          <w:color w:val="auto"/>
          <w:lang w:val="da-DK"/>
        </w:rPr>
        <w:t>des, en fragmenteret erindring. Dette forstås således</w:t>
      </w:r>
      <w:r w:rsidR="00735EE5" w:rsidRPr="00610B17">
        <w:rPr>
          <w:color w:val="auto"/>
          <w:lang w:val="da-DK"/>
        </w:rPr>
        <w:t>,</w:t>
      </w:r>
      <w:r w:rsidR="00212F82" w:rsidRPr="00610B17">
        <w:rPr>
          <w:color w:val="auto"/>
          <w:lang w:val="da-DK"/>
        </w:rPr>
        <w:t xml:space="preserve"> at den traumatiske erindring ikke </w:t>
      </w:r>
      <w:r w:rsidR="00212F82" w:rsidRPr="00610B17">
        <w:rPr>
          <w:color w:val="auto"/>
          <w:lang w:val="da-DK"/>
        </w:rPr>
        <w:lastRenderedPageBreak/>
        <w:t xml:space="preserve">integreres i menneskets personlige livshistorie, hvilket medfører en manglende narrativ kohærens. </w:t>
      </w:r>
      <w:r w:rsidR="00534C76" w:rsidRPr="00610B17">
        <w:rPr>
          <w:color w:val="auto"/>
          <w:lang w:val="da-DK"/>
        </w:rPr>
        <w:t>Nogle dele af erindringen</w:t>
      </w:r>
      <w:r w:rsidR="00306AE0" w:rsidRPr="00610B17">
        <w:rPr>
          <w:color w:val="auto"/>
          <w:lang w:val="da-DK"/>
        </w:rPr>
        <w:t xml:space="preserve"> fremstår i brudst</w:t>
      </w:r>
      <w:r w:rsidR="00212F82" w:rsidRPr="00610B17">
        <w:rPr>
          <w:color w:val="auto"/>
          <w:lang w:val="da-DK"/>
        </w:rPr>
        <w:t>yk</w:t>
      </w:r>
      <w:r w:rsidR="00306AE0" w:rsidRPr="00610B17">
        <w:rPr>
          <w:color w:val="auto"/>
          <w:lang w:val="da-DK"/>
        </w:rPr>
        <w:t>ker og vigtige elementer udebl</w:t>
      </w:r>
      <w:r w:rsidR="00306AE0" w:rsidRPr="00610B17">
        <w:rPr>
          <w:color w:val="auto"/>
          <w:lang w:val="da-DK"/>
        </w:rPr>
        <w:t>i</w:t>
      </w:r>
      <w:r w:rsidR="00306AE0" w:rsidRPr="00610B17">
        <w:rPr>
          <w:color w:val="auto"/>
          <w:lang w:val="da-DK"/>
        </w:rPr>
        <w:t>ver</w:t>
      </w:r>
      <w:r w:rsidR="00742D66">
        <w:rPr>
          <w:color w:val="auto"/>
          <w:lang w:val="da-DK"/>
        </w:rPr>
        <w:t>,</w:t>
      </w:r>
      <w:r w:rsidR="00212F82" w:rsidRPr="00610B17">
        <w:rPr>
          <w:color w:val="auto"/>
          <w:lang w:val="da-DK"/>
        </w:rPr>
        <w:t xml:space="preserve"> eller kan ikke tilgås bevidst, mens andre elementer i erindringen fremstår klare og tydelige</w:t>
      </w:r>
      <w:r w:rsidR="00735EE5" w:rsidRPr="00610B17">
        <w:rPr>
          <w:color w:val="auto"/>
          <w:lang w:val="da-DK"/>
        </w:rPr>
        <w:t xml:space="preserve"> (Rubin, Feldman, Beckman, 2004)</w:t>
      </w:r>
      <w:r w:rsidR="00212F82" w:rsidRPr="00610B17">
        <w:rPr>
          <w:color w:val="auto"/>
          <w:lang w:val="da-DK"/>
        </w:rPr>
        <w:t>.</w:t>
      </w:r>
      <w:r w:rsidR="00534C76" w:rsidRPr="00610B17">
        <w:rPr>
          <w:color w:val="auto"/>
          <w:lang w:val="da-DK"/>
        </w:rPr>
        <w:t xml:space="preserve"> Dette betegnes som </w:t>
      </w:r>
      <w:r w:rsidR="00534C76" w:rsidRPr="00610B17">
        <w:rPr>
          <w:i/>
          <w:color w:val="auto"/>
          <w:lang w:val="da-DK"/>
        </w:rPr>
        <w:t>primær dissociation</w:t>
      </w:r>
      <w:r w:rsidR="00534C76" w:rsidRPr="00610B17">
        <w:rPr>
          <w:color w:val="auto"/>
          <w:lang w:val="da-DK"/>
        </w:rPr>
        <w:t xml:space="preserve">, hvor der opstår en disintegration mellem traumet og den autobiografiske hukommelse (Berntsen, Willert &amp; Rubin, 2003). </w:t>
      </w:r>
      <w:r w:rsidR="00212F82" w:rsidRPr="00610B17">
        <w:rPr>
          <w:color w:val="auto"/>
          <w:lang w:val="da-DK"/>
        </w:rPr>
        <w:t xml:space="preserve">Omvendt </w:t>
      </w:r>
      <w:r w:rsidR="00735EE5" w:rsidRPr="00610B17">
        <w:rPr>
          <w:color w:val="auto"/>
          <w:lang w:val="da-DK"/>
        </w:rPr>
        <w:t>argumenteres der for,</w:t>
      </w:r>
      <w:r w:rsidR="00212F82" w:rsidRPr="00610B17">
        <w:rPr>
          <w:color w:val="auto"/>
          <w:lang w:val="da-DK"/>
        </w:rPr>
        <w:t xml:space="preserve"> at oplevelsen af den traumatiske hændelse netop integreres i menneskets livshistorie på en måde hvor denne bliver central for menneskets livshistorie (Rubin, Feldman, Beckman, 2004). </w:t>
      </w:r>
      <w:r w:rsidR="006F55CC" w:rsidRPr="00610B17">
        <w:rPr>
          <w:color w:val="auto"/>
          <w:lang w:val="da-DK"/>
        </w:rPr>
        <w:t>Den tra</w:t>
      </w:r>
      <w:r w:rsidR="006F55CC" w:rsidRPr="00610B17">
        <w:rPr>
          <w:color w:val="auto"/>
          <w:lang w:val="da-DK"/>
        </w:rPr>
        <w:t>u</w:t>
      </w:r>
      <w:r w:rsidR="006F55CC" w:rsidRPr="00610B17">
        <w:rPr>
          <w:color w:val="auto"/>
          <w:lang w:val="da-DK"/>
        </w:rPr>
        <w:t xml:space="preserve">matiske hændelse bliver central for menneskets meningsdannelses processer, og andre oplevelser og erfaringer farves i lyset af hændelsen (Berntsen, Willert &amp; Rubin, 2003). </w:t>
      </w:r>
      <w:r w:rsidR="00212F82" w:rsidRPr="00610B17">
        <w:rPr>
          <w:color w:val="auto"/>
          <w:lang w:val="da-DK"/>
        </w:rPr>
        <w:t>Rubin, Feldman &amp; Beckman</w:t>
      </w:r>
      <w:r w:rsidR="0084695F" w:rsidRPr="00610B17">
        <w:rPr>
          <w:color w:val="auto"/>
          <w:lang w:val="da-DK"/>
        </w:rPr>
        <w:t xml:space="preserve"> (2004)</w:t>
      </w:r>
      <w:r w:rsidR="00212F82" w:rsidRPr="00610B17">
        <w:rPr>
          <w:color w:val="auto"/>
          <w:lang w:val="da-DK"/>
        </w:rPr>
        <w:t xml:space="preserve"> har bedrevet forskning på </w:t>
      </w:r>
      <w:proofErr w:type="gramStart"/>
      <w:r w:rsidR="00212F82" w:rsidRPr="00610B17">
        <w:rPr>
          <w:color w:val="auto"/>
          <w:lang w:val="da-DK"/>
        </w:rPr>
        <w:t>hvorvidt</w:t>
      </w:r>
      <w:proofErr w:type="gramEnd"/>
      <w:r w:rsidR="00212F82" w:rsidRPr="00610B17">
        <w:rPr>
          <w:color w:val="auto"/>
          <w:lang w:val="da-DK"/>
        </w:rPr>
        <w:t xml:space="preserve"> </w:t>
      </w:r>
      <w:proofErr w:type="gramStart"/>
      <w:r w:rsidR="00212F82" w:rsidRPr="00610B17">
        <w:rPr>
          <w:color w:val="auto"/>
          <w:lang w:val="da-DK"/>
        </w:rPr>
        <w:t>traumatiserede</w:t>
      </w:r>
      <w:proofErr w:type="gramEnd"/>
      <w:r w:rsidR="00212F82" w:rsidRPr="00610B17">
        <w:rPr>
          <w:color w:val="auto"/>
          <w:lang w:val="da-DK"/>
        </w:rPr>
        <w:t xml:space="preserve"> PTSD patienter </w:t>
      </w:r>
      <w:r w:rsidR="00D314E1" w:rsidRPr="00610B17">
        <w:rPr>
          <w:color w:val="auto"/>
          <w:lang w:val="da-DK"/>
        </w:rPr>
        <w:t xml:space="preserve">selv </w:t>
      </w:r>
      <w:r w:rsidR="00212F82" w:rsidRPr="00610B17">
        <w:rPr>
          <w:color w:val="auto"/>
          <w:lang w:val="da-DK"/>
        </w:rPr>
        <w:t>oplever deres erindringer som fragmenterede, hvilket de ikke fandt empirisk støtte for. Tværtimod var de undersøgte PTSD patienters erindringer mere k</w:t>
      </w:r>
      <w:r w:rsidR="00212F82" w:rsidRPr="00610B17">
        <w:rPr>
          <w:color w:val="auto"/>
          <w:lang w:val="da-DK"/>
        </w:rPr>
        <w:t>o</w:t>
      </w:r>
      <w:r w:rsidR="00212F82" w:rsidRPr="00610B17">
        <w:rPr>
          <w:color w:val="auto"/>
          <w:lang w:val="da-DK"/>
        </w:rPr>
        <w:t>hærente end andre erindringer (ibid.).</w:t>
      </w:r>
      <w:r w:rsidR="0091504D" w:rsidRPr="00610B17">
        <w:rPr>
          <w:color w:val="auto"/>
          <w:lang w:val="da-DK"/>
        </w:rPr>
        <w:t xml:space="preserve"> </w:t>
      </w:r>
    </w:p>
    <w:p w14:paraId="209BD339" w14:textId="025B2F61" w:rsidR="00C32914" w:rsidRPr="00610B17" w:rsidRDefault="00212F82" w:rsidP="000C41E8">
      <w:pPr>
        <w:rPr>
          <w:color w:val="auto"/>
          <w:lang w:val="da-DK"/>
        </w:rPr>
      </w:pPr>
      <w:r w:rsidRPr="00610B17">
        <w:rPr>
          <w:color w:val="auto"/>
          <w:lang w:val="da-DK"/>
        </w:rPr>
        <w:t>I lyset af forskningen med disse PTSD patienter</w:t>
      </w:r>
      <w:r w:rsidR="00074D21">
        <w:rPr>
          <w:color w:val="auto"/>
          <w:lang w:val="da-DK"/>
        </w:rPr>
        <w:t>,</w:t>
      </w:r>
      <w:r w:rsidRPr="00610B17">
        <w:rPr>
          <w:color w:val="auto"/>
          <w:lang w:val="da-DK"/>
        </w:rPr>
        <w:t xml:space="preserve"> </w:t>
      </w:r>
      <w:r w:rsidR="00534C76" w:rsidRPr="00610B17">
        <w:rPr>
          <w:color w:val="auto"/>
          <w:lang w:val="da-DK"/>
        </w:rPr>
        <w:t>kan</w:t>
      </w:r>
      <w:r w:rsidRPr="00610B17">
        <w:rPr>
          <w:color w:val="auto"/>
          <w:lang w:val="da-DK"/>
        </w:rPr>
        <w:t xml:space="preserve"> hypotesen om</w:t>
      </w:r>
      <w:r w:rsidR="00735EE5" w:rsidRPr="00610B17">
        <w:rPr>
          <w:color w:val="auto"/>
          <w:lang w:val="da-DK"/>
        </w:rPr>
        <w:t>,</w:t>
      </w:r>
      <w:r w:rsidRPr="00610B17">
        <w:rPr>
          <w:color w:val="auto"/>
          <w:lang w:val="da-DK"/>
        </w:rPr>
        <w:t xml:space="preserve"> at stress</w:t>
      </w:r>
      <w:r w:rsidR="00735EE5" w:rsidRPr="00610B17">
        <w:rPr>
          <w:color w:val="auto"/>
          <w:lang w:val="da-DK"/>
        </w:rPr>
        <w:t>belastninger</w:t>
      </w:r>
      <w:r w:rsidRPr="00610B17">
        <w:rPr>
          <w:color w:val="auto"/>
          <w:lang w:val="da-DK"/>
        </w:rPr>
        <w:t xml:space="preserve"> skaber fragmenterede og mangelfulde erindringer </w:t>
      </w:r>
      <w:r w:rsidR="0093458E" w:rsidRPr="00610B17">
        <w:rPr>
          <w:color w:val="auto"/>
          <w:lang w:val="da-DK"/>
        </w:rPr>
        <w:t>nuanceres</w:t>
      </w:r>
      <w:r w:rsidRPr="00610B17">
        <w:rPr>
          <w:color w:val="auto"/>
          <w:lang w:val="da-DK"/>
        </w:rPr>
        <w:t>.</w:t>
      </w:r>
      <w:r w:rsidR="00534C76" w:rsidRPr="00610B17">
        <w:rPr>
          <w:color w:val="auto"/>
          <w:lang w:val="da-DK"/>
        </w:rPr>
        <w:t xml:space="preserve"> Primær dissociation ved PTSD kan medføre oplevelse</w:t>
      </w:r>
      <w:r w:rsidR="00F1032A" w:rsidRPr="00610B17">
        <w:rPr>
          <w:color w:val="auto"/>
          <w:lang w:val="da-DK"/>
        </w:rPr>
        <w:t>n af en fragmenteret erindring</w:t>
      </w:r>
      <w:r w:rsidR="0093458E" w:rsidRPr="00610B17">
        <w:rPr>
          <w:color w:val="auto"/>
          <w:lang w:val="da-DK"/>
        </w:rPr>
        <w:t xml:space="preserve"> (Berntsen, Willert &amp; Rubin, 2003)</w:t>
      </w:r>
      <w:r w:rsidR="00F1032A" w:rsidRPr="00610B17">
        <w:rPr>
          <w:color w:val="auto"/>
          <w:lang w:val="da-DK"/>
        </w:rPr>
        <w:t>. Der findes dog</w:t>
      </w:r>
      <w:r w:rsidR="006F55CC" w:rsidRPr="00610B17">
        <w:rPr>
          <w:color w:val="auto"/>
          <w:lang w:val="da-DK"/>
        </w:rPr>
        <w:t xml:space="preserve"> evidens for</w:t>
      </w:r>
      <w:r w:rsidR="00F1032A" w:rsidRPr="00610B17">
        <w:rPr>
          <w:color w:val="auto"/>
          <w:lang w:val="da-DK"/>
        </w:rPr>
        <w:t>,</w:t>
      </w:r>
      <w:r w:rsidR="006F55CC" w:rsidRPr="00610B17">
        <w:rPr>
          <w:color w:val="auto"/>
          <w:lang w:val="da-DK"/>
        </w:rPr>
        <w:t xml:space="preserve"> at negativ emotionel stress associeres med forøget</w:t>
      </w:r>
      <w:r w:rsidR="00664AB7">
        <w:rPr>
          <w:color w:val="auto"/>
          <w:lang w:val="da-DK"/>
        </w:rPr>
        <w:t>,</w:t>
      </w:r>
      <w:r w:rsidR="006F55CC" w:rsidRPr="00610B17">
        <w:rPr>
          <w:color w:val="auto"/>
          <w:lang w:val="da-DK"/>
        </w:rPr>
        <w:t xml:space="preserve"> og ikke forværret erindring (</w:t>
      </w:r>
      <w:r w:rsidR="000D7A1A">
        <w:rPr>
          <w:color w:val="auto"/>
          <w:lang w:val="da-DK"/>
        </w:rPr>
        <w:t>ibid.</w:t>
      </w:r>
      <w:r w:rsidR="006F55CC" w:rsidRPr="00610B17">
        <w:rPr>
          <w:color w:val="auto"/>
          <w:lang w:val="da-DK"/>
        </w:rPr>
        <w:t xml:space="preserve">). </w:t>
      </w:r>
    </w:p>
    <w:p w14:paraId="19F31837" w14:textId="0CFD04EF" w:rsidR="002F763C" w:rsidRDefault="00C32914" w:rsidP="000C41E8">
      <w:pPr>
        <w:rPr>
          <w:color w:val="auto"/>
          <w:lang w:val="da-DK"/>
        </w:rPr>
      </w:pPr>
      <w:r w:rsidRPr="00610B17">
        <w:rPr>
          <w:color w:val="auto"/>
          <w:lang w:val="da-DK"/>
        </w:rPr>
        <w:t>Det bør haves in mente at</w:t>
      </w:r>
      <w:r w:rsidR="006F55CC" w:rsidRPr="00610B17">
        <w:rPr>
          <w:color w:val="auto"/>
          <w:lang w:val="da-DK"/>
        </w:rPr>
        <w:t xml:space="preserve"> multiple </w:t>
      </w:r>
      <w:r w:rsidRPr="00610B17">
        <w:rPr>
          <w:color w:val="auto"/>
          <w:lang w:val="da-DK"/>
        </w:rPr>
        <w:t>faktorer</w:t>
      </w:r>
      <w:r w:rsidR="006F55CC" w:rsidRPr="00610B17">
        <w:rPr>
          <w:color w:val="auto"/>
          <w:lang w:val="da-DK"/>
        </w:rPr>
        <w:t xml:space="preserve"> spiller en rolle for erindringsdannelse i ti</w:t>
      </w:r>
      <w:r w:rsidR="006F55CC" w:rsidRPr="00610B17">
        <w:rPr>
          <w:color w:val="auto"/>
          <w:lang w:val="da-DK"/>
        </w:rPr>
        <w:t>l</w:t>
      </w:r>
      <w:r w:rsidR="006F55CC" w:rsidRPr="00610B17">
        <w:rPr>
          <w:color w:val="auto"/>
          <w:lang w:val="da-DK"/>
        </w:rPr>
        <w:t>fælde hvor stressfyldte traumatiske hændelser medfører PTSD, og i tilfælde hvor det ikke gør. Det sammenhængende narrativ og den klare erindring for hændelsen</w:t>
      </w:r>
      <w:r w:rsidR="00742D66">
        <w:rPr>
          <w:color w:val="auto"/>
          <w:lang w:val="da-DK"/>
        </w:rPr>
        <w:t>,</w:t>
      </w:r>
      <w:r w:rsidR="006F55CC" w:rsidRPr="00610B17">
        <w:rPr>
          <w:color w:val="auto"/>
          <w:lang w:val="da-DK"/>
        </w:rPr>
        <w:t xml:space="preserve"> som PTSD patienterne beretter, kan netop være medieret af</w:t>
      </w:r>
      <w:r w:rsidR="0084695F" w:rsidRPr="00610B17">
        <w:rPr>
          <w:color w:val="auto"/>
          <w:lang w:val="da-DK"/>
        </w:rPr>
        <w:t>,</w:t>
      </w:r>
      <w:r w:rsidR="006F55CC" w:rsidRPr="00610B17">
        <w:rPr>
          <w:color w:val="auto"/>
          <w:lang w:val="da-DK"/>
        </w:rPr>
        <w:t xml:space="preserve"> at disse inkorporere</w:t>
      </w:r>
      <w:r w:rsidR="00610B17" w:rsidRPr="00610B17">
        <w:rPr>
          <w:color w:val="auto"/>
          <w:lang w:val="da-DK"/>
        </w:rPr>
        <w:t>r</w:t>
      </w:r>
      <w:r w:rsidR="006F55CC" w:rsidRPr="00610B17">
        <w:rPr>
          <w:color w:val="auto"/>
          <w:lang w:val="da-DK"/>
        </w:rPr>
        <w:t xml:space="preserve"> hændelsen centralt i deres forståelse for sig selv.</w:t>
      </w:r>
      <w:r w:rsidR="0084695F" w:rsidRPr="00610B17">
        <w:rPr>
          <w:color w:val="auto"/>
          <w:lang w:val="da-DK"/>
        </w:rPr>
        <w:t xml:space="preserve"> </w:t>
      </w:r>
      <w:r w:rsidR="00212F82" w:rsidRPr="00610B17">
        <w:rPr>
          <w:color w:val="auto"/>
          <w:lang w:val="da-DK"/>
        </w:rPr>
        <w:t xml:space="preserve">Rubin, Feldman &amp; Beckman(2004) </w:t>
      </w:r>
      <w:r w:rsidR="0084695F" w:rsidRPr="00610B17">
        <w:rPr>
          <w:color w:val="auto"/>
          <w:lang w:val="da-DK"/>
        </w:rPr>
        <w:t xml:space="preserve">fandt netop, </w:t>
      </w:r>
      <w:r w:rsidR="00212F82" w:rsidRPr="00610B17">
        <w:rPr>
          <w:color w:val="auto"/>
          <w:lang w:val="da-DK"/>
        </w:rPr>
        <w:t>at PTSD symptomerne korrelerede positivt med graden af hvorvidt en erindring integreres centralt</w:t>
      </w:r>
      <w:r w:rsidR="00664AB7">
        <w:rPr>
          <w:color w:val="auto"/>
          <w:lang w:val="da-DK"/>
        </w:rPr>
        <w:t xml:space="preserve"> i</w:t>
      </w:r>
      <w:r w:rsidR="00212F82" w:rsidRPr="00610B17">
        <w:rPr>
          <w:color w:val="auto"/>
          <w:lang w:val="da-DK"/>
        </w:rPr>
        <w:t xml:space="preserve"> selv koncept</w:t>
      </w:r>
      <w:r w:rsidR="00664AB7">
        <w:rPr>
          <w:color w:val="auto"/>
          <w:lang w:val="da-DK"/>
        </w:rPr>
        <w:t>et</w:t>
      </w:r>
      <w:r w:rsidR="00212F82" w:rsidRPr="00610B17">
        <w:rPr>
          <w:color w:val="auto"/>
          <w:lang w:val="da-DK"/>
        </w:rPr>
        <w:t xml:space="preserve">. </w:t>
      </w:r>
      <w:r w:rsidR="00F1032A" w:rsidRPr="00610B17">
        <w:rPr>
          <w:color w:val="auto"/>
          <w:lang w:val="da-DK"/>
        </w:rPr>
        <w:t>I lyset af SMF kan det ligeledes forestilles</w:t>
      </w:r>
      <w:r w:rsidR="00664AB7">
        <w:rPr>
          <w:color w:val="auto"/>
          <w:lang w:val="da-DK"/>
        </w:rPr>
        <w:t>,</w:t>
      </w:r>
      <w:r w:rsidR="00F1032A" w:rsidRPr="00610B17">
        <w:rPr>
          <w:color w:val="auto"/>
          <w:lang w:val="da-DK"/>
        </w:rPr>
        <w:t xml:space="preserve"> at erindringen blot </w:t>
      </w:r>
      <w:r w:rsidR="00F1032A" w:rsidRPr="00610B17">
        <w:rPr>
          <w:i/>
          <w:color w:val="auto"/>
          <w:lang w:val="da-DK"/>
        </w:rPr>
        <w:t>forekommer</w:t>
      </w:r>
      <w:r w:rsidR="00F1032A" w:rsidRPr="00610B17">
        <w:rPr>
          <w:color w:val="auto"/>
          <w:lang w:val="da-DK"/>
        </w:rPr>
        <w:t xml:space="preserve"> sammenhængende for personen selv, idet erindringen frems</w:t>
      </w:r>
      <w:r w:rsidR="0093458E" w:rsidRPr="00610B17">
        <w:rPr>
          <w:color w:val="auto"/>
          <w:lang w:val="da-DK"/>
        </w:rPr>
        <w:t>tår med stor perceptuel kvalitet. Personen oplever derved muligvis sin egen fortælling som værende sammenhængende</w:t>
      </w:r>
      <w:r w:rsidR="006B0117">
        <w:rPr>
          <w:color w:val="auto"/>
          <w:lang w:val="da-DK"/>
        </w:rPr>
        <w:t>,</w:t>
      </w:r>
      <w:r w:rsidR="0093458E" w:rsidRPr="00610B17">
        <w:rPr>
          <w:color w:val="auto"/>
          <w:lang w:val="da-DK"/>
        </w:rPr>
        <w:t xml:space="preserve"> og ser forbindelser mellem faktorer som andre ikke gør. </w:t>
      </w:r>
      <w:r w:rsidR="00610B17" w:rsidRPr="00610B17">
        <w:rPr>
          <w:color w:val="auto"/>
          <w:lang w:val="da-DK"/>
        </w:rPr>
        <w:t>Dette er i tråd med argumentationen om, at stressbelastninger kan medføre</w:t>
      </w:r>
      <w:r w:rsidR="00664AB7">
        <w:rPr>
          <w:color w:val="auto"/>
          <w:lang w:val="da-DK"/>
        </w:rPr>
        <w:t>,</w:t>
      </w:r>
      <w:r w:rsidR="00610B17" w:rsidRPr="00610B17">
        <w:rPr>
          <w:color w:val="auto"/>
          <w:lang w:val="da-DK"/>
        </w:rPr>
        <w:t xml:space="preserve"> at visse elementer i </w:t>
      </w:r>
      <w:r w:rsidR="00610B17" w:rsidRPr="00610B17">
        <w:rPr>
          <w:color w:val="auto"/>
          <w:lang w:val="da-DK"/>
        </w:rPr>
        <w:lastRenderedPageBreak/>
        <w:t>miljøet får tildelt en større opmærksomhed end normalt – og muligvis en opmærkso</w:t>
      </w:r>
      <w:r w:rsidR="00610B17" w:rsidRPr="00610B17">
        <w:rPr>
          <w:color w:val="auto"/>
          <w:lang w:val="da-DK"/>
        </w:rPr>
        <w:t>m</w:t>
      </w:r>
      <w:r w:rsidR="00610B17" w:rsidRPr="00610B17">
        <w:rPr>
          <w:color w:val="auto"/>
          <w:lang w:val="da-DK"/>
        </w:rPr>
        <w:t>hed, der er ude af proportioner</w:t>
      </w:r>
      <w:r w:rsidR="00742D66">
        <w:rPr>
          <w:color w:val="auto"/>
          <w:lang w:val="da-DK"/>
        </w:rPr>
        <w:t>,</w:t>
      </w:r>
      <w:r w:rsidR="00610B17" w:rsidRPr="00610B17">
        <w:rPr>
          <w:color w:val="auto"/>
          <w:lang w:val="da-DK"/>
        </w:rPr>
        <w:t xml:space="preserve"> og tager patent på den efterfølgende meningsdannelse. </w:t>
      </w:r>
      <w:r w:rsidR="0093458E" w:rsidRPr="00610B17">
        <w:rPr>
          <w:color w:val="auto"/>
          <w:lang w:val="da-DK"/>
        </w:rPr>
        <w:t>Dette er muligvis grunden til</w:t>
      </w:r>
      <w:r w:rsidR="000E4BFF">
        <w:rPr>
          <w:color w:val="auto"/>
          <w:lang w:val="da-DK"/>
        </w:rPr>
        <w:t>,</w:t>
      </w:r>
      <w:r w:rsidR="0093458E" w:rsidRPr="00610B17">
        <w:rPr>
          <w:color w:val="auto"/>
          <w:lang w:val="da-DK"/>
        </w:rPr>
        <w:t xml:space="preserve"> at Berntsen, Willert og Rubin(2003) finder et skel mellem kliniske observationer af PTSD patienter, hvori der argumenteres for</w:t>
      </w:r>
      <w:r w:rsidR="00664AB7">
        <w:rPr>
          <w:color w:val="auto"/>
          <w:lang w:val="da-DK"/>
        </w:rPr>
        <w:t>,</w:t>
      </w:r>
      <w:r w:rsidR="0093458E" w:rsidRPr="00610B17">
        <w:rPr>
          <w:color w:val="auto"/>
          <w:lang w:val="da-DK"/>
        </w:rPr>
        <w:t xml:space="preserve"> at disse har en fragmenteret erindring, og spørgeskema undersøgelser, hvor patienterne selv angiver, at deres erindringer er sammenhængende.</w:t>
      </w:r>
      <w:r w:rsidRPr="00610B17">
        <w:rPr>
          <w:color w:val="auto"/>
          <w:lang w:val="da-DK"/>
        </w:rPr>
        <w:t xml:space="preserve"> I forbindelse med fabulering, kan det overvejes</w:t>
      </w:r>
      <w:r w:rsidR="00610B17" w:rsidRPr="00610B17">
        <w:rPr>
          <w:color w:val="auto"/>
          <w:lang w:val="da-DK"/>
        </w:rPr>
        <w:t>,</w:t>
      </w:r>
      <w:r w:rsidRPr="00610B17">
        <w:rPr>
          <w:color w:val="auto"/>
          <w:lang w:val="da-DK"/>
        </w:rPr>
        <w:t xml:space="preserve"> at skellet mellem personens forståelse af verden</w:t>
      </w:r>
      <w:r w:rsidR="000E4BFF">
        <w:rPr>
          <w:color w:val="auto"/>
          <w:lang w:val="da-DK"/>
        </w:rPr>
        <w:t>,</w:t>
      </w:r>
      <w:r w:rsidRPr="00610B17">
        <w:rPr>
          <w:color w:val="auto"/>
          <w:lang w:val="da-DK"/>
        </w:rPr>
        <w:t xml:space="preserve"> og verden som andre ser den bliver stort.</w:t>
      </w:r>
    </w:p>
    <w:p w14:paraId="14C677D7" w14:textId="329C8F25" w:rsidR="006E4B41" w:rsidRPr="00803C75" w:rsidRDefault="00262759" w:rsidP="000C41E8">
      <w:pPr>
        <w:pStyle w:val="Overskrift3"/>
        <w:rPr>
          <w:lang w:val="da-DK"/>
        </w:rPr>
      </w:pPr>
      <w:bookmarkStart w:id="44" w:name="_Toc420495960"/>
      <w:r w:rsidRPr="00803C75">
        <w:rPr>
          <w:lang w:val="da-DK"/>
        </w:rPr>
        <w:t>3.3</w:t>
      </w:r>
      <w:r w:rsidR="00F41B11">
        <w:rPr>
          <w:lang w:val="da-DK"/>
        </w:rPr>
        <w:t>.3</w:t>
      </w:r>
      <w:r w:rsidR="006E4B41" w:rsidRPr="00803C75">
        <w:rPr>
          <w:lang w:val="da-DK"/>
        </w:rPr>
        <w:t xml:space="preserve"> Tid, stress og fabulering</w:t>
      </w:r>
      <w:bookmarkEnd w:id="44"/>
    </w:p>
    <w:p w14:paraId="608969B1" w14:textId="77777777" w:rsidR="006E4B41" w:rsidRPr="00803C75" w:rsidRDefault="006E4B41" w:rsidP="000E4BFF">
      <w:pPr>
        <w:pStyle w:val="Ingenafstand"/>
        <w:spacing w:line="360" w:lineRule="auto"/>
        <w:jc w:val="both"/>
        <w:rPr>
          <w:color w:val="auto"/>
          <w:lang w:val="da-DK"/>
        </w:rPr>
      </w:pPr>
      <w:r w:rsidRPr="00803C75">
        <w:rPr>
          <w:color w:val="auto"/>
          <w:lang w:val="da-DK"/>
        </w:rPr>
        <w:t xml:space="preserve">Måden hvorpå stress påvirker menneskets hukommelse og indlæring er ikke helt lineær. Det er fundet, at denne påvirkning er tidsafhængig. Det er særligt </w:t>
      </w:r>
      <w:r w:rsidRPr="00803C75">
        <w:rPr>
          <w:i/>
          <w:color w:val="auto"/>
          <w:lang w:val="da-DK"/>
        </w:rPr>
        <w:t>interaktionen</w:t>
      </w:r>
      <w:r w:rsidRPr="00803C75">
        <w:rPr>
          <w:color w:val="auto"/>
          <w:lang w:val="da-DK"/>
        </w:rPr>
        <w:t xml:space="preserve"> mellem glukokortikoider </w:t>
      </w:r>
      <w:r w:rsidRPr="00803C75">
        <w:rPr>
          <w:rStyle w:val="Fodnotehenvisning"/>
          <w:color w:val="auto"/>
          <w:lang w:val="da-DK"/>
        </w:rPr>
        <w:footnoteReference w:id="16"/>
      </w:r>
      <w:r w:rsidRPr="00803C75">
        <w:rPr>
          <w:color w:val="auto"/>
          <w:lang w:val="da-DK"/>
        </w:rPr>
        <w:t xml:space="preserve"> og noradrenergiske</w:t>
      </w:r>
      <w:r w:rsidRPr="00803C75">
        <w:rPr>
          <w:rStyle w:val="Fodnotehenvisning"/>
          <w:color w:val="auto"/>
          <w:lang w:val="da-DK"/>
        </w:rPr>
        <w:footnoteReference w:id="17"/>
      </w:r>
      <w:r w:rsidRPr="00803C75">
        <w:rPr>
          <w:color w:val="auto"/>
          <w:lang w:val="da-DK"/>
        </w:rPr>
        <w:t xml:space="preserve"> systemer, der påvirker hukommelsesprocesser</w:t>
      </w:r>
      <w:proofErr w:type="gramStart"/>
      <w:r w:rsidRPr="00803C75">
        <w:rPr>
          <w:color w:val="auto"/>
          <w:lang w:val="da-DK"/>
        </w:rPr>
        <w:t xml:space="preserve"> (Schwabe et.al.</w:t>
      </w:r>
      <w:proofErr w:type="gramEnd"/>
      <w:r w:rsidRPr="00803C75">
        <w:rPr>
          <w:color w:val="auto"/>
          <w:lang w:val="da-DK"/>
        </w:rPr>
        <w:t xml:space="preserve"> 2012). Disse hormoner interagerer med amygdala, der ændrer aktiviteten i eksempelvis PFC og hippocampus, der går i en form for ”hukommelses formerings tilstand”, hvor den kognitive kapacitet rettes mod håndtering af den nuværende stressor, og perception, opmærksomhed, læring og konsolidering vil blive fremmet (Schwabe et.al., 2012). Dette vil imidlertid undertrykke konkurrerende kognitive mekanismer så som genkaldelse af tidligere viden. Når hormonerne når tilbage til deres baseline niveau, vil de kognitive mekanismer indgå i yderligere bearbejdning af det nye materiale, og genkalde tidligere viden og læring (ibid.).</w:t>
      </w:r>
    </w:p>
    <w:p w14:paraId="68DFDFE8" w14:textId="77777777" w:rsidR="006E4B41" w:rsidRPr="00803C75" w:rsidRDefault="006E4B41" w:rsidP="006E4B41">
      <w:pPr>
        <w:pStyle w:val="Ingenafstand"/>
        <w:spacing w:line="360" w:lineRule="auto"/>
        <w:rPr>
          <w:color w:val="auto"/>
          <w:lang w:val="da-DK"/>
        </w:rPr>
      </w:pPr>
    </w:p>
    <w:p w14:paraId="408367DC" w14:textId="5E8A2849" w:rsidR="006E4B41" w:rsidRPr="00803C75" w:rsidRDefault="006E4B41" w:rsidP="000E4BFF">
      <w:pPr>
        <w:pStyle w:val="Ingenafstand"/>
        <w:spacing w:line="360" w:lineRule="auto"/>
        <w:jc w:val="both"/>
        <w:rPr>
          <w:color w:val="auto"/>
          <w:lang w:val="da-DK"/>
        </w:rPr>
      </w:pPr>
      <w:r w:rsidRPr="00803C75">
        <w:rPr>
          <w:color w:val="auto"/>
          <w:lang w:val="da-DK"/>
        </w:rPr>
        <w:t>Forskningen viser, at stress fremmer hukommelsen når det opleves i en lærings kontekst, og omvendt hæmmer stress hukommelsen hvis det opleves uden for en lærings kontekst. Dette skyldes, at de noradrenergiske systemer arbejder i et andet tempo end glukoko</w:t>
      </w:r>
      <w:r w:rsidRPr="00803C75">
        <w:rPr>
          <w:color w:val="auto"/>
          <w:lang w:val="da-DK"/>
        </w:rPr>
        <w:t>r</w:t>
      </w:r>
      <w:r w:rsidRPr="00803C75">
        <w:rPr>
          <w:color w:val="auto"/>
          <w:lang w:val="da-DK"/>
        </w:rPr>
        <w:t xml:space="preserve">tikoider. Noradrenergiske systemer skaber en hurtig respons med en kortvarig effekt, mens glukokortikoider er en langsommere proces med længerevarende effekter (Schwabe et.al., 2012). Dette betyder at </w:t>
      </w:r>
      <w:r w:rsidR="00B77181">
        <w:rPr>
          <w:color w:val="auto"/>
          <w:lang w:val="da-DK"/>
        </w:rPr>
        <w:t>mennesket</w:t>
      </w:r>
      <w:r w:rsidRPr="00803C75">
        <w:rPr>
          <w:color w:val="auto"/>
          <w:lang w:val="da-DK"/>
        </w:rPr>
        <w:t>, der udsættes for en stressor kort før, under eller efter indlæring udskiller monoaminer, der påvirker og faciliterer opmær</w:t>
      </w:r>
      <w:r w:rsidRPr="00803C75">
        <w:rPr>
          <w:color w:val="auto"/>
          <w:lang w:val="da-DK"/>
        </w:rPr>
        <w:t>k</w:t>
      </w:r>
      <w:r w:rsidRPr="00803C75">
        <w:rPr>
          <w:color w:val="auto"/>
          <w:lang w:val="da-DK"/>
        </w:rPr>
        <w:t>somhed mod det</w:t>
      </w:r>
      <w:r w:rsidR="006B0117">
        <w:rPr>
          <w:color w:val="auto"/>
          <w:lang w:val="da-DK"/>
        </w:rPr>
        <w:t>,</w:t>
      </w:r>
      <w:r w:rsidRPr="00803C75">
        <w:rPr>
          <w:color w:val="auto"/>
          <w:lang w:val="da-DK"/>
        </w:rPr>
        <w:t xml:space="preserve"> der indgår i læringsprocessen. Den forsinkede glukokortikoid aktivitet </w:t>
      </w:r>
      <w:r w:rsidRPr="00803C75">
        <w:rPr>
          <w:color w:val="auto"/>
          <w:lang w:val="da-DK"/>
        </w:rPr>
        <w:lastRenderedPageBreak/>
        <w:t>hæ</w:t>
      </w:r>
      <w:r w:rsidR="000E4BFF">
        <w:rPr>
          <w:color w:val="auto"/>
          <w:lang w:val="da-DK"/>
        </w:rPr>
        <w:t>mmer konkurrerende informations</w:t>
      </w:r>
      <w:r w:rsidRPr="00803C75">
        <w:rPr>
          <w:color w:val="auto"/>
          <w:lang w:val="da-DK"/>
        </w:rPr>
        <w:t>bearbejdningsprocesser efter indlæringen</w:t>
      </w:r>
      <w:r w:rsidR="000E4BFF">
        <w:rPr>
          <w:color w:val="auto"/>
          <w:lang w:val="da-DK"/>
        </w:rPr>
        <w:t>,</w:t>
      </w:r>
      <w:r w:rsidRPr="00803C75">
        <w:rPr>
          <w:color w:val="auto"/>
          <w:lang w:val="da-DK"/>
        </w:rPr>
        <w:t xml:space="preserve"> og fremmer</w:t>
      </w:r>
      <w:r w:rsidR="000E4BFF">
        <w:rPr>
          <w:color w:val="auto"/>
          <w:lang w:val="da-DK"/>
        </w:rPr>
        <w:t xml:space="preserve"> derved konsolidering af det ny </w:t>
      </w:r>
      <w:r w:rsidRPr="00803C75">
        <w:rPr>
          <w:color w:val="auto"/>
          <w:lang w:val="da-DK"/>
        </w:rPr>
        <w:t xml:space="preserve">indlærte (Schwabe et.al., 2012). Hvis </w:t>
      </w:r>
      <w:r w:rsidR="00B77181">
        <w:rPr>
          <w:color w:val="auto"/>
          <w:lang w:val="da-DK"/>
        </w:rPr>
        <w:t>mennesket</w:t>
      </w:r>
      <w:r w:rsidRPr="00803C75">
        <w:rPr>
          <w:color w:val="auto"/>
          <w:lang w:val="da-DK"/>
        </w:rPr>
        <w:t xml:space="preserve"> derimod påvirkes af stress lang tid før læring, og glukokortikoider allerede er aktive før noradrenalin aktiveres under læring, kan stress hindre ny læring og hukommelsesproce</w:t>
      </w:r>
      <w:r w:rsidRPr="00803C75">
        <w:rPr>
          <w:color w:val="auto"/>
          <w:lang w:val="da-DK"/>
        </w:rPr>
        <w:t>s</w:t>
      </w:r>
      <w:r w:rsidRPr="00803C75">
        <w:rPr>
          <w:color w:val="auto"/>
          <w:lang w:val="da-DK"/>
        </w:rPr>
        <w:t>ser (ibid.).</w:t>
      </w:r>
    </w:p>
    <w:p w14:paraId="62D8C17F" w14:textId="77777777" w:rsidR="006E4B41" w:rsidRPr="00A54A1D" w:rsidRDefault="006E4B41" w:rsidP="006E4B41">
      <w:pPr>
        <w:pStyle w:val="Ingenafstand"/>
        <w:spacing w:line="360" w:lineRule="auto"/>
        <w:rPr>
          <w:color w:val="00B050"/>
          <w:lang w:val="da-DK"/>
        </w:rPr>
      </w:pPr>
    </w:p>
    <w:p w14:paraId="0A012328" w14:textId="77777777" w:rsidR="006E4B41" w:rsidRPr="00803C75" w:rsidRDefault="006E4B41" w:rsidP="000E4BFF">
      <w:pPr>
        <w:pStyle w:val="Ingenafstand"/>
        <w:spacing w:line="360" w:lineRule="auto"/>
        <w:jc w:val="both"/>
        <w:rPr>
          <w:color w:val="FF0000"/>
          <w:lang w:val="da-DK"/>
        </w:rPr>
      </w:pPr>
      <w:r w:rsidRPr="00803C75">
        <w:rPr>
          <w:color w:val="auto"/>
          <w:lang w:val="da-DK"/>
        </w:rPr>
        <w:t>Inddragelsen af dette perspektiv beriger forståelsen for det komplekse i ikke alene stressbelastninger, men også i forståelsen for fabulering. Ovenstående peger på, at kron</w:t>
      </w:r>
      <w:r w:rsidRPr="00803C75">
        <w:rPr>
          <w:color w:val="auto"/>
          <w:lang w:val="da-DK"/>
        </w:rPr>
        <w:t>i</w:t>
      </w:r>
      <w:r w:rsidRPr="00803C75">
        <w:rPr>
          <w:color w:val="auto"/>
          <w:lang w:val="da-DK"/>
        </w:rPr>
        <w:t>ske stressbelastninger kan medføre</w:t>
      </w:r>
      <w:r w:rsidR="00C53F38">
        <w:rPr>
          <w:color w:val="auto"/>
          <w:lang w:val="da-DK"/>
        </w:rPr>
        <w:t>,</w:t>
      </w:r>
      <w:r w:rsidRPr="00803C75">
        <w:rPr>
          <w:color w:val="auto"/>
          <w:lang w:val="da-DK"/>
        </w:rPr>
        <w:t xml:space="preserve"> at tidligere erindringer ikke genkaldes på samme måde som normalt, hvorfor det stressede individ får vanskeligheder med</w:t>
      </w:r>
      <w:r w:rsidR="00803C75" w:rsidRPr="00803C75">
        <w:rPr>
          <w:color w:val="auto"/>
          <w:lang w:val="da-DK"/>
        </w:rPr>
        <w:t>,</w:t>
      </w:r>
      <w:r w:rsidRPr="00803C75">
        <w:rPr>
          <w:color w:val="auto"/>
          <w:lang w:val="da-DK"/>
        </w:rPr>
        <w:t xml:space="preserve"> at trække på tidligere viden og erfaringer, når denne skal vurdere sine omgivelser. </w:t>
      </w:r>
      <w:r w:rsidR="00062E8F" w:rsidRPr="00803C75">
        <w:rPr>
          <w:color w:val="auto"/>
          <w:lang w:val="da-DK"/>
        </w:rPr>
        <w:t>Dette perspektiv er i tråd med den forståelse for konfabulering, der blev præsenteret tidligere, hvori konf</w:t>
      </w:r>
      <w:r w:rsidR="00062E8F" w:rsidRPr="00803C75">
        <w:rPr>
          <w:color w:val="auto"/>
          <w:lang w:val="da-DK"/>
        </w:rPr>
        <w:t>a</w:t>
      </w:r>
      <w:r w:rsidR="00062E8F" w:rsidRPr="00803C75">
        <w:rPr>
          <w:color w:val="auto"/>
          <w:lang w:val="da-DK"/>
        </w:rPr>
        <w:t xml:space="preserve">bulering anses som et udtryk for deficits i genkaldelse af </w:t>
      </w:r>
      <w:r w:rsidR="00062E8F" w:rsidRPr="00C53F38">
        <w:rPr>
          <w:color w:val="auto"/>
          <w:lang w:val="da-DK"/>
        </w:rPr>
        <w:t xml:space="preserve">erindringer </w:t>
      </w:r>
      <w:r w:rsidR="00062E8F" w:rsidRPr="00C53F38">
        <w:rPr>
          <w:rFonts w:cs="Times New Roman"/>
          <w:color w:val="auto"/>
          <w:szCs w:val="24"/>
          <w:lang w:val="da-DK"/>
        </w:rPr>
        <w:t>(</w:t>
      </w:r>
      <w:r w:rsidR="00C53F38" w:rsidRPr="00C53F38">
        <w:rPr>
          <w:rFonts w:cs="Times New Roman"/>
          <w:color w:val="auto"/>
          <w:szCs w:val="24"/>
          <w:lang w:val="da-DK"/>
        </w:rPr>
        <w:t>jf. afsnit 2.0).</w:t>
      </w:r>
      <w:r w:rsidR="00803C75" w:rsidRPr="00C53F38">
        <w:rPr>
          <w:rFonts w:cs="Times New Roman"/>
          <w:color w:val="auto"/>
          <w:szCs w:val="24"/>
          <w:lang w:val="da-DK"/>
        </w:rPr>
        <w:t xml:space="preserve"> </w:t>
      </w:r>
      <w:r w:rsidRPr="00C53F38">
        <w:rPr>
          <w:color w:val="auto"/>
          <w:lang w:val="da-DK"/>
        </w:rPr>
        <w:t>I det kliniske arbejde kan det formodes, at dette medfører klienter hvis beretninger mangler en rød tråd, idet genkaldelse af tidligere erindringer netop er under pres.</w:t>
      </w:r>
      <w:r w:rsidR="00062E8F" w:rsidRPr="00C53F38">
        <w:rPr>
          <w:color w:val="auto"/>
          <w:lang w:val="da-DK"/>
        </w:rPr>
        <w:t xml:space="preserve"> </w:t>
      </w:r>
    </w:p>
    <w:p w14:paraId="003B030F" w14:textId="09C9CB40" w:rsidR="006E4B41" w:rsidRPr="00803C75" w:rsidRDefault="00262759" w:rsidP="006E4B41">
      <w:pPr>
        <w:pStyle w:val="Overskrift3"/>
        <w:rPr>
          <w:color w:val="auto"/>
          <w:lang w:val="da-DK"/>
        </w:rPr>
      </w:pPr>
      <w:bookmarkStart w:id="45" w:name="_Toc420495961"/>
      <w:r w:rsidRPr="00803C75">
        <w:rPr>
          <w:color w:val="auto"/>
          <w:lang w:val="da-DK"/>
        </w:rPr>
        <w:t>3.3</w:t>
      </w:r>
      <w:r w:rsidR="00F41B11">
        <w:rPr>
          <w:color w:val="auto"/>
          <w:lang w:val="da-DK"/>
        </w:rPr>
        <w:t>.4</w:t>
      </w:r>
      <w:r w:rsidR="006E4B41" w:rsidRPr="00803C75">
        <w:rPr>
          <w:color w:val="auto"/>
          <w:lang w:val="da-DK"/>
        </w:rPr>
        <w:t xml:space="preserve"> Stress og tidsforvrængning</w:t>
      </w:r>
      <w:bookmarkEnd w:id="45"/>
    </w:p>
    <w:p w14:paraId="365A297F" w14:textId="5D16D17A" w:rsidR="006E4B41" w:rsidRPr="00803C75" w:rsidRDefault="006E4B41" w:rsidP="000E4BFF">
      <w:pPr>
        <w:pStyle w:val="Ingenafstand"/>
        <w:spacing w:line="360" w:lineRule="auto"/>
        <w:jc w:val="both"/>
        <w:rPr>
          <w:color w:val="auto"/>
          <w:lang w:val="da-DK"/>
        </w:rPr>
      </w:pPr>
      <w:r w:rsidRPr="00803C75">
        <w:rPr>
          <w:color w:val="auto"/>
          <w:lang w:val="da-DK"/>
        </w:rPr>
        <w:t>I situationer der kræver en skærpet opmærksomhed</w:t>
      </w:r>
      <w:r w:rsidR="006B0117">
        <w:rPr>
          <w:color w:val="auto"/>
          <w:lang w:val="da-DK"/>
        </w:rPr>
        <w:t>,</w:t>
      </w:r>
      <w:r w:rsidRPr="00803C75">
        <w:rPr>
          <w:color w:val="auto"/>
          <w:lang w:val="da-DK"/>
        </w:rPr>
        <w:t xml:space="preserve"> kan der være en oplevelse af tid</w:t>
      </w:r>
      <w:r w:rsidRPr="00803C75">
        <w:rPr>
          <w:color w:val="auto"/>
          <w:lang w:val="da-DK"/>
        </w:rPr>
        <w:t>s</w:t>
      </w:r>
      <w:r w:rsidRPr="00803C75">
        <w:rPr>
          <w:color w:val="auto"/>
          <w:lang w:val="da-DK"/>
        </w:rPr>
        <w:t>forvrængning således, at det føles som om tiden går hurtigere eller langsommere (Ha</w:t>
      </w:r>
      <w:r w:rsidRPr="00803C75">
        <w:rPr>
          <w:color w:val="auto"/>
          <w:lang w:val="da-DK"/>
        </w:rPr>
        <w:t>n</w:t>
      </w:r>
      <w:r w:rsidRPr="00803C75">
        <w:rPr>
          <w:color w:val="auto"/>
          <w:lang w:val="da-DK"/>
        </w:rPr>
        <w:t>cock &amp; Weaver, 2005). Særligt viser eksperimentelle forsøg, at en øget perception af fare, skaber en øget tidsforvrængning (ibid.). Dette skyldes øjensynligt, at stress er me</w:t>
      </w:r>
      <w:r w:rsidRPr="00803C75">
        <w:rPr>
          <w:color w:val="auto"/>
          <w:lang w:val="da-DK"/>
        </w:rPr>
        <w:t>d</w:t>
      </w:r>
      <w:r w:rsidRPr="00803C75">
        <w:rPr>
          <w:color w:val="auto"/>
          <w:lang w:val="da-DK"/>
        </w:rPr>
        <w:t>virkende til at rette fokus i tid og sted</w:t>
      </w:r>
      <w:r w:rsidR="00C1062A" w:rsidRPr="00803C75">
        <w:rPr>
          <w:color w:val="auto"/>
          <w:lang w:val="da-DK"/>
        </w:rPr>
        <w:t xml:space="preserve"> (jf. </w:t>
      </w:r>
      <w:r w:rsidR="007D6654">
        <w:rPr>
          <w:color w:val="auto"/>
          <w:lang w:val="da-DK"/>
        </w:rPr>
        <w:t>Easterbrook hypotesen afsnit 2.3</w:t>
      </w:r>
      <w:r w:rsidR="00C1062A" w:rsidRPr="00803C75">
        <w:rPr>
          <w:color w:val="auto"/>
          <w:lang w:val="da-DK"/>
        </w:rPr>
        <w:t>.3)</w:t>
      </w:r>
      <w:r w:rsidRPr="00803C75">
        <w:rPr>
          <w:color w:val="auto"/>
          <w:lang w:val="da-DK"/>
        </w:rPr>
        <w:t>. Der bere</w:t>
      </w:r>
      <w:r w:rsidRPr="00803C75">
        <w:rPr>
          <w:color w:val="auto"/>
          <w:lang w:val="da-DK"/>
        </w:rPr>
        <w:t>t</w:t>
      </w:r>
      <w:r w:rsidRPr="00803C75">
        <w:rPr>
          <w:color w:val="auto"/>
          <w:lang w:val="da-DK"/>
        </w:rPr>
        <w:t xml:space="preserve">tes ofte om to typer tidsforvrængning; en hvor oplevelsen forekommer uklar og sløret, og omvendt hvor oplevelsen forekommer med stor klarhed. En måde at forstå dette er ved at skelne mellem </w:t>
      </w:r>
      <w:r w:rsidRPr="00803C75">
        <w:rPr>
          <w:i/>
          <w:color w:val="auto"/>
          <w:lang w:val="da-DK"/>
        </w:rPr>
        <w:t>time-in-memory</w:t>
      </w:r>
      <w:r w:rsidRPr="00803C75">
        <w:rPr>
          <w:color w:val="auto"/>
          <w:lang w:val="da-DK"/>
        </w:rPr>
        <w:t xml:space="preserve">, som er </w:t>
      </w:r>
      <w:r w:rsidR="00B77181">
        <w:rPr>
          <w:color w:val="auto"/>
          <w:lang w:val="da-DK"/>
        </w:rPr>
        <w:t>menneskets</w:t>
      </w:r>
      <w:r w:rsidRPr="00803C75">
        <w:rPr>
          <w:color w:val="auto"/>
          <w:lang w:val="da-DK"/>
        </w:rPr>
        <w:t xml:space="preserve"> retrospektive oplevelse af situationen og </w:t>
      </w:r>
      <w:r w:rsidRPr="00803C75">
        <w:rPr>
          <w:i/>
          <w:color w:val="auto"/>
          <w:lang w:val="da-DK"/>
        </w:rPr>
        <w:t>time-in-passing</w:t>
      </w:r>
      <w:r w:rsidR="000E4BFF">
        <w:rPr>
          <w:i/>
          <w:color w:val="auto"/>
          <w:lang w:val="da-DK"/>
        </w:rPr>
        <w:t>,</w:t>
      </w:r>
      <w:r w:rsidRPr="00803C75">
        <w:rPr>
          <w:color w:val="auto"/>
          <w:lang w:val="da-DK"/>
        </w:rPr>
        <w:t xml:space="preserve"> som er oplevelsen i nuet. Når det opleves at tiden går langsomt skyldes det øjensynligt, at </w:t>
      </w:r>
      <w:r w:rsidR="00B77181">
        <w:rPr>
          <w:color w:val="auto"/>
          <w:lang w:val="da-DK"/>
        </w:rPr>
        <w:t>menneskets</w:t>
      </w:r>
      <w:r w:rsidRPr="00803C75">
        <w:rPr>
          <w:color w:val="auto"/>
          <w:lang w:val="da-DK"/>
        </w:rPr>
        <w:t xml:space="preserve"> fokus er rettet mod at registrere de mange perceptuelle informationer</w:t>
      </w:r>
      <w:r w:rsidR="006B1E5A">
        <w:rPr>
          <w:color w:val="auto"/>
          <w:lang w:val="da-DK"/>
        </w:rPr>
        <w:t>,</w:t>
      </w:r>
      <w:r w:rsidRPr="00803C75">
        <w:rPr>
          <w:color w:val="auto"/>
          <w:lang w:val="da-DK"/>
        </w:rPr>
        <w:t xml:space="preserve"> der er i spil i situationen. De mange informationer der registreres</w:t>
      </w:r>
      <w:r w:rsidR="006B1E5A">
        <w:rPr>
          <w:color w:val="auto"/>
          <w:lang w:val="da-DK"/>
        </w:rPr>
        <w:t>,</w:t>
      </w:r>
      <w:r w:rsidRPr="00803C75">
        <w:rPr>
          <w:color w:val="auto"/>
          <w:lang w:val="da-DK"/>
        </w:rPr>
        <w:t xml:space="preserve"> giver en fornemmelse for klarhed, og ligeledes en forne</w:t>
      </w:r>
      <w:r w:rsidR="006B1E5A">
        <w:rPr>
          <w:color w:val="auto"/>
          <w:lang w:val="da-DK"/>
        </w:rPr>
        <w:t>mmelse af</w:t>
      </w:r>
      <w:r w:rsidR="000E4BFF">
        <w:rPr>
          <w:color w:val="auto"/>
          <w:lang w:val="da-DK"/>
        </w:rPr>
        <w:t>,</w:t>
      </w:r>
      <w:r w:rsidR="006B1E5A">
        <w:rPr>
          <w:color w:val="auto"/>
          <w:lang w:val="da-DK"/>
        </w:rPr>
        <w:t xml:space="preserve"> at tiden går langsomt</w:t>
      </w:r>
      <w:r w:rsidRPr="00803C75">
        <w:rPr>
          <w:color w:val="auto"/>
          <w:lang w:val="da-DK"/>
        </w:rPr>
        <w:t xml:space="preserve"> idet de mange registrerede informationer er besværlige at forene med </w:t>
      </w:r>
      <w:r w:rsidRPr="00803C75">
        <w:rPr>
          <w:i/>
          <w:color w:val="auto"/>
          <w:lang w:val="da-DK"/>
        </w:rPr>
        <w:t xml:space="preserve">time </w:t>
      </w:r>
      <w:proofErr w:type="gramStart"/>
      <w:r w:rsidRPr="00803C75">
        <w:rPr>
          <w:i/>
          <w:color w:val="auto"/>
          <w:lang w:val="da-DK"/>
        </w:rPr>
        <w:t>–in</w:t>
      </w:r>
      <w:proofErr w:type="gramEnd"/>
      <w:r w:rsidRPr="00803C75">
        <w:rPr>
          <w:i/>
          <w:color w:val="auto"/>
          <w:lang w:val="da-DK"/>
        </w:rPr>
        <w:t xml:space="preserve"> - passing. </w:t>
      </w:r>
      <w:r w:rsidRPr="00803C75">
        <w:rPr>
          <w:color w:val="auto"/>
          <w:lang w:val="da-DK"/>
        </w:rPr>
        <w:t xml:space="preserve">Omvendt vil et individ, hvis fokus i den stressede situation er indadvendt, </w:t>
      </w:r>
      <w:r w:rsidRPr="00803C75">
        <w:rPr>
          <w:color w:val="auto"/>
          <w:lang w:val="da-DK"/>
        </w:rPr>
        <w:lastRenderedPageBreak/>
        <w:t>ikke registrere udefrakommende stimuli på samme vis, og derfor ikke have meget til at udfylde tidslommerne med. Tiden opleves derfor som om den er gået hurtigere. Indiv</w:t>
      </w:r>
      <w:r w:rsidRPr="00803C75">
        <w:rPr>
          <w:color w:val="auto"/>
          <w:lang w:val="da-DK"/>
        </w:rPr>
        <w:t>i</w:t>
      </w:r>
      <w:r w:rsidRPr="00803C75">
        <w:rPr>
          <w:color w:val="auto"/>
          <w:lang w:val="da-DK"/>
        </w:rPr>
        <w:t>det kreerer således sin egen tidsperception, ved at udfylde øjeblikke med en oplevelse (Hancock &amp; Weaver, 2005). Hancock og Weaver (2005) pointerer, at de fleste menn</w:t>
      </w:r>
      <w:r w:rsidRPr="00803C75">
        <w:rPr>
          <w:color w:val="auto"/>
          <w:lang w:val="da-DK"/>
        </w:rPr>
        <w:t>e</w:t>
      </w:r>
      <w:r w:rsidRPr="00803C75">
        <w:rPr>
          <w:color w:val="auto"/>
          <w:lang w:val="da-DK"/>
        </w:rPr>
        <w:t>sker kan balancere deres fokus imell</w:t>
      </w:r>
      <w:r w:rsidR="00624FC6">
        <w:rPr>
          <w:color w:val="auto"/>
          <w:lang w:val="da-DK"/>
        </w:rPr>
        <w:t xml:space="preserve">em at registrere ude og inde </w:t>
      </w:r>
      <w:r w:rsidRPr="00803C75">
        <w:rPr>
          <w:color w:val="auto"/>
          <w:lang w:val="da-DK"/>
        </w:rPr>
        <w:t xml:space="preserve">frakommende stimuli, men ved </w:t>
      </w:r>
      <w:r w:rsidR="007F523A">
        <w:rPr>
          <w:color w:val="auto"/>
          <w:lang w:val="da-DK"/>
        </w:rPr>
        <w:t xml:space="preserve">svære </w:t>
      </w:r>
      <w:r w:rsidRPr="00803C75">
        <w:rPr>
          <w:color w:val="auto"/>
          <w:lang w:val="da-DK"/>
        </w:rPr>
        <w:t>stressbelastninger er der im</w:t>
      </w:r>
      <w:r w:rsidR="006B1E5A">
        <w:rPr>
          <w:color w:val="auto"/>
          <w:lang w:val="da-DK"/>
        </w:rPr>
        <w:t>idlertid en tendens til</w:t>
      </w:r>
      <w:r w:rsidR="000E4BFF">
        <w:rPr>
          <w:color w:val="auto"/>
          <w:lang w:val="da-DK"/>
        </w:rPr>
        <w:t>,</w:t>
      </w:r>
      <w:r w:rsidR="006B1E5A">
        <w:rPr>
          <w:color w:val="auto"/>
          <w:lang w:val="da-DK"/>
        </w:rPr>
        <w:t xml:space="preserve"> at dette</w:t>
      </w:r>
      <w:r w:rsidRPr="00803C75">
        <w:rPr>
          <w:color w:val="auto"/>
          <w:lang w:val="da-DK"/>
        </w:rPr>
        <w:t xml:space="preserve"> polarisere</w:t>
      </w:r>
      <w:r w:rsidR="006B1E5A">
        <w:rPr>
          <w:color w:val="auto"/>
          <w:lang w:val="da-DK"/>
        </w:rPr>
        <w:t>r</w:t>
      </w:r>
      <w:r w:rsidRPr="00803C75">
        <w:rPr>
          <w:color w:val="auto"/>
          <w:lang w:val="da-DK"/>
        </w:rPr>
        <w:t xml:space="preserve"> distributionen af opmærksomhed i den ene eller anden lejr (ibid.). </w:t>
      </w:r>
    </w:p>
    <w:p w14:paraId="79FC0B9B" w14:textId="0B3B0A16" w:rsidR="006E4B41" w:rsidRPr="00A54A1D" w:rsidRDefault="00F41B11" w:rsidP="00624FC6">
      <w:pPr>
        <w:pStyle w:val="Overskrift3"/>
        <w:rPr>
          <w:lang w:val="da-DK"/>
        </w:rPr>
      </w:pPr>
      <w:bookmarkStart w:id="46" w:name="_Toc420495962"/>
      <w:r>
        <w:rPr>
          <w:lang w:val="da-DK"/>
        </w:rPr>
        <w:t>3.3.5</w:t>
      </w:r>
      <w:r w:rsidR="007F523A">
        <w:rPr>
          <w:lang w:val="da-DK"/>
        </w:rPr>
        <w:t xml:space="preserve"> Fabulering, stress og tidsforvrængning</w:t>
      </w:r>
      <w:bookmarkEnd w:id="46"/>
    </w:p>
    <w:p w14:paraId="5DD838A7" w14:textId="3933F7F4" w:rsidR="006E4B41" w:rsidRPr="007F523A" w:rsidRDefault="006E4B41" w:rsidP="000E4BFF">
      <w:pPr>
        <w:pStyle w:val="Ingenafstand"/>
        <w:spacing w:line="360" w:lineRule="auto"/>
        <w:jc w:val="both"/>
        <w:rPr>
          <w:color w:val="auto"/>
          <w:lang w:val="da-DK"/>
        </w:rPr>
      </w:pPr>
      <w:r w:rsidRPr="007F523A">
        <w:rPr>
          <w:color w:val="auto"/>
          <w:lang w:val="da-DK"/>
        </w:rPr>
        <w:t>I forhold til fabulering er det muligt, at hvis der i den stressfyldte situation opstår et skel mellem time-in-memory og time-in-passing, så kan fabulering facilitere de erind</w:t>
      </w:r>
      <w:r w:rsidR="00624FC6">
        <w:rPr>
          <w:color w:val="auto"/>
          <w:lang w:val="da-DK"/>
        </w:rPr>
        <w:t xml:space="preserve">rings huller </w:t>
      </w:r>
      <w:r w:rsidR="000E4BFF">
        <w:rPr>
          <w:color w:val="auto"/>
          <w:lang w:val="da-DK"/>
        </w:rPr>
        <w:t>mennesket</w:t>
      </w:r>
      <w:r w:rsidR="00624FC6">
        <w:rPr>
          <w:color w:val="auto"/>
          <w:lang w:val="da-DK"/>
        </w:rPr>
        <w:t xml:space="preserve"> oplever.</w:t>
      </w:r>
      <w:r w:rsidR="007F523A">
        <w:rPr>
          <w:color w:val="auto"/>
          <w:lang w:val="da-DK"/>
        </w:rPr>
        <w:t xml:space="preserve"> </w:t>
      </w:r>
      <w:r w:rsidRPr="007F523A">
        <w:rPr>
          <w:color w:val="auto"/>
          <w:lang w:val="da-DK"/>
        </w:rPr>
        <w:t>Ovenstående perspektiv udbygger forståelsen for kompleks</w:t>
      </w:r>
      <w:r w:rsidRPr="007F523A">
        <w:rPr>
          <w:color w:val="auto"/>
          <w:lang w:val="da-DK"/>
        </w:rPr>
        <w:t>i</w:t>
      </w:r>
      <w:r w:rsidRPr="007F523A">
        <w:rPr>
          <w:color w:val="auto"/>
          <w:lang w:val="da-DK"/>
        </w:rPr>
        <w:t>teten i stressbelastninger og kan muligvis pege på forskellige former for stress-fabuleringer. I tilfælde hvor fokus rettes ud mod omgivelserne</w:t>
      </w:r>
      <w:r w:rsidR="000E4BFF">
        <w:rPr>
          <w:color w:val="auto"/>
          <w:lang w:val="da-DK"/>
        </w:rPr>
        <w:t>,</w:t>
      </w:r>
      <w:r w:rsidRPr="007F523A">
        <w:rPr>
          <w:color w:val="auto"/>
          <w:lang w:val="da-DK"/>
        </w:rPr>
        <w:t xml:space="preserve"> og tiden føles langso</w:t>
      </w:r>
      <w:r w:rsidRPr="007F523A">
        <w:rPr>
          <w:color w:val="auto"/>
          <w:lang w:val="da-DK"/>
        </w:rPr>
        <w:t>m</w:t>
      </w:r>
      <w:r w:rsidRPr="007F523A">
        <w:rPr>
          <w:color w:val="auto"/>
          <w:lang w:val="da-DK"/>
        </w:rPr>
        <w:t xml:space="preserve">mere, er fabuleringen antageligvis en anden, end i tilfælde hvor fokus rettes indadtil og tiden føles hurtigere. Dette i den forstand, at det formodes, at </w:t>
      </w:r>
      <w:r w:rsidR="0055105D">
        <w:rPr>
          <w:color w:val="auto"/>
          <w:lang w:val="da-DK"/>
        </w:rPr>
        <w:t>menneskets</w:t>
      </w:r>
      <w:r w:rsidRPr="007F523A">
        <w:rPr>
          <w:color w:val="auto"/>
          <w:lang w:val="da-DK"/>
        </w:rPr>
        <w:t xml:space="preserve"> senere bere</w:t>
      </w:r>
      <w:r w:rsidRPr="007F523A">
        <w:rPr>
          <w:color w:val="auto"/>
          <w:lang w:val="da-DK"/>
        </w:rPr>
        <w:t>t</w:t>
      </w:r>
      <w:r w:rsidRPr="007F523A">
        <w:rPr>
          <w:color w:val="auto"/>
          <w:lang w:val="da-DK"/>
        </w:rPr>
        <w:t xml:space="preserve">ning </w:t>
      </w:r>
      <w:r w:rsidR="0055105D" w:rsidRPr="007F523A">
        <w:rPr>
          <w:color w:val="auto"/>
          <w:lang w:val="da-DK"/>
        </w:rPr>
        <w:t>om begivenheden</w:t>
      </w:r>
      <w:r w:rsidR="0055105D">
        <w:rPr>
          <w:color w:val="auto"/>
          <w:lang w:val="da-DK"/>
        </w:rPr>
        <w:t>,</w:t>
      </w:r>
      <w:r w:rsidR="0055105D" w:rsidRPr="007F523A">
        <w:rPr>
          <w:color w:val="auto"/>
          <w:lang w:val="da-DK"/>
        </w:rPr>
        <w:t xml:space="preserve"> </w:t>
      </w:r>
      <w:r w:rsidRPr="007F523A">
        <w:rPr>
          <w:color w:val="auto"/>
          <w:lang w:val="da-DK"/>
        </w:rPr>
        <w:t xml:space="preserve">eller fabel, nødvendigvis må indeholde forskellige elementer. Det kan formodes, at </w:t>
      </w:r>
      <w:r w:rsidR="00624FC6">
        <w:rPr>
          <w:color w:val="auto"/>
          <w:lang w:val="da-DK"/>
        </w:rPr>
        <w:t>mennesket</w:t>
      </w:r>
      <w:r w:rsidRPr="007F523A">
        <w:rPr>
          <w:color w:val="auto"/>
          <w:lang w:val="da-DK"/>
        </w:rPr>
        <w:t xml:space="preserve"> med et indadrettet fokus, der søger at udfylde tidslo</w:t>
      </w:r>
      <w:r w:rsidRPr="007F523A">
        <w:rPr>
          <w:color w:val="auto"/>
          <w:lang w:val="da-DK"/>
        </w:rPr>
        <w:t>m</w:t>
      </w:r>
      <w:r w:rsidRPr="007F523A">
        <w:rPr>
          <w:color w:val="auto"/>
          <w:lang w:val="da-DK"/>
        </w:rPr>
        <w:t xml:space="preserve">men, vil attribuere mening på en anden måde end </w:t>
      </w:r>
      <w:r w:rsidR="00624FC6">
        <w:rPr>
          <w:color w:val="auto"/>
          <w:lang w:val="da-DK"/>
        </w:rPr>
        <w:t>mennesket</w:t>
      </w:r>
      <w:r w:rsidRPr="007F523A">
        <w:rPr>
          <w:color w:val="auto"/>
          <w:lang w:val="da-DK"/>
        </w:rPr>
        <w:t>, der retter fokus på omg</w:t>
      </w:r>
      <w:r w:rsidRPr="007F523A">
        <w:rPr>
          <w:color w:val="auto"/>
          <w:lang w:val="da-DK"/>
        </w:rPr>
        <w:t>i</w:t>
      </w:r>
      <w:r w:rsidRPr="007F523A">
        <w:rPr>
          <w:color w:val="auto"/>
          <w:lang w:val="da-DK"/>
        </w:rPr>
        <w:t xml:space="preserve">velserne. I tråd med dette påpeger </w:t>
      </w:r>
      <w:r w:rsidR="007F523A" w:rsidRPr="007F523A">
        <w:rPr>
          <w:color w:val="auto"/>
          <w:lang w:val="da-DK"/>
        </w:rPr>
        <w:t>Wilson og</w:t>
      </w:r>
      <w:r w:rsidRPr="007F523A">
        <w:rPr>
          <w:color w:val="auto"/>
          <w:lang w:val="da-DK"/>
        </w:rPr>
        <w:t xml:space="preserve"> Gilbert (2008) eksempelvis, at det kan sk</w:t>
      </w:r>
      <w:r w:rsidRPr="007F523A">
        <w:rPr>
          <w:color w:val="auto"/>
          <w:lang w:val="da-DK"/>
        </w:rPr>
        <w:t>a</w:t>
      </w:r>
      <w:r w:rsidRPr="007F523A">
        <w:rPr>
          <w:color w:val="auto"/>
          <w:lang w:val="da-DK"/>
        </w:rPr>
        <w:t xml:space="preserve">be større negativ affekt når individet tilskriver negative begivenheders udfald til noget indre, frem for at tilskrive og forklare begivenheden </w:t>
      </w:r>
      <w:r w:rsidR="007F523A" w:rsidRPr="007F523A">
        <w:rPr>
          <w:color w:val="auto"/>
          <w:lang w:val="da-DK"/>
        </w:rPr>
        <w:t>i forhold til</w:t>
      </w:r>
      <w:r w:rsidRPr="007F523A">
        <w:rPr>
          <w:color w:val="auto"/>
          <w:lang w:val="da-DK"/>
        </w:rPr>
        <w:t xml:space="preserve"> noget ydre. </w:t>
      </w:r>
      <w:r w:rsidR="0055105D" w:rsidRPr="007F523A">
        <w:rPr>
          <w:color w:val="auto"/>
          <w:lang w:val="da-DK"/>
        </w:rPr>
        <w:t>Eksempe</w:t>
      </w:r>
      <w:r w:rsidR="0055105D" w:rsidRPr="007F523A">
        <w:rPr>
          <w:color w:val="auto"/>
          <w:lang w:val="da-DK"/>
        </w:rPr>
        <w:t>l</w:t>
      </w:r>
      <w:r w:rsidR="0055105D" w:rsidRPr="007F523A">
        <w:rPr>
          <w:color w:val="auto"/>
          <w:lang w:val="da-DK"/>
        </w:rPr>
        <w:t xml:space="preserve">vis vil et </w:t>
      </w:r>
      <w:r w:rsidR="0055105D">
        <w:rPr>
          <w:color w:val="auto"/>
          <w:lang w:val="da-DK"/>
        </w:rPr>
        <w:t>menneske</w:t>
      </w:r>
      <w:r w:rsidR="0055105D" w:rsidRPr="007F523A">
        <w:rPr>
          <w:color w:val="auto"/>
          <w:lang w:val="da-DK"/>
        </w:rPr>
        <w:t>, der tilskriver en dumpet eksamen til indre egenskaber muligvis føle ærgrelse, skam eller lignende, mens en person</w:t>
      </w:r>
      <w:r w:rsidR="000E4BFF">
        <w:rPr>
          <w:color w:val="auto"/>
          <w:lang w:val="da-DK"/>
        </w:rPr>
        <w:t>,</w:t>
      </w:r>
      <w:r w:rsidR="0055105D" w:rsidRPr="007F523A">
        <w:rPr>
          <w:color w:val="auto"/>
          <w:lang w:val="da-DK"/>
        </w:rPr>
        <w:t xml:space="preserve"> der tilskriver denne situation til noget ydre – eksempelvis at eksamensprøven var svær – opleve mindre negativ affekt</w:t>
      </w:r>
      <w:r w:rsidR="0055105D">
        <w:rPr>
          <w:color w:val="auto"/>
          <w:lang w:val="da-DK"/>
        </w:rPr>
        <w:t xml:space="preserve"> (ibid</w:t>
      </w:r>
      <w:r w:rsidR="00E558F3">
        <w:rPr>
          <w:color w:val="auto"/>
          <w:lang w:val="da-DK"/>
        </w:rPr>
        <w:t>.</w:t>
      </w:r>
      <w:r w:rsidR="0055105D">
        <w:rPr>
          <w:color w:val="auto"/>
          <w:lang w:val="da-DK"/>
        </w:rPr>
        <w:t>)</w:t>
      </w:r>
      <w:r w:rsidR="0055105D" w:rsidRPr="007F523A">
        <w:rPr>
          <w:color w:val="auto"/>
          <w:lang w:val="da-DK"/>
        </w:rPr>
        <w:t xml:space="preserve">. </w:t>
      </w:r>
      <w:r w:rsidRPr="007F523A">
        <w:rPr>
          <w:color w:val="auto"/>
          <w:lang w:val="da-DK"/>
        </w:rPr>
        <w:t>Med dette in mente, er det muligt</w:t>
      </w:r>
      <w:r w:rsidR="0055105D">
        <w:rPr>
          <w:color w:val="auto"/>
          <w:lang w:val="da-DK"/>
        </w:rPr>
        <w:t>,</w:t>
      </w:r>
      <w:r w:rsidRPr="007F523A">
        <w:rPr>
          <w:color w:val="auto"/>
          <w:lang w:val="da-DK"/>
        </w:rPr>
        <w:t xml:space="preserve"> at et indre fokus i en stressfyldt situation i samm</w:t>
      </w:r>
      <w:r w:rsidR="007F523A" w:rsidRPr="007F523A">
        <w:rPr>
          <w:color w:val="auto"/>
          <w:lang w:val="da-DK"/>
        </w:rPr>
        <w:t>e</w:t>
      </w:r>
      <w:r w:rsidR="007F523A" w:rsidRPr="007F523A">
        <w:rPr>
          <w:color w:val="auto"/>
          <w:lang w:val="da-DK"/>
        </w:rPr>
        <w:t>n</w:t>
      </w:r>
      <w:r w:rsidR="007F523A" w:rsidRPr="007F523A">
        <w:rPr>
          <w:color w:val="auto"/>
          <w:lang w:val="da-DK"/>
        </w:rPr>
        <w:t>ligning med et ydre fokus</w:t>
      </w:r>
      <w:r w:rsidRPr="007F523A">
        <w:rPr>
          <w:color w:val="auto"/>
          <w:lang w:val="da-DK"/>
        </w:rPr>
        <w:t xml:space="preserve">, kan have forskellig effekt på det pågældende </w:t>
      </w:r>
      <w:r w:rsidR="00624FC6">
        <w:rPr>
          <w:color w:val="auto"/>
          <w:lang w:val="da-DK"/>
        </w:rPr>
        <w:t>menneske</w:t>
      </w:r>
      <w:r w:rsidRPr="007F523A">
        <w:rPr>
          <w:color w:val="auto"/>
          <w:lang w:val="da-DK"/>
        </w:rPr>
        <w:t xml:space="preserve">, og dermed skabe to forskellige fabler. </w:t>
      </w:r>
    </w:p>
    <w:p w14:paraId="6B70C3A7" w14:textId="2FB219F2" w:rsidR="007F523A" w:rsidRPr="00214ECE" w:rsidRDefault="006E4B41" w:rsidP="00E558F3">
      <w:pPr>
        <w:pStyle w:val="Ingenafstand"/>
        <w:spacing w:line="360" w:lineRule="auto"/>
        <w:jc w:val="both"/>
        <w:rPr>
          <w:color w:val="FF0000"/>
          <w:lang w:val="da-DK"/>
        </w:rPr>
      </w:pPr>
      <w:r w:rsidRPr="0079376C">
        <w:rPr>
          <w:color w:val="auto"/>
          <w:lang w:val="da-DK"/>
        </w:rPr>
        <w:t>Hvorledes menneskets opmærksomhedsressourcer distribueres under stress, kan måske belyses i forhold til hvilke emotioner</w:t>
      </w:r>
      <w:r w:rsidR="00A922BE">
        <w:rPr>
          <w:color w:val="auto"/>
          <w:lang w:val="da-DK"/>
        </w:rPr>
        <w:t>,</w:t>
      </w:r>
      <w:r w:rsidRPr="0079376C">
        <w:rPr>
          <w:color w:val="auto"/>
          <w:lang w:val="da-DK"/>
        </w:rPr>
        <w:t xml:space="preserve"> der er på spil for mennesket i den pågældende situation. Ifølge Moons</w:t>
      </w:r>
      <w:r w:rsidR="00EE3A85">
        <w:rPr>
          <w:color w:val="auto"/>
          <w:lang w:val="da-DK"/>
        </w:rPr>
        <w:t xml:space="preserve"> et. al. </w:t>
      </w:r>
      <w:r w:rsidRPr="0079376C">
        <w:rPr>
          <w:color w:val="auto"/>
          <w:lang w:val="da-DK"/>
        </w:rPr>
        <w:t>(2009), vil oplevelsen af forskellige emotioner udløse b</w:t>
      </w:r>
      <w:r w:rsidRPr="0079376C">
        <w:rPr>
          <w:color w:val="auto"/>
          <w:lang w:val="da-DK"/>
        </w:rPr>
        <w:t>e</w:t>
      </w:r>
      <w:r w:rsidRPr="0079376C">
        <w:rPr>
          <w:color w:val="auto"/>
          <w:lang w:val="da-DK"/>
        </w:rPr>
        <w:lastRenderedPageBreak/>
        <w:t xml:space="preserve">stemte kognitive, adfærdsmæssige og biologiske processer, der faciliterer håndteringen af en stressor. Specifikt undersøger disse, at vrede emotioner, der karakteriseres som værende motiverende for konfronterende adfærd – eller en </w:t>
      </w:r>
      <w:r w:rsidR="000A4524" w:rsidRPr="000A4524">
        <w:rPr>
          <w:color w:val="auto"/>
          <w:lang w:val="da-DK"/>
        </w:rPr>
        <w:t>kamp</w:t>
      </w:r>
      <w:r w:rsidRPr="0079376C">
        <w:rPr>
          <w:color w:val="auto"/>
          <w:lang w:val="da-DK"/>
        </w:rPr>
        <w:t xml:space="preserve"> strategi – drager fordel af den energi HPA-aksen distribue</w:t>
      </w:r>
      <w:r w:rsidR="00A922BE">
        <w:rPr>
          <w:color w:val="auto"/>
          <w:lang w:val="da-DK"/>
        </w:rPr>
        <w:t>rer til muskler mm</w:t>
      </w:r>
      <w:r w:rsidRPr="0079376C">
        <w:rPr>
          <w:color w:val="auto"/>
          <w:lang w:val="da-DK"/>
        </w:rPr>
        <w:t xml:space="preserve">. Således vil vrede medføre øget udskillelse af kortisol (ibid.). I modsætning </w:t>
      </w:r>
      <w:r w:rsidR="007F523A" w:rsidRPr="0079376C">
        <w:rPr>
          <w:color w:val="auto"/>
          <w:lang w:val="da-DK"/>
        </w:rPr>
        <w:t>vil mennesket</w:t>
      </w:r>
      <w:r w:rsidR="000A4524">
        <w:rPr>
          <w:color w:val="auto"/>
          <w:lang w:val="da-DK"/>
        </w:rPr>
        <w:t>,</w:t>
      </w:r>
      <w:r w:rsidR="007F523A" w:rsidRPr="0079376C">
        <w:rPr>
          <w:color w:val="auto"/>
          <w:lang w:val="da-DK"/>
        </w:rPr>
        <w:t xml:space="preserve"> der oplever </w:t>
      </w:r>
      <w:r w:rsidRPr="0079376C">
        <w:rPr>
          <w:color w:val="auto"/>
          <w:lang w:val="da-DK"/>
        </w:rPr>
        <w:t>frygt, som kara</w:t>
      </w:r>
      <w:r w:rsidRPr="0079376C">
        <w:rPr>
          <w:color w:val="auto"/>
          <w:lang w:val="da-DK"/>
        </w:rPr>
        <w:t>k</w:t>
      </w:r>
      <w:r w:rsidRPr="0079376C">
        <w:rPr>
          <w:color w:val="auto"/>
          <w:lang w:val="da-DK"/>
        </w:rPr>
        <w:t>teriseres som værende motiverende for undgåelses- og tilbagetrækningsadfærd,</w:t>
      </w:r>
      <w:r w:rsidR="007F523A" w:rsidRPr="0079376C">
        <w:rPr>
          <w:color w:val="auto"/>
          <w:lang w:val="da-DK"/>
        </w:rPr>
        <w:t xml:space="preserve"> kunne drage fordel af udskillesen af </w:t>
      </w:r>
      <w:r w:rsidRPr="0079376C">
        <w:rPr>
          <w:color w:val="auto"/>
          <w:lang w:val="da-DK"/>
        </w:rPr>
        <w:t xml:space="preserve">cytokiner (ibid.). Der findes evidens for, at cytokiner er involveret i at fremkalde en bestemt type adfærd, der reducerer lysten til udforskende adfærd, til social aktivitet og generelt skaber en </w:t>
      </w:r>
      <w:r w:rsidRPr="008D2AC1">
        <w:rPr>
          <w:color w:val="auto"/>
          <w:lang w:val="da-DK"/>
        </w:rPr>
        <w:t>tilbagetrækningsadfærd</w:t>
      </w:r>
      <w:r w:rsidR="00610B17">
        <w:rPr>
          <w:color w:val="auto"/>
          <w:lang w:val="da-DK"/>
        </w:rPr>
        <w:t xml:space="preserve"> (Moons et.al., 2009).</w:t>
      </w:r>
    </w:p>
    <w:p w14:paraId="6435BEF1" w14:textId="6D712677" w:rsidR="003B1A1B" w:rsidRPr="008D2AC1" w:rsidRDefault="007F523A" w:rsidP="006E4B41">
      <w:pPr>
        <w:pStyle w:val="Ingenafstand"/>
        <w:spacing w:line="360" w:lineRule="auto"/>
        <w:rPr>
          <w:color w:val="auto"/>
          <w:lang w:val="da-DK"/>
        </w:rPr>
      </w:pPr>
      <w:r w:rsidRPr="008D2AC1">
        <w:rPr>
          <w:color w:val="auto"/>
          <w:lang w:val="da-DK"/>
        </w:rPr>
        <w:t>I begge tilfælde kan det formodes at være hensigtsmæssig</w:t>
      </w:r>
      <w:r w:rsidR="00E558F3">
        <w:rPr>
          <w:color w:val="auto"/>
          <w:lang w:val="da-DK"/>
        </w:rPr>
        <w:t>,</w:t>
      </w:r>
      <w:r w:rsidRPr="008D2AC1">
        <w:rPr>
          <w:color w:val="auto"/>
          <w:lang w:val="da-DK"/>
        </w:rPr>
        <w:t xml:space="preserve"> at fokus rettes både </w:t>
      </w:r>
      <w:r w:rsidR="003B1A1B" w:rsidRPr="008D2AC1">
        <w:rPr>
          <w:color w:val="auto"/>
          <w:lang w:val="da-DK"/>
        </w:rPr>
        <w:t>indad og udad mod omgivelserne. Opdeling kan dermed forekomme kunstig</w:t>
      </w:r>
      <w:r w:rsidR="00E558F3">
        <w:rPr>
          <w:color w:val="auto"/>
          <w:lang w:val="da-DK"/>
        </w:rPr>
        <w:t>,</w:t>
      </w:r>
      <w:r w:rsidR="003B1A1B" w:rsidRPr="008D2AC1">
        <w:rPr>
          <w:color w:val="auto"/>
          <w:lang w:val="da-DK"/>
        </w:rPr>
        <w:t xml:space="preserve"> idet fokus i en hvis forstand i begge tilfælde</w:t>
      </w:r>
      <w:r w:rsidR="00E558F3">
        <w:rPr>
          <w:color w:val="auto"/>
          <w:lang w:val="da-DK"/>
        </w:rPr>
        <w:t>,</w:t>
      </w:r>
      <w:r w:rsidR="003B1A1B" w:rsidRPr="008D2AC1">
        <w:rPr>
          <w:color w:val="auto"/>
          <w:lang w:val="da-DK"/>
        </w:rPr>
        <w:t xml:space="preserve"> vil være rettet både indad og udad, da begge dele øjensynligt indikerer et forhold mellem noget ydre og indre. Det er dog muligt</w:t>
      </w:r>
      <w:r w:rsidR="00A922BE">
        <w:rPr>
          <w:color w:val="auto"/>
          <w:lang w:val="da-DK"/>
        </w:rPr>
        <w:t>,</w:t>
      </w:r>
      <w:r w:rsidR="003B1A1B" w:rsidRPr="008D2AC1">
        <w:rPr>
          <w:color w:val="auto"/>
          <w:lang w:val="da-DK"/>
        </w:rPr>
        <w:t xml:space="preserve"> at de forsvarsmek</w:t>
      </w:r>
      <w:r w:rsidR="003B1A1B" w:rsidRPr="008D2AC1">
        <w:rPr>
          <w:color w:val="auto"/>
          <w:lang w:val="da-DK"/>
        </w:rPr>
        <w:t>a</w:t>
      </w:r>
      <w:r w:rsidR="003B1A1B" w:rsidRPr="008D2AC1">
        <w:rPr>
          <w:color w:val="auto"/>
          <w:lang w:val="da-DK"/>
        </w:rPr>
        <w:t>nismer de to typer emotioner aktiverer, kan generere en mere udadrettet orientering ved vrede</w:t>
      </w:r>
      <w:r w:rsidR="0079376C" w:rsidRPr="008D2AC1">
        <w:rPr>
          <w:color w:val="auto"/>
          <w:lang w:val="da-DK"/>
        </w:rPr>
        <w:t>, såfremt det vreden rettes mod er en udefrakommende identificerbar kilde. O</w:t>
      </w:r>
      <w:r w:rsidR="0079376C" w:rsidRPr="008D2AC1">
        <w:rPr>
          <w:color w:val="auto"/>
          <w:lang w:val="da-DK"/>
        </w:rPr>
        <w:t>m</w:t>
      </w:r>
      <w:r w:rsidR="0079376C" w:rsidRPr="008D2AC1">
        <w:rPr>
          <w:color w:val="auto"/>
          <w:lang w:val="da-DK"/>
        </w:rPr>
        <w:t xml:space="preserve">vendt kan der muligvis forekomme </w:t>
      </w:r>
      <w:r w:rsidR="003B1A1B" w:rsidRPr="008D2AC1">
        <w:rPr>
          <w:color w:val="auto"/>
          <w:lang w:val="da-DK"/>
        </w:rPr>
        <w:t>en mere indadrettet orientering ved frygt</w:t>
      </w:r>
      <w:r w:rsidR="0079376C" w:rsidRPr="008D2AC1">
        <w:rPr>
          <w:color w:val="auto"/>
          <w:lang w:val="da-DK"/>
        </w:rPr>
        <w:t>, i det dette i tråd med ovenstående, retter et fokus på selv opretholdelse</w:t>
      </w:r>
      <w:r w:rsidR="003B1A1B" w:rsidRPr="008D2AC1">
        <w:rPr>
          <w:color w:val="auto"/>
          <w:lang w:val="da-DK"/>
        </w:rPr>
        <w:t xml:space="preserve">. Således </w:t>
      </w:r>
      <w:r w:rsidR="00BD4DB7" w:rsidRPr="008D2AC1">
        <w:rPr>
          <w:color w:val="auto"/>
          <w:lang w:val="da-DK"/>
        </w:rPr>
        <w:t>kan</w:t>
      </w:r>
      <w:r w:rsidR="003B1A1B" w:rsidRPr="008D2AC1">
        <w:rPr>
          <w:color w:val="auto"/>
          <w:lang w:val="da-DK"/>
        </w:rPr>
        <w:t xml:space="preserve"> et fokus på menneskets emotionelle oplevelse af stressbelastningen muligvis medføre en forst</w:t>
      </w:r>
      <w:r w:rsidR="00BD4DB7" w:rsidRPr="008D2AC1">
        <w:rPr>
          <w:color w:val="auto"/>
          <w:lang w:val="da-DK"/>
        </w:rPr>
        <w:t>åelse for</w:t>
      </w:r>
      <w:r w:rsidR="00E558F3">
        <w:rPr>
          <w:color w:val="auto"/>
          <w:lang w:val="da-DK"/>
        </w:rPr>
        <w:t>,</w:t>
      </w:r>
      <w:r w:rsidR="00BD4DB7" w:rsidRPr="008D2AC1">
        <w:rPr>
          <w:color w:val="auto"/>
          <w:lang w:val="da-DK"/>
        </w:rPr>
        <w:t xml:space="preserve"> hvordan opmærksomheds</w:t>
      </w:r>
      <w:r w:rsidR="003B1A1B" w:rsidRPr="008D2AC1">
        <w:rPr>
          <w:color w:val="auto"/>
          <w:lang w:val="da-DK"/>
        </w:rPr>
        <w:t>ressourcerne distribueres, og hvilken karakter fabuleringen får.</w:t>
      </w:r>
    </w:p>
    <w:p w14:paraId="667F619F" w14:textId="77777777" w:rsidR="000C41E8" w:rsidRPr="00803C75" w:rsidRDefault="0079376C" w:rsidP="00AC1A90">
      <w:pPr>
        <w:pStyle w:val="Overskrift2"/>
        <w:rPr>
          <w:lang w:val="da-DK"/>
        </w:rPr>
      </w:pPr>
      <w:bookmarkStart w:id="47" w:name="_Toc420495963"/>
      <w:r>
        <w:rPr>
          <w:lang w:val="da-DK"/>
        </w:rPr>
        <w:t>3.</w:t>
      </w:r>
      <w:r w:rsidR="00FC6948">
        <w:rPr>
          <w:lang w:val="da-DK"/>
        </w:rPr>
        <w:t>4</w:t>
      </w:r>
      <w:r>
        <w:rPr>
          <w:lang w:val="da-DK"/>
        </w:rPr>
        <w:t xml:space="preserve"> </w:t>
      </w:r>
      <w:r w:rsidR="00AC1A90">
        <w:rPr>
          <w:lang w:val="da-DK"/>
        </w:rPr>
        <w:t>En stress induceret fabel</w:t>
      </w:r>
      <w:bookmarkEnd w:id="47"/>
    </w:p>
    <w:p w14:paraId="6B7630BA" w14:textId="77777777" w:rsidR="00AC1A90" w:rsidRDefault="00AC1A90" w:rsidP="00DB5DCE">
      <w:pPr>
        <w:pStyle w:val="Ingenafstand"/>
        <w:spacing w:line="360" w:lineRule="auto"/>
        <w:jc w:val="both"/>
        <w:rPr>
          <w:color w:val="auto"/>
          <w:lang w:val="da-DK"/>
        </w:rPr>
      </w:pPr>
      <w:r>
        <w:rPr>
          <w:color w:val="auto"/>
          <w:lang w:val="da-DK"/>
        </w:rPr>
        <w:t>Diskussionen af hvordan fabulering og stressbelastninger kan forstås i samspil med hi</w:t>
      </w:r>
      <w:r>
        <w:rPr>
          <w:color w:val="auto"/>
          <w:lang w:val="da-DK"/>
        </w:rPr>
        <w:t>n</w:t>
      </w:r>
      <w:r>
        <w:rPr>
          <w:color w:val="auto"/>
          <w:lang w:val="da-DK"/>
        </w:rPr>
        <w:t>anden, medfører tanken om</w:t>
      </w:r>
      <w:r w:rsidR="00AB568A">
        <w:rPr>
          <w:color w:val="auto"/>
          <w:lang w:val="da-DK"/>
        </w:rPr>
        <w:t>,</w:t>
      </w:r>
      <w:r>
        <w:rPr>
          <w:color w:val="auto"/>
          <w:lang w:val="da-DK"/>
        </w:rPr>
        <w:t xml:space="preserve"> at stressbelastninger medfører en bestemt</w:t>
      </w:r>
      <w:r w:rsidR="000A4524">
        <w:rPr>
          <w:color w:val="auto"/>
          <w:lang w:val="da-DK"/>
        </w:rPr>
        <w:t xml:space="preserve"> type</w:t>
      </w:r>
      <w:r>
        <w:rPr>
          <w:color w:val="auto"/>
          <w:lang w:val="da-DK"/>
        </w:rPr>
        <w:t xml:space="preserve"> fabulering. </w:t>
      </w:r>
      <w:r w:rsidR="003F3A78">
        <w:rPr>
          <w:color w:val="auto"/>
          <w:lang w:val="da-DK"/>
        </w:rPr>
        <w:t>Inddragelsen af stressbelastninger set i samspil med fabulering viser indtil nu, at stres</w:t>
      </w:r>
      <w:r w:rsidR="003F3A78">
        <w:rPr>
          <w:color w:val="auto"/>
          <w:lang w:val="da-DK"/>
        </w:rPr>
        <w:t>s</w:t>
      </w:r>
      <w:r w:rsidR="003F3A78">
        <w:rPr>
          <w:color w:val="auto"/>
          <w:lang w:val="da-DK"/>
        </w:rPr>
        <w:t xml:space="preserve">belastningers måde at påvirke perception, hukommelse og tænkning </w:t>
      </w:r>
      <w:r>
        <w:rPr>
          <w:color w:val="auto"/>
          <w:lang w:val="da-DK"/>
        </w:rPr>
        <w:t>påvirker måden mennesket fo</w:t>
      </w:r>
      <w:r w:rsidR="00AB568A">
        <w:rPr>
          <w:color w:val="auto"/>
          <w:lang w:val="da-DK"/>
        </w:rPr>
        <w:t xml:space="preserve">rstår </w:t>
      </w:r>
      <w:r w:rsidR="000A4524">
        <w:rPr>
          <w:color w:val="auto"/>
          <w:lang w:val="da-DK"/>
        </w:rPr>
        <w:t>sig selv,</w:t>
      </w:r>
      <w:r w:rsidR="003F3A78">
        <w:rPr>
          <w:color w:val="auto"/>
          <w:lang w:val="da-DK"/>
        </w:rPr>
        <w:t xml:space="preserve"> sine omgivelser</w:t>
      </w:r>
      <w:r w:rsidR="000A4524">
        <w:rPr>
          <w:color w:val="auto"/>
          <w:lang w:val="da-DK"/>
        </w:rPr>
        <w:t xml:space="preserve"> og dettes rolle heri</w:t>
      </w:r>
      <w:r w:rsidR="003F3A78">
        <w:rPr>
          <w:color w:val="auto"/>
          <w:lang w:val="da-DK"/>
        </w:rPr>
        <w:t>. Dette kommer øjensynlig t</w:t>
      </w:r>
      <w:r w:rsidR="00AB568A">
        <w:rPr>
          <w:color w:val="auto"/>
          <w:lang w:val="da-DK"/>
        </w:rPr>
        <w:t xml:space="preserve">il udtryk i måden </w:t>
      </w:r>
      <w:r w:rsidR="003F3A78">
        <w:rPr>
          <w:color w:val="auto"/>
          <w:lang w:val="da-DK"/>
        </w:rPr>
        <w:t>det stressbelastede menneske</w:t>
      </w:r>
      <w:r w:rsidR="00AB568A">
        <w:rPr>
          <w:color w:val="auto"/>
          <w:lang w:val="da-DK"/>
        </w:rPr>
        <w:t xml:space="preserve"> udtrykker sig.</w:t>
      </w:r>
      <w:r>
        <w:rPr>
          <w:color w:val="auto"/>
          <w:lang w:val="da-DK"/>
        </w:rPr>
        <w:t xml:space="preserve"> </w:t>
      </w:r>
      <w:r w:rsidR="00AB568A">
        <w:rPr>
          <w:color w:val="auto"/>
          <w:lang w:val="da-DK"/>
        </w:rPr>
        <w:t>Følgende afsnit vil tegne et billede af en mulig måde hvorpå stressbelastninger kan farve menneskets udtryk.</w:t>
      </w:r>
    </w:p>
    <w:p w14:paraId="7F350BF0" w14:textId="67CA3FE6" w:rsidR="000C41E8" w:rsidRPr="001500C6" w:rsidRDefault="000C41E8" w:rsidP="00DB5DCE">
      <w:pPr>
        <w:pStyle w:val="Ingenafstand"/>
        <w:spacing w:line="360" w:lineRule="auto"/>
        <w:jc w:val="both"/>
        <w:rPr>
          <w:color w:val="auto"/>
          <w:lang w:val="da-DK"/>
        </w:rPr>
      </w:pPr>
      <w:r w:rsidRPr="00BD4DB7">
        <w:rPr>
          <w:color w:val="auto"/>
          <w:lang w:val="da-DK"/>
        </w:rPr>
        <w:lastRenderedPageBreak/>
        <w:t xml:space="preserve">Når menneskets psykiske kontrolprocesser er </w:t>
      </w:r>
      <w:r w:rsidR="0079376C">
        <w:rPr>
          <w:color w:val="auto"/>
          <w:lang w:val="da-DK"/>
        </w:rPr>
        <w:t>under pres</w:t>
      </w:r>
      <w:r w:rsidRPr="00BD4DB7">
        <w:rPr>
          <w:color w:val="auto"/>
          <w:lang w:val="da-DK"/>
        </w:rPr>
        <w:t xml:space="preserve"> grundet stressbelastninger er det muligt, at det der reageres på hos den stressede måske i højere grad er en forestilling om en trussel, og ikke en reel trussel. Der sker således et mismatch mellem måden </w:t>
      </w:r>
      <w:r w:rsidR="00AC1A90">
        <w:rPr>
          <w:color w:val="auto"/>
          <w:lang w:val="da-DK"/>
        </w:rPr>
        <w:t>me</w:t>
      </w:r>
      <w:r w:rsidR="00AC1A90">
        <w:rPr>
          <w:color w:val="auto"/>
          <w:lang w:val="da-DK"/>
        </w:rPr>
        <w:t>n</w:t>
      </w:r>
      <w:r w:rsidR="00AC1A90">
        <w:rPr>
          <w:color w:val="auto"/>
          <w:lang w:val="da-DK"/>
        </w:rPr>
        <w:t>nesket</w:t>
      </w:r>
      <w:r w:rsidRPr="00BD4DB7">
        <w:rPr>
          <w:color w:val="auto"/>
          <w:lang w:val="da-DK"/>
        </w:rPr>
        <w:t xml:space="preserve"> anskuer sine omgivelser, og måden hvorpå omgivelserne faktisk er. Hvis omg</w:t>
      </w:r>
      <w:r w:rsidRPr="00BD4DB7">
        <w:rPr>
          <w:color w:val="auto"/>
          <w:lang w:val="da-DK"/>
        </w:rPr>
        <w:t>i</w:t>
      </w:r>
      <w:r w:rsidRPr="00BD4DB7">
        <w:rPr>
          <w:color w:val="auto"/>
          <w:lang w:val="da-DK"/>
        </w:rPr>
        <w:t xml:space="preserve">velserne i vid udstrækning er fredelige, men </w:t>
      </w:r>
      <w:r w:rsidR="00AC1A90">
        <w:rPr>
          <w:color w:val="auto"/>
          <w:lang w:val="da-DK"/>
        </w:rPr>
        <w:t>mennesket</w:t>
      </w:r>
      <w:r w:rsidRPr="00BD4DB7">
        <w:rPr>
          <w:color w:val="auto"/>
          <w:lang w:val="da-DK"/>
        </w:rPr>
        <w:t xml:space="preserve"> anskuer det</w:t>
      </w:r>
      <w:r w:rsidR="00AC1A90">
        <w:rPr>
          <w:color w:val="auto"/>
          <w:lang w:val="da-DK"/>
        </w:rPr>
        <w:t>te</w:t>
      </w:r>
      <w:r w:rsidRPr="00BD4DB7">
        <w:rPr>
          <w:color w:val="auto"/>
          <w:lang w:val="da-DK"/>
        </w:rPr>
        <w:t xml:space="preserve"> som truende, kan det formodes, at dette mismatch medfører utilpassede tanker og adfærd. For at danne bro mellem en fredelig verden og en trusselsorienteret perception af denne verden, må </w:t>
      </w:r>
      <w:r w:rsidR="00AC1A90">
        <w:rPr>
          <w:color w:val="auto"/>
          <w:lang w:val="da-DK"/>
        </w:rPr>
        <w:t>me</w:t>
      </w:r>
      <w:r w:rsidR="00AC1A90">
        <w:rPr>
          <w:color w:val="auto"/>
          <w:lang w:val="da-DK"/>
        </w:rPr>
        <w:t>n</w:t>
      </w:r>
      <w:r w:rsidR="00AC1A90">
        <w:rPr>
          <w:color w:val="auto"/>
          <w:lang w:val="da-DK"/>
        </w:rPr>
        <w:t>nesket</w:t>
      </w:r>
      <w:r w:rsidRPr="00BD4DB7">
        <w:rPr>
          <w:color w:val="auto"/>
          <w:lang w:val="da-DK"/>
        </w:rPr>
        <w:t xml:space="preserve"> ty til en meningsdannelse, som kan forene disse to aspekter. Det er muligt, at de</w:t>
      </w:r>
      <w:r w:rsidRPr="00BD4DB7">
        <w:rPr>
          <w:color w:val="auto"/>
          <w:lang w:val="da-DK"/>
        </w:rPr>
        <w:t>t</w:t>
      </w:r>
      <w:r w:rsidRPr="00BD4DB7">
        <w:rPr>
          <w:color w:val="auto"/>
          <w:lang w:val="da-DK"/>
        </w:rPr>
        <w:t>te vil give sig til udtryk i pseudo-paranoide forestillinger om verden, idet truslen i omg</w:t>
      </w:r>
      <w:r w:rsidRPr="00BD4DB7">
        <w:rPr>
          <w:color w:val="auto"/>
          <w:lang w:val="da-DK"/>
        </w:rPr>
        <w:t>i</w:t>
      </w:r>
      <w:r w:rsidRPr="00BD4DB7">
        <w:rPr>
          <w:color w:val="auto"/>
          <w:lang w:val="da-DK"/>
        </w:rPr>
        <w:t xml:space="preserve">velserne ikke er direkte, men derfor muligvis er skjult. </w:t>
      </w:r>
      <w:r w:rsidR="00DB5DCE">
        <w:rPr>
          <w:color w:val="auto"/>
          <w:lang w:val="da-DK"/>
        </w:rPr>
        <w:t>Mennesket</w:t>
      </w:r>
      <w:r w:rsidRPr="00BD4DB7">
        <w:rPr>
          <w:color w:val="auto"/>
          <w:lang w:val="da-DK"/>
        </w:rPr>
        <w:t xml:space="preserve"> vil således fornemme skjulte bagtanker i de ellers fredelige omgivelser </w:t>
      </w:r>
      <w:r w:rsidRPr="00BD4DB7">
        <w:rPr>
          <w:rStyle w:val="Fodnotehenvisning"/>
          <w:color w:val="auto"/>
          <w:lang w:val="da-DK"/>
        </w:rPr>
        <w:footnoteReference w:id="18"/>
      </w:r>
      <w:r w:rsidR="00DB5DCE">
        <w:rPr>
          <w:color w:val="auto"/>
          <w:lang w:val="da-DK"/>
        </w:rPr>
        <w:t>. Det er ligeledes muligt,</w:t>
      </w:r>
      <w:r w:rsidRPr="00BD4DB7">
        <w:rPr>
          <w:color w:val="auto"/>
          <w:lang w:val="da-DK"/>
        </w:rPr>
        <w:t xml:space="preserve"> at </w:t>
      </w:r>
      <w:r w:rsidR="00A922BE">
        <w:rPr>
          <w:color w:val="auto"/>
          <w:lang w:val="da-DK"/>
        </w:rPr>
        <w:t>menn</w:t>
      </w:r>
      <w:r w:rsidR="00A922BE">
        <w:rPr>
          <w:color w:val="auto"/>
          <w:lang w:val="da-DK"/>
        </w:rPr>
        <w:t>e</w:t>
      </w:r>
      <w:r w:rsidR="00A922BE">
        <w:rPr>
          <w:color w:val="auto"/>
          <w:lang w:val="da-DK"/>
        </w:rPr>
        <w:t>skets</w:t>
      </w:r>
      <w:r w:rsidRPr="00BD4DB7">
        <w:rPr>
          <w:color w:val="auto"/>
          <w:lang w:val="da-DK"/>
        </w:rPr>
        <w:t xml:space="preserve"> fabulering om disse forestillinger kan forekomme rigid og fattig på </w:t>
      </w:r>
      <w:r w:rsidRPr="003F3A78">
        <w:rPr>
          <w:color w:val="auto"/>
          <w:lang w:val="da-DK"/>
        </w:rPr>
        <w:t>perceptuel i</w:t>
      </w:r>
      <w:r w:rsidRPr="003F3A78">
        <w:rPr>
          <w:color w:val="auto"/>
          <w:lang w:val="da-DK"/>
        </w:rPr>
        <w:t>n</w:t>
      </w:r>
      <w:r w:rsidRPr="003F3A78">
        <w:rPr>
          <w:color w:val="auto"/>
          <w:lang w:val="da-DK"/>
        </w:rPr>
        <w:t>formation. Dels fordi stressbelastninger kan medføre en rigid og ufleksibel tankegang (</w:t>
      </w:r>
      <w:r w:rsidR="00DB5DCE">
        <w:rPr>
          <w:color w:val="auto"/>
          <w:lang w:val="da-DK"/>
        </w:rPr>
        <w:t>jf. afsnit 3.2.3</w:t>
      </w:r>
      <w:r w:rsidRPr="003F3A78">
        <w:rPr>
          <w:color w:val="auto"/>
          <w:lang w:val="da-DK"/>
        </w:rPr>
        <w:t xml:space="preserve">), dels </w:t>
      </w:r>
      <w:r w:rsidRPr="00BD4DB7">
        <w:rPr>
          <w:color w:val="auto"/>
          <w:lang w:val="da-DK"/>
        </w:rPr>
        <w:t xml:space="preserve">fordi </w:t>
      </w:r>
      <w:r w:rsidRPr="003F3A78">
        <w:rPr>
          <w:color w:val="auto"/>
          <w:lang w:val="da-DK"/>
        </w:rPr>
        <w:t>vedvarende stressbelastninger kan hæmme ny indlæring og genkaldelse af tidligere erindringer (</w:t>
      </w:r>
      <w:r w:rsidR="00F41B11">
        <w:rPr>
          <w:color w:val="auto"/>
          <w:lang w:val="da-DK"/>
        </w:rPr>
        <w:t>jf. afsnit 3.3.3</w:t>
      </w:r>
      <w:r w:rsidRPr="003F3A78">
        <w:rPr>
          <w:color w:val="auto"/>
          <w:lang w:val="da-DK"/>
        </w:rPr>
        <w:t xml:space="preserve">). Ved vedvarende </w:t>
      </w:r>
      <w:r w:rsidRPr="00BD4DB7">
        <w:rPr>
          <w:color w:val="auto"/>
          <w:lang w:val="da-DK"/>
        </w:rPr>
        <w:t>stressbelastninger kan individet således have svært ved på egen hånd</w:t>
      </w:r>
      <w:r w:rsidR="00DB5DCE">
        <w:rPr>
          <w:color w:val="auto"/>
          <w:lang w:val="da-DK"/>
        </w:rPr>
        <w:t>,</w:t>
      </w:r>
      <w:r w:rsidRPr="00BD4DB7">
        <w:rPr>
          <w:color w:val="auto"/>
          <w:lang w:val="da-DK"/>
        </w:rPr>
        <w:t xml:space="preserve"> at ”udfordre” sin egen tankegang eller fabulering, idet fleksibel og rationel tænkning er </w:t>
      </w:r>
      <w:r w:rsidR="00AC1A90">
        <w:rPr>
          <w:color w:val="auto"/>
          <w:lang w:val="da-DK"/>
        </w:rPr>
        <w:t>under pres</w:t>
      </w:r>
      <w:r w:rsidRPr="00BD4DB7">
        <w:rPr>
          <w:color w:val="auto"/>
          <w:lang w:val="da-DK"/>
        </w:rPr>
        <w:t xml:space="preserve">. Det stressbelastede </w:t>
      </w:r>
      <w:r>
        <w:rPr>
          <w:color w:val="auto"/>
          <w:lang w:val="da-DK"/>
        </w:rPr>
        <w:t>menneske</w:t>
      </w:r>
      <w:r w:rsidRPr="00BD4DB7">
        <w:rPr>
          <w:color w:val="auto"/>
          <w:lang w:val="da-DK"/>
        </w:rPr>
        <w:t xml:space="preserve"> er således muligvis ikke bevidst om det fejlagtige i dennes udtryk, hvilket ligeledes drager paralleller til konfabulering, hvori det i høj grad antages</w:t>
      </w:r>
      <w:r w:rsidR="00DB5DCE">
        <w:rPr>
          <w:color w:val="auto"/>
          <w:lang w:val="da-DK"/>
        </w:rPr>
        <w:t>,</w:t>
      </w:r>
      <w:r w:rsidRPr="00BD4DB7">
        <w:rPr>
          <w:color w:val="auto"/>
          <w:lang w:val="da-DK"/>
        </w:rPr>
        <w:t xml:space="preserve"> at patienten ikke er bevidst om sin hukommelses deficits (jf. 2.0). Samtidig er det muligt at forestille sig, at når andre personer i vedkommendes omgangskreds påpeger det fejlagtige i dennes måde at se verden, eller når der opstår modstridende evidens for vedkommendes udsagn, forestillinger eller handlinger, så vil dette blive fejet af vejen i vedkommende b</w:t>
      </w:r>
      <w:r w:rsidRPr="00BD4DB7">
        <w:rPr>
          <w:color w:val="auto"/>
          <w:lang w:val="da-DK"/>
        </w:rPr>
        <w:t>e</w:t>
      </w:r>
      <w:r w:rsidRPr="00BD4DB7">
        <w:rPr>
          <w:color w:val="auto"/>
          <w:lang w:val="da-DK"/>
        </w:rPr>
        <w:t>vidsthed, idet der i stressprocessen er</w:t>
      </w:r>
      <w:r w:rsidRPr="00534A7F">
        <w:rPr>
          <w:color w:val="auto"/>
          <w:lang w:val="da-DK"/>
        </w:rPr>
        <w:t xml:space="preserve"> </w:t>
      </w:r>
      <w:r w:rsidRPr="00BD4DB7">
        <w:rPr>
          <w:color w:val="auto"/>
          <w:lang w:val="da-DK"/>
        </w:rPr>
        <w:t>en b</w:t>
      </w:r>
      <w:r w:rsidRPr="00BD4DB7">
        <w:rPr>
          <w:i/>
          <w:color w:val="auto"/>
          <w:lang w:val="da-DK"/>
        </w:rPr>
        <w:t>etter-safe-than-sorry</w:t>
      </w:r>
      <w:r w:rsidRPr="00BD4DB7">
        <w:rPr>
          <w:color w:val="auto"/>
          <w:lang w:val="da-DK"/>
        </w:rPr>
        <w:t xml:space="preserve"> st</w:t>
      </w:r>
      <w:r w:rsidR="00AC1A90">
        <w:rPr>
          <w:color w:val="auto"/>
          <w:lang w:val="da-DK"/>
        </w:rPr>
        <w:t>r</w:t>
      </w:r>
      <w:r w:rsidRPr="00BD4DB7">
        <w:rPr>
          <w:color w:val="auto"/>
          <w:lang w:val="da-DK"/>
        </w:rPr>
        <w:t>ategi. Når mennesket reagerer prompte på en gren på vejen, i den tro at det er en slange, er dette øjensynligt en funktionel reaktion. Dette skyldes</w:t>
      </w:r>
      <w:r w:rsidR="00DB5DCE">
        <w:rPr>
          <w:color w:val="auto"/>
          <w:lang w:val="da-DK"/>
        </w:rPr>
        <w:t>,</w:t>
      </w:r>
      <w:r w:rsidRPr="00BD4DB7">
        <w:rPr>
          <w:color w:val="auto"/>
          <w:lang w:val="da-DK"/>
        </w:rPr>
        <w:t xml:space="preserve"> at reaktionen skaber flere fordele, end hvis vi ikke reagerede, og der faktisk </w:t>
      </w:r>
      <w:r w:rsidRPr="00BD4DB7">
        <w:rPr>
          <w:i/>
          <w:color w:val="auto"/>
          <w:lang w:val="da-DK"/>
        </w:rPr>
        <w:t>var</w:t>
      </w:r>
      <w:r w:rsidRPr="00BD4DB7">
        <w:rPr>
          <w:color w:val="auto"/>
          <w:lang w:val="da-DK"/>
        </w:rPr>
        <w:t xml:space="preserve"> en slange på vejen. Denne reaktion går uden om højere kognitive processer hvori det perciperede ville blive vurderet og dernæst handlet på, og medfør</w:t>
      </w:r>
      <w:r w:rsidR="00AC1A90">
        <w:rPr>
          <w:color w:val="auto"/>
          <w:lang w:val="da-DK"/>
        </w:rPr>
        <w:t>er i stedet en hurtig reaktion.</w:t>
      </w:r>
      <w:r w:rsidRPr="00BD4DB7">
        <w:rPr>
          <w:color w:val="auto"/>
          <w:lang w:val="da-DK"/>
        </w:rPr>
        <w:t xml:space="preserve"> </w:t>
      </w:r>
      <w:proofErr w:type="gramStart"/>
      <w:r w:rsidRPr="00BD4DB7">
        <w:rPr>
          <w:color w:val="auto"/>
        </w:rPr>
        <w:t xml:space="preserve">Dette </w:t>
      </w:r>
      <w:r w:rsidRPr="00BD4DB7">
        <w:rPr>
          <w:i/>
          <w:color w:val="auto"/>
        </w:rPr>
        <w:t xml:space="preserve">better safe than sorry </w:t>
      </w:r>
      <w:r w:rsidRPr="00BD4DB7">
        <w:rPr>
          <w:color w:val="auto"/>
        </w:rPr>
        <w:t xml:space="preserve">princip indfanges i </w:t>
      </w:r>
      <w:r w:rsidRPr="00BD4DB7">
        <w:rPr>
          <w:i/>
          <w:color w:val="auto"/>
        </w:rPr>
        <w:t>E</w:t>
      </w:r>
      <w:r w:rsidRPr="00BD4DB7">
        <w:rPr>
          <w:i/>
          <w:color w:val="auto"/>
        </w:rPr>
        <w:t>r</w:t>
      </w:r>
      <w:r w:rsidRPr="00BD4DB7">
        <w:rPr>
          <w:i/>
          <w:color w:val="auto"/>
        </w:rPr>
        <w:lastRenderedPageBreak/>
        <w:t xml:space="preserve">ror Mangement Theory </w:t>
      </w:r>
      <w:r w:rsidRPr="00BD4DB7">
        <w:rPr>
          <w:color w:val="auto"/>
        </w:rPr>
        <w:t>(EMT)</w:t>
      </w:r>
      <w:r w:rsidR="00A922BE" w:rsidRPr="00A922BE">
        <w:rPr>
          <w:color w:val="auto"/>
        </w:rPr>
        <w:t xml:space="preserve"> (Galperin &amp; Haselton, 2012, ifbm.</w:t>
      </w:r>
      <w:proofErr w:type="gramEnd"/>
      <w:r w:rsidR="00A922BE" w:rsidRPr="00A922BE">
        <w:rPr>
          <w:color w:val="auto"/>
        </w:rPr>
        <w:t xml:space="preserve"> </w:t>
      </w:r>
      <w:r w:rsidR="00A922BE" w:rsidRPr="00BD4DB7">
        <w:rPr>
          <w:color w:val="auto"/>
          <w:lang w:val="da-DK"/>
        </w:rPr>
        <w:t>Forgas, Fiedler &amp; Sedikides, 2013)</w:t>
      </w:r>
      <w:r w:rsidRPr="001500C6">
        <w:rPr>
          <w:color w:val="auto"/>
          <w:lang w:val="da-DK"/>
        </w:rPr>
        <w:t xml:space="preserve">. </w:t>
      </w:r>
    </w:p>
    <w:p w14:paraId="3EE3D268" w14:textId="77777777" w:rsidR="000C41E8" w:rsidRPr="001500C6" w:rsidRDefault="000C41E8" w:rsidP="000C41E8">
      <w:pPr>
        <w:pStyle w:val="Ingenafstand"/>
        <w:spacing w:line="360" w:lineRule="auto"/>
        <w:rPr>
          <w:color w:val="auto"/>
          <w:lang w:val="da-DK"/>
        </w:rPr>
      </w:pPr>
    </w:p>
    <w:p w14:paraId="3B5EF8C3" w14:textId="77777777" w:rsidR="000C41E8" w:rsidRDefault="000C41E8" w:rsidP="00DB5DCE">
      <w:pPr>
        <w:pStyle w:val="Ingenafstand"/>
        <w:spacing w:line="360" w:lineRule="auto"/>
        <w:jc w:val="both"/>
        <w:rPr>
          <w:color w:val="auto"/>
          <w:lang w:val="da-DK"/>
        </w:rPr>
      </w:pPr>
      <w:r w:rsidRPr="00BD4DB7">
        <w:rPr>
          <w:color w:val="auto"/>
          <w:lang w:val="da-DK"/>
        </w:rPr>
        <w:t>Timothy Wilson (2002) påpeger, at mennesket rammes af op mod 11 millioner stimuli i form af eksempelvis sensorisk information, men at mennesket samtidig kun kan bea</w:t>
      </w:r>
      <w:r w:rsidRPr="00BD4DB7">
        <w:rPr>
          <w:color w:val="auto"/>
          <w:lang w:val="da-DK"/>
        </w:rPr>
        <w:t>r</w:t>
      </w:r>
      <w:r w:rsidRPr="00BD4DB7">
        <w:rPr>
          <w:color w:val="auto"/>
          <w:lang w:val="da-DK"/>
        </w:rPr>
        <w:t>bejde ca. 40 stimuli af gangen på bevidst niveau. Dette medfører, at meget foregår ub</w:t>
      </w:r>
      <w:r w:rsidRPr="00BD4DB7">
        <w:rPr>
          <w:color w:val="auto"/>
          <w:lang w:val="da-DK"/>
        </w:rPr>
        <w:t>e</w:t>
      </w:r>
      <w:r w:rsidRPr="00BD4DB7">
        <w:rPr>
          <w:color w:val="auto"/>
          <w:lang w:val="da-DK"/>
        </w:rPr>
        <w:t xml:space="preserve">vidst, og først senere rationaliseres. Wilson (2002) beskriver </w:t>
      </w:r>
      <w:r w:rsidRPr="00BD4DB7">
        <w:rPr>
          <w:i/>
          <w:color w:val="auto"/>
          <w:lang w:val="da-DK"/>
        </w:rPr>
        <w:t>the adaptive unconsciou</w:t>
      </w:r>
      <w:r w:rsidRPr="00BD4DB7">
        <w:rPr>
          <w:i/>
          <w:color w:val="auto"/>
          <w:lang w:val="da-DK"/>
        </w:rPr>
        <w:t>s</w:t>
      </w:r>
      <w:r w:rsidRPr="00BD4DB7">
        <w:rPr>
          <w:i/>
          <w:color w:val="auto"/>
          <w:lang w:val="da-DK"/>
        </w:rPr>
        <w:t xml:space="preserve">ness, </w:t>
      </w:r>
      <w:r w:rsidRPr="00BD4DB7">
        <w:rPr>
          <w:color w:val="auto"/>
          <w:lang w:val="da-DK"/>
        </w:rPr>
        <w:t>som en evolutionær tilpasning, der muliggør en hurtig vurdering af omgivelserne, der skaber en hurtig og effektiv reaktion. Dette er dog ikke det samme som en præcis eller korrekt vurdering (Wilson, 2002). Denne form for bevidsthed som Wilson beskr</w:t>
      </w:r>
      <w:r w:rsidRPr="00BD4DB7">
        <w:rPr>
          <w:color w:val="auto"/>
          <w:lang w:val="da-DK"/>
        </w:rPr>
        <w:t>i</w:t>
      </w:r>
      <w:r w:rsidRPr="00BD4DB7">
        <w:rPr>
          <w:color w:val="auto"/>
          <w:lang w:val="da-DK"/>
        </w:rPr>
        <w:t>ver, er ikke alene med til at holde styr på sanseindtryk, men udgør ligeledes en form for spindoctor funktion, i det meget information fortolkes på dette ubevidste niveau, og de</w:t>
      </w:r>
      <w:r w:rsidRPr="00BD4DB7">
        <w:rPr>
          <w:color w:val="auto"/>
          <w:lang w:val="da-DK"/>
        </w:rPr>
        <w:t>r</w:t>
      </w:r>
      <w:r w:rsidRPr="00BD4DB7">
        <w:rPr>
          <w:color w:val="auto"/>
          <w:lang w:val="da-DK"/>
        </w:rPr>
        <w:t>for påvirker vores måde at percipere omgivelserne (ibid.).</w:t>
      </w:r>
      <w:r>
        <w:rPr>
          <w:color w:val="auto"/>
          <w:lang w:val="da-DK"/>
        </w:rPr>
        <w:t xml:space="preserve"> </w:t>
      </w:r>
    </w:p>
    <w:p w14:paraId="021E4F08" w14:textId="2C6A41E3" w:rsidR="000C41E8" w:rsidRPr="00BD4DB7" w:rsidRDefault="000C41E8" w:rsidP="00DB5DCE">
      <w:pPr>
        <w:pStyle w:val="Ingenafstand"/>
        <w:spacing w:line="360" w:lineRule="auto"/>
        <w:jc w:val="both"/>
        <w:rPr>
          <w:color w:val="auto"/>
          <w:lang w:val="da-DK"/>
        </w:rPr>
      </w:pPr>
      <w:r>
        <w:rPr>
          <w:color w:val="auto"/>
          <w:lang w:val="da-DK"/>
        </w:rPr>
        <w:t>I tråd med dette beskriver</w:t>
      </w:r>
      <w:r w:rsidRPr="00BD4DB7">
        <w:rPr>
          <w:color w:val="auto"/>
          <w:lang w:val="da-DK"/>
        </w:rPr>
        <w:t xml:space="preserve"> EMT bias, der kan opstå når mennesket træffer beslutninger</w:t>
      </w:r>
      <w:r w:rsidR="00DB5DCE">
        <w:rPr>
          <w:color w:val="auto"/>
          <w:lang w:val="da-DK"/>
        </w:rPr>
        <w:t>,</w:t>
      </w:r>
      <w:r w:rsidRPr="00BD4DB7">
        <w:rPr>
          <w:color w:val="auto"/>
          <w:lang w:val="da-DK"/>
        </w:rPr>
        <w:t xml:space="preserve"> og handler i lyset af usikkerheder eller tvetydigheder</w:t>
      </w:r>
      <w:proofErr w:type="gramStart"/>
      <w:r w:rsidRPr="00BD4DB7">
        <w:rPr>
          <w:color w:val="auto"/>
          <w:lang w:val="da-DK"/>
        </w:rPr>
        <w:t xml:space="preserve"> (Galperin &amp; Haselton, 2012, ifbm.</w:t>
      </w:r>
      <w:proofErr w:type="gramEnd"/>
      <w:r w:rsidRPr="00BD4DB7">
        <w:rPr>
          <w:color w:val="auto"/>
          <w:lang w:val="da-DK"/>
        </w:rPr>
        <w:t xml:space="preserve"> Forgas, Fie</w:t>
      </w:r>
      <w:r w:rsidR="00A922BE">
        <w:rPr>
          <w:color w:val="auto"/>
          <w:lang w:val="da-DK"/>
        </w:rPr>
        <w:t xml:space="preserve">dler &amp; Sedikides, 2013). Når vi træffer </w:t>
      </w:r>
      <w:r w:rsidRPr="00BD4DB7">
        <w:rPr>
          <w:color w:val="auto"/>
          <w:lang w:val="da-DK"/>
        </w:rPr>
        <w:t>be</w:t>
      </w:r>
      <w:r w:rsidR="00A922BE">
        <w:rPr>
          <w:color w:val="auto"/>
          <w:lang w:val="da-DK"/>
        </w:rPr>
        <w:t>slutninger</w:t>
      </w:r>
      <w:r w:rsidR="00AC1A90">
        <w:rPr>
          <w:color w:val="auto"/>
          <w:lang w:val="da-DK"/>
        </w:rPr>
        <w:t xml:space="preserve">, kan udfaldet af disse </w:t>
      </w:r>
      <w:r w:rsidRPr="00BD4DB7">
        <w:rPr>
          <w:color w:val="auto"/>
          <w:lang w:val="da-DK"/>
        </w:rPr>
        <w:t>være forskellig</w:t>
      </w:r>
      <w:r w:rsidR="00AC1A90">
        <w:rPr>
          <w:color w:val="auto"/>
          <w:lang w:val="da-DK"/>
        </w:rPr>
        <w:t>e</w:t>
      </w:r>
      <w:r w:rsidRPr="00BD4DB7">
        <w:rPr>
          <w:color w:val="auto"/>
          <w:lang w:val="da-DK"/>
        </w:rPr>
        <w:t>, men den ene beslutning kan muligvis bibringe flere fordele end den anden. EMT antager, at evolutionen har frembragt bias i måden mennesket ser verden, når dette minimerer summen af ulemper i vurderinger og beslutninger (ibid.). Mennesket kan derfor i visse tilfælde antage, at en given situation er farligere end den i virkeligh</w:t>
      </w:r>
      <w:r w:rsidRPr="00BD4DB7">
        <w:rPr>
          <w:color w:val="auto"/>
          <w:lang w:val="da-DK"/>
        </w:rPr>
        <w:t>e</w:t>
      </w:r>
      <w:r w:rsidRPr="00BD4DB7">
        <w:rPr>
          <w:color w:val="auto"/>
          <w:lang w:val="da-DK"/>
        </w:rPr>
        <w:t>den er, da dette muligvis bringer flere fordele. Randolph Nesse(2001) giver en ramme</w:t>
      </w:r>
      <w:r w:rsidRPr="00BD4DB7">
        <w:rPr>
          <w:color w:val="auto"/>
          <w:lang w:val="da-DK"/>
        </w:rPr>
        <w:t>n</w:t>
      </w:r>
      <w:r w:rsidRPr="00BD4DB7">
        <w:rPr>
          <w:color w:val="auto"/>
          <w:lang w:val="da-DK"/>
        </w:rPr>
        <w:t xml:space="preserve">de beskrivelse af dette i </w:t>
      </w:r>
      <w:r w:rsidRPr="00BD4DB7">
        <w:rPr>
          <w:i/>
          <w:color w:val="auto"/>
          <w:lang w:val="da-DK"/>
        </w:rPr>
        <w:t>the smoke detector principle</w:t>
      </w:r>
      <w:r w:rsidRPr="00BD4DB7">
        <w:rPr>
          <w:color w:val="auto"/>
          <w:lang w:val="da-DK"/>
        </w:rPr>
        <w:t>:</w:t>
      </w:r>
    </w:p>
    <w:p w14:paraId="1D510521" w14:textId="77777777" w:rsidR="000C41E8" w:rsidRPr="00BD4DB7" w:rsidRDefault="000C41E8" w:rsidP="00DB5DCE">
      <w:pPr>
        <w:pStyle w:val="Ingenafstand"/>
        <w:spacing w:line="360" w:lineRule="auto"/>
        <w:ind w:left="720"/>
        <w:jc w:val="both"/>
        <w:rPr>
          <w:color w:val="auto"/>
        </w:rPr>
      </w:pPr>
      <w:r w:rsidRPr="00BD4DB7">
        <w:rPr>
          <w:color w:val="auto"/>
          <w:sz w:val="20"/>
          <w:szCs w:val="20"/>
        </w:rPr>
        <w:t>No one would want a smoke detector that almost always detected a fire; we want one that goes off every single time here [sic] is a blaze of any kind. To get this reliability, we are willing to a</w:t>
      </w:r>
      <w:r w:rsidRPr="00BD4DB7">
        <w:rPr>
          <w:color w:val="auto"/>
          <w:sz w:val="20"/>
          <w:szCs w:val="20"/>
        </w:rPr>
        <w:t>c</w:t>
      </w:r>
      <w:r w:rsidRPr="00BD4DB7">
        <w:rPr>
          <w:color w:val="auto"/>
          <w:sz w:val="20"/>
          <w:szCs w:val="20"/>
        </w:rPr>
        <w:t>cept false alarms. Of course, when the alarm goes off every time you boil water, it soon becomes tempting to take out the battery, in which case less sensitivity would be desirable</w:t>
      </w:r>
      <w:r w:rsidRPr="00BD4DB7">
        <w:rPr>
          <w:color w:val="auto"/>
        </w:rPr>
        <w:t xml:space="preserve"> </w:t>
      </w:r>
    </w:p>
    <w:p w14:paraId="2590109E" w14:textId="77777777" w:rsidR="000C41E8" w:rsidRPr="00BD4DB7" w:rsidRDefault="000C41E8" w:rsidP="000C41E8">
      <w:pPr>
        <w:pStyle w:val="Ingenafstand"/>
        <w:spacing w:line="360" w:lineRule="auto"/>
        <w:ind w:left="720"/>
        <w:jc w:val="right"/>
        <w:rPr>
          <w:color w:val="auto"/>
          <w:lang w:val="da-DK"/>
        </w:rPr>
      </w:pPr>
      <w:r w:rsidRPr="00BD4DB7">
        <w:rPr>
          <w:color w:val="auto"/>
          <w:lang w:val="da-DK"/>
        </w:rPr>
        <w:t>(Nesse, 2001 p. 79).</w:t>
      </w:r>
    </w:p>
    <w:p w14:paraId="0380FDD3" w14:textId="77777777" w:rsidR="006E4B41" w:rsidRPr="00FC6948" w:rsidRDefault="00AC1A90" w:rsidP="00AC1A90">
      <w:pPr>
        <w:pStyle w:val="Overskrift3"/>
        <w:rPr>
          <w:color w:val="auto"/>
          <w:lang w:val="da-DK"/>
        </w:rPr>
      </w:pPr>
      <w:bookmarkStart w:id="48" w:name="_Toc420495964"/>
      <w:r w:rsidRPr="00FC6948">
        <w:rPr>
          <w:color w:val="auto"/>
          <w:lang w:val="da-DK"/>
        </w:rPr>
        <w:t>3.</w:t>
      </w:r>
      <w:r w:rsidR="00FC6948">
        <w:rPr>
          <w:color w:val="auto"/>
          <w:lang w:val="da-DK"/>
        </w:rPr>
        <w:t>4.1</w:t>
      </w:r>
      <w:r w:rsidR="006E4B41" w:rsidRPr="00FC6948">
        <w:rPr>
          <w:color w:val="auto"/>
          <w:lang w:val="da-DK"/>
        </w:rPr>
        <w:t xml:space="preserve"> Stres</w:t>
      </w:r>
      <w:r w:rsidR="00506BE9" w:rsidRPr="00FC6948">
        <w:rPr>
          <w:color w:val="auto"/>
          <w:lang w:val="da-DK"/>
        </w:rPr>
        <w:t>-</w:t>
      </w:r>
      <w:r w:rsidR="006E4B41" w:rsidRPr="00FC6948">
        <w:rPr>
          <w:color w:val="auto"/>
          <w:lang w:val="da-DK"/>
        </w:rPr>
        <w:t>fablen får sin egen dagsorden</w:t>
      </w:r>
      <w:bookmarkEnd w:id="48"/>
    </w:p>
    <w:p w14:paraId="535AC2F0" w14:textId="77777777" w:rsidR="0049396E" w:rsidRDefault="006E4B41" w:rsidP="00DB5DCE">
      <w:pPr>
        <w:pStyle w:val="Ingenafstand"/>
        <w:spacing w:line="360" w:lineRule="auto"/>
        <w:jc w:val="both"/>
        <w:rPr>
          <w:color w:val="auto"/>
          <w:lang w:val="da-DK"/>
        </w:rPr>
      </w:pPr>
      <w:r w:rsidRPr="00FC6948">
        <w:rPr>
          <w:color w:val="auto"/>
          <w:lang w:val="da-DK"/>
        </w:rPr>
        <w:t>I tråd med ovenstående citat er det muligt at forestille sig, at hvis menneskets per</w:t>
      </w:r>
      <w:r w:rsidR="0049396E">
        <w:rPr>
          <w:color w:val="auto"/>
          <w:lang w:val="da-DK"/>
        </w:rPr>
        <w:t>ception af verden er forvrænget</w:t>
      </w:r>
      <w:r w:rsidRPr="00FC6948">
        <w:rPr>
          <w:color w:val="auto"/>
          <w:lang w:val="da-DK"/>
        </w:rPr>
        <w:t xml:space="preserve"> således</w:t>
      </w:r>
      <w:r w:rsidR="0049396E">
        <w:rPr>
          <w:color w:val="auto"/>
          <w:lang w:val="da-DK"/>
        </w:rPr>
        <w:t>,</w:t>
      </w:r>
      <w:r w:rsidRPr="00FC6948">
        <w:rPr>
          <w:color w:val="auto"/>
          <w:lang w:val="da-DK"/>
        </w:rPr>
        <w:t xml:space="preserve"> at en forøget trusselsorientering påvirker perception af resten af verden, så kan fabulering så at sige få sine egne ben at gå på. </w:t>
      </w:r>
      <w:r w:rsidR="0049396E">
        <w:rPr>
          <w:color w:val="auto"/>
          <w:lang w:val="da-DK"/>
        </w:rPr>
        <w:t xml:space="preserve">I forbindelse med </w:t>
      </w:r>
      <w:r w:rsidR="0049396E">
        <w:rPr>
          <w:color w:val="auto"/>
          <w:lang w:val="da-DK"/>
        </w:rPr>
        <w:lastRenderedPageBreak/>
        <w:t>stress øges tendensen til, at mennesket bearbejder informationer ud fra antagelsen om, at der er trusler på spil, og kumulative stressbelastninger kan medføre, at disse antagelser ikke nuanceres.</w:t>
      </w:r>
    </w:p>
    <w:p w14:paraId="3F973BCC" w14:textId="77777777" w:rsidR="0049396E" w:rsidRDefault="0049396E" w:rsidP="006E4B41">
      <w:pPr>
        <w:pStyle w:val="Ingenafstand"/>
        <w:spacing w:line="360" w:lineRule="auto"/>
        <w:rPr>
          <w:color w:val="auto"/>
          <w:lang w:val="da-DK"/>
        </w:rPr>
      </w:pPr>
    </w:p>
    <w:p w14:paraId="29724F0F" w14:textId="77777777" w:rsidR="006E4B41" w:rsidRPr="00A54A1D" w:rsidRDefault="0049396E" w:rsidP="00DB5DCE">
      <w:pPr>
        <w:pStyle w:val="Ingenafstand"/>
        <w:spacing w:line="360" w:lineRule="auto"/>
        <w:jc w:val="both"/>
        <w:rPr>
          <w:color w:val="00B050"/>
          <w:lang w:val="da-DK"/>
        </w:rPr>
      </w:pPr>
      <w:r>
        <w:rPr>
          <w:color w:val="auto"/>
          <w:lang w:val="da-DK"/>
        </w:rPr>
        <w:t xml:space="preserve">Når det beskrives, at stress-fablen får egne ben at gå på, er dette </w:t>
      </w:r>
      <w:r w:rsidR="006E4B41" w:rsidRPr="00FC6948">
        <w:rPr>
          <w:color w:val="auto"/>
          <w:lang w:val="da-DK"/>
        </w:rPr>
        <w:t xml:space="preserve">inspireret af Stephen Jay Gould (1997) begreb </w:t>
      </w:r>
      <w:r w:rsidR="006E4B41" w:rsidRPr="00FC6948">
        <w:rPr>
          <w:i/>
          <w:color w:val="auto"/>
          <w:lang w:val="da-DK"/>
        </w:rPr>
        <w:t>spandrels</w:t>
      </w:r>
      <w:r w:rsidR="006E4B41" w:rsidRPr="00FC6948">
        <w:rPr>
          <w:color w:val="auto"/>
          <w:lang w:val="da-DK"/>
        </w:rPr>
        <w:t>. Dette henviser til, at adaptive ændringer i en ko</w:t>
      </w:r>
      <w:r w:rsidR="006E4B41" w:rsidRPr="00FC6948">
        <w:rPr>
          <w:color w:val="auto"/>
          <w:lang w:val="da-DK"/>
        </w:rPr>
        <w:t>m</w:t>
      </w:r>
      <w:r w:rsidR="006E4B41" w:rsidRPr="00FC6948">
        <w:rPr>
          <w:color w:val="auto"/>
          <w:lang w:val="da-DK"/>
        </w:rPr>
        <w:t>pleks organisme medfører visse biprodukter der, som følger af organismens udvikling, kan få en brugbar og essentiel funktion (Gould, 1997). Et sådan biprodukt kan gennem organismens fylogenetiske udvikling, blive mindst lige så betydningsfuld som den pr</w:t>
      </w:r>
      <w:r w:rsidR="006E4B41" w:rsidRPr="00FC6948">
        <w:rPr>
          <w:color w:val="auto"/>
          <w:lang w:val="da-DK"/>
        </w:rPr>
        <w:t>i</w:t>
      </w:r>
      <w:r w:rsidR="006E4B41" w:rsidRPr="00FC6948">
        <w:rPr>
          <w:color w:val="auto"/>
          <w:lang w:val="da-DK"/>
        </w:rPr>
        <w:t xml:space="preserve">mære tilpasning hvor denne stammer fra (ibid.) </w:t>
      </w:r>
      <w:r w:rsidR="006E4B41" w:rsidRPr="00FC6948">
        <w:rPr>
          <w:rStyle w:val="Fodnotehenvisning"/>
          <w:color w:val="auto"/>
          <w:lang w:val="da-DK"/>
        </w:rPr>
        <w:footnoteReference w:id="19"/>
      </w:r>
      <w:r w:rsidR="006E4B41" w:rsidRPr="00FC6948">
        <w:rPr>
          <w:color w:val="auto"/>
          <w:lang w:val="da-DK"/>
        </w:rPr>
        <w:t xml:space="preserve">. </w:t>
      </w:r>
    </w:p>
    <w:p w14:paraId="2D585D4E" w14:textId="77777777" w:rsidR="006E4B41" w:rsidRPr="00A54A1D" w:rsidRDefault="006E4B41" w:rsidP="006E4B41">
      <w:pPr>
        <w:pStyle w:val="Ingenafstand"/>
        <w:spacing w:line="360" w:lineRule="auto"/>
        <w:rPr>
          <w:color w:val="00B050"/>
          <w:lang w:val="da-DK"/>
        </w:rPr>
      </w:pPr>
    </w:p>
    <w:p w14:paraId="1FF1F555" w14:textId="3955A91B" w:rsidR="00F75F28" w:rsidRDefault="00FC6948" w:rsidP="00DB5DCE">
      <w:pPr>
        <w:pStyle w:val="Ingenafstand"/>
        <w:spacing w:line="360" w:lineRule="auto"/>
        <w:jc w:val="both"/>
        <w:rPr>
          <w:color w:val="auto"/>
          <w:lang w:val="da-DK"/>
        </w:rPr>
      </w:pPr>
      <w:r w:rsidRPr="00FC6948">
        <w:rPr>
          <w:color w:val="auto"/>
          <w:lang w:val="da-DK"/>
        </w:rPr>
        <w:t xml:space="preserve">Når stress </w:t>
      </w:r>
      <w:r w:rsidR="006E4B41" w:rsidRPr="00FC6948">
        <w:rPr>
          <w:color w:val="auto"/>
          <w:lang w:val="da-DK"/>
        </w:rPr>
        <w:t>fabuleringen får egne ben at går på, skal det forstås således, at de repræsent</w:t>
      </w:r>
      <w:r w:rsidR="006E4B41" w:rsidRPr="00FC6948">
        <w:rPr>
          <w:color w:val="auto"/>
          <w:lang w:val="da-DK"/>
        </w:rPr>
        <w:t>a</w:t>
      </w:r>
      <w:r w:rsidR="006E4B41" w:rsidRPr="00FC6948">
        <w:rPr>
          <w:color w:val="auto"/>
          <w:lang w:val="da-DK"/>
        </w:rPr>
        <w:t>tioner</w:t>
      </w:r>
      <w:r w:rsidRPr="00FC6948">
        <w:rPr>
          <w:color w:val="auto"/>
          <w:lang w:val="da-DK"/>
        </w:rPr>
        <w:t>,</w:t>
      </w:r>
      <w:r w:rsidR="006E4B41" w:rsidRPr="00FC6948">
        <w:rPr>
          <w:color w:val="auto"/>
          <w:lang w:val="da-DK"/>
        </w:rPr>
        <w:t xml:space="preserve"> der opstår ud fra vores sanseindtryk ved stressbelastninger medfører en mindre fleksibel tænkning og en øget trusselsorientering, således at </w:t>
      </w:r>
      <w:r w:rsidR="006F77B2">
        <w:rPr>
          <w:color w:val="auto"/>
          <w:lang w:val="da-DK"/>
        </w:rPr>
        <w:t>menneskets</w:t>
      </w:r>
      <w:r w:rsidR="006E4B41" w:rsidRPr="00FC6948">
        <w:rPr>
          <w:color w:val="auto"/>
          <w:lang w:val="da-DK"/>
        </w:rPr>
        <w:t xml:space="preserve"> verden i flere henseender, bliver anset som et farligt sted</w:t>
      </w:r>
      <w:r w:rsidR="006F77B2">
        <w:rPr>
          <w:color w:val="auto"/>
          <w:lang w:val="da-DK"/>
        </w:rPr>
        <w:t>,</w:t>
      </w:r>
      <w:r w:rsidR="006E4B41" w:rsidRPr="00FC6948">
        <w:rPr>
          <w:color w:val="auto"/>
          <w:lang w:val="da-DK"/>
        </w:rPr>
        <w:t xml:space="preserve"> der kræver et konstant alarmberedskab. Det er muligt</w:t>
      </w:r>
      <w:r w:rsidR="003560D3" w:rsidRPr="00FC6948">
        <w:rPr>
          <w:color w:val="auto"/>
          <w:lang w:val="da-DK"/>
        </w:rPr>
        <w:t>,</w:t>
      </w:r>
      <w:r w:rsidR="006E4B41" w:rsidRPr="00FC6948">
        <w:rPr>
          <w:color w:val="auto"/>
          <w:lang w:val="da-DK"/>
        </w:rPr>
        <w:t xml:space="preserve"> at der således forekommer en bestemt type stress induceret </w:t>
      </w:r>
      <w:r w:rsidR="00A922BE">
        <w:rPr>
          <w:color w:val="auto"/>
          <w:lang w:val="da-DK"/>
        </w:rPr>
        <w:t>fabel</w:t>
      </w:r>
      <w:r w:rsidR="006E4B41" w:rsidRPr="00FC6948">
        <w:rPr>
          <w:color w:val="auto"/>
          <w:lang w:val="da-DK"/>
        </w:rPr>
        <w:t>, som fung</w:t>
      </w:r>
      <w:r w:rsidR="006E4B41" w:rsidRPr="00FC6948">
        <w:rPr>
          <w:color w:val="auto"/>
          <w:lang w:val="da-DK"/>
        </w:rPr>
        <w:t>e</w:t>
      </w:r>
      <w:r w:rsidR="006E4B41" w:rsidRPr="00FC6948">
        <w:rPr>
          <w:color w:val="auto"/>
          <w:lang w:val="da-DK"/>
        </w:rPr>
        <w:t xml:space="preserve">rer på egne præmisser. Denne </w:t>
      </w:r>
      <w:r w:rsidR="00A922BE">
        <w:rPr>
          <w:color w:val="auto"/>
          <w:lang w:val="da-DK"/>
        </w:rPr>
        <w:t>fabel</w:t>
      </w:r>
      <w:r w:rsidR="006E4B41" w:rsidRPr="00FC6948">
        <w:rPr>
          <w:color w:val="auto"/>
          <w:lang w:val="da-DK"/>
        </w:rPr>
        <w:t xml:space="preserve"> er rigid, fattig på perceptuel information og trussel</w:t>
      </w:r>
      <w:r w:rsidR="006E4B41" w:rsidRPr="00FC6948">
        <w:rPr>
          <w:color w:val="auto"/>
          <w:lang w:val="da-DK"/>
        </w:rPr>
        <w:t>s</w:t>
      </w:r>
      <w:r w:rsidR="006E4B41" w:rsidRPr="00FC6948">
        <w:rPr>
          <w:color w:val="auto"/>
          <w:lang w:val="da-DK"/>
        </w:rPr>
        <w:t>orienteret. Dette kan medføre en adfærd og tænkning</w:t>
      </w:r>
      <w:r w:rsidR="003560D3" w:rsidRPr="00FC6948">
        <w:rPr>
          <w:color w:val="auto"/>
          <w:lang w:val="da-DK"/>
        </w:rPr>
        <w:t>,</w:t>
      </w:r>
      <w:r w:rsidR="006E4B41" w:rsidRPr="00FC6948">
        <w:rPr>
          <w:color w:val="auto"/>
          <w:lang w:val="da-DK"/>
        </w:rPr>
        <w:t xml:space="preserve"> der er stimulus-respons præget</w:t>
      </w:r>
      <w:r w:rsidR="00DB5DCE">
        <w:rPr>
          <w:color w:val="auto"/>
          <w:lang w:val="da-DK"/>
        </w:rPr>
        <w:t>,</w:t>
      </w:r>
      <w:r w:rsidR="006E4B41" w:rsidRPr="00FC6948">
        <w:rPr>
          <w:color w:val="auto"/>
          <w:lang w:val="da-DK"/>
        </w:rPr>
        <w:t xml:space="preserve"> og kan have konsekve</w:t>
      </w:r>
      <w:r w:rsidR="003560D3" w:rsidRPr="00FC6948">
        <w:rPr>
          <w:color w:val="auto"/>
          <w:lang w:val="da-DK"/>
        </w:rPr>
        <w:t>nser for det stressede menneske</w:t>
      </w:r>
      <w:r w:rsidR="006E4B41" w:rsidRPr="00FC6948">
        <w:rPr>
          <w:color w:val="auto"/>
          <w:lang w:val="da-DK"/>
        </w:rPr>
        <w:t>s trivsel. Denne stress-inducerede fabulering skaber meningsdannelser</w:t>
      </w:r>
      <w:r w:rsidR="003560D3" w:rsidRPr="00FC6948">
        <w:rPr>
          <w:color w:val="auto"/>
          <w:lang w:val="da-DK"/>
        </w:rPr>
        <w:t>,</w:t>
      </w:r>
      <w:r w:rsidR="006E4B41" w:rsidRPr="00FC6948">
        <w:rPr>
          <w:color w:val="auto"/>
          <w:lang w:val="da-DK"/>
        </w:rPr>
        <w:t xml:space="preserve"> der er præget af trusler og kan muligvis medføre paranoide forestillinger om verden</w:t>
      </w:r>
      <w:r w:rsidR="0049396E">
        <w:rPr>
          <w:color w:val="auto"/>
          <w:lang w:val="da-DK"/>
        </w:rPr>
        <w:t xml:space="preserve"> og det sociale liv</w:t>
      </w:r>
      <w:r w:rsidR="006E4B41" w:rsidRPr="00FC6948">
        <w:rPr>
          <w:color w:val="auto"/>
          <w:lang w:val="da-DK"/>
        </w:rPr>
        <w:t>.</w:t>
      </w:r>
      <w:r w:rsidR="00C4419D" w:rsidRPr="00FC6948">
        <w:rPr>
          <w:color w:val="auto"/>
          <w:lang w:val="da-DK"/>
        </w:rPr>
        <w:t xml:space="preserve"> Dette aspekt henleder opmær</w:t>
      </w:r>
      <w:r w:rsidR="00C4419D" w:rsidRPr="00FC6948">
        <w:rPr>
          <w:color w:val="auto"/>
          <w:lang w:val="da-DK"/>
        </w:rPr>
        <w:t>k</w:t>
      </w:r>
      <w:r w:rsidR="00C4419D" w:rsidRPr="00FC6948">
        <w:rPr>
          <w:color w:val="auto"/>
          <w:lang w:val="da-DK"/>
        </w:rPr>
        <w:t>somhed</w:t>
      </w:r>
      <w:r w:rsidR="0049396E">
        <w:rPr>
          <w:color w:val="auto"/>
          <w:lang w:val="da-DK"/>
        </w:rPr>
        <w:t>en</w:t>
      </w:r>
      <w:r w:rsidR="00C4419D" w:rsidRPr="00FC6948">
        <w:rPr>
          <w:color w:val="auto"/>
          <w:lang w:val="da-DK"/>
        </w:rPr>
        <w:t xml:space="preserve"> til </w:t>
      </w:r>
      <w:r w:rsidR="00C4419D" w:rsidRPr="00FC6948">
        <w:rPr>
          <w:i/>
          <w:color w:val="auto"/>
          <w:lang w:val="da-DK"/>
        </w:rPr>
        <w:t xml:space="preserve">Sinister Attribution Error </w:t>
      </w:r>
      <w:r w:rsidR="00C4419D" w:rsidRPr="00FC6948">
        <w:rPr>
          <w:color w:val="auto"/>
          <w:lang w:val="da-DK"/>
        </w:rPr>
        <w:t>(SAE), som udgør et syn på omgivelserne, som ikke alene kan anses som en forsigtig tilgang til omgivelserne, men som en overdreven og irrationel tendens til at være mistænksom overfor andres intentioner og motiver, som anses som fjendtlige og ondska</w:t>
      </w:r>
      <w:r w:rsidR="00DB5DCE">
        <w:rPr>
          <w:color w:val="auto"/>
          <w:lang w:val="da-DK"/>
        </w:rPr>
        <w:t>bsfulde (Kramer &amp; Hanna, 1998</w:t>
      </w:r>
      <w:r w:rsidR="00C4419D" w:rsidRPr="00FC6948">
        <w:rPr>
          <w:color w:val="auto"/>
          <w:lang w:val="da-DK"/>
        </w:rPr>
        <w:t>). Ifølge SAE er dette syn på verden et</w:t>
      </w:r>
      <w:r w:rsidR="002246AB" w:rsidRPr="00FC6948">
        <w:rPr>
          <w:color w:val="auto"/>
          <w:lang w:val="da-DK"/>
        </w:rPr>
        <w:t>,</w:t>
      </w:r>
      <w:r w:rsidR="00C4419D" w:rsidRPr="00FC6948">
        <w:rPr>
          <w:color w:val="auto"/>
          <w:lang w:val="da-DK"/>
        </w:rPr>
        <w:t xml:space="preserve"> der kultiveres uden at der foreligger evidens i omgivelserne til at b</w:t>
      </w:r>
      <w:r w:rsidR="00C4419D" w:rsidRPr="00FC6948">
        <w:rPr>
          <w:color w:val="auto"/>
          <w:lang w:val="da-DK"/>
        </w:rPr>
        <w:t>e</w:t>
      </w:r>
      <w:r w:rsidR="00C4419D" w:rsidRPr="00FC6948">
        <w:rPr>
          <w:color w:val="auto"/>
          <w:lang w:val="da-DK"/>
        </w:rPr>
        <w:t>kræfte dette (Main, Dahl &amp; Darke, 2007)</w:t>
      </w:r>
      <w:r w:rsidR="003E69F9" w:rsidRPr="00FC6948">
        <w:rPr>
          <w:color w:val="auto"/>
          <w:lang w:val="da-DK"/>
        </w:rPr>
        <w:t>.</w:t>
      </w:r>
    </w:p>
    <w:p w14:paraId="646152DD" w14:textId="77777777" w:rsidR="006E4B41" w:rsidRDefault="00F75F28" w:rsidP="00DB5DCE">
      <w:pPr>
        <w:pStyle w:val="Ingenafstand"/>
        <w:spacing w:line="360" w:lineRule="auto"/>
        <w:jc w:val="both"/>
        <w:rPr>
          <w:color w:val="00B050"/>
          <w:lang w:val="da-DK"/>
        </w:rPr>
      </w:pPr>
      <w:r>
        <w:rPr>
          <w:color w:val="auto"/>
          <w:lang w:val="da-DK"/>
        </w:rPr>
        <w:lastRenderedPageBreak/>
        <w:t>Når stress fablen får egne ben at gå på</w:t>
      </w:r>
      <w:r w:rsidR="0049396E">
        <w:rPr>
          <w:color w:val="auto"/>
          <w:lang w:val="da-DK"/>
        </w:rPr>
        <w:t>,</w:t>
      </w:r>
      <w:r>
        <w:rPr>
          <w:color w:val="auto"/>
          <w:lang w:val="da-DK"/>
        </w:rPr>
        <w:t xml:space="preserve"> forstået på den måde at dette farver menneskets generelle perception af verden, kan der stilles spørgsmålstegn ved dets funktion. </w:t>
      </w:r>
      <w:r w:rsidR="00B102ED">
        <w:rPr>
          <w:color w:val="auto"/>
          <w:lang w:val="da-DK"/>
        </w:rPr>
        <w:t>En tru</w:t>
      </w:r>
      <w:r w:rsidR="00B102ED">
        <w:rPr>
          <w:color w:val="auto"/>
          <w:lang w:val="da-DK"/>
        </w:rPr>
        <w:t>s</w:t>
      </w:r>
      <w:r w:rsidR="00B102ED">
        <w:rPr>
          <w:color w:val="auto"/>
          <w:lang w:val="da-DK"/>
        </w:rPr>
        <w:t>selsorienteret tilgang til omgivelserne kan formodes at være funktionel på kortere sig og i tråd med EMT (jf. 3.4)</w:t>
      </w:r>
      <w:r w:rsidR="006E4B41" w:rsidRPr="00FC6948">
        <w:rPr>
          <w:color w:val="auto"/>
          <w:lang w:val="da-DK"/>
        </w:rPr>
        <w:t xml:space="preserve"> </w:t>
      </w:r>
      <w:r w:rsidR="00B102ED">
        <w:rPr>
          <w:color w:val="auto"/>
          <w:lang w:val="da-DK"/>
        </w:rPr>
        <w:t>bringe flere fordele end ulemper. På længere sigt kan det dog formodes at være en yderst uhensigtsmæssig strategi</w:t>
      </w:r>
      <w:r w:rsidR="0049396E">
        <w:rPr>
          <w:color w:val="auto"/>
          <w:lang w:val="da-DK"/>
        </w:rPr>
        <w:t>,</w:t>
      </w:r>
      <w:r w:rsidR="00B102ED">
        <w:rPr>
          <w:color w:val="auto"/>
          <w:lang w:val="da-DK"/>
        </w:rPr>
        <w:t xml:space="preserve"> der medfører </w:t>
      </w:r>
      <w:r w:rsidR="0049396E">
        <w:rPr>
          <w:color w:val="auto"/>
          <w:lang w:val="da-DK"/>
        </w:rPr>
        <w:t xml:space="preserve">udviklingsmæssig </w:t>
      </w:r>
      <w:r w:rsidR="00B102ED">
        <w:rPr>
          <w:color w:val="auto"/>
          <w:lang w:val="da-DK"/>
        </w:rPr>
        <w:t xml:space="preserve">stagnation og kan være fatalt.  </w:t>
      </w:r>
      <w:r w:rsidR="006E4B41" w:rsidRPr="00FC6948">
        <w:rPr>
          <w:color w:val="auto"/>
          <w:lang w:val="da-DK"/>
        </w:rPr>
        <w:t xml:space="preserve"> </w:t>
      </w:r>
    </w:p>
    <w:p w14:paraId="765EDE8D" w14:textId="77777777" w:rsidR="00B102ED" w:rsidRDefault="00B102ED">
      <w:pPr>
        <w:spacing w:line="276" w:lineRule="auto"/>
        <w:jc w:val="left"/>
        <w:rPr>
          <w:rFonts w:ascii="Arial" w:eastAsiaTheme="majorEastAsia" w:hAnsi="Arial"/>
          <w:b/>
          <w:bCs w:val="0"/>
          <w:i/>
          <w:sz w:val="36"/>
          <w:szCs w:val="26"/>
          <w:lang w:val="da-DK"/>
        </w:rPr>
      </w:pPr>
      <w:r>
        <w:rPr>
          <w:lang w:val="da-DK"/>
        </w:rPr>
        <w:br w:type="page"/>
      </w:r>
    </w:p>
    <w:p w14:paraId="6ED46B32" w14:textId="77777777" w:rsidR="003E69F9" w:rsidRDefault="00FC6948" w:rsidP="003E69F9">
      <w:pPr>
        <w:pStyle w:val="Overskrift2"/>
        <w:rPr>
          <w:lang w:val="da-DK"/>
        </w:rPr>
      </w:pPr>
      <w:bookmarkStart w:id="49" w:name="_Toc420495965"/>
      <w:r>
        <w:rPr>
          <w:lang w:val="da-DK"/>
        </w:rPr>
        <w:lastRenderedPageBreak/>
        <w:t xml:space="preserve">3.5 </w:t>
      </w:r>
      <w:r w:rsidR="003E69F9">
        <w:rPr>
          <w:lang w:val="da-DK"/>
        </w:rPr>
        <w:t>Opsummering</w:t>
      </w:r>
      <w:r w:rsidR="006F77B2">
        <w:rPr>
          <w:lang w:val="da-DK"/>
        </w:rPr>
        <w:t xml:space="preserve"> og afrunding kapitel 2</w:t>
      </w:r>
      <w:bookmarkEnd w:id="49"/>
    </w:p>
    <w:p w14:paraId="7E7DC282" w14:textId="0A81DDB0" w:rsidR="00FC6948" w:rsidRDefault="00FC6948" w:rsidP="00DB5DCE">
      <w:pPr>
        <w:pStyle w:val="Ingenafstand"/>
        <w:spacing w:line="360" w:lineRule="auto"/>
        <w:jc w:val="both"/>
        <w:rPr>
          <w:lang w:val="da-DK"/>
        </w:rPr>
      </w:pPr>
      <w:r>
        <w:rPr>
          <w:lang w:val="da-DK"/>
        </w:rPr>
        <w:t>Dette kapitel har haft til hensigt at diskutere hvordan fabulering kan forstås i samspil med stressbelastninger</w:t>
      </w:r>
      <w:r w:rsidR="00214ECE">
        <w:rPr>
          <w:lang w:val="da-DK"/>
        </w:rPr>
        <w:t>. M</w:t>
      </w:r>
      <w:r>
        <w:rPr>
          <w:lang w:val="da-DK"/>
        </w:rPr>
        <w:t xml:space="preserve">åden hvorpå stressbelastninger påvirker den enkelte, </w:t>
      </w:r>
      <w:r w:rsidR="00214ECE">
        <w:rPr>
          <w:lang w:val="da-DK"/>
        </w:rPr>
        <w:t>kræver</w:t>
      </w:r>
      <w:r>
        <w:rPr>
          <w:lang w:val="da-DK"/>
        </w:rPr>
        <w:t xml:space="preserve"> en kompleks forståelse</w:t>
      </w:r>
      <w:r w:rsidR="00F75F28">
        <w:rPr>
          <w:lang w:val="da-DK"/>
        </w:rPr>
        <w:t>. Stressbelastninger kan potentielt skabe strukturelle ændringer i hjernen, der kan medføre</w:t>
      </w:r>
      <w:r w:rsidR="00E7489E">
        <w:rPr>
          <w:lang w:val="da-DK"/>
        </w:rPr>
        <w:t>,</w:t>
      </w:r>
      <w:r w:rsidR="00F75F28">
        <w:rPr>
          <w:lang w:val="da-DK"/>
        </w:rPr>
        <w:t xml:space="preserve"> at højere kognitive funktioner kommer under pres, mens o</w:t>
      </w:r>
      <w:r w:rsidR="00F75F28">
        <w:rPr>
          <w:lang w:val="da-DK"/>
        </w:rPr>
        <w:t>m</w:t>
      </w:r>
      <w:r w:rsidR="00F75F28">
        <w:rPr>
          <w:lang w:val="da-DK"/>
        </w:rPr>
        <w:t>råder i hjernen forbundet med emotionelle processer får større råderum. Stressbelastni</w:t>
      </w:r>
      <w:r w:rsidR="00F75F28">
        <w:rPr>
          <w:lang w:val="da-DK"/>
        </w:rPr>
        <w:t>n</w:t>
      </w:r>
      <w:r w:rsidR="00F75F28">
        <w:rPr>
          <w:lang w:val="da-DK"/>
        </w:rPr>
        <w:t xml:space="preserve">ger </w:t>
      </w:r>
      <w:r w:rsidR="00BC394D">
        <w:rPr>
          <w:lang w:val="da-DK"/>
        </w:rPr>
        <w:t>påvirker og forvitre</w:t>
      </w:r>
      <w:r w:rsidR="006F77B2">
        <w:rPr>
          <w:lang w:val="da-DK"/>
        </w:rPr>
        <w:t>r</w:t>
      </w:r>
      <w:r w:rsidR="00BC394D">
        <w:rPr>
          <w:lang w:val="da-DK"/>
        </w:rPr>
        <w:t xml:space="preserve"> hukommelse, perception og tænkning, og </w:t>
      </w:r>
      <w:r w:rsidR="00F75F28">
        <w:rPr>
          <w:lang w:val="da-DK"/>
        </w:rPr>
        <w:t>farver måden menn</w:t>
      </w:r>
      <w:r w:rsidR="00F75F28">
        <w:rPr>
          <w:lang w:val="da-DK"/>
        </w:rPr>
        <w:t>e</w:t>
      </w:r>
      <w:r w:rsidR="00F75F28">
        <w:rPr>
          <w:lang w:val="da-DK"/>
        </w:rPr>
        <w:t>sket anskuer sine omgivelser, sig selv og sin egen rolle i verden. I forbindelse med fab</w:t>
      </w:r>
      <w:r w:rsidR="00F75F28">
        <w:rPr>
          <w:lang w:val="da-DK"/>
        </w:rPr>
        <w:t>u</w:t>
      </w:r>
      <w:r w:rsidR="00F75F28">
        <w:rPr>
          <w:lang w:val="da-DK"/>
        </w:rPr>
        <w:t xml:space="preserve">lering medfører dette ligeledes en øget tendens </w:t>
      </w:r>
      <w:r w:rsidR="004B6B3D">
        <w:rPr>
          <w:lang w:val="da-DK"/>
        </w:rPr>
        <w:t>til fabulering</w:t>
      </w:r>
      <w:r w:rsidR="00DB5DCE">
        <w:rPr>
          <w:lang w:val="da-DK"/>
        </w:rPr>
        <w:t>,</w:t>
      </w:r>
      <w:r w:rsidR="004B6B3D">
        <w:rPr>
          <w:lang w:val="da-DK"/>
        </w:rPr>
        <w:t xml:space="preserve"> idet </w:t>
      </w:r>
      <w:r w:rsidR="00F75F28">
        <w:rPr>
          <w:lang w:val="da-DK"/>
        </w:rPr>
        <w:t>psykens kontrolpr</w:t>
      </w:r>
      <w:r w:rsidR="00F75F28">
        <w:rPr>
          <w:lang w:val="da-DK"/>
        </w:rPr>
        <w:t>o</w:t>
      </w:r>
      <w:r w:rsidR="00F75F28">
        <w:rPr>
          <w:lang w:val="da-DK"/>
        </w:rPr>
        <w:t>cesser er under pres ved stressbelastninger, og disse er</w:t>
      </w:r>
      <w:r w:rsidR="004B6B3D">
        <w:rPr>
          <w:lang w:val="da-DK"/>
        </w:rPr>
        <w:t xml:space="preserve"> ligeledes</w:t>
      </w:r>
      <w:r w:rsidR="00F75F28">
        <w:rPr>
          <w:lang w:val="da-DK"/>
        </w:rPr>
        <w:t xml:space="preserve"> essentielle for fabul</w:t>
      </w:r>
      <w:r w:rsidR="00F75F28">
        <w:rPr>
          <w:lang w:val="da-DK"/>
        </w:rPr>
        <w:t>e</w:t>
      </w:r>
      <w:r w:rsidR="00F75F28">
        <w:rPr>
          <w:lang w:val="da-DK"/>
        </w:rPr>
        <w:t>ring. Ydermere, medfører stressbelastninger muligvis en bestemt type fabulering. Stressbelastninger øger menneskets trusselsorientering og kan medføre en stress induc</w:t>
      </w:r>
      <w:r w:rsidR="00F75F28">
        <w:rPr>
          <w:lang w:val="da-DK"/>
        </w:rPr>
        <w:t>e</w:t>
      </w:r>
      <w:r w:rsidR="00F75F28">
        <w:rPr>
          <w:lang w:val="da-DK"/>
        </w:rPr>
        <w:t xml:space="preserve">ret fabel, hvor mennesket anskuer sine omgivelser som truende. Dette kan </w:t>
      </w:r>
      <w:r w:rsidR="004B6B3D">
        <w:rPr>
          <w:lang w:val="da-DK"/>
        </w:rPr>
        <w:t>føre til</w:t>
      </w:r>
      <w:r w:rsidR="00F75F28">
        <w:rPr>
          <w:lang w:val="da-DK"/>
        </w:rPr>
        <w:t xml:space="preserve"> en </w:t>
      </w:r>
      <w:r w:rsidR="00E7489E">
        <w:rPr>
          <w:lang w:val="da-DK"/>
        </w:rPr>
        <w:t>form for</w:t>
      </w:r>
      <w:r w:rsidR="00F75F28">
        <w:rPr>
          <w:lang w:val="da-DK"/>
        </w:rPr>
        <w:t xml:space="preserve"> paranoid tilgang til verden. </w:t>
      </w:r>
    </w:p>
    <w:p w14:paraId="4004992E" w14:textId="3322549F" w:rsidR="00F75F28" w:rsidRDefault="00F75F28" w:rsidP="00F75F28">
      <w:pPr>
        <w:pStyle w:val="Ingenafstand"/>
        <w:spacing w:line="360" w:lineRule="auto"/>
        <w:rPr>
          <w:lang w:val="da-DK"/>
        </w:rPr>
      </w:pPr>
      <w:r>
        <w:rPr>
          <w:lang w:val="da-DK"/>
        </w:rPr>
        <w:t>Stressbelastninger og fabulering kan anses som havende funktionelle egenskaber, men det kan ligeledes formodes, at vedvarende stressbelastninger kan medføre</w:t>
      </w:r>
      <w:r w:rsidR="004B6B3D">
        <w:rPr>
          <w:lang w:val="da-DK"/>
        </w:rPr>
        <w:t>,</w:t>
      </w:r>
      <w:r>
        <w:rPr>
          <w:lang w:val="da-DK"/>
        </w:rPr>
        <w:t xml:space="preserve"> at menneskets </w:t>
      </w:r>
      <w:r w:rsidR="00B102ED">
        <w:rPr>
          <w:lang w:val="da-DK"/>
        </w:rPr>
        <w:t>forståelse for verden farver menneskets fabulering på en måde</w:t>
      </w:r>
      <w:r w:rsidR="00DB5DCE">
        <w:rPr>
          <w:lang w:val="da-DK"/>
        </w:rPr>
        <w:t>,</w:t>
      </w:r>
      <w:r w:rsidR="00B102ED">
        <w:rPr>
          <w:lang w:val="da-DK"/>
        </w:rPr>
        <w:t xml:space="preserve"> der er dysfunktionelt.</w:t>
      </w:r>
    </w:p>
    <w:p w14:paraId="0390B9AE" w14:textId="77777777" w:rsidR="00E7489E" w:rsidRPr="0033579B" w:rsidRDefault="00E7489E">
      <w:pPr>
        <w:spacing w:line="276" w:lineRule="auto"/>
        <w:jc w:val="left"/>
        <w:rPr>
          <w:rFonts w:ascii="Arial" w:eastAsiaTheme="majorEastAsia" w:hAnsi="Arial"/>
          <w:bCs w:val="0"/>
          <w:color w:val="00B050"/>
          <w:sz w:val="40"/>
          <w:lang w:val="da-DK"/>
        </w:rPr>
      </w:pPr>
      <w:r w:rsidRPr="0033579B">
        <w:rPr>
          <w:color w:val="00B050"/>
          <w:lang w:val="da-DK"/>
        </w:rPr>
        <w:br w:type="page"/>
      </w:r>
    </w:p>
    <w:p w14:paraId="34B98CF1" w14:textId="77777777" w:rsidR="006E4B41" w:rsidRPr="00AF4AE8" w:rsidRDefault="006E4B41" w:rsidP="006E4B41">
      <w:pPr>
        <w:pStyle w:val="Overskrift1"/>
        <w:rPr>
          <w:color w:val="auto"/>
          <w:lang w:val="da-DK"/>
        </w:rPr>
      </w:pPr>
      <w:bookmarkStart w:id="50" w:name="_Toc420495966"/>
      <w:r w:rsidRPr="00AF4AE8">
        <w:rPr>
          <w:color w:val="auto"/>
          <w:lang w:val="da-DK"/>
        </w:rPr>
        <w:lastRenderedPageBreak/>
        <w:t>4.0 Generel diskussion</w:t>
      </w:r>
      <w:bookmarkEnd w:id="50"/>
    </w:p>
    <w:p w14:paraId="3CE3CB42" w14:textId="77777777" w:rsidR="00FB513C" w:rsidRPr="00756F60" w:rsidRDefault="00FB513C" w:rsidP="00DB5DCE">
      <w:pPr>
        <w:rPr>
          <w:color w:val="auto"/>
          <w:lang w:val="da-DK"/>
        </w:rPr>
      </w:pPr>
      <w:r w:rsidRPr="00FB513C">
        <w:rPr>
          <w:lang w:val="da-DK"/>
        </w:rPr>
        <w:t xml:space="preserve">I </w:t>
      </w:r>
      <w:r w:rsidRPr="00756F60">
        <w:rPr>
          <w:color w:val="auto"/>
          <w:lang w:val="da-DK"/>
        </w:rPr>
        <w:t>opgaven er der blevet argumenteret for, at fabulering er et normalt forekommende f</w:t>
      </w:r>
      <w:r w:rsidRPr="00756F60">
        <w:rPr>
          <w:color w:val="auto"/>
          <w:lang w:val="da-DK"/>
        </w:rPr>
        <w:t>æ</w:t>
      </w:r>
      <w:r w:rsidRPr="00756F60">
        <w:rPr>
          <w:color w:val="auto"/>
          <w:lang w:val="da-DK"/>
        </w:rPr>
        <w:t>nomen, der har som overordnet formål at</w:t>
      </w:r>
      <w:r w:rsidR="0033579B" w:rsidRPr="00756F60">
        <w:rPr>
          <w:color w:val="auto"/>
          <w:lang w:val="da-DK"/>
        </w:rPr>
        <w:t xml:space="preserve"> facilitere, at</w:t>
      </w:r>
      <w:r w:rsidRPr="00756F60">
        <w:rPr>
          <w:color w:val="auto"/>
          <w:lang w:val="da-DK"/>
        </w:rPr>
        <w:t xml:space="preserve"> mennesket kan skabe en samme</w:t>
      </w:r>
      <w:r w:rsidRPr="00756F60">
        <w:rPr>
          <w:color w:val="auto"/>
          <w:lang w:val="da-DK"/>
        </w:rPr>
        <w:t>n</w:t>
      </w:r>
      <w:r w:rsidRPr="00756F60">
        <w:rPr>
          <w:color w:val="auto"/>
          <w:lang w:val="da-DK"/>
        </w:rPr>
        <w:t xml:space="preserve">hængende fortælling om sig selv. </w:t>
      </w:r>
      <w:r w:rsidR="008D2AC1" w:rsidRPr="00756F60">
        <w:rPr>
          <w:color w:val="auto"/>
          <w:lang w:val="da-DK"/>
        </w:rPr>
        <w:t>Forvrængninger, uoverensstemmelser</w:t>
      </w:r>
      <w:r w:rsidR="006B04A8" w:rsidRPr="00756F60">
        <w:rPr>
          <w:color w:val="auto"/>
          <w:lang w:val="da-DK"/>
        </w:rPr>
        <w:t xml:space="preserve"> og manglende sammenhæng i disse fortællinger, </w:t>
      </w:r>
      <w:r w:rsidRPr="00756F60">
        <w:rPr>
          <w:color w:val="auto"/>
          <w:lang w:val="da-DK"/>
        </w:rPr>
        <w:t>hænger</w:t>
      </w:r>
      <w:r w:rsidR="006B04A8" w:rsidRPr="00756F60">
        <w:rPr>
          <w:color w:val="auto"/>
          <w:lang w:val="da-DK"/>
        </w:rPr>
        <w:t xml:space="preserve"> muligvis</w:t>
      </w:r>
      <w:r w:rsidRPr="00756F60">
        <w:rPr>
          <w:color w:val="auto"/>
          <w:lang w:val="da-DK"/>
        </w:rPr>
        <w:t xml:space="preserve"> sammen med hukommelses</w:t>
      </w:r>
      <w:r w:rsidR="006B04A8" w:rsidRPr="00756F60">
        <w:rPr>
          <w:color w:val="auto"/>
          <w:lang w:val="da-DK"/>
        </w:rPr>
        <w:t>- og pe</w:t>
      </w:r>
      <w:r w:rsidR="006B04A8" w:rsidRPr="00756F60">
        <w:rPr>
          <w:color w:val="auto"/>
          <w:lang w:val="da-DK"/>
        </w:rPr>
        <w:t>r</w:t>
      </w:r>
      <w:r w:rsidR="006B04A8" w:rsidRPr="00756F60">
        <w:rPr>
          <w:color w:val="auto"/>
          <w:lang w:val="da-DK"/>
        </w:rPr>
        <w:t xml:space="preserve">ceptuelle </w:t>
      </w:r>
      <w:r w:rsidRPr="00756F60">
        <w:rPr>
          <w:color w:val="auto"/>
          <w:lang w:val="da-DK"/>
        </w:rPr>
        <w:t>systemers rekonstrukti</w:t>
      </w:r>
      <w:r w:rsidR="00116D86" w:rsidRPr="00756F60">
        <w:rPr>
          <w:color w:val="auto"/>
          <w:lang w:val="da-DK"/>
        </w:rPr>
        <w:t xml:space="preserve">ve natur, </w:t>
      </w:r>
      <w:r w:rsidR="006B04A8" w:rsidRPr="00756F60">
        <w:rPr>
          <w:color w:val="auto"/>
          <w:lang w:val="da-DK"/>
        </w:rPr>
        <w:t>hjernens opbygning</w:t>
      </w:r>
      <w:r w:rsidR="00116D86" w:rsidRPr="00756F60">
        <w:rPr>
          <w:color w:val="auto"/>
          <w:lang w:val="da-DK"/>
        </w:rPr>
        <w:t xml:space="preserve"> og sociale faktorer</w:t>
      </w:r>
      <w:r w:rsidR="006B04A8" w:rsidRPr="00756F60">
        <w:rPr>
          <w:color w:val="auto"/>
          <w:lang w:val="da-DK"/>
        </w:rPr>
        <w:t xml:space="preserve">. </w:t>
      </w:r>
      <w:r w:rsidR="00806FAC" w:rsidRPr="00756F60">
        <w:rPr>
          <w:color w:val="auto"/>
          <w:lang w:val="da-DK"/>
        </w:rPr>
        <w:t>Disse kan yderligere påvirkes af stressbelastninger.</w:t>
      </w:r>
    </w:p>
    <w:p w14:paraId="2D46D8E0" w14:textId="47152DA1" w:rsidR="00FE7279" w:rsidRPr="00756F60" w:rsidRDefault="006B04A8" w:rsidP="00DB5DCE">
      <w:pPr>
        <w:rPr>
          <w:color w:val="auto"/>
          <w:lang w:val="da-DK"/>
        </w:rPr>
      </w:pPr>
      <w:r w:rsidRPr="00756F60">
        <w:rPr>
          <w:color w:val="auto"/>
          <w:lang w:val="da-DK"/>
        </w:rPr>
        <w:t xml:space="preserve">Dette perspektiv medfører, at menneskets forståelse </w:t>
      </w:r>
      <w:r w:rsidR="0009435A" w:rsidRPr="00756F60">
        <w:rPr>
          <w:color w:val="auto"/>
          <w:lang w:val="da-DK"/>
        </w:rPr>
        <w:t>af</w:t>
      </w:r>
      <w:r w:rsidRPr="00756F60">
        <w:rPr>
          <w:color w:val="auto"/>
          <w:lang w:val="da-DK"/>
        </w:rPr>
        <w:t xml:space="preserve"> sig selv og sine omgivelser </w:t>
      </w:r>
      <w:r w:rsidR="00806FAC" w:rsidRPr="00756F60">
        <w:rPr>
          <w:color w:val="auto"/>
          <w:lang w:val="da-DK"/>
        </w:rPr>
        <w:t>er</w:t>
      </w:r>
      <w:r w:rsidRPr="00756F60">
        <w:rPr>
          <w:color w:val="auto"/>
          <w:lang w:val="da-DK"/>
        </w:rPr>
        <w:t xml:space="preserve"> præget af </w:t>
      </w:r>
      <w:r w:rsidR="00806FAC" w:rsidRPr="00756F60">
        <w:rPr>
          <w:color w:val="auto"/>
          <w:lang w:val="da-DK"/>
        </w:rPr>
        <w:t>flere</w:t>
      </w:r>
      <w:r w:rsidRPr="00756F60">
        <w:rPr>
          <w:color w:val="auto"/>
          <w:lang w:val="da-DK"/>
        </w:rPr>
        <w:t xml:space="preserve"> faktorer</w:t>
      </w:r>
      <w:r w:rsidR="00DB5DCE">
        <w:rPr>
          <w:color w:val="auto"/>
          <w:lang w:val="da-DK"/>
        </w:rPr>
        <w:t>,</w:t>
      </w:r>
      <w:r w:rsidR="0033579B" w:rsidRPr="00756F60">
        <w:rPr>
          <w:color w:val="auto"/>
          <w:lang w:val="da-DK"/>
        </w:rPr>
        <w:t xml:space="preserve"> </w:t>
      </w:r>
      <w:r w:rsidRPr="009916D1">
        <w:rPr>
          <w:color w:val="auto"/>
          <w:lang w:val="da-DK"/>
        </w:rPr>
        <w:t>og ikke nødvendigvis udgør en sand replikering af omgivelse</w:t>
      </w:r>
      <w:r w:rsidRPr="009916D1">
        <w:rPr>
          <w:color w:val="auto"/>
          <w:lang w:val="da-DK"/>
        </w:rPr>
        <w:t>r</w:t>
      </w:r>
      <w:r w:rsidRPr="009916D1">
        <w:rPr>
          <w:color w:val="auto"/>
          <w:lang w:val="da-DK"/>
        </w:rPr>
        <w:t>ne.</w:t>
      </w:r>
      <w:r w:rsidR="0033579B" w:rsidRPr="009916D1">
        <w:rPr>
          <w:color w:val="auto"/>
          <w:lang w:val="da-DK"/>
        </w:rPr>
        <w:t xml:space="preserve"> Menneskets subjektive perception af verden er dermed ikke altid i overensstemmelse med den objektive virkelighed.</w:t>
      </w:r>
    </w:p>
    <w:p w14:paraId="310082B0" w14:textId="77777777" w:rsidR="00876300" w:rsidRPr="00756F60" w:rsidRDefault="006B04A8" w:rsidP="00DB5DCE">
      <w:pPr>
        <w:rPr>
          <w:color w:val="auto"/>
          <w:lang w:val="da-DK"/>
        </w:rPr>
      </w:pPr>
      <w:r w:rsidRPr="00756F60">
        <w:rPr>
          <w:color w:val="auto"/>
          <w:lang w:val="da-DK"/>
        </w:rPr>
        <w:t xml:space="preserve">I forlængelse af dette kan det overvejes i hvilken grad det er </w:t>
      </w:r>
      <w:r w:rsidR="00116D86" w:rsidRPr="00756F60">
        <w:rPr>
          <w:color w:val="auto"/>
          <w:lang w:val="da-DK"/>
        </w:rPr>
        <w:t>hensigtsmæssigt</w:t>
      </w:r>
      <w:r w:rsidRPr="00756F60">
        <w:rPr>
          <w:color w:val="auto"/>
          <w:lang w:val="da-DK"/>
        </w:rPr>
        <w:t xml:space="preserve"> for menn</w:t>
      </w:r>
      <w:r w:rsidRPr="00756F60">
        <w:rPr>
          <w:color w:val="auto"/>
          <w:lang w:val="da-DK"/>
        </w:rPr>
        <w:t>e</w:t>
      </w:r>
      <w:r w:rsidRPr="00756F60">
        <w:rPr>
          <w:color w:val="auto"/>
          <w:lang w:val="da-DK"/>
        </w:rPr>
        <w:t xml:space="preserve">sket, at dette har et præcist </w:t>
      </w:r>
      <w:r w:rsidR="00870751" w:rsidRPr="00756F60">
        <w:rPr>
          <w:color w:val="auto"/>
          <w:lang w:val="da-DK"/>
        </w:rPr>
        <w:t xml:space="preserve">sandfærdigt </w:t>
      </w:r>
      <w:r w:rsidRPr="00756F60">
        <w:rPr>
          <w:color w:val="auto"/>
          <w:lang w:val="da-DK"/>
        </w:rPr>
        <w:t>billede af d</w:t>
      </w:r>
      <w:r w:rsidR="0033579B" w:rsidRPr="00756F60">
        <w:rPr>
          <w:color w:val="auto"/>
          <w:lang w:val="da-DK"/>
        </w:rPr>
        <w:t xml:space="preserve">en verden denne befærder sig i. </w:t>
      </w:r>
      <w:r w:rsidR="008D2AC1" w:rsidRPr="00756F60">
        <w:rPr>
          <w:color w:val="auto"/>
          <w:lang w:val="da-DK"/>
        </w:rPr>
        <w:t>I fo</w:t>
      </w:r>
      <w:r w:rsidR="008D2AC1" w:rsidRPr="00756F60">
        <w:rPr>
          <w:color w:val="auto"/>
          <w:lang w:val="da-DK"/>
        </w:rPr>
        <w:t>r</w:t>
      </w:r>
      <w:r w:rsidR="008D2AC1" w:rsidRPr="00756F60">
        <w:rPr>
          <w:color w:val="auto"/>
          <w:lang w:val="da-DK"/>
        </w:rPr>
        <w:t xml:space="preserve">bindelse med fabulering </w:t>
      </w:r>
      <w:r w:rsidR="008D2AC1" w:rsidRPr="00756F60">
        <w:rPr>
          <w:rStyle w:val="Fodnotehenvisning"/>
          <w:color w:val="auto"/>
          <w:lang w:val="da-DK"/>
        </w:rPr>
        <w:footnoteReference w:id="20"/>
      </w:r>
      <w:r w:rsidR="008D2AC1" w:rsidRPr="00756F60">
        <w:rPr>
          <w:color w:val="auto"/>
          <w:lang w:val="da-DK"/>
        </w:rPr>
        <w:t xml:space="preserve"> kommenterer </w:t>
      </w:r>
      <w:r w:rsidR="00876300" w:rsidRPr="00756F60">
        <w:rPr>
          <w:color w:val="auto"/>
          <w:lang w:val="da-DK"/>
        </w:rPr>
        <w:t>Hirstein (2005) på, at sandheden ikke altid er at foretrække;</w:t>
      </w:r>
    </w:p>
    <w:p w14:paraId="0B60E937" w14:textId="77777777" w:rsidR="00876300" w:rsidRPr="009916D1" w:rsidRDefault="00876300" w:rsidP="00872AB8">
      <w:pPr>
        <w:ind w:left="360"/>
        <w:rPr>
          <w:rFonts w:cs="Times New Roman"/>
          <w:color w:val="auto"/>
          <w:sz w:val="22"/>
          <w:szCs w:val="22"/>
          <w:shd w:val="clear" w:color="auto" w:fill="FFFFFF"/>
        </w:rPr>
      </w:pPr>
      <w:r w:rsidRPr="009916D1">
        <w:rPr>
          <w:rFonts w:cs="Times New Roman"/>
          <w:color w:val="auto"/>
          <w:sz w:val="22"/>
          <w:szCs w:val="22"/>
          <w:shd w:val="clear" w:color="auto" w:fill="FFFFFF"/>
        </w:rPr>
        <w:t>Do confabulation and self-deception have good or healthy functions?</w:t>
      </w:r>
      <w:r w:rsidR="00267BDE" w:rsidRPr="009916D1">
        <w:rPr>
          <w:rFonts w:cs="Times New Roman"/>
          <w:color w:val="auto"/>
          <w:sz w:val="22"/>
          <w:szCs w:val="22"/>
          <w:shd w:val="clear" w:color="auto" w:fill="FFFFFF"/>
        </w:rPr>
        <w:t xml:space="preserve"> For instance, one healthy function of confabulation may be protection.</w:t>
      </w:r>
      <w:r w:rsidR="008D2AC1" w:rsidRPr="009916D1">
        <w:rPr>
          <w:rFonts w:cs="Times New Roman"/>
          <w:color w:val="auto"/>
          <w:sz w:val="22"/>
          <w:szCs w:val="22"/>
          <w:shd w:val="clear" w:color="auto" w:fill="FFFFFF"/>
        </w:rPr>
        <w:t xml:space="preserve"> [</w:t>
      </w:r>
      <w:r w:rsidRPr="009916D1">
        <w:rPr>
          <w:rFonts w:cs="Times New Roman"/>
          <w:color w:val="auto"/>
          <w:sz w:val="22"/>
          <w:szCs w:val="22"/>
          <w:shd w:val="clear" w:color="auto" w:fill="FFFFFF"/>
        </w:rPr>
        <w:t xml:space="preserve"> …</w:t>
      </w:r>
      <w:r w:rsidR="00267BDE" w:rsidRPr="009916D1">
        <w:rPr>
          <w:rFonts w:cs="Times New Roman"/>
          <w:color w:val="auto"/>
          <w:sz w:val="22"/>
          <w:szCs w:val="22"/>
          <w:shd w:val="clear" w:color="auto" w:fill="FFFFFF"/>
        </w:rPr>
        <w:t>] Rather than reorganizing ones e</w:t>
      </w:r>
      <w:r w:rsidR="00267BDE" w:rsidRPr="009916D1">
        <w:rPr>
          <w:rFonts w:cs="Times New Roman"/>
          <w:color w:val="auto"/>
          <w:sz w:val="22"/>
          <w:szCs w:val="22"/>
          <w:shd w:val="clear" w:color="auto" w:fill="FFFFFF"/>
        </w:rPr>
        <w:t>n</w:t>
      </w:r>
      <w:r w:rsidR="00267BDE" w:rsidRPr="009916D1">
        <w:rPr>
          <w:rFonts w:cs="Times New Roman"/>
          <w:color w:val="auto"/>
          <w:sz w:val="22"/>
          <w:szCs w:val="22"/>
          <w:shd w:val="clear" w:color="auto" w:fill="FFFFFF"/>
        </w:rPr>
        <w:t>tire belief system when it is found to be flawed […</w:t>
      </w:r>
      <w:proofErr w:type="gramStart"/>
      <w:r w:rsidR="00267BDE" w:rsidRPr="009916D1">
        <w:rPr>
          <w:rFonts w:cs="Times New Roman"/>
          <w:color w:val="auto"/>
          <w:sz w:val="22"/>
          <w:szCs w:val="22"/>
          <w:shd w:val="clear" w:color="auto" w:fill="FFFFFF"/>
        </w:rPr>
        <w:t>]sometimes</w:t>
      </w:r>
      <w:proofErr w:type="gramEnd"/>
      <w:r w:rsidR="00267BDE" w:rsidRPr="009916D1">
        <w:rPr>
          <w:rFonts w:cs="Times New Roman"/>
          <w:color w:val="auto"/>
          <w:sz w:val="22"/>
          <w:szCs w:val="22"/>
          <w:shd w:val="clear" w:color="auto" w:fill="FFFFFF"/>
        </w:rPr>
        <w:t xml:space="preserve"> it is better to cover up the problem […]. </w:t>
      </w:r>
      <w:r w:rsidRPr="009916D1">
        <w:rPr>
          <w:rFonts w:cs="Times New Roman"/>
          <w:color w:val="auto"/>
          <w:sz w:val="22"/>
          <w:szCs w:val="22"/>
          <w:shd w:val="clear" w:color="auto" w:fill="FFFFFF"/>
        </w:rPr>
        <w:t xml:space="preserve"> Certain forms of anxiety attack may occur when the self-deceptive process breaks down and consciousness is flooded with the truth of things. The truth is depressing. We are going to die, most likely after illness; all of our friends will likewise die</w:t>
      </w:r>
      <w:r w:rsidR="00267BDE" w:rsidRPr="009916D1">
        <w:rPr>
          <w:rFonts w:cs="Times New Roman"/>
          <w:color w:val="auto"/>
          <w:sz w:val="22"/>
          <w:szCs w:val="22"/>
          <w:shd w:val="clear" w:color="auto" w:fill="FFFFFF"/>
        </w:rPr>
        <w:t>; we are tiny insignificant dots on a tiny planet. Perhaps with the advent of broad intelligence and for</w:t>
      </w:r>
      <w:r w:rsidR="00267BDE" w:rsidRPr="009916D1">
        <w:rPr>
          <w:rFonts w:cs="Times New Roman"/>
          <w:color w:val="auto"/>
          <w:sz w:val="22"/>
          <w:szCs w:val="22"/>
          <w:shd w:val="clear" w:color="auto" w:fill="FFFFFF"/>
        </w:rPr>
        <w:t>e</w:t>
      </w:r>
      <w:r w:rsidR="00267BDE" w:rsidRPr="009916D1">
        <w:rPr>
          <w:rFonts w:cs="Times New Roman"/>
          <w:color w:val="auto"/>
          <w:sz w:val="22"/>
          <w:szCs w:val="22"/>
          <w:shd w:val="clear" w:color="auto" w:fill="FFFFFF"/>
        </w:rPr>
        <w:t>sight comes the need for confabulation and self-deception to keep depression and its cons</w:t>
      </w:r>
      <w:r w:rsidR="00267BDE" w:rsidRPr="009916D1">
        <w:rPr>
          <w:rFonts w:cs="Times New Roman"/>
          <w:color w:val="auto"/>
          <w:sz w:val="22"/>
          <w:szCs w:val="22"/>
          <w:shd w:val="clear" w:color="auto" w:fill="FFFFFF"/>
        </w:rPr>
        <w:t>e</w:t>
      </w:r>
      <w:r w:rsidR="00267BDE" w:rsidRPr="009916D1">
        <w:rPr>
          <w:rFonts w:cs="Times New Roman"/>
          <w:color w:val="auto"/>
          <w:sz w:val="22"/>
          <w:szCs w:val="22"/>
          <w:shd w:val="clear" w:color="auto" w:fill="FFFFFF"/>
        </w:rPr>
        <w:t xml:space="preserve">quent lethargy at bay. </w:t>
      </w:r>
      <w:r w:rsidRPr="009916D1">
        <w:rPr>
          <w:rFonts w:cs="Times New Roman"/>
          <w:color w:val="auto"/>
          <w:sz w:val="22"/>
          <w:szCs w:val="22"/>
          <w:shd w:val="clear" w:color="auto" w:fill="FFFFFF"/>
        </w:rPr>
        <w:t xml:space="preserve">There needs to be a basic denial of our finitude and insignificance in the large scene. </w:t>
      </w:r>
    </w:p>
    <w:p w14:paraId="1336F770" w14:textId="77777777" w:rsidR="00267BDE" w:rsidRPr="00735EE5" w:rsidRDefault="00876300" w:rsidP="00267BDE">
      <w:pPr>
        <w:spacing w:line="276" w:lineRule="auto"/>
        <w:ind w:left="360"/>
        <w:jc w:val="right"/>
        <w:rPr>
          <w:rFonts w:cs="Times New Roman"/>
          <w:color w:val="auto"/>
          <w:szCs w:val="24"/>
          <w:shd w:val="clear" w:color="auto" w:fill="FFFFFF"/>
          <w:lang w:val="da-DK"/>
        </w:rPr>
      </w:pPr>
      <w:r w:rsidRPr="00735EE5">
        <w:rPr>
          <w:rFonts w:cs="Times New Roman"/>
          <w:color w:val="auto"/>
          <w:szCs w:val="24"/>
          <w:shd w:val="clear" w:color="auto" w:fill="FFFFFF"/>
          <w:lang w:val="da-DK"/>
        </w:rPr>
        <w:t>(</w:t>
      </w:r>
      <w:r w:rsidR="00267BDE" w:rsidRPr="00735EE5">
        <w:rPr>
          <w:rFonts w:cs="Times New Roman"/>
          <w:color w:val="auto"/>
          <w:szCs w:val="24"/>
          <w:shd w:val="clear" w:color="auto" w:fill="FFFFFF"/>
          <w:lang w:val="da-DK"/>
        </w:rPr>
        <w:t xml:space="preserve">Hirstein, 2005, </w:t>
      </w:r>
      <w:r w:rsidRPr="00735EE5">
        <w:rPr>
          <w:rFonts w:cs="Times New Roman"/>
          <w:color w:val="auto"/>
          <w:szCs w:val="24"/>
          <w:shd w:val="clear" w:color="auto" w:fill="FFFFFF"/>
          <w:lang w:val="da-DK"/>
        </w:rPr>
        <w:t>p</w:t>
      </w:r>
      <w:r w:rsidR="00267BDE" w:rsidRPr="00735EE5">
        <w:rPr>
          <w:rFonts w:cs="Times New Roman"/>
          <w:color w:val="auto"/>
          <w:szCs w:val="24"/>
          <w:shd w:val="clear" w:color="auto" w:fill="FFFFFF"/>
          <w:lang w:val="da-DK"/>
        </w:rPr>
        <w:t>p</w:t>
      </w:r>
      <w:r w:rsidRPr="00735EE5">
        <w:rPr>
          <w:rFonts w:cs="Times New Roman"/>
          <w:color w:val="auto"/>
          <w:szCs w:val="24"/>
          <w:shd w:val="clear" w:color="auto" w:fill="FFFFFF"/>
          <w:lang w:val="da-DK"/>
        </w:rPr>
        <w:t xml:space="preserve">. </w:t>
      </w:r>
      <w:r w:rsidR="00267BDE" w:rsidRPr="00735EE5">
        <w:rPr>
          <w:rFonts w:cs="Times New Roman"/>
          <w:color w:val="auto"/>
          <w:szCs w:val="24"/>
          <w:shd w:val="clear" w:color="auto" w:fill="FFFFFF"/>
          <w:lang w:val="da-DK"/>
        </w:rPr>
        <w:t xml:space="preserve">236- </w:t>
      </w:r>
      <w:r w:rsidRPr="00735EE5">
        <w:rPr>
          <w:rFonts w:cs="Times New Roman"/>
          <w:color w:val="auto"/>
          <w:szCs w:val="24"/>
          <w:shd w:val="clear" w:color="auto" w:fill="FFFFFF"/>
          <w:lang w:val="da-DK"/>
        </w:rPr>
        <w:t>237)</w:t>
      </w:r>
    </w:p>
    <w:p w14:paraId="294FD561" w14:textId="6CE42E58" w:rsidR="00280DBC" w:rsidRDefault="002D4AA5" w:rsidP="00872AB8">
      <w:pPr>
        <w:rPr>
          <w:rFonts w:cs="Times New Roman"/>
          <w:color w:val="auto"/>
          <w:szCs w:val="24"/>
          <w:shd w:val="clear" w:color="auto" w:fill="FFFFFF"/>
          <w:lang w:val="da-DK"/>
        </w:rPr>
      </w:pPr>
      <w:r w:rsidRPr="00756F60">
        <w:rPr>
          <w:rFonts w:cs="Times New Roman"/>
          <w:color w:val="auto"/>
          <w:szCs w:val="24"/>
          <w:shd w:val="clear" w:color="auto" w:fill="FFFFFF"/>
          <w:lang w:val="da-DK"/>
        </w:rPr>
        <w:lastRenderedPageBreak/>
        <w:t xml:space="preserve">I tråd med denne opgave, </w:t>
      </w:r>
      <w:r w:rsidR="009916D1">
        <w:rPr>
          <w:rFonts w:cs="Times New Roman"/>
          <w:color w:val="auto"/>
          <w:szCs w:val="24"/>
          <w:shd w:val="clear" w:color="auto" w:fill="FFFFFF"/>
          <w:lang w:val="da-DK"/>
        </w:rPr>
        <w:t>på</w:t>
      </w:r>
      <w:r w:rsidRPr="00756F60">
        <w:rPr>
          <w:rFonts w:cs="Times New Roman"/>
          <w:color w:val="auto"/>
          <w:szCs w:val="24"/>
          <w:shd w:val="clear" w:color="auto" w:fill="FFFFFF"/>
          <w:lang w:val="da-DK"/>
        </w:rPr>
        <w:t>peger Hirstein (2005), at fabulering har en funktion. I citatet bliver det foreslået</w:t>
      </w:r>
      <w:r w:rsidR="00116D86" w:rsidRPr="00756F60">
        <w:rPr>
          <w:rFonts w:cs="Times New Roman"/>
          <w:color w:val="auto"/>
          <w:szCs w:val="24"/>
          <w:shd w:val="clear" w:color="auto" w:fill="FFFFFF"/>
          <w:lang w:val="da-DK"/>
        </w:rPr>
        <w:t>,</w:t>
      </w:r>
      <w:r w:rsidRPr="00756F60">
        <w:rPr>
          <w:rFonts w:cs="Times New Roman"/>
          <w:color w:val="auto"/>
          <w:szCs w:val="24"/>
          <w:shd w:val="clear" w:color="auto" w:fill="FFFFFF"/>
          <w:lang w:val="da-DK"/>
        </w:rPr>
        <w:t xml:space="preserve"> at denne funktion muligvis er</w:t>
      </w:r>
      <w:r w:rsidR="009916D1">
        <w:rPr>
          <w:rFonts w:cs="Times New Roman"/>
          <w:color w:val="auto"/>
          <w:szCs w:val="24"/>
          <w:shd w:val="clear" w:color="auto" w:fill="FFFFFF"/>
          <w:lang w:val="da-DK"/>
        </w:rPr>
        <w:t>,</w:t>
      </w:r>
      <w:r w:rsidRPr="00756F60">
        <w:rPr>
          <w:rFonts w:cs="Times New Roman"/>
          <w:color w:val="auto"/>
          <w:szCs w:val="24"/>
          <w:shd w:val="clear" w:color="auto" w:fill="FFFFFF"/>
          <w:lang w:val="da-DK"/>
        </w:rPr>
        <w:t xml:space="preserve"> at beskytte mennesket fra sandheden, og derfor skabe forvrængning i huko</w:t>
      </w:r>
      <w:r w:rsidR="00872AB8">
        <w:rPr>
          <w:rFonts w:cs="Times New Roman"/>
          <w:color w:val="auto"/>
          <w:szCs w:val="24"/>
          <w:shd w:val="clear" w:color="auto" w:fill="FFFFFF"/>
          <w:lang w:val="da-DK"/>
        </w:rPr>
        <w:t>mmelse, tænkning og perception.</w:t>
      </w:r>
      <w:r w:rsidRPr="00756F60">
        <w:rPr>
          <w:rFonts w:cs="Times New Roman"/>
          <w:color w:val="auto"/>
          <w:szCs w:val="24"/>
          <w:shd w:val="clear" w:color="auto" w:fill="FFFFFF"/>
          <w:lang w:val="da-DK"/>
        </w:rPr>
        <w:t xml:space="preserve"> Således kan fab</w:t>
      </w:r>
      <w:r w:rsidRPr="00756F60">
        <w:rPr>
          <w:rFonts w:cs="Times New Roman"/>
          <w:color w:val="auto"/>
          <w:szCs w:val="24"/>
          <w:shd w:val="clear" w:color="auto" w:fill="FFFFFF"/>
          <w:lang w:val="da-DK"/>
        </w:rPr>
        <w:t>u</w:t>
      </w:r>
      <w:r w:rsidRPr="00756F60">
        <w:rPr>
          <w:rFonts w:cs="Times New Roman"/>
          <w:color w:val="auto"/>
          <w:szCs w:val="24"/>
          <w:shd w:val="clear" w:color="auto" w:fill="FFFFFF"/>
          <w:lang w:val="da-DK"/>
        </w:rPr>
        <w:t>lering anses som en forsvarsmekanisme, der holder ubehageligt information ude af b</w:t>
      </w:r>
      <w:r w:rsidRPr="00756F60">
        <w:rPr>
          <w:rFonts w:cs="Times New Roman"/>
          <w:color w:val="auto"/>
          <w:szCs w:val="24"/>
          <w:shd w:val="clear" w:color="auto" w:fill="FFFFFF"/>
          <w:lang w:val="da-DK"/>
        </w:rPr>
        <w:t>e</w:t>
      </w:r>
      <w:r w:rsidRPr="00756F60">
        <w:rPr>
          <w:rFonts w:cs="Times New Roman"/>
          <w:color w:val="auto"/>
          <w:szCs w:val="24"/>
          <w:shd w:val="clear" w:color="auto" w:fill="FFFFFF"/>
          <w:lang w:val="da-DK"/>
        </w:rPr>
        <w:t>vidstheden. Denne funktion er øjensynligt primært at finde, hvis indholdet af fabuleri</w:t>
      </w:r>
      <w:r w:rsidRPr="00756F60">
        <w:rPr>
          <w:rFonts w:cs="Times New Roman"/>
          <w:color w:val="auto"/>
          <w:szCs w:val="24"/>
          <w:shd w:val="clear" w:color="auto" w:fill="FFFFFF"/>
          <w:lang w:val="da-DK"/>
        </w:rPr>
        <w:t>n</w:t>
      </w:r>
      <w:r w:rsidRPr="00756F60">
        <w:rPr>
          <w:rFonts w:cs="Times New Roman"/>
          <w:color w:val="auto"/>
          <w:szCs w:val="24"/>
          <w:shd w:val="clear" w:color="auto" w:fill="FFFFFF"/>
          <w:lang w:val="da-DK"/>
        </w:rPr>
        <w:t xml:space="preserve">gen er positivt. </w:t>
      </w:r>
      <w:r w:rsidR="00A958D2" w:rsidRPr="00756F60">
        <w:rPr>
          <w:rFonts w:cs="Times New Roman"/>
          <w:color w:val="auto"/>
          <w:szCs w:val="24"/>
          <w:shd w:val="clear" w:color="auto" w:fill="FFFFFF"/>
          <w:lang w:val="da-DK"/>
        </w:rPr>
        <w:t xml:space="preserve">Netop </w:t>
      </w:r>
      <w:r w:rsidR="00A958D2">
        <w:rPr>
          <w:rFonts w:cs="Times New Roman"/>
          <w:color w:val="000000"/>
          <w:szCs w:val="24"/>
          <w:shd w:val="clear" w:color="auto" w:fill="FFFFFF"/>
          <w:lang w:val="da-DK"/>
        </w:rPr>
        <w:t xml:space="preserve">dette aspekt er til diskussion </w:t>
      </w:r>
      <w:r w:rsidR="003E1926">
        <w:rPr>
          <w:rFonts w:cs="Times New Roman"/>
          <w:color w:val="000000"/>
          <w:szCs w:val="24"/>
          <w:shd w:val="clear" w:color="auto" w:fill="FFFFFF"/>
          <w:lang w:val="da-DK"/>
        </w:rPr>
        <w:t>blandt forskere</w:t>
      </w:r>
      <w:r w:rsidR="00A958D2">
        <w:rPr>
          <w:rFonts w:cs="Times New Roman"/>
          <w:color w:val="000000"/>
          <w:szCs w:val="24"/>
          <w:shd w:val="clear" w:color="auto" w:fill="FFFFFF"/>
          <w:lang w:val="da-DK"/>
        </w:rPr>
        <w:t>. Fotopoulau et.al. (2007) undersøgte hvorvidt indholdet af fabulering</w:t>
      </w:r>
      <w:r w:rsidR="00116D86">
        <w:rPr>
          <w:rFonts w:cs="Times New Roman"/>
          <w:color w:val="000000"/>
          <w:szCs w:val="24"/>
          <w:shd w:val="clear" w:color="auto" w:fill="FFFFFF"/>
          <w:lang w:val="da-DK"/>
        </w:rPr>
        <w:t>er</w:t>
      </w:r>
      <w:r w:rsidR="00A958D2">
        <w:rPr>
          <w:rFonts w:cs="Times New Roman"/>
          <w:color w:val="000000"/>
          <w:szCs w:val="24"/>
          <w:shd w:val="clear" w:color="auto" w:fill="FFFFFF"/>
          <w:lang w:val="da-DK"/>
        </w:rPr>
        <w:t xml:space="preserve"> er positivt eller ej, og fandt</w:t>
      </w:r>
      <w:r w:rsidR="00280DBC">
        <w:rPr>
          <w:rFonts w:cs="Times New Roman"/>
          <w:color w:val="000000"/>
          <w:szCs w:val="24"/>
          <w:shd w:val="clear" w:color="auto" w:fill="FFFFFF"/>
          <w:lang w:val="da-DK"/>
        </w:rPr>
        <w:t>, a</w:t>
      </w:r>
      <w:r w:rsidR="00A958D2" w:rsidRPr="00280DBC">
        <w:rPr>
          <w:rFonts w:cs="Times New Roman"/>
          <w:color w:val="000000"/>
          <w:szCs w:val="24"/>
          <w:shd w:val="clear" w:color="auto" w:fill="FFFFFF"/>
          <w:lang w:val="da-DK"/>
        </w:rPr>
        <w:t>t fa</w:t>
      </w:r>
      <w:r w:rsidR="00A958D2" w:rsidRPr="00280DBC">
        <w:rPr>
          <w:rFonts w:cs="Times New Roman"/>
          <w:color w:val="000000"/>
          <w:szCs w:val="24"/>
          <w:shd w:val="clear" w:color="auto" w:fill="FFFFFF"/>
          <w:lang w:val="da-DK"/>
        </w:rPr>
        <w:t>l</w:t>
      </w:r>
      <w:r w:rsidR="00A958D2" w:rsidRPr="00280DBC">
        <w:rPr>
          <w:rFonts w:cs="Times New Roman"/>
          <w:color w:val="000000"/>
          <w:szCs w:val="24"/>
          <w:shd w:val="clear" w:color="auto" w:fill="FFFFFF"/>
          <w:lang w:val="da-DK"/>
        </w:rPr>
        <w:t xml:space="preserve">ske erindringer hos konfabulerende patienter i sammenligning med en kontrolgruppe, i højere grad var forvrænget således, at tidligere erindringer blev </w:t>
      </w:r>
      <w:r w:rsidR="00A958D2" w:rsidRPr="00280DBC">
        <w:rPr>
          <w:rFonts w:cs="Times New Roman"/>
          <w:color w:val="auto"/>
          <w:szCs w:val="24"/>
          <w:shd w:val="clear" w:color="auto" w:fill="FFFFFF"/>
          <w:lang w:val="da-DK"/>
        </w:rPr>
        <w:t>beskrevet langt mere positive</w:t>
      </w:r>
      <w:r w:rsidR="00872AB8">
        <w:rPr>
          <w:rFonts w:cs="Times New Roman"/>
          <w:color w:val="auto"/>
          <w:szCs w:val="24"/>
          <w:shd w:val="clear" w:color="auto" w:fill="FFFFFF"/>
          <w:lang w:val="da-DK"/>
        </w:rPr>
        <w:t>,</w:t>
      </w:r>
      <w:r w:rsidR="00A958D2" w:rsidRPr="00280DBC">
        <w:rPr>
          <w:rFonts w:cs="Times New Roman"/>
          <w:color w:val="auto"/>
          <w:szCs w:val="24"/>
          <w:shd w:val="clear" w:color="auto" w:fill="FFFFFF"/>
          <w:lang w:val="da-DK"/>
        </w:rPr>
        <w:t xml:space="preserve"> og satte d</w:t>
      </w:r>
      <w:r w:rsidR="00280DBC" w:rsidRPr="00280DBC">
        <w:rPr>
          <w:rFonts w:cs="Times New Roman"/>
          <w:color w:val="auto"/>
          <w:szCs w:val="24"/>
          <w:shd w:val="clear" w:color="auto" w:fill="FFFFFF"/>
          <w:lang w:val="da-DK"/>
        </w:rPr>
        <w:t xml:space="preserve">em selv i et bedre lys. </w:t>
      </w:r>
    </w:p>
    <w:p w14:paraId="2D89ECC3" w14:textId="47A2197D" w:rsidR="001D0B2C" w:rsidRPr="00280DBC" w:rsidRDefault="00280DBC" w:rsidP="00872AB8">
      <w:pPr>
        <w:rPr>
          <w:rFonts w:cs="Times New Roman"/>
          <w:color w:val="000000"/>
          <w:szCs w:val="24"/>
          <w:shd w:val="clear" w:color="auto" w:fill="FFFFFF"/>
          <w:lang w:val="da-DK"/>
        </w:rPr>
      </w:pPr>
      <w:r w:rsidRPr="00280DBC">
        <w:rPr>
          <w:rFonts w:cs="Times New Roman"/>
          <w:color w:val="auto"/>
          <w:szCs w:val="24"/>
          <w:shd w:val="clear" w:color="auto" w:fill="FFFFFF"/>
          <w:lang w:val="da-DK"/>
        </w:rPr>
        <w:t>Forsker</w:t>
      </w:r>
      <w:r w:rsidR="00A958D2" w:rsidRPr="00280DBC">
        <w:rPr>
          <w:rFonts w:cs="Times New Roman"/>
          <w:color w:val="auto"/>
          <w:szCs w:val="24"/>
          <w:shd w:val="clear" w:color="auto" w:fill="FFFFFF"/>
          <w:lang w:val="da-DK"/>
        </w:rPr>
        <w:t>ne foreslog i denne forbindelse, at dette positive bias udgør en overdrivels</w:t>
      </w:r>
      <w:r w:rsidR="009916D1">
        <w:rPr>
          <w:rFonts w:cs="Times New Roman"/>
          <w:color w:val="auto"/>
          <w:szCs w:val="24"/>
          <w:shd w:val="clear" w:color="auto" w:fill="FFFFFF"/>
          <w:lang w:val="da-DK"/>
        </w:rPr>
        <w:t>e af de positive biases og selv</w:t>
      </w:r>
      <w:r w:rsidR="00A958D2" w:rsidRPr="00280DBC">
        <w:rPr>
          <w:rFonts w:cs="Times New Roman"/>
          <w:color w:val="auto"/>
          <w:szCs w:val="24"/>
          <w:shd w:val="clear" w:color="auto" w:fill="FFFFFF"/>
          <w:lang w:val="da-DK"/>
        </w:rPr>
        <w:t xml:space="preserve">fremmende bias, der ses i normal hukommelses rekonstruktion (ibid. p. 770). Denne </w:t>
      </w:r>
      <w:r>
        <w:rPr>
          <w:rFonts w:cs="Times New Roman"/>
          <w:color w:val="auto"/>
          <w:szCs w:val="24"/>
          <w:shd w:val="clear" w:color="auto" w:fill="FFFFFF"/>
          <w:lang w:val="da-DK"/>
        </w:rPr>
        <w:t>hypotese</w:t>
      </w:r>
      <w:r w:rsidR="00A958D2" w:rsidRPr="00280DBC">
        <w:rPr>
          <w:rFonts w:cs="Times New Roman"/>
          <w:color w:val="auto"/>
          <w:szCs w:val="24"/>
          <w:shd w:val="clear" w:color="auto" w:fill="FFFFFF"/>
          <w:lang w:val="da-DK"/>
        </w:rPr>
        <w:t xml:space="preserve"> er i tråd med den</w:t>
      </w:r>
      <w:r w:rsidR="00B723D6" w:rsidRPr="00280DBC">
        <w:rPr>
          <w:color w:val="auto"/>
          <w:lang w:val="da-DK"/>
        </w:rPr>
        <w:t xml:space="preserve"> evidens </w:t>
      </w:r>
      <w:r w:rsidR="00A958D2" w:rsidRPr="00280DBC">
        <w:rPr>
          <w:color w:val="auto"/>
          <w:lang w:val="da-DK"/>
        </w:rPr>
        <w:t xml:space="preserve">der foreligger </w:t>
      </w:r>
      <w:r w:rsidR="00B723D6" w:rsidRPr="00280DBC">
        <w:rPr>
          <w:color w:val="auto"/>
          <w:lang w:val="da-DK"/>
        </w:rPr>
        <w:t>for, at mennesket har en tendens til at overvurdere</w:t>
      </w:r>
      <w:r w:rsidR="0033579B" w:rsidRPr="00280DBC">
        <w:rPr>
          <w:color w:val="auto"/>
          <w:lang w:val="da-DK"/>
        </w:rPr>
        <w:t xml:space="preserve"> positive kvaliteter ved </w:t>
      </w:r>
      <w:r w:rsidR="00B723D6" w:rsidRPr="00280DBC">
        <w:rPr>
          <w:color w:val="auto"/>
          <w:lang w:val="da-DK"/>
        </w:rPr>
        <w:t>sig</w:t>
      </w:r>
      <w:r w:rsidR="0033579B" w:rsidRPr="00280DBC">
        <w:rPr>
          <w:color w:val="auto"/>
          <w:lang w:val="da-DK"/>
        </w:rPr>
        <w:t xml:space="preserve"> selv, en såkaldt </w:t>
      </w:r>
      <w:r w:rsidR="0033579B" w:rsidRPr="00280DBC">
        <w:rPr>
          <w:i/>
          <w:color w:val="auto"/>
          <w:lang w:val="da-DK"/>
        </w:rPr>
        <w:t xml:space="preserve">better than average </w:t>
      </w:r>
      <w:r w:rsidR="0033579B" w:rsidRPr="00280DBC">
        <w:rPr>
          <w:color w:val="auto"/>
          <w:lang w:val="da-DK"/>
        </w:rPr>
        <w:t xml:space="preserve">effekt (Leary, </w:t>
      </w:r>
      <w:r w:rsidR="00B723D6" w:rsidRPr="00280DBC">
        <w:rPr>
          <w:color w:val="auto"/>
          <w:lang w:val="da-DK"/>
        </w:rPr>
        <w:t>2004)</w:t>
      </w:r>
      <w:r w:rsidR="006717A4" w:rsidRPr="00280DBC">
        <w:rPr>
          <w:color w:val="auto"/>
          <w:lang w:val="da-DK"/>
        </w:rPr>
        <w:t>. Dette har positive følger, men kommer dog ikke uden en pris. Fordelene ved at have en positivt syn</w:t>
      </w:r>
      <w:r w:rsidR="00B723D6" w:rsidRPr="00280DBC">
        <w:rPr>
          <w:color w:val="auto"/>
          <w:lang w:val="da-DK"/>
        </w:rPr>
        <w:t xml:space="preserve"> på sig selv og sine omgivelser</w:t>
      </w:r>
      <w:r w:rsidR="006717A4" w:rsidRPr="00280DBC">
        <w:rPr>
          <w:color w:val="auto"/>
          <w:lang w:val="da-DK"/>
        </w:rPr>
        <w:t xml:space="preserve"> </w:t>
      </w:r>
      <w:r w:rsidR="00116D86" w:rsidRPr="00280DBC">
        <w:rPr>
          <w:color w:val="auto"/>
          <w:lang w:val="da-DK"/>
        </w:rPr>
        <w:t>er</w:t>
      </w:r>
      <w:r w:rsidR="006717A4" w:rsidRPr="00280DBC">
        <w:rPr>
          <w:color w:val="auto"/>
          <w:lang w:val="da-DK"/>
        </w:rPr>
        <w:t xml:space="preserve"> psykisk tri</w:t>
      </w:r>
      <w:r w:rsidR="006717A4" w:rsidRPr="00280DBC">
        <w:rPr>
          <w:color w:val="auto"/>
          <w:lang w:val="da-DK"/>
        </w:rPr>
        <w:t>v</w:t>
      </w:r>
      <w:r w:rsidR="006717A4" w:rsidRPr="00280DBC">
        <w:rPr>
          <w:color w:val="auto"/>
          <w:lang w:val="da-DK"/>
        </w:rPr>
        <w:t>sel, en reduktion af negative emotioner,</w:t>
      </w:r>
      <w:r w:rsidR="00B723D6" w:rsidRPr="00280DBC">
        <w:rPr>
          <w:color w:val="auto"/>
          <w:lang w:val="da-DK"/>
        </w:rPr>
        <w:t xml:space="preserve"> en følelse af</w:t>
      </w:r>
      <w:r w:rsidR="006717A4" w:rsidRPr="00280DBC">
        <w:rPr>
          <w:color w:val="auto"/>
          <w:lang w:val="da-DK"/>
        </w:rPr>
        <w:t xml:space="preserve"> kontrol, mindre depressivt humør, en øget motivation til at følge langsigtede mål, en større velvillighed og hjælpsomhed (Leary, </w:t>
      </w:r>
      <w:r w:rsidR="00B723D6" w:rsidRPr="00280DBC">
        <w:rPr>
          <w:color w:val="auto"/>
          <w:lang w:val="da-DK"/>
        </w:rPr>
        <w:t>2004</w:t>
      </w:r>
      <w:r w:rsidR="006717A4" w:rsidRPr="00280DBC">
        <w:rPr>
          <w:color w:val="auto"/>
          <w:lang w:val="da-DK"/>
        </w:rPr>
        <w:t>,</w:t>
      </w:r>
      <w:r w:rsidR="00872AB8">
        <w:rPr>
          <w:color w:val="auto"/>
          <w:lang w:val="da-DK"/>
        </w:rPr>
        <w:t xml:space="preserve"> p. 71</w:t>
      </w:r>
      <w:r w:rsidR="006717A4" w:rsidRPr="00280DBC">
        <w:rPr>
          <w:color w:val="auto"/>
          <w:lang w:val="da-DK"/>
        </w:rPr>
        <w:t>). De</w:t>
      </w:r>
      <w:r>
        <w:rPr>
          <w:color w:val="auto"/>
          <w:lang w:val="da-DK"/>
        </w:rPr>
        <w:t>nn</w:t>
      </w:r>
      <w:r w:rsidR="006717A4" w:rsidRPr="00280DBC">
        <w:rPr>
          <w:color w:val="auto"/>
          <w:lang w:val="da-DK"/>
        </w:rPr>
        <w:t>e positive s</w:t>
      </w:r>
      <w:r>
        <w:rPr>
          <w:color w:val="auto"/>
          <w:lang w:val="da-DK"/>
        </w:rPr>
        <w:t xml:space="preserve">elvopfattelse </w:t>
      </w:r>
      <w:r w:rsidR="006717A4" w:rsidRPr="00280DBC">
        <w:rPr>
          <w:color w:val="auto"/>
          <w:lang w:val="da-DK"/>
        </w:rPr>
        <w:t>medvirker muligvis også til et pos</w:t>
      </w:r>
      <w:r w:rsidR="006717A4" w:rsidRPr="00280DBC">
        <w:rPr>
          <w:color w:val="auto"/>
          <w:lang w:val="da-DK"/>
        </w:rPr>
        <w:t>i</w:t>
      </w:r>
      <w:r w:rsidR="006717A4" w:rsidRPr="00280DBC">
        <w:rPr>
          <w:color w:val="auto"/>
          <w:lang w:val="da-DK"/>
        </w:rPr>
        <w:t xml:space="preserve">tivt syn på fremtiden. </w:t>
      </w:r>
      <w:r w:rsidR="00B723D6" w:rsidRPr="00280DBC">
        <w:rPr>
          <w:color w:val="auto"/>
          <w:lang w:val="da-DK"/>
        </w:rPr>
        <w:t>Tali Sharot (2012</w:t>
      </w:r>
      <w:r w:rsidR="006717A4" w:rsidRPr="00280DBC">
        <w:rPr>
          <w:color w:val="auto"/>
          <w:lang w:val="da-DK"/>
        </w:rPr>
        <w:t>) peger eksempelvis på</w:t>
      </w:r>
      <w:r w:rsidR="00B723D6" w:rsidRPr="00280DBC">
        <w:rPr>
          <w:color w:val="auto"/>
          <w:lang w:val="da-DK"/>
        </w:rPr>
        <w:t>,</w:t>
      </w:r>
      <w:r w:rsidR="006717A4" w:rsidRPr="00280DBC">
        <w:rPr>
          <w:color w:val="auto"/>
          <w:lang w:val="da-DK"/>
        </w:rPr>
        <w:t xml:space="preserve"> at optimisme medfører en størr</w:t>
      </w:r>
      <w:r w:rsidR="00B723D6" w:rsidRPr="00280DBC">
        <w:rPr>
          <w:color w:val="auto"/>
          <w:lang w:val="da-DK"/>
        </w:rPr>
        <w:t>e aktivitet i områder i hjern</w:t>
      </w:r>
      <w:r w:rsidR="00806FAC" w:rsidRPr="00280DBC">
        <w:rPr>
          <w:color w:val="auto"/>
          <w:lang w:val="da-DK"/>
        </w:rPr>
        <w:t>en</w:t>
      </w:r>
      <w:r w:rsidR="00B723D6" w:rsidRPr="00280DBC">
        <w:rPr>
          <w:color w:val="auto"/>
          <w:lang w:val="da-DK"/>
        </w:rPr>
        <w:t xml:space="preserve">, </w:t>
      </w:r>
      <w:r w:rsidR="006717A4" w:rsidRPr="00280DBC">
        <w:rPr>
          <w:color w:val="auto"/>
          <w:lang w:val="da-DK"/>
        </w:rPr>
        <w:t>som er involveret i positive emotioner og motiv</w:t>
      </w:r>
      <w:r w:rsidR="006717A4" w:rsidRPr="00280DBC">
        <w:rPr>
          <w:color w:val="auto"/>
          <w:lang w:val="da-DK"/>
        </w:rPr>
        <w:t>a</w:t>
      </w:r>
      <w:r w:rsidR="006717A4" w:rsidRPr="00280DBC">
        <w:rPr>
          <w:color w:val="auto"/>
          <w:lang w:val="da-DK"/>
        </w:rPr>
        <w:t>tion. I modsæt</w:t>
      </w:r>
      <w:r w:rsidR="00806FAC" w:rsidRPr="00280DBC">
        <w:rPr>
          <w:color w:val="auto"/>
          <w:lang w:val="da-DK"/>
        </w:rPr>
        <w:t>ning her</w:t>
      </w:r>
      <w:r w:rsidR="006717A4" w:rsidRPr="00280DBC">
        <w:rPr>
          <w:color w:val="auto"/>
          <w:lang w:val="da-DK"/>
        </w:rPr>
        <w:t>til, vil en mindre optimistisk tankegang medføre en form for d</w:t>
      </w:r>
      <w:r w:rsidR="006717A4" w:rsidRPr="00280DBC">
        <w:rPr>
          <w:color w:val="auto"/>
          <w:lang w:val="da-DK"/>
        </w:rPr>
        <w:t>e</w:t>
      </w:r>
      <w:r w:rsidR="006717A4" w:rsidRPr="00280DBC">
        <w:rPr>
          <w:color w:val="auto"/>
          <w:lang w:val="da-DK"/>
        </w:rPr>
        <w:t xml:space="preserve">pressiv realisme, og en besværet forestilling om fremtiden (Sharot, </w:t>
      </w:r>
      <w:r w:rsidR="00B723D6" w:rsidRPr="00280DBC">
        <w:rPr>
          <w:color w:val="auto"/>
          <w:lang w:val="da-DK"/>
        </w:rPr>
        <w:t>2012</w:t>
      </w:r>
      <w:r w:rsidR="006717A4" w:rsidRPr="00280DBC">
        <w:rPr>
          <w:color w:val="auto"/>
          <w:lang w:val="da-DK"/>
        </w:rPr>
        <w:t xml:space="preserve">). </w:t>
      </w:r>
    </w:p>
    <w:p w14:paraId="427F2699" w14:textId="75518AC9" w:rsidR="00870751" w:rsidRPr="00756F60" w:rsidRDefault="00870751" w:rsidP="00872AB8">
      <w:pPr>
        <w:rPr>
          <w:color w:val="auto"/>
          <w:lang w:val="da-DK"/>
        </w:rPr>
      </w:pPr>
      <w:r w:rsidRPr="00756F60">
        <w:rPr>
          <w:color w:val="auto"/>
          <w:lang w:val="da-DK"/>
        </w:rPr>
        <w:t>I lyset af ovenstående</w:t>
      </w:r>
      <w:r w:rsidR="00280DBC">
        <w:rPr>
          <w:color w:val="auto"/>
          <w:lang w:val="da-DK"/>
        </w:rPr>
        <w:t xml:space="preserve"> er det rimeligt</w:t>
      </w:r>
      <w:r w:rsidR="00872AB8">
        <w:rPr>
          <w:color w:val="auto"/>
          <w:lang w:val="da-DK"/>
        </w:rPr>
        <w:t>,</w:t>
      </w:r>
      <w:r w:rsidR="00280DBC">
        <w:rPr>
          <w:color w:val="auto"/>
          <w:lang w:val="da-DK"/>
        </w:rPr>
        <w:t xml:space="preserve"> at se</w:t>
      </w:r>
      <w:r w:rsidRPr="00756F60">
        <w:rPr>
          <w:color w:val="auto"/>
          <w:lang w:val="da-DK"/>
        </w:rPr>
        <w:t xml:space="preserve"> fabulering </w:t>
      </w:r>
      <w:r w:rsidR="00280DBC">
        <w:rPr>
          <w:color w:val="auto"/>
          <w:lang w:val="da-DK"/>
        </w:rPr>
        <w:t>som e</w:t>
      </w:r>
      <w:r w:rsidRPr="00756F60">
        <w:rPr>
          <w:color w:val="auto"/>
          <w:lang w:val="da-DK"/>
        </w:rPr>
        <w:t>n beskyttende funktion. Der er imidlertid eksempler på</w:t>
      </w:r>
      <w:r w:rsidR="00116D86" w:rsidRPr="00756F60">
        <w:rPr>
          <w:color w:val="auto"/>
          <w:lang w:val="da-DK"/>
        </w:rPr>
        <w:t>,</w:t>
      </w:r>
      <w:r w:rsidRPr="00756F60">
        <w:rPr>
          <w:color w:val="auto"/>
          <w:lang w:val="da-DK"/>
        </w:rPr>
        <w:t xml:space="preserve"> at fabulering ikke nødvendigvis er positiv. Specialet her bringer JK (jf. 2.</w:t>
      </w:r>
      <w:r w:rsidR="007D6654">
        <w:rPr>
          <w:color w:val="auto"/>
          <w:lang w:val="da-DK"/>
        </w:rPr>
        <w:t>3</w:t>
      </w:r>
      <w:r w:rsidRPr="00756F60">
        <w:rPr>
          <w:color w:val="auto"/>
          <w:lang w:val="da-DK"/>
        </w:rPr>
        <w:t>.1) som eksempel</w:t>
      </w:r>
      <w:r w:rsidR="009916D1">
        <w:rPr>
          <w:color w:val="auto"/>
          <w:lang w:val="da-DK"/>
        </w:rPr>
        <w:t>,</w:t>
      </w:r>
      <w:r w:rsidRPr="00756F60">
        <w:rPr>
          <w:color w:val="auto"/>
          <w:lang w:val="da-DK"/>
        </w:rPr>
        <w:t xml:space="preserve"> samt beskrivelsen af den stress-inducerede fabel (jf. 3.3, 3.4), begge hvor verden anses som truende og muligvis ondskabsfuld. </w:t>
      </w:r>
      <w:r w:rsidR="00461C39" w:rsidRPr="00756F60">
        <w:rPr>
          <w:color w:val="auto"/>
          <w:lang w:val="da-DK"/>
        </w:rPr>
        <w:t>Ydermere, er det fundet</w:t>
      </w:r>
      <w:r w:rsidR="00116D86" w:rsidRPr="00756F60">
        <w:rPr>
          <w:color w:val="auto"/>
          <w:lang w:val="da-DK"/>
        </w:rPr>
        <w:t>,</w:t>
      </w:r>
      <w:r w:rsidR="00461C39" w:rsidRPr="00756F60">
        <w:rPr>
          <w:color w:val="auto"/>
          <w:lang w:val="da-DK"/>
        </w:rPr>
        <w:t xml:space="preserve"> at </w:t>
      </w:r>
      <w:proofErr w:type="gramStart"/>
      <w:r w:rsidR="00116D86" w:rsidRPr="00756F60">
        <w:rPr>
          <w:color w:val="auto"/>
          <w:lang w:val="da-DK"/>
        </w:rPr>
        <w:t>affektiv</w:t>
      </w:r>
      <w:r w:rsidR="00280DBC">
        <w:rPr>
          <w:color w:val="auto"/>
          <w:lang w:val="da-DK"/>
        </w:rPr>
        <w:t>e</w:t>
      </w:r>
      <w:proofErr w:type="gramEnd"/>
      <w:r w:rsidR="00461C39" w:rsidRPr="00756F60">
        <w:rPr>
          <w:color w:val="auto"/>
          <w:lang w:val="da-DK"/>
        </w:rPr>
        <w:t xml:space="preserve"> bias i forbindelse med fabulering ikke nødvendigvis er positive (Bajo, Fleminger og Kopelman, </w:t>
      </w:r>
      <w:r w:rsidR="000D7A1A">
        <w:rPr>
          <w:color w:val="auto"/>
          <w:lang w:val="da-DK"/>
        </w:rPr>
        <w:t>2010</w:t>
      </w:r>
      <w:r w:rsidR="00461C39" w:rsidRPr="00756F60">
        <w:rPr>
          <w:color w:val="auto"/>
          <w:lang w:val="da-DK"/>
        </w:rPr>
        <w:t>). I stedet er fabuleringen specifik for det enkelte menneske</w:t>
      </w:r>
      <w:r w:rsidR="00872AB8">
        <w:rPr>
          <w:color w:val="auto"/>
          <w:lang w:val="da-DK"/>
        </w:rPr>
        <w:t>,</w:t>
      </w:r>
      <w:r w:rsidR="00461C39" w:rsidRPr="00756F60">
        <w:rPr>
          <w:color w:val="auto"/>
          <w:lang w:val="da-DK"/>
        </w:rPr>
        <w:t xml:space="preserve"> og har til funktion at bevare en tilslutning mellem fortid og nutidig percept</w:t>
      </w:r>
      <w:r w:rsidR="00461C39" w:rsidRPr="00756F60">
        <w:rPr>
          <w:color w:val="auto"/>
          <w:lang w:val="da-DK"/>
        </w:rPr>
        <w:t>i</w:t>
      </w:r>
      <w:r w:rsidR="00461C39" w:rsidRPr="00756F60">
        <w:rPr>
          <w:color w:val="auto"/>
          <w:lang w:val="da-DK"/>
        </w:rPr>
        <w:lastRenderedPageBreak/>
        <w:t>on af selvet. Hvordan det enkelte bias ser</w:t>
      </w:r>
      <w:r w:rsidR="00116D86" w:rsidRPr="00756F60">
        <w:rPr>
          <w:color w:val="auto"/>
          <w:lang w:val="da-DK"/>
        </w:rPr>
        <w:t xml:space="preserve"> ud, påvirkes af personens selv</w:t>
      </w:r>
      <w:r w:rsidR="00461C39" w:rsidRPr="00756F60">
        <w:rPr>
          <w:color w:val="auto"/>
          <w:lang w:val="da-DK"/>
        </w:rPr>
        <w:t>koncept og h</w:t>
      </w:r>
      <w:r w:rsidR="00461C39" w:rsidRPr="00756F60">
        <w:rPr>
          <w:color w:val="auto"/>
          <w:lang w:val="da-DK"/>
        </w:rPr>
        <w:t>u</w:t>
      </w:r>
      <w:r w:rsidR="00461C39" w:rsidRPr="00756F60">
        <w:rPr>
          <w:color w:val="auto"/>
          <w:lang w:val="da-DK"/>
        </w:rPr>
        <w:t>mør (ibid.).</w:t>
      </w:r>
    </w:p>
    <w:p w14:paraId="5402872B" w14:textId="194BD4A7" w:rsidR="005C5FC9" w:rsidRPr="00756F60" w:rsidRDefault="00116D86" w:rsidP="00872AB8">
      <w:pPr>
        <w:rPr>
          <w:color w:val="auto"/>
          <w:lang w:val="da-DK"/>
        </w:rPr>
      </w:pPr>
      <w:r w:rsidRPr="00756F60">
        <w:rPr>
          <w:color w:val="auto"/>
          <w:lang w:val="da-DK"/>
        </w:rPr>
        <w:t>O</w:t>
      </w:r>
      <w:r w:rsidR="00870751" w:rsidRPr="00756F60">
        <w:rPr>
          <w:color w:val="auto"/>
          <w:lang w:val="da-DK"/>
        </w:rPr>
        <w:t>pdeling</w:t>
      </w:r>
      <w:r w:rsidRPr="00756F60">
        <w:rPr>
          <w:color w:val="auto"/>
          <w:lang w:val="da-DK"/>
        </w:rPr>
        <w:t>en</w:t>
      </w:r>
      <w:r w:rsidR="00870751" w:rsidRPr="00756F60">
        <w:rPr>
          <w:color w:val="auto"/>
          <w:lang w:val="da-DK"/>
        </w:rPr>
        <w:t xml:space="preserve"> af sand og falsk, og positiv og negativ er måske en </w:t>
      </w:r>
      <w:r w:rsidR="00280DBC">
        <w:rPr>
          <w:color w:val="auto"/>
          <w:lang w:val="da-DK"/>
        </w:rPr>
        <w:t>misvisende</w:t>
      </w:r>
      <w:r w:rsidR="00870751" w:rsidRPr="00756F60">
        <w:rPr>
          <w:color w:val="auto"/>
          <w:lang w:val="da-DK"/>
        </w:rPr>
        <w:t xml:space="preserve"> opdeling. Set i lyset af en evolutionær forståelse, kan en objektiv sandhedsværdi i perceptionen i pri</w:t>
      </w:r>
      <w:r w:rsidR="00870751" w:rsidRPr="00756F60">
        <w:rPr>
          <w:color w:val="auto"/>
          <w:lang w:val="da-DK"/>
        </w:rPr>
        <w:t>n</w:t>
      </w:r>
      <w:r w:rsidR="00870751" w:rsidRPr="00756F60">
        <w:rPr>
          <w:color w:val="auto"/>
          <w:lang w:val="da-DK"/>
        </w:rPr>
        <w:t>cippet være mindre presserende, såfremt måden der perciperes medfører flere fordele end ulemper. I relief til EMT (jf. 3.4) handler det altså om, at begå den fejl</w:t>
      </w:r>
      <w:r w:rsidR="009916D1">
        <w:rPr>
          <w:color w:val="auto"/>
          <w:lang w:val="da-DK"/>
        </w:rPr>
        <w:t>,</w:t>
      </w:r>
      <w:r w:rsidR="00870751" w:rsidRPr="00756F60">
        <w:rPr>
          <w:color w:val="auto"/>
          <w:lang w:val="da-DK"/>
        </w:rPr>
        <w:t xml:space="preserve"> der koster mindst i regnskabet</w:t>
      </w:r>
      <w:r w:rsidR="00280DBC">
        <w:rPr>
          <w:color w:val="auto"/>
          <w:lang w:val="da-DK"/>
        </w:rPr>
        <w:t xml:space="preserve"> og forebygger væsentlige problemer</w:t>
      </w:r>
      <w:r w:rsidR="00870751" w:rsidRPr="00756F60">
        <w:rPr>
          <w:color w:val="auto"/>
          <w:lang w:val="da-DK"/>
        </w:rPr>
        <w:t>. En misopfattelse af verden kan derfor være adaptiv, og dette er uafhængig af en sand/falsk dikotomi</w:t>
      </w:r>
      <w:r w:rsidR="00870751" w:rsidRPr="00610B17">
        <w:rPr>
          <w:color w:val="auto"/>
          <w:lang w:val="da-DK"/>
        </w:rPr>
        <w:t xml:space="preserve"> (McKay &amp; De</w:t>
      </w:r>
      <w:r w:rsidR="00870751" w:rsidRPr="00610B17">
        <w:rPr>
          <w:color w:val="auto"/>
          <w:lang w:val="da-DK"/>
        </w:rPr>
        <w:t>n</w:t>
      </w:r>
      <w:r w:rsidR="00870751" w:rsidRPr="00610B17">
        <w:rPr>
          <w:color w:val="auto"/>
          <w:lang w:val="da-DK"/>
        </w:rPr>
        <w:t>nett, 2009</w:t>
      </w:r>
      <w:r w:rsidRPr="00610B17">
        <w:rPr>
          <w:color w:val="auto"/>
          <w:lang w:val="da-DK"/>
        </w:rPr>
        <w:t>).</w:t>
      </w:r>
      <w:r w:rsidR="00870751" w:rsidRPr="00610B17">
        <w:rPr>
          <w:color w:val="auto"/>
          <w:lang w:val="da-DK"/>
        </w:rPr>
        <w:t xml:space="preserve"> Mennesket </w:t>
      </w:r>
      <w:r w:rsidRPr="00610B17">
        <w:rPr>
          <w:color w:val="auto"/>
          <w:lang w:val="da-DK"/>
        </w:rPr>
        <w:t xml:space="preserve">med </w:t>
      </w:r>
      <w:r w:rsidR="00610B17" w:rsidRPr="00610B17">
        <w:rPr>
          <w:color w:val="auto"/>
          <w:lang w:val="da-DK"/>
        </w:rPr>
        <w:t xml:space="preserve">en </w:t>
      </w:r>
      <w:r w:rsidR="00870751" w:rsidRPr="00610B17">
        <w:rPr>
          <w:color w:val="auto"/>
          <w:lang w:val="da-DK"/>
        </w:rPr>
        <w:t>stress inducerede fabel(jf.</w:t>
      </w:r>
      <w:r w:rsidR="00872AB8">
        <w:rPr>
          <w:color w:val="auto"/>
          <w:lang w:val="da-DK"/>
        </w:rPr>
        <w:t xml:space="preserve"> afsnit </w:t>
      </w:r>
      <w:r w:rsidR="00870751" w:rsidRPr="00610B17">
        <w:rPr>
          <w:color w:val="auto"/>
          <w:lang w:val="da-DK"/>
        </w:rPr>
        <w:t xml:space="preserve">3.4) </w:t>
      </w:r>
      <w:r w:rsidR="00870751" w:rsidRPr="00756F60">
        <w:rPr>
          <w:color w:val="auto"/>
          <w:lang w:val="da-DK"/>
        </w:rPr>
        <w:t xml:space="preserve">oplever muligvis selv en indre og ydre konsistens, </w:t>
      </w:r>
      <w:r w:rsidRPr="00756F60">
        <w:rPr>
          <w:color w:val="auto"/>
          <w:lang w:val="da-DK"/>
        </w:rPr>
        <w:t>i</w:t>
      </w:r>
      <w:r w:rsidR="00870751" w:rsidRPr="00756F60">
        <w:rPr>
          <w:color w:val="auto"/>
          <w:lang w:val="da-DK"/>
        </w:rPr>
        <w:t xml:space="preserve">det dennes verdenssyn er i tråd med </w:t>
      </w:r>
      <w:r w:rsidR="00461C39" w:rsidRPr="00756F60">
        <w:rPr>
          <w:color w:val="auto"/>
          <w:lang w:val="da-DK"/>
        </w:rPr>
        <w:t>dennes indre ve</w:t>
      </w:r>
      <w:r w:rsidR="00461C39" w:rsidRPr="00756F60">
        <w:rPr>
          <w:color w:val="auto"/>
          <w:lang w:val="da-DK"/>
        </w:rPr>
        <w:t>r</w:t>
      </w:r>
      <w:r w:rsidR="00461C39" w:rsidRPr="00756F60">
        <w:rPr>
          <w:color w:val="auto"/>
          <w:lang w:val="da-DK"/>
        </w:rPr>
        <w:t>densbillede. Fablen bliver således funktionel, idet dennes trusselsorienterede syn på ve</w:t>
      </w:r>
      <w:r w:rsidR="00461C39" w:rsidRPr="00756F60">
        <w:rPr>
          <w:color w:val="auto"/>
          <w:lang w:val="da-DK"/>
        </w:rPr>
        <w:t>r</w:t>
      </w:r>
      <w:r w:rsidR="00461C39" w:rsidRPr="00756F60">
        <w:rPr>
          <w:color w:val="auto"/>
          <w:lang w:val="da-DK"/>
        </w:rPr>
        <w:t xml:space="preserve">den </w:t>
      </w:r>
      <w:r w:rsidRPr="00756F60">
        <w:rPr>
          <w:color w:val="auto"/>
          <w:lang w:val="da-DK"/>
        </w:rPr>
        <w:t>medfører en adfærd og</w:t>
      </w:r>
      <w:r w:rsidR="00870751" w:rsidRPr="00756F60">
        <w:rPr>
          <w:color w:val="auto"/>
          <w:lang w:val="da-DK"/>
        </w:rPr>
        <w:t xml:space="preserve"> tænknin</w:t>
      </w:r>
      <w:r w:rsidR="00461C39" w:rsidRPr="00756F60">
        <w:rPr>
          <w:color w:val="auto"/>
          <w:lang w:val="da-DK"/>
        </w:rPr>
        <w:t>g</w:t>
      </w:r>
      <w:r w:rsidRPr="00756F60">
        <w:rPr>
          <w:color w:val="auto"/>
          <w:lang w:val="da-DK"/>
        </w:rPr>
        <w:t>,</w:t>
      </w:r>
      <w:r w:rsidR="00461C39" w:rsidRPr="00756F60">
        <w:rPr>
          <w:color w:val="auto"/>
          <w:lang w:val="da-DK"/>
        </w:rPr>
        <w:t xml:space="preserve"> der er i overensstemmelse med dette verdensbill</w:t>
      </w:r>
      <w:r w:rsidR="00461C39" w:rsidRPr="00756F60">
        <w:rPr>
          <w:color w:val="auto"/>
          <w:lang w:val="da-DK"/>
        </w:rPr>
        <w:t>e</w:t>
      </w:r>
      <w:r w:rsidR="00461C39" w:rsidRPr="00756F60">
        <w:rPr>
          <w:color w:val="auto"/>
          <w:lang w:val="da-DK"/>
        </w:rPr>
        <w:t>de</w:t>
      </w:r>
      <w:r w:rsidR="00870751" w:rsidRPr="00756F60">
        <w:rPr>
          <w:color w:val="auto"/>
          <w:lang w:val="da-DK"/>
        </w:rPr>
        <w:t xml:space="preserve">. </w:t>
      </w:r>
      <w:r w:rsidR="00461C39" w:rsidRPr="00756F60">
        <w:rPr>
          <w:color w:val="auto"/>
          <w:lang w:val="da-DK"/>
        </w:rPr>
        <w:t>Dette perspektiv indikerer</w:t>
      </w:r>
      <w:r w:rsidR="00872AB8">
        <w:rPr>
          <w:color w:val="auto"/>
          <w:lang w:val="da-DK"/>
        </w:rPr>
        <w:t>,</w:t>
      </w:r>
      <w:r w:rsidR="00461C39" w:rsidRPr="00756F60">
        <w:rPr>
          <w:color w:val="auto"/>
          <w:lang w:val="da-DK"/>
        </w:rPr>
        <w:t xml:space="preserve"> at </w:t>
      </w:r>
      <w:r w:rsidR="00870751" w:rsidRPr="00756F60">
        <w:rPr>
          <w:color w:val="auto"/>
          <w:lang w:val="da-DK"/>
        </w:rPr>
        <w:t>sandhed</w:t>
      </w:r>
      <w:r w:rsidR="00461C39" w:rsidRPr="00756F60">
        <w:rPr>
          <w:color w:val="auto"/>
          <w:lang w:val="da-DK"/>
        </w:rPr>
        <w:t xml:space="preserve"> og ligeledes</w:t>
      </w:r>
      <w:r w:rsidR="00872AB8">
        <w:rPr>
          <w:color w:val="auto"/>
          <w:lang w:val="da-DK"/>
        </w:rPr>
        <w:t>,</w:t>
      </w:r>
      <w:r w:rsidR="00461C39" w:rsidRPr="00756F60">
        <w:rPr>
          <w:color w:val="auto"/>
          <w:lang w:val="da-DK"/>
        </w:rPr>
        <w:t xml:space="preserve"> at en opdeling i positiv og neg</w:t>
      </w:r>
      <w:r w:rsidR="00461C39" w:rsidRPr="00756F60">
        <w:rPr>
          <w:color w:val="auto"/>
          <w:lang w:val="da-DK"/>
        </w:rPr>
        <w:t>a</w:t>
      </w:r>
      <w:r w:rsidR="00461C39" w:rsidRPr="00756F60">
        <w:rPr>
          <w:color w:val="auto"/>
          <w:lang w:val="da-DK"/>
        </w:rPr>
        <w:t xml:space="preserve">tiv </w:t>
      </w:r>
      <w:r w:rsidR="005C5FC9" w:rsidRPr="00756F60">
        <w:rPr>
          <w:color w:val="auto"/>
          <w:lang w:val="da-DK"/>
        </w:rPr>
        <w:t>affektiv valens ikke nødvendigvis beriger forståelsen</w:t>
      </w:r>
      <w:r w:rsidR="002F49C1" w:rsidRPr="00756F60">
        <w:rPr>
          <w:color w:val="auto"/>
          <w:lang w:val="da-DK"/>
        </w:rPr>
        <w:t xml:space="preserve"> for fabulering</w:t>
      </w:r>
      <w:r w:rsidR="005C5FC9" w:rsidRPr="00756F60">
        <w:rPr>
          <w:color w:val="auto"/>
          <w:lang w:val="da-DK"/>
        </w:rPr>
        <w:t>.</w:t>
      </w:r>
    </w:p>
    <w:p w14:paraId="5509E1D4" w14:textId="0D29C9FC" w:rsidR="00870751" w:rsidRPr="00756F60" w:rsidRDefault="005C5FC9" w:rsidP="00872AB8">
      <w:pPr>
        <w:rPr>
          <w:color w:val="auto"/>
          <w:lang w:val="da-DK"/>
        </w:rPr>
      </w:pPr>
      <w:r w:rsidRPr="00756F60">
        <w:rPr>
          <w:color w:val="auto"/>
          <w:lang w:val="da-DK"/>
        </w:rPr>
        <w:t xml:space="preserve">I lyset af ovenstående kan det overvejes hvornår fabulering bliver problematisk?  Hvis fablen </w:t>
      </w:r>
      <w:r w:rsidR="00280DBC">
        <w:rPr>
          <w:color w:val="auto"/>
          <w:lang w:val="da-DK"/>
        </w:rPr>
        <w:t xml:space="preserve">medfører fordele for </w:t>
      </w:r>
      <w:r w:rsidRPr="00756F60">
        <w:rPr>
          <w:color w:val="auto"/>
          <w:lang w:val="da-DK"/>
        </w:rPr>
        <w:t>den enkelte person, hvornår er</w:t>
      </w:r>
      <w:r w:rsidR="00280DBC">
        <w:rPr>
          <w:color w:val="auto"/>
          <w:lang w:val="da-DK"/>
        </w:rPr>
        <w:t xml:space="preserve"> fablens forvrængning således problematisk?</w:t>
      </w:r>
      <w:r w:rsidRPr="00756F60">
        <w:rPr>
          <w:color w:val="auto"/>
          <w:lang w:val="da-DK"/>
        </w:rPr>
        <w:t xml:space="preserve"> Hvis fabulering reflekterer et behov for at opretholde en sammenhænge</w:t>
      </w:r>
      <w:r w:rsidRPr="00756F60">
        <w:rPr>
          <w:color w:val="auto"/>
          <w:lang w:val="da-DK"/>
        </w:rPr>
        <w:t>n</w:t>
      </w:r>
      <w:r w:rsidRPr="00756F60">
        <w:rPr>
          <w:color w:val="auto"/>
          <w:lang w:val="da-DK"/>
        </w:rPr>
        <w:t>de fortælling om sig selv</w:t>
      </w:r>
      <w:r w:rsidR="00872AB8">
        <w:rPr>
          <w:color w:val="auto"/>
          <w:lang w:val="da-DK"/>
        </w:rPr>
        <w:t>,</w:t>
      </w:r>
      <w:r w:rsidRPr="00756F60">
        <w:rPr>
          <w:color w:val="auto"/>
          <w:lang w:val="da-DK"/>
        </w:rPr>
        <w:t xml:space="preserve"> og sætte denne i relief til fortid, nutid og fremtid og i forhold til sociale faktorer, kan fabuleringen anses som værende problematisk hvis disse faktorer ikke stemmer overens. Dette i den forstand, at menneskets fortælling ikke kan forenes eller sættes i relief til de andre faktorer. </w:t>
      </w:r>
      <w:r w:rsidR="00461C39" w:rsidRPr="00756F60">
        <w:rPr>
          <w:color w:val="auto"/>
          <w:lang w:val="da-DK"/>
        </w:rPr>
        <w:t xml:space="preserve">Hertil kan det overvejes </w:t>
      </w:r>
      <w:r w:rsidR="00461C39" w:rsidRPr="00610B17">
        <w:rPr>
          <w:color w:val="auto"/>
          <w:lang w:val="da-DK"/>
        </w:rPr>
        <w:t xml:space="preserve">hvordan mennesket med en stress induceret fabel </w:t>
      </w:r>
      <w:r w:rsidR="00870751" w:rsidRPr="00610B17">
        <w:rPr>
          <w:color w:val="auto"/>
          <w:lang w:val="da-DK"/>
        </w:rPr>
        <w:t xml:space="preserve">fungerer </w:t>
      </w:r>
      <w:r w:rsidRPr="00610B17">
        <w:rPr>
          <w:color w:val="auto"/>
          <w:lang w:val="da-DK"/>
        </w:rPr>
        <w:t>i det sociale.</w:t>
      </w:r>
      <w:r w:rsidR="00870751" w:rsidRPr="00610B17">
        <w:rPr>
          <w:color w:val="auto"/>
          <w:lang w:val="da-DK"/>
        </w:rPr>
        <w:t xml:space="preserve"> </w:t>
      </w:r>
      <w:r w:rsidR="00461C39" w:rsidRPr="00610B17">
        <w:rPr>
          <w:color w:val="auto"/>
          <w:lang w:val="da-DK"/>
        </w:rPr>
        <w:t>Dette menneske møder øjensynligt den sociale verden m</w:t>
      </w:r>
      <w:r w:rsidR="00870751" w:rsidRPr="00610B17">
        <w:rPr>
          <w:color w:val="auto"/>
          <w:lang w:val="da-DK"/>
        </w:rPr>
        <w:t>ed mistænksomhed, mistillid, frygt, vrede og lignende</w:t>
      </w:r>
      <w:r w:rsidR="00610B17" w:rsidRPr="00610B17">
        <w:rPr>
          <w:color w:val="auto"/>
          <w:lang w:val="da-DK"/>
        </w:rPr>
        <w:t xml:space="preserve"> </w:t>
      </w:r>
      <w:r w:rsidR="00610B17" w:rsidRPr="00610B17">
        <w:rPr>
          <w:rStyle w:val="Fodnotehenvisning"/>
          <w:color w:val="auto"/>
          <w:lang w:val="da-DK"/>
        </w:rPr>
        <w:footnoteReference w:id="21"/>
      </w:r>
      <w:r w:rsidR="00870751" w:rsidRPr="00610B17">
        <w:rPr>
          <w:color w:val="auto"/>
          <w:lang w:val="da-DK"/>
        </w:rPr>
        <w:t xml:space="preserve">. </w:t>
      </w:r>
      <w:r w:rsidR="00461C39" w:rsidRPr="00610B17">
        <w:rPr>
          <w:color w:val="auto"/>
          <w:lang w:val="da-DK"/>
        </w:rPr>
        <w:t xml:space="preserve">Det </w:t>
      </w:r>
      <w:r w:rsidR="00461C39" w:rsidRPr="00756F60">
        <w:rPr>
          <w:color w:val="auto"/>
          <w:lang w:val="da-DK"/>
        </w:rPr>
        <w:t>kan ove</w:t>
      </w:r>
      <w:r w:rsidR="00461C39" w:rsidRPr="00756F60">
        <w:rPr>
          <w:color w:val="auto"/>
          <w:lang w:val="da-DK"/>
        </w:rPr>
        <w:t>r</w:t>
      </w:r>
      <w:r w:rsidR="00461C39" w:rsidRPr="00756F60">
        <w:rPr>
          <w:color w:val="auto"/>
          <w:lang w:val="da-DK"/>
        </w:rPr>
        <w:t xml:space="preserve">vejes, at den type tænkning og adfærd fablen medfører, </w:t>
      </w:r>
      <w:r w:rsidR="00870751" w:rsidRPr="00756F60">
        <w:rPr>
          <w:color w:val="auto"/>
          <w:lang w:val="da-DK"/>
        </w:rPr>
        <w:t xml:space="preserve">muligvis </w:t>
      </w:r>
      <w:r w:rsidR="00461C39" w:rsidRPr="00756F60">
        <w:rPr>
          <w:color w:val="auto"/>
          <w:lang w:val="da-DK"/>
        </w:rPr>
        <w:t xml:space="preserve">er </w:t>
      </w:r>
      <w:r w:rsidR="00870751" w:rsidRPr="00756F60">
        <w:rPr>
          <w:color w:val="auto"/>
          <w:lang w:val="da-DK"/>
        </w:rPr>
        <w:t>hensigt</w:t>
      </w:r>
      <w:r w:rsidR="00461C39" w:rsidRPr="00756F60">
        <w:rPr>
          <w:color w:val="auto"/>
          <w:lang w:val="da-DK"/>
        </w:rPr>
        <w:t>s</w:t>
      </w:r>
      <w:r w:rsidR="00870751" w:rsidRPr="00756F60">
        <w:rPr>
          <w:color w:val="auto"/>
          <w:lang w:val="da-DK"/>
        </w:rPr>
        <w:t>mæssig på kort sigt</w:t>
      </w:r>
      <w:r w:rsidR="009916D1">
        <w:rPr>
          <w:color w:val="auto"/>
          <w:lang w:val="da-DK"/>
        </w:rPr>
        <w:t>,</w:t>
      </w:r>
      <w:r w:rsidR="002F49C1" w:rsidRPr="00756F60">
        <w:rPr>
          <w:color w:val="auto"/>
          <w:lang w:val="da-DK"/>
        </w:rPr>
        <w:t xml:space="preserve"> hvis der eksempelvis er fare på færde</w:t>
      </w:r>
      <w:r w:rsidR="00870751" w:rsidRPr="00756F60">
        <w:rPr>
          <w:color w:val="auto"/>
          <w:lang w:val="da-DK"/>
        </w:rPr>
        <w:t>, men på længere sigt</w:t>
      </w:r>
      <w:r w:rsidR="002F49C1" w:rsidRPr="00756F60">
        <w:rPr>
          <w:color w:val="auto"/>
          <w:lang w:val="da-DK"/>
        </w:rPr>
        <w:t xml:space="preserve"> kan dette formodes at</w:t>
      </w:r>
      <w:r w:rsidR="00870751" w:rsidRPr="00756F60">
        <w:rPr>
          <w:color w:val="auto"/>
          <w:lang w:val="da-DK"/>
        </w:rPr>
        <w:t xml:space="preserve"> fatalt for menneskets trivsel og udvikling.</w:t>
      </w:r>
    </w:p>
    <w:p w14:paraId="299FCC27" w14:textId="13BAC616" w:rsidR="0033579B" w:rsidRPr="00756F60" w:rsidRDefault="00461C39" w:rsidP="00872AB8">
      <w:pPr>
        <w:rPr>
          <w:color w:val="auto"/>
          <w:lang w:val="da-DK"/>
        </w:rPr>
      </w:pPr>
      <w:r w:rsidRPr="00756F60">
        <w:rPr>
          <w:color w:val="auto"/>
          <w:lang w:val="da-DK"/>
        </w:rPr>
        <w:t xml:space="preserve">Det bør ligeledes </w:t>
      </w:r>
      <w:r w:rsidRPr="00610B17">
        <w:rPr>
          <w:color w:val="auto"/>
          <w:lang w:val="da-DK"/>
        </w:rPr>
        <w:t>bemærkes</w:t>
      </w:r>
      <w:r w:rsidR="00872AB8">
        <w:rPr>
          <w:color w:val="auto"/>
          <w:lang w:val="da-DK"/>
        </w:rPr>
        <w:t>,</w:t>
      </w:r>
      <w:r w:rsidRPr="00610B17">
        <w:rPr>
          <w:color w:val="auto"/>
          <w:lang w:val="da-DK"/>
        </w:rPr>
        <w:t xml:space="preserve"> at upræcise</w:t>
      </w:r>
      <w:r w:rsidR="00610B17" w:rsidRPr="00610B17">
        <w:rPr>
          <w:color w:val="auto"/>
          <w:lang w:val="da-DK"/>
        </w:rPr>
        <w:t>, misvisende eller utilstrækkelige</w:t>
      </w:r>
      <w:r w:rsidRPr="00610B17">
        <w:rPr>
          <w:color w:val="auto"/>
          <w:lang w:val="da-DK"/>
        </w:rPr>
        <w:t xml:space="preserve"> </w:t>
      </w:r>
      <w:r w:rsidRPr="00756F60">
        <w:rPr>
          <w:color w:val="auto"/>
          <w:lang w:val="da-DK"/>
        </w:rPr>
        <w:t>fortolkninger af verden, om disse er positive eller negative, kan</w:t>
      </w:r>
      <w:r w:rsidR="006717A4" w:rsidRPr="00756F60">
        <w:rPr>
          <w:color w:val="auto"/>
          <w:lang w:val="da-DK"/>
        </w:rPr>
        <w:t xml:space="preserve"> medføre risiko for, at mennesket træ</w:t>
      </w:r>
      <w:r w:rsidR="006717A4" w:rsidRPr="00756F60">
        <w:rPr>
          <w:color w:val="auto"/>
          <w:lang w:val="da-DK"/>
        </w:rPr>
        <w:t>f</w:t>
      </w:r>
      <w:r w:rsidR="006717A4" w:rsidRPr="00756F60">
        <w:rPr>
          <w:color w:val="auto"/>
          <w:lang w:val="da-DK"/>
        </w:rPr>
        <w:t xml:space="preserve">fer </w:t>
      </w:r>
      <w:r w:rsidRPr="00756F60">
        <w:rPr>
          <w:color w:val="auto"/>
          <w:lang w:val="da-DK"/>
        </w:rPr>
        <w:t xml:space="preserve">uhensigtsmæssige </w:t>
      </w:r>
      <w:r w:rsidR="006717A4" w:rsidRPr="00756F60">
        <w:rPr>
          <w:color w:val="auto"/>
          <w:lang w:val="da-DK"/>
        </w:rPr>
        <w:t>beslutninger</w:t>
      </w:r>
      <w:r w:rsidRPr="00756F60">
        <w:rPr>
          <w:color w:val="auto"/>
          <w:lang w:val="da-DK"/>
        </w:rPr>
        <w:t xml:space="preserve"> </w:t>
      </w:r>
      <w:r w:rsidR="006717A4" w:rsidRPr="00756F60">
        <w:rPr>
          <w:color w:val="auto"/>
          <w:lang w:val="da-DK"/>
        </w:rPr>
        <w:t xml:space="preserve">(Leary, </w:t>
      </w:r>
      <w:r w:rsidR="000D7A1A">
        <w:rPr>
          <w:color w:val="auto"/>
          <w:lang w:val="da-DK"/>
        </w:rPr>
        <w:t>2004</w:t>
      </w:r>
      <w:r w:rsidR="006717A4" w:rsidRPr="00756F60">
        <w:rPr>
          <w:color w:val="auto"/>
          <w:lang w:val="da-DK"/>
        </w:rPr>
        <w:t>). På længere sigt er det essentielt</w:t>
      </w:r>
      <w:r w:rsidRPr="00756F60">
        <w:rPr>
          <w:color w:val="auto"/>
          <w:lang w:val="da-DK"/>
        </w:rPr>
        <w:t>,</w:t>
      </w:r>
      <w:r w:rsidR="006717A4" w:rsidRPr="00756F60">
        <w:rPr>
          <w:color w:val="auto"/>
          <w:lang w:val="da-DK"/>
        </w:rPr>
        <w:t xml:space="preserve"> at </w:t>
      </w:r>
      <w:r w:rsidR="00214ECE">
        <w:rPr>
          <w:color w:val="auto"/>
          <w:lang w:val="da-DK"/>
        </w:rPr>
        <w:t xml:space="preserve">den </w:t>
      </w:r>
      <w:r w:rsidR="00214ECE">
        <w:rPr>
          <w:color w:val="auto"/>
          <w:lang w:val="da-DK"/>
        </w:rPr>
        <w:lastRenderedPageBreak/>
        <w:t>information vi perciperer</w:t>
      </w:r>
      <w:r w:rsidR="00872AB8">
        <w:rPr>
          <w:color w:val="auto"/>
          <w:lang w:val="da-DK"/>
        </w:rPr>
        <w:t>,</w:t>
      </w:r>
      <w:r w:rsidR="00214ECE">
        <w:rPr>
          <w:color w:val="auto"/>
          <w:lang w:val="da-DK"/>
        </w:rPr>
        <w:t xml:space="preserve"> er</w:t>
      </w:r>
      <w:r w:rsidR="006717A4" w:rsidRPr="00756F60">
        <w:rPr>
          <w:color w:val="auto"/>
          <w:lang w:val="da-DK"/>
        </w:rPr>
        <w:t xml:space="preserve"> korrekt således</w:t>
      </w:r>
      <w:r w:rsidR="00872AB8">
        <w:rPr>
          <w:color w:val="auto"/>
          <w:lang w:val="da-DK"/>
        </w:rPr>
        <w:t>,</w:t>
      </w:r>
      <w:r w:rsidR="006717A4" w:rsidRPr="00756F60">
        <w:rPr>
          <w:color w:val="auto"/>
          <w:lang w:val="da-DK"/>
        </w:rPr>
        <w:t xml:space="preserve"> at vores beslutninger </w:t>
      </w:r>
      <w:r w:rsidR="00B723D6" w:rsidRPr="00756F60">
        <w:rPr>
          <w:color w:val="auto"/>
          <w:lang w:val="da-DK"/>
        </w:rPr>
        <w:t>forbedres.</w:t>
      </w:r>
      <w:r w:rsidR="001D0B2C" w:rsidRPr="00756F60">
        <w:rPr>
          <w:color w:val="auto"/>
          <w:lang w:val="da-DK"/>
        </w:rPr>
        <w:t xml:space="preserve"> </w:t>
      </w:r>
      <w:r w:rsidR="00280DBC">
        <w:rPr>
          <w:color w:val="auto"/>
          <w:lang w:val="da-DK"/>
        </w:rPr>
        <w:t>E</w:t>
      </w:r>
      <w:r w:rsidR="001D0B2C" w:rsidRPr="00756F60">
        <w:rPr>
          <w:color w:val="auto"/>
          <w:lang w:val="da-DK"/>
        </w:rPr>
        <w:t>vne</w:t>
      </w:r>
      <w:r w:rsidR="00280DBC">
        <w:rPr>
          <w:color w:val="auto"/>
          <w:lang w:val="da-DK"/>
        </w:rPr>
        <w:t xml:space="preserve">n til bevidst selvrefleksion og selvforståelse </w:t>
      </w:r>
      <w:r w:rsidR="001D0B2C" w:rsidRPr="00756F60">
        <w:rPr>
          <w:color w:val="auto"/>
          <w:lang w:val="da-DK"/>
        </w:rPr>
        <w:t>muliggør</w:t>
      </w:r>
      <w:r w:rsidR="00B723D6" w:rsidRPr="00756F60">
        <w:rPr>
          <w:color w:val="auto"/>
          <w:lang w:val="da-DK"/>
        </w:rPr>
        <w:t>,</w:t>
      </w:r>
      <w:r w:rsidR="001D0B2C" w:rsidRPr="00756F60">
        <w:rPr>
          <w:color w:val="auto"/>
          <w:lang w:val="da-DK"/>
        </w:rPr>
        <w:t xml:space="preserve"> at </w:t>
      </w:r>
      <w:r w:rsidR="00214ECE">
        <w:rPr>
          <w:color w:val="auto"/>
          <w:lang w:val="da-DK"/>
        </w:rPr>
        <w:t>mennesket</w:t>
      </w:r>
      <w:r w:rsidR="001D0B2C" w:rsidRPr="00756F60">
        <w:rPr>
          <w:color w:val="auto"/>
          <w:lang w:val="da-DK"/>
        </w:rPr>
        <w:t xml:space="preserve"> kan evaluere sig selv, reagere på denne evaluering, og på en målbevidst facon kontrollere adfærd til bestemte form</w:t>
      </w:r>
      <w:r w:rsidR="00B723D6" w:rsidRPr="00756F60">
        <w:rPr>
          <w:color w:val="auto"/>
          <w:lang w:val="da-DK"/>
        </w:rPr>
        <w:t>ål (Leary, 2004</w:t>
      </w:r>
      <w:r w:rsidR="001D0B2C" w:rsidRPr="00756F60">
        <w:rPr>
          <w:color w:val="auto"/>
          <w:lang w:val="da-DK"/>
        </w:rPr>
        <w:t>). Evnen til at tænkte selvbevidst muliggør planlægni</w:t>
      </w:r>
      <w:r w:rsidR="00D55B8F">
        <w:rPr>
          <w:color w:val="auto"/>
          <w:lang w:val="da-DK"/>
        </w:rPr>
        <w:t>ng og overv</w:t>
      </w:r>
      <w:r w:rsidR="00D55B8F">
        <w:rPr>
          <w:color w:val="auto"/>
          <w:lang w:val="da-DK"/>
        </w:rPr>
        <w:t>e</w:t>
      </w:r>
      <w:r w:rsidR="00D55B8F">
        <w:rPr>
          <w:color w:val="auto"/>
          <w:lang w:val="da-DK"/>
        </w:rPr>
        <w:t>jelser om fremtiden. D</w:t>
      </w:r>
      <w:r w:rsidR="001D0B2C" w:rsidRPr="00756F60">
        <w:rPr>
          <w:color w:val="auto"/>
          <w:lang w:val="da-DK"/>
        </w:rPr>
        <w:t xml:space="preserve">et muliggør et analog-jeg, som er en mental repræsentation af sig </w:t>
      </w:r>
      <w:r w:rsidR="00872AB8">
        <w:rPr>
          <w:color w:val="auto"/>
          <w:lang w:val="da-DK"/>
        </w:rPr>
        <w:t>selv i forskellige situationer (</w:t>
      </w:r>
      <w:r w:rsidR="001D0B2C" w:rsidRPr="00756F60">
        <w:rPr>
          <w:color w:val="auto"/>
          <w:lang w:val="da-DK"/>
        </w:rPr>
        <w:t>ibid.</w:t>
      </w:r>
      <w:r w:rsidR="00872AB8">
        <w:rPr>
          <w:color w:val="auto"/>
          <w:lang w:val="da-DK"/>
        </w:rPr>
        <w:t xml:space="preserve"> p.6</w:t>
      </w:r>
      <w:r w:rsidR="001D0B2C" w:rsidRPr="00756F60">
        <w:rPr>
          <w:color w:val="auto"/>
          <w:lang w:val="da-DK"/>
        </w:rPr>
        <w:t>). Evnen til at gøre d</w:t>
      </w:r>
      <w:r w:rsidR="002E5026" w:rsidRPr="00756F60">
        <w:rPr>
          <w:color w:val="auto"/>
          <w:lang w:val="da-DK"/>
        </w:rPr>
        <w:t xml:space="preserve">ette afhænger i høj grad af PFC, og </w:t>
      </w:r>
      <w:r w:rsidR="001D0B2C" w:rsidRPr="00756F60">
        <w:rPr>
          <w:color w:val="auto"/>
          <w:lang w:val="da-DK"/>
        </w:rPr>
        <w:t xml:space="preserve">kræver </w:t>
      </w:r>
      <w:r w:rsidR="002E5026" w:rsidRPr="00756F60">
        <w:rPr>
          <w:color w:val="auto"/>
          <w:lang w:val="da-DK"/>
        </w:rPr>
        <w:t>ligeledes</w:t>
      </w:r>
      <w:r w:rsidR="001D0B2C" w:rsidRPr="00756F60">
        <w:rPr>
          <w:color w:val="auto"/>
          <w:lang w:val="da-DK"/>
        </w:rPr>
        <w:t xml:space="preserve"> selvindsigt, for at det er muligt at have en forestilling om hvad me</w:t>
      </w:r>
      <w:r w:rsidRPr="00756F60">
        <w:rPr>
          <w:color w:val="auto"/>
          <w:lang w:val="da-DK"/>
        </w:rPr>
        <w:t>nnesket faktisk kan kontrollere (ibid.)</w:t>
      </w:r>
    </w:p>
    <w:p w14:paraId="45946343" w14:textId="7F4DECA4" w:rsidR="00806FAC" w:rsidRPr="00756F60" w:rsidRDefault="00BB4390" w:rsidP="00872AB8">
      <w:pPr>
        <w:rPr>
          <w:color w:val="auto"/>
          <w:lang w:val="da-DK"/>
        </w:rPr>
      </w:pPr>
      <w:r>
        <w:rPr>
          <w:lang w:val="da-DK"/>
        </w:rPr>
        <w:t xml:space="preserve">Hvorvidt </w:t>
      </w:r>
      <w:r w:rsidRPr="00756F60">
        <w:rPr>
          <w:color w:val="auto"/>
          <w:lang w:val="da-DK"/>
        </w:rPr>
        <w:t>menneskets perception af sig selv og omgivelserne er funktionel eller dysfun</w:t>
      </w:r>
      <w:r w:rsidRPr="00756F60">
        <w:rPr>
          <w:color w:val="auto"/>
          <w:lang w:val="da-DK"/>
        </w:rPr>
        <w:t>k</w:t>
      </w:r>
      <w:r w:rsidRPr="00756F60">
        <w:rPr>
          <w:color w:val="auto"/>
          <w:lang w:val="da-DK"/>
        </w:rPr>
        <w:t>tionel er således problematisk at afgøre i forhold til en sand/falsk dikotomi</w:t>
      </w:r>
      <w:r w:rsidR="00D55B8F">
        <w:rPr>
          <w:color w:val="auto"/>
          <w:lang w:val="da-DK"/>
        </w:rPr>
        <w:t>,</w:t>
      </w:r>
      <w:r w:rsidRPr="00756F60">
        <w:rPr>
          <w:color w:val="auto"/>
          <w:lang w:val="da-DK"/>
        </w:rPr>
        <w:t xml:space="preserve"> men bør i stedet ses i lyset af hvilken funktion menneskets perception udgør.</w:t>
      </w:r>
      <w:r w:rsidR="00806FAC" w:rsidRPr="00756F60">
        <w:rPr>
          <w:color w:val="auto"/>
          <w:lang w:val="da-DK"/>
        </w:rPr>
        <w:t xml:space="preserve"> For at forstå menn</w:t>
      </w:r>
      <w:r w:rsidR="00806FAC" w:rsidRPr="00756F60">
        <w:rPr>
          <w:color w:val="auto"/>
          <w:lang w:val="da-DK"/>
        </w:rPr>
        <w:t>e</w:t>
      </w:r>
      <w:r w:rsidR="00806FAC" w:rsidRPr="00756F60">
        <w:rPr>
          <w:color w:val="auto"/>
          <w:lang w:val="da-DK"/>
        </w:rPr>
        <w:t xml:space="preserve">skets perception af dennes </w:t>
      </w:r>
      <w:r w:rsidR="005C5FC9" w:rsidRPr="00756F60">
        <w:rPr>
          <w:color w:val="auto"/>
          <w:lang w:val="da-DK"/>
        </w:rPr>
        <w:t xml:space="preserve">virkelighed er det </w:t>
      </w:r>
      <w:r w:rsidR="00806FAC" w:rsidRPr="00756F60">
        <w:rPr>
          <w:color w:val="auto"/>
          <w:lang w:val="da-DK"/>
        </w:rPr>
        <w:t xml:space="preserve">essentielt at forstå </w:t>
      </w:r>
      <w:r w:rsidR="00806FAC" w:rsidRPr="00756F60">
        <w:rPr>
          <w:i/>
          <w:color w:val="auto"/>
          <w:lang w:val="da-DK"/>
        </w:rPr>
        <w:t xml:space="preserve">hvorfor </w:t>
      </w:r>
      <w:r w:rsidR="00806FAC" w:rsidRPr="00756F60">
        <w:rPr>
          <w:color w:val="auto"/>
          <w:lang w:val="da-DK"/>
        </w:rPr>
        <w:t>vedkommende forstår verden som denne gør. Når dette funktionelle aspekt inddrages, medfører det l</w:t>
      </w:r>
      <w:r w:rsidR="00806FAC" w:rsidRPr="00756F60">
        <w:rPr>
          <w:color w:val="auto"/>
          <w:lang w:val="da-DK"/>
        </w:rPr>
        <w:t>i</w:t>
      </w:r>
      <w:r w:rsidR="00806FAC" w:rsidRPr="00756F60">
        <w:rPr>
          <w:color w:val="auto"/>
          <w:lang w:val="da-DK"/>
        </w:rPr>
        <w:t>geledes</w:t>
      </w:r>
      <w:r w:rsidR="00872AB8">
        <w:rPr>
          <w:color w:val="auto"/>
          <w:lang w:val="da-DK"/>
        </w:rPr>
        <w:t>,</w:t>
      </w:r>
      <w:r w:rsidR="00806FAC" w:rsidRPr="00756F60">
        <w:rPr>
          <w:color w:val="auto"/>
          <w:lang w:val="da-DK"/>
        </w:rPr>
        <w:t xml:space="preserve"> at sygdomsforståelsen er kompleks, og kan være et spørgsmål om perspektiv:</w:t>
      </w:r>
    </w:p>
    <w:p w14:paraId="06A79A02" w14:textId="77777777" w:rsidR="00806FAC" w:rsidRPr="0050042F" w:rsidRDefault="00806FAC" w:rsidP="00872AB8">
      <w:pPr>
        <w:ind w:left="360"/>
        <w:rPr>
          <w:rFonts w:cs="Times New Roman"/>
          <w:color w:val="00B050"/>
          <w:sz w:val="22"/>
          <w:szCs w:val="22"/>
        </w:rPr>
      </w:pPr>
      <w:r w:rsidRPr="00756F60">
        <w:rPr>
          <w:rFonts w:cs="Times New Roman"/>
          <w:color w:val="auto"/>
          <w:sz w:val="22"/>
          <w:szCs w:val="22"/>
        </w:rPr>
        <w:t xml:space="preserve">Perhaps the line between sanity </w:t>
      </w:r>
      <w:r w:rsidRPr="0050042F">
        <w:rPr>
          <w:rFonts w:cs="Times New Roman"/>
          <w:sz w:val="22"/>
          <w:szCs w:val="22"/>
        </w:rPr>
        <w:t>and madness must be drawn relative to the place at which we stand. Perhaps it is possible to be, at the same time, mad when viewed from one perspe</w:t>
      </w:r>
      <w:r w:rsidRPr="0050042F">
        <w:rPr>
          <w:rFonts w:cs="Times New Roman"/>
          <w:sz w:val="22"/>
          <w:szCs w:val="22"/>
        </w:rPr>
        <w:t>c</w:t>
      </w:r>
      <w:r w:rsidRPr="0050042F">
        <w:rPr>
          <w:rFonts w:cs="Times New Roman"/>
          <w:sz w:val="22"/>
          <w:szCs w:val="22"/>
        </w:rPr>
        <w:t xml:space="preserve">tive and sane when viewed from another </w:t>
      </w:r>
    </w:p>
    <w:p w14:paraId="4ABE542F" w14:textId="77777777" w:rsidR="00806FAC" w:rsidRDefault="00806FAC" w:rsidP="00806FAC">
      <w:pPr>
        <w:autoSpaceDE w:val="0"/>
        <w:autoSpaceDN w:val="0"/>
        <w:adjustRightInd w:val="0"/>
        <w:spacing w:line="276" w:lineRule="auto"/>
        <w:ind w:left="360"/>
        <w:jc w:val="right"/>
        <w:rPr>
          <w:rFonts w:cs="Times New Roman"/>
          <w:sz w:val="22"/>
          <w:szCs w:val="22"/>
          <w:lang w:val="da-DK"/>
        </w:rPr>
      </w:pPr>
      <w:r w:rsidRPr="0050042F">
        <w:rPr>
          <w:rFonts w:cs="Times New Roman"/>
          <w:sz w:val="22"/>
          <w:szCs w:val="22"/>
          <w:lang w:val="da-DK"/>
        </w:rPr>
        <w:t>(Bentall, 2003, p.117)</w:t>
      </w:r>
    </w:p>
    <w:p w14:paraId="760AF03A" w14:textId="77777777" w:rsidR="00BB03F0" w:rsidRDefault="00BB03F0">
      <w:pPr>
        <w:spacing w:line="276" w:lineRule="auto"/>
        <w:jc w:val="left"/>
        <w:rPr>
          <w:rFonts w:cs="Times New Roman"/>
          <w:sz w:val="22"/>
          <w:szCs w:val="22"/>
          <w:lang w:val="da-DK"/>
        </w:rPr>
      </w:pPr>
      <w:r>
        <w:rPr>
          <w:rFonts w:cs="Times New Roman"/>
          <w:sz w:val="22"/>
          <w:szCs w:val="22"/>
          <w:lang w:val="da-DK"/>
        </w:rPr>
        <w:br w:type="page"/>
      </w:r>
    </w:p>
    <w:p w14:paraId="5B0BF70E" w14:textId="77777777" w:rsidR="00BB03F0" w:rsidRDefault="00BB03F0" w:rsidP="00BB03F0">
      <w:pPr>
        <w:pStyle w:val="Overskrift1"/>
        <w:rPr>
          <w:lang w:val="da-DK"/>
        </w:rPr>
      </w:pPr>
      <w:bookmarkStart w:id="51" w:name="_Toc420495967"/>
      <w:r>
        <w:rPr>
          <w:lang w:val="da-DK"/>
        </w:rPr>
        <w:lastRenderedPageBreak/>
        <w:t>5.0 Konklusion</w:t>
      </w:r>
      <w:bookmarkEnd w:id="51"/>
    </w:p>
    <w:p w14:paraId="4BB369EE" w14:textId="067E2CC1" w:rsidR="001C1AAF" w:rsidRPr="001946D1" w:rsidRDefault="001C1AAF" w:rsidP="001C1AAF">
      <w:pPr>
        <w:shd w:val="clear" w:color="auto" w:fill="FFFFFF"/>
        <w:rPr>
          <w:color w:val="auto"/>
          <w:lang w:val="da-DK"/>
        </w:rPr>
      </w:pPr>
      <w:r w:rsidRPr="001C1AAF">
        <w:rPr>
          <w:rFonts w:cs="Times New Roman"/>
          <w:szCs w:val="24"/>
          <w:lang w:val="da-DK"/>
        </w:rPr>
        <w:t>Konfabulering betragtes traditionelt som udtryk for en neurologisk skade eller svær ps</w:t>
      </w:r>
      <w:r w:rsidRPr="001C1AAF">
        <w:rPr>
          <w:rFonts w:cs="Times New Roman"/>
          <w:szCs w:val="24"/>
          <w:lang w:val="da-DK"/>
        </w:rPr>
        <w:t>y</w:t>
      </w:r>
      <w:r w:rsidRPr="001C1AAF">
        <w:rPr>
          <w:rFonts w:cs="Times New Roman"/>
          <w:szCs w:val="24"/>
          <w:lang w:val="da-DK"/>
        </w:rPr>
        <w:t xml:space="preserve">kisk lidelse. Konfabulering kan forstås </w:t>
      </w:r>
      <w:r w:rsidRPr="001C1AAF">
        <w:rPr>
          <w:rFonts w:eastAsia="Times New Roman" w:cs="Times New Roman"/>
          <w:szCs w:val="24"/>
          <w:lang w:val="da-DK" w:eastAsia="da-DK"/>
        </w:rPr>
        <w:t>som fejlagtige erindringer, som i</w:t>
      </w:r>
      <w:r w:rsidRPr="00081207">
        <w:rPr>
          <w:rFonts w:eastAsia="Times New Roman" w:cs="Times New Roman"/>
          <w:szCs w:val="24"/>
          <w:lang w:val="da-DK" w:eastAsia="da-DK"/>
        </w:rPr>
        <w:t xml:space="preserve"> sig selv er fa</w:t>
      </w:r>
      <w:r w:rsidRPr="00081207">
        <w:rPr>
          <w:rFonts w:eastAsia="Times New Roman" w:cs="Times New Roman"/>
          <w:szCs w:val="24"/>
          <w:lang w:val="da-DK" w:eastAsia="da-DK"/>
        </w:rPr>
        <w:t>l</w:t>
      </w:r>
      <w:r w:rsidRPr="00081207">
        <w:rPr>
          <w:rFonts w:eastAsia="Times New Roman" w:cs="Times New Roman"/>
          <w:szCs w:val="24"/>
          <w:lang w:val="da-DK" w:eastAsia="da-DK"/>
        </w:rPr>
        <w:t xml:space="preserve">ske eller et resultat af en sand erindring, som er fejlplaceret i kontekst eller genkaldt og fortolket på en upassende måde </w:t>
      </w:r>
      <w:r w:rsidRPr="001C1AAF">
        <w:rPr>
          <w:rFonts w:eastAsia="Times New Roman" w:cs="Times New Roman"/>
          <w:szCs w:val="24"/>
          <w:lang w:val="da-DK" w:eastAsia="da-DK"/>
        </w:rPr>
        <w:t>i forhold til omgivelserne. Dette kan medføre utilpass</w:t>
      </w:r>
      <w:r w:rsidRPr="001C1AAF">
        <w:rPr>
          <w:rFonts w:eastAsia="Times New Roman" w:cs="Times New Roman"/>
          <w:szCs w:val="24"/>
          <w:lang w:val="da-DK" w:eastAsia="da-DK"/>
        </w:rPr>
        <w:t>e</w:t>
      </w:r>
      <w:r w:rsidRPr="001C1AAF">
        <w:rPr>
          <w:rFonts w:eastAsia="Times New Roman" w:cs="Times New Roman"/>
          <w:szCs w:val="24"/>
          <w:lang w:val="da-DK" w:eastAsia="da-DK"/>
        </w:rPr>
        <w:t xml:space="preserve">de udtalelser og adfærd. </w:t>
      </w:r>
      <w:r w:rsidRPr="001C1AAF">
        <w:rPr>
          <w:lang w:val="da-DK"/>
        </w:rPr>
        <w:t>Der skelnes i dag mellem forskellige typer konfabulering, og det formodes</w:t>
      </w:r>
      <w:r w:rsidR="00872AB8">
        <w:rPr>
          <w:lang w:val="da-DK"/>
        </w:rPr>
        <w:t>,</w:t>
      </w:r>
      <w:r w:rsidRPr="001C1AAF">
        <w:rPr>
          <w:lang w:val="da-DK"/>
        </w:rPr>
        <w:t xml:space="preserve"> at visse typer konfabulering optræder specifikt i forbindelse med hjern</w:t>
      </w:r>
      <w:r w:rsidRPr="001C1AAF">
        <w:rPr>
          <w:lang w:val="da-DK"/>
        </w:rPr>
        <w:t>e</w:t>
      </w:r>
      <w:r w:rsidRPr="001C1AAF">
        <w:rPr>
          <w:lang w:val="da-DK"/>
        </w:rPr>
        <w:t>skade eller svær psykisk lidelse. Der findes dog indikationer på</w:t>
      </w:r>
      <w:r w:rsidR="00D55B8F">
        <w:rPr>
          <w:lang w:val="da-DK"/>
        </w:rPr>
        <w:t>,</w:t>
      </w:r>
      <w:r w:rsidRPr="001C1AAF">
        <w:rPr>
          <w:lang w:val="da-DK"/>
        </w:rPr>
        <w:t xml:space="preserve"> at denne beskrivelse af konfabulering også er at finde i normaliteten, hvorfor konfabulering ikke kun bør betra</w:t>
      </w:r>
      <w:r w:rsidRPr="001C1AAF">
        <w:rPr>
          <w:lang w:val="da-DK"/>
        </w:rPr>
        <w:t>g</w:t>
      </w:r>
      <w:r w:rsidRPr="001C1AAF">
        <w:rPr>
          <w:lang w:val="da-DK"/>
        </w:rPr>
        <w:t xml:space="preserve">tes </w:t>
      </w:r>
      <w:r>
        <w:rPr>
          <w:color w:val="auto"/>
          <w:lang w:val="da-DK"/>
        </w:rPr>
        <w:t xml:space="preserve">som udtryk for patologi, men </w:t>
      </w:r>
      <w:r w:rsidRPr="001C1AAF">
        <w:rPr>
          <w:lang w:val="da-DK"/>
        </w:rPr>
        <w:t xml:space="preserve">som en del af den normalt fungerende psyke. Hertil er brugen af begrebet </w:t>
      </w:r>
      <w:r w:rsidRPr="001946D1">
        <w:rPr>
          <w:i/>
          <w:color w:val="auto"/>
          <w:lang w:val="da-DK"/>
        </w:rPr>
        <w:t>fabulering</w:t>
      </w:r>
      <w:r w:rsidRPr="001946D1">
        <w:rPr>
          <w:color w:val="auto"/>
          <w:lang w:val="da-DK"/>
        </w:rPr>
        <w:t xml:space="preserve"> </w:t>
      </w:r>
      <w:r w:rsidRPr="001C1AAF">
        <w:rPr>
          <w:lang w:val="da-DK"/>
        </w:rPr>
        <w:t>en mulighed for</w:t>
      </w:r>
      <w:r w:rsidR="00DD3F22">
        <w:rPr>
          <w:lang w:val="da-DK"/>
        </w:rPr>
        <w:t>,</w:t>
      </w:r>
      <w:r w:rsidRPr="001C1AAF">
        <w:rPr>
          <w:lang w:val="da-DK"/>
        </w:rPr>
        <w:t xml:space="preserve"> </w:t>
      </w:r>
      <w:r w:rsidRPr="001946D1">
        <w:rPr>
          <w:color w:val="auto"/>
          <w:lang w:val="da-DK"/>
        </w:rPr>
        <w:t xml:space="preserve">at betragte fænomenet som en del af den normalt fungerende psyke.  </w:t>
      </w:r>
    </w:p>
    <w:p w14:paraId="3B09208E" w14:textId="2B0D8683" w:rsidR="001C1AAF" w:rsidRDefault="001C1AAF" w:rsidP="00DD3F22">
      <w:pPr>
        <w:pStyle w:val="Ingenafstand"/>
        <w:spacing w:line="360" w:lineRule="auto"/>
        <w:jc w:val="both"/>
        <w:rPr>
          <w:color w:val="auto"/>
          <w:lang w:val="da-DK"/>
        </w:rPr>
      </w:pPr>
      <w:r>
        <w:rPr>
          <w:color w:val="auto"/>
          <w:lang w:val="da-DK"/>
        </w:rPr>
        <w:t>Opgaven argumenterer for, at det er meningsfuldt at betragte fabulering som en del af den normalt fungerende psyk</w:t>
      </w:r>
      <w:r w:rsidR="00DD3F22">
        <w:rPr>
          <w:color w:val="auto"/>
          <w:lang w:val="da-DK"/>
        </w:rPr>
        <w:t>e, og dermed indenfor en normal</w:t>
      </w:r>
      <w:r>
        <w:rPr>
          <w:color w:val="auto"/>
          <w:lang w:val="da-DK"/>
        </w:rPr>
        <w:t>psykologisk forståelse</w:t>
      </w:r>
      <w:r>
        <w:rPr>
          <w:color w:val="auto"/>
          <w:lang w:val="da-DK"/>
        </w:rPr>
        <w:t>s</w:t>
      </w:r>
      <w:r>
        <w:rPr>
          <w:color w:val="auto"/>
          <w:lang w:val="da-DK"/>
        </w:rPr>
        <w:t xml:space="preserve">ramme. </w:t>
      </w:r>
      <w:r w:rsidRPr="00BE06D7">
        <w:rPr>
          <w:lang w:val="da-DK"/>
        </w:rPr>
        <w:t>Perceptuelle</w:t>
      </w:r>
      <w:r>
        <w:rPr>
          <w:lang w:val="da-DK"/>
        </w:rPr>
        <w:t xml:space="preserve"> </w:t>
      </w:r>
      <w:r>
        <w:rPr>
          <w:color w:val="auto"/>
          <w:lang w:val="da-DK"/>
        </w:rPr>
        <w:t>samt</w:t>
      </w:r>
      <w:r w:rsidRPr="001946D1">
        <w:rPr>
          <w:color w:val="auto"/>
          <w:lang w:val="da-DK"/>
        </w:rPr>
        <w:t xml:space="preserve"> hukommelses forvrængninger</w:t>
      </w:r>
      <w:r w:rsidR="00DD3F22">
        <w:rPr>
          <w:color w:val="auto"/>
          <w:lang w:val="da-DK"/>
        </w:rPr>
        <w:t>,</w:t>
      </w:r>
      <w:r>
        <w:rPr>
          <w:color w:val="auto"/>
          <w:lang w:val="da-DK"/>
        </w:rPr>
        <w:t xml:space="preserve"> og forekomsten af falske eri</w:t>
      </w:r>
      <w:r>
        <w:rPr>
          <w:color w:val="auto"/>
          <w:lang w:val="da-DK"/>
        </w:rPr>
        <w:t>n</w:t>
      </w:r>
      <w:r>
        <w:rPr>
          <w:color w:val="auto"/>
          <w:lang w:val="da-DK"/>
        </w:rPr>
        <w:t>dringer</w:t>
      </w:r>
      <w:r w:rsidRPr="001946D1">
        <w:rPr>
          <w:color w:val="auto"/>
          <w:lang w:val="da-DK"/>
        </w:rPr>
        <w:t xml:space="preserve"> </w:t>
      </w:r>
      <w:r>
        <w:rPr>
          <w:color w:val="auto"/>
          <w:lang w:val="da-DK"/>
        </w:rPr>
        <w:t xml:space="preserve">er </w:t>
      </w:r>
      <w:r w:rsidRPr="001946D1">
        <w:rPr>
          <w:color w:val="auto"/>
          <w:lang w:val="da-DK"/>
        </w:rPr>
        <w:t>et normalt forekommende fænomen</w:t>
      </w:r>
      <w:r>
        <w:rPr>
          <w:color w:val="auto"/>
          <w:lang w:val="da-DK"/>
        </w:rPr>
        <w:t xml:space="preserve"> som skyldes</w:t>
      </w:r>
      <w:r w:rsidR="00D55B8F">
        <w:rPr>
          <w:color w:val="auto"/>
          <w:lang w:val="da-DK"/>
        </w:rPr>
        <w:t>,</w:t>
      </w:r>
      <w:r>
        <w:rPr>
          <w:color w:val="auto"/>
          <w:lang w:val="da-DK"/>
        </w:rPr>
        <w:t xml:space="preserve"> at de psykiske processer</w:t>
      </w:r>
      <w:r w:rsidR="00D55B8F">
        <w:rPr>
          <w:color w:val="auto"/>
          <w:lang w:val="da-DK"/>
        </w:rPr>
        <w:t>,</w:t>
      </w:r>
      <w:r>
        <w:rPr>
          <w:color w:val="auto"/>
          <w:lang w:val="da-DK"/>
        </w:rPr>
        <w:t xml:space="preserve"> der ligger til grund for disse er afhængige af associative processer, og derfor ikke en direkte afspejling af den faktiske virkelighed</w:t>
      </w:r>
      <w:r w:rsidRPr="001946D1">
        <w:rPr>
          <w:color w:val="auto"/>
          <w:lang w:val="da-DK"/>
        </w:rPr>
        <w:t>.</w:t>
      </w:r>
      <w:r>
        <w:rPr>
          <w:color w:val="auto"/>
          <w:lang w:val="da-DK"/>
        </w:rPr>
        <w:t xml:space="preserve"> Psyken bearbejder ikke blot perceptuelle egenskaber, men inkorporerer ligeledes mening og attribuerer information til fortid, n</w:t>
      </w:r>
      <w:r>
        <w:rPr>
          <w:color w:val="auto"/>
          <w:lang w:val="da-DK"/>
        </w:rPr>
        <w:t>u</w:t>
      </w:r>
      <w:r>
        <w:rPr>
          <w:color w:val="auto"/>
          <w:lang w:val="da-DK"/>
        </w:rPr>
        <w:t>tid, fremtid og personlige egenskaber. I forlængelse af dette sættes fabulering også i fo</w:t>
      </w:r>
      <w:r>
        <w:rPr>
          <w:color w:val="auto"/>
          <w:lang w:val="da-DK"/>
        </w:rPr>
        <w:t>r</w:t>
      </w:r>
      <w:r>
        <w:rPr>
          <w:color w:val="auto"/>
          <w:lang w:val="da-DK"/>
        </w:rPr>
        <w:t>bindelse med eksekutive funktioner, som muliggør</w:t>
      </w:r>
      <w:r w:rsidR="00DD3F22">
        <w:rPr>
          <w:color w:val="auto"/>
          <w:lang w:val="da-DK"/>
        </w:rPr>
        <w:t>,</w:t>
      </w:r>
      <w:r>
        <w:rPr>
          <w:color w:val="auto"/>
          <w:lang w:val="da-DK"/>
        </w:rPr>
        <w:t xml:space="preserve"> at mening og informationer attribu</w:t>
      </w:r>
      <w:r>
        <w:rPr>
          <w:color w:val="auto"/>
          <w:lang w:val="da-DK"/>
        </w:rPr>
        <w:t>e</w:t>
      </w:r>
      <w:r>
        <w:rPr>
          <w:color w:val="auto"/>
          <w:lang w:val="da-DK"/>
        </w:rPr>
        <w:t>res korrekt i tid og sted.</w:t>
      </w:r>
    </w:p>
    <w:p w14:paraId="59B054D8" w14:textId="77777777" w:rsidR="001C1AAF" w:rsidRDefault="001C1AAF" w:rsidP="001C1AAF">
      <w:pPr>
        <w:pStyle w:val="Ingenafstand"/>
        <w:spacing w:line="360" w:lineRule="auto"/>
        <w:rPr>
          <w:color w:val="auto"/>
          <w:lang w:val="da-DK"/>
        </w:rPr>
      </w:pPr>
    </w:p>
    <w:p w14:paraId="6712AA82" w14:textId="784E8930" w:rsidR="001C1AAF" w:rsidRPr="00BB03F0" w:rsidRDefault="00F91FE4" w:rsidP="00DD3F22">
      <w:pPr>
        <w:pStyle w:val="Ingenafstand"/>
        <w:spacing w:line="360" w:lineRule="auto"/>
        <w:jc w:val="both"/>
        <w:rPr>
          <w:color w:val="auto"/>
          <w:lang w:val="da-DK"/>
        </w:rPr>
      </w:pPr>
      <w:r>
        <w:rPr>
          <w:color w:val="auto"/>
          <w:lang w:val="da-DK"/>
        </w:rPr>
        <w:t xml:space="preserve">Visse betragtninger om hjernen kan anlægges for at forstå konfabulering, mens andre kan anlægges for at forstå fabulering. </w:t>
      </w:r>
      <w:r w:rsidR="001C1AAF">
        <w:rPr>
          <w:color w:val="auto"/>
          <w:lang w:val="da-DK"/>
        </w:rPr>
        <w:t>Betragtningen af hjernens opbygning giver muli</w:t>
      </w:r>
      <w:r w:rsidR="001C1AAF">
        <w:rPr>
          <w:color w:val="auto"/>
          <w:lang w:val="da-DK"/>
        </w:rPr>
        <w:t>g</w:t>
      </w:r>
      <w:r w:rsidR="001C1AAF">
        <w:rPr>
          <w:color w:val="auto"/>
          <w:lang w:val="da-DK"/>
        </w:rPr>
        <w:t>v</w:t>
      </w:r>
      <w:r w:rsidR="00D55B8F">
        <w:rPr>
          <w:color w:val="auto"/>
          <w:lang w:val="da-DK"/>
        </w:rPr>
        <w:t>is svar på hvordan fabulering</w:t>
      </w:r>
      <w:r w:rsidR="001C1AAF">
        <w:rPr>
          <w:color w:val="auto"/>
          <w:lang w:val="da-DK"/>
        </w:rPr>
        <w:t xml:space="preserve"> muliggøres. Hjernens flerlagede og dynamiske struktur bevirker, at der opstår psykisk materiale, som mennesket ikke umiddelbart har et sprog for. Når det samtidig forstås, at hjernens udvikling er sket proportionelt med en udvi</w:t>
      </w:r>
      <w:r w:rsidR="001C1AAF">
        <w:rPr>
          <w:color w:val="auto"/>
          <w:lang w:val="da-DK"/>
        </w:rPr>
        <w:t>k</w:t>
      </w:r>
      <w:r w:rsidR="001C1AAF">
        <w:rPr>
          <w:color w:val="auto"/>
          <w:lang w:val="da-DK"/>
        </w:rPr>
        <w:t xml:space="preserve">ling i den sociale gruppe, kan fabulering forstås som at tjene en essentiel funktion. De store fordele ved den komplekse sociale gruppe, har muligvis medført et behov for at </w:t>
      </w:r>
      <w:r w:rsidR="001C1AAF">
        <w:rPr>
          <w:color w:val="auto"/>
          <w:lang w:val="da-DK"/>
        </w:rPr>
        <w:lastRenderedPageBreak/>
        <w:t>tilpasse sig gruppens krav, og et pres mod at optræde konsistent og sammenhængende, for derigennem</w:t>
      </w:r>
      <w:r w:rsidR="00DD3F22">
        <w:rPr>
          <w:color w:val="auto"/>
          <w:lang w:val="da-DK"/>
        </w:rPr>
        <w:t>,</w:t>
      </w:r>
      <w:r w:rsidR="001C1AAF">
        <w:rPr>
          <w:color w:val="auto"/>
          <w:lang w:val="da-DK"/>
        </w:rPr>
        <w:t xml:space="preserve"> at fremstå som en pålidelig samarbejdspartner. Fabulering er muligvis en funktion</w:t>
      </w:r>
      <w:r w:rsidR="00D55B8F">
        <w:rPr>
          <w:color w:val="auto"/>
          <w:lang w:val="da-DK"/>
        </w:rPr>
        <w:t>,</w:t>
      </w:r>
      <w:r w:rsidR="001C1AAF">
        <w:rPr>
          <w:color w:val="auto"/>
          <w:lang w:val="da-DK"/>
        </w:rPr>
        <w:t xml:space="preserve"> der reflekterer en evne til at opretholde en sammenhængende fortælling om sig selv, som er essentiel for psykisk trivsel. </w:t>
      </w:r>
      <w:r w:rsidR="001C1AAF" w:rsidRPr="001946D1">
        <w:rPr>
          <w:rFonts w:cs="Times New Roman"/>
          <w:color w:val="auto"/>
          <w:szCs w:val="24"/>
          <w:lang w:val="da-DK"/>
        </w:rPr>
        <w:t>Fabulering har dermed en grundlæggende funktion i</w:t>
      </w:r>
      <w:r w:rsidR="00DD3F22">
        <w:rPr>
          <w:rFonts w:cs="Times New Roman"/>
          <w:color w:val="auto"/>
          <w:szCs w:val="24"/>
          <w:lang w:val="da-DK"/>
        </w:rPr>
        <w:t>,</w:t>
      </w:r>
      <w:r w:rsidR="001C1AAF" w:rsidRPr="001946D1">
        <w:rPr>
          <w:rFonts w:cs="Times New Roman"/>
          <w:color w:val="auto"/>
          <w:szCs w:val="24"/>
          <w:lang w:val="da-DK"/>
        </w:rPr>
        <w:t xml:space="preserve"> at facilitere selvforvaltning og et sammenhængende selvbillede</w:t>
      </w:r>
      <w:r w:rsidR="00DD3F22">
        <w:rPr>
          <w:rFonts w:cs="Times New Roman"/>
          <w:color w:val="auto"/>
          <w:szCs w:val="24"/>
          <w:lang w:val="da-DK"/>
        </w:rPr>
        <w:t>,</w:t>
      </w:r>
      <w:r w:rsidR="001C1AAF" w:rsidRPr="001946D1">
        <w:rPr>
          <w:rFonts w:cs="Times New Roman"/>
          <w:color w:val="auto"/>
          <w:szCs w:val="24"/>
          <w:lang w:val="da-DK"/>
        </w:rPr>
        <w:t xml:space="preserve"> og reflekterer en interaktion mellem </w:t>
      </w:r>
      <w:r w:rsidR="001C1AAF">
        <w:rPr>
          <w:rFonts w:cs="Times New Roman"/>
          <w:color w:val="auto"/>
          <w:szCs w:val="24"/>
          <w:lang w:val="da-DK"/>
        </w:rPr>
        <w:t>associative</w:t>
      </w:r>
      <w:r w:rsidR="001C1AAF" w:rsidRPr="001946D1">
        <w:rPr>
          <w:rFonts w:cs="Times New Roman"/>
          <w:color w:val="auto"/>
          <w:szCs w:val="24"/>
          <w:lang w:val="da-DK"/>
        </w:rPr>
        <w:t xml:space="preserve"> og inhiberende faktorer i psyken.</w:t>
      </w:r>
    </w:p>
    <w:p w14:paraId="69FCBE8E" w14:textId="77777777" w:rsidR="001C1AAF" w:rsidRDefault="001C1AAF" w:rsidP="001C1AAF">
      <w:pPr>
        <w:pStyle w:val="Ingenafstand"/>
        <w:spacing w:line="360" w:lineRule="auto"/>
        <w:rPr>
          <w:lang w:val="da-DK"/>
        </w:rPr>
      </w:pPr>
    </w:p>
    <w:p w14:paraId="6351E4E4" w14:textId="77F1FC42" w:rsidR="001C1AAF" w:rsidRDefault="001C1AAF" w:rsidP="00DD3F22">
      <w:pPr>
        <w:pStyle w:val="Ingenafstand"/>
        <w:spacing w:line="360" w:lineRule="auto"/>
        <w:jc w:val="both"/>
        <w:rPr>
          <w:lang w:val="da-DK"/>
        </w:rPr>
      </w:pPr>
      <w:r>
        <w:rPr>
          <w:color w:val="auto"/>
          <w:lang w:val="da-DK"/>
        </w:rPr>
        <w:t>Opgaven undersøger muligheden for</w:t>
      </w:r>
      <w:r w:rsidR="00DD3F22">
        <w:rPr>
          <w:color w:val="auto"/>
          <w:lang w:val="da-DK"/>
        </w:rPr>
        <w:t>,</w:t>
      </w:r>
      <w:r>
        <w:rPr>
          <w:color w:val="auto"/>
          <w:lang w:val="da-DK"/>
        </w:rPr>
        <w:t xml:space="preserve"> a</w:t>
      </w:r>
      <w:r w:rsidRPr="001946D1">
        <w:rPr>
          <w:rFonts w:cs="Times New Roman"/>
          <w:color w:val="auto"/>
          <w:szCs w:val="24"/>
          <w:lang w:val="da-DK"/>
        </w:rPr>
        <w:t>t anse stressbelastninger som en faktor</w:t>
      </w:r>
      <w:r>
        <w:rPr>
          <w:rFonts w:cs="Times New Roman"/>
          <w:color w:val="auto"/>
          <w:szCs w:val="24"/>
          <w:lang w:val="da-DK"/>
        </w:rPr>
        <w:t>,</w:t>
      </w:r>
      <w:r w:rsidRPr="001946D1">
        <w:rPr>
          <w:rFonts w:cs="Times New Roman"/>
          <w:color w:val="auto"/>
          <w:szCs w:val="24"/>
          <w:lang w:val="da-DK"/>
        </w:rPr>
        <w:t xml:space="preserve"> der a</w:t>
      </w:r>
      <w:r w:rsidRPr="001946D1">
        <w:rPr>
          <w:rFonts w:cs="Times New Roman"/>
          <w:color w:val="auto"/>
          <w:szCs w:val="24"/>
          <w:lang w:val="da-DK"/>
        </w:rPr>
        <w:t>f</w:t>
      </w:r>
      <w:r w:rsidRPr="001946D1">
        <w:rPr>
          <w:rFonts w:cs="Times New Roman"/>
          <w:color w:val="auto"/>
          <w:szCs w:val="24"/>
          <w:lang w:val="da-DK"/>
        </w:rPr>
        <w:t>stedkommer fabulering og muligvis en særlig form for fabulering.</w:t>
      </w:r>
      <w:r>
        <w:rPr>
          <w:rFonts w:cs="Times New Roman"/>
          <w:color w:val="auto"/>
          <w:szCs w:val="24"/>
          <w:lang w:val="da-DK"/>
        </w:rPr>
        <w:t xml:space="preserve"> Inddragelsen af stress findes særligt relevant i lyset af de gennemgribende effekter kumulativ stress kan have på menneskets trivsel, og i lyset af den store betydning stress har i nutidens samfund. </w:t>
      </w:r>
      <w:r>
        <w:rPr>
          <w:lang w:val="da-DK"/>
        </w:rPr>
        <w:t>Der argumenteres for, at stressbelastninger kan øge forekomsten af fabulering idet det formodes, at psykens kontrolprocesser, der ligeledes indgår i fabulering, kompromitteres ved stressbelastninger. Stressbelastninger påvirker og forvitrer huko</w:t>
      </w:r>
      <w:r w:rsidR="00D55B8F">
        <w:rPr>
          <w:lang w:val="da-DK"/>
        </w:rPr>
        <w:t xml:space="preserve">mmelse, perception og tænkning, </w:t>
      </w:r>
      <w:r>
        <w:rPr>
          <w:lang w:val="da-DK"/>
        </w:rPr>
        <w:t>øger menneskets trusselsorientering og kan muligvis medføre en stress induceret fabel, hvor mennesket anskuer sine omgivelser som truende. Dette kan muli</w:t>
      </w:r>
      <w:r>
        <w:rPr>
          <w:lang w:val="da-DK"/>
        </w:rPr>
        <w:t>g</w:t>
      </w:r>
      <w:r>
        <w:rPr>
          <w:lang w:val="da-DK"/>
        </w:rPr>
        <w:t xml:space="preserve">vis medføre en form for paranoid tilgang til verden. </w:t>
      </w:r>
    </w:p>
    <w:p w14:paraId="6515D976" w14:textId="2CE34D84" w:rsidR="001C1AAF" w:rsidRDefault="001C1AAF" w:rsidP="00DD3F22">
      <w:pPr>
        <w:pStyle w:val="Ingenafstand"/>
        <w:spacing w:line="360" w:lineRule="auto"/>
        <w:jc w:val="both"/>
        <w:rPr>
          <w:lang w:val="da-DK"/>
        </w:rPr>
      </w:pPr>
      <w:r>
        <w:rPr>
          <w:lang w:val="da-DK"/>
        </w:rPr>
        <w:t>Stressbelastninger og fabulering kan anses som havende funktionelle egenskaber, men det kan ligeledes formodes, at vedvarende stressbelastninger kan medføre</w:t>
      </w:r>
      <w:r w:rsidR="00D55B8F">
        <w:rPr>
          <w:lang w:val="da-DK"/>
        </w:rPr>
        <w:t>,</w:t>
      </w:r>
      <w:r>
        <w:rPr>
          <w:lang w:val="da-DK"/>
        </w:rPr>
        <w:t xml:space="preserve"> at menneskets forståelse for verden farver menneskets fabulering på en måde</w:t>
      </w:r>
      <w:r w:rsidR="00DD3F22">
        <w:rPr>
          <w:lang w:val="da-DK"/>
        </w:rPr>
        <w:t>,</w:t>
      </w:r>
      <w:r>
        <w:rPr>
          <w:lang w:val="da-DK"/>
        </w:rPr>
        <w:t xml:space="preserve"> der er dysfunktionelt. Med dette in mente er det essentielt at overveje</w:t>
      </w:r>
      <w:r w:rsidR="00DD3F22">
        <w:rPr>
          <w:lang w:val="da-DK"/>
        </w:rPr>
        <w:t>,</w:t>
      </w:r>
      <w:r>
        <w:rPr>
          <w:lang w:val="da-DK"/>
        </w:rPr>
        <w:t xml:space="preserve"> hvilken funktion fablen tjener for det enkelte menneske. Bestemte måder at anskue verdenen på kan være mere eller mindre hensigtsmæssig, og en bestemmelse af dette kræver, en undersøgelse af hvorfor menn</w:t>
      </w:r>
      <w:r>
        <w:rPr>
          <w:lang w:val="da-DK"/>
        </w:rPr>
        <w:t>e</w:t>
      </w:r>
      <w:r>
        <w:rPr>
          <w:lang w:val="da-DK"/>
        </w:rPr>
        <w:t>sket anser sin verden således. Først med denne forståelse er det muligt at forstå</w:t>
      </w:r>
      <w:r w:rsidR="00D55B8F">
        <w:rPr>
          <w:lang w:val="da-DK"/>
        </w:rPr>
        <w:t>,</w:t>
      </w:r>
      <w:r>
        <w:rPr>
          <w:lang w:val="da-DK"/>
        </w:rPr>
        <w:t xml:space="preserve"> at fab</w:t>
      </w:r>
      <w:r>
        <w:rPr>
          <w:lang w:val="da-DK"/>
        </w:rPr>
        <w:t>u</w:t>
      </w:r>
      <w:r>
        <w:rPr>
          <w:lang w:val="da-DK"/>
        </w:rPr>
        <w:t xml:space="preserve">lering kan være problematisk. </w:t>
      </w:r>
    </w:p>
    <w:p w14:paraId="416BB4E6" w14:textId="77777777" w:rsidR="001C1AAF" w:rsidRDefault="001C1AAF">
      <w:pPr>
        <w:spacing w:line="276" w:lineRule="auto"/>
        <w:jc w:val="left"/>
        <w:rPr>
          <w:rFonts w:ascii="Arial" w:eastAsiaTheme="majorEastAsia" w:hAnsi="Arial"/>
          <w:bCs w:val="0"/>
          <w:sz w:val="40"/>
          <w:lang w:val="da-DK"/>
        </w:rPr>
      </w:pPr>
      <w:bookmarkStart w:id="52" w:name="_Toc416952665"/>
      <w:r>
        <w:rPr>
          <w:lang w:val="da-DK"/>
        </w:rPr>
        <w:br w:type="page"/>
      </w:r>
    </w:p>
    <w:p w14:paraId="20F22DE5" w14:textId="77777777" w:rsidR="0035291E" w:rsidRPr="00262759" w:rsidRDefault="00BB03F0" w:rsidP="00DD3F22">
      <w:pPr>
        <w:pStyle w:val="Overskrift1"/>
        <w:rPr>
          <w:lang w:val="da-DK"/>
        </w:rPr>
      </w:pPr>
      <w:bookmarkStart w:id="53" w:name="_Toc420495968"/>
      <w:r>
        <w:rPr>
          <w:lang w:val="da-DK"/>
        </w:rPr>
        <w:lastRenderedPageBreak/>
        <w:t>6</w:t>
      </w:r>
      <w:r w:rsidR="00756F60">
        <w:rPr>
          <w:lang w:val="da-DK"/>
        </w:rPr>
        <w:t>.0 Perspektivering</w:t>
      </w:r>
      <w:r>
        <w:rPr>
          <w:lang w:val="da-DK"/>
        </w:rPr>
        <w:t xml:space="preserve">: </w:t>
      </w:r>
      <w:r w:rsidR="0035291E" w:rsidRPr="00262759">
        <w:rPr>
          <w:lang w:val="da-DK"/>
        </w:rPr>
        <w:t>Det moderne liv og f</w:t>
      </w:r>
      <w:r w:rsidR="0035291E" w:rsidRPr="00262759">
        <w:rPr>
          <w:lang w:val="da-DK"/>
        </w:rPr>
        <w:t>a</w:t>
      </w:r>
      <w:r w:rsidR="0035291E" w:rsidRPr="00262759">
        <w:rPr>
          <w:lang w:val="da-DK"/>
        </w:rPr>
        <w:t>bulering</w:t>
      </w:r>
      <w:bookmarkEnd w:id="52"/>
      <w:bookmarkEnd w:id="53"/>
    </w:p>
    <w:p w14:paraId="3F6D90D9" w14:textId="77777777" w:rsidR="0035291E" w:rsidRDefault="002E5026" w:rsidP="0035291E">
      <w:pPr>
        <w:rPr>
          <w:rFonts w:cs="Times New Roman"/>
          <w:szCs w:val="24"/>
          <w:lang w:val="da-DK"/>
        </w:rPr>
      </w:pPr>
      <w:r>
        <w:rPr>
          <w:rFonts w:cs="Times New Roman"/>
          <w:szCs w:val="24"/>
          <w:lang w:val="da-DK"/>
        </w:rPr>
        <w:t xml:space="preserve">Som et afsluttende perspektiv, er det interessant at overveje beskrivelser af det moderne samfund i forbindelse med fabulering. </w:t>
      </w:r>
      <w:r w:rsidR="0035291E">
        <w:rPr>
          <w:rFonts w:cs="Times New Roman"/>
          <w:szCs w:val="24"/>
          <w:lang w:val="da-DK"/>
        </w:rPr>
        <w:t>Eftersom mennesket fungerer i forhold til en s</w:t>
      </w:r>
      <w:r w:rsidR="0035291E">
        <w:rPr>
          <w:rFonts w:cs="Times New Roman"/>
          <w:szCs w:val="24"/>
          <w:lang w:val="da-DK"/>
        </w:rPr>
        <w:t>o</w:t>
      </w:r>
      <w:r w:rsidR="0035291E">
        <w:rPr>
          <w:rFonts w:cs="Times New Roman"/>
          <w:szCs w:val="24"/>
          <w:lang w:val="da-DK"/>
        </w:rPr>
        <w:t>cial v</w:t>
      </w:r>
      <w:r>
        <w:rPr>
          <w:rFonts w:cs="Times New Roman"/>
          <w:szCs w:val="24"/>
          <w:lang w:val="da-DK"/>
        </w:rPr>
        <w:t>irkelighed, findes dette relevant.</w:t>
      </w:r>
    </w:p>
    <w:p w14:paraId="132B0A8E" w14:textId="38FF63C7" w:rsidR="0035291E" w:rsidRPr="00F87DAB" w:rsidRDefault="0035291E" w:rsidP="0035291E">
      <w:pPr>
        <w:rPr>
          <w:rFonts w:cs="Times New Roman"/>
          <w:szCs w:val="24"/>
          <w:lang w:val="da-DK"/>
        </w:rPr>
      </w:pPr>
      <w:r w:rsidRPr="0020386B">
        <w:rPr>
          <w:rFonts w:cs="Times New Roman"/>
          <w:szCs w:val="24"/>
          <w:lang w:val="da-DK"/>
        </w:rPr>
        <w:t>Ifølge Daniel Freeman &amp; Jason Freeman (2008) er der sket store forandringer i menn</w:t>
      </w:r>
      <w:r w:rsidRPr="0020386B">
        <w:rPr>
          <w:rFonts w:cs="Times New Roman"/>
          <w:szCs w:val="24"/>
          <w:lang w:val="da-DK"/>
        </w:rPr>
        <w:t>e</w:t>
      </w:r>
      <w:r w:rsidRPr="0020386B">
        <w:rPr>
          <w:rFonts w:cs="Times New Roman"/>
          <w:szCs w:val="24"/>
          <w:lang w:val="da-DK"/>
        </w:rPr>
        <w:t xml:space="preserve">skets levevilkår. Disse nævner eksempelvis en stigende urbanisering </w:t>
      </w:r>
      <w:r w:rsidRPr="0020386B">
        <w:rPr>
          <w:rStyle w:val="Fodnotehenvisning"/>
          <w:rFonts w:cs="Times New Roman"/>
          <w:szCs w:val="24"/>
          <w:lang w:val="da-DK"/>
        </w:rPr>
        <w:footnoteReference w:id="22"/>
      </w:r>
      <w:r w:rsidRPr="0020386B">
        <w:rPr>
          <w:rFonts w:cs="Times New Roman"/>
          <w:szCs w:val="24"/>
          <w:lang w:val="da-DK"/>
        </w:rPr>
        <w:t>, som har skabt en række fordele i form af flere muligheder, eksempelvis flere karrierevalg, uddannelse</w:t>
      </w:r>
      <w:r w:rsidRPr="0020386B">
        <w:rPr>
          <w:rFonts w:cs="Times New Roman"/>
          <w:szCs w:val="24"/>
          <w:lang w:val="da-DK"/>
        </w:rPr>
        <w:t>s</w:t>
      </w:r>
      <w:r w:rsidRPr="0020386B">
        <w:rPr>
          <w:rFonts w:cs="Times New Roman"/>
          <w:szCs w:val="24"/>
          <w:lang w:val="da-DK"/>
        </w:rPr>
        <w:t>valg og større ad</w:t>
      </w:r>
      <w:r w:rsidR="00D55B8F">
        <w:rPr>
          <w:rFonts w:cs="Times New Roman"/>
          <w:szCs w:val="24"/>
          <w:lang w:val="da-DK"/>
        </w:rPr>
        <w:t>gang til sundhedsvæsenet</w:t>
      </w:r>
      <w:r w:rsidRPr="0020386B">
        <w:rPr>
          <w:rFonts w:cs="Times New Roman"/>
          <w:szCs w:val="24"/>
          <w:lang w:val="da-DK"/>
        </w:rPr>
        <w:t>. Dette har dog ligeledes medført en øget ko</w:t>
      </w:r>
      <w:r w:rsidRPr="0020386B">
        <w:rPr>
          <w:rFonts w:cs="Times New Roman"/>
          <w:szCs w:val="24"/>
          <w:lang w:val="da-DK"/>
        </w:rPr>
        <w:t>n</w:t>
      </w:r>
      <w:r w:rsidRPr="0020386B">
        <w:rPr>
          <w:rFonts w:cs="Times New Roman"/>
          <w:szCs w:val="24"/>
          <w:lang w:val="da-DK"/>
        </w:rPr>
        <w:t>kurrence, en øget uigennemsigtighed og tvetydigheder. De sociale bånd karakteriseres som løsere og mere flydende i sammenligning med sociale bånd i mindre samfund. F</w:t>
      </w:r>
      <w:r w:rsidRPr="0020386B">
        <w:rPr>
          <w:rFonts w:cs="Times New Roman"/>
          <w:szCs w:val="24"/>
          <w:lang w:val="da-DK"/>
        </w:rPr>
        <w:t>o</w:t>
      </w:r>
      <w:r w:rsidRPr="0020386B">
        <w:rPr>
          <w:rFonts w:cs="Times New Roman"/>
          <w:szCs w:val="24"/>
          <w:lang w:val="da-DK"/>
        </w:rPr>
        <w:t>restillingen om et livslangt arbejde er væk, da mobilisering og livslang udvikling er i fokus. Kollegaerne på arbejdspladsen bliver til potentielle trusler, hvilket er bidragende til en øget usikkerhed og kan karakteriseres som yderst</w:t>
      </w:r>
      <w:r w:rsidRPr="00F87DAB">
        <w:rPr>
          <w:rFonts w:cs="Times New Roman"/>
          <w:szCs w:val="24"/>
          <w:lang w:val="da-DK"/>
        </w:rPr>
        <w:t xml:space="preserve"> stressende (</w:t>
      </w:r>
      <w:r>
        <w:rPr>
          <w:rFonts w:cs="Times New Roman"/>
          <w:szCs w:val="24"/>
          <w:lang w:val="da-DK"/>
        </w:rPr>
        <w:t xml:space="preserve">ibid. </w:t>
      </w:r>
      <w:r w:rsidRPr="00F87DAB">
        <w:rPr>
          <w:rFonts w:cs="Times New Roman"/>
          <w:szCs w:val="24"/>
          <w:lang w:val="da-DK"/>
        </w:rPr>
        <w:t xml:space="preserve">p.55-57). </w:t>
      </w:r>
    </w:p>
    <w:p w14:paraId="42E6CC2A" w14:textId="27218BE2" w:rsidR="0035291E" w:rsidRPr="00F87DAB" w:rsidRDefault="0035291E" w:rsidP="0035291E">
      <w:pPr>
        <w:rPr>
          <w:rFonts w:cs="Times New Roman"/>
          <w:szCs w:val="24"/>
          <w:lang w:val="da-DK"/>
        </w:rPr>
      </w:pPr>
      <w:r w:rsidRPr="00F87DAB">
        <w:rPr>
          <w:rFonts w:cs="Times New Roman"/>
          <w:szCs w:val="24"/>
          <w:lang w:val="da-DK"/>
        </w:rPr>
        <w:t xml:space="preserve">I tråd med dette argumenterer </w:t>
      </w:r>
      <w:r>
        <w:rPr>
          <w:rFonts w:cs="Times New Roman"/>
          <w:szCs w:val="24"/>
          <w:lang w:val="da-DK"/>
        </w:rPr>
        <w:t xml:space="preserve">Joel </w:t>
      </w:r>
      <w:r w:rsidRPr="00F87DAB">
        <w:rPr>
          <w:rFonts w:cs="Times New Roman"/>
          <w:szCs w:val="24"/>
          <w:lang w:val="da-DK"/>
        </w:rPr>
        <w:t xml:space="preserve">Gold &amp; </w:t>
      </w:r>
      <w:r>
        <w:rPr>
          <w:rFonts w:cs="Times New Roman"/>
          <w:szCs w:val="24"/>
          <w:lang w:val="da-DK"/>
        </w:rPr>
        <w:t xml:space="preserve">Ian </w:t>
      </w:r>
      <w:r w:rsidRPr="00F87DAB">
        <w:rPr>
          <w:rFonts w:cs="Times New Roman"/>
          <w:szCs w:val="24"/>
          <w:lang w:val="da-DK"/>
        </w:rPr>
        <w:t>Gold</w:t>
      </w:r>
      <w:r>
        <w:rPr>
          <w:rFonts w:cs="Times New Roman"/>
          <w:szCs w:val="24"/>
          <w:lang w:val="da-DK"/>
        </w:rPr>
        <w:t xml:space="preserve"> (2014)</w:t>
      </w:r>
      <w:r w:rsidRPr="00F87DAB">
        <w:rPr>
          <w:rFonts w:cs="Times New Roman"/>
          <w:szCs w:val="24"/>
          <w:lang w:val="da-DK"/>
        </w:rPr>
        <w:t xml:space="preserve"> for</w:t>
      </w:r>
      <w:r>
        <w:rPr>
          <w:rFonts w:cs="Times New Roman"/>
          <w:szCs w:val="24"/>
          <w:lang w:val="da-DK"/>
        </w:rPr>
        <w:t>,</w:t>
      </w:r>
      <w:r w:rsidRPr="00F87DAB">
        <w:rPr>
          <w:rFonts w:cs="Times New Roman"/>
          <w:szCs w:val="24"/>
          <w:lang w:val="da-DK"/>
        </w:rPr>
        <w:t xml:space="preserve"> at skabelsen af nye te</w:t>
      </w:r>
      <w:r w:rsidRPr="00F87DAB">
        <w:rPr>
          <w:rFonts w:cs="Times New Roman"/>
          <w:szCs w:val="24"/>
          <w:lang w:val="da-DK"/>
        </w:rPr>
        <w:t>k</w:t>
      </w:r>
      <w:r w:rsidRPr="00F87DAB">
        <w:rPr>
          <w:rFonts w:cs="Times New Roman"/>
          <w:szCs w:val="24"/>
          <w:lang w:val="da-DK"/>
        </w:rPr>
        <w:t xml:space="preserve">nologier i det moderne samfund ligeledes har medført </w:t>
      </w:r>
      <w:r w:rsidRPr="007F4B71">
        <w:rPr>
          <w:rFonts w:cs="Times New Roman"/>
          <w:i/>
          <w:szCs w:val="24"/>
          <w:lang w:val="da-DK"/>
        </w:rPr>
        <w:t>forestillede fælleskaber</w:t>
      </w:r>
      <w:r w:rsidRPr="00F87DAB">
        <w:rPr>
          <w:rFonts w:cs="Times New Roman"/>
          <w:szCs w:val="24"/>
          <w:lang w:val="da-DK"/>
        </w:rPr>
        <w:t xml:space="preserve"> </w:t>
      </w:r>
      <w:r>
        <w:rPr>
          <w:rStyle w:val="Fodnotehenvisning"/>
          <w:rFonts w:cs="Times New Roman"/>
          <w:szCs w:val="24"/>
          <w:lang w:val="da-DK"/>
        </w:rPr>
        <w:footnoteReference w:id="23"/>
      </w:r>
      <w:r>
        <w:rPr>
          <w:rFonts w:cs="Times New Roman"/>
          <w:szCs w:val="24"/>
          <w:lang w:val="da-DK"/>
        </w:rPr>
        <w:t>(p.170).</w:t>
      </w:r>
      <w:r w:rsidRPr="00F87DAB">
        <w:rPr>
          <w:rFonts w:cs="Times New Roman"/>
          <w:szCs w:val="24"/>
          <w:lang w:val="da-DK"/>
        </w:rPr>
        <w:t xml:space="preserve"> Gold &amp; Gold </w:t>
      </w:r>
      <w:r>
        <w:rPr>
          <w:rFonts w:cs="Times New Roman"/>
          <w:szCs w:val="24"/>
          <w:lang w:val="da-DK"/>
        </w:rPr>
        <w:t xml:space="preserve">(2014) </w:t>
      </w:r>
      <w:r w:rsidRPr="00F87DAB">
        <w:rPr>
          <w:rFonts w:cs="Times New Roman"/>
          <w:szCs w:val="24"/>
          <w:lang w:val="da-DK"/>
        </w:rPr>
        <w:t>pointerer</w:t>
      </w:r>
      <w:r>
        <w:rPr>
          <w:rFonts w:cs="Times New Roman"/>
          <w:szCs w:val="24"/>
          <w:lang w:val="da-DK"/>
        </w:rPr>
        <w:t>,</w:t>
      </w:r>
      <w:r w:rsidRPr="00F87DAB">
        <w:rPr>
          <w:rFonts w:cs="Times New Roman"/>
          <w:szCs w:val="24"/>
          <w:lang w:val="da-DK"/>
        </w:rPr>
        <w:t xml:space="preserve"> at disse forestillede fællesskaber fjerner essentielle var</w:t>
      </w:r>
      <w:r w:rsidRPr="00F87DAB">
        <w:rPr>
          <w:rFonts w:cs="Times New Roman"/>
          <w:szCs w:val="24"/>
          <w:lang w:val="da-DK"/>
        </w:rPr>
        <w:t>i</w:t>
      </w:r>
      <w:r w:rsidRPr="00F87DAB">
        <w:rPr>
          <w:rFonts w:cs="Times New Roman"/>
          <w:szCs w:val="24"/>
          <w:lang w:val="da-DK"/>
        </w:rPr>
        <w:t>able fra vores kommunikation</w:t>
      </w:r>
      <w:r w:rsidR="00DD3F22">
        <w:rPr>
          <w:rFonts w:cs="Times New Roman"/>
          <w:szCs w:val="24"/>
          <w:lang w:val="da-DK"/>
        </w:rPr>
        <w:t>,</w:t>
      </w:r>
      <w:r w:rsidRPr="00F87DAB">
        <w:rPr>
          <w:rFonts w:cs="Times New Roman"/>
          <w:szCs w:val="24"/>
          <w:lang w:val="da-DK"/>
        </w:rPr>
        <w:t xml:space="preserve"> som eksempelvis ansigtsmimik og kropsgestik, som i høj grad indgår i menneskets vurdering af andre i det sociale miljø (ibid.). </w:t>
      </w:r>
    </w:p>
    <w:p w14:paraId="259FD04A" w14:textId="1A37A505" w:rsidR="0035291E" w:rsidRPr="00F87DAB" w:rsidRDefault="0035291E" w:rsidP="0035291E">
      <w:pPr>
        <w:rPr>
          <w:rFonts w:cs="Times New Roman"/>
          <w:szCs w:val="24"/>
          <w:lang w:val="da-DK"/>
        </w:rPr>
      </w:pPr>
      <w:r w:rsidRPr="00F87DAB">
        <w:rPr>
          <w:rFonts w:cs="Times New Roman"/>
          <w:szCs w:val="24"/>
          <w:lang w:val="da-DK"/>
        </w:rPr>
        <w:t>Freeman &amp; Freeman</w:t>
      </w:r>
      <w:r>
        <w:rPr>
          <w:rFonts w:cs="Times New Roman"/>
          <w:szCs w:val="24"/>
          <w:lang w:val="da-DK"/>
        </w:rPr>
        <w:t xml:space="preserve"> (2008)</w:t>
      </w:r>
      <w:r w:rsidRPr="00F87DAB">
        <w:rPr>
          <w:rFonts w:cs="Times New Roman"/>
          <w:szCs w:val="24"/>
          <w:lang w:val="da-DK"/>
        </w:rPr>
        <w:t xml:space="preserve"> samt Gold &amp; Gold</w:t>
      </w:r>
      <w:r>
        <w:rPr>
          <w:rFonts w:cs="Times New Roman"/>
          <w:szCs w:val="24"/>
          <w:lang w:val="da-DK"/>
        </w:rPr>
        <w:t xml:space="preserve"> (2014)</w:t>
      </w:r>
      <w:r w:rsidRPr="00F87DAB">
        <w:rPr>
          <w:rFonts w:cs="Times New Roman"/>
          <w:szCs w:val="24"/>
          <w:lang w:val="da-DK"/>
        </w:rPr>
        <w:t xml:space="preserve"> forholder begge disse bes</w:t>
      </w:r>
      <w:r>
        <w:rPr>
          <w:rFonts w:cs="Times New Roman"/>
          <w:szCs w:val="24"/>
          <w:lang w:val="da-DK"/>
        </w:rPr>
        <w:t>krive</w:t>
      </w:r>
      <w:r>
        <w:rPr>
          <w:rFonts w:cs="Times New Roman"/>
          <w:szCs w:val="24"/>
          <w:lang w:val="da-DK"/>
        </w:rPr>
        <w:t>l</w:t>
      </w:r>
      <w:r>
        <w:rPr>
          <w:rFonts w:cs="Times New Roman"/>
          <w:szCs w:val="24"/>
          <w:lang w:val="da-DK"/>
        </w:rPr>
        <w:t>ser til en øget stigning af</w:t>
      </w:r>
      <w:r w:rsidRPr="00F87DAB">
        <w:rPr>
          <w:rFonts w:cs="Times New Roman"/>
          <w:szCs w:val="24"/>
          <w:lang w:val="da-DK"/>
        </w:rPr>
        <w:t xml:space="preserve"> paranoia i det moderne samfund. Disse påpeger</w:t>
      </w:r>
      <w:r>
        <w:rPr>
          <w:rFonts w:cs="Times New Roman"/>
          <w:szCs w:val="24"/>
          <w:lang w:val="da-DK"/>
        </w:rPr>
        <w:t>,</w:t>
      </w:r>
      <w:r w:rsidRPr="00F87DAB">
        <w:rPr>
          <w:rFonts w:cs="Times New Roman"/>
          <w:szCs w:val="24"/>
          <w:lang w:val="da-DK"/>
        </w:rPr>
        <w:t xml:space="preserve"> at paranoia kan anses som et normalt funktionelt psykisk system</w:t>
      </w:r>
      <w:r>
        <w:rPr>
          <w:rFonts w:cs="Times New Roman"/>
          <w:szCs w:val="24"/>
          <w:lang w:val="da-DK"/>
        </w:rPr>
        <w:t>,</w:t>
      </w:r>
      <w:r w:rsidRPr="00F87DAB">
        <w:rPr>
          <w:rFonts w:cs="Times New Roman"/>
          <w:szCs w:val="24"/>
          <w:lang w:val="da-DK"/>
        </w:rPr>
        <w:t xml:space="preserve"> der bidrager til en sund skepsis overfor omgivelserne, men der påpeges imidlertid</w:t>
      </w:r>
      <w:r>
        <w:rPr>
          <w:rFonts w:cs="Times New Roman"/>
          <w:szCs w:val="24"/>
          <w:lang w:val="da-DK"/>
        </w:rPr>
        <w:t>,</w:t>
      </w:r>
      <w:r w:rsidRPr="00F87DAB">
        <w:rPr>
          <w:rFonts w:cs="Times New Roman"/>
          <w:szCs w:val="24"/>
          <w:lang w:val="da-DK"/>
        </w:rPr>
        <w:t xml:space="preserve"> at dette system kan overaktiveres og medføre et totalt tillidssammenbrud (Freeman</w:t>
      </w:r>
      <w:r w:rsidR="008D3041">
        <w:rPr>
          <w:rFonts w:cs="Times New Roman"/>
          <w:szCs w:val="24"/>
          <w:lang w:val="da-DK"/>
        </w:rPr>
        <w:t xml:space="preserve"> </w:t>
      </w:r>
      <w:r w:rsidRPr="00F87DAB">
        <w:rPr>
          <w:rFonts w:cs="Times New Roman"/>
          <w:szCs w:val="24"/>
          <w:lang w:val="da-DK"/>
        </w:rPr>
        <w:t>&amp;</w:t>
      </w:r>
      <w:r w:rsidR="008D3041">
        <w:rPr>
          <w:rFonts w:cs="Times New Roman"/>
          <w:szCs w:val="24"/>
          <w:lang w:val="da-DK"/>
        </w:rPr>
        <w:t xml:space="preserve"> </w:t>
      </w:r>
      <w:r w:rsidRPr="00F87DAB">
        <w:rPr>
          <w:rFonts w:cs="Times New Roman"/>
          <w:szCs w:val="24"/>
          <w:lang w:val="da-DK"/>
        </w:rPr>
        <w:t>Freeman,</w:t>
      </w:r>
      <w:r w:rsidR="00DD3F22">
        <w:rPr>
          <w:rFonts w:cs="Times New Roman"/>
          <w:szCs w:val="24"/>
          <w:lang w:val="da-DK"/>
        </w:rPr>
        <w:t xml:space="preserve"> 2008,</w:t>
      </w:r>
      <w:r w:rsidRPr="00F87DAB">
        <w:rPr>
          <w:rFonts w:cs="Times New Roman"/>
          <w:szCs w:val="24"/>
          <w:lang w:val="da-DK"/>
        </w:rPr>
        <w:t xml:space="preserve"> p. 65).</w:t>
      </w:r>
    </w:p>
    <w:p w14:paraId="09DC2481" w14:textId="3D37CDBD" w:rsidR="0035291E" w:rsidRPr="00F87DAB" w:rsidRDefault="0035291E" w:rsidP="0035291E">
      <w:pPr>
        <w:rPr>
          <w:rFonts w:cs="Times New Roman"/>
          <w:szCs w:val="24"/>
          <w:lang w:val="da-DK"/>
        </w:rPr>
      </w:pPr>
      <w:r w:rsidRPr="00F87DAB">
        <w:rPr>
          <w:rFonts w:cs="Times New Roman"/>
          <w:szCs w:val="24"/>
          <w:lang w:val="da-DK"/>
        </w:rPr>
        <w:t>Med afsæt i denne forståelse findes det</w:t>
      </w:r>
      <w:r>
        <w:rPr>
          <w:rFonts w:cs="Times New Roman"/>
          <w:szCs w:val="24"/>
          <w:lang w:val="da-DK"/>
        </w:rPr>
        <w:t xml:space="preserve"> også</w:t>
      </w:r>
      <w:r w:rsidRPr="00F87DAB">
        <w:rPr>
          <w:rFonts w:cs="Times New Roman"/>
          <w:szCs w:val="24"/>
          <w:lang w:val="da-DK"/>
        </w:rPr>
        <w:t xml:space="preserve"> interessant om </w:t>
      </w:r>
      <w:r>
        <w:rPr>
          <w:rFonts w:cs="Times New Roman"/>
          <w:szCs w:val="24"/>
          <w:lang w:val="da-DK"/>
        </w:rPr>
        <w:t>fabulering</w:t>
      </w:r>
      <w:r w:rsidRPr="00F87DAB">
        <w:rPr>
          <w:rFonts w:cs="Times New Roman"/>
          <w:szCs w:val="24"/>
          <w:lang w:val="da-DK"/>
        </w:rPr>
        <w:t xml:space="preserve"> ligeledes er af stigende forekomst i dagens samfund. Det er muligt at forholde sig spørgende til, om </w:t>
      </w:r>
      <w:r w:rsidRPr="00F87DAB">
        <w:rPr>
          <w:rFonts w:cs="Times New Roman"/>
          <w:szCs w:val="24"/>
          <w:lang w:val="da-DK"/>
        </w:rPr>
        <w:lastRenderedPageBreak/>
        <w:t>manglen på retningslinjer, den evige omskiftelighed og kravet om at være omstillingsp</w:t>
      </w:r>
      <w:r w:rsidRPr="00F87DAB">
        <w:rPr>
          <w:rFonts w:cs="Times New Roman"/>
          <w:szCs w:val="24"/>
          <w:lang w:val="da-DK"/>
        </w:rPr>
        <w:t>a</w:t>
      </w:r>
      <w:r w:rsidRPr="00F87DAB">
        <w:rPr>
          <w:rFonts w:cs="Times New Roman"/>
          <w:szCs w:val="24"/>
          <w:lang w:val="da-DK"/>
        </w:rPr>
        <w:t>rat, samt udviklingen af teknologier</w:t>
      </w:r>
      <w:r>
        <w:rPr>
          <w:rFonts w:cs="Times New Roman"/>
          <w:szCs w:val="24"/>
          <w:lang w:val="da-DK"/>
        </w:rPr>
        <w:t>,</w:t>
      </w:r>
      <w:r w:rsidRPr="00F87DAB">
        <w:rPr>
          <w:rFonts w:cs="Times New Roman"/>
          <w:szCs w:val="24"/>
          <w:lang w:val="da-DK"/>
        </w:rPr>
        <w:t xml:space="preserve"> der gør det sociale bånd endnu mere kompleks og fjerner ess</w:t>
      </w:r>
      <w:r>
        <w:rPr>
          <w:rFonts w:cs="Times New Roman"/>
          <w:szCs w:val="24"/>
          <w:lang w:val="da-DK"/>
        </w:rPr>
        <w:t>entielle kommunikative aspekter</w:t>
      </w:r>
      <w:r w:rsidRPr="00F87DAB">
        <w:rPr>
          <w:rFonts w:cs="Times New Roman"/>
          <w:szCs w:val="24"/>
          <w:lang w:val="da-DK"/>
        </w:rPr>
        <w:t xml:space="preserve"> kan medføre, at menneskets evne til succe</w:t>
      </w:r>
      <w:r w:rsidRPr="00F87DAB">
        <w:rPr>
          <w:rFonts w:cs="Times New Roman"/>
          <w:szCs w:val="24"/>
          <w:lang w:val="da-DK"/>
        </w:rPr>
        <w:t>s</w:t>
      </w:r>
      <w:r w:rsidRPr="00F87DAB">
        <w:rPr>
          <w:rFonts w:cs="Times New Roman"/>
          <w:szCs w:val="24"/>
          <w:lang w:val="da-DK"/>
        </w:rPr>
        <w:t xml:space="preserve">fuldt at navigere i den sociale verden i høj grad </w:t>
      </w:r>
      <w:r>
        <w:rPr>
          <w:rFonts w:cs="Times New Roman"/>
          <w:szCs w:val="24"/>
          <w:lang w:val="da-DK"/>
        </w:rPr>
        <w:t>er forandret</w:t>
      </w:r>
      <w:r w:rsidRPr="00F87DAB">
        <w:rPr>
          <w:rFonts w:cs="Times New Roman"/>
          <w:szCs w:val="24"/>
          <w:lang w:val="da-DK"/>
        </w:rPr>
        <w:t>.</w:t>
      </w:r>
      <w:r>
        <w:rPr>
          <w:rFonts w:cs="Times New Roman"/>
          <w:szCs w:val="24"/>
          <w:lang w:val="da-DK"/>
        </w:rPr>
        <w:t xml:space="preserve"> Den teknologiske udvikling medfører, at tilgængeligheden af information er stor og medfører ligeledes flere kunstige oplevelseskilder, der i højere grad presser menneskets forståelsessystem. Dette betyder muligvis, at fabulering spiller en større og større rolle, i den forstand</w:t>
      </w:r>
      <w:r w:rsidR="00D55B8F">
        <w:rPr>
          <w:rFonts w:cs="Times New Roman"/>
          <w:szCs w:val="24"/>
          <w:lang w:val="da-DK"/>
        </w:rPr>
        <w:t>,</w:t>
      </w:r>
      <w:r>
        <w:rPr>
          <w:rFonts w:cs="Times New Roman"/>
          <w:szCs w:val="24"/>
          <w:lang w:val="da-DK"/>
        </w:rPr>
        <w:t xml:space="preserve"> at mennesket i højere </w:t>
      </w:r>
      <w:r w:rsidRPr="00F87DAB">
        <w:rPr>
          <w:rFonts w:cs="Times New Roman"/>
          <w:szCs w:val="24"/>
          <w:lang w:val="da-DK"/>
        </w:rPr>
        <w:t xml:space="preserve">grad </w:t>
      </w:r>
      <w:r>
        <w:rPr>
          <w:rFonts w:cs="Times New Roman"/>
          <w:szCs w:val="24"/>
          <w:lang w:val="da-DK"/>
        </w:rPr>
        <w:t>har brug for at</w:t>
      </w:r>
      <w:r w:rsidRPr="00F87DAB">
        <w:rPr>
          <w:rFonts w:cs="Times New Roman"/>
          <w:szCs w:val="24"/>
          <w:lang w:val="da-DK"/>
        </w:rPr>
        <w:t xml:space="preserve"> fabrikere en his</w:t>
      </w:r>
      <w:r>
        <w:rPr>
          <w:rFonts w:cs="Times New Roman"/>
          <w:szCs w:val="24"/>
          <w:lang w:val="da-DK"/>
        </w:rPr>
        <w:t>torie for at skabe en mening i denne omskift</w:t>
      </w:r>
      <w:r>
        <w:rPr>
          <w:rFonts w:cs="Times New Roman"/>
          <w:szCs w:val="24"/>
          <w:lang w:val="da-DK"/>
        </w:rPr>
        <w:t>e</w:t>
      </w:r>
      <w:r>
        <w:rPr>
          <w:rFonts w:cs="Times New Roman"/>
          <w:szCs w:val="24"/>
          <w:lang w:val="da-DK"/>
        </w:rPr>
        <w:t>lige verden.</w:t>
      </w:r>
      <w:r w:rsidRPr="00F87DAB">
        <w:rPr>
          <w:rFonts w:cs="Times New Roman"/>
          <w:szCs w:val="24"/>
          <w:lang w:val="da-DK"/>
        </w:rPr>
        <w:t xml:space="preserve"> Ydermere, er det muligt at forholde sig </w:t>
      </w:r>
      <w:r>
        <w:rPr>
          <w:rFonts w:cs="Times New Roman"/>
          <w:szCs w:val="24"/>
          <w:lang w:val="da-DK"/>
        </w:rPr>
        <w:t>spørgende</w:t>
      </w:r>
      <w:r w:rsidRPr="00F87DAB">
        <w:rPr>
          <w:rFonts w:cs="Times New Roman"/>
          <w:szCs w:val="24"/>
          <w:lang w:val="da-DK"/>
        </w:rPr>
        <w:t xml:space="preserve"> til, om kravene om o</w:t>
      </w:r>
      <w:r w:rsidRPr="00F87DAB">
        <w:rPr>
          <w:rFonts w:cs="Times New Roman"/>
          <w:szCs w:val="24"/>
          <w:lang w:val="da-DK"/>
        </w:rPr>
        <w:t>m</w:t>
      </w:r>
      <w:r w:rsidRPr="00F87DAB">
        <w:rPr>
          <w:rFonts w:cs="Times New Roman"/>
          <w:szCs w:val="24"/>
          <w:lang w:val="da-DK"/>
        </w:rPr>
        <w:t xml:space="preserve">skiftelighed og </w:t>
      </w:r>
      <w:r w:rsidRPr="00F87DAB">
        <w:rPr>
          <w:rFonts w:cs="Times New Roman"/>
          <w:i/>
          <w:szCs w:val="24"/>
          <w:lang w:val="da-DK"/>
        </w:rPr>
        <w:t xml:space="preserve">livslang læring </w:t>
      </w:r>
      <w:r w:rsidRPr="00F87DAB">
        <w:rPr>
          <w:rFonts w:cs="Times New Roman"/>
          <w:szCs w:val="24"/>
          <w:lang w:val="da-DK"/>
        </w:rPr>
        <w:t>fordrer, at mennesket i nutidens samfund, må skifte standpunkt for at tilpasse sig, hvilket kan medføre en kronisk rekonstruktion og re-definition af hvem man er</w:t>
      </w:r>
      <w:r w:rsidR="00DD3F22">
        <w:rPr>
          <w:rFonts w:cs="Times New Roman"/>
          <w:szCs w:val="24"/>
          <w:lang w:val="da-DK"/>
        </w:rPr>
        <w:t>,</w:t>
      </w:r>
      <w:r w:rsidRPr="00F87DAB">
        <w:rPr>
          <w:rFonts w:cs="Times New Roman"/>
          <w:szCs w:val="24"/>
          <w:lang w:val="da-DK"/>
        </w:rPr>
        <w:t xml:space="preserve"> og hvorfor man gør som man gør. Det kan i denne forbinde</w:t>
      </w:r>
      <w:r w:rsidRPr="00F87DAB">
        <w:rPr>
          <w:rFonts w:cs="Times New Roman"/>
          <w:szCs w:val="24"/>
          <w:lang w:val="da-DK"/>
        </w:rPr>
        <w:t>l</w:t>
      </w:r>
      <w:r w:rsidRPr="00F87DAB">
        <w:rPr>
          <w:rFonts w:cs="Times New Roman"/>
          <w:szCs w:val="24"/>
          <w:lang w:val="da-DK"/>
        </w:rPr>
        <w:t>se muligvis være relevant at forholde sig til, om dette fordrer en øget tendens til fabul</w:t>
      </w:r>
      <w:r w:rsidRPr="00F87DAB">
        <w:rPr>
          <w:rFonts w:cs="Times New Roman"/>
          <w:szCs w:val="24"/>
          <w:lang w:val="da-DK"/>
        </w:rPr>
        <w:t>e</w:t>
      </w:r>
      <w:r w:rsidRPr="00F87DAB">
        <w:rPr>
          <w:rFonts w:cs="Times New Roman"/>
          <w:szCs w:val="24"/>
          <w:lang w:val="da-DK"/>
        </w:rPr>
        <w:t>ring, da den me</w:t>
      </w:r>
      <w:r>
        <w:rPr>
          <w:rFonts w:cs="Times New Roman"/>
          <w:szCs w:val="24"/>
          <w:lang w:val="da-DK"/>
        </w:rPr>
        <w:t>ning mennesket</w:t>
      </w:r>
      <w:r w:rsidRPr="00F87DAB">
        <w:rPr>
          <w:rFonts w:cs="Times New Roman"/>
          <w:szCs w:val="24"/>
          <w:lang w:val="da-DK"/>
        </w:rPr>
        <w:t xml:space="preserve"> udtrykke</w:t>
      </w:r>
      <w:r w:rsidR="007D6654">
        <w:rPr>
          <w:rFonts w:cs="Times New Roman"/>
          <w:szCs w:val="24"/>
          <w:lang w:val="da-DK"/>
        </w:rPr>
        <w:t>r</w:t>
      </w:r>
      <w:r>
        <w:rPr>
          <w:rFonts w:cs="Times New Roman"/>
          <w:szCs w:val="24"/>
          <w:lang w:val="da-DK"/>
        </w:rPr>
        <w:t>,</w:t>
      </w:r>
      <w:r w:rsidRPr="00F87DAB">
        <w:rPr>
          <w:rFonts w:cs="Times New Roman"/>
          <w:szCs w:val="24"/>
          <w:lang w:val="da-DK"/>
        </w:rPr>
        <w:t xml:space="preserve"> ikke kan have grobund i fortiden, da omgive</w:t>
      </w:r>
      <w:r w:rsidRPr="00F87DAB">
        <w:rPr>
          <w:rFonts w:cs="Times New Roman"/>
          <w:szCs w:val="24"/>
          <w:lang w:val="da-DK"/>
        </w:rPr>
        <w:t>l</w:t>
      </w:r>
      <w:r w:rsidRPr="00F87DAB">
        <w:rPr>
          <w:rFonts w:cs="Times New Roman"/>
          <w:szCs w:val="24"/>
          <w:lang w:val="da-DK"/>
        </w:rPr>
        <w:t>serne skifter</w:t>
      </w:r>
      <w:r>
        <w:rPr>
          <w:rFonts w:cs="Times New Roman"/>
          <w:szCs w:val="24"/>
          <w:lang w:val="da-DK"/>
        </w:rPr>
        <w:t xml:space="preserve">. Dette i kombination med, </w:t>
      </w:r>
      <w:r w:rsidRPr="00F87DAB">
        <w:rPr>
          <w:rFonts w:cs="Times New Roman"/>
          <w:szCs w:val="24"/>
          <w:lang w:val="da-DK"/>
        </w:rPr>
        <w:t xml:space="preserve">at en succesfuld tilpasning ligeledes kræver af mennesket forholder sig til disse skift. </w:t>
      </w:r>
      <w:r>
        <w:rPr>
          <w:rFonts w:cs="Times New Roman"/>
          <w:szCs w:val="24"/>
          <w:lang w:val="da-DK"/>
        </w:rPr>
        <w:t>Dette medfører spørgsmålet om hvorledes dette stiller mennesket i forhold til at fremstå konsistent?</w:t>
      </w:r>
      <w:r w:rsidR="002E5026">
        <w:rPr>
          <w:rFonts w:cs="Times New Roman"/>
          <w:szCs w:val="24"/>
          <w:lang w:val="da-DK"/>
        </w:rPr>
        <w:t xml:space="preserve"> </w:t>
      </w:r>
    </w:p>
    <w:p w14:paraId="4785BE4C" w14:textId="77777777" w:rsidR="001D0B2C" w:rsidRPr="005B78C8" w:rsidRDefault="001D0B2C">
      <w:pPr>
        <w:spacing w:line="276" w:lineRule="auto"/>
        <w:jc w:val="left"/>
        <w:rPr>
          <w:rFonts w:ascii="Arial" w:eastAsiaTheme="majorEastAsia" w:hAnsi="Arial"/>
          <w:bCs w:val="0"/>
          <w:i/>
          <w:sz w:val="40"/>
          <w:lang w:val="da-DK"/>
        </w:rPr>
      </w:pPr>
      <w:r w:rsidRPr="005B78C8">
        <w:rPr>
          <w:i/>
          <w:lang w:val="da-DK"/>
        </w:rPr>
        <w:br w:type="page"/>
      </w:r>
    </w:p>
    <w:p w14:paraId="7B7E4918" w14:textId="77777777" w:rsidR="0064797B" w:rsidRPr="00114EB0" w:rsidRDefault="00BB03F0" w:rsidP="0064797B">
      <w:pPr>
        <w:pStyle w:val="Overskrift1"/>
      </w:pPr>
      <w:bookmarkStart w:id="54" w:name="_Toc420495969"/>
      <w:r>
        <w:lastRenderedPageBreak/>
        <w:t>7</w:t>
      </w:r>
      <w:r w:rsidR="00756F60">
        <w:t xml:space="preserve">.0 </w:t>
      </w:r>
      <w:r w:rsidR="0064797B">
        <w:t>Reference Liste</w:t>
      </w:r>
      <w:bookmarkEnd w:id="54"/>
    </w:p>
    <w:p w14:paraId="26BB5337" w14:textId="113402EA" w:rsidR="00024A00" w:rsidRDefault="00024A00" w:rsidP="00024A00">
      <w:pPr>
        <w:jc w:val="left"/>
        <w:rPr>
          <w:rFonts w:cs="Times New Roman"/>
          <w:color w:val="FFC000"/>
          <w:szCs w:val="24"/>
        </w:rPr>
      </w:pPr>
      <w:r w:rsidRPr="006C74C4">
        <w:rPr>
          <w:rFonts w:cs="Times New Roman"/>
          <w:color w:val="auto"/>
          <w:szCs w:val="24"/>
        </w:rPr>
        <w:t xml:space="preserve">Aronson, E., Wilson, T.D., Brewer, M.B., (1998): </w:t>
      </w:r>
      <w:r w:rsidRPr="006C74C4">
        <w:rPr>
          <w:rFonts w:cs="Times New Roman"/>
          <w:i/>
          <w:color w:val="auto"/>
          <w:szCs w:val="24"/>
        </w:rPr>
        <w:t>Experimentation in Social Psychol</w:t>
      </w:r>
      <w:r w:rsidRPr="006C74C4">
        <w:rPr>
          <w:rFonts w:cs="Times New Roman"/>
          <w:i/>
          <w:color w:val="auto"/>
          <w:szCs w:val="24"/>
        </w:rPr>
        <w:t>o</w:t>
      </w:r>
      <w:r w:rsidRPr="006C74C4">
        <w:rPr>
          <w:rFonts w:cs="Times New Roman"/>
          <w:i/>
          <w:color w:val="auto"/>
          <w:szCs w:val="24"/>
        </w:rPr>
        <w:t xml:space="preserve">gy. </w:t>
      </w:r>
      <w:proofErr w:type="gramStart"/>
      <w:r w:rsidRPr="006C74C4">
        <w:rPr>
          <w:rFonts w:cs="Times New Roman"/>
          <w:color w:val="auto"/>
          <w:szCs w:val="24"/>
        </w:rPr>
        <w:t xml:space="preserve">In D. Gilbert, S. Fiske &amp; G. Lindsey (Eds.), </w:t>
      </w:r>
      <w:r w:rsidRPr="006C74C4">
        <w:rPr>
          <w:rFonts w:cs="Times New Roman"/>
          <w:i/>
          <w:color w:val="auto"/>
          <w:szCs w:val="24"/>
        </w:rPr>
        <w:t xml:space="preserve">The Handbook of social psychology </w:t>
      </w:r>
      <w:r w:rsidRPr="006C74C4">
        <w:rPr>
          <w:rFonts w:cs="Times New Roman"/>
          <w:color w:val="auto"/>
          <w:szCs w:val="24"/>
        </w:rPr>
        <w:t>(4</w:t>
      </w:r>
      <w:r w:rsidRPr="006C74C4">
        <w:rPr>
          <w:rFonts w:cs="Times New Roman"/>
          <w:color w:val="auto"/>
          <w:szCs w:val="24"/>
          <w:vertAlign w:val="superscript"/>
        </w:rPr>
        <w:t>th</w:t>
      </w:r>
      <w:r w:rsidRPr="006C74C4">
        <w:rPr>
          <w:rFonts w:cs="Times New Roman"/>
          <w:color w:val="auto"/>
          <w:szCs w:val="24"/>
        </w:rPr>
        <w:t xml:space="preserve"> ed., vol 1, pp.99-142).</w:t>
      </w:r>
      <w:proofErr w:type="gramEnd"/>
      <w:r w:rsidRPr="006C74C4">
        <w:rPr>
          <w:rFonts w:cs="Times New Roman"/>
          <w:color w:val="auto"/>
          <w:szCs w:val="24"/>
        </w:rPr>
        <w:t xml:space="preserve"> Boston: McGraw-Hill, kap 3 (43.s</w:t>
      </w:r>
      <w:proofErr w:type="gramStart"/>
      <w:r w:rsidRPr="006C74C4">
        <w:rPr>
          <w:rFonts w:cs="Times New Roman"/>
          <w:color w:val="auto"/>
          <w:szCs w:val="24"/>
        </w:rPr>
        <w:t>)</w:t>
      </w:r>
      <w:proofErr w:type="gramEnd"/>
      <w:r w:rsidRPr="00D55B8F">
        <w:rPr>
          <w:rFonts w:cs="Times New Roman"/>
          <w:szCs w:val="24"/>
        </w:rPr>
        <w:br/>
      </w:r>
      <w:r>
        <w:rPr>
          <w:rFonts w:cs="Times New Roman"/>
          <w:color w:val="auto"/>
          <w:szCs w:val="24"/>
        </w:rPr>
        <w:br/>
      </w:r>
      <w:r w:rsidRPr="00C377FA">
        <w:rPr>
          <w:rFonts w:cs="Times New Roman"/>
          <w:color w:val="auto"/>
          <w:szCs w:val="24"/>
        </w:rPr>
        <w:t>Bajo, A., Fleminger, S., Kopelman, M. (2010):</w:t>
      </w:r>
      <w:r w:rsidRPr="00C377FA">
        <w:rPr>
          <w:rFonts w:cs="Times New Roman"/>
          <w:i/>
          <w:color w:val="auto"/>
          <w:szCs w:val="24"/>
        </w:rPr>
        <w:t>Confabulations are emotionally charged, but not always for the best</w:t>
      </w:r>
      <w:r w:rsidRPr="00C377FA">
        <w:rPr>
          <w:rFonts w:cs="Times New Roman"/>
          <w:color w:val="auto"/>
          <w:szCs w:val="24"/>
        </w:rPr>
        <w:t xml:space="preserve">. </w:t>
      </w:r>
      <w:proofErr w:type="gramStart"/>
      <w:r w:rsidRPr="00C377FA">
        <w:rPr>
          <w:rFonts w:cs="Times New Roman"/>
          <w:color w:val="auto"/>
          <w:szCs w:val="24"/>
        </w:rPr>
        <w:t>Journal of International Neuropsychological Society 16 pp. 975-983 (8s.)</w:t>
      </w:r>
      <w:proofErr w:type="gramEnd"/>
      <w:r w:rsidRPr="00D55B8F">
        <w:rPr>
          <w:rFonts w:cs="Times New Roman"/>
          <w:color w:val="00B050"/>
          <w:szCs w:val="24"/>
        </w:rPr>
        <w:br/>
      </w:r>
      <w:r>
        <w:rPr>
          <w:rFonts w:cs="Times New Roman"/>
          <w:color w:val="auto"/>
          <w:szCs w:val="24"/>
        </w:rPr>
        <w:br/>
      </w:r>
      <w:r w:rsidRPr="00C377FA">
        <w:rPr>
          <w:rFonts w:cs="Times New Roman"/>
          <w:color w:val="auto"/>
          <w:szCs w:val="24"/>
        </w:rPr>
        <w:t xml:space="preserve">Belli, R.F. (2012): </w:t>
      </w:r>
      <w:r w:rsidRPr="00C377FA">
        <w:rPr>
          <w:rFonts w:cs="Times New Roman"/>
          <w:i/>
          <w:color w:val="auto"/>
          <w:szCs w:val="24"/>
        </w:rPr>
        <w:t xml:space="preserve">True and False Recovered Memories. </w:t>
      </w:r>
      <w:proofErr w:type="gramStart"/>
      <w:r w:rsidRPr="00C377FA">
        <w:rPr>
          <w:rFonts w:cs="Times New Roman"/>
          <w:i/>
          <w:color w:val="auto"/>
          <w:szCs w:val="24"/>
        </w:rPr>
        <w:t>Toward a Reconciliation of the Debate.</w:t>
      </w:r>
      <w:proofErr w:type="gramEnd"/>
      <w:r w:rsidRPr="00C377FA">
        <w:rPr>
          <w:rFonts w:cs="Times New Roman"/>
          <w:i/>
          <w:color w:val="auto"/>
          <w:szCs w:val="24"/>
        </w:rPr>
        <w:t xml:space="preserve"> </w:t>
      </w:r>
      <w:proofErr w:type="gramStart"/>
      <w:r w:rsidRPr="00C377FA">
        <w:rPr>
          <w:rFonts w:cs="Times New Roman"/>
          <w:color w:val="auto"/>
          <w:szCs w:val="24"/>
        </w:rPr>
        <w:t>Springer New York.</w:t>
      </w:r>
      <w:proofErr w:type="gramEnd"/>
      <w:r w:rsidRPr="00C377FA">
        <w:rPr>
          <w:rFonts w:cs="Times New Roman"/>
          <w:color w:val="auto"/>
          <w:szCs w:val="24"/>
        </w:rPr>
        <w:t xml:space="preserve"> Heraf pp. 15-52: </w:t>
      </w:r>
      <w:r w:rsidRPr="00C377FA">
        <w:rPr>
          <w:rFonts w:cs="Times New Roman"/>
          <w:i/>
          <w:color w:val="auto"/>
          <w:szCs w:val="24"/>
        </w:rPr>
        <w:t xml:space="preserve">The Cognitive Neuroscience of True and False Memories </w:t>
      </w:r>
      <w:proofErr w:type="gramStart"/>
      <w:r w:rsidRPr="00C377FA">
        <w:rPr>
          <w:rFonts w:cs="Times New Roman"/>
          <w:color w:val="auto"/>
          <w:szCs w:val="24"/>
        </w:rPr>
        <w:t>af</w:t>
      </w:r>
      <w:proofErr w:type="gramEnd"/>
      <w:r w:rsidRPr="00C377FA">
        <w:rPr>
          <w:rFonts w:cs="Times New Roman"/>
          <w:color w:val="auto"/>
          <w:szCs w:val="24"/>
        </w:rPr>
        <w:t xml:space="preserve"> Johnson, M.K., Raye, C.L., Mitchell, K.J., Ankudowich, E.</w:t>
      </w:r>
      <w:r w:rsidRPr="00D55B8F">
        <w:rPr>
          <w:rFonts w:cs="Times New Roman"/>
          <w:color w:val="92D050"/>
          <w:szCs w:val="24"/>
        </w:rPr>
        <w:br/>
      </w:r>
      <w:r>
        <w:rPr>
          <w:rFonts w:cs="Times New Roman"/>
          <w:color w:val="auto"/>
          <w:szCs w:val="24"/>
        </w:rPr>
        <w:br/>
      </w:r>
      <w:r w:rsidRPr="006C74C4">
        <w:rPr>
          <w:rFonts w:cs="Times New Roman"/>
          <w:color w:val="auto"/>
          <w:szCs w:val="24"/>
        </w:rPr>
        <w:t xml:space="preserve">Bentall, R. (2003): </w:t>
      </w:r>
      <w:r w:rsidRPr="00024A00">
        <w:rPr>
          <w:rFonts w:cs="Times New Roman"/>
          <w:i/>
          <w:color w:val="auto"/>
          <w:szCs w:val="24"/>
        </w:rPr>
        <w:t xml:space="preserve">Madness explained. </w:t>
      </w:r>
      <w:proofErr w:type="gramStart"/>
      <w:r w:rsidRPr="00024A00">
        <w:rPr>
          <w:rFonts w:cs="Times New Roman"/>
          <w:i/>
          <w:color w:val="auto"/>
          <w:szCs w:val="24"/>
        </w:rPr>
        <w:t>Psychosis and Human nature.</w:t>
      </w:r>
      <w:proofErr w:type="gramEnd"/>
      <w:r w:rsidRPr="00024A00">
        <w:rPr>
          <w:rFonts w:cs="Times New Roman"/>
          <w:i/>
          <w:color w:val="auto"/>
          <w:szCs w:val="24"/>
        </w:rPr>
        <w:t xml:space="preserve"> </w:t>
      </w:r>
      <w:r w:rsidRPr="00024A00">
        <w:rPr>
          <w:rFonts w:cs="Times New Roman"/>
          <w:color w:val="auto"/>
          <w:szCs w:val="24"/>
        </w:rPr>
        <w:t xml:space="preserve">Allen Lane </w:t>
      </w:r>
      <w:proofErr w:type="gramStart"/>
      <w:r w:rsidRPr="00024A00">
        <w:rPr>
          <w:rFonts w:cs="Times New Roman"/>
          <w:color w:val="auto"/>
          <w:szCs w:val="24"/>
        </w:rPr>
        <w:t>The</w:t>
      </w:r>
      <w:proofErr w:type="gramEnd"/>
      <w:r w:rsidRPr="00024A00">
        <w:rPr>
          <w:rFonts w:cs="Times New Roman"/>
          <w:color w:val="auto"/>
          <w:szCs w:val="24"/>
        </w:rPr>
        <w:t xml:space="preserve"> Penguin Press. </w:t>
      </w:r>
      <w:proofErr w:type="gramStart"/>
      <w:r w:rsidRPr="00024A00">
        <w:rPr>
          <w:rFonts w:cs="Times New Roman"/>
          <w:color w:val="auto"/>
          <w:szCs w:val="24"/>
        </w:rPr>
        <w:t>Heraf kap 1, 3, 5-8 (149s.)</w:t>
      </w:r>
      <w:proofErr w:type="gramEnd"/>
      <w:r w:rsidRPr="00024A00">
        <w:rPr>
          <w:rFonts w:cs="Times New Roman"/>
          <w:color w:val="auto"/>
          <w:szCs w:val="24"/>
        </w:rPr>
        <w:t xml:space="preserve"> </w:t>
      </w:r>
    </w:p>
    <w:p w14:paraId="30A16941" w14:textId="77777777" w:rsidR="00024A00" w:rsidRPr="00F50083" w:rsidRDefault="00024A00" w:rsidP="00024A00">
      <w:pPr>
        <w:shd w:val="clear" w:color="auto" w:fill="FFFFFF"/>
        <w:spacing w:after="0"/>
        <w:jc w:val="left"/>
        <w:rPr>
          <w:rFonts w:cs="Times New Roman"/>
          <w:color w:val="00B050"/>
          <w:szCs w:val="24"/>
        </w:rPr>
      </w:pPr>
      <w:r w:rsidRPr="00F50083">
        <w:rPr>
          <w:rFonts w:eastAsia="Times New Roman" w:cs="Times New Roman"/>
          <w:bCs w:val="0"/>
          <w:color w:val="auto"/>
          <w:szCs w:val="24"/>
          <w:lang w:eastAsia="da-DK"/>
        </w:rPr>
        <w:t>Berntsen, D., Willert, M., Durin, D.C</w:t>
      </w:r>
      <w:proofErr w:type="gramStart"/>
      <w:r w:rsidRPr="00F50083">
        <w:rPr>
          <w:rFonts w:eastAsia="Times New Roman" w:cs="Times New Roman"/>
          <w:bCs w:val="0"/>
          <w:color w:val="auto"/>
          <w:szCs w:val="24"/>
          <w:lang w:eastAsia="da-DK"/>
        </w:rPr>
        <w:t>.(</w:t>
      </w:r>
      <w:proofErr w:type="gramEnd"/>
      <w:r w:rsidRPr="00F50083">
        <w:rPr>
          <w:rFonts w:eastAsia="Times New Roman" w:cs="Times New Roman"/>
          <w:bCs w:val="0"/>
          <w:color w:val="auto"/>
          <w:szCs w:val="24"/>
          <w:lang w:eastAsia="da-DK"/>
        </w:rPr>
        <w:t xml:space="preserve">2003): </w:t>
      </w:r>
      <w:r w:rsidRPr="00F50083">
        <w:rPr>
          <w:rFonts w:eastAsia="Times New Roman" w:cs="Times New Roman"/>
          <w:bCs w:val="0"/>
          <w:i/>
          <w:color w:val="auto"/>
          <w:szCs w:val="24"/>
          <w:lang w:eastAsia="da-DK"/>
        </w:rPr>
        <w:t xml:space="preserve">Splintered Memories or Vivid Landmarks? Qualities and </w:t>
      </w:r>
      <w:proofErr w:type="gramStart"/>
      <w:r w:rsidRPr="00F50083">
        <w:rPr>
          <w:rFonts w:eastAsia="Times New Roman" w:cs="Times New Roman"/>
          <w:bCs w:val="0"/>
          <w:i/>
          <w:color w:val="auto"/>
          <w:szCs w:val="24"/>
          <w:lang w:eastAsia="da-DK"/>
        </w:rPr>
        <w:t>Organization  of</w:t>
      </w:r>
      <w:proofErr w:type="gramEnd"/>
      <w:r w:rsidRPr="00F50083">
        <w:rPr>
          <w:rFonts w:eastAsia="Times New Roman" w:cs="Times New Roman"/>
          <w:bCs w:val="0"/>
          <w:i/>
          <w:color w:val="auto"/>
          <w:szCs w:val="24"/>
          <w:lang w:eastAsia="da-DK"/>
        </w:rPr>
        <w:t xml:space="preserve">  Traumatic  Memories  with  and  Without  PTSD</w:t>
      </w:r>
      <w:r w:rsidRPr="00F50083">
        <w:rPr>
          <w:rFonts w:eastAsia="Times New Roman" w:cs="Times New Roman"/>
          <w:bCs w:val="0"/>
          <w:color w:val="auto"/>
          <w:szCs w:val="24"/>
          <w:lang w:eastAsia="da-DK"/>
        </w:rPr>
        <w:t xml:space="preserve">. </w:t>
      </w:r>
      <w:proofErr w:type="gramStart"/>
      <w:r w:rsidRPr="00F50083">
        <w:rPr>
          <w:rFonts w:eastAsia="Times New Roman" w:cs="Times New Roman"/>
          <w:bCs w:val="0"/>
          <w:color w:val="auto"/>
          <w:szCs w:val="24"/>
          <w:lang w:eastAsia="da-DK"/>
        </w:rPr>
        <w:t>A</w:t>
      </w:r>
      <w:r w:rsidRPr="00F50083">
        <w:rPr>
          <w:rFonts w:eastAsia="Times New Roman" w:cs="Times New Roman"/>
          <w:bCs w:val="0"/>
          <w:color w:val="auto"/>
          <w:szCs w:val="24"/>
          <w:lang w:eastAsia="da-DK"/>
        </w:rPr>
        <w:t>p</w:t>
      </w:r>
      <w:r w:rsidRPr="00F50083">
        <w:rPr>
          <w:rFonts w:eastAsia="Times New Roman" w:cs="Times New Roman"/>
          <w:bCs w:val="0"/>
          <w:color w:val="auto"/>
          <w:szCs w:val="24"/>
          <w:lang w:eastAsia="da-DK"/>
        </w:rPr>
        <w:t>plied  Cognitive</w:t>
      </w:r>
      <w:proofErr w:type="gramEnd"/>
      <w:r w:rsidRPr="00F50083">
        <w:rPr>
          <w:rFonts w:eastAsia="Times New Roman" w:cs="Times New Roman"/>
          <w:bCs w:val="0"/>
          <w:color w:val="auto"/>
          <w:szCs w:val="24"/>
          <w:lang w:eastAsia="da-DK"/>
        </w:rPr>
        <w:t xml:space="preserve"> Psychology, 17, pp. 675-693</w:t>
      </w:r>
      <w:r w:rsidRPr="00F50083">
        <w:rPr>
          <w:rFonts w:eastAsia="Times New Roman" w:cs="Times New Roman"/>
          <w:bCs w:val="0"/>
          <w:color w:val="auto"/>
          <w:szCs w:val="24"/>
          <w:lang w:eastAsia="da-DK"/>
        </w:rPr>
        <w:br/>
      </w:r>
      <w:r w:rsidRPr="00F50083">
        <w:rPr>
          <w:rFonts w:eastAsia="Times New Roman" w:cs="Times New Roman"/>
          <w:bCs w:val="0"/>
          <w:color w:val="auto"/>
          <w:szCs w:val="24"/>
          <w:lang w:eastAsia="da-DK"/>
        </w:rPr>
        <w:br/>
      </w:r>
      <w:r w:rsidRPr="00F50083">
        <w:rPr>
          <w:rFonts w:cs="Times New Roman"/>
          <w:color w:val="auto"/>
          <w:szCs w:val="24"/>
        </w:rPr>
        <w:t xml:space="preserve">Berrios, G.E. (1998): </w:t>
      </w:r>
      <w:r w:rsidRPr="00F50083">
        <w:rPr>
          <w:rFonts w:cs="Times New Roman"/>
          <w:i/>
          <w:color w:val="auto"/>
          <w:szCs w:val="24"/>
        </w:rPr>
        <w:t xml:space="preserve">Confabulations: A Conceptual History. </w:t>
      </w:r>
      <w:r w:rsidRPr="00F50083">
        <w:rPr>
          <w:rFonts w:cs="Times New Roman"/>
          <w:color w:val="auto"/>
          <w:szCs w:val="24"/>
        </w:rPr>
        <w:t xml:space="preserve">Journal of the History of the Neurosciences, vol </w:t>
      </w:r>
      <w:proofErr w:type="gramStart"/>
      <w:r w:rsidRPr="00F50083">
        <w:rPr>
          <w:rFonts w:cs="Times New Roman"/>
          <w:color w:val="auto"/>
          <w:szCs w:val="24"/>
        </w:rPr>
        <w:t>7.,</w:t>
      </w:r>
      <w:proofErr w:type="gramEnd"/>
      <w:r w:rsidRPr="00F50083">
        <w:rPr>
          <w:rFonts w:cs="Times New Roman"/>
          <w:color w:val="auto"/>
          <w:szCs w:val="24"/>
        </w:rPr>
        <w:t xml:space="preserve"> No. 3., pp. 225-241 (16s.)</w:t>
      </w:r>
    </w:p>
    <w:p w14:paraId="3B4FAC45" w14:textId="77777777" w:rsidR="00024A00" w:rsidRPr="00D55B8F" w:rsidRDefault="00024A00" w:rsidP="00024A00">
      <w:pPr>
        <w:jc w:val="left"/>
        <w:rPr>
          <w:rFonts w:cs="Times New Roman"/>
          <w:color w:val="auto"/>
          <w:szCs w:val="24"/>
          <w:lang w:val="da-DK"/>
        </w:rPr>
      </w:pPr>
      <w:r>
        <w:rPr>
          <w:rFonts w:cs="Times New Roman"/>
          <w:color w:val="auto"/>
          <w:shd w:val="clear" w:color="auto" w:fill="FFFFFF"/>
        </w:rPr>
        <w:br/>
      </w:r>
      <w:r w:rsidRPr="006C74C4">
        <w:rPr>
          <w:rFonts w:cs="Times New Roman"/>
          <w:color w:val="auto"/>
          <w:shd w:val="clear" w:color="auto" w:fill="FFFFFF"/>
        </w:rPr>
        <w:t>Boller, F., Grafman J,</w:t>
      </w:r>
      <w:r w:rsidRPr="006C74C4">
        <w:rPr>
          <w:rFonts w:cs="Times New Roman"/>
          <w:color w:val="auto"/>
          <w:szCs w:val="24"/>
        </w:rPr>
        <w:t xml:space="preserve"> (eds</w:t>
      </w:r>
      <w:proofErr w:type="gramStart"/>
      <w:r w:rsidRPr="006C74C4">
        <w:rPr>
          <w:rFonts w:cs="Times New Roman"/>
          <w:color w:val="auto"/>
          <w:szCs w:val="24"/>
        </w:rPr>
        <w:t>)(</w:t>
      </w:r>
      <w:proofErr w:type="gramEnd"/>
      <w:r w:rsidRPr="006C74C4">
        <w:rPr>
          <w:rFonts w:cs="Times New Roman"/>
          <w:color w:val="auto"/>
          <w:szCs w:val="24"/>
        </w:rPr>
        <w:t xml:space="preserve">2000): </w:t>
      </w:r>
      <w:r w:rsidRPr="006C74C4">
        <w:rPr>
          <w:rFonts w:cs="Times New Roman"/>
          <w:i/>
          <w:color w:val="auto"/>
          <w:szCs w:val="24"/>
        </w:rPr>
        <w:t xml:space="preserve">Handbook of Neuropsychology. </w:t>
      </w:r>
      <w:proofErr w:type="gramStart"/>
      <w:r w:rsidRPr="006C74C4">
        <w:rPr>
          <w:rFonts w:cs="Times New Roman"/>
          <w:i/>
          <w:color w:val="auto"/>
          <w:szCs w:val="24"/>
        </w:rPr>
        <w:t>Volume 2 Memory and its Disorders</w:t>
      </w:r>
      <w:r w:rsidRPr="006C74C4">
        <w:rPr>
          <w:rFonts w:cs="Times New Roman"/>
          <w:color w:val="auto"/>
          <w:szCs w:val="24"/>
        </w:rPr>
        <w:t>.</w:t>
      </w:r>
      <w:proofErr w:type="gramEnd"/>
      <w:r w:rsidRPr="006C74C4">
        <w:rPr>
          <w:rFonts w:cs="Times New Roman"/>
          <w:color w:val="auto"/>
          <w:szCs w:val="24"/>
        </w:rPr>
        <w:t xml:space="preserve"> </w:t>
      </w:r>
      <w:proofErr w:type="gramStart"/>
      <w:r w:rsidRPr="006C74C4">
        <w:rPr>
          <w:rFonts w:cs="Times New Roman"/>
          <w:color w:val="auto"/>
          <w:szCs w:val="24"/>
        </w:rPr>
        <w:t>Elsevier.</w:t>
      </w:r>
      <w:proofErr w:type="gramEnd"/>
      <w:r w:rsidRPr="006C74C4">
        <w:rPr>
          <w:rFonts w:cs="Times New Roman"/>
          <w:color w:val="auto"/>
          <w:szCs w:val="24"/>
        </w:rPr>
        <w:t xml:space="preserve"> </w:t>
      </w:r>
      <w:proofErr w:type="gramStart"/>
      <w:r w:rsidRPr="006C74C4">
        <w:rPr>
          <w:rFonts w:cs="Times New Roman"/>
          <w:color w:val="auto"/>
          <w:szCs w:val="24"/>
        </w:rPr>
        <w:t>Heraf kapitel 16 pp.383-407 (24s.)</w:t>
      </w:r>
      <w:proofErr w:type="gramEnd"/>
      <w:r>
        <w:rPr>
          <w:rFonts w:cs="Times New Roman"/>
          <w:color w:val="00B050"/>
          <w:szCs w:val="24"/>
        </w:rPr>
        <w:br/>
      </w:r>
      <w:r>
        <w:rPr>
          <w:rFonts w:cs="Times New Roman"/>
          <w:color w:val="00B050"/>
          <w:szCs w:val="24"/>
        </w:rPr>
        <w:br/>
      </w:r>
      <w:r w:rsidRPr="006C74C4">
        <w:rPr>
          <w:rFonts w:cs="Times New Roman"/>
          <w:color w:val="auto"/>
          <w:szCs w:val="24"/>
        </w:rPr>
        <w:t xml:space="preserve">Campbell, R., Conway, M.A. (1995): </w:t>
      </w:r>
      <w:r w:rsidRPr="006C74C4">
        <w:rPr>
          <w:rFonts w:cs="Times New Roman"/>
          <w:i/>
          <w:color w:val="auto"/>
          <w:szCs w:val="24"/>
        </w:rPr>
        <w:t>Broken Memories: Case Studies in Memory I</w:t>
      </w:r>
      <w:r w:rsidRPr="006C74C4">
        <w:rPr>
          <w:rFonts w:cs="Times New Roman"/>
          <w:i/>
          <w:color w:val="auto"/>
          <w:szCs w:val="24"/>
        </w:rPr>
        <w:t>m</w:t>
      </w:r>
      <w:r w:rsidRPr="006C74C4">
        <w:rPr>
          <w:rFonts w:cs="Times New Roman"/>
          <w:i/>
          <w:color w:val="auto"/>
          <w:szCs w:val="24"/>
        </w:rPr>
        <w:t xml:space="preserve">pairment. </w:t>
      </w:r>
      <w:r w:rsidRPr="006C74C4">
        <w:rPr>
          <w:rFonts w:cs="Times New Roman"/>
          <w:color w:val="auto"/>
          <w:szCs w:val="24"/>
          <w:lang w:val="da-DK"/>
        </w:rPr>
        <w:t>Blackwell, Oxford UK</w:t>
      </w:r>
      <w:r>
        <w:rPr>
          <w:rFonts w:cs="Times New Roman"/>
          <w:color w:val="auto"/>
          <w:szCs w:val="24"/>
          <w:lang w:val="da-DK"/>
        </w:rPr>
        <w:t xml:space="preserve"> &amp; Cambridge USA. Heraf introduk</w:t>
      </w:r>
      <w:r w:rsidRPr="006C74C4">
        <w:rPr>
          <w:rFonts w:cs="Times New Roman"/>
          <w:color w:val="auto"/>
          <w:szCs w:val="24"/>
          <w:lang w:val="da-DK"/>
        </w:rPr>
        <w:t>tion (xvii-xxvi) kapitel 6 (77-93) og 8 (101-115)(30s.)</w:t>
      </w:r>
      <w:r w:rsidRPr="00D55B8F">
        <w:rPr>
          <w:rFonts w:cs="Times New Roman"/>
          <w:color w:val="00B050"/>
          <w:szCs w:val="24"/>
          <w:lang w:val="da-DK"/>
        </w:rPr>
        <w:br/>
      </w:r>
      <w:r>
        <w:rPr>
          <w:rFonts w:cs="Times New Roman"/>
          <w:color w:val="auto"/>
          <w:szCs w:val="24"/>
          <w:lang w:val="da-DK"/>
        </w:rPr>
        <w:br/>
      </w:r>
      <w:r w:rsidRPr="006C74C4">
        <w:rPr>
          <w:rFonts w:cs="Times New Roman"/>
          <w:color w:val="auto"/>
          <w:szCs w:val="24"/>
          <w:lang w:val="da-DK"/>
        </w:rPr>
        <w:t xml:space="preserve">Christensen, G. (2002): </w:t>
      </w:r>
      <w:r w:rsidRPr="006C74C4">
        <w:rPr>
          <w:rFonts w:cs="Times New Roman"/>
          <w:i/>
          <w:color w:val="auto"/>
          <w:szCs w:val="24"/>
          <w:lang w:val="da-DK"/>
        </w:rPr>
        <w:t xml:space="preserve">Psykologiens Videnskabsteori – en introduktion. </w:t>
      </w:r>
      <w:r w:rsidRPr="006C74C4">
        <w:rPr>
          <w:rFonts w:cs="Times New Roman"/>
          <w:color w:val="auto"/>
          <w:szCs w:val="24"/>
          <w:lang w:val="da-DK"/>
        </w:rPr>
        <w:t>Roskilde Un</w:t>
      </w:r>
      <w:r w:rsidRPr="006C74C4">
        <w:rPr>
          <w:rFonts w:cs="Times New Roman"/>
          <w:color w:val="auto"/>
          <w:szCs w:val="24"/>
          <w:lang w:val="da-DK"/>
        </w:rPr>
        <w:t>i</w:t>
      </w:r>
      <w:r w:rsidRPr="006C74C4">
        <w:rPr>
          <w:rFonts w:cs="Times New Roman"/>
          <w:color w:val="auto"/>
          <w:szCs w:val="24"/>
          <w:lang w:val="da-DK"/>
        </w:rPr>
        <w:lastRenderedPageBreak/>
        <w:t>versitets forlag. Heraf kapitel 1 pp. 19-43 (24s.)</w:t>
      </w:r>
      <w:r w:rsidRPr="00D55B8F">
        <w:rPr>
          <w:rFonts w:cs="Times New Roman"/>
          <w:color w:val="auto"/>
          <w:szCs w:val="24"/>
          <w:lang w:val="da-DK"/>
        </w:rPr>
        <w:br/>
      </w:r>
    </w:p>
    <w:p w14:paraId="7A909BBE" w14:textId="77777777" w:rsidR="00024A00" w:rsidRPr="002A2C00" w:rsidRDefault="00024A00" w:rsidP="00024A00">
      <w:pPr>
        <w:jc w:val="left"/>
        <w:rPr>
          <w:rFonts w:cs="Times New Roman"/>
          <w:color w:val="auto"/>
          <w:szCs w:val="24"/>
        </w:rPr>
      </w:pPr>
      <w:r w:rsidRPr="00024A00">
        <w:rPr>
          <w:rFonts w:cs="Times New Roman"/>
          <w:color w:val="auto"/>
          <w:szCs w:val="24"/>
        </w:rPr>
        <w:t xml:space="preserve">Cosmides, L., Tooby, J. (1992): </w:t>
      </w:r>
      <w:r w:rsidRPr="00024A00">
        <w:rPr>
          <w:rFonts w:cs="Times New Roman"/>
          <w:i/>
          <w:color w:val="auto"/>
          <w:szCs w:val="24"/>
        </w:rPr>
        <w:t xml:space="preserve">Cognitive Adaptations for Social Exchange. </w:t>
      </w:r>
      <w:r w:rsidRPr="006C74C4">
        <w:rPr>
          <w:rFonts w:cs="Times New Roman"/>
          <w:color w:val="auto"/>
          <w:szCs w:val="24"/>
        </w:rPr>
        <w:t xml:space="preserve">In </w:t>
      </w:r>
      <w:r w:rsidRPr="006C74C4">
        <w:rPr>
          <w:rFonts w:cs="Times New Roman"/>
          <w:i/>
          <w:color w:val="auto"/>
          <w:szCs w:val="24"/>
        </w:rPr>
        <w:t xml:space="preserve">The adapted Mind: Evolutionary Psychology and the Generation of Culture. </w:t>
      </w:r>
      <w:proofErr w:type="gramStart"/>
      <w:r w:rsidRPr="006C74C4">
        <w:rPr>
          <w:rFonts w:cs="Times New Roman"/>
          <w:color w:val="auto"/>
          <w:szCs w:val="24"/>
        </w:rPr>
        <w:t>Oxford Unive</w:t>
      </w:r>
      <w:r w:rsidRPr="006C74C4">
        <w:rPr>
          <w:rFonts w:cs="Times New Roman"/>
          <w:color w:val="auto"/>
          <w:szCs w:val="24"/>
        </w:rPr>
        <w:t>r</w:t>
      </w:r>
      <w:r w:rsidRPr="006C74C4">
        <w:rPr>
          <w:rFonts w:cs="Times New Roman"/>
          <w:color w:val="auto"/>
          <w:szCs w:val="24"/>
        </w:rPr>
        <w:t>sity Press, pp. 163-228 (65s.)</w:t>
      </w:r>
      <w:proofErr w:type="gramEnd"/>
      <w:r w:rsidRPr="006C74C4">
        <w:rPr>
          <w:rFonts w:cs="Times New Roman"/>
          <w:color w:val="auto"/>
          <w:szCs w:val="24"/>
        </w:rPr>
        <w:br/>
      </w:r>
      <w:r>
        <w:rPr>
          <w:rStyle w:val="spellingerror"/>
          <w:rFonts w:eastAsiaTheme="majorEastAsia" w:cs="Times New Roman"/>
          <w:color w:val="auto"/>
          <w:szCs w:val="24"/>
        </w:rPr>
        <w:br/>
      </w:r>
      <w:r w:rsidRPr="002A2C00">
        <w:rPr>
          <w:rStyle w:val="spellingerror"/>
          <w:rFonts w:eastAsiaTheme="majorEastAsia" w:cs="Times New Roman"/>
          <w:color w:val="auto"/>
          <w:szCs w:val="24"/>
        </w:rPr>
        <w:t>Dantzer</w:t>
      </w:r>
      <w:r w:rsidRPr="002A2C00">
        <w:rPr>
          <w:rStyle w:val="normaltextrun"/>
          <w:rFonts w:eastAsiaTheme="majorEastAsia" w:cs="Times New Roman"/>
          <w:color w:val="auto"/>
          <w:szCs w:val="24"/>
        </w:rPr>
        <w:t>, R. (2001):</w:t>
      </w:r>
      <w:r w:rsidRPr="002A2C00">
        <w:rPr>
          <w:rStyle w:val="apple-converted-space"/>
          <w:rFonts w:cs="Times New Roman"/>
          <w:color w:val="auto"/>
          <w:szCs w:val="24"/>
        </w:rPr>
        <w:t> </w:t>
      </w:r>
      <w:r w:rsidRPr="002A2C00">
        <w:rPr>
          <w:rStyle w:val="normaltextrun"/>
          <w:rFonts w:eastAsiaTheme="majorEastAsia" w:cs="Times New Roman"/>
          <w:i/>
          <w:iCs/>
          <w:color w:val="auto"/>
          <w:szCs w:val="24"/>
        </w:rPr>
        <w:t>Stress, emotions and health: where do we stand?</w:t>
      </w:r>
      <w:r w:rsidRPr="002A2C00">
        <w:rPr>
          <w:rStyle w:val="apple-converted-space"/>
          <w:rFonts w:cs="Times New Roman"/>
          <w:color w:val="auto"/>
          <w:szCs w:val="24"/>
        </w:rPr>
        <w:t> </w:t>
      </w:r>
      <w:proofErr w:type="gramStart"/>
      <w:r w:rsidRPr="002A2C00">
        <w:rPr>
          <w:rStyle w:val="normaltextrun"/>
          <w:rFonts w:eastAsiaTheme="majorEastAsia" w:cs="Times New Roman"/>
          <w:color w:val="auto"/>
          <w:szCs w:val="24"/>
        </w:rPr>
        <w:t>Social Science Information, Sage Publications, pp. 61-78 (17 s.)</w:t>
      </w:r>
      <w:proofErr w:type="gramEnd"/>
      <w:r w:rsidRPr="002A2C00">
        <w:rPr>
          <w:rStyle w:val="eop"/>
          <w:rFonts w:cs="Times New Roman"/>
          <w:color w:val="auto"/>
          <w:szCs w:val="24"/>
        </w:rPr>
        <w:t> </w:t>
      </w:r>
      <w:r w:rsidRPr="00D55B8F">
        <w:rPr>
          <w:rStyle w:val="eop"/>
          <w:rFonts w:cs="Times New Roman"/>
          <w:color w:val="00B050"/>
          <w:szCs w:val="24"/>
        </w:rPr>
        <w:br/>
      </w:r>
      <w:r>
        <w:rPr>
          <w:rStyle w:val="normaltextrun"/>
          <w:rFonts w:eastAsiaTheme="majorEastAsia"/>
          <w:color w:val="auto"/>
        </w:rPr>
        <w:br/>
      </w:r>
      <w:r w:rsidRPr="006C74C4">
        <w:rPr>
          <w:rStyle w:val="normaltextrun"/>
          <w:rFonts w:eastAsiaTheme="majorEastAsia"/>
          <w:color w:val="auto"/>
        </w:rPr>
        <w:t>Del</w:t>
      </w:r>
      <w:r w:rsidRPr="006C74C4">
        <w:rPr>
          <w:rStyle w:val="apple-converted-space"/>
          <w:color w:val="auto"/>
        </w:rPr>
        <w:t> </w:t>
      </w:r>
      <w:r w:rsidRPr="006C74C4">
        <w:rPr>
          <w:rStyle w:val="spellingerror"/>
          <w:rFonts w:eastAsiaTheme="majorEastAsia"/>
          <w:color w:val="auto"/>
        </w:rPr>
        <w:t>Giudice</w:t>
      </w:r>
      <w:r w:rsidRPr="006C74C4">
        <w:rPr>
          <w:rStyle w:val="normaltextrun"/>
          <w:rFonts w:eastAsiaTheme="majorEastAsia"/>
          <w:color w:val="auto"/>
        </w:rPr>
        <w:t>, M., Ellis, B.J.,</w:t>
      </w:r>
      <w:r w:rsidRPr="006C74C4">
        <w:rPr>
          <w:rStyle w:val="apple-converted-space"/>
          <w:color w:val="auto"/>
        </w:rPr>
        <w:t> </w:t>
      </w:r>
      <w:r w:rsidRPr="006C74C4">
        <w:rPr>
          <w:rStyle w:val="spellingerror"/>
          <w:rFonts w:eastAsiaTheme="majorEastAsia"/>
          <w:color w:val="auto"/>
        </w:rPr>
        <w:t>Shirtcliff</w:t>
      </w:r>
      <w:r w:rsidRPr="006C74C4">
        <w:rPr>
          <w:rStyle w:val="normaltextrun"/>
          <w:rFonts w:eastAsiaTheme="majorEastAsia"/>
          <w:color w:val="auto"/>
        </w:rPr>
        <w:t>, E.A. (2011):</w:t>
      </w:r>
      <w:r w:rsidRPr="006C74C4">
        <w:rPr>
          <w:rStyle w:val="apple-converted-space"/>
          <w:color w:val="auto"/>
        </w:rPr>
        <w:t> </w:t>
      </w:r>
      <w:r w:rsidRPr="006C74C4">
        <w:rPr>
          <w:rStyle w:val="normaltextrun"/>
          <w:rFonts w:eastAsiaTheme="majorEastAsia"/>
          <w:i/>
          <w:iCs/>
          <w:color w:val="auto"/>
        </w:rPr>
        <w:t>The Adaptive Calibration Model of Stress</w:t>
      </w:r>
      <w:r w:rsidRPr="006C74C4">
        <w:rPr>
          <w:rStyle w:val="apple-converted-space"/>
          <w:i/>
          <w:iCs/>
          <w:color w:val="auto"/>
        </w:rPr>
        <w:t> </w:t>
      </w:r>
      <w:r w:rsidRPr="006C74C4">
        <w:rPr>
          <w:rStyle w:val="normaltextrun"/>
          <w:rFonts w:eastAsiaTheme="majorEastAsia"/>
          <w:i/>
          <w:iCs/>
          <w:color w:val="auto"/>
        </w:rPr>
        <w:t>Responsivity</w:t>
      </w:r>
      <w:r w:rsidRPr="006C74C4">
        <w:rPr>
          <w:rStyle w:val="normaltextrun"/>
          <w:rFonts w:eastAsiaTheme="majorEastAsia"/>
          <w:color w:val="auto"/>
        </w:rPr>
        <w:t>.</w:t>
      </w:r>
      <w:r w:rsidRPr="006C74C4">
        <w:rPr>
          <w:rStyle w:val="apple-converted-space"/>
          <w:color w:val="auto"/>
        </w:rPr>
        <w:t> </w:t>
      </w:r>
      <w:proofErr w:type="gramStart"/>
      <w:r w:rsidRPr="006C74C4">
        <w:rPr>
          <w:rStyle w:val="spellingerror"/>
          <w:rFonts w:eastAsiaTheme="majorEastAsia"/>
          <w:color w:val="auto"/>
        </w:rPr>
        <w:t>Neurosci</w:t>
      </w:r>
      <w:r w:rsidRPr="006C74C4">
        <w:rPr>
          <w:rStyle w:val="apple-converted-space"/>
          <w:color w:val="auto"/>
        </w:rPr>
        <w:t> </w:t>
      </w:r>
      <w:r w:rsidRPr="006C74C4">
        <w:rPr>
          <w:rStyle w:val="spellingerror"/>
          <w:rFonts w:eastAsiaTheme="majorEastAsia"/>
          <w:color w:val="auto"/>
        </w:rPr>
        <w:t>Biobehav</w:t>
      </w:r>
      <w:r w:rsidRPr="006C74C4">
        <w:rPr>
          <w:rStyle w:val="apple-converted-space"/>
          <w:color w:val="auto"/>
        </w:rPr>
        <w:t> </w:t>
      </w:r>
      <w:r w:rsidRPr="006C74C4">
        <w:rPr>
          <w:rStyle w:val="normaltextrun"/>
          <w:rFonts w:eastAsiaTheme="majorEastAsia"/>
          <w:color w:val="auto"/>
        </w:rPr>
        <w:t>Rev. 2011 June; 35 (7) pp. 2- 62 (61 s.)</w:t>
      </w:r>
      <w:proofErr w:type="gramEnd"/>
      <w:r w:rsidRPr="00D71DAD">
        <w:rPr>
          <w:rStyle w:val="normaltextrun"/>
          <w:rFonts w:eastAsiaTheme="majorEastAsia"/>
          <w:color w:val="00B050"/>
        </w:rPr>
        <w:br/>
      </w:r>
      <w:r>
        <w:rPr>
          <w:rFonts w:cs="Times New Roman"/>
          <w:color w:val="auto"/>
          <w:szCs w:val="24"/>
        </w:rPr>
        <w:br/>
      </w:r>
      <w:r w:rsidRPr="006C74C4">
        <w:rPr>
          <w:rFonts w:cs="Times New Roman"/>
          <w:color w:val="auto"/>
          <w:szCs w:val="24"/>
        </w:rPr>
        <w:t xml:space="preserve">Deluca, J. (2000): </w:t>
      </w:r>
      <w:r w:rsidRPr="006C74C4">
        <w:rPr>
          <w:rFonts w:cs="Times New Roman"/>
          <w:i/>
          <w:color w:val="auto"/>
          <w:szCs w:val="24"/>
        </w:rPr>
        <w:t xml:space="preserve">A Cognitive Neuroscience Perspective on Confabulation. </w:t>
      </w:r>
      <w:proofErr w:type="gramStart"/>
      <w:r w:rsidRPr="006C74C4">
        <w:rPr>
          <w:rFonts w:cs="Times New Roman"/>
          <w:color w:val="auto"/>
          <w:szCs w:val="24"/>
        </w:rPr>
        <w:t>Neuro-psychoanalysis, vol. 2, Iss.</w:t>
      </w:r>
      <w:proofErr w:type="gramEnd"/>
      <w:r w:rsidRPr="006C74C4">
        <w:rPr>
          <w:rFonts w:cs="Times New Roman"/>
          <w:color w:val="auto"/>
          <w:szCs w:val="24"/>
        </w:rPr>
        <w:t xml:space="preserve"> </w:t>
      </w:r>
      <w:proofErr w:type="gramStart"/>
      <w:r w:rsidRPr="006C74C4">
        <w:rPr>
          <w:rFonts w:cs="Times New Roman"/>
          <w:color w:val="auto"/>
          <w:szCs w:val="24"/>
        </w:rPr>
        <w:t>2 pp. 119-132 (13s.)</w:t>
      </w:r>
      <w:proofErr w:type="gramEnd"/>
      <w:r w:rsidRPr="00D55B8F">
        <w:rPr>
          <w:rFonts w:cs="Times New Roman"/>
          <w:color w:val="auto"/>
          <w:szCs w:val="24"/>
        </w:rPr>
        <w:br/>
      </w:r>
      <w:r>
        <w:rPr>
          <w:rFonts w:cs="Times New Roman"/>
          <w:color w:val="auto"/>
          <w:szCs w:val="24"/>
        </w:rPr>
        <w:br/>
        <w:t>D</w:t>
      </w:r>
      <w:r w:rsidRPr="00C377FA">
        <w:rPr>
          <w:rFonts w:cs="Times New Roman"/>
          <w:color w:val="auto"/>
          <w:szCs w:val="24"/>
        </w:rPr>
        <w:t xml:space="preserve">unbar, R.I.M. (2009): </w:t>
      </w:r>
      <w:r w:rsidRPr="00C377FA">
        <w:rPr>
          <w:rFonts w:cs="Times New Roman"/>
          <w:i/>
          <w:color w:val="auto"/>
          <w:szCs w:val="24"/>
        </w:rPr>
        <w:t>The social brain hypothesis and its implications for social evol</w:t>
      </w:r>
      <w:r w:rsidRPr="00C377FA">
        <w:rPr>
          <w:rFonts w:cs="Times New Roman"/>
          <w:i/>
          <w:color w:val="auto"/>
          <w:szCs w:val="24"/>
        </w:rPr>
        <w:t>u</w:t>
      </w:r>
      <w:r w:rsidRPr="00C377FA">
        <w:rPr>
          <w:rFonts w:cs="Times New Roman"/>
          <w:i/>
          <w:color w:val="auto"/>
          <w:szCs w:val="24"/>
        </w:rPr>
        <w:t xml:space="preserve">tion. </w:t>
      </w:r>
      <w:r w:rsidRPr="00C377FA">
        <w:rPr>
          <w:rFonts w:cs="Times New Roman"/>
          <w:color w:val="auto"/>
          <w:szCs w:val="24"/>
          <w:lang w:val="da-DK"/>
        </w:rPr>
        <w:t>Annals of Human Biology, September-October 2009; 36 (5): 562-572</w:t>
      </w:r>
      <w:r w:rsidRPr="006C74C4">
        <w:rPr>
          <w:rFonts w:cs="Times New Roman"/>
          <w:color w:val="00B050"/>
          <w:szCs w:val="24"/>
          <w:lang w:val="da-DK"/>
        </w:rPr>
        <w:br/>
      </w:r>
      <w:r>
        <w:rPr>
          <w:rFonts w:cs="Times New Roman"/>
          <w:color w:val="auto"/>
          <w:szCs w:val="24"/>
          <w:lang w:val="da-DK"/>
        </w:rPr>
        <w:br/>
      </w:r>
      <w:r w:rsidRPr="006C74C4">
        <w:rPr>
          <w:rFonts w:cs="Times New Roman"/>
          <w:color w:val="auto"/>
          <w:szCs w:val="24"/>
          <w:lang w:val="da-DK"/>
        </w:rPr>
        <w:t xml:space="preserve">Egidius, H. (1994): </w:t>
      </w:r>
      <w:r w:rsidRPr="006C74C4">
        <w:rPr>
          <w:rFonts w:cs="Times New Roman"/>
          <w:i/>
          <w:color w:val="auto"/>
          <w:szCs w:val="24"/>
          <w:lang w:val="da-DK"/>
        </w:rPr>
        <w:t>Psykologisk Leksikon</w:t>
      </w:r>
      <w:r w:rsidRPr="006C74C4">
        <w:rPr>
          <w:rFonts w:cs="Times New Roman"/>
          <w:color w:val="auto"/>
          <w:szCs w:val="24"/>
          <w:lang w:val="da-DK"/>
        </w:rPr>
        <w:t>. Hans Reitzels Forlag. Heraf p.151 (1s.)</w:t>
      </w:r>
      <w:r w:rsidRPr="006C74C4">
        <w:rPr>
          <w:rFonts w:cs="Times New Roman"/>
          <w:color w:val="auto"/>
          <w:szCs w:val="24"/>
          <w:lang w:val="da-DK"/>
        </w:rPr>
        <w:br/>
      </w:r>
      <w:r w:rsidRPr="00024A00">
        <w:rPr>
          <w:rFonts w:cs="Times New Roman"/>
          <w:color w:val="auto"/>
          <w:szCs w:val="24"/>
          <w:lang w:val="da-DK"/>
        </w:rPr>
        <w:br/>
      </w:r>
      <w:r w:rsidRPr="001D75B7">
        <w:rPr>
          <w:rFonts w:cs="Times New Roman"/>
          <w:color w:val="auto"/>
          <w:szCs w:val="24"/>
        </w:rPr>
        <w:t>Elzinga, B.M., Bremner, J.D</w:t>
      </w:r>
      <w:proofErr w:type="gramStart"/>
      <w:r w:rsidRPr="001D75B7">
        <w:rPr>
          <w:rFonts w:cs="Times New Roman"/>
          <w:color w:val="auto"/>
          <w:szCs w:val="24"/>
        </w:rPr>
        <w:t>.(</w:t>
      </w:r>
      <w:proofErr w:type="gramEnd"/>
      <w:r w:rsidRPr="001D75B7">
        <w:rPr>
          <w:rFonts w:cs="Times New Roman"/>
          <w:color w:val="auto"/>
          <w:szCs w:val="24"/>
        </w:rPr>
        <w:t xml:space="preserve">2002): </w:t>
      </w:r>
      <w:r w:rsidRPr="001D75B7">
        <w:rPr>
          <w:rFonts w:cs="Times New Roman"/>
          <w:i/>
          <w:color w:val="auto"/>
          <w:szCs w:val="24"/>
        </w:rPr>
        <w:t xml:space="preserve">Are the neural substrates of memory the final common </w:t>
      </w:r>
      <w:r w:rsidRPr="002A2C00">
        <w:rPr>
          <w:rFonts w:cs="Times New Roman"/>
          <w:i/>
          <w:color w:val="auto"/>
          <w:szCs w:val="24"/>
        </w:rPr>
        <w:t>pathway in posttraumatic stress disorder (PTSD)?</w:t>
      </w:r>
      <w:r w:rsidRPr="002A2C00">
        <w:rPr>
          <w:rFonts w:cs="Times New Roman"/>
          <w:color w:val="auto"/>
          <w:szCs w:val="24"/>
        </w:rPr>
        <w:t xml:space="preserve"> Journal of Affective Diso</w:t>
      </w:r>
      <w:r w:rsidRPr="002A2C00">
        <w:rPr>
          <w:rFonts w:cs="Times New Roman"/>
          <w:color w:val="auto"/>
          <w:szCs w:val="24"/>
        </w:rPr>
        <w:t>r</w:t>
      </w:r>
      <w:r w:rsidRPr="002A2C00">
        <w:rPr>
          <w:rFonts w:cs="Times New Roman"/>
          <w:color w:val="auto"/>
          <w:szCs w:val="24"/>
        </w:rPr>
        <w:t>ders 70, pp. 1-17</w:t>
      </w:r>
    </w:p>
    <w:p w14:paraId="18B3CF92" w14:textId="77777777" w:rsidR="00024A00" w:rsidRDefault="00024A00" w:rsidP="00024A00">
      <w:pPr>
        <w:pStyle w:val="paragraph"/>
        <w:spacing w:before="0" w:beforeAutospacing="0" w:after="0" w:afterAutospacing="0" w:line="360" w:lineRule="auto"/>
        <w:textAlignment w:val="baseline"/>
        <w:rPr>
          <w:rStyle w:val="normaltextrun"/>
          <w:rFonts w:eastAsiaTheme="majorEastAsia"/>
          <w:color w:val="00B050"/>
          <w:shd w:val="clear" w:color="auto" w:fill="FFFFFF"/>
        </w:rPr>
      </w:pPr>
      <w:r w:rsidRPr="002A2C00">
        <w:rPr>
          <w:rStyle w:val="spellingerror"/>
          <w:rFonts w:eastAsiaTheme="majorEastAsia"/>
          <w:shd w:val="clear" w:color="auto" w:fill="FFFFFF"/>
        </w:rPr>
        <w:t>Forgas</w:t>
      </w:r>
      <w:r w:rsidRPr="002A2C00">
        <w:rPr>
          <w:rStyle w:val="normaltextrun"/>
          <w:rFonts w:eastAsiaTheme="majorEastAsia"/>
          <w:shd w:val="clear" w:color="auto" w:fill="FFFFFF"/>
        </w:rPr>
        <w:t>, J.P., Fiedler, K.,</w:t>
      </w:r>
      <w:r w:rsidRPr="002A2C00">
        <w:rPr>
          <w:rStyle w:val="apple-converted-space"/>
          <w:rFonts w:eastAsiaTheme="majorEastAsia"/>
          <w:shd w:val="clear" w:color="auto" w:fill="FFFFFF"/>
        </w:rPr>
        <w:t> </w:t>
      </w:r>
      <w:r w:rsidRPr="002A2C00">
        <w:rPr>
          <w:rStyle w:val="spellingerror"/>
          <w:rFonts w:eastAsiaTheme="majorEastAsia"/>
          <w:shd w:val="clear" w:color="auto" w:fill="FFFFFF"/>
        </w:rPr>
        <w:t>Sedikides</w:t>
      </w:r>
      <w:r w:rsidRPr="002A2C00">
        <w:rPr>
          <w:rStyle w:val="normaltextrun"/>
          <w:rFonts w:eastAsiaTheme="majorEastAsia"/>
          <w:shd w:val="clear" w:color="auto" w:fill="FFFFFF"/>
        </w:rPr>
        <w:t>, C.</w:t>
      </w:r>
      <w:proofErr w:type="gramStart"/>
      <w:r w:rsidRPr="002A2C00">
        <w:rPr>
          <w:rStyle w:val="normaltextrun"/>
          <w:rFonts w:eastAsiaTheme="majorEastAsia"/>
          <w:shd w:val="clear" w:color="auto" w:fill="FFFFFF"/>
        </w:rPr>
        <w:t>,(</w:t>
      </w:r>
      <w:proofErr w:type="gramEnd"/>
      <w:r w:rsidRPr="002A2C00">
        <w:rPr>
          <w:rStyle w:val="normaltextrun"/>
          <w:rFonts w:eastAsiaTheme="majorEastAsia"/>
          <w:shd w:val="clear" w:color="auto" w:fill="FFFFFF"/>
        </w:rPr>
        <w:t>2013):</w:t>
      </w:r>
      <w:r w:rsidRPr="002A2C00">
        <w:rPr>
          <w:rStyle w:val="normaltextrun"/>
          <w:rFonts w:eastAsiaTheme="majorEastAsia"/>
          <w:i/>
          <w:iCs/>
          <w:shd w:val="clear" w:color="auto" w:fill="FFFFFF"/>
        </w:rPr>
        <w:t>Social Thinking and Interpersonal Beha</w:t>
      </w:r>
      <w:r w:rsidRPr="002A2C00">
        <w:rPr>
          <w:rStyle w:val="normaltextrun"/>
          <w:rFonts w:eastAsiaTheme="majorEastAsia"/>
          <w:i/>
          <w:iCs/>
          <w:shd w:val="clear" w:color="auto" w:fill="FFFFFF"/>
        </w:rPr>
        <w:t>v</w:t>
      </w:r>
      <w:r w:rsidRPr="002A2C00">
        <w:rPr>
          <w:rStyle w:val="normaltextrun"/>
          <w:rFonts w:eastAsiaTheme="majorEastAsia"/>
          <w:i/>
          <w:iCs/>
          <w:shd w:val="clear" w:color="auto" w:fill="FFFFFF"/>
        </w:rPr>
        <w:t>ior.</w:t>
      </w:r>
      <w:r w:rsidRPr="002A2C00">
        <w:rPr>
          <w:rStyle w:val="apple-converted-space"/>
          <w:rFonts w:eastAsiaTheme="majorEastAsia"/>
          <w:i/>
          <w:iCs/>
          <w:shd w:val="clear" w:color="auto" w:fill="FFFFFF"/>
        </w:rPr>
        <w:t> </w:t>
      </w:r>
      <w:proofErr w:type="gramStart"/>
      <w:r w:rsidRPr="002A2C00">
        <w:rPr>
          <w:rStyle w:val="normaltextrun"/>
          <w:rFonts w:eastAsiaTheme="majorEastAsia"/>
          <w:shd w:val="clear" w:color="auto" w:fill="FFFFFF"/>
        </w:rPr>
        <w:t>The Sydney Symposium of Social Psychology.</w:t>
      </w:r>
      <w:proofErr w:type="gramEnd"/>
      <w:r w:rsidRPr="002A2C00">
        <w:rPr>
          <w:rStyle w:val="apple-converted-space"/>
          <w:rFonts w:eastAsiaTheme="majorEastAsia"/>
          <w:shd w:val="clear" w:color="auto" w:fill="FFFFFF"/>
        </w:rPr>
        <w:t> </w:t>
      </w:r>
      <w:proofErr w:type="gramStart"/>
      <w:r w:rsidRPr="002A2C00">
        <w:rPr>
          <w:rStyle w:val="normaltextrun"/>
          <w:rFonts w:eastAsiaTheme="majorEastAsia"/>
          <w:shd w:val="clear" w:color="auto" w:fill="FFFFFF"/>
        </w:rPr>
        <w:t>Psychology Press.</w:t>
      </w:r>
      <w:proofErr w:type="gramEnd"/>
      <w:r w:rsidRPr="002A2C00">
        <w:rPr>
          <w:rStyle w:val="apple-converted-space"/>
          <w:rFonts w:eastAsiaTheme="majorEastAsia"/>
          <w:shd w:val="clear" w:color="auto" w:fill="FFFFFF"/>
        </w:rPr>
        <w:t> </w:t>
      </w:r>
      <w:proofErr w:type="gramStart"/>
      <w:r w:rsidRPr="002A2C00">
        <w:rPr>
          <w:rStyle w:val="spellingerror"/>
          <w:rFonts w:eastAsiaTheme="majorEastAsia"/>
          <w:shd w:val="clear" w:color="auto" w:fill="FFFFFF"/>
        </w:rPr>
        <w:t>Heraf</w:t>
      </w:r>
      <w:r w:rsidRPr="002A2C00">
        <w:rPr>
          <w:rStyle w:val="apple-converted-space"/>
          <w:rFonts w:eastAsiaTheme="majorEastAsia"/>
          <w:shd w:val="clear" w:color="auto" w:fill="FFFFFF"/>
        </w:rPr>
        <w:t> </w:t>
      </w:r>
      <w:r w:rsidRPr="002A2C00">
        <w:rPr>
          <w:rStyle w:val="spellingerror"/>
          <w:rFonts w:eastAsiaTheme="majorEastAsia"/>
          <w:shd w:val="clear" w:color="auto" w:fill="FFFFFF"/>
        </w:rPr>
        <w:t>kapitel</w:t>
      </w:r>
      <w:r w:rsidRPr="002A2C00">
        <w:rPr>
          <w:rStyle w:val="apple-converted-space"/>
          <w:rFonts w:eastAsiaTheme="majorEastAsia"/>
          <w:shd w:val="clear" w:color="auto" w:fill="FFFFFF"/>
        </w:rPr>
        <w:t> </w:t>
      </w:r>
      <w:r w:rsidRPr="002A2C00">
        <w:rPr>
          <w:rStyle w:val="normaltextrun"/>
          <w:rFonts w:eastAsiaTheme="majorEastAsia"/>
          <w:shd w:val="clear" w:color="auto" w:fill="FFFFFF"/>
        </w:rPr>
        <w:t>2 pp. 45-63 (18 s.)</w:t>
      </w:r>
      <w:proofErr w:type="gramEnd"/>
      <w:r>
        <w:rPr>
          <w:rStyle w:val="normaltextrun"/>
          <w:rFonts w:eastAsiaTheme="majorEastAsia"/>
          <w:color w:val="00B050"/>
          <w:shd w:val="clear" w:color="auto" w:fill="FFFFFF"/>
        </w:rPr>
        <w:br/>
      </w:r>
    </w:p>
    <w:p w14:paraId="452EDE25" w14:textId="77777777" w:rsidR="00024A00" w:rsidRPr="00D71DAD" w:rsidRDefault="00024A00" w:rsidP="00024A00">
      <w:pPr>
        <w:pStyle w:val="paragraph"/>
        <w:spacing w:before="0" w:beforeAutospacing="0" w:after="0" w:afterAutospacing="0" w:line="360" w:lineRule="auto"/>
        <w:textAlignment w:val="baseline"/>
        <w:rPr>
          <w:rStyle w:val="normaltextrun"/>
          <w:rFonts w:eastAsiaTheme="majorEastAsia"/>
          <w:color w:val="00B050"/>
          <w:shd w:val="clear" w:color="auto" w:fill="FFFFFF"/>
        </w:rPr>
      </w:pPr>
      <w:r>
        <w:rPr>
          <w:rStyle w:val="normaltextrun"/>
          <w:rFonts w:eastAsiaTheme="majorEastAsia"/>
          <w:color w:val="000000"/>
          <w:shd w:val="clear" w:color="auto" w:fill="FFFFFF"/>
        </w:rPr>
        <w:t xml:space="preserve">Fotopoulou, A., Conway, M.A., Tyrer, S., Birchall, D., Griffiths, P., Solms, M.  (2007): </w:t>
      </w:r>
      <w:r>
        <w:rPr>
          <w:rStyle w:val="normaltextrun"/>
          <w:rFonts w:eastAsiaTheme="majorEastAsia"/>
          <w:i/>
          <w:color w:val="000000"/>
          <w:shd w:val="clear" w:color="auto" w:fill="FFFFFF"/>
        </w:rPr>
        <w:t xml:space="preserve">Is the content of confabulation positive? </w:t>
      </w:r>
      <w:proofErr w:type="gramStart"/>
      <w:r>
        <w:rPr>
          <w:rStyle w:val="normaltextrun"/>
          <w:rFonts w:eastAsiaTheme="majorEastAsia"/>
          <w:i/>
          <w:color w:val="000000"/>
          <w:shd w:val="clear" w:color="auto" w:fill="FFFFFF"/>
        </w:rPr>
        <w:t>An experimental study.</w:t>
      </w:r>
      <w:proofErr w:type="gramEnd"/>
      <w:r>
        <w:rPr>
          <w:rStyle w:val="normaltextrun"/>
          <w:rFonts w:eastAsiaTheme="majorEastAsia"/>
          <w:color w:val="000000"/>
          <w:shd w:val="clear" w:color="auto" w:fill="FFFFFF"/>
        </w:rPr>
        <w:t xml:space="preserve"> </w:t>
      </w:r>
      <w:proofErr w:type="gramStart"/>
      <w:r>
        <w:rPr>
          <w:rStyle w:val="normaltextrun"/>
          <w:rFonts w:eastAsiaTheme="majorEastAsia"/>
          <w:color w:val="000000"/>
          <w:shd w:val="clear" w:color="auto" w:fill="FFFFFF"/>
        </w:rPr>
        <w:t>Cortex, Vol. 44, Iss.</w:t>
      </w:r>
      <w:proofErr w:type="gramEnd"/>
      <w:r>
        <w:rPr>
          <w:rStyle w:val="normaltextrun"/>
          <w:rFonts w:eastAsiaTheme="majorEastAsia"/>
          <w:color w:val="000000"/>
          <w:shd w:val="clear" w:color="auto" w:fill="FFFFFF"/>
        </w:rPr>
        <w:t xml:space="preserve"> 77, </w:t>
      </w:r>
      <w:r>
        <w:rPr>
          <w:rStyle w:val="normaltextrun"/>
          <w:rFonts w:eastAsiaTheme="majorEastAsia"/>
          <w:color w:val="000000"/>
          <w:shd w:val="clear" w:color="auto" w:fill="FFFFFF"/>
        </w:rPr>
        <w:lastRenderedPageBreak/>
        <w:t>pp. 764-772</w:t>
      </w:r>
      <w:r>
        <w:rPr>
          <w:rStyle w:val="normaltextrun"/>
          <w:rFonts w:eastAsiaTheme="majorEastAsia"/>
          <w:color w:val="000000"/>
          <w:shd w:val="clear" w:color="auto" w:fill="FFFFFF"/>
        </w:rPr>
        <w:br/>
      </w:r>
    </w:p>
    <w:p w14:paraId="320CFD92" w14:textId="77777777" w:rsidR="00024A00" w:rsidRPr="00C377FA" w:rsidRDefault="00024A00" w:rsidP="00024A00">
      <w:pPr>
        <w:jc w:val="left"/>
        <w:rPr>
          <w:rFonts w:cs="Times New Roman"/>
          <w:color w:val="auto"/>
          <w:szCs w:val="24"/>
        </w:rPr>
      </w:pPr>
      <w:r w:rsidRPr="006C74C4">
        <w:rPr>
          <w:rFonts w:cs="Times New Roman"/>
          <w:color w:val="auto"/>
          <w:szCs w:val="24"/>
        </w:rPr>
        <w:t>Freeman, D., Freeman, J</w:t>
      </w:r>
      <w:proofErr w:type="gramStart"/>
      <w:r w:rsidRPr="006C74C4">
        <w:rPr>
          <w:rFonts w:cs="Times New Roman"/>
          <w:color w:val="auto"/>
          <w:szCs w:val="24"/>
        </w:rPr>
        <w:t>.(</w:t>
      </w:r>
      <w:proofErr w:type="gramEnd"/>
      <w:r w:rsidRPr="006C74C4">
        <w:rPr>
          <w:rFonts w:cs="Times New Roman"/>
          <w:color w:val="auto"/>
          <w:szCs w:val="24"/>
        </w:rPr>
        <w:t xml:space="preserve">2008): </w:t>
      </w:r>
      <w:r w:rsidRPr="006C74C4">
        <w:rPr>
          <w:rFonts w:cs="Times New Roman"/>
          <w:i/>
          <w:color w:val="auto"/>
          <w:szCs w:val="24"/>
        </w:rPr>
        <w:t>Paranoia, the twenty-first century fear.</w:t>
      </w:r>
      <w:r w:rsidRPr="006C74C4">
        <w:rPr>
          <w:rFonts w:cs="Times New Roman"/>
          <w:color w:val="auto"/>
          <w:szCs w:val="24"/>
        </w:rPr>
        <w:t xml:space="preserve"> </w:t>
      </w:r>
      <w:proofErr w:type="gramStart"/>
      <w:r w:rsidRPr="006C74C4">
        <w:rPr>
          <w:rFonts w:cs="Times New Roman"/>
          <w:color w:val="auto"/>
          <w:szCs w:val="24"/>
        </w:rPr>
        <w:t>Oxford Unive</w:t>
      </w:r>
      <w:r w:rsidRPr="006C74C4">
        <w:rPr>
          <w:rFonts w:cs="Times New Roman"/>
          <w:color w:val="auto"/>
          <w:szCs w:val="24"/>
        </w:rPr>
        <w:t>r</w:t>
      </w:r>
      <w:r w:rsidRPr="006C74C4">
        <w:rPr>
          <w:rFonts w:cs="Times New Roman"/>
          <w:color w:val="auto"/>
          <w:szCs w:val="24"/>
        </w:rPr>
        <w:t>sity Press</w:t>
      </w:r>
      <w:r>
        <w:rPr>
          <w:rFonts w:cs="Times New Roman"/>
          <w:color w:val="auto"/>
          <w:szCs w:val="24"/>
        </w:rPr>
        <w:t>.</w:t>
      </w:r>
      <w:proofErr w:type="gramEnd"/>
      <w:r w:rsidRPr="00D55B8F">
        <w:rPr>
          <w:rFonts w:cs="Times New Roman"/>
          <w:color w:val="FF0000"/>
          <w:szCs w:val="24"/>
        </w:rPr>
        <w:br/>
      </w:r>
      <w:r>
        <w:rPr>
          <w:rFonts w:cs="Times New Roman"/>
          <w:color w:val="auto"/>
          <w:szCs w:val="24"/>
        </w:rPr>
        <w:br/>
      </w:r>
      <w:r w:rsidRPr="00C377FA">
        <w:rPr>
          <w:rFonts w:cs="Times New Roman"/>
          <w:color w:val="auto"/>
          <w:szCs w:val="24"/>
        </w:rPr>
        <w:t xml:space="preserve">Frith, C.D. (2007): </w:t>
      </w:r>
      <w:r w:rsidRPr="00C377FA">
        <w:rPr>
          <w:rFonts w:cs="Times New Roman"/>
          <w:i/>
          <w:color w:val="auto"/>
          <w:szCs w:val="24"/>
        </w:rPr>
        <w:t xml:space="preserve">The social brain? </w:t>
      </w:r>
      <w:r w:rsidRPr="00C377FA">
        <w:rPr>
          <w:rFonts w:cs="Times New Roman"/>
          <w:color w:val="auto"/>
          <w:szCs w:val="24"/>
        </w:rPr>
        <w:t>Philosophical Transactions of the Royal Society, 362, pp. 671-678</w:t>
      </w:r>
    </w:p>
    <w:p w14:paraId="3768927F" w14:textId="77777777" w:rsidR="00024A00" w:rsidRPr="00114EB0" w:rsidRDefault="00024A00" w:rsidP="00024A00">
      <w:pPr>
        <w:pStyle w:val="paragraph"/>
        <w:spacing w:before="0" w:beforeAutospacing="0" w:after="0" w:afterAutospacing="0" w:line="360" w:lineRule="auto"/>
        <w:textAlignment w:val="baseline"/>
        <w:rPr>
          <w:rStyle w:val="normaltextrun"/>
          <w:rFonts w:eastAsiaTheme="majorEastAsia"/>
          <w:color w:val="000000"/>
          <w:shd w:val="clear" w:color="auto" w:fill="FFFFFF"/>
        </w:rPr>
      </w:pPr>
      <w:r w:rsidRPr="002A2C00">
        <w:rPr>
          <w:rStyle w:val="spellingerror"/>
          <w:rFonts w:eastAsiaTheme="majorEastAsia"/>
          <w:shd w:val="clear" w:color="auto" w:fill="FFFFFF"/>
        </w:rPr>
        <w:t>Ganzel</w:t>
      </w:r>
      <w:r w:rsidRPr="002A2C00">
        <w:rPr>
          <w:rStyle w:val="normaltextrun"/>
          <w:rFonts w:eastAsiaTheme="majorEastAsia"/>
          <w:shd w:val="clear" w:color="auto" w:fill="FFFFFF"/>
        </w:rPr>
        <w:t>, B.L., Morris, P.A.,</w:t>
      </w:r>
      <w:r w:rsidRPr="002A2C00">
        <w:rPr>
          <w:rStyle w:val="apple-converted-space"/>
          <w:rFonts w:eastAsiaTheme="majorEastAsia"/>
          <w:shd w:val="clear" w:color="auto" w:fill="FFFFFF"/>
        </w:rPr>
        <w:t> </w:t>
      </w:r>
      <w:r w:rsidRPr="002A2C00">
        <w:rPr>
          <w:rStyle w:val="spellingerror"/>
          <w:rFonts w:eastAsiaTheme="majorEastAsia"/>
          <w:shd w:val="clear" w:color="auto" w:fill="FFFFFF"/>
        </w:rPr>
        <w:t>Wethington</w:t>
      </w:r>
      <w:r w:rsidRPr="002A2C00">
        <w:rPr>
          <w:rStyle w:val="normaltextrun"/>
          <w:rFonts w:eastAsiaTheme="majorEastAsia"/>
          <w:shd w:val="clear" w:color="auto" w:fill="FFFFFF"/>
        </w:rPr>
        <w:t>, E</w:t>
      </w:r>
      <w:proofErr w:type="gramStart"/>
      <w:r w:rsidRPr="002A2C00">
        <w:rPr>
          <w:rStyle w:val="normaltextrun"/>
          <w:rFonts w:eastAsiaTheme="majorEastAsia"/>
          <w:shd w:val="clear" w:color="auto" w:fill="FFFFFF"/>
        </w:rPr>
        <w:t>.(</w:t>
      </w:r>
      <w:proofErr w:type="gramEnd"/>
      <w:r w:rsidRPr="002A2C00">
        <w:rPr>
          <w:rStyle w:val="normaltextrun"/>
          <w:rFonts w:eastAsiaTheme="majorEastAsia"/>
          <w:shd w:val="clear" w:color="auto" w:fill="FFFFFF"/>
        </w:rPr>
        <w:t>2010):</w:t>
      </w:r>
      <w:r w:rsidRPr="002A2C00">
        <w:rPr>
          <w:rStyle w:val="apple-converted-space"/>
          <w:rFonts w:eastAsiaTheme="majorEastAsia"/>
          <w:shd w:val="clear" w:color="auto" w:fill="FFFFFF"/>
        </w:rPr>
        <w:t> </w:t>
      </w:r>
      <w:r w:rsidRPr="002A2C00">
        <w:rPr>
          <w:rStyle w:val="spellingerror"/>
          <w:rFonts w:eastAsiaTheme="majorEastAsia"/>
          <w:i/>
          <w:iCs/>
          <w:shd w:val="clear" w:color="auto" w:fill="FFFFFF"/>
        </w:rPr>
        <w:t>Allostasis</w:t>
      </w:r>
      <w:r w:rsidRPr="002A2C00">
        <w:rPr>
          <w:rStyle w:val="apple-converted-space"/>
          <w:rFonts w:eastAsiaTheme="majorEastAsia"/>
          <w:i/>
          <w:iCs/>
          <w:shd w:val="clear" w:color="auto" w:fill="FFFFFF"/>
        </w:rPr>
        <w:t> </w:t>
      </w:r>
      <w:r w:rsidRPr="002A2C00">
        <w:rPr>
          <w:rStyle w:val="normaltextrun"/>
          <w:rFonts w:eastAsiaTheme="majorEastAsia"/>
          <w:i/>
          <w:iCs/>
          <w:shd w:val="clear" w:color="auto" w:fill="FFFFFF"/>
        </w:rPr>
        <w:t>and the Human Brain: I</w:t>
      </w:r>
      <w:r w:rsidRPr="002A2C00">
        <w:rPr>
          <w:rStyle w:val="normaltextrun"/>
          <w:rFonts w:eastAsiaTheme="majorEastAsia"/>
          <w:i/>
          <w:iCs/>
          <w:shd w:val="clear" w:color="auto" w:fill="FFFFFF"/>
        </w:rPr>
        <w:t>n</w:t>
      </w:r>
      <w:r w:rsidRPr="002A2C00">
        <w:rPr>
          <w:rStyle w:val="normaltextrun"/>
          <w:rFonts w:eastAsiaTheme="majorEastAsia"/>
          <w:i/>
          <w:iCs/>
          <w:shd w:val="clear" w:color="auto" w:fill="FFFFFF"/>
        </w:rPr>
        <w:t>tegrating Models of Stress From the Social and Life Sciences.</w:t>
      </w:r>
      <w:r w:rsidRPr="002A2C00">
        <w:rPr>
          <w:rStyle w:val="apple-converted-space"/>
          <w:rFonts w:eastAsiaTheme="majorEastAsia"/>
          <w:shd w:val="clear" w:color="auto" w:fill="FFFFFF"/>
        </w:rPr>
        <w:t> </w:t>
      </w:r>
      <w:proofErr w:type="gramStart"/>
      <w:r w:rsidRPr="002A2C00">
        <w:rPr>
          <w:rStyle w:val="normaltextrun"/>
          <w:rFonts w:eastAsiaTheme="majorEastAsia"/>
          <w:shd w:val="clear" w:color="auto" w:fill="FFFFFF"/>
        </w:rPr>
        <w:t>Psychological Review, Vol. 117, No. 1, pp. 134-174 (40 s.)</w:t>
      </w:r>
      <w:proofErr w:type="gramEnd"/>
      <w:r>
        <w:rPr>
          <w:rStyle w:val="normaltextrun"/>
          <w:rFonts w:eastAsiaTheme="majorEastAsia"/>
          <w:color w:val="000000"/>
          <w:shd w:val="clear" w:color="auto" w:fill="FFFFFF"/>
        </w:rPr>
        <w:br/>
      </w:r>
    </w:p>
    <w:p w14:paraId="41C8DE6A" w14:textId="2EB6966E" w:rsidR="00024A00" w:rsidRPr="00C377FA" w:rsidRDefault="00024A00" w:rsidP="00024A00">
      <w:pPr>
        <w:jc w:val="left"/>
        <w:rPr>
          <w:rFonts w:cs="Times New Roman"/>
          <w:color w:val="auto"/>
          <w:szCs w:val="24"/>
        </w:rPr>
      </w:pPr>
      <w:r w:rsidRPr="00D55B8F">
        <w:rPr>
          <w:rFonts w:cs="Times New Roman"/>
          <w:color w:val="auto"/>
          <w:szCs w:val="24"/>
        </w:rPr>
        <w:t xml:space="preserve">Giere, R.N. (2006): </w:t>
      </w:r>
      <w:r w:rsidRPr="00D55B8F">
        <w:rPr>
          <w:rFonts w:cs="Times New Roman"/>
          <w:i/>
          <w:color w:val="auto"/>
          <w:szCs w:val="24"/>
        </w:rPr>
        <w:t xml:space="preserve">Scientific Perspectivism. </w:t>
      </w:r>
      <w:proofErr w:type="gramStart"/>
      <w:r w:rsidRPr="00D55B8F">
        <w:rPr>
          <w:rFonts w:cs="Times New Roman"/>
          <w:color w:val="auto"/>
          <w:szCs w:val="24"/>
        </w:rPr>
        <w:t>The University of Chigaco Press.</w:t>
      </w:r>
      <w:proofErr w:type="gramEnd"/>
      <w:r w:rsidRPr="00D55B8F">
        <w:rPr>
          <w:rFonts w:cs="Times New Roman"/>
          <w:color w:val="auto"/>
          <w:szCs w:val="24"/>
        </w:rPr>
        <w:t xml:space="preserve"> </w:t>
      </w:r>
      <w:proofErr w:type="gramStart"/>
      <w:r w:rsidRPr="00D55B8F">
        <w:rPr>
          <w:rFonts w:cs="Times New Roman"/>
          <w:color w:val="auto"/>
          <w:szCs w:val="24"/>
        </w:rPr>
        <w:t>Heraf kapitel 4, pp. 59-96 (37s.)</w:t>
      </w:r>
      <w:proofErr w:type="gramEnd"/>
      <w:r w:rsidRPr="00D55B8F">
        <w:rPr>
          <w:rFonts w:cs="Times New Roman"/>
          <w:color w:val="FF0000"/>
          <w:szCs w:val="24"/>
        </w:rPr>
        <w:br/>
      </w:r>
      <w:r>
        <w:rPr>
          <w:rFonts w:cs="Times New Roman"/>
          <w:color w:val="auto"/>
          <w:szCs w:val="24"/>
        </w:rPr>
        <w:br/>
      </w:r>
      <w:r w:rsidRPr="006C74C4">
        <w:rPr>
          <w:rFonts w:cs="Times New Roman"/>
          <w:color w:val="auto"/>
          <w:szCs w:val="24"/>
        </w:rPr>
        <w:t>Glowinski, R., Payman, V., Frencham, K</w:t>
      </w:r>
      <w:proofErr w:type="gramStart"/>
      <w:r w:rsidRPr="006C74C4">
        <w:rPr>
          <w:rFonts w:cs="Times New Roman"/>
          <w:color w:val="auto"/>
          <w:szCs w:val="24"/>
        </w:rPr>
        <w:t>.(</w:t>
      </w:r>
      <w:proofErr w:type="gramEnd"/>
      <w:r w:rsidRPr="006C74C4">
        <w:rPr>
          <w:rFonts w:cs="Times New Roman"/>
          <w:color w:val="auto"/>
          <w:szCs w:val="24"/>
        </w:rPr>
        <w:t xml:space="preserve">2008): </w:t>
      </w:r>
      <w:r w:rsidRPr="006C74C4">
        <w:rPr>
          <w:rFonts w:cs="Times New Roman"/>
          <w:i/>
          <w:color w:val="auto"/>
          <w:szCs w:val="24"/>
        </w:rPr>
        <w:t xml:space="preserve">Confabulation: a spontaneous and fantastic review. </w:t>
      </w:r>
      <w:r w:rsidRPr="006C74C4">
        <w:rPr>
          <w:rFonts w:cs="Times New Roman"/>
          <w:color w:val="auto"/>
          <w:szCs w:val="24"/>
        </w:rPr>
        <w:t>Australian and New Zealand Journal of Psychiatry, 42: pp.932-940 (8s.)</w:t>
      </w:r>
      <w:r w:rsidRPr="00D55B8F">
        <w:rPr>
          <w:rFonts w:cs="Times New Roman"/>
          <w:color w:val="00B050"/>
          <w:szCs w:val="24"/>
        </w:rPr>
        <w:br/>
      </w:r>
      <w:r>
        <w:rPr>
          <w:rFonts w:cs="Times New Roman"/>
          <w:color w:val="auto"/>
          <w:szCs w:val="24"/>
        </w:rPr>
        <w:br/>
      </w:r>
      <w:r w:rsidRPr="002A2C00">
        <w:rPr>
          <w:rFonts w:cs="Times New Roman"/>
          <w:color w:val="auto"/>
          <w:szCs w:val="24"/>
        </w:rPr>
        <w:t xml:space="preserve">Gold, J., Gold, I. (2014): </w:t>
      </w:r>
      <w:r w:rsidRPr="002A2C00">
        <w:rPr>
          <w:rFonts w:cs="Times New Roman"/>
          <w:i/>
          <w:color w:val="auto"/>
          <w:szCs w:val="24"/>
        </w:rPr>
        <w:t xml:space="preserve">Suspicious Minds. </w:t>
      </w:r>
      <w:proofErr w:type="gramStart"/>
      <w:r w:rsidRPr="002A2C00">
        <w:rPr>
          <w:rFonts w:cs="Times New Roman"/>
          <w:i/>
          <w:color w:val="auto"/>
          <w:szCs w:val="24"/>
        </w:rPr>
        <w:t>How Culture Shapes Madness.</w:t>
      </w:r>
      <w:proofErr w:type="gramEnd"/>
      <w:r w:rsidRPr="002A2C00">
        <w:rPr>
          <w:rFonts w:cs="Times New Roman"/>
          <w:i/>
          <w:color w:val="auto"/>
          <w:szCs w:val="24"/>
        </w:rPr>
        <w:t xml:space="preserve"> </w:t>
      </w:r>
      <w:r w:rsidRPr="002A2C00">
        <w:rPr>
          <w:rFonts w:cs="Times New Roman"/>
          <w:color w:val="auto"/>
          <w:szCs w:val="24"/>
        </w:rPr>
        <w:t xml:space="preserve">Free Press Heraf: </w:t>
      </w:r>
      <w:r w:rsidR="004B0103">
        <w:rPr>
          <w:rFonts w:cs="Times New Roman"/>
          <w:color w:val="auto"/>
          <w:szCs w:val="24"/>
        </w:rPr>
        <w:t>kap.</w:t>
      </w:r>
      <w:r w:rsidRPr="002A2C00">
        <w:rPr>
          <w:rFonts w:cs="Times New Roman"/>
          <w:color w:val="auto"/>
          <w:szCs w:val="24"/>
        </w:rPr>
        <w:t xml:space="preserve"> 4 (p. 157-190</w:t>
      </w:r>
      <w:proofErr w:type="gramStart"/>
      <w:r w:rsidRPr="002A2C00">
        <w:rPr>
          <w:rFonts w:cs="Times New Roman"/>
          <w:color w:val="auto"/>
          <w:szCs w:val="24"/>
        </w:rPr>
        <w:t>)(</w:t>
      </w:r>
      <w:proofErr w:type="gramEnd"/>
      <w:r w:rsidRPr="002A2C00">
        <w:rPr>
          <w:rFonts w:cs="Times New Roman"/>
          <w:color w:val="auto"/>
          <w:szCs w:val="24"/>
        </w:rPr>
        <w:t>33s)</w:t>
      </w:r>
      <w:r w:rsidRPr="00D55B8F">
        <w:rPr>
          <w:rFonts w:cs="Times New Roman"/>
          <w:color w:val="00B050"/>
          <w:szCs w:val="24"/>
        </w:rPr>
        <w:br/>
      </w:r>
      <w:r>
        <w:rPr>
          <w:rFonts w:cs="Times New Roman"/>
          <w:color w:val="auto"/>
          <w:szCs w:val="24"/>
        </w:rPr>
        <w:br/>
      </w:r>
      <w:r w:rsidRPr="002A2C00">
        <w:rPr>
          <w:rFonts w:cs="Times New Roman"/>
          <w:color w:val="auto"/>
          <w:szCs w:val="24"/>
        </w:rPr>
        <w:t xml:space="preserve">Gould, S.J., (1997): </w:t>
      </w:r>
      <w:r w:rsidRPr="002A2C00">
        <w:rPr>
          <w:rFonts w:cs="Times New Roman"/>
          <w:i/>
          <w:color w:val="auto"/>
          <w:szCs w:val="24"/>
        </w:rPr>
        <w:t>The exaptive excellence of spandrels as a term and prototype.</w:t>
      </w:r>
      <w:r w:rsidR="004B0103">
        <w:rPr>
          <w:rFonts w:cs="Times New Roman"/>
          <w:i/>
          <w:color w:val="auto"/>
          <w:szCs w:val="24"/>
        </w:rPr>
        <w:t xml:space="preserve"> </w:t>
      </w:r>
      <w:r w:rsidRPr="002A2C00">
        <w:rPr>
          <w:color w:val="auto"/>
        </w:rPr>
        <w:t>The National Academy of Sciences Vol. 94, pp. 10750-10755</w:t>
      </w:r>
      <w:r>
        <w:br/>
      </w:r>
      <w:r>
        <w:rPr>
          <w:rFonts w:cs="Times New Roman"/>
          <w:color w:val="auto"/>
          <w:szCs w:val="24"/>
        </w:rPr>
        <w:br/>
      </w:r>
      <w:r w:rsidRPr="00C377FA">
        <w:rPr>
          <w:rFonts w:cs="Times New Roman"/>
          <w:color w:val="auto"/>
          <w:szCs w:val="24"/>
        </w:rPr>
        <w:t xml:space="preserve">Hamlat, E.J., Connoly, S.L., Hamilton, J.L, Stange, J.P., Abramson, L.Y., Alloy, L.B. (2015): </w:t>
      </w:r>
      <w:r w:rsidRPr="00C377FA">
        <w:rPr>
          <w:rFonts w:cs="Times New Roman"/>
          <w:i/>
          <w:color w:val="auto"/>
          <w:szCs w:val="24"/>
        </w:rPr>
        <w:t>Rumination and Overgeneral Autobiographical Memory in Adolescents: An I</w:t>
      </w:r>
      <w:r w:rsidRPr="00C377FA">
        <w:rPr>
          <w:rFonts w:cs="Times New Roman"/>
          <w:i/>
          <w:color w:val="auto"/>
          <w:szCs w:val="24"/>
        </w:rPr>
        <w:t>n</w:t>
      </w:r>
      <w:r w:rsidRPr="00C377FA">
        <w:rPr>
          <w:rFonts w:cs="Times New Roman"/>
          <w:i/>
          <w:color w:val="auto"/>
          <w:szCs w:val="24"/>
        </w:rPr>
        <w:t xml:space="preserve">tegration of Cognitive Vulnerabilities to Depression. </w:t>
      </w:r>
      <w:r w:rsidRPr="00C377FA">
        <w:rPr>
          <w:rFonts w:cs="Times New Roman"/>
          <w:color w:val="auto"/>
          <w:szCs w:val="24"/>
        </w:rPr>
        <w:t>Springer, J. Youth Adolescence, 44: 806-818 (12s.)</w:t>
      </w:r>
    </w:p>
    <w:p w14:paraId="52095EE6" w14:textId="77777777" w:rsidR="00024A00" w:rsidRPr="0073788C" w:rsidRDefault="00024A00" w:rsidP="00024A00">
      <w:pPr>
        <w:pStyle w:val="paragraph"/>
        <w:spacing w:before="0" w:beforeAutospacing="0" w:after="0" w:afterAutospacing="0" w:line="360" w:lineRule="auto"/>
        <w:textAlignment w:val="baseline"/>
        <w:rPr>
          <w:rStyle w:val="normaltextrun"/>
          <w:rFonts w:eastAsiaTheme="majorEastAsia"/>
          <w:color w:val="00B050"/>
        </w:rPr>
      </w:pPr>
      <w:r w:rsidRPr="002A2C00">
        <w:rPr>
          <w:rStyle w:val="normaltextrun"/>
          <w:rFonts w:eastAsiaTheme="majorEastAsia"/>
          <w:shd w:val="clear" w:color="auto" w:fill="FFFFFF"/>
        </w:rPr>
        <w:lastRenderedPageBreak/>
        <w:t xml:space="preserve">Hancock, P.A., Weaver, J.L. (2005): </w:t>
      </w:r>
      <w:r w:rsidRPr="002A2C00">
        <w:rPr>
          <w:rStyle w:val="normaltextrun"/>
          <w:rFonts w:eastAsiaTheme="majorEastAsia"/>
          <w:i/>
          <w:shd w:val="clear" w:color="auto" w:fill="FFFFFF"/>
        </w:rPr>
        <w:t xml:space="preserve">On time distortion under stress. </w:t>
      </w:r>
      <w:proofErr w:type="gramStart"/>
      <w:r w:rsidRPr="002A2C00">
        <w:rPr>
          <w:rStyle w:val="normaltextrun"/>
          <w:rFonts w:eastAsiaTheme="majorEastAsia"/>
          <w:shd w:val="clear" w:color="auto" w:fill="FFFFFF"/>
        </w:rPr>
        <w:t>Theoretical Issues in Ergonomics Science.</w:t>
      </w:r>
      <w:proofErr w:type="gramEnd"/>
      <w:r w:rsidRPr="002A2C00">
        <w:rPr>
          <w:rStyle w:val="normaltextrun"/>
          <w:rFonts w:eastAsiaTheme="majorEastAsia"/>
          <w:shd w:val="clear" w:color="auto" w:fill="FFFFFF"/>
        </w:rPr>
        <w:t xml:space="preserve"> Vol. 6, No. 2, pp. 193-211</w:t>
      </w:r>
      <w:r>
        <w:rPr>
          <w:rStyle w:val="normaltextrun"/>
          <w:rFonts w:eastAsiaTheme="majorEastAsia"/>
          <w:color w:val="000000"/>
          <w:shd w:val="clear" w:color="auto" w:fill="FFFFFF"/>
        </w:rPr>
        <w:br/>
      </w:r>
    </w:p>
    <w:p w14:paraId="798E72C7" w14:textId="070CDFDC" w:rsidR="00024A00" w:rsidRPr="002A2C00" w:rsidRDefault="00024A00" w:rsidP="00024A00">
      <w:pPr>
        <w:jc w:val="left"/>
        <w:rPr>
          <w:rStyle w:val="normaltextrun"/>
          <w:rFonts w:cs="Times New Roman"/>
          <w:color w:val="auto"/>
          <w:szCs w:val="24"/>
          <w:shd w:val="clear" w:color="auto" w:fill="FFFFFF"/>
        </w:rPr>
      </w:pPr>
      <w:r w:rsidRPr="006C74C4">
        <w:rPr>
          <w:rFonts w:cs="Times New Roman"/>
          <w:color w:val="auto"/>
          <w:szCs w:val="24"/>
        </w:rPr>
        <w:t xml:space="preserve">Hirstein, W. (2005): </w:t>
      </w:r>
      <w:r w:rsidRPr="006C74C4">
        <w:rPr>
          <w:rFonts w:cs="Times New Roman"/>
          <w:i/>
          <w:color w:val="auto"/>
          <w:szCs w:val="24"/>
        </w:rPr>
        <w:t xml:space="preserve">Brain Fiction. </w:t>
      </w:r>
      <w:proofErr w:type="gramStart"/>
      <w:r w:rsidRPr="006C74C4">
        <w:rPr>
          <w:rFonts w:cs="Times New Roman"/>
          <w:i/>
          <w:color w:val="auto"/>
          <w:szCs w:val="24"/>
        </w:rPr>
        <w:t>Self-Deception and the Riddle of Confabulation.</w:t>
      </w:r>
      <w:proofErr w:type="gramEnd"/>
      <w:r w:rsidRPr="006C74C4">
        <w:rPr>
          <w:rFonts w:cs="Times New Roman"/>
          <w:i/>
          <w:color w:val="auto"/>
          <w:szCs w:val="24"/>
        </w:rPr>
        <w:t xml:space="preserve"> </w:t>
      </w:r>
      <w:r w:rsidRPr="006C74C4">
        <w:rPr>
          <w:rFonts w:cs="Times New Roman"/>
          <w:color w:val="auto"/>
          <w:szCs w:val="24"/>
        </w:rPr>
        <w:t xml:space="preserve">A Bradford Book, </w:t>
      </w:r>
      <w:proofErr w:type="gramStart"/>
      <w:r w:rsidRPr="006C74C4">
        <w:rPr>
          <w:rFonts w:cs="Times New Roman"/>
          <w:color w:val="auto"/>
          <w:szCs w:val="24"/>
        </w:rPr>
        <w:t>The</w:t>
      </w:r>
      <w:proofErr w:type="gramEnd"/>
      <w:r w:rsidRPr="006C74C4">
        <w:rPr>
          <w:rFonts w:cs="Times New Roman"/>
          <w:color w:val="auto"/>
          <w:szCs w:val="24"/>
        </w:rPr>
        <w:t xml:space="preserve"> MIT Press, Cambridge, Massacgusetts, London, England. </w:t>
      </w:r>
      <w:proofErr w:type="gramStart"/>
      <w:r w:rsidRPr="006C74C4">
        <w:rPr>
          <w:rFonts w:cs="Times New Roman"/>
          <w:color w:val="auto"/>
          <w:szCs w:val="24"/>
        </w:rPr>
        <w:t>Heraf pp.1-243 (243s.)</w:t>
      </w:r>
      <w:proofErr w:type="gramEnd"/>
      <w:r w:rsidRPr="006C74C4">
        <w:rPr>
          <w:rFonts w:cs="Times New Roman"/>
          <w:color w:val="auto"/>
          <w:szCs w:val="24"/>
        </w:rPr>
        <w:br/>
      </w:r>
      <w:r>
        <w:rPr>
          <w:rFonts w:cs="Times New Roman"/>
          <w:color w:val="auto"/>
          <w:szCs w:val="24"/>
        </w:rPr>
        <w:br/>
      </w:r>
      <w:r w:rsidRPr="006C74C4">
        <w:rPr>
          <w:rFonts w:cs="Times New Roman"/>
          <w:color w:val="auto"/>
          <w:szCs w:val="24"/>
        </w:rPr>
        <w:t>Hirstein, W</w:t>
      </w:r>
      <w:proofErr w:type="gramStart"/>
      <w:r w:rsidRPr="006C74C4">
        <w:rPr>
          <w:rFonts w:cs="Times New Roman"/>
          <w:color w:val="auto"/>
          <w:szCs w:val="24"/>
        </w:rPr>
        <w:t>.(</w:t>
      </w:r>
      <w:proofErr w:type="gramEnd"/>
      <w:r w:rsidRPr="006C74C4">
        <w:rPr>
          <w:rFonts w:cs="Times New Roman"/>
          <w:color w:val="auto"/>
          <w:szCs w:val="24"/>
        </w:rPr>
        <w:t xml:space="preserve">2009): </w:t>
      </w:r>
      <w:r w:rsidRPr="006C74C4">
        <w:rPr>
          <w:rFonts w:cs="Times New Roman"/>
          <w:i/>
          <w:color w:val="auto"/>
          <w:szCs w:val="24"/>
        </w:rPr>
        <w:t xml:space="preserve">Confabulation. </w:t>
      </w:r>
      <w:proofErr w:type="gramStart"/>
      <w:r w:rsidRPr="006C74C4">
        <w:rPr>
          <w:rFonts w:cs="Times New Roman"/>
          <w:i/>
          <w:color w:val="auto"/>
          <w:szCs w:val="24"/>
        </w:rPr>
        <w:t>Views from neuroscience, psychiatry, psychology and philosophy .</w:t>
      </w:r>
      <w:r w:rsidRPr="006C74C4">
        <w:rPr>
          <w:rFonts w:cs="Times New Roman"/>
          <w:color w:val="auto"/>
          <w:szCs w:val="24"/>
        </w:rPr>
        <w:t>Oxford University Press.</w:t>
      </w:r>
      <w:proofErr w:type="gramEnd"/>
      <w:r w:rsidRPr="006C74C4">
        <w:rPr>
          <w:rFonts w:cs="Times New Roman"/>
          <w:color w:val="auto"/>
          <w:szCs w:val="24"/>
        </w:rPr>
        <w:t xml:space="preserve"> </w:t>
      </w:r>
      <w:proofErr w:type="gramStart"/>
      <w:r w:rsidRPr="006C74C4">
        <w:rPr>
          <w:rFonts w:cs="Times New Roman"/>
          <w:color w:val="auto"/>
          <w:szCs w:val="24"/>
        </w:rPr>
        <w:t>Heraf introduktion samt kapitel1-12, pp. 1- 285 (285s.)</w:t>
      </w:r>
      <w:proofErr w:type="gramEnd"/>
      <w:r w:rsidRPr="006C74C4">
        <w:rPr>
          <w:rFonts w:cs="Times New Roman"/>
          <w:color w:val="00B050"/>
          <w:szCs w:val="24"/>
        </w:rPr>
        <w:br/>
      </w:r>
      <w:r>
        <w:rPr>
          <w:rStyle w:val="spellingerror"/>
          <w:rFonts w:cs="Times New Roman"/>
          <w:color w:val="auto"/>
          <w:szCs w:val="24"/>
          <w:shd w:val="clear" w:color="auto" w:fill="FFFFFF"/>
        </w:rPr>
        <w:br/>
      </w:r>
      <w:r w:rsidRPr="002A2C00">
        <w:rPr>
          <w:rStyle w:val="spellingerror"/>
          <w:rFonts w:cs="Times New Roman"/>
          <w:color w:val="auto"/>
          <w:szCs w:val="24"/>
          <w:shd w:val="clear" w:color="auto" w:fill="FFFFFF"/>
        </w:rPr>
        <w:t>Joëls</w:t>
      </w:r>
      <w:r w:rsidRPr="002A2C00">
        <w:rPr>
          <w:rStyle w:val="normaltextrun"/>
          <w:rFonts w:cs="Times New Roman"/>
          <w:color w:val="auto"/>
          <w:szCs w:val="24"/>
          <w:shd w:val="clear" w:color="auto" w:fill="FFFFFF"/>
        </w:rPr>
        <w:t>, M.,</w:t>
      </w:r>
      <w:r w:rsidRPr="002A2C00">
        <w:rPr>
          <w:rStyle w:val="apple-converted-space"/>
          <w:rFonts w:cs="Times New Roman"/>
          <w:color w:val="auto"/>
          <w:szCs w:val="24"/>
          <w:shd w:val="clear" w:color="auto" w:fill="FFFFFF"/>
        </w:rPr>
        <w:t> </w:t>
      </w:r>
      <w:r w:rsidRPr="002A2C00">
        <w:rPr>
          <w:rStyle w:val="spellingerror"/>
          <w:rFonts w:cs="Times New Roman"/>
          <w:color w:val="auto"/>
          <w:szCs w:val="24"/>
          <w:shd w:val="clear" w:color="auto" w:fill="FFFFFF"/>
        </w:rPr>
        <w:t>Baram</w:t>
      </w:r>
      <w:r w:rsidRPr="002A2C00">
        <w:rPr>
          <w:rStyle w:val="normaltextrun"/>
          <w:rFonts w:cs="Times New Roman"/>
          <w:color w:val="auto"/>
          <w:szCs w:val="24"/>
          <w:shd w:val="clear" w:color="auto" w:fill="FFFFFF"/>
        </w:rPr>
        <w:t>, T.Z., (2009):</w:t>
      </w:r>
      <w:r w:rsidRPr="002A2C00">
        <w:rPr>
          <w:rStyle w:val="apple-converted-space"/>
          <w:rFonts w:cs="Times New Roman"/>
          <w:color w:val="auto"/>
          <w:szCs w:val="24"/>
          <w:shd w:val="clear" w:color="auto" w:fill="FFFFFF"/>
        </w:rPr>
        <w:t> </w:t>
      </w:r>
      <w:r w:rsidRPr="002A2C00">
        <w:rPr>
          <w:rStyle w:val="normaltextrun"/>
          <w:rFonts w:cs="Times New Roman"/>
          <w:i/>
          <w:iCs/>
          <w:color w:val="auto"/>
          <w:szCs w:val="24"/>
          <w:shd w:val="clear" w:color="auto" w:fill="FFFFFF"/>
        </w:rPr>
        <w:t>The</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Neuro-Symphony of Stress</w:t>
      </w:r>
      <w:r w:rsidRPr="002A2C00">
        <w:rPr>
          <w:rStyle w:val="normaltextrun"/>
          <w:rFonts w:cs="Times New Roman"/>
          <w:color w:val="auto"/>
          <w:szCs w:val="24"/>
          <w:shd w:val="clear" w:color="auto" w:fill="FFFFFF"/>
        </w:rPr>
        <w:t>. Nature Reviews, Neur</w:t>
      </w:r>
      <w:r w:rsidRPr="002A2C00">
        <w:rPr>
          <w:rStyle w:val="normaltextrun"/>
          <w:rFonts w:cs="Times New Roman"/>
          <w:color w:val="auto"/>
          <w:szCs w:val="24"/>
          <w:shd w:val="clear" w:color="auto" w:fill="FFFFFF"/>
        </w:rPr>
        <w:t>o</w:t>
      </w:r>
      <w:r w:rsidRPr="002A2C00">
        <w:rPr>
          <w:rStyle w:val="normaltextrun"/>
          <w:rFonts w:cs="Times New Roman"/>
          <w:color w:val="auto"/>
          <w:szCs w:val="24"/>
          <w:shd w:val="clear" w:color="auto" w:fill="FFFFFF"/>
        </w:rPr>
        <w:t>science, Vol. 10, June 2009, pp. 459-466 (8 s.)</w:t>
      </w:r>
      <w:r w:rsidRPr="00D55B8F">
        <w:rPr>
          <w:rStyle w:val="normaltextrun"/>
          <w:rFonts w:cs="Times New Roman"/>
          <w:color w:val="000000"/>
          <w:szCs w:val="24"/>
          <w:shd w:val="clear" w:color="auto" w:fill="FFFFFF"/>
        </w:rPr>
        <w:br/>
      </w:r>
      <w:r>
        <w:rPr>
          <w:rFonts w:cs="Times New Roman"/>
          <w:szCs w:val="24"/>
        </w:rPr>
        <w:br/>
      </w:r>
      <w:r w:rsidRPr="00D55B8F">
        <w:rPr>
          <w:rFonts w:cs="Times New Roman"/>
          <w:szCs w:val="24"/>
        </w:rPr>
        <w:t>Johnson, M.K., Raye, C.L. (1998):</w:t>
      </w:r>
      <w:r w:rsidRPr="00D55B8F">
        <w:rPr>
          <w:rFonts w:cs="Times New Roman"/>
          <w:i/>
          <w:szCs w:val="24"/>
        </w:rPr>
        <w:t xml:space="preserve"> False Memories and Confabulation</w:t>
      </w:r>
      <w:r w:rsidRPr="00D55B8F">
        <w:rPr>
          <w:rFonts w:cs="Times New Roman"/>
          <w:szCs w:val="24"/>
        </w:rPr>
        <w:t xml:space="preserve">. </w:t>
      </w:r>
      <w:proofErr w:type="gramStart"/>
      <w:r w:rsidRPr="00D55B8F">
        <w:rPr>
          <w:rFonts w:cs="Times New Roman"/>
          <w:szCs w:val="24"/>
        </w:rPr>
        <w:t>Trends in Co</w:t>
      </w:r>
      <w:r w:rsidRPr="00D55B8F">
        <w:rPr>
          <w:rFonts w:cs="Times New Roman"/>
          <w:szCs w:val="24"/>
        </w:rPr>
        <w:t>g</w:t>
      </w:r>
      <w:r w:rsidRPr="00D55B8F">
        <w:rPr>
          <w:rFonts w:cs="Times New Roman"/>
          <w:szCs w:val="24"/>
        </w:rPr>
        <w:t>nitive Sciences – vol. 2, No.4 pp. 137-145 (8s.)</w:t>
      </w:r>
      <w:proofErr w:type="gramEnd"/>
      <w:r w:rsidRPr="00D55B8F">
        <w:rPr>
          <w:rFonts w:cs="Times New Roman"/>
          <w:szCs w:val="24"/>
        </w:rPr>
        <w:br/>
      </w:r>
      <w:r>
        <w:rPr>
          <w:rStyle w:val="spellingerror"/>
          <w:color w:val="000000"/>
          <w:shd w:val="clear" w:color="auto" w:fill="FFFFFF"/>
        </w:rPr>
        <w:br/>
      </w:r>
      <w:r w:rsidRPr="00D55B8F">
        <w:rPr>
          <w:rStyle w:val="spellingerror"/>
          <w:color w:val="000000"/>
          <w:shd w:val="clear" w:color="auto" w:fill="FFFFFF"/>
        </w:rPr>
        <w:t>Kalat</w:t>
      </w:r>
      <w:r w:rsidRPr="00D55B8F">
        <w:rPr>
          <w:rStyle w:val="normaltextrun"/>
          <w:color w:val="000000"/>
          <w:shd w:val="clear" w:color="auto" w:fill="FFFFFF"/>
        </w:rPr>
        <w:t>, J.W</w:t>
      </w:r>
      <w:proofErr w:type="gramStart"/>
      <w:r w:rsidRPr="00D55B8F">
        <w:rPr>
          <w:rStyle w:val="normaltextrun"/>
          <w:color w:val="000000"/>
          <w:shd w:val="clear" w:color="auto" w:fill="FFFFFF"/>
        </w:rPr>
        <w:t>.(</w:t>
      </w:r>
      <w:proofErr w:type="gramEnd"/>
      <w:r w:rsidRPr="00D55B8F">
        <w:rPr>
          <w:rStyle w:val="normaltextrun"/>
          <w:color w:val="000000"/>
          <w:shd w:val="clear" w:color="auto" w:fill="FFFFFF"/>
        </w:rPr>
        <w:t>2009):</w:t>
      </w:r>
      <w:r w:rsidRPr="00D55B8F">
        <w:rPr>
          <w:rStyle w:val="apple-converted-space"/>
          <w:color w:val="000000"/>
          <w:shd w:val="clear" w:color="auto" w:fill="FFFFFF"/>
        </w:rPr>
        <w:t> </w:t>
      </w:r>
      <w:r w:rsidRPr="00D55B8F">
        <w:rPr>
          <w:rStyle w:val="normaltextrun"/>
          <w:i/>
          <w:iCs/>
          <w:color w:val="000000"/>
          <w:shd w:val="clear" w:color="auto" w:fill="FFFFFF"/>
        </w:rPr>
        <w:t>Biological Psychology</w:t>
      </w:r>
      <w:r>
        <w:rPr>
          <w:rStyle w:val="normaltextrun"/>
          <w:color w:val="000000"/>
          <w:shd w:val="clear" w:color="auto" w:fill="FFFFFF"/>
        </w:rPr>
        <w:t xml:space="preserve">. </w:t>
      </w:r>
      <w:proofErr w:type="gramStart"/>
      <w:r>
        <w:rPr>
          <w:rStyle w:val="normaltextrun"/>
          <w:color w:val="000000"/>
          <w:shd w:val="clear" w:color="auto" w:fill="FFFFFF"/>
        </w:rPr>
        <w:t xml:space="preserve">Wadsworth Cengage </w:t>
      </w:r>
      <w:r w:rsidRPr="00D55B8F">
        <w:rPr>
          <w:rStyle w:val="normaltextrun"/>
          <w:color w:val="000000"/>
          <w:shd w:val="clear" w:color="auto" w:fill="FFFFFF"/>
        </w:rPr>
        <w:t>Lear</w:t>
      </w:r>
      <w:r w:rsidRPr="00D55B8F">
        <w:rPr>
          <w:rStyle w:val="normaltextrun"/>
          <w:color w:val="000000"/>
          <w:shd w:val="clear" w:color="auto" w:fill="FFFFFF"/>
        </w:rPr>
        <w:t>n</w:t>
      </w:r>
      <w:r w:rsidRPr="00D55B8F">
        <w:rPr>
          <w:rStyle w:val="normaltextrun"/>
          <w:color w:val="000000"/>
          <w:shd w:val="clear" w:color="auto" w:fill="FFFFFF"/>
        </w:rPr>
        <w:t>ing.</w:t>
      </w:r>
      <w:proofErr w:type="gramEnd"/>
      <w:r w:rsidRPr="00D55B8F">
        <w:rPr>
          <w:rStyle w:val="apple-converted-space"/>
          <w:color w:val="000000"/>
          <w:shd w:val="clear" w:color="auto" w:fill="FFFFFF"/>
        </w:rPr>
        <w:t> </w:t>
      </w:r>
      <w:proofErr w:type="gramStart"/>
      <w:r w:rsidRPr="00D55B8F">
        <w:rPr>
          <w:rStyle w:val="normaltextrun"/>
          <w:color w:val="000000"/>
          <w:shd w:val="clear" w:color="auto" w:fill="FFFFFF"/>
        </w:rPr>
        <w:t>10</w:t>
      </w:r>
      <w:r w:rsidRPr="00D55B8F">
        <w:rPr>
          <w:rStyle w:val="normaltextrun"/>
          <w:color w:val="000000"/>
          <w:sz w:val="19"/>
          <w:szCs w:val="19"/>
          <w:shd w:val="clear" w:color="auto" w:fill="FFFFFF"/>
          <w:vertAlign w:val="superscript"/>
        </w:rPr>
        <w:t>th</w:t>
      </w:r>
      <w:r w:rsidRPr="00D55B8F">
        <w:rPr>
          <w:rStyle w:val="apple-converted-space"/>
          <w:color w:val="000000"/>
          <w:shd w:val="clear" w:color="auto" w:fill="FFFFFF"/>
        </w:rPr>
        <w:t> </w:t>
      </w:r>
      <w:r w:rsidRPr="00D55B8F">
        <w:rPr>
          <w:rStyle w:val="normaltextrun"/>
          <w:color w:val="000000"/>
          <w:shd w:val="clear" w:color="auto" w:fill="FFFFFF"/>
        </w:rPr>
        <w:t>edition.</w:t>
      </w:r>
      <w:proofErr w:type="gramEnd"/>
      <w:r w:rsidRPr="00D55B8F">
        <w:rPr>
          <w:rStyle w:val="apple-converted-space"/>
          <w:color w:val="000000"/>
          <w:shd w:val="clear" w:color="auto" w:fill="FFFFFF"/>
        </w:rPr>
        <w:t> </w:t>
      </w:r>
      <w:proofErr w:type="gramStart"/>
      <w:r w:rsidRPr="00D55B8F">
        <w:rPr>
          <w:rStyle w:val="spellingerror"/>
          <w:color w:val="000000"/>
          <w:shd w:val="clear" w:color="auto" w:fill="FFFFFF"/>
        </w:rPr>
        <w:t>Heraf</w:t>
      </w:r>
      <w:r w:rsidRPr="00D55B8F">
        <w:rPr>
          <w:rStyle w:val="apple-converted-space"/>
          <w:color w:val="000000"/>
          <w:shd w:val="clear" w:color="auto" w:fill="FFFFFF"/>
        </w:rPr>
        <w:t> </w:t>
      </w:r>
      <w:r w:rsidR="004B0103">
        <w:rPr>
          <w:rStyle w:val="normaltextrun"/>
          <w:color w:val="000000"/>
          <w:shd w:val="clear" w:color="auto" w:fill="FFFFFF"/>
        </w:rPr>
        <w:t>kap.</w:t>
      </w:r>
      <w:proofErr w:type="gramEnd"/>
      <w:r w:rsidR="0077768C">
        <w:rPr>
          <w:rStyle w:val="normaltextrun"/>
          <w:color w:val="000000"/>
          <w:shd w:val="clear" w:color="auto" w:fill="FFFFFF"/>
        </w:rPr>
        <w:t xml:space="preserve"> 4(pp.83-106), 12(pp.343-372</w:t>
      </w:r>
      <w:proofErr w:type="gramStart"/>
      <w:r w:rsidR="0077768C">
        <w:rPr>
          <w:rStyle w:val="normaltextrun"/>
          <w:color w:val="000000"/>
          <w:shd w:val="clear" w:color="auto" w:fill="FFFFFF"/>
        </w:rPr>
        <w:t>)</w:t>
      </w:r>
      <w:proofErr w:type="gramEnd"/>
      <w:r w:rsidRPr="00D55B8F">
        <w:rPr>
          <w:rStyle w:val="normaltextrun"/>
          <w:color w:val="000000"/>
          <w:shd w:val="clear" w:color="auto" w:fill="FFFFFF"/>
        </w:rPr>
        <w:br/>
      </w:r>
      <w:r>
        <w:rPr>
          <w:rFonts w:cs="Times New Roman"/>
          <w:szCs w:val="24"/>
        </w:rPr>
        <w:br/>
      </w:r>
      <w:r w:rsidRPr="00D55B8F">
        <w:rPr>
          <w:rFonts w:cs="Times New Roman"/>
          <w:szCs w:val="24"/>
        </w:rPr>
        <w:t xml:space="preserve">Kolb, B., Whishaw, I.Q., (2009): </w:t>
      </w:r>
      <w:r w:rsidRPr="00D55B8F">
        <w:rPr>
          <w:rFonts w:cs="Times New Roman"/>
          <w:i/>
          <w:szCs w:val="24"/>
        </w:rPr>
        <w:t>Fundamentals of Human Neuropsychology.</w:t>
      </w:r>
      <w:r w:rsidR="004B0103">
        <w:rPr>
          <w:rFonts w:cs="Times New Roman"/>
          <w:i/>
          <w:szCs w:val="24"/>
        </w:rPr>
        <w:t xml:space="preserve"> </w:t>
      </w:r>
      <w:proofErr w:type="gramStart"/>
      <w:r w:rsidRPr="00D55B8F">
        <w:rPr>
          <w:rFonts w:cs="Times New Roman"/>
          <w:szCs w:val="24"/>
        </w:rPr>
        <w:t>Worth 6</w:t>
      </w:r>
      <w:r w:rsidRPr="00D55B8F">
        <w:rPr>
          <w:rFonts w:cs="Times New Roman"/>
          <w:szCs w:val="24"/>
          <w:vertAlign w:val="superscript"/>
        </w:rPr>
        <w:t>th</w:t>
      </w:r>
      <w:r w:rsidRPr="00D55B8F">
        <w:rPr>
          <w:rFonts w:cs="Times New Roman"/>
          <w:szCs w:val="24"/>
        </w:rPr>
        <w:t xml:space="preserve"> Ed. Heraf kap.</w:t>
      </w:r>
      <w:proofErr w:type="gramEnd"/>
      <w:r w:rsidRPr="00D55B8F">
        <w:rPr>
          <w:rFonts w:cs="Times New Roman"/>
          <w:szCs w:val="24"/>
        </w:rPr>
        <w:t xml:space="preserve"> 16 pp. 429-464 (35s.)</w:t>
      </w:r>
      <w:r w:rsidRPr="00D55B8F">
        <w:rPr>
          <w:rFonts w:cs="Times New Roman"/>
          <w:szCs w:val="24"/>
        </w:rPr>
        <w:br/>
      </w:r>
      <w:r>
        <w:rPr>
          <w:rFonts w:cs="Times New Roman"/>
          <w:color w:val="auto"/>
          <w:szCs w:val="24"/>
        </w:rPr>
        <w:br/>
      </w:r>
      <w:r w:rsidRPr="006C74C4">
        <w:rPr>
          <w:rFonts w:cs="Times New Roman"/>
          <w:color w:val="auto"/>
          <w:szCs w:val="24"/>
        </w:rPr>
        <w:t xml:space="preserve">Kopelman, M.D. (1987): </w:t>
      </w:r>
      <w:r w:rsidRPr="006C74C4">
        <w:rPr>
          <w:rFonts w:cs="Times New Roman"/>
          <w:i/>
          <w:color w:val="auto"/>
          <w:szCs w:val="24"/>
        </w:rPr>
        <w:t>Two Types of confabulation.</w:t>
      </w:r>
      <w:r w:rsidRPr="006C74C4">
        <w:rPr>
          <w:rFonts w:cs="Times New Roman"/>
          <w:color w:val="auto"/>
          <w:szCs w:val="24"/>
        </w:rPr>
        <w:t xml:space="preserve"> </w:t>
      </w:r>
      <w:proofErr w:type="gramStart"/>
      <w:r w:rsidRPr="006C74C4">
        <w:rPr>
          <w:rFonts w:cs="Times New Roman"/>
          <w:color w:val="auto"/>
          <w:szCs w:val="24"/>
        </w:rPr>
        <w:t>Journal of Neurology, Neurosu</w:t>
      </w:r>
      <w:r w:rsidRPr="006C74C4">
        <w:rPr>
          <w:rFonts w:cs="Times New Roman"/>
          <w:color w:val="auto"/>
          <w:szCs w:val="24"/>
        </w:rPr>
        <w:t>r</w:t>
      </w:r>
      <w:r w:rsidRPr="006C74C4">
        <w:rPr>
          <w:rFonts w:cs="Times New Roman"/>
          <w:color w:val="auto"/>
          <w:szCs w:val="24"/>
        </w:rPr>
        <w:t>gery and Psychiatry, 50; pp. 1482-1487 (6s.)</w:t>
      </w:r>
      <w:proofErr w:type="gramEnd"/>
      <w:r w:rsidRPr="00D55B8F">
        <w:rPr>
          <w:rFonts w:cs="Times New Roman"/>
          <w:color w:val="00B050"/>
          <w:szCs w:val="24"/>
        </w:rPr>
        <w:br/>
      </w:r>
      <w:r>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 xml:space="preserve">Korte, S.M., Koolhaas, J.M., Wingfield, J.C., McEwen, B.S. (2005): </w:t>
      </w:r>
      <w:r w:rsidRPr="002A2C00">
        <w:rPr>
          <w:rStyle w:val="normaltextrun"/>
          <w:rFonts w:cs="Times New Roman"/>
          <w:i/>
          <w:color w:val="auto"/>
          <w:szCs w:val="24"/>
          <w:shd w:val="clear" w:color="auto" w:fill="FFFFFF"/>
        </w:rPr>
        <w:t>The Darwinian concept of stress: benefits of allostasis and costs of allostatic load and the trade-offs in health and disease</w:t>
      </w:r>
      <w:r w:rsidRPr="002A2C00">
        <w:rPr>
          <w:rStyle w:val="normaltextrun"/>
          <w:rFonts w:cs="Times New Roman"/>
          <w:color w:val="auto"/>
          <w:szCs w:val="24"/>
          <w:shd w:val="clear" w:color="auto" w:fill="FFFFFF"/>
        </w:rPr>
        <w:t>. Neuroscience and Biobehavioral Reviews 29 (2005) 3-38(35s</w:t>
      </w:r>
      <w:proofErr w:type="gramStart"/>
      <w:r w:rsidRPr="002A2C00">
        <w:rPr>
          <w:rStyle w:val="normaltextrun"/>
          <w:rFonts w:cs="Times New Roman"/>
          <w:color w:val="auto"/>
          <w:szCs w:val="24"/>
          <w:shd w:val="clear" w:color="auto" w:fill="FFFFFF"/>
        </w:rPr>
        <w:t>)</w:t>
      </w:r>
      <w:proofErr w:type="gramEnd"/>
      <w:r w:rsidRPr="00D55B8F">
        <w:rPr>
          <w:rStyle w:val="normaltextrun"/>
          <w:rFonts w:cs="Times New Roman"/>
          <w:color w:val="000000"/>
          <w:szCs w:val="24"/>
          <w:shd w:val="clear" w:color="auto" w:fill="FFFFFF"/>
        </w:rPr>
        <w:br/>
      </w:r>
      <w:r>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 xml:space="preserve">Kramer, R.M, Hanna, B.A. (1998): </w:t>
      </w:r>
      <w:r w:rsidRPr="002A2C00">
        <w:rPr>
          <w:rStyle w:val="normaltextrun"/>
          <w:rFonts w:cs="Times New Roman"/>
          <w:i/>
          <w:color w:val="auto"/>
          <w:szCs w:val="24"/>
          <w:shd w:val="clear" w:color="auto" w:fill="FFFFFF"/>
        </w:rPr>
        <w:t xml:space="preserve">Under the Influence? </w:t>
      </w:r>
      <w:proofErr w:type="gramStart"/>
      <w:r w:rsidRPr="002A2C00">
        <w:rPr>
          <w:rStyle w:val="normaltextrun"/>
          <w:rFonts w:cs="Times New Roman"/>
          <w:i/>
          <w:color w:val="auto"/>
          <w:szCs w:val="24"/>
          <w:shd w:val="clear" w:color="auto" w:fill="FFFFFF"/>
        </w:rPr>
        <w:t xml:space="preserve">Organizational Paranoia and </w:t>
      </w:r>
      <w:r w:rsidRPr="002A2C00">
        <w:rPr>
          <w:rStyle w:val="normaltextrun"/>
          <w:rFonts w:cs="Times New Roman"/>
          <w:i/>
          <w:color w:val="auto"/>
          <w:szCs w:val="24"/>
          <w:shd w:val="clear" w:color="auto" w:fill="FFFFFF"/>
        </w:rPr>
        <w:lastRenderedPageBreak/>
        <w:t>the Misperception of Others Influence Behavior.</w:t>
      </w:r>
      <w:proofErr w:type="gramEnd"/>
      <w:r w:rsidRPr="002A2C00">
        <w:rPr>
          <w:rStyle w:val="normaltextrun"/>
          <w:rFonts w:cs="Times New Roman"/>
          <w:i/>
          <w:color w:val="auto"/>
          <w:szCs w:val="24"/>
          <w:shd w:val="clear" w:color="auto" w:fill="FFFFFF"/>
        </w:rPr>
        <w:t xml:space="preserve"> </w:t>
      </w:r>
      <w:r w:rsidRPr="002A2C00">
        <w:rPr>
          <w:rStyle w:val="normaltextrun"/>
          <w:rFonts w:cs="Times New Roman"/>
          <w:color w:val="auto"/>
          <w:szCs w:val="24"/>
          <w:shd w:val="clear" w:color="auto" w:fill="FFFFFF"/>
        </w:rPr>
        <w:t xml:space="preserve">In Kramer, R.M &amp; Neale, M.A. (1998) </w:t>
      </w:r>
      <w:r w:rsidRPr="002A2C00">
        <w:rPr>
          <w:rStyle w:val="normaltextrun"/>
          <w:rFonts w:cs="Times New Roman"/>
          <w:i/>
          <w:color w:val="auto"/>
          <w:szCs w:val="24"/>
          <w:shd w:val="clear" w:color="auto" w:fill="FFFFFF"/>
        </w:rPr>
        <w:t xml:space="preserve">Power and Influence in Organizations. </w:t>
      </w:r>
      <w:proofErr w:type="gramStart"/>
      <w:r w:rsidRPr="002A2C00">
        <w:rPr>
          <w:rStyle w:val="normaltextrun"/>
          <w:rFonts w:cs="Times New Roman"/>
          <w:color w:val="auto"/>
          <w:szCs w:val="24"/>
          <w:shd w:val="clear" w:color="auto" w:fill="FFFFFF"/>
        </w:rPr>
        <w:t xml:space="preserve">Sage Publications, heraf </w:t>
      </w:r>
      <w:r w:rsidR="004B0103">
        <w:rPr>
          <w:rStyle w:val="normaltextrun"/>
          <w:rFonts w:cs="Times New Roman"/>
          <w:color w:val="auto"/>
          <w:szCs w:val="24"/>
          <w:shd w:val="clear" w:color="auto" w:fill="FFFFFF"/>
        </w:rPr>
        <w:t>kap.</w:t>
      </w:r>
      <w:proofErr w:type="gramEnd"/>
      <w:r w:rsidRPr="002A2C00">
        <w:rPr>
          <w:rStyle w:val="normaltextrun"/>
          <w:rFonts w:cs="Times New Roman"/>
          <w:color w:val="auto"/>
          <w:szCs w:val="24"/>
          <w:shd w:val="clear" w:color="auto" w:fill="FFFFFF"/>
        </w:rPr>
        <w:t xml:space="preserve"> 7 pp. 145-181 (36s</w:t>
      </w:r>
      <w:proofErr w:type="gramStart"/>
      <w:r w:rsidRPr="002A2C00">
        <w:rPr>
          <w:rStyle w:val="normaltextrun"/>
          <w:rFonts w:cs="Times New Roman"/>
          <w:color w:val="auto"/>
          <w:szCs w:val="24"/>
          <w:shd w:val="clear" w:color="auto" w:fill="FFFFFF"/>
        </w:rPr>
        <w:t>)</w:t>
      </w:r>
      <w:proofErr w:type="gramEnd"/>
      <w:r w:rsidRPr="00D55B8F">
        <w:rPr>
          <w:rStyle w:val="normaltextrun"/>
          <w:rFonts w:cs="Times New Roman"/>
          <w:color w:val="00B050"/>
          <w:szCs w:val="24"/>
          <w:shd w:val="clear" w:color="auto" w:fill="FFFFFF"/>
        </w:rPr>
        <w:br/>
      </w:r>
      <w:r>
        <w:rPr>
          <w:rFonts w:cs="Times New Roman"/>
          <w:color w:val="auto"/>
          <w:szCs w:val="24"/>
        </w:rPr>
        <w:br/>
      </w:r>
      <w:r w:rsidRPr="002A2C00">
        <w:rPr>
          <w:rFonts w:cs="Times New Roman"/>
          <w:color w:val="auto"/>
          <w:szCs w:val="24"/>
        </w:rPr>
        <w:t xml:space="preserve">Kraus, M.W., Chen, S., Keltner, D. (2011): </w:t>
      </w:r>
      <w:r w:rsidRPr="002A2C00">
        <w:rPr>
          <w:rFonts w:cs="Times New Roman"/>
          <w:i/>
          <w:color w:val="auto"/>
          <w:szCs w:val="24"/>
        </w:rPr>
        <w:t>The power to be me: Power elevates self-concept consistency and authenticity.</w:t>
      </w:r>
      <w:r w:rsidRPr="002A2C00">
        <w:rPr>
          <w:rFonts w:cs="Times New Roman"/>
          <w:color w:val="auto"/>
          <w:szCs w:val="24"/>
        </w:rPr>
        <w:t xml:space="preserve"> </w:t>
      </w:r>
      <w:proofErr w:type="gramStart"/>
      <w:r w:rsidRPr="002A2C00">
        <w:rPr>
          <w:rFonts w:cs="Times New Roman"/>
          <w:color w:val="auto"/>
          <w:szCs w:val="24"/>
        </w:rPr>
        <w:t>Journal of Experimental Social Psychology 47 pp. 974-980 (6s.)</w:t>
      </w:r>
      <w:proofErr w:type="gramEnd"/>
      <w:r w:rsidRPr="00D55B8F">
        <w:rPr>
          <w:rFonts w:cs="Times New Roman"/>
          <w:color w:val="auto"/>
          <w:szCs w:val="24"/>
        </w:rPr>
        <w:br/>
      </w:r>
      <w:r>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 xml:space="preserve">Lazarus, R.S, Folkman, </w:t>
      </w:r>
      <w:proofErr w:type="gramStart"/>
      <w:r w:rsidRPr="002A2C00">
        <w:rPr>
          <w:rStyle w:val="normaltextrun"/>
          <w:rFonts w:cs="Times New Roman"/>
          <w:color w:val="auto"/>
          <w:szCs w:val="24"/>
          <w:shd w:val="clear" w:color="auto" w:fill="FFFFFF"/>
        </w:rPr>
        <w:t>S</w:t>
      </w:r>
      <w:proofErr w:type="gramEnd"/>
      <w:r w:rsidRPr="002A2C00">
        <w:rPr>
          <w:rStyle w:val="normaltextrun"/>
          <w:rFonts w:cs="Times New Roman"/>
          <w:color w:val="auto"/>
          <w:szCs w:val="24"/>
          <w:shd w:val="clear" w:color="auto" w:fill="FFFFFF"/>
        </w:rPr>
        <w:t xml:space="preserve">. (1987): </w:t>
      </w:r>
      <w:r w:rsidRPr="002A2C00">
        <w:rPr>
          <w:rStyle w:val="normaltextrun"/>
          <w:rFonts w:cs="Times New Roman"/>
          <w:i/>
          <w:color w:val="auto"/>
          <w:szCs w:val="24"/>
          <w:shd w:val="clear" w:color="auto" w:fill="FFFFFF"/>
        </w:rPr>
        <w:t>Transactional theory and research on emotions and coping</w:t>
      </w:r>
      <w:r w:rsidRPr="002A2C00">
        <w:rPr>
          <w:rStyle w:val="normaltextrun"/>
          <w:rFonts w:cs="Times New Roman"/>
          <w:color w:val="auto"/>
          <w:szCs w:val="24"/>
          <w:shd w:val="clear" w:color="auto" w:fill="FFFFFF"/>
        </w:rPr>
        <w:t xml:space="preserve">. </w:t>
      </w:r>
      <w:proofErr w:type="gramStart"/>
      <w:r w:rsidRPr="002A2C00">
        <w:rPr>
          <w:rStyle w:val="normaltextrun"/>
          <w:rFonts w:cs="Times New Roman"/>
          <w:color w:val="auto"/>
          <w:szCs w:val="24"/>
          <w:shd w:val="clear" w:color="auto" w:fill="FFFFFF"/>
        </w:rPr>
        <w:t>European Journal of Personality.</w:t>
      </w:r>
      <w:proofErr w:type="gramEnd"/>
      <w:r w:rsidRPr="002A2C00">
        <w:rPr>
          <w:rStyle w:val="normaltextrun"/>
          <w:rFonts w:cs="Times New Roman"/>
          <w:color w:val="auto"/>
          <w:szCs w:val="24"/>
          <w:shd w:val="clear" w:color="auto" w:fill="FFFFFF"/>
        </w:rPr>
        <w:t xml:space="preserve"> Vol. 1, Issue 3 pp. 141-169</w:t>
      </w:r>
      <w:r w:rsidRPr="00D55B8F">
        <w:rPr>
          <w:rStyle w:val="normaltextrun"/>
          <w:rFonts w:cs="Times New Roman"/>
          <w:color w:val="00B050"/>
          <w:szCs w:val="24"/>
          <w:shd w:val="clear" w:color="auto" w:fill="FFFFFF"/>
        </w:rPr>
        <w:br/>
      </w:r>
      <w:r>
        <w:rPr>
          <w:rFonts w:cs="Times New Roman"/>
          <w:color w:val="auto"/>
          <w:szCs w:val="24"/>
        </w:rPr>
        <w:br/>
      </w:r>
      <w:r w:rsidRPr="002A2C00">
        <w:rPr>
          <w:rFonts w:cs="Times New Roman"/>
          <w:color w:val="auto"/>
          <w:szCs w:val="24"/>
        </w:rPr>
        <w:t xml:space="preserve">Leary, M.R. (2004): </w:t>
      </w:r>
      <w:r w:rsidRPr="002A2C00">
        <w:rPr>
          <w:rFonts w:cs="Times New Roman"/>
          <w:i/>
          <w:color w:val="auto"/>
          <w:szCs w:val="24"/>
        </w:rPr>
        <w:t xml:space="preserve">The curse of the self. </w:t>
      </w:r>
      <w:proofErr w:type="gramStart"/>
      <w:r w:rsidRPr="002A2C00">
        <w:rPr>
          <w:rFonts w:cs="Times New Roman"/>
          <w:i/>
          <w:color w:val="auto"/>
          <w:szCs w:val="24"/>
        </w:rPr>
        <w:t>Self-awareness, egotism, and the quality of human life.</w:t>
      </w:r>
      <w:proofErr w:type="gramEnd"/>
      <w:r w:rsidRPr="002A2C00">
        <w:rPr>
          <w:rFonts w:cs="Times New Roman"/>
          <w:i/>
          <w:color w:val="auto"/>
          <w:szCs w:val="24"/>
        </w:rPr>
        <w:t xml:space="preserve"> </w:t>
      </w:r>
      <w:proofErr w:type="gramStart"/>
      <w:r w:rsidRPr="002A2C00">
        <w:rPr>
          <w:rFonts w:cs="Times New Roman"/>
          <w:color w:val="auto"/>
          <w:szCs w:val="24"/>
        </w:rPr>
        <w:t xml:space="preserve">Oxford university </w:t>
      </w:r>
      <w:r w:rsidRPr="007D6654">
        <w:rPr>
          <w:rFonts w:cs="Times New Roman"/>
          <w:color w:val="auto"/>
          <w:szCs w:val="24"/>
        </w:rPr>
        <w:t>press.</w:t>
      </w:r>
      <w:proofErr w:type="gramEnd"/>
      <w:r w:rsidRPr="007D6654">
        <w:rPr>
          <w:rFonts w:cs="Times New Roman"/>
          <w:color w:val="auto"/>
          <w:szCs w:val="24"/>
        </w:rPr>
        <w:t xml:space="preserve"> Heraf</w:t>
      </w:r>
      <w:r w:rsidR="007D6654" w:rsidRPr="007D6654">
        <w:rPr>
          <w:rFonts w:cs="Times New Roman"/>
          <w:color w:val="auto"/>
          <w:szCs w:val="24"/>
        </w:rPr>
        <w:t xml:space="preserve"> kap 1(pp3-24), kap 3 (pp.53-78</w:t>
      </w:r>
      <w:proofErr w:type="gramStart"/>
      <w:r w:rsidR="007D6654" w:rsidRPr="007D6654">
        <w:rPr>
          <w:rFonts w:cs="Times New Roman"/>
          <w:color w:val="auto"/>
          <w:szCs w:val="24"/>
        </w:rPr>
        <w:t>)</w:t>
      </w:r>
      <w:proofErr w:type="gramEnd"/>
      <w:r w:rsidRPr="00D55B8F">
        <w:rPr>
          <w:rFonts w:cs="Times New Roman"/>
          <w:color w:val="FF0000"/>
          <w:szCs w:val="24"/>
        </w:rPr>
        <w:br/>
      </w:r>
      <w:r>
        <w:rPr>
          <w:rFonts w:cs="Times New Roman"/>
          <w:color w:val="auto"/>
          <w:szCs w:val="24"/>
        </w:rPr>
        <w:br/>
        <w:t>L</w:t>
      </w:r>
      <w:r w:rsidRPr="00C377FA">
        <w:rPr>
          <w:rFonts w:cs="Times New Roman"/>
          <w:color w:val="auto"/>
          <w:szCs w:val="24"/>
        </w:rPr>
        <w:t xml:space="preserve">eDoux, J.(1998): </w:t>
      </w:r>
      <w:r w:rsidRPr="00C377FA">
        <w:rPr>
          <w:rFonts w:cs="Times New Roman"/>
          <w:i/>
          <w:color w:val="auto"/>
          <w:szCs w:val="24"/>
        </w:rPr>
        <w:t>The Emotional Brain: the mysterious underpinnings of emotional life.</w:t>
      </w:r>
      <w:r w:rsidRPr="00C377FA">
        <w:rPr>
          <w:rFonts w:cs="Times New Roman"/>
          <w:color w:val="auto"/>
          <w:szCs w:val="24"/>
        </w:rPr>
        <w:t xml:space="preserve"> </w:t>
      </w:r>
      <w:proofErr w:type="gramStart"/>
      <w:r w:rsidRPr="00C377FA">
        <w:rPr>
          <w:rFonts w:cs="Times New Roman"/>
          <w:color w:val="auto"/>
          <w:szCs w:val="24"/>
        </w:rPr>
        <w:t>Weidenfeld &amp; Nicolson.</w:t>
      </w:r>
      <w:proofErr w:type="gramEnd"/>
      <w:r w:rsidRPr="00C377FA">
        <w:rPr>
          <w:rFonts w:cs="Times New Roman"/>
          <w:color w:val="auto"/>
          <w:szCs w:val="24"/>
        </w:rPr>
        <w:t xml:space="preserve"> Heraf kapitel 4 </w:t>
      </w:r>
      <w:proofErr w:type="gramStart"/>
      <w:r w:rsidRPr="00C377FA">
        <w:rPr>
          <w:rFonts w:cs="Times New Roman"/>
          <w:color w:val="auto"/>
          <w:szCs w:val="24"/>
        </w:rPr>
        <w:t>og</w:t>
      </w:r>
      <w:proofErr w:type="gramEnd"/>
      <w:r w:rsidRPr="00C377FA">
        <w:rPr>
          <w:rFonts w:cs="Times New Roman"/>
          <w:color w:val="auto"/>
          <w:szCs w:val="24"/>
        </w:rPr>
        <w:t xml:space="preserve"> 5 (73-137) (64s.)</w:t>
      </w:r>
      <w:r w:rsidRPr="00D55B8F">
        <w:rPr>
          <w:rFonts w:cs="Times New Roman"/>
          <w:color w:val="00B050"/>
          <w:szCs w:val="24"/>
        </w:rPr>
        <w:br/>
      </w:r>
      <w:r>
        <w:rPr>
          <w:rStyle w:val="spellingerror"/>
          <w:rFonts w:cs="Times New Roman"/>
          <w:color w:val="auto"/>
          <w:szCs w:val="24"/>
          <w:shd w:val="clear" w:color="auto" w:fill="FFFFFF"/>
        </w:rPr>
        <w:br/>
      </w:r>
      <w:r w:rsidRPr="002A2C00">
        <w:rPr>
          <w:rStyle w:val="spellingerror"/>
          <w:rFonts w:cs="Times New Roman"/>
          <w:color w:val="auto"/>
          <w:szCs w:val="24"/>
          <w:shd w:val="clear" w:color="auto" w:fill="FFFFFF"/>
        </w:rPr>
        <w:t>Leuner</w:t>
      </w:r>
      <w:r w:rsidRPr="002A2C00">
        <w:rPr>
          <w:rStyle w:val="normaltextrun"/>
          <w:rFonts w:cs="Times New Roman"/>
          <w:color w:val="auto"/>
          <w:szCs w:val="24"/>
          <w:shd w:val="clear" w:color="auto" w:fill="FFFFFF"/>
        </w:rPr>
        <w:t>, B.,</w:t>
      </w:r>
      <w:r w:rsidRPr="002A2C00">
        <w:rPr>
          <w:rStyle w:val="apple-converted-space"/>
          <w:rFonts w:cs="Times New Roman"/>
          <w:color w:val="auto"/>
          <w:szCs w:val="24"/>
          <w:shd w:val="clear" w:color="auto" w:fill="FFFFFF"/>
        </w:rPr>
        <w:t> </w:t>
      </w:r>
      <w:r w:rsidRPr="002A2C00">
        <w:rPr>
          <w:rStyle w:val="spellingerror"/>
          <w:rFonts w:cs="Times New Roman"/>
          <w:color w:val="auto"/>
          <w:szCs w:val="24"/>
          <w:shd w:val="clear" w:color="auto" w:fill="FFFFFF"/>
        </w:rPr>
        <w:t>Shors</w:t>
      </w:r>
      <w:r w:rsidRPr="002A2C00">
        <w:rPr>
          <w:rStyle w:val="normaltextrun"/>
          <w:rFonts w:cs="Times New Roman"/>
          <w:color w:val="auto"/>
          <w:szCs w:val="24"/>
          <w:shd w:val="clear" w:color="auto" w:fill="FFFFFF"/>
        </w:rPr>
        <w:t>, T.J</w:t>
      </w:r>
      <w:proofErr w:type="gramStart"/>
      <w:r w:rsidRPr="002A2C00">
        <w:rPr>
          <w:rStyle w:val="normaltextrun"/>
          <w:rFonts w:cs="Times New Roman"/>
          <w:color w:val="auto"/>
          <w:szCs w:val="24"/>
          <w:shd w:val="clear" w:color="auto" w:fill="FFFFFF"/>
        </w:rPr>
        <w:t>.(</w:t>
      </w:r>
      <w:proofErr w:type="gramEnd"/>
      <w:r w:rsidRPr="002A2C00">
        <w:rPr>
          <w:rStyle w:val="normaltextrun"/>
          <w:rFonts w:cs="Times New Roman"/>
          <w:color w:val="auto"/>
          <w:szCs w:val="24"/>
          <w:shd w:val="clear" w:color="auto" w:fill="FFFFFF"/>
        </w:rPr>
        <w:t>2013):</w:t>
      </w:r>
      <w:r w:rsidRPr="002A2C00">
        <w:rPr>
          <w:rStyle w:val="apple-converted-space"/>
          <w:rFonts w:cs="Times New Roman"/>
          <w:color w:val="auto"/>
          <w:szCs w:val="24"/>
          <w:shd w:val="clear" w:color="auto" w:fill="FFFFFF"/>
        </w:rPr>
        <w:t> </w:t>
      </w:r>
      <w:r w:rsidRPr="002A2C00">
        <w:rPr>
          <w:rStyle w:val="normaltextrun"/>
          <w:rFonts w:cs="Times New Roman"/>
          <w:i/>
          <w:iCs/>
          <w:color w:val="auto"/>
          <w:szCs w:val="24"/>
          <w:shd w:val="clear" w:color="auto" w:fill="FFFFFF"/>
        </w:rPr>
        <w:t>Stress, Anxiety, and</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dendritic</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spines: what are the co</w:t>
      </w:r>
      <w:r w:rsidRPr="002A2C00">
        <w:rPr>
          <w:rStyle w:val="normaltextrun"/>
          <w:rFonts w:cs="Times New Roman"/>
          <w:i/>
          <w:iCs/>
          <w:color w:val="auto"/>
          <w:szCs w:val="24"/>
          <w:shd w:val="clear" w:color="auto" w:fill="FFFFFF"/>
        </w:rPr>
        <w:t>n</w:t>
      </w:r>
      <w:r w:rsidRPr="002A2C00">
        <w:rPr>
          <w:rStyle w:val="normaltextrun"/>
          <w:rFonts w:cs="Times New Roman"/>
          <w:i/>
          <w:iCs/>
          <w:color w:val="auto"/>
          <w:szCs w:val="24"/>
          <w:shd w:val="clear" w:color="auto" w:fill="FFFFFF"/>
        </w:rPr>
        <w:t>nections?</w:t>
      </w:r>
      <w:r w:rsidRPr="002A2C00">
        <w:rPr>
          <w:rStyle w:val="apple-converted-space"/>
          <w:rFonts w:cs="Times New Roman"/>
          <w:color w:val="auto"/>
          <w:szCs w:val="24"/>
          <w:shd w:val="clear" w:color="auto" w:fill="FFFFFF"/>
        </w:rPr>
        <w:t> </w:t>
      </w:r>
      <w:proofErr w:type="gramStart"/>
      <w:r w:rsidRPr="002A2C00">
        <w:rPr>
          <w:rStyle w:val="normaltextrun"/>
          <w:rFonts w:cs="Times New Roman"/>
          <w:color w:val="auto"/>
          <w:szCs w:val="24"/>
          <w:shd w:val="clear" w:color="auto" w:fill="FFFFFF"/>
        </w:rPr>
        <w:t>Neuroscience 251 (2013) Elsevier Ltd. Pp. 108-119 (12 s.)</w:t>
      </w:r>
      <w:proofErr w:type="gramEnd"/>
      <w:r w:rsidRPr="002A2C00">
        <w:rPr>
          <w:rStyle w:val="normaltextrun"/>
          <w:rFonts w:cs="Times New Roman"/>
          <w:i/>
          <w:iCs/>
          <w:color w:val="auto"/>
          <w:szCs w:val="24"/>
          <w:shd w:val="clear" w:color="auto" w:fill="FFFFFF"/>
        </w:rPr>
        <w:t> </w:t>
      </w:r>
      <w:r w:rsidRPr="00D55B8F">
        <w:rPr>
          <w:rStyle w:val="normaltextrun"/>
          <w:rFonts w:cs="Times New Roman"/>
          <w:i/>
          <w:iCs/>
          <w:color w:val="00B050"/>
          <w:szCs w:val="24"/>
          <w:shd w:val="clear" w:color="auto" w:fill="FFFFFF"/>
        </w:rPr>
        <w:br/>
      </w:r>
      <w:r>
        <w:rPr>
          <w:rFonts w:cs="Times New Roman"/>
          <w:color w:val="auto"/>
          <w:szCs w:val="24"/>
        </w:rPr>
        <w:br/>
      </w:r>
      <w:r w:rsidRPr="00F50083">
        <w:rPr>
          <w:rFonts w:cs="Times New Roman"/>
          <w:color w:val="auto"/>
          <w:szCs w:val="24"/>
        </w:rPr>
        <w:t xml:space="preserve">Loftus, E.F., Palmer, J.C., (1974): </w:t>
      </w:r>
      <w:r w:rsidRPr="00F50083">
        <w:rPr>
          <w:rFonts w:cs="Times New Roman"/>
          <w:i/>
          <w:color w:val="auto"/>
          <w:szCs w:val="24"/>
        </w:rPr>
        <w:t>Reconstruction of Automobile Destruction: An Exa</w:t>
      </w:r>
      <w:r w:rsidRPr="00F50083">
        <w:rPr>
          <w:rFonts w:cs="Times New Roman"/>
          <w:i/>
          <w:color w:val="auto"/>
          <w:szCs w:val="24"/>
        </w:rPr>
        <w:t>m</w:t>
      </w:r>
      <w:r w:rsidRPr="00F50083">
        <w:rPr>
          <w:rFonts w:cs="Times New Roman"/>
          <w:i/>
          <w:color w:val="auto"/>
          <w:szCs w:val="24"/>
        </w:rPr>
        <w:t>ple of the Interaction Between Language and Memory</w:t>
      </w:r>
      <w:r w:rsidRPr="00F50083">
        <w:rPr>
          <w:rFonts w:cs="Times New Roman"/>
          <w:color w:val="auto"/>
          <w:szCs w:val="24"/>
        </w:rPr>
        <w:t xml:space="preserve">. </w:t>
      </w:r>
      <w:proofErr w:type="gramStart"/>
      <w:r w:rsidRPr="00F50083">
        <w:rPr>
          <w:rFonts w:cs="Times New Roman"/>
          <w:color w:val="auto"/>
          <w:szCs w:val="24"/>
        </w:rPr>
        <w:t>Journal of Verbal Learning and Verbal Behavior, 13, pp. 585-589 (5s.)</w:t>
      </w:r>
      <w:proofErr w:type="gramEnd"/>
      <w:r w:rsidRPr="00D55B8F">
        <w:rPr>
          <w:rFonts w:cs="Times New Roman"/>
          <w:color w:val="00B050"/>
          <w:szCs w:val="24"/>
        </w:rPr>
        <w:br/>
      </w:r>
      <w:r>
        <w:rPr>
          <w:rFonts w:cs="Times New Roman"/>
          <w:color w:val="auto"/>
          <w:szCs w:val="24"/>
        </w:rPr>
        <w:br/>
      </w:r>
      <w:r w:rsidRPr="002A2C00">
        <w:rPr>
          <w:rFonts w:cs="Times New Roman"/>
          <w:color w:val="auto"/>
          <w:szCs w:val="24"/>
        </w:rPr>
        <w:t xml:space="preserve">MacDonald, G. (2009): </w:t>
      </w:r>
      <w:r w:rsidRPr="002A2C00">
        <w:rPr>
          <w:rFonts w:cs="Times New Roman"/>
          <w:i/>
          <w:color w:val="auto"/>
          <w:szCs w:val="24"/>
        </w:rPr>
        <w:t xml:space="preserve">Social pain and hurt feelings. </w:t>
      </w:r>
      <w:r w:rsidRPr="002A2C00">
        <w:rPr>
          <w:rFonts w:cs="Times New Roman"/>
          <w:color w:val="auto"/>
          <w:szCs w:val="24"/>
        </w:rPr>
        <w:t xml:space="preserve">In P.J. Corr &amp; G. Matthews (Red.), </w:t>
      </w:r>
      <w:r w:rsidRPr="002A2C00">
        <w:rPr>
          <w:rFonts w:cs="Times New Roman"/>
          <w:i/>
          <w:color w:val="auto"/>
          <w:szCs w:val="24"/>
        </w:rPr>
        <w:t xml:space="preserve">The Cambridge Handbook of Personality </w:t>
      </w:r>
      <w:proofErr w:type="gramStart"/>
      <w:r w:rsidRPr="002A2C00">
        <w:rPr>
          <w:rFonts w:cs="Times New Roman"/>
          <w:i/>
          <w:color w:val="auto"/>
          <w:szCs w:val="24"/>
        </w:rPr>
        <w:t>Psychology</w:t>
      </w:r>
      <w:r w:rsidRPr="002A2C00">
        <w:rPr>
          <w:color w:val="auto"/>
        </w:rPr>
        <w:t>(</w:t>
      </w:r>
      <w:proofErr w:type="gramEnd"/>
      <w:r w:rsidRPr="002A2C00">
        <w:rPr>
          <w:color w:val="auto"/>
        </w:rPr>
        <w:t>pp. 541-555). New York: Cambridge University Press (22s.)</w:t>
      </w:r>
      <w:r w:rsidRPr="00D55B8F">
        <w:rPr>
          <w:color w:val="00B050"/>
        </w:rPr>
        <w:br/>
      </w:r>
      <w:r>
        <w:rPr>
          <w:rFonts w:cs="Times New Roman"/>
          <w:color w:val="auto"/>
          <w:szCs w:val="24"/>
        </w:rPr>
        <w:br/>
      </w:r>
      <w:r w:rsidRPr="002A2C00">
        <w:rPr>
          <w:rFonts w:cs="Times New Roman"/>
          <w:color w:val="auto"/>
          <w:szCs w:val="24"/>
        </w:rPr>
        <w:t xml:space="preserve">Main, K.J., Dahl, D.W., </w:t>
      </w:r>
      <w:proofErr w:type="gramStart"/>
      <w:r w:rsidRPr="002A2C00">
        <w:rPr>
          <w:rFonts w:cs="Times New Roman"/>
          <w:color w:val="auto"/>
          <w:szCs w:val="24"/>
        </w:rPr>
        <w:t>Darke</w:t>
      </w:r>
      <w:proofErr w:type="gramEnd"/>
      <w:r w:rsidRPr="002A2C00">
        <w:rPr>
          <w:rFonts w:cs="Times New Roman"/>
          <w:color w:val="auto"/>
          <w:szCs w:val="24"/>
        </w:rPr>
        <w:t xml:space="preserve">, P.R. (2007): </w:t>
      </w:r>
      <w:r w:rsidRPr="002A2C00">
        <w:rPr>
          <w:rFonts w:cs="Times New Roman"/>
          <w:i/>
          <w:color w:val="auto"/>
          <w:szCs w:val="24"/>
        </w:rPr>
        <w:t>Deliberative and Automatic Bases of Susp</w:t>
      </w:r>
      <w:r w:rsidRPr="002A2C00">
        <w:rPr>
          <w:rFonts w:cs="Times New Roman"/>
          <w:i/>
          <w:color w:val="auto"/>
          <w:szCs w:val="24"/>
        </w:rPr>
        <w:t>i</w:t>
      </w:r>
      <w:r w:rsidRPr="002A2C00">
        <w:rPr>
          <w:rFonts w:cs="Times New Roman"/>
          <w:i/>
          <w:color w:val="auto"/>
          <w:szCs w:val="24"/>
        </w:rPr>
        <w:t xml:space="preserve">cion: Empirical Evidence of the Sinister Attribution Error. </w:t>
      </w:r>
      <w:r w:rsidRPr="002A2C00">
        <w:rPr>
          <w:rFonts w:cs="Times New Roman"/>
          <w:color w:val="auto"/>
          <w:szCs w:val="24"/>
        </w:rPr>
        <w:t>Journal of Consumer Ps</w:t>
      </w:r>
      <w:r w:rsidRPr="002A2C00">
        <w:rPr>
          <w:rFonts w:cs="Times New Roman"/>
          <w:color w:val="auto"/>
          <w:szCs w:val="24"/>
        </w:rPr>
        <w:t>y</w:t>
      </w:r>
      <w:r w:rsidRPr="002A2C00">
        <w:rPr>
          <w:rFonts w:cs="Times New Roman"/>
          <w:color w:val="auto"/>
          <w:szCs w:val="24"/>
        </w:rPr>
        <w:t>chology, 17 (1)</w:t>
      </w:r>
      <w:proofErr w:type="gramStart"/>
      <w:r w:rsidRPr="002A2C00">
        <w:rPr>
          <w:rFonts w:cs="Times New Roman"/>
          <w:color w:val="auto"/>
          <w:szCs w:val="24"/>
        </w:rPr>
        <w:t>,pp</w:t>
      </w:r>
      <w:proofErr w:type="gramEnd"/>
      <w:r w:rsidRPr="002A2C00">
        <w:rPr>
          <w:rFonts w:cs="Times New Roman"/>
          <w:color w:val="auto"/>
          <w:szCs w:val="24"/>
        </w:rPr>
        <w:t>. 59-69 (10s.)</w:t>
      </w:r>
      <w:r w:rsidRPr="00D55B8F">
        <w:rPr>
          <w:rFonts w:cs="Times New Roman"/>
          <w:szCs w:val="24"/>
        </w:rPr>
        <w:br/>
      </w:r>
      <w:r>
        <w:rPr>
          <w:rFonts w:cs="Times New Roman"/>
          <w:color w:val="auto"/>
          <w:szCs w:val="24"/>
        </w:rPr>
        <w:br/>
      </w:r>
      <w:r w:rsidRPr="002A2C00">
        <w:rPr>
          <w:rFonts w:cs="Times New Roman"/>
          <w:color w:val="auto"/>
          <w:szCs w:val="24"/>
        </w:rPr>
        <w:lastRenderedPageBreak/>
        <w:t>Massey, D.S</w:t>
      </w:r>
      <w:proofErr w:type="gramStart"/>
      <w:r w:rsidRPr="002A2C00">
        <w:rPr>
          <w:rFonts w:cs="Times New Roman"/>
          <w:color w:val="auto"/>
          <w:szCs w:val="24"/>
        </w:rPr>
        <w:t>.(</w:t>
      </w:r>
      <w:proofErr w:type="gramEnd"/>
      <w:r w:rsidRPr="002A2C00">
        <w:rPr>
          <w:rFonts w:cs="Times New Roman"/>
          <w:color w:val="auto"/>
          <w:szCs w:val="24"/>
        </w:rPr>
        <w:t xml:space="preserve">2001): </w:t>
      </w:r>
      <w:r w:rsidRPr="002A2C00">
        <w:rPr>
          <w:rFonts w:cs="Times New Roman"/>
          <w:i/>
          <w:color w:val="auto"/>
          <w:szCs w:val="24"/>
        </w:rPr>
        <w:t>The Brief History of Human Society: The Origin and Role of Em</w:t>
      </w:r>
      <w:r w:rsidRPr="002A2C00">
        <w:rPr>
          <w:rFonts w:cs="Times New Roman"/>
          <w:i/>
          <w:color w:val="auto"/>
          <w:szCs w:val="24"/>
        </w:rPr>
        <w:t>o</w:t>
      </w:r>
      <w:r w:rsidRPr="002A2C00">
        <w:rPr>
          <w:rFonts w:cs="Times New Roman"/>
          <w:i/>
          <w:color w:val="auto"/>
          <w:szCs w:val="24"/>
        </w:rPr>
        <w:t>tion in Social Life</w:t>
      </w:r>
      <w:r w:rsidRPr="002A2C00">
        <w:rPr>
          <w:rFonts w:cs="Times New Roman"/>
          <w:color w:val="auto"/>
          <w:szCs w:val="24"/>
        </w:rPr>
        <w:t xml:space="preserve">. </w:t>
      </w:r>
      <w:proofErr w:type="gramStart"/>
      <w:r w:rsidRPr="002A2C00">
        <w:rPr>
          <w:rFonts w:cs="Times New Roman"/>
          <w:color w:val="auto"/>
          <w:szCs w:val="24"/>
        </w:rPr>
        <w:t>American Sociological Review, Vol 67 pp. 1-29 (30s.)</w:t>
      </w:r>
      <w:proofErr w:type="gramEnd"/>
      <w:r w:rsidRPr="00D55B8F">
        <w:rPr>
          <w:rFonts w:cs="Times New Roman"/>
          <w:color w:val="00B050"/>
          <w:szCs w:val="24"/>
        </w:rPr>
        <w:br/>
      </w:r>
      <w:r>
        <w:rPr>
          <w:rStyle w:val="normaltextrun"/>
          <w:rFonts w:cs="Times New Roman"/>
          <w:color w:val="auto"/>
          <w:szCs w:val="24"/>
          <w:shd w:val="clear" w:color="auto" w:fill="FFFFFF"/>
        </w:rPr>
        <w:br/>
      </w:r>
      <w:r w:rsidRPr="00C377FA">
        <w:rPr>
          <w:rStyle w:val="normaltextrun"/>
          <w:rFonts w:cs="Times New Roman"/>
          <w:color w:val="auto"/>
          <w:szCs w:val="24"/>
          <w:shd w:val="clear" w:color="auto" w:fill="FFFFFF"/>
        </w:rPr>
        <w:t>Masuda</w:t>
      </w:r>
      <w:r>
        <w:rPr>
          <w:rStyle w:val="normaltextrun"/>
          <w:rFonts w:cs="Times New Roman"/>
          <w:color w:val="auto"/>
          <w:szCs w:val="24"/>
          <w:shd w:val="clear" w:color="auto" w:fill="FFFFFF"/>
        </w:rPr>
        <w:t xml:space="preserve">, S., Watanabe, S. (2011): </w:t>
      </w:r>
      <w:r>
        <w:rPr>
          <w:rStyle w:val="normaltextrun"/>
          <w:rFonts w:cs="Times New Roman"/>
          <w:i/>
          <w:color w:val="auto"/>
          <w:szCs w:val="24"/>
          <w:shd w:val="clear" w:color="auto" w:fill="FFFFFF"/>
        </w:rPr>
        <w:t xml:space="preserve">Cognitive Processes of verbal reporting on the choice </w:t>
      </w:r>
      <w:r w:rsidRPr="002A2C00">
        <w:rPr>
          <w:rStyle w:val="normaltextrun"/>
          <w:rFonts w:cs="Times New Roman"/>
          <w:i/>
          <w:color w:val="auto"/>
          <w:szCs w:val="24"/>
          <w:shd w:val="clear" w:color="auto" w:fill="FFFFFF"/>
        </w:rPr>
        <w:t>blindness</w:t>
      </w:r>
      <w:r w:rsidRPr="002A2C00">
        <w:rPr>
          <w:rStyle w:val="normaltextrun"/>
          <w:rFonts w:cs="Times New Roman"/>
          <w:color w:val="auto"/>
          <w:szCs w:val="24"/>
          <w:shd w:val="clear" w:color="auto" w:fill="FFFFFF"/>
        </w:rPr>
        <w:t>. CARLS series of advanced study of logic and sensibility, vol. 5 (2011)</w:t>
      </w:r>
    </w:p>
    <w:p w14:paraId="68D64602" w14:textId="77777777" w:rsidR="00024A00" w:rsidRPr="002A2C00" w:rsidRDefault="00024A00" w:rsidP="00024A00">
      <w:pPr>
        <w:jc w:val="left"/>
        <w:rPr>
          <w:rStyle w:val="normaltextrun"/>
          <w:rFonts w:cs="Times New Roman"/>
          <w:color w:val="auto"/>
          <w:szCs w:val="24"/>
          <w:shd w:val="clear" w:color="auto" w:fill="FFFFFF"/>
        </w:rPr>
      </w:pPr>
      <w:r w:rsidRPr="002A2C00">
        <w:rPr>
          <w:rStyle w:val="normaltextrun"/>
          <w:rFonts w:cs="Times New Roman"/>
          <w:color w:val="auto"/>
          <w:szCs w:val="24"/>
          <w:shd w:val="clear" w:color="auto" w:fill="FFFFFF"/>
        </w:rPr>
        <w:t>McEwen, B. S. (2004):</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Protection and Damage from Acute and Chronic Stress</w:t>
      </w:r>
      <w:r w:rsidRPr="002A2C00">
        <w:rPr>
          <w:rStyle w:val="normaltextrun"/>
          <w:rFonts w:cs="Times New Roman"/>
          <w:color w:val="auto"/>
          <w:szCs w:val="24"/>
          <w:shd w:val="clear" w:color="auto" w:fill="FFFFFF"/>
        </w:rPr>
        <w:t>.</w:t>
      </w:r>
      <w:r w:rsidRPr="002A2C00">
        <w:rPr>
          <w:rStyle w:val="apple-converted-space"/>
          <w:rFonts w:cs="Times New Roman"/>
          <w:color w:val="auto"/>
          <w:szCs w:val="24"/>
          <w:shd w:val="clear" w:color="auto" w:fill="FFFFFF"/>
        </w:rPr>
        <w:t> </w:t>
      </w:r>
      <w:proofErr w:type="gramStart"/>
      <w:r w:rsidRPr="002A2C00">
        <w:rPr>
          <w:rStyle w:val="spellingerror"/>
          <w:rFonts w:cs="Times New Roman"/>
          <w:i/>
          <w:iCs/>
          <w:color w:val="auto"/>
          <w:szCs w:val="24"/>
          <w:shd w:val="clear" w:color="auto" w:fill="FFFFFF"/>
        </w:rPr>
        <w:t>Allostasis</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and</w:t>
      </w:r>
      <w:r w:rsidRPr="002A2C00">
        <w:rPr>
          <w:rStyle w:val="apple-converted-space"/>
          <w:rFonts w:cs="Times New Roman"/>
          <w:i/>
          <w:iCs/>
          <w:color w:val="auto"/>
          <w:szCs w:val="24"/>
          <w:shd w:val="clear" w:color="auto" w:fill="FFFFFF"/>
        </w:rPr>
        <w:t> </w:t>
      </w:r>
      <w:r w:rsidRPr="002A2C00">
        <w:rPr>
          <w:rStyle w:val="spellingerror"/>
          <w:rFonts w:cs="Times New Roman"/>
          <w:i/>
          <w:iCs/>
          <w:color w:val="auto"/>
          <w:szCs w:val="24"/>
          <w:shd w:val="clear" w:color="auto" w:fill="FFFFFF"/>
        </w:rPr>
        <w:t>Allostatic</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Overload and Relevance to the</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Pathophysiology</w:t>
      </w:r>
      <w:r w:rsidRPr="002A2C00">
        <w:rPr>
          <w:rStyle w:val="apple-converted-space"/>
          <w:rFonts w:cs="Times New Roman"/>
          <w:i/>
          <w:iCs/>
          <w:color w:val="auto"/>
          <w:szCs w:val="24"/>
          <w:shd w:val="clear" w:color="auto" w:fill="FFFFFF"/>
        </w:rPr>
        <w:t> </w:t>
      </w:r>
      <w:r w:rsidRPr="002A2C00">
        <w:rPr>
          <w:rStyle w:val="normaltextrun"/>
          <w:rFonts w:cs="Times New Roman"/>
          <w:i/>
          <w:iCs/>
          <w:color w:val="auto"/>
          <w:szCs w:val="24"/>
          <w:shd w:val="clear" w:color="auto" w:fill="FFFFFF"/>
        </w:rPr>
        <w:t>of Ps</w:t>
      </w:r>
      <w:r w:rsidRPr="002A2C00">
        <w:rPr>
          <w:rStyle w:val="normaltextrun"/>
          <w:rFonts w:cs="Times New Roman"/>
          <w:i/>
          <w:iCs/>
          <w:color w:val="auto"/>
          <w:szCs w:val="24"/>
          <w:shd w:val="clear" w:color="auto" w:fill="FFFFFF"/>
        </w:rPr>
        <w:t>y</w:t>
      </w:r>
      <w:r w:rsidRPr="002A2C00">
        <w:rPr>
          <w:rStyle w:val="normaltextrun"/>
          <w:rFonts w:cs="Times New Roman"/>
          <w:i/>
          <w:iCs/>
          <w:color w:val="auto"/>
          <w:szCs w:val="24"/>
          <w:shd w:val="clear" w:color="auto" w:fill="FFFFFF"/>
        </w:rPr>
        <w:t>chiatric Disorders.</w:t>
      </w:r>
      <w:proofErr w:type="gramEnd"/>
      <w:r w:rsidRPr="002A2C00">
        <w:rPr>
          <w:rStyle w:val="apple-converted-space"/>
          <w:rFonts w:cs="Times New Roman"/>
          <w:i/>
          <w:iCs/>
          <w:color w:val="auto"/>
          <w:szCs w:val="24"/>
          <w:shd w:val="clear" w:color="auto" w:fill="FFFFFF"/>
        </w:rPr>
        <w:t> </w:t>
      </w:r>
      <w:r w:rsidRPr="002A2C00">
        <w:rPr>
          <w:rStyle w:val="normaltextrun"/>
          <w:rFonts w:cs="Times New Roman"/>
          <w:color w:val="auto"/>
          <w:szCs w:val="24"/>
          <w:shd w:val="clear" w:color="auto" w:fill="FFFFFF"/>
        </w:rPr>
        <w:t>Ann. N.Y. Acad. Sci. 1032: 1-7 (7</w:t>
      </w:r>
      <w:r w:rsidRPr="002A2C00">
        <w:rPr>
          <w:rStyle w:val="apple-converted-space"/>
          <w:rFonts w:cs="Times New Roman"/>
          <w:color w:val="auto"/>
          <w:szCs w:val="24"/>
          <w:shd w:val="clear" w:color="auto" w:fill="FFFFFF"/>
        </w:rPr>
        <w:t> </w:t>
      </w:r>
      <w:r w:rsidRPr="002A2C00">
        <w:rPr>
          <w:rStyle w:val="normaltextrun"/>
          <w:rFonts w:cs="Times New Roman"/>
          <w:color w:val="auto"/>
          <w:szCs w:val="24"/>
          <w:shd w:val="clear" w:color="auto" w:fill="FFFFFF"/>
        </w:rPr>
        <w:t>s.)</w:t>
      </w:r>
      <w:r w:rsidRPr="00D55B8F">
        <w:rPr>
          <w:rStyle w:val="normaltextrun"/>
          <w:rFonts w:cs="Times New Roman"/>
          <w:color w:val="00B050"/>
          <w:szCs w:val="24"/>
          <w:shd w:val="clear" w:color="auto" w:fill="FFFFFF"/>
        </w:rPr>
        <w:br/>
      </w:r>
      <w:r>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McEwen, B.S.,</w:t>
      </w:r>
      <w:r w:rsidRPr="002A2C00">
        <w:rPr>
          <w:rStyle w:val="apple-converted-space"/>
          <w:rFonts w:cs="Times New Roman"/>
          <w:color w:val="auto"/>
          <w:szCs w:val="24"/>
          <w:shd w:val="clear" w:color="auto" w:fill="FFFFFF"/>
        </w:rPr>
        <w:t> </w:t>
      </w:r>
      <w:r w:rsidRPr="002A2C00">
        <w:rPr>
          <w:rStyle w:val="spellingerror"/>
          <w:rFonts w:cs="Times New Roman"/>
          <w:color w:val="auto"/>
          <w:szCs w:val="24"/>
          <w:shd w:val="clear" w:color="auto" w:fill="FFFFFF"/>
        </w:rPr>
        <w:t>Gianaros</w:t>
      </w:r>
      <w:r w:rsidRPr="002A2C00">
        <w:rPr>
          <w:rStyle w:val="normaltextrun"/>
          <w:rFonts w:cs="Times New Roman"/>
          <w:color w:val="auto"/>
          <w:szCs w:val="24"/>
          <w:shd w:val="clear" w:color="auto" w:fill="FFFFFF"/>
        </w:rPr>
        <w:t>, P.J. (2011):</w:t>
      </w:r>
      <w:r w:rsidRPr="002A2C00">
        <w:rPr>
          <w:rStyle w:val="apple-converted-space"/>
          <w:rFonts w:cs="Times New Roman"/>
          <w:color w:val="auto"/>
          <w:szCs w:val="24"/>
          <w:shd w:val="clear" w:color="auto" w:fill="FFFFFF"/>
        </w:rPr>
        <w:t> </w:t>
      </w:r>
      <w:r w:rsidRPr="002A2C00">
        <w:rPr>
          <w:rStyle w:val="normaltextrun"/>
          <w:rFonts w:cs="Times New Roman"/>
          <w:i/>
          <w:iCs/>
          <w:color w:val="auto"/>
          <w:szCs w:val="24"/>
          <w:shd w:val="clear" w:color="auto" w:fill="FFFFFF"/>
        </w:rPr>
        <w:t>Stress- and</w:t>
      </w:r>
      <w:r w:rsidRPr="002A2C00">
        <w:rPr>
          <w:rStyle w:val="apple-converted-space"/>
          <w:rFonts w:cs="Times New Roman"/>
          <w:i/>
          <w:iCs/>
          <w:color w:val="auto"/>
          <w:szCs w:val="24"/>
          <w:shd w:val="clear" w:color="auto" w:fill="FFFFFF"/>
        </w:rPr>
        <w:t> </w:t>
      </w:r>
      <w:r w:rsidRPr="002A2C00">
        <w:rPr>
          <w:rStyle w:val="spellingerror"/>
          <w:rFonts w:cs="Times New Roman"/>
          <w:i/>
          <w:iCs/>
          <w:color w:val="auto"/>
          <w:szCs w:val="24"/>
          <w:shd w:val="clear" w:color="auto" w:fill="FFFFFF"/>
        </w:rPr>
        <w:t>Allostasis</w:t>
      </w:r>
      <w:r w:rsidRPr="002A2C00">
        <w:rPr>
          <w:rStyle w:val="normaltextrun"/>
          <w:rFonts w:cs="Times New Roman"/>
          <w:i/>
          <w:iCs/>
          <w:color w:val="auto"/>
          <w:szCs w:val="24"/>
          <w:shd w:val="clear" w:color="auto" w:fill="FFFFFF"/>
        </w:rPr>
        <w:t>-Induced Brain Plastic</w:t>
      </w:r>
      <w:r w:rsidRPr="002A2C00">
        <w:rPr>
          <w:rStyle w:val="normaltextrun"/>
          <w:rFonts w:cs="Times New Roman"/>
          <w:i/>
          <w:iCs/>
          <w:color w:val="auto"/>
          <w:szCs w:val="24"/>
          <w:shd w:val="clear" w:color="auto" w:fill="FFFFFF"/>
        </w:rPr>
        <w:t>i</w:t>
      </w:r>
      <w:r w:rsidRPr="002A2C00">
        <w:rPr>
          <w:rStyle w:val="normaltextrun"/>
          <w:rFonts w:cs="Times New Roman"/>
          <w:i/>
          <w:iCs/>
          <w:color w:val="auto"/>
          <w:szCs w:val="24"/>
          <w:shd w:val="clear" w:color="auto" w:fill="FFFFFF"/>
        </w:rPr>
        <w:t>ty</w:t>
      </w:r>
      <w:r w:rsidRPr="002A2C00">
        <w:rPr>
          <w:rStyle w:val="normaltextrun"/>
          <w:rFonts w:cs="Times New Roman"/>
          <w:color w:val="auto"/>
          <w:szCs w:val="24"/>
          <w:shd w:val="clear" w:color="auto" w:fill="FFFFFF"/>
        </w:rPr>
        <w:t>.</w:t>
      </w:r>
      <w:r w:rsidRPr="002A2C00">
        <w:rPr>
          <w:rStyle w:val="apple-converted-space"/>
          <w:rFonts w:cs="Times New Roman"/>
          <w:color w:val="auto"/>
          <w:szCs w:val="24"/>
          <w:shd w:val="clear" w:color="auto" w:fill="FFFFFF"/>
        </w:rPr>
        <w:t> </w:t>
      </w:r>
      <w:proofErr w:type="gramStart"/>
      <w:r w:rsidRPr="002A2C00">
        <w:rPr>
          <w:rStyle w:val="spellingerror"/>
          <w:rFonts w:cs="Times New Roman"/>
          <w:color w:val="auto"/>
          <w:szCs w:val="24"/>
          <w:shd w:val="clear" w:color="auto" w:fill="FFFFFF"/>
        </w:rPr>
        <w:t>Annu</w:t>
      </w:r>
      <w:r w:rsidRPr="002A2C00">
        <w:rPr>
          <w:rStyle w:val="normaltextrun"/>
          <w:rFonts w:cs="Times New Roman"/>
          <w:color w:val="auto"/>
          <w:szCs w:val="24"/>
          <w:shd w:val="clear" w:color="auto" w:fill="FFFFFF"/>
        </w:rPr>
        <w:t>.</w:t>
      </w:r>
      <w:proofErr w:type="gramEnd"/>
      <w:r w:rsidRPr="002A2C00">
        <w:rPr>
          <w:rStyle w:val="apple-converted-space"/>
          <w:rFonts w:cs="Times New Roman"/>
          <w:color w:val="auto"/>
          <w:szCs w:val="24"/>
          <w:shd w:val="clear" w:color="auto" w:fill="FFFFFF"/>
        </w:rPr>
        <w:t> </w:t>
      </w:r>
      <w:r w:rsidRPr="002A2C00">
        <w:rPr>
          <w:rStyle w:val="normaltextrun"/>
          <w:rFonts w:cs="Times New Roman"/>
          <w:color w:val="auto"/>
          <w:szCs w:val="24"/>
          <w:shd w:val="clear" w:color="auto" w:fill="FFFFFF"/>
        </w:rPr>
        <w:t>Rev. Med. 2011, 62:5. Pp.1-15 (15</w:t>
      </w:r>
      <w:r w:rsidRPr="002A2C00">
        <w:rPr>
          <w:rStyle w:val="apple-converted-space"/>
          <w:rFonts w:cs="Times New Roman"/>
          <w:color w:val="auto"/>
          <w:szCs w:val="24"/>
          <w:shd w:val="clear" w:color="auto" w:fill="FFFFFF"/>
        </w:rPr>
        <w:t> </w:t>
      </w:r>
      <w:r w:rsidRPr="002A2C00">
        <w:rPr>
          <w:rStyle w:val="normaltextrun"/>
          <w:rFonts w:cs="Times New Roman"/>
          <w:color w:val="auto"/>
          <w:szCs w:val="24"/>
          <w:shd w:val="clear" w:color="auto" w:fill="FFFFFF"/>
        </w:rPr>
        <w:t>s</w:t>
      </w:r>
      <w:proofErr w:type="gramStart"/>
      <w:r w:rsidRPr="002A2C00">
        <w:rPr>
          <w:rStyle w:val="normaltextrun"/>
          <w:rFonts w:cs="Times New Roman"/>
          <w:color w:val="auto"/>
          <w:szCs w:val="24"/>
          <w:shd w:val="clear" w:color="auto" w:fill="FFFFFF"/>
        </w:rPr>
        <w:t>)</w:t>
      </w:r>
      <w:proofErr w:type="gramEnd"/>
      <w:r w:rsidRPr="00D55B8F">
        <w:rPr>
          <w:rStyle w:val="normaltextrun"/>
          <w:rFonts w:cs="Times New Roman"/>
          <w:color w:val="00B050"/>
          <w:szCs w:val="24"/>
          <w:shd w:val="clear" w:color="auto" w:fill="FFFFFF"/>
        </w:rPr>
        <w:br/>
      </w:r>
      <w:r>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 xml:space="preserve">McEwen, B.S., Wingfield, J.C. (2003): </w:t>
      </w:r>
      <w:r w:rsidRPr="002A2C00">
        <w:rPr>
          <w:rStyle w:val="normaltextrun"/>
          <w:rFonts w:cs="Times New Roman"/>
          <w:i/>
          <w:color w:val="auto"/>
          <w:szCs w:val="24"/>
          <w:shd w:val="clear" w:color="auto" w:fill="FFFFFF"/>
        </w:rPr>
        <w:t>The concept of allostasis in biology and biome</w:t>
      </w:r>
      <w:r w:rsidRPr="002A2C00">
        <w:rPr>
          <w:rStyle w:val="normaltextrun"/>
          <w:rFonts w:cs="Times New Roman"/>
          <w:i/>
          <w:color w:val="auto"/>
          <w:szCs w:val="24"/>
          <w:shd w:val="clear" w:color="auto" w:fill="FFFFFF"/>
        </w:rPr>
        <w:t>d</w:t>
      </w:r>
      <w:r w:rsidRPr="002A2C00">
        <w:rPr>
          <w:rStyle w:val="normaltextrun"/>
          <w:rFonts w:cs="Times New Roman"/>
          <w:i/>
          <w:color w:val="auto"/>
          <w:szCs w:val="24"/>
          <w:shd w:val="clear" w:color="auto" w:fill="FFFFFF"/>
        </w:rPr>
        <w:t xml:space="preserve">icine. </w:t>
      </w:r>
      <w:r w:rsidRPr="002A2C00">
        <w:rPr>
          <w:rStyle w:val="normaltextrun"/>
          <w:rFonts w:cs="Times New Roman"/>
          <w:color w:val="auto"/>
          <w:szCs w:val="24"/>
          <w:shd w:val="clear" w:color="auto" w:fill="FFFFFF"/>
        </w:rPr>
        <w:t xml:space="preserve">Hormones and Behavior 43 </w:t>
      </w:r>
      <w:r w:rsidRPr="002A2C00">
        <w:rPr>
          <w:rStyle w:val="normaltextrun"/>
          <w:rFonts w:cs="Times New Roman"/>
          <w:color w:val="auto"/>
          <w:szCs w:val="24"/>
          <w:shd w:val="clear" w:color="auto" w:fill="FFFFFF"/>
        </w:rPr>
        <w:br/>
      </w:r>
    </w:p>
    <w:p w14:paraId="7F48B561" w14:textId="77777777" w:rsidR="00024A00" w:rsidRPr="00C377FA" w:rsidRDefault="00024A00" w:rsidP="00024A00">
      <w:pPr>
        <w:jc w:val="left"/>
        <w:rPr>
          <w:rFonts w:cs="Times New Roman"/>
          <w:color w:val="auto"/>
          <w:szCs w:val="24"/>
        </w:rPr>
      </w:pPr>
      <w:r w:rsidRPr="002A2C00">
        <w:rPr>
          <w:rStyle w:val="normaltextrun"/>
          <w:rFonts w:cs="Times New Roman"/>
          <w:color w:val="auto"/>
          <w:szCs w:val="24"/>
          <w:shd w:val="clear" w:color="auto" w:fill="FFFFFF"/>
        </w:rPr>
        <w:t xml:space="preserve">McKay, R. T, Dennett, D.C. (2009): </w:t>
      </w:r>
      <w:r w:rsidRPr="002A2C00">
        <w:rPr>
          <w:rStyle w:val="normaltextrun"/>
          <w:rFonts w:cs="Times New Roman"/>
          <w:i/>
          <w:color w:val="auto"/>
          <w:szCs w:val="24"/>
          <w:shd w:val="clear" w:color="auto" w:fill="FFFFFF"/>
        </w:rPr>
        <w:t xml:space="preserve">The Evolution of misbelief. </w:t>
      </w:r>
      <w:r w:rsidRPr="002A2C00">
        <w:rPr>
          <w:rStyle w:val="normaltextrun"/>
          <w:rFonts w:cs="Times New Roman"/>
          <w:color w:val="auto"/>
          <w:szCs w:val="24"/>
          <w:shd w:val="clear" w:color="auto" w:fill="FFFFFF"/>
        </w:rPr>
        <w:t xml:space="preserve"> Behavioral and Brain Sciences, 32, pp. 493-561</w:t>
      </w:r>
      <w:r w:rsidRPr="00D55B8F">
        <w:rPr>
          <w:rStyle w:val="normaltextrun"/>
          <w:rFonts w:cs="Times New Roman"/>
          <w:color w:val="000000"/>
          <w:szCs w:val="24"/>
          <w:shd w:val="clear" w:color="auto" w:fill="FFFFFF"/>
        </w:rPr>
        <w:br/>
      </w:r>
      <w:r>
        <w:rPr>
          <w:rFonts w:cs="Times New Roman"/>
          <w:color w:val="auto"/>
          <w:szCs w:val="24"/>
        </w:rPr>
        <w:br/>
      </w:r>
      <w:r w:rsidRPr="006C74C4">
        <w:rPr>
          <w:rFonts w:cs="Times New Roman"/>
          <w:color w:val="auto"/>
          <w:szCs w:val="24"/>
        </w:rPr>
        <w:t xml:space="preserve">Metcalf, K., Langdon, R., Coltheart, M. (2007): </w:t>
      </w:r>
      <w:r w:rsidRPr="006C74C4">
        <w:rPr>
          <w:rFonts w:cs="Times New Roman"/>
          <w:i/>
          <w:color w:val="auto"/>
          <w:szCs w:val="24"/>
        </w:rPr>
        <w:t>Models of Confabulation: A critical review and a new framework.</w:t>
      </w:r>
      <w:r w:rsidRPr="006C74C4">
        <w:rPr>
          <w:rFonts w:cs="Times New Roman"/>
          <w:color w:val="auto"/>
          <w:szCs w:val="24"/>
        </w:rPr>
        <w:t xml:space="preserve"> </w:t>
      </w:r>
      <w:proofErr w:type="gramStart"/>
      <w:r w:rsidRPr="006C74C4">
        <w:rPr>
          <w:rFonts w:cs="Times New Roman"/>
          <w:color w:val="auto"/>
          <w:szCs w:val="24"/>
        </w:rPr>
        <w:t>Cognitive Neuropsychology, 24: 1, pp. 23-47 (24s.)</w:t>
      </w:r>
      <w:proofErr w:type="gramEnd"/>
      <w:r w:rsidRPr="00D55B8F">
        <w:rPr>
          <w:rFonts w:cs="Times New Roman"/>
          <w:color w:val="auto"/>
          <w:szCs w:val="24"/>
        </w:rPr>
        <w:br/>
      </w:r>
      <w:r>
        <w:rPr>
          <w:rFonts w:cs="Times New Roman"/>
          <w:color w:val="auto"/>
          <w:szCs w:val="24"/>
        </w:rPr>
        <w:br/>
      </w:r>
      <w:r w:rsidRPr="00C377FA">
        <w:rPr>
          <w:rFonts w:cs="Times New Roman"/>
          <w:color w:val="auto"/>
          <w:szCs w:val="24"/>
        </w:rPr>
        <w:t xml:space="preserve">Mitchell, K.J., </w:t>
      </w:r>
      <w:proofErr w:type="gramStart"/>
      <w:r w:rsidRPr="00C377FA">
        <w:rPr>
          <w:rFonts w:cs="Times New Roman"/>
          <w:color w:val="auto"/>
          <w:szCs w:val="24"/>
        </w:rPr>
        <w:t>Johnson</w:t>
      </w:r>
      <w:proofErr w:type="gramEnd"/>
      <w:r w:rsidRPr="00C377FA">
        <w:rPr>
          <w:rFonts w:cs="Times New Roman"/>
          <w:color w:val="auto"/>
          <w:szCs w:val="24"/>
        </w:rPr>
        <w:t xml:space="preserve">, M.K. (2009): </w:t>
      </w:r>
      <w:r w:rsidRPr="00C377FA">
        <w:rPr>
          <w:rFonts w:cs="Times New Roman"/>
          <w:i/>
          <w:color w:val="auto"/>
          <w:szCs w:val="24"/>
        </w:rPr>
        <w:t>Source Monitoring 15 years later: What have we learned from fMRI about the neural mechanisms of source memory?</w:t>
      </w:r>
      <w:r w:rsidRPr="00C377FA">
        <w:rPr>
          <w:rFonts w:cs="Times New Roman"/>
          <w:color w:val="auto"/>
          <w:szCs w:val="24"/>
        </w:rPr>
        <w:t xml:space="preserve"> Psychol. Bull. July; 135 (4): 1-42 (43 s.)</w:t>
      </w:r>
    </w:p>
    <w:p w14:paraId="236357B4" w14:textId="77777777" w:rsidR="00024A00" w:rsidRPr="006C74C4" w:rsidRDefault="00024A00" w:rsidP="00024A00">
      <w:pPr>
        <w:spacing w:line="276" w:lineRule="auto"/>
        <w:jc w:val="left"/>
        <w:rPr>
          <w:rFonts w:cs="Times New Roman"/>
          <w:color w:val="auto"/>
          <w:szCs w:val="24"/>
        </w:rPr>
      </w:pPr>
      <w:r w:rsidRPr="002A2C00">
        <w:rPr>
          <w:rFonts w:cs="Times New Roman"/>
          <w:color w:val="auto"/>
          <w:szCs w:val="24"/>
        </w:rPr>
        <w:t xml:space="preserve">Moons, W.G., Eisenberger, N.I., Taylor, S.E. (2009): </w:t>
      </w:r>
      <w:r w:rsidRPr="002A2C00">
        <w:rPr>
          <w:rFonts w:cs="Times New Roman"/>
          <w:i/>
          <w:color w:val="auto"/>
          <w:szCs w:val="24"/>
        </w:rPr>
        <w:t xml:space="preserve">Anger and fear responses to stress have different biological profiles. </w:t>
      </w:r>
      <w:r w:rsidRPr="002A2C00">
        <w:rPr>
          <w:rFonts w:cs="Times New Roman"/>
          <w:color w:val="auto"/>
          <w:szCs w:val="24"/>
        </w:rPr>
        <w:t>Brain, Behavior, and Immunity 24 (2010) 215-219</w:t>
      </w:r>
      <w:r w:rsidRPr="00D55B8F">
        <w:rPr>
          <w:rFonts w:cs="Times New Roman"/>
          <w:color w:val="C00000"/>
          <w:szCs w:val="24"/>
        </w:rPr>
        <w:br/>
      </w:r>
      <w:r>
        <w:rPr>
          <w:rFonts w:cs="Times New Roman"/>
          <w:szCs w:val="24"/>
        </w:rPr>
        <w:br/>
      </w:r>
      <w:r w:rsidRPr="00D55B8F">
        <w:rPr>
          <w:rFonts w:cs="Times New Roman"/>
          <w:szCs w:val="24"/>
        </w:rPr>
        <w:t xml:space="preserve">Moscovitch, M., Melo, B. (1997): </w:t>
      </w:r>
      <w:r w:rsidRPr="00D55B8F">
        <w:rPr>
          <w:rFonts w:cs="Times New Roman"/>
          <w:i/>
          <w:szCs w:val="24"/>
        </w:rPr>
        <w:t xml:space="preserve">Strategic retrieval and the frontal lobes: Evidence from </w:t>
      </w:r>
      <w:r w:rsidRPr="006C74C4">
        <w:rPr>
          <w:rFonts w:cs="Times New Roman"/>
          <w:i/>
          <w:color w:val="auto"/>
          <w:szCs w:val="24"/>
        </w:rPr>
        <w:t>confabulation and amnesia.</w:t>
      </w:r>
      <w:r w:rsidRPr="006C74C4">
        <w:rPr>
          <w:rFonts w:cs="Times New Roman"/>
          <w:color w:val="auto"/>
          <w:szCs w:val="24"/>
        </w:rPr>
        <w:t xml:space="preserve"> </w:t>
      </w:r>
      <w:proofErr w:type="gramStart"/>
      <w:r w:rsidRPr="006C74C4">
        <w:rPr>
          <w:rFonts w:cs="Times New Roman"/>
          <w:color w:val="auto"/>
          <w:szCs w:val="24"/>
        </w:rPr>
        <w:t>Neuropsychologia.</w:t>
      </w:r>
      <w:proofErr w:type="gramEnd"/>
      <w:r w:rsidRPr="006C74C4">
        <w:rPr>
          <w:rFonts w:cs="Times New Roman"/>
          <w:color w:val="auto"/>
          <w:szCs w:val="24"/>
        </w:rPr>
        <w:t xml:space="preserve"> </w:t>
      </w:r>
      <w:proofErr w:type="gramStart"/>
      <w:r w:rsidRPr="006C74C4">
        <w:rPr>
          <w:rFonts w:cs="Times New Roman"/>
          <w:color w:val="auto"/>
          <w:szCs w:val="24"/>
        </w:rPr>
        <w:t>Vol. 35, No. 7, pp. 1017-1034 (18 s.)</w:t>
      </w:r>
      <w:proofErr w:type="gramEnd"/>
      <w:r w:rsidRPr="006C74C4">
        <w:rPr>
          <w:rFonts w:cs="Times New Roman"/>
          <w:color w:val="auto"/>
          <w:szCs w:val="24"/>
        </w:rPr>
        <w:t xml:space="preserve"> </w:t>
      </w:r>
    </w:p>
    <w:p w14:paraId="35286BD5" w14:textId="59909D6F" w:rsidR="00024A00" w:rsidRPr="00F50083" w:rsidRDefault="00024A00" w:rsidP="00024A00">
      <w:pPr>
        <w:jc w:val="left"/>
        <w:rPr>
          <w:rFonts w:cs="Times New Roman"/>
          <w:color w:val="auto"/>
          <w:szCs w:val="24"/>
        </w:rPr>
      </w:pPr>
      <w:r w:rsidRPr="006C74C4">
        <w:rPr>
          <w:rFonts w:cs="Times New Roman"/>
          <w:color w:val="auto"/>
          <w:szCs w:val="24"/>
        </w:rPr>
        <w:lastRenderedPageBreak/>
        <w:t xml:space="preserve">Nahum, L., Bouzerda-Wahlen, A., Guggisberg, A., Ptak, R., </w:t>
      </w:r>
      <w:proofErr w:type="gramStart"/>
      <w:r w:rsidRPr="006C74C4">
        <w:rPr>
          <w:rFonts w:cs="Times New Roman"/>
          <w:color w:val="auto"/>
          <w:szCs w:val="24"/>
        </w:rPr>
        <w:t>Schnider</w:t>
      </w:r>
      <w:proofErr w:type="gramEnd"/>
      <w:r w:rsidRPr="006C74C4">
        <w:rPr>
          <w:rFonts w:cs="Times New Roman"/>
          <w:color w:val="auto"/>
          <w:szCs w:val="24"/>
        </w:rPr>
        <w:t xml:space="preserve">, A. (2012): </w:t>
      </w:r>
      <w:r w:rsidRPr="006C74C4">
        <w:rPr>
          <w:rFonts w:cs="Times New Roman"/>
          <w:i/>
          <w:color w:val="auto"/>
          <w:szCs w:val="24"/>
        </w:rPr>
        <w:t>Forms of confabulation: Dissociations and associations.</w:t>
      </w:r>
      <w:r w:rsidRPr="006C74C4">
        <w:rPr>
          <w:rFonts w:cs="Times New Roman"/>
          <w:color w:val="auto"/>
          <w:szCs w:val="24"/>
        </w:rPr>
        <w:t xml:space="preserve"> </w:t>
      </w:r>
      <w:proofErr w:type="gramStart"/>
      <w:r w:rsidRPr="006C74C4">
        <w:rPr>
          <w:rFonts w:cs="Times New Roman"/>
          <w:color w:val="auto"/>
          <w:szCs w:val="24"/>
        </w:rPr>
        <w:t>Neuropsychologia 50.</w:t>
      </w:r>
      <w:proofErr w:type="gramEnd"/>
      <w:r w:rsidRPr="006C74C4">
        <w:rPr>
          <w:rFonts w:cs="Times New Roman"/>
          <w:color w:val="auto"/>
          <w:szCs w:val="24"/>
        </w:rPr>
        <w:t xml:space="preserve"> </w:t>
      </w:r>
      <w:proofErr w:type="gramStart"/>
      <w:r w:rsidRPr="006C74C4">
        <w:rPr>
          <w:rFonts w:cs="Times New Roman"/>
          <w:color w:val="auto"/>
          <w:szCs w:val="24"/>
        </w:rPr>
        <w:t>Pp. 2524-2534 (10s.)</w:t>
      </w:r>
      <w:proofErr w:type="gramEnd"/>
      <w:r w:rsidRPr="00894CEC">
        <w:rPr>
          <w:rFonts w:cs="Times New Roman"/>
          <w:szCs w:val="24"/>
        </w:rPr>
        <w:br/>
      </w:r>
      <w:r>
        <w:rPr>
          <w:rFonts w:cs="Times New Roman"/>
          <w:color w:val="auto"/>
          <w:szCs w:val="24"/>
        </w:rPr>
        <w:br/>
      </w:r>
      <w:r w:rsidRPr="006C74C4">
        <w:rPr>
          <w:rFonts w:cs="Times New Roman"/>
          <w:color w:val="auto"/>
          <w:szCs w:val="24"/>
        </w:rPr>
        <w:t xml:space="preserve">Nesse, R. (1998): </w:t>
      </w:r>
      <w:r w:rsidRPr="006C74C4">
        <w:rPr>
          <w:rFonts w:cs="Times New Roman"/>
          <w:i/>
          <w:color w:val="auto"/>
          <w:szCs w:val="24"/>
        </w:rPr>
        <w:t xml:space="preserve">Emotional disorders in evolutionary perspective. </w:t>
      </w:r>
      <w:proofErr w:type="gramStart"/>
      <w:r w:rsidRPr="006C74C4">
        <w:rPr>
          <w:rFonts w:cs="Times New Roman"/>
          <w:color w:val="auto"/>
          <w:szCs w:val="24"/>
        </w:rPr>
        <w:t>British Journal of Mental Psychology, 71, pp. 397-415 (18s.)</w:t>
      </w:r>
      <w:proofErr w:type="gramEnd"/>
      <w:r w:rsidRPr="00894CEC">
        <w:rPr>
          <w:rFonts w:cs="Times New Roman"/>
          <w:color w:val="00B050"/>
          <w:szCs w:val="24"/>
        </w:rPr>
        <w:br/>
      </w:r>
      <w:r>
        <w:rPr>
          <w:rStyle w:val="spellingerror"/>
          <w:rFonts w:cs="Times New Roman"/>
          <w:color w:val="auto"/>
          <w:szCs w:val="24"/>
          <w:shd w:val="clear" w:color="auto" w:fill="FFFFFF"/>
        </w:rPr>
        <w:br/>
      </w:r>
      <w:r w:rsidRPr="002A2C00">
        <w:rPr>
          <w:rStyle w:val="spellingerror"/>
          <w:rFonts w:cs="Times New Roman"/>
          <w:color w:val="auto"/>
          <w:szCs w:val="24"/>
          <w:shd w:val="clear" w:color="auto" w:fill="FFFFFF"/>
        </w:rPr>
        <w:t>Nesse</w:t>
      </w:r>
      <w:r w:rsidRPr="002A2C00">
        <w:rPr>
          <w:rStyle w:val="normaltextrun"/>
          <w:rFonts w:cs="Times New Roman"/>
          <w:color w:val="auto"/>
          <w:szCs w:val="24"/>
          <w:shd w:val="clear" w:color="auto" w:fill="FFFFFF"/>
        </w:rPr>
        <w:t>, R.M. (2001):</w:t>
      </w:r>
      <w:r w:rsidRPr="002A2C00">
        <w:rPr>
          <w:rStyle w:val="apple-converted-space"/>
          <w:rFonts w:cs="Times New Roman"/>
          <w:color w:val="auto"/>
          <w:szCs w:val="24"/>
          <w:shd w:val="clear" w:color="auto" w:fill="FFFFFF"/>
        </w:rPr>
        <w:t> </w:t>
      </w:r>
      <w:r w:rsidRPr="002A2C00">
        <w:rPr>
          <w:rStyle w:val="normaltextrun"/>
          <w:rFonts w:cs="Times New Roman"/>
          <w:i/>
          <w:iCs/>
          <w:color w:val="auto"/>
          <w:szCs w:val="24"/>
          <w:shd w:val="clear" w:color="auto" w:fill="FFFFFF"/>
        </w:rPr>
        <w:t>The Smoke Detector Principle.</w:t>
      </w:r>
      <w:r w:rsidRPr="002A2C00">
        <w:rPr>
          <w:rStyle w:val="apple-converted-space"/>
          <w:rFonts w:cs="Times New Roman"/>
          <w:i/>
          <w:iCs/>
          <w:color w:val="auto"/>
          <w:szCs w:val="24"/>
          <w:shd w:val="clear" w:color="auto" w:fill="FFFFFF"/>
        </w:rPr>
        <w:t> </w:t>
      </w:r>
      <w:proofErr w:type="gramStart"/>
      <w:r w:rsidRPr="002A2C00">
        <w:rPr>
          <w:rStyle w:val="normaltextrun"/>
          <w:rFonts w:cs="Times New Roman"/>
          <w:i/>
          <w:iCs/>
          <w:color w:val="auto"/>
          <w:szCs w:val="24"/>
          <w:shd w:val="clear" w:color="auto" w:fill="FFFFFF"/>
        </w:rPr>
        <w:t>Natural Selection and the Regul</w:t>
      </w:r>
      <w:r w:rsidRPr="002A2C00">
        <w:rPr>
          <w:rStyle w:val="normaltextrun"/>
          <w:rFonts w:cs="Times New Roman"/>
          <w:i/>
          <w:iCs/>
          <w:color w:val="auto"/>
          <w:szCs w:val="24"/>
          <w:shd w:val="clear" w:color="auto" w:fill="FFFFFF"/>
        </w:rPr>
        <w:t>a</w:t>
      </w:r>
      <w:r w:rsidRPr="002A2C00">
        <w:rPr>
          <w:rStyle w:val="normaltextrun"/>
          <w:rFonts w:cs="Times New Roman"/>
          <w:i/>
          <w:iCs/>
          <w:color w:val="auto"/>
          <w:szCs w:val="24"/>
          <w:shd w:val="clear" w:color="auto" w:fill="FFFFFF"/>
        </w:rPr>
        <w:t>tion of Defensive Responses</w:t>
      </w:r>
      <w:r w:rsidRPr="002A2C00">
        <w:rPr>
          <w:rStyle w:val="normaltextrun"/>
          <w:rFonts w:cs="Times New Roman"/>
          <w:color w:val="auto"/>
          <w:szCs w:val="24"/>
          <w:shd w:val="clear" w:color="auto" w:fill="FFFFFF"/>
        </w:rPr>
        <w:t>.</w:t>
      </w:r>
      <w:proofErr w:type="gramEnd"/>
      <w:r w:rsidRPr="002A2C00">
        <w:rPr>
          <w:rStyle w:val="apple-converted-space"/>
          <w:rFonts w:cs="Times New Roman"/>
          <w:color w:val="auto"/>
          <w:szCs w:val="24"/>
          <w:shd w:val="clear" w:color="auto" w:fill="FFFFFF"/>
        </w:rPr>
        <w:t> </w:t>
      </w:r>
      <w:proofErr w:type="gramStart"/>
      <w:r w:rsidRPr="002A2C00">
        <w:rPr>
          <w:rStyle w:val="normaltextrun"/>
          <w:rFonts w:cs="Times New Roman"/>
          <w:color w:val="auto"/>
          <w:szCs w:val="24"/>
          <w:shd w:val="clear" w:color="auto" w:fill="FFFFFF"/>
        </w:rPr>
        <w:t>Annals of the New York Academy of Sciences, 2001.</w:t>
      </w:r>
      <w:proofErr w:type="gramEnd"/>
      <w:r w:rsidRPr="002A2C00">
        <w:rPr>
          <w:rStyle w:val="apple-converted-space"/>
          <w:rFonts w:cs="Times New Roman"/>
          <w:color w:val="auto"/>
          <w:szCs w:val="24"/>
          <w:shd w:val="clear" w:color="auto" w:fill="FFFFFF"/>
        </w:rPr>
        <w:t> </w:t>
      </w:r>
      <w:proofErr w:type="gramStart"/>
      <w:r w:rsidRPr="002A2C00">
        <w:rPr>
          <w:rStyle w:val="normaltextrun"/>
          <w:rFonts w:cs="Times New Roman"/>
          <w:color w:val="auto"/>
          <w:szCs w:val="24"/>
          <w:shd w:val="clear" w:color="auto" w:fill="FFFFFF"/>
        </w:rPr>
        <w:t>Wiley Online Library pp. 75-85 (10 s.)</w:t>
      </w:r>
      <w:proofErr w:type="gramEnd"/>
      <w:r>
        <w:rPr>
          <w:rStyle w:val="normaltextrun"/>
          <w:rFonts w:cs="Times New Roman"/>
          <w:color w:val="00B050"/>
          <w:szCs w:val="24"/>
          <w:shd w:val="clear" w:color="auto" w:fill="FFFFFF"/>
        </w:rPr>
        <w:br/>
      </w:r>
      <w:r>
        <w:rPr>
          <w:rStyle w:val="normaltextrun"/>
          <w:rFonts w:cs="Times New Roman"/>
          <w:color w:val="auto"/>
          <w:szCs w:val="24"/>
          <w:shd w:val="clear" w:color="auto" w:fill="FFFFFF"/>
        </w:rPr>
        <w:br/>
      </w:r>
      <w:r w:rsidRPr="006C74C4">
        <w:rPr>
          <w:rStyle w:val="normaltextrun"/>
          <w:rFonts w:cs="Times New Roman"/>
          <w:color w:val="auto"/>
          <w:szCs w:val="24"/>
          <w:shd w:val="clear" w:color="auto" w:fill="FFFFFF"/>
        </w:rPr>
        <w:t xml:space="preserve">Nisbett, R.E., </w:t>
      </w:r>
      <w:proofErr w:type="gramStart"/>
      <w:r w:rsidRPr="006C74C4">
        <w:rPr>
          <w:rStyle w:val="normaltextrun"/>
          <w:rFonts w:cs="Times New Roman"/>
          <w:color w:val="auto"/>
          <w:szCs w:val="24"/>
          <w:shd w:val="clear" w:color="auto" w:fill="FFFFFF"/>
        </w:rPr>
        <w:t>Wilson</w:t>
      </w:r>
      <w:proofErr w:type="gramEnd"/>
      <w:r w:rsidRPr="006C74C4">
        <w:rPr>
          <w:rStyle w:val="normaltextrun"/>
          <w:rFonts w:cs="Times New Roman"/>
          <w:color w:val="auto"/>
          <w:szCs w:val="24"/>
          <w:shd w:val="clear" w:color="auto" w:fill="FFFFFF"/>
        </w:rPr>
        <w:t xml:space="preserve">, T.E. (1977): </w:t>
      </w:r>
      <w:r w:rsidRPr="006C74C4">
        <w:rPr>
          <w:rStyle w:val="normaltextrun"/>
          <w:rFonts w:cs="Times New Roman"/>
          <w:i/>
          <w:color w:val="auto"/>
          <w:szCs w:val="24"/>
          <w:shd w:val="clear" w:color="auto" w:fill="FFFFFF"/>
        </w:rPr>
        <w:t>Telling More Than We Can Know: Verbal Reports on Mental Processes.</w:t>
      </w:r>
      <w:r w:rsidRPr="006C74C4">
        <w:rPr>
          <w:rStyle w:val="normaltextrun"/>
          <w:rFonts w:cs="Times New Roman"/>
          <w:color w:val="auto"/>
          <w:szCs w:val="24"/>
          <w:shd w:val="clear" w:color="auto" w:fill="FFFFFF"/>
        </w:rPr>
        <w:t xml:space="preserve"> </w:t>
      </w:r>
      <w:r w:rsidRPr="00F50083">
        <w:rPr>
          <w:rStyle w:val="normaltextrun"/>
          <w:rFonts w:cs="Times New Roman"/>
          <w:color w:val="auto"/>
          <w:szCs w:val="24"/>
          <w:shd w:val="clear" w:color="auto" w:fill="FFFFFF"/>
          <w:lang w:val="da-DK"/>
        </w:rPr>
        <w:t>Psychological Review, Vol. 84, No. 3</w:t>
      </w:r>
      <w:r w:rsidRPr="00F50083">
        <w:rPr>
          <w:rStyle w:val="normaltextrun"/>
          <w:rFonts w:cs="Times New Roman"/>
          <w:color w:val="000000"/>
          <w:szCs w:val="24"/>
          <w:shd w:val="clear" w:color="auto" w:fill="FFFFFF"/>
          <w:lang w:val="da-DK"/>
        </w:rPr>
        <w:br/>
      </w:r>
      <w:r>
        <w:rPr>
          <w:rFonts w:cs="Times New Roman"/>
          <w:color w:val="auto"/>
          <w:szCs w:val="24"/>
          <w:lang w:val="da-DK"/>
        </w:rPr>
        <w:br/>
      </w:r>
      <w:r w:rsidRPr="006C74C4">
        <w:rPr>
          <w:rFonts w:cs="Times New Roman"/>
          <w:color w:val="auto"/>
          <w:szCs w:val="24"/>
          <w:lang w:val="da-DK"/>
        </w:rPr>
        <w:t xml:space="preserve">Pedersen, B.T.(2014): </w:t>
      </w:r>
      <w:r w:rsidRPr="006C74C4">
        <w:rPr>
          <w:rFonts w:cs="Times New Roman"/>
          <w:i/>
          <w:color w:val="auto"/>
          <w:szCs w:val="24"/>
          <w:lang w:val="da-DK"/>
        </w:rPr>
        <w:t>Klinisk socialpsykologi: Casestudier fra en arbejdspsykologisk behandlingspraksis.</w:t>
      </w:r>
      <w:r w:rsidRPr="006C74C4">
        <w:rPr>
          <w:rFonts w:cs="Times New Roman"/>
          <w:color w:val="auto"/>
          <w:szCs w:val="24"/>
          <w:lang w:val="da-DK"/>
        </w:rPr>
        <w:t xml:space="preserve"> Aalborg Universitetsforlag. Heraf kapitel 2 pp. 21-45 (23s.)</w:t>
      </w:r>
      <w:r w:rsidRPr="00894CEC">
        <w:rPr>
          <w:rFonts w:cs="Times New Roman"/>
          <w:color w:val="auto"/>
          <w:szCs w:val="24"/>
          <w:lang w:val="da-DK"/>
        </w:rPr>
        <w:br/>
      </w:r>
      <w:r w:rsidRPr="007D6654">
        <w:rPr>
          <w:rFonts w:cs="Times New Roman"/>
          <w:color w:val="auto"/>
          <w:szCs w:val="24"/>
          <w:lang w:val="da-DK"/>
        </w:rPr>
        <w:br/>
        <w:t xml:space="preserve">Ramachandran, V.S. (2011): </w:t>
      </w:r>
      <w:r w:rsidRPr="007D6654">
        <w:rPr>
          <w:rFonts w:cs="Times New Roman"/>
          <w:i/>
          <w:color w:val="auto"/>
          <w:szCs w:val="24"/>
          <w:lang w:val="da-DK"/>
        </w:rPr>
        <w:t xml:space="preserve">The Tell-Tale Brain. </w:t>
      </w:r>
      <w:r w:rsidRPr="007D6654">
        <w:rPr>
          <w:rFonts w:cs="Times New Roman"/>
          <w:i/>
          <w:color w:val="auto"/>
          <w:szCs w:val="24"/>
        </w:rPr>
        <w:t>A Neuroscientist´s Quest for What Makes Us Human</w:t>
      </w:r>
      <w:r w:rsidRPr="007D6654">
        <w:rPr>
          <w:rFonts w:cs="Times New Roman"/>
          <w:color w:val="auto"/>
          <w:szCs w:val="24"/>
        </w:rPr>
        <w:t>. W.W. Norton &amp; Company. Heraf</w:t>
      </w:r>
      <w:r w:rsidR="0077768C" w:rsidRPr="007D6654">
        <w:rPr>
          <w:rFonts w:cs="Times New Roman"/>
          <w:color w:val="auto"/>
          <w:szCs w:val="24"/>
        </w:rPr>
        <w:t xml:space="preserve"> pp 3-23</w:t>
      </w:r>
      <w:r w:rsidRPr="00894CEC">
        <w:rPr>
          <w:rFonts w:cs="Times New Roman"/>
          <w:color w:val="FF0000"/>
          <w:szCs w:val="24"/>
        </w:rPr>
        <w:br/>
      </w:r>
      <w:r>
        <w:rPr>
          <w:rFonts w:cs="Times New Roman"/>
          <w:color w:val="auto"/>
          <w:szCs w:val="24"/>
        </w:rPr>
        <w:br/>
      </w:r>
      <w:r w:rsidRPr="006C74C4">
        <w:rPr>
          <w:rFonts w:cs="Times New Roman"/>
          <w:color w:val="auto"/>
          <w:szCs w:val="24"/>
        </w:rPr>
        <w:t xml:space="preserve">Reber, A.S. &amp; Reber, E.S (2001): </w:t>
      </w:r>
      <w:r w:rsidRPr="006C74C4">
        <w:rPr>
          <w:rFonts w:cs="Times New Roman"/>
          <w:i/>
          <w:color w:val="auto"/>
          <w:szCs w:val="24"/>
        </w:rPr>
        <w:t>Dictionary of Psychology.</w:t>
      </w:r>
      <w:r w:rsidR="004B0103">
        <w:rPr>
          <w:rFonts w:cs="Times New Roman"/>
          <w:i/>
          <w:color w:val="auto"/>
          <w:szCs w:val="24"/>
        </w:rPr>
        <w:t xml:space="preserve"> </w:t>
      </w:r>
      <w:proofErr w:type="gramStart"/>
      <w:r w:rsidRPr="006C74C4">
        <w:rPr>
          <w:rFonts w:cs="Times New Roman"/>
          <w:color w:val="auto"/>
          <w:szCs w:val="24"/>
        </w:rPr>
        <w:t>Penguin Reference</w:t>
      </w:r>
      <w:r w:rsidRPr="006C74C4">
        <w:rPr>
          <w:rFonts w:cs="Times New Roman"/>
          <w:i/>
          <w:color w:val="auto"/>
          <w:szCs w:val="24"/>
        </w:rPr>
        <w:t>.</w:t>
      </w:r>
      <w:proofErr w:type="gramEnd"/>
      <w:r w:rsidRPr="006C74C4">
        <w:rPr>
          <w:rFonts w:cs="Times New Roman"/>
          <w:i/>
          <w:color w:val="auto"/>
          <w:szCs w:val="24"/>
        </w:rPr>
        <w:t xml:space="preserve"> </w:t>
      </w:r>
      <w:proofErr w:type="gramStart"/>
      <w:r w:rsidRPr="006C74C4">
        <w:rPr>
          <w:rFonts w:cs="Times New Roman"/>
          <w:color w:val="auto"/>
          <w:szCs w:val="24"/>
        </w:rPr>
        <w:t>Heraf p. 144 (1s.)</w:t>
      </w:r>
      <w:proofErr w:type="gramEnd"/>
      <w:r w:rsidRPr="00894CEC">
        <w:rPr>
          <w:rFonts w:cs="Times New Roman"/>
          <w:color w:val="00B050"/>
          <w:szCs w:val="24"/>
        </w:rPr>
        <w:br/>
      </w:r>
      <w:r>
        <w:rPr>
          <w:rFonts w:cs="Times New Roman"/>
          <w:color w:val="auto"/>
          <w:szCs w:val="24"/>
        </w:rPr>
        <w:br/>
      </w:r>
      <w:r w:rsidRPr="002A2C00">
        <w:rPr>
          <w:rFonts w:cs="Times New Roman"/>
          <w:color w:val="auto"/>
          <w:szCs w:val="24"/>
        </w:rPr>
        <w:t>Richman, L.M., Leary, M.R. (2009):</w:t>
      </w:r>
      <w:r w:rsidRPr="002A2C00">
        <w:rPr>
          <w:rFonts w:cs="Times New Roman"/>
          <w:i/>
          <w:color w:val="auto"/>
          <w:szCs w:val="24"/>
        </w:rPr>
        <w:t xml:space="preserve"> Reactions to Discrimination, Sti</w:t>
      </w:r>
      <w:r w:rsidR="004B0103">
        <w:rPr>
          <w:rFonts w:cs="Times New Roman"/>
          <w:i/>
          <w:color w:val="auto"/>
          <w:szCs w:val="24"/>
        </w:rPr>
        <w:t>g</w:t>
      </w:r>
      <w:r w:rsidRPr="002A2C00">
        <w:rPr>
          <w:rFonts w:cs="Times New Roman"/>
          <w:i/>
          <w:color w:val="auto"/>
          <w:szCs w:val="24"/>
        </w:rPr>
        <w:t>matization, O</w:t>
      </w:r>
      <w:r w:rsidRPr="002A2C00">
        <w:rPr>
          <w:rFonts w:cs="Times New Roman"/>
          <w:i/>
          <w:color w:val="auto"/>
          <w:szCs w:val="24"/>
        </w:rPr>
        <w:t>s</w:t>
      </w:r>
      <w:r w:rsidRPr="002A2C00">
        <w:rPr>
          <w:rFonts w:cs="Times New Roman"/>
          <w:i/>
          <w:color w:val="auto"/>
          <w:szCs w:val="24"/>
        </w:rPr>
        <w:t xml:space="preserve">tracism, and Other Forms of Interpersonal Rejection. </w:t>
      </w:r>
      <w:r w:rsidRPr="002A2C00">
        <w:rPr>
          <w:rFonts w:cs="Times New Roman"/>
          <w:color w:val="auto"/>
          <w:szCs w:val="24"/>
        </w:rPr>
        <w:t>Psychol. Rev. April; 116 (2): 365-383</w:t>
      </w:r>
      <w:r w:rsidRPr="00894CEC">
        <w:rPr>
          <w:rFonts w:cs="Times New Roman"/>
          <w:color w:val="auto"/>
          <w:szCs w:val="24"/>
        </w:rPr>
        <w:br/>
      </w:r>
      <w:r>
        <w:rPr>
          <w:rFonts w:cs="Times New Roman"/>
          <w:color w:val="auto"/>
          <w:szCs w:val="24"/>
        </w:rPr>
        <w:br/>
      </w:r>
      <w:r w:rsidRPr="006C74C4">
        <w:rPr>
          <w:rFonts w:cs="Times New Roman"/>
          <w:color w:val="auto"/>
          <w:szCs w:val="24"/>
        </w:rPr>
        <w:t xml:space="preserve">Richerson, P.J., </w:t>
      </w:r>
      <w:proofErr w:type="gramStart"/>
      <w:r w:rsidRPr="006C74C4">
        <w:rPr>
          <w:rFonts w:cs="Times New Roman"/>
          <w:color w:val="auto"/>
          <w:szCs w:val="24"/>
        </w:rPr>
        <w:t>Boyd</w:t>
      </w:r>
      <w:proofErr w:type="gramEnd"/>
      <w:r w:rsidRPr="006C74C4">
        <w:rPr>
          <w:rFonts w:cs="Times New Roman"/>
          <w:color w:val="auto"/>
          <w:szCs w:val="24"/>
        </w:rPr>
        <w:t xml:space="preserve">, R. (1997): </w:t>
      </w:r>
      <w:r w:rsidRPr="006C74C4">
        <w:rPr>
          <w:rFonts w:cs="Times New Roman"/>
          <w:i/>
          <w:color w:val="auto"/>
          <w:szCs w:val="24"/>
        </w:rPr>
        <w:t>The Evolution of Human Ultra-sociality.</w:t>
      </w:r>
      <w:r w:rsidR="004B0103">
        <w:rPr>
          <w:rFonts w:cs="Times New Roman"/>
          <w:i/>
          <w:color w:val="auto"/>
          <w:szCs w:val="24"/>
        </w:rPr>
        <w:t xml:space="preserve"> </w:t>
      </w:r>
      <w:proofErr w:type="gramStart"/>
      <w:r w:rsidRPr="006C74C4">
        <w:rPr>
          <w:rFonts w:cs="Times New Roman"/>
          <w:color w:val="auto"/>
          <w:szCs w:val="24"/>
        </w:rPr>
        <w:t>Version 2.01 June, 1997, pp.1-24 (24s.)</w:t>
      </w:r>
      <w:proofErr w:type="gramEnd"/>
      <w:r w:rsidRPr="006C74C4">
        <w:rPr>
          <w:rFonts w:cs="Times New Roman"/>
          <w:i/>
          <w:color w:val="auto"/>
          <w:szCs w:val="24"/>
        </w:rPr>
        <w:t xml:space="preserve"> </w:t>
      </w:r>
      <w:r w:rsidRPr="00894CEC">
        <w:rPr>
          <w:rFonts w:cs="Times New Roman"/>
          <w:i/>
          <w:color w:val="00B050"/>
          <w:szCs w:val="24"/>
        </w:rPr>
        <w:br/>
      </w:r>
      <w:r>
        <w:rPr>
          <w:rFonts w:cs="Times New Roman"/>
          <w:color w:val="auto"/>
          <w:szCs w:val="24"/>
        </w:rPr>
        <w:br/>
      </w:r>
      <w:r w:rsidRPr="00F50083">
        <w:rPr>
          <w:rFonts w:cs="Times New Roman"/>
          <w:color w:val="auto"/>
          <w:szCs w:val="24"/>
        </w:rPr>
        <w:t xml:space="preserve">Roediger, H.L., </w:t>
      </w:r>
      <w:proofErr w:type="gramStart"/>
      <w:r w:rsidRPr="00F50083">
        <w:rPr>
          <w:rFonts w:cs="Times New Roman"/>
          <w:color w:val="auto"/>
          <w:szCs w:val="24"/>
        </w:rPr>
        <w:t>McDermott</w:t>
      </w:r>
      <w:proofErr w:type="gramEnd"/>
      <w:r w:rsidRPr="00F50083">
        <w:rPr>
          <w:rFonts w:cs="Times New Roman"/>
          <w:color w:val="auto"/>
          <w:szCs w:val="24"/>
        </w:rPr>
        <w:t xml:space="preserve">, K.B. (1995): </w:t>
      </w:r>
      <w:r w:rsidRPr="00F50083">
        <w:rPr>
          <w:rFonts w:cs="Times New Roman"/>
          <w:i/>
          <w:color w:val="auto"/>
          <w:szCs w:val="24"/>
        </w:rPr>
        <w:t xml:space="preserve">Creating False Memories: Remembering </w:t>
      </w:r>
      <w:r w:rsidRPr="00F50083">
        <w:rPr>
          <w:rFonts w:cs="Times New Roman"/>
          <w:i/>
          <w:color w:val="auto"/>
          <w:szCs w:val="24"/>
        </w:rPr>
        <w:lastRenderedPageBreak/>
        <w:t>Words Not Presented in Lists</w:t>
      </w:r>
      <w:r w:rsidR="004B0103">
        <w:rPr>
          <w:rFonts w:cs="Times New Roman"/>
          <w:color w:val="auto"/>
          <w:szCs w:val="24"/>
        </w:rPr>
        <w:t>. Journal of Exp</w:t>
      </w:r>
      <w:r>
        <w:rPr>
          <w:rFonts w:cs="Times New Roman"/>
          <w:color w:val="auto"/>
          <w:szCs w:val="24"/>
        </w:rPr>
        <w:t>erimental Psychology: Learning, Memory and Cognition, Vol.21, No. 4</w:t>
      </w:r>
    </w:p>
    <w:p w14:paraId="6ABDA33E" w14:textId="77777777" w:rsidR="00024A00" w:rsidRPr="00894CEC" w:rsidRDefault="00024A00" w:rsidP="00024A00">
      <w:pPr>
        <w:rPr>
          <w:rFonts w:eastAsia="Times New Roman" w:cs="Times New Roman"/>
          <w:bCs w:val="0"/>
          <w:color w:val="auto"/>
          <w:szCs w:val="24"/>
          <w:lang w:eastAsia="da-DK"/>
        </w:rPr>
      </w:pPr>
      <w:r w:rsidRPr="00894CEC">
        <w:rPr>
          <w:rFonts w:eastAsia="Times New Roman" w:cs="Times New Roman"/>
          <w:bCs w:val="0"/>
          <w:color w:val="auto"/>
          <w:szCs w:val="24"/>
          <w:lang w:eastAsia="da-DK"/>
        </w:rPr>
        <w:t xml:space="preserve">Rubin  D.C.,  Feldman,  M.E.,  Beckman,  J.C. (2004) </w:t>
      </w:r>
      <w:r w:rsidRPr="00894CEC">
        <w:rPr>
          <w:rFonts w:cs="Times New Roman"/>
          <w:bCs w:val="0"/>
          <w:szCs w:val="24"/>
          <w:lang w:eastAsia="da-DK"/>
        </w:rPr>
        <w:t>Reliving,  emotions  and  fra</w:t>
      </w:r>
      <w:r w:rsidRPr="00894CEC">
        <w:rPr>
          <w:rFonts w:cs="Times New Roman"/>
          <w:bCs w:val="0"/>
          <w:szCs w:val="24"/>
          <w:lang w:eastAsia="da-DK"/>
        </w:rPr>
        <w:t>g</w:t>
      </w:r>
      <w:r w:rsidRPr="00894CEC">
        <w:rPr>
          <w:rFonts w:cs="Times New Roman"/>
          <w:bCs w:val="0"/>
          <w:szCs w:val="24"/>
          <w:lang w:eastAsia="da-DK"/>
        </w:rPr>
        <w:t xml:space="preserve">mentation  in  the  autobiographical </w:t>
      </w:r>
      <w:r w:rsidRPr="00894CEC">
        <w:rPr>
          <w:rFonts w:eastAsia="Times New Roman" w:cs="Times New Roman"/>
          <w:bCs w:val="0"/>
          <w:color w:val="auto"/>
          <w:szCs w:val="24"/>
          <w:lang w:eastAsia="da-DK"/>
        </w:rPr>
        <w:t>memories  of  veterans  diagnosed with  PTSD. A</w:t>
      </w:r>
      <w:r w:rsidRPr="00894CEC">
        <w:rPr>
          <w:rFonts w:eastAsia="Times New Roman" w:cs="Times New Roman"/>
          <w:bCs w:val="0"/>
          <w:color w:val="auto"/>
          <w:szCs w:val="24"/>
          <w:lang w:eastAsia="da-DK"/>
        </w:rPr>
        <w:t>p</w:t>
      </w:r>
      <w:r w:rsidRPr="00894CEC">
        <w:rPr>
          <w:rFonts w:eastAsia="Times New Roman" w:cs="Times New Roman"/>
          <w:bCs w:val="0"/>
          <w:color w:val="auto"/>
          <w:szCs w:val="24"/>
          <w:lang w:eastAsia="da-DK"/>
        </w:rPr>
        <w:t xml:space="preserve">plied </w:t>
      </w:r>
      <w:proofErr w:type="gramStart"/>
      <w:r w:rsidRPr="00894CEC">
        <w:rPr>
          <w:rFonts w:eastAsia="Times New Roman" w:cs="Times New Roman"/>
          <w:bCs w:val="0"/>
          <w:color w:val="auto"/>
          <w:szCs w:val="24"/>
          <w:lang w:eastAsia="da-DK"/>
        </w:rPr>
        <w:t>Cognitive  Psychology</w:t>
      </w:r>
      <w:proofErr w:type="gramEnd"/>
      <w:r w:rsidRPr="00894CEC">
        <w:rPr>
          <w:rFonts w:eastAsia="Times New Roman" w:cs="Times New Roman"/>
          <w:bCs w:val="0"/>
          <w:color w:val="auto"/>
          <w:szCs w:val="24"/>
          <w:lang w:eastAsia="da-DK"/>
        </w:rPr>
        <w:t xml:space="preserve">,  18, pp. 17-35. </w:t>
      </w:r>
      <w:proofErr w:type="gramStart"/>
      <w:r w:rsidRPr="00894CEC">
        <w:rPr>
          <w:rFonts w:eastAsia="Times New Roman" w:cs="Times New Roman"/>
          <w:bCs w:val="0"/>
          <w:color w:val="auto"/>
          <w:szCs w:val="24"/>
          <w:lang w:eastAsia="da-DK"/>
        </w:rPr>
        <w:t>John Wiley &amp; Sons, Ltd.</w:t>
      </w:r>
      <w:proofErr w:type="gramEnd"/>
    </w:p>
    <w:p w14:paraId="082C6BB3" w14:textId="77777777" w:rsidR="00024A00" w:rsidRPr="00894CEC" w:rsidRDefault="00024A00" w:rsidP="00024A00">
      <w:pPr>
        <w:jc w:val="left"/>
        <w:rPr>
          <w:rFonts w:cs="Times New Roman"/>
          <w:color w:val="00B050"/>
          <w:szCs w:val="24"/>
        </w:rPr>
      </w:pPr>
      <w:r w:rsidRPr="006C74C4">
        <w:rPr>
          <w:rFonts w:cs="Times New Roman"/>
          <w:color w:val="auto"/>
          <w:szCs w:val="24"/>
        </w:rPr>
        <w:t xml:space="preserve">Schacter, D.L. (1995): </w:t>
      </w:r>
      <w:r w:rsidRPr="006C74C4">
        <w:rPr>
          <w:rFonts w:cs="Times New Roman"/>
          <w:i/>
          <w:color w:val="auto"/>
          <w:szCs w:val="24"/>
        </w:rPr>
        <w:t>Memory Distortion: How Minds, Brains and societies reconstruct the past.</w:t>
      </w:r>
      <w:r w:rsidRPr="006C74C4">
        <w:rPr>
          <w:rFonts w:cs="Times New Roman"/>
          <w:color w:val="auto"/>
          <w:szCs w:val="24"/>
        </w:rPr>
        <w:t xml:space="preserve"> </w:t>
      </w:r>
      <w:proofErr w:type="gramStart"/>
      <w:r w:rsidRPr="00C377FA">
        <w:rPr>
          <w:rFonts w:cs="Times New Roman"/>
          <w:color w:val="auto"/>
          <w:szCs w:val="24"/>
        </w:rPr>
        <w:t>Harvard University Press.</w:t>
      </w:r>
      <w:proofErr w:type="gramEnd"/>
      <w:r w:rsidRPr="00C377FA">
        <w:rPr>
          <w:rFonts w:cs="Times New Roman"/>
          <w:color w:val="auto"/>
          <w:szCs w:val="24"/>
        </w:rPr>
        <w:t xml:space="preserve"> </w:t>
      </w:r>
      <w:proofErr w:type="gramStart"/>
      <w:r w:rsidRPr="00C377FA">
        <w:rPr>
          <w:rFonts w:cs="Times New Roman"/>
          <w:color w:val="auto"/>
          <w:szCs w:val="24"/>
        </w:rPr>
        <w:t>Heraf preface, pp. 1-26, pp. 47-69 (49s.)</w:t>
      </w:r>
      <w:proofErr w:type="gramEnd"/>
      <w:r w:rsidRPr="00C377FA">
        <w:rPr>
          <w:rFonts w:cs="Times New Roman"/>
          <w:color w:val="auto"/>
          <w:szCs w:val="24"/>
        </w:rPr>
        <w:br/>
      </w:r>
      <w:r>
        <w:rPr>
          <w:rFonts w:cs="Times New Roman"/>
          <w:color w:val="auto"/>
          <w:szCs w:val="24"/>
        </w:rPr>
        <w:br/>
      </w:r>
      <w:r w:rsidRPr="00C377FA">
        <w:rPr>
          <w:rFonts w:cs="Times New Roman"/>
          <w:color w:val="auto"/>
          <w:szCs w:val="24"/>
        </w:rPr>
        <w:t xml:space="preserve">Schacter, D.L. (1999): </w:t>
      </w:r>
      <w:r w:rsidRPr="00C377FA">
        <w:rPr>
          <w:rFonts w:cs="Times New Roman"/>
          <w:i/>
          <w:color w:val="auto"/>
          <w:szCs w:val="24"/>
        </w:rPr>
        <w:t xml:space="preserve">The Seven Sins of Memory. Insights </w:t>
      </w:r>
      <w:proofErr w:type="gramStart"/>
      <w:r w:rsidRPr="00C377FA">
        <w:rPr>
          <w:rFonts w:cs="Times New Roman"/>
          <w:i/>
          <w:color w:val="auto"/>
          <w:szCs w:val="24"/>
        </w:rPr>
        <w:t>From</w:t>
      </w:r>
      <w:proofErr w:type="gramEnd"/>
      <w:r w:rsidRPr="00C377FA">
        <w:rPr>
          <w:rFonts w:cs="Times New Roman"/>
          <w:i/>
          <w:color w:val="auto"/>
          <w:szCs w:val="24"/>
        </w:rPr>
        <w:t xml:space="preserve"> Psychology and Cogn</w:t>
      </w:r>
      <w:r w:rsidRPr="00C377FA">
        <w:rPr>
          <w:rFonts w:cs="Times New Roman"/>
          <w:i/>
          <w:color w:val="auto"/>
          <w:szCs w:val="24"/>
        </w:rPr>
        <w:t>i</w:t>
      </w:r>
      <w:r w:rsidRPr="00C377FA">
        <w:rPr>
          <w:rFonts w:cs="Times New Roman"/>
          <w:i/>
          <w:color w:val="auto"/>
          <w:szCs w:val="24"/>
        </w:rPr>
        <w:t xml:space="preserve">tive Neuroscience. </w:t>
      </w:r>
      <w:r w:rsidRPr="00C377FA">
        <w:rPr>
          <w:rFonts w:cs="Times New Roman"/>
          <w:color w:val="auto"/>
          <w:szCs w:val="24"/>
        </w:rPr>
        <w:t>American Psychologist, Vol. 54, No.3, pp. 182-203 (22s.)</w:t>
      </w:r>
      <w:r w:rsidRPr="00894CEC">
        <w:rPr>
          <w:rFonts w:cs="Times New Roman"/>
          <w:color w:val="00B050"/>
          <w:szCs w:val="24"/>
        </w:rPr>
        <w:br/>
      </w:r>
      <w:r>
        <w:rPr>
          <w:color w:val="auto"/>
        </w:rPr>
        <w:br/>
      </w:r>
      <w:r w:rsidRPr="006C74C4">
        <w:rPr>
          <w:color w:val="auto"/>
        </w:rPr>
        <w:t>Schacter, D.L., Addis, D.R., Buckner, R.L</w:t>
      </w:r>
      <w:proofErr w:type="gramStart"/>
      <w:r w:rsidRPr="006C74C4">
        <w:rPr>
          <w:color w:val="auto"/>
        </w:rPr>
        <w:t>.(</w:t>
      </w:r>
      <w:proofErr w:type="gramEnd"/>
      <w:r w:rsidRPr="006C74C4">
        <w:rPr>
          <w:color w:val="auto"/>
        </w:rPr>
        <w:t xml:space="preserve">2007): </w:t>
      </w:r>
      <w:r w:rsidRPr="006C74C4">
        <w:rPr>
          <w:i/>
          <w:color w:val="auto"/>
        </w:rPr>
        <w:t>Remembering the past to imagine the future: the prospective brain.</w:t>
      </w:r>
      <w:r w:rsidRPr="006C74C4">
        <w:rPr>
          <w:color w:val="auto"/>
        </w:rPr>
        <w:t xml:space="preserve"> Nature Publishing Group. </w:t>
      </w:r>
      <w:proofErr w:type="gramStart"/>
      <w:r w:rsidRPr="006C74C4">
        <w:rPr>
          <w:color w:val="auto"/>
        </w:rPr>
        <w:t>Vol 8.</w:t>
      </w:r>
      <w:proofErr w:type="gramEnd"/>
      <w:r w:rsidRPr="006C74C4">
        <w:rPr>
          <w:color w:val="auto"/>
        </w:rPr>
        <w:t xml:space="preserve"> </w:t>
      </w:r>
      <w:proofErr w:type="gramStart"/>
      <w:r w:rsidRPr="006C74C4">
        <w:rPr>
          <w:color w:val="auto"/>
        </w:rPr>
        <w:t>Pp.657-661 (5s.)</w:t>
      </w:r>
      <w:proofErr w:type="gramEnd"/>
    </w:p>
    <w:p w14:paraId="2B2C7444" w14:textId="77777777" w:rsidR="00024A00" w:rsidRPr="002A2C00" w:rsidRDefault="00024A00" w:rsidP="00024A00">
      <w:pPr>
        <w:jc w:val="left"/>
        <w:rPr>
          <w:rStyle w:val="normaltextrun"/>
          <w:rFonts w:cs="Times New Roman"/>
          <w:color w:val="auto"/>
          <w:szCs w:val="24"/>
          <w:shd w:val="clear" w:color="auto" w:fill="FFFFFF"/>
        </w:rPr>
      </w:pPr>
      <w:r w:rsidRPr="006C74C4">
        <w:rPr>
          <w:rFonts w:cs="Times New Roman"/>
          <w:color w:val="auto"/>
          <w:szCs w:val="24"/>
        </w:rPr>
        <w:t xml:space="preserve">Schnider, A. (2008): </w:t>
      </w:r>
      <w:r w:rsidRPr="006C74C4">
        <w:rPr>
          <w:rFonts w:cs="Times New Roman"/>
          <w:i/>
          <w:color w:val="auto"/>
          <w:szCs w:val="24"/>
        </w:rPr>
        <w:t xml:space="preserve">The Confabulating Mind. How the brain creates reality. </w:t>
      </w:r>
      <w:proofErr w:type="gramStart"/>
      <w:r w:rsidRPr="006C74C4">
        <w:rPr>
          <w:rFonts w:cs="Times New Roman"/>
          <w:color w:val="auto"/>
          <w:szCs w:val="24"/>
        </w:rPr>
        <w:t>Oxford University Press.</w:t>
      </w:r>
      <w:proofErr w:type="gramEnd"/>
      <w:r w:rsidRPr="006C74C4">
        <w:rPr>
          <w:rFonts w:cs="Times New Roman"/>
          <w:color w:val="auto"/>
          <w:szCs w:val="24"/>
        </w:rPr>
        <w:t xml:space="preserve"> Her </w:t>
      </w:r>
      <w:proofErr w:type="gramStart"/>
      <w:r w:rsidRPr="006C74C4">
        <w:rPr>
          <w:rFonts w:cs="Times New Roman"/>
          <w:color w:val="auto"/>
          <w:szCs w:val="24"/>
        </w:rPr>
        <w:t>af</w:t>
      </w:r>
      <w:proofErr w:type="gramEnd"/>
      <w:r w:rsidRPr="006C74C4">
        <w:rPr>
          <w:rFonts w:cs="Times New Roman"/>
          <w:color w:val="auto"/>
          <w:szCs w:val="24"/>
        </w:rPr>
        <w:t xml:space="preserve"> kapitel 1-9 (pp.1-295) (295s.)</w:t>
      </w:r>
      <w:r w:rsidRPr="00894CEC">
        <w:rPr>
          <w:rFonts w:cs="Times New Roman"/>
          <w:szCs w:val="24"/>
        </w:rPr>
        <w:br/>
      </w:r>
      <w:r w:rsidRPr="006C74C4">
        <w:rPr>
          <w:rFonts w:cs="Times New Roman"/>
          <w:color w:val="auto"/>
          <w:szCs w:val="24"/>
        </w:rPr>
        <w:br/>
        <w:t xml:space="preserve">Schnider, A. (2012): </w:t>
      </w:r>
      <w:r w:rsidRPr="006C74C4">
        <w:rPr>
          <w:rFonts w:cs="Times New Roman"/>
          <w:i/>
          <w:color w:val="auto"/>
          <w:szCs w:val="24"/>
        </w:rPr>
        <w:t>Confabulation and Reality Filtering</w:t>
      </w:r>
      <w:r w:rsidRPr="006C74C4">
        <w:rPr>
          <w:rFonts w:cs="Times New Roman"/>
          <w:color w:val="auto"/>
          <w:szCs w:val="24"/>
        </w:rPr>
        <w:t xml:space="preserve">. </w:t>
      </w:r>
      <w:proofErr w:type="gramStart"/>
      <w:r w:rsidRPr="006C74C4">
        <w:rPr>
          <w:rFonts w:cs="Times New Roman"/>
          <w:color w:val="auto"/>
          <w:szCs w:val="24"/>
        </w:rPr>
        <w:t>Elsevier Inc. pp. 563- 571 (8s.)</w:t>
      </w:r>
      <w:proofErr w:type="gramEnd"/>
      <w:r w:rsidRPr="006C74C4">
        <w:rPr>
          <w:rFonts w:cs="Times New Roman"/>
          <w:color w:val="auto"/>
          <w:szCs w:val="24"/>
        </w:rPr>
        <w:br/>
      </w:r>
      <w:r>
        <w:rPr>
          <w:rFonts w:cs="Times New Roman"/>
          <w:color w:val="auto"/>
          <w:szCs w:val="24"/>
        </w:rPr>
        <w:br/>
      </w:r>
      <w:r w:rsidRPr="006C74C4">
        <w:rPr>
          <w:rFonts w:cs="Times New Roman"/>
          <w:color w:val="auto"/>
          <w:szCs w:val="24"/>
        </w:rPr>
        <w:t xml:space="preserve">Schnider, A., von Däniken, C., Gutbrod, K. (1996): </w:t>
      </w:r>
      <w:r w:rsidRPr="006C74C4">
        <w:rPr>
          <w:rFonts w:cs="Times New Roman"/>
          <w:i/>
          <w:color w:val="auto"/>
          <w:szCs w:val="24"/>
        </w:rPr>
        <w:t xml:space="preserve">The mechanisms of spontaneous and provoked confabulations. </w:t>
      </w:r>
      <w:proofErr w:type="gramStart"/>
      <w:r w:rsidRPr="006C74C4">
        <w:rPr>
          <w:rFonts w:cs="Times New Roman"/>
          <w:color w:val="auto"/>
          <w:szCs w:val="24"/>
        </w:rPr>
        <w:t>Oxford University Press,</w:t>
      </w:r>
      <w:r w:rsidRPr="006C74C4">
        <w:rPr>
          <w:rFonts w:cs="Times New Roman"/>
          <w:i/>
          <w:color w:val="auto"/>
          <w:szCs w:val="24"/>
        </w:rPr>
        <w:t xml:space="preserve"> </w:t>
      </w:r>
      <w:r w:rsidRPr="006C74C4">
        <w:rPr>
          <w:rFonts w:cs="Times New Roman"/>
          <w:color w:val="auto"/>
          <w:szCs w:val="24"/>
        </w:rPr>
        <w:t>Brain, 119, pp. 1365-1375 (10s.)</w:t>
      </w:r>
      <w:proofErr w:type="gramEnd"/>
      <w:r w:rsidRPr="00894CEC">
        <w:rPr>
          <w:rFonts w:cs="Times New Roman"/>
          <w:szCs w:val="24"/>
        </w:rPr>
        <w:br/>
      </w:r>
      <w:r>
        <w:rPr>
          <w:rFonts w:cs="Times New Roman"/>
          <w:color w:val="auto"/>
          <w:szCs w:val="24"/>
        </w:rPr>
        <w:br/>
      </w:r>
      <w:r w:rsidRPr="00C377FA">
        <w:rPr>
          <w:rFonts w:cs="Times New Roman"/>
          <w:color w:val="auto"/>
          <w:szCs w:val="24"/>
        </w:rPr>
        <w:t xml:space="preserve">Schooler, J.W., Eich, E. (2000): </w:t>
      </w:r>
      <w:r w:rsidRPr="00C377FA">
        <w:rPr>
          <w:rFonts w:cs="Times New Roman"/>
          <w:i/>
          <w:color w:val="auto"/>
          <w:szCs w:val="24"/>
        </w:rPr>
        <w:t>Memory for Emotional Events.</w:t>
      </w:r>
      <w:r w:rsidRPr="00C377FA">
        <w:rPr>
          <w:rFonts w:cs="Times New Roman"/>
          <w:color w:val="auto"/>
          <w:szCs w:val="24"/>
        </w:rPr>
        <w:t xml:space="preserve"> In Endel Tulving: </w:t>
      </w:r>
      <w:r w:rsidRPr="00C377FA">
        <w:rPr>
          <w:rFonts w:cs="Times New Roman"/>
          <w:i/>
          <w:color w:val="auto"/>
          <w:szCs w:val="24"/>
        </w:rPr>
        <w:t>The Oxford Handbook of Memory.</w:t>
      </w:r>
      <w:r w:rsidRPr="00C377FA">
        <w:rPr>
          <w:rFonts w:cs="Times New Roman"/>
          <w:color w:val="auto"/>
          <w:szCs w:val="24"/>
        </w:rPr>
        <w:t xml:space="preserve"> </w:t>
      </w:r>
      <w:proofErr w:type="gramStart"/>
      <w:r w:rsidRPr="00C377FA">
        <w:rPr>
          <w:rFonts w:cs="Times New Roman"/>
          <w:color w:val="auto"/>
          <w:szCs w:val="24"/>
        </w:rPr>
        <w:t>Oxford University Press, pp. 379-392 (13s.)</w:t>
      </w:r>
      <w:proofErr w:type="gramEnd"/>
      <w:r w:rsidRPr="00C377FA">
        <w:rPr>
          <w:rFonts w:cs="Times New Roman"/>
          <w:color w:val="auto"/>
          <w:szCs w:val="24"/>
        </w:rPr>
        <w:br/>
      </w:r>
      <w:r>
        <w:rPr>
          <w:rFonts w:cs="Times New Roman"/>
          <w:color w:val="auto"/>
          <w:szCs w:val="24"/>
        </w:rPr>
        <w:br/>
      </w:r>
      <w:r w:rsidRPr="00C377FA">
        <w:rPr>
          <w:rFonts w:cs="Times New Roman"/>
          <w:color w:val="auto"/>
          <w:szCs w:val="24"/>
        </w:rPr>
        <w:t xml:space="preserve">Schultz, S., Dunbar, R.I.M. (2007): </w:t>
      </w:r>
      <w:r w:rsidRPr="00C377FA">
        <w:rPr>
          <w:rFonts w:cs="Times New Roman"/>
          <w:i/>
          <w:color w:val="auto"/>
          <w:szCs w:val="24"/>
        </w:rPr>
        <w:t>The evolution of the social brain: anthropoid pr</w:t>
      </w:r>
      <w:r w:rsidRPr="00C377FA">
        <w:rPr>
          <w:rFonts w:cs="Times New Roman"/>
          <w:i/>
          <w:color w:val="auto"/>
          <w:szCs w:val="24"/>
        </w:rPr>
        <w:t>i</w:t>
      </w:r>
      <w:r w:rsidRPr="00C377FA">
        <w:rPr>
          <w:rFonts w:cs="Times New Roman"/>
          <w:i/>
          <w:color w:val="auto"/>
          <w:szCs w:val="24"/>
        </w:rPr>
        <w:t xml:space="preserve">mates contrast with other vertebrates. </w:t>
      </w:r>
      <w:r w:rsidRPr="00C377FA">
        <w:rPr>
          <w:rFonts w:cs="Times New Roman"/>
          <w:color w:val="auto"/>
          <w:szCs w:val="24"/>
        </w:rPr>
        <w:t>Proceedings of The Royal Society B, 274, pp. 2429-2436</w:t>
      </w:r>
      <w:r w:rsidRPr="00894CEC">
        <w:rPr>
          <w:rFonts w:cs="Times New Roman"/>
          <w:color w:val="00B050"/>
          <w:szCs w:val="24"/>
        </w:rPr>
        <w:br/>
      </w:r>
      <w:r>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Schwabe, L., Jöels</w:t>
      </w:r>
      <w:proofErr w:type="gramStart"/>
      <w:r w:rsidRPr="002A2C00">
        <w:rPr>
          <w:rStyle w:val="normaltextrun"/>
          <w:rFonts w:cs="Times New Roman"/>
          <w:color w:val="auto"/>
          <w:szCs w:val="24"/>
          <w:shd w:val="clear" w:color="auto" w:fill="FFFFFF"/>
        </w:rPr>
        <w:t>,  M</w:t>
      </w:r>
      <w:proofErr w:type="gramEnd"/>
      <w:r w:rsidRPr="002A2C00">
        <w:rPr>
          <w:rStyle w:val="normaltextrun"/>
          <w:rFonts w:cs="Times New Roman"/>
          <w:color w:val="auto"/>
          <w:szCs w:val="24"/>
          <w:shd w:val="clear" w:color="auto" w:fill="FFFFFF"/>
        </w:rPr>
        <w:t xml:space="preserve">., Roozendaal B., Wolf, O.T., Oitzl, M.S., (2012): </w:t>
      </w:r>
      <w:r w:rsidRPr="002A2C00">
        <w:rPr>
          <w:rStyle w:val="normaltextrun"/>
          <w:rFonts w:cs="Times New Roman"/>
          <w:i/>
          <w:color w:val="auto"/>
          <w:szCs w:val="24"/>
          <w:shd w:val="clear" w:color="auto" w:fill="FFFFFF"/>
        </w:rPr>
        <w:t xml:space="preserve">Stress effects </w:t>
      </w:r>
      <w:r w:rsidRPr="002A2C00">
        <w:rPr>
          <w:rStyle w:val="normaltextrun"/>
          <w:rFonts w:cs="Times New Roman"/>
          <w:i/>
          <w:color w:val="auto"/>
          <w:szCs w:val="24"/>
          <w:shd w:val="clear" w:color="auto" w:fill="FFFFFF"/>
        </w:rPr>
        <w:lastRenderedPageBreak/>
        <w:t>on memory: An update and integration.</w:t>
      </w:r>
      <w:r w:rsidRPr="002A2C00">
        <w:rPr>
          <w:rStyle w:val="normaltextrun"/>
          <w:rFonts w:cs="Times New Roman"/>
          <w:color w:val="auto"/>
          <w:szCs w:val="24"/>
          <w:shd w:val="clear" w:color="auto" w:fill="FFFFFF"/>
        </w:rPr>
        <w:t xml:space="preserve"> Neuroscience and Biobehavioral Reviews 36 (2012) pp. 1740-1749 (9s)</w:t>
      </w:r>
    </w:p>
    <w:p w14:paraId="63751E0E" w14:textId="77777777" w:rsidR="00024A00" w:rsidRPr="00F50083" w:rsidRDefault="00024A00" w:rsidP="00024A00">
      <w:pPr>
        <w:jc w:val="left"/>
        <w:rPr>
          <w:rStyle w:val="normaltextrun"/>
          <w:rFonts w:cs="Times New Roman"/>
          <w:color w:val="auto"/>
          <w:szCs w:val="24"/>
          <w:shd w:val="clear" w:color="auto" w:fill="FFFFFF"/>
        </w:rPr>
      </w:pPr>
      <w:r w:rsidRPr="002A2C00">
        <w:rPr>
          <w:rStyle w:val="normaltextrun"/>
          <w:rFonts w:cs="Times New Roman"/>
          <w:color w:val="auto"/>
          <w:szCs w:val="24"/>
          <w:shd w:val="clear" w:color="auto" w:fill="FFFFFF"/>
        </w:rPr>
        <w:t xml:space="preserve">Selye, H (1950): </w:t>
      </w:r>
      <w:r w:rsidRPr="002A2C00">
        <w:rPr>
          <w:rStyle w:val="normaltextrun"/>
          <w:rFonts w:cs="Times New Roman"/>
          <w:i/>
          <w:color w:val="auto"/>
          <w:szCs w:val="24"/>
          <w:shd w:val="clear" w:color="auto" w:fill="FFFFFF"/>
        </w:rPr>
        <w:t xml:space="preserve">Stress and the General Adaption Syndrome. </w:t>
      </w:r>
      <w:proofErr w:type="gramStart"/>
      <w:r w:rsidRPr="002A2C00">
        <w:rPr>
          <w:rStyle w:val="normaltextrun"/>
          <w:rFonts w:cs="Times New Roman"/>
          <w:color w:val="auto"/>
          <w:szCs w:val="24"/>
          <w:shd w:val="clear" w:color="auto" w:fill="FFFFFF"/>
        </w:rPr>
        <w:t>British Medical Journal.</w:t>
      </w:r>
      <w:proofErr w:type="gramEnd"/>
      <w:r w:rsidRPr="002A2C00">
        <w:rPr>
          <w:rStyle w:val="normaltextrun"/>
          <w:rFonts w:cs="Times New Roman"/>
          <w:color w:val="auto"/>
          <w:szCs w:val="24"/>
          <w:shd w:val="clear" w:color="auto" w:fill="FFFFFF"/>
        </w:rPr>
        <w:t xml:space="preserve"> </w:t>
      </w:r>
      <w:proofErr w:type="gramStart"/>
      <w:r w:rsidRPr="002A2C00">
        <w:rPr>
          <w:rStyle w:val="normaltextrun"/>
          <w:rFonts w:cs="Times New Roman"/>
          <w:color w:val="auto"/>
          <w:szCs w:val="24"/>
          <w:shd w:val="clear" w:color="auto" w:fill="FFFFFF"/>
        </w:rPr>
        <w:t>Pp. 1383-1392 (9s.)</w:t>
      </w:r>
      <w:proofErr w:type="gramEnd"/>
    </w:p>
    <w:p w14:paraId="1F0EF89F" w14:textId="77777777" w:rsidR="00024A00" w:rsidRPr="00F50083" w:rsidRDefault="00024A00" w:rsidP="00024A00">
      <w:pPr>
        <w:jc w:val="left"/>
        <w:rPr>
          <w:rStyle w:val="normaltextrun"/>
          <w:rFonts w:cs="Times New Roman"/>
          <w:color w:val="auto"/>
          <w:szCs w:val="24"/>
          <w:shd w:val="clear" w:color="auto" w:fill="FFFFFF"/>
        </w:rPr>
      </w:pPr>
      <w:r w:rsidRPr="00F50083">
        <w:rPr>
          <w:rStyle w:val="normaltextrun"/>
          <w:rFonts w:cs="Times New Roman"/>
          <w:color w:val="auto"/>
          <w:szCs w:val="24"/>
          <w:shd w:val="clear" w:color="auto" w:fill="FFFFFF"/>
        </w:rPr>
        <w:t xml:space="preserve">Sharot T. (2011): </w:t>
      </w:r>
      <w:r w:rsidRPr="00F50083">
        <w:rPr>
          <w:rStyle w:val="normaltextrun"/>
          <w:rFonts w:cs="Times New Roman"/>
          <w:i/>
          <w:color w:val="auto"/>
          <w:szCs w:val="24"/>
          <w:shd w:val="clear" w:color="auto" w:fill="FFFFFF"/>
        </w:rPr>
        <w:t xml:space="preserve">The Optimism Bias. </w:t>
      </w:r>
      <w:r w:rsidRPr="00F50083">
        <w:rPr>
          <w:rStyle w:val="normaltextrun"/>
          <w:rFonts w:cs="Times New Roman"/>
          <w:color w:val="auto"/>
          <w:szCs w:val="24"/>
          <w:shd w:val="clear" w:color="auto" w:fill="FFFFFF"/>
        </w:rPr>
        <w:t>New York: Pantheon Books.</w:t>
      </w:r>
    </w:p>
    <w:p w14:paraId="1C64B711" w14:textId="77777777" w:rsidR="00024A00" w:rsidRPr="002A2C00" w:rsidRDefault="00024A00" w:rsidP="00024A00">
      <w:pPr>
        <w:jc w:val="left"/>
        <w:rPr>
          <w:rFonts w:cs="Times New Roman"/>
          <w:color w:val="auto"/>
          <w:szCs w:val="24"/>
        </w:rPr>
      </w:pPr>
      <w:r w:rsidRPr="006C74C4">
        <w:rPr>
          <w:rFonts w:cs="Times New Roman"/>
          <w:color w:val="auto"/>
          <w:szCs w:val="24"/>
        </w:rPr>
        <w:t xml:space="preserve">Turnbull, O.H., Jenkins, S., Rowley, M.L. (2004): </w:t>
      </w:r>
      <w:r w:rsidRPr="006C74C4">
        <w:rPr>
          <w:rFonts w:cs="Times New Roman"/>
          <w:i/>
          <w:color w:val="auto"/>
          <w:szCs w:val="24"/>
        </w:rPr>
        <w:t xml:space="preserve">The Pleasantness of False Beliefs: An </w:t>
      </w:r>
      <w:r w:rsidRPr="002A2C00">
        <w:rPr>
          <w:rFonts w:cs="Times New Roman"/>
          <w:i/>
          <w:color w:val="auto"/>
          <w:szCs w:val="24"/>
        </w:rPr>
        <w:t xml:space="preserve">Emotion-based Account of Confabulation. </w:t>
      </w:r>
      <w:r w:rsidRPr="002A2C00">
        <w:rPr>
          <w:rFonts w:cs="Times New Roman"/>
          <w:color w:val="auto"/>
          <w:szCs w:val="24"/>
        </w:rPr>
        <w:t>Neuro-Psychoanalysis, 2004, 6(1</w:t>
      </w:r>
      <w:proofErr w:type="gramStart"/>
      <w:r w:rsidRPr="002A2C00">
        <w:rPr>
          <w:rFonts w:cs="Times New Roman"/>
          <w:color w:val="auto"/>
          <w:szCs w:val="24"/>
        </w:rPr>
        <w:t>)pp</w:t>
      </w:r>
      <w:proofErr w:type="gramEnd"/>
      <w:r w:rsidRPr="002A2C00">
        <w:rPr>
          <w:rFonts w:cs="Times New Roman"/>
          <w:color w:val="auto"/>
          <w:szCs w:val="24"/>
        </w:rPr>
        <w:t>. 5-45 (40s.)</w:t>
      </w:r>
    </w:p>
    <w:p w14:paraId="5ECFCFB4" w14:textId="77777777" w:rsidR="00024A00" w:rsidRPr="00024A00" w:rsidRDefault="00024A00" w:rsidP="00024A00">
      <w:pPr>
        <w:jc w:val="left"/>
        <w:rPr>
          <w:rStyle w:val="normaltextrun"/>
          <w:rFonts w:cs="Times New Roman"/>
          <w:color w:val="auto"/>
          <w:szCs w:val="24"/>
          <w:shd w:val="clear" w:color="auto" w:fill="FFFFFF"/>
          <w:lang w:val="da-DK"/>
        </w:rPr>
      </w:pPr>
      <w:r w:rsidRPr="002A2C00">
        <w:rPr>
          <w:rStyle w:val="normaltextrun"/>
          <w:rFonts w:cs="Times New Roman"/>
          <w:color w:val="auto"/>
          <w:szCs w:val="24"/>
          <w:shd w:val="clear" w:color="auto" w:fill="FFFFFF"/>
        </w:rPr>
        <w:t xml:space="preserve">Von Hippel, W., Trivers, R. (2011): </w:t>
      </w:r>
      <w:r w:rsidRPr="002A2C00">
        <w:rPr>
          <w:rStyle w:val="normaltextrun"/>
          <w:rFonts w:cs="Times New Roman"/>
          <w:i/>
          <w:color w:val="auto"/>
          <w:szCs w:val="24"/>
          <w:shd w:val="clear" w:color="auto" w:fill="FFFFFF"/>
        </w:rPr>
        <w:t xml:space="preserve">The evolution and psychology of self-deception. </w:t>
      </w:r>
      <w:r w:rsidRPr="00024A00">
        <w:rPr>
          <w:rStyle w:val="normaltextrun"/>
          <w:rFonts w:cs="Times New Roman"/>
          <w:color w:val="auto"/>
          <w:szCs w:val="24"/>
          <w:shd w:val="clear" w:color="auto" w:fill="FFFFFF"/>
          <w:lang w:val="da-DK"/>
        </w:rPr>
        <w:t>Behavioral and Brain Sciences, 34, 1-16</w:t>
      </w:r>
    </w:p>
    <w:p w14:paraId="656025FF" w14:textId="77777777" w:rsidR="00024A00" w:rsidRPr="00894CEC" w:rsidRDefault="00024A00" w:rsidP="00024A00">
      <w:pPr>
        <w:jc w:val="left"/>
        <w:rPr>
          <w:rStyle w:val="normaltextrun"/>
          <w:rFonts w:cs="Times New Roman"/>
          <w:color w:val="00B050"/>
          <w:szCs w:val="24"/>
          <w:shd w:val="clear" w:color="auto" w:fill="FFFFFF"/>
        </w:rPr>
      </w:pPr>
      <w:r w:rsidRPr="006C74C4">
        <w:rPr>
          <w:rStyle w:val="normaltextrun"/>
          <w:rFonts w:cs="Times New Roman"/>
          <w:color w:val="auto"/>
          <w:szCs w:val="24"/>
          <w:shd w:val="clear" w:color="auto" w:fill="FFFFFF"/>
          <w:lang w:val="da-DK"/>
        </w:rPr>
        <w:t xml:space="preserve">WHO(1994): </w:t>
      </w:r>
      <w:r w:rsidRPr="006C74C4">
        <w:rPr>
          <w:rStyle w:val="normaltextrun"/>
          <w:rFonts w:cs="Times New Roman"/>
          <w:i/>
          <w:color w:val="auto"/>
          <w:szCs w:val="24"/>
          <w:shd w:val="clear" w:color="auto" w:fill="FFFFFF"/>
          <w:lang w:val="da-DK"/>
        </w:rPr>
        <w:t xml:space="preserve">ICD-10; Psykiske lidelser og adfærdsmæssige forstyrrelser. </w:t>
      </w:r>
      <w:r w:rsidRPr="00024A00">
        <w:rPr>
          <w:rStyle w:val="normaltextrun"/>
          <w:rFonts w:cs="Times New Roman"/>
          <w:color w:val="auto"/>
          <w:szCs w:val="24"/>
          <w:shd w:val="clear" w:color="auto" w:fill="FFFFFF"/>
        </w:rPr>
        <w:t xml:space="preserve">Forlaget Munksgaard 1. </w:t>
      </w:r>
      <w:proofErr w:type="gramStart"/>
      <w:r w:rsidRPr="00024A00">
        <w:rPr>
          <w:rStyle w:val="normaltextrun"/>
          <w:rFonts w:cs="Times New Roman"/>
          <w:color w:val="auto"/>
          <w:szCs w:val="24"/>
          <w:shd w:val="clear" w:color="auto" w:fill="FFFFFF"/>
        </w:rPr>
        <w:t>udgave</w:t>
      </w:r>
      <w:proofErr w:type="gramEnd"/>
      <w:r w:rsidRPr="00024A00">
        <w:rPr>
          <w:rStyle w:val="normaltextrun"/>
          <w:rFonts w:cs="Times New Roman"/>
          <w:color w:val="auto"/>
          <w:szCs w:val="24"/>
          <w:shd w:val="clear" w:color="auto" w:fill="FFFFFF"/>
        </w:rPr>
        <w:t xml:space="preserve">, 17. </w:t>
      </w:r>
      <w:proofErr w:type="gramStart"/>
      <w:r w:rsidRPr="00024A00">
        <w:rPr>
          <w:rStyle w:val="normaltextrun"/>
          <w:rFonts w:cs="Times New Roman"/>
          <w:color w:val="auto"/>
          <w:szCs w:val="24"/>
          <w:shd w:val="clear" w:color="auto" w:fill="FFFFFF"/>
        </w:rPr>
        <w:t>reviderede</w:t>
      </w:r>
      <w:proofErr w:type="gramEnd"/>
      <w:r w:rsidRPr="00024A00">
        <w:rPr>
          <w:rStyle w:val="normaltextrun"/>
          <w:rFonts w:cs="Times New Roman"/>
          <w:color w:val="auto"/>
          <w:szCs w:val="24"/>
          <w:shd w:val="clear" w:color="auto" w:fill="FFFFFF"/>
        </w:rPr>
        <w:t xml:space="preserve"> oplag 2012. Heraf pp.108-109</w:t>
      </w:r>
      <w:r w:rsidRPr="00024A00">
        <w:rPr>
          <w:rStyle w:val="normaltextrun"/>
          <w:rFonts w:cs="Times New Roman"/>
          <w:color w:val="00B050"/>
          <w:szCs w:val="24"/>
          <w:shd w:val="clear" w:color="auto" w:fill="FFFFFF"/>
        </w:rPr>
        <w:br/>
      </w:r>
      <w:r w:rsidRPr="00024A00">
        <w:rPr>
          <w:rStyle w:val="normaltextrun"/>
          <w:rFonts w:cs="Times New Roman"/>
          <w:color w:val="auto"/>
          <w:szCs w:val="24"/>
          <w:shd w:val="clear" w:color="auto" w:fill="FFFFFF"/>
        </w:rPr>
        <w:br/>
      </w:r>
      <w:r w:rsidRPr="002A2C00">
        <w:rPr>
          <w:rStyle w:val="normaltextrun"/>
          <w:rFonts w:cs="Times New Roman"/>
          <w:color w:val="auto"/>
          <w:szCs w:val="24"/>
          <w:shd w:val="clear" w:color="auto" w:fill="FFFFFF"/>
        </w:rPr>
        <w:t>Wilson, T.D., (2002):</w:t>
      </w:r>
      <w:r w:rsidRPr="002A2C00">
        <w:rPr>
          <w:rStyle w:val="apple-converted-space"/>
          <w:rFonts w:cs="Times New Roman"/>
          <w:color w:val="auto"/>
          <w:szCs w:val="24"/>
          <w:shd w:val="clear" w:color="auto" w:fill="FFFFFF"/>
        </w:rPr>
        <w:t> </w:t>
      </w:r>
      <w:r w:rsidRPr="002A2C00">
        <w:rPr>
          <w:rStyle w:val="normaltextrun"/>
          <w:rFonts w:cs="Times New Roman"/>
          <w:i/>
          <w:iCs/>
          <w:color w:val="auto"/>
          <w:szCs w:val="24"/>
          <w:shd w:val="clear" w:color="auto" w:fill="FFFFFF"/>
        </w:rPr>
        <w:t>Strangers to Ourselves: Discovering the Ada</w:t>
      </w:r>
      <w:r w:rsidRPr="002A2C00">
        <w:rPr>
          <w:rStyle w:val="normaltextrun"/>
          <w:rFonts w:cs="Times New Roman"/>
          <w:i/>
          <w:iCs/>
          <w:color w:val="auto"/>
          <w:szCs w:val="24"/>
          <w:shd w:val="clear" w:color="auto" w:fill="FFFFFF"/>
        </w:rPr>
        <w:t>p</w:t>
      </w:r>
      <w:r w:rsidRPr="002A2C00">
        <w:rPr>
          <w:rStyle w:val="normaltextrun"/>
          <w:rFonts w:cs="Times New Roman"/>
          <w:i/>
          <w:iCs/>
          <w:color w:val="auto"/>
          <w:szCs w:val="24"/>
          <w:shd w:val="clear" w:color="auto" w:fill="FFFFFF"/>
        </w:rPr>
        <w:t>tive</w:t>
      </w:r>
      <w:r w:rsidRPr="002A2C00">
        <w:rPr>
          <w:rStyle w:val="apple-converted-space"/>
          <w:rFonts w:cs="Times New Roman"/>
          <w:i/>
          <w:iCs/>
          <w:color w:val="auto"/>
          <w:szCs w:val="24"/>
          <w:shd w:val="clear" w:color="auto" w:fill="FFFFFF"/>
        </w:rPr>
        <w:t> </w:t>
      </w:r>
      <w:r w:rsidRPr="002A2C00">
        <w:rPr>
          <w:rStyle w:val="spellingerror"/>
          <w:rFonts w:cs="Times New Roman"/>
          <w:i/>
          <w:iCs/>
          <w:color w:val="auto"/>
          <w:szCs w:val="24"/>
          <w:shd w:val="clear" w:color="auto" w:fill="FFFFFF"/>
        </w:rPr>
        <w:t>Unconsious</w:t>
      </w:r>
      <w:r w:rsidRPr="002A2C00">
        <w:rPr>
          <w:rStyle w:val="normaltextrun"/>
          <w:rFonts w:cs="Times New Roman"/>
          <w:color w:val="auto"/>
          <w:szCs w:val="24"/>
          <w:shd w:val="clear" w:color="auto" w:fill="FFFFFF"/>
        </w:rPr>
        <w:t>.</w:t>
      </w:r>
      <w:r w:rsidRPr="002A2C00">
        <w:rPr>
          <w:rStyle w:val="apple-converted-space"/>
          <w:rFonts w:cs="Times New Roman"/>
          <w:color w:val="auto"/>
          <w:szCs w:val="24"/>
          <w:shd w:val="clear" w:color="auto" w:fill="FFFFFF"/>
        </w:rPr>
        <w:t> </w:t>
      </w:r>
      <w:proofErr w:type="gramStart"/>
      <w:r w:rsidRPr="002A2C00">
        <w:rPr>
          <w:rStyle w:val="normaltextrun"/>
          <w:rFonts w:cs="Times New Roman"/>
          <w:color w:val="auto"/>
          <w:szCs w:val="24"/>
          <w:shd w:val="clear" w:color="auto" w:fill="FFFFFF"/>
        </w:rPr>
        <w:t>The Belknap Press of Harvard University Press.</w:t>
      </w:r>
      <w:proofErr w:type="gramEnd"/>
      <w:r w:rsidRPr="002A2C00">
        <w:rPr>
          <w:rStyle w:val="apple-converted-space"/>
          <w:rFonts w:cs="Times New Roman"/>
          <w:color w:val="auto"/>
          <w:szCs w:val="24"/>
          <w:shd w:val="clear" w:color="auto" w:fill="FFFFFF"/>
        </w:rPr>
        <w:t> </w:t>
      </w:r>
      <w:proofErr w:type="gramStart"/>
      <w:r w:rsidRPr="002A2C00">
        <w:rPr>
          <w:rStyle w:val="spellingerror"/>
          <w:rFonts w:cs="Times New Roman"/>
          <w:color w:val="auto"/>
          <w:szCs w:val="24"/>
          <w:shd w:val="clear" w:color="auto" w:fill="FFFFFF"/>
        </w:rPr>
        <w:t>Heraf</w:t>
      </w:r>
      <w:r w:rsidRPr="002A2C00">
        <w:rPr>
          <w:rStyle w:val="apple-converted-space"/>
          <w:rFonts w:cs="Times New Roman"/>
          <w:color w:val="auto"/>
          <w:szCs w:val="24"/>
          <w:shd w:val="clear" w:color="auto" w:fill="FFFFFF"/>
        </w:rPr>
        <w:t> </w:t>
      </w:r>
      <w:r w:rsidRPr="002A2C00">
        <w:rPr>
          <w:rStyle w:val="spellingerror"/>
          <w:rFonts w:cs="Times New Roman"/>
          <w:color w:val="auto"/>
          <w:szCs w:val="24"/>
          <w:shd w:val="clear" w:color="auto" w:fill="FFFFFF"/>
        </w:rPr>
        <w:t>kapitel</w:t>
      </w:r>
      <w:r w:rsidRPr="002A2C00">
        <w:rPr>
          <w:rStyle w:val="apple-converted-space"/>
          <w:rFonts w:cs="Times New Roman"/>
          <w:color w:val="auto"/>
          <w:szCs w:val="24"/>
          <w:shd w:val="clear" w:color="auto" w:fill="FFFFFF"/>
        </w:rPr>
        <w:t> </w:t>
      </w:r>
      <w:r w:rsidRPr="002A2C00">
        <w:rPr>
          <w:rStyle w:val="normaltextrun"/>
          <w:rFonts w:cs="Times New Roman"/>
          <w:color w:val="auto"/>
          <w:szCs w:val="24"/>
          <w:shd w:val="clear" w:color="auto" w:fill="FFFFFF"/>
        </w:rPr>
        <w:t>2-10 (204 s.)</w:t>
      </w:r>
      <w:proofErr w:type="gramEnd"/>
    </w:p>
    <w:p w14:paraId="349EA046" w14:textId="3DC6905A" w:rsidR="00024A00" w:rsidRPr="002A2C00" w:rsidRDefault="00024A00" w:rsidP="00024A00">
      <w:pPr>
        <w:jc w:val="left"/>
        <w:rPr>
          <w:rStyle w:val="normaltextrun"/>
          <w:rFonts w:cs="Times New Roman"/>
          <w:color w:val="auto"/>
          <w:szCs w:val="24"/>
          <w:shd w:val="clear" w:color="auto" w:fill="FFFFFF"/>
        </w:rPr>
      </w:pPr>
      <w:r w:rsidRPr="002A2C00">
        <w:rPr>
          <w:rStyle w:val="normaltextrun"/>
          <w:rFonts w:cs="Times New Roman"/>
          <w:color w:val="auto"/>
          <w:szCs w:val="24"/>
          <w:shd w:val="clear" w:color="auto" w:fill="FFFFFF"/>
        </w:rPr>
        <w:t xml:space="preserve">Wilson, T.D., Gilbert, </w:t>
      </w:r>
      <w:proofErr w:type="gramStart"/>
      <w:r w:rsidRPr="002A2C00">
        <w:rPr>
          <w:rStyle w:val="normaltextrun"/>
          <w:rFonts w:cs="Times New Roman"/>
          <w:color w:val="auto"/>
          <w:szCs w:val="24"/>
          <w:shd w:val="clear" w:color="auto" w:fill="FFFFFF"/>
        </w:rPr>
        <w:t>D.T</w:t>
      </w:r>
      <w:proofErr w:type="gramEnd"/>
      <w:r w:rsidRPr="002A2C00">
        <w:rPr>
          <w:rStyle w:val="normaltextrun"/>
          <w:rFonts w:cs="Times New Roman"/>
          <w:color w:val="auto"/>
          <w:szCs w:val="24"/>
          <w:shd w:val="clear" w:color="auto" w:fill="FFFFFF"/>
        </w:rPr>
        <w:t xml:space="preserve">., (2008): </w:t>
      </w:r>
      <w:r w:rsidRPr="002A2C00">
        <w:rPr>
          <w:rStyle w:val="normaltextrun"/>
          <w:rFonts w:cs="Times New Roman"/>
          <w:i/>
          <w:color w:val="auto"/>
          <w:szCs w:val="24"/>
          <w:shd w:val="clear" w:color="auto" w:fill="FFFFFF"/>
        </w:rPr>
        <w:t xml:space="preserve"> Explaining away a model of affective adaption. </w:t>
      </w:r>
      <w:r w:rsidRPr="002A2C00">
        <w:rPr>
          <w:rStyle w:val="normaltextrun"/>
          <w:rFonts w:cs="Times New Roman"/>
          <w:color w:val="auto"/>
          <w:szCs w:val="24"/>
          <w:shd w:val="clear" w:color="auto" w:fill="FFFFFF"/>
        </w:rPr>
        <w:t>Pe</w:t>
      </w:r>
      <w:r w:rsidR="00D17B62">
        <w:rPr>
          <w:rStyle w:val="normaltextrun"/>
          <w:rFonts w:cs="Times New Roman"/>
          <w:color w:val="auto"/>
          <w:szCs w:val="24"/>
          <w:shd w:val="clear" w:color="auto" w:fill="FFFFFF"/>
        </w:rPr>
        <w:t>r</w:t>
      </w:r>
      <w:bookmarkStart w:id="55" w:name="_GoBack"/>
      <w:bookmarkEnd w:id="55"/>
      <w:r w:rsidRPr="002A2C00">
        <w:rPr>
          <w:rStyle w:val="normaltextrun"/>
          <w:rFonts w:cs="Times New Roman"/>
          <w:color w:val="auto"/>
          <w:szCs w:val="24"/>
          <w:shd w:val="clear" w:color="auto" w:fill="FFFFFF"/>
        </w:rPr>
        <w:t>spectives on Psychological Science 3 (5): 370-386</w:t>
      </w:r>
    </w:p>
    <w:p w14:paraId="447761D7" w14:textId="77777777" w:rsidR="00024A00" w:rsidRPr="00F50083" w:rsidRDefault="00024A00" w:rsidP="00024A00">
      <w:pPr>
        <w:pStyle w:val="Overskrift3"/>
        <w:rPr>
          <w:u w:val="single"/>
        </w:rPr>
      </w:pPr>
      <w:bookmarkStart w:id="56" w:name="_Toc420495970"/>
      <w:r w:rsidRPr="00F50083">
        <w:rPr>
          <w:u w:val="single"/>
        </w:rPr>
        <w:t>Web-sider</w:t>
      </w:r>
      <w:bookmarkEnd w:id="56"/>
    </w:p>
    <w:p w14:paraId="32F148BA" w14:textId="27A92FA1" w:rsidR="00024A00" w:rsidRDefault="007D6654" w:rsidP="00024A00">
      <w:pPr>
        <w:rPr>
          <w:rFonts w:cs="Times New Roman"/>
        </w:rPr>
      </w:pPr>
      <w:r w:rsidRPr="007D6654">
        <w:rPr>
          <w:rFonts w:cs="Times New Roman"/>
        </w:rPr>
        <w:t>http://sundhedsstyrelsen.dk/~/media/1529A4BCF9C64905BAC650B6C45B72A5.ashx</w:t>
      </w:r>
    </w:p>
    <w:p w14:paraId="2BF7F627" w14:textId="3FB7E32C" w:rsidR="007D6654" w:rsidRDefault="007D6654" w:rsidP="00024A00">
      <w:pPr>
        <w:rPr>
          <w:rFonts w:cs="Times New Roman"/>
          <w:lang w:val="da-DK"/>
        </w:rPr>
      </w:pPr>
      <w:r w:rsidRPr="007D6654">
        <w:rPr>
          <w:rFonts w:cs="Times New Roman"/>
          <w:lang w:val="da-DK"/>
        </w:rPr>
        <w:t>Tilgået d. 2</w:t>
      </w:r>
      <w:r>
        <w:rPr>
          <w:rFonts w:cs="Times New Roman"/>
          <w:lang w:val="da-DK"/>
        </w:rPr>
        <w:t>1</w:t>
      </w:r>
      <w:r w:rsidRPr="007D6654">
        <w:rPr>
          <w:rFonts w:cs="Times New Roman"/>
          <w:lang w:val="da-DK"/>
        </w:rPr>
        <w:t>.04.15</w:t>
      </w:r>
    </w:p>
    <w:p w14:paraId="3CCF3E42" w14:textId="54ACB294" w:rsidR="00D44D5B" w:rsidRPr="007D6654" w:rsidRDefault="00D44D5B" w:rsidP="00D44D5B">
      <w:pPr>
        <w:rPr>
          <w:rFonts w:cs="Times New Roman"/>
          <w:lang w:val="da-DK"/>
        </w:rPr>
      </w:pPr>
      <w:r w:rsidRPr="00D44D5B">
        <w:rPr>
          <w:rFonts w:cs="Times New Roman"/>
          <w:color w:val="auto"/>
          <w:szCs w:val="24"/>
          <w:lang w:val="da-DK"/>
        </w:rPr>
        <w:t>http://proxy.danskernessundhed.dk/SASVisualAnalyticsViewer/VisualAnalyticsViewer_guest.jsp?reportName=Hojt%20stressniveau&amp;reportPath=/Danskernes_sundhed/</w:t>
      </w:r>
      <w:r>
        <w:rPr>
          <w:rFonts w:cs="Times New Roman"/>
          <w:color w:val="auto"/>
          <w:szCs w:val="24"/>
          <w:lang w:val="da-DK"/>
        </w:rPr>
        <w:t xml:space="preserve"> ge</w:t>
      </w:r>
      <w:r>
        <w:rPr>
          <w:rFonts w:cs="Times New Roman"/>
          <w:color w:val="auto"/>
          <w:szCs w:val="24"/>
          <w:lang w:val="da-DK"/>
        </w:rPr>
        <w:t>n</w:t>
      </w:r>
      <w:r>
        <w:rPr>
          <w:rFonts w:cs="Times New Roman"/>
          <w:color w:val="auto"/>
          <w:szCs w:val="24"/>
          <w:lang w:val="da-DK"/>
        </w:rPr>
        <w:t xml:space="preserve">nem linket </w:t>
      </w:r>
      <w:r w:rsidRPr="007D6654">
        <w:rPr>
          <w:rFonts w:cs="Times New Roman"/>
          <w:lang w:val="da-DK"/>
        </w:rPr>
        <w:t>http://www.danskernessundhed.dk/helbredsrelateret-livskvalitet/</w:t>
      </w:r>
    </w:p>
    <w:p w14:paraId="78A1F35A" w14:textId="1CCFCCE3" w:rsidR="007D6654" w:rsidRPr="007D6654" w:rsidRDefault="007D6654" w:rsidP="00024A00">
      <w:pPr>
        <w:rPr>
          <w:rFonts w:cs="Times New Roman"/>
          <w:color w:val="auto"/>
          <w:szCs w:val="24"/>
          <w:lang w:val="da-DK"/>
        </w:rPr>
      </w:pPr>
      <w:r>
        <w:rPr>
          <w:rFonts w:cs="Times New Roman"/>
          <w:color w:val="auto"/>
          <w:szCs w:val="24"/>
          <w:lang w:val="da-DK"/>
        </w:rPr>
        <w:t>Tilgået d. 21.04.15</w:t>
      </w:r>
    </w:p>
    <w:p w14:paraId="76CE0ED4" w14:textId="77777777" w:rsidR="007D6654" w:rsidRPr="007D6654" w:rsidRDefault="007D6654" w:rsidP="00024A00">
      <w:pPr>
        <w:rPr>
          <w:rFonts w:cs="Times New Roman"/>
          <w:color w:val="auto"/>
          <w:szCs w:val="24"/>
          <w:lang w:val="da-DK"/>
        </w:rPr>
      </w:pPr>
    </w:p>
    <w:sectPr w:rsidR="007D6654" w:rsidRPr="007D6654" w:rsidSect="000C0326">
      <w:headerReference w:type="default" r:id="rId16"/>
      <w:footerReference w:type="default" r:id="rId17"/>
      <w:pgSz w:w="12240" w:h="15840"/>
      <w:pgMar w:top="1418" w:right="1418" w:bottom="1418" w:left="2268" w:header="720" w:footer="720" w:gutter="0"/>
      <w:pgNumType w:start="0" w:chapStyle="1"/>
      <w:cols w:space="720"/>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81FE185"/>
  <w15:commentEx w15:done="0" w15:paraId="207951C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F0C33" w14:textId="77777777" w:rsidR="00D91818" w:rsidRDefault="00D91818" w:rsidP="00E95440">
      <w:pPr>
        <w:spacing w:after="0" w:line="240" w:lineRule="auto"/>
      </w:pPr>
      <w:r>
        <w:separator/>
      </w:r>
    </w:p>
  </w:endnote>
  <w:endnote w:type="continuationSeparator" w:id="0">
    <w:p w14:paraId="5E97FBE4" w14:textId="77777777" w:rsidR="00D91818" w:rsidRDefault="00D91818" w:rsidP="00E9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da-DK"/>
      </w:rPr>
      <w:id w:val="1191639966"/>
      <w:docPartObj>
        <w:docPartGallery w:val="Page Numbers (Bottom of Page)"/>
        <w:docPartUnique/>
      </w:docPartObj>
    </w:sdtPr>
    <w:sdtEndPr/>
    <w:sdtContent>
      <w:p w14:paraId="37667438" w14:textId="4978E6B6" w:rsidR="00B01BCC" w:rsidRDefault="00B01BCC" w:rsidP="0069598D">
        <w:pPr>
          <w:pStyle w:val="Sidefod"/>
          <w:pBdr>
            <w:top w:val="single" w:sz="4" w:space="1" w:color="auto"/>
          </w:pBdr>
          <w:jc w:val="right"/>
        </w:pPr>
        <w:r>
          <w:rPr>
            <w:lang w:val="da-DK"/>
          </w:rPr>
          <w:t xml:space="preserve">Side | </w:t>
        </w:r>
        <w:r>
          <w:fldChar w:fldCharType="begin"/>
        </w:r>
        <w:r>
          <w:instrText>PAGE   \* MERGEFORMAT</w:instrText>
        </w:r>
        <w:r>
          <w:fldChar w:fldCharType="separate"/>
        </w:r>
        <w:r w:rsidR="00D17B62" w:rsidRPr="00D17B62">
          <w:rPr>
            <w:noProof/>
            <w:lang w:val="da-DK"/>
          </w:rPr>
          <w:t>79</w:t>
        </w:r>
        <w:r>
          <w:fldChar w:fldCharType="end"/>
        </w:r>
        <w:r>
          <w:rPr>
            <w:lang w:val="da-DK"/>
          </w:rPr>
          <w:t xml:space="preserve"> </w:t>
        </w:r>
      </w:p>
    </w:sdtContent>
  </w:sdt>
  <w:p w14:paraId="5770A79F" w14:textId="77777777" w:rsidR="00B01BCC" w:rsidRDefault="00B01B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F921" w14:textId="77777777" w:rsidR="00D91818" w:rsidRDefault="00D91818" w:rsidP="00E95440">
      <w:pPr>
        <w:spacing w:after="0" w:line="240" w:lineRule="auto"/>
      </w:pPr>
      <w:r>
        <w:separator/>
      </w:r>
    </w:p>
  </w:footnote>
  <w:footnote w:type="continuationSeparator" w:id="0">
    <w:p w14:paraId="4C038BF8" w14:textId="77777777" w:rsidR="00D91818" w:rsidRDefault="00D91818" w:rsidP="00E95440">
      <w:pPr>
        <w:spacing w:after="0" w:line="240" w:lineRule="auto"/>
      </w:pPr>
      <w:r>
        <w:continuationSeparator/>
      </w:r>
    </w:p>
  </w:footnote>
  <w:footnote w:id="1">
    <w:p w14:paraId="3F58AC38" w14:textId="5677BBAB" w:rsidR="00B01BCC" w:rsidRPr="00DE3712" w:rsidRDefault="00B01BCC" w:rsidP="002F1B44">
      <w:pPr>
        <w:spacing w:line="240" w:lineRule="auto"/>
        <w:rPr>
          <w:lang w:val="da-DK"/>
        </w:rPr>
      </w:pPr>
      <w:r>
        <w:rPr>
          <w:rStyle w:val="Fodnotehenvisning"/>
        </w:rPr>
        <w:footnoteRef/>
      </w:r>
      <w:r w:rsidRPr="00DE3712">
        <w:rPr>
          <w:lang w:val="da-DK"/>
        </w:rPr>
        <w:t xml:space="preserve"> </w:t>
      </w:r>
      <w:r w:rsidRPr="00DE3712">
        <w:rPr>
          <w:rFonts w:eastAsia="Times New Roman" w:cs="Times New Roman"/>
          <w:sz w:val="20"/>
          <w:szCs w:val="20"/>
          <w:lang w:val="da-DK"/>
        </w:rPr>
        <w:t xml:space="preserve">Til at belyse denne tankegang yderligere sammenligner Giere (2006) med et landkort. Et landkort kan repræsentere et bestemt geografisk område og hvilke dele kortet portrætterer, afhænger af hvad </w:t>
      </w:r>
      <w:r>
        <w:rPr>
          <w:rFonts w:eastAsia="Times New Roman" w:cs="Times New Roman"/>
          <w:sz w:val="20"/>
          <w:szCs w:val="20"/>
          <w:lang w:val="da-DK"/>
        </w:rPr>
        <w:t>det skal bruges til. E</w:t>
      </w:r>
      <w:r w:rsidRPr="00DE3712">
        <w:rPr>
          <w:rFonts w:eastAsia="Times New Roman" w:cs="Times New Roman"/>
          <w:sz w:val="20"/>
          <w:szCs w:val="20"/>
          <w:lang w:val="da-DK"/>
        </w:rPr>
        <w:t xml:space="preserve">t landkort </w:t>
      </w:r>
      <w:r>
        <w:rPr>
          <w:rFonts w:eastAsia="Times New Roman" w:cs="Times New Roman"/>
          <w:sz w:val="20"/>
          <w:szCs w:val="20"/>
          <w:lang w:val="da-DK"/>
        </w:rPr>
        <w:t xml:space="preserve">kan </w:t>
      </w:r>
      <w:r w:rsidRPr="00DE3712">
        <w:rPr>
          <w:rFonts w:eastAsia="Times New Roman" w:cs="Times New Roman"/>
          <w:sz w:val="20"/>
          <w:szCs w:val="20"/>
          <w:lang w:val="da-DK"/>
        </w:rPr>
        <w:t xml:space="preserve">eksempelvis skildre højdekurver eller </w:t>
      </w:r>
      <w:r w:rsidRPr="00A86D01">
        <w:rPr>
          <w:rFonts w:eastAsia="Times New Roman" w:cs="Times New Roman"/>
          <w:color w:val="auto"/>
          <w:sz w:val="20"/>
          <w:szCs w:val="20"/>
          <w:lang w:val="da-DK"/>
        </w:rPr>
        <w:t>breddegrader, og hvorvidt vedkommende</w:t>
      </w:r>
      <w:r>
        <w:rPr>
          <w:rFonts w:eastAsia="Times New Roman" w:cs="Times New Roman"/>
          <w:color w:val="auto"/>
          <w:sz w:val="20"/>
          <w:szCs w:val="20"/>
          <w:lang w:val="da-DK"/>
        </w:rPr>
        <w:t>,</w:t>
      </w:r>
      <w:r w:rsidRPr="00A86D01">
        <w:rPr>
          <w:rFonts w:eastAsia="Times New Roman" w:cs="Times New Roman"/>
          <w:color w:val="auto"/>
          <w:sz w:val="20"/>
          <w:szCs w:val="20"/>
          <w:lang w:val="da-DK"/>
        </w:rPr>
        <w:t xml:space="preserve"> der skal bruge kortet finder det brugbart, afhænger af hvad dennes intention er med kortet. Hvorvidt kortet skildrer det ene eller andet gør det dog ikke mere eller mindre sandt eller falsk (Giere, 2006).</w:t>
      </w:r>
    </w:p>
  </w:footnote>
  <w:footnote w:id="2">
    <w:p w14:paraId="1FF6A689" w14:textId="77777777" w:rsidR="00B01BCC" w:rsidRPr="00F5315F" w:rsidRDefault="00B01BCC" w:rsidP="002F1B44">
      <w:pPr>
        <w:pStyle w:val="Fodnotetekst"/>
        <w:jc w:val="both"/>
        <w:rPr>
          <w:rFonts w:ascii="Times New Roman" w:hAnsi="Times New Roman" w:cs="Times New Roman"/>
          <w:lang w:val="da-DK"/>
        </w:rPr>
      </w:pPr>
      <w:r>
        <w:rPr>
          <w:rStyle w:val="Fodnotehenvisning"/>
        </w:rPr>
        <w:footnoteRef/>
      </w:r>
      <w:r w:rsidRPr="0025486D">
        <w:rPr>
          <w:lang w:val="da-DK"/>
        </w:rPr>
        <w:t xml:space="preserve"> </w:t>
      </w:r>
      <w:r w:rsidRPr="00F5315F">
        <w:rPr>
          <w:rFonts w:ascii="Times New Roman" w:hAnsi="Times New Roman" w:cs="Times New Roman"/>
          <w:lang w:val="da-DK"/>
        </w:rPr>
        <w:t>Denne arterie distribuerer blod rund</w:t>
      </w:r>
      <w:r>
        <w:rPr>
          <w:rFonts w:ascii="Times New Roman" w:hAnsi="Times New Roman" w:cs="Times New Roman"/>
          <w:lang w:val="da-DK"/>
        </w:rPr>
        <w:t>t</w:t>
      </w:r>
      <w:r w:rsidRPr="00F5315F">
        <w:rPr>
          <w:rFonts w:ascii="Times New Roman" w:hAnsi="Times New Roman" w:cs="Times New Roman"/>
          <w:lang w:val="da-DK"/>
        </w:rPr>
        <w:t xml:space="preserve"> til strukturer forrest i hjernen. Symptomer forbundet med ACoA er blandt andet konfabulering, problemer med at monitorere information eksempelvis i forhold til at placere informationer korrekt i tid og sted, og kan desuden medføre personlighedsændringer (Hirstein, 2005, p. 9)</w:t>
      </w:r>
    </w:p>
  </w:footnote>
  <w:footnote w:id="3">
    <w:p w14:paraId="096C3F14" w14:textId="58DDD7E0" w:rsidR="00B01BCC" w:rsidRPr="0025486D" w:rsidRDefault="00B01BCC" w:rsidP="002F1B44">
      <w:pPr>
        <w:pStyle w:val="Fodnotetekst"/>
        <w:jc w:val="both"/>
        <w:rPr>
          <w:lang w:val="da-DK"/>
        </w:rPr>
      </w:pPr>
      <w:r w:rsidRPr="00F5315F">
        <w:rPr>
          <w:rStyle w:val="Fodnotehenvisning"/>
          <w:rFonts w:ascii="Times New Roman" w:hAnsi="Times New Roman" w:cs="Times New Roman"/>
        </w:rPr>
        <w:footnoteRef/>
      </w:r>
      <w:r w:rsidRPr="00F5315F">
        <w:rPr>
          <w:rFonts w:ascii="Times New Roman" w:hAnsi="Times New Roman" w:cs="Times New Roman"/>
          <w:lang w:val="da-DK"/>
        </w:rPr>
        <w:t xml:space="preserve"> En tilstand hvor vedkommende er overbevist om</w:t>
      </w:r>
      <w:r>
        <w:rPr>
          <w:rFonts w:ascii="Times New Roman" w:hAnsi="Times New Roman" w:cs="Times New Roman"/>
          <w:lang w:val="da-DK"/>
        </w:rPr>
        <w:t>,</w:t>
      </w:r>
      <w:r w:rsidRPr="00F5315F">
        <w:rPr>
          <w:rFonts w:ascii="Times New Roman" w:hAnsi="Times New Roman" w:cs="Times New Roman"/>
          <w:lang w:val="da-DK"/>
        </w:rPr>
        <w:t xml:space="preserve"> at nære relationer eksempelvis </w:t>
      </w:r>
      <w:r>
        <w:rPr>
          <w:rFonts w:ascii="Times New Roman" w:hAnsi="Times New Roman" w:cs="Times New Roman"/>
          <w:lang w:val="da-DK"/>
        </w:rPr>
        <w:t xml:space="preserve">en </w:t>
      </w:r>
      <w:r w:rsidRPr="00F5315F">
        <w:rPr>
          <w:rFonts w:ascii="Times New Roman" w:hAnsi="Times New Roman" w:cs="Times New Roman"/>
          <w:lang w:val="da-DK"/>
        </w:rPr>
        <w:t>ægtefælde, forældre eller børn, er blevet erstattet af en bedrager (Hirstein, 2005, p.12)</w:t>
      </w:r>
    </w:p>
  </w:footnote>
  <w:footnote w:id="4">
    <w:p w14:paraId="288D0692" w14:textId="5FDE6733" w:rsidR="00B01BCC" w:rsidRPr="00D06E93" w:rsidRDefault="00B01BCC" w:rsidP="002F1B44">
      <w:pPr>
        <w:pStyle w:val="Fodnotetekst"/>
        <w:jc w:val="both"/>
        <w:rPr>
          <w:rFonts w:ascii="Times New Roman" w:hAnsi="Times New Roman" w:cs="Times New Roman"/>
          <w:lang w:val="da-DK"/>
        </w:rPr>
      </w:pPr>
      <w:r w:rsidRPr="00D06E93">
        <w:rPr>
          <w:rStyle w:val="Fodnotehenvisning"/>
          <w:rFonts w:ascii="Times New Roman" w:hAnsi="Times New Roman" w:cs="Times New Roman"/>
        </w:rPr>
        <w:footnoteRef/>
      </w:r>
      <w:r w:rsidRPr="00D06E93">
        <w:rPr>
          <w:rFonts w:ascii="Times New Roman" w:hAnsi="Times New Roman" w:cs="Times New Roman"/>
          <w:lang w:val="da-DK"/>
        </w:rPr>
        <w:t xml:space="preserve"> Når både konfabulering og fabulering nævnes sammen her, skyldes det, at disse forskere ikke umidde</w:t>
      </w:r>
      <w:r w:rsidRPr="00D06E93">
        <w:rPr>
          <w:rFonts w:ascii="Times New Roman" w:hAnsi="Times New Roman" w:cs="Times New Roman"/>
          <w:lang w:val="da-DK"/>
        </w:rPr>
        <w:t>l</w:t>
      </w:r>
      <w:r w:rsidRPr="00D06E93">
        <w:rPr>
          <w:rFonts w:ascii="Times New Roman" w:hAnsi="Times New Roman" w:cs="Times New Roman"/>
          <w:lang w:val="da-DK"/>
        </w:rPr>
        <w:t>bart skelner klart mellem begreberne, på samme måde som specialet her gør (jf. afsnit 1.2). Johnson</w:t>
      </w:r>
      <w:proofErr w:type="gramStart"/>
      <w:r w:rsidRPr="00D06E93">
        <w:rPr>
          <w:rFonts w:ascii="Times New Roman" w:hAnsi="Times New Roman" w:cs="Times New Roman"/>
          <w:lang w:val="da-DK"/>
        </w:rPr>
        <w:t xml:space="preserve"> (</w:t>
      </w:r>
      <w:r>
        <w:rPr>
          <w:rFonts w:ascii="Times New Roman" w:hAnsi="Times New Roman" w:cs="Times New Roman"/>
          <w:lang w:val="da-DK"/>
        </w:rPr>
        <w:t>ifbm.</w:t>
      </w:r>
      <w:proofErr w:type="gramEnd"/>
      <w:r>
        <w:rPr>
          <w:rFonts w:ascii="Times New Roman" w:hAnsi="Times New Roman" w:cs="Times New Roman"/>
          <w:lang w:val="da-DK"/>
        </w:rPr>
        <w:t xml:space="preserve"> Boller &amp; Grafman, </w:t>
      </w:r>
      <w:r w:rsidRPr="00D06E93">
        <w:rPr>
          <w:rFonts w:ascii="Times New Roman" w:hAnsi="Times New Roman" w:cs="Times New Roman"/>
          <w:lang w:val="da-DK"/>
        </w:rPr>
        <w:t>2000) bruger konfabulering som et begreb</w:t>
      </w:r>
      <w:r>
        <w:rPr>
          <w:rFonts w:ascii="Times New Roman" w:hAnsi="Times New Roman" w:cs="Times New Roman"/>
          <w:lang w:val="da-DK"/>
        </w:rPr>
        <w:t>,</w:t>
      </w:r>
      <w:r w:rsidRPr="00D06E93">
        <w:rPr>
          <w:rFonts w:ascii="Times New Roman" w:hAnsi="Times New Roman" w:cs="Times New Roman"/>
          <w:lang w:val="da-DK"/>
        </w:rPr>
        <w:t xml:space="preserve"> der dækker over både en patologisk forst</w:t>
      </w:r>
      <w:r w:rsidRPr="00D06E93">
        <w:rPr>
          <w:rFonts w:ascii="Times New Roman" w:hAnsi="Times New Roman" w:cs="Times New Roman"/>
          <w:lang w:val="da-DK"/>
        </w:rPr>
        <w:t>å</w:t>
      </w:r>
      <w:r w:rsidRPr="00D06E93">
        <w:rPr>
          <w:rFonts w:ascii="Times New Roman" w:hAnsi="Times New Roman" w:cs="Times New Roman"/>
          <w:lang w:val="da-DK"/>
        </w:rPr>
        <w:t>else for fænomenet og samtidig bruges begrebet i en tilgang til fænomenet som et hverdags eller norma</w:t>
      </w:r>
      <w:r w:rsidRPr="00D06E93">
        <w:rPr>
          <w:rFonts w:ascii="Times New Roman" w:hAnsi="Times New Roman" w:cs="Times New Roman"/>
          <w:lang w:val="da-DK"/>
        </w:rPr>
        <w:t>l</w:t>
      </w:r>
      <w:r w:rsidRPr="00D06E93">
        <w:rPr>
          <w:rFonts w:ascii="Times New Roman" w:hAnsi="Times New Roman" w:cs="Times New Roman"/>
          <w:lang w:val="da-DK"/>
        </w:rPr>
        <w:t>psykologisk udtryk.</w:t>
      </w:r>
    </w:p>
  </w:footnote>
  <w:footnote w:id="5">
    <w:p w14:paraId="0A5D34AA" w14:textId="77777777" w:rsidR="00B01BCC" w:rsidRPr="00225290" w:rsidRDefault="00B01BCC" w:rsidP="002F1B44">
      <w:pPr>
        <w:pStyle w:val="Fodnotetekst"/>
        <w:jc w:val="both"/>
        <w:rPr>
          <w:lang w:val="da-DK"/>
        </w:rPr>
      </w:pPr>
      <w:r>
        <w:rPr>
          <w:rStyle w:val="Fodnotehenvisning"/>
        </w:rPr>
        <w:footnoteRef/>
      </w:r>
      <w:r w:rsidRPr="00225290">
        <w:rPr>
          <w:lang w:val="da-DK"/>
        </w:rPr>
        <w:t xml:space="preserve"> </w:t>
      </w:r>
      <w:r w:rsidRPr="00F75D3E">
        <w:rPr>
          <w:rFonts w:ascii="Times New Roman" w:hAnsi="Times New Roman" w:cs="Times New Roman"/>
          <w:lang w:val="da-DK"/>
        </w:rPr>
        <w:t>Henvises til som område 13, og er involveret i et behov for at selektere nuværende relevante erindringer (Schnider, 2012).</w:t>
      </w:r>
    </w:p>
  </w:footnote>
  <w:footnote w:id="6">
    <w:p w14:paraId="189FB6C7" w14:textId="77777777" w:rsidR="00B01BCC" w:rsidRPr="0064797B" w:rsidRDefault="00B01BCC" w:rsidP="002F1B44">
      <w:pPr>
        <w:pStyle w:val="Fodnotetekst"/>
        <w:jc w:val="both"/>
        <w:rPr>
          <w:rFonts w:ascii="Times New Roman" w:hAnsi="Times New Roman" w:cs="Times New Roman"/>
          <w:lang w:val="da-DK"/>
        </w:rPr>
      </w:pPr>
      <w:r w:rsidRPr="0064797B">
        <w:rPr>
          <w:rStyle w:val="Fodnotehenvisning"/>
          <w:rFonts w:ascii="Times New Roman" w:hAnsi="Times New Roman" w:cs="Times New Roman"/>
        </w:rPr>
        <w:footnoteRef/>
      </w:r>
      <w:r w:rsidRPr="0064797B">
        <w:rPr>
          <w:rFonts w:ascii="Times New Roman" w:hAnsi="Times New Roman" w:cs="Times New Roman"/>
          <w:lang w:val="da-DK"/>
        </w:rPr>
        <w:t xml:space="preserve"> Dette er i tråd med Moscovitch og Melo (1997) der påpeger</w:t>
      </w:r>
      <w:r>
        <w:rPr>
          <w:rFonts w:ascii="Times New Roman" w:hAnsi="Times New Roman" w:cs="Times New Roman"/>
          <w:lang w:val="da-DK"/>
        </w:rPr>
        <w:t>,</w:t>
      </w:r>
      <w:r w:rsidRPr="0064797B">
        <w:rPr>
          <w:rFonts w:ascii="Times New Roman" w:hAnsi="Times New Roman" w:cs="Times New Roman"/>
          <w:lang w:val="da-DK"/>
        </w:rPr>
        <w:t xml:space="preserve"> at fabulering er en defekt i strategisk ge</w:t>
      </w:r>
      <w:r w:rsidRPr="0064797B">
        <w:rPr>
          <w:rFonts w:ascii="Times New Roman" w:hAnsi="Times New Roman" w:cs="Times New Roman"/>
          <w:lang w:val="da-DK"/>
        </w:rPr>
        <w:t>n</w:t>
      </w:r>
      <w:r w:rsidRPr="0064797B">
        <w:rPr>
          <w:rFonts w:ascii="Times New Roman" w:hAnsi="Times New Roman" w:cs="Times New Roman"/>
          <w:lang w:val="da-DK"/>
        </w:rPr>
        <w:t>kaldelse, som er en aktiv selv-initieret, målrettet hukommelses søgning. Svækket strategisk hukommelse og en given respons som ikke monitoreres og evalueres skaber fabulering.</w:t>
      </w:r>
    </w:p>
  </w:footnote>
  <w:footnote w:id="7">
    <w:p w14:paraId="69391A7F" w14:textId="6048ECFF" w:rsidR="00B01BCC" w:rsidRPr="00826295" w:rsidRDefault="00B01BCC" w:rsidP="002F1B44">
      <w:pPr>
        <w:pStyle w:val="Fodnotetekst"/>
        <w:jc w:val="both"/>
        <w:rPr>
          <w:rFonts w:ascii="Times New Roman" w:hAnsi="Times New Roman" w:cs="Times New Roman"/>
          <w:lang w:val="da-DK"/>
        </w:rPr>
      </w:pPr>
      <w:r w:rsidRPr="00826295">
        <w:rPr>
          <w:rStyle w:val="Fodnotehenvisning"/>
          <w:rFonts w:ascii="Times New Roman" w:hAnsi="Times New Roman" w:cs="Times New Roman"/>
        </w:rPr>
        <w:footnoteRef/>
      </w:r>
      <w:r w:rsidRPr="00826295">
        <w:rPr>
          <w:rFonts w:ascii="Times New Roman" w:hAnsi="Times New Roman" w:cs="Times New Roman"/>
          <w:lang w:val="da-DK"/>
        </w:rPr>
        <w:t xml:space="preserve"> Den yderste del af hjernen, kaldes også cerebral cortex, cortex og forhjernen. I denne opgave bruges termen forhjernen, for at indikere at dette er en evolutionært set nye</w:t>
      </w:r>
      <w:r>
        <w:rPr>
          <w:rFonts w:ascii="Times New Roman" w:hAnsi="Times New Roman" w:cs="Times New Roman"/>
          <w:lang w:val="da-DK"/>
        </w:rPr>
        <w:t>re del af hjernen (se afsnit 2.4</w:t>
      </w:r>
      <w:r w:rsidRPr="00826295">
        <w:rPr>
          <w:rFonts w:ascii="Times New Roman" w:hAnsi="Times New Roman" w:cs="Times New Roman"/>
          <w:lang w:val="da-DK"/>
        </w:rPr>
        <w:t>.2)</w:t>
      </w:r>
    </w:p>
  </w:footnote>
  <w:footnote w:id="8">
    <w:p w14:paraId="3B881BD3" w14:textId="30B91F90" w:rsidR="00B01BCC" w:rsidRPr="0064797B" w:rsidRDefault="00B01BCC" w:rsidP="002F1B44">
      <w:pPr>
        <w:pStyle w:val="Fodnotetekst"/>
        <w:jc w:val="both"/>
        <w:rPr>
          <w:rFonts w:ascii="Times New Roman" w:hAnsi="Times New Roman" w:cs="Times New Roman"/>
          <w:lang w:val="da-DK"/>
        </w:rPr>
      </w:pPr>
      <w:r w:rsidRPr="0064797B">
        <w:rPr>
          <w:rStyle w:val="Fodnotehenvisning"/>
          <w:rFonts w:ascii="Times New Roman" w:hAnsi="Times New Roman" w:cs="Times New Roman"/>
        </w:rPr>
        <w:footnoteRef/>
      </w:r>
      <w:r>
        <w:rPr>
          <w:rFonts w:ascii="Times New Roman" w:hAnsi="Times New Roman" w:cs="Times New Roman"/>
          <w:lang w:val="da-DK"/>
        </w:rPr>
        <w:t xml:space="preserve"> Refereres ligeledes til som e</w:t>
      </w:r>
      <w:r w:rsidRPr="0064797B">
        <w:rPr>
          <w:rFonts w:ascii="Times New Roman" w:hAnsi="Times New Roman" w:cs="Times New Roman"/>
          <w:lang w:val="da-DK"/>
        </w:rPr>
        <w:t>ksekutive funktioner (Kolb &amp; Whishaw, 2009, p. 433)</w:t>
      </w:r>
    </w:p>
  </w:footnote>
  <w:footnote w:id="9">
    <w:p w14:paraId="32041BF0" w14:textId="79548297" w:rsidR="00B01BCC" w:rsidRPr="00B66DAD" w:rsidRDefault="00B01BCC" w:rsidP="002F1B44">
      <w:pPr>
        <w:spacing w:line="240" w:lineRule="auto"/>
        <w:rPr>
          <w:lang w:val="da-DK"/>
        </w:rPr>
      </w:pPr>
      <w:r>
        <w:rPr>
          <w:rStyle w:val="Fodnotehenvisning"/>
        </w:rPr>
        <w:footnoteRef/>
      </w:r>
      <w:r w:rsidRPr="00B66DAD">
        <w:rPr>
          <w:lang w:val="da-DK"/>
        </w:rPr>
        <w:t xml:space="preserve"> </w:t>
      </w:r>
      <w:r w:rsidRPr="00B66DAD">
        <w:rPr>
          <w:color w:val="auto"/>
          <w:sz w:val="20"/>
          <w:szCs w:val="20"/>
          <w:lang w:val="da-DK"/>
        </w:rPr>
        <w:t>I modsætning til denne tankegang påpeger Armin Schnider (2012), at et fylogenetisk ældre system m</w:t>
      </w:r>
      <w:r w:rsidRPr="00B66DAD">
        <w:rPr>
          <w:color w:val="auto"/>
          <w:sz w:val="20"/>
          <w:szCs w:val="20"/>
          <w:lang w:val="da-DK"/>
        </w:rPr>
        <w:t>u</w:t>
      </w:r>
      <w:r w:rsidRPr="00B66DAD">
        <w:rPr>
          <w:color w:val="auto"/>
          <w:sz w:val="20"/>
          <w:szCs w:val="20"/>
          <w:lang w:val="da-DK"/>
        </w:rPr>
        <w:t>ligvis er impliceret i konfabulering. Når omgivelserne ikke stemmer overens med vores forventninger, vil en belønning udeblive, og på et givent tidspunkt bør vores forventning til en belønning ligeledes udeblive. Schnider peger dermed på, at et belønningssystem er involveret i konfabulering, og når primitive udslu</w:t>
      </w:r>
      <w:r w:rsidRPr="00B66DAD">
        <w:rPr>
          <w:color w:val="auto"/>
          <w:sz w:val="20"/>
          <w:szCs w:val="20"/>
          <w:lang w:val="da-DK"/>
        </w:rPr>
        <w:t>k</w:t>
      </w:r>
      <w:r w:rsidRPr="00B66DAD">
        <w:rPr>
          <w:color w:val="auto"/>
          <w:sz w:val="20"/>
          <w:szCs w:val="20"/>
          <w:lang w:val="da-DK"/>
        </w:rPr>
        <w:t>nings mekanismer ikke formår at korrigere vores adfærd, så bliver det problematisk at holde tænkning, adfærd og emotioner i skak med virkeligheden (Schnider, 2012).</w:t>
      </w:r>
    </w:p>
  </w:footnote>
  <w:footnote w:id="10">
    <w:p w14:paraId="67756060" w14:textId="4181904D" w:rsidR="00B01BCC" w:rsidRPr="0064797B" w:rsidRDefault="00B01BCC" w:rsidP="002F1B44">
      <w:pPr>
        <w:pStyle w:val="Fodnotetekst"/>
        <w:jc w:val="both"/>
        <w:rPr>
          <w:rFonts w:ascii="Times New Roman" w:hAnsi="Times New Roman" w:cs="Times New Roman"/>
          <w:lang w:val="da-DK"/>
        </w:rPr>
      </w:pPr>
      <w:r w:rsidRPr="0064797B">
        <w:rPr>
          <w:rStyle w:val="Fodnotehenvisning"/>
          <w:rFonts w:ascii="Times New Roman" w:hAnsi="Times New Roman" w:cs="Times New Roman"/>
        </w:rPr>
        <w:footnoteRef/>
      </w:r>
      <w:r w:rsidRPr="0064797B">
        <w:rPr>
          <w:rFonts w:ascii="Times New Roman" w:hAnsi="Times New Roman" w:cs="Times New Roman"/>
          <w:lang w:val="da-DK"/>
        </w:rPr>
        <w:t xml:space="preserve"> I fo</w:t>
      </w:r>
      <w:r w:rsidRPr="00D314E1">
        <w:rPr>
          <w:rFonts w:ascii="Times New Roman" w:hAnsi="Times New Roman" w:cs="Times New Roman"/>
          <w:lang w:val="da-DK"/>
        </w:rPr>
        <w:t xml:space="preserve">rhold til forståelsen for </w:t>
      </w:r>
      <w:r w:rsidRPr="00D314E1">
        <w:rPr>
          <w:rFonts w:ascii="Times New Roman" w:hAnsi="Times New Roman" w:cs="Times New Roman"/>
          <w:i/>
          <w:lang w:val="da-DK"/>
        </w:rPr>
        <w:t>konfabulering</w:t>
      </w:r>
      <w:r w:rsidRPr="00D314E1">
        <w:rPr>
          <w:rFonts w:ascii="Times New Roman" w:hAnsi="Times New Roman" w:cs="Times New Roman"/>
          <w:lang w:val="da-DK"/>
        </w:rPr>
        <w:t xml:space="preserve"> er der konsensus om</w:t>
      </w:r>
      <w:r>
        <w:rPr>
          <w:rFonts w:ascii="Times New Roman" w:hAnsi="Times New Roman" w:cs="Times New Roman"/>
          <w:lang w:val="da-DK"/>
        </w:rPr>
        <w:t>,</w:t>
      </w:r>
      <w:r w:rsidRPr="00D314E1">
        <w:rPr>
          <w:rFonts w:ascii="Times New Roman" w:hAnsi="Times New Roman" w:cs="Times New Roman"/>
          <w:lang w:val="da-DK"/>
        </w:rPr>
        <w:t xml:space="preserve"> at de udsagn, handlinger og overbevi</w:t>
      </w:r>
      <w:r w:rsidRPr="00D314E1">
        <w:rPr>
          <w:rFonts w:ascii="Times New Roman" w:hAnsi="Times New Roman" w:cs="Times New Roman"/>
          <w:lang w:val="da-DK"/>
        </w:rPr>
        <w:t>s</w:t>
      </w:r>
      <w:r w:rsidRPr="00D314E1">
        <w:rPr>
          <w:rFonts w:ascii="Times New Roman" w:hAnsi="Times New Roman" w:cs="Times New Roman"/>
          <w:lang w:val="da-DK"/>
        </w:rPr>
        <w:t>ninger, der udtrykkes af den konfabulerende fremsiges uden en intention om at bedrage (jf. 1.0). Der er altså ikke en bevidsthed om det fejlagtige i udsagnet. Der henvises imidlertid i nogle henseender til en primær og sekundær konfabulering. Den primære konfabulering er ikke motiveret af intentioner om at dække over hukommelses deficits, eller usammenhængende overbevisninger, men en sekundær konfabul</w:t>
      </w:r>
      <w:r w:rsidRPr="00D314E1">
        <w:rPr>
          <w:rFonts w:ascii="Times New Roman" w:hAnsi="Times New Roman" w:cs="Times New Roman"/>
          <w:lang w:val="da-DK"/>
        </w:rPr>
        <w:t>e</w:t>
      </w:r>
      <w:r w:rsidRPr="00D314E1">
        <w:rPr>
          <w:rFonts w:ascii="Times New Roman" w:hAnsi="Times New Roman" w:cs="Times New Roman"/>
          <w:lang w:val="da-DK"/>
        </w:rPr>
        <w:t>ring kan forekomme for at tage højde for de uoverensstemmelser den primære konfabulering skaber (Met</w:t>
      </w:r>
      <w:r>
        <w:rPr>
          <w:rFonts w:ascii="Times New Roman" w:hAnsi="Times New Roman" w:cs="Times New Roman"/>
          <w:lang w:val="da-DK"/>
        </w:rPr>
        <w:t>calf, Langdon, Coltheat, 2010).</w:t>
      </w:r>
      <w:r w:rsidRPr="00D314E1">
        <w:rPr>
          <w:rFonts w:ascii="Times New Roman" w:hAnsi="Times New Roman" w:cs="Times New Roman"/>
          <w:lang w:val="da-DK"/>
        </w:rPr>
        <w:t xml:space="preserve"> Dette perspektiv er i tråd med hvordan der i det forgangne </w:t>
      </w:r>
      <w:r w:rsidRPr="0064797B">
        <w:rPr>
          <w:rFonts w:ascii="Times New Roman" w:hAnsi="Times New Roman" w:cs="Times New Roman"/>
          <w:lang w:val="da-DK"/>
        </w:rPr>
        <w:t xml:space="preserve">afsnit er argumenteret for, at hjernen kan muliggøre fabulering. Fabulering og sekundær konfabulering, kan i så fald muligvis facilitere en forklaring for noget mennesket ellers er sprogløs overfor. </w:t>
      </w:r>
    </w:p>
  </w:footnote>
  <w:footnote w:id="11">
    <w:p w14:paraId="636BC149" w14:textId="77777777" w:rsidR="00B01BCC" w:rsidRPr="00221FFC" w:rsidRDefault="00B01BCC" w:rsidP="002F1B44">
      <w:pPr>
        <w:pStyle w:val="Fodnotetekst"/>
        <w:rPr>
          <w:rFonts w:ascii="Times New Roman" w:hAnsi="Times New Roman" w:cs="Times New Roman"/>
          <w:lang w:val="da-DK"/>
        </w:rPr>
      </w:pPr>
      <w:r>
        <w:rPr>
          <w:rStyle w:val="Fodnotehenvisning"/>
        </w:rPr>
        <w:footnoteRef/>
      </w:r>
      <w:r w:rsidRPr="0081679C">
        <w:rPr>
          <w:lang w:val="da-DK"/>
        </w:rPr>
        <w:t xml:space="preserve"> </w:t>
      </w:r>
      <w:r w:rsidRPr="0081679C">
        <w:rPr>
          <w:rFonts w:ascii="Times New Roman" w:hAnsi="Times New Roman" w:cs="Times New Roman"/>
          <w:lang w:val="da-DK"/>
        </w:rPr>
        <w:t>Denne er udviklet af sundhedsstyrelsen i samarbejde med ministeriet for sundhed og forebyggelse, st</w:t>
      </w:r>
      <w:r w:rsidRPr="0081679C">
        <w:rPr>
          <w:rFonts w:ascii="Times New Roman" w:hAnsi="Times New Roman" w:cs="Times New Roman"/>
          <w:lang w:val="da-DK"/>
        </w:rPr>
        <w:t>a</w:t>
      </w:r>
      <w:r w:rsidRPr="0081679C">
        <w:rPr>
          <w:rFonts w:ascii="Times New Roman" w:hAnsi="Times New Roman" w:cs="Times New Roman"/>
          <w:lang w:val="da-DK"/>
        </w:rPr>
        <w:t xml:space="preserve">tens institut for folkesundhed ved syddansk universitet, danske regioner, KL og landets fem regioner. </w:t>
      </w:r>
      <w:r>
        <w:rPr>
          <w:rFonts w:ascii="Times New Roman" w:hAnsi="Times New Roman" w:cs="Times New Roman"/>
          <w:lang w:val="da-DK"/>
        </w:rPr>
        <w:t>Undersøgelsen hav</w:t>
      </w:r>
      <w:r w:rsidRPr="00BD6D6D">
        <w:rPr>
          <w:rFonts w:ascii="Times New Roman" w:hAnsi="Times New Roman" w:cs="Times New Roman"/>
          <w:lang w:val="da-DK"/>
        </w:rPr>
        <w:t>de 160 000 respondenter (http://sundhedsstyrelsen.dk/~/media/1529A4BCF9C64905BAC650B6C45B72A5.ashx</w:t>
      </w:r>
      <w:r w:rsidRPr="00BD6D6D">
        <w:rPr>
          <w:rStyle w:val="Hyperlink"/>
          <w:rFonts w:ascii="Times New Roman" w:hAnsi="Times New Roman" w:cs="Times New Roman"/>
          <w:color w:val="auto"/>
          <w:lang w:val="da-DK"/>
        </w:rPr>
        <w:t>)</w:t>
      </w:r>
    </w:p>
  </w:footnote>
  <w:footnote w:id="12">
    <w:p w14:paraId="7E6E0A5F" w14:textId="3E4ADAD8" w:rsidR="00B01BCC" w:rsidRPr="0081679C" w:rsidRDefault="00B01BCC" w:rsidP="002F1B44">
      <w:pPr>
        <w:spacing w:line="240" w:lineRule="auto"/>
        <w:jc w:val="left"/>
        <w:rPr>
          <w:rFonts w:cs="Times New Roman"/>
          <w:sz w:val="20"/>
          <w:szCs w:val="20"/>
          <w:lang w:val="da-DK"/>
        </w:rPr>
      </w:pPr>
      <w:r w:rsidRPr="00221FFC">
        <w:rPr>
          <w:rStyle w:val="Fodnotehenvisning"/>
          <w:rFonts w:cs="Times New Roman"/>
          <w:sz w:val="20"/>
          <w:szCs w:val="20"/>
        </w:rPr>
        <w:footnoteRef/>
      </w:r>
      <w:r w:rsidRPr="00221FFC">
        <w:rPr>
          <w:rFonts w:cs="Times New Roman"/>
          <w:sz w:val="20"/>
          <w:szCs w:val="20"/>
          <w:lang w:val="da-DK"/>
        </w:rPr>
        <w:t xml:space="preserve"> Et højt stressniveau er i denne undersøgelse defineret ud fra Cohens Perceived Stress Scale (PSS), som måler fors</w:t>
      </w:r>
      <w:r>
        <w:rPr>
          <w:rFonts w:cs="Times New Roman"/>
          <w:sz w:val="20"/>
          <w:szCs w:val="20"/>
          <w:lang w:val="da-DK"/>
        </w:rPr>
        <w:t>øgspersonens oplevelse af stress</w:t>
      </w:r>
      <w:r w:rsidRPr="00221FFC">
        <w:rPr>
          <w:rFonts w:cs="Times New Roman"/>
          <w:sz w:val="20"/>
          <w:szCs w:val="20"/>
          <w:lang w:val="da-DK"/>
        </w:rPr>
        <w:t xml:space="preserve"> inden for de sidste fire uger</w:t>
      </w:r>
      <w:r>
        <w:rPr>
          <w:rFonts w:cs="Times New Roman"/>
          <w:sz w:val="20"/>
          <w:szCs w:val="20"/>
          <w:lang w:val="da-DK"/>
        </w:rPr>
        <w:t xml:space="preserve">. </w:t>
      </w:r>
      <w:r w:rsidRPr="0081679C">
        <w:rPr>
          <w:rFonts w:cs="Times New Roman"/>
          <w:sz w:val="20"/>
          <w:szCs w:val="20"/>
          <w:lang w:val="da-DK"/>
        </w:rPr>
        <w:t>(</w:t>
      </w:r>
      <w:r w:rsidRPr="00D30E10">
        <w:rPr>
          <w:rFonts w:cs="Times New Roman"/>
          <w:sz w:val="20"/>
          <w:szCs w:val="20"/>
          <w:lang w:val="da-DK"/>
        </w:rPr>
        <w:t>http://proxy.danskernessundhed.dk/SASVisualAnalyticsViewer/VisualAnalyticsViewer_guest.jsp?reportName=Hojt%20stressniveau&amp;reportPath=/Danskernes_sundhed/</w:t>
      </w:r>
      <w:r w:rsidRPr="0081679C">
        <w:rPr>
          <w:rFonts w:cs="Times New Roman"/>
          <w:sz w:val="20"/>
          <w:szCs w:val="20"/>
          <w:lang w:val="da-DK"/>
        </w:rPr>
        <w:t>).</w:t>
      </w:r>
    </w:p>
    <w:p w14:paraId="43E2F3C2" w14:textId="77777777" w:rsidR="00B01BCC" w:rsidRPr="0081679C" w:rsidRDefault="00B01BCC" w:rsidP="006E4B41">
      <w:pPr>
        <w:pStyle w:val="Fodnotetekst"/>
        <w:rPr>
          <w:lang w:val="da-DK"/>
        </w:rPr>
      </w:pPr>
    </w:p>
  </w:footnote>
  <w:footnote w:id="13">
    <w:p w14:paraId="1E713D59" w14:textId="5DB694CD" w:rsidR="00B01BCC" w:rsidRPr="000965AA" w:rsidRDefault="00B01BCC" w:rsidP="002F1B44">
      <w:pPr>
        <w:pStyle w:val="Fodnotetekst"/>
        <w:jc w:val="both"/>
        <w:rPr>
          <w:lang w:val="da-DK"/>
        </w:rPr>
      </w:pPr>
      <w:r>
        <w:rPr>
          <w:rStyle w:val="Fodnotehenvisning"/>
        </w:rPr>
        <w:footnoteRef/>
      </w:r>
      <w:r w:rsidRPr="000965AA">
        <w:rPr>
          <w:lang w:val="da-DK"/>
        </w:rPr>
        <w:t xml:space="preserve"> </w:t>
      </w:r>
      <w:r w:rsidRPr="000965AA">
        <w:rPr>
          <w:rFonts w:ascii="Times New Roman" w:hAnsi="Times New Roman" w:cs="Times New Roman"/>
          <w:lang w:val="da-DK"/>
        </w:rPr>
        <w:t>Dette perspektiv kan anlægges både i en fylogenetisk forståelse, men ligeledes i ontogenetisk idet me</w:t>
      </w:r>
      <w:r w:rsidRPr="000965AA">
        <w:rPr>
          <w:rFonts w:ascii="Times New Roman" w:hAnsi="Times New Roman" w:cs="Times New Roman"/>
          <w:lang w:val="da-DK"/>
        </w:rPr>
        <w:t>n</w:t>
      </w:r>
      <w:r w:rsidRPr="000965AA">
        <w:rPr>
          <w:rFonts w:ascii="Times New Roman" w:hAnsi="Times New Roman" w:cs="Times New Roman"/>
          <w:lang w:val="da-DK"/>
        </w:rPr>
        <w:t>nesket i løbet af sit liv ligeledes møder forskellige miljøer og situationer, og derfor udvikler forskellige mønstre i stressresponsen</w:t>
      </w:r>
      <w:r>
        <w:rPr>
          <w:rFonts w:ascii="Times New Roman" w:hAnsi="Times New Roman" w:cs="Times New Roman"/>
          <w:lang w:val="da-DK"/>
        </w:rPr>
        <w:t>,</w:t>
      </w:r>
      <w:r w:rsidRPr="000965AA">
        <w:rPr>
          <w:rFonts w:ascii="Times New Roman" w:hAnsi="Times New Roman" w:cs="Times New Roman"/>
          <w:lang w:val="da-DK"/>
        </w:rPr>
        <w:t xml:space="preserve"> som kan relateres til variationer i dettes livshistorie (Del Giudice, </w:t>
      </w:r>
      <w:proofErr w:type="gramStart"/>
      <w:r w:rsidRPr="000965AA">
        <w:rPr>
          <w:rFonts w:ascii="Times New Roman" w:hAnsi="Times New Roman" w:cs="Times New Roman"/>
          <w:lang w:val="da-DK"/>
        </w:rPr>
        <w:t>Ellis,  &amp;</w:t>
      </w:r>
      <w:proofErr w:type="gramEnd"/>
      <w:r w:rsidRPr="000965AA">
        <w:rPr>
          <w:rFonts w:ascii="Times New Roman" w:hAnsi="Times New Roman" w:cs="Times New Roman"/>
          <w:lang w:val="da-DK"/>
        </w:rPr>
        <w:t xml:space="preserve"> Shirtcliff, 2011.).</w:t>
      </w:r>
    </w:p>
  </w:footnote>
  <w:footnote w:id="14">
    <w:p w14:paraId="309E703E" w14:textId="77777777" w:rsidR="00B01BCC" w:rsidRPr="00272185" w:rsidRDefault="00B01BCC" w:rsidP="006E4B41">
      <w:pPr>
        <w:pStyle w:val="Fodnotetekst"/>
        <w:rPr>
          <w:lang w:val="da-DK"/>
        </w:rPr>
      </w:pPr>
      <w:r>
        <w:rPr>
          <w:rStyle w:val="Fodnotehenvisning"/>
        </w:rPr>
        <w:footnoteRef/>
      </w:r>
      <w:r w:rsidRPr="00272185">
        <w:rPr>
          <w:lang w:val="da-DK"/>
        </w:rPr>
        <w:t xml:space="preserve"> </w:t>
      </w:r>
      <w:r w:rsidRPr="00272185">
        <w:rPr>
          <w:rFonts w:ascii="Times New Roman" w:hAnsi="Times New Roman" w:cs="Times New Roman"/>
          <w:lang w:val="da-DK"/>
        </w:rPr>
        <w:t>Det vil fremgå senere, at dette ikke er en helt lineær proces (se afsnit 3.4.</w:t>
      </w:r>
      <w:r>
        <w:rPr>
          <w:rFonts w:ascii="Times New Roman" w:hAnsi="Times New Roman" w:cs="Times New Roman"/>
          <w:lang w:val="da-DK"/>
        </w:rPr>
        <w:t>2</w:t>
      </w:r>
      <w:r w:rsidRPr="00272185">
        <w:rPr>
          <w:rFonts w:ascii="Times New Roman" w:hAnsi="Times New Roman" w:cs="Times New Roman"/>
          <w:lang w:val="da-DK"/>
        </w:rPr>
        <w:t>)</w:t>
      </w:r>
    </w:p>
  </w:footnote>
  <w:footnote w:id="15">
    <w:p w14:paraId="7E29CE03" w14:textId="02CE27F7" w:rsidR="00B01BCC" w:rsidRPr="00735EE5" w:rsidRDefault="00B01BCC" w:rsidP="00742D66">
      <w:pPr>
        <w:pStyle w:val="paragraph"/>
        <w:spacing w:before="0" w:beforeAutospacing="0" w:after="0" w:afterAutospacing="0"/>
        <w:jc w:val="both"/>
        <w:textAlignment w:val="baseline"/>
        <w:rPr>
          <w:sz w:val="20"/>
          <w:szCs w:val="20"/>
          <w:lang w:val="da-DK"/>
        </w:rPr>
      </w:pPr>
      <w:r w:rsidRPr="00735EE5">
        <w:rPr>
          <w:rStyle w:val="Fodnotehenvisning"/>
          <w:sz w:val="20"/>
          <w:szCs w:val="20"/>
        </w:rPr>
        <w:footnoteRef/>
      </w:r>
      <w:r w:rsidRPr="00735EE5">
        <w:rPr>
          <w:sz w:val="20"/>
          <w:szCs w:val="20"/>
          <w:lang w:val="da-DK"/>
        </w:rPr>
        <w:t xml:space="preserve"> Ifølge WHOs ICD-10 er kriterierne for PTSD diagnosen</w:t>
      </w:r>
      <w:r>
        <w:rPr>
          <w:sz w:val="20"/>
          <w:szCs w:val="20"/>
          <w:lang w:val="da-DK"/>
        </w:rPr>
        <w:t>: t</w:t>
      </w:r>
      <w:r w:rsidRPr="00735EE5">
        <w:rPr>
          <w:rStyle w:val="normaltextrun"/>
          <w:rFonts w:eastAsiaTheme="majorEastAsia"/>
          <w:sz w:val="20"/>
          <w:szCs w:val="20"/>
          <w:lang w:val="da-DK"/>
        </w:rPr>
        <w:t>idligere udsættelse for exceptionel svær b</w:t>
      </w:r>
      <w:r w:rsidRPr="00735EE5">
        <w:rPr>
          <w:rStyle w:val="normaltextrun"/>
          <w:rFonts w:eastAsiaTheme="majorEastAsia"/>
          <w:sz w:val="20"/>
          <w:szCs w:val="20"/>
          <w:lang w:val="da-DK"/>
        </w:rPr>
        <w:t>e</w:t>
      </w:r>
      <w:r w:rsidRPr="00735EE5">
        <w:rPr>
          <w:rStyle w:val="normaltextrun"/>
          <w:rFonts w:eastAsiaTheme="majorEastAsia"/>
          <w:sz w:val="20"/>
          <w:szCs w:val="20"/>
          <w:lang w:val="da-DK"/>
        </w:rPr>
        <w:t>lastning (af katastrofekarakter)</w:t>
      </w:r>
      <w:r>
        <w:rPr>
          <w:rStyle w:val="eop"/>
          <w:rFonts w:eastAsiaTheme="majorEastAsia"/>
          <w:sz w:val="20"/>
          <w:szCs w:val="20"/>
          <w:lang w:val="da-DK"/>
        </w:rPr>
        <w:t xml:space="preserve">, tilbagevendende genoplevelse af traumet i ”flashbacks”, påtrængende erindringer eller mareridt </w:t>
      </w:r>
      <w:r>
        <w:rPr>
          <w:rStyle w:val="eop"/>
          <w:rFonts w:eastAsiaTheme="majorEastAsia"/>
          <w:i/>
          <w:sz w:val="20"/>
          <w:szCs w:val="20"/>
          <w:lang w:val="da-DK"/>
        </w:rPr>
        <w:t xml:space="preserve">eller </w:t>
      </w:r>
      <w:r>
        <w:rPr>
          <w:rStyle w:val="eop"/>
          <w:rFonts w:eastAsiaTheme="majorEastAsia"/>
          <w:sz w:val="20"/>
          <w:szCs w:val="20"/>
          <w:lang w:val="da-DK"/>
        </w:rPr>
        <w:t xml:space="preserve">stærkt ubehag ved udsættelse for omstændigheder, der minder om traumet, undgåelse af alt der minder om traumet, </w:t>
      </w:r>
      <w:r w:rsidRPr="00735EE5">
        <w:rPr>
          <w:rStyle w:val="eop"/>
          <w:rFonts w:eastAsiaTheme="majorEastAsia"/>
          <w:sz w:val="20"/>
          <w:szCs w:val="20"/>
          <w:lang w:val="da-DK"/>
        </w:rPr>
        <w:t xml:space="preserve">delvis, eventuel fuld amnesi for den traumatiske oplevelse </w:t>
      </w:r>
      <w:r w:rsidRPr="00735EE5">
        <w:rPr>
          <w:rStyle w:val="eop"/>
          <w:rFonts w:eastAsiaTheme="majorEastAsia"/>
          <w:i/>
          <w:sz w:val="20"/>
          <w:szCs w:val="20"/>
          <w:lang w:val="da-DK"/>
        </w:rPr>
        <w:t>eller</w:t>
      </w:r>
      <w:r w:rsidRPr="00735EE5">
        <w:rPr>
          <w:rFonts w:eastAsiaTheme="majorEastAsia"/>
          <w:sz w:val="20"/>
          <w:szCs w:val="20"/>
          <w:lang w:val="da-DK"/>
        </w:rPr>
        <w:t xml:space="preserve"> vedvarende symptomer på psykisk overfølsomhed eller alarmberedskab med </w:t>
      </w:r>
      <w:r w:rsidRPr="00735EE5">
        <w:rPr>
          <w:color w:val="000000"/>
          <w:sz w:val="20"/>
          <w:szCs w:val="20"/>
          <w:shd w:val="clear" w:color="auto" w:fill="FFFFFF"/>
          <w:lang w:val="da-DK"/>
        </w:rPr>
        <w:t>&gt; 2</w:t>
      </w:r>
      <w:r w:rsidRPr="00735EE5">
        <w:rPr>
          <w:rStyle w:val="apple-converted-space"/>
          <w:color w:val="000000"/>
          <w:sz w:val="20"/>
          <w:szCs w:val="20"/>
          <w:shd w:val="clear" w:color="auto" w:fill="FFFFFF"/>
          <w:lang w:val="da-DK"/>
        </w:rPr>
        <w:t> af følgende: ind-eller gennemsovningsbesvær, irritabilitet eller vredesudbrud, koncentrationsbesvær, hypervigilitet</w:t>
      </w:r>
      <w:r>
        <w:rPr>
          <w:rStyle w:val="apple-converted-space"/>
          <w:color w:val="000000"/>
          <w:sz w:val="20"/>
          <w:szCs w:val="20"/>
          <w:shd w:val="clear" w:color="auto" w:fill="FFFFFF"/>
          <w:lang w:val="da-DK"/>
        </w:rPr>
        <w:t>, tilbøjelighed til sammenfaren</w:t>
      </w:r>
      <w:r w:rsidRPr="00735EE5">
        <w:rPr>
          <w:rStyle w:val="apple-converted-space"/>
          <w:color w:val="000000"/>
          <w:sz w:val="20"/>
          <w:szCs w:val="20"/>
          <w:shd w:val="clear" w:color="auto" w:fill="FFFFFF"/>
          <w:lang w:val="da-DK"/>
        </w:rPr>
        <w:t xml:space="preserve"> (WHO, 1994, pp. 108-109)</w:t>
      </w:r>
    </w:p>
    <w:p w14:paraId="55073506" w14:textId="77777777" w:rsidR="00B01BCC" w:rsidRPr="00735EE5" w:rsidRDefault="00B01BCC">
      <w:pPr>
        <w:pStyle w:val="Fodnotetekst"/>
        <w:rPr>
          <w:lang w:val="da-DK"/>
        </w:rPr>
      </w:pPr>
    </w:p>
  </w:footnote>
  <w:footnote w:id="16">
    <w:p w14:paraId="383F1442" w14:textId="77777777" w:rsidR="00B01BCC" w:rsidRPr="006B0117" w:rsidRDefault="00B01BCC" w:rsidP="006E4B41">
      <w:pPr>
        <w:pStyle w:val="Fodnotetekst"/>
        <w:rPr>
          <w:rFonts w:ascii="Times New Roman" w:hAnsi="Times New Roman" w:cs="Times New Roman"/>
          <w:lang w:val="da-DK"/>
        </w:rPr>
      </w:pPr>
      <w:r w:rsidRPr="006B0117">
        <w:rPr>
          <w:rStyle w:val="Fodnotehenvisning"/>
          <w:rFonts w:ascii="Times New Roman" w:hAnsi="Times New Roman" w:cs="Times New Roman"/>
        </w:rPr>
        <w:footnoteRef/>
      </w:r>
      <w:r w:rsidRPr="006B0117">
        <w:rPr>
          <w:rFonts w:ascii="Times New Roman" w:hAnsi="Times New Roman" w:cs="Times New Roman"/>
          <w:lang w:val="da-DK"/>
        </w:rPr>
        <w:t xml:space="preserve"> Herunder kortisol </w:t>
      </w:r>
    </w:p>
  </w:footnote>
  <w:footnote w:id="17">
    <w:p w14:paraId="58A128FE" w14:textId="77777777" w:rsidR="00B01BCC" w:rsidRPr="00F51EF0" w:rsidRDefault="00B01BCC" w:rsidP="006E4B41">
      <w:pPr>
        <w:pStyle w:val="Fodnotetekst"/>
        <w:rPr>
          <w:lang w:val="da-DK"/>
        </w:rPr>
      </w:pPr>
      <w:r w:rsidRPr="006B0117">
        <w:rPr>
          <w:rStyle w:val="Fodnotehenvisning"/>
          <w:rFonts w:ascii="Times New Roman" w:hAnsi="Times New Roman" w:cs="Times New Roman"/>
        </w:rPr>
        <w:footnoteRef/>
      </w:r>
      <w:r w:rsidRPr="006B0117">
        <w:rPr>
          <w:rFonts w:ascii="Times New Roman" w:hAnsi="Times New Roman" w:cs="Times New Roman"/>
          <w:lang w:val="da-DK"/>
        </w:rPr>
        <w:t xml:space="preserve"> Herunder monoaminer</w:t>
      </w:r>
    </w:p>
  </w:footnote>
  <w:footnote w:id="18">
    <w:p w14:paraId="184DE823" w14:textId="16917E96" w:rsidR="00B01BCC" w:rsidRPr="008D2AC1" w:rsidRDefault="00B01BCC" w:rsidP="000C41E8">
      <w:pPr>
        <w:pStyle w:val="Fodnotetekst"/>
        <w:rPr>
          <w:rFonts w:ascii="Times New Roman" w:hAnsi="Times New Roman" w:cs="Times New Roman"/>
          <w:lang w:val="da-DK"/>
        </w:rPr>
      </w:pPr>
      <w:r w:rsidRPr="008D2AC1">
        <w:rPr>
          <w:rStyle w:val="Fodnotehenvisning"/>
          <w:rFonts w:ascii="Times New Roman" w:hAnsi="Times New Roman" w:cs="Times New Roman"/>
        </w:rPr>
        <w:footnoteRef/>
      </w:r>
      <w:r w:rsidRPr="008D2AC1">
        <w:rPr>
          <w:rFonts w:ascii="Times New Roman" w:hAnsi="Times New Roman" w:cs="Times New Roman"/>
          <w:lang w:val="da-DK"/>
        </w:rPr>
        <w:t xml:space="preserve"> Hertil er JK (jf. 2.</w:t>
      </w:r>
      <w:r>
        <w:rPr>
          <w:rFonts w:ascii="Times New Roman" w:hAnsi="Times New Roman" w:cs="Times New Roman"/>
          <w:lang w:val="da-DK"/>
        </w:rPr>
        <w:t>3</w:t>
      </w:r>
      <w:r w:rsidRPr="008D2AC1">
        <w:rPr>
          <w:rFonts w:ascii="Times New Roman" w:hAnsi="Times New Roman" w:cs="Times New Roman"/>
          <w:lang w:val="da-DK"/>
        </w:rPr>
        <w:t>.1) et eksempel. Han oplever chefens venlighed som værende truende, muligvis fordi han fornemmer skjulte intentioner hos chefen.</w:t>
      </w:r>
    </w:p>
  </w:footnote>
  <w:footnote w:id="19">
    <w:p w14:paraId="3D5DA664" w14:textId="47F7DA63" w:rsidR="00B01BCC" w:rsidRPr="00942FDE" w:rsidRDefault="00B01BCC" w:rsidP="00DB5DCE">
      <w:pPr>
        <w:pStyle w:val="Fodnotetekst"/>
        <w:jc w:val="both"/>
        <w:rPr>
          <w:lang w:val="da-DK"/>
        </w:rPr>
      </w:pPr>
      <w:r w:rsidRPr="00B102ED">
        <w:rPr>
          <w:rStyle w:val="Fodnotehenvisning"/>
          <w:rFonts w:ascii="Times New Roman" w:hAnsi="Times New Roman" w:cs="Times New Roman"/>
        </w:rPr>
        <w:footnoteRef/>
      </w:r>
      <w:r w:rsidRPr="00B102ED">
        <w:rPr>
          <w:rFonts w:ascii="Times New Roman" w:hAnsi="Times New Roman" w:cs="Times New Roman"/>
          <w:lang w:val="da-DK"/>
        </w:rPr>
        <w:t xml:space="preserve"> I denne henseende er det relevant at forholde sig spørgende til</w:t>
      </w:r>
      <w:r>
        <w:rPr>
          <w:rFonts w:ascii="Times New Roman" w:hAnsi="Times New Roman" w:cs="Times New Roman"/>
          <w:lang w:val="da-DK"/>
        </w:rPr>
        <w:t>,</w:t>
      </w:r>
      <w:r w:rsidRPr="00B102ED">
        <w:rPr>
          <w:rFonts w:ascii="Times New Roman" w:hAnsi="Times New Roman" w:cs="Times New Roman"/>
          <w:lang w:val="da-DK"/>
        </w:rPr>
        <w:t xml:space="preserve"> om tendensen til fabulering er en primær tilpasning</w:t>
      </w:r>
      <w:r>
        <w:rPr>
          <w:rFonts w:ascii="Times New Roman" w:hAnsi="Times New Roman" w:cs="Times New Roman"/>
          <w:lang w:val="da-DK"/>
        </w:rPr>
        <w:t>,</w:t>
      </w:r>
      <w:r w:rsidRPr="00B102ED">
        <w:rPr>
          <w:rFonts w:ascii="Times New Roman" w:hAnsi="Times New Roman" w:cs="Times New Roman"/>
          <w:lang w:val="da-DK"/>
        </w:rPr>
        <w:t xml:space="preserve"> eller et biprodukt af en anden primær tilpasning. Det er muligt at anse fabulering som en pr</w:t>
      </w:r>
      <w:r w:rsidRPr="00B102ED">
        <w:rPr>
          <w:rFonts w:ascii="Times New Roman" w:hAnsi="Times New Roman" w:cs="Times New Roman"/>
          <w:lang w:val="da-DK"/>
        </w:rPr>
        <w:t>i</w:t>
      </w:r>
      <w:r w:rsidRPr="00B102ED">
        <w:rPr>
          <w:rFonts w:ascii="Times New Roman" w:hAnsi="Times New Roman" w:cs="Times New Roman"/>
          <w:lang w:val="da-DK"/>
        </w:rPr>
        <w:t>mær</w:t>
      </w:r>
      <w:r>
        <w:rPr>
          <w:lang w:val="da-DK"/>
        </w:rPr>
        <w:t xml:space="preserve"> </w:t>
      </w:r>
      <w:r w:rsidRPr="00B102ED">
        <w:rPr>
          <w:rFonts w:ascii="Times New Roman" w:hAnsi="Times New Roman" w:cs="Times New Roman"/>
          <w:lang w:val="da-DK"/>
        </w:rPr>
        <w:t>funktion</w:t>
      </w:r>
      <w:r>
        <w:rPr>
          <w:rFonts w:ascii="Times New Roman" w:hAnsi="Times New Roman" w:cs="Times New Roman"/>
          <w:lang w:val="da-DK"/>
        </w:rPr>
        <w:t>,</w:t>
      </w:r>
      <w:r w:rsidRPr="00B102ED">
        <w:rPr>
          <w:rFonts w:ascii="Times New Roman" w:hAnsi="Times New Roman" w:cs="Times New Roman"/>
          <w:lang w:val="da-DK"/>
        </w:rPr>
        <w:t xml:space="preserve"> der fremmer eksempelvis kreativ t</w:t>
      </w:r>
      <w:r>
        <w:rPr>
          <w:rFonts w:ascii="Times New Roman" w:hAnsi="Times New Roman" w:cs="Times New Roman"/>
          <w:lang w:val="da-DK"/>
        </w:rPr>
        <w:t xml:space="preserve">ænkning, men det er </w:t>
      </w:r>
      <w:r w:rsidRPr="00B102ED">
        <w:rPr>
          <w:rFonts w:ascii="Times New Roman" w:hAnsi="Times New Roman" w:cs="Times New Roman"/>
          <w:lang w:val="da-DK"/>
        </w:rPr>
        <w:t>også muligt</w:t>
      </w:r>
      <w:r>
        <w:rPr>
          <w:rFonts w:ascii="Times New Roman" w:hAnsi="Times New Roman" w:cs="Times New Roman"/>
          <w:lang w:val="da-DK"/>
        </w:rPr>
        <w:t>,</w:t>
      </w:r>
      <w:r w:rsidRPr="00B102ED">
        <w:rPr>
          <w:rFonts w:ascii="Times New Roman" w:hAnsi="Times New Roman" w:cs="Times New Roman"/>
          <w:lang w:val="da-DK"/>
        </w:rPr>
        <w:t xml:space="preserve"> at fabulering kan anses som en sekundær funktion</w:t>
      </w:r>
      <w:r>
        <w:rPr>
          <w:rFonts w:ascii="Times New Roman" w:hAnsi="Times New Roman" w:cs="Times New Roman"/>
          <w:lang w:val="da-DK"/>
        </w:rPr>
        <w:t>,</w:t>
      </w:r>
      <w:r w:rsidRPr="00B102ED">
        <w:rPr>
          <w:rFonts w:ascii="Times New Roman" w:hAnsi="Times New Roman" w:cs="Times New Roman"/>
          <w:lang w:val="da-DK"/>
        </w:rPr>
        <w:t xml:space="preserve"> der er opstået som et biprodukt til facilitering af social navigation</w:t>
      </w:r>
    </w:p>
  </w:footnote>
  <w:footnote w:id="20">
    <w:p w14:paraId="1C7173FF" w14:textId="710B0A77" w:rsidR="00B01BCC" w:rsidRPr="008D2AC1" w:rsidRDefault="00B01BCC" w:rsidP="00872AB8">
      <w:pPr>
        <w:pStyle w:val="Fodnotetekst"/>
        <w:jc w:val="both"/>
        <w:rPr>
          <w:lang w:val="da-DK"/>
        </w:rPr>
      </w:pPr>
      <w:r w:rsidRPr="009916D1">
        <w:rPr>
          <w:rStyle w:val="Fodnotehenvisning"/>
          <w:rFonts w:ascii="Times New Roman" w:hAnsi="Times New Roman" w:cs="Times New Roman"/>
        </w:rPr>
        <w:footnoteRef/>
      </w:r>
      <w:r w:rsidRPr="009916D1">
        <w:rPr>
          <w:rFonts w:ascii="Times New Roman" w:hAnsi="Times New Roman" w:cs="Times New Roman"/>
          <w:lang w:val="da-DK"/>
        </w:rPr>
        <w:t xml:space="preserve"> Hirstein (2005) betragter konfabulering som et fænomen</w:t>
      </w:r>
      <w:r>
        <w:rPr>
          <w:rFonts w:ascii="Times New Roman" w:hAnsi="Times New Roman" w:cs="Times New Roman"/>
          <w:lang w:val="da-DK"/>
        </w:rPr>
        <w:t>,</w:t>
      </w:r>
      <w:r w:rsidRPr="009916D1">
        <w:rPr>
          <w:rFonts w:ascii="Times New Roman" w:hAnsi="Times New Roman" w:cs="Times New Roman"/>
          <w:lang w:val="da-DK"/>
        </w:rPr>
        <w:t xml:space="preserve"> der optræder både inden for hjerneskadeomr</w:t>
      </w:r>
      <w:r w:rsidRPr="009916D1">
        <w:rPr>
          <w:rFonts w:ascii="Times New Roman" w:hAnsi="Times New Roman" w:cs="Times New Roman"/>
          <w:lang w:val="da-DK"/>
        </w:rPr>
        <w:t>å</w:t>
      </w:r>
      <w:r w:rsidRPr="009916D1">
        <w:rPr>
          <w:rFonts w:ascii="Times New Roman" w:hAnsi="Times New Roman" w:cs="Times New Roman"/>
          <w:lang w:val="da-DK"/>
        </w:rPr>
        <w:t xml:space="preserve">det, psykiatrien og normalområdet, men bruger </w:t>
      </w:r>
      <w:r>
        <w:rPr>
          <w:rFonts w:ascii="Times New Roman" w:hAnsi="Times New Roman" w:cs="Times New Roman"/>
          <w:lang w:val="da-DK"/>
        </w:rPr>
        <w:t>samme</w:t>
      </w:r>
      <w:r w:rsidRPr="009916D1">
        <w:rPr>
          <w:rFonts w:ascii="Times New Roman" w:hAnsi="Times New Roman" w:cs="Times New Roman"/>
          <w:lang w:val="da-DK"/>
        </w:rPr>
        <w:t xml:space="preserve"> begreb. I citatet står derfor ”</w:t>
      </w:r>
      <w:r w:rsidRPr="009916D1">
        <w:rPr>
          <w:rFonts w:ascii="Times New Roman" w:hAnsi="Times New Roman" w:cs="Times New Roman"/>
          <w:i/>
          <w:lang w:val="da-DK"/>
        </w:rPr>
        <w:t>confabulation</w:t>
      </w:r>
      <w:r w:rsidRPr="009916D1">
        <w:rPr>
          <w:rFonts w:ascii="Times New Roman" w:hAnsi="Times New Roman" w:cs="Times New Roman"/>
          <w:lang w:val="da-DK"/>
        </w:rPr>
        <w:t>”.</w:t>
      </w:r>
    </w:p>
  </w:footnote>
  <w:footnote w:id="21">
    <w:p w14:paraId="2D3CABBF" w14:textId="172FF65F" w:rsidR="00B01BCC" w:rsidRPr="00610B17" w:rsidRDefault="00B01BCC">
      <w:pPr>
        <w:pStyle w:val="Fodnotetekst"/>
        <w:rPr>
          <w:rFonts w:ascii="Times New Roman" w:hAnsi="Times New Roman" w:cs="Times New Roman"/>
          <w:lang w:val="da-DK"/>
        </w:rPr>
      </w:pPr>
      <w:r w:rsidRPr="00610B17">
        <w:rPr>
          <w:rStyle w:val="Fodnotehenvisning"/>
          <w:rFonts w:ascii="Times New Roman" w:hAnsi="Times New Roman" w:cs="Times New Roman"/>
        </w:rPr>
        <w:footnoteRef/>
      </w:r>
      <w:r w:rsidRPr="00610B17">
        <w:rPr>
          <w:rFonts w:ascii="Times New Roman" w:hAnsi="Times New Roman" w:cs="Times New Roman"/>
          <w:lang w:val="da-DK"/>
        </w:rPr>
        <w:t xml:space="preserve"> JKs tilfælde medførte ligeledes en isol</w:t>
      </w:r>
      <w:r>
        <w:rPr>
          <w:rFonts w:ascii="Times New Roman" w:hAnsi="Times New Roman" w:cs="Times New Roman"/>
          <w:lang w:val="da-DK"/>
        </w:rPr>
        <w:t>ering fra verden (jf. afsnit 2.3</w:t>
      </w:r>
      <w:r w:rsidRPr="00610B17">
        <w:rPr>
          <w:rFonts w:ascii="Times New Roman" w:hAnsi="Times New Roman" w:cs="Times New Roman"/>
          <w:lang w:val="da-DK"/>
        </w:rPr>
        <w:t>.1).</w:t>
      </w:r>
    </w:p>
  </w:footnote>
  <w:footnote w:id="22">
    <w:p w14:paraId="27294896" w14:textId="3FC9AB83" w:rsidR="00B01BCC" w:rsidRPr="002C39EA" w:rsidRDefault="00B01BCC" w:rsidP="00DD3F22">
      <w:pPr>
        <w:pStyle w:val="Fodnotetekst"/>
        <w:jc w:val="both"/>
        <w:rPr>
          <w:rFonts w:ascii="Times New Roman" w:hAnsi="Times New Roman" w:cs="Times New Roman"/>
          <w:lang w:val="da-DK"/>
        </w:rPr>
      </w:pPr>
      <w:r w:rsidRPr="00F87DAB">
        <w:rPr>
          <w:rStyle w:val="Fodnotehenvisning"/>
          <w:rFonts w:ascii="Times New Roman" w:hAnsi="Times New Roman" w:cs="Times New Roman"/>
        </w:rPr>
        <w:footnoteRef/>
      </w:r>
      <w:r w:rsidRPr="00F87DAB">
        <w:rPr>
          <w:rFonts w:ascii="Times New Roman" w:hAnsi="Times New Roman" w:cs="Times New Roman"/>
          <w:lang w:val="da-DK"/>
        </w:rPr>
        <w:t xml:space="preserve"> I år 2000 var </w:t>
      </w:r>
      <w:r w:rsidRPr="002C39EA">
        <w:rPr>
          <w:rFonts w:ascii="Times New Roman" w:hAnsi="Times New Roman" w:cs="Times New Roman"/>
          <w:lang w:val="da-DK"/>
        </w:rPr>
        <w:t>det estimerede antal beboere i by områder 2 billioner, i 2025 forventes dette tal at nå 3,5 billioner (Freeman &amp; Freeman, 2008, p. 53)</w:t>
      </w:r>
    </w:p>
  </w:footnote>
  <w:footnote w:id="23">
    <w:p w14:paraId="2428CC1B" w14:textId="77777777" w:rsidR="00B01BCC" w:rsidRPr="00E813B9" w:rsidRDefault="00B01BCC" w:rsidP="0035291E">
      <w:pPr>
        <w:pStyle w:val="Fodnotetekst"/>
        <w:rPr>
          <w:lang w:val="da-DK"/>
        </w:rPr>
      </w:pPr>
      <w:r w:rsidRPr="002C39EA">
        <w:rPr>
          <w:rStyle w:val="Fodnotehenvisning"/>
          <w:rFonts w:ascii="Times New Roman" w:hAnsi="Times New Roman" w:cs="Times New Roman"/>
        </w:rPr>
        <w:footnoteRef/>
      </w:r>
      <w:r w:rsidRPr="002C39EA">
        <w:rPr>
          <w:rFonts w:ascii="Times New Roman" w:hAnsi="Times New Roman" w:cs="Times New Roman"/>
          <w:lang w:val="da-DK"/>
        </w:rPr>
        <w:t xml:space="preserve"> Dette kunne eksempelvis være Facebook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5FC2" w14:textId="2DC58B01" w:rsidR="00B01BCC" w:rsidRDefault="00B01BCC" w:rsidP="00FA18FD">
    <w:pPr>
      <w:pStyle w:val="Sidehoved"/>
      <w:pBdr>
        <w:bottom w:val="single" w:sz="4" w:space="1" w:color="auto"/>
      </w:pBdr>
      <w:jc w:val="center"/>
    </w:pPr>
  </w:p>
  <w:p w14:paraId="507B812D" w14:textId="77777777" w:rsidR="00B01BCC" w:rsidRDefault="00B01BC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DFA"/>
    <w:multiLevelType w:val="hybridMultilevel"/>
    <w:tmpl w:val="0BC617F2"/>
    <w:lvl w:ilvl="0" w:tplc="FDAC6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0E6"/>
    <w:multiLevelType w:val="hybridMultilevel"/>
    <w:tmpl w:val="0AD0170C"/>
    <w:lvl w:ilvl="0" w:tplc="704A259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3087"/>
    <w:multiLevelType w:val="hybridMultilevel"/>
    <w:tmpl w:val="7F045E56"/>
    <w:lvl w:ilvl="0" w:tplc="5CA20E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4757"/>
    <w:multiLevelType w:val="hybridMultilevel"/>
    <w:tmpl w:val="9E048424"/>
    <w:lvl w:ilvl="0" w:tplc="BF8272F4">
      <w:start w:val="5"/>
      <w:numFmt w:val="bullet"/>
      <w:lvlText w:val="-"/>
      <w:lvlJc w:val="left"/>
      <w:pPr>
        <w:ind w:left="720" w:hanging="360"/>
      </w:pPr>
      <w:rPr>
        <w:rFonts w:ascii="Times New Roman" w:eastAsiaTheme="minorHAnsi" w:hAnsi="Times New Roman" w:cs="Times New Roman"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7D9D"/>
    <w:multiLevelType w:val="hybridMultilevel"/>
    <w:tmpl w:val="516E430E"/>
    <w:lvl w:ilvl="0" w:tplc="FFDADB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6119"/>
    <w:multiLevelType w:val="hybridMultilevel"/>
    <w:tmpl w:val="FD66E8D0"/>
    <w:lvl w:ilvl="0" w:tplc="46A236A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41A1C"/>
    <w:multiLevelType w:val="hybridMultilevel"/>
    <w:tmpl w:val="EEC815CA"/>
    <w:lvl w:ilvl="0" w:tplc="645A44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E60E1"/>
    <w:multiLevelType w:val="multilevel"/>
    <w:tmpl w:val="BE8A53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nsid w:val="40343B10"/>
    <w:multiLevelType w:val="hybridMultilevel"/>
    <w:tmpl w:val="3760DE8E"/>
    <w:lvl w:ilvl="0" w:tplc="D7265AA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24C37"/>
    <w:multiLevelType w:val="multilevel"/>
    <w:tmpl w:val="3628F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D394919"/>
    <w:multiLevelType w:val="hybridMultilevel"/>
    <w:tmpl w:val="8C82C446"/>
    <w:lvl w:ilvl="0" w:tplc="956E23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16F9E"/>
    <w:multiLevelType w:val="hybridMultilevel"/>
    <w:tmpl w:val="A394D346"/>
    <w:lvl w:ilvl="0" w:tplc="9BEC14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742C9"/>
    <w:multiLevelType w:val="hybridMultilevel"/>
    <w:tmpl w:val="005C1B6E"/>
    <w:lvl w:ilvl="0" w:tplc="AB0686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17000"/>
    <w:multiLevelType w:val="hybridMultilevel"/>
    <w:tmpl w:val="CB84007C"/>
    <w:lvl w:ilvl="0" w:tplc="D2CA0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E4940"/>
    <w:multiLevelType w:val="multilevel"/>
    <w:tmpl w:val="DE3C5524"/>
    <w:lvl w:ilvl="0">
      <w:start w:val="1"/>
      <w:numFmt w:val="decimal"/>
      <w:lvlText w:val="%1.0"/>
      <w:lvlJc w:val="left"/>
      <w:pPr>
        <w:ind w:left="675" w:hanging="675"/>
      </w:pPr>
      <w:rPr>
        <w:rFonts w:hint="default"/>
      </w:rPr>
    </w:lvl>
    <w:lvl w:ilvl="1">
      <w:start w:val="1"/>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BFB0EEA"/>
    <w:multiLevelType w:val="hybridMultilevel"/>
    <w:tmpl w:val="25A0BF02"/>
    <w:lvl w:ilvl="0" w:tplc="1EC6D4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90B53"/>
    <w:multiLevelType w:val="hybridMultilevel"/>
    <w:tmpl w:val="57023C22"/>
    <w:lvl w:ilvl="0" w:tplc="6A2820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26888"/>
    <w:multiLevelType w:val="hybridMultilevel"/>
    <w:tmpl w:val="CCAED91E"/>
    <w:lvl w:ilvl="0" w:tplc="B40A61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2"/>
  </w:num>
  <w:num w:numId="5">
    <w:abstractNumId w:val="15"/>
  </w:num>
  <w:num w:numId="6">
    <w:abstractNumId w:val="17"/>
  </w:num>
  <w:num w:numId="7">
    <w:abstractNumId w:val="4"/>
  </w:num>
  <w:num w:numId="8">
    <w:abstractNumId w:val="5"/>
  </w:num>
  <w:num w:numId="9">
    <w:abstractNumId w:val="16"/>
  </w:num>
  <w:num w:numId="10">
    <w:abstractNumId w:val="11"/>
  </w:num>
  <w:num w:numId="11">
    <w:abstractNumId w:val="13"/>
  </w:num>
  <w:num w:numId="12">
    <w:abstractNumId w:val="8"/>
  </w:num>
  <w:num w:numId="13">
    <w:abstractNumId w:val="0"/>
  </w:num>
  <w:num w:numId="14">
    <w:abstractNumId w:val="10"/>
  </w:num>
  <w:num w:numId="15">
    <w:abstractNumId w:val="9"/>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39"/>
    <w:rsid w:val="00001249"/>
    <w:rsid w:val="00002124"/>
    <w:rsid w:val="0000213D"/>
    <w:rsid w:val="000025CE"/>
    <w:rsid w:val="00010E3E"/>
    <w:rsid w:val="00012D21"/>
    <w:rsid w:val="000211A6"/>
    <w:rsid w:val="00024075"/>
    <w:rsid w:val="00024A00"/>
    <w:rsid w:val="00025589"/>
    <w:rsid w:val="0002574D"/>
    <w:rsid w:val="00037980"/>
    <w:rsid w:val="00042C2C"/>
    <w:rsid w:val="00045C1B"/>
    <w:rsid w:val="0005331E"/>
    <w:rsid w:val="00054EF9"/>
    <w:rsid w:val="00056A15"/>
    <w:rsid w:val="00062E8F"/>
    <w:rsid w:val="00074D21"/>
    <w:rsid w:val="00077AB5"/>
    <w:rsid w:val="0009434A"/>
    <w:rsid w:val="0009435A"/>
    <w:rsid w:val="000A4524"/>
    <w:rsid w:val="000A6E4B"/>
    <w:rsid w:val="000B2430"/>
    <w:rsid w:val="000B45A7"/>
    <w:rsid w:val="000B466A"/>
    <w:rsid w:val="000B4901"/>
    <w:rsid w:val="000B5A0E"/>
    <w:rsid w:val="000C0326"/>
    <w:rsid w:val="000C41E8"/>
    <w:rsid w:val="000D3A3C"/>
    <w:rsid w:val="000D7A1A"/>
    <w:rsid w:val="000E4BFF"/>
    <w:rsid w:val="000F1085"/>
    <w:rsid w:val="001033C1"/>
    <w:rsid w:val="00107B37"/>
    <w:rsid w:val="00116D86"/>
    <w:rsid w:val="00120DDF"/>
    <w:rsid w:val="001421F8"/>
    <w:rsid w:val="00145B0E"/>
    <w:rsid w:val="0015005E"/>
    <w:rsid w:val="001500C6"/>
    <w:rsid w:val="00157019"/>
    <w:rsid w:val="0016653A"/>
    <w:rsid w:val="00167088"/>
    <w:rsid w:val="0017069C"/>
    <w:rsid w:val="00171B1C"/>
    <w:rsid w:val="00173CF5"/>
    <w:rsid w:val="00175C55"/>
    <w:rsid w:val="001760A2"/>
    <w:rsid w:val="001946D1"/>
    <w:rsid w:val="001976CA"/>
    <w:rsid w:val="001A1381"/>
    <w:rsid w:val="001A3374"/>
    <w:rsid w:val="001A772E"/>
    <w:rsid w:val="001B054C"/>
    <w:rsid w:val="001C14A3"/>
    <w:rsid w:val="001C1AAF"/>
    <w:rsid w:val="001C33BC"/>
    <w:rsid w:val="001C3A72"/>
    <w:rsid w:val="001C3ED9"/>
    <w:rsid w:val="001D0B2C"/>
    <w:rsid w:val="001E27F6"/>
    <w:rsid w:val="001F1C15"/>
    <w:rsid w:val="001F4D92"/>
    <w:rsid w:val="001F5610"/>
    <w:rsid w:val="001F60C8"/>
    <w:rsid w:val="001F6E97"/>
    <w:rsid w:val="002066A4"/>
    <w:rsid w:val="00212F82"/>
    <w:rsid w:val="002134A1"/>
    <w:rsid w:val="00214ECE"/>
    <w:rsid w:val="002246AB"/>
    <w:rsid w:val="00225290"/>
    <w:rsid w:val="002414A7"/>
    <w:rsid w:val="002466A2"/>
    <w:rsid w:val="00252753"/>
    <w:rsid w:val="00262759"/>
    <w:rsid w:val="002639AC"/>
    <w:rsid w:val="002648BC"/>
    <w:rsid w:val="00267BDE"/>
    <w:rsid w:val="002707D5"/>
    <w:rsid w:val="002746DA"/>
    <w:rsid w:val="00275227"/>
    <w:rsid w:val="00276032"/>
    <w:rsid w:val="00277958"/>
    <w:rsid w:val="00280DBC"/>
    <w:rsid w:val="00283007"/>
    <w:rsid w:val="00285DC6"/>
    <w:rsid w:val="002907E1"/>
    <w:rsid w:val="00297ED1"/>
    <w:rsid w:val="002A2F61"/>
    <w:rsid w:val="002A4D2A"/>
    <w:rsid w:val="002B3F39"/>
    <w:rsid w:val="002B7927"/>
    <w:rsid w:val="002C39EA"/>
    <w:rsid w:val="002C3C21"/>
    <w:rsid w:val="002D4AA5"/>
    <w:rsid w:val="002D701D"/>
    <w:rsid w:val="002E0C6B"/>
    <w:rsid w:val="002E5026"/>
    <w:rsid w:val="002E5A81"/>
    <w:rsid w:val="002F07BE"/>
    <w:rsid w:val="002F1B44"/>
    <w:rsid w:val="002F4408"/>
    <w:rsid w:val="002F49C1"/>
    <w:rsid w:val="002F7308"/>
    <w:rsid w:val="002F763C"/>
    <w:rsid w:val="0030292C"/>
    <w:rsid w:val="00304736"/>
    <w:rsid w:val="00305771"/>
    <w:rsid w:val="00306AE0"/>
    <w:rsid w:val="00306BED"/>
    <w:rsid w:val="0031211A"/>
    <w:rsid w:val="0031325A"/>
    <w:rsid w:val="003258FB"/>
    <w:rsid w:val="0032690F"/>
    <w:rsid w:val="00326ACB"/>
    <w:rsid w:val="00331217"/>
    <w:rsid w:val="0033320C"/>
    <w:rsid w:val="0033579B"/>
    <w:rsid w:val="00337719"/>
    <w:rsid w:val="0035291E"/>
    <w:rsid w:val="003560D3"/>
    <w:rsid w:val="00357F92"/>
    <w:rsid w:val="00364141"/>
    <w:rsid w:val="00377178"/>
    <w:rsid w:val="00385568"/>
    <w:rsid w:val="00391362"/>
    <w:rsid w:val="00392025"/>
    <w:rsid w:val="003A4DEC"/>
    <w:rsid w:val="003A53A9"/>
    <w:rsid w:val="003A5B80"/>
    <w:rsid w:val="003A6B1C"/>
    <w:rsid w:val="003B1A1B"/>
    <w:rsid w:val="003B4BB0"/>
    <w:rsid w:val="003C5B7A"/>
    <w:rsid w:val="003C6DD3"/>
    <w:rsid w:val="003C78CA"/>
    <w:rsid w:val="003E1926"/>
    <w:rsid w:val="003E69F9"/>
    <w:rsid w:val="003F3A78"/>
    <w:rsid w:val="003F6348"/>
    <w:rsid w:val="00401508"/>
    <w:rsid w:val="00436790"/>
    <w:rsid w:val="00443921"/>
    <w:rsid w:val="00445ED3"/>
    <w:rsid w:val="004539A9"/>
    <w:rsid w:val="00461C39"/>
    <w:rsid w:val="0047337E"/>
    <w:rsid w:val="0049396E"/>
    <w:rsid w:val="00495DA7"/>
    <w:rsid w:val="004A0087"/>
    <w:rsid w:val="004A234E"/>
    <w:rsid w:val="004A4BDE"/>
    <w:rsid w:val="004B0103"/>
    <w:rsid w:val="004B6215"/>
    <w:rsid w:val="004B6B3D"/>
    <w:rsid w:val="004D6C57"/>
    <w:rsid w:val="004D782B"/>
    <w:rsid w:val="004E0C7D"/>
    <w:rsid w:val="004E4227"/>
    <w:rsid w:val="0050042F"/>
    <w:rsid w:val="00506BE9"/>
    <w:rsid w:val="005144BA"/>
    <w:rsid w:val="0051476A"/>
    <w:rsid w:val="00520A48"/>
    <w:rsid w:val="00534C76"/>
    <w:rsid w:val="0054122B"/>
    <w:rsid w:val="0054428E"/>
    <w:rsid w:val="0055105D"/>
    <w:rsid w:val="00555B3A"/>
    <w:rsid w:val="00557B6D"/>
    <w:rsid w:val="00564BF5"/>
    <w:rsid w:val="00565A16"/>
    <w:rsid w:val="00570D73"/>
    <w:rsid w:val="00576887"/>
    <w:rsid w:val="0058002F"/>
    <w:rsid w:val="00582A3E"/>
    <w:rsid w:val="00585F83"/>
    <w:rsid w:val="005865BF"/>
    <w:rsid w:val="0059461F"/>
    <w:rsid w:val="005A06A4"/>
    <w:rsid w:val="005A4644"/>
    <w:rsid w:val="005A7AEF"/>
    <w:rsid w:val="005B33E2"/>
    <w:rsid w:val="005B78C8"/>
    <w:rsid w:val="005C17FA"/>
    <w:rsid w:val="005C5FC9"/>
    <w:rsid w:val="005D0143"/>
    <w:rsid w:val="005D1442"/>
    <w:rsid w:val="005D2989"/>
    <w:rsid w:val="005D39D3"/>
    <w:rsid w:val="005D7928"/>
    <w:rsid w:val="005E1100"/>
    <w:rsid w:val="005E52E0"/>
    <w:rsid w:val="005F20F8"/>
    <w:rsid w:val="005F3427"/>
    <w:rsid w:val="005F6942"/>
    <w:rsid w:val="00607847"/>
    <w:rsid w:val="00610B17"/>
    <w:rsid w:val="006121D2"/>
    <w:rsid w:val="00624FC6"/>
    <w:rsid w:val="00627B08"/>
    <w:rsid w:val="00632BAE"/>
    <w:rsid w:val="00637B0D"/>
    <w:rsid w:val="00640B5B"/>
    <w:rsid w:val="00640D8D"/>
    <w:rsid w:val="00642E9B"/>
    <w:rsid w:val="006468B6"/>
    <w:rsid w:val="0064797B"/>
    <w:rsid w:val="00656843"/>
    <w:rsid w:val="006635E1"/>
    <w:rsid w:val="00664AB7"/>
    <w:rsid w:val="006666C9"/>
    <w:rsid w:val="006713F4"/>
    <w:rsid w:val="006717A4"/>
    <w:rsid w:val="0067576D"/>
    <w:rsid w:val="00675C3A"/>
    <w:rsid w:val="0067699D"/>
    <w:rsid w:val="00680904"/>
    <w:rsid w:val="006872C1"/>
    <w:rsid w:val="0069598D"/>
    <w:rsid w:val="006A4561"/>
    <w:rsid w:val="006A4944"/>
    <w:rsid w:val="006B0117"/>
    <w:rsid w:val="006B04A8"/>
    <w:rsid w:val="006B1E5A"/>
    <w:rsid w:val="006B5B67"/>
    <w:rsid w:val="006B6B92"/>
    <w:rsid w:val="006D4665"/>
    <w:rsid w:val="006E4B41"/>
    <w:rsid w:val="006F04F1"/>
    <w:rsid w:val="006F0867"/>
    <w:rsid w:val="006F288B"/>
    <w:rsid w:val="006F55CC"/>
    <w:rsid w:val="006F61A4"/>
    <w:rsid w:val="006F77B2"/>
    <w:rsid w:val="00702682"/>
    <w:rsid w:val="00704A77"/>
    <w:rsid w:val="007052AD"/>
    <w:rsid w:val="00712D14"/>
    <w:rsid w:val="007146CD"/>
    <w:rsid w:val="00714E23"/>
    <w:rsid w:val="00716A97"/>
    <w:rsid w:val="00732382"/>
    <w:rsid w:val="00735EE5"/>
    <w:rsid w:val="007365A8"/>
    <w:rsid w:val="007368B0"/>
    <w:rsid w:val="0074121C"/>
    <w:rsid w:val="00742D66"/>
    <w:rsid w:val="00745307"/>
    <w:rsid w:val="0075371F"/>
    <w:rsid w:val="0075438D"/>
    <w:rsid w:val="00756F60"/>
    <w:rsid w:val="00765B32"/>
    <w:rsid w:val="00766688"/>
    <w:rsid w:val="0077768C"/>
    <w:rsid w:val="00790FF3"/>
    <w:rsid w:val="00792C1D"/>
    <w:rsid w:val="0079376C"/>
    <w:rsid w:val="00794D0A"/>
    <w:rsid w:val="00796B3F"/>
    <w:rsid w:val="007A4C36"/>
    <w:rsid w:val="007B0D29"/>
    <w:rsid w:val="007B5B83"/>
    <w:rsid w:val="007D6654"/>
    <w:rsid w:val="007E1737"/>
    <w:rsid w:val="007E3938"/>
    <w:rsid w:val="007E3A08"/>
    <w:rsid w:val="007F169E"/>
    <w:rsid w:val="007F523A"/>
    <w:rsid w:val="007F77C5"/>
    <w:rsid w:val="008002C5"/>
    <w:rsid w:val="00801D4A"/>
    <w:rsid w:val="00803C75"/>
    <w:rsid w:val="00806FAC"/>
    <w:rsid w:val="00807751"/>
    <w:rsid w:val="008165B9"/>
    <w:rsid w:val="00821186"/>
    <w:rsid w:val="00822829"/>
    <w:rsid w:val="00826295"/>
    <w:rsid w:val="00827F80"/>
    <w:rsid w:val="00830B47"/>
    <w:rsid w:val="0083117F"/>
    <w:rsid w:val="00832D15"/>
    <w:rsid w:val="0084695F"/>
    <w:rsid w:val="00851E0B"/>
    <w:rsid w:val="008614BE"/>
    <w:rsid w:val="00862CC5"/>
    <w:rsid w:val="00865177"/>
    <w:rsid w:val="00870751"/>
    <w:rsid w:val="00872AB8"/>
    <w:rsid w:val="00876300"/>
    <w:rsid w:val="00883BCF"/>
    <w:rsid w:val="00894CEC"/>
    <w:rsid w:val="0089511E"/>
    <w:rsid w:val="008958BD"/>
    <w:rsid w:val="008A1C1D"/>
    <w:rsid w:val="008B2A0C"/>
    <w:rsid w:val="008B7A4E"/>
    <w:rsid w:val="008C14AF"/>
    <w:rsid w:val="008D2AC1"/>
    <w:rsid w:val="008D3041"/>
    <w:rsid w:val="008E0A33"/>
    <w:rsid w:val="008E7BEC"/>
    <w:rsid w:val="008F2272"/>
    <w:rsid w:val="008F72E1"/>
    <w:rsid w:val="009033A5"/>
    <w:rsid w:val="00904864"/>
    <w:rsid w:val="009112F2"/>
    <w:rsid w:val="00913CEA"/>
    <w:rsid w:val="00914370"/>
    <w:rsid w:val="0091504D"/>
    <w:rsid w:val="00920CA0"/>
    <w:rsid w:val="0093458E"/>
    <w:rsid w:val="00936F17"/>
    <w:rsid w:val="00940A85"/>
    <w:rsid w:val="00950F59"/>
    <w:rsid w:val="009840C8"/>
    <w:rsid w:val="009916D1"/>
    <w:rsid w:val="00993738"/>
    <w:rsid w:val="009948E9"/>
    <w:rsid w:val="009965C5"/>
    <w:rsid w:val="009A6319"/>
    <w:rsid w:val="009B3207"/>
    <w:rsid w:val="009B507C"/>
    <w:rsid w:val="009B5545"/>
    <w:rsid w:val="009C5DC0"/>
    <w:rsid w:val="009C7201"/>
    <w:rsid w:val="009D2AE4"/>
    <w:rsid w:val="009D42DB"/>
    <w:rsid w:val="009D673E"/>
    <w:rsid w:val="009E6749"/>
    <w:rsid w:val="009F6A15"/>
    <w:rsid w:val="00A00625"/>
    <w:rsid w:val="00A21CE0"/>
    <w:rsid w:val="00A26C53"/>
    <w:rsid w:val="00A31FB8"/>
    <w:rsid w:val="00A33474"/>
    <w:rsid w:val="00A363C0"/>
    <w:rsid w:val="00A40306"/>
    <w:rsid w:val="00A51DBE"/>
    <w:rsid w:val="00A53574"/>
    <w:rsid w:val="00A54A1D"/>
    <w:rsid w:val="00A57C89"/>
    <w:rsid w:val="00A72313"/>
    <w:rsid w:val="00A732FB"/>
    <w:rsid w:val="00A75D01"/>
    <w:rsid w:val="00A816A6"/>
    <w:rsid w:val="00A83191"/>
    <w:rsid w:val="00A86D01"/>
    <w:rsid w:val="00A87E94"/>
    <w:rsid w:val="00A908B5"/>
    <w:rsid w:val="00A91F67"/>
    <w:rsid w:val="00A922BE"/>
    <w:rsid w:val="00A958D2"/>
    <w:rsid w:val="00A967E4"/>
    <w:rsid w:val="00A97EA6"/>
    <w:rsid w:val="00AB568A"/>
    <w:rsid w:val="00AC1A90"/>
    <w:rsid w:val="00AC3A36"/>
    <w:rsid w:val="00AC7BBC"/>
    <w:rsid w:val="00AC7CC3"/>
    <w:rsid w:val="00AD0EE6"/>
    <w:rsid w:val="00AD176D"/>
    <w:rsid w:val="00AD362D"/>
    <w:rsid w:val="00AD57EE"/>
    <w:rsid w:val="00AD7F7B"/>
    <w:rsid w:val="00AE03B1"/>
    <w:rsid w:val="00AE08D1"/>
    <w:rsid w:val="00AE096A"/>
    <w:rsid w:val="00AE0CF2"/>
    <w:rsid w:val="00AE6509"/>
    <w:rsid w:val="00AF2762"/>
    <w:rsid w:val="00AF4AE8"/>
    <w:rsid w:val="00AF7155"/>
    <w:rsid w:val="00B01BCC"/>
    <w:rsid w:val="00B01C3E"/>
    <w:rsid w:val="00B102ED"/>
    <w:rsid w:val="00B11444"/>
    <w:rsid w:val="00B11678"/>
    <w:rsid w:val="00B14D50"/>
    <w:rsid w:val="00B2346E"/>
    <w:rsid w:val="00B25B16"/>
    <w:rsid w:val="00B2734D"/>
    <w:rsid w:val="00B4053B"/>
    <w:rsid w:val="00B40BD5"/>
    <w:rsid w:val="00B418DF"/>
    <w:rsid w:val="00B41D48"/>
    <w:rsid w:val="00B44DA4"/>
    <w:rsid w:val="00B4596A"/>
    <w:rsid w:val="00B47388"/>
    <w:rsid w:val="00B50851"/>
    <w:rsid w:val="00B52701"/>
    <w:rsid w:val="00B63D51"/>
    <w:rsid w:val="00B66DAD"/>
    <w:rsid w:val="00B70B9F"/>
    <w:rsid w:val="00B723D6"/>
    <w:rsid w:val="00B73142"/>
    <w:rsid w:val="00B7391D"/>
    <w:rsid w:val="00B7619D"/>
    <w:rsid w:val="00B77181"/>
    <w:rsid w:val="00B84B1F"/>
    <w:rsid w:val="00B9277F"/>
    <w:rsid w:val="00B9318C"/>
    <w:rsid w:val="00B93CDA"/>
    <w:rsid w:val="00BA0EB9"/>
    <w:rsid w:val="00BA314E"/>
    <w:rsid w:val="00BA3975"/>
    <w:rsid w:val="00BA4EB2"/>
    <w:rsid w:val="00BA5765"/>
    <w:rsid w:val="00BA5B24"/>
    <w:rsid w:val="00BA5D12"/>
    <w:rsid w:val="00BB03F0"/>
    <w:rsid w:val="00BB3D0D"/>
    <w:rsid w:val="00BB4390"/>
    <w:rsid w:val="00BB6BE2"/>
    <w:rsid w:val="00BB7E5D"/>
    <w:rsid w:val="00BC394D"/>
    <w:rsid w:val="00BD2399"/>
    <w:rsid w:val="00BD3455"/>
    <w:rsid w:val="00BD4DB7"/>
    <w:rsid w:val="00BD6D6D"/>
    <w:rsid w:val="00BD748B"/>
    <w:rsid w:val="00BE6B38"/>
    <w:rsid w:val="00BF0BC3"/>
    <w:rsid w:val="00BF17A0"/>
    <w:rsid w:val="00C1062A"/>
    <w:rsid w:val="00C10A96"/>
    <w:rsid w:val="00C16842"/>
    <w:rsid w:val="00C22FA7"/>
    <w:rsid w:val="00C266FF"/>
    <w:rsid w:val="00C32914"/>
    <w:rsid w:val="00C33278"/>
    <w:rsid w:val="00C33B29"/>
    <w:rsid w:val="00C34AFF"/>
    <w:rsid w:val="00C4419D"/>
    <w:rsid w:val="00C458DB"/>
    <w:rsid w:val="00C46F24"/>
    <w:rsid w:val="00C5110A"/>
    <w:rsid w:val="00C53F38"/>
    <w:rsid w:val="00C65077"/>
    <w:rsid w:val="00C65588"/>
    <w:rsid w:val="00C71C4D"/>
    <w:rsid w:val="00C74137"/>
    <w:rsid w:val="00C76AC1"/>
    <w:rsid w:val="00C84865"/>
    <w:rsid w:val="00C9204B"/>
    <w:rsid w:val="00C93C5D"/>
    <w:rsid w:val="00C95D34"/>
    <w:rsid w:val="00C97239"/>
    <w:rsid w:val="00CA4FB6"/>
    <w:rsid w:val="00CA67BC"/>
    <w:rsid w:val="00CB430F"/>
    <w:rsid w:val="00CC3A0A"/>
    <w:rsid w:val="00CC6A7B"/>
    <w:rsid w:val="00CC6B78"/>
    <w:rsid w:val="00CF3AED"/>
    <w:rsid w:val="00CF3D37"/>
    <w:rsid w:val="00D01B5C"/>
    <w:rsid w:val="00D06E93"/>
    <w:rsid w:val="00D17B62"/>
    <w:rsid w:val="00D21705"/>
    <w:rsid w:val="00D25ED8"/>
    <w:rsid w:val="00D314E1"/>
    <w:rsid w:val="00D355CB"/>
    <w:rsid w:val="00D36108"/>
    <w:rsid w:val="00D374C1"/>
    <w:rsid w:val="00D41320"/>
    <w:rsid w:val="00D44D5B"/>
    <w:rsid w:val="00D46428"/>
    <w:rsid w:val="00D51DCB"/>
    <w:rsid w:val="00D55B8F"/>
    <w:rsid w:val="00D57F24"/>
    <w:rsid w:val="00D62C95"/>
    <w:rsid w:val="00D63684"/>
    <w:rsid w:val="00D67EB3"/>
    <w:rsid w:val="00D73E54"/>
    <w:rsid w:val="00D73E5E"/>
    <w:rsid w:val="00D818AD"/>
    <w:rsid w:val="00D91818"/>
    <w:rsid w:val="00DA0F82"/>
    <w:rsid w:val="00DB1F6B"/>
    <w:rsid w:val="00DB5DCE"/>
    <w:rsid w:val="00DC3A4A"/>
    <w:rsid w:val="00DD3F22"/>
    <w:rsid w:val="00DD40EB"/>
    <w:rsid w:val="00DE3712"/>
    <w:rsid w:val="00DE3C0A"/>
    <w:rsid w:val="00DF256F"/>
    <w:rsid w:val="00E029D7"/>
    <w:rsid w:val="00E06F16"/>
    <w:rsid w:val="00E07597"/>
    <w:rsid w:val="00E1396C"/>
    <w:rsid w:val="00E172A1"/>
    <w:rsid w:val="00E32637"/>
    <w:rsid w:val="00E3761C"/>
    <w:rsid w:val="00E40F04"/>
    <w:rsid w:val="00E4491D"/>
    <w:rsid w:val="00E46A57"/>
    <w:rsid w:val="00E558F3"/>
    <w:rsid w:val="00E62E3E"/>
    <w:rsid w:val="00E7085D"/>
    <w:rsid w:val="00E7489E"/>
    <w:rsid w:val="00E75BD8"/>
    <w:rsid w:val="00E76287"/>
    <w:rsid w:val="00E813B9"/>
    <w:rsid w:val="00E81ABF"/>
    <w:rsid w:val="00E822AE"/>
    <w:rsid w:val="00E826BB"/>
    <w:rsid w:val="00E829B5"/>
    <w:rsid w:val="00E82B2F"/>
    <w:rsid w:val="00E93DEA"/>
    <w:rsid w:val="00E94DFD"/>
    <w:rsid w:val="00E95440"/>
    <w:rsid w:val="00E978FC"/>
    <w:rsid w:val="00EA3CEC"/>
    <w:rsid w:val="00EB3005"/>
    <w:rsid w:val="00EB30E2"/>
    <w:rsid w:val="00EB3709"/>
    <w:rsid w:val="00EC264F"/>
    <w:rsid w:val="00EC7239"/>
    <w:rsid w:val="00ED29FC"/>
    <w:rsid w:val="00ED2D3C"/>
    <w:rsid w:val="00EE29AB"/>
    <w:rsid w:val="00EE3A85"/>
    <w:rsid w:val="00EE61D6"/>
    <w:rsid w:val="00EE6B33"/>
    <w:rsid w:val="00EF0492"/>
    <w:rsid w:val="00EF249D"/>
    <w:rsid w:val="00EF296E"/>
    <w:rsid w:val="00F04354"/>
    <w:rsid w:val="00F069D4"/>
    <w:rsid w:val="00F1032A"/>
    <w:rsid w:val="00F20B8A"/>
    <w:rsid w:val="00F27A95"/>
    <w:rsid w:val="00F36C34"/>
    <w:rsid w:val="00F41B11"/>
    <w:rsid w:val="00F42AF9"/>
    <w:rsid w:val="00F432C2"/>
    <w:rsid w:val="00F4495A"/>
    <w:rsid w:val="00F47A88"/>
    <w:rsid w:val="00F5315F"/>
    <w:rsid w:val="00F62126"/>
    <w:rsid w:val="00F72682"/>
    <w:rsid w:val="00F75D3E"/>
    <w:rsid w:val="00F75F28"/>
    <w:rsid w:val="00F91878"/>
    <w:rsid w:val="00F91FE4"/>
    <w:rsid w:val="00F964B9"/>
    <w:rsid w:val="00FA18FD"/>
    <w:rsid w:val="00FA1E90"/>
    <w:rsid w:val="00FA5324"/>
    <w:rsid w:val="00FB513C"/>
    <w:rsid w:val="00FB7BFB"/>
    <w:rsid w:val="00FC0AA0"/>
    <w:rsid w:val="00FC3C11"/>
    <w:rsid w:val="00FC4827"/>
    <w:rsid w:val="00FC5F1C"/>
    <w:rsid w:val="00FC6882"/>
    <w:rsid w:val="00FC6948"/>
    <w:rsid w:val="00FC7B76"/>
    <w:rsid w:val="00FD4060"/>
    <w:rsid w:val="00FE3EDD"/>
    <w:rsid w:val="00FE51E6"/>
    <w:rsid w:val="00FE660D"/>
    <w:rsid w:val="00FE7279"/>
    <w:rsid w:val="289A675D"/>
    <w:rsid w:val="593089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91"/>
    <w:pPr>
      <w:spacing w:line="360" w:lineRule="auto"/>
      <w:jc w:val="both"/>
    </w:pPr>
    <w:rPr>
      <w:rFonts w:ascii="Times New Roman" w:hAnsi="Times New Roman"/>
      <w:b w:val="0"/>
      <w:sz w:val="24"/>
    </w:rPr>
  </w:style>
  <w:style w:type="paragraph" w:styleId="Overskrift1">
    <w:name w:val="heading 1"/>
    <w:basedOn w:val="Normal"/>
    <w:next w:val="Normal"/>
    <w:link w:val="Overskrift1Tegn"/>
    <w:uiPriority w:val="9"/>
    <w:qFormat/>
    <w:rsid w:val="00607847"/>
    <w:pPr>
      <w:keepNext/>
      <w:keepLines/>
      <w:spacing w:before="480" w:after="0"/>
      <w:outlineLvl w:val="0"/>
    </w:pPr>
    <w:rPr>
      <w:rFonts w:ascii="Arial" w:eastAsiaTheme="majorEastAsia" w:hAnsi="Arial"/>
      <w:b/>
      <w:bCs w:val="0"/>
      <w:sz w:val="40"/>
    </w:rPr>
  </w:style>
  <w:style w:type="paragraph" w:styleId="Overskrift2">
    <w:name w:val="heading 2"/>
    <w:basedOn w:val="Normal"/>
    <w:next w:val="Normal"/>
    <w:link w:val="Overskrift2Tegn"/>
    <w:uiPriority w:val="9"/>
    <w:unhideWhenUsed/>
    <w:qFormat/>
    <w:rsid w:val="00607847"/>
    <w:pPr>
      <w:keepNext/>
      <w:keepLines/>
      <w:spacing w:before="200" w:after="0"/>
      <w:outlineLvl w:val="1"/>
    </w:pPr>
    <w:rPr>
      <w:rFonts w:ascii="Arial" w:eastAsiaTheme="majorEastAsia" w:hAnsi="Arial"/>
      <w:bCs w:val="0"/>
      <w:i/>
      <w:sz w:val="36"/>
      <w:szCs w:val="26"/>
    </w:rPr>
  </w:style>
  <w:style w:type="paragraph" w:styleId="Overskrift3">
    <w:name w:val="heading 3"/>
    <w:basedOn w:val="Normal"/>
    <w:next w:val="Normal"/>
    <w:link w:val="Overskrift3Tegn"/>
    <w:uiPriority w:val="9"/>
    <w:unhideWhenUsed/>
    <w:qFormat/>
    <w:rsid w:val="00331217"/>
    <w:pPr>
      <w:keepNext/>
      <w:keepLines/>
      <w:spacing w:before="200" w:after="0"/>
      <w:outlineLvl w:val="2"/>
    </w:pPr>
    <w:rPr>
      <w:rFonts w:ascii="Garamond" w:eastAsiaTheme="majorEastAsia" w:hAnsi="Garamond"/>
      <w:bCs w:val="0"/>
      <w:sz w:val="34"/>
    </w:rPr>
  </w:style>
  <w:style w:type="paragraph" w:styleId="Overskrift4">
    <w:name w:val="heading 4"/>
    <w:basedOn w:val="Normal"/>
    <w:next w:val="Normal"/>
    <w:link w:val="Overskrift4Tegn"/>
    <w:uiPriority w:val="9"/>
    <w:unhideWhenUsed/>
    <w:qFormat/>
    <w:rsid w:val="00262759"/>
    <w:pPr>
      <w:keepNext/>
      <w:keepLines/>
      <w:spacing w:before="200" w:after="0"/>
      <w:outlineLvl w:val="3"/>
    </w:pPr>
    <w:rPr>
      <w:rFonts w:asciiTheme="majorHAnsi" w:eastAsiaTheme="majorEastAsia" w:hAnsiTheme="majorHAnsi"/>
      <w:b/>
      <w:bCs w:val="0"/>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C97239"/>
    <w:pPr>
      <w:spacing w:after="0" w:line="240" w:lineRule="auto"/>
    </w:pPr>
    <w:rPr>
      <w:rFonts w:ascii="Times New Roman" w:hAnsi="Times New Roman"/>
      <w:b w:val="0"/>
      <w:sz w:val="24"/>
    </w:rPr>
  </w:style>
  <w:style w:type="character" w:customStyle="1" w:styleId="Overskrift1Tegn">
    <w:name w:val="Overskrift 1 Tegn"/>
    <w:basedOn w:val="Standardskrifttypeiafsnit"/>
    <w:link w:val="Overskrift1"/>
    <w:uiPriority w:val="9"/>
    <w:rsid w:val="00607847"/>
    <w:rPr>
      <w:rFonts w:ascii="Arial" w:eastAsiaTheme="majorEastAsia" w:hAnsi="Arial"/>
      <w:bCs w:val="0"/>
      <w:sz w:val="40"/>
    </w:rPr>
  </w:style>
  <w:style w:type="character" w:customStyle="1" w:styleId="Overskrift2Tegn">
    <w:name w:val="Overskrift 2 Tegn"/>
    <w:basedOn w:val="Standardskrifttypeiafsnit"/>
    <w:link w:val="Overskrift2"/>
    <w:uiPriority w:val="9"/>
    <w:rsid w:val="00607847"/>
    <w:rPr>
      <w:rFonts w:ascii="Arial" w:eastAsiaTheme="majorEastAsia" w:hAnsi="Arial"/>
      <w:b w:val="0"/>
      <w:bCs w:val="0"/>
      <w:i/>
      <w:sz w:val="36"/>
      <w:szCs w:val="26"/>
    </w:rPr>
  </w:style>
  <w:style w:type="character" w:customStyle="1" w:styleId="Overskrift3Tegn">
    <w:name w:val="Overskrift 3 Tegn"/>
    <w:basedOn w:val="Standardskrifttypeiafsnit"/>
    <w:link w:val="Overskrift3"/>
    <w:uiPriority w:val="9"/>
    <w:rsid w:val="00331217"/>
    <w:rPr>
      <w:rFonts w:ascii="Garamond" w:eastAsiaTheme="majorEastAsia" w:hAnsi="Garamond" w:cstheme="majorBidi"/>
      <w:bCs w:val="0"/>
      <w:sz w:val="34"/>
    </w:rPr>
  </w:style>
  <w:style w:type="paragraph" w:styleId="Listeafsnit">
    <w:name w:val="List Paragraph"/>
    <w:basedOn w:val="Normal"/>
    <w:uiPriority w:val="34"/>
    <w:qFormat/>
    <w:rsid w:val="00C97239"/>
    <w:pPr>
      <w:ind w:left="720"/>
      <w:contextualSpacing/>
    </w:pPr>
  </w:style>
  <w:style w:type="paragraph" w:styleId="Overskrift">
    <w:name w:val="TOC Heading"/>
    <w:basedOn w:val="Overskrift1"/>
    <w:next w:val="Normal"/>
    <w:uiPriority w:val="39"/>
    <w:unhideWhenUsed/>
    <w:qFormat/>
    <w:rsid w:val="00C97239"/>
    <w:pPr>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B01BCC"/>
    <w:pPr>
      <w:tabs>
        <w:tab w:val="right" w:leader="dot" w:pos="9350"/>
      </w:tabs>
      <w:spacing w:after="100"/>
      <w:jc w:val="left"/>
    </w:pPr>
    <w:rPr>
      <w:b/>
      <w:caps/>
      <w:noProof/>
      <w:color w:val="auto"/>
      <w:sz w:val="20"/>
      <w:lang w:val="da-DK"/>
    </w:rPr>
  </w:style>
  <w:style w:type="character" w:styleId="Hyperlink">
    <w:name w:val="Hyperlink"/>
    <w:basedOn w:val="Standardskrifttypeiafsnit"/>
    <w:uiPriority w:val="99"/>
    <w:unhideWhenUsed/>
    <w:rsid w:val="00C97239"/>
    <w:rPr>
      <w:color w:val="0000FF" w:themeColor="hyperlink"/>
      <w:u w:val="single"/>
    </w:rPr>
  </w:style>
  <w:style w:type="paragraph" w:styleId="Markeringsbobletekst">
    <w:name w:val="Balloon Text"/>
    <w:basedOn w:val="Normal"/>
    <w:link w:val="MarkeringsbobletekstTegn"/>
    <w:uiPriority w:val="99"/>
    <w:semiHidden/>
    <w:unhideWhenUsed/>
    <w:rsid w:val="00C972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7239"/>
    <w:rPr>
      <w:rFonts w:ascii="Tahoma" w:hAnsi="Tahoma" w:cs="Tahoma"/>
      <w:sz w:val="16"/>
      <w:szCs w:val="16"/>
    </w:rPr>
  </w:style>
  <w:style w:type="character" w:styleId="Kommentarhenvisning">
    <w:name w:val="annotation reference"/>
    <w:basedOn w:val="Standardskrifttypeiafsnit"/>
    <w:uiPriority w:val="99"/>
    <w:semiHidden/>
    <w:unhideWhenUsed/>
    <w:rsid w:val="00A83191"/>
    <w:rPr>
      <w:sz w:val="16"/>
      <w:szCs w:val="16"/>
    </w:rPr>
  </w:style>
  <w:style w:type="paragraph" w:styleId="Kommentartekst">
    <w:name w:val="annotation text"/>
    <w:basedOn w:val="Normal"/>
    <w:link w:val="KommentartekstTegn"/>
    <w:uiPriority w:val="99"/>
    <w:unhideWhenUsed/>
    <w:rsid w:val="00A83191"/>
    <w:pPr>
      <w:spacing w:line="240" w:lineRule="auto"/>
    </w:pPr>
    <w:rPr>
      <w:rFonts w:asciiTheme="minorHAnsi" w:hAnsiTheme="minorHAnsi" w:cstheme="minorBidi"/>
      <w:b/>
      <w:bCs w:val="0"/>
      <w:color w:val="auto"/>
      <w:sz w:val="20"/>
      <w:szCs w:val="20"/>
    </w:rPr>
  </w:style>
  <w:style w:type="character" w:customStyle="1" w:styleId="KommentartekstTegn">
    <w:name w:val="Kommentartekst Tegn"/>
    <w:basedOn w:val="Standardskrifttypeiafsnit"/>
    <w:link w:val="Kommentartekst"/>
    <w:uiPriority w:val="99"/>
    <w:rsid w:val="00A83191"/>
    <w:rPr>
      <w:rFonts w:asciiTheme="minorHAnsi" w:hAnsiTheme="minorHAnsi" w:cstheme="minorBidi"/>
      <w:b w:val="0"/>
      <w:bCs w:val="0"/>
      <w:color w:val="auto"/>
      <w:sz w:val="20"/>
      <w:szCs w:val="20"/>
    </w:rPr>
  </w:style>
  <w:style w:type="paragraph" w:styleId="Kommentaremne">
    <w:name w:val="annotation subject"/>
    <w:basedOn w:val="Kommentartekst"/>
    <w:next w:val="Kommentartekst"/>
    <w:link w:val="KommentaremneTegn"/>
    <w:uiPriority w:val="99"/>
    <w:semiHidden/>
    <w:unhideWhenUsed/>
    <w:rsid w:val="00A75D01"/>
    <w:rPr>
      <w:rFonts w:ascii="Times New Roman" w:hAnsi="Times New Roman" w:cstheme="majorBidi"/>
      <w:bCs/>
      <w:color w:val="000000" w:themeColor="text1"/>
    </w:rPr>
  </w:style>
  <w:style w:type="character" w:customStyle="1" w:styleId="KommentaremneTegn">
    <w:name w:val="Kommentaremne Tegn"/>
    <w:basedOn w:val="KommentartekstTegn"/>
    <w:link w:val="Kommentaremne"/>
    <w:uiPriority w:val="99"/>
    <w:semiHidden/>
    <w:rsid w:val="00A75D01"/>
    <w:rPr>
      <w:rFonts w:ascii="Times New Roman" w:hAnsi="Times New Roman" w:cstheme="minorBidi"/>
      <w:b/>
      <w:bCs/>
      <w:color w:val="auto"/>
      <w:sz w:val="20"/>
      <w:szCs w:val="20"/>
    </w:rPr>
  </w:style>
  <w:style w:type="paragraph" w:styleId="Fodnotetekst">
    <w:name w:val="footnote text"/>
    <w:basedOn w:val="Normal"/>
    <w:link w:val="FodnotetekstTegn"/>
    <w:uiPriority w:val="99"/>
    <w:semiHidden/>
    <w:unhideWhenUsed/>
    <w:rsid w:val="00E95440"/>
    <w:pPr>
      <w:spacing w:after="0" w:line="240" w:lineRule="auto"/>
      <w:jc w:val="left"/>
    </w:pPr>
    <w:rPr>
      <w:rFonts w:asciiTheme="minorHAnsi" w:hAnsiTheme="minorHAnsi" w:cstheme="minorBidi"/>
      <w:bCs w:val="0"/>
      <w:color w:val="auto"/>
      <w:sz w:val="20"/>
      <w:szCs w:val="20"/>
    </w:rPr>
  </w:style>
  <w:style w:type="character" w:customStyle="1" w:styleId="FodnotetekstTegn">
    <w:name w:val="Fodnotetekst Tegn"/>
    <w:basedOn w:val="Standardskrifttypeiafsnit"/>
    <w:link w:val="Fodnotetekst"/>
    <w:uiPriority w:val="99"/>
    <w:semiHidden/>
    <w:rsid w:val="00E95440"/>
    <w:rPr>
      <w:rFonts w:asciiTheme="minorHAnsi" w:hAnsiTheme="minorHAnsi" w:cstheme="minorBidi"/>
      <w:b w:val="0"/>
      <w:bCs w:val="0"/>
      <w:color w:val="auto"/>
      <w:sz w:val="20"/>
      <w:szCs w:val="20"/>
    </w:rPr>
  </w:style>
  <w:style w:type="character" w:styleId="Fodnotehenvisning">
    <w:name w:val="footnote reference"/>
    <w:basedOn w:val="Standardskrifttypeiafsnit"/>
    <w:uiPriority w:val="99"/>
    <w:semiHidden/>
    <w:unhideWhenUsed/>
    <w:rsid w:val="00E95440"/>
    <w:rPr>
      <w:vertAlign w:val="superscript"/>
    </w:rPr>
  </w:style>
  <w:style w:type="character" w:customStyle="1" w:styleId="apple-converted-space">
    <w:name w:val="apple-converted-space"/>
    <w:basedOn w:val="Standardskrifttypeiafsnit"/>
    <w:rsid w:val="00E95440"/>
  </w:style>
  <w:style w:type="character" w:customStyle="1" w:styleId="spellingerror">
    <w:name w:val="spellingerror"/>
    <w:basedOn w:val="Standardskrifttypeiafsnit"/>
    <w:rsid w:val="006E4B41"/>
  </w:style>
  <w:style w:type="character" w:customStyle="1" w:styleId="normaltextrun">
    <w:name w:val="normaltextrun"/>
    <w:basedOn w:val="Standardskrifttypeiafsnit"/>
    <w:rsid w:val="006E4B41"/>
  </w:style>
  <w:style w:type="paragraph" w:customStyle="1" w:styleId="paragraph">
    <w:name w:val="paragraph"/>
    <w:basedOn w:val="Normal"/>
    <w:rsid w:val="006E4B41"/>
    <w:pPr>
      <w:spacing w:before="100" w:beforeAutospacing="1" w:after="100" w:afterAutospacing="1" w:line="240" w:lineRule="auto"/>
      <w:jc w:val="left"/>
    </w:pPr>
    <w:rPr>
      <w:rFonts w:eastAsia="Times New Roman" w:cs="Times New Roman"/>
      <w:bCs w:val="0"/>
      <w:color w:val="auto"/>
      <w:szCs w:val="24"/>
    </w:rPr>
  </w:style>
  <w:style w:type="character" w:customStyle="1" w:styleId="eop">
    <w:name w:val="eop"/>
    <w:basedOn w:val="Standardskrifttypeiafsnit"/>
    <w:rsid w:val="006E4B41"/>
  </w:style>
  <w:style w:type="character" w:customStyle="1" w:styleId="Overskrift4Tegn">
    <w:name w:val="Overskrift 4 Tegn"/>
    <w:basedOn w:val="Standardskrifttypeiafsnit"/>
    <w:link w:val="Overskrift4"/>
    <w:uiPriority w:val="9"/>
    <w:rsid w:val="00262759"/>
    <w:rPr>
      <w:rFonts w:eastAsiaTheme="majorEastAsia"/>
      <w:bCs w:val="0"/>
      <w:i/>
      <w:iCs/>
      <w:color w:val="4F81BD" w:themeColor="accent1"/>
      <w:sz w:val="24"/>
    </w:rPr>
  </w:style>
  <w:style w:type="paragraph" w:styleId="Indholdsfortegnelse3">
    <w:name w:val="toc 3"/>
    <w:basedOn w:val="Normal"/>
    <w:next w:val="Normal"/>
    <w:autoRedefine/>
    <w:uiPriority w:val="39"/>
    <w:unhideWhenUsed/>
    <w:rsid w:val="00557B6D"/>
    <w:pPr>
      <w:tabs>
        <w:tab w:val="right" w:leader="dot" w:pos="8544"/>
      </w:tabs>
      <w:spacing w:after="100"/>
      <w:ind w:left="480"/>
    </w:pPr>
    <w:rPr>
      <w:caps/>
      <w:noProof/>
      <w:sz w:val="20"/>
      <w:lang w:val="da-DK"/>
    </w:rPr>
  </w:style>
  <w:style w:type="paragraph" w:styleId="Indholdsfortegnelse2">
    <w:name w:val="toc 2"/>
    <w:basedOn w:val="Normal"/>
    <w:next w:val="Normal"/>
    <w:autoRedefine/>
    <w:uiPriority w:val="39"/>
    <w:unhideWhenUsed/>
    <w:rsid w:val="00656843"/>
    <w:pPr>
      <w:spacing w:after="100"/>
      <w:ind w:left="240"/>
    </w:pPr>
  </w:style>
  <w:style w:type="paragraph" w:styleId="Sidehoved">
    <w:name w:val="header"/>
    <w:basedOn w:val="Normal"/>
    <w:link w:val="SidehovedTegn"/>
    <w:uiPriority w:val="99"/>
    <w:unhideWhenUsed/>
    <w:rsid w:val="002134A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134A1"/>
    <w:rPr>
      <w:rFonts w:ascii="Times New Roman" w:hAnsi="Times New Roman"/>
      <w:b w:val="0"/>
      <w:sz w:val="24"/>
    </w:rPr>
  </w:style>
  <w:style w:type="paragraph" w:styleId="Sidefod">
    <w:name w:val="footer"/>
    <w:basedOn w:val="Normal"/>
    <w:link w:val="SidefodTegn"/>
    <w:uiPriority w:val="99"/>
    <w:unhideWhenUsed/>
    <w:rsid w:val="002134A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134A1"/>
    <w:rPr>
      <w:rFonts w:ascii="Times New Roman" w:hAnsi="Times New Roman"/>
      <w:b w:val="0"/>
      <w:sz w:val="24"/>
    </w:rPr>
  </w:style>
  <w:style w:type="character" w:customStyle="1" w:styleId="ft">
    <w:name w:val="ft"/>
    <w:basedOn w:val="Standardskrifttypeiafsnit"/>
    <w:rsid w:val="00DB1F6B"/>
  </w:style>
  <w:style w:type="character" w:styleId="Fremhv">
    <w:name w:val="Emphasis"/>
    <w:basedOn w:val="Standardskrifttypeiafsnit"/>
    <w:uiPriority w:val="20"/>
    <w:qFormat/>
    <w:rsid w:val="00DB1F6B"/>
    <w:rPr>
      <w:i/>
      <w:iCs/>
    </w:rPr>
  </w:style>
  <w:style w:type="paragraph" w:styleId="Korrektur">
    <w:name w:val="Revision"/>
    <w:hidden/>
    <w:uiPriority w:val="99"/>
    <w:semiHidden/>
    <w:rsid w:val="001033C1"/>
    <w:pPr>
      <w:spacing w:after="0" w:line="240" w:lineRule="auto"/>
    </w:pPr>
    <w:rPr>
      <w:rFonts w:ascii="Times New Roman" w:hAnsi="Times New Roman"/>
      <w:b w:val="0"/>
      <w:sz w:val="24"/>
    </w:rPr>
  </w:style>
  <w:style w:type="character" w:styleId="BesgtHyperlink">
    <w:name w:val="FollowedHyperlink"/>
    <w:basedOn w:val="Standardskrifttypeiafsnit"/>
    <w:uiPriority w:val="99"/>
    <w:semiHidden/>
    <w:unhideWhenUsed/>
    <w:rsid w:val="007D6654"/>
    <w:rPr>
      <w:color w:val="800080" w:themeColor="followedHyperlink"/>
      <w:u w:val="single"/>
    </w:rPr>
  </w:style>
  <w:style w:type="character" w:customStyle="1" w:styleId="IngenafstandTegn">
    <w:name w:val="Ingen afstand Tegn"/>
    <w:basedOn w:val="Standardskrifttypeiafsnit"/>
    <w:link w:val="Ingenafstand"/>
    <w:uiPriority w:val="1"/>
    <w:rsid w:val="000C0326"/>
    <w:rPr>
      <w:rFonts w:ascii="Times New Roman" w:hAnsi="Times New Roman"/>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91"/>
    <w:pPr>
      <w:spacing w:line="360" w:lineRule="auto"/>
      <w:jc w:val="both"/>
    </w:pPr>
    <w:rPr>
      <w:rFonts w:ascii="Times New Roman" w:hAnsi="Times New Roman"/>
      <w:b w:val="0"/>
      <w:sz w:val="24"/>
    </w:rPr>
  </w:style>
  <w:style w:type="paragraph" w:styleId="Overskrift1">
    <w:name w:val="heading 1"/>
    <w:basedOn w:val="Normal"/>
    <w:next w:val="Normal"/>
    <w:link w:val="Overskrift1Tegn"/>
    <w:uiPriority w:val="9"/>
    <w:qFormat/>
    <w:rsid w:val="00607847"/>
    <w:pPr>
      <w:keepNext/>
      <w:keepLines/>
      <w:spacing w:before="480" w:after="0"/>
      <w:outlineLvl w:val="0"/>
    </w:pPr>
    <w:rPr>
      <w:rFonts w:ascii="Arial" w:eastAsiaTheme="majorEastAsia" w:hAnsi="Arial"/>
      <w:b/>
      <w:bCs w:val="0"/>
      <w:sz w:val="40"/>
    </w:rPr>
  </w:style>
  <w:style w:type="paragraph" w:styleId="Overskrift2">
    <w:name w:val="heading 2"/>
    <w:basedOn w:val="Normal"/>
    <w:next w:val="Normal"/>
    <w:link w:val="Overskrift2Tegn"/>
    <w:uiPriority w:val="9"/>
    <w:unhideWhenUsed/>
    <w:qFormat/>
    <w:rsid w:val="00607847"/>
    <w:pPr>
      <w:keepNext/>
      <w:keepLines/>
      <w:spacing w:before="200" w:after="0"/>
      <w:outlineLvl w:val="1"/>
    </w:pPr>
    <w:rPr>
      <w:rFonts w:ascii="Arial" w:eastAsiaTheme="majorEastAsia" w:hAnsi="Arial"/>
      <w:bCs w:val="0"/>
      <w:i/>
      <w:sz w:val="36"/>
      <w:szCs w:val="26"/>
    </w:rPr>
  </w:style>
  <w:style w:type="paragraph" w:styleId="Overskrift3">
    <w:name w:val="heading 3"/>
    <w:basedOn w:val="Normal"/>
    <w:next w:val="Normal"/>
    <w:link w:val="Overskrift3Tegn"/>
    <w:uiPriority w:val="9"/>
    <w:unhideWhenUsed/>
    <w:qFormat/>
    <w:rsid w:val="00331217"/>
    <w:pPr>
      <w:keepNext/>
      <w:keepLines/>
      <w:spacing w:before="200" w:after="0"/>
      <w:outlineLvl w:val="2"/>
    </w:pPr>
    <w:rPr>
      <w:rFonts w:ascii="Garamond" w:eastAsiaTheme="majorEastAsia" w:hAnsi="Garamond"/>
      <w:bCs w:val="0"/>
      <w:sz w:val="34"/>
    </w:rPr>
  </w:style>
  <w:style w:type="paragraph" w:styleId="Overskrift4">
    <w:name w:val="heading 4"/>
    <w:basedOn w:val="Normal"/>
    <w:next w:val="Normal"/>
    <w:link w:val="Overskrift4Tegn"/>
    <w:uiPriority w:val="9"/>
    <w:unhideWhenUsed/>
    <w:qFormat/>
    <w:rsid w:val="00262759"/>
    <w:pPr>
      <w:keepNext/>
      <w:keepLines/>
      <w:spacing w:before="200" w:after="0"/>
      <w:outlineLvl w:val="3"/>
    </w:pPr>
    <w:rPr>
      <w:rFonts w:asciiTheme="majorHAnsi" w:eastAsiaTheme="majorEastAsia" w:hAnsiTheme="majorHAnsi"/>
      <w:b/>
      <w:bCs w:val="0"/>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C97239"/>
    <w:pPr>
      <w:spacing w:after="0" w:line="240" w:lineRule="auto"/>
    </w:pPr>
    <w:rPr>
      <w:rFonts w:ascii="Times New Roman" w:hAnsi="Times New Roman"/>
      <w:b w:val="0"/>
      <w:sz w:val="24"/>
    </w:rPr>
  </w:style>
  <w:style w:type="character" w:customStyle="1" w:styleId="Overskrift1Tegn">
    <w:name w:val="Overskrift 1 Tegn"/>
    <w:basedOn w:val="Standardskrifttypeiafsnit"/>
    <w:link w:val="Overskrift1"/>
    <w:uiPriority w:val="9"/>
    <w:rsid w:val="00607847"/>
    <w:rPr>
      <w:rFonts w:ascii="Arial" w:eastAsiaTheme="majorEastAsia" w:hAnsi="Arial"/>
      <w:bCs w:val="0"/>
      <w:sz w:val="40"/>
    </w:rPr>
  </w:style>
  <w:style w:type="character" w:customStyle="1" w:styleId="Overskrift2Tegn">
    <w:name w:val="Overskrift 2 Tegn"/>
    <w:basedOn w:val="Standardskrifttypeiafsnit"/>
    <w:link w:val="Overskrift2"/>
    <w:uiPriority w:val="9"/>
    <w:rsid w:val="00607847"/>
    <w:rPr>
      <w:rFonts w:ascii="Arial" w:eastAsiaTheme="majorEastAsia" w:hAnsi="Arial"/>
      <w:b w:val="0"/>
      <w:bCs w:val="0"/>
      <w:i/>
      <w:sz w:val="36"/>
      <w:szCs w:val="26"/>
    </w:rPr>
  </w:style>
  <w:style w:type="character" w:customStyle="1" w:styleId="Overskrift3Tegn">
    <w:name w:val="Overskrift 3 Tegn"/>
    <w:basedOn w:val="Standardskrifttypeiafsnit"/>
    <w:link w:val="Overskrift3"/>
    <w:uiPriority w:val="9"/>
    <w:rsid w:val="00331217"/>
    <w:rPr>
      <w:rFonts w:ascii="Garamond" w:eastAsiaTheme="majorEastAsia" w:hAnsi="Garamond" w:cstheme="majorBidi"/>
      <w:bCs w:val="0"/>
      <w:sz w:val="34"/>
    </w:rPr>
  </w:style>
  <w:style w:type="paragraph" w:styleId="Listeafsnit">
    <w:name w:val="List Paragraph"/>
    <w:basedOn w:val="Normal"/>
    <w:uiPriority w:val="34"/>
    <w:qFormat/>
    <w:rsid w:val="00C97239"/>
    <w:pPr>
      <w:ind w:left="720"/>
      <w:contextualSpacing/>
    </w:pPr>
  </w:style>
  <w:style w:type="paragraph" w:styleId="Overskrift">
    <w:name w:val="TOC Heading"/>
    <w:basedOn w:val="Overskrift1"/>
    <w:next w:val="Normal"/>
    <w:uiPriority w:val="39"/>
    <w:unhideWhenUsed/>
    <w:qFormat/>
    <w:rsid w:val="00C97239"/>
    <w:pPr>
      <w:outlineLvl w:val="9"/>
    </w:pPr>
    <w:rPr>
      <w:rFonts w:asciiTheme="majorHAnsi" w:hAnsiTheme="majorHAnsi"/>
      <w:color w:val="365F91" w:themeColor="accent1" w:themeShade="BF"/>
      <w:sz w:val="28"/>
    </w:rPr>
  </w:style>
  <w:style w:type="paragraph" w:styleId="Indholdsfortegnelse1">
    <w:name w:val="toc 1"/>
    <w:basedOn w:val="Normal"/>
    <w:next w:val="Normal"/>
    <w:autoRedefine/>
    <w:uiPriority w:val="39"/>
    <w:unhideWhenUsed/>
    <w:rsid w:val="00B01BCC"/>
    <w:pPr>
      <w:tabs>
        <w:tab w:val="right" w:leader="dot" w:pos="9350"/>
      </w:tabs>
      <w:spacing w:after="100"/>
      <w:jc w:val="left"/>
    </w:pPr>
    <w:rPr>
      <w:b/>
      <w:caps/>
      <w:noProof/>
      <w:color w:val="auto"/>
      <w:sz w:val="20"/>
      <w:lang w:val="da-DK"/>
    </w:rPr>
  </w:style>
  <w:style w:type="character" w:styleId="Hyperlink">
    <w:name w:val="Hyperlink"/>
    <w:basedOn w:val="Standardskrifttypeiafsnit"/>
    <w:uiPriority w:val="99"/>
    <w:unhideWhenUsed/>
    <w:rsid w:val="00C97239"/>
    <w:rPr>
      <w:color w:val="0000FF" w:themeColor="hyperlink"/>
      <w:u w:val="single"/>
    </w:rPr>
  </w:style>
  <w:style w:type="paragraph" w:styleId="Markeringsbobletekst">
    <w:name w:val="Balloon Text"/>
    <w:basedOn w:val="Normal"/>
    <w:link w:val="MarkeringsbobletekstTegn"/>
    <w:uiPriority w:val="99"/>
    <w:semiHidden/>
    <w:unhideWhenUsed/>
    <w:rsid w:val="00C972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7239"/>
    <w:rPr>
      <w:rFonts w:ascii="Tahoma" w:hAnsi="Tahoma" w:cs="Tahoma"/>
      <w:sz w:val="16"/>
      <w:szCs w:val="16"/>
    </w:rPr>
  </w:style>
  <w:style w:type="character" w:styleId="Kommentarhenvisning">
    <w:name w:val="annotation reference"/>
    <w:basedOn w:val="Standardskrifttypeiafsnit"/>
    <w:uiPriority w:val="99"/>
    <w:semiHidden/>
    <w:unhideWhenUsed/>
    <w:rsid w:val="00A83191"/>
    <w:rPr>
      <w:sz w:val="16"/>
      <w:szCs w:val="16"/>
    </w:rPr>
  </w:style>
  <w:style w:type="paragraph" w:styleId="Kommentartekst">
    <w:name w:val="annotation text"/>
    <w:basedOn w:val="Normal"/>
    <w:link w:val="KommentartekstTegn"/>
    <w:uiPriority w:val="99"/>
    <w:unhideWhenUsed/>
    <w:rsid w:val="00A83191"/>
    <w:pPr>
      <w:spacing w:line="240" w:lineRule="auto"/>
    </w:pPr>
    <w:rPr>
      <w:rFonts w:asciiTheme="minorHAnsi" w:hAnsiTheme="minorHAnsi" w:cstheme="minorBidi"/>
      <w:b/>
      <w:bCs w:val="0"/>
      <w:color w:val="auto"/>
      <w:sz w:val="20"/>
      <w:szCs w:val="20"/>
    </w:rPr>
  </w:style>
  <w:style w:type="character" w:customStyle="1" w:styleId="KommentartekstTegn">
    <w:name w:val="Kommentartekst Tegn"/>
    <w:basedOn w:val="Standardskrifttypeiafsnit"/>
    <w:link w:val="Kommentartekst"/>
    <w:uiPriority w:val="99"/>
    <w:rsid w:val="00A83191"/>
    <w:rPr>
      <w:rFonts w:asciiTheme="minorHAnsi" w:hAnsiTheme="minorHAnsi" w:cstheme="minorBidi"/>
      <w:b w:val="0"/>
      <w:bCs w:val="0"/>
      <w:color w:val="auto"/>
      <w:sz w:val="20"/>
      <w:szCs w:val="20"/>
    </w:rPr>
  </w:style>
  <w:style w:type="paragraph" w:styleId="Kommentaremne">
    <w:name w:val="annotation subject"/>
    <w:basedOn w:val="Kommentartekst"/>
    <w:next w:val="Kommentartekst"/>
    <w:link w:val="KommentaremneTegn"/>
    <w:uiPriority w:val="99"/>
    <w:semiHidden/>
    <w:unhideWhenUsed/>
    <w:rsid w:val="00A75D01"/>
    <w:rPr>
      <w:rFonts w:ascii="Times New Roman" w:hAnsi="Times New Roman" w:cstheme="majorBidi"/>
      <w:bCs/>
      <w:color w:val="000000" w:themeColor="text1"/>
    </w:rPr>
  </w:style>
  <w:style w:type="character" w:customStyle="1" w:styleId="KommentaremneTegn">
    <w:name w:val="Kommentaremne Tegn"/>
    <w:basedOn w:val="KommentartekstTegn"/>
    <w:link w:val="Kommentaremne"/>
    <w:uiPriority w:val="99"/>
    <w:semiHidden/>
    <w:rsid w:val="00A75D01"/>
    <w:rPr>
      <w:rFonts w:ascii="Times New Roman" w:hAnsi="Times New Roman" w:cstheme="minorBidi"/>
      <w:b/>
      <w:bCs/>
      <w:color w:val="auto"/>
      <w:sz w:val="20"/>
      <w:szCs w:val="20"/>
    </w:rPr>
  </w:style>
  <w:style w:type="paragraph" w:styleId="Fodnotetekst">
    <w:name w:val="footnote text"/>
    <w:basedOn w:val="Normal"/>
    <w:link w:val="FodnotetekstTegn"/>
    <w:uiPriority w:val="99"/>
    <w:semiHidden/>
    <w:unhideWhenUsed/>
    <w:rsid w:val="00E95440"/>
    <w:pPr>
      <w:spacing w:after="0" w:line="240" w:lineRule="auto"/>
      <w:jc w:val="left"/>
    </w:pPr>
    <w:rPr>
      <w:rFonts w:asciiTheme="minorHAnsi" w:hAnsiTheme="minorHAnsi" w:cstheme="minorBidi"/>
      <w:bCs w:val="0"/>
      <w:color w:val="auto"/>
      <w:sz w:val="20"/>
      <w:szCs w:val="20"/>
    </w:rPr>
  </w:style>
  <w:style w:type="character" w:customStyle="1" w:styleId="FodnotetekstTegn">
    <w:name w:val="Fodnotetekst Tegn"/>
    <w:basedOn w:val="Standardskrifttypeiafsnit"/>
    <w:link w:val="Fodnotetekst"/>
    <w:uiPriority w:val="99"/>
    <w:semiHidden/>
    <w:rsid w:val="00E95440"/>
    <w:rPr>
      <w:rFonts w:asciiTheme="minorHAnsi" w:hAnsiTheme="minorHAnsi" w:cstheme="minorBidi"/>
      <w:b w:val="0"/>
      <w:bCs w:val="0"/>
      <w:color w:val="auto"/>
      <w:sz w:val="20"/>
      <w:szCs w:val="20"/>
    </w:rPr>
  </w:style>
  <w:style w:type="character" w:styleId="Fodnotehenvisning">
    <w:name w:val="footnote reference"/>
    <w:basedOn w:val="Standardskrifttypeiafsnit"/>
    <w:uiPriority w:val="99"/>
    <w:semiHidden/>
    <w:unhideWhenUsed/>
    <w:rsid w:val="00E95440"/>
    <w:rPr>
      <w:vertAlign w:val="superscript"/>
    </w:rPr>
  </w:style>
  <w:style w:type="character" w:customStyle="1" w:styleId="apple-converted-space">
    <w:name w:val="apple-converted-space"/>
    <w:basedOn w:val="Standardskrifttypeiafsnit"/>
    <w:rsid w:val="00E95440"/>
  </w:style>
  <w:style w:type="character" w:customStyle="1" w:styleId="spellingerror">
    <w:name w:val="spellingerror"/>
    <w:basedOn w:val="Standardskrifttypeiafsnit"/>
    <w:rsid w:val="006E4B41"/>
  </w:style>
  <w:style w:type="character" w:customStyle="1" w:styleId="normaltextrun">
    <w:name w:val="normaltextrun"/>
    <w:basedOn w:val="Standardskrifttypeiafsnit"/>
    <w:rsid w:val="006E4B41"/>
  </w:style>
  <w:style w:type="paragraph" w:customStyle="1" w:styleId="paragraph">
    <w:name w:val="paragraph"/>
    <w:basedOn w:val="Normal"/>
    <w:rsid w:val="006E4B41"/>
    <w:pPr>
      <w:spacing w:before="100" w:beforeAutospacing="1" w:after="100" w:afterAutospacing="1" w:line="240" w:lineRule="auto"/>
      <w:jc w:val="left"/>
    </w:pPr>
    <w:rPr>
      <w:rFonts w:eastAsia="Times New Roman" w:cs="Times New Roman"/>
      <w:bCs w:val="0"/>
      <w:color w:val="auto"/>
      <w:szCs w:val="24"/>
    </w:rPr>
  </w:style>
  <w:style w:type="character" w:customStyle="1" w:styleId="eop">
    <w:name w:val="eop"/>
    <w:basedOn w:val="Standardskrifttypeiafsnit"/>
    <w:rsid w:val="006E4B41"/>
  </w:style>
  <w:style w:type="character" w:customStyle="1" w:styleId="Overskrift4Tegn">
    <w:name w:val="Overskrift 4 Tegn"/>
    <w:basedOn w:val="Standardskrifttypeiafsnit"/>
    <w:link w:val="Overskrift4"/>
    <w:uiPriority w:val="9"/>
    <w:rsid w:val="00262759"/>
    <w:rPr>
      <w:rFonts w:eastAsiaTheme="majorEastAsia"/>
      <w:bCs w:val="0"/>
      <w:i/>
      <w:iCs/>
      <w:color w:val="4F81BD" w:themeColor="accent1"/>
      <w:sz w:val="24"/>
    </w:rPr>
  </w:style>
  <w:style w:type="paragraph" w:styleId="Indholdsfortegnelse3">
    <w:name w:val="toc 3"/>
    <w:basedOn w:val="Normal"/>
    <w:next w:val="Normal"/>
    <w:autoRedefine/>
    <w:uiPriority w:val="39"/>
    <w:unhideWhenUsed/>
    <w:rsid w:val="00557B6D"/>
    <w:pPr>
      <w:tabs>
        <w:tab w:val="right" w:leader="dot" w:pos="8544"/>
      </w:tabs>
      <w:spacing w:after="100"/>
      <w:ind w:left="480"/>
    </w:pPr>
    <w:rPr>
      <w:caps/>
      <w:noProof/>
      <w:sz w:val="20"/>
      <w:lang w:val="da-DK"/>
    </w:rPr>
  </w:style>
  <w:style w:type="paragraph" w:styleId="Indholdsfortegnelse2">
    <w:name w:val="toc 2"/>
    <w:basedOn w:val="Normal"/>
    <w:next w:val="Normal"/>
    <w:autoRedefine/>
    <w:uiPriority w:val="39"/>
    <w:unhideWhenUsed/>
    <w:rsid w:val="00656843"/>
    <w:pPr>
      <w:spacing w:after="100"/>
      <w:ind w:left="240"/>
    </w:pPr>
  </w:style>
  <w:style w:type="paragraph" w:styleId="Sidehoved">
    <w:name w:val="header"/>
    <w:basedOn w:val="Normal"/>
    <w:link w:val="SidehovedTegn"/>
    <w:uiPriority w:val="99"/>
    <w:unhideWhenUsed/>
    <w:rsid w:val="002134A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134A1"/>
    <w:rPr>
      <w:rFonts w:ascii="Times New Roman" w:hAnsi="Times New Roman"/>
      <w:b w:val="0"/>
      <w:sz w:val="24"/>
    </w:rPr>
  </w:style>
  <w:style w:type="paragraph" w:styleId="Sidefod">
    <w:name w:val="footer"/>
    <w:basedOn w:val="Normal"/>
    <w:link w:val="SidefodTegn"/>
    <w:uiPriority w:val="99"/>
    <w:unhideWhenUsed/>
    <w:rsid w:val="002134A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134A1"/>
    <w:rPr>
      <w:rFonts w:ascii="Times New Roman" w:hAnsi="Times New Roman"/>
      <w:b w:val="0"/>
      <w:sz w:val="24"/>
    </w:rPr>
  </w:style>
  <w:style w:type="character" w:customStyle="1" w:styleId="ft">
    <w:name w:val="ft"/>
    <w:basedOn w:val="Standardskrifttypeiafsnit"/>
    <w:rsid w:val="00DB1F6B"/>
  </w:style>
  <w:style w:type="character" w:styleId="Fremhv">
    <w:name w:val="Emphasis"/>
    <w:basedOn w:val="Standardskrifttypeiafsnit"/>
    <w:uiPriority w:val="20"/>
    <w:qFormat/>
    <w:rsid w:val="00DB1F6B"/>
    <w:rPr>
      <w:i/>
      <w:iCs/>
    </w:rPr>
  </w:style>
  <w:style w:type="paragraph" w:styleId="Korrektur">
    <w:name w:val="Revision"/>
    <w:hidden/>
    <w:uiPriority w:val="99"/>
    <w:semiHidden/>
    <w:rsid w:val="001033C1"/>
    <w:pPr>
      <w:spacing w:after="0" w:line="240" w:lineRule="auto"/>
    </w:pPr>
    <w:rPr>
      <w:rFonts w:ascii="Times New Roman" w:hAnsi="Times New Roman"/>
      <w:b w:val="0"/>
      <w:sz w:val="24"/>
    </w:rPr>
  </w:style>
  <w:style w:type="character" w:styleId="BesgtHyperlink">
    <w:name w:val="FollowedHyperlink"/>
    <w:basedOn w:val="Standardskrifttypeiafsnit"/>
    <w:uiPriority w:val="99"/>
    <w:semiHidden/>
    <w:unhideWhenUsed/>
    <w:rsid w:val="007D6654"/>
    <w:rPr>
      <w:color w:val="800080" w:themeColor="followedHyperlink"/>
      <w:u w:val="single"/>
    </w:rPr>
  </w:style>
  <w:style w:type="character" w:customStyle="1" w:styleId="IngenafstandTegn">
    <w:name w:val="Ingen afstand Tegn"/>
    <w:basedOn w:val="Standardskrifttypeiafsnit"/>
    <w:link w:val="Ingenafstand"/>
    <w:uiPriority w:val="1"/>
    <w:rsid w:val="000C0326"/>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556">
      <w:bodyDiv w:val="1"/>
      <w:marLeft w:val="0"/>
      <w:marRight w:val="0"/>
      <w:marTop w:val="0"/>
      <w:marBottom w:val="0"/>
      <w:divBdr>
        <w:top w:val="none" w:sz="0" w:space="0" w:color="auto"/>
        <w:left w:val="none" w:sz="0" w:space="0" w:color="auto"/>
        <w:bottom w:val="none" w:sz="0" w:space="0" w:color="auto"/>
        <w:right w:val="none" w:sz="0" w:space="0" w:color="auto"/>
      </w:divBdr>
      <w:divsChild>
        <w:div w:id="1775906545">
          <w:marLeft w:val="0"/>
          <w:marRight w:val="0"/>
          <w:marTop w:val="0"/>
          <w:marBottom w:val="0"/>
          <w:divBdr>
            <w:top w:val="none" w:sz="0" w:space="0" w:color="auto"/>
            <w:left w:val="none" w:sz="0" w:space="0" w:color="auto"/>
            <w:bottom w:val="none" w:sz="0" w:space="0" w:color="auto"/>
            <w:right w:val="none" w:sz="0" w:space="0" w:color="auto"/>
          </w:divBdr>
        </w:div>
        <w:div w:id="1664623000">
          <w:marLeft w:val="0"/>
          <w:marRight w:val="0"/>
          <w:marTop w:val="0"/>
          <w:marBottom w:val="0"/>
          <w:divBdr>
            <w:top w:val="none" w:sz="0" w:space="0" w:color="auto"/>
            <w:left w:val="none" w:sz="0" w:space="0" w:color="auto"/>
            <w:bottom w:val="none" w:sz="0" w:space="0" w:color="auto"/>
            <w:right w:val="none" w:sz="0" w:space="0" w:color="auto"/>
          </w:divBdr>
        </w:div>
        <w:div w:id="1176578437">
          <w:marLeft w:val="0"/>
          <w:marRight w:val="0"/>
          <w:marTop w:val="0"/>
          <w:marBottom w:val="0"/>
          <w:divBdr>
            <w:top w:val="none" w:sz="0" w:space="0" w:color="auto"/>
            <w:left w:val="none" w:sz="0" w:space="0" w:color="auto"/>
            <w:bottom w:val="none" w:sz="0" w:space="0" w:color="auto"/>
            <w:right w:val="none" w:sz="0" w:space="0" w:color="auto"/>
          </w:divBdr>
        </w:div>
        <w:div w:id="1788888009">
          <w:marLeft w:val="0"/>
          <w:marRight w:val="0"/>
          <w:marTop w:val="0"/>
          <w:marBottom w:val="0"/>
          <w:divBdr>
            <w:top w:val="none" w:sz="0" w:space="0" w:color="auto"/>
            <w:left w:val="none" w:sz="0" w:space="0" w:color="auto"/>
            <w:bottom w:val="none" w:sz="0" w:space="0" w:color="auto"/>
            <w:right w:val="none" w:sz="0" w:space="0" w:color="auto"/>
          </w:divBdr>
        </w:div>
        <w:div w:id="115418475">
          <w:marLeft w:val="0"/>
          <w:marRight w:val="0"/>
          <w:marTop w:val="0"/>
          <w:marBottom w:val="0"/>
          <w:divBdr>
            <w:top w:val="none" w:sz="0" w:space="0" w:color="auto"/>
            <w:left w:val="none" w:sz="0" w:space="0" w:color="auto"/>
            <w:bottom w:val="none" w:sz="0" w:space="0" w:color="auto"/>
            <w:right w:val="none" w:sz="0" w:space="0" w:color="auto"/>
          </w:divBdr>
        </w:div>
      </w:divsChild>
    </w:div>
    <w:div w:id="718743009">
      <w:bodyDiv w:val="1"/>
      <w:marLeft w:val="0"/>
      <w:marRight w:val="0"/>
      <w:marTop w:val="0"/>
      <w:marBottom w:val="0"/>
      <w:divBdr>
        <w:top w:val="none" w:sz="0" w:space="0" w:color="auto"/>
        <w:left w:val="none" w:sz="0" w:space="0" w:color="auto"/>
        <w:bottom w:val="none" w:sz="0" w:space="0" w:color="auto"/>
        <w:right w:val="none" w:sz="0" w:space="0" w:color="auto"/>
      </w:divBdr>
      <w:divsChild>
        <w:div w:id="206648191">
          <w:marLeft w:val="0"/>
          <w:marRight w:val="0"/>
          <w:marTop w:val="0"/>
          <w:marBottom w:val="0"/>
          <w:divBdr>
            <w:top w:val="none" w:sz="0" w:space="0" w:color="auto"/>
            <w:left w:val="none" w:sz="0" w:space="0" w:color="auto"/>
            <w:bottom w:val="none" w:sz="0" w:space="0" w:color="auto"/>
            <w:right w:val="none" w:sz="0" w:space="0" w:color="auto"/>
          </w:divBdr>
        </w:div>
        <w:div w:id="498927344">
          <w:marLeft w:val="0"/>
          <w:marRight w:val="0"/>
          <w:marTop w:val="0"/>
          <w:marBottom w:val="0"/>
          <w:divBdr>
            <w:top w:val="none" w:sz="0" w:space="0" w:color="auto"/>
            <w:left w:val="none" w:sz="0" w:space="0" w:color="auto"/>
            <w:bottom w:val="none" w:sz="0" w:space="0" w:color="auto"/>
            <w:right w:val="none" w:sz="0" w:space="0" w:color="auto"/>
          </w:divBdr>
        </w:div>
        <w:div w:id="759136032">
          <w:marLeft w:val="0"/>
          <w:marRight w:val="0"/>
          <w:marTop w:val="0"/>
          <w:marBottom w:val="0"/>
          <w:divBdr>
            <w:top w:val="none" w:sz="0" w:space="0" w:color="auto"/>
            <w:left w:val="none" w:sz="0" w:space="0" w:color="auto"/>
            <w:bottom w:val="none" w:sz="0" w:space="0" w:color="auto"/>
            <w:right w:val="none" w:sz="0" w:space="0" w:color="auto"/>
          </w:divBdr>
        </w:div>
        <w:div w:id="708606594">
          <w:marLeft w:val="0"/>
          <w:marRight w:val="0"/>
          <w:marTop w:val="0"/>
          <w:marBottom w:val="0"/>
          <w:divBdr>
            <w:top w:val="none" w:sz="0" w:space="0" w:color="auto"/>
            <w:left w:val="none" w:sz="0" w:space="0" w:color="auto"/>
            <w:bottom w:val="none" w:sz="0" w:space="0" w:color="auto"/>
            <w:right w:val="none" w:sz="0" w:space="0" w:color="auto"/>
          </w:divBdr>
        </w:div>
        <w:div w:id="2002000966">
          <w:marLeft w:val="0"/>
          <w:marRight w:val="0"/>
          <w:marTop w:val="0"/>
          <w:marBottom w:val="0"/>
          <w:divBdr>
            <w:top w:val="none" w:sz="0" w:space="0" w:color="auto"/>
            <w:left w:val="none" w:sz="0" w:space="0" w:color="auto"/>
            <w:bottom w:val="none" w:sz="0" w:space="0" w:color="auto"/>
            <w:right w:val="none" w:sz="0" w:space="0" w:color="auto"/>
          </w:divBdr>
        </w:div>
      </w:divsChild>
    </w:div>
    <w:div w:id="961152423">
      <w:bodyDiv w:val="1"/>
      <w:marLeft w:val="0"/>
      <w:marRight w:val="0"/>
      <w:marTop w:val="0"/>
      <w:marBottom w:val="0"/>
      <w:divBdr>
        <w:top w:val="none" w:sz="0" w:space="0" w:color="auto"/>
        <w:left w:val="none" w:sz="0" w:space="0" w:color="auto"/>
        <w:bottom w:val="none" w:sz="0" w:space="0" w:color="auto"/>
        <w:right w:val="none" w:sz="0" w:space="0" w:color="auto"/>
      </w:divBdr>
      <w:divsChild>
        <w:div w:id="1308436819">
          <w:marLeft w:val="0"/>
          <w:marRight w:val="0"/>
          <w:marTop w:val="0"/>
          <w:marBottom w:val="0"/>
          <w:divBdr>
            <w:top w:val="none" w:sz="0" w:space="0" w:color="auto"/>
            <w:left w:val="none" w:sz="0" w:space="0" w:color="auto"/>
            <w:bottom w:val="none" w:sz="0" w:space="0" w:color="auto"/>
            <w:right w:val="none" w:sz="0" w:space="0" w:color="auto"/>
          </w:divBdr>
        </w:div>
        <w:div w:id="1455975887">
          <w:marLeft w:val="0"/>
          <w:marRight w:val="0"/>
          <w:marTop w:val="0"/>
          <w:marBottom w:val="0"/>
          <w:divBdr>
            <w:top w:val="none" w:sz="0" w:space="0" w:color="auto"/>
            <w:left w:val="none" w:sz="0" w:space="0" w:color="auto"/>
            <w:bottom w:val="none" w:sz="0" w:space="0" w:color="auto"/>
            <w:right w:val="none" w:sz="0" w:space="0" w:color="auto"/>
          </w:divBdr>
        </w:div>
      </w:divsChild>
    </w:div>
    <w:div w:id="1499878623">
      <w:bodyDiv w:val="1"/>
      <w:marLeft w:val="0"/>
      <w:marRight w:val="0"/>
      <w:marTop w:val="0"/>
      <w:marBottom w:val="0"/>
      <w:divBdr>
        <w:top w:val="none" w:sz="0" w:space="0" w:color="auto"/>
        <w:left w:val="none" w:sz="0" w:space="0" w:color="auto"/>
        <w:bottom w:val="none" w:sz="0" w:space="0" w:color="auto"/>
        <w:right w:val="none" w:sz="0" w:space="0" w:color="auto"/>
      </w:divBdr>
    </w:div>
    <w:div w:id="1944650182">
      <w:bodyDiv w:val="1"/>
      <w:marLeft w:val="0"/>
      <w:marRight w:val="0"/>
      <w:marTop w:val="0"/>
      <w:marBottom w:val="0"/>
      <w:divBdr>
        <w:top w:val="none" w:sz="0" w:space="0" w:color="auto"/>
        <w:left w:val="none" w:sz="0" w:space="0" w:color="auto"/>
        <w:bottom w:val="none" w:sz="0" w:space="0" w:color="auto"/>
        <w:right w:val="none" w:sz="0" w:space="0" w:color="auto"/>
      </w:divBdr>
      <w:divsChild>
        <w:div w:id="661394384">
          <w:marLeft w:val="547"/>
          <w:marRight w:val="0"/>
          <w:marTop w:val="0"/>
          <w:marBottom w:val="0"/>
          <w:divBdr>
            <w:top w:val="none" w:sz="0" w:space="0" w:color="auto"/>
            <w:left w:val="none" w:sz="0" w:space="0" w:color="auto"/>
            <w:bottom w:val="none" w:sz="0" w:space="0" w:color="auto"/>
            <w:right w:val="none" w:sz="0" w:space="0" w:color="auto"/>
          </w:divBdr>
        </w:div>
        <w:div w:id="10442132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cd373c5350a5455d"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4211F-9B5D-4B37-8254-028154C5FE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07705CE-A76C-4395-92BF-CEA7AD97B692}">
      <dgm:prSet phldrT="[Tekst]"/>
      <dgm:spPr>
        <a:solidFill>
          <a:schemeClr val="tx1"/>
        </a:solidFill>
      </dgm:spPr>
      <dgm:t>
        <a:bodyPr/>
        <a:lstStyle/>
        <a:p>
          <a:r>
            <a:rPr lang="en-US"/>
            <a:t>Kap 1</a:t>
          </a:r>
        </a:p>
      </dgm:t>
    </dgm:pt>
    <dgm:pt modelId="{DC31B283-96FB-46F7-916B-DBF069C0A3B4}" type="parTrans" cxnId="{A6527863-2491-4115-B3C7-D0895D922013}">
      <dgm:prSet/>
      <dgm:spPr/>
      <dgm:t>
        <a:bodyPr/>
        <a:lstStyle/>
        <a:p>
          <a:endParaRPr lang="en-US"/>
        </a:p>
      </dgm:t>
    </dgm:pt>
    <dgm:pt modelId="{F2051540-08B3-41B4-BA1B-6ECE083EA343}" type="sibTrans" cxnId="{A6527863-2491-4115-B3C7-D0895D922013}">
      <dgm:prSet/>
      <dgm:spPr/>
      <dgm:t>
        <a:bodyPr/>
        <a:lstStyle/>
        <a:p>
          <a:endParaRPr lang="en-US"/>
        </a:p>
      </dgm:t>
    </dgm:pt>
    <dgm:pt modelId="{FFF6212B-61D9-4B4F-A936-64A30E0230CA}">
      <dgm:prSet phldrT="[Tekst]" custT="1"/>
      <dgm:spPr/>
      <dgm:t>
        <a:bodyPr/>
        <a:lstStyle/>
        <a:p>
          <a:r>
            <a:rPr lang="en-US" sz="1100">
              <a:latin typeface="Times New Roman" pitchFamily="18" charset="0"/>
              <a:cs typeface="Times New Roman" pitchFamily="18" charset="0"/>
            </a:rPr>
            <a:t>Hvordan kan konfabulering og fabulering forstås?</a:t>
          </a:r>
        </a:p>
      </dgm:t>
    </dgm:pt>
    <dgm:pt modelId="{48E62359-9378-4741-90C7-8AD24CD35ECE}" type="parTrans" cxnId="{97F92474-1309-4B92-B088-6B32B4F0AF4A}">
      <dgm:prSet/>
      <dgm:spPr/>
      <dgm:t>
        <a:bodyPr/>
        <a:lstStyle/>
        <a:p>
          <a:endParaRPr lang="en-US"/>
        </a:p>
      </dgm:t>
    </dgm:pt>
    <dgm:pt modelId="{E3411110-D568-44F6-B9CE-A23B497C92F1}" type="sibTrans" cxnId="{97F92474-1309-4B92-B088-6B32B4F0AF4A}">
      <dgm:prSet/>
      <dgm:spPr/>
      <dgm:t>
        <a:bodyPr/>
        <a:lstStyle/>
        <a:p>
          <a:endParaRPr lang="en-US"/>
        </a:p>
      </dgm:t>
    </dgm:pt>
    <dgm:pt modelId="{3747742B-ED19-40DF-84AC-4AFEE73BA0A9}">
      <dgm:prSet phldrT="[Tekst]" custT="1"/>
      <dgm:spPr/>
      <dgm:t>
        <a:bodyPr/>
        <a:lstStyle/>
        <a:p>
          <a:r>
            <a:rPr lang="en-US" sz="1100">
              <a:latin typeface="Times New Roman" pitchFamily="18" charset="0"/>
              <a:cs typeface="Times New Roman" pitchFamily="18" charset="0"/>
            </a:rPr>
            <a:t>Hvordan kan fabulering forstås inden for et normalpsykologisk perspektiv? </a:t>
          </a:r>
        </a:p>
      </dgm:t>
    </dgm:pt>
    <dgm:pt modelId="{48F61160-381A-4764-BB5F-80CF4F18DAB8}" type="parTrans" cxnId="{6CBEF6FF-4BFE-42E7-B1BF-E45817C1E8E7}">
      <dgm:prSet/>
      <dgm:spPr/>
      <dgm:t>
        <a:bodyPr/>
        <a:lstStyle/>
        <a:p>
          <a:endParaRPr lang="en-US"/>
        </a:p>
      </dgm:t>
    </dgm:pt>
    <dgm:pt modelId="{0FD38579-9D45-4246-BFE8-18A4A39EFDFE}" type="sibTrans" cxnId="{6CBEF6FF-4BFE-42E7-B1BF-E45817C1E8E7}">
      <dgm:prSet/>
      <dgm:spPr/>
      <dgm:t>
        <a:bodyPr/>
        <a:lstStyle/>
        <a:p>
          <a:endParaRPr lang="en-US"/>
        </a:p>
      </dgm:t>
    </dgm:pt>
    <dgm:pt modelId="{2D232338-64D8-4729-B75F-2F0803675392}">
      <dgm:prSet phldrT="[Tekst]"/>
      <dgm:spPr>
        <a:solidFill>
          <a:schemeClr val="tx1"/>
        </a:solidFill>
      </dgm:spPr>
      <dgm:t>
        <a:bodyPr/>
        <a:lstStyle/>
        <a:p>
          <a:r>
            <a:rPr lang="en-US"/>
            <a:t>Kap 2</a:t>
          </a:r>
        </a:p>
      </dgm:t>
    </dgm:pt>
    <dgm:pt modelId="{FF01C0E4-36CF-4941-B25E-9FDF41D4FE7B}" type="parTrans" cxnId="{67017651-17A6-4043-A5D7-92075D1A98CD}">
      <dgm:prSet/>
      <dgm:spPr/>
      <dgm:t>
        <a:bodyPr/>
        <a:lstStyle/>
        <a:p>
          <a:endParaRPr lang="en-US"/>
        </a:p>
      </dgm:t>
    </dgm:pt>
    <dgm:pt modelId="{58314BBB-15DA-4889-AF33-BE50969890D7}" type="sibTrans" cxnId="{67017651-17A6-4043-A5D7-92075D1A98CD}">
      <dgm:prSet/>
      <dgm:spPr/>
      <dgm:t>
        <a:bodyPr/>
        <a:lstStyle/>
        <a:p>
          <a:endParaRPr lang="en-US"/>
        </a:p>
      </dgm:t>
    </dgm:pt>
    <dgm:pt modelId="{BD3D3FE4-5129-4EA4-8F41-E11F2A2FAB3A}">
      <dgm:prSet phldrT="[Tekst]" custT="1"/>
      <dgm:spPr/>
      <dgm:t>
        <a:bodyPr/>
        <a:lstStyle/>
        <a:p>
          <a:r>
            <a:rPr lang="da-DK" sz="1100" i="0">
              <a:latin typeface="Times New Roman" pitchFamily="18" charset="0"/>
              <a:cs typeface="Times New Roman" pitchFamily="18" charset="0"/>
            </a:rPr>
            <a:t>Har stressbelastninger en betydning for en tendens til fabulering</a:t>
          </a:r>
          <a:r>
            <a:rPr lang="da-DK" sz="1100" i="1">
              <a:latin typeface="Times New Roman" pitchFamily="18" charset="0"/>
              <a:cs typeface="Times New Roman" pitchFamily="18" charset="0"/>
            </a:rPr>
            <a:t>?</a:t>
          </a:r>
          <a:endParaRPr lang="en-US" sz="1100">
            <a:latin typeface="Times New Roman" pitchFamily="18" charset="0"/>
            <a:cs typeface="Times New Roman" pitchFamily="18" charset="0"/>
          </a:endParaRPr>
        </a:p>
      </dgm:t>
    </dgm:pt>
    <dgm:pt modelId="{52BEAB40-A52C-4A4B-814B-31C788397015}" type="parTrans" cxnId="{9CDA90F6-F231-4DBB-882A-31E90B16BC57}">
      <dgm:prSet/>
      <dgm:spPr/>
      <dgm:t>
        <a:bodyPr/>
        <a:lstStyle/>
        <a:p>
          <a:endParaRPr lang="en-US"/>
        </a:p>
      </dgm:t>
    </dgm:pt>
    <dgm:pt modelId="{D858E9B4-B634-404D-969F-072D9FEEA3E2}" type="sibTrans" cxnId="{9CDA90F6-F231-4DBB-882A-31E90B16BC57}">
      <dgm:prSet/>
      <dgm:spPr/>
      <dgm:t>
        <a:bodyPr/>
        <a:lstStyle/>
        <a:p>
          <a:endParaRPr lang="en-US"/>
        </a:p>
      </dgm:t>
    </dgm:pt>
    <dgm:pt modelId="{1366CC4E-8699-457A-8487-EA91059B8C3B}">
      <dgm:prSet phldrT="[Tekst]" custT="1"/>
      <dgm:spPr/>
      <dgm:t>
        <a:bodyPr/>
        <a:lstStyle/>
        <a:p>
          <a:r>
            <a:rPr lang="en-US" sz="1100">
              <a:latin typeface="Times New Roman" pitchFamily="18" charset="0"/>
              <a:cs typeface="Times New Roman" pitchFamily="18" charset="0"/>
            </a:rPr>
            <a:t>Findes der en bestemt type stress-induceret fabel?</a:t>
          </a:r>
        </a:p>
      </dgm:t>
    </dgm:pt>
    <dgm:pt modelId="{97FDFDF3-1833-4879-82F4-058E63A44CAB}" type="parTrans" cxnId="{1CA6425D-8813-405A-BC57-125B4D902931}">
      <dgm:prSet/>
      <dgm:spPr/>
      <dgm:t>
        <a:bodyPr/>
        <a:lstStyle/>
        <a:p>
          <a:endParaRPr lang="en-US"/>
        </a:p>
      </dgm:t>
    </dgm:pt>
    <dgm:pt modelId="{4A0D0D91-1B0D-4265-B762-CE69F5FFF041}" type="sibTrans" cxnId="{1CA6425D-8813-405A-BC57-125B4D902931}">
      <dgm:prSet/>
      <dgm:spPr/>
      <dgm:t>
        <a:bodyPr/>
        <a:lstStyle/>
        <a:p>
          <a:endParaRPr lang="en-US"/>
        </a:p>
      </dgm:t>
    </dgm:pt>
    <dgm:pt modelId="{2F038DFD-5D4C-4613-A5AB-2CD0B6A513C3}">
      <dgm:prSet phldrT="[Tekst]"/>
      <dgm:spPr>
        <a:solidFill>
          <a:schemeClr val="tx1"/>
        </a:solidFill>
      </dgm:spPr>
      <dgm:t>
        <a:bodyPr/>
        <a:lstStyle/>
        <a:p>
          <a:r>
            <a:rPr lang="en-US"/>
            <a:t>Kap 3</a:t>
          </a:r>
        </a:p>
      </dgm:t>
    </dgm:pt>
    <dgm:pt modelId="{B21DECB9-68EE-4DC8-BCED-62FA75F81296}" type="parTrans" cxnId="{D95EFE93-34B8-499B-997E-39AAD4E24BFD}">
      <dgm:prSet/>
      <dgm:spPr/>
      <dgm:t>
        <a:bodyPr/>
        <a:lstStyle/>
        <a:p>
          <a:endParaRPr lang="en-US"/>
        </a:p>
      </dgm:t>
    </dgm:pt>
    <dgm:pt modelId="{8D3862A9-878A-4733-B690-7AEF80BCE8CA}" type="sibTrans" cxnId="{D95EFE93-34B8-499B-997E-39AAD4E24BFD}">
      <dgm:prSet/>
      <dgm:spPr/>
      <dgm:t>
        <a:bodyPr/>
        <a:lstStyle/>
        <a:p>
          <a:endParaRPr lang="en-US"/>
        </a:p>
      </dgm:t>
    </dgm:pt>
    <dgm:pt modelId="{4DBB0C66-4935-46D5-9A5E-C9AFA58018AF}">
      <dgm:prSet phldrT="[Tekst]" custT="1"/>
      <dgm:spPr/>
      <dgm:t>
        <a:bodyPr/>
        <a:lstStyle/>
        <a:p>
          <a:r>
            <a:rPr lang="en-US" sz="1100">
              <a:latin typeface="Times New Roman" pitchFamily="18" charset="0"/>
              <a:cs typeface="Times New Roman" pitchFamily="18" charset="0"/>
            </a:rPr>
            <a:t>Generel diskussion: hvornår er fabulering problematisk?</a:t>
          </a:r>
        </a:p>
      </dgm:t>
    </dgm:pt>
    <dgm:pt modelId="{B78F0E4B-947C-4487-A94E-BA2C196FC56D}" type="parTrans" cxnId="{16239981-8064-447B-A99D-5C415CBEA671}">
      <dgm:prSet/>
      <dgm:spPr/>
      <dgm:t>
        <a:bodyPr/>
        <a:lstStyle/>
        <a:p>
          <a:endParaRPr lang="en-US"/>
        </a:p>
      </dgm:t>
    </dgm:pt>
    <dgm:pt modelId="{38DC3CC2-6631-48C8-90C3-0566909A2ADF}" type="sibTrans" cxnId="{16239981-8064-447B-A99D-5C415CBEA671}">
      <dgm:prSet/>
      <dgm:spPr/>
      <dgm:t>
        <a:bodyPr/>
        <a:lstStyle/>
        <a:p>
          <a:endParaRPr lang="en-US"/>
        </a:p>
      </dgm:t>
    </dgm:pt>
    <dgm:pt modelId="{CD74E0AD-E2D7-47EE-A490-A92215C63A95}">
      <dgm:prSet phldrT="[Tekst]" custT="1"/>
      <dgm:spPr/>
      <dgm:t>
        <a:bodyPr/>
        <a:lstStyle/>
        <a:p>
          <a:r>
            <a:rPr lang="en-US" sz="1100">
              <a:latin typeface="Times New Roman" pitchFamily="18" charset="0"/>
              <a:cs typeface="Times New Roman" pitchFamily="18" charset="0"/>
            </a:rPr>
            <a:t>Hvilken funktion har fabulering?</a:t>
          </a:r>
        </a:p>
      </dgm:t>
    </dgm:pt>
    <dgm:pt modelId="{2EDFF7C3-0455-481D-822A-41E216463214}" type="parTrans" cxnId="{0CE06A6F-9881-4CCE-BFAF-284CDD17B18A}">
      <dgm:prSet/>
      <dgm:spPr/>
    </dgm:pt>
    <dgm:pt modelId="{09664DC3-AB66-42D7-8803-95A04B34151C}" type="sibTrans" cxnId="{0CE06A6F-9881-4CCE-BFAF-284CDD17B18A}">
      <dgm:prSet/>
      <dgm:spPr/>
    </dgm:pt>
    <dgm:pt modelId="{7833B97E-8D11-436F-A010-4BC6A8356C4C}" type="pres">
      <dgm:prSet presAssocID="{B264211F-9B5D-4B37-8254-028154C5FE8C}" presName="linearFlow" presStyleCnt="0">
        <dgm:presLayoutVars>
          <dgm:dir/>
          <dgm:animLvl val="lvl"/>
          <dgm:resizeHandles val="exact"/>
        </dgm:presLayoutVars>
      </dgm:prSet>
      <dgm:spPr/>
      <dgm:t>
        <a:bodyPr/>
        <a:lstStyle/>
        <a:p>
          <a:endParaRPr lang="en-US"/>
        </a:p>
      </dgm:t>
    </dgm:pt>
    <dgm:pt modelId="{0531064E-EF81-4101-9A79-08DE352A3ECF}" type="pres">
      <dgm:prSet presAssocID="{F07705CE-A76C-4395-92BF-CEA7AD97B692}" presName="composite" presStyleCnt="0"/>
      <dgm:spPr/>
    </dgm:pt>
    <dgm:pt modelId="{BCA548CE-9B45-4FF8-BF1B-4A8B292D4303}" type="pres">
      <dgm:prSet presAssocID="{F07705CE-A76C-4395-92BF-CEA7AD97B692}" presName="parentText" presStyleLbl="alignNode1" presStyleIdx="0" presStyleCnt="3">
        <dgm:presLayoutVars>
          <dgm:chMax val="1"/>
          <dgm:bulletEnabled val="1"/>
        </dgm:presLayoutVars>
      </dgm:prSet>
      <dgm:spPr/>
      <dgm:t>
        <a:bodyPr/>
        <a:lstStyle/>
        <a:p>
          <a:endParaRPr lang="en-US"/>
        </a:p>
      </dgm:t>
    </dgm:pt>
    <dgm:pt modelId="{0D4289DA-649A-4979-AD2F-248A57C37DAE}" type="pres">
      <dgm:prSet presAssocID="{F07705CE-A76C-4395-92BF-CEA7AD97B692}" presName="descendantText" presStyleLbl="alignAcc1" presStyleIdx="0" presStyleCnt="3">
        <dgm:presLayoutVars>
          <dgm:bulletEnabled val="1"/>
        </dgm:presLayoutVars>
      </dgm:prSet>
      <dgm:spPr/>
      <dgm:t>
        <a:bodyPr/>
        <a:lstStyle/>
        <a:p>
          <a:endParaRPr lang="en-US"/>
        </a:p>
      </dgm:t>
    </dgm:pt>
    <dgm:pt modelId="{70812738-2B0D-487C-8BC9-EA32913B1D20}" type="pres">
      <dgm:prSet presAssocID="{F2051540-08B3-41B4-BA1B-6ECE083EA343}" presName="sp" presStyleCnt="0"/>
      <dgm:spPr/>
    </dgm:pt>
    <dgm:pt modelId="{C744F256-2A77-48E4-AEBF-C850F082A7C3}" type="pres">
      <dgm:prSet presAssocID="{2D232338-64D8-4729-B75F-2F0803675392}" presName="composite" presStyleCnt="0"/>
      <dgm:spPr/>
    </dgm:pt>
    <dgm:pt modelId="{E5D0A685-2ADB-4D7C-9559-95E2657FA722}" type="pres">
      <dgm:prSet presAssocID="{2D232338-64D8-4729-B75F-2F0803675392}" presName="parentText" presStyleLbl="alignNode1" presStyleIdx="1" presStyleCnt="3">
        <dgm:presLayoutVars>
          <dgm:chMax val="1"/>
          <dgm:bulletEnabled val="1"/>
        </dgm:presLayoutVars>
      </dgm:prSet>
      <dgm:spPr/>
      <dgm:t>
        <a:bodyPr/>
        <a:lstStyle/>
        <a:p>
          <a:endParaRPr lang="en-US"/>
        </a:p>
      </dgm:t>
    </dgm:pt>
    <dgm:pt modelId="{EB4CB8C6-343A-4DE5-9860-9EF03F3C6FB8}" type="pres">
      <dgm:prSet presAssocID="{2D232338-64D8-4729-B75F-2F0803675392}" presName="descendantText" presStyleLbl="alignAcc1" presStyleIdx="1" presStyleCnt="3" custLinFactNeighborX="916" custLinFactNeighborY="3256">
        <dgm:presLayoutVars>
          <dgm:bulletEnabled val="1"/>
        </dgm:presLayoutVars>
      </dgm:prSet>
      <dgm:spPr/>
      <dgm:t>
        <a:bodyPr/>
        <a:lstStyle/>
        <a:p>
          <a:endParaRPr lang="en-US"/>
        </a:p>
      </dgm:t>
    </dgm:pt>
    <dgm:pt modelId="{472A322C-57DB-4E35-BE19-191275A94FCE}" type="pres">
      <dgm:prSet presAssocID="{58314BBB-15DA-4889-AF33-BE50969890D7}" presName="sp" presStyleCnt="0"/>
      <dgm:spPr/>
    </dgm:pt>
    <dgm:pt modelId="{CCEE0CC4-2BB7-4DFB-AC0C-C919CE48BD14}" type="pres">
      <dgm:prSet presAssocID="{2F038DFD-5D4C-4613-A5AB-2CD0B6A513C3}" presName="composite" presStyleCnt="0"/>
      <dgm:spPr/>
    </dgm:pt>
    <dgm:pt modelId="{FE12EF75-D097-464B-B1B1-2E78877374E8}" type="pres">
      <dgm:prSet presAssocID="{2F038DFD-5D4C-4613-A5AB-2CD0B6A513C3}" presName="parentText" presStyleLbl="alignNode1" presStyleIdx="2" presStyleCnt="3">
        <dgm:presLayoutVars>
          <dgm:chMax val="1"/>
          <dgm:bulletEnabled val="1"/>
        </dgm:presLayoutVars>
      </dgm:prSet>
      <dgm:spPr/>
      <dgm:t>
        <a:bodyPr/>
        <a:lstStyle/>
        <a:p>
          <a:endParaRPr lang="en-US"/>
        </a:p>
      </dgm:t>
    </dgm:pt>
    <dgm:pt modelId="{02C55E4B-3572-477E-A308-BA3099EA7518}" type="pres">
      <dgm:prSet presAssocID="{2F038DFD-5D4C-4613-A5AB-2CD0B6A513C3}" presName="descendantText" presStyleLbl="alignAcc1" presStyleIdx="2" presStyleCnt="3">
        <dgm:presLayoutVars>
          <dgm:bulletEnabled val="1"/>
        </dgm:presLayoutVars>
      </dgm:prSet>
      <dgm:spPr/>
      <dgm:t>
        <a:bodyPr/>
        <a:lstStyle/>
        <a:p>
          <a:endParaRPr lang="en-US"/>
        </a:p>
      </dgm:t>
    </dgm:pt>
  </dgm:ptLst>
  <dgm:cxnLst>
    <dgm:cxn modelId="{16239981-8064-447B-A99D-5C415CBEA671}" srcId="{2F038DFD-5D4C-4613-A5AB-2CD0B6A513C3}" destId="{4DBB0C66-4935-46D5-9A5E-C9AFA58018AF}" srcOrd="0" destOrd="0" parTransId="{B78F0E4B-947C-4487-A94E-BA2C196FC56D}" sibTransId="{38DC3CC2-6631-48C8-90C3-0566909A2ADF}"/>
    <dgm:cxn modelId="{6CBEF6FF-4BFE-42E7-B1BF-E45817C1E8E7}" srcId="{F07705CE-A76C-4395-92BF-CEA7AD97B692}" destId="{3747742B-ED19-40DF-84AC-4AFEE73BA0A9}" srcOrd="1" destOrd="0" parTransId="{48F61160-381A-4764-BB5F-80CF4F18DAB8}" sibTransId="{0FD38579-9D45-4246-BFE8-18A4A39EFDFE}"/>
    <dgm:cxn modelId="{97F92474-1309-4B92-B088-6B32B4F0AF4A}" srcId="{F07705CE-A76C-4395-92BF-CEA7AD97B692}" destId="{FFF6212B-61D9-4B4F-A936-64A30E0230CA}" srcOrd="0" destOrd="0" parTransId="{48E62359-9378-4741-90C7-8AD24CD35ECE}" sibTransId="{E3411110-D568-44F6-B9CE-A23B497C92F1}"/>
    <dgm:cxn modelId="{A8C8B230-19AE-4C4E-92F5-079FC28DC6B5}" type="presOf" srcId="{F07705CE-A76C-4395-92BF-CEA7AD97B692}" destId="{BCA548CE-9B45-4FF8-BF1B-4A8B292D4303}" srcOrd="0" destOrd="0" presId="urn:microsoft.com/office/officeart/2005/8/layout/chevron2"/>
    <dgm:cxn modelId="{ED5991F8-5985-4CED-BAD2-6CF34C311CBB}" type="presOf" srcId="{FFF6212B-61D9-4B4F-A936-64A30E0230CA}" destId="{0D4289DA-649A-4979-AD2F-248A57C37DAE}" srcOrd="0" destOrd="0" presId="urn:microsoft.com/office/officeart/2005/8/layout/chevron2"/>
    <dgm:cxn modelId="{0CE06A6F-9881-4CCE-BFAF-284CDD17B18A}" srcId="{F07705CE-A76C-4395-92BF-CEA7AD97B692}" destId="{CD74E0AD-E2D7-47EE-A490-A92215C63A95}" srcOrd="2" destOrd="0" parTransId="{2EDFF7C3-0455-481D-822A-41E216463214}" sibTransId="{09664DC3-AB66-42D7-8803-95A04B34151C}"/>
    <dgm:cxn modelId="{9CDA90F6-F231-4DBB-882A-31E90B16BC57}" srcId="{2D232338-64D8-4729-B75F-2F0803675392}" destId="{BD3D3FE4-5129-4EA4-8F41-E11F2A2FAB3A}" srcOrd="0" destOrd="0" parTransId="{52BEAB40-A52C-4A4B-814B-31C788397015}" sibTransId="{D858E9B4-B634-404D-969F-072D9FEEA3E2}"/>
    <dgm:cxn modelId="{1CA6425D-8813-405A-BC57-125B4D902931}" srcId="{2D232338-64D8-4729-B75F-2F0803675392}" destId="{1366CC4E-8699-457A-8487-EA91059B8C3B}" srcOrd="1" destOrd="0" parTransId="{97FDFDF3-1833-4879-82F4-058E63A44CAB}" sibTransId="{4A0D0D91-1B0D-4265-B762-CE69F5FFF041}"/>
    <dgm:cxn modelId="{67017651-17A6-4043-A5D7-92075D1A98CD}" srcId="{B264211F-9B5D-4B37-8254-028154C5FE8C}" destId="{2D232338-64D8-4729-B75F-2F0803675392}" srcOrd="1" destOrd="0" parTransId="{FF01C0E4-36CF-4941-B25E-9FDF41D4FE7B}" sibTransId="{58314BBB-15DA-4889-AF33-BE50969890D7}"/>
    <dgm:cxn modelId="{E1ED1966-9C93-40F7-BD5D-5D351ECC231C}" type="presOf" srcId="{4DBB0C66-4935-46D5-9A5E-C9AFA58018AF}" destId="{02C55E4B-3572-477E-A308-BA3099EA7518}" srcOrd="0" destOrd="0" presId="urn:microsoft.com/office/officeart/2005/8/layout/chevron2"/>
    <dgm:cxn modelId="{95E2A1C6-B6D5-4E6B-BFC2-1846EA7306D5}" type="presOf" srcId="{CD74E0AD-E2D7-47EE-A490-A92215C63A95}" destId="{0D4289DA-649A-4979-AD2F-248A57C37DAE}" srcOrd="0" destOrd="2" presId="urn:microsoft.com/office/officeart/2005/8/layout/chevron2"/>
    <dgm:cxn modelId="{E3A73FAE-8DC0-41C0-94C5-45EAC82EDF46}" type="presOf" srcId="{2F038DFD-5D4C-4613-A5AB-2CD0B6A513C3}" destId="{FE12EF75-D097-464B-B1B1-2E78877374E8}" srcOrd="0" destOrd="0" presId="urn:microsoft.com/office/officeart/2005/8/layout/chevron2"/>
    <dgm:cxn modelId="{CE8EC3F2-E89D-4AA6-AD11-30EDD6925355}" type="presOf" srcId="{BD3D3FE4-5129-4EA4-8F41-E11F2A2FAB3A}" destId="{EB4CB8C6-343A-4DE5-9860-9EF03F3C6FB8}" srcOrd="0" destOrd="0" presId="urn:microsoft.com/office/officeart/2005/8/layout/chevron2"/>
    <dgm:cxn modelId="{A6527863-2491-4115-B3C7-D0895D922013}" srcId="{B264211F-9B5D-4B37-8254-028154C5FE8C}" destId="{F07705CE-A76C-4395-92BF-CEA7AD97B692}" srcOrd="0" destOrd="0" parTransId="{DC31B283-96FB-46F7-916B-DBF069C0A3B4}" sibTransId="{F2051540-08B3-41B4-BA1B-6ECE083EA343}"/>
    <dgm:cxn modelId="{8466409A-CEF9-48FD-9E4E-6A2726BA016A}" type="presOf" srcId="{2D232338-64D8-4729-B75F-2F0803675392}" destId="{E5D0A685-2ADB-4D7C-9559-95E2657FA722}" srcOrd="0" destOrd="0" presId="urn:microsoft.com/office/officeart/2005/8/layout/chevron2"/>
    <dgm:cxn modelId="{1D22048A-FEAE-41E3-B9C2-52AE6387305C}" type="presOf" srcId="{3747742B-ED19-40DF-84AC-4AFEE73BA0A9}" destId="{0D4289DA-649A-4979-AD2F-248A57C37DAE}" srcOrd="0" destOrd="1" presId="urn:microsoft.com/office/officeart/2005/8/layout/chevron2"/>
    <dgm:cxn modelId="{43A67E77-9DA0-4144-9EB8-8CCBB8A9DC3B}" type="presOf" srcId="{1366CC4E-8699-457A-8487-EA91059B8C3B}" destId="{EB4CB8C6-343A-4DE5-9860-9EF03F3C6FB8}" srcOrd="0" destOrd="1" presId="urn:microsoft.com/office/officeart/2005/8/layout/chevron2"/>
    <dgm:cxn modelId="{4DB7BA52-01BC-4A49-A716-7C5A32E64B55}" type="presOf" srcId="{B264211F-9B5D-4B37-8254-028154C5FE8C}" destId="{7833B97E-8D11-436F-A010-4BC6A8356C4C}" srcOrd="0" destOrd="0" presId="urn:microsoft.com/office/officeart/2005/8/layout/chevron2"/>
    <dgm:cxn modelId="{D95EFE93-34B8-499B-997E-39AAD4E24BFD}" srcId="{B264211F-9B5D-4B37-8254-028154C5FE8C}" destId="{2F038DFD-5D4C-4613-A5AB-2CD0B6A513C3}" srcOrd="2" destOrd="0" parTransId="{B21DECB9-68EE-4DC8-BCED-62FA75F81296}" sibTransId="{8D3862A9-878A-4733-B690-7AEF80BCE8CA}"/>
    <dgm:cxn modelId="{8FAF34B5-4323-4F64-817A-A350318DD575}" type="presParOf" srcId="{7833B97E-8D11-436F-A010-4BC6A8356C4C}" destId="{0531064E-EF81-4101-9A79-08DE352A3ECF}" srcOrd="0" destOrd="0" presId="urn:microsoft.com/office/officeart/2005/8/layout/chevron2"/>
    <dgm:cxn modelId="{89EF54CA-882E-4A6B-99DC-766D80FCFC1E}" type="presParOf" srcId="{0531064E-EF81-4101-9A79-08DE352A3ECF}" destId="{BCA548CE-9B45-4FF8-BF1B-4A8B292D4303}" srcOrd="0" destOrd="0" presId="urn:microsoft.com/office/officeart/2005/8/layout/chevron2"/>
    <dgm:cxn modelId="{29D79749-56AE-41DB-825B-AE1D51B20D5D}" type="presParOf" srcId="{0531064E-EF81-4101-9A79-08DE352A3ECF}" destId="{0D4289DA-649A-4979-AD2F-248A57C37DAE}" srcOrd="1" destOrd="0" presId="urn:microsoft.com/office/officeart/2005/8/layout/chevron2"/>
    <dgm:cxn modelId="{265C4F07-6E6F-4975-8FCB-56BC73D76864}" type="presParOf" srcId="{7833B97E-8D11-436F-A010-4BC6A8356C4C}" destId="{70812738-2B0D-487C-8BC9-EA32913B1D20}" srcOrd="1" destOrd="0" presId="urn:microsoft.com/office/officeart/2005/8/layout/chevron2"/>
    <dgm:cxn modelId="{171BCF0E-E0F9-4D96-A851-531384EEBBB8}" type="presParOf" srcId="{7833B97E-8D11-436F-A010-4BC6A8356C4C}" destId="{C744F256-2A77-48E4-AEBF-C850F082A7C3}" srcOrd="2" destOrd="0" presId="urn:microsoft.com/office/officeart/2005/8/layout/chevron2"/>
    <dgm:cxn modelId="{B89F3807-2295-4E56-898D-5633730BD376}" type="presParOf" srcId="{C744F256-2A77-48E4-AEBF-C850F082A7C3}" destId="{E5D0A685-2ADB-4D7C-9559-95E2657FA722}" srcOrd="0" destOrd="0" presId="urn:microsoft.com/office/officeart/2005/8/layout/chevron2"/>
    <dgm:cxn modelId="{104872E4-28CD-4E80-9C09-9CA96EB1E542}" type="presParOf" srcId="{C744F256-2A77-48E4-AEBF-C850F082A7C3}" destId="{EB4CB8C6-343A-4DE5-9860-9EF03F3C6FB8}" srcOrd="1" destOrd="0" presId="urn:microsoft.com/office/officeart/2005/8/layout/chevron2"/>
    <dgm:cxn modelId="{AD2C9CC7-FC0E-417D-B741-5A32B8A922B3}" type="presParOf" srcId="{7833B97E-8D11-436F-A010-4BC6A8356C4C}" destId="{472A322C-57DB-4E35-BE19-191275A94FCE}" srcOrd="3" destOrd="0" presId="urn:microsoft.com/office/officeart/2005/8/layout/chevron2"/>
    <dgm:cxn modelId="{697194B6-F9F4-4A61-9452-E56BA7F5B351}" type="presParOf" srcId="{7833B97E-8D11-436F-A010-4BC6A8356C4C}" destId="{CCEE0CC4-2BB7-4DFB-AC0C-C919CE48BD14}" srcOrd="4" destOrd="0" presId="urn:microsoft.com/office/officeart/2005/8/layout/chevron2"/>
    <dgm:cxn modelId="{EA5274FF-DC97-4F32-9D24-5CA5C12BFEF8}" type="presParOf" srcId="{CCEE0CC4-2BB7-4DFB-AC0C-C919CE48BD14}" destId="{FE12EF75-D097-464B-B1B1-2E78877374E8}" srcOrd="0" destOrd="0" presId="urn:microsoft.com/office/officeart/2005/8/layout/chevron2"/>
    <dgm:cxn modelId="{36D531F5-91CF-4A71-9422-EB98D2A0A605}" type="presParOf" srcId="{CCEE0CC4-2BB7-4DFB-AC0C-C919CE48BD14}" destId="{02C55E4B-3572-477E-A308-BA3099EA751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548CE-9B45-4FF8-BF1B-4A8B292D4303}">
      <dsp:nvSpPr>
        <dsp:cNvPr id="0" name=""/>
        <dsp:cNvSpPr/>
      </dsp:nvSpPr>
      <dsp:spPr>
        <a:xfrm rot="5400000">
          <a:off x="-180022" y="180877"/>
          <a:ext cx="1200150" cy="840105"/>
        </a:xfrm>
        <a:prstGeom prst="chevron">
          <a:avLst/>
        </a:prstGeom>
        <a:solidFill>
          <a:schemeClr val="tx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Kap 1</a:t>
          </a:r>
        </a:p>
      </dsp:txBody>
      <dsp:txXfrm rot="-5400000">
        <a:off x="1" y="420908"/>
        <a:ext cx="840105" cy="360045"/>
      </dsp:txXfrm>
    </dsp:sp>
    <dsp:sp modelId="{0D4289DA-649A-4979-AD2F-248A57C37DAE}">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Hvordan kan konfabulering og fabulering forstås?</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Hvordan kan fabulering forstås inden for et normalpsykologisk perspektiv? </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Hvilken funktion har fabulering?</a:t>
          </a:r>
        </a:p>
      </dsp:txBody>
      <dsp:txXfrm rot="-5400000">
        <a:off x="840105" y="38936"/>
        <a:ext cx="4608214" cy="703935"/>
      </dsp:txXfrm>
    </dsp:sp>
    <dsp:sp modelId="{E5D0A685-2ADB-4D7C-9559-95E2657FA722}">
      <dsp:nvSpPr>
        <dsp:cNvPr id="0" name=""/>
        <dsp:cNvSpPr/>
      </dsp:nvSpPr>
      <dsp:spPr>
        <a:xfrm rot="5400000">
          <a:off x="-180022" y="1180147"/>
          <a:ext cx="1200150" cy="840105"/>
        </a:xfrm>
        <a:prstGeom prst="chevron">
          <a:avLst/>
        </a:prstGeom>
        <a:solidFill>
          <a:schemeClr val="tx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Kap 2</a:t>
          </a:r>
        </a:p>
      </dsp:txBody>
      <dsp:txXfrm rot="-5400000">
        <a:off x="1" y="1420178"/>
        <a:ext cx="840105" cy="360045"/>
      </dsp:txXfrm>
    </dsp:sp>
    <dsp:sp modelId="{EB4CB8C6-343A-4DE5-9860-9EF03F3C6FB8}">
      <dsp:nvSpPr>
        <dsp:cNvPr id="0" name=""/>
        <dsp:cNvSpPr/>
      </dsp:nvSpPr>
      <dsp:spPr>
        <a:xfrm rot="5400000">
          <a:off x="2773203" y="-9075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i="0" kern="1200">
              <a:latin typeface="Times New Roman" pitchFamily="18" charset="0"/>
              <a:cs typeface="Times New Roman" pitchFamily="18" charset="0"/>
            </a:rPr>
            <a:t>Har stressbelastninger en betydning for en tendens til fabulering</a:t>
          </a:r>
          <a:r>
            <a:rPr lang="da-DK" sz="1100" i="1" kern="1200">
              <a:latin typeface="Times New Roman" pitchFamily="18" charset="0"/>
              <a:cs typeface="Times New Roman" pitchFamily="18" charset="0"/>
            </a:rPr>
            <a:t>?</a:t>
          </a:r>
          <a:endParaRPr lang="en-US"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Findes der en bestemt type stress-induceret fabel?</a:t>
          </a:r>
        </a:p>
      </dsp:txBody>
      <dsp:txXfrm rot="-5400000">
        <a:off x="840105" y="1063606"/>
        <a:ext cx="4608214" cy="703935"/>
      </dsp:txXfrm>
    </dsp:sp>
    <dsp:sp modelId="{FE12EF75-D097-464B-B1B1-2E78877374E8}">
      <dsp:nvSpPr>
        <dsp:cNvPr id="0" name=""/>
        <dsp:cNvSpPr/>
      </dsp:nvSpPr>
      <dsp:spPr>
        <a:xfrm rot="5400000">
          <a:off x="-180022" y="2179417"/>
          <a:ext cx="1200150" cy="840105"/>
        </a:xfrm>
        <a:prstGeom prst="chevron">
          <a:avLst/>
        </a:prstGeom>
        <a:solidFill>
          <a:schemeClr val="tx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Kap 3</a:t>
          </a:r>
        </a:p>
      </dsp:txBody>
      <dsp:txXfrm rot="-5400000">
        <a:off x="1" y="2419448"/>
        <a:ext cx="840105" cy="360045"/>
      </dsp:txXfrm>
    </dsp:sp>
    <dsp:sp modelId="{02C55E4B-3572-477E-A308-BA3099EA7518}">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Generel diskussion: hvornår er fabulering problematisk?</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E499-1B99-4C6A-9A9C-0CE803BF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80</Pages>
  <Words>22304</Words>
  <Characters>127136</Characters>
  <Application>Microsoft Office Word</Application>
  <DocSecurity>0</DocSecurity>
  <Lines>1059</Lines>
  <Paragraphs>298</Paragraphs>
  <ScaleCrop>false</ScaleCrop>
  <HeadingPairs>
    <vt:vector size="2" baseType="variant">
      <vt:variant>
        <vt:lpstr>Titel</vt:lpstr>
      </vt:variant>
      <vt:variant>
        <vt:i4>1</vt:i4>
      </vt:variant>
    </vt:vector>
  </HeadingPairs>
  <TitlesOfParts>
    <vt:vector size="1" baseType="lpstr">
      <vt:lpstr/>
    </vt:vector>
  </TitlesOfParts>
  <Company>Kandidatspeciale</Company>
  <LinksUpToDate>false</LinksUpToDate>
  <CharactersWithSpaces>149142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Fabulering og stressbelastninger i et normalpsykologisk perspektiv</dc:title>
  <dc:creator>Cathrine</dc:creator>
  <cp:lastModifiedBy>Cathrine</cp:lastModifiedBy>
  <cp:revision>6</cp:revision>
  <dcterms:created xsi:type="dcterms:W3CDTF">2015-05-27T11:10:00Z</dcterms:created>
  <dcterms:modified xsi:type="dcterms:W3CDTF">2015-05-27T13:43:00Z</dcterms:modified>
</cp:coreProperties>
</file>