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3F" w:rsidRPr="000D693F" w:rsidRDefault="000D693F" w:rsidP="000D693F">
      <w:pPr>
        <w:spacing w:after="120"/>
        <w:jc w:val="center"/>
        <w:rPr>
          <w:rFonts w:ascii="Times New Roman" w:hAnsi="Times New Roman" w:cs="Times New Roman"/>
          <w:i/>
          <w:sz w:val="72"/>
          <w:szCs w:val="72"/>
          <w:lang w:val="en-US"/>
        </w:rPr>
      </w:pPr>
      <w:bookmarkStart w:id="0" w:name="_Toc420417416"/>
      <w:bookmarkStart w:id="1" w:name="_Toc420487530"/>
      <w:bookmarkStart w:id="2" w:name="_Toc420487752"/>
      <w:bookmarkStart w:id="3" w:name="_Toc420487871"/>
      <w:r w:rsidRPr="000D693F">
        <w:rPr>
          <w:rFonts w:ascii="Times New Roman" w:hAnsi="Times New Roman" w:cs="Times New Roman"/>
          <w:i/>
          <w:sz w:val="72"/>
          <w:szCs w:val="72"/>
          <w:lang w:val="en-US"/>
        </w:rPr>
        <w:t>Systematic review of cognitive interventions specialized against generalized anxiety disorder</w:t>
      </w:r>
    </w:p>
    <w:p w:rsidR="0029720A" w:rsidRPr="0047604C" w:rsidRDefault="0029720A" w:rsidP="0029720A">
      <w:pPr>
        <w:spacing w:after="120" w:line="240" w:lineRule="auto"/>
        <w:jc w:val="both"/>
        <w:rPr>
          <w:lang w:val="en-US"/>
        </w:rPr>
      </w:pPr>
    </w:p>
    <w:p w:rsidR="00686DBA" w:rsidRPr="00686DBA" w:rsidRDefault="00686DBA" w:rsidP="0029720A">
      <w:pPr>
        <w:spacing w:after="120" w:line="240" w:lineRule="auto"/>
        <w:jc w:val="center"/>
        <w:rPr>
          <w:lang w:val="en-US"/>
        </w:rPr>
      </w:pPr>
    </w:p>
    <w:p w:rsidR="0029720A" w:rsidRPr="00644D0B" w:rsidRDefault="0029720A" w:rsidP="0029720A">
      <w:pPr>
        <w:spacing w:after="120" w:line="240" w:lineRule="auto"/>
        <w:jc w:val="center"/>
      </w:pPr>
      <w:r>
        <w:t xml:space="preserve">Jakob B. Okholm, Studienummer: </w:t>
      </w:r>
      <w:proofErr w:type="gramStart"/>
      <w:r>
        <w:t>20104132</w:t>
      </w:r>
      <w:proofErr w:type="gramEnd"/>
    </w:p>
    <w:p w:rsidR="0029720A" w:rsidRPr="0047604C" w:rsidRDefault="0029720A" w:rsidP="0029720A">
      <w:pPr>
        <w:spacing w:after="120" w:line="240" w:lineRule="auto"/>
        <w:jc w:val="both"/>
      </w:pPr>
    </w:p>
    <w:p w:rsidR="000D5D8B" w:rsidRDefault="000D5D8B" w:rsidP="0029720A">
      <w:pPr>
        <w:spacing w:after="120" w:line="240" w:lineRule="auto"/>
        <w:jc w:val="both"/>
      </w:pPr>
    </w:p>
    <w:p w:rsidR="000D5D8B" w:rsidRDefault="000D5D8B" w:rsidP="0029720A">
      <w:pPr>
        <w:spacing w:after="120" w:line="240" w:lineRule="auto"/>
        <w:jc w:val="both"/>
      </w:pPr>
    </w:p>
    <w:p w:rsidR="0029720A" w:rsidRDefault="0029720A" w:rsidP="0029720A">
      <w:pPr>
        <w:spacing w:after="120" w:line="240" w:lineRule="auto"/>
        <w:jc w:val="both"/>
      </w:pPr>
      <w:r>
        <w:t>Ra</w:t>
      </w:r>
      <w:r w:rsidRPr="0047604C">
        <w:t>mmesættende Del 1:</w:t>
      </w:r>
    </w:p>
    <w:p w:rsidR="0029720A" w:rsidRDefault="0029720A" w:rsidP="0029720A">
      <w:pPr>
        <w:spacing w:after="120" w:line="240" w:lineRule="auto"/>
        <w:jc w:val="both"/>
      </w:pPr>
      <w:r>
        <w:t>Engelsk</w:t>
      </w:r>
    </w:p>
    <w:p w:rsidR="0029720A" w:rsidRDefault="0029720A" w:rsidP="0029720A">
      <w:pPr>
        <w:spacing w:after="120" w:line="240" w:lineRule="auto"/>
        <w:jc w:val="both"/>
      </w:pPr>
    </w:p>
    <w:p w:rsidR="0029720A" w:rsidRDefault="0029720A" w:rsidP="0029720A">
      <w:pPr>
        <w:spacing w:after="120" w:line="240" w:lineRule="auto"/>
        <w:jc w:val="both"/>
      </w:pPr>
      <w:r>
        <w:t>Videnskabelig artikel Del 2:</w:t>
      </w:r>
    </w:p>
    <w:p w:rsidR="0029720A" w:rsidRDefault="0029720A" w:rsidP="0029720A">
      <w:pPr>
        <w:spacing w:after="120" w:line="240" w:lineRule="auto"/>
        <w:jc w:val="both"/>
      </w:pPr>
      <w:r>
        <w:t>Engelsk</w:t>
      </w:r>
    </w:p>
    <w:tbl>
      <w:tblPr>
        <w:tblpPr w:leftFromText="141" w:rightFromText="141" w:vertAnchor="text" w:horzAnchor="margin" w:tblpY="716"/>
        <w:tblW w:w="8595" w:type="dxa"/>
        <w:tblLook w:val="01E0" w:firstRow="1" w:lastRow="1" w:firstColumn="1" w:lastColumn="1" w:noHBand="0" w:noVBand="0"/>
      </w:tblPr>
      <w:tblGrid>
        <w:gridCol w:w="5495"/>
        <w:gridCol w:w="3100"/>
      </w:tblGrid>
      <w:tr w:rsidR="0029720A" w:rsidRPr="00644D0B" w:rsidTr="00692AA4">
        <w:tc>
          <w:tcPr>
            <w:tcW w:w="5495" w:type="dxa"/>
          </w:tcPr>
          <w:p w:rsidR="0029720A" w:rsidRDefault="0029720A" w:rsidP="00692AA4">
            <w:pPr>
              <w:spacing w:after="120" w:line="240" w:lineRule="auto"/>
              <w:jc w:val="both"/>
            </w:pPr>
            <w:r>
              <w:t>Antal tegn i rammesættende del: 50.108 (</w:t>
            </w:r>
            <w:proofErr w:type="gramStart"/>
            <w:r>
              <w:t>20.87</w:t>
            </w:r>
            <w:proofErr w:type="gramEnd"/>
            <w:r>
              <w:t xml:space="preserve"> sider)</w:t>
            </w:r>
          </w:p>
          <w:p w:rsidR="0029720A" w:rsidRDefault="0029720A" w:rsidP="00692AA4">
            <w:pPr>
              <w:spacing w:after="120" w:line="240" w:lineRule="auto"/>
              <w:jc w:val="both"/>
            </w:pPr>
            <w:r>
              <w:t>Antal tegn i artiklen: 47.988 (</w:t>
            </w:r>
            <w:proofErr w:type="gramStart"/>
            <w:r>
              <w:t>19.99</w:t>
            </w:r>
            <w:proofErr w:type="gramEnd"/>
            <w:r>
              <w:t xml:space="preserve"> sider)</w:t>
            </w:r>
          </w:p>
          <w:p w:rsidR="0029720A" w:rsidRPr="00644D0B" w:rsidRDefault="0029720A" w:rsidP="00692AA4">
            <w:pPr>
              <w:spacing w:after="120" w:line="240" w:lineRule="auto"/>
              <w:jc w:val="both"/>
            </w:pPr>
            <w:r w:rsidRPr="00644D0B">
              <w:t xml:space="preserve">Rapportens samlede antal tegn </w:t>
            </w:r>
          </w:p>
          <w:p w:rsidR="0029720A" w:rsidRPr="00644D0B" w:rsidRDefault="0029720A" w:rsidP="00692AA4">
            <w:pPr>
              <w:spacing w:after="120" w:line="240" w:lineRule="auto"/>
              <w:jc w:val="both"/>
            </w:pPr>
            <w:r w:rsidRPr="00644D0B">
              <w:t xml:space="preserve">(med mellemrum &amp; fodnoter): </w:t>
            </w:r>
            <w:proofErr w:type="gramStart"/>
            <w:r>
              <w:t>98096</w:t>
            </w:r>
            <w:proofErr w:type="gramEnd"/>
            <w:r w:rsidRPr="00644D0B">
              <w:t xml:space="preserve"> </w:t>
            </w:r>
          </w:p>
          <w:p w:rsidR="0029720A" w:rsidRDefault="0029720A" w:rsidP="00692AA4">
            <w:pPr>
              <w:spacing w:after="120" w:line="240" w:lineRule="auto"/>
              <w:jc w:val="both"/>
            </w:pPr>
            <w:r w:rsidRPr="00644D0B">
              <w:t>Svarende til antal normalsider:</w:t>
            </w:r>
            <w:r>
              <w:t xml:space="preserve"> 40.87 sider</w:t>
            </w:r>
          </w:p>
          <w:p w:rsidR="0029720A" w:rsidRDefault="0029720A" w:rsidP="00692AA4">
            <w:pPr>
              <w:spacing w:after="120" w:line="240" w:lineRule="auto"/>
              <w:jc w:val="both"/>
            </w:pPr>
          </w:p>
          <w:p w:rsidR="0029720A" w:rsidRPr="00644D0B" w:rsidRDefault="0029720A" w:rsidP="00692AA4">
            <w:pPr>
              <w:spacing w:after="120" w:line="240" w:lineRule="auto"/>
              <w:jc w:val="both"/>
            </w:pPr>
          </w:p>
        </w:tc>
        <w:tc>
          <w:tcPr>
            <w:tcW w:w="3100" w:type="dxa"/>
          </w:tcPr>
          <w:p w:rsidR="0029720A" w:rsidRPr="00644D0B" w:rsidRDefault="0029720A" w:rsidP="00692AA4">
            <w:pPr>
              <w:spacing w:after="120" w:line="240" w:lineRule="auto"/>
              <w:jc w:val="both"/>
            </w:pPr>
            <w:r>
              <w:t>10. semester, p</w:t>
            </w:r>
            <w:r w:rsidRPr="00644D0B">
              <w:t xml:space="preserve">sykologi </w:t>
            </w:r>
          </w:p>
          <w:p w:rsidR="0029720A" w:rsidRDefault="0029720A" w:rsidP="00692AA4">
            <w:r>
              <w:t>Kandidatspeciale</w:t>
            </w:r>
          </w:p>
          <w:p w:rsidR="0029720A" w:rsidRDefault="0029720A" w:rsidP="00692AA4">
            <w:pPr>
              <w:spacing w:after="120"/>
              <w:jc w:val="both"/>
            </w:pPr>
          </w:p>
          <w:p w:rsidR="0029720A" w:rsidRPr="00644D0B" w:rsidRDefault="0029720A" w:rsidP="00692AA4">
            <w:pPr>
              <w:spacing w:after="120"/>
              <w:jc w:val="both"/>
            </w:pPr>
            <w:r w:rsidRPr="00644D0B">
              <w:t>Aalborg Universitet</w:t>
            </w:r>
          </w:p>
          <w:p w:rsidR="0029720A" w:rsidRPr="00644D0B" w:rsidRDefault="0029720A" w:rsidP="00692AA4">
            <w:pPr>
              <w:spacing w:after="120"/>
              <w:jc w:val="both"/>
            </w:pPr>
            <w:r>
              <w:t>29. Maj 2015</w:t>
            </w:r>
          </w:p>
          <w:p w:rsidR="0029720A" w:rsidRPr="00644D0B" w:rsidRDefault="0029720A" w:rsidP="00692AA4">
            <w:r>
              <w:t xml:space="preserve"> </w:t>
            </w:r>
          </w:p>
        </w:tc>
      </w:tr>
      <w:tr w:rsidR="0029720A" w:rsidRPr="00644D0B" w:rsidTr="00692AA4">
        <w:tc>
          <w:tcPr>
            <w:tcW w:w="5495" w:type="dxa"/>
          </w:tcPr>
          <w:p w:rsidR="0029720A" w:rsidRPr="00644D0B" w:rsidRDefault="0029720A" w:rsidP="00692AA4">
            <w:pPr>
              <w:spacing w:after="120" w:line="240" w:lineRule="auto"/>
              <w:jc w:val="both"/>
            </w:pPr>
            <w:r w:rsidRPr="00644D0B">
              <w:t xml:space="preserve">Vejleder: </w:t>
            </w:r>
            <w:proofErr w:type="spellStart"/>
            <w:r w:rsidRPr="003927DE">
              <w:t>Radka</w:t>
            </w:r>
            <w:proofErr w:type="spellEnd"/>
            <w:r w:rsidRPr="003927DE">
              <w:t xml:space="preserve"> </w:t>
            </w:r>
            <w:proofErr w:type="spellStart"/>
            <w:r w:rsidRPr="003927DE">
              <w:t>Antalikova</w:t>
            </w:r>
            <w:proofErr w:type="spellEnd"/>
          </w:p>
        </w:tc>
        <w:tc>
          <w:tcPr>
            <w:tcW w:w="3100" w:type="dxa"/>
          </w:tcPr>
          <w:p w:rsidR="0029720A" w:rsidRPr="00644D0B" w:rsidRDefault="0029720A" w:rsidP="00692AA4"/>
        </w:tc>
      </w:tr>
    </w:tbl>
    <w:p w:rsidR="00846D87" w:rsidRDefault="00846D87" w:rsidP="0029720A">
      <w:pPr>
        <w:pStyle w:val="Heading1"/>
        <w:rPr>
          <w:lang w:val="en-US"/>
        </w:rPr>
      </w:pPr>
    </w:p>
    <w:p w:rsidR="0029720A" w:rsidRPr="00686DBA" w:rsidRDefault="00452E0A" w:rsidP="00686DBA">
      <w:pPr>
        <w:pStyle w:val="Heading1"/>
        <w:rPr>
          <w:lang w:val="en-US"/>
        </w:rPr>
      </w:pPr>
      <w:r>
        <w:rPr>
          <w:lang w:val="en-US"/>
        </w:rPr>
        <w:br w:type="page"/>
      </w:r>
      <w:bookmarkStart w:id="4" w:name="_GoBack"/>
      <w:bookmarkEnd w:id="4"/>
      <w:r w:rsidR="0029720A">
        <w:rPr>
          <w:lang w:val="en-US"/>
        </w:rPr>
        <w:lastRenderedPageBreak/>
        <w:t>Abstract</w:t>
      </w:r>
    </w:p>
    <w:p w:rsidR="0029720A" w:rsidRDefault="0029720A" w:rsidP="0029720A">
      <w:pPr>
        <w:pStyle w:val="NormalWeb"/>
        <w:spacing w:before="0" w:beforeAutospacing="0" w:after="120" w:afterAutospacing="0" w:line="360" w:lineRule="auto"/>
        <w:jc w:val="both"/>
        <w:rPr>
          <w:color w:val="000000"/>
          <w:lang w:val="en-US"/>
        </w:rPr>
      </w:pPr>
      <w:r>
        <w:rPr>
          <w:color w:val="000000"/>
          <w:lang w:val="en-US"/>
        </w:rPr>
        <w:t>This</w:t>
      </w:r>
      <w:r w:rsidRPr="00A75C68">
        <w:rPr>
          <w:color w:val="000000"/>
          <w:lang w:val="en-US"/>
        </w:rPr>
        <w:t xml:space="preserve"> paper is meant as a framework that presents the clinical </w:t>
      </w:r>
      <w:r>
        <w:rPr>
          <w:color w:val="000000"/>
          <w:lang w:val="en-US"/>
        </w:rPr>
        <w:t xml:space="preserve">and methodological </w:t>
      </w:r>
      <w:r w:rsidRPr="00A75C68">
        <w:rPr>
          <w:color w:val="000000"/>
          <w:lang w:val="en-US"/>
        </w:rPr>
        <w:t>consideration</w:t>
      </w:r>
      <w:r>
        <w:rPr>
          <w:color w:val="000000"/>
          <w:lang w:val="en-US"/>
        </w:rPr>
        <w:t>s</w:t>
      </w:r>
      <w:r w:rsidRPr="00A75C68">
        <w:rPr>
          <w:color w:val="000000"/>
          <w:lang w:val="en-US"/>
        </w:rPr>
        <w:t xml:space="preserve">, theoretical factors and scientific background, </w:t>
      </w:r>
      <w:r>
        <w:rPr>
          <w:color w:val="000000"/>
          <w:lang w:val="en-US"/>
        </w:rPr>
        <w:t>regarding</w:t>
      </w:r>
      <w:r w:rsidRPr="00A75C68">
        <w:rPr>
          <w:color w:val="000000"/>
          <w:lang w:val="en-US"/>
        </w:rPr>
        <w:t xml:space="preserve"> the</w:t>
      </w:r>
      <w:r>
        <w:rPr>
          <w:color w:val="000000"/>
          <w:lang w:val="en-US"/>
        </w:rPr>
        <w:t xml:space="preserve"> systematic review presented in part 2. The systematic review examined the ability of the</w:t>
      </w:r>
      <w:r w:rsidRPr="00AA0E95">
        <w:rPr>
          <w:color w:val="000000"/>
          <w:lang w:val="en-US"/>
        </w:rPr>
        <w:t xml:space="preserve"> three GAD specialized treatments</w:t>
      </w:r>
      <w:r>
        <w:rPr>
          <w:color w:val="000000"/>
          <w:lang w:val="en-US"/>
        </w:rPr>
        <w:t xml:space="preserve"> Intolerance of uncertainty, Metacognitive therapy and Interpersonal emotional processing therapy, to reduce GAD relation symptoms pathological worry and anxiety. The paper was constructed around different aspects and the foundation of the systematic review, and was therefore meant as </w:t>
      </w:r>
      <w:proofErr w:type="gramStart"/>
      <w:r>
        <w:rPr>
          <w:color w:val="000000"/>
          <w:lang w:val="en-US"/>
        </w:rPr>
        <w:t>an</w:t>
      </w:r>
      <w:proofErr w:type="gramEnd"/>
      <w:r>
        <w:rPr>
          <w:color w:val="000000"/>
          <w:lang w:val="en-US"/>
        </w:rPr>
        <w:t xml:space="preserve"> methodological and theoretical elaboration, evaluation and discussion, of the review, and not an independent entity in its own right. </w:t>
      </w:r>
    </w:p>
    <w:p w:rsidR="0029720A" w:rsidRPr="0029720A" w:rsidRDefault="0029720A" w:rsidP="0029720A">
      <w:pPr>
        <w:pStyle w:val="NormalWeb"/>
        <w:spacing w:before="0" w:beforeAutospacing="0" w:after="120" w:afterAutospacing="0" w:line="360" w:lineRule="auto"/>
        <w:jc w:val="both"/>
        <w:rPr>
          <w:lang w:val="en-US"/>
        </w:rPr>
      </w:pPr>
      <w:r>
        <w:rPr>
          <w:color w:val="000000"/>
          <w:lang w:val="en-US"/>
        </w:rPr>
        <w:t xml:space="preserve">This paper provided an elaboration of the systematic reviews theoretical and clinical background, as well as an evaluation of the systematic reviews methodology. </w:t>
      </w:r>
      <w:r>
        <w:rPr>
          <w:lang w:val="en-US"/>
        </w:rPr>
        <w:t>T</w:t>
      </w:r>
      <w:r w:rsidRPr="00A75C68">
        <w:rPr>
          <w:lang w:val="en-US"/>
        </w:rPr>
        <w:t xml:space="preserve">he theoretical </w:t>
      </w:r>
      <w:proofErr w:type="gramStart"/>
      <w:r w:rsidRPr="00A75C68">
        <w:rPr>
          <w:lang w:val="en-US"/>
        </w:rPr>
        <w:t>underpinnings of the systematic re</w:t>
      </w:r>
      <w:r>
        <w:rPr>
          <w:lang w:val="en-US"/>
        </w:rPr>
        <w:t>view was</w:t>
      </w:r>
      <w:proofErr w:type="gramEnd"/>
      <w:r w:rsidRPr="00A75C68">
        <w:rPr>
          <w:lang w:val="en-US"/>
        </w:rPr>
        <w:t xml:space="preserve"> presented in the theory seg</w:t>
      </w:r>
      <w:r>
        <w:rPr>
          <w:lang w:val="en-US"/>
        </w:rPr>
        <w:t xml:space="preserve">ment. This included </w:t>
      </w:r>
      <w:r w:rsidRPr="00A75C68">
        <w:rPr>
          <w:lang w:val="en-US"/>
        </w:rPr>
        <w:t xml:space="preserve">the cognitive understanding of anxiety and GAD, as well as GADs diagnostic history and features. Afterwards, the method segments </w:t>
      </w:r>
      <w:r>
        <w:rPr>
          <w:lang w:val="en-US"/>
        </w:rPr>
        <w:t>evaluated</w:t>
      </w:r>
      <w:r w:rsidRPr="00A75C68">
        <w:rPr>
          <w:lang w:val="en-US"/>
        </w:rPr>
        <w:t xml:space="preserve"> the principles behind constructing research designs that is congruent with scientific imperatives. The systematic rev</w:t>
      </w:r>
      <w:r>
        <w:rPr>
          <w:lang w:val="en-US"/>
        </w:rPr>
        <w:t xml:space="preserve">iews </w:t>
      </w:r>
      <w:r w:rsidRPr="00A75C68">
        <w:rPr>
          <w:lang w:val="en-US"/>
        </w:rPr>
        <w:t>de</w:t>
      </w:r>
      <w:r>
        <w:rPr>
          <w:lang w:val="en-US"/>
        </w:rPr>
        <w:t>sign was</w:t>
      </w:r>
      <w:r w:rsidRPr="00A75C68">
        <w:rPr>
          <w:lang w:val="en-US"/>
        </w:rPr>
        <w:t xml:space="preserve"> evaluated and discussed according to the before</w:t>
      </w:r>
      <w:r>
        <w:rPr>
          <w:lang w:val="en-US"/>
        </w:rPr>
        <w:t xml:space="preserve"> </w:t>
      </w:r>
      <w:r w:rsidRPr="00A75C68">
        <w:rPr>
          <w:lang w:val="en-US"/>
        </w:rPr>
        <w:t>mentioned principles of prober re</w:t>
      </w:r>
      <w:r>
        <w:rPr>
          <w:lang w:val="en-US"/>
        </w:rPr>
        <w:t xml:space="preserve">search designs. </w:t>
      </w:r>
      <w:proofErr w:type="gramStart"/>
      <w:r>
        <w:rPr>
          <w:lang w:val="en-US"/>
        </w:rPr>
        <w:t>The quality of the research design, both for the included studies and the review in general, manifested in high internal, external and construct validity, along with reductions of the change of bias and confounders.</w:t>
      </w:r>
      <w:proofErr w:type="gramEnd"/>
      <w:r>
        <w:rPr>
          <w:lang w:val="en-US"/>
        </w:rPr>
        <w:t xml:space="preserve"> It was concluded that the methodological quality of the systematic review were </w:t>
      </w:r>
      <w:proofErr w:type="gramStart"/>
      <w:r>
        <w:rPr>
          <w:lang w:val="en-US"/>
        </w:rPr>
        <w:t>high,</w:t>
      </w:r>
      <w:proofErr w:type="gramEnd"/>
      <w:r>
        <w:rPr>
          <w:lang w:val="en-US"/>
        </w:rPr>
        <w:t xml:space="preserve"> and thereby adding credibility to its results. The design could however be improved with more representative populations segments, with more even sex-distribution and age-distribution, </w:t>
      </w:r>
      <w:r w:rsidRPr="00A75C68">
        <w:rPr>
          <w:color w:val="000000"/>
          <w:lang w:val="en-US"/>
        </w:rPr>
        <w:t xml:space="preserve">and clinical trials with </w:t>
      </w:r>
      <w:r w:rsidRPr="0029720A">
        <w:rPr>
          <w:color w:val="000000"/>
          <w:lang w:val="en-US"/>
        </w:rPr>
        <w:t>implementation of all three measurements, would improve the research design.</w:t>
      </w:r>
      <w:r w:rsidRPr="0029720A">
        <w:rPr>
          <w:lang w:val="en-US"/>
        </w:rPr>
        <w:t xml:space="preserve"> </w:t>
      </w:r>
    </w:p>
    <w:p w:rsidR="00686DBA" w:rsidRDefault="0029720A" w:rsidP="0029720A">
      <w:pPr>
        <w:spacing w:after="120" w:line="360" w:lineRule="auto"/>
        <w:rPr>
          <w:rFonts w:ascii="Times New Roman" w:hAnsi="Times New Roman" w:cs="Times New Roman"/>
          <w:sz w:val="24"/>
          <w:szCs w:val="24"/>
          <w:lang w:val="en-US"/>
        </w:rPr>
      </w:pPr>
      <w:r w:rsidRPr="0029720A">
        <w:rPr>
          <w:rFonts w:ascii="Times New Roman" w:hAnsi="Times New Roman" w:cs="Times New Roman"/>
          <w:sz w:val="24"/>
          <w:szCs w:val="24"/>
          <w:lang w:val="en-US"/>
        </w:rPr>
        <w:t xml:space="preserve">It was considered how future studies should be designed, in order to further improve the methodological quality of the studies. Meta-analysis was decided to be the best choice, since it is the research design that is deemed highest in regard to evidential power. The meta-analysis should be designed so that each effect size would be calculated instead of </w:t>
      </w:r>
      <w:proofErr w:type="gramStart"/>
      <w:r w:rsidRPr="0029720A">
        <w:rPr>
          <w:rFonts w:ascii="Times New Roman" w:hAnsi="Times New Roman" w:cs="Times New Roman"/>
          <w:sz w:val="24"/>
          <w:szCs w:val="24"/>
          <w:lang w:val="en-US"/>
        </w:rPr>
        <w:t>extracted,</w:t>
      </w:r>
      <w:proofErr w:type="gramEnd"/>
      <w:r w:rsidRPr="0029720A">
        <w:rPr>
          <w:rFonts w:ascii="Times New Roman" w:hAnsi="Times New Roman" w:cs="Times New Roman"/>
          <w:sz w:val="24"/>
          <w:szCs w:val="24"/>
          <w:lang w:val="en-US"/>
        </w:rPr>
        <w:t xml:space="preserve"> to </w:t>
      </w:r>
      <w:r w:rsidRPr="0029720A">
        <w:rPr>
          <w:rFonts w:ascii="Times New Roman" w:hAnsi="Times New Roman" w:cs="Times New Roman"/>
          <w:color w:val="000000"/>
          <w:sz w:val="24"/>
          <w:szCs w:val="24"/>
          <w:lang w:val="en-US"/>
        </w:rPr>
        <w:t>reduce possible confounders by ensuring that the effect sizes were calculated in the exact same way</w:t>
      </w:r>
      <w:r w:rsidRPr="0029720A">
        <w:rPr>
          <w:rFonts w:ascii="Times New Roman" w:hAnsi="Times New Roman" w:cs="Times New Roman"/>
          <w:sz w:val="24"/>
          <w:szCs w:val="24"/>
          <w:lang w:val="en-US"/>
        </w:rPr>
        <w:t>.</w:t>
      </w:r>
    </w:p>
    <w:p w:rsidR="00686DBA" w:rsidRDefault="00686DB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86DBA" w:rsidRPr="00686DBA" w:rsidRDefault="00686DBA" w:rsidP="00686DBA">
      <w:pPr>
        <w:spacing w:after="0" w:line="240" w:lineRule="auto"/>
        <w:rPr>
          <w:rFonts w:ascii="Calibri" w:eastAsia="Times New Roman" w:hAnsi="Calibri" w:cs="Times New Roman"/>
          <w:color w:val="000000"/>
          <w:lang w:eastAsia="da-DK"/>
        </w:rPr>
      </w:pPr>
      <w:r>
        <w:rPr>
          <w:rFonts w:ascii="Calibri" w:eastAsia="Times New Roman" w:hAnsi="Calibri" w:cs="Times New Roman"/>
          <w:noProof/>
          <w:color w:val="000000"/>
          <w:lang w:eastAsia="da-DK"/>
        </w:rPr>
        <w:lastRenderedPageBreak/>
        <w:drawing>
          <wp:anchor distT="0" distB="0" distL="114300" distR="114300" simplePos="0" relativeHeight="251665408" behindDoc="0" locked="0" layoutInCell="1" allowOverlap="1" wp14:anchorId="1A1473F2" wp14:editId="1DB0BC85">
            <wp:simplePos x="0" y="0"/>
            <wp:positionH relativeFrom="column">
              <wp:posOffset>-1905</wp:posOffset>
            </wp:positionH>
            <wp:positionV relativeFrom="paragraph">
              <wp:posOffset>4445</wp:posOffset>
            </wp:positionV>
            <wp:extent cx="7620000" cy="10744200"/>
            <wp:effectExtent l="0" t="0" r="0" b="0"/>
            <wp:wrapSquare wrapText="bothSides"/>
            <wp:docPr id="10" name="Picture 10" descr="Computergenereret alternativ tekst:&#10;Contents &#10;Part 1: Framework for the article&#10; ............................................................................................. 1 &#10;Introduction ............................................................................................................................. 2 &#10;Theoretical background of the systematic review of cognitive interventions specialized &#10;against GAD .............................................................................................................................. 3 &#10;GAD – diagnostic history and considerations .................................................................. 3 &#10;Delimination of GAD ........................................................................................................ 5 &#10;Cognitive understanding of anxiety disorders ..................................................................... 6 &#10;Anxiety Diatheses ............................................................................................................. 6 &#10;The role of cognition in anxiety disorders........................................................................ 7 &#10;Methodology of the systematic review of cognitive interventions specialized against GAD .. 8 &#10;Scientific theoretical considerations for choosing the systematic review as method of &#10;research ................................................................................................................................ 9 &#10;Hierachy of evidence ............................................................................................................ 9 &#10;Adherence to research protocols ....................................................................................... 11 &#10;Search strategy ............................................................................................................... 11 &#10;Measurements ............................................................................................................... 13 &#10;Application of therapy .................................................................................................... 14 &#10;Data extraction and results ............................................................................................ 15 &#10;Analysis ............................................................................................................................... 18 &#10;Further studies ................................................................................................................... 19 &#10;Conclusion .............................................................................................................................. 20 &#10;References .............................................................................................................................. 22 &#10;Extracted from the internet: .............................................................................................. 25 &#10;Part 2: Article&#10;.......................................................................................................................... 27 &#10;Systematic review of cognitive interventions specialized against generalized anxiety &#10;disorder .................................................................................................................................. 28 &#10;Abstract .................................................................................................................................. 28 &#10;Introduction ........................................................................................................................... 28 &#10;Aim of study ....................................................................................................................... 30 &#10;Hypotheses ......................................................................................................................... 31 &#10;Theoretical models and interventions ................................................................................... 31 &#10;The worry and avoidance theory of GAD ....................................................................... 31 &#10;Wells: Metacognitive model of GAD .............................................................................. 3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eret alternativ tekst:&#10;Contents &#10;Part 1: Framework for the article&#10; ............................................................................................. 1 &#10;Introduction ............................................................................................................................. 2 &#10;Theoretical background of the systematic review of cognitive interventions specialized &#10;against GAD .............................................................................................................................. 3 &#10;GAD – diagnostic history and considerations .................................................................. 3 &#10;Delimination of GAD ........................................................................................................ 5 &#10;Cognitive understanding of anxiety disorders ..................................................................... 6 &#10;Anxiety Diatheses ............................................................................................................. 6 &#10;The role of cognition in anxiety disorders........................................................................ 7 &#10;Methodology of the systematic review of cognitive interventions specialized against GAD .. 8 &#10;Scientific theoretical considerations for choosing the systematic review as method of &#10;research ................................................................................................................................ 9 &#10;Hierachy of evidence ............................................................................................................ 9 &#10;Adherence to research protocols ....................................................................................... 11 &#10;Search strategy ............................................................................................................... 11 &#10;Measurements ............................................................................................................... 13 &#10;Application of therapy .................................................................................................... 14 &#10;Data extraction and results ............................................................................................ 15 &#10;Analysis ............................................................................................................................... 18 &#10;Further studies ................................................................................................................... 19 &#10;Conclusion .............................................................................................................................. 20 &#10;References .............................................................................................................................. 22 &#10;Extracted from the internet: .............................................................................................. 25 &#10;Part 2: Article&#10;.......................................................................................................................... 27 &#10;Systematic review of cognitive interventions specialized against generalized anxiety &#10;disorder .................................................................................................................................. 28 &#10;Abstract .................................................................................................................................. 28 &#10;Introduction ........................................................................................................................... 28 &#10;Aim of study ....................................................................................................................... 30 &#10;Hypotheses ......................................................................................................................... 31 &#10;Theoretical models and interventions ................................................................................... 31 &#10;The worry and avoidance theory of GAD ....................................................................... 31 &#10;Wells: Metacognitive model of GAD .............................................................................. 32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DBA" w:rsidRPr="00686DBA" w:rsidRDefault="00686DBA" w:rsidP="00686DBA">
      <w:pPr>
        <w:spacing w:after="0" w:line="240" w:lineRule="auto"/>
        <w:rPr>
          <w:rFonts w:ascii="Calibri" w:eastAsia="Times New Roman" w:hAnsi="Calibri" w:cs="Times New Roman"/>
          <w:color w:val="000000"/>
          <w:lang w:eastAsia="da-DK"/>
        </w:rPr>
      </w:pPr>
      <w:r>
        <w:rPr>
          <w:rFonts w:ascii="Calibri" w:eastAsia="Times New Roman" w:hAnsi="Calibri" w:cs="Times New Roman"/>
          <w:noProof/>
          <w:color w:val="000000"/>
          <w:lang w:eastAsia="da-DK"/>
        </w:rPr>
        <w:lastRenderedPageBreak/>
        <w:drawing>
          <wp:anchor distT="0" distB="0" distL="114300" distR="114300" simplePos="0" relativeHeight="251666432" behindDoc="0" locked="0" layoutInCell="1" allowOverlap="1" wp14:anchorId="203CF73C" wp14:editId="5DE5861F">
            <wp:simplePos x="0" y="0"/>
            <wp:positionH relativeFrom="column">
              <wp:posOffset>-1905</wp:posOffset>
            </wp:positionH>
            <wp:positionV relativeFrom="paragraph">
              <wp:posOffset>4445</wp:posOffset>
            </wp:positionV>
            <wp:extent cx="7620000" cy="10744200"/>
            <wp:effectExtent l="0" t="0" r="0" b="0"/>
            <wp:wrapSquare wrapText="bothSides"/>
            <wp:docPr id="9" name="Picture 9" descr="Computergenereret alternativ tekst:&#10;Intolerance of uncertainty ............................................................................................. 33 &#10;Method ................................................................................................................................... 34 &#10;Search strategy ................................................................................................................... 34 &#10;Data extraction ................................................................................................................... 36 &#10;Measurements ................................................................................................................... 37 &#10;PSWQ.............................................................................................................................. 37 &#10;BAI .................................................................................................................................. 37 &#10;STAI-T ............................................................................................................................. 38 &#10;Literature search ................................................................................................................ 38 &#10;Search 1: Intolerance of uncertainty .................................................................................. 38 &#10;Search 2: Interpersonal emotional processing therapy ..................................................... 40 &#10;Search 3: Metacognitive therapy ....................................................................................... 41 &#10;Analysis ............................................................................................................................... 42 &#10;Reduction of mean scores .............................................................................................. 42 &#10;Mean score categorization thresholds ........................................................................... 42 &#10;Effect sizes ...................................................................................................................... 43 &#10;Discussion ............................................................................................................................... 44 &#10;Conclusion .............................................................................................................................. 47 &#10;Strengths and limitations&#10; .................................................................................................... 48 &#10;References .............................................................................................................................. 48 &#10;Appendix: Tables .................................................................................................................... 55 &#10;Appendix: Formulas ........................................................................................................... 58 &#10;Curriculum .............................................................................................................................. 59 &#10; &#10; &#10;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genereret alternativ tekst:&#10;Intolerance of uncertainty ............................................................................................. 33 &#10;Method ................................................................................................................................... 34 &#10;Search strategy ................................................................................................................... 34 &#10;Data extraction ................................................................................................................... 36 &#10;Measurements ................................................................................................................... 37 &#10;PSWQ.............................................................................................................................. 37 &#10;BAI .................................................................................................................................. 37 &#10;STAI-T ............................................................................................................................. 38 &#10;Literature search ................................................................................................................ 38 &#10;Search 1: Intolerance of uncertainty .................................................................................. 38 &#10;Search 2: Interpersonal emotional processing therapy ..................................................... 40 &#10;Search 3: Metacognitive therapy ....................................................................................... 41 &#10;Analysis ............................................................................................................................... 42 &#10;Reduction of mean scores .............................................................................................. 42 &#10;Mean score categorization thresholds ........................................................................... 42 &#10;Effect sizes ...................................................................................................................... 43 &#10;Discussion ............................................................................................................................... 44 &#10;Conclusion .............................................................................................................................. 47 &#10;Strengths and limitations&#10; .................................................................................................... 48 &#10;References .............................................................................................................................. 48 &#10;Appendix: Tables .................................................................................................................... 55 &#10;Appendix: Formulas ........................................................................................................... 58 &#10;Curriculum .............................................................................................................................. 59 &#10; &#10; &#10; &#10;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5FE" w:rsidRPr="0029720A" w:rsidRDefault="008325FE" w:rsidP="0029720A">
      <w:pPr>
        <w:spacing w:after="0" w:line="240" w:lineRule="auto"/>
        <w:rPr>
          <w:rFonts w:ascii="Calibri" w:eastAsia="Times New Roman" w:hAnsi="Calibri" w:cs="Times New Roman"/>
          <w:color w:val="000000"/>
          <w:lang w:val="en-US" w:eastAsia="da-DK"/>
        </w:rPr>
        <w:sectPr w:rsidR="008325FE" w:rsidRPr="0029720A" w:rsidSect="00751A07">
          <w:pgSz w:w="11906" w:h="16838"/>
          <w:pgMar w:top="1418" w:right="1418" w:bottom="1418" w:left="2268" w:header="709" w:footer="709" w:gutter="0"/>
          <w:pgNumType w:start="1"/>
          <w:cols w:space="708"/>
          <w:docGrid w:linePitch="360"/>
        </w:sectPr>
      </w:pPr>
    </w:p>
    <w:p w:rsidR="008325FE" w:rsidRPr="004617A0" w:rsidRDefault="008325FE" w:rsidP="00686DBA">
      <w:pPr>
        <w:pStyle w:val="Heading1"/>
        <w:rPr>
          <w:b w:val="0"/>
          <w:i/>
          <w:sz w:val="48"/>
          <w:szCs w:val="48"/>
          <w:lang w:val="en-US"/>
        </w:rPr>
      </w:pPr>
      <w:bookmarkStart w:id="5" w:name="_Toc420488247"/>
      <w:bookmarkEnd w:id="0"/>
      <w:bookmarkEnd w:id="1"/>
      <w:bookmarkEnd w:id="2"/>
      <w:bookmarkEnd w:id="3"/>
      <w:r w:rsidRPr="004617A0">
        <w:rPr>
          <w:b w:val="0"/>
          <w:i/>
          <w:sz w:val="48"/>
          <w:szCs w:val="48"/>
          <w:lang w:val="en-US"/>
        </w:rPr>
        <w:lastRenderedPageBreak/>
        <w:t>Part</w:t>
      </w:r>
      <w:r w:rsidRPr="004617A0">
        <w:rPr>
          <w:rStyle w:val="Heading1Char"/>
          <w:b/>
          <w:i/>
          <w:sz w:val="48"/>
          <w:szCs w:val="48"/>
          <w:lang w:val="en-US"/>
        </w:rPr>
        <w:t xml:space="preserve"> </w:t>
      </w:r>
      <w:r w:rsidR="0029720A">
        <w:rPr>
          <w:b w:val="0"/>
          <w:i/>
          <w:sz w:val="48"/>
          <w:szCs w:val="48"/>
          <w:lang w:val="en-US"/>
        </w:rPr>
        <w:t>1</w:t>
      </w:r>
      <w:r w:rsidRPr="004617A0">
        <w:rPr>
          <w:b w:val="0"/>
          <w:i/>
          <w:sz w:val="48"/>
          <w:szCs w:val="48"/>
          <w:lang w:val="en-US"/>
        </w:rPr>
        <w:t xml:space="preserve">: </w:t>
      </w:r>
      <w:r w:rsidR="0029720A">
        <w:rPr>
          <w:b w:val="0"/>
          <w:i/>
          <w:sz w:val="48"/>
          <w:szCs w:val="48"/>
          <w:lang w:val="en-US"/>
        </w:rPr>
        <w:t>Framework for the article</w:t>
      </w:r>
      <w:bookmarkEnd w:id="5"/>
    </w:p>
    <w:p w:rsidR="008325FE" w:rsidRPr="0029720A" w:rsidRDefault="008325FE" w:rsidP="008325FE">
      <w:pPr>
        <w:pStyle w:val="NoSpacing"/>
        <w:rPr>
          <w:lang w:val="en-US"/>
        </w:rPr>
      </w:pPr>
    </w:p>
    <w:p w:rsidR="001019C4" w:rsidRPr="001354A2" w:rsidRDefault="001019C4" w:rsidP="00591431">
      <w:pPr>
        <w:pStyle w:val="NormalWeb"/>
        <w:spacing w:before="0" w:beforeAutospacing="0" w:after="120" w:afterAutospacing="0" w:line="360" w:lineRule="auto"/>
        <w:jc w:val="both"/>
        <w:rPr>
          <w:lang w:val="en-US"/>
        </w:rPr>
      </w:pPr>
      <w:r w:rsidRPr="009A5AA0">
        <w:rPr>
          <w:lang w:val="en-US"/>
        </w:rPr>
        <w:br w:type="page"/>
      </w:r>
    </w:p>
    <w:p w:rsidR="00755D16" w:rsidRPr="005C62A9" w:rsidRDefault="00CF771F" w:rsidP="00E81F32">
      <w:pPr>
        <w:pStyle w:val="Heading1"/>
        <w:rPr>
          <w:rFonts w:ascii="Times New Roman" w:hAnsi="Times New Roman" w:cs="Times New Roman"/>
          <w:i/>
          <w:sz w:val="24"/>
          <w:szCs w:val="24"/>
          <w:lang w:val="en-US"/>
        </w:rPr>
      </w:pPr>
      <w:r w:rsidRPr="009A5AA0">
        <w:rPr>
          <w:rFonts w:ascii="Times New Roman" w:hAnsi="Times New Roman" w:cs="Times New Roman"/>
          <w:i/>
          <w:sz w:val="24"/>
          <w:szCs w:val="24"/>
          <w:lang w:val="en-US"/>
        </w:rPr>
        <w:lastRenderedPageBreak/>
        <w:t xml:space="preserve"> </w:t>
      </w:r>
      <w:bookmarkStart w:id="6" w:name="_Toc420417417"/>
      <w:bookmarkStart w:id="7" w:name="_Toc420487531"/>
      <w:bookmarkStart w:id="8" w:name="_Toc420487753"/>
      <w:bookmarkStart w:id="9" w:name="_Toc420487872"/>
      <w:bookmarkStart w:id="10" w:name="_Toc420488248"/>
      <w:r w:rsidR="00755D16" w:rsidRPr="00FA1C23">
        <w:rPr>
          <w:lang w:val="en-US"/>
        </w:rPr>
        <w:t>Introduction</w:t>
      </w:r>
      <w:bookmarkEnd w:id="6"/>
      <w:bookmarkEnd w:id="7"/>
      <w:bookmarkEnd w:id="8"/>
      <w:bookmarkEnd w:id="9"/>
      <w:bookmarkEnd w:id="10"/>
    </w:p>
    <w:p w:rsidR="008F0AD4" w:rsidRDefault="001B317B" w:rsidP="008F0AD4">
      <w:pPr>
        <w:pStyle w:val="NormalWeb"/>
        <w:spacing w:before="0" w:beforeAutospacing="0" w:after="120" w:afterAutospacing="0" w:line="360" w:lineRule="auto"/>
        <w:jc w:val="both"/>
        <w:rPr>
          <w:color w:val="000000"/>
          <w:lang w:val="en-US"/>
        </w:rPr>
      </w:pPr>
      <w:r w:rsidRPr="00A75C68">
        <w:rPr>
          <w:color w:val="000000"/>
          <w:lang w:val="en-US"/>
        </w:rPr>
        <w:t xml:space="preserve">This paper </w:t>
      </w:r>
      <w:r w:rsidR="003858BD" w:rsidRPr="00A75C68">
        <w:rPr>
          <w:color w:val="000000"/>
          <w:lang w:val="en-US"/>
        </w:rPr>
        <w:t xml:space="preserve">is meant as </w:t>
      </w:r>
      <w:r w:rsidRPr="00A75C68">
        <w:rPr>
          <w:color w:val="000000"/>
          <w:lang w:val="en-US"/>
        </w:rPr>
        <w:t xml:space="preserve">a framework that presents the clinical </w:t>
      </w:r>
      <w:r w:rsidR="002A4306">
        <w:rPr>
          <w:color w:val="000000"/>
          <w:lang w:val="en-US"/>
        </w:rPr>
        <w:t xml:space="preserve">and methodological </w:t>
      </w:r>
      <w:r w:rsidRPr="00A75C68">
        <w:rPr>
          <w:color w:val="000000"/>
          <w:lang w:val="en-US"/>
        </w:rPr>
        <w:t>consideration</w:t>
      </w:r>
      <w:r w:rsidR="002A4306">
        <w:rPr>
          <w:color w:val="000000"/>
          <w:lang w:val="en-US"/>
        </w:rPr>
        <w:t>s</w:t>
      </w:r>
      <w:r w:rsidRPr="00A75C68">
        <w:rPr>
          <w:color w:val="000000"/>
          <w:lang w:val="en-US"/>
        </w:rPr>
        <w:t>, theoretical factors and scientific background, that constitutes the justification of the</w:t>
      </w:r>
      <w:r w:rsidR="002A4306">
        <w:rPr>
          <w:color w:val="000000"/>
          <w:lang w:val="en-US"/>
        </w:rPr>
        <w:t xml:space="preserve"> systematic review conducted in the article, that is</w:t>
      </w:r>
      <w:r w:rsidRPr="00A75C68">
        <w:rPr>
          <w:color w:val="000000"/>
          <w:lang w:val="en-US"/>
        </w:rPr>
        <w:t xml:space="preserve"> presented </w:t>
      </w:r>
      <w:r w:rsidR="00C6785F" w:rsidRPr="00A75C68">
        <w:rPr>
          <w:color w:val="000000"/>
          <w:lang w:val="en-US"/>
        </w:rPr>
        <w:t xml:space="preserve">in </w:t>
      </w:r>
      <w:r w:rsidRPr="00A75C68">
        <w:rPr>
          <w:color w:val="000000"/>
          <w:lang w:val="en-US"/>
        </w:rPr>
        <w:t>part 2.</w:t>
      </w:r>
      <w:r w:rsidR="007F74EE">
        <w:rPr>
          <w:color w:val="000000"/>
          <w:lang w:val="en-US"/>
        </w:rPr>
        <w:t xml:space="preserve"> </w:t>
      </w:r>
      <w:r w:rsidR="008F0AD4">
        <w:rPr>
          <w:color w:val="000000"/>
          <w:lang w:val="en-US"/>
        </w:rPr>
        <w:t xml:space="preserve">The systematic review evaluates </w:t>
      </w:r>
      <w:r w:rsidR="008F0AD4" w:rsidRPr="00A75C68">
        <w:rPr>
          <w:color w:val="000000"/>
          <w:lang w:val="en-US"/>
        </w:rPr>
        <w:t>the effectivity of three GAD specialized treatments, called Intolerance of uncertainty, Metacognitive therapy and Interpersonal emotion processing therapy</w:t>
      </w:r>
      <w:r w:rsidR="008F0AD4">
        <w:rPr>
          <w:color w:val="000000"/>
          <w:lang w:val="en-US"/>
        </w:rPr>
        <w:t xml:space="preserve">, in reducing </w:t>
      </w:r>
      <w:r w:rsidR="00937950">
        <w:rPr>
          <w:color w:val="000000"/>
          <w:lang w:val="en-US"/>
        </w:rPr>
        <w:t xml:space="preserve">its core symptoms </w:t>
      </w:r>
      <w:r w:rsidR="008F0AD4">
        <w:rPr>
          <w:color w:val="000000"/>
          <w:lang w:val="en-US"/>
        </w:rPr>
        <w:t xml:space="preserve">pathological worry, and state- and trait anxiety. </w:t>
      </w:r>
    </w:p>
    <w:p w:rsidR="009F1ED0" w:rsidRDefault="002302AC" w:rsidP="00A75C68">
      <w:pPr>
        <w:pStyle w:val="NormalWeb"/>
        <w:spacing w:before="0" w:beforeAutospacing="0" w:after="120" w:afterAutospacing="0" w:line="360" w:lineRule="auto"/>
        <w:jc w:val="both"/>
        <w:rPr>
          <w:color w:val="000000"/>
          <w:lang w:val="en-US"/>
        </w:rPr>
      </w:pPr>
      <w:r w:rsidRPr="00AA0E95">
        <w:rPr>
          <w:color w:val="000000"/>
          <w:lang w:val="en-US"/>
        </w:rPr>
        <w:t>Generalized anxiety disorder (GAD) is one of the most widespread and deliberating anxiety disorders worldwide (</w:t>
      </w:r>
      <w:r w:rsidRPr="00AA0E95">
        <w:rPr>
          <w:lang w:val="en-US"/>
        </w:rPr>
        <w:t>Maier et al., 2000, p. 29</w:t>
      </w:r>
      <w:r w:rsidRPr="00AA0E95">
        <w:rPr>
          <w:color w:val="000000"/>
          <w:lang w:val="en-US"/>
        </w:rPr>
        <w:t>)</w:t>
      </w:r>
      <w:r>
        <w:rPr>
          <w:color w:val="000000"/>
          <w:lang w:val="en-US"/>
        </w:rPr>
        <w:t>, and</w:t>
      </w:r>
      <w:r w:rsidRPr="00AA0E95">
        <w:rPr>
          <w:color w:val="000000"/>
          <w:lang w:val="en-US"/>
        </w:rPr>
        <w:t xml:space="preserve"> a high percentage of the clients treat</w:t>
      </w:r>
      <w:r>
        <w:rPr>
          <w:color w:val="000000"/>
          <w:lang w:val="en-US"/>
        </w:rPr>
        <w:t>ed,</w:t>
      </w:r>
      <w:r w:rsidRPr="00AA0E95">
        <w:rPr>
          <w:color w:val="000000"/>
          <w:lang w:val="en-US"/>
        </w:rPr>
        <w:t xml:space="preserve"> does not experience significant reductions in symptoms related to GAD </w:t>
      </w:r>
      <w:r w:rsidRPr="00AA0E95">
        <w:rPr>
          <w:lang w:val="en-US"/>
        </w:rPr>
        <w:t>(Hazlett-Stevens, 2008, p. 13</w:t>
      </w:r>
      <w:r w:rsidRPr="00AA0E95">
        <w:rPr>
          <w:color w:val="000000"/>
          <w:lang w:val="en-US"/>
        </w:rPr>
        <w:t>). CBT implemented against other anxiety disorders, are as a rule specialized to target features th</w:t>
      </w:r>
      <w:r w:rsidR="00C46ABA">
        <w:rPr>
          <w:color w:val="000000"/>
          <w:lang w:val="en-US"/>
        </w:rPr>
        <w:t>at are distinct to that specific</w:t>
      </w:r>
      <w:r w:rsidRPr="00AA0E95">
        <w:rPr>
          <w:color w:val="000000"/>
          <w:lang w:val="en-US"/>
        </w:rPr>
        <w:t xml:space="preserve"> disorder </w:t>
      </w:r>
      <w:r w:rsidRPr="00AA0E95">
        <w:rPr>
          <w:lang w:val="en-US"/>
        </w:rPr>
        <w:t>(</w:t>
      </w:r>
      <w:r w:rsidRPr="00AA0E95">
        <w:rPr>
          <w:color w:val="222222"/>
          <w:shd w:val="clear" w:color="auto" w:fill="FFFFFF"/>
          <w:lang w:val="en-US"/>
        </w:rPr>
        <w:t>Hofmann &amp; Smits, 2008</w:t>
      </w:r>
      <w:r w:rsidRPr="00AA0E95">
        <w:rPr>
          <w:color w:val="000000"/>
          <w:lang w:val="en-US"/>
        </w:rPr>
        <w:t xml:space="preserve">). The fact that CBT for other anxiety disorders are very effective </w:t>
      </w:r>
      <w:r w:rsidRPr="00AA0E95">
        <w:rPr>
          <w:lang w:val="en-US"/>
        </w:rPr>
        <w:t>(ibid., p. 6</w:t>
      </w:r>
      <w:r w:rsidRPr="00AA0E95">
        <w:rPr>
          <w:color w:val="000000"/>
          <w:lang w:val="en-US"/>
        </w:rPr>
        <w:t xml:space="preserve">), will be </w:t>
      </w:r>
      <w:r>
        <w:rPr>
          <w:color w:val="000000"/>
          <w:lang w:val="en-US"/>
        </w:rPr>
        <w:t>used as a premise for the systematic review</w:t>
      </w:r>
      <w:r w:rsidRPr="00AA0E95">
        <w:rPr>
          <w:color w:val="000000"/>
          <w:lang w:val="en-US"/>
        </w:rPr>
        <w:t>, to argument that the high treatment resistance in GAD, is due to the lack of customization against</w:t>
      </w:r>
      <w:r w:rsidR="009F1ED0">
        <w:rPr>
          <w:color w:val="000000"/>
          <w:lang w:val="en-US"/>
        </w:rPr>
        <w:t xml:space="preserve"> the specific features of GAD</w:t>
      </w:r>
      <w:r w:rsidRPr="00AA0E95">
        <w:rPr>
          <w:color w:val="000000"/>
          <w:lang w:val="en-US"/>
        </w:rPr>
        <w:t>. In order to bring about</w:t>
      </w:r>
      <w:r w:rsidR="009F1ED0">
        <w:rPr>
          <w:color w:val="000000"/>
          <w:lang w:val="en-US"/>
        </w:rPr>
        <w:t xml:space="preserve"> increased specialization to CBT for</w:t>
      </w:r>
      <w:r w:rsidRPr="00AA0E95">
        <w:rPr>
          <w:color w:val="000000"/>
          <w:lang w:val="en-US"/>
        </w:rPr>
        <w:t xml:space="preserve"> GAD</w:t>
      </w:r>
      <w:r w:rsidR="009F1ED0">
        <w:rPr>
          <w:color w:val="000000"/>
          <w:lang w:val="en-US"/>
        </w:rPr>
        <w:t xml:space="preserve"> the systematic review will evaluate</w:t>
      </w:r>
      <w:r w:rsidRPr="00AA0E95">
        <w:rPr>
          <w:color w:val="000000"/>
          <w:lang w:val="en-US"/>
        </w:rPr>
        <w:t xml:space="preserve"> the effectivity of</w:t>
      </w:r>
      <w:r w:rsidR="009F1ED0">
        <w:rPr>
          <w:color w:val="000000"/>
          <w:lang w:val="en-US"/>
        </w:rPr>
        <w:t xml:space="preserve"> the</w:t>
      </w:r>
      <w:r w:rsidRPr="00AA0E95">
        <w:rPr>
          <w:color w:val="000000"/>
          <w:lang w:val="en-US"/>
        </w:rPr>
        <w:t xml:space="preserve"> three GAD specialized treatments</w:t>
      </w:r>
      <w:r w:rsidR="009F1ED0">
        <w:rPr>
          <w:color w:val="000000"/>
          <w:lang w:val="en-US"/>
        </w:rPr>
        <w:t xml:space="preserve">, to provide </w:t>
      </w:r>
      <w:proofErr w:type="gramStart"/>
      <w:r w:rsidR="009F1ED0">
        <w:rPr>
          <w:color w:val="000000"/>
          <w:lang w:val="en-US"/>
        </w:rPr>
        <w:t>a</w:t>
      </w:r>
      <w:proofErr w:type="gramEnd"/>
      <w:r w:rsidR="009F1ED0">
        <w:rPr>
          <w:color w:val="000000"/>
          <w:lang w:val="en-US"/>
        </w:rPr>
        <w:t xml:space="preserve"> evidential foundation for their use. </w:t>
      </w:r>
      <w:r w:rsidR="007F74EE">
        <w:rPr>
          <w:color w:val="000000"/>
          <w:lang w:val="en-US"/>
        </w:rPr>
        <w:t>The e</w:t>
      </w:r>
      <w:r w:rsidR="007F74EE" w:rsidRPr="00A75C68">
        <w:rPr>
          <w:color w:val="000000"/>
          <w:lang w:val="en-US"/>
        </w:rPr>
        <w:t>valuation of the effectivity of GAD specific treatment</w:t>
      </w:r>
      <w:r w:rsidR="007F74EE">
        <w:rPr>
          <w:color w:val="000000"/>
          <w:lang w:val="en-US"/>
        </w:rPr>
        <w:t>s</w:t>
      </w:r>
      <w:r w:rsidR="007F74EE" w:rsidRPr="00A75C68">
        <w:rPr>
          <w:color w:val="000000"/>
          <w:lang w:val="en-US"/>
        </w:rPr>
        <w:t>, and the answering</w:t>
      </w:r>
      <w:r w:rsidR="007F74EE">
        <w:rPr>
          <w:color w:val="000000"/>
          <w:lang w:val="en-US"/>
        </w:rPr>
        <w:t xml:space="preserve"> of </w:t>
      </w:r>
      <w:proofErr w:type="gramStart"/>
      <w:r w:rsidR="007F74EE">
        <w:rPr>
          <w:color w:val="000000"/>
          <w:lang w:val="en-US"/>
        </w:rPr>
        <w:t>the</w:t>
      </w:r>
      <w:r w:rsidR="007F74EE" w:rsidRPr="00A75C68">
        <w:rPr>
          <w:color w:val="000000"/>
          <w:lang w:val="en-US"/>
        </w:rPr>
        <w:t xml:space="preserve"> hypothesizes</w:t>
      </w:r>
      <w:proofErr w:type="gramEnd"/>
      <w:r w:rsidR="007F74EE" w:rsidRPr="00A75C68">
        <w:rPr>
          <w:color w:val="000000"/>
          <w:lang w:val="en-US"/>
        </w:rPr>
        <w:t xml:space="preserve"> regarding the subject, will be </w:t>
      </w:r>
      <w:r w:rsidR="007F74EE">
        <w:rPr>
          <w:color w:val="000000"/>
          <w:lang w:val="en-US"/>
        </w:rPr>
        <w:t>addressed</w:t>
      </w:r>
      <w:r w:rsidR="007F74EE" w:rsidRPr="00A75C68">
        <w:rPr>
          <w:color w:val="000000"/>
          <w:lang w:val="en-US"/>
        </w:rPr>
        <w:t xml:space="preserve"> in th</w:t>
      </w:r>
      <w:r w:rsidR="007F74EE">
        <w:rPr>
          <w:color w:val="000000"/>
          <w:lang w:val="en-US"/>
        </w:rPr>
        <w:t xml:space="preserve">e systematic review in part 2. </w:t>
      </w:r>
    </w:p>
    <w:p w:rsidR="00803335" w:rsidRPr="00A75C68" w:rsidRDefault="007F74EE" w:rsidP="00A75C68">
      <w:pPr>
        <w:pStyle w:val="NormalWeb"/>
        <w:spacing w:before="0" w:beforeAutospacing="0" w:after="120" w:afterAutospacing="0" w:line="360" w:lineRule="auto"/>
        <w:jc w:val="both"/>
        <w:rPr>
          <w:color w:val="000000"/>
          <w:lang w:val="en-US"/>
        </w:rPr>
      </w:pPr>
      <w:r>
        <w:rPr>
          <w:color w:val="000000"/>
          <w:lang w:val="en-US"/>
        </w:rPr>
        <w:t>This paper is constructed around different aspects and background, of the systematic review, and is therefore meant as an methodological and theoretical elaboration, evaluation and discussion, of the review</w:t>
      </w:r>
      <w:r w:rsidR="00ED17CE">
        <w:rPr>
          <w:color w:val="000000"/>
          <w:lang w:val="en-US"/>
        </w:rPr>
        <w:t>, and not an independent entity</w:t>
      </w:r>
      <w:r>
        <w:rPr>
          <w:color w:val="000000"/>
          <w:lang w:val="en-US"/>
        </w:rPr>
        <w:t xml:space="preserve"> in its own right</w:t>
      </w:r>
      <w:r w:rsidR="00ED17CE">
        <w:rPr>
          <w:color w:val="000000"/>
          <w:lang w:val="en-US"/>
        </w:rPr>
        <w:t xml:space="preserve">, as it is </w:t>
      </w:r>
      <w:r w:rsidR="00005456">
        <w:rPr>
          <w:color w:val="000000"/>
          <w:lang w:val="en-US"/>
        </w:rPr>
        <w:t>based on</w:t>
      </w:r>
      <w:r w:rsidR="00ED17CE">
        <w:rPr>
          <w:color w:val="000000"/>
          <w:lang w:val="en-US"/>
        </w:rPr>
        <w:t xml:space="preserve"> the article in part 2</w:t>
      </w:r>
      <w:r>
        <w:rPr>
          <w:color w:val="000000"/>
          <w:lang w:val="en-US"/>
        </w:rPr>
        <w:t xml:space="preserve">. </w:t>
      </w:r>
      <w:r w:rsidR="002A4306" w:rsidRPr="00A75C68">
        <w:rPr>
          <w:lang w:val="en-US"/>
        </w:rPr>
        <w:t>Firstly the theoretical underpinnings of the systematic review will be presented in the theory segment. This entails the cognitive understanding of anxiety and GAD, as well as GADs diagnostic history and features. Afterwards, the method segments follows, which evaluates the principles behind constructing research designs that is congruent with scientific imperatives. The systematic reviews own design will be evaluated and discussed according to the before</w:t>
      </w:r>
      <w:r w:rsidR="002A4306">
        <w:rPr>
          <w:lang w:val="en-US"/>
        </w:rPr>
        <w:t xml:space="preserve"> </w:t>
      </w:r>
      <w:r w:rsidR="002A4306" w:rsidRPr="00A75C68">
        <w:rPr>
          <w:lang w:val="en-US"/>
        </w:rPr>
        <w:t>mentioned principles of prober research designs. Lastly, a conclusion about the evaluation of the systematic reviews metho</w:t>
      </w:r>
      <w:r w:rsidR="002A4306">
        <w:rPr>
          <w:lang w:val="en-US"/>
        </w:rPr>
        <w:t>dolog</w:t>
      </w:r>
      <w:r w:rsidR="002A4306" w:rsidRPr="00A75C68">
        <w:rPr>
          <w:lang w:val="en-US"/>
        </w:rPr>
        <w:t xml:space="preserve">y will be presented, along with </w:t>
      </w:r>
      <w:r w:rsidR="002A4306" w:rsidRPr="00A75C68">
        <w:rPr>
          <w:lang w:val="en-US"/>
        </w:rPr>
        <w:lastRenderedPageBreak/>
        <w:t>consideration for the design of further studies examining GAD spe</w:t>
      </w:r>
      <w:r>
        <w:rPr>
          <w:lang w:val="en-US"/>
        </w:rPr>
        <w:t>cialized treatments.</w:t>
      </w:r>
    </w:p>
    <w:p w:rsidR="006B3435" w:rsidRPr="00A75C68" w:rsidRDefault="009C3623" w:rsidP="00503B73">
      <w:pPr>
        <w:pStyle w:val="Heading1"/>
        <w:spacing w:line="360" w:lineRule="auto"/>
        <w:jc w:val="both"/>
        <w:rPr>
          <w:lang w:val="en-US"/>
        </w:rPr>
      </w:pPr>
      <w:bookmarkStart w:id="11" w:name="_Toc420417418"/>
      <w:bookmarkStart w:id="12" w:name="_Toc420487532"/>
      <w:bookmarkStart w:id="13" w:name="_Toc420487754"/>
      <w:bookmarkStart w:id="14" w:name="_Toc420487873"/>
      <w:bookmarkStart w:id="15" w:name="_Toc420488249"/>
      <w:r w:rsidRPr="00951D73">
        <w:rPr>
          <w:lang w:val="en-US"/>
        </w:rPr>
        <w:t>Theoretical</w:t>
      </w:r>
      <w:r w:rsidRPr="00A75C68">
        <w:rPr>
          <w:lang w:val="en-US" w:eastAsia="da-DK"/>
        </w:rPr>
        <w:t xml:space="preserve"> </w:t>
      </w:r>
      <w:r w:rsidR="00503B73">
        <w:rPr>
          <w:lang w:val="en-US" w:eastAsia="da-DK"/>
        </w:rPr>
        <w:t xml:space="preserve">background </w:t>
      </w:r>
      <w:r w:rsidR="00602371" w:rsidRPr="00A75C68">
        <w:rPr>
          <w:lang w:val="en-US" w:eastAsia="da-DK"/>
        </w:rPr>
        <w:t xml:space="preserve">of </w:t>
      </w:r>
      <w:r w:rsidR="00503B73">
        <w:rPr>
          <w:lang w:val="en-US" w:eastAsia="da-DK"/>
        </w:rPr>
        <w:t xml:space="preserve">the </w:t>
      </w:r>
      <w:r w:rsidR="00503B73">
        <w:rPr>
          <w:lang w:val="en-US"/>
        </w:rPr>
        <w:t>s</w:t>
      </w:r>
      <w:r w:rsidR="00503B73" w:rsidRPr="00F06A92">
        <w:rPr>
          <w:lang w:val="en-US"/>
        </w:rPr>
        <w:t>ystematic review of cognitive i</w:t>
      </w:r>
      <w:r w:rsidR="0089319E">
        <w:rPr>
          <w:lang w:val="en-US"/>
        </w:rPr>
        <w:t>nterventions specialized against</w:t>
      </w:r>
      <w:r w:rsidR="00503B73" w:rsidRPr="00F06A92">
        <w:rPr>
          <w:lang w:val="en-US"/>
        </w:rPr>
        <w:t xml:space="preserve"> </w:t>
      </w:r>
      <w:r w:rsidR="00503B73">
        <w:rPr>
          <w:lang w:val="en-US"/>
        </w:rPr>
        <w:t>GAD</w:t>
      </w:r>
      <w:bookmarkEnd w:id="11"/>
      <w:bookmarkEnd w:id="12"/>
      <w:bookmarkEnd w:id="13"/>
      <w:bookmarkEnd w:id="14"/>
      <w:bookmarkEnd w:id="15"/>
    </w:p>
    <w:p w:rsidR="00602371" w:rsidRPr="00A75C68" w:rsidRDefault="00602371"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Due to the </w:t>
      </w:r>
      <w:r w:rsidR="007A3761" w:rsidRPr="00A75C68">
        <w:rPr>
          <w:rFonts w:ascii="Times New Roman" w:hAnsi="Times New Roman" w:cs="Times New Roman"/>
          <w:sz w:val="24"/>
          <w:szCs w:val="24"/>
          <w:lang w:val="en-US"/>
        </w:rPr>
        <w:t>concise</w:t>
      </w:r>
      <w:r w:rsidRPr="00A75C68">
        <w:rPr>
          <w:rFonts w:ascii="Times New Roman" w:hAnsi="Times New Roman" w:cs="Times New Roman"/>
          <w:sz w:val="24"/>
          <w:szCs w:val="24"/>
          <w:lang w:val="en-US"/>
        </w:rPr>
        <w:t xml:space="preserve"> nature of the article format, </w:t>
      </w:r>
      <w:r w:rsidR="00473EAC">
        <w:rPr>
          <w:rFonts w:ascii="Times New Roman" w:hAnsi="Times New Roman" w:cs="Times New Roman"/>
          <w:sz w:val="24"/>
          <w:szCs w:val="24"/>
          <w:lang w:val="en-US"/>
        </w:rPr>
        <w:t>which is used in part 2, some</w:t>
      </w:r>
      <w:r w:rsidRPr="00A75C68">
        <w:rPr>
          <w:rFonts w:ascii="Times New Roman" w:hAnsi="Times New Roman" w:cs="Times New Roman"/>
          <w:sz w:val="24"/>
          <w:szCs w:val="24"/>
          <w:lang w:val="en-US"/>
        </w:rPr>
        <w:t xml:space="preserve"> concepts are presented in a</w:t>
      </w:r>
      <w:r w:rsidR="00473EAC">
        <w:rPr>
          <w:rFonts w:ascii="Times New Roman" w:hAnsi="Times New Roman" w:cs="Times New Roman"/>
          <w:sz w:val="24"/>
          <w:szCs w:val="24"/>
          <w:lang w:val="en-US"/>
        </w:rPr>
        <w:t xml:space="preserve"> shallow fashion. The introduced</w:t>
      </w:r>
      <w:r w:rsidRPr="00A75C68">
        <w:rPr>
          <w:rFonts w:ascii="Times New Roman" w:hAnsi="Times New Roman" w:cs="Times New Roman"/>
          <w:sz w:val="24"/>
          <w:szCs w:val="24"/>
          <w:lang w:val="en-US"/>
        </w:rPr>
        <w:t xml:space="preserve"> concepts are presented </w:t>
      </w:r>
      <w:r w:rsidR="007A3761" w:rsidRPr="00A75C68">
        <w:rPr>
          <w:rFonts w:ascii="Times New Roman" w:hAnsi="Times New Roman" w:cs="Times New Roman"/>
          <w:sz w:val="24"/>
          <w:szCs w:val="24"/>
          <w:lang w:val="en-US"/>
        </w:rPr>
        <w:t>in a way that presumes that the reader alread</w:t>
      </w:r>
      <w:r w:rsidR="00473EAC">
        <w:rPr>
          <w:rFonts w:ascii="Times New Roman" w:hAnsi="Times New Roman" w:cs="Times New Roman"/>
          <w:sz w:val="24"/>
          <w:szCs w:val="24"/>
          <w:lang w:val="en-US"/>
        </w:rPr>
        <w:t>y has prior knowledge about the subject</w:t>
      </w:r>
      <w:r w:rsidR="007A3761" w:rsidRPr="00A75C68">
        <w:rPr>
          <w:rFonts w:ascii="Times New Roman" w:hAnsi="Times New Roman" w:cs="Times New Roman"/>
          <w:sz w:val="24"/>
          <w:szCs w:val="24"/>
          <w:lang w:val="en-US"/>
        </w:rPr>
        <w:t xml:space="preserve">. This approach is appropriate, since it makes it a lot </w:t>
      </w:r>
      <w:r w:rsidR="008964EC" w:rsidRPr="00A75C68">
        <w:rPr>
          <w:rFonts w:ascii="Times New Roman" w:hAnsi="Times New Roman" w:cs="Times New Roman"/>
          <w:sz w:val="24"/>
          <w:szCs w:val="24"/>
          <w:lang w:val="en-US"/>
        </w:rPr>
        <w:t>easier</w:t>
      </w:r>
      <w:r w:rsidR="00473EAC">
        <w:rPr>
          <w:rFonts w:ascii="Times New Roman" w:hAnsi="Times New Roman" w:cs="Times New Roman"/>
          <w:sz w:val="24"/>
          <w:szCs w:val="24"/>
          <w:lang w:val="en-US"/>
        </w:rPr>
        <w:t xml:space="preserve"> for the reader</w:t>
      </w:r>
      <w:r w:rsidR="007A3761" w:rsidRPr="00A75C68">
        <w:rPr>
          <w:rFonts w:ascii="Times New Roman" w:hAnsi="Times New Roman" w:cs="Times New Roman"/>
          <w:sz w:val="24"/>
          <w:szCs w:val="24"/>
          <w:lang w:val="en-US"/>
        </w:rPr>
        <w:t xml:space="preserve"> to overview an </w:t>
      </w:r>
      <w:r w:rsidR="00A3690A" w:rsidRPr="00A75C68">
        <w:rPr>
          <w:rFonts w:ascii="Times New Roman" w:hAnsi="Times New Roman" w:cs="Times New Roman"/>
          <w:sz w:val="24"/>
          <w:szCs w:val="24"/>
          <w:lang w:val="en-US"/>
        </w:rPr>
        <w:t>articles</w:t>
      </w:r>
      <w:r w:rsidR="007A3761" w:rsidRPr="00A75C68">
        <w:rPr>
          <w:rFonts w:ascii="Times New Roman" w:hAnsi="Times New Roman" w:cs="Times New Roman"/>
          <w:sz w:val="24"/>
          <w:szCs w:val="24"/>
          <w:lang w:val="en-US"/>
        </w:rPr>
        <w:t xml:space="preserve"> presented </w:t>
      </w:r>
      <w:r w:rsidR="00A3690A" w:rsidRPr="00A75C68">
        <w:rPr>
          <w:rFonts w:ascii="Times New Roman" w:hAnsi="Times New Roman" w:cs="Times New Roman"/>
          <w:sz w:val="24"/>
          <w:szCs w:val="24"/>
          <w:lang w:val="en-US"/>
        </w:rPr>
        <w:t>findings</w:t>
      </w:r>
      <w:r w:rsidR="007A3761" w:rsidRPr="00A75C68">
        <w:rPr>
          <w:rFonts w:ascii="Times New Roman" w:hAnsi="Times New Roman" w:cs="Times New Roman"/>
          <w:sz w:val="24"/>
          <w:szCs w:val="24"/>
          <w:lang w:val="en-US"/>
        </w:rPr>
        <w:t xml:space="preserve"> and points, without the possibility of being distracted by</w:t>
      </w:r>
      <w:r w:rsidR="00473EAC">
        <w:rPr>
          <w:rFonts w:ascii="Times New Roman" w:hAnsi="Times New Roman" w:cs="Times New Roman"/>
          <w:sz w:val="24"/>
          <w:szCs w:val="24"/>
          <w:lang w:val="en-US"/>
        </w:rPr>
        <w:t xml:space="preserve"> the presentation of</w:t>
      </w:r>
      <w:r w:rsidR="007A3761" w:rsidRPr="00A75C68">
        <w:rPr>
          <w:rFonts w:ascii="Times New Roman" w:hAnsi="Times New Roman" w:cs="Times New Roman"/>
          <w:sz w:val="24"/>
          <w:szCs w:val="24"/>
          <w:lang w:val="en-US"/>
        </w:rPr>
        <w:t xml:space="preserve"> rudimentary </w:t>
      </w:r>
      <w:proofErr w:type="gramStart"/>
      <w:r w:rsidR="007A3761" w:rsidRPr="00A75C68">
        <w:rPr>
          <w:rFonts w:ascii="Times New Roman" w:hAnsi="Times New Roman" w:cs="Times New Roman"/>
          <w:sz w:val="24"/>
          <w:szCs w:val="24"/>
          <w:lang w:val="en-US"/>
        </w:rPr>
        <w:t>theo</w:t>
      </w:r>
      <w:r w:rsidR="00473EAC">
        <w:rPr>
          <w:rFonts w:ascii="Times New Roman" w:hAnsi="Times New Roman" w:cs="Times New Roman"/>
          <w:sz w:val="24"/>
          <w:szCs w:val="24"/>
          <w:lang w:val="en-US"/>
        </w:rPr>
        <w:t>ries, that</w:t>
      </w:r>
      <w:proofErr w:type="gramEnd"/>
      <w:r w:rsidR="00473EAC">
        <w:rPr>
          <w:rFonts w:ascii="Times New Roman" w:hAnsi="Times New Roman" w:cs="Times New Roman"/>
          <w:sz w:val="24"/>
          <w:szCs w:val="24"/>
          <w:lang w:val="en-US"/>
        </w:rPr>
        <w:t xml:space="preserve"> he or she</w:t>
      </w:r>
      <w:r w:rsidR="007A3761" w:rsidRPr="00A75C68">
        <w:rPr>
          <w:rFonts w:ascii="Times New Roman" w:hAnsi="Times New Roman" w:cs="Times New Roman"/>
          <w:sz w:val="24"/>
          <w:szCs w:val="24"/>
          <w:lang w:val="en-US"/>
        </w:rPr>
        <w:t xml:space="preserve"> has already read in other articles of the same type. There is however an inherent danger in this approach, due to the possible </w:t>
      </w:r>
      <w:proofErr w:type="spellStart"/>
      <w:r w:rsidR="00473EAC" w:rsidRPr="008964EC">
        <w:rPr>
          <w:rFonts w:ascii="Times New Roman" w:hAnsi="Times New Roman" w:cs="Times New Roman"/>
          <w:sz w:val="24"/>
          <w:szCs w:val="24"/>
          <w:lang w:val="en-US"/>
        </w:rPr>
        <w:t>reductionist</w:t>
      </w:r>
      <w:r w:rsidR="00473EAC">
        <w:rPr>
          <w:rFonts w:ascii="Times New Roman" w:hAnsi="Times New Roman" w:cs="Times New Roman"/>
          <w:sz w:val="24"/>
          <w:szCs w:val="24"/>
          <w:lang w:val="en-US"/>
        </w:rPr>
        <w:t>ic</w:t>
      </w:r>
      <w:proofErr w:type="spellEnd"/>
      <w:r w:rsidR="007A3761" w:rsidRPr="00A75C68">
        <w:rPr>
          <w:rFonts w:ascii="Times New Roman" w:hAnsi="Times New Roman" w:cs="Times New Roman"/>
          <w:sz w:val="24"/>
          <w:szCs w:val="24"/>
          <w:lang w:val="en-US"/>
        </w:rPr>
        <w:t xml:space="preserve"> attitude, one might adapt, if </w:t>
      </w:r>
      <w:r w:rsidR="00473EAC">
        <w:rPr>
          <w:rFonts w:ascii="Times New Roman" w:hAnsi="Times New Roman" w:cs="Times New Roman"/>
          <w:sz w:val="24"/>
          <w:szCs w:val="24"/>
          <w:lang w:val="en-US"/>
        </w:rPr>
        <w:t xml:space="preserve">it is never fully explained to </w:t>
      </w:r>
      <w:r w:rsidR="007A3761" w:rsidRPr="00A75C68">
        <w:rPr>
          <w:rFonts w:ascii="Times New Roman" w:hAnsi="Times New Roman" w:cs="Times New Roman"/>
          <w:sz w:val="24"/>
          <w:szCs w:val="24"/>
          <w:lang w:val="en-US"/>
        </w:rPr>
        <w:t>the read</w:t>
      </w:r>
      <w:r w:rsidR="00473EAC">
        <w:rPr>
          <w:rFonts w:ascii="Times New Roman" w:hAnsi="Times New Roman" w:cs="Times New Roman"/>
          <w:sz w:val="24"/>
          <w:szCs w:val="24"/>
          <w:lang w:val="en-US"/>
        </w:rPr>
        <w:t xml:space="preserve">er, </w:t>
      </w:r>
      <w:r w:rsidR="007A3761" w:rsidRPr="00A75C68">
        <w:rPr>
          <w:rFonts w:ascii="Times New Roman" w:hAnsi="Times New Roman" w:cs="Times New Roman"/>
          <w:sz w:val="24"/>
          <w:szCs w:val="24"/>
          <w:lang w:val="en-US"/>
        </w:rPr>
        <w:t>for in</w:t>
      </w:r>
      <w:r w:rsidR="00473EAC">
        <w:rPr>
          <w:rFonts w:ascii="Times New Roman" w:hAnsi="Times New Roman" w:cs="Times New Roman"/>
          <w:sz w:val="24"/>
          <w:szCs w:val="24"/>
          <w:lang w:val="en-US"/>
        </w:rPr>
        <w:t>stance</w:t>
      </w:r>
      <w:r w:rsidR="007A3761" w:rsidRPr="00A75C68">
        <w:rPr>
          <w:rFonts w:ascii="Times New Roman" w:hAnsi="Times New Roman" w:cs="Times New Roman"/>
          <w:sz w:val="24"/>
          <w:szCs w:val="24"/>
          <w:lang w:val="en-US"/>
        </w:rPr>
        <w:t xml:space="preserve"> what exactly anxiety is, and which processes it relies on in the cognitive paradigm. </w:t>
      </w:r>
      <w:proofErr w:type="gramStart"/>
      <w:r w:rsidR="007A3761" w:rsidRPr="00A75C68">
        <w:rPr>
          <w:rFonts w:ascii="Times New Roman" w:hAnsi="Times New Roman" w:cs="Times New Roman"/>
          <w:sz w:val="24"/>
          <w:szCs w:val="24"/>
          <w:lang w:val="en-US"/>
        </w:rPr>
        <w:t xml:space="preserve">In the following section there will be presented the theoretical framework, </w:t>
      </w:r>
      <w:r w:rsidR="00473EAC">
        <w:rPr>
          <w:rFonts w:ascii="Times New Roman" w:hAnsi="Times New Roman" w:cs="Times New Roman"/>
          <w:sz w:val="24"/>
          <w:szCs w:val="24"/>
          <w:lang w:val="en-US"/>
        </w:rPr>
        <w:t>about the cognitive understanding of anxiety and GAD, which</w:t>
      </w:r>
      <w:r w:rsidR="007A3761" w:rsidRPr="00A75C68">
        <w:rPr>
          <w:rFonts w:ascii="Times New Roman" w:hAnsi="Times New Roman" w:cs="Times New Roman"/>
          <w:sz w:val="24"/>
          <w:szCs w:val="24"/>
          <w:lang w:val="en-US"/>
        </w:rPr>
        <w:t xml:space="preserve"> </w:t>
      </w:r>
      <w:r w:rsidR="00473EAC">
        <w:rPr>
          <w:rFonts w:ascii="Times New Roman" w:hAnsi="Times New Roman" w:cs="Times New Roman"/>
          <w:sz w:val="24"/>
          <w:szCs w:val="24"/>
          <w:lang w:val="en-US"/>
        </w:rPr>
        <w:t>could not be incorporated into the article in part 2.</w:t>
      </w:r>
      <w:proofErr w:type="gramEnd"/>
    </w:p>
    <w:p w:rsidR="008F3000" w:rsidRPr="008964EC" w:rsidRDefault="008F3000" w:rsidP="00D85D60">
      <w:pPr>
        <w:pStyle w:val="Heading3"/>
        <w:rPr>
          <w:lang w:val="en-US" w:eastAsia="da-DK"/>
        </w:rPr>
      </w:pPr>
      <w:bookmarkStart w:id="16" w:name="_Toc420417419"/>
      <w:bookmarkStart w:id="17" w:name="_Toc420487533"/>
      <w:bookmarkStart w:id="18" w:name="_Toc420487755"/>
      <w:bookmarkStart w:id="19" w:name="_Toc420487874"/>
      <w:bookmarkStart w:id="20" w:name="_Toc420488250"/>
      <w:r w:rsidRPr="008964EC">
        <w:rPr>
          <w:lang w:val="en-US" w:eastAsia="da-DK"/>
        </w:rPr>
        <w:t xml:space="preserve">GAD – </w:t>
      </w:r>
      <w:r w:rsidRPr="008964EC">
        <w:rPr>
          <w:lang w:val="en-US"/>
        </w:rPr>
        <w:t>diagnostic</w:t>
      </w:r>
      <w:r w:rsidRPr="008964EC">
        <w:rPr>
          <w:lang w:val="en-US" w:eastAsia="da-DK"/>
        </w:rPr>
        <w:t xml:space="preserve"> history and considerations</w:t>
      </w:r>
      <w:bookmarkEnd w:id="16"/>
      <w:bookmarkEnd w:id="17"/>
      <w:bookmarkEnd w:id="18"/>
      <w:bookmarkEnd w:id="19"/>
      <w:bookmarkEnd w:id="20"/>
    </w:p>
    <w:p w:rsidR="00226170" w:rsidRPr="00A75C68" w:rsidRDefault="00226170"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GAD can be traces back to 1968, were the DSM-II diagnosis anxiety neurosis, a condition characterized by long periods with excessive anxiety without </w:t>
      </w:r>
      <w:r w:rsidR="008964EC" w:rsidRPr="00A75C68">
        <w:rPr>
          <w:rFonts w:ascii="Times New Roman" w:hAnsi="Times New Roman" w:cs="Times New Roman"/>
          <w:sz w:val="24"/>
          <w:szCs w:val="24"/>
          <w:lang w:val="en-US"/>
        </w:rPr>
        <w:t>avoidance</w:t>
      </w:r>
      <w:r w:rsidR="006723BE">
        <w:rPr>
          <w:rFonts w:ascii="Times New Roman" w:hAnsi="Times New Roman" w:cs="Times New Roman"/>
          <w:sz w:val="24"/>
          <w:szCs w:val="24"/>
          <w:lang w:val="en-US"/>
        </w:rPr>
        <w:t xml:space="preserve"> behavior (Clark &amp; Beck, 20</w:t>
      </w:r>
      <w:r w:rsidRPr="00A75C68">
        <w:rPr>
          <w:rFonts w:ascii="Times New Roman" w:hAnsi="Times New Roman" w:cs="Times New Roman"/>
          <w:sz w:val="24"/>
          <w:szCs w:val="24"/>
          <w:lang w:val="en-US"/>
        </w:rPr>
        <w:t>1</w:t>
      </w:r>
      <w:r w:rsidR="006723BE">
        <w:rPr>
          <w:rFonts w:ascii="Times New Roman" w:hAnsi="Times New Roman" w:cs="Times New Roman"/>
          <w:sz w:val="24"/>
          <w:szCs w:val="24"/>
          <w:lang w:val="en-US"/>
        </w:rPr>
        <w:t>0</w:t>
      </w:r>
      <w:r w:rsidRPr="00A75C68">
        <w:rPr>
          <w:rFonts w:ascii="Times New Roman" w:hAnsi="Times New Roman" w:cs="Times New Roman"/>
          <w:sz w:val="24"/>
          <w:szCs w:val="24"/>
          <w:lang w:val="en-US"/>
        </w:rPr>
        <w:t xml:space="preserve">, p. 390). There were no differentiation concerning if the anxiety were acute or chronic (ibid.). In 1980 GAD got specific </w:t>
      </w:r>
      <w:r w:rsidR="008964EC" w:rsidRPr="00A75C68">
        <w:rPr>
          <w:rFonts w:ascii="Times New Roman" w:hAnsi="Times New Roman" w:cs="Times New Roman"/>
          <w:sz w:val="24"/>
          <w:szCs w:val="24"/>
          <w:lang w:val="en-US"/>
        </w:rPr>
        <w:t>characteristics</w:t>
      </w:r>
      <w:r w:rsidRPr="00A75C68">
        <w:rPr>
          <w:rFonts w:ascii="Times New Roman" w:hAnsi="Times New Roman" w:cs="Times New Roman"/>
          <w:sz w:val="24"/>
          <w:szCs w:val="24"/>
          <w:lang w:val="en-US"/>
        </w:rPr>
        <w:t xml:space="preserve"> in DSM-III, but the diagnosis could be applied if the requirements for other disorders weren’t fulfilled. As a consequence, GAD mostly served as a thrash-bin diagnosis, for patients with anxiety </w:t>
      </w:r>
      <w:r w:rsidR="008964EC" w:rsidRPr="00A75C68">
        <w:rPr>
          <w:rFonts w:ascii="Times New Roman" w:hAnsi="Times New Roman" w:cs="Times New Roman"/>
          <w:sz w:val="24"/>
          <w:szCs w:val="24"/>
          <w:lang w:val="en-US"/>
        </w:rPr>
        <w:t>symptoms</w:t>
      </w:r>
      <w:r w:rsidR="00473EAC">
        <w:rPr>
          <w:rFonts w:ascii="Times New Roman" w:hAnsi="Times New Roman" w:cs="Times New Roman"/>
          <w:sz w:val="24"/>
          <w:szCs w:val="24"/>
          <w:lang w:val="en-US"/>
        </w:rPr>
        <w:t xml:space="preserve"> that were</w:t>
      </w:r>
      <w:r w:rsidRPr="00A75C68">
        <w:rPr>
          <w:rFonts w:ascii="Times New Roman" w:hAnsi="Times New Roman" w:cs="Times New Roman"/>
          <w:sz w:val="24"/>
          <w:szCs w:val="24"/>
          <w:lang w:val="en-US"/>
        </w:rPr>
        <w:t xml:space="preserve"> difficult to </w:t>
      </w:r>
      <w:r w:rsidR="008964EC" w:rsidRPr="00A75C68">
        <w:rPr>
          <w:rFonts w:ascii="Times New Roman" w:hAnsi="Times New Roman" w:cs="Times New Roman"/>
          <w:sz w:val="24"/>
          <w:szCs w:val="24"/>
          <w:lang w:val="en-US"/>
        </w:rPr>
        <w:t>classify</w:t>
      </w:r>
      <w:r w:rsidRPr="00A75C68">
        <w:rPr>
          <w:rFonts w:ascii="Times New Roman" w:hAnsi="Times New Roman" w:cs="Times New Roman"/>
          <w:sz w:val="24"/>
          <w:szCs w:val="24"/>
          <w:lang w:val="en-US"/>
        </w:rPr>
        <w:t xml:space="preserve"> (ibid.). </w:t>
      </w:r>
      <w:r w:rsidR="001A5205" w:rsidRPr="00A75C68">
        <w:rPr>
          <w:rFonts w:ascii="Times New Roman" w:hAnsi="Times New Roman" w:cs="Times New Roman"/>
          <w:sz w:val="24"/>
          <w:szCs w:val="24"/>
          <w:lang w:val="en-US"/>
        </w:rPr>
        <w:t xml:space="preserve">In DSM-III-R, GAD underwent in 1987 a </w:t>
      </w:r>
      <w:r w:rsidR="008964EC" w:rsidRPr="00A75C68">
        <w:rPr>
          <w:rFonts w:ascii="Times New Roman" w:hAnsi="Times New Roman" w:cs="Times New Roman"/>
          <w:sz w:val="24"/>
          <w:szCs w:val="24"/>
          <w:lang w:val="en-US"/>
        </w:rPr>
        <w:t>substantial</w:t>
      </w:r>
      <w:r w:rsidR="001A5205" w:rsidRPr="00A75C68">
        <w:rPr>
          <w:rFonts w:ascii="Times New Roman" w:hAnsi="Times New Roman" w:cs="Times New Roman"/>
          <w:sz w:val="24"/>
          <w:szCs w:val="24"/>
          <w:lang w:val="en-US"/>
        </w:rPr>
        <w:t xml:space="preserve"> revision, were most of the exclusion criteria in regards to absence of other disorder were removed, the required length of the duration of the disorder were expanded to six months, and worry were now seen as a central component of the disorder (ibid.). It was now possible to diagnose GAD despite the presence of another disorder, as long as the anxiety and the </w:t>
      </w:r>
      <w:proofErr w:type="gramStart"/>
      <w:r w:rsidR="001A5205" w:rsidRPr="00A75C68">
        <w:rPr>
          <w:rFonts w:ascii="Times New Roman" w:hAnsi="Times New Roman" w:cs="Times New Roman"/>
          <w:sz w:val="24"/>
          <w:szCs w:val="24"/>
          <w:lang w:val="en-US"/>
        </w:rPr>
        <w:t>worry,</w:t>
      </w:r>
      <w:proofErr w:type="gramEnd"/>
      <w:r w:rsidR="001A5205" w:rsidRPr="00A75C68">
        <w:rPr>
          <w:rFonts w:ascii="Times New Roman" w:hAnsi="Times New Roman" w:cs="Times New Roman"/>
          <w:sz w:val="24"/>
          <w:szCs w:val="24"/>
          <w:lang w:val="en-US"/>
        </w:rPr>
        <w:t xml:space="preserve"> were not related to the comorbid disease (Clark &amp; Beck, 2010, pp. 390-391). In 1994, DSM-IV provided GAD with a reduction in the number of required </w:t>
      </w:r>
      <w:r w:rsidR="008964EC" w:rsidRPr="00A75C68">
        <w:rPr>
          <w:rFonts w:ascii="Times New Roman" w:hAnsi="Times New Roman" w:cs="Times New Roman"/>
          <w:sz w:val="24"/>
          <w:szCs w:val="24"/>
          <w:lang w:val="en-US"/>
        </w:rPr>
        <w:t>symptoms</w:t>
      </w:r>
      <w:r w:rsidR="001A5205" w:rsidRPr="00A75C68">
        <w:rPr>
          <w:rFonts w:ascii="Times New Roman" w:hAnsi="Times New Roman" w:cs="Times New Roman"/>
          <w:sz w:val="24"/>
          <w:szCs w:val="24"/>
          <w:lang w:val="en-US"/>
        </w:rPr>
        <w:t xml:space="preserve">, from three out of 18, to three out of six (ibid., p. 391). In order to illustrate how GAD is </w:t>
      </w:r>
      <w:r w:rsidR="001A5205" w:rsidRPr="00A75C68">
        <w:rPr>
          <w:rFonts w:ascii="Times New Roman" w:hAnsi="Times New Roman" w:cs="Times New Roman"/>
          <w:sz w:val="24"/>
          <w:szCs w:val="24"/>
          <w:lang w:val="en-US"/>
        </w:rPr>
        <w:lastRenderedPageBreak/>
        <w:t>manifesting, the contemporary criteria for the disorder are from DSM-V (APA, 2013, p. 222), are here presented:</w:t>
      </w:r>
    </w:p>
    <w:p w:rsidR="00D232E6" w:rsidRPr="00A75C68" w:rsidRDefault="00D232E6" w:rsidP="00A75C68">
      <w:pPr>
        <w:shd w:val="clear" w:color="auto" w:fill="FFFFFF"/>
        <w:spacing w:before="120" w:after="120" w:line="360" w:lineRule="auto"/>
        <w:jc w:val="both"/>
        <w:rPr>
          <w:rFonts w:ascii="Times New Roman" w:eastAsia="Times New Roman" w:hAnsi="Times New Roman" w:cs="Times New Roman"/>
          <w:i/>
          <w:color w:val="252525"/>
          <w:sz w:val="24"/>
          <w:szCs w:val="24"/>
          <w:lang w:val="en-US" w:eastAsia="da-DK"/>
        </w:rPr>
      </w:pPr>
      <w:r w:rsidRPr="00A75C68">
        <w:rPr>
          <w:rFonts w:ascii="Times New Roman" w:eastAsia="Times New Roman" w:hAnsi="Times New Roman" w:cs="Times New Roman"/>
          <w:i/>
          <w:color w:val="252525"/>
          <w:sz w:val="24"/>
          <w:szCs w:val="24"/>
          <w:lang w:val="en-US" w:eastAsia="da-DK"/>
        </w:rPr>
        <w:t>A) Excessive anxiety and worry (apprehensive expectation), occurring more days than not for at least 6 months, about a number of events or activities (such as work or school performance).</w:t>
      </w:r>
    </w:p>
    <w:p w:rsidR="00D232E6" w:rsidRPr="00A75C68" w:rsidRDefault="00D232E6" w:rsidP="00A75C68">
      <w:pPr>
        <w:shd w:val="clear" w:color="auto" w:fill="FFFFFF"/>
        <w:spacing w:before="120" w:after="120" w:line="360" w:lineRule="auto"/>
        <w:jc w:val="both"/>
        <w:rPr>
          <w:rFonts w:ascii="Times New Roman" w:eastAsia="Times New Roman" w:hAnsi="Times New Roman" w:cs="Times New Roman"/>
          <w:i/>
          <w:color w:val="252525"/>
          <w:sz w:val="24"/>
          <w:szCs w:val="24"/>
          <w:lang w:val="en-US" w:eastAsia="da-DK"/>
        </w:rPr>
      </w:pPr>
      <w:r w:rsidRPr="00A75C68">
        <w:rPr>
          <w:rFonts w:ascii="Times New Roman" w:eastAsia="Times New Roman" w:hAnsi="Times New Roman" w:cs="Times New Roman"/>
          <w:i/>
          <w:color w:val="252525"/>
          <w:sz w:val="24"/>
          <w:szCs w:val="24"/>
          <w:lang w:val="en-US" w:eastAsia="da-DK"/>
        </w:rPr>
        <w:t>B) The individual finds it difficult to control the worry.</w:t>
      </w:r>
      <w:r w:rsidRPr="00A75C68">
        <w:rPr>
          <w:rFonts w:ascii="Times New Roman" w:eastAsia="Times New Roman" w:hAnsi="Times New Roman" w:cs="Times New Roman"/>
          <w:i/>
          <w:color w:val="252525"/>
          <w:sz w:val="24"/>
          <w:szCs w:val="24"/>
          <w:lang w:val="en-US" w:eastAsia="da-DK"/>
        </w:rPr>
        <w:br/>
        <w:t>C) The anxiety and worry are associated with three (or more) of the following six symptoms: Restlessness or feeling keyed up or on edge, being easily fatigued, difficulty concentrating or mind going blank, irritability, muscle tension and sleep disturbance</w:t>
      </w:r>
    </w:p>
    <w:p w:rsidR="00D232E6" w:rsidRPr="00A75C68" w:rsidRDefault="00D232E6" w:rsidP="00A75C68">
      <w:pPr>
        <w:shd w:val="clear" w:color="auto" w:fill="FFFFFF"/>
        <w:spacing w:before="120" w:after="120" w:line="360" w:lineRule="auto"/>
        <w:jc w:val="both"/>
        <w:rPr>
          <w:rFonts w:ascii="Times New Roman" w:eastAsia="Times New Roman" w:hAnsi="Times New Roman" w:cs="Times New Roman"/>
          <w:i/>
          <w:color w:val="252525"/>
          <w:sz w:val="24"/>
          <w:szCs w:val="24"/>
          <w:lang w:val="en-US" w:eastAsia="da-DK"/>
        </w:rPr>
      </w:pPr>
      <w:r w:rsidRPr="00A75C68">
        <w:rPr>
          <w:rFonts w:ascii="Times New Roman" w:eastAsia="Times New Roman" w:hAnsi="Times New Roman" w:cs="Times New Roman"/>
          <w:i/>
          <w:color w:val="252525"/>
          <w:sz w:val="24"/>
          <w:szCs w:val="24"/>
          <w:lang w:val="en-US" w:eastAsia="da-DK"/>
        </w:rPr>
        <w:t>D) The anxiety, worry, or physical symptoms cause clinically significant distress or impairment in social, occupational, or other important areas of functioning.</w:t>
      </w:r>
    </w:p>
    <w:p w:rsidR="00D232E6" w:rsidRPr="00A75C68" w:rsidRDefault="00D232E6" w:rsidP="00A75C68">
      <w:pPr>
        <w:shd w:val="clear" w:color="auto" w:fill="FFFFFF"/>
        <w:spacing w:before="120" w:after="120" w:line="360" w:lineRule="auto"/>
        <w:jc w:val="both"/>
        <w:rPr>
          <w:rFonts w:ascii="Times New Roman" w:eastAsia="Times New Roman" w:hAnsi="Times New Roman" w:cs="Times New Roman"/>
          <w:i/>
          <w:color w:val="252525"/>
          <w:sz w:val="24"/>
          <w:szCs w:val="24"/>
          <w:lang w:val="en-US" w:eastAsia="da-DK"/>
        </w:rPr>
      </w:pPr>
      <w:r w:rsidRPr="00A75C68">
        <w:rPr>
          <w:rFonts w:ascii="Times New Roman" w:eastAsia="Times New Roman" w:hAnsi="Times New Roman" w:cs="Times New Roman"/>
          <w:i/>
          <w:color w:val="252525"/>
          <w:sz w:val="24"/>
          <w:szCs w:val="24"/>
          <w:lang w:val="en-US" w:eastAsia="da-DK"/>
        </w:rPr>
        <w:t>E) The disturbance is not attributable to the physiological effects of a substance (e.g., a drug of abuse, a medication) or another medical condition (e.g., hyperthyroidism).</w:t>
      </w:r>
    </w:p>
    <w:p w:rsidR="00D232E6" w:rsidRPr="00A75C68" w:rsidRDefault="00D232E6" w:rsidP="00A75C68">
      <w:pPr>
        <w:shd w:val="clear" w:color="auto" w:fill="FFFFFF"/>
        <w:spacing w:before="120" w:after="120" w:line="360" w:lineRule="auto"/>
        <w:jc w:val="both"/>
        <w:rPr>
          <w:rFonts w:ascii="Times New Roman" w:eastAsia="Times New Roman" w:hAnsi="Times New Roman" w:cs="Times New Roman"/>
          <w:i/>
          <w:color w:val="252525"/>
          <w:sz w:val="24"/>
          <w:szCs w:val="24"/>
          <w:lang w:val="en-US" w:eastAsia="da-DK"/>
        </w:rPr>
      </w:pPr>
      <w:r w:rsidRPr="00A75C68">
        <w:rPr>
          <w:rFonts w:ascii="Times New Roman" w:eastAsia="Times New Roman" w:hAnsi="Times New Roman" w:cs="Times New Roman"/>
          <w:i/>
          <w:color w:val="252525"/>
          <w:sz w:val="24"/>
          <w:szCs w:val="24"/>
          <w:lang w:val="en-US" w:eastAsia="da-DK"/>
        </w:rPr>
        <w:t>F) The disturbance is not better explained by another mental disorder</w:t>
      </w:r>
    </w:p>
    <w:p w:rsidR="00383860" w:rsidRDefault="007A7387"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In GADs contemporary iteration, the disorder has broken free of its role </w:t>
      </w:r>
      <w:r w:rsidR="00F03C10" w:rsidRPr="00A75C68">
        <w:rPr>
          <w:rFonts w:ascii="Times New Roman" w:hAnsi="Times New Roman" w:cs="Times New Roman"/>
          <w:sz w:val="24"/>
          <w:szCs w:val="24"/>
          <w:lang w:val="en-US"/>
        </w:rPr>
        <w:t>as trash-bin diagnoses</w:t>
      </w:r>
      <w:r w:rsidRPr="00A75C68">
        <w:rPr>
          <w:rFonts w:ascii="Times New Roman" w:hAnsi="Times New Roman" w:cs="Times New Roman"/>
          <w:sz w:val="24"/>
          <w:szCs w:val="24"/>
          <w:lang w:val="en-US"/>
        </w:rPr>
        <w:t xml:space="preserve"> for anxiety disorders, that </w:t>
      </w:r>
      <w:r w:rsidR="008964EC" w:rsidRPr="00A75C68">
        <w:rPr>
          <w:rFonts w:ascii="Times New Roman" w:hAnsi="Times New Roman" w:cs="Times New Roman"/>
          <w:sz w:val="24"/>
          <w:szCs w:val="24"/>
          <w:lang w:val="en-US"/>
        </w:rPr>
        <w:t>couldn’t</w:t>
      </w:r>
      <w:r w:rsidRPr="00A75C68">
        <w:rPr>
          <w:rFonts w:ascii="Times New Roman" w:hAnsi="Times New Roman" w:cs="Times New Roman"/>
          <w:sz w:val="24"/>
          <w:szCs w:val="24"/>
          <w:lang w:val="en-US"/>
        </w:rPr>
        <w:t xml:space="preserve"> be placed in other </w:t>
      </w:r>
      <w:r w:rsidR="008964EC" w:rsidRPr="00A75C68">
        <w:rPr>
          <w:rFonts w:ascii="Times New Roman" w:hAnsi="Times New Roman" w:cs="Times New Roman"/>
          <w:sz w:val="24"/>
          <w:szCs w:val="24"/>
          <w:lang w:val="en-US"/>
        </w:rPr>
        <w:t>categories</w:t>
      </w:r>
      <w:r w:rsidRPr="00A75C68">
        <w:rPr>
          <w:rFonts w:ascii="Times New Roman" w:hAnsi="Times New Roman" w:cs="Times New Roman"/>
          <w:sz w:val="24"/>
          <w:szCs w:val="24"/>
          <w:lang w:val="en-US"/>
        </w:rPr>
        <w:t xml:space="preserve">, which can be said to improve the justification of the use of the </w:t>
      </w:r>
      <w:proofErr w:type="gramStart"/>
      <w:r w:rsidRPr="00A75C68">
        <w:rPr>
          <w:rFonts w:ascii="Times New Roman" w:hAnsi="Times New Roman" w:cs="Times New Roman"/>
          <w:sz w:val="24"/>
          <w:szCs w:val="24"/>
          <w:lang w:val="en-US"/>
        </w:rPr>
        <w:t>GAD</w:t>
      </w:r>
      <w:proofErr w:type="gramEnd"/>
      <w:r w:rsidRPr="00A75C68">
        <w:rPr>
          <w:rFonts w:ascii="Times New Roman" w:hAnsi="Times New Roman" w:cs="Times New Roman"/>
          <w:sz w:val="24"/>
          <w:szCs w:val="24"/>
          <w:lang w:val="en-US"/>
        </w:rPr>
        <w:t xml:space="preserve"> diagnose considerably, and make it more usable as well. The diagnoses is now based on the </w:t>
      </w:r>
      <w:r w:rsidR="008964EC" w:rsidRPr="00A75C68">
        <w:rPr>
          <w:rFonts w:ascii="Times New Roman" w:hAnsi="Times New Roman" w:cs="Times New Roman"/>
          <w:sz w:val="24"/>
          <w:szCs w:val="24"/>
          <w:lang w:val="en-US"/>
        </w:rPr>
        <w:t>presence</w:t>
      </w:r>
      <w:r w:rsidRPr="00A75C68">
        <w:rPr>
          <w:rFonts w:ascii="Times New Roman" w:hAnsi="Times New Roman" w:cs="Times New Roman"/>
          <w:sz w:val="24"/>
          <w:szCs w:val="24"/>
          <w:lang w:val="en-US"/>
        </w:rPr>
        <w:t xml:space="preserve"> of a phenomenon, </w:t>
      </w:r>
      <w:r w:rsidR="008964EC" w:rsidRPr="00A75C68">
        <w:rPr>
          <w:rFonts w:ascii="Times New Roman" w:hAnsi="Times New Roman" w:cs="Times New Roman"/>
          <w:sz w:val="24"/>
          <w:szCs w:val="24"/>
          <w:lang w:val="en-US"/>
        </w:rPr>
        <w:t>instead</w:t>
      </w:r>
      <w:r w:rsidRPr="00A75C68">
        <w:rPr>
          <w:rFonts w:ascii="Times New Roman" w:hAnsi="Times New Roman" w:cs="Times New Roman"/>
          <w:sz w:val="24"/>
          <w:szCs w:val="24"/>
          <w:lang w:val="en-US"/>
        </w:rPr>
        <w:t xml:space="preserve"> of the absence of other </w:t>
      </w:r>
      <w:proofErr w:type="spellStart"/>
      <w:r w:rsidR="008964EC" w:rsidRPr="00A75C68">
        <w:rPr>
          <w:rFonts w:ascii="Times New Roman" w:hAnsi="Times New Roman" w:cs="Times New Roman"/>
          <w:sz w:val="24"/>
          <w:szCs w:val="24"/>
          <w:lang w:val="en-US"/>
        </w:rPr>
        <w:t>phenomenon</w:t>
      </w:r>
      <w:r w:rsidR="008964EC">
        <w:rPr>
          <w:rFonts w:ascii="Times New Roman" w:hAnsi="Times New Roman" w:cs="Times New Roman"/>
          <w:sz w:val="24"/>
          <w:szCs w:val="24"/>
          <w:lang w:val="en-US"/>
        </w:rPr>
        <w:t>s</w:t>
      </w:r>
      <w:proofErr w:type="spellEnd"/>
      <w:r w:rsidRPr="00A75C68">
        <w:rPr>
          <w:rFonts w:ascii="Times New Roman" w:hAnsi="Times New Roman" w:cs="Times New Roman"/>
          <w:sz w:val="24"/>
          <w:szCs w:val="24"/>
          <w:lang w:val="en-US"/>
        </w:rPr>
        <w:t>, which</w:t>
      </w:r>
      <w:r w:rsidR="00832B9C">
        <w:rPr>
          <w:rFonts w:ascii="Times New Roman" w:hAnsi="Times New Roman" w:cs="Times New Roman"/>
          <w:sz w:val="24"/>
          <w:szCs w:val="24"/>
          <w:lang w:val="en-US"/>
        </w:rPr>
        <w:t xml:space="preserve"> indicates the adaption of a paradigm viewing</w:t>
      </w:r>
      <w:r w:rsidRPr="00A75C68">
        <w:rPr>
          <w:rFonts w:ascii="Times New Roman" w:hAnsi="Times New Roman" w:cs="Times New Roman"/>
          <w:sz w:val="24"/>
          <w:szCs w:val="24"/>
          <w:lang w:val="en-US"/>
        </w:rPr>
        <w:t xml:space="preserve"> GAD is </w:t>
      </w:r>
      <w:proofErr w:type="spellStart"/>
      <w:r w:rsidRPr="00A75C68">
        <w:rPr>
          <w:rFonts w:ascii="Times New Roman" w:hAnsi="Times New Roman" w:cs="Times New Roman"/>
          <w:sz w:val="24"/>
          <w:szCs w:val="24"/>
          <w:lang w:val="en-US"/>
        </w:rPr>
        <w:t>a</w:t>
      </w:r>
      <w:proofErr w:type="spellEnd"/>
      <w:r w:rsidRPr="00A75C68">
        <w:rPr>
          <w:rFonts w:ascii="Times New Roman" w:hAnsi="Times New Roman" w:cs="Times New Roman"/>
          <w:sz w:val="24"/>
          <w:szCs w:val="24"/>
          <w:lang w:val="en-US"/>
        </w:rPr>
        <w:t xml:space="preserve"> independent disorder with its own expression, instead of atypical variants of other anxiety disorder. The cementation of GAD as </w:t>
      </w:r>
      <w:proofErr w:type="spellStart"/>
      <w:proofErr w:type="gramStart"/>
      <w:r w:rsidRPr="00A75C68">
        <w:rPr>
          <w:rFonts w:ascii="Times New Roman" w:hAnsi="Times New Roman" w:cs="Times New Roman"/>
          <w:sz w:val="24"/>
          <w:szCs w:val="24"/>
          <w:lang w:val="en-US"/>
        </w:rPr>
        <w:t>a</w:t>
      </w:r>
      <w:proofErr w:type="spellEnd"/>
      <w:proofErr w:type="gramEnd"/>
      <w:r w:rsidRPr="00A75C68">
        <w:rPr>
          <w:rFonts w:ascii="Times New Roman" w:hAnsi="Times New Roman" w:cs="Times New Roman"/>
          <w:sz w:val="24"/>
          <w:szCs w:val="24"/>
          <w:lang w:val="en-US"/>
        </w:rPr>
        <w:t xml:space="preserve"> independent disorder, is probably facilitating the development of distinct GAD specialized intervention types. It could be argued that a manifestation for that </w:t>
      </w:r>
      <w:proofErr w:type="gramStart"/>
      <w:r w:rsidRPr="00A75C68">
        <w:rPr>
          <w:rFonts w:ascii="Times New Roman" w:hAnsi="Times New Roman" w:cs="Times New Roman"/>
          <w:sz w:val="24"/>
          <w:szCs w:val="24"/>
          <w:lang w:val="en-US"/>
        </w:rPr>
        <w:t>development,</w:t>
      </w:r>
      <w:proofErr w:type="gramEnd"/>
      <w:r w:rsidRPr="00A75C68">
        <w:rPr>
          <w:rFonts w:ascii="Times New Roman" w:hAnsi="Times New Roman" w:cs="Times New Roman"/>
          <w:sz w:val="24"/>
          <w:szCs w:val="24"/>
          <w:lang w:val="en-US"/>
        </w:rPr>
        <w:t xml:space="preserve"> is that worry has been identified as the defining feature of GAD, instead of earlier iteration use of the diffuse unclassifiable anxiety as a defining charac</w:t>
      </w:r>
      <w:r w:rsidR="00F03C10">
        <w:rPr>
          <w:rFonts w:ascii="Times New Roman" w:hAnsi="Times New Roman" w:cs="Times New Roman"/>
          <w:sz w:val="24"/>
          <w:szCs w:val="24"/>
          <w:lang w:val="en-US"/>
        </w:rPr>
        <w:t>teristic. This is also</w:t>
      </w:r>
      <w:r w:rsidRPr="00A75C68">
        <w:rPr>
          <w:rFonts w:ascii="Times New Roman" w:hAnsi="Times New Roman" w:cs="Times New Roman"/>
          <w:sz w:val="24"/>
          <w:szCs w:val="24"/>
          <w:lang w:val="en-US"/>
        </w:rPr>
        <w:t xml:space="preserve"> indicating that acknowledgment of the disorders </w:t>
      </w:r>
      <w:r w:rsidR="008964EC" w:rsidRPr="00A75C68">
        <w:rPr>
          <w:rFonts w:ascii="Times New Roman" w:hAnsi="Times New Roman" w:cs="Times New Roman"/>
          <w:sz w:val="24"/>
          <w:szCs w:val="24"/>
          <w:lang w:val="en-US"/>
        </w:rPr>
        <w:t>characteristics</w:t>
      </w:r>
      <w:r w:rsidRPr="00A75C68">
        <w:rPr>
          <w:rFonts w:ascii="Times New Roman" w:hAnsi="Times New Roman" w:cs="Times New Roman"/>
          <w:sz w:val="24"/>
          <w:szCs w:val="24"/>
          <w:lang w:val="en-US"/>
        </w:rPr>
        <w:t xml:space="preserve"> as </w:t>
      </w:r>
      <w:proofErr w:type="gramStart"/>
      <w:r w:rsidRPr="00A75C68">
        <w:rPr>
          <w:rFonts w:ascii="Times New Roman" w:hAnsi="Times New Roman" w:cs="Times New Roman"/>
          <w:sz w:val="24"/>
          <w:szCs w:val="24"/>
          <w:lang w:val="en-US"/>
        </w:rPr>
        <w:t>independent,</w:t>
      </w:r>
      <w:proofErr w:type="gramEnd"/>
      <w:r w:rsidRPr="00A75C68">
        <w:rPr>
          <w:rFonts w:ascii="Times New Roman" w:hAnsi="Times New Roman" w:cs="Times New Roman"/>
          <w:sz w:val="24"/>
          <w:szCs w:val="24"/>
          <w:lang w:val="en-US"/>
        </w:rPr>
        <w:t xml:space="preserve"> is facilitating better more specialized treatment.</w:t>
      </w:r>
    </w:p>
    <w:p w:rsidR="00383860" w:rsidRDefault="00383860" w:rsidP="00F03C10">
      <w:pPr>
        <w:spacing w:after="120" w:line="360" w:lineRule="auto"/>
        <w:rPr>
          <w:rFonts w:ascii="Times New Roman" w:hAnsi="Times New Roman" w:cs="Times New Roman"/>
          <w:sz w:val="24"/>
          <w:szCs w:val="24"/>
          <w:lang w:val="en-US"/>
        </w:rPr>
      </w:pPr>
      <w:r w:rsidRPr="00F06A92">
        <w:rPr>
          <w:rFonts w:ascii="Times New Roman" w:eastAsia="Times New Roman" w:hAnsi="Times New Roman" w:cs="Times New Roman"/>
          <w:color w:val="000000"/>
          <w:sz w:val="24"/>
          <w:szCs w:val="24"/>
          <w:lang w:val="en-US" w:eastAsia="da-DK"/>
        </w:rPr>
        <w:t xml:space="preserve">GAD is an impairing disorder, which affects individual´s life domains such as economy, ability to work, psycho-social functioning, psychological wellbeing and health </w:t>
      </w:r>
      <w:r w:rsidRPr="00F06A92">
        <w:rPr>
          <w:rFonts w:ascii="Times New Roman" w:hAnsi="Times New Roman" w:cs="Times New Roman"/>
          <w:sz w:val="24"/>
          <w:szCs w:val="24"/>
          <w:lang w:val="en-US"/>
        </w:rPr>
        <w:t>(</w:t>
      </w:r>
      <w:proofErr w:type="spellStart"/>
      <w:r w:rsidRPr="00F06A92">
        <w:rPr>
          <w:rFonts w:ascii="Times New Roman" w:hAnsi="Times New Roman" w:cs="Times New Roman"/>
          <w:sz w:val="24"/>
          <w:szCs w:val="24"/>
          <w:lang w:val="en-US"/>
        </w:rPr>
        <w:t>Sandelin</w:t>
      </w:r>
      <w:proofErr w:type="spellEnd"/>
      <w:r w:rsidRPr="00F06A92">
        <w:rPr>
          <w:rFonts w:ascii="Times New Roman" w:hAnsi="Times New Roman" w:cs="Times New Roman"/>
          <w:sz w:val="24"/>
          <w:szCs w:val="24"/>
          <w:lang w:val="en-US"/>
        </w:rPr>
        <w:t xml:space="preserve">, Kowalski, </w:t>
      </w:r>
      <w:proofErr w:type="spellStart"/>
      <w:r w:rsidRPr="00F06A92">
        <w:rPr>
          <w:rFonts w:ascii="Times New Roman" w:hAnsi="Times New Roman" w:cs="Times New Roman"/>
          <w:sz w:val="24"/>
          <w:szCs w:val="24"/>
          <w:lang w:val="en-US"/>
        </w:rPr>
        <w:t>Ahnemark</w:t>
      </w:r>
      <w:proofErr w:type="spellEnd"/>
      <w:r w:rsidRPr="00F06A92">
        <w:rPr>
          <w:rFonts w:ascii="Times New Roman" w:hAnsi="Times New Roman" w:cs="Times New Roman"/>
          <w:sz w:val="24"/>
          <w:szCs w:val="24"/>
          <w:lang w:val="en-US"/>
        </w:rPr>
        <w:t xml:space="preserve">, &amp; </w:t>
      </w:r>
      <w:proofErr w:type="spellStart"/>
      <w:r w:rsidRPr="00F06A92">
        <w:rPr>
          <w:rFonts w:ascii="Times New Roman" w:hAnsi="Times New Roman" w:cs="Times New Roman"/>
          <w:sz w:val="24"/>
          <w:szCs w:val="24"/>
          <w:lang w:val="en-US"/>
        </w:rPr>
        <w:t>Allgulander</w:t>
      </w:r>
      <w:proofErr w:type="spellEnd"/>
      <w:r w:rsidRPr="00F06A92">
        <w:rPr>
          <w:rFonts w:ascii="Times New Roman" w:hAnsi="Times New Roman" w:cs="Times New Roman"/>
          <w:sz w:val="24"/>
          <w:szCs w:val="24"/>
          <w:lang w:val="en-US"/>
        </w:rPr>
        <w:t>, 2013, p. 125)</w:t>
      </w:r>
      <w:r w:rsidRPr="00F06A92">
        <w:rPr>
          <w:rFonts w:ascii="Times New Roman" w:eastAsia="Times New Roman" w:hAnsi="Times New Roman" w:cs="Times New Roman"/>
          <w:color w:val="000000"/>
          <w:sz w:val="24"/>
          <w:szCs w:val="24"/>
          <w:lang w:val="en-US" w:eastAsia="da-DK"/>
        </w:rPr>
        <w:t xml:space="preserve">. GAD is </w:t>
      </w:r>
      <w:r w:rsidRPr="00F06A92">
        <w:rPr>
          <w:rFonts w:ascii="Times New Roman" w:eastAsia="Times New Roman" w:hAnsi="Times New Roman" w:cs="Times New Roman"/>
          <w:color w:val="000000"/>
          <w:sz w:val="24"/>
          <w:szCs w:val="24"/>
          <w:lang w:val="en-US" w:eastAsia="da-DK"/>
        </w:rPr>
        <w:lastRenderedPageBreak/>
        <w:t>widespread, affecting 2</w:t>
      </w:r>
      <w:proofErr w:type="gramStart"/>
      <w:r w:rsidRPr="00F06A92">
        <w:rPr>
          <w:rFonts w:ascii="Times New Roman" w:eastAsia="Times New Roman" w:hAnsi="Times New Roman" w:cs="Times New Roman"/>
          <w:color w:val="000000"/>
          <w:sz w:val="24"/>
          <w:szCs w:val="24"/>
          <w:lang w:val="en-US" w:eastAsia="da-DK"/>
        </w:rPr>
        <w:t>,9</w:t>
      </w:r>
      <w:proofErr w:type="gramEnd"/>
      <w:r w:rsidRPr="00F06A92">
        <w:rPr>
          <w:rFonts w:ascii="Times New Roman" w:eastAsia="Times New Roman" w:hAnsi="Times New Roman" w:cs="Times New Roman"/>
          <w:color w:val="000000"/>
          <w:sz w:val="24"/>
          <w:szCs w:val="24"/>
          <w:lang w:val="en-US" w:eastAsia="da-DK"/>
        </w:rPr>
        <w:t xml:space="preserve">% of the population in America </w:t>
      </w:r>
      <w:r w:rsidRPr="00F06A92">
        <w:rPr>
          <w:rFonts w:ascii="Times New Roman" w:hAnsi="Times New Roman" w:cs="Times New Roman"/>
          <w:sz w:val="24"/>
          <w:szCs w:val="24"/>
          <w:lang w:val="en-US"/>
        </w:rPr>
        <w:t xml:space="preserve">(Kessler et al., 2005, p. 4) </w:t>
      </w:r>
      <w:r w:rsidRPr="00F06A92">
        <w:rPr>
          <w:rFonts w:ascii="Times New Roman" w:eastAsia="Times New Roman" w:hAnsi="Times New Roman" w:cs="Times New Roman"/>
          <w:color w:val="000000"/>
          <w:sz w:val="24"/>
          <w:szCs w:val="24"/>
          <w:lang w:val="en-US" w:eastAsia="da-DK"/>
        </w:rPr>
        <w:t>and 2% in Europe over a period of 12 months (</w:t>
      </w:r>
      <w:proofErr w:type="spellStart"/>
      <w:r w:rsidRPr="00F06A92">
        <w:rPr>
          <w:rFonts w:ascii="Times New Roman" w:hAnsi="Times New Roman" w:cs="Times New Roman"/>
          <w:sz w:val="24"/>
          <w:szCs w:val="24"/>
          <w:lang w:val="en-US"/>
        </w:rPr>
        <w:t>Lieb</w:t>
      </w:r>
      <w:proofErr w:type="spellEnd"/>
      <w:r w:rsidRPr="00F06A92">
        <w:rPr>
          <w:rFonts w:ascii="Times New Roman" w:hAnsi="Times New Roman" w:cs="Times New Roman"/>
          <w:sz w:val="24"/>
          <w:szCs w:val="24"/>
          <w:lang w:val="en-US"/>
        </w:rPr>
        <w:t>, Becker, &amp; Altamura, 2005, p. 450).</w:t>
      </w:r>
      <w:r w:rsidRPr="00F06A92">
        <w:rPr>
          <w:rFonts w:ascii="Times New Roman" w:eastAsia="Times New Roman" w:hAnsi="Times New Roman" w:cs="Times New Roman"/>
          <w:color w:val="000000"/>
          <w:sz w:val="24"/>
          <w:szCs w:val="24"/>
          <w:lang w:val="en-US" w:eastAsia="da-DK"/>
        </w:rPr>
        <w:t xml:space="preserve"> GAD is globally putting strain on the capacity of health </w:t>
      </w:r>
      <w:r w:rsidRPr="00F06A92">
        <w:rPr>
          <w:rFonts w:ascii="Times New Roman" w:hAnsi="Times New Roman" w:cs="Times New Roman"/>
          <w:sz w:val="24"/>
          <w:szCs w:val="24"/>
          <w:lang w:val="en-US"/>
        </w:rPr>
        <w:t>(</w:t>
      </w:r>
      <w:proofErr w:type="spellStart"/>
      <w:r w:rsidRPr="00F06A92">
        <w:rPr>
          <w:rFonts w:ascii="Times New Roman" w:hAnsi="Times New Roman" w:cs="Times New Roman"/>
          <w:sz w:val="24"/>
          <w:szCs w:val="24"/>
          <w:lang w:val="en-US"/>
        </w:rPr>
        <w:t>Wittchen</w:t>
      </w:r>
      <w:proofErr w:type="spellEnd"/>
      <w:r w:rsidRPr="00F06A92">
        <w:rPr>
          <w:rFonts w:ascii="Times New Roman" w:hAnsi="Times New Roman" w:cs="Times New Roman"/>
          <w:sz w:val="24"/>
          <w:szCs w:val="24"/>
          <w:lang w:val="en-US"/>
        </w:rPr>
        <w:t>, 2002, p. 162)</w:t>
      </w:r>
      <w:r w:rsidRPr="00F06A92">
        <w:rPr>
          <w:rFonts w:ascii="Times New Roman" w:eastAsia="Times New Roman" w:hAnsi="Times New Roman" w:cs="Times New Roman"/>
          <w:color w:val="000000"/>
          <w:sz w:val="24"/>
          <w:szCs w:val="24"/>
          <w:lang w:val="en-US" w:eastAsia="da-DK"/>
        </w:rPr>
        <w:t xml:space="preserve"> and economic sectors (ibid., p. 166) making it a disorder with considerable societal consequences. Without treatment GAD is usually chronic with few cases of remission </w:t>
      </w:r>
      <w:r w:rsidRPr="00F06A92">
        <w:rPr>
          <w:rFonts w:ascii="Times New Roman" w:hAnsi="Times New Roman" w:cs="Times New Roman"/>
          <w:sz w:val="24"/>
          <w:szCs w:val="24"/>
          <w:lang w:val="en-US"/>
        </w:rPr>
        <w:t>(ibid., p. 162).</w:t>
      </w:r>
    </w:p>
    <w:p w:rsidR="008F3000" w:rsidRPr="00A75C68" w:rsidRDefault="007A7387" w:rsidP="00D85D60">
      <w:pPr>
        <w:pStyle w:val="Heading3"/>
        <w:rPr>
          <w:lang w:val="en-US"/>
        </w:rPr>
      </w:pPr>
      <w:bookmarkStart w:id="21" w:name="_Toc420417420"/>
      <w:bookmarkStart w:id="22" w:name="_Toc420487534"/>
      <w:bookmarkStart w:id="23" w:name="_Toc420487756"/>
      <w:bookmarkStart w:id="24" w:name="_Toc420487875"/>
      <w:bookmarkStart w:id="25" w:name="_Toc420488251"/>
      <w:proofErr w:type="spellStart"/>
      <w:r w:rsidRPr="008964EC">
        <w:rPr>
          <w:lang w:val="en-US"/>
        </w:rPr>
        <w:t>Delimination</w:t>
      </w:r>
      <w:proofErr w:type="spellEnd"/>
      <w:r w:rsidRPr="00A75C68">
        <w:rPr>
          <w:lang w:val="en-US"/>
        </w:rPr>
        <w:t xml:space="preserve"> of GAD</w:t>
      </w:r>
      <w:bookmarkEnd w:id="21"/>
      <w:bookmarkEnd w:id="22"/>
      <w:bookmarkEnd w:id="23"/>
      <w:bookmarkEnd w:id="24"/>
      <w:bookmarkEnd w:id="25"/>
    </w:p>
    <w:p w:rsidR="00B93A80" w:rsidRPr="00A75C68" w:rsidRDefault="00B93A80" w:rsidP="00A75C68">
      <w:pPr>
        <w:spacing w:after="120" w:line="360" w:lineRule="auto"/>
        <w:jc w:val="both"/>
        <w:rPr>
          <w:rFonts w:ascii="Times New Roman" w:hAnsi="Times New Roman" w:cs="Times New Roman"/>
          <w:sz w:val="24"/>
          <w:szCs w:val="24"/>
          <w:lang w:val="en-US"/>
        </w:rPr>
      </w:pPr>
      <w:proofErr w:type="gramStart"/>
      <w:r w:rsidRPr="00A75C68">
        <w:rPr>
          <w:rFonts w:ascii="Times New Roman" w:hAnsi="Times New Roman" w:cs="Times New Roman"/>
          <w:sz w:val="24"/>
          <w:szCs w:val="24"/>
          <w:lang w:val="en-US"/>
        </w:rPr>
        <w:t xml:space="preserve">GAD and major depression </w:t>
      </w:r>
      <w:r w:rsidR="008964EC" w:rsidRPr="00A75C68">
        <w:rPr>
          <w:rFonts w:ascii="Times New Roman" w:hAnsi="Times New Roman" w:cs="Times New Roman"/>
          <w:sz w:val="24"/>
          <w:szCs w:val="24"/>
          <w:lang w:val="en-US"/>
        </w:rPr>
        <w:t>symptoms</w:t>
      </w:r>
      <w:r w:rsidRPr="00A75C68">
        <w:rPr>
          <w:rFonts w:ascii="Times New Roman" w:hAnsi="Times New Roman" w:cs="Times New Roman"/>
          <w:sz w:val="24"/>
          <w:szCs w:val="24"/>
          <w:lang w:val="en-US"/>
        </w:rPr>
        <w:t xml:space="preserve"> has</w:t>
      </w:r>
      <w:proofErr w:type="gramEnd"/>
      <w:r w:rsidRPr="00A75C68">
        <w:rPr>
          <w:rFonts w:ascii="Times New Roman" w:hAnsi="Times New Roman" w:cs="Times New Roman"/>
          <w:sz w:val="24"/>
          <w:szCs w:val="24"/>
          <w:lang w:val="en-US"/>
        </w:rPr>
        <w:t xml:space="preserve"> a great overlap, which often gives rise to </w:t>
      </w:r>
      <w:proofErr w:type="spellStart"/>
      <w:r w:rsidR="008964EC" w:rsidRPr="008964EC">
        <w:rPr>
          <w:rFonts w:ascii="Times New Roman" w:hAnsi="Times New Roman" w:cs="Times New Roman"/>
          <w:sz w:val="24"/>
          <w:szCs w:val="24"/>
          <w:lang w:val="en-US"/>
        </w:rPr>
        <w:t>misdiagnostication</w:t>
      </w:r>
      <w:proofErr w:type="spellEnd"/>
      <w:r w:rsidR="008964EC" w:rsidRPr="008964EC">
        <w:rPr>
          <w:rFonts w:ascii="Times New Roman" w:hAnsi="Times New Roman" w:cs="Times New Roman"/>
          <w:sz w:val="24"/>
          <w:szCs w:val="24"/>
          <w:lang w:val="en-US"/>
        </w:rPr>
        <w:t xml:space="preserve"> </w:t>
      </w:r>
      <w:r w:rsidRPr="00A75C68">
        <w:rPr>
          <w:rFonts w:ascii="Times New Roman" w:hAnsi="Times New Roman" w:cs="Times New Roman"/>
          <w:sz w:val="24"/>
          <w:szCs w:val="24"/>
          <w:lang w:val="en-US"/>
        </w:rPr>
        <w:t>(Clark &amp; Beck, 2</w:t>
      </w:r>
      <w:r w:rsidR="00383860">
        <w:rPr>
          <w:rFonts w:ascii="Times New Roman" w:hAnsi="Times New Roman" w:cs="Times New Roman"/>
          <w:sz w:val="24"/>
          <w:szCs w:val="24"/>
          <w:lang w:val="en-US"/>
        </w:rPr>
        <w:t>010, p. 391).</w:t>
      </w:r>
      <w:r w:rsidRPr="00A75C68">
        <w:rPr>
          <w:rFonts w:ascii="Times New Roman" w:hAnsi="Times New Roman" w:cs="Times New Roman"/>
          <w:sz w:val="24"/>
          <w:szCs w:val="24"/>
          <w:lang w:val="en-US"/>
        </w:rPr>
        <w:t xml:space="preserve"> The </w:t>
      </w:r>
      <w:proofErr w:type="gramStart"/>
      <w:r w:rsidR="00F03C10" w:rsidRPr="00A75C68">
        <w:rPr>
          <w:rFonts w:ascii="Times New Roman" w:hAnsi="Times New Roman" w:cs="Times New Roman"/>
          <w:sz w:val="24"/>
          <w:szCs w:val="24"/>
          <w:lang w:val="en-US"/>
        </w:rPr>
        <w:t>disorder has</w:t>
      </w:r>
      <w:r w:rsidR="004B40C5" w:rsidRPr="00A75C68">
        <w:rPr>
          <w:rFonts w:ascii="Times New Roman" w:hAnsi="Times New Roman" w:cs="Times New Roman"/>
          <w:sz w:val="24"/>
          <w:szCs w:val="24"/>
          <w:lang w:val="en-US"/>
        </w:rPr>
        <w:t xml:space="preserve"> a very hi</w:t>
      </w:r>
      <w:r w:rsidRPr="00A75C68">
        <w:rPr>
          <w:rFonts w:ascii="Times New Roman" w:hAnsi="Times New Roman" w:cs="Times New Roman"/>
          <w:sz w:val="24"/>
          <w:szCs w:val="24"/>
          <w:lang w:val="en-US"/>
        </w:rPr>
        <w:t xml:space="preserve">gh comorbidity </w:t>
      </w:r>
      <w:r w:rsidR="004B40C5" w:rsidRPr="00A75C68">
        <w:rPr>
          <w:rFonts w:ascii="Times New Roman" w:hAnsi="Times New Roman" w:cs="Times New Roman"/>
          <w:sz w:val="24"/>
          <w:szCs w:val="24"/>
          <w:lang w:val="en-US"/>
        </w:rPr>
        <w:t xml:space="preserve">(Kessler, Chiu, </w:t>
      </w:r>
      <w:proofErr w:type="spellStart"/>
      <w:r w:rsidR="004B40C5" w:rsidRPr="00A75C68">
        <w:rPr>
          <w:rFonts w:ascii="Times New Roman" w:hAnsi="Times New Roman" w:cs="Times New Roman"/>
          <w:sz w:val="24"/>
          <w:szCs w:val="24"/>
          <w:lang w:val="en-US"/>
        </w:rPr>
        <w:t>Demler</w:t>
      </w:r>
      <w:proofErr w:type="spellEnd"/>
      <w:r w:rsidR="004B40C5" w:rsidRPr="00A75C68">
        <w:rPr>
          <w:rFonts w:ascii="Times New Roman" w:hAnsi="Times New Roman" w:cs="Times New Roman"/>
          <w:sz w:val="24"/>
          <w:szCs w:val="24"/>
          <w:lang w:val="en-US"/>
        </w:rPr>
        <w:t>, &amp; Walters, 2005, p. 622), and are</w:t>
      </w:r>
      <w:proofErr w:type="gramEnd"/>
      <w:r w:rsidR="004B40C5" w:rsidRPr="00A75C68">
        <w:rPr>
          <w:rFonts w:ascii="Times New Roman" w:hAnsi="Times New Roman" w:cs="Times New Roman"/>
          <w:sz w:val="24"/>
          <w:szCs w:val="24"/>
          <w:lang w:val="en-US"/>
        </w:rPr>
        <w:t xml:space="preserve"> both largely dep</w:t>
      </w:r>
      <w:r w:rsidR="008964EC">
        <w:rPr>
          <w:rFonts w:ascii="Times New Roman" w:hAnsi="Times New Roman" w:cs="Times New Roman"/>
          <w:sz w:val="24"/>
          <w:szCs w:val="24"/>
          <w:lang w:val="en-US"/>
        </w:rPr>
        <w:t>endent on a genetic disposition</w:t>
      </w:r>
      <w:r w:rsidR="004B40C5" w:rsidRPr="00A75C68">
        <w:rPr>
          <w:rFonts w:ascii="Times New Roman" w:hAnsi="Times New Roman" w:cs="Times New Roman"/>
          <w:sz w:val="24"/>
          <w:szCs w:val="24"/>
          <w:lang w:val="en-US"/>
        </w:rPr>
        <w:t xml:space="preserve"> (Crowe, 2012, p. 117). Is has been discussed </w:t>
      </w:r>
      <w:r w:rsidR="008964EC" w:rsidRPr="00A75C68">
        <w:rPr>
          <w:rFonts w:ascii="Times New Roman" w:hAnsi="Times New Roman" w:cs="Times New Roman"/>
          <w:sz w:val="24"/>
          <w:szCs w:val="24"/>
          <w:lang w:val="en-US"/>
        </w:rPr>
        <w:t>whether</w:t>
      </w:r>
      <w:r w:rsidR="004B40C5" w:rsidRPr="00A75C68">
        <w:rPr>
          <w:rFonts w:ascii="Times New Roman" w:hAnsi="Times New Roman" w:cs="Times New Roman"/>
          <w:sz w:val="24"/>
          <w:szCs w:val="24"/>
          <w:lang w:val="en-US"/>
        </w:rPr>
        <w:t xml:space="preserve"> or not is an anxiety disorder at all, and if it would be more </w:t>
      </w:r>
      <w:r w:rsidR="008964EC" w:rsidRPr="00A75C68">
        <w:rPr>
          <w:rFonts w:ascii="Times New Roman" w:hAnsi="Times New Roman" w:cs="Times New Roman"/>
          <w:sz w:val="24"/>
          <w:szCs w:val="24"/>
          <w:lang w:val="en-US"/>
        </w:rPr>
        <w:t>appropriate</w:t>
      </w:r>
      <w:r w:rsidR="004B40C5" w:rsidRPr="00A75C68">
        <w:rPr>
          <w:rFonts w:ascii="Times New Roman" w:hAnsi="Times New Roman" w:cs="Times New Roman"/>
          <w:sz w:val="24"/>
          <w:szCs w:val="24"/>
          <w:lang w:val="en-US"/>
        </w:rPr>
        <w:t xml:space="preserve"> to place among the affective disorders , especially because </w:t>
      </w:r>
      <w:r w:rsidR="00F03C10">
        <w:rPr>
          <w:rFonts w:ascii="Times New Roman" w:hAnsi="Times New Roman" w:cs="Times New Roman"/>
          <w:sz w:val="24"/>
          <w:szCs w:val="24"/>
          <w:lang w:val="en-US"/>
        </w:rPr>
        <w:t>of its</w:t>
      </w:r>
      <w:r w:rsidR="004B40C5" w:rsidRPr="00A75C68">
        <w:rPr>
          <w:rFonts w:ascii="Times New Roman" w:hAnsi="Times New Roman" w:cs="Times New Roman"/>
          <w:sz w:val="24"/>
          <w:szCs w:val="24"/>
          <w:lang w:val="en-US"/>
        </w:rPr>
        <w:t xml:space="preserve"> likeness and high comorbidity with major depression and affective disorders in </w:t>
      </w:r>
      <w:r w:rsidR="008964EC" w:rsidRPr="00A75C68">
        <w:rPr>
          <w:rFonts w:ascii="Times New Roman" w:hAnsi="Times New Roman" w:cs="Times New Roman"/>
          <w:sz w:val="24"/>
          <w:szCs w:val="24"/>
          <w:lang w:val="en-US"/>
        </w:rPr>
        <w:t>general</w:t>
      </w:r>
      <w:r w:rsidR="008964EC">
        <w:rPr>
          <w:rFonts w:ascii="Times New Roman" w:hAnsi="Times New Roman" w:cs="Times New Roman"/>
          <w:sz w:val="24"/>
          <w:szCs w:val="24"/>
          <w:lang w:val="en-US"/>
        </w:rPr>
        <w:t xml:space="preserve"> (Brown, Campbell, Leh</w:t>
      </w:r>
      <w:r w:rsidR="004B40C5" w:rsidRPr="00A75C68">
        <w:rPr>
          <w:rFonts w:ascii="Times New Roman" w:hAnsi="Times New Roman" w:cs="Times New Roman"/>
          <w:sz w:val="24"/>
          <w:szCs w:val="24"/>
          <w:lang w:val="en-US"/>
        </w:rPr>
        <w:t xml:space="preserve">man, Grisham &amp; </w:t>
      </w:r>
      <w:proofErr w:type="spellStart"/>
      <w:r w:rsidR="004B40C5" w:rsidRPr="00A75C68">
        <w:rPr>
          <w:rFonts w:ascii="Times New Roman" w:hAnsi="Times New Roman" w:cs="Times New Roman"/>
          <w:sz w:val="24"/>
          <w:szCs w:val="24"/>
          <w:lang w:val="en-US"/>
        </w:rPr>
        <w:t>Mancill</w:t>
      </w:r>
      <w:proofErr w:type="spellEnd"/>
      <w:r w:rsidR="004B40C5" w:rsidRPr="00A75C68">
        <w:rPr>
          <w:rFonts w:ascii="Times New Roman" w:hAnsi="Times New Roman" w:cs="Times New Roman"/>
          <w:sz w:val="24"/>
          <w:szCs w:val="24"/>
          <w:lang w:val="en-US"/>
        </w:rPr>
        <w:t>, 2001, pp. 585, 597). It has on the other hand been argued that GAD is the “</w:t>
      </w:r>
      <w:r w:rsidR="008964EC" w:rsidRPr="00A75C68">
        <w:rPr>
          <w:rFonts w:ascii="Times New Roman" w:hAnsi="Times New Roman" w:cs="Times New Roman"/>
          <w:sz w:val="24"/>
          <w:szCs w:val="24"/>
          <w:lang w:val="en-US"/>
        </w:rPr>
        <w:t>fundamental</w:t>
      </w:r>
      <w:r w:rsidR="004B40C5" w:rsidRPr="00A75C68">
        <w:rPr>
          <w:rFonts w:ascii="Times New Roman" w:hAnsi="Times New Roman" w:cs="Times New Roman"/>
          <w:sz w:val="24"/>
          <w:szCs w:val="24"/>
          <w:lang w:val="en-US"/>
        </w:rPr>
        <w:t xml:space="preserve"> anxiety disorder”, qua its main component, worry, </w:t>
      </w:r>
      <w:proofErr w:type="gramStart"/>
      <w:r w:rsidR="004B40C5" w:rsidRPr="00A75C68">
        <w:rPr>
          <w:rFonts w:ascii="Times New Roman" w:hAnsi="Times New Roman" w:cs="Times New Roman"/>
          <w:sz w:val="24"/>
          <w:szCs w:val="24"/>
          <w:lang w:val="en-US"/>
        </w:rPr>
        <w:t>are</w:t>
      </w:r>
      <w:proofErr w:type="gramEnd"/>
      <w:r w:rsidR="004B40C5" w:rsidRPr="00A75C68">
        <w:rPr>
          <w:rFonts w:ascii="Times New Roman" w:hAnsi="Times New Roman" w:cs="Times New Roman"/>
          <w:sz w:val="24"/>
          <w:szCs w:val="24"/>
          <w:lang w:val="en-US"/>
        </w:rPr>
        <w:t xml:space="preserve"> present in almost all anxiety disorders (Clark &amp; Beck, 2010, </w:t>
      </w:r>
      <w:r w:rsidR="008964EC">
        <w:rPr>
          <w:rFonts w:ascii="Times New Roman" w:hAnsi="Times New Roman" w:cs="Times New Roman"/>
          <w:sz w:val="24"/>
          <w:szCs w:val="24"/>
          <w:lang w:val="en-US"/>
        </w:rPr>
        <w:t>p. 440). A thirds standpoint</w:t>
      </w:r>
      <w:r w:rsidR="004B40C5" w:rsidRPr="00A75C68">
        <w:rPr>
          <w:rFonts w:ascii="Times New Roman" w:hAnsi="Times New Roman" w:cs="Times New Roman"/>
          <w:sz w:val="24"/>
          <w:szCs w:val="24"/>
          <w:lang w:val="en-US"/>
        </w:rPr>
        <w:t xml:space="preserve"> </w:t>
      </w:r>
      <w:r w:rsidR="008964EC">
        <w:rPr>
          <w:rFonts w:ascii="Times New Roman" w:hAnsi="Times New Roman" w:cs="Times New Roman"/>
          <w:sz w:val="24"/>
          <w:szCs w:val="24"/>
          <w:lang w:val="en-US"/>
        </w:rPr>
        <w:t>argues</w:t>
      </w:r>
      <w:r w:rsidR="004B40C5" w:rsidRPr="00A75C68">
        <w:rPr>
          <w:rFonts w:ascii="Times New Roman" w:hAnsi="Times New Roman" w:cs="Times New Roman"/>
          <w:sz w:val="24"/>
          <w:szCs w:val="24"/>
          <w:lang w:val="en-US"/>
        </w:rPr>
        <w:t xml:space="preserve"> that GAD shouldn’t be a </w:t>
      </w:r>
      <w:r w:rsidR="008964EC" w:rsidRPr="00A75C68">
        <w:rPr>
          <w:rFonts w:ascii="Times New Roman" w:hAnsi="Times New Roman" w:cs="Times New Roman"/>
          <w:sz w:val="24"/>
          <w:szCs w:val="24"/>
          <w:lang w:val="en-US"/>
        </w:rPr>
        <w:t>distinctive</w:t>
      </w:r>
      <w:r w:rsidR="004B40C5" w:rsidRPr="00A75C68">
        <w:rPr>
          <w:rFonts w:ascii="Times New Roman" w:hAnsi="Times New Roman" w:cs="Times New Roman"/>
          <w:sz w:val="24"/>
          <w:szCs w:val="24"/>
          <w:lang w:val="en-US"/>
        </w:rPr>
        <w:t xml:space="preserve"> diagnosis at all, since none of its </w:t>
      </w:r>
      <w:r w:rsidR="008964EC" w:rsidRPr="00A75C68">
        <w:rPr>
          <w:rFonts w:ascii="Times New Roman" w:hAnsi="Times New Roman" w:cs="Times New Roman"/>
          <w:sz w:val="24"/>
          <w:szCs w:val="24"/>
          <w:lang w:val="en-US"/>
        </w:rPr>
        <w:t>symptoms</w:t>
      </w:r>
      <w:r w:rsidR="004B40C5" w:rsidRPr="00A75C68">
        <w:rPr>
          <w:rFonts w:ascii="Times New Roman" w:hAnsi="Times New Roman" w:cs="Times New Roman"/>
          <w:sz w:val="24"/>
          <w:szCs w:val="24"/>
          <w:lang w:val="en-US"/>
        </w:rPr>
        <w:t xml:space="preserve"> are </w:t>
      </w:r>
      <w:r w:rsidR="008964EC" w:rsidRPr="00A75C68">
        <w:rPr>
          <w:rFonts w:ascii="Times New Roman" w:hAnsi="Times New Roman" w:cs="Times New Roman"/>
          <w:sz w:val="24"/>
          <w:szCs w:val="24"/>
          <w:lang w:val="en-US"/>
        </w:rPr>
        <w:t>unique</w:t>
      </w:r>
      <w:r w:rsidR="007E05C2">
        <w:rPr>
          <w:rFonts w:ascii="Times New Roman" w:hAnsi="Times New Roman" w:cs="Times New Roman"/>
          <w:sz w:val="24"/>
          <w:szCs w:val="24"/>
          <w:lang w:val="en-US"/>
        </w:rPr>
        <w:t xml:space="preserve"> for the disorder</w:t>
      </w:r>
      <w:r w:rsidR="004B40C5" w:rsidRPr="00A75C68">
        <w:rPr>
          <w:rFonts w:ascii="Times New Roman" w:hAnsi="Times New Roman" w:cs="Times New Roman"/>
          <w:sz w:val="24"/>
          <w:szCs w:val="24"/>
          <w:lang w:val="en-US"/>
        </w:rPr>
        <w:t xml:space="preserve"> (</w:t>
      </w:r>
      <w:proofErr w:type="spellStart"/>
      <w:r w:rsidR="004B40C5" w:rsidRPr="00A75C68">
        <w:rPr>
          <w:rFonts w:ascii="Times New Roman" w:hAnsi="Times New Roman" w:cs="Times New Roman"/>
          <w:sz w:val="24"/>
          <w:szCs w:val="24"/>
          <w:lang w:val="en-US"/>
        </w:rPr>
        <w:t>Rachman</w:t>
      </w:r>
      <w:proofErr w:type="spellEnd"/>
      <w:r w:rsidR="004B40C5" w:rsidRPr="00A75C68">
        <w:rPr>
          <w:rFonts w:ascii="Times New Roman" w:hAnsi="Times New Roman" w:cs="Times New Roman"/>
          <w:sz w:val="24"/>
          <w:szCs w:val="24"/>
          <w:lang w:val="en-US"/>
        </w:rPr>
        <w:t xml:space="preserve">, 2004, p. 184), and that GAD </w:t>
      </w:r>
      <w:r w:rsidR="008964EC" w:rsidRPr="00A75C68">
        <w:rPr>
          <w:rFonts w:ascii="Times New Roman" w:hAnsi="Times New Roman" w:cs="Times New Roman"/>
          <w:sz w:val="24"/>
          <w:szCs w:val="24"/>
          <w:lang w:val="en-US"/>
        </w:rPr>
        <w:t>without</w:t>
      </w:r>
      <w:r w:rsidR="004B40C5" w:rsidRPr="00A75C68">
        <w:rPr>
          <w:rFonts w:ascii="Times New Roman" w:hAnsi="Times New Roman" w:cs="Times New Roman"/>
          <w:sz w:val="24"/>
          <w:szCs w:val="24"/>
          <w:lang w:val="en-US"/>
        </w:rPr>
        <w:t xml:space="preserve"> any comorbid </w:t>
      </w:r>
      <w:r w:rsidR="008964EC" w:rsidRPr="00A75C68">
        <w:rPr>
          <w:rFonts w:ascii="Times New Roman" w:hAnsi="Times New Roman" w:cs="Times New Roman"/>
          <w:sz w:val="24"/>
          <w:szCs w:val="24"/>
          <w:lang w:val="en-US"/>
        </w:rPr>
        <w:t>disorders</w:t>
      </w:r>
      <w:r w:rsidR="004B40C5" w:rsidRPr="00A75C68">
        <w:rPr>
          <w:rFonts w:ascii="Times New Roman" w:hAnsi="Times New Roman" w:cs="Times New Roman"/>
          <w:sz w:val="24"/>
          <w:szCs w:val="24"/>
          <w:lang w:val="en-US"/>
        </w:rPr>
        <w:t xml:space="preserve"> are very rare. In a study, 90% of the participants with </w:t>
      </w:r>
      <w:proofErr w:type="gramStart"/>
      <w:r w:rsidR="004B40C5" w:rsidRPr="00A75C68">
        <w:rPr>
          <w:rFonts w:ascii="Times New Roman" w:hAnsi="Times New Roman" w:cs="Times New Roman"/>
          <w:sz w:val="24"/>
          <w:szCs w:val="24"/>
          <w:lang w:val="en-US"/>
        </w:rPr>
        <w:t>GAD,</w:t>
      </w:r>
      <w:proofErr w:type="gramEnd"/>
      <w:r w:rsidR="004B40C5" w:rsidRPr="00A75C68">
        <w:rPr>
          <w:rFonts w:ascii="Times New Roman" w:hAnsi="Times New Roman" w:cs="Times New Roman"/>
          <w:sz w:val="24"/>
          <w:szCs w:val="24"/>
          <w:lang w:val="en-US"/>
        </w:rPr>
        <w:t xml:space="preserve"> had a comorbid disorder (</w:t>
      </w:r>
      <w:proofErr w:type="spellStart"/>
      <w:r w:rsidR="004B40C5" w:rsidRPr="00A75C68">
        <w:rPr>
          <w:rFonts w:ascii="Times New Roman" w:hAnsi="Times New Roman" w:cs="Times New Roman"/>
          <w:sz w:val="24"/>
          <w:szCs w:val="24"/>
          <w:lang w:val="en-US"/>
        </w:rPr>
        <w:t>Wittchen</w:t>
      </w:r>
      <w:proofErr w:type="spellEnd"/>
      <w:r w:rsidR="004B40C5" w:rsidRPr="00A75C68">
        <w:rPr>
          <w:rFonts w:ascii="Times New Roman" w:hAnsi="Times New Roman" w:cs="Times New Roman"/>
          <w:sz w:val="24"/>
          <w:szCs w:val="24"/>
          <w:lang w:val="en-US"/>
        </w:rPr>
        <w:t>, 2002, p. 164).</w:t>
      </w:r>
    </w:p>
    <w:p w:rsidR="004B40C5" w:rsidRPr="00A75C68" w:rsidRDefault="00F76276"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Clark and</w:t>
      </w:r>
      <w:r w:rsidR="004B40C5" w:rsidRPr="00A75C68">
        <w:rPr>
          <w:rFonts w:ascii="Times New Roman" w:hAnsi="Times New Roman" w:cs="Times New Roman"/>
          <w:sz w:val="24"/>
          <w:szCs w:val="24"/>
          <w:lang w:val="en-US"/>
        </w:rPr>
        <w:t xml:space="preserve"> Beck (2010, pp. 391-392) are </w:t>
      </w:r>
      <w:r w:rsidR="008964EC" w:rsidRPr="00A75C68">
        <w:rPr>
          <w:rFonts w:ascii="Times New Roman" w:hAnsi="Times New Roman" w:cs="Times New Roman"/>
          <w:sz w:val="24"/>
          <w:szCs w:val="24"/>
          <w:lang w:val="en-US"/>
        </w:rPr>
        <w:t>addressing</w:t>
      </w:r>
      <w:r w:rsidR="004B40C5" w:rsidRPr="00A75C68">
        <w:rPr>
          <w:rFonts w:ascii="Times New Roman" w:hAnsi="Times New Roman" w:cs="Times New Roman"/>
          <w:sz w:val="24"/>
          <w:szCs w:val="24"/>
          <w:lang w:val="en-US"/>
        </w:rPr>
        <w:t xml:space="preserve"> the </w:t>
      </w:r>
      <w:r w:rsidR="008964EC" w:rsidRPr="00A75C68">
        <w:rPr>
          <w:rFonts w:ascii="Times New Roman" w:hAnsi="Times New Roman" w:cs="Times New Roman"/>
          <w:sz w:val="24"/>
          <w:szCs w:val="24"/>
          <w:lang w:val="en-US"/>
        </w:rPr>
        <w:t>standpoints</w:t>
      </w:r>
      <w:r w:rsidR="004B40C5" w:rsidRPr="00A75C68">
        <w:rPr>
          <w:rFonts w:ascii="Times New Roman" w:hAnsi="Times New Roman" w:cs="Times New Roman"/>
          <w:sz w:val="24"/>
          <w:szCs w:val="24"/>
          <w:lang w:val="en-US"/>
        </w:rPr>
        <w:t xml:space="preserve"> in the debate about GAD, by pointing out that GAD might not be </w:t>
      </w:r>
      <w:r w:rsidR="008964EC" w:rsidRPr="00A75C68">
        <w:rPr>
          <w:rFonts w:ascii="Times New Roman" w:hAnsi="Times New Roman" w:cs="Times New Roman"/>
          <w:sz w:val="24"/>
          <w:szCs w:val="24"/>
          <w:lang w:val="en-US"/>
        </w:rPr>
        <w:t>symptomatically</w:t>
      </w:r>
      <w:r w:rsidR="004B40C5" w:rsidRPr="00A75C68">
        <w:rPr>
          <w:rFonts w:ascii="Times New Roman" w:hAnsi="Times New Roman" w:cs="Times New Roman"/>
          <w:sz w:val="24"/>
          <w:szCs w:val="24"/>
          <w:lang w:val="en-US"/>
        </w:rPr>
        <w:t xml:space="preserve"> </w:t>
      </w:r>
      <w:r w:rsidR="008964EC" w:rsidRPr="00A75C68">
        <w:rPr>
          <w:rFonts w:ascii="Times New Roman" w:hAnsi="Times New Roman" w:cs="Times New Roman"/>
          <w:sz w:val="24"/>
          <w:szCs w:val="24"/>
          <w:lang w:val="en-US"/>
        </w:rPr>
        <w:t>unique</w:t>
      </w:r>
      <w:r w:rsidR="004B40C5" w:rsidRPr="00A75C68">
        <w:rPr>
          <w:rFonts w:ascii="Times New Roman" w:hAnsi="Times New Roman" w:cs="Times New Roman"/>
          <w:sz w:val="24"/>
          <w:szCs w:val="24"/>
          <w:lang w:val="en-US"/>
        </w:rPr>
        <w:t xml:space="preserve">, but the disorders </w:t>
      </w:r>
      <w:r w:rsidR="008964EC" w:rsidRPr="00A75C68">
        <w:rPr>
          <w:rFonts w:ascii="Times New Roman" w:hAnsi="Times New Roman" w:cs="Times New Roman"/>
          <w:sz w:val="24"/>
          <w:szCs w:val="24"/>
          <w:lang w:val="en-US"/>
        </w:rPr>
        <w:t>intensity</w:t>
      </w:r>
      <w:r w:rsidR="004B40C5" w:rsidRPr="00A75C68">
        <w:rPr>
          <w:rFonts w:ascii="Times New Roman" w:hAnsi="Times New Roman" w:cs="Times New Roman"/>
          <w:sz w:val="24"/>
          <w:szCs w:val="24"/>
          <w:lang w:val="en-US"/>
        </w:rPr>
        <w:t xml:space="preserve"> and relentlessness are </w:t>
      </w:r>
      <w:r w:rsidRPr="00A75C68">
        <w:rPr>
          <w:rFonts w:ascii="Times New Roman" w:hAnsi="Times New Roman" w:cs="Times New Roman"/>
          <w:sz w:val="24"/>
          <w:szCs w:val="24"/>
          <w:lang w:val="en-US"/>
        </w:rPr>
        <w:t xml:space="preserve">a differentiating </w:t>
      </w:r>
      <w:r w:rsidR="008964EC" w:rsidRPr="00A75C68">
        <w:rPr>
          <w:rFonts w:ascii="Times New Roman" w:hAnsi="Times New Roman" w:cs="Times New Roman"/>
          <w:sz w:val="24"/>
          <w:szCs w:val="24"/>
          <w:lang w:val="en-US"/>
        </w:rPr>
        <w:t>characteristic</w:t>
      </w:r>
      <w:r w:rsidR="008964EC">
        <w:rPr>
          <w:rFonts w:ascii="Times New Roman" w:hAnsi="Times New Roman" w:cs="Times New Roman"/>
          <w:sz w:val="24"/>
          <w:szCs w:val="24"/>
          <w:lang w:val="en-US"/>
        </w:rPr>
        <w:t>s</w:t>
      </w:r>
      <w:r w:rsidRPr="00A75C68">
        <w:rPr>
          <w:rFonts w:ascii="Times New Roman" w:hAnsi="Times New Roman" w:cs="Times New Roman"/>
          <w:sz w:val="24"/>
          <w:szCs w:val="24"/>
          <w:lang w:val="en-US"/>
        </w:rPr>
        <w:t xml:space="preserve"> (ibid., p. 392). Clark and Beck also refers to the huge body of research that indicated that GAD are </w:t>
      </w:r>
      <w:r w:rsidR="008964EC" w:rsidRPr="00A75C68">
        <w:rPr>
          <w:rFonts w:ascii="Times New Roman" w:hAnsi="Times New Roman" w:cs="Times New Roman"/>
          <w:sz w:val="24"/>
          <w:szCs w:val="24"/>
          <w:lang w:val="en-US"/>
        </w:rPr>
        <w:t>characterized</w:t>
      </w:r>
      <w:r w:rsidRPr="00A75C68">
        <w:rPr>
          <w:rFonts w:ascii="Times New Roman" w:hAnsi="Times New Roman" w:cs="Times New Roman"/>
          <w:sz w:val="24"/>
          <w:szCs w:val="24"/>
          <w:lang w:val="en-US"/>
        </w:rPr>
        <w:t xml:space="preserve"> by </w:t>
      </w:r>
      <w:proofErr w:type="spellStart"/>
      <w:r w:rsidRPr="00A75C68">
        <w:rPr>
          <w:rFonts w:ascii="Times New Roman" w:hAnsi="Times New Roman" w:cs="Times New Roman"/>
          <w:sz w:val="24"/>
          <w:szCs w:val="24"/>
          <w:lang w:val="en-US"/>
        </w:rPr>
        <w:t>a</w:t>
      </w:r>
      <w:proofErr w:type="spellEnd"/>
      <w:r w:rsidRPr="00A75C68">
        <w:rPr>
          <w:rFonts w:ascii="Times New Roman" w:hAnsi="Times New Roman" w:cs="Times New Roman"/>
          <w:sz w:val="24"/>
          <w:szCs w:val="24"/>
          <w:lang w:val="en-US"/>
        </w:rPr>
        <w:t xml:space="preserve"> automatic attention bias, that selectively focuses on the threats in situations that would otherwise appear neutral (ibid., pp. 392, 407), which differentiates it from major depression, and other anxiety disorders (ibid., pp. 391-392). GAD and major depression are thereby very much alike, but are separate </w:t>
      </w:r>
      <w:proofErr w:type="spellStart"/>
      <w:r w:rsidR="008964EC" w:rsidRPr="00A75C68">
        <w:rPr>
          <w:rFonts w:ascii="Times New Roman" w:hAnsi="Times New Roman" w:cs="Times New Roman"/>
          <w:sz w:val="24"/>
          <w:szCs w:val="24"/>
          <w:lang w:val="en-US"/>
        </w:rPr>
        <w:t>phenomenon</w:t>
      </w:r>
      <w:r w:rsidR="008964EC">
        <w:rPr>
          <w:rFonts w:ascii="Times New Roman" w:hAnsi="Times New Roman" w:cs="Times New Roman"/>
          <w:sz w:val="24"/>
          <w:szCs w:val="24"/>
          <w:lang w:val="en-US"/>
        </w:rPr>
        <w:t>s</w:t>
      </w:r>
      <w:proofErr w:type="spellEnd"/>
      <w:r w:rsidRPr="00A75C68">
        <w:rPr>
          <w:rFonts w:ascii="Times New Roman" w:hAnsi="Times New Roman" w:cs="Times New Roman"/>
          <w:sz w:val="24"/>
          <w:szCs w:val="24"/>
          <w:lang w:val="en-US"/>
        </w:rPr>
        <w:t xml:space="preserve"> (ibid.).</w:t>
      </w:r>
    </w:p>
    <w:p w:rsidR="004B40C5" w:rsidRPr="00A75C68" w:rsidRDefault="00124EB3"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It has also been suggested that GAD is a manifestation of anxiety </w:t>
      </w:r>
      <w:r w:rsidR="008964EC" w:rsidRPr="00A75C68">
        <w:rPr>
          <w:rFonts w:ascii="Times New Roman" w:hAnsi="Times New Roman" w:cs="Times New Roman"/>
          <w:sz w:val="24"/>
          <w:szCs w:val="24"/>
          <w:lang w:val="en-US"/>
        </w:rPr>
        <w:t>symptoms</w:t>
      </w:r>
      <w:r w:rsidRPr="00A75C68">
        <w:rPr>
          <w:rFonts w:ascii="Times New Roman" w:hAnsi="Times New Roman" w:cs="Times New Roman"/>
          <w:sz w:val="24"/>
          <w:szCs w:val="24"/>
          <w:lang w:val="en-US"/>
        </w:rPr>
        <w:t xml:space="preserve">, based on traits. The phenomenon </w:t>
      </w:r>
      <w:r w:rsidRPr="00A75C68">
        <w:rPr>
          <w:rFonts w:ascii="Times New Roman" w:hAnsi="Times New Roman" w:cs="Times New Roman"/>
          <w:i/>
          <w:sz w:val="24"/>
          <w:szCs w:val="24"/>
          <w:lang w:val="en-US"/>
        </w:rPr>
        <w:t xml:space="preserve">high trait </w:t>
      </w:r>
      <w:proofErr w:type="gramStart"/>
      <w:r w:rsidRPr="00A75C68">
        <w:rPr>
          <w:rFonts w:ascii="Times New Roman" w:hAnsi="Times New Roman" w:cs="Times New Roman"/>
          <w:i/>
          <w:sz w:val="24"/>
          <w:szCs w:val="24"/>
          <w:lang w:val="en-US"/>
        </w:rPr>
        <w:t>anxiety</w:t>
      </w:r>
      <w:r w:rsidR="00042E53" w:rsidRPr="00A75C68">
        <w:rPr>
          <w:rFonts w:ascii="Times New Roman" w:hAnsi="Times New Roman" w:cs="Times New Roman"/>
          <w:sz w:val="24"/>
          <w:szCs w:val="24"/>
          <w:lang w:val="en-US"/>
        </w:rPr>
        <w:t>,</w:t>
      </w:r>
      <w:proofErr w:type="gramEnd"/>
      <w:r w:rsidR="00042E53" w:rsidRPr="00A75C68">
        <w:rPr>
          <w:rFonts w:ascii="Times New Roman" w:hAnsi="Times New Roman" w:cs="Times New Roman"/>
          <w:sz w:val="24"/>
          <w:szCs w:val="24"/>
          <w:lang w:val="en-US"/>
        </w:rPr>
        <w:t xml:space="preserve"> is defined</w:t>
      </w:r>
      <w:r w:rsidRPr="00A75C68">
        <w:rPr>
          <w:rFonts w:ascii="Times New Roman" w:hAnsi="Times New Roman" w:cs="Times New Roman"/>
          <w:sz w:val="24"/>
          <w:szCs w:val="24"/>
          <w:lang w:val="en-US"/>
        </w:rPr>
        <w:t xml:space="preserve"> as </w:t>
      </w:r>
      <w:r w:rsidR="007E05C2" w:rsidRPr="00A75C68">
        <w:rPr>
          <w:rFonts w:ascii="Times New Roman" w:hAnsi="Times New Roman" w:cs="Times New Roman"/>
          <w:sz w:val="24"/>
          <w:szCs w:val="24"/>
          <w:lang w:val="en-US"/>
        </w:rPr>
        <w:t>relatively</w:t>
      </w:r>
      <w:r w:rsidRPr="00A75C68">
        <w:rPr>
          <w:rFonts w:ascii="Times New Roman" w:hAnsi="Times New Roman" w:cs="Times New Roman"/>
          <w:sz w:val="24"/>
          <w:szCs w:val="24"/>
          <w:lang w:val="en-US"/>
        </w:rPr>
        <w:t xml:space="preserve"> </w:t>
      </w:r>
      <w:proofErr w:type="spellStart"/>
      <w:r w:rsidRPr="00A75C68">
        <w:rPr>
          <w:rFonts w:ascii="Times New Roman" w:hAnsi="Times New Roman" w:cs="Times New Roman"/>
          <w:sz w:val="24"/>
          <w:szCs w:val="24"/>
          <w:lang w:val="en-US"/>
        </w:rPr>
        <w:t>stabile</w:t>
      </w:r>
      <w:proofErr w:type="spellEnd"/>
      <w:r w:rsidRPr="00A75C68">
        <w:rPr>
          <w:rFonts w:ascii="Times New Roman" w:hAnsi="Times New Roman" w:cs="Times New Roman"/>
          <w:sz w:val="24"/>
          <w:szCs w:val="24"/>
          <w:lang w:val="en-US"/>
        </w:rPr>
        <w:t xml:space="preserve"> individual differences in </w:t>
      </w:r>
      <w:r w:rsidR="008964EC" w:rsidRPr="00A75C68">
        <w:rPr>
          <w:rFonts w:ascii="Times New Roman" w:hAnsi="Times New Roman" w:cs="Times New Roman"/>
          <w:sz w:val="24"/>
          <w:szCs w:val="24"/>
          <w:lang w:val="en-US"/>
        </w:rPr>
        <w:t>depositions</w:t>
      </w:r>
      <w:r w:rsidRPr="00A75C68">
        <w:rPr>
          <w:rFonts w:ascii="Times New Roman" w:hAnsi="Times New Roman" w:cs="Times New Roman"/>
          <w:sz w:val="24"/>
          <w:szCs w:val="24"/>
          <w:lang w:val="en-US"/>
        </w:rPr>
        <w:t xml:space="preserve"> towards </w:t>
      </w:r>
      <w:proofErr w:type="spellStart"/>
      <w:r w:rsidR="007E05C2">
        <w:rPr>
          <w:rFonts w:ascii="Times New Roman" w:hAnsi="Times New Roman" w:cs="Times New Roman"/>
          <w:sz w:val="24"/>
          <w:szCs w:val="24"/>
          <w:lang w:val="en-US"/>
        </w:rPr>
        <w:t>percepting</w:t>
      </w:r>
      <w:proofErr w:type="spellEnd"/>
      <w:r w:rsidRPr="00A75C68">
        <w:rPr>
          <w:rFonts w:ascii="Times New Roman" w:hAnsi="Times New Roman" w:cs="Times New Roman"/>
          <w:sz w:val="24"/>
          <w:szCs w:val="24"/>
          <w:lang w:val="en-US"/>
        </w:rPr>
        <w:t xml:space="preserve"> stimuli as threats </w:t>
      </w:r>
      <w:r w:rsidRPr="00A75C68">
        <w:rPr>
          <w:rFonts w:ascii="Times New Roman" w:hAnsi="Times New Roman" w:cs="Times New Roman"/>
          <w:sz w:val="24"/>
          <w:szCs w:val="24"/>
          <w:lang w:val="en-US"/>
        </w:rPr>
        <w:lastRenderedPageBreak/>
        <w:t>(</w:t>
      </w:r>
      <w:proofErr w:type="spellStart"/>
      <w:r w:rsidRPr="00A75C68">
        <w:rPr>
          <w:rFonts w:ascii="Times New Roman" w:hAnsi="Times New Roman" w:cs="Times New Roman"/>
          <w:sz w:val="24"/>
          <w:szCs w:val="24"/>
          <w:lang w:val="en-US"/>
        </w:rPr>
        <w:t>Spielberger</w:t>
      </w:r>
      <w:proofErr w:type="spellEnd"/>
      <w:r w:rsidRPr="00A75C68">
        <w:rPr>
          <w:rFonts w:ascii="Times New Roman" w:hAnsi="Times New Roman" w:cs="Times New Roman"/>
          <w:sz w:val="24"/>
          <w:szCs w:val="24"/>
          <w:lang w:val="en-US"/>
        </w:rPr>
        <w:t xml:space="preserve">, Gorsuch, &amp; </w:t>
      </w:r>
      <w:proofErr w:type="spellStart"/>
      <w:r w:rsidRPr="00A75C68">
        <w:rPr>
          <w:rFonts w:ascii="Times New Roman" w:hAnsi="Times New Roman" w:cs="Times New Roman"/>
          <w:sz w:val="24"/>
          <w:szCs w:val="24"/>
          <w:lang w:val="en-US"/>
        </w:rPr>
        <w:t>Lushene</w:t>
      </w:r>
      <w:proofErr w:type="spellEnd"/>
      <w:r w:rsidRPr="00A75C68">
        <w:rPr>
          <w:rFonts w:ascii="Times New Roman" w:hAnsi="Times New Roman" w:cs="Times New Roman"/>
          <w:sz w:val="24"/>
          <w:szCs w:val="24"/>
          <w:lang w:val="en-US"/>
        </w:rPr>
        <w:t xml:space="preserve"> 1970, p. 39). This trait</w:t>
      </w:r>
      <w:r w:rsidR="008964EC">
        <w:rPr>
          <w:rFonts w:ascii="Times New Roman" w:hAnsi="Times New Roman" w:cs="Times New Roman"/>
          <w:sz w:val="24"/>
          <w:szCs w:val="24"/>
          <w:lang w:val="en-US"/>
        </w:rPr>
        <w:t>-</w:t>
      </w:r>
      <w:r w:rsidRPr="00A75C68">
        <w:rPr>
          <w:rFonts w:ascii="Times New Roman" w:hAnsi="Times New Roman" w:cs="Times New Roman"/>
          <w:sz w:val="24"/>
          <w:szCs w:val="24"/>
          <w:lang w:val="en-US"/>
        </w:rPr>
        <w:t xml:space="preserve">based phenomenon are highly correlating with GAD, and has been used </w:t>
      </w:r>
      <w:r w:rsidR="008964EC" w:rsidRPr="008964EC">
        <w:rPr>
          <w:rFonts w:ascii="Times New Roman" w:hAnsi="Times New Roman" w:cs="Times New Roman"/>
          <w:sz w:val="24"/>
          <w:szCs w:val="24"/>
          <w:lang w:val="en-US"/>
        </w:rPr>
        <w:t>synonymously</w:t>
      </w:r>
      <w:r w:rsidR="00F03C10">
        <w:rPr>
          <w:rFonts w:ascii="Times New Roman" w:hAnsi="Times New Roman" w:cs="Times New Roman"/>
          <w:sz w:val="24"/>
          <w:szCs w:val="24"/>
          <w:lang w:val="en-US"/>
        </w:rPr>
        <w:t xml:space="preserve"> to</w:t>
      </w:r>
      <w:r w:rsidRPr="00A75C68">
        <w:rPr>
          <w:rFonts w:ascii="Times New Roman" w:hAnsi="Times New Roman" w:cs="Times New Roman"/>
          <w:sz w:val="24"/>
          <w:szCs w:val="24"/>
          <w:lang w:val="en-US"/>
        </w:rPr>
        <w:t xml:space="preserve"> such an </w:t>
      </w:r>
      <w:r w:rsidR="00F03C10" w:rsidRPr="00A75C68">
        <w:rPr>
          <w:rFonts w:ascii="Times New Roman" w:hAnsi="Times New Roman" w:cs="Times New Roman"/>
          <w:sz w:val="24"/>
          <w:szCs w:val="24"/>
          <w:lang w:val="en-US"/>
        </w:rPr>
        <w:t>extent</w:t>
      </w:r>
      <w:r w:rsidRPr="00A75C68">
        <w:rPr>
          <w:rFonts w:ascii="Times New Roman" w:hAnsi="Times New Roman" w:cs="Times New Roman"/>
          <w:sz w:val="24"/>
          <w:szCs w:val="24"/>
          <w:lang w:val="en-US"/>
        </w:rPr>
        <w:t>, that it has been suggested that GAD is a manifestation of high trait anxiety (</w:t>
      </w:r>
      <w:proofErr w:type="spellStart"/>
      <w:r w:rsidRPr="00A75C68">
        <w:rPr>
          <w:rFonts w:ascii="Times New Roman" w:hAnsi="Times New Roman" w:cs="Times New Roman"/>
          <w:sz w:val="24"/>
          <w:szCs w:val="24"/>
          <w:lang w:val="en-US"/>
        </w:rPr>
        <w:t>Rapee</w:t>
      </w:r>
      <w:proofErr w:type="spellEnd"/>
      <w:r w:rsidRPr="00A75C68">
        <w:rPr>
          <w:rFonts w:ascii="Times New Roman" w:hAnsi="Times New Roman" w:cs="Times New Roman"/>
          <w:sz w:val="24"/>
          <w:szCs w:val="24"/>
          <w:lang w:val="en-US"/>
        </w:rPr>
        <w:t>, 1991, p. 422).</w:t>
      </w:r>
      <w:r w:rsidR="00042E53" w:rsidRPr="00A75C68">
        <w:rPr>
          <w:rFonts w:ascii="Times New Roman" w:hAnsi="Times New Roman" w:cs="Times New Roman"/>
          <w:sz w:val="24"/>
          <w:szCs w:val="24"/>
          <w:lang w:val="en-US"/>
        </w:rPr>
        <w:t xml:space="preserve"> An</w:t>
      </w:r>
      <w:r w:rsidR="008964EC">
        <w:rPr>
          <w:rFonts w:ascii="Times New Roman" w:hAnsi="Times New Roman" w:cs="Times New Roman"/>
          <w:sz w:val="24"/>
          <w:szCs w:val="24"/>
          <w:lang w:val="en-US"/>
        </w:rPr>
        <w:t>other point of view</w:t>
      </w:r>
      <w:r w:rsidR="00042E53" w:rsidRPr="00A75C68">
        <w:rPr>
          <w:rFonts w:ascii="Times New Roman" w:hAnsi="Times New Roman" w:cs="Times New Roman"/>
          <w:sz w:val="24"/>
          <w:szCs w:val="24"/>
          <w:lang w:val="en-US"/>
        </w:rPr>
        <w:t xml:space="preserve"> in the debate concerning the nature and origin of GAD, has been claiming </w:t>
      </w:r>
      <w:proofErr w:type="spellStart"/>
      <w:r w:rsidR="00042E53" w:rsidRPr="00A75C68">
        <w:rPr>
          <w:rFonts w:ascii="Times New Roman" w:hAnsi="Times New Roman" w:cs="Times New Roman"/>
          <w:sz w:val="24"/>
          <w:szCs w:val="24"/>
          <w:lang w:val="en-US"/>
        </w:rPr>
        <w:t>htat</w:t>
      </w:r>
      <w:proofErr w:type="spellEnd"/>
      <w:r w:rsidR="00042E53" w:rsidRPr="00A75C68">
        <w:rPr>
          <w:rFonts w:ascii="Times New Roman" w:hAnsi="Times New Roman" w:cs="Times New Roman"/>
          <w:sz w:val="24"/>
          <w:szCs w:val="24"/>
          <w:lang w:val="en-US"/>
        </w:rPr>
        <w:t xml:space="preserve"> GAD I s personality disorder (</w:t>
      </w:r>
      <w:proofErr w:type="spellStart"/>
      <w:r w:rsidR="00042E53" w:rsidRPr="00A75C68">
        <w:rPr>
          <w:rFonts w:ascii="Times New Roman" w:hAnsi="Times New Roman" w:cs="Times New Roman"/>
          <w:sz w:val="24"/>
          <w:szCs w:val="24"/>
          <w:lang w:val="en-US"/>
        </w:rPr>
        <w:t>Wittchen</w:t>
      </w:r>
      <w:proofErr w:type="spellEnd"/>
      <w:r w:rsidR="00042E53" w:rsidRPr="00A75C68">
        <w:rPr>
          <w:rFonts w:ascii="Times New Roman" w:hAnsi="Times New Roman" w:cs="Times New Roman"/>
          <w:sz w:val="24"/>
          <w:szCs w:val="24"/>
          <w:lang w:val="en-US"/>
        </w:rPr>
        <w:t xml:space="preserve">, 2002, p. 163). An indicator for this being true, is that GAD are influencing virtually the </w:t>
      </w:r>
      <w:r w:rsidR="008964EC" w:rsidRPr="00A75C68">
        <w:rPr>
          <w:rFonts w:ascii="Times New Roman" w:hAnsi="Times New Roman" w:cs="Times New Roman"/>
          <w:sz w:val="24"/>
          <w:szCs w:val="24"/>
          <w:lang w:val="en-US"/>
        </w:rPr>
        <w:t>entire</w:t>
      </w:r>
      <w:r w:rsidR="00042E53" w:rsidRPr="00A75C68">
        <w:rPr>
          <w:rFonts w:ascii="Times New Roman" w:hAnsi="Times New Roman" w:cs="Times New Roman"/>
          <w:sz w:val="24"/>
          <w:szCs w:val="24"/>
          <w:lang w:val="en-US"/>
        </w:rPr>
        <w:t xml:space="preserve"> personality of the individual, and often has a very </w:t>
      </w:r>
      <w:r w:rsidR="008964EC" w:rsidRPr="00A75C68">
        <w:rPr>
          <w:rFonts w:ascii="Times New Roman" w:hAnsi="Times New Roman" w:cs="Times New Roman"/>
          <w:sz w:val="24"/>
          <w:szCs w:val="24"/>
          <w:lang w:val="en-US"/>
        </w:rPr>
        <w:t>early</w:t>
      </w:r>
      <w:r w:rsidR="00042E53" w:rsidRPr="00A75C68">
        <w:rPr>
          <w:rFonts w:ascii="Times New Roman" w:hAnsi="Times New Roman" w:cs="Times New Roman"/>
          <w:sz w:val="24"/>
          <w:szCs w:val="24"/>
          <w:lang w:val="en-US"/>
        </w:rPr>
        <w:t xml:space="preserve"> onset, as well as it being chronic if treatment is not applied  (Portman, 2009, p. 20). But the fact that GAD in spite of its high comorbidity can exist </w:t>
      </w:r>
      <w:proofErr w:type="gramStart"/>
      <w:r w:rsidR="00042E53" w:rsidRPr="00A75C68">
        <w:rPr>
          <w:rFonts w:ascii="Times New Roman" w:hAnsi="Times New Roman" w:cs="Times New Roman"/>
          <w:sz w:val="24"/>
          <w:szCs w:val="24"/>
          <w:lang w:val="en-US"/>
        </w:rPr>
        <w:t>an</w:t>
      </w:r>
      <w:proofErr w:type="gramEnd"/>
      <w:r w:rsidR="00042E53" w:rsidRPr="00A75C68">
        <w:rPr>
          <w:rFonts w:ascii="Times New Roman" w:hAnsi="Times New Roman" w:cs="Times New Roman"/>
          <w:sz w:val="24"/>
          <w:szCs w:val="24"/>
          <w:lang w:val="en-US"/>
        </w:rPr>
        <w:t xml:space="preserve"> generate </w:t>
      </w:r>
      <w:r w:rsidR="007E05C2" w:rsidRPr="00A75C68">
        <w:rPr>
          <w:rFonts w:ascii="Times New Roman" w:hAnsi="Times New Roman" w:cs="Times New Roman"/>
          <w:sz w:val="24"/>
          <w:szCs w:val="24"/>
          <w:lang w:val="en-US"/>
        </w:rPr>
        <w:t>symptoms</w:t>
      </w:r>
      <w:r w:rsidR="00042E53" w:rsidRPr="00A75C68">
        <w:rPr>
          <w:rFonts w:ascii="Times New Roman" w:hAnsi="Times New Roman" w:cs="Times New Roman"/>
          <w:sz w:val="24"/>
          <w:szCs w:val="24"/>
          <w:lang w:val="en-US"/>
        </w:rPr>
        <w:t xml:space="preserve"> without comorbid disorders (including no personality disorders)</w:t>
      </w:r>
      <w:r w:rsidR="008E573E" w:rsidRPr="00A75C68">
        <w:rPr>
          <w:rFonts w:ascii="Times New Roman" w:hAnsi="Times New Roman" w:cs="Times New Roman"/>
          <w:sz w:val="24"/>
          <w:szCs w:val="24"/>
          <w:lang w:val="en-US"/>
        </w:rPr>
        <w:t xml:space="preserve">, are according to Portman, proving that GAD is </w:t>
      </w:r>
      <w:proofErr w:type="spellStart"/>
      <w:r w:rsidR="008E573E" w:rsidRPr="00A75C68">
        <w:rPr>
          <w:rFonts w:ascii="Times New Roman" w:hAnsi="Times New Roman" w:cs="Times New Roman"/>
          <w:sz w:val="24"/>
          <w:szCs w:val="24"/>
          <w:lang w:val="en-US"/>
        </w:rPr>
        <w:t>a</w:t>
      </w:r>
      <w:proofErr w:type="spellEnd"/>
      <w:r w:rsidR="008E573E" w:rsidRPr="00A75C68">
        <w:rPr>
          <w:rFonts w:ascii="Times New Roman" w:hAnsi="Times New Roman" w:cs="Times New Roman"/>
          <w:sz w:val="24"/>
          <w:szCs w:val="24"/>
          <w:lang w:val="en-US"/>
        </w:rPr>
        <w:t xml:space="preserve"> independent Axis-1 di</w:t>
      </w:r>
      <w:r w:rsidR="006723BE">
        <w:rPr>
          <w:rFonts w:ascii="Times New Roman" w:hAnsi="Times New Roman" w:cs="Times New Roman"/>
          <w:sz w:val="24"/>
          <w:szCs w:val="24"/>
          <w:lang w:val="en-US"/>
        </w:rPr>
        <w:t>sorder (ibid.</w:t>
      </w:r>
      <w:r w:rsidR="008E573E" w:rsidRPr="00A75C68">
        <w:rPr>
          <w:rFonts w:ascii="Times New Roman" w:hAnsi="Times New Roman" w:cs="Times New Roman"/>
          <w:sz w:val="24"/>
          <w:szCs w:val="24"/>
          <w:lang w:val="en-US"/>
        </w:rPr>
        <w:t xml:space="preserve">). Now that the GAD diagnosis history and development has been described and evaluated, the cognitive understanding of anxiety will be presented, since it constitutes the foundation for CBT of GAD. </w:t>
      </w:r>
    </w:p>
    <w:p w:rsidR="00A84C52" w:rsidRPr="00A75C68" w:rsidRDefault="00A84C52"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The systematic review in part two examines GAD defined in the diagnostic classification manual DNS-V and not ICD-10.</w:t>
      </w:r>
      <w:r w:rsidR="004D6597" w:rsidRPr="00A75C68">
        <w:rPr>
          <w:rFonts w:ascii="Times New Roman" w:hAnsi="Times New Roman" w:cs="Times New Roman"/>
          <w:sz w:val="24"/>
          <w:szCs w:val="24"/>
          <w:lang w:val="en-US"/>
        </w:rPr>
        <w:t xml:space="preserve"> DSM is the foundation for most of the clinical trials in pathological mental processes (</w:t>
      </w:r>
      <w:proofErr w:type="spellStart"/>
      <w:r w:rsidR="004D6597" w:rsidRPr="00A75C68">
        <w:rPr>
          <w:rFonts w:ascii="Times New Roman" w:hAnsi="Times New Roman" w:cs="Times New Roman"/>
          <w:sz w:val="24"/>
          <w:szCs w:val="24"/>
          <w:lang w:val="en-US"/>
        </w:rPr>
        <w:t>Mezzich</w:t>
      </w:r>
      <w:proofErr w:type="spellEnd"/>
      <w:r w:rsidR="004D6597" w:rsidRPr="00A75C68">
        <w:rPr>
          <w:rFonts w:ascii="Times New Roman" w:hAnsi="Times New Roman" w:cs="Times New Roman"/>
          <w:sz w:val="24"/>
          <w:szCs w:val="24"/>
          <w:lang w:val="en-US"/>
        </w:rPr>
        <w:t>, 2002, p 72), and therefor seems as the most appropriate classification manual to use for the purpose of the systematic review. However if a populati</w:t>
      </w:r>
      <w:r w:rsidR="00F03C10">
        <w:rPr>
          <w:rFonts w:ascii="Times New Roman" w:hAnsi="Times New Roman" w:cs="Times New Roman"/>
          <w:sz w:val="24"/>
          <w:szCs w:val="24"/>
          <w:lang w:val="en-US"/>
        </w:rPr>
        <w:t>on has</w:t>
      </w:r>
      <w:r w:rsidR="004D6597" w:rsidRPr="00A75C68">
        <w:rPr>
          <w:rFonts w:ascii="Times New Roman" w:hAnsi="Times New Roman" w:cs="Times New Roman"/>
          <w:sz w:val="24"/>
          <w:szCs w:val="24"/>
          <w:lang w:val="en-US"/>
        </w:rPr>
        <w:t xml:space="preserve"> been examined with both DSM-V and ICD-10, </w:t>
      </w:r>
      <w:r w:rsidR="008964EC">
        <w:rPr>
          <w:rFonts w:ascii="Times New Roman" w:hAnsi="Times New Roman" w:cs="Times New Roman"/>
          <w:sz w:val="24"/>
          <w:szCs w:val="24"/>
          <w:lang w:val="en-US"/>
        </w:rPr>
        <w:t xml:space="preserve">the two </w:t>
      </w:r>
      <w:r w:rsidR="00F03C10" w:rsidRPr="00F03C10">
        <w:rPr>
          <w:rFonts w:ascii="Times New Roman" w:hAnsi="Times New Roman" w:cs="Times New Roman"/>
          <w:sz w:val="24"/>
          <w:szCs w:val="24"/>
          <w:lang w:val="en-US"/>
        </w:rPr>
        <w:t xml:space="preserve">diagnostic systems </w:t>
      </w:r>
      <w:r w:rsidR="004D6597" w:rsidRPr="00A75C68">
        <w:rPr>
          <w:rFonts w:ascii="Times New Roman" w:hAnsi="Times New Roman" w:cs="Times New Roman"/>
          <w:sz w:val="24"/>
          <w:szCs w:val="24"/>
          <w:lang w:val="en-US"/>
        </w:rPr>
        <w:t>almost always registers the same number of participants with GAD (</w:t>
      </w:r>
      <w:proofErr w:type="spellStart"/>
      <w:r w:rsidR="004D6597" w:rsidRPr="00A75C68">
        <w:rPr>
          <w:rFonts w:ascii="Times New Roman" w:hAnsi="Times New Roman" w:cs="Times New Roman"/>
          <w:sz w:val="24"/>
          <w:szCs w:val="24"/>
          <w:lang w:val="en-US"/>
        </w:rPr>
        <w:t>Wittchen</w:t>
      </w:r>
      <w:proofErr w:type="spellEnd"/>
      <w:r w:rsidR="004D6597" w:rsidRPr="00A75C68">
        <w:rPr>
          <w:rFonts w:ascii="Times New Roman" w:hAnsi="Times New Roman" w:cs="Times New Roman"/>
          <w:sz w:val="24"/>
          <w:szCs w:val="24"/>
          <w:lang w:val="en-US"/>
        </w:rPr>
        <w:t xml:space="preserve">, 2002, p. 163). Based on this it can be argued that </w:t>
      </w:r>
      <w:r w:rsidR="00F03C10">
        <w:rPr>
          <w:rFonts w:ascii="Times New Roman" w:hAnsi="Times New Roman" w:cs="Times New Roman"/>
          <w:sz w:val="24"/>
          <w:szCs w:val="24"/>
          <w:lang w:val="en-US"/>
        </w:rPr>
        <w:t xml:space="preserve">by using DSM-V, </w:t>
      </w:r>
      <w:r w:rsidR="004D6597" w:rsidRPr="00A75C68">
        <w:rPr>
          <w:rFonts w:ascii="Times New Roman" w:hAnsi="Times New Roman" w:cs="Times New Roman"/>
          <w:sz w:val="24"/>
          <w:szCs w:val="24"/>
          <w:lang w:val="en-US"/>
        </w:rPr>
        <w:t xml:space="preserve">the systematic review will generate knowledge about the same group of individuals, as </w:t>
      </w:r>
      <w:r w:rsidR="00F03C10">
        <w:rPr>
          <w:rFonts w:ascii="Times New Roman" w:hAnsi="Times New Roman" w:cs="Times New Roman"/>
          <w:sz w:val="24"/>
          <w:szCs w:val="24"/>
          <w:lang w:val="en-US"/>
        </w:rPr>
        <w:t>it would have, had it been primarily using</w:t>
      </w:r>
      <w:r w:rsidR="004D6597" w:rsidRPr="00A75C68">
        <w:rPr>
          <w:rFonts w:ascii="Times New Roman" w:hAnsi="Times New Roman" w:cs="Times New Roman"/>
          <w:sz w:val="24"/>
          <w:szCs w:val="24"/>
          <w:lang w:val="en-US"/>
        </w:rPr>
        <w:t xml:space="preserve"> ICD-10. Since GAD lastly were object to </w:t>
      </w:r>
      <w:r w:rsidR="007E05C2">
        <w:rPr>
          <w:rFonts w:ascii="Times New Roman" w:hAnsi="Times New Roman" w:cs="Times New Roman"/>
          <w:sz w:val="24"/>
          <w:szCs w:val="24"/>
          <w:lang w:val="en-US"/>
        </w:rPr>
        <w:t>diagnostically</w:t>
      </w:r>
      <w:r w:rsidR="004D6597" w:rsidRPr="00A75C68">
        <w:rPr>
          <w:rFonts w:ascii="Times New Roman" w:hAnsi="Times New Roman" w:cs="Times New Roman"/>
          <w:sz w:val="24"/>
          <w:szCs w:val="24"/>
          <w:lang w:val="en-US"/>
        </w:rPr>
        <w:t xml:space="preserve"> changes in DSM-IV, there will mainly be included studies and literature </w:t>
      </w:r>
      <w:r w:rsidR="00DB497D" w:rsidRPr="00A75C68">
        <w:rPr>
          <w:rFonts w:ascii="Times New Roman" w:hAnsi="Times New Roman" w:cs="Times New Roman"/>
          <w:sz w:val="24"/>
          <w:szCs w:val="24"/>
          <w:lang w:val="en-US"/>
        </w:rPr>
        <w:t xml:space="preserve">form 1994 or later, since operating with two </w:t>
      </w:r>
      <w:r w:rsidR="007E05C2" w:rsidRPr="00A75C68">
        <w:rPr>
          <w:rFonts w:ascii="Times New Roman" w:hAnsi="Times New Roman" w:cs="Times New Roman"/>
          <w:sz w:val="24"/>
          <w:szCs w:val="24"/>
          <w:lang w:val="en-US"/>
        </w:rPr>
        <w:t>different</w:t>
      </w:r>
      <w:r w:rsidR="00DB497D" w:rsidRPr="00A75C68">
        <w:rPr>
          <w:rFonts w:ascii="Times New Roman" w:hAnsi="Times New Roman" w:cs="Times New Roman"/>
          <w:sz w:val="24"/>
          <w:szCs w:val="24"/>
          <w:lang w:val="en-US"/>
        </w:rPr>
        <w:t xml:space="preserve"> diagnostic definitions of GAD could lead to doubt </w:t>
      </w:r>
      <w:r w:rsidR="00F03C10" w:rsidRPr="00A75C68">
        <w:rPr>
          <w:rFonts w:ascii="Times New Roman" w:hAnsi="Times New Roman" w:cs="Times New Roman"/>
          <w:sz w:val="24"/>
          <w:szCs w:val="24"/>
          <w:lang w:val="en-US"/>
        </w:rPr>
        <w:t>regarding</w:t>
      </w:r>
      <w:r w:rsidR="00DB497D" w:rsidRPr="00A75C68">
        <w:rPr>
          <w:rFonts w:ascii="Times New Roman" w:hAnsi="Times New Roman" w:cs="Times New Roman"/>
          <w:sz w:val="24"/>
          <w:szCs w:val="24"/>
          <w:lang w:val="en-US"/>
        </w:rPr>
        <w:t xml:space="preserve"> if it’s the same phenomenon that is being examined.</w:t>
      </w:r>
    </w:p>
    <w:p w:rsidR="008E573E" w:rsidRPr="00A75C68" w:rsidRDefault="008E573E" w:rsidP="00D85D60">
      <w:pPr>
        <w:pStyle w:val="Heading2"/>
        <w:rPr>
          <w:lang w:val="en-US"/>
        </w:rPr>
      </w:pPr>
      <w:bookmarkStart w:id="26" w:name="_Toc420417421"/>
      <w:bookmarkStart w:id="27" w:name="_Toc420487535"/>
      <w:bookmarkStart w:id="28" w:name="_Toc420487757"/>
      <w:bookmarkStart w:id="29" w:name="_Toc420487876"/>
      <w:bookmarkStart w:id="30" w:name="_Toc420488252"/>
      <w:r w:rsidRPr="00A75C68">
        <w:rPr>
          <w:lang w:val="en-US"/>
        </w:rPr>
        <w:t xml:space="preserve">Cognitive </w:t>
      </w:r>
      <w:r w:rsidRPr="00951D73">
        <w:rPr>
          <w:lang w:val="en-US"/>
        </w:rPr>
        <w:t>understanding</w:t>
      </w:r>
      <w:r w:rsidRPr="00A75C68">
        <w:rPr>
          <w:lang w:val="en-US"/>
        </w:rPr>
        <w:t xml:space="preserve"> of anxiety disorders</w:t>
      </w:r>
      <w:bookmarkEnd w:id="26"/>
      <w:bookmarkEnd w:id="27"/>
      <w:bookmarkEnd w:id="28"/>
      <w:bookmarkEnd w:id="29"/>
      <w:bookmarkEnd w:id="30"/>
    </w:p>
    <w:p w:rsidR="008E573E" w:rsidRPr="008964EC" w:rsidRDefault="008E573E" w:rsidP="008964EC">
      <w:pPr>
        <w:pStyle w:val="Heading3"/>
        <w:rPr>
          <w:lang w:val="en-US"/>
        </w:rPr>
      </w:pPr>
      <w:bookmarkStart w:id="31" w:name="_Toc406073873"/>
      <w:bookmarkStart w:id="32" w:name="_Toc420417422"/>
      <w:bookmarkStart w:id="33" w:name="_Toc420487536"/>
      <w:bookmarkStart w:id="34" w:name="_Toc420487758"/>
      <w:bookmarkStart w:id="35" w:name="_Toc420487877"/>
      <w:bookmarkStart w:id="36" w:name="_Toc420488253"/>
      <w:r w:rsidRPr="008964EC">
        <w:rPr>
          <w:lang w:val="en-US"/>
        </w:rPr>
        <w:t>Anxiety</w:t>
      </w:r>
      <w:bookmarkEnd w:id="31"/>
      <w:r w:rsidRPr="008964EC">
        <w:rPr>
          <w:lang w:val="en-US"/>
        </w:rPr>
        <w:t xml:space="preserve"> Diatheses</w:t>
      </w:r>
      <w:bookmarkEnd w:id="32"/>
      <w:bookmarkEnd w:id="33"/>
      <w:bookmarkEnd w:id="34"/>
      <w:bookmarkEnd w:id="35"/>
      <w:bookmarkEnd w:id="36"/>
      <w:r w:rsidRPr="008964EC">
        <w:rPr>
          <w:lang w:val="en-US"/>
        </w:rPr>
        <w:t xml:space="preserve"> </w:t>
      </w:r>
    </w:p>
    <w:p w:rsidR="008E573E" w:rsidRPr="00A75C68" w:rsidRDefault="008E573E"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The cognitive understanding of anxiety is based on the diathesis-stress model (Clark &amp; Beck, 2010, p. 103). According to the theory, some individuals have a </w:t>
      </w:r>
      <w:r w:rsidRPr="00A75C68">
        <w:rPr>
          <w:rFonts w:ascii="Times New Roman" w:hAnsi="Times New Roman" w:cs="Times New Roman"/>
          <w:i/>
          <w:sz w:val="24"/>
          <w:szCs w:val="24"/>
          <w:lang w:val="en-US"/>
        </w:rPr>
        <w:t>diathesis</w:t>
      </w:r>
      <w:r w:rsidRPr="00A75C68">
        <w:rPr>
          <w:rFonts w:ascii="Times New Roman" w:hAnsi="Times New Roman" w:cs="Times New Roman"/>
          <w:sz w:val="24"/>
          <w:szCs w:val="24"/>
          <w:lang w:val="en-US"/>
        </w:rPr>
        <w:t xml:space="preserve"> (</w:t>
      </w:r>
      <w:r w:rsidR="008964EC" w:rsidRPr="00A75C68">
        <w:rPr>
          <w:rFonts w:ascii="Times New Roman" w:hAnsi="Times New Roman" w:cs="Times New Roman"/>
          <w:sz w:val="24"/>
          <w:szCs w:val="24"/>
          <w:lang w:val="en-US"/>
        </w:rPr>
        <w:t>vulnerability</w:t>
      </w:r>
      <w:r w:rsidRPr="00A75C68">
        <w:rPr>
          <w:rFonts w:ascii="Times New Roman" w:hAnsi="Times New Roman" w:cs="Times New Roman"/>
          <w:sz w:val="24"/>
          <w:szCs w:val="24"/>
          <w:lang w:val="en-US"/>
        </w:rPr>
        <w:t>) that disposes them toward the development of a physical or psychological disorder, which can be initiated by a stressor, and result in the development of pathology (Monroe &amp; Simons, 1991</w:t>
      </w:r>
      <w:r w:rsidR="00E23F93">
        <w:rPr>
          <w:rFonts w:ascii="Times New Roman" w:hAnsi="Times New Roman" w:cs="Times New Roman"/>
          <w:sz w:val="24"/>
          <w:szCs w:val="24"/>
          <w:lang w:val="en-US"/>
        </w:rPr>
        <w:t>,</w:t>
      </w:r>
      <w:r w:rsidRPr="00A75C68">
        <w:rPr>
          <w:rFonts w:ascii="Times New Roman" w:hAnsi="Times New Roman" w:cs="Times New Roman"/>
          <w:sz w:val="24"/>
          <w:szCs w:val="24"/>
          <w:lang w:val="en-US"/>
        </w:rPr>
        <w:t xml:space="preserve"> p. 406). The diathesis can be </w:t>
      </w:r>
      <w:r w:rsidRPr="00A75C68">
        <w:rPr>
          <w:rFonts w:ascii="Times New Roman" w:hAnsi="Times New Roman" w:cs="Times New Roman"/>
          <w:sz w:val="24"/>
          <w:szCs w:val="24"/>
          <w:lang w:val="en-US"/>
        </w:rPr>
        <w:lastRenderedPageBreak/>
        <w:t xml:space="preserve">congenital or acquired, and be biological or psychological based (Clark &amp; Beck, 2010, p. 103). The concept of diatheses covers a myriad of possible factors, from genetic disposition, maladaptive cognitive patterns, neurological deficiencies, to an unsafe childhood environment that has intervened with the natural </w:t>
      </w:r>
      <w:r w:rsidR="008964EC" w:rsidRPr="00A75C68">
        <w:rPr>
          <w:rFonts w:ascii="Times New Roman" w:hAnsi="Times New Roman" w:cs="Times New Roman"/>
          <w:sz w:val="24"/>
          <w:szCs w:val="24"/>
          <w:lang w:val="en-US"/>
        </w:rPr>
        <w:t>development</w:t>
      </w:r>
      <w:r w:rsidRPr="00A75C68">
        <w:rPr>
          <w:rFonts w:ascii="Times New Roman" w:hAnsi="Times New Roman" w:cs="Times New Roman"/>
          <w:sz w:val="24"/>
          <w:szCs w:val="24"/>
          <w:lang w:val="en-US"/>
        </w:rPr>
        <w:t xml:space="preserve"> of the individual (ibid.). The diatheses is however only the potential for developing a disorder, and wont necessary result in the onset of a disorder (ibid.). For that to happened, a sufficiently intense physiological or psychological strain called a </w:t>
      </w:r>
      <w:r w:rsidRPr="00A75C68">
        <w:rPr>
          <w:rFonts w:ascii="Times New Roman" w:hAnsi="Times New Roman" w:cs="Times New Roman"/>
          <w:i/>
          <w:sz w:val="24"/>
          <w:szCs w:val="24"/>
          <w:lang w:val="en-US"/>
        </w:rPr>
        <w:t>stressor</w:t>
      </w:r>
      <w:r w:rsidRPr="00A75C68">
        <w:rPr>
          <w:rFonts w:ascii="Times New Roman" w:hAnsi="Times New Roman" w:cs="Times New Roman"/>
          <w:sz w:val="24"/>
          <w:szCs w:val="24"/>
          <w:lang w:val="en-US"/>
        </w:rPr>
        <w:t xml:space="preserve"> needs to interact with the diathesis (ibid., p. 102). Just like the diathesis, the stressor can be diverse in nature. It could for instance be a traumatic event, substance use, a period with a lot of strain, a maladaptive work </w:t>
      </w:r>
      <w:r w:rsidR="00213288" w:rsidRPr="00A75C68">
        <w:rPr>
          <w:rFonts w:ascii="Times New Roman" w:hAnsi="Times New Roman" w:cs="Times New Roman"/>
          <w:sz w:val="24"/>
          <w:szCs w:val="24"/>
          <w:lang w:val="en-US"/>
        </w:rPr>
        <w:t>environment, which</w:t>
      </w:r>
      <w:r w:rsidRPr="00A75C68">
        <w:rPr>
          <w:rFonts w:ascii="Times New Roman" w:hAnsi="Times New Roman" w:cs="Times New Roman"/>
          <w:sz w:val="24"/>
          <w:szCs w:val="24"/>
          <w:lang w:val="en-US"/>
        </w:rPr>
        <w:t xml:space="preserve"> interacts with the diathesis and results in the disorder (ibid.). A diathesis will not always result in a disorder, if the stressor abstains, or if the individual has a</w:t>
      </w:r>
      <w:r w:rsidR="00E23F93">
        <w:rPr>
          <w:rFonts w:ascii="Times New Roman" w:hAnsi="Times New Roman" w:cs="Times New Roman"/>
          <w:sz w:val="24"/>
          <w:szCs w:val="24"/>
          <w:lang w:val="en-US"/>
        </w:rPr>
        <w:t xml:space="preserve"> sufficient beneficial</w:t>
      </w:r>
      <w:r w:rsidRPr="00A75C68">
        <w:rPr>
          <w:rFonts w:ascii="Times New Roman" w:hAnsi="Times New Roman" w:cs="Times New Roman"/>
          <w:sz w:val="24"/>
          <w:szCs w:val="24"/>
          <w:lang w:val="en-US"/>
        </w:rPr>
        <w:t xml:space="preserve"> mediating factor, like a highly efficient coping style that can counteract the influence of the stressor (ibid.).</w:t>
      </w:r>
      <w:r w:rsidR="00213288">
        <w:rPr>
          <w:rFonts w:ascii="Times New Roman" w:hAnsi="Times New Roman" w:cs="Times New Roman"/>
          <w:sz w:val="24"/>
          <w:szCs w:val="24"/>
          <w:lang w:val="en-US"/>
        </w:rPr>
        <w:t xml:space="preserve"> </w:t>
      </w:r>
      <w:r w:rsidRPr="00A75C68">
        <w:rPr>
          <w:rFonts w:ascii="Times New Roman" w:hAnsi="Times New Roman" w:cs="Times New Roman"/>
          <w:sz w:val="24"/>
          <w:szCs w:val="24"/>
          <w:lang w:val="en-US"/>
        </w:rPr>
        <w:t xml:space="preserve">Anxiety disorders develop when an individual with </w:t>
      </w:r>
      <w:proofErr w:type="gramStart"/>
      <w:r w:rsidRPr="00A75C68">
        <w:rPr>
          <w:rFonts w:ascii="Times New Roman" w:hAnsi="Times New Roman" w:cs="Times New Roman"/>
          <w:sz w:val="24"/>
          <w:szCs w:val="24"/>
          <w:lang w:val="en-US"/>
        </w:rPr>
        <w:t>an</w:t>
      </w:r>
      <w:proofErr w:type="gramEnd"/>
      <w:r w:rsidRPr="00A75C68">
        <w:rPr>
          <w:rFonts w:ascii="Times New Roman" w:hAnsi="Times New Roman" w:cs="Times New Roman"/>
          <w:sz w:val="24"/>
          <w:szCs w:val="24"/>
          <w:lang w:val="en-US"/>
        </w:rPr>
        <w:t xml:space="preserve"> diatheses towards anxiety, is exposed towards a sufficient stressor, and the interaction between the stressor and the diathesis results in a maladaptive cognitive information processing pattern (ibid., p. 42). </w:t>
      </w:r>
    </w:p>
    <w:p w:rsidR="008E573E" w:rsidRPr="00A75C68" w:rsidRDefault="008E573E" w:rsidP="00D85D60">
      <w:pPr>
        <w:pStyle w:val="Heading3"/>
        <w:rPr>
          <w:lang w:val="en-US"/>
        </w:rPr>
      </w:pPr>
      <w:bookmarkStart w:id="37" w:name="_Toc420417423"/>
      <w:bookmarkStart w:id="38" w:name="_Toc420487537"/>
      <w:bookmarkStart w:id="39" w:name="_Toc420487759"/>
      <w:bookmarkStart w:id="40" w:name="_Toc420487878"/>
      <w:bookmarkStart w:id="41" w:name="_Toc420488254"/>
      <w:r w:rsidRPr="00A75C68">
        <w:rPr>
          <w:lang w:val="en-US"/>
        </w:rPr>
        <w:t xml:space="preserve">The </w:t>
      </w:r>
      <w:r w:rsidRPr="00951D73">
        <w:rPr>
          <w:lang w:val="en-US"/>
        </w:rPr>
        <w:t>role</w:t>
      </w:r>
      <w:r w:rsidRPr="00A75C68">
        <w:rPr>
          <w:lang w:val="en-US"/>
        </w:rPr>
        <w:t xml:space="preserve"> of cognition in anxiety disorders</w:t>
      </w:r>
      <w:bookmarkEnd w:id="37"/>
      <w:bookmarkEnd w:id="38"/>
      <w:bookmarkEnd w:id="39"/>
      <w:bookmarkEnd w:id="40"/>
      <w:bookmarkEnd w:id="41"/>
    </w:p>
    <w:p w:rsidR="008E573E" w:rsidRPr="00A75C68" w:rsidRDefault="008E573E"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Cognitive structures called </w:t>
      </w:r>
      <w:r w:rsidRPr="00A75C68">
        <w:rPr>
          <w:rFonts w:ascii="Times New Roman" w:hAnsi="Times New Roman" w:cs="Times New Roman"/>
          <w:i/>
          <w:sz w:val="24"/>
          <w:szCs w:val="24"/>
          <w:lang w:val="en-US"/>
        </w:rPr>
        <w:t>schemata</w:t>
      </w:r>
      <w:r w:rsidRPr="00A75C68">
        <w:rPr>
          <w:rFonts w:ascii="Times New Roman" w:hAnsi="Times New Roman" w:cs="Times New Roman"/>
          <w:sz w:val="24"/>
          <w:szCs w:val="24"/>
          <w:lang w:val="en-US"/>
        </w:rPr>
        <w:t>, dictates how the individual tendency to process collected information is s</w:t>
      </w:r>
      <w:r w:rsidR="00213288">
        <w:rPr>
          <w:rFonts w:ascii="Times New Roman" w:hAnsi="Times New Roman" w:cs="Times New Roman"/>
          <w:sz w:val="24"/>
          <w:szCs w:val="24"/>
          <w:lang w:val="en-US"/>
        </w:rPr>
        <w:t xml:space="preserve">tructured. </w:t>
      </w:r>
      <w:proofErr w:type="gramStart"/>
      <w:r w:rsidR="00213288">
        <w:rPr>
          <w:rFonts w:ascii="Times New Roman" w:hAnsi="Times New Roman" w:cs="Times New Roman"/>
          <w:sz w:val="24"/>
          <w:szCs w:val="24"/>
          <w:lang w:val="en-US"/>
        </w:rPr>
        <w:t>Maladaptive schemata</w:t>
      </w:r>
      <w:r w:rsidRPr="00A75C68">
        <w:rPr>
          <w:rFonts w:ascii="Times New Roman" w:hAnsi="Times New Roman" w:cs="Times New Roman"/>
          <w:sz w:val="24"/>
          <w:szCs w:val="24"/>
          <w:lang w:val="en-US"/>
        </w:rPr>
        <w:t xml:space="preserve"> constitutes</w:t>
      </w:r>
      <w:proofErr w:type="gramEnd"/>
      <w:r w:rsidRPr="00A75C68">
        <w:rPr>
          <w:rFonts w:ascii="Times New Roman" w:hAnsi="Times New Roman" w:cs="Times New Roman"/>
          <w:sz w:val="24"/>
          <w:szCs w:val="24"/>
          <w:lang w:val="en-US"/>
        </w:rPr>
        <w:t xml:space="preserve"> the central cognitive diathesis towards the development of anxiety, and is created </w:t>
      </w:r>
      <w:r w:rsidR="00213288" w:rsidRPr="00A75C68">
        <w:rPr>
          <w:rFonts w:ascii="Times New Roman" w:hAnsi="Times New Roman" w:cs="Times New Roman"/>
          <w:sz w:val="24"/>
          <w:szCs w:val="24"/>
          <w:lang w:val="en-US"/>
        </w:rPr>
        <w:t>through</w:t>
      </w:r>
      <w:r w:rsidRPr="00A75C68">
        <w:rPr>
          <w:rFonts w:ascii="Times New Roman" w:hAnsi="Times New Roman" w:cs="Times New Roman"/>
          <w:sz w:val="24"/>
          <w:szCs w:val="24"/>
          <w:lang w:val="en-US"/>
        </w:rPr>
        <w:t xml:space="preserve"> the interaction of experience and genes (Clark &amp; Beck, 2010, p. 11</w:t>
      </w:r>
      <w:r w:rsidR="00213288">
        <w:rPr>
          <w:rFonts w:ascii="Times New Roman" w:hAnsi="Times New Roman" w:cs="Times New Roman"/>
          <w:sz w:val="24"/>
          <w:szCs w:val="24"/>
          <w:lang w:val="en-US"/>
        </w:rPr>
        <w:t>6). When anxiety schemata</w:t>
      </w:r>
      <w:r w:rsidRPr="00A75C68">
        <w:rPr>
          <w:rFonts w:ascii="Times New Roman" w:hAnsi="Times New Roman" w:cs="Times New Roman"/>
          <w:sz w:val="24"/>
          <w:szCs w:val="24"/>
          <w:lang w:val="en-US"/>
        </w:rPr>
        <w:t xml:space="preserve"> are activated, other more adaptive schemata that percepts information in a more neutral and nuanced fashion, are deactivated (ibid., p. 116). An anxious individual will as consequence always perceive a certain kind of situation or sensation as anxiety provoking, because the collected information has a tendency to be perceived a</w:t>
      </w:r>
      <w:r w:rsidR="00213288">
        <w:rPr>
          <w:rFonts w:ascii="Times New Roman" w:hAnsi="Times New Roman" w:cs="Times New Roman"/>
          <w:sz w:val="24"/>
          <w:szCs w:val="24"/>
          <w:lang w:val="en-US"/>
        </w:rPr>
        <w:t>s threatening, and the schemata</w:t>
      </w:r>
      <w:r w:rsidRPr="00A75C68">
        <w:rPr>
          <w:rFonts w:ascii="Times New Roman" w:hAnsi="Times New Roman" w:cs="Times New Roman"/>
          <w:sz w:val="24"/>
          <w:szCs w:val="24"/>
          <w:lang w:val="en-US"/>
        </w:rPr>
        <w:t xml:space="preserve"> that could argue against the interpretation are deactivated (ibid., pp. 55-56).</w:t>
      </w:r>
    </w:p>
    <w:p w:rsidR="008E573E" w:rsidRPr="00A75C68" w:rsidRDefault="008E573E"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The information processing that is influen</w:t>
      </w:r>
      <w:r w:rsidR="00213288">
        <w:rPr>
          <w:rFonts w:ascii="Times New Roman" w:hAnsi="Times New Roman" w:cs="Times New Roman"/>
          <w:sz w:val="24"/>
          <w:szCs w:val="24"/>
          <w:lang w:val="en-US"/>
        </w:rPr>
        <w:t xml:space="preserve">ced by the </w:t>
      </w:r>
      <w:proofErr w:type="spellStart"/>
      <w:r w:rsidR="00213288">
        <w:rPr>
          <w:rFonts w:ascii="Times New Roman" w:hAnsi="Times New Roman" w:cs="Times New Roman"/>
          <w:sz w:val="24"/>
          <w:szCs w:val="24"/>
          <w:lang w:val="en-US"/>
        </w:rPr>
        <w:t>diathese</w:t>
      </w:r>
      <w:proofErr w:type="spellEnd"/>
      <w:r w:rsidR="00213288">
        <w:rPr>
          <w:rFonts w:ascii="Times New Roman" w:hAnsi="Times New Roman" w:cs="Times New Roman"/>
          <w:sz w:val="24"/>
          <w:szCs w:val="24"/>
          <w:lang w:val="en-US"/>
        </w:rPr>
        <w:t>/schemata</w:t>
      </w:r>
      <w:r w:rsidRPr="00A75C68">
        <w:rPr>
          <w:rFonts w:ascii="Times New Roman" w:hAnsi="Times New Roman" w:cs="Times New Roman"/>
          <w:sz w:val="24"/>
          <w:szCs w:val="24"/>
          <w:lang w:val="en-US"/>
        </w:rPr>
        <w:t xml:space="preserve">, are called </w:t>
      </w:r>
      <w:r w:rsidRPr="00A75C68">
        <w:rPr>
          <w:rFonts w:ascii="Times New Roman" w:hAnsi="Times New Roman" w:cs="Times New Roman"/>
          <w:i/>
          <w:sz w:val="24"/>
          <w:szCs w:val="24"/>
          <w:lang w:val="en-US"/>
        </w:rPr>
        <w:t>primary appraisal</w:t>
      </w:r>
      <w:r w:rsidRPr="00A75C68">
        <w:rPr>
          <w:rFonts w:ascii="Times New Roman" w:hAnsi="Times New Roman" w:cs="Times New Roman"/>
          <w:sz w:val="24"/>
          <w:szCs w:val="24"/>
          <w:lang w:val="en-US"/>
        </w:rPr>
        <w:t xml:space="preserve"> (</w:t>
      </w:r>
      <w:r w:rsidR="00213288">
        <w:rPr>
          <w:rFonts w:ascii="Times New Roman" w:hAnsi="Times New Roman" w:cs="Times New Roman"/>
          <w:sz w:val="24"/>
          <w:szCs w:val="24"/>
          <w:lang w:val="en-US"/>
        </w:rPr>
        <w:t xml:space="preserve">ibid., </w:t>
      </w:r>
      <w:r w:rsidRPr="00A75C68">
        <w:rPr>
          <w:rFonts w:ascii="Times New Roman" w:hAnsi="Times New Roman" w:cs="Times New Roman"/>
          <w:sz w:val="24"/>
          <w:szCs w:val="24"/>
          <w:lang w:val="en-US"/>
        </w:rPr>
        <w:t xml:space="preserve">pp. 32-34). In relation to anxiety, primary </w:t>
      </w:r>
      <w:r w:rsidR="00213288" w:rsidRPr="00A75C68">
        <w:rPr>
          <w:rFonts w:ascii="Times New Roman" w:hAnsi="Times New Roman" w:cs="Times New Roman"/>
          <w:sz w:val="24"/>
          <w:szCs w:val="24"/>
          <w:lang w:val="en-US"/>
        </w:rPr>
        <w:t>appraisals is a process, were</w:t>
      </w:r>
      <w:r w:rsidRPr="00A75C68">
        <w:rPr>
          <w:rFonts w:ascii="Times New Roman" w:hAnsi="Times New Roman" w:cs="Times New Roman"/>
          <w:sz w:val="24"/>
          <w:szCs w:val="24"/>
          <w:lang w:val="en-US"/>
        </w:rPr>
        <w:t xml:space="preserve"> information and stimuli from the environment and from the individuals internal mental processes, are processed, and on the basis on the conclusion it is evaluated if the situation or thought is dangerous (ibid.). </w:t>
      </w:r>
      <w:r w:rsidR="00213288">
        <w:rPr>
          <w:rFonts w:ascii="Times New Roman" w:hAnsi="Times New Roman" w:cs="Times New Roman"/>
          <w:sz w:val="24"/>
          <w:szCs w:val="24"/>
          <w:lang w:val="en-US"/>
        </w:rPr>
        <w:t>I</w:t>
      </w:r>
      <w:r w:rsidR="007E05C2" w:rsidRPr="00A75C68">
        <w:rPr>
          <w:rFonts w:ascii="Times New Roman" w:hAnsi="Times New Roman" w:cs="Times New Roman"/>
          <w:sz w:val="24"/>
          <w:szCs w:val="24"/>
          <w:lang w:val="en-US"/>
        </w:rPr>
        <w:t>mmediately</w:t>
      </w:r>
      <w:r w:rsidRPr="00A75C68">
        <w:rPr>
          <w:rFonts w:ascii="Times New Roman" w:hAnsi="Times New Roman" w:cs="Times New Roman"/>
          <w:sz w:val="24"/>
          <w:szCs w:val="24"/>
          <w:lang w:val="en-US"/>
        </w:rPr>
        <w:t xml:space="preserve"> afterwards, a </w:t>
      </w:r>
      <w:r w:rsidRPr="00A75C68">
        <w:rPr>
          <w:rFonts w:ascii="Times New Roman" w:hAnsi="Times New Roman" w:cs="Times New Roman"/>
          <w:sz w:val="24"/>
          <w:szCs w:val="24"/>
          <w:lang w:val="en-US"/>
        </w:rPr>
        <w:lastRenderedPageBreak/>
        <w:t xml:space="preserve">process called </w:t>
      </w:r>
      <w:r w:rsidRPr="00213288">
        <w:rPr>
          <w:rFonts w:ascii="Times New Roman" w:hAnsi="Times New Roman" w:cs="Times New Roman"/>
          <w:i/>
          <w:sz w:val="24"/>
          <w:szCs w:val="24"/>
          <w:lang w:val="en-US"/>
        </w:rPr>
        <w:t>secondary appraisal</w:t>
      </w:r>
      <w:r w:rsidRPr="00A75C68">
        <w:rPr>
          <w:rFonts w:ascii="Times New Roman" w:hAnsi="Times New Roman" w:cs="Times New Roman"/>
          <w:sz w:val="24"/>
          <w:szCs w:val="24"/>
          <w:lang w:val="en-US"/>
        </w:rPr>
        <w:t xml:space="preserve">, is used to </w:t>
      </w:r>
      <w:r w:rsidR="007E05C2" w:rsidRPr="00A75C68">
        <w:rPr>
          <w:rFonts w:ascii="Times New Roman" w:hAnsi="Times New Roman" w:cs="Times New Roman"/>
          <w:sz w:val="24"/>
          <w:szCs w:val="24"/>
          <w:lang w:val="en-US"/>
        </w:rPr>
        <w:t>evaluate</w:t>
      </w:r>
      <w:r w:rsidRPr="00A75C68">
        <w:rPr>
          <w:rFonts w:ascii="Times New Roman" w:hAnsi="Times New Roman" w:cs="Times New Roman"/>
          <w:sz w:val="24"/>
          <w:szCs w:val="24"/>
          <w:lang w:val="en-US"/>
        </w:rPr>
        <w:t xml:space="preserve"> which possibilities the individual has to handle the situation, and if the </w:t>
      </w:r>
      <w:r w:rsidR="007E05C2" w:rsidRPr="00A75C68">
        <w:rPr>
          <w:rFonts w:ascii="Times New Roman" w:hAnsi="Times New Roman" w:cs="Times New Roman"/>
          <w:sz w:val="24"/>
          <w:szCs w:val="24"/>
          <w:lang w:val="en-US"/>
        </w:rPr>
        <w:t>individuals</w:t>
      </w:r>
      <w:r w:rsidRPr="00A75C68">
        <w:rPr>
          <w:rFonts w:ascii="Times New Roman" w:hAnsi="Times New Roman" w:cs="Times New Roman"/>
          <w:sz w:val="24"/>
          <w:szCs w:val="24"/>
          <w:lang w:val="en-US"/>
        </w:rPr>
        <w:t xml:space="preserve"> capability for coping is sufficient (ibid.). On the basis of this two-parted information </w:t>
      </w:r>
      <w:r w:rsidR="007E05C2" w:rsidRPr="007E05C2">
        <w:rPr>
          <w:rFonts w:ascii="Times New Roman" w:hAnsi="Times New Roman" w:cs="Times New Roman"/>
          <w:sz w:val="24"/>
          <w:szCs w:val="24"/>
          <w:lang w:val="en-US"/>
        </w:rPr>
        <w:t>processing</w:t>
      </w:r>
      <w:r w:rsidRPr="00A75C68">
        <w:rPr>
          <w:rFonts w:ascii="Times New Roman" w:hAnsi="Times New Roman" w:cs="Times New Roman"/>
          <w:sz w:val="24"/>
          <w:szCs w:val="24"/>
          <w:lang w:val="en-US"/>
        </w:rPr>
        <w:t xml:space="preserve">, a situations threat-level is determined (ibid., pp. 32-33). </w:t>
      </w:r>
    </w:p>
    <w:p w:rsidR="007E05C2" w:rsidRDefault="008E573E"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I the situation is deemed sufficiently threatening, the appraisal </w:t>
      </w:r>
      <w:r w:rsidR="008964EC" w:rsidRPr="00A75C68">
        <w:rPr>
          <w:rFonts w:ascii="Times New Roman" w:hAnsi="Times New Roman" w:cs="Times New Roman"/>
          <w:sz w:val="24"/>
          <w:szCs w:val="24"/>
          <w:lang w:val="en-US"/>
        </w:rPr>
        <w:t>processes</w:t>
      </w:r>
      <w:r w:rsidRPr="00A75C68">
        <w:rPr>
          <w:rFonts w:ascii="Times New Roman" w:hAnsi="Times New Roman" w:cs="Times New Roman"/>
          <w:sz w:val="24"/>
          <w:szCs w:val="24"/>
          <w:lang w:val="en-US"/>
        </w:rPr>
        <w:t xml:space="preserve"> will result in anxious cognition patterns, that influences emotion, physiological </w:t>
      </w:r>
      <w:r w:rsidR="008964EC" w:rsidRPr="00A75C68">
        <w:rPr>
          <w:rFonts w:ascii="Times New Roman" w:hAnsi="Times New Roman" w:cs="Times New Roman"/>
          <w:sz w:val="24"/>
          <w:szCs w:val="24"/>
          <w:lang w:val="en-US"/>
        </w:rPr>
        <w:t>response</w:t>
      </w:r>
      <w:r w:rsidRPr="00A75C68">
        <w:rPr>
          <w:rFonts w:ascii="Times New Roman" w:hAnsi="Times New Roman" w:cs="Times New Roman"/>
          <w:sz w:val="24"/>
          <w:szCs w:val="24"/>
          <w:lang w:val="en-US"/>
        </w:rPr>
        <w:t xml:space="preserve"> and behavior, so that a fight or flight response is facilitated (ibid.). In </w:t>
      </w:r>
      <w:proofErr w:type="spellStart"/>
      <w:proofErr w:type="gramStart"/>
      <w:r w:rsidRPr="00A75C68">
        <w:rPr>
          <w:rFonts w:ascii="Times New Roman" w:hAnsi="Times New Roman" w:cs="Times New Roman"/>
          <w:sz w:val="24"/>
          <w:szCs w:val="24"/>
          <w:lang w:val="en-US"/>
        </w:rPr>
        <w:t>a</w:t>
      </w:r>
      <w:proofErr w:type="spellEnd"/>
      <w:proofErr w:type="gramEnd"/>
      <w:r w:rsidRPr="00A75C68">
        <w:rPr>
          <w:rFonts w:ascii="Times New Roman" w:hAnsi="Times New Roman" w:cs="Times New Roman"/>
          <w:sz w:val="24"/>
          <w:szCs w:val="24"/>
          <w:lang w:val="en-US"/>
        </w:rPr>
        <w:t xml:space="preserve"> evolutionary perspective the anxiety program ability to mobilize resources quickly has been very use</w:t>
      </w:r>
      <w:r w:rsidR="008964EC">
        <w:rPr>
          <w:rFonts w:ascii="Times New Roman" w:hAnsi="Times New Roman" w:cs="Times New Roman"/>
          <w:sz w:val="24"/>
          <w:szCs w:val="24"/>
          <w:lang w:val="en-US"/>
        </w:rPr>
        <w:t>ful in dangerous situations,</w:t>
      </w:r>
      <w:r w:rsidRPr="00A75C68">
        <w:rPr>
          <w:rFonts w:ascii="Times New Roman" w:hAnsi="Times New Roman" w:cs="Times New Roman"/>
          <w:sz w:val="24"/>
          <w:szCs w:val="24"/>
          <w:lang w:val="en-US"/>
        </w:rPr>
        <w:t xml:space="preserve"> but can be extremely deliberating if the program is initiated as a response to situations, emotions, thoughts or physiological processes that aren’t dangerous (ibid., p. 33). Unfortunately, this often occurs in modern society, were the object that imitates the anxiety often is ambient, and it is not always clear when the perceived danger has subsided (ibid.). Some of the maladaptive information processing that creates </w:t>
      </w:r>
      <w:r w:rsidR="00213288" w:rsidRPr="00A75C68">
        <w:rPr>
          <w:rFonts w:ascii="Times New Roman" w:hAnsi="Times New Roman" w:cs="Times New Roman"/>
          <w:sz w:val="24"/>
          <w:szCs w:val="24"/>
          <w:lang w:val="en-US"/>
        </w:rPr>
        <w:t>anxiety</w:t>
      </w:r>
      <w:r w:rsidRPr="00A75C68">
        <w:rPr>
          <w:rFonts w:ascii="Times New Roman" w:hAnsi="Times New Roman" w:cs="Times New Roman"/>
          <w:sz w:val="24"/>
          <w:szCs w:val="24"/>
          <w:lang w:val="en-US"/>
        </w:rPr>
        <w:t xml:space="preserve"> are </w:t>
      </w:r>
      <w:r w:rsidR="008964EC" w:rsidRPr="008964EC">
        <w:rPr>
          <w:rFonts w:ascii="Times New Roman" w:hAnsi="Times New Roman" w:cs="Times New Roman"/>
          <w:sz w:val="24"/>
          <w:szCs w:val="24"/>
          <w:lang w:val="en-US"/>
        </w:rPr>
        <w:t>conscious</w:t>
      </w:r>
      <w:r w:rsidRPr="00A75C68">
        <w:rPr>
          <w:rFonts w:ascii="Times New Roman" w:hAnsi="Times New Roman" w:cs="Times New Roman"/>
          <w:sz w:val="24"/>
          <w:szCs w:val="24"/>
          <w:lang w:val="en-US"/>
        </w:rPr>
        <w:t>, deliberate and analyzing, such as for instance worry and rumination, while others are more subconscious, simple an auto</w:t>
      </w:r>
      <w:r w:rsidR="00213288">
        <w:rPr>
          <w:rFonts w:ascii="Times New Roman" w:hAnsi="Times New Roman" w:cs="Times New Roman"/>
          <w:sz w:val="24"/>
          <w:szCs w:val="24"/>
          <w:lang w:val="en-US"/>
        </w:rPr>
        <w:t>mated, such as</w:t>
      </w:r>
      <w:r w:rsidRPr="00A75C68">
        <w:rPr>
          <w:rFonts w:ascii="Times New Roman" w:hAnsi="Times New Roman" w:cs="Times New Roman"/>
          <w:sz w:val="24"/>
          <w:szCs w:val="24"/>
          <w:lang w:val="en-US"/>
        </w:rPr>
        <w:t xml:space="preserve"> anxiety in </w:t>
      </w:r>
      <w:r w:rsidR="008964EC" w:rsidRPr="00A75C68">
        <w:rPr>
          <w:rFonts w:ascii="Times New Roman" w:hAnsi="Times New Roman" w:cs="Times New Roman"/>
          <w:sz w:val="24"/>
          <w:szCs w:val="24"/>
          <w:lang w:val="en-US"/>
        </w:rPr>
        <w:t>response</w:t>
      </w:r>
      <w:r w:rsidRPr="00A75C68">
        <w:rPr>
          <w:rFonts w:ascii="Times New Roman" w:hAnsi="Times New Roman" w:cs="Times New Roman"/>
          <w:sz w:val="24"/>
          <w:szCs w:val="24"/>
          <w:lang w:val="en-US"/>
        </w:rPr>
        <w:t xml:space="preserve"> to loud </w:t>
      </w:r>
      <w:r w:rsidR="008964EC" w:rsidRPr="00A75C68">
        <w:rPr>
          <w:rFonts w:ascii="Times New Roman" w:hAnsi="Times New Roman" w:cs="Times New Roman"/>
          <w:sz w:val="24"/>
          <w:szCs w:val="24"/>
          <w:lang w:val="en-US"/>
        </w:rPr>
        <w:t>noises</w:t>
      </w:r>
      <w:r w:rsidRPr="00A75C68">
        <w:rPr>
          <w:rFonts w:ascii="Times New Roman" w:hAnsi="Times New Roman" w:cs="Times New Roman"/>
          <w:sz w:val="24"/>
          <w:szCs w:val="24"/>
          <w:lang w:val="en-US"/>
        </w:rPr>
        <w:t xml:space="preserve"> (ibid., p. 34). </w:t>
      </w:r>
    </w:p>
    <w:p w:rsidR="00802459" w:rsidRPr="00A75C68" w:rsidRDefault="008E573E"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Cognitive processes can never be </w:t>
      </w:r>
      <w:r w:rsidR="00FB7B56" w:rsidRPr="00A75C68">
        <w:rPr>
          <w:rFonts w:ascii="Times New Roman" w:hAnsi="Times New Roman" w:cs="Times New Roman"/>
          <w:sz w:val="24"/>
          <w:szCs w:val="24"/>
          <w:lang w:val="en-US"/>
        </w:rPr>
        <w:t>divided</w:t>
      </w:r>
      <w:r w:rsidRPr="00A75C68">
        <w:rPr>
          <w:rFonts w:ascii="Times New Roman" w:hAnsi="Times New Roman" w:cs="Times New Roman"/>
          <w:sz w:val="24"/>
          <w:szCs w:val="24"/>
          <w:lang w:val="en-US"/>
        </w:rPr>
        <w:t xml:space="preserve"> into a </w:t>
      </w:r>
      <w:r w:rsidR="008964EC" w:rsidRPr="00A75C68">
        <w:rPr>
          <w:rFonts w:ascii="Times New Roman" w:hAnsi="Times New Roman" w:cs="Times New Roman"/>
          <w:sz w:val="24"/>
          <w:szCs w:val="24"/>
          <w:lang w:val="en-US"/>
        </w:rPr>
        <w:t>dichotomy</w:t>
      </w:r>
      <w:r w:rsidR="00213288">
        <w:rPr>
          <w:rFonts w:ascii="Times New Roman" w:hAnsi="Times New Roman" w:cs="Times New Roman"/>
          <w:sz w:val="24"/>
          <w:szCs w:val="24"/>
          <w:lang w:val="en-US"/>
        </w:rPr>
        <w:t xml:space="preserve"> </w:t>
      </w:r>
      <w:proofErr w:type="gramStart"/>
      <w:r w:rsidR="00213288">
        <w:rPr>
          <w:rFonts w:ascii="Times New Roman" w:hAnsi="Times New Roman" w:cs="Times New Roman"/>
          <w:sz w:val="24"/>
          <w:szCs w:val="24"/>
          <w:lang w:val="en-US"/>
        </w:rPr>
        <w:t>of  exclusively</w:t>
      </w:r>
      <w:proofErr w:type="gramEnd"/>
      <w:r w:rsidR="00213288">
        <w:rPr>
          <w:rFonts w:ascii="Times New Roman" w:hAnsi="Times New Roman" w:cs="Times New Roman"/>
          <w:sz w:val="24"/>
          <w:szCs w:val="24"/>
          <w:lang w:val="en-US"/>
        </w:rPr>
        <w:t xml:space="preserve"> </w:t>
      </w:r>
      <w:r w:rsidRPr="00A75C68">
        <w:rPr>
          <w:rFonts w:ascii="Times New Roman" w:hAnsi="Times New Roman" w:cs="Times New Roman"/>
          <w:sz w:val="24"/>
          <w:szCs w:val="24"/>
          <w:lang w:val="en-US"/>
        </w:rPr>
        <w:t xml:space="preserve">complex and slow, or simple and fast, but are always a mix, were there is more present of one or the other (ibid.). CBT aims to make the client conscious of the effect of her or his fast and simple information processing patterns, and to reconstruct conscious more </w:t>
      </w:r>
      <w:r w:rsidR="0082330D" w:rsidRPr="00A75C68">
        <w:rPr>
          <w:rFonts w:ascii="Times New Roman" w:hAnsi="Times New Roman" w:cs="Times New Roman"/>
          <w:sz w:val="24"/>
          <w:szCs w:val="24"/>
          <w:lang w:val="en-US"/>
        </w:rPr>
        <w:t>complex</w:t>
      </w:r>
      <w:r w:rsidRPr="00A75C68">
        <w:rPr>
          <w:rFonts w:ascii="Times New Roman" w:hAnsi="Times New Roman" w:cs="Times New Roman"/>
          <w:sz w:val="24"/>
          <w:szCs w:val="24"/>
          <w:lang w:val="en-US"/>
        </w:rPr>
        <w:t xml:space="preserve"> processes as well, through cognitive and behavioral interventions, aimed at </w:t>
      </w:r>
      <w:r w:rsidR="00213288">
        <w:rPr>
          <w:rFonts w:ascii="Times New Roman" w:hAnsi="Times New Roman" w:cs="Times New Roman"/>
          <w:sz w:val="24"/>
          <w:szCs w:val="24"/>
          <w:lang w:val="en-US"/>
        </w:rPr>
        <w:t xml:space="preserve">maladaptive </w:t>
      </w:r>
      <w:r w:rsidRPr="00A75C68">
        <w:rPr>
          <w:rFonts w:ascii="Times New Roman" w:hAnsi="Times New Roman" w:cs="Times New Roman"/>
          <w:sz w:val="24"/>
          <w:szCs w:val="24"/>
          <w:lang w:val="en-US"/>
        </w:rPr>
        <w:t xml:space="preserve">schemata and cognitive structures, so that these no longer influences emotions, physiological </w:t>
      </w:r>
      <w:r w:rsidR="001B4D40" w:rsidRPr="00A75C68">
        <w:rPr>
          <w:rFonts w:ascii="Times New Roman" w:hAnsi="Times New Roman" w:cs="Times New Roman"/>
          <w:sz w:val="24"/>
          <w:szCs w:val="24"/>
          <w:lang w:val="en-US"/>
        </w:rPr>
        <w:t>response</w:t>
      </w:r>
      <w:r w:rsidRPr="00A75C68">
        <w:rPr>
          <w:rFonts w:ascii="Times New Roman" w:hAnsi="Times New Roman" w:cs="Times New Roman"/>
          <w:sz w:val="24"/>
          <w:szCs w:val="24"/>
          <w:lang w:val="en-US"/>
        </w:rPr>
        <w:t xml:space="preserve"> and behavior (ibid., p. 36). In other words, both simple and complex cognitive </w:t>
      </w:r>
      <w:r w:rsidR="00213288" w:rsidRPr="00A75C68">
        <w:rPr>
          <w:rFonts w:ascii="Times New Roman" w:hAnsi="Times New Roman" w:cs="Times New Roman"/>
          <w:sz w:val="24"/>
          <w:szCs w:val="24"/>
          <w:lang w:val="en-US"/>
        </w:rPr>
        <w:t>processes are</w:t>
      </w:r>
      <w:r w:rsidRPr="00A75C68">
        <w:rPr>
          <w:rFonts w:ascii="Times New Roman" w:hAnsi="Times New Roman" w:cs="Times New Roman"/>
          <w:sz w:val="24"/>
          <w:szCs w:val="24"/>
          <w:lang w:val="en-US"/>
        </w:rPr>
        <w:t xml:space="preserve"> targeted. CBT is based upon the cognitive understanding of anxiety, and is based around intervention aimed at the before mentioned reciprocal relationship between </w:t>
      </w:r>
      <w:r w:rsidR="00213288">
        <w:rPr>
          <w:rFonts w:ascii="Times New Roman" w:hAnsi="Times New Roman" w:cs="Times New Roman"/>
          <w:sz w:val="24"/>
          <w:szCs w:val="24"/>
          <w:lang w:val="en-US"/>
        </w:rPr>
        <w:t>thoughts</w:t>
      </w:r>
      <w:r w:rsidRPr="00A75C68">
        <w:rPr>
          <w:rFonts w:ascii="Times New Roman" w:hAnsi="Times New Roman" w:cs="Times New Roman"/>
          <w:sz w:val="24"/>
          <w:szCs w:val="24"/>
          <w:lang w:val="en-US"/>
        </w:rPr>
        <w:t xml:space="preserve">, emotions, physiological </w:t>
      </w:r>
      <w:r w:rsidR="007D0764" w:rsidRPr="00A75C68">
        <w:rPr>
          <w:rFonts w:ascii="Times New Roman" w:hAnsi="Times New Roman" w:cs="Times New Roman"/>
          <w:sz w:val="24"/>
          <w:szCs w:val="24"/>
          <w:lang w:val="en-US"/>
        </w:rPr>
        <w:t>response</w:t>
      </w:r>
      <w:r w:rsidR="001B4D40">
        <w:rPr>
          <w:rFonts w:ascii="Times New Roman" w:hAnsi="Times New Roman" w:cs="Times New Roman"/>
          <w:sz w:val="24"/>
          <w:szCs w:val="24"/>
          <w:lang w:val="en-US"/>
        </w:rPr>
        <w:t xml:space="preserve"> and behavior (ibid</w:t>
      </w:r>
      <w:r w:rsidR="00213288">
        <w:rPr>
          <w:rFonts w:ascii="Times New Roman" w:hAnsi="Times New Roman" w:cs="Times New Roman"/>
          <w:sz w:val="24"/>
          <w:szCs w:val="24"/>
          <w:lang w:val="en-US"/>
        </w:rPr>
        <w:t>.</w:t>
      </w:r>
      <w:r w:rsidRPr="00A75C68">
        <w:rPr>
          <w:rFonts w:ascii="Times New Roman" w:hAnsi="Times New Roman" w:cs="Times New Roman"/>
          <w:sz w:val="24"/>
          <w:szCs w:val="24"/>
          <w:lang w:val="en-US"/>
        </w:rPr>
        <w:t>, p. 31).</w:t>
      </w:r>
    </w:p>
    <w:p w:rsidR="001F1F84" w:rsidRPr="00A75C68" w:rsidRDefault="00503B73" w:rsidP="00503B73">
      <w:pPr>
        <w:pStyle w:val="Heading1"/>
        <w:spacing w:line="360" w:lineRule="auto"/>
        <w:jc w:val="both"/>
        <w:rPr>
          <w:lang w:val="en-US"/>
        </w:rPr>
      </w:pPr>
      <w:bookmarkStart w:id="42" w:name="_Toc420417424"/>
      <w:bookmarkStart w:id="43" w:name="_Toc420487538"/>
      <w:bookmarkStart w:id="44" w:name="_Toc420487760"/>
      <w:bookmarkStart w:id="45" w:name="_Toc420487879"/>
      <w:bookmarkStart w:id="46" w:name="_Toc420488255"/>
      <w:r>
        <w:rPr>
          <w:lang w:val="en-US"/>
        </w:rPr>
        <w:t>Methodology of the s</w:t>
      </w:r>
      <w:r w:rsidRPr="00F06A92">
        <w:rPr>
          <w:lang w:val="en-US"/>
        </w:rPr>
        <w:t xml:space="preserve">ystematic review of cognitive interventions specialized against </w:t>
      </w:r>
      <w:r>
        <w:rPr>
          <w:lang w:val="en-US"/>
        </w:rPr>
        <w:t>GAD</w:t>
      </w:r>
      <w:bookmarkEnd w:id="42"/>
      <w:bookmarkEnd w:id="43"/>
      <w:bookmarkEnd w:id="44"/>
      <w:bookmarkEnd w:id="45"/>
      <w:bookmarkEnd w:id="46"/>
    </w:p>
    <w:p w:rsidR="008E6B4F" w:rsidRPr="00A75C68" w:rsidRDefault="005C633B"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In the following section a crit</w:t>
      </w:r>
      <w:r w:rsidR="000D29C2" w:rsidRPr="00A75C68">
        <w:rPr>
          <w:rFonts w:ascii="Times New Roman" w:hAnsi="Times New Roman" w:cs="Times New Roman"/>
          <w:sz w:val="24"/>
          <w:szCs w:val="24"/>
          <w:lang w:val="en-US"/>
        </w:rPr>
        <w:t xml:space="preserve">ical evaluation </w:t>
      </w:r>
      <w:r w:rsidR="00FD0AA4" w:rsidRPr="00A75C68">
        <w:rPr>
          <w:rFonts w:ascii="Times New Roman" w:hAnsi="Times New Roman" w:cs="Times New Roman"/>
          <w:sz w:val="24"/>
          <w:szCs w:val="24"/>
          <w:lang w:val="en-US"/>
        </w:rPr>
        <w:t xml:space="preserve">and discussion </w:t>
      </w:r>
      <w:r w:rsidR="000D29C2" w:rsidRPr="00A75C68">
        <w:rPr>
          <w:rFonts w:ascii="Times New Roman" w:hAnsi="Times New Roman" w:cs="Times New Roman"/>
          <w:sz w:val="24"/>
          <w:szCs w:val="24"/>
          <w:lang w:val="en-US"/>
        </w:rPr>
        <w:t>of the</w:t>
      </w:r>
      <w:r w:rsidR="00C463D5" w:rsidRPr="00A75C68">
        <w:rPr>
          <w:rFonts w:ascii="Times New Roman" w:hAnsi="Times New Roman" w:cs="Times New Roman"/>
          <w:sz w:val="24"/>
          <w:szCs w:val="24"/>
          <w:lang w:val="en-US"/>
        </w:rPr>
        <w:t xml:space="preserve"> research design</w:t>
      </w:r>
      <w:r w:rsidRPr="00A75C68">
        <w:rPr>
          <w:rFonts w:ascii="Times New Roman" w:hAnsi="Times New Roman" w:cs="Times New Roman"/>
          <w:sz w:val="24"/>
          <w:szCs w:val="24"/>
          <w:lang w:val="en-US"/>
        </w:rPr>
        <w:t xml:space="preserve"> applied in the systematic review of MCT, IUT and IEPS </w:t>
      </w:r>
      <w:proofErr w:type="gramStart"/>
      <w:r w:rsidR="00213288" w:rsidRPr="00A75C68">
        <w:rPr>
          <w:rFonts w:ascii="Times New Roman" w:hAnsi="Times New Roman" w:cs="Times New Roman"/>
          <w:sz w:val="24"/>
          <w:szCs w:val="24"/>
          <w:lang w:val="en-US"/>
        </w:rPr>
        <w:t>effectivity</w:t>
      </w:r>
      <w:r w:rsidR="00213288">
        <w:rPr>
          <w:rFonts w:ascii="Times New Roman" w:hAnsi="Times New Roman" w:cs="Times New Roman"/>
          <w:sz w:val="24"/>
          <w:szCs w:val="24"/>
          <w:lang w:val="en-US"/>
        </w:rPr>
        <w:t>,</w:t>
      </w:r>
      <w:proofErr w:type="gramEnd"/>
      <w:r w:rsidRPr="00A75C68">
        <w:rPr>
          <w:rFonts w:ascii="Times New Roman" w:hAnsi="Times New Roman" w:cs="Times New Roman"/>
          <w:sz w:val="24"/>
          <w:szCs w:val="24"/>
          <w:lang w:val="en-US"/>
        </w:rPr>
        <w:t xml:space="preserve"> will be conducted.</w:t>
      </w:r>
    </w:p>
    <w:p w:rsidR="008E6B4F" w:rsidRPr="00A75C68" w:rsidRDefault="006707F4" w:rsidP="00D85D60">
      <w:pPr>
        <w:pStyle w:val="Heading2"/>
        <w:rPr>
          <w:lang w:val="en-US"/>
        </w:rPr>
      </w:pPr>
      <w:bookmarkStart w:id="47" w:name="_Toc420417425"/>
      <w:bookmarkStart w:id="48" w:name="_Toc420487539"/>
      <w:bookmarkStart w:id="49" w:name="_Toc420487761"/>
      <w:bookmarkStart w:id="50" w:name="_Toc420487880"/>
      <w:bookmarkStart w:id="51" w:name="_Toc420488256"/>
      <w:r w:rsidRPr="00951D73">
        <w:rPr>
          <w:lang w:val="en-US"/>
        </w:rPr>
        <w:lastRenderedPageBreak/>
        <w:t>Scientific</w:t>
      </w:r>
      <w:r w:rsidRPr="00A75C68">
        <w:rPr>
          <w:lang w:val="en-US"/>
        </w:rPr>
        <w:t xml:space="preserve"> t</w:t>
      </w:r>
      <w:r w:rsidR="008E6B4F" w:rsidRPr="00A75C68">
        <w:rPr>
          <w:lang w:val="en-US"/>
        </w:rPr>
        <w:t>heoretical considerations for choosing the systematic review</w:t>
      </w:r>
      <w:r w:rsidRPr="00A75C68">
        <w:rPr>
          <w:lang w:val="en-US"/>
        </w:rPr>
        <w:t xml:space="preserve"> as </w:t>
      </w:r>
      <w:r w:rsidR="00645EB0" w:rsidRPr="00A75C68">
        <w:rPr>
          <w:lang w:val="en-US"/>
        </w:rPr>
        <w:t>method of research</w:t>
      </w:r>
      <w:bookmarkEnd w:id="47"/>
      <w:bookmarkEnd w:id="48"/>
      <w:bookmarkEnd w:id="49"/>
      <w:bookmarkEnd w:id="50"/>
      <w:bookmarkEnd w:id="51"/>
    </w:p>
    <w:p w:rsidR="0070718A" w:rsidRPr="00A75C68" w:rsidRDefault="008E6B4F"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An</w:t>
      </w:r>
      <w:r w:rsidR="00C463D5" w:rsidRPr="00A75C68">
        <w:rPr>
          <w:rFonts w:ascii="Times New Roman" w:hAnsi="Times New Roman" w:cs="Times New Roman"/>
          <w:sz w:val="24"/>
          <w:szCs w:val="24"/>
          <w:lang w:val="en-US"/>
        </w:rPr>
        <w:t xml:space="preserve"> scientific theoretical</w:t>
      </w:r>
      <w:r w:rsidRPr="00A75C68">
        <w:rPr>
          <w:rFonts w:ascii="Times New Roman" w:hAnsi="Times New Roman" w:cs="Times New Roman"/>
          <w:sz w:val="24"/>
          <w:szCs w:val="24"/>
          <w:lang w:val="en-US"/>
        </w:rPr>
        <w:t xml:space="preserve"> argument for choosing the systematic review, </w:t>
      </w:r>
      <w:r w:rsidR="00645EB0" w:rsidRPr="00A75C68">
        <w:rPr>
          <w:rFonts w:ascii="Times New Roman" w:hAnsi="Times New Roman" w:cs="Times New Roman"/>
          <w:sz w:val="24"/>
          <w:szCs w:val="24"/>
          <w:lang w:val="en-US"/>
        </w:rPr>
        <w:t>as the preferred method of researching</w:t>
      </w:r>
      <w:r w:rsidRPr="00A75C68">
        <w:rPr>
          <w:rFonts w:ascii="Times New Roman" w:hAnsi="Times New Roman" w:cs="Times New Roman"/>
          <w:sz w:val="24"/>
          <w:szCs w:val="24"/>
          <w:lang w:val="en-US"/>
        </w:rPr>
        <w:t xml:space="preserve"> the effectivity of IUT, MCT and IEP,</w:t>
      </w:r>
      <w:r w:rsidR="00645EB0" w:rsidRPr="00A75C68">
        <w:rPr>
          <w:rFonts w:ascii="Times New Roman" w:hAnsi="Times New Roman" w:cs="Times New Roman"/>
          <w:sz w:val="24"/>
          <w:szCs w:val="24"/>
          <w:lang w:val="en-US"/>
        </w:rPr>
        <w:t xml:space="preserve"> over using for instance a </w:t>
      </w:r>
      <w:r w:rsidR="006707F4" w:rsidRPr="00A75C68">
        <w:rPr>
          <w:rFonts w:ascii="Times New Roman" w:hAnsi="Times New Roman" w:cs="Times New Roman"/>
          <w:sz w:val="24"/>
          <w:szCs w:val="24"/>
          <w:lang w:val="en-US"/>
        </w:rPr>
        <w:t>theoretical</w:t>
      </w:r>
      <w:r w:rsidR="00645EB0" w:rsidRPr="00A75C68">
        <w:rPr>
          <w:rFonts w:ascii="Times New Roman" w:hAnsi="Times New Roman" w:cs="Times New Roman"/>
          <w:sz w:val="24"/>
          <w:szCs w:val="24"/>
          <w:lang w:val="en-US"/>
        </w:rPr>
        <w:t xml:space="preserve"> study,</w:t>
      </w:r>
      <w:r w:rsidRPr="00A75C68">
        <w:rPr>
          <w:rFonts w:ascii="Times New Roman" w:hAnsi="Times New Roman" w:cs="Times New Roman"/>
          <w:sz w:val="24"/>
          <w:szCs w:val="24"/>
          <w:lang w:val="en-US"/>
        </w:rPr>
        <w:t xml:space="preserve"> can be found in </w:t>
      </w:r>
      <w:r w:rsidRPr="00A75C68">
        <w:rPr>
          <w:rFonts w:ascii="Times New Roman" w:hAnsi="Times New Roman" w:cs="Times New Roman"/>
          <w:i/>
          <w:sz w:val="24"/>
          <w:szCs w:val="24"/>
          <w:lang w:val="en-US"/>
        </w:rPr>
        <w:t>logic positivism</w:t>
      </w:r>
      <w:r w:rsidR="007E05C2">
        <w:rPr>
          <w:rFonts w:ascii="Times New Roman" w:hAnsi="Times New Roman" w:cs="Times New Roman"/>
          <w:sz w:val="24"/>
          <w:szCs w:val="24"/>
          <w:lang w:val="en-US"/>
        </w:rPr>
        <w:t>, which is an anti-</w:t>
      </w:r>
      <w:proofErr w:type="spellStart"/>
      <w:r w:rsidR="007E05C2">
        <w:rPr>
          <w:rFonts w:ascii="Times New Roman" w:hAnsi="Times New Roman" w:cs="Times New Roman"/>
          <w:sz w:val="24"/>
          <w:szCs w:val="24"/>
          <w:lang w:val="en-US"/>
        </w:rPr>
        <w:t>met</w:t>
      </w:r>
      <w:r w:rsidRPr="00A75C68">
        <w:rPr>
          <w:rFonts w:ascii="Times New Roman" w:hAnsi="Times New Roman" w:cs="Times New Roman"/>
          <w:sz w:val="24"/>
          <w:szCs w:val="24"/>
          <w:lang w:val="en-US"/>
        </w:rPr>
        <w:t>aphysicial</w:t>
      </w:r>
      <w:proofErr w:type="spellEnd"/>
      <w:r w:rsidRPr="00A75C68">
        <w:rPr>
          <w:rFonts w:ascii="Times New Roman" w:hAnsi="Times New Roman" w:cs="Times New Roman"/>
          <w:sz w:val="24"/>
          <w:szCs w:val="24"/>
          <w:lang w:val="en-US"/>
        </w:rPr>
        <w:t xml:space="preserve"> theory of science,</w:t>
      </w:r>
      <w:r w:rsidR="00645EB0" w:rsidRPr="00A75C68">
        <w:rPr>
          <w:rFonts w:ascii="Times New Roman" w:hAnsi="Times New Roman" w:cs="Times New Roman"/>
          <w:sz w:val="24"/>
          <w:szCs w:val="24"/>
          <w:lang w:val="en-US"/>
        </w:rPr>
        <w:t xml:space="preserve"> which</w:t>
      </w:r>
      <w:r w:rsidRPr="00A75C68">
        <w:rPr>
          <w:rFonts w:ascii="Times New Roman" w:hAnsi="Times New Roman" w:cs="Times New Roman"/>
          <w:sz w:val="24"/>
          <w:szCs w:val="24"/>
          <w:lang w:val="en-US"/>
        </w:rPr>
        <w:t xml:space="preserve"> argues that collection and elaboration of </w:t>
      </w:r>
      <w:r w:rsidR="006707F4" w:rsidRPr="00A75C68">
        <w:rPr>
          <w:rFonts w:ascii="Times New Roman" w:hAnsi="Times New Roman" w:cs="Times New Roman"/>
          <w:sz w:val="24"/>
          <w:szCs w:val="24"/>
          <w:lang w:val="en-US"/>
        </w:rPr>
        <w:t>empirical</w:t>
      </w:r>
      <w:r w:rsidRPr="00A75C68">
        <w:rPr>
          <w:rFonts w:ascii="Times New Roman" w:hAnsi="Times New Roman" w:cs="Times New Roman"/>
          <w:sz w:val="24"/>
          <w:szCs w:val="24"/>
          <w:lang w:val="en-US"/>
        </w:rPr>
        <w:t xml:space="preserve"> information, is the only certain source of knowledge (</w:t>
      </w:r>
      <w:proofErr w:type="spellStart"/>
      <w:r w:rsidRPr="00A75C68">
        <w:rPr>
          <w:rFonts w:ascii="Times New Roman" w:hAnsi="Times New Roman" w:cs="Times New Roman"/>
          <w:color w:val="222222"/>
          <w:sz w:val="24"/>
          <w:szCs w:val="24"/>
          <w:shd w:val="clear" w:color="auto" w:fill="FFFFFF"/>
          <w:lang w:val="en-US"/>
        </w:rPr>
        <w:t>Hjørland</w:t>
      </w:r>
      <w:proofErr w:type="spellEnd"/>
      <w:r w:rsidRPr="00A75C68">
        <w:rPr>
          <w:rFonts w:ascii="Times New Roman" w:hAnsi="Times New Roman" w:cs="Times New Roman"/>
          <w:color w:val="222222"/>
          <w:sz w:val="24"/>
          <w:szCs w:val="24"/>
          <w:shd w:val="clear" w:color="auto" w:fill="FFFFFF"/>
          <w:lang w:val="en-US"/>
        </w:rPr>
        <w:t xml:space="preserve">, 2005, </w:t>
      </w:r>
      <w:r w:rsidRPr="00A75C68">
        <w:rPr>
          <w:rFonts w:ascii="Times New Roman" w:hAnsi="Times New Roman" w:cs="Times New Roman"/>
          <w:sz w:val="24"/>
          <w:szCs w:val="24"/>
          <w:lang w:val="en-US"/>
        </w:rPr>
        <w:t xml:space="preserve">p. 137). Logic positivism holds </w:t>
      </w:r>
      <w:r w:rsidR="00645EB0" w:rsidRPr="00A75C68">
        <w:rPr>
          <w:rFonts w:ascii="Times New Roman" w:hAnsi="Times New Roman" w:cs="Times New Roman"/>
          <w:sz w:val="24"/>
          <w:szCs w:val="24"/>
          <w:lang w:val="en-US"/>
        </w:rPr>
        <w:t>that objects of research that</w:t>
      </w:r>
      <w:r w:rsidRPr="00A75C68">
        <w:rPr>
          <w:rFonts w:ascii="Times New Roman" w:hAnsi="Times New Roman" w:cs="Times New Roman"/>
          <w:sz w:val="24"/>
          <w:szCs w:val="24"/>
          <w:lang w:val="en-US"/>
        </w:rPr>
        <w:t xml:space="preserve"> isn’t directly connected to </w:t>
      </w:r>
      <w:r w:rsidR="00645EB0" w:rsidRPr="00A75C68">
        <w:rPr>
          <w:rFonts w:ascii="Times New Roman" w:hAnsi="Times New Roman" w:cs="Times New Roman"/>
          <w:sz w:val="24"/>
          <w:szCs w:val="24"/>
          <w:lang w:val="en-US"/>
        </w:rPr>
        <w:t>empirical</w:t>
      </w:r>
      <w:r w:rsidRPr="00A75C68">
        <w:rPr>
          <w:rFonts w:ascii="Times New Roman" w:hAnsi="Times New Roman" w:cs="Times New Roman"/>
          <w:sz w:val="24"/>
          <w:szCs w:val="24"/>
          <w:lang w:val="en-US"/>
        </w:rPr>
        <w:t xml:space="preserve"> information, should be</w:t>
      </w:r>
      <w:r w:rsidR="00645EB0" w:rsidRPr="00A75C68">
        <w:rPr>
          <w:rFonts w:ascii="Times New Roman" w:hAnsi="Times New Roman" w:cs="Times New Roman"/>
          <w:sz w:val="24"/>
          <w:szCs w:val="24"/>
          <w:lang w:val="en-US"/>
        </w:rPr>
        <w:t xml:space="preserve"> transformed into to concepts that can be observed and </w:t>
      </w:r>
      <w:r w:rsidR="006707F4" w:rsidRPr="00A75C68">
        <w:rPr>
          <w:rFonts w:ascii="Times New Roman" w:hAnsi="Times New Roman" w:cs="Times New Roman"/>
          <w:sz w:val="24"/>
          <w:szCs w:val="24"/>
          <w:lang w:val="en-US"/>
        </w:rPr>
        <w:t>measured</w:t>
      </w:r>
      <w:r w:rsidR="00645EB0" w:rsidRPr="00A75C68">
        <w:rPr>
          <w:rFonts w:ascii="Times New Roman" w:hAnsi="Times New Roman" w:cs="Times New Roman"/>
          <w:sz w:val="24"/>
          <w:szCs w:val="24"/>
          <w:lang w:val="en-US"/>
        </w:rPr>
        <w:t xml:space="preserve"> (ibid.), A systematic review, does exactly that: Collec</w:t>
      </w:r>
      <w:r w:rsidR="0070718A" w:rsidRPr="00A75C68">
        <w:rPr>
          <w:rFonts w:ascii="Times New Roman" w:hAnsi="Times New Roman" w:cs="Times New Roman"/>
          <w:sz w:val="24"/>
          <w:szCs w:val="24"/>
          <w:lang w:val="en-US"/>
        </w:rPr>
        <w:t>t</w:t>
      </w:r>
      <w:r w:rsidR="00645EB0" w:rsidRPr="00A75C68">
        <w:rPr>
          <w:rFonts w:ascii="Times New Roman" w:hAnsi="Times New Roman" w:cs="Times New Roman"/>
          <w:sz w:val="24"/>
          <w:szCs w:val="24"/>
          <w:lang w:val="en-US"/>
        </w:rPr>
        <w:t xml:space="preserve"> information from different studies, that has transformed unobservable abstract concepts into measurable and observable data.</w:t>
      </w:r>
      <w:r w:rsidR="0070718A" w:rsidRPr="00A75C68">
        <w:rPr>
          <w:rFonts w:ascii="Times New Roman" w:hAnsi="Times New Roman" w:cs="Times New Roman"/>
          <w:sz w:val="24"/>
          <w:szCs w:val="24"/>
          <w:lang w:val="en-US"/>
        </w:rPr>
        <w:t xml:space="preserve"> </w:t>
      </w:r>
    </w:p>
    <w:p w:rsidR="008E6B4F" w:rsidRPr="00A75C68" w:rsidRDefault="00645EB0"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R.N. </w:t>
      </w:r>
      <w:proofErr w:type="spellStart"/>
      <w:r w:rsidRPr="00A75C68">
        <w:rPr>
          <w:rFonts w:ascii="Times New Roman" w:hAnsi="Times New Roman" w:cs="Times New Roman"/>
          <w:sz w:val="24"/>
          <w:szCs w:val="24"/>
          <w:lang w:val="en-US"/>
        </w:rPr>
        <w:t>Giere</w:t>
      </w:r>
      <w:proofErr w:type="spellEnd"/>
      <w:r w:rsidRPr="00A75C68">
        <w:rPr>
          <w:rFonts w:ascii="Times New Roman" w:hAnsi="Times New Roman" w:cs="Times New Roman"/>
          <w:sz w:val="24"/>
          <w:szCs w:val="24"/>
          <w:lang w:val="en-US"/>
        </w:rPr>
        <w:t>, (2008, p. 2</w:t>
      </w:r>
      <w:r w:rsidR="00C463D5" w:rsidRPr="00A75C68">
        <w:rPr>
          <w:rFonts w:ascii="Times New Roman" w:hAnsi="Times New Roman" w:cs="Times New Roman"/>
          <w:sz w:val="24"/>
          <w:szCs w:val="24"/>
          <w:lang w:val="en-US"/>
        </w:rPr>
        <w:t>) argues that empirical</w:t>
      </w:r>
      <w:r w:rsidRPr="00A75C68">
        <w:rPr>
          <w:rFonts w:ascii="Times New Roman" w:hAnsi="Times New Roman" w:cs="Times New Roman"/>
          <w:sz w:val="24"/>
          <w:szCs w:val="24"/>
          <w:lang w:val="en-US"/>
        </w:rPr>
        <w:t xml:space="preserve"> measurements is not enough to create knowledge, since data must always be included in </w:t>
      </w:r>
      <w:proofErr w:type="gramStart"/>
      <w:r w:rsidRPr="00A75C68">
        <w:rPr>
          <w:rFonts w:ascii="Times New Roman" w:hAnsi="Times New Roman" w:cs="Times New Roman"/>
          <w:sz w:val="24"/>
          <w:szCs w:val="24"/>
          <w:lang w:val="en-US"/>
        </w:rPr>
        <w:t>a</w:t>
      </w:r>
      <w:proofErr w:type="gramEnd"/>
      <w:r w:rsidRPr="00A75C68">
        <w:rPr>
          <w:rFonts w:ascii="Times New Roman" w:hAnsi="Times New Roman" w:cs="Times New Roman"/>
          <w:sz w:val="24"/>
          <w:szCs w:val="24"/>
          <w:lang w:val="en-US"/>
        </w:rPr>
        <w:t xml:space="preserve"> interpretation process, before scientific knowledge can be created. </w:t>
      </w:r>
      <w:r w:rsidR="00C463D5" w:rsidRPr="00A75C68">
        <w:rPr>
          <w:rFonts w:ascii="Times New Roman" w:hAnsi="Times New Roman" w:cs="Times New Roman"/>
          <w:sz w:val="24"/>
          <w:szCs w:val="24"/>
          <w:lang w:val="en-US"/>
        </w:rPr>
        <w:t>Analysis</w:t>
      </w:r>
      <w:r w:rsidRPr="00A75C68">
        <w:rPr>
          <w:rFonts w:ascii="Times New Roman" w:hAnsi="Times New Roman" w:cs="Times New Roman"/>
          <w:sz w:val="24"/>
          <w:szCs w:val="24"/>
          <w:lang w:val="en-US"/>
        </w:rPr>
        <w:t xml:space="preserve">, interpretation and </w:t>
      </w:r>
      <w:r w:rsidR="0070718A" w:rsidRPr="00A75C68">
        <w:rPr>
          <w:rFonts w:ascii="Times New Roman" w:hAnsi="Times New Roman" w:cs="Times New Roman"/>
          <w:sz w:val="24"/>
          <w:szCs w:val="24"/>
          <w:lang w:val="en-US"/>
        </w:rPr>
        <w:t xml:space="preserve">reconstruction of others researchers theory and method, is seen by </w:t>
      </w:r>
      <w:proofErr w:type="spellStart"/>
      <w:r w:rsidR="0070718A" w:rsidRPr="00A75C68">
        <w:rPr>
          <w:rFonts w:ascii="Times New Roman" w:hAnsi="Times New Roman" w:cs="Times New Roman"/>
          <w:sz w:val="24"/>
          <w:szCs w:val="24"/>
          <w:lang w:val="en-US"/>
        </w:rPr>
        <w:t>Giere</w:t>
      </w:r>
      <w:proofErr w:type="spellEnd"/>
      <w:r w:rsidR="0070718A" w:rsidRPr="00A75C68">
        <w:rPr>
          <w:rFonts w:ascii="Times New Roman" w:hAnsi="Times New Roman" w:cs="Times New Roman"/>
          <w:sz w:val="24"/>
          <w:szCs w:val="24"/>
          <w:lang w:val="en-US"/>
        </w:rPr>
        <w:t xml:space="preserve"> as an important source of knowledge, that can make the implicit features of a theory </w:t>
      </w:r>
      <w:r w:rsidR="00215815" w:rsidRPr="00215815">
        <w:rPr>
          <w:rFonts w:ascii="Times New Roman" w:hAnsi="Times New Roman" w:cs="Times New Roman"/>
          <w:sz w:val="24"/>
          <w:szCs w:val="24"/>
          <w:lang w:val="en-US"/>
        </w:rPr>
        <w:t>explicit</w:t>
      </w:r>
      <w:r w:rsidR="0070718A" w:rsidRPr="00A75C68">
        <w:rPr>
          <w:rFonts w:ascii="Times New Roman" w:hAnsi="Times New Roman" w:cs="Times New Roman"/>
          <w:sz w:val="24"/>
          <w:szCs w:val="24"/>
          <w:lang w:val="en-US"/>
        </w:rPr>
        <w:t xml:space="preserve"> (ibid., pp. 2-3). But a systematic review can also be said to include the </w:t>
      </w:r>
      <w:r w:rsidR="00FD0AA4" w:rsidRPr="00A75C68">
        <w:rPr>
          <w:rFonts w:ascii="Times New Roman" w:hAnsi="Times New Roman" w:cs="Times New Roman"/>
          <w:sz w:val="24"/>
          <w:szCs w:val="24"/>
          <w:lang w:val="en-US"/>
        </w:rPr>
        <w:t>interpretational</w:t>
      </w:r>
      <w:r w:rsidR="0070718A" w:rsidRPr="00A75C68">
        <w:rPr>
          <w:rFonts w:ascii="Times New Roman" w:hAnsi="Times New Roman" w:cs="Times New Roman"/>
          <w:sz w:val="24"/>
          <w:szCs w:val="24"/>
          <w:lang w:val="en-US"/>
        </w:rPr>
        <w:t xml:space="preserve"> dimension that </w:t>
      </w:r>
      <w:proofErr w:type="spellStart"/>
      <w:r w:rsidR="0070718A" w:rsidRPr="00A75C68">
        <w:rPr>
          <w:rFonts w:ascii="Times New Roman" w:hAnsi="Times New Roman" w:cs="Times New Roman"/>
          <w:sz w:val="24"/>
          <w:szCs w:val="24"/>
          <w:lang w:val="en-US"/>
        </w:rPr>
        <w:t>Giere</w:t>
      </w:r>
      <w:proofErr w:type="spellEnd"/>
      <w:r w:rsidR="0070718A" w:rsidRPr="00A75C68">
        <w:rPr>
          <w:rFonts w:ascii="Times New Roman" w:hAnsi="Times New Roman" w:cs="Times New Roman"/>
          <w:sz w:val="24"/>
          <w:szCs w:val="24"/>
          <w:lang w:val="en-US"/>
        </w:rPr>
        <w:t xml:space="preserve"> argues mus</w:t>
      </w:r>
      <w:r w:rsidR="00C463D5" w:rsidRPr="00A75C68">
        <w:rPr>
          <w:rFonts w:ascii="Times New Roman" w:hAnsi="Times New Roman" w:cs="Times New Roman"/>
          <w:sz w:val="24"/>
          <w:szCs w:val="24"/>
          <w:lang w:val="en-US"/>
        </w:rPr>
        <w:t>t</w:t>
      </w:r>
      <w:r w:rsidR="0070718A" w:rsidRPr="00A75C68">
        <w:rPr>
          <w:rFonts w:ascii="Times New Roman" w:hAnsi="Times New Roman" w:cs="Times New Roman"/>
          <w:sz w:val="24"/>
          <w:szCs w:val="24"/>
          <w:lang w:val="en-US"/>
        </w:rPr>
        <w:t xml:space="preserve"> be prio</w:t>
      </w:r>
      <w:r w:rsidR="00C463D5" w:rsidRPr="00A75C68">
        <w:rPr>
          <w:rFonts w:ascii="Times New Roman" w:hAnsi="Times New Roman" w:cs="Times New Roman"/>
          <w:sz w:val="24"/>
          <w:szCs w:val="24"/>
          <w:lang w:val="en-US"/>
        </w:rPr>
        <w:t>r</w:t>
      </w:r>
      <w:r w:rsidR="0070718A" w:rsidRPr="00A75C68">
        <w:rPr>
          <w:rFonts w:ascii="Times New Roman" w:hAnsi="Times New Roman" w:cs="Times New Roman"/>
          <w:sz w:val="24"/>
          <w:szCs w:val="24"/>
          <w:lang w:val="en-US"/>
        </w:rPr>
        <w:t xml:space="preserve"> to all generation of scientific knowledge. The data presented in a systematic review is not just presented in raw format, without the active participatio</w:t>
      </w:r>
      <w:r w:rsidR="007C7DF9">
        <w:rPr>
          <w:rFonts w:ascii="Times New Roman" w:hAnsi="Times New Roman" w:cs="Times New Roman"/>
          <w:sz w:val="24"/>
          <w:szCs w:val="24"/>
          <w:lang w:val="en-US"/>
        </w:rPr>
        <w:t>n of the author, but is analyzed</w:t>
      </w:r>
      <w:r w:rsidR="0070718A" w:rsidRPr="00A75C68">
        <w:rPr>
          <w:rFonts w:ascii="Times New Roman" w:hAnsi="Times New Roman" w:cs="Times New Roman"/>
          <w:sz w:val="24"/>
          <w:szCs w:val="24"/>
          <w:lang w:val="en-US"/>
        </w:rPr>
        <w:t>, interpreted and concluded upon. This choice of the systematic review as the method of research</w:t>
      </w:r>
      <w:r w:rsidR="00F12604" w:rsidRPr="00A75C68">
        <w:rPr>
          <w:rFonts w:ascii="Times New Roman" w:hAnsi="Times New Roman" w:cs="Times New Roman"/>
          <w:sz w:val="24"/>
          <w:szCs w:val="24"/>
          <w:lang w:val="en-US"/>
        </w:rPr>
        <w:t xml:space="preserve"> in this study</w:t>
      </w:r>
      <w:r w:rsidR="0070718A" w:rsidRPr="00A75C68">
        <w:rPr>
          <w:rFonts w:ascii="Times New Roman" w:hAnsi="Times New Roman" w:cs="Times New Roman"/>
          <w:sz w:val="24"/>
          <w:szCs w:val="24"/>
          <w:lang w:val="en-US"/>
        </w:rPr>
        <w:t xml:space="preserve"> can thereby be said to be in accordance with influential paradigms regarding theory of science. </w:t>
      </w:r>
      <w:r w:rsidR="00F12604" w:rsidRPr="00A75C68">
        <w:rPr>
          <w:rFonts w:ascii="Times New Roman" w:hAnsi="Times New Roman" w:cs="Times New Roman"/>
          <w:sz w:val="24"/>
          <w:szCs w:val="24"/>
          <w:lang w:val="en-US"/>
        </w:rPr>
        <w:t xml:space="preserve">Another scientific theoretical </w:t>
      </w:r>
      <w:r w:rsidR="00761352" w:rsidRPr="00A75C68">
        <w:rPr>
          <w:rFonts w:ascii="Times New Roman" w:hAnsi="Times New Roman" w:cs="Times New Roman"/>
          <w:sz w:val="24"/>
          <w:szCs w:val="24"/>
          <w:lang w:val="en-US"/>
        </w:rPr>
        <w:t>consideration</w:t>
      </w:r>
      <w:r w:rsidR="00F12604" w:rsidRPr="00A75C68">
        <w:rPr>
          <w:rFonts w:ascii="Times New Roman" w:hAnsi="Times New Roman" w:cs="Times New Roman"/>
          <w:sz w:val="24"/>
          <w:szCs w:val="24"/>
          <w:lang w:val="en-US"/>
        </w:rPr>
        <w:t xml:space="preserve"> that </w:t>
      </w:r>
      <w:r w:rsidR="00761352" w:rsidRPr="00A75C68">
        <w:rPr>
          <w:rFonts w:ascii="Times New Roman" w:hAnsi="Times New Roman" w:cs="Times New Roman"/>
          <w:sz w:val="24"/>
          <w:szCs w:val="24"/>
          <w:lang w:val="en-US"/>
        </w:rPr>
        <w:t>must kept</w:t>
      </w:r>
      <w:r w:rsidR="00F12604" w:rsidRPr="00A75C68">
        <w:rPr>
          <w:rFonts w:ascii="Times New Roman" w:hAnsi="Times New Roman" w:cs="Times New Roman"/>
          <w:sz w:val="24"/>
          <w:szCs w:val="24"/>
          <w:lang w:val="en-US"/>
        </w:rPr>
        <w:t xml:space="preserve"> in mind,</w:t>
      </w:r>
      <w:r w:rsidR="00761352" w:rsidRPr="00A75C68">
        <w:rPr>
          <w:rFonts w:ascii="Times New Roman" w:hAnsi="Times New Roman" w:cs="Times New Roman"/>
          <w:sz w:val="24"/>
          <w:szCs w:val="24"/>
          <w:lang w:val="en-US"/>
        </w:rPr>
        <w:t xml:space="preserve"> for a more complete understanding of the systematic review</w:t>
      </w:r>
      <w:r w:rsidR="00F12604" w:rsidRPr="00A75C68">
        <w:rPr>
          <w:rFonts w:ascii="Times New Roman" w:hAnsi="Times New Roman" w:cs="Times New Roman"/>
          <w:sz w:val="24"/>
          <w:szCs w:val="24"/>
          <w:lang w:val="en-US"/>
        </w:rPr>
        <w:t>, is that the theoretical models that is being describ</w:t>
      </w:r>
      <w:r w:rsidR="00761352" w:rsidRPr="00A75C68">
        <w:rPr>
          <w:rFonts w:ascii="Times New Roman" w:hAnsi="Times New Roman" w:cs="Times New Roman"/>
          <w:sz w:val="24"/>
          <w:szCs w:val="24"/>
          <w:lang w:val="en-US"/>
        </w:rPr>
        <w:t xml:space="preserve">ed and evaluated in </w:t>
      </w:r>
      <w:r w:rsidR="00F12604" w:rsidRPr="00A75C68">
        <w:rPr>
          <w:rFonts w:ascii="Times New Roman" w:hAnsi="Times New Roman" w:cs="Times New Roman"/>
          <w:sz w:val="24"/>
          <w:szCs w:val="24"/>
          <w:lang w:val="en-US"/>
        </w:rPr>
        <w:t>this study, need to be understood as representations of a phenomenon, and not the phenomenon itself</w:t>
      </w:r>
      <w:r w:rsidR="00761352" w:rsidRPr="00A75C68">
        <w:rPr>
          <w:rFonts w:ascii="Times New Roman" w:hAnsi="Times New Roman" w:cs="Times New Roman"/>
          <w:sz w:val="24"/>
          <w:szCs w:val="24"/>
          <w:lang w:val="en-US"/>
        </w:rPr>
        <w:t xml:space="preserve"> (ibid., p. 60)</w:t>
      </w:r>
      <w:r w:rsidR="00F12604" w:rsidRPr="00A75C68">
        <w:rPr>
          <w:rFonts w:ascii="Times New Roman" w:hAnsi="Times New Roman" w:cs="Times New Roman"/>
          <w:sz w:val="24"/>
          <w:szCs w:val="24"/>
          <w:lang w:val="en-US"/>
        </w:rPr>
        <w:t>.</w:t>
      </w:r>
    </w:p>
    <w:p w:rsidR="00761352" w:rsidRPr="00A75C68" w:rsidRDefault="006707F4" w:rsidP="00D85D60">
      <w:pPr>
        <w:pStyle w:val="Heading2"/>
        <w:rPr>
          <w:lang w:val="en-US"/>
        </w:rPr>
      </w:pPr>
      <w:bookmarkStart w:id="52" w:name="_Toc420417426"/>
      <w:bookmarkStart w:id="53" w:name="_Toc420487540"/>
      <w:bookmarkStart w:id="54" w:name="_Toc420487762"/>
      <w:bookmarkStart w:id="55" w:name="_Toc420487881"/>
      <w:bookmarkStart w:id="56" w:name="_Toc420488257"/>
      <w:proofErr w:type="spellStart"/>
      <w:r w:rsidRPr="00215815">
        <w:rPr>
          <w:lang w:val="en-US"/>
        </w:rPr>
        <w:t>Hierachy</w:t>
      </w:r>
      <w:proofErr w:type="spellEnd"/>
      <w:r w:rsidRPr="00A75C68">
        <w:rPr>
          <w:lang w:val="en-US"/>
        </w:rPr>
        <w:t xml:space="preserve"> of evidence</w:t>
      </w:r>
      <w:bookmarkEnd w:id="52"/>
      <w:bookmarkEnd w:id="53"/>
      <w:bookmarkEnd w:id="54"/>
      <w:bookmarkEnd w:id="55"/>
      <w:bookmarkEnd w:id="56"/>
      <w:r w:rsidR="00761352" w:rsidRPr="00A75C68">
        <w:rPr>
          <w:lang w:val="en-US"/>
        </w:rPr>
        <w:t xml:space="preserve"> </w:t>
      </w:r>
    </w:p>
    <w:p w:rsidR="00986A89" w:rsidRDefault="00215815" w:rsidP="00A75C68">
      <w:pPr>
        <w:spacing w:after="120" w:line="360" w:lineRule="auto"/>
        <w:jc w:val="both"/>
        <w:rPr>
          <w:rFonts w:ascii="Times New Roman" w:hAnsi="Times New Roman" w:cs="Times New Roman"/>
          <w:sz w:val="24"/>
          <w:szCs w:val="24"/>
          <w:lang w:val="en-US"/>
        </w:rPr>
      </w:pPr>
      <w:r w:rsidRPr="00F64FB3">
        <w:rPr>
          <w:rFonts w:ascii="Times New Roman" w:hAnsi="Times New Roman" w:cs="Times New Roman"/>
          <w:sz w:val="24"/>
          <w:szCs w:val="24"/>
          <w:lang w:val="en-US"/>
        </w:rPr>
        <w:t xml:space="preserve">All </w:t>
      </w:r>
      <w:r w:rsidR="00B779C0" w:rsidRPr="00F64FB3">
        <w:rPr>
          <w:rFonts w:ascii="Times New Roman" w:hAnsi="Times New Roman" w:cs="Times New Roman"/>
          <w:sz w:val="24"/>
          <w:szCs w:val="24"/>
          <w:lang w:val="en-US"/>
        </w:rPr>
        <w:t xml:space="preserve">clinical </w:t>
      </w:r>
      <w:r w:rsidRPr="00F64FB3">
        <w:rPr>
          <w:rFonts w:ascii="Times New Roman" w:hAnsi="Times New Roman" w:cs="Times New Roman"/>
          <w:sz w:val="24"/>
          <w:szCs w:val="24"/>
          <w:lang w:val="en-US"/>
        </w:rPr>
        <w:t xml:space="preserve">psychological </w:t>
      </w:r>
      <w:proofErr w:type="gramStart"/>
      <w:r w:rsidR="00B779C0" w:rsidRPr="00F64FB3">
        <w:rPr>
          <w:rFonts w:ascii="Times New Roman" w:hAnsi="Times New Roman" w:cs="Times New Roman"/>
          <w:sz w:val="24"/>
          <w:szCs w:val="24"/>
          <w:lang w:val="en-US"/>
        </w:rPr>
        <w:t>practice</w:t>
      </w:r>
      <w:r w:rsidRPr="00F64FB3">
        <w:rPr>
          <w:rFonts w:ascii="Times New Roman" w:hAnsi="Times New Roman" w:cs="Times New Roman"/>
          <w:sz w:val="24"/>
          <w:szCs w:val="24"/>
          <w:lang w:val="en-US"/>
        </w:rPr>
        <w:t xml:space="preserve"> conducted in</w:t>
      </w:r>
      <w:r w:rsidR="00B779C0" w:rsidRPr="00F64FB3">
        <w:rPr>
          <w:rFonts w:ascii="Times New Roman" w:hAnsi="Times New Roman" w:cs="Times New Roman"/>
          <w:sz w:val="24"/>
          <w:szCs w:val="24"/>
          <w:lang w:val="en-US"/>
        </w:rPr>
        <w:t xml:space="preserve"> Scandinavia are</w:t>
      </w:r>
      <w:proofErr w:type="gramEnd"/>
      <w:r w:rsidR="00B779C0" w:rsidRPr="00F64FB3">
        <w:rPr>
          <w:rFonts w:ascii="Times New Roman" w:hAnsi="Times New Roman" w:cs="Times New Roman"/>
          <w:sz w:val="24"/>
          <w:szCs w:val="24"/>
          <w:lang w:val="en-US"/>
        </w:rPr>
        <w:t xml:space="preserve"> under the imperative of evidence based practice, which dictates that all interventions should be based on the best </w:t>
      </w:r>
      <w:r w:rsidR="00F64FB3" w:rsidRPr="00F64FB3">
        <w:rPr>
          <w:rFonts w:ascii="Times New Roman" w:hAnsi="Times New Roman" w:cs="Times New Roman"/>
          <w:sz w:val="24"/>
          <w:szCs w:val="24"/>
          <w:lang w:val="en-US"/>
        </w:rPr>
        <w:t>available</w:t>
      </w:r>
      <w:r w:rsidR="00B779C0" w:rsidRPr="00F64FB3">
        <w:rPr>
          <w:rFonts w:ascii="Times New Roman" w:hAnsi="Times New Roman" w:cs="Times New Roman"/>
          <w:sz w:val="24"/>
          <w:szCs w:val="24"/>
          <w:lang w:val="en-US"/>
        </w:rPr>
        <w:t xml:space="preserve"> evidential based research</w:t>
      </w:r>
      <w:r w:rsidR="00F64FB3" w:rsidRPr="00F64FB3">
        <w:rPr>
          <w:rFonts w:ascii="Times New Roman" w:hAnsi="Times New Roman" w:cs="Times New Roman"/>
          <w:sz w:val="24"/>
          <w:szCs w:val="24"/>
          <w:lang w:val="en-US"/>
        </w:rPr>
        <w:t xml:space="preserve"> (</w:t>
      </w:r>
      <w:r w:rsidR="00F64FB3">
        <w:rPr>
          <w:rFonts w:ascii="Times New Roman" w:hAnsi="Times New Roman" w:cs="Times New Roman"/>
          <w:sz w:val="24"/>
          <w:szCs w:val="24"/>
          <w:lang w:val="en-US"/>
        </w:rPr>
        <w:t>Ethica</w:t>
      </w:r>
      <w:r w:rsidR="00F64FB3" w:rsidRPr="00F64FB3">
        <w:rPr>
          <w:rFonts w:ascii="Times New Roman" w:hAnsi="Times New Roman" w:cs="Times New Roman"/>
          <w:sz w:val="24"/>
          <w:szCs w:val="24"/>
          <w:lang w:val="en-US"/>
        </w:rPr>
        <w:t>l</w:t>
      </w:r>
      <w:r w:rsidR="00F64FB3">
        <w:rPr>
          <w:rFonts w:ascii="Times New Roman" w:hAnsi="Times New Roman" w:cs="Times New Roman"/>
          <w:sz w:val="24"/>
          <w:szCs w:val="24"/>
          <w:lang w:val="en-US"/>
        </w:rPr>
        <w:t xml:space="preserve"> </w:t>
      </w:r>
      <w:r w:rsidR="00F64FB3" w:rsidRPr="00F64FB3">
        <w:rPr>
          <w:rFonts w:ascii="Times New Roman" w:hAnsi="Times New Roman" w:cs="Times New Roman"/>
          <w:sz w:val="24"/>
          <w:szCs w:val="24"/>
          <w:lang w:val="en-US"/>
        </w:rPr>
        <w:t xml:space="preserve">principles for </w:t>
      </w:r>
      <w:r w:rsidR="007C7DF9" w:rsidRPr="00F64FB3">
        <w:rPr>
          <w:rFonts w:ascii="Times New Roman" w:hAnsi="Times New Roman" w:cs="Times New Roman"/>
          <w:sz w:val="24"/>
          <w:szCs w:val="24"/>
          <w:lang w:val="en-US"/>
        </w:rPr>
        <w:t>Nordic</w:t>
      </w:r>
      <w:r w:rsidR="00F64FB3" w:rsidRPr="00F64FB3">
        <w:rPr>
          <w:rFonts w:ascii="Times New Roman" w:hAnsi="Times New Roman" w:cs="Times New Roman"/>
          <w:sz w:val="24"/>
          <w:szCs w:val="24"/>
          <w:lang w:val="en-US"/>
        </w:rPr>
        <w:t xml:space="preserve"> psychologists,</w:t>
      </w:r>
      <w:r w:rsidR="00F64FB3">
        <w:rPr>
          <w:rFonts w:ascii="Times New Roman" w:hAnsi="Times New Roman" w:cs="Times New Roman"/>
          <w:sz w:val="24"/>
          <w:szCs w:val="24"/>
          <w:lang w:val="en-US"/>
        </w:rPr>
        <w:t xml:space="preserve"> </w:t>
      </w:r>
      <w:r w:rsidR="00D53CEF">
        <w:rPr>
          <w:rFonts w:ascii="Times New Roman" w:hAnsi="Times New Roman" w:cs="Times New Roman"/>
          <w:sz w:val="24"/>
          <w:szCs w:val="24"/>
          <w:lang w:val="en-US"/>
        </w:rPr>
        <w:t>2010-2012</w:t>
      </w:r>
      <w:r w:rsidR="00F64FB3" w:rsidRPr="00F64FB3">
        <w:rPr>
          <w:rFonts w:ascii="Times New Roman" w:hAnsi="Times New Roman" w:cs="Times New Roman"/>
          <w:sz w:val="24"/>
          <w:szCs w:val="24"/>
          <w:lang w:val="en-US"/>
        </w:rPr>
        <w:t xml:space="preserve">). </w:t>
      </w:r>
      <w:r w:rsidR="00B779C0" w:rsidRPr="00F64FB3">
        <w:rPr>
          <w:rFonts w:ascii="Times New Roman" w:hAnsi="Times New Roman" w:cs="Times New Roman"/>
          <w:sz w:val="24"/>
          <w:szCs w:val="24"/>
          <w:lang w:val="en-US"/>
        </w:rPr>
        <w:t>The Danish manifestation of the imperative (</w:t>
      </w:r>
      <w:r w:rsidR="00F64FB3">
        <w:rPr>
          <w:rFonts w:ascii="Times New Roman" w:hAnsi="Times New Roman" w:cs="Times New Roman"/>
          <w:sz w:val="24"/>
          <w:szCs w:val="24"/>
          <w:lang w:val="en-US"/>
        </w:rPr>
        <w:t xml:space="preserve">Dansk </w:t>
      </w:r>
      <w:proofErr w:type="spellStart"/>
      <w:r w:rsidR="00F64FB3">
        <w:rPr>
          <w:rFonts w:ascii="Times New Roman" w:hAnsi="Times New Roman" w:cs="Times New Roman"/>
          <w:sz w:val="24"/>
          <w:szCs w:val="24"/>
          <w:lang w:val="en-US"/>
        </w:rPr>
        <w:t>Psykolog</w:t>
      </w:r>
      <w:proofErr w:type="spellEnd"/>
      <w:r w:rsidR="00F64FB3" w:rsidRPr="00F64FB3">
        <w:rPr>
          <w:rFonts w:ascii="Times New Roman" w:hAnsi="Times New Roman" w:cs="Times New Roman"/>
          <w:sz w:val="24"/>
          <w:szCs w:val="24"/>
          <w:lang w:val="en-US"/>
        </w:rPr>
        <w:t xml:space="preserve"> </w:t>
      </w:r>
      <w:proofErr w:type="spellStart"/>
      <w:r w:rsidR="00F64FB3" w:rsidRPr="00F64FB3">
        <w:rPr>
          <w:rFonts w:ascii="Times New Roman" w:hAnsi="Times New Roman" w:cs="Times New Roman"/>
          <w:sz w:val="24"/>
          <w:szCs w:val="24"/>
          <w:lang w:val="en-US"/>
        </w:rPr>
        <w:t>forening</w:t>
      </w:r>
      <w:proofErr w:type="spellEnd"/>
      <w:r w:rsidR="00F64FB3" w:rsidRPr="00F64FB3">
        <w:rPr>
          <w:rFonts w:ascii="Times New Roman" w:hAnsi="Times New Roman" w:cs="Times New Roman"/>
          <w:sz w:val="24"/>
          <w:szCs w:val="24"/>
          <w:lang w:val="en-US"/>
        </w:rPr>
        <w:t xml:space="preserve">, </w:t>
      </w:r>
      <w:r w:rsidR="009A6436">
        <w:rPr>
          <w:rFonts w:ascii="Times New Roman" w:hAnsi="Times New Roman" w:cs="Times New Roman"/>
          <w:sz w:val="24"/>
          <w:szCs w:val="24"/>
          <w:lang w:val="en-US"/>
        </w:rPr>
        <w:t>2012</w:t>
      </w:r>
      <w:r w:rsidR="00B779C0" w:rsidRPr="00F64FB3">
        <w:rPr>
          <w:rFonts w:ascii="Times New Roman" w:hAnsi="Times New Roman" w:cs="Times New Roman"/>
          <w:sz w:val="24"/>
          <w:szCs w:val="24"/>
          <w:lang w:val="en-US"/>
        </w:rPr>
        <w:t xml:space="preserve">) is based on a manifest by </w:t>
      </w:r>
      <w:r w:rsidR="00B779C0" w:rsidRPr="00EF2D02">
        <w:rPr>
          <w:rFonts w:ascii="Times New Roman" w:hAnsi="Times New Roman" w:cs="Times New Roman"/>
          <w:i/>
          <w:sz w:val="24"/>
          <w:szCs w:val="24"/>
          <w:lang w:val="en-US"/>
        </w:rPr>
        <w:t>Ameri</w:t>
      </w:r>
      <w:r w:rsidR="00F64FB3" w:rsidRPr="00EF2D02">
        <w:rPr>
          <w:rFonts w:ascii="Times New Roman" w:hAnsi="Times New Roman" w:cs="Times New Roman"/>
          <w:i/>
          <w:sz w:val="24"/>
          <w:szCs w:val="24"/>
          <w:lang w:val="en-US"/>
        </w:rPr>
        <w:t>can</w:t>
      </w:r>
      <w:r w:rsidR="00B779C0" w:rsidRPr="00EF2D02">
        <w:rPr>
          <w:rFonts w:ascii="Times New Roman" w:hAnsi="Times New Roman" w:cs="Times New Roman"/>
          <w:i/>
          <w:sz w:val="24"/>
          <w:szCs w:val="24"/>
          <w:lang w:val="en-US"/>
        </w:rPr>
        <w:t xml:space="preserve"> Psychological </w:t>
      </w:r>
      <w:r w:rsidR="00B779C0" w:rsidRPr="00EF2D02">
        <w:rPr>
          <w:rFonts w:ascii="Times New Roman" w:hAnsi="Times New Roman" w:cs="Times New Roman"/>
          <w:i/>
          <w:sz w:val="24"/>
          <w:szCs w:val="24"/>
          <w:lang w:val="en-US"/>
        </w:rPr>
        <w:lastRenderedPageBreak/>
        <w:t xml:space="preserve">Association </w:t>
      </w:r>
      <w:r w:rsidR="00B779C0" w:rsidRPr="00F64FB3">
        <w:rPr>
          <w:rFonts w:ascii="Times New Roman" w:hAnsi="Times New Roman" w:cs="Times New Roman"/>
          <w:sz w:val="24"/>
          <w:szCs w:val="24"/>
          <w:lang w:val="en-US"/>
        </w:rPr>
        <w:t>(APA</w:t>
      </w:r>
      <w:r w:rsidR="00EF2D02">
        <w:rPr>
          <w:rFonts w:ascii="Times New Roman" w:hAnsi="Times New Roman" w:cs="Times New Roman"/>
          <w:sz w:val="24"/>
          <w:szCs w:val="24"/>
          <w:lang w:val="en-US"/>
        </w:rPr>
        <w:t>; 2005)</w:t>
      </w:r>
      <w:r w:rsidR="00B779C0" w:rsidRPr="00F64FB3">
        <w:rPr>
          <w:rFonts w:ascii="Times New Roman" w:hAnsi="Times New Roman" w:cs="Times New Roman"/>
          <w:sz w:val="24"/>
          <w:szCs w:val="24"/>
          <w:lang w:val="en-US"/>
        </w:rPr>
        <w:t>.</w:t>
      </w:r>
      <w:r w:rsidR="00F64FB3">
        <w:rPr>
          <w:rFonts w:ascii="Times New Roman" w:hAnsi="Times New Roman" w:cs="Times New Roman"/>
          <w:sz w:val="24"/>
          <w:szCs w:val="24"/>
          <w:lang w:val="en-US"/>
        </w:rPr>
        <w:t xml:space="preserve"> Due to the nature of the imperative, research of </w:t>
      </w:r>
      <w:r w:rsidR="009A5083">
        <w:rPr>
          <w:rFonts w:ascii="Times New Roman" w:hAnsi="Times New Roman" w:cs="Times New Roman"/>
          <w:sz w:val="24"/>
          <w:szCs w:val="24"/>
          <w:lang w:val="en-US"/>
        </w:rPr>
        <w:t xml:space="preserve">the </w:t>
      </w:r>
      <w:r w:rsidR="00D234FF">
        <w:rPr>
          <w:rFonts w:ascii="Times New Roman" w:hAnsi="Times New Roman" w:cs="Times New Roman"/>
          <w:sz w:val="24"/>
          <w:szCs w:val="24"/>
          <w:lang w:val="en-US"/>
        </w:rPr>
        <w:t>effectivity</w:t>
      </w:r>
      <w:r w:rsidR="009A5083">
        <w:rPr>
          <w:rFonts w:ascii="Times New Roman" w:hAnsi="Times New Roman" w:cs="Times New Roman"/>
          <w:sz w:val="24"/>
          <w:szCs w:val="24"/>
          <w:lang w:val="en-US"/>
        </w:rPr>
        <w:t xml:space="preserve"> of </w:t>
      </w:r>
      <w:r w:rsidR="00F64FB3">
        <w:rPr>
          <w:rFonts w:ascii="Times New Roman" w:hAnsi="Times New Roman" w:cs="Times New Roman"/>
          <w:sz w:val="24"/>
          <w:szCs w:val="24"/>
          <w:lang w:val="en-US"/>
        </w:rPr>
        <w:t xml:space="preserve">clinical interventions, </w:t>
      </w:r>
      <w:r w:rsidR="00F06530">
        <w:rPr>
          <w:rFonts w:ascii="Times New Roman" w:hAnsi="Times New Roman" w:cs="Times New Roman"/>
          <w:sz w:val="24"/>
          <w:szCs w:val="24"/>
          <w:lang w:val="en-US"/>
        </w:rPr>
        <w:t>should be</w:t>
      </w:r>
      <w:r w:rsidR="009A5083">
        <w:rPr>
          <w:rFonts w:ascii="Times New Roman" w:hAnsi="Times New Roman" w:cs="Times New Roman"/>
          <w:sz w:val="24"/>
          <w:szCs w:val="24"/>
          <w:lang w:val="en-US"/>
        </w:rPr>
        <w:t xml:space="preserve"> based on the methods </w:t>
      </w:r>
      <w:r w:rsidR="00F64FB3">
        <w:rPr>
          <w:rFonts w:ascii="Times New Roman" w:hAnsi="Times New Roman" w:cs="Times New Roman"/>
          <w:sz w:val="24"/>
          <w:szCs w:val="24"/>
          <w:lang w:val="en-US"/>
        </w:rPr>
        <w:t xml:space="preserve">with the </w:t>
      </w:r>
      <w:r w:rsidR="009A5083">
        <w:rPr>
          <w:rFonts w:ascii="Times New Roman" w:hAnsi="Times New Roman" w:cs="Times New Roman"/>
          <w:sz w:val="24"/>
          <w:szCs w:val="24"/>
          <w:lang w:val="en-US"/>
        </w:rPr>
        <w:t>most</w:t>
      </w:r>
      <w:r w:rsidR="00F64FB3">
        <w:rPr>
          <w:rFonts w:ascii="Times New Roman" w:hAnsi="Times New Roman" w:cs="Times New Roman"/>
          <w:sz w:val="24"/>
          <w:szCs w:val="24"/>
          <w:lang w:val="en-US"/>
        </w:rPr>
        <w:t xml:space="preserve"> evidential power</w:t>
      </w:r>
      <w:r w:rsidR="009A5083">
        <w:rPr>
          <w:rFonts w:ascii="Times New Roman" w:hAnsi="Times New Roman" w:cs="Times New Roman"/>
          <w:sz w:val="24"/>
          <w:szCs w:val="24"/>
          <w:lang w:val="en-US"/>
        </w:rPr>
        <w:t xml:space="preserve">. </w:t>
      </w:r>
      <w:r w:rsidR="00F64FB3">
        <w:rPr>
          <w:rFonts w:ascii="Times New Roman" w:hAnsi="Times New Roman" w:cs="Times New Roman"/>
          <w:sz w:val="24"/>
          <w:szCs w:val="24"/>
          <w:lang w:val="en-US"/>
        </w:rPr>
        <w:t xml:space="preserve">Therefor this study sought to implement a type of research design, which </w:t>
      </w:r>
      <w:r w:rsidR="0046456F">
        <w:rPr>
          <w:rFonts w:ascii="Times New Roman" w:hAnsi="Times New Roman" w:cs="Times New Roman"/>
          <w:sz w:val="24"/>
          <w:szCs w:val="24"/>
          <w:lang w:val="en-US"/>
        </w:rPr>
        <w:t>reduced the change of</w:t>
      </w:r>
      <w:r w:rsidR="00F64FB3">
        <w:rPr>
          <w:rFonts w:ascii="Times New Roman" w:hAnsi="Times New Roman" w:cs="Times New Roman"/>
          <w:sz w:val="24"/>
          <w:szCs w:val="24"/>
          <w:lang w:val="en-US"/>
        </w:rPr>
        <w:t xml:space="preserve"> </w:t>
      </w:r>
      <w:r w:rsidR="00F64FB3" w:rsidRPr="00986A89">
        <w:rPr>
          <w:rFonts w:ascii="Times New Roman" w:hAnsi="Times New Roman" w:cs="Times New Roman"/>
          <w:i/>
          <w:sz w:val="24"/>
          <w:szCs w:val="24"/>
          <w:lang w:val="en-US"/>
        </w:rPr>
        <w:t>con</w:t>
      </w:r>
      <w:r w:rsidR="0046456F">
        <w:rPr>
          <w:rFonts w:ascii="Times New Roman" w:hAnsi="Times New Roman" w:cs="Times New Roman"/>
          <w:i/>
          <w:sz w:val="24"/>
          <w:szCs w:val="24"/>
          <w:lang w:val="en-US"/>
        </w:rPr>
        <w:t>founding variables</w:t>
      </w:r>
      <w:r w:rsidR="0046456F">
        <w:rPr>
          <w:rFonts w:ascii="Times New Roman" w:hAnsi="Times New Roman" w:cs="Times New Roman"/>
          <w:sz w:val="24"/>
          <w:szCs w:val="24"/>
          <w:lang w:val="en-US"/>
        </w:rPr>
        <w:t>, that i</w:t>
      </w:r>
      <w:r w:rsidR="0046456F" w:rsidRPr="0046456F">
        <w:rPr>
          <w:rFonts w:ascii="Times New Roman" w:hAnsi="Times New Roman" w:cs="Times New Roman"/>
          <w:sz w:val="24"/>
          <w:szCs w:val="24"/>
          <w:lang w:val="en-US"/>
        </w:rPr>
        <w:t xml:space="preserve">s </w:t>
      </w:r>
      <w:proofErr w:type="gramStart"/>
      <w:r w:rsidR="0046456F" w:rsidRPr="0046456F">
        <w:rPr>
          <w:rFonts w:ascii="Times New Roman" w:hAnsi="Times New Roman" w:cs="Times New Roman"/>
          <w:sz w:val="24"/>
          <w:szCs w:val="24"/>
          <w:lang w:val="en-US"/>
        </w:rPr>
        <w:t>an uncontrolled variables</w:t>
      </w:r>
      <w:proofErr w:type="gramEnd"/>
      <w:r w:rsidR="0046456F" w:rsidRPr="0046456F">
        <w:rPr>
          <w:rFonts w:ascii="Times New Roman" w:hAnsi="Times New Roman" w:cs="Times New Roman"/>
          <w:sz w:val="24"/>
          <w:szCs w:val="24"/>
          <w:lang w:val="en-US"/>
        </w:rPr>
        <w:t xml:space="preserve"> that</w:t>
      </w:r>
      <w:r w:rsidR="002B59B8">
        <w:rPr>
          <w:rFonts w:ascii="Times New Roman" w:hAnsi="Times New Roman" w:cs="Times New Roman"/>
          <w:sz w:val="24"/>
          <w:szCs w:val="24"/>
          <w:lang w:val="en-US"/>
        </w:rPr>
        <w:t xml:space="preserve"> obscures any effect sought (</w:t>
      </w:r>
      <w:proofErr w:type="spellStart"/>
      <w:r w:rsidR="0046456F" w:rsidRPr="0046456F">
        <w:rPr>
          <w:rFonts w:ascii="Times New Roman" w:hAnsi="Times New Roman" w:cs="Times New Roman"/>
          <w:sz w:val="24"/>
          <w:szCs w:val="24"/>
          <w:lang w:val="en-US"/>
        </w:rPr>
        <w:t>Collican</w:t>
      </w:r>
      <w:proofErr w:type="spellEnd"/>
      <w:r w:rsidR="0046456F" w:rsidRPr="0046456F">
        <w:rPr>
          <w:rFonts w:ascii="Times New Roman" w:hAnsi="Times New Roman" w:cs="Times New Roman"/>
          <w:sz w:val="24"/>
          <w:szCs w:val="24"/>
          <w:lang w:val="en-US"/>
        </w:rPr>
        <w:t>, 2009, p. 79)</w:t>
      </w:r>
      <w:r w:rsidR="0046456F">
        <w:rPr>
          <w:rFonts w:ascii="Times New Roman" w:hAnsi="Times New Roman" w:cs="Times New Roman"/>
          <w:sz w:val="24"/>
          <w:szCs w:val="24"/>
          <w:lang w:val="en-US"/>
        </w:rPr>
        <w:t xml:space="preserve">, and ensured high </w:t>
      </w:r>
      <w:r w:rsidR="0046456F" w:rsidRPr="0046456F">
        <w:rPr>
          <w:rFonts w:ascii="Times New Roman" w:hAnsi="Times New Roman" w:cs="Times New Roman"/>
          <w:i/>
          <w:sz w:val="24"/>
          <w:szCs w:val="24"/>
          <w:lang w:val="en-US"/>
        </w:rPr>
        <w:t>validity</w:t>
      </w:r>
      <w:r w:rsidR="00F64FB3" w:rsidRPr="0046456F">
        <w:rPr>
          <w:rFonts w:ascii="Times New Roman" w:hAnsi="Times New Roman" w:cs="Times New Roman"/>
          <w:sz w:val="24"/>
          <w:szCs w:val="24"/>
          <w:lang w:val="en-US"/>
        </w:rPr>
        <w:t>.</w:t>
      </w:r>
      <w:r w:rsidR="00986A89" w:rsidRPr="0046456F">
        <w:rPr>
          <w:rFonts w:ascii="Times New Roman" w:hAnsi="Times New Roman" w:cs="Times New Roman"/>
          <w:sz w:val="24"/>
          <w:szCs w:val="24"/>
          <w:lang w:val="en-US"/>
        </w:rPr>
        <w:t xml:space="preserve"> </w:t>
      </w:r>
      <w:r w:rsidR="00986A89">
        <w:rPr>
          <w:rFonts w:ascii="Times New Roman" w:hAnsi="Times New Roman" w:cs="Times New Roman"/>
          <w:sz w:val="24"/>
          <w:szCs w:val="24"/>
          <w:lang w:val="en-US"/>
        </w:rPr>
        <w:t xml:space="preserve">Validity is the extent to which an effect is demonstrated in research is </w:t>
      </w:r>
      <w:proofErr w:type="gramStart"/>
      <w:r w:rsidR="00986A89">
        <w:rPr>
          <w:rFonts w:ascii="Times New Roman" w:hAnsi="Times New Roman" w:cs="Times New Roman"/>
          <w:sz w:val="24"/>
          <w:szCs w:val="24"/>
          <w:lang w:val="en-US"/>
        </w:rPr>
        <w:t>genuine,</w:t>
      </w:r>
      <w:proofErr w:type="gramEnd"/>
      <w:r w:rsidR="00986A89">
        <w:rPr>
          <w:rFonts w:ascii="Times New Roman" w:hAnsi="Times New Roman" w:cs="Times New Roman"/>
          <w:sz w:val="24"/>
          <w:szCs w:val="24"/>
          <w:lang w:val="en-US"/>
        </w:rPr>
        <w:t xml:space="preserve"> and not produced by misleading variables, or limiting to a </w:t>
      </w:r>
      <w:r w:rsidR="00B03211">
        <w:rPr>
          <w:rFonts w:ascii="Times New Roman" w:hAnsi="Times New Roman" w:cs="Times New Roman"/>
          <w:sz w:val="24"/>
          <w:szCs w:val="24"/>
          <w:lang w:val="en-US"/>
        </w:rPr>
        <w:t>specific context (ibid.</w:t>
      </w:r>
      <w:r w:rsidR="00986A89">
        <w:rPr>
          <w:rFonts w:ascii="Times New Roman" w:hAnsi="Times New Roman" w:cs="Times New Roman"/>
          <w:sz w:val="24"/>
          <w:szCs w:val="24"/>
          <w:lang w:val="en-US"/>
        </w:rPr>
        <w:t xml:space="preserve">, p. 104). The systematic review will be evaluated on several validity parameters, for instance </w:t>
      </w:r>
      <w:r w:rsidR="00986A89" w:rsidRPr="00986A89">
        <w:rPr>
          <w:rFonts w:ascii="Times New Roman" w:hAnsi="Times New Roman" w:cs="Times New Roman"/>
          <w:i/>
          <w:sz w:val="24"/>
          <w:szCs w:val="24"/>
          <w:lang w:val="en-US"/>
        </w:rPr>
        <w:t>construct validity</w:t>
      </w:r>
      <w:r w:rsidR="00986A89">
        <w:rPr>
          <w:rFonts w:ascii="Times New Roman" w:hAnsi="Times New Roman" w:cs="Times New Roman"/>
          <w:sz w:val="24"/>
          <w:szCs w:val="24"/>
          <w:lang w:val="en-US"/>
        </w:rPr>
        <w:t xml:space="preserve">, which is the </w:t>
      </w:r>
      <w:r w:rsidR="00EF2D02">
        <w:rPr>
          <w:rFonts w:ascii="Times New Roman" w:hAnsi="Times New Roman" w:cs="Times New Roman"/>
          <w:sz w:val="24"/>
          <w:szCs w:val="24"/>
          <w:lang w:val="en-US"/>
        </w:rPr>
        <w:t>extend</w:t>
      </w:r>
      <w:r w:rsidR="00986A89">
        <w:rPr>
          <w:rFonts w:ascii="Times New Roman" w:hAnsi="Times New Roman" w:cs="Times New Roman"/>
          <w:sz w:val="24"/>
          <w:szCs w:val="24"/>
          <w:lang w:val="en-US"/>
        </w:rPr>
        <w:t xml:space="preserve"> the operational measures of a constructs is matching the theoretical construct (ibid.), and </w:t>
      </w:r>
      <w:r w:rsidR="00986A89" w:rsidRPr="00986A89">
        <w:rPr>
          <w:rFonts w:ascii="Times New Roman" w:hAnsi="Times New Roman" w:cs="Times New Roman"/>
          <w:i/>
          <w:sz w:val="24"/>
          <w:szCs w:val="24"/>
          <w:lang w:val="en-US"/>
        </w:rPr>
        <w:t>internal validity</w:t>
      </w:r>
      <w:r w:rsidR="00986A89">
        <w:rPr>
          <w:rFonts w:ascii="Times New Roman" w:hAnsi="Times New Roman" w:cs="Times New Roman"/>
          <w:sz w:val="24"/>
          <w:szCs w:val="24"/>
          <w:lang w:val="en-US"/>
        </w:rPr>
        <w:t xml:space="preserve"> that concerns if the measured effect in </w:t>
      </w:r>
      <w:proofErr w:type="spellStart"/>
      <w:r w:rsidR="00986A89">
        <w:rPr>
          <w:rFonts w:ascii="Times New Roman" w:hAnsi="Times New Roman" w:cs="Times New Roman"/>
          <w:sz w:val="24"/>
          <w:szCs w:val="24"/>
          <w:lang w:val="en-US"/>
        </w:rPr>
        <w:t>a</w:t>
      </w:r>
      <w:proofErr w:type="spellEnd"/>
      <w:r w:rsidR="00986A89">
        <w:rPr>
          <w:rFonts w:ascii="Times New Roman" w:hAnsi="Times New Roman" w:cs="Times New Roman"/>
          <w:sz w:val="24"/>
          <w:szCs w:val="24"/>
          <w:lang w:val="en-US"/>
        </w:rPr>
        <w:t xml:space="preserve"> experimental condition is real, and a product of a manipulated experimental variable (ibid</w:t>
      </w:r>
      <w:r w:rsidR="00EF2D02">
        <w:rPr>
          <w:rFonts w:ascii="Times New Roman" w:hAnsi="Times New Roman" w:cs="Times New Roman"/>
          <w:sz w:val="24"/>
          <w:szCs w:val="24"/>
          <w:lang w:val="en-US"/>
        </w:rPr>
        <w:t>.</w:t>
      </w:r>
      <w:r w:rsidR="00986A89">
        <w:rPr>
          <w:rFonts w:ascii="Times New Roman" w:hAnsi="Times New Roman" w:cs="Times New Roman"/>
          <w:sz w:val="24"/>
          <w:szCs w:val="24"/>
          <w:lang w:val="en-US"/>
        </w:rPr>
        <w:t xml:space="preserve">), as well as </w:t>
      </w:r>
      <w:r w:rsidR="00986A89" w:rsidRPr="00EF2D02">
        <w:rPr>
          <w:rFonts w:ascii="Times New Roman" w:hAnsi="Times New Roman" w:cs="Times New Roman"/>
          <w:i/>
          <w:sz w:val="24"/>
          <w:szCs w:val="24"/>
          <w:lang w:val="en-US"/>
        </w:rPr>
        <w:t xml:space="preserve">external </w:t>
      </w:r>
      <w:r w:rsidR="00EF2D02" w:rsidRPr="00EF2D02">
        <w:rPr>
          <w:rFonts w:ascii="Times New Roman" w:hAnsi="Times New Roman" w:cs="Times New Roman"/>
          <w:i/>
          <w:sz w:val="24"/>
          <w:szCs w:val="24"/>
          <w:lang w:val="en-US"/>
        </w:rPr>
        <w:t>validity</w:t>
      </w:r>
      <w:r w:rsidR="00986A89">
        <w:rPr>
          <w:rFonts w:ascii="Times New Roman" w:hAnsi="Times New Roman" w:cs="Times New Roman"/>
          <w:sz w:val="24"/>
          <w:szCs w:val="24"/>
          <w:lang w:val="en-US"/>
        </w:rPr>
        <w:t xml:space="preserve"> </w:t>
      </w:r>
      <w:r w:rsidR="00EF2D02">
        <w:rPr>
          <w:rFonts w:ascii="Times New Roman" w:hAnsi="Times New Roman" w:cs="Times New Roman"/>
          <w:sz w:val="24"/>
          <w:szCs w:val="24"/>
          <w:lang w:val="en-US"/>
        </w:rPr>
        <w:t>which is the degree to which an effect can be generalized to other places and conditions (ibid., pp. 104-105).</w:t>
      </w:r>
    </w:p>
    <w:p w:rsidR="00DB48CB" w:rsidRPr="00A75C68" w:rsidRDefault="00761352"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The medicinal researcher </w:t>
      </w:r>
      <w:r w:rsidR="00456EA5" w:rsidRPr="00A75C68">
        <w:rPr>
          <w:rFonts w:ascii="Times New Roman" w:hAnsi="Times New Roman" w:cs="Times New Roman"/>
          <w:sz w:val="24"/>
          <w:szCs w:val="24"/>
          <w:lang w:val="en-US"/>
        </w:rPr>
        <w:t xml:space="preserve">D. P. </w:t>
      </w:r>
      <w:proofErr w:type="spellStart"/>
      <w:r w:rsidR="00456EA5" w:rsidRPr="00A75C68">
        <w:rPr>
          <w:rFonts w:ascii="Times New Roman" w:hAnsi="Times New Roman" w:cs="Times New Roman"/>
          <w:sz w:val="24"/>
          <w:szCs w:val="24"/>
          <w:lang w:val="en-US"/>
        </w:rPr>
        <w:t>Byar</w:t>
      </w:r>
      <w:proofErr w:type="spellEnd"/>
      <w:r w:rsidRPr="00A75C68">
        <w:rPr>
          <w:rFonts w:ascii="Times New Roman" w:hAnsi="Times New Roman" w:cs="Times New Roman"/>
          <w:sz w:val="24"/>
          <w:szCs w:val="24"/>
          <w:lang w:val="en-US"/>
        </w:rPr>
        <w:t xml:space="preserve"> is often </w:t>
      </w:r>
      <w:r w:rsidR="006707F4" w:rsidRPr="00A75C68">
        <w:rPr>
          <w:rFonts w:ascii="Times New Roman" w:hAnsi="Times New Roman" w:cs="Times New Roman"/>
          <w:sz w:val="24"/>
          <w:szCs w:val="24"/>
          <w:lang w:val="en-US"/>
        </w:rPr>
        <w:t>referred</w:t>
      </w:r>
      <w:r w:rsidRPr="00A75C68">
        <w:rPr>
          <w:rFonts w:ascii="Times New Roman" w:hAnsi="Times New Roman" w:cs="Times New Roman"/>
          <w:sz w:val="24"/>
          <w:szCs w:val="24"/>
          <w:lang w:val="en-US"/>
        </w:rPr>
        <w:t xml:space="preserve"> to, </w:t>
      </w:r>
      <w:r w:rsidR="00456EA5" w:rsidRPr="00A75C68">
        <w:rPr>
          <w:rFonts w:ascii="Times New Roman" w:hAnsi="Times New Roman" w:cs="Times New Roman"/>
          <w:sz w:val="24"/>
          <w:szCs w:val="24"/>
          <w:lang w:val="en-US"/>
        </w:rPr>
        <w:t xml:space="preserve">when categorization of the </w:t>
      </w:r>
      <w:r w:rsidR="006707F4" w:rsidRPr="00A75C68">
        <w:rPr>
          <w:rFonts w:ascii="Times New Roman" w:hAnsi="Times New Roman" w:cs="Times New Roman"/>
          <w:sz w:val="24"/>
          <w:szCs w:val="24"/>
          <w:lang w:val="en-US"/>
        </w:rPr>
        <w:t>evidential</w:t>
      </w:r>
      <w:r w:rsidRPr="00A75C68">
        <w:rPr>
          <w:rFonts w:ascii="Times New Roman" w:hAnsi="Times New Roman" w:cs="Times New Roman"/>
          <w:sz w:val="24"/>
          <w:szCs w:val="24"/>
          <w:lang w:val="en-US"/>
        </w:rPr>
        <w:t xml:space="preserve"> power of studies is </w:t>
      </w:r>
      <w:r w:rsidR="006707F4" w:rsidRPr="00A75C68">
        <w:rPr>
          <w:rFonts w:ascii="Times New Roman" w:hAnsi="Times New Roman" w:cs="Times New Roman"/>
          <w:sz w:val="24"/>
          <w:szCs w:val="24"/>
          <w:lang w:val="en-US"/>
        </w:rPr>
        <w:t>being</w:t>
      </w:r>
      <w:r w:rsidRPr="00A75C68">
        <w:rPr>
          <w:rFonts w:ascii="Times New Roman" w:hAnsi="Times New Roman" w:cs="Times New Roman"/>
          <w:sz w:val="24"/>
          <w:szCs w:val="24"/>
          <w:lang w:val="en-US"/>
        </w:rPr>
        <w:t xml:space="preserve"> discussed. </w:t>
      </w:r>
      <w:proofErr w:type="spellStart"/>
      <w:r w:rsidRPr="00A75C68">
        <w:rPr>
          <w:rFonts w:ascii="Times New Roman" w:hAnsi="Times New Roman" w:cs="Times New Roman"/>
          <w:sz w:val="24"/>
          <w:szCs w:val="24"/>
          <w:lang w:val="en-US"/>
        </w:rPr>
        <w:t>Byar</w:t>
      </w:r>
      <w:proofErr w:type="spellEnd"/>
      <w:r w:rsidRPr="00A75C68">
        <w:rPr>
          <w:rFonts w:ascii="Times New Roman" w:hAnsi="Times New Roman" w:cs="Times New Roman"/>
          <w:sz w:val="24"/>
          <w:szCs w:val="24"/>
          <w:lang w:val="en-US"/>
        </w:rPr>
        <w:t xml:space="preserve"> argues that</w:t>
      </w:r>
      <w:r w:rsidR="00456EA5" w:rsidRPr="00A75C68">
        <w:rPr>
          <w:rFonts w:ascii="Times New Roman" w:hAnsi="Times New Roman" w:cs="Times New Roman"/>
          <w:sz w:val="24"/>
          <w:szCs w:val="24"/>
          <w:lang w:val="en-US"/>
        </w:rPr>
        <w:t xml:space="preserve"> clinical research can be categorized in a </w:t>
      </w:r>
      <w:r w:rsidR="006707F4" w:rsidRPr="00A75C68">
        <w:rPr>
          <w:rFonts w:ascii="Times New Roman" w:hAnsi="Times New Roman" w:cs="Times New Roman"/>
          <w:sz w:val="24"/>
          <w:szCs w:val="24"/>
          <w:lang w:val="en-US"/>
        </w:rPr>
        <w:t>hierarchal</w:t>
      </w:r>
      <w:r w:rsidR="00456EA5" w:rsidRPr="00A75C68">
        <w:rPr>
          <w:rFonts w:ascii="Times New Roman" w:hAnsi="Times New Roman" w:cs="Times New Roman"/>
          <w:sz w:val="24"/>
          <w:szCs w:val="24"/>
          <w:lang w:val="en-US"/>
        </w:rPr>
        <w:t xml:space="preserve"> </w:t>
      </w:r>
      <w:r w:rsidR="006707F4" w:rsidRPr="00A75C68">
        <w:rPr>
          <w:rFonts w:ascii="Times New Roman" w:hAnsi="Times New Roman" w:cs="Times New Roman"/>
          <w:sz w:val="24"/>
          <w:szCs w:val="24"/>
          <w:lang w:val="en-US"/>
        </w:rPr>
        <w:t>nomenclature</w:t>
      </w:r>
      <w:r w:rsidR="00215815">
        <w:rPr>
          <w:rFonts w:ascii="Times New Roman" w:hAnsi="Times New Roman" w:cs="Times New Roman"/>
          <w:sz w:val="24"/>
          <w:szCs w:val="24"/>
          <w:lang w:val="en-US"/>
        </w:rPr>
        <w:t>,</w:t>
      </w:r>
      <w:r w:rsidR="00456EA5" w:rsidRPr="00A75C68">
        <w:rPr>
          <w:rFonts w:ascii="Times New Roman" w:hAnsi="Times New Roman" w:cs="Times New Roman"/>
          <w:sz w:val="24"/>
          <w:szCs w:val="24"/>
          <w:lang w:val="en-US"/>
        </w:rPr>
        <w:t xml:space="preserve"> arranged after the internal and external validity of the methodological design (</w:t>
      </w:r>
      <w:proofErr w:type="spellStart"/>
      <w:r w:rsidR="00456EA5" w:rsidRPr="00A75C68">
        <w:rPr>
          <w:rFonts w:ascii="Times New Roman" w:hAnsi="Times New Roman" w:cs="Times New Roman"/>
          <w:sz w:val="24"/>
          <w:szCs w:val="24"/>
          <w:lang w:val="en-US"/>
        </w:rPr>
        <w:t>Piantadosi</w:t>
      </w:r>
      <w:proofErr w:type="spellEnd"/>
      <w:r w:rsidR="00456EA5" w:rsidRPr="00A75C68">
        <w:rPr>
          <w:rFonts w:ascii="Times New Roman" w:hAnsi="Times New Roman" w:cs="Times New Roman"/>
          <w:sz w:val="24"/>
          <w:szCs w:val="24"/>
          <w:lang w:val="en-US"/>
        </w:rPr>
        <w:t xml:space="preserve">, 2005, p. 135-136). This is often referred to as the </w:t>
      </w:r>
      <w:r w:rsidR="00215815">
        <w:rPr>
          <w:rFonts w:ascii="Times New Roman" w:hAnsi="Times New Roman" w:cs="Times New Roman"/>
          <w:sz w:val="24"/>
          <w:szCs w:val="24"/>
          <w:lang w:val="en-US"/>
        </w:rPr>
        <w:t>evidence-based pyramid</w:t>
      </w:r>
      <w:r w:rsidR="00456EA5" w:rsidRPr="00A75C68">
        <w:rPr>
          <w:rFonts w:ascii="Times New Roman" w:hAnsi="Times New Roman" w:cs="Times New Roman"/>
          <w:sz w:val="24"/>
          <w:szCs w:val="24"/>
          <w:lang w:val="en-US"/>
        </w:rPr>
        <w:t xml:space="preserve">, hence </w:t>
      </w:r>
      <w:proofErr w:type="gramStart"/>
      <w:r w:rsidR="00456EA5" w:rsidRPr="00A75C68">
        <w:rPr>
          <w:rFonts w:ascii="Times New Roman" w:hAnsi="Times New Roman" w:cs="Times New Roman"/>
          <w:sz w:val="24"/>
          <w:szCs w:val="24"/>
          <w:lang w:val="en-US"/>
        </w:rPr>
        <w:t>its</w:t>
      </w:r>
      <w:proofErr w:type="gramEnd"/>
      <w:r w:rsidR="00456EA5" w:rsidRPr="00A75C68">
        <w:rPr>
          <w:rFonts w:ascii="Times New Roman" w:hAnsi="Times New Roman" w:cs="Times New Roman"/>
          <w:sz w:val="24"/>
          <w:szCs w:val="24"/>
          <w:lang w:val="en-US"/>
        </w:rPr>
        <w:t xml:space="preserve"> often illustrated by a pyramid. </w:t>
      </w:r>
      <w:proofErr w:type="spellStart"/>
      <w:r w:rsidR="00456EA5" w:rsidRPr="00A75C68">
        <w:rPr>
          <w:rFonts w:ascii="Times New Roman" w:hAnsi="Times New Roman" w:cs="Times New Roman"/>
          <w:sz w:val="24"/>
          <w:szCs w:val="24"/>
          <w:lang w:val="en-US"/>
        </w:rPr>
        <w:t>Byars</w:t>
      </w:r>
      <w:proofErr w:type="spellEnd"/>
      <w:r w:rsidR="00456EA5" w:rsidRPr="00A75C68">
        <w:rPr>
          <w:rFonts w:ascii="Times New Roman" w:hAnsi="Times New Roman" w:cs="Times New Roman"/>
          <w:sz w:val="24"/>
          <w:szCs w:val="24"/>
          <w:lang w:val="en-US"/>
        </w:rPr>
        <w:t xml:space="preserve"> categorization from weakest to strongest </w:t>
      </w:r>
      <w:r w:rsidR="00215815">
        <w:rPr>
          <w:rFonts w:ascii="Times New Roman" w:hAnsi="Times New Roman" w:cs="Times New Roman"/>
          <w:sz w:val="24"/>
          <w:szCs w:val="24"/>
          <w:lang w:val="en-US"/>
        </w:rPr>
        <w:t xml:space="preserve">evidential power </w:t>
      </w:r>
      <w:r w:rsidR="007C7DF9">
        <w:rPr>
          <w:rFonts w:ascii="Times New Roman" w:hAnsi="Times New Roman" w:cs="Times New Roman"/>
          <w:sz w:val="24"/>
          <w:szCs w:val="24"/>
          <w:lang w:val="en-US"/>
        </w:rPr>
        <w:t>is</w:t>
      </w:r>
      <w:r w:rsidR="00456EA5" w:rsidRPr="00A75C68">
        <w:rPr>
          <w:rFonts w:ascii="Times New Roman" w:hAnsi="Times New Roman" w:cs="Times New Roman"/>
          <w:sz w:val="24"/>
          <w:szCs w:val="24"/>
          <w:lang w:val="en-US"/>
        </w:rPr>
        <w:t xml:space="preserve"> as follows: Case studies, database </w:t>
      </w:r>
      <w:r w:rsidR="006707F4" w:rsidRPr="00A75C68">
        <w:rPr>
          <w:rFonts w:ascii="Times New Roman" w:hAnsi="Times New Roman" w:cs="Times New Roman"/>
          <w:sz w:val="24"/>
          <w:szCs w:val="24"/>
          <w:lang w:val="en-US"/>
        </w:rPr>
        <w:t>analysis</w:t>
      </w:r>
      <w:r w:rsidR="00456EA5" w:rsidRPr="00A75C68">
        <w:rPr>
          <w:rFonts w:ascii="Times New Roman" w:hAnsi="Times New Roman" w:cs="Times New Roman"/>
          <w:sz w:val="24"/>
          <w:szCs w:val="24"/>
          <w:lang w:val="en-US"/>
        </w:rPr>
        <w:t xml:space="preserve">, observation </w:t>
      </w:r>
      <w:r w:rsidR="00C3502E" w:rsidRPr="00A75C68">
        <w:rPr>
          <w:rFonts w:ascii="Times New Roman" w:hAnsi="Times New Roman" w:cs="Times New Roman"/>
          <w:sz w:val="24"/>
          <w:szCs w:val="24"/>
          <w:lang w:val="en-US"/>
        </w:rPr>
        <w:t>studie</w:t>
      </w:r>
      <w:r w:rsidR="00C3502E">
        <w:rPr>
          <w:rFonts w:ascii="Times New Roman" w:hAnsi="Times New Roman" w:cs="Times New Roman"/>
          <w:sz w:val="24"/>
          <w:szCs w:val="24"/>
          <w:lang w:val="en-US"/>
        </w:rPr>
        <w:t>s</w:t>
      </w:r>
      <w:r w:rsidR="00456EA5" w:rsidRPr="00A75C68">
        <w:rPr>
          <w:rFonts w:ascii="Times New Roman" w:hAnsi="Times New Roman" w:cs="Times New Roman"/>
          <w:sz w:val="24"/>
          <w:szCs w:val="24"/>
          <w:lang w:val="en-US"/>
        </w:rPr>
        <w:t>, controlled clinical studies and replication of clinical studies. In the top of the pyramid, Systematic reviews and meta</w:t>
      </w:r>
      <w:r w:rsidR="00C3502E">
        <w:rPr>
          <w:rFonts w:ascii="Times New Roman" w:hAnsi="Times New Roman" w:cs="Times New Roman"/>
          <w:sz w:val="24"/>
          <w:szCs w:val="24"/>
          <w:lang w:val="en-US"/>
        </w:rPr>
        <w:t>-</w:t>
      </w:r>
      <w:r w:rsidR="006707F4" w:rsidRPr="00A75C68">
        <w:rPr>
          <w:rFonts w:ascii="Times New Roman" w:hAnsi="Times New Roman" w:cs="Times New Roman"/>
          <w:sz w:val="24"/>
          <w:szCs w:val="24"/>
          <w:lang w:val="en-US"/>
        </w:rPr>
        <w:t>analysis</w:t>
      </w:r>
      <w:r w:rsidR="00456EA5" w:rsidRPr="00A75C68">
        <w:rPr>
          <w:rFonts w:ascii="Times New Roman" w:hAnsi="Times New Roman" w:cs="Times New Roman"/>
          <w:sz w:val="24"/>
          <w:szCs w:val="24"/>
          <w:lang w:val="en-US"/>
        </w:rPr>
        <w:t xml:space="preserve"> are placed (ibid.).</w:t>
      </w:r>
      <w:r w:rsidR="007C7DF9">
        <w:rPr>
          <w:rFonts w:ascii="Times New Roman" w:hAnsi="Times New Roman" w:cs="Times New Roman"/>
          <w:sz w:val="24"/>
          <w:szCs w:val="24"/>
          <w:lang w:val="en-US"/>
        </w:rPr>
        <w:t xml:space="preserve"> The higher a</w:t>
      </w:r>
      <w:r w:rsidR="008838BF" w:rsidRPr="00A75C68">
        <w:rPr>
          <w:rFonts w:ascii="Times New Roman" w:hAnsi="Times New Roman" w:cs="Times New Roman"/>
          <w:sz w:val="24"/>
          <w:szCs w:val="24"/>
          <w:lang w:val="en-US"/>
        </w:rPr>
        <w:t xml:space="preserve"> research method is placed on the </w:t>
      </w:r>
      <w:proofErr w:type="gramStart"/>
      <w:r w:rsidR="008838BF" w:rsidRPr="00A75C68">
        <w:rPr>
          <w:rFonts w:ascii="Times New Roman" w:hAnsi="Times New Roman" w:cs="Times New Roman"/>
          <w:sz w:val="24"/>
          <w:szCs w:val="24"/>
          <w:lang w:val="en-US"/>
        </w:rPr>
        <w:t>pyramid,</w:t>
      </w:r>
      <w:proofErr w:type="gramEnd"/>
      <w:r w:rsidR="008838BF" w:rsidRPr="00A75C68">
        <w:rPr>
          <w:rFonts w:ascii="Times New Roman" w:hAnsi="Times New Roman" w:cs="Times New Roman"/>
          <w:sz w:val="24"/>
          <w:szCs w:val="24"/>
          <w:lang w:val="en-US"/>
        </w:rPr>
        <w:t xml:space="preserve"> the lower is the designs risk of cofounders and biases (ibid., p. 136). Case</w:t>
      </w:r>
      <w:r w:rsidR="00C3502E">
        <w:rPr>
          <w:rFonts w:ascii="Times New Roman" w:hAnsi="Times New Roman" w:cs="Times New Roman"/>
          <w:sz w:val="24"/>
          <w:szCs w:val="24"/>
          <w:lang w:val="en-US"/>
        </w:rPr>
        <w:t>-</w:t>
      </w:r>
      <w:r w:rsidR="008838BF" w:rsidRPr="00A75C68">
        <w:rPr>
          <w:rFonts w:ascii="Times New Roman" w:hAnsi="Times New Roman" w:cs="Times New Roman"/>
          <w:sz w:val="24"/>
          <w:szCs w:val="24"/>
          <w:lang w:val="en-US"/>
        </w:rPr>
        <w:t xml:space="preserve">studies are only able to indicate </w:t>
      </w:r>
      <w:r w:rsidR="006707F4" w:rsidRPr="00A75C68">
        <w:rPr>
          <w:rFonts w:ascii="Times New Roman" w:hAnsi="Times New Roman" w:cs="Times New Roman"/>
          <w:sz w:val="24"/>
          <w:szCs w:val="24"/>
          <w:lang w:val="en-US"/>
        </w:rPr>
        <w:t>whether</w:t>
      </w:r>
      <w:r w:rsidR="008838BF" w:rsidRPr="00A75C68">
        <w:rPr>
          <w:rFonts w:ascii="Times New Roman" w:hAnsi="Times New Roman" w:cs="Times New Roman"/>
          <w:sz w:val="24"/>
          <w:szCs w:val="24"/>
          <w:lang w:val="en-US"/>
        </w:rPr>
        <w:t xml:space="preserve"> or not a given phenomenon mi</w:t>
      </w:r>
      <w:r w:rsidR="004B5465" w:rsidRPr="00A75C68">
        <w:rPr>
          <w:rFonts w:ascii="Times New Roman" w:hAnsi="Times New Roman" w:cs="Times New Roman"/>
          <w:sz w:val="24"/>
          <w:szCs w:val="24"/>
          <w:lang w:val="en-US"/>
        </w:rPr>
        <w:t>ght have clinical value, while</w:t>
      </w:r>
      <w:r w:rsidR="008838BF" w:rsidRPr="00A75C68">
        <w:rPr>
          <w:rFonts w:ascii="Times New Roman" w:hAnsi="Times New Roman" w:cs="Times New Roman"/>
          <w:sz w:val="24"/>
          <w:szCs w:val="24"/>
          <w:lang w:val="en-US"/>
        </w:rPr>
        <w:t xml:space="preserve"> </w:t>
      </w:r>
      <w:r w:rsidR="004B5465" w:rsidRPr="00A75C68">
        <w:rPr>
          <w:rFonts w:ascii="Times New Roman" w:hAnsi="Times New Roman" w:cs="Times New Roman"/>
          <w:sz w:val="24"/>
          <w:szCs w:val="24"/>
          <w:lang w:val="en-US"/>
        </w:rPr>
        <w:t xml:space="preserve">systematic reviews and </w:t>
      </w:r>
      <w:r w:rsidR="008838BF" w:rsidRPr="00A75C68">
        <w:rPr>
          <w:rFonts w:ascii="Times New Roman" w:hAnsi="Times New Roman" w:cs="Times New Roman"/>
          <w:sz w:val="24"/>
          <w:szCs w:val="24"/>
          <w:lang w:val="en-US"/>
        </w:rPr>
        <w:t>meta</w:t>
      </w:r>
      <w:r w:rsidR="00C3502E">
        <w:rPr>
          <w:rFonts w:ascii="Times New Roman" w:hAnsi="Times New Roman" w:cs="Times New Roman"/>
          <w:sz w:val="24"/>
          <w:szCs w:val="24"/>
          <w:lang w:val="en-US"/>
        </w:rPr>
        <w:t>-</w:t>
      </w:r>
      <w:r w:rsidR="006707F4" w:rsidRPr="00A75C68">
        <w:rPr>
          <w:rFonts w:ascii="Times New Roman" w:hAnsi="Times New Roman" w:cs="Times New Roman"/>
          <w:sz w:val="24"/>
          <w:szCs w:val="24"/>
          <w:lang w:val="en-US"/>
        </w:rPr>
        <w:t>analysis</w:t>
      </w:r>
      <w:r w:rsidR="008838BF" w:rsidRPr="00A75C68">
        <w:rPr>
          <w:rFonts w:ascii="Times New Roman" w:hAnsi="Times New Roman" w:cs="Times New Roman"/>
          <w:sz w:val="24"/>
          <w:szCs w:val="24"/>
          <w:lang w:val="en-US"/>
        </w:rPr>
        <w:t xml:space="preserve"> is able to give </w:t>
      </w:r>
      <w:proofErr w:type="spellStart"/>
      <w:r w:rsidR="008838BF" w:rsidRPr="00A75C68">
        <w:rPr>
          <w:rFonts w:ascii="Times New Roman" w:hAnsi="Times New Roman" w:cs="Times New Roman"/>
          <w:sz w:val="24"/>
          <w:szCs w:val="24"/>
          <w:lang w:val="en-US"/>
        </w:rPr>
        <w:t>a</w:t>
      </w:r>
      <w:proofErr w:type="spellEnd"/>
      <w:r w:rsidR="008838BF" w:rsidRPr="00A75C68">
        <w:rPr>
          <w:rFonts w:ascii="Times New Roman" w:hAnsi="Times New Roman" w:cs="Times New Roman"/>
          <w:sz w:val="24"/>
          <w:szCs w:val="24"/>
          <w:lang w:val="en-US"/>
        </w:rPr>
        <w:t xml:space="preserve"> independent evaluation of for instance, the effectivity of a given intervention method (ibid.).</w:t>
      </w:r>
      <w:r w:rsidR="004B5465" w:rsidRPr="00A75C68">
        <w:rPr>
          <w:rFonts w:ascii="Times New Roman" w:hAnsi="Times New Roman" w:cs="Times New Roman"/>
          <w:sz w:val="24"/>
          <w:szCs w:val="24"/>
          <w:lang w:val="en-US"/>
        </w:rPr>
        <w:t xml:space="preserve"> </w:t>
      </w:r>
      <w:r w:rsidR="00215815">
        <w:rPr>
          <w:rFonts w:ascii="Times New Roman" w:hAnsi="Times New Roman" w:cs="Times New Roman"/>
          <w:sz w:val="24"/>
          <w:szCs w:val="24"/>
          <w:lang w:val="en-US"/>
        </w:rPr>
        <w:t>In regards to</w:t>
      </w:r>
      <w:r w:rsidR="004B5465" w:rsidRPr="00A75C68">
        <w:rPr>
          <w:rFonts w:ascii="Times New Roman" w:hAnsi="Times New Roman" w:cs="Times New Roman"/>
          <w:sz w:val="24"/>
          <w:szCs w:val="24"/>
          <w:lang w:val="en-US"/>
        </w:rPr>
        <w:t xml:space="preserve"> the </w:t>
      </w:r>
      <w:r w:rsidR="00B779C0">
        <w:rPr>
          <w:rFonts w:ascii="Times New Roman" w:hAnsi="Times New Roman" w:cs="Times New Roman"/>
          <w:sz w:val="24"/>
          <w:szCs w:val="24"/>
          <w:lang w:val="en-US"/>
        </w:rPr>
        <w:t>imperative to evaluate</w:t>
      </w:r>
      <w:r w:rsidR="004B5465" w:rsidRPr="00A75C68">
        <w:rPr>
          <w:rFonts w:ascii="Times New Roman" w:hAnsi="Times New Roman" w:cs="Times New Roman"/>
          <w:sz w:val="24"/>
          <w:szCs w:val="24"/>
          <w:lang w:val="en-US"/>
        </w:rPr>
        <w:t xml:space="preserve"> treatment on </w:t>
      </w:r>
      <w:r w:rsidR="004B7309">
        <w:rPr>
          <w:rFonts w:ascii="Times New Roman" w:hAnsi="Times New Roman" w:cs="Times New Roman"/>
          <w:sz w:val="24"/>
          <w:szCs w:val="24"/>
          <w:lang w:val="en-US"/>
        </w:rPr>
        <w:t xml:space="preserve">the grounds </w:t>
      </w:r>
      <w:r w:rsidR="004B5465" w:rsidRPr="00A75C68">
        <w:rPr>
          <w:rFonts w:ascii="Times New Roman" w:hAnsi="Times New Roman" w:cs="Times New Roman"/>
          <w:sz w:val="24"/>
          <w:szCs w:val="24"/>
          <w:lang w:val="en-US"/>
        </w:rPr>
        <w:t>evidence based re</w:t>
      </w:r>
      <w:r w:rsidR="00B779C0">
        <w:rPr>
          <w:rFonts w:ascii="Times New Roman" w:hAnsi="Times New Roman" w:cs="Times New Roman"/>
          <w:sz w:val="24"/>
          <w:szCs w:val="24"/>
          <w:lang w:val="en-US"/>
        </w:rPr>
        <w:t>search</w:t>
      </w:r>
      <w:r w:rsidR="004B7309">
        <w:rPr>
          <w:rFonts w:ascii="Times New Roman" w:hAnsi="Times New Roman" w:cs="Times New Roman"/>
          <w:sz w:val="24"/>
          <w:szCs w:val="24"/>
          <w:lang w:val="en-US"/>
        </w:rPr>
        <w:t>,</w:t>
      </w:r>
      <w:r w:rsidR="004B5465" w:rsidRPr="00A75C68">
        <w:rPr>
          <w:rFonts w:ascii="Times New Roman" w:hAnsi="Times New Roman" w:cs="Times New Roman"/>
          <w:sz w:val="24"/>
          <w:szCs w:val="24"/>
          <w:lang w:val="en-US"/>
        </w:rPr>
        <w:t xml:space="preserve"> the choice of using the systematic review as </w:t>
      </w:r>
      <w:r w:rsidR="00C3502E" w:rsidRPr="00A75C68">
        <w:rPr>
          <w:rFonts w:ascii="Times New Roman" w:hAnsi="Times New Roman" w:cs="Times New Roman"/>
          <w:sz w:val="24"/>
          <w:szCs w:val="24"/>
          <w:lang w:val="en-US"/>
        </w:rPr>
        <w:t>research</w:t>
      </w:r>
      <w:r w:rsidR="004B5465" w:rsidRPr="00A75C68">
        <w:rPr>
          <w:rFonts w:ascii="Times New Roman" w:hAnsi="Times New Roman" w:cs="Times New Roman"/>
          <w:sz w:val="24"/>
          <w:szCs w:val="24"/>
          <w:lang w:val="en-US"/>
        </w:rPr>
        <w:t xml:space="preserve"> design appears justified.</w:t>
      </w:r>
      <w:r w:rsidR="008838BF" w:rsidRPr="00A75C68">
        <w:rPr>
          <w:rFonts w:ascii="Times New Roman" w:hAnsi="Times New Roman" w:cs="Times New Roman"/>
          <w:sz w:val="24"/>
          <w:szCs w:val="24"/>
          <w:lang w:val="en-US"/>
        </w:rPr>
        <w:t xml:space="preserve"> </w:t>
      </w:r>
      <w:r w:rsidR="00F00F62" w:rsidRPr="00A75C68">
        <w:rPr>
          <w:rFonts w:ascii="Times New Roman" w:hAnsi="Times New Roman" w:cs="Times New Roman"/>
          <w:sz w:val="24"/>
          <w:szCs w:val="24"/>
          <w:lang w:val="en-US"/>
        </w:rPr>
        <w:t xml:space="preserve">This systematic review has sought to mainly include studies that would be placed in the upper half of the pyramid of </w:t>
      </w:r>
      <w:r w:rsidR="006707F4" w:rsidRPr="00A75C68">
        <w:rPr>
          <w:rFonts w:ascii="Times New Roman" w:hAnsi="Times New Roman" w:cs="Times New Roman"/>
          <w:sz w:val="24"/>
          <w:szCs w:val="24"/>
          <w:lang w:val="en-US"/>
        </w:rPr>
        <w:t>evidence</w:t>
      </w:r>
      <w:r w:rsidR="005B77CF" w:rsidRPr="00A75C68">
        <w:rPr>
          <w:rFonts w:ascii="Times New Roman" w:hAnsi="Times New Roman" w:cs="Times New Roman"/>
          <w:sz w:val="24"/>
          <w:szCs w:val="24"/>
          <w:lang w:val="en-US"/>
        </w:rPr>
        <w:t xml:space="preserve">, and </w:t>
      </w:r>
      <w:proofErr w:type="gramStart"/>
      <w:r w:rsidR="005B77CF" w:rsidRPr="00A75C68">
        <w:rPr>
          <w:rFonts w:ascii="Times New Roman" w:hAnsi="Times New Roman" w:cs="Times New Roman"/>
          <w:sz w:val="24"/>
          <w:szCs w:val="24"/>
          <w:lang w:val="en-US"/>
        </w:rPr>
        <w:t>as a results quantitative studies</w:t>
      </w:r>
      <w:proofErr w:type="gramEnd"/>
      <w:r w:rsidR="005B77CF" w:rsidRPr="00A75C68">
        <w:rPr>
          <w:rFonts w:ascii="Times New Roman" w:hAnsi="Times New Roman" w:cs="Times New Roman"/>
          <w:sz w:val="24"/>
          <w:szCs w:val="24"/>
          <w:lang w:val="en-US"/>
        </w:rPr>
        <w:t xml:space="preserve"> </w:t>
      </w:r>
      <w:r w:rsidR="006707F4" w:rsidRPr="00A75C68">
        <w:rPr>
          <w:rFonts w:ascii="Times New Roman" w:hAnsi="Times New Roman" w:cs="Times New Roman"/>
          <w:sz w:val="24"/>
          <w:szCs w:val="24"/>
          <w:lang w:val="en-US"/>
        </w:rPr>
        <w:t>constitutes</w:t>
      </w:r>
      <w:r w:rsidR="005B77CF" w:rsidRPr="00A75C68">
        <w:rPr>
          <w:rFonts w:ascii="Times New Roman" w:hAnsi="Times New Roman" w:cs="Times New Roman"/>
          <w:sz w:val="24"/>
          <w:szCs w:val="24"/>
          <w:lang w:val="en-US"/>
        </w:rPr>
        <w:t xml:space="preserve"> the </w:t>
      </w:r>
      <w:r w:rsidR="006707F4" w:rsidRPr="00A75C68">
        <w:rPr>
          <w:rFonts w:ascii="Times New Roman" w:hAnsi="Times New Roman" w:cs="Times New Roman"/>
          <w:sz w:val="24"/>
          <w:szCs w:val="24"/>
          <w:lang w:val="en-US"/>
        </w:rPr>
        <w:t>majority</w:t>
      </w:r>
      <w:r w:rsidR="005B77CF" w:rsidRPr="00A75C68">
        <w:rPr>
          <w:rFonts w:ascii="Times New Roman" w:hAnsi="Times New Roman" w:cs="Times New Roman"/>
          <w:sz w:val="24"/>
          <w:szCs w:val="24"/>
          <w:lang w:val="en-US"/>
        </w:rPr>
        <w:t xml:space="preserve"> of studies being </w:t>
      </w:r>
      <w:r w:rsidR="006707F4" w:rsidRPr="00A75C68">
        <w:rPr>
          <w:rFonts w:ascii="Times New Roman" w:hAnsi="Times New Roman" w:cs="Times New Roman"/>
          <w:sz w:val="24"/>
          <w:szCs w:val="24"/>
          <w:lang w:val="en-US"/>
        </w:rPr>
        <w:t>referred</w:t>
      </w:r>
      <w:r w:rsidR="005B77CF" w:rsidRPr="00A75C68">
        <w:rPr>
          <w:rFonts w:ascii="Times New Roman" w:hAnsi="Times New Roman" w:cs="Times New Roman"/>
          <w:sz w:val="24"/>
          <w:szCs w:val="24"/>
          <w:lang w:val="en-US"/>
        </w:rPr>
        <w:t xml:space="preserve"> too. </w:t>
      </w:r>
    </w:p>
    <w:p w:rsidR="00376B0F" w:rsidRPr="00A75C68" w:rsidRDefault="00C463D5" w:rsidP="00D85D60">
      <w:pPr>
        <w:pStyle w:val="Heading2"/>
        <w:rPr>
          <w:lang w:val="en-US" w:eastAsia="da-DK"/>
        </w:rPr>
      </w:pPr>
      <w:bookmarkStart w:id="57" w:name="_Toc420417427"/>
      <w:bookmarkStart w:id="58" w:name="_Toc420487541"/>
      <w:bookmarkStart w:id="59" w:name="_Toc420487763"/>
      <w:bookmarkStart w:id="60" w:name="_Toc420487882"/>
      <w:bookmarkStart w:id="61" w:name="_Toc420488258"/>
      <w:r w:rsidRPr="00A75C68">
        <w:rPr>
          <w:lang w:val="en-US" w:eastAsia="da-DK"/>
        </w:rPr>
        <w:lastRenderedPageBreak/>
        <w:t xml:space="preserve">Adherence to </w:t>
      </w:r>
      <w:r w:rsidR="00314B34" w:rsidRPr="00A75C68">
        <w:rPr>
          <w:lang w:val="en-US" w:eastAsia="da-DK"/>
        </w:rPr>
        <w:t>research</w:t>
      </w:r>
      <w:r w:rsidRPr="00A75C68">
        <w:rPr>
          <w:lang w:val="en-US" w:eastAsia="da-DK"/>
        </w:rPr>
        <w:t xml:space="preserve"> protocols</w:t>
      </w:r>
      <w:bookmarkEnd w:id="57"/>
      <w:bookmarkEnd w:id="58"/>
      <w:bookmarkEnd w:id="59"/>
      <w:bookmarkEnd w:id="60"/>
      <w:bookmarkEnd w:id="61"/>
      <w:r w:rsidRPr="00A75C68">
        <w:rPr>
          <w:lang w:val="en-US" w:eastAsia="da-DK"/>
        </w:rPr>
        <w:t xml:space="preserve"> </w:t>
      </w:r>
    </w:p>
    <w:p w:rsidR="00336441" w:rsidRPr="00A75C68" w:rsidRDefault="00336441"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This systematic review has been conducted </w:t>
      </w:r>
      <w:r w:rsidR="00C463D5" w:rsidRPr="00A75C68">
        <w:rPr>
          <w:rFonts w:ascii="Times New Roman" w:hAnsi="Times New Roman" w:cs="Times New Roman"/>
          <w:sz w:val="24"/>
          <w:szCs w:val="24"/>
          <w:lang w:val="en-US"/>
        </w:rPr>
        <w:t>according</w:t>
      </w:r>
      <w:r w:rsidRPr="00A75C68">
        <w:rPr>
          <w:rFonts w:ascii="Times New Roman" w:hAnsi="Times New Roman" w:cs="Times New Roman"/>
          <w:sz w:val="24"/>
          <w:szCs w:val="24"/>
          <w:lang w:val="en-US"/>
        </w:rPr>
        <w:t xml:space="preserve"> to </w:t>
      </w:r>
      <w:r w:rsidRPr="00A75C68">
        <w:rPr>
          <w:rFonts w:ascii="Times New Roman" w:hAnsi="Times New Roman" w:cs="Times New Roman"/>
          <w:i/>
          <w:sz w:val="24"/>
          <w:szCs w:val="24"/>
          <w:lang w:val="en-US"/>
        </w:rPr>
        <w:t xml:space="preserve">the </w:t>
      </w:r>
      <w:r w:rsidR="003D6AAF" w:rsidRPr="00A75C68">
        <w:rPr>
          <w:rFonts w:ascii="Times New Roman" w:hAnsi="Times New Roman" w:cs="Times New Roman"/>
          <w:i/>
          <w:sz w:val="24"/>
          <w:szCs w:val="24"/>
          <w:lang w:val="en-US"/>
        </w:rPr>
        <w:t>population, intervention, comparators and outcomes</w:t>
      </w:r>
      <w:r w:rsidR="003D6AAF" w:rsidRPr="00A75C68">
        <w:rPr>
          <w:rFonts w:ascii="Times New Roman" w:hAnsi="Times New Roman" w:cs="Times New Roman"/>
          <w:sz w:val="24"/>
          <w:szCs w:val="24"/>
          <w:lang w:val="en-US"/>
        </w:rPr>
        <w:t xml:space="preserve"> </w:t>
      </w:r>
      <w:r w:rsidR="00252548">
        <w:rPr>
          <w:rFonts w:ascii="Times New Roman" w:hAnsi="Times New Roman" w:cs="Times New Roman"/>
          <w:sz w:val="24"/>
          <w:szCs w:val="24"/>
          <w:lang w:val="en-US"/>
        </w:rPr>
        <w:t>review protocol</w:t>
      </w:r>
      <w:r w:rsidR="00231B48" w:rsidRPr="00A75C68">
        <w:rPr>
          <w:rFonts w:ascii="Times New Roman" w:hAnsi="Times New Roman" w:cs="Times New Roman"/>
          <w:sz w:val="24"/>
          <w:szCs w:val="24"/>
          <w:lang w:val="en-US"/>
        </w:rPr>
        <w:t xml:space="preserve"> </w:t>
      </w:r>
      <w:r w:rsidR="003D6AAF" w:rsidRPr="00A75C68">
        <w:rPr>
          <w:rFonts w:ascii="Times New Roman" w:hAnsi="Times New Roman" w:cs="Times New Roman"/>
          <w:sz w:val="24"/>
          <w:szCs w:val="24"/>
          <w:lang w:val="en-US"/>
        </w:rPr>
        <w:t xml:space="preserve">(PICO; </w:t>
      </w:r>
      <w:proofErr w:type="spellStart"/>
      <w:r w:rsidR="00EC36A5" w:rsidRPr="00A75C68">
        <w:rPr>
          <w:rFonts w:ascii="Times New Roman" w:hAnsi="Times New Roman" w:cs="Times New Roman"/>
          <w:color w:val="222222"/>
          <w:sz w:val="24"/>
          <w:szCs w:val="24"/>
          <w:shd w:val="clear" w:color="auto" w:fill="FFFFFF"/>
          <w:lang w:val="en-US"/>
        </w:rPr>
        <w:t>Schardt</w:t>
      </w:r>
      <w:proofErr w:type="spellEnd"/>
      <w:r w:rsidR="00EC36A5" w:rsidRPr="00A75C68">
        <w:rPr>
          <w:rFonts w:ascii="Times New Roman" w:hAnsi="Times New Roman" w:cs="Times New Roman"/>
          <w:color w:val="222222"/>
          <w:sz w:val="24"/>
          <w:szCs w:val="24"/>
          <w:shd w:val="clear" w:color="auto" w:fill="FFFFFF"/>
          <w:lang w:val="en-US"/>
        </w:rPr>
        <w:t xml:space="preserve"> et al., 2007)</w:t>
      </w:r>
      <w:r w:rsidRPr="00A75C68">
        <w:rPr>
          <w:rFonts w:ascii="Times New Roman" w:hAnsi="Times New Roman" w:cs="Times New Roman"/>
          <w:sz w:val="24"/>
          <w:szCs w:val="24"/>
          <w:lang w:val="en-US"/>
        </w:rPr>
        <w:t xml:space="preserve">, </w:t>
      </w:r>
      <w:proofErr w:type="gramStart"/>
      <w:r w:rsidRPr="00A75C68">
        <w:rPr>
          <w:rFonts w:ascii="Times New Roman" w:hAnsi="Times New Roman" w:cs="Times New Roman"/>
          <w:sz w:val="24"/>
          <w:szCs w:val="24"/>
          <w:lang w:val="en-US"/>
        </w:rPr>
        <w:t>in</w:t>
      </w:r>
      <w:proofErr w:type="gramEnd"/>
      <w:r w:rsidRPr="00A75C68">
        <w:rPr>
          <w:rFonts w:ascii="Times New Roman" w:hAnsi="Times New Roman" w:cs="Times New Roman"/>
          <w:sz w:val="24"/>
          <w:szCs w:val="24"/>
          <w:lang w:val="en-US"/>
        </w:rPr>
        <w:t xml:space="preserve"> order to ensure</w:t>
      </w:r>
      <w:r w:rsidR="00C463D5" w:rsidRPr="00A75C68">
        <w:rPr>
          <w:rFonts w:ascii="Times New Roman" w:hAnsi="Times New Roman" w:cs="Times New Roman"/>
          <w:sz w:val="24"/>
          <w:szCs w:val="24"/>
          <w:lang w:val="en-US"/>
        </w:rPr>
        <w:t xml:space="preserve"> adhering to the </w:t>
      </w:r>
      <w:r w:rsidRPr="00A75C68">
        <w:rPr>
          <w:rFonts w:ascii="Times New Roman" w:hAnsi="Times New Roman" w:cs="Times New Roman"/>
          <w:sz w:val="24"/>
          <w:szCs w:val="24"/>
          <w:lang w:val="en-US"/>
        </w:rPr>
        <w:t>requirements of</w:t>
      </w:r>
      <w:r w:rsidR="00EC36A5" w:rsidRPr="00A75C68">
        <w:rPr>
          <w:rFonts w:ascii="Times New Roman" w:hAnsi="Times New Roman" w:cs="Times New Roman"/>
          <w:sz w:val="24"/>
          <w:szCs w:val="24"/>
          <w:lang w:val="en-US"/>
        </w:rPr>
        <w:t xml:space="preserve"> evidence based research</w:t>
      </w:r>
      <w:r w:rsidRPr="00A75C68">
        <w:rPr>
          <w:rFonts w:ascii="Times New Roman" w:hAnsi="Times New Roman" w:cs="Times New Roman"/>
          <w:sz w:val="24"/>
          <w:szCs w:val="24"/>
          <w:lang w:val="en-US"/>
        </w:rPr>
        <w:t xml:space="preserve">. PICO </w:t>
      </w:r>
      <w:r w:rsidR="00DB6CDF" w:rsidRPr="00A75C68">
        <w:rPr>
          <w:rFonts w:ascii="Times New Roman" w:hAnsi="Times New Roman" w:cs="Times New Roman"/>
          <w:sz w:val="24"/>
          <w:szCs w:val="24"/>
          <w:lang w:val="en-US"/>
        </w:rPr>
        <w:t xml:space="preserve">is </w:t>
      </w:r>
      <w:r w:rsidR="00231B48" w:rsidRPr="00A75C68">
        <w:rPr>
          <w:rFonts w:ascii="Times New Roman" w:hAnsi="Times New Roman" w:cs="Times New Roman"/>
          <w:sz w:val="24"/>
          <w:szCs w:val="24"/>
          <w:lang w:val="en-US"/>
        </w:rPr>
        <w:t xml:space="preserve">a </w:t>
      </w:r>
      <w:r w:rsidR="005E28E2" w:rsidRPr="00A75C68">
        <w:rPr>
          <w:rFonts w:ascii="Times New Roman" w:hAnsi="Times New Roman" w:cs="Times New Roman"/>
          <w:sz w:val="24"/>
          <w:szCs w:val="24"/>
          <w:lang w:val="en-US"/>
        </w:rPr>
        <w:t>recognized</w:t>
      </w:r>
      <w:r w:rsidR="00231B48" w:rsidRPr="00A75C68">
        <w:rPr>
          <w:rFonts w:ascii="Times New Roman" w:hAnsi="Times New Roman" w:cs="Times New Roman"/>
          <w:sz w:val="24"/>
          <w:szCs w:val="24"/>
          <w:lang w:val="en-US"/>
        </w:rPr>
        <w:t xml:space="preserve"> methodical protocol </w:t>
      </w:r>
      <w:r w:rsidR="00EC36A5" w:rsidRPr="00A75C68">
        <w:rPr>
          <w:rFonts w:ascii="Times New Roman" w:hAnsi="Times New Roman" w:cs="Times New Roman"/>
          <w:sz w:val="24"/>
          <w:szCs w:val="24"/>
          <w:lang w:val="en-US"/>
        </w:rPr>
        <w:t xml:space="preserve">often used </w:t>
      </w:r>
      <w:r w:rsidR="00EC36A5" w:rsidRPr="00A75C68">
        <w:rPr>
          <w:rFonts w:ascii="Times New Roman" w:hAnsi="Times New Roman" w:cs="Times New Roman"/>
          <w:color w:val="000000"/>
          <w:sz w:val="24"/>
          <w:szCs w:val="24"/>
          <w:shd w:val="clear" w:color="auto" w:fill="FFFFFF"/>
          <w:lang w:val="en-US"/>
        </w:rPr>
        <w:t>to formulate clinical research questions and facilitate literature search (</w:t>
      </w:r>
      <w:r w:rsidR="00EC36A5" w:rsidRPr="00A75C68">
        <w:rPr>
          <w:rFonts w:ascii="Times New Roman" w:hAnsi="Times New Roman" w:cs="Times New Roman"/>
          <w:color w:val="222222"/>
          <w:sz w:val="24"/>
          <w:szCs w:val="24"/>
          <w:shd w:val="clear" w:color="auto" w:fill="FFFFFF"/>
          <w:lang w:val="en-US"/>
        </w:rPr>
        <w:t>ibid.). The population</w:t>
      </w:r>
      <w:r w:rsidR="00252548">
        <w:rPr>
          <w:rFonts w:ascii="Times New Roman" w:hAnsi="Times New Roman" w:cs="Times New Roman"/>
          <w:color w:val="222222"/>
          <w:sz w:val="24"/>
          <w:szCs w:val="24"/>
          <w:shd w:val="clear" w:color="auto" w:fill="FFFFFF"/>
          <w:lang w:val="en-US"/>
        </w:rPr>
        <w:t>s</w:t>
      </w:r>
      <w:r w:rsidR="00EC36A5" w:rsidRPr="00A75C68">
        <w:rPr>
          <w:rFonts w:ascii="Times New Roman" w:hAnsi="Times New Roman" w:cs="Times New Roman"/>
          <w:color w:val="222222"/>
          <w:sz w:val="24"/>
          <w:szCs w:val="24"/>
          <w:shd w:val="clear" w:color="auto" w:fill="FFFFFF"/>
          <w:lang w:val="en-US"/>
        </w:rPr>
        <w:t xml:space="preserve"> examined were individuals diagnosed with GAD by either the researchers or another authority. The </w:t>
      </w:r>
      <w:r w:rsidR="00252548" w:rsidRPr="00A75C68">
        <w:rPr>
          <w:rFonts w:ascii="Times New Roman" w:hAnsi="Times New Roman" w:cs="Times New Roman"/>
          <w:color w:val="222222"/>
          <w:sz w:val="24"/>
          <w:szCs w:val="24"/>
          <w:shd w:val="clear" w:color="auto" w:fill="FFFFFF"/>
          <w:lang w:val="en-US"/>
        </w:rPr>
        <w:t>interventions evaluated were</w:t>
      </w:r>
      <w:r w:rsidR="00EC36A5" w:rsidRPr="00A75C68">
        <w:rPr>
          <w:rFonts w:ascii="Times New Roman" w:hAnsi="Times New Roman" w:cs="Times New Roman"/>
          <w:color w:val="222222"/>
          <w:sz w:val="24"/>
          <w:szCs w:val="24"/>
          <w:shd w:val="clear" w:color="auto" w:fill="FFFFFF"/>
          <w:lang w:val="en-US"/>
        </w:rPr>
        <w:t xml:space="preserve"> </w:t>
      </w:r>
      <w:r w:rsidR="00231B48" w:rsidRPr="00A75C68">
        <w:rPr>
          <w:rFonts w:ascii="Times New Roman" w:hAnsi="Times New Roman" w:cs="Times New Roman"/>
          <w:color w:val="222222"/>
          <w:sz w:val="24"/>
          <w:szCs w:val="24"/>
          <w:shd w:val="clear" w:color="auto" w:fill="FFFFFF"/>
          <w:lang w:val="en-US"/>
        </w:rPr>
        <w:t>MCT, IUT and IEP</w:t>
      </w:r>
      <w:r w:rsidR="00376B0F" w:rsidRPr="00A75C68">
        <w:rPr>
          <w:rFonts w:ascii="Times New Roman" w:hAnsi="Times New Roman" w:cs="Times New Roman"/>
          <w:color w:val="222222"/>
          <w:sz w:val="24"/>
          <w:szCs w:val="24"/>
          <w:shd w:val="clear" w:color="auto" w:fill="FFFFFF"/>
          <w:lang w:val="en-US"/>
        </w:rPr>
        <w:t>. Control groups were participants with GAD allo</w:t>
      </w:r>
      <w:r w:rsidR="00231B48" w:rsidRPr="00A75C68">
        <w:rPr>
          <w:rFonts w:ascii="Times New Roman" w:hAnsi="Times New Roman" w:cs="Times New Roman"/>
          <w:color w:val="222222"/>
          <w:sz w:val="24"/>
          <w:szCs w:val="24"/>
          <w:shd w:val="clear" w:color="auto" w:fill="FFFFFF"/>
          <w:lang w:val="en-US"/>
        </w:rPr>
        <w:t>cated to a wait</w:t>
      </w:r>
      <w:r w:rsidR="005E28E2">
        <w:rPr>
          <w:rFonts w:ascii="Times New Roman" w:hAnsi="Times New Roman" w:cs="Times New Roman"/>
          <w:color w:val="222222"/>
          <w:sz w:val="24"/>
          <w:szCs w:val="24"/>
          <w:shd w:val="clear" w:color="auto" w:fill="FFFFFF"/>
          <w:lang w:val="en-US"/>
        </w:rPr>
        <w:t xml:space="preserve">list condition, </w:t>
      </w:r>
      <w:r w:rsidR="00231B48" w:rsidRPr="00A75C68">
        <w:rPr>
          <w:rFonts w:ascii="Times New Roman" w:hAnsi="Times New Roman" w:cs="Times New Roman"/>
          <w:color w:val="222222"/>
          <w:sz w:val="24"/>
          <w:szCs w:val="24"/>
          <w:shd w:val="clear" w:color="auto" w:fill="FFFFFF"/>
          <w:lang w:val="en-US"/>
        </w:rPr>
        <w:t>and t</w:t>
      </w:r>
      <w:r w:rsidR="00376B0F" w:rsidRPr="00A75C68">
        <w:rPr>
          <w:rFonts w:ascii="Times New Roman" w:hAnsi="Times New Roman" w:cs="Times New Roman"/>
          <w:color w:val="222222"/>
          <w:sz w:val="24"/>
          <w:szCs w:val="24"/>
          <w:shd w:val="clear" w:color="auto" w:fill="FFFFFF"/>
          <w:lang w:val="en-US"/>
        </w:rPr>
        <w:t>he examined outcome were the intensity of the GAD related symptoms, measured with PSWQ, STAI-T and BAI. The systematic review has</w:t>
      </w:r>
      <w:r w:rsidR="00231B48" w:rsidRPr="00A75C68">
        <w:rPr>
          <w:rFonts w:ascii="Times New Roman" w:hAnsi="Times New Roman" w:cs="Times New Roman"/>
          <w:color w:val="222222"/>
          <w:sz w:val="24"/>
          <w:szCs w:val="24"/>
          <w:shd w:val="clear" w:color="auto" w:fill="FFFFFF"/>
          <w:lang w:val="en-US"/>
        </w:rPr>
        <w:t xml:space="preserve"> also</w:t>
      </w:r>
      <w:r w:rsidR="00376B0F" w:rsidRPr="00A75C68">
        <w:rPr>
          <w:rFonts w:ascii="Times New Roman" w:hAnsi="Times New Roman" w:cs="Times New Roman"/>
          <w:color w:val="222222"/>
          <w:sz w:val="24"/>
          <w:szCs w:val="24"/>
          <w:shd w:val="clear" w:color="auto" w:fill="FFFFFF"/>
          <w:lang w:val="en-US"/>
        </w:rPr>
        <w:t xml:space="preserve"> been</w:t>
      </w:r>
      <w:r w:rsidR="003D6AAF" w:rsidRPr="00A75C68">
        <w:rPr>
          <w:rFonts w:ascii="Times New Roman" w:hAnsi="Times New Roman" w:cs="Times New Roman"/>
          <w:color w:val="222222"/>
          <w:sz w:val="24"/>
          <w:szCs w:val="24"/>
          <w:shd w:val="clear" w:color="auto" w:fill="FFFFFF"/>
          <w:lang w:val="en-US"/>
        </w:rPr>
        <w:t xml:space="preserve"> </w:t>
      </w:r>
      <w:r w:rsidR="00C463D5" w:rsidRPr="00A75C68">
        <w:rPr>
          <w:rFonts w:ascii="Times New Roman" w:hAnsi="Times New Roman" w:cs="Times New Roman"/>
          <w:color w:val="222222"/>
          <w:sz w:val="24"/>
          <w:szCs w:val="24"/>
          <w:shd w:val="clear" w:color="auto" w:fill="FFFFFF"/>
          <w:lang w:val="en-US"/>
        </w:rPr>
        <w:t>adhering</w:t>
      </w:r>
      <w:r w:rsidR="00376B0F" w:rsidRPr="00A75C68">
        <w:rPr>
          <w:rFonts w:ascii="Times New Roman" w:hAnsi="Times New Roman" w:cs="Times New Roman"/>
          <w:color w:val="222222"/>
          <w:sz w:val="24"/>
          <w:szCs w:val="24"/>
          <w:shd w:val="clear" w:color="auto" w:fill="FFFFFF"/>
          <w:lang w:val="en-US"/>
        </w:rPr>
        <w:t xml:space="preserve"> to another protocol, called the</w:t>
      </w:r>
      <w:r w:rsidR="003D6AAF" w:rsidRPr="00A75C68">
        <w:rPr>
          <w:rFonts w:ascii="Times New Roman" w:hAnsi="Times New Roman" w:cs="Times New Roman"/>
          <w:color w:val="222222"/>
          <w:sz w:val="24"/>
          <w:szCs w:val="24"/>
          <w:shd w:val="clear" w:color="auto" w:fill="FFFFFF"/>
          <w:lang w:val="en-US"/>
        </w:rPr>
        <w:t xml:space="preserve"> </w:t>
      </w:r>
      <w:r w:rsidR="003D6AAF" w:rsidRPr="00A75C68">
        <w:rPr>
          <w:rFonts w:ascii="Times New Roman" w:hAnsi="Times New Roman" w:cs="Times New Roman"/>
          <w:i/>
          <w:sz w:val="24"/>
          <w:szCs w:val="24"/>
          <w:lang w:val="en-US"/>
        </w:rPr>
        <w:t>Preferred reporting items for systematic reviews and meta-analyses</w:t>
      </w:r>
      <w:r w:rsidR="00376B0F" w:rsidRPr="00A75C68">
        <w:rPr>
          <w:rFonts w:ascii="Times New Roman" w:hAnsi="Times New Roman" w:cs="Times New Roman"/>
          <w:color w:val="222222"/>
          <w:sz w:val="24"/>
          <w:szCs w:val="24"/>
          <w:shd w:val="clear" w:color="auto" w:fill="FFFFFF"/>
          <w:lang w:val="en-US"/>
        </w:rPr>
        <w:t xml:space="preserve"> checklist </w:t>
      </w:r>
      <w:r w:rsidR="00376B0F" w:rsidRPr="00A75C68">
        <w:rPr>
          <w:rFonts w:ascii="Times New Roman" w:hAnsi="Times New Roman" w:cs="Times New Roman"/>
          <w:sz w:val="24"/>
          <w:szCs w:val="24"/>
          <w:lang w:val="en-US"/>
        </w:rPr>
        <w:t>(</w:t>
      </w:r>
      <w:r w:rsidR="003D6AAF" w:rsidRPr="00A75C68">
        <w:rPr>
          <w:rFonts w:ascii="Times New Roman" w:hAnsi="Times New Roman" w:cs="Times New Roman"/>
          <w:color w:val="222222"/>
          <w:sz w:val="24"/>
          <w:szCs w:val="24"/>
          <w:shd w:val="clear" w:color="auto" w:fill="FFFFFF"/>
          <w:lang w:val="en-US"/>
        </w:rPr>
        <w:t>PRISMA</w:t>
      </w:r>
      <w:r w:rsidR="003D6AAF" w:rsidRPr="00A75C68">
        <w:rPr>
          <w:rFonts w:ascii="Times New Roman" w:hAnsi="Times New Roman" w:cs="Times New Roman"/>
          <w:sz w:val="24"/>
          <w:szCs w:val="24"/>
          <w:lang w:val="en-US"/>
        </w:rPr>
        <w:t xml:space="preserve">; </w:t>
      </w:r>
      <w:proofErr w:type="spellStart"/>
      <w:r w:rsidR="003D6AAF" w:rsidRPr="00A75C68">
        <w:rPr>
          <w:rFonts w:ascii="Times New Roman" w:hAnsi="Times New Roman" w:cs="Times New Roman"/>
          <w:color w:val="222222"/>
          <w:sz w:val="24"/>
          <w:szCs w:val="24"/>
          <w:shd w:val="clear" w:color="auto" w:fill="FFFFFF"/>
          <w:lang w:val="en-US"/>
        </w:rPr>
        <w:t>Moher</w:t>
      </w:r>
      <w:proofErr w:type="spellEnd"/>
      <w:r w:rsidR="003D6AAF" w:rsidRPr="00A75C68">
        <w:rPr>
          <w:rFonts w:ascii="Times New Roman" w:hAnsi="Times New Roman" w:cs="Times New Roman"/>
          <w:color w:val="222222"/>
          <w:sz w:val="24"/>
          <w:szCs w:val="24"/>
          <w:shd w:val="clear" w:color="auto" w:fill="FFFFFF"/>
          <w:lang w:val="en-US"/>
        </w:rPr>
        <w:t xml:space="preserve">, </w:t>
      </w:r>
      <w:proofErr w:type="spellStart"/>
      <w:r w:rsidR="003D6AAF" w:rsidRPr="00A75C68">
        <w:rPr>
          <w:rFonts w:ascii="Times New Roman" w:hAnsi="Times New Roman" w:cs="Times New Roman"/>
          <w:color w:val="222222"/>
          <w:sz w:val="24"/>
          <w:szCs w:val="24"/>
          <w:shd w:val="clear" w:color="auto" w:fill="FFFFFF"/>
          <w:lang w:val="en-US"/>
        </w:rPr>
        <w:t>Liberati</w:t>
      </w:r>
      <w:proofErr w:type="spellEnd"/>
      <w:r w:rsidR="003D6AAF" w:rsidRPr="00A75C68">
        <w:rPr>
          <w:rFonts w:ascii="Times New Roman" w:hAnsi="Times New Roman" w:cs="Times New Roman"/>
          <w:color w:val="222222"/>
          <w:sz w:val="24"/>
          <w:szCs w:val="24"/>
          <w:shd w:val="clear" w:color="auto" w:fill="FFFFFF"/>
          <w:lang w:val="en-US"/>
        </w:rPr>
        <w:t xml:space="preserve">, </w:t>
      </w:r>
      <w:proofErr w:type="spellStart"/>
      <w:r w:rsidR="003D6AAF" w:rsidRPr="00A75C68">
        <w:rPr>
          <w:rFonts w:ascii="Times New Roman" w:hAnsi="Times New Roman" w:cs="Times New Roman"/>
          <w:color w:val="222222"/>
          <w:sz w:val="24"/>
          <w:szCs w:val="24"/>
          <w:shd w:val="clear" w:color="auto" w:fill="FFFFFF"/>
          <w:lang w:val="en-US"/>
        </w:rPr>
        <w:t>Tetzlaff</w:t>
      </w:r>
      <w:proofErr w:type="spellEnd"/>
      <w:r w:rsidR="003D6AAF" w:rsidRPr="00A75C68">
        <w:rPr>
          <w:rFonts w:ascii="Times New Roman" w:hAnsi="Times New Roman" w:cs="Times New Roman"/>
          <w:color w:val="222222"/>
          <w:sz w:val="24"/>
          <w:szCs w:val="24"/>
          <w:shd w:val="clear" w:color="auto" w:fill="FFFFFF"/>
          <w:lang w:val="en-US"/>
        </w:rPr>
        <w:t xml:space="preserve">, &amp; Altman, 2009) </w:t>
      </w:r>
      <w:r w:rsidR="00376B0F" w:rsidRPr="00A75C68">
        <w:rPr>
          <w:rFonts w:ascii="Times New Roman" w:hAnsi="Times New Roman" w:cs="Times New Roman"/>
          <w:sz w:val="24"/>
          <w:szCs w:val="24"/>
          <w:lang w:val="en-US"/>
        </w:rPr>
        <w:t xml:space="preserve">to ensure </w:t>
      </w:r>
      <w:r w:rsidR="003D6AAF" w:rsidRPr="00A75C68">
        <w:rPr>
          <w:rFonts w:ascii="Times New Roman" w:hAnsi="Times New Roman" w:cs="Times New Roman"/>
          <w:sz w:val="24"/>
          <w:szCs w:val="24"/>
          <w:lang w:val="en-US"/>
        </w:rPr>
        <w:t xml:space="preserve">transparency and </w:t>
      </w:r>
      <w:r w:rsidR="00C463D5" w:rsidRPr="00A75C68">
        <w:rPr>
          <w:rFonts w:ascii="Times New Roman" w:hAnsi="Times New Roman" w:cs="Times New Roman"/>
          <w:sz w:val="24"/>
          <w:szCs w:val="24"/>
          <w:lang w:val="en-US"/>
        </w:rPr>
        <w:t>adherence</w:t>
      </w:r>
      <w:r w:rsidR="003D6AAF" w:rsidRPr="00A75C68">
        <w:rPr>
          <w:rFonts w:ascii="Times New Roman" w:hAnsi="Times New Roman" w:cs="Times New Roman"/>
          <w:sz w:val="24"/>
          <w:szCs w:val="24"/>
          <w:lang w:val="en-US"/>
        </w:rPr>
        <w:t xml:space="preserve"> to methodology </w:t>
      </w:r>
      <w:r w:rsidR="001E7B19" w:rsidRPr="00A75C68">
        <w:rPr>
          <w:rFonts w:ascii="Times New Roman" w:hAnsi="Times New Roman" w:cs="Times New Roman"/>
          <w:sz w:val="24"/>
          <w:szCs w:val="24"/>
          <w:lang w:val="en-US"/>
        </w:rPr>
        <w:t xml:space="preserve">that is fulfilling the standards of </w:t>
      </w:r>
      <w:r w:rsidR="003D6AAF" w:rsidRPr="00A75C68">
        <w:rPr>
          <w:rFonts w:ascii="Times New Roman" w:hAnsi="Times New Roman" w:cs="Times New Roman"/>
          <w:sz w:val="24"/>
          <w:szCs w:val="24"/>
          <w:lang w:val="en-US"/>
        </w:rPr>
        <w:t>systematic review</w:t>
      </w:r>
      <w:r w:rsidR="00252548">
        <w:rPr>
          <w:rFonts w:ascii="Times New Roman" w:hAnsi="Times New Roman" w:cs="Times New Roman"/>
          <w:sz w:val="24"/>
          <w:szCs w:val="24"/>
          <w:lang w:val="en-US"/>
        </w:rPr>
        <w:t>s of</w:t>
      </w:r>
      <w:r w:rsidR="001E7B19" w:rsidRPr="00A75C68">
        <w:rPr>
          <w:rFonts w:ascii="Times New Roman" w:hAnsi="Times New Roman" w:cs="Times New Roman"/>
          <w:sz w:val="24"/>
          <w:szCs w:val="24"/>
          <w:lang w:val="en-US"/>
        </w:rPr>
        <w:t xml:space="preserve"> evidence based research</w:t>
      </w:r>
      <w:r w:rsidR="003D6AAF" w:rsidRPr="00A75C68">
        <w:rPr>
          <w:rFonts w:ascii="Times New Roman" w:hAnsi="Times New Roman" w:cs="Times New Roman"/>
          <w:sz w:val="24"/>
          <w:szCs w:val="24"/>
          <w:lang w:val="en-US"/>
        </w:rPr>
        <w:t>.</w:t>
      </w:r>
    </w:p>
    <w:p w:rsidR="009F01D7" w:rsidRPr="00A75C68" w:rsidRDefault="009F01D7" w:rsidP="00D85D60">
      <w:pPr>
        <w:pStyle w:val="Heading3"/>
        <w:rPr>
          <w:lang w:val="en-US"/>
        </w:rPr>
      </w:pPr>
      <w:bookmarkStart w:id="62" w:name="_Toc420417428"/>
      <w:bookmarkStart w:id="63" w:name="_Toc420487542"/>
      <w:bookmarkStart w:id="64" w:name="_Toc420487764"/>
      <w:bookmarkStart w:id="65" w:name="_Toc420487883"/>
      <w:bookmarkStart w:id="66" w:name="_Toc420488259"/>
      <w:r w:rsidRPr="00A75C68">
        <w:rPr>
          <w:lang w:val="en-US"/>
        </w:rPr>
        <w:t>Search strategy</w:t>
      </w:r>
      <w:bookmarkEnd w:id="62"/>
      <w:bookmarkEnd w:id="63"/>
      <w:bookmarkEnd w:id="64"/>
      <w:bookmarkEnd w:id="65"/>
      <w:bookmarkEnd w:id="66"/>
    </w:p>
    <w:p w:rsidR="00D31B19" w:rsidRDefault="009F01D7" w:rsidP="00D31B19">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 xml:space="preserve">The digital databased used in the systematic review were deliberately selected because of their characteristics. </w:t>
      </w:r>
      <w:proofErr w:type="spellStart"/>
      <w:r w:rsidRPr="00A75C68">
        <w:rPr>
          <w:rFonts w:ascii="Times New Roman" w:hAnsi="Times New Roman" w:cs="Times New Roman"/>
          <w:sz w:val="24"/>
          <w:szCs w:val="24"/>
          <w:lang w:val="en-US"/>
        </w:rPr>
        <w:t>Psychinfo</w:t>
      </w:r>
      <w:proofErr w:type="spellEnd"/>
      <w:r w:rsidRPr="00A75C68">
        <w:rPr>
          <w:rFonts w:ascii="Times New Roman" w:hAnsi="Times New Roman" w:cs="Times New Roman"/>
          <w:sz w:val="24"/>
          <w:szCs w:val="24"/>
          <w:lang w:val="en-US"/>
        </w:rPr>
        <w:t xml:space="preserve"> was chosen because of its expansive archive, and the fact that it is administered by the organization The American Psychology association</w:t>
      </w:r>
      <w:r w:rsidRPr="00A75C68">
        <w:rPr>
          <w:rStyle w:val="FootnoteReference"/>
          <w:rFonts w:ascii="Times New Roman" w:hAnsi="Times New Roman" w:cs="Times New Roman"/>
          <w:sz w:val="24"/>
          <w:szCs w:val="24"/>
          <w:lang w:val="en-US"/>
        </w:rPr>
        <w:footnoteReference w:id="1"/>
      </w:r>
      <w:r w:rsidRPr="00A75C68">
        <w:rPr>
          <w:rFonts w:ascii="Times New Roman" w:hAnsi="Times New Roman" w:cs="Times New Roman"/>
          <w:sz w:val="24"/>
          <w:szCs w:val="24"/>
          <w:lang w:val="en-US"/>
        </w:rPr>
        <w:t>, which is providing treatment guidelines and defining diagnostic criteria in USA</w:t>
      </w:r>
      <w:r w:rsidRPr="00A75C68">
        <w:rPr>
          <w:rStyle w:val="FootnoteReference"/>
          <w:rFonts w:ascii="Times New Roman" w:hAnsi="Times New Roman" w:cs="Times New Roman"/>
          <w:sz w:val="24"/>
          <w:szCs w:val="24"/>
          <w:lang w:val="en-US"/>
        </w:rPr>
        <w:footnoteReference w:id="2"/>
      </w:r>
      <w:r w:rsidRPr="00A75C68">
        <w:rPr>
          <w:rFonts w:ascii="Times New Roman" w:hAnsi="Times New Roman" w:cs="Times New Roman"/>
          <w:sz w:val="24"/>
          <w:szCs w:val="24"/>
          <w:lang w:val="en-US"/>
        </w:rPr>
        <w:t xml:space="preserve"> . In order to have equal access to relevant articles in both America and Europe</w:t>
      </w:r>
      <w:r w:rsidR="00314B34" w:rsidRPr="00A75C68">
        <w:rPr>
          <w:rFonts w:ascii="Times New Roman" w:hAnsi="Times New Roman" w:cs="Times New Roman"/>
          <w:sz w:val="24"/>
          <w:szCs w:val="24"/>
          <w:lang w:val="en-US"/>
        </w:rPr>
        <w:t>, and thereby avoid a potential regional oriented publishing bias,</w:t>
      </w:r>
      <w:r w:rsidRPr="00A75C68">
        <w:rPr>
          <w:rFonts w:ascii="Times New Roman" w:hAnsi="Times New Roman" w:cs="Times New Roman"/>
          <w:sz w:val="24"/>
          <w:szCs w:val="24"/>
          <w:lang w:val="en-US"/>
        </w:rPr>
        <w:t xml:space="preserve"> </w:t>
      </w:r>
      <w:proofErr w:type="spellStart"/>
      <w:r w:rsidRPr="00A75C68">
        <w:rPr>
          <w:rFonts w:ascii="Times New Roman" w:hAnsi="Times New Roman" w:cs="Times New Roman"/>
          <w:sz w:val="24"/>
          <w:szCs w:val="24"/>
          <w:lang w:val="en-US"/>
        </w:rPr>
        <w:t>EmBase</w:t>
      </w:r>
      <w:proofErr w:type="spellEnd"/>
      <w:r w:rsidRPr="00A75C68">
        <w:rPr>
          <w:rFonts w:ascii="Times New Roman" w:hAnsi="Times New Roman" w:cs="Times New Roman"/>
          <w:sz w:val="24"/>
          <w:szCs w:val="24"/>
          <w:lang w:val="en-US"/>
        </w:rPr>
        <w:t xml:space="preserve"> was chosen because of it being a more European oriented pendant to </w:t>
      </w:r>
      <w:proofErr w:type="spellStart"/>
      <w:r w:rsidRPr="00A75C68">
        <w:rPr>
          <w:rFonts w:ascii="Times New Roman" w:hAnsi="Times New Roman" w:cs="Times New Roman"/>
          <w:sz w:val="24"/>
          <w:szCs w:val="24"/>
          <w:lang w:val="en-US"/>
        </w:rPr>
        <w:t>Psychinfo</w:t>
      </w:r>
      <w:proofErr w:type="spellEnd"/>
      <w:r w:rsidRPr="00A75C68">
        <w:rPr>
          <w:rFonts w:ascii="Times New Roman" w:hAnsi="Times New Roman" w:cs="Times New Roman"/>
          <w:sz w:val="24"/>
          <w:szCs w:val="24"/>
          <w:lang w:val="en-US"/>
        </w:rPr>
        <w:t xml:space="preserve">. PubMed was chosen due to its focus on health and treatment, in order to archive </w:t>
      </w:r>
      <w:proofErr w:type="gramStart"/>
      <w:r w:rsidRPr="00A75C68">
        <w:rPr>
          <w:rFonts w:ascii="Times New Roman" w:hAnsi="Times New Roman" w:cs="Times New Roman"/>
          <w:sz w:val="24"/>
          <w:szCs w:val="24"/>
          <w:lang w:val="en-US"/>
        </w:rPr>
        <w:t>an</w:t>
      </w:r>
      <w:proofErr w:type="gramEnd"/>
      <w:r w:rsidRPr="00A75C68">
        <w:rPr>
          <w:rFonts w:ascii="Times New Roman" w:hAnsi="Times New Roman" w:cs="Times New Roman"/>
          <w:sz w:val="24"/>
          <w:szCs w:val="24"/>
          <w:lang w:val="en-US"/>
        </w:rPr>
        <w:t xml:space="preserve"> database which focused on treatment efficiency, but from another paradigm, that is less likely to be as psychological oriented as </w:t>
      </w:r>
      <w:proofErr w:type="spellStart"/>
      <w:r w:rsidRPr="00A75C68">
        <w:rPr>
          <w:rFonts w:ascii="Times New Roman" w:hAnsi="Times New Roman" w:cs="Times New Roman"/>
          <w:sz w:val="24"/>
          <w:szCs w:val="24"/>
          <w:lang w:val="en-US"/>
        </w:rPr>
        <w:t>EMbase</w:t>
      </w:r>
      <w:proofErr w:type="spellEnd"/>
      <w:r w:rsidRPr="00A75C68">
        <w:rPr>
          <w:rFonts w:ascii="Times New Roman" w:hAnsi="Times New Roman" w:cs="Times New Roman"/>
          <w:sz w:val="24"/>
          <w:szCs w:val="24"/>
          <w:lang w:val="en-US"/>
        </w:rPr>
        <w:t xml:space="preserve"> and</w:t>
      </w:r>
      <w:r w:rsidR="00252548">
        <w:rPr>
          <w:rFonts w:ascii="Times New Roman" w:hAnsi="Times New Roman" w:cs="Times New Roman"/>
          <w:sz w:val="24"/>
          <w:szCs w:val="24"/>
          <w:lang w:val="en-US"/>
        </w:rPr>
        <w:t xml:space="preserve"> </w:t>
      </w:r>
      <w:proofErr w:type="spellStart"/>
      <w:r w:rsidR="00252548">
        <w:rPr>
          <w:rFonts w:ascii="Times New Roman" w:hAnsi="Times New Roman" w:cs="Times New Roman"/>
          <w:sz w:val="24"/>
          <w:szCs w:val="24"/>
          <w:lang w:val="en-US"/>
        </w:rPr>
        <w:t>PsycNet</w:t>
      </w:r>
      <w:proofErr w:type="spellEnd"/>
      <w:r w:rsidR="00252548">
        <w:rPr>
          <w:rFonts w:ascii="Times New Roman" w:hAnsi="Times New Roman" w:cs="Times New Roman"/>
          <w:sz w:val="24"/>
          <w:szCs w:val="24"/>
          <w:lang w:val="en-US"/>
        </w:rPr>
        <w:t>. Therefore PubMed might be</w:t>
      </w:r>
      <w:r w:rsidRPr="00A75C68">
        <w:rPr>
          <w:rFonts w:ascii="Times New Roman" w:hAnsi="Times New Roman" w:cs="Times New Roman"/>
          <w:sz w:val="24"/>
          <w:szCs w:val="24"/>
          <w:lang w:val="en-US"/>
        </w:rPr>
        <w:t xml:space="preserve"> less prone to bias, concerning the efficiency of psychological interventions. The systematic reviews design has thereby </w:t>
      </w:r>
      <w:r w:rsidR="00A84B1A" w:rsidRPr="00A75C68">
        <w:rPr>
          <w:rFonts w:ascii="Times New Roman" w:hAnsi="Times New Roman" w:cs="Times New Roman"/>
          <w:sz w:val="24"/>
          <w:szCs w:val="24"/>
          <w:lang w:val="en-US"/>
        </w:rPr>
        <w:t>tried to reduce</w:t>
      </w:r>
      <w:r w:rsidRPr="00A75C68">
        <w:rPr>
          <w:rFonts w:ascii="Times New Roman" w:hAnsi="Times New Roman" w:cs="Times New Roman"/>
          <w:sz w:val="24"/>
          <w:szCs w:val="24"/>
          <w:lang w:val="en-US"/>
        </w:rPr>
        <w:t xml:space="preserve"> the risk of </w:t>
      </w:r>
      <w:r w:rsidR="00252548">
        <w:rPr>
          <w:rFonts w:ascii="Times New Roman" w:hAnsi="Times New Roman" w:cs="Times New Roman"/>
          <w:sz w:val="24"/>
          <w:szCs w:val="24"/>
          <w:lang w:val="en-US"/>
        </w:rPr>
        <w:t xml:space="preserve">potential </w:t>
      </w:r>
      <w:r w:rsidRPr="00A75C68">
        <w:rPr>
          <w:rFonts w:ascii="Times New Roman" w:hAnsi="Times New Roman" w:cs="Times New Roman"/>
          <w:sz w:val="24"/>
          <w:szCs w:val="24"/>
          <w:lang w:val="en-US"/>
        </w:rPr>
        <w:t>biases, caused by</w:t>
      </w:r>
      <w:r w:rsidR="00A84B1A" w:rsidRPr="00A75C68">
        <w:rPr>
          <w:rFonts w:ascii="Times New Roman" w:hAnsi="Times New Roman" w:cs="Times New Roman"/>
          <w:sz w:val="24"/>
          <w:szCs w:val="24"/>
          <w:lang w:val="en-US"/>
        </w:rPr>
        <w:t xml:space="preserve"> </w:t>
      </w:r>
      <w:r w:rsidR="00252548" w:rsidRPr="00A75C68">
        <w:rPr>
          <w:rFonts w:ascii="Times New Roman" w:hAnsi="Times New Roman" w:cs="Times New Roman"/>
          <w:sz w:val="24"/>
          <w:szCs w:val="24"/>
          <w:lang w:val="en-US"/>
        </w:rPr>
        <w:t>loyalty</w:t>
      </w:r>
      <w:r w:rsidR="00A84B1A" w:rsidRPr="00A75C68">
        <w:rPr>
          <w:rFonts w:ascii="Times New Roman" w:hAnsi="Times New Roman" w:cs="Times New Roman"/>
          <w:sz w:val="24"/>
          <w:szCs w:val="24"/>
          <w:lang w:val="en-US"/>
        </w:rPr>
        <w:t xml:space="preserve"> to</w:t>
      </w:r>
      <w:r w:rsidRPr="00A75C68">
        <w:rPr>
          <w:rFonts w:ascii="Times New Roman" w:hAnsi="Times New Roman" w:cs="Times New Roman"/>
          <w:sz w:val="24"/>
          <w:szCs w:val="24"/>
          <w:lang w:val="en-US"/>
        </w:rPr>
        <w:t xml:space="preserve"> geopolitical</w:t>
      </w:r>
      <w:r w:rsidR="00A84B1A" w:rsidRPr="00A75C68">
        <w:rPr>
          <w:rFonts w:ascii="Times New Roman" w:hAnsi="Times New Roman" w:cs="Times New Roman"/>
          <w:sz w:val="24"/>
          <w:szCs w:val="24"/>
          <w:lang w:val="en-US"/>
        </w:rPr>
        <w:t xml:space="preserve"> founded traditions, and biases implemented by loyalty to the efficiency of psychological </w:t>
      </w:r>
      <w:r w:rsidR="00794485" w:rsidRPr="00A75C68">
        <w:rPr>
          <w:rFonts w:ascii="Times New Roman" w:hAnsi="Times New Roman" w:cs="Times New Roman"/>
          <w:sz w:val="24"/>
          <w:szCs w:val="24"/>
          <w:lang w:val="en-US"/>
        </w:rPr>
        <w:t xml:space="preserve">therapeutically </w:t>
      </w:r>
      <w:r w:rsidR="00A84B1A" w:rsidRPr="00A75C68">
        <w:rPr>
          <w:rFonts w:ascii="Times New Roman" w:hAnsi="Times New Roman" w:cs="Times New Roman"/>
          <w:sz w:val="24"/>
          <w:szCs w:val="24"/>
          <w:lang w:val="en-US"/>
        </w:rPr>
        <w:t xml:space="preserve">oriented methods. Those are </w:t>
      </w:r>
      <w:proofErr w:type="gramStart"/>
      <w:r w:rsidR="00A84B1A" w:rsidRPr="00A75C68">
        <w:rPr>
          <w:rFonts w:ascii="Times New Roman" w:hAnsi="Times New Roman" w:cs="Times New Roman"/>
          <w:sz w:val="24"/>
          <w:szCs w:val="24"/>
          <w:lang w:val="en-US"/>
        </w:rPr>
        <w:t xml:space="preserve">factors </w:t>
      </w:r>
      <w:r w:rsidR="002D48A9" w:rsidRPr="00A75C68">
        <w:rPr>
          <w:rFonts w:ascii="Times New Roman" w:hAnsi="Times New Roman" w:cs="Times New Roman"/>
          <w:sz w:val="24"/>
          <w:szCs w:val="24"/>
          <w:lang w:val="en-US"/>
        </w:rPr>
        <w:t>that adds</w:t>
      </w:r>
      <w:proofErr w:type="gramEnd"/>
      <w:r w:rsidR="002D48A9" w:rsidRPr="00A75C68">
        <w:rPr>
          <w:rFonts w:ascii="Times New Roman" w:hAnsi="Times New Roman" w:cs="Times New Roman"/>
          <w:sz w:val="24"/>
          <w:szCs w:val="24"/>
          <w:lang w:val="en-US"/>
        </w:rPr>
        <w:t xml:space="preserve"> to the validity of the design of the systematic review, by reducing possible confounders and </w:t>
      </w:r>
      <w:r w:rsidR="00314B34" w:rsidRPr="00A75C68">
        <w:rPr>
          <w:rFonts w:ascii="Times New Roman" w:hAnsi="Times New Roman" w:cs="Times New Roman"/>
          <w:sz w:val="24"/>
          <w:szCs w:val="24"/>
          <w:lang w:val="en-US"/>
        </w:rPr>
        <w:t xml:space="preserve">publications </w:t>
      </w:r>
      <w:r w:rsidR="002D48A9" w:rsidRPr="00A75C68">
        <w:rPr>
          <w:rFonts w:ascii="Times New Roman" w:hAnsi="Times New Roman" w:cs="Times New Roman"/>
          <w:sz w:val="24"/>
          <w:szCs w:val="24"/>
          <w:lang w:val="en-US"/>
        </w:rPr>
        <w:lastRenderedPageBreak/>
        <w:t>biases.</w:t>
      </w:r>
      <w:r w:rsidR="00314B34" w:rsidRPr="00A75C68">
        <w:rPr>
          <w:rFonts w:ascii="Times New Roman" w:hAnsi="Times New Roman" w:cs="Times New Roman"/>
          <w:sz w:val="24"/>
          <w:szCs w:val="24"/>
          <w:lang w:val="en-US"/>
        </w:rPr>
        <w:t xml:space="preserve"> </w:t>
      </w:r>
      <w:r w:rsidR="002D48A9" w:rsidRPr="00A75C68">
        <w:rPr>
          <w:rFonts w:ascii="Times New Roman" w:hAnsi="Times New Roman" w:cs="Times New Roman"/>
          <w:sz w:val="24"/>
          <w:szCs w:val="24"/>
          <w:lang w:val="en-US"/>
        </w:rPr>
        <w:t>The choice of taking national deviations in spelling into account, might have reduced the</w:t>
      </w:r>
      <w:r w:rsidR="00314B34" w:rsidRPr="00A75C68">
        <w:rPr>
          <w:rFonts w:ascii="Times New Roman" w:hAnsi="Times New Roman" w:cs="Times New Roman"/>
          <w:sz w:val="24"/>
          <w:szCs w:val="24"/>
          <w:lang w:val="en-US"/>
        </w:rPr>
        <w:t xml:space="preserve"> change of only including GAD articles from regions were GAD are spelled in the same way. </w:t>
      </w:r>
    </w:p>
    <w:p w:rsidR="00D31B19" w:rsidRPr="00D31B19" w:rsidRDefault="00D31B19" w:rsidP="00D31B19">
      <w:pPr>
        <w:spacing w:after="120" w:line="360" w:lineRule="auto"/>
        <w:jc w:val="both"/>
        <w:rPr>
          <w:rFonts w:ascii="Times New Roman" w:hAnsi="Times New Roman" w:cs="Times New Roman"/>
          <w:sz w:val="24"/>
          <w:szCs w:val="24"/>
          <w:lang w:val="en-US"/>
        </w:rPr>
      </w:pPr>
      <w:r w:rsidRPr="00D31B19">
        <w:rPr>
          <w:rFonts w:ascii="Times New Roman" w:hAnsi="Times New Roman" w:cs="Times New Roman"/>
          <w:color w:val="000000"/>
          <w:sz w:val="24"/>
          <w:szCs w:val="24"/>
          <w:lang w:val="en-US"/>
        </w:rPr>
        <w:t xml:space="preserve">To ensure that the systematic search in the digital databases would find relevant material, a series of studies deemed relevant were identified prior to the study for comparison. This  comparison list were composed by manual seeking for studies in reference indexes in articles and books about the subject, as well as in online publication lists of prominent researchers of IEP, MCT and IUT. The search in the digital databases found all of the studies on the manually composed item list, and can there for be considered to be effective at identifying relevant studies. </w:t>
      </w:r>
    </w:p>
    <w:p w:rsidR="008A1871" w:rsidRPr="00A75C68" w:rsidRDefault="008A1871"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color w:val="000000"/>
          <w:sz w:val="24"/>
          <w:szCs w:val="24"/>
          <w:lang w:val="en-US"/>
        </w:rPr>
        <w:t>The comparison list composed by manual seeking for relevant studies in reference indexes in articles and books about the subject, as well as in online publication lists of prominent researchers of IEP, MCT and IUT, provided a way to evaluate the effectivity of the systematic search in the databases, in identifying relevant clinical trials. Since the systematic search managed to identify all the articles on the comparison list, this approach provided a measure of verification to the metho</w:t>
      </w:r>
      <w:r w:rsidR="00C3502E">
        <w:rPr>
          <w:rFonts w:ascii="Times New Roman" w:hAnsi="Times New Roman" w:cs="Times New Roman"/>
          <w:color w:val="000000"/>
          <w:sz w:val="24"/>
          <w:szCs w:val="24"/>
          <w:lang w:val="en-US"/>
        </w:rPr>
        <w:t>dology</w:t>
      </w:r>
      <w:r w:rsidRPr="00A75C68">
        <w:rPr>
          <w:rFonts w:ascii="Times New Roman" w:hAnsi="Times New Roman" w:cs="Times New Roman"/>
          <w:color w:val="000000"/>
          <w:sz w:val="24"/>
          <w:szCs w:val="24"/>
          <w:lang w:val="en-US"/>
        </w:rPr>
        <w:t xml:space="preserve"> of the systematic search. </w:t>
      </w:r>
    </w:p>
    <w:p w:rsidR="00197D0B" w:rsidRPr="00B03211" w:rsidRDefault="00EF48AD" w:rsidP="000012A2">
      <w:pPr>
        <w:spacing w:line="360" w:lineRule="auto"/>
        <w:jc w:val="both"/>
        <w:rPr>
          <w:lang w:val="en-US"/>
        </w:rPr>
      </w:pPr>
      <w:r w:rsidRPr="00A75C68">
        <w:rPr>
          <w:rFonts w:ascii="Times New Roman" w:hAnsi="Times New Roman" w:cs="Times New Roman"/>
          <w:sz w:val="24"/>
          <w:szCs w:val="24"/>
          <w:lang w:val="en-US"/>
        </w:rPr>
        <w:t>The focus on</w:t>
      </w:r>
      <w:r w:rsidR="00314B34" w:rsidRPr="00A75C68">
        <w:rPr>
          <w:rFonts w:ascii="Times New Roman" w:hAnsi="Times New Roman" w:cs="Times New Roman"/>
          <w:sz w:val="24"/>
          <w:szCs w:val="24"/>
          <w:lang w:val="en-US"/>
        </w:rPr>
        <w:t xml:space="preserve"> not including articles form be</w:t>
      </w:r>
      <w:r w:rsidRPr="00A75C68">
        <w:rPr>
          <w:rFonts w:ascii="Times New Roman" w:hAnsi="Times New Roman" w:cs="Times New Roman"/>
          <w:sz w:val="24"/>
          <w:szCs w:val="24"/>
          <w:lang w:val="en-US"/>
        </w:rPr>
        <w:t>fore 1994, were the GAD diagnoses were last updated, appears to have added to the internal validity of the study, since it incre</w:t>
      </w:r>
      <w:r w:rsidR="00314B34" w:rsidRPr="00A75C68">
        <w:rPr>
          <w:rFonts w:ascii="Times New Roman" w:hAnsi="Times New Roman" w:cs="Times New Roman"/>
          <w:sz w:val="24"/>
          <w:szCs w:val="24"/>
          <w:lang w:val="en-US"/>
        </w:rPr>
        <w:t>a</w:t>
      </w:r>
      <w:r w:rsidRPr="00A75C68">
        <w:rPr>
          <w:rFonts w:ascii="Times New Roman" w:hAnsi="Times New Roman" w:cs="Times New Roman"/>
          <w:sz w:val="24"/>
          <w:szCs w:val="24"/>
          <w:lang w:val="en-US"/>
        </w:rPr>
        <w:t xml:space="preserve">ses the </w:t>
      </w:r>
      <w:r w:rsidR="00314B34" w:rsidRPr="00A75C68">
        <w:rPr>
          <w:rFonts w:ascii="Times New Roman" w:hAnsi="Times New Roman" w:cs="Times New Roman"/>
          <w:sz w:val="24"/>
          <w:szCs w:val="24"/>
          <w:lang w:val="en-US"/>
        </w:rPr>
        <w:t>chance</w:t>
      </w:r>
      <w:r w:rsidRPr="00A75C68">
        <w:rPr>
          <w:rFonts w:ascii="Times New Roman" w:hAnsi="Times New Roman" w:cs="Times New Roman"/>
          <w:sz w:val="24"/>
          <w:szCs w:val="24"/>
          <w:lang w:val="en-US"/>
        </w:rPr>
        <w:t xml:space="preserve"> that the included articles define GAD in the same way, by ensur</w:t>
      </w:r>
      <w:r w:rsidR="00252548">
        <w:rPr>
          <w:rFonts w:ascii="Times New Roman" w:hAnsi="Times New Roman" w:cs="Times New Roman"/>
          <w:sz w:val="24"/>
          <w:szCs w:val="24"/>
          <w:lang w:val="en-US"/>
        </w:rPr>
        <w:t xml:space="preserve">ing a </w:t>
      </w:r>
      <w:r w:rsidR="00252548" w:rsidRPr="00A75C68">
        <w:rPr>
          <w:rFonts w:ascii="Times New Roman" w:hAnsi="Times New Roman" w:cs="Times New Roman"/>
          <w:sz w:val="24"/>
          <w:szCs w:val="24"/>
          <w:lang w:val="en-US"/>
        </w:rPr>
        <w:t>diagnostic homogenous inclusion criteri</w:t>
      </w:r>
      <w:r w:rsidR="00252548">
        <w:rPr>
          <w:rFonts w:ascii="Times New Roman" w:hAnsi="Times New Roman" w:cs="Times New Roman"/>
          <w:sz w:val="24"/>
          <w:szCs w:val="24"/>
          <w:lang w:val="en-US"/>
        </w:rPr>
        <w:t>on</w:t>
      </w:r>
      <w:r w:rsidRPr="00A75C68">
        <w:rPr>
          <w:rFonts w:ascii="Times New Roman" w:hAnsi="Times New Roman" w:cs="Times New Roman"/>
          <w:sz w:val="24"/>
          <w:szCs w:val="24"/>
          <w:lang w:val="en-US"/>
        </w:rPr>
        <w:t xml:space="preserve">. A shot at ensuring homogeneity in the examined </w:t>
      </w:r>
      <w:r w:rsidR="00314B34" w:rsidRPr="00A75C68">
        <w:rPr>
          <w:rFonts w:ascii="Times New Roman" w:hAnsi="Times New Roman" w:cs="Times New Roman"/>
          <w:sz w:val="24"/>
          <w:szCs w:val="24"/>
          <w:lang w:val="en-US"/>
        </w:rPr>
        <w:t>interventions</w:t>
      </w:r>
      <w:r w:rsidRPr="00A75C68">
        <w:rPr>
          <w:rFonts w:ascii="Times New Roman" w:hAnsi="Times New Roman" w:cs="Times New Roman"/>
          <w:sz w:val="24"/>
          <w:szCs w:val="24"/>
          <w:lang w:val="en-US"/>
        </w:rPr>
        <w:t xml:space="preserve"> methods as well, was tried to be reached by comparing the studies description of the intervention method, to the recommended method in IEP, MCT and IUT </w:t>
      </w:r>
      <w:r w:rsidRPr="00B03211">
        <w:rPr>
          <w:rFonts w:ascii="Times New Roman" w:hAnsi="Times New Roman" w:cs="Times New Roman"/>
          <w:sz w:val="24"/>
          <w:szCs w:val="24"/>
          <w:lang w:val="en-US"/>
        </w:rPr>
        <w:t>literature (</w:t>
      </w:r>
      <w:r w:rsidR="00B03211" w:rsidRPr="00B03211">
        <w:rPr>
          <w:rFonts w:ascii="Times New Roman" w:hAnsi="Times New Roman" w:cs="Times New Roman"/>
          <w:color w:val="222222"/>
          <w:sz w:val="24"/>
          <w:szCs w:val="24"/>
          <w:shd w:val="clear" w:color="auto" w:fill="FFFFFF"/>
          <w:lang w:val="en-US"/>
        </w:rPr>
        <w:t xml:space="preserve">Newman, </w:t>
      </w:r>
      <w:proofErr w:type="spellStart"/>
      <w:r w:rsidR="00B03211" w:rsidRPr="00B03211">
        <w:rPr>
          <w:rFonts w:ascii="Times New Roman" w:hAnsi="Times New Roman" w:cs="Times New Roman"/>
          <w:color w:val="222222"/>
          <w:sz w:val="24"/>
          <w:szCs w:val="24"/>
          <w:shd w:val="clear" w:color="auto" w:fill="FFFFFF"/>
          <w:lang w:val="en-US"/>
        </w:rPr>
        <w:t>Castonguay</w:t>
      </w:r>
      <w:proofErr w:type="spellEnd"/>
      <w:r w:rsidR="00B03211" w:rsidRPr="00B03211">
        <w:rPr>
          <w:rFonts w:ascii="Times New Roman" w:hAnsi="Times New Roman" w:cs="Times New Roman"/>
          <w:color w:val="222222"/>
          <w:sz w:val="24"/>
          <w:szCs w:val="24"/>
          <w:shd w:val="clear" w:color="auto" w:fill="FFFFFF"/>
          <w:lang w:val="en-US"/>
        </w:rPr>
        <w:t xml:space="preserve">, </w:t>
      </w:r>
      <w:proofErr w:type="spellStart"/>
      <w:r w:rsidR="00B03211" w:rsidRPr="00B03211">
        <w:rPr>
          <w:rFonts w:ascii="Times New Roman" w:hAnsi="Times New Roman" w:cs="Times New Roman"/>
          <w:color w:val="222222"/>
          <w:sz w:val="24"/>
          <w:szCs w:val="24"/>
          <w:shd w:val="clear" w:color="auto" w:fill="FFFFFF"/>
          <w:lang w:val="en-US"/>
        </w:rPr>
        <w:t>Borkovec</w:t>
      </w:r>
      <w:proofErr w:type="spellEnd"/>
      <w:r w:rsidR="00B03211" w:rsidRPr="00B03211">
        <w:rPr>
          <w:rFonts w:ascii="Times New Roman" w:hAnsi="Times New Roman" w:cs="Times New Roman"/>
          <w:color w:val="222222"/>
          <w:sz w:val="24"/>
          <w:szCs w:val="24"/>
          <w:shd w:val="clear" w:color="auto" w:fill="FFFFFF"/>
          <w:lang w:val="en-US"/>
        </w:rPr>
        <w:t xml:space="preserve"> &amp; Molnar,</w:t>
      </w:r>
      <w:r w:rsidR="00B03211" w:rsidRPr="00B03211">
        <w:rPr>
          <w:rFonts w:ascii="Times New Roman" w:hAnsi="Times New Roman" w:cs="Times New Roman"/>
          <w:sz w:val="24"/>
          <w:szCs w:val="24"/>
          <w:lang w:val="en-US"/>
        </w:rPr>
        <w:t xml:space="preserve"> 2003</w:t>
      </w:r>
      <w:r w:rsidRPr="00B03211">
        <w:rPr>
          <w:rFonts w:ascii="Times New Roman" w:hAnsi="Times New Roman" w:cs="Times New Roman"/>
          <w:sz w:val="24"/>
          <w:szCs w:val="24"/>
          <w:lang w:val="en-US"/>
        </w:rPr>
        <w:t>;</w:t>
      </w:r>
      <w:r w:rsidRPr="00A75C68">
        <w:rPr>
          <w:rFonts w:ascii="Times New Roman" w:hAnsi="Times New Roman" w:cs="Times New Roman"/>
          <w:sz w:val="24"/>
          <w:szCs w:val="24"/>
          <w:lang w:val="en-US"/>
        </w:rPr>
        <w:t xml:space="preserve"> Wells, 2006; </w:t>
      </w:r>
      <w:proofErr w:type="spellStart"/>
      <w:r w:rsidRPr="00A75C68">
        <w:rPr>
          <w:rFonts w:ascii="Times New Roman" w:hAnsi="Times New Roman" w:cs="Times New Roman"/>
          <w:sz w:val="24"/>
          <w:szCs w:val="24"/>
          <w:lang w:val="en-US"/>
        </w:rPr>
        <w:t>Robichaud</w:t>
      </w:r>
      <w:proofErr w:type="spellEnd"/>
      <w:r w:rsidRPr="00A75C68">
        <w:rPr>
          <w:rFonts w:ascii="Times New Roman" w:hAnsi="Times New Roman" w:cs="Times New Roman"/>
          <w:sz w:val="24"/>
          <w:szCs w:val="24"/>
          <w:lang w:val="en-US"/>
        </w:rPr>
        <w:t xml:space="preserve"> &amp; </w:t>
      </w:r>
      <w:proofErr w:type="spellStart"/>
      <w:r w:rsidRPr="00A75C68">
        <w:rPr>
          <w:rFonts w:ascii="Times New Roman" w:hAnsi="Times New Roman" w:cs="Times New Roman"/>
          <w:sz w:val="24"/>
          <w:szCs w:val="24"/>
          <w:lang w:val="en-US"/>
        </w:rPr>
        <w:t>Dugas</w:t>
      </w:r>
      <w:proofErr w:type="spellEnd"/>
      <w:r w:rsidRPr="00A75C68">
        <w:rPr>
          <w:rFonts w:ascii="Times New Roman" w:hAnsi="Times New Roman" w:cs="Times New Roman"/>
          <w:sz w:val="24"/>
          <w:szCs w:val="24"/>
          <w:lang w:val="en-US"/>
        </w:rPr>
        <w:t>, 2006)</w:t>
      </w:r>
      <w:r w:rsidR="00314B34" w:rsidRPr="00A75C68">
        <w:rPr>
          <w:rFonts w:ascii="Times New Roman" w:hAnsi="Times New Roman" w:cs="Times New Roman"/>
          <w:sz w:val="24"/>
          <w:szCs w:val="24"/>
          <w:lang w:val="en-US"/>
        </w:rPr>
        <w:t>. The exclusion of GAD articles from before 1994, and the standardization of GAD interventions</w:t>
      </w:r>
      <w:r w:rsidRPr="00A75C68">
        <w:rPr>
          <w:rFonts w:ascii="Times New Roman" w:hAnsi="Times New Roman" w:cs="Times New Roman"/>
          <w:sz w:val="24"/>
          <w:szCs w:val="24"/>
          <w:lang w:val="en-US"/>
        </w:rPr>
        <w:t>,</w:t>
      </w:r>
      <w:r w:rsidR="00314B34" w:rsidRPr="00A75C68">
        <w:rPr>
          <w:rFonts w:ascii="Times New Roman" w:hAnsi="Times New Roman" w:cs="Times New Roman"/>
          <w:sz w:val="24"/>
          <w:szCs w:val="24"/>
          <w:lang w:val="en-US"/>
        </w:rPr>
        <w:t xml:space="preserve"> increased </w:t>
      </w:r>
      <w:r w:rsidR="00314B34" w:rsidRPr="00EF2D02">
        <w:rPr>
          <w:rFonts w:ascii="Times New Roman" w:hAnsi="Times New Roman" w:cs="Times New Roman"/>
          <w:sz w:val="24"/>
          <w:szCs w:val="24"/>
          <w:lang w:val="en-US"/>
        </w:rPr>
        <w:t>construct validity</w:t>
      </w:r>
      <w:r w:rsidR="00314B34" w:rsidRPr="00A75C68">
        <w:rPr>
          <w:rFonts w:ascii="Times New Roman" w:hAnsi="Times New Roman" w:cs="Times New Roman"/>
          <w:sz w:val="24"/>
          <w:szCs w:val="24"/>
          <w:lang w:val="en-US"/>
        </w:rPr>
        <w:t xml:space="preserve"> for the study, by ensuring that the systematic review examined the concept is </w:t>
      </w:r>
      <w:proofErr w:type="gramStart"/>
      <w:r w:rsidR="00314B34" w:rsidRPr="00A75C68">
        <w:rPr>
          <w:rFonts w:ascii="Times New Roman" w:hAnsi="Times New Roman" w:cs="Times New Roman"/>
          <w:sz w:val="24"/>
          <w:szCs w:val="24"/>
          <w:lang w:val="en-US"/>
        </w:rPr>
        <w:t>was</w:t>
      </w:r>
      <w:proofErr w:type="gramEnd"/>
      <w:r w:rsidR="00314B34" w:rsidRPr="00A75C68">
        <w:rPr>
          <w:rFonts w:ascii="Times New Roman" w:hAnsi="Times New Roman" w:cs="Times New Roman"/>
          <w:sz w:val="24"/>
          <w:szCs w:val="24"/>
          <w:lang w:val="en-US"/>
        </w:rPr>
        <w:t xml:space="preserve"> supposed to examine (</w:t>
      </w:r>
      <w:proofErr w:type="spellStart"/>
      <w:r w:rsidR="00314B34" w:rsidRPr="00A75C68">
        <w:rPr>
          <w:rFonts w:ascii="Times New Roman" w:hAnsi="Times New Roman" w:cs="Times New Roman"/>
          <w:sz w:val="24"/>
          <w:szCs w:val="24"/>
          <w:lang w:val="en-US"/>
        </w:rPr>
        <w:t>Coolican</w:t>
      </w:r>
      <w:proofErr w:type="spellEnd"/>
      <w:r w:rsidR="00314B34" w:rsidRPr="00A75C68">
        <w:rPr>
          <w:rFonts w:ascii="Times New Roman" w:hAnsi="Times New Roman" w:cs="Times New Roman"/>
          <w:sz w:val="24"/>
          <w:szCs w:val="24"/>
          <w:lang w:val="en-US"/>
        </w:rPr>
        <w:t xml:space="preserve">, 2009, p. 88). </w:t>
      </w:r>
      <w:r w:rsidRPr="00A75C68">
        <w:rPr>
          <w:rFonts w:ascii="Times New Roman" w:hAnsi="Times New Roman" w:cs="Times New Roman"/>
          <w:sz w:val="24"/>
          <w:szCs w:val="24"/>
          <w:lang w:val="en-US"/>
        </w:rPr>
        <w:t>The criteria of only using pe</w:t>
      </w:r>
      <w:r w:rsidR="00B32BF5" w:rsidRPr="00A75C68">
        <w:rPr>
          <w:rFonts w:ascii="Times New Roman" w:hAnsi="Times New Roman" w:cs="Times New Roman"/>
          <w:sz w:val="24"/>
          <w:szCs w:val="24"/>
          <w:lang w:val="en-US"/>
        </w:rPr>
        <w:t>er-review articles</w:t>
      </w:r>
      <w:r w:rsidR="00656DF3" w:rsidRPr="00A75C68">
        <w:rPr>
          <w:rFonts w:ascii="Times New Roman" w:hAnsi="Times New Roman" w:cs="Times New Roman"/>
          <w:sz w:val="24"/>
          <w:szCs w:val="24"/>
          <w:lang w:val="en-US"/>
        </w:rPr>
        <w:t>, increased the probability that the included study were adhering to rigid research protocols, and conducted there research according to academic standards.</w:t>
      </w:r>
    </w:p>
    <w:p w:rsidR="00656DF3" w:rsidRPr="00A75C68" w:rsidRDefault="00197D0B" w:rsidP="00A75C68">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lastRenderedPageBreak/>
        <w:t xml:space="preserve">WAT is </w:t>
      </w:r>
      <w:proofErr w:type="spellStart"/>
      <w:proofErr w:type="gramStart"/>
      <w:r w:rsidRPr="00F06A92">
        <w:rPr>
          <w:rFonts w:ascii="Times New Roman" w:hAnsi="Times New Roman" w:cs="Times New Roman"/>
          <w:sz w:val="24"/>
          <w:szCs w:val="24"/>
          <w:lang w:val="en-US"/>
        </w:rPr>
        <w:t>a</w:t>
      </w:r>
      <w:proofErr w:type="spellEnd"/>
      <w:proofErr w:type="gramEnd"/>
      <w:r w:rsidRPr="00F06A92">
        <w:rPr>
          <w:rFonts w:ascii="Times New Roman" w:hAnsi="Times New Roman" w:cs="Times New Roman"/>
          <w:sz w:val="24"/>
          <w:szCs w:val="24"/>
          <w:lang w:val="en-US"/>
        </w:rPr>
        <w:t xml:space="preserve"> influential and empirically supported model which theoretical components are used in several other explanatory models of GAD </w:t>
      </w:r>
      <w:r>
        <w:rPr>
          <w:rFonts w:ascii="Times New Roman" w:hAnsi="Times New Roman" w:cs="Times New Roman"/>
          <w:sz w:val="24"/>
          <w:szCs w:val="24"/>
          <w:lang w:val="en-US"/>
        </w:rPr>
        <w:t>(Clark &amp; Beck, p. 399</w:t>
      </w:r>
      <w:r w:rsidRPr="00DC1538">
        <w:rPr>
          <w:rFonts w:ascii="Times New Roman" w:hAnsi="Times New Roman" w:cs="Times New Roman"/>
          <w:sz w:val="24"/>
          <w:szCs w:val="24"/>
          <w:lang w:val="en-US"/>
        </w:rPr>
        <w:t>, Hazlett-Stevens, 2008, p. 10)</w:t>
      </w:r>
      <w:r>
        <w:rPr>
          <w:rFonts w:ascii="Times New Roman" w:hAnsi="Times New Roman" w:cs="Times New Roman"/>
          <w:sz w:val="24"/>
          <w:szCs w:val="24"/>
          <w:lang w:val="en-US"/>
        </w:rPr>
        <w:t xml:space="preserve">. </w:t>
      </w:r>
      <w:r w:rsidRPr="00F06A92">
        <w:rPr>
          <w:rFonts w:ascii="Times New Roman" w:hAnsi="Times New Roman" w:cs="Times New Roman"/>
          <w:sz w:val="24"/>
          <w:szCs w:val="24"/>
          <w:lang w:val="en-US"/>
        </w:rPr>
        <w:t xml:space="preserve">IEP is the latest incarnation of a treatment based on WAT, </w:t>
      </w:r>
      <w:r>
        <w:rPr>
          <w:rFonts w:ascii="Times New Roman" w:hAnsi="Times New Roman" w:cs="Times New Roman"/>
          <w:sz w:val="24"/>
          <w:szCs w:val="24"/>
          <w:lang w:val="en-US"/>
        </w:rPr>
        <w:t xml:space="preserve">and </w:t>
      </w:r>
      <w:r w:rsidRPr="00F06A92">
        <w:rPr>
          <w:rFonts w:ascii="Times New Roman" w:hAnsi="Times New Roman" w:cs="Times New Roman"/>
          <w:sz w:val="24"/>
          <w:szCs w:val="24"/>
          <w:lang w:val="en-US"/>
        </w:rPr>
        <w:t xml:space="preserve">it was </w:t>
      </w:r>
      <w:r>
        <w:rPr>
          <w:rFonts w:ascii="Times New Roman" w:hAnsi="Times New Roman" w:cs="Times New Roman"/>
          <w:sz w:val="24"/>
          <w:szCs w:val="24"/>
          <w:lang w:val="en-US"/>
        </w:rPr>
        <w:t xml:space="preserve">therefore </w:t>
      </w:r>
      <w:r w:rsidRPr="00F06A92">
        <w:rPr>
          <w:rFonts w:ascii="Times New Roman" w:hAnsi="Times New Roman" w:cs="Times New Roman"/>
          <w:sz w:val="24"/>
          <w:szCs w:val="24"/>
          <w:lang w:val="en-US"/>
        </w:rPr>
        <w:t>surprising that it wasn’t possible to locate more than two clinical intervention studies</w:t>
      </w:r>
      <w:r>
        <w:rPr>
          <w:rFonts w:ascii="Times New Roman" w:hAnsi="Times New Roman" w:cs="Times New Roman"/>
          <w:sz w:val="24"/>
          <w:szCs w:val="24"/>
          <w:lang w:val="en-US"/>
        </w:rPr>
        <w:t xml:space="preserve"> examining IEPs effectivity</w:t>
      </w:r>
      <w:r w:rsidRPr="00F06A92">
        <w:rPr>
          <w:rFonts w:ascii="Times New Roman" w:hAnsi="Times New Roman" w:cs="Times New Roman"/>
          <w:sz w:val="24"/>
          <w:szCs w:val="24"/>
          <w:lang w:val="en-US"/>
        </w:rPr>
        <w:t>. Unfortunately</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one of these studies did not presents its mean scores, but only effect sizes, and therefor </w:t>
      </w:r>
      <w:r>
        <w:rPr>
          <w:rFonts w:ascii="Times New Roman" w:hAnsi="Times New Roman" w:cs="Times New Roman"/>
          <w:sz w:val="24"/>
          <w:szCs w:val="24"/>
          <w:lang w:val="en-US"/>
        </w:rPr>
        <w:t>did not</w:t>
      </w:r>
      <w:r w:rsidRPr="00F06A92">
        <w:rPr>
          <w:rFonts w:ascii="Times New Roman" w:hAnsi="Times New Roman" w:cs="Times New Roman"/>
          <w:sz w:val="24"/>
          <w:szCs w:val="24"/>
          <w:lang w:val="en-US"/>
        </w:rPr>
        <w:t xml:space="preserve"> meet the inclusion criteria of the systematic review, leaving only one IEP study up for evaluation. </w:t>
      </w:r>
      <w:r w:rsidR="00B32BF5" w:rsidRPr="00A75C68">
        <w:rPr>
          <w:rFonts w:ascii="Times New Roman" w:hAnsi="Times New Roman" w:cs="Times New Roman"/>
          <w:sz w:val="24"/>
          <w:szCs w:val="24"/>
          <w:lang w:val="en-US"/>
        </w:rPr>
        <w:t xml:space="preserve"> </w:t>
      </w:r>
    </w:p>
    <w:p w:rsidR="00656DF3" w:rsidRPr="00A75C68" w:rsidRDefault="00656DF3" w:rsidP="00D85D60">
      <w:pPr>
        <w:pStyle w:val="Heading3"/>
        <w:rPr>
          <w:lang w:val="en-US"/>
        </w:rPr>
      </w:pPr>
      <w:bookmarkStart w:id="67" w:name="_Toc420417429"/>
      <w:bookmarkStart w:id="68" w:name="_Toc420487543"/>
      <w:bookmarkStart w:id="69" w:name="_Toc420487765"/>
      <w:bookmarkStart w:id="70" w:name="_Toc420487884"/>
      <w:bookmarkStart w:id="71" w:name="_Toc420488260"/>
      <w:r w:rsidRPr="00A75C68">
        <w:rPr>
          <w:lang w:val="en-US"/>
        </w:rPr>
        <w:t>Measurements</w:t>
      </w:r>
      <w:bookmarkEnd w:id="67"/>
      <w:bookmarkEnd w:id="68"/>
      <w:bookmarkEnd w:id="69"/>
      <w:bookmarkEnd w:id="70"/>
      <w:bookmarkEnd w:id="71"/>
    </w:p>
    <w:p w:rsidR="002C12C9" w:rsidRDefault="009B4358" w:rsidP="00A75C6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use of</w:t>
      </w:r>
      <w:r w:rsidR="00656DF3" w:rsidRPr="00A75C68">
        <w:rPr>
          <w:rFonts w:ascii="Times New Roman" w:hAnsi="Times New Roman" w:cs="Times New Roman"/>
          <w:sz w:val="24"/>
          <w:szCs w:val="24"/>
          <w:lang w:val="en-US"/>
        </w:rPr>
        <w:t xml:space="preserve"> PSWQ, BAI, STAI-T, allowed the systematic review to measure </w:t>
      </w:r>
      <w:r w:rsidR="004C7023">
        <w:rPr>
          <w:rFonts w:ascii="Times New Roman" w:hAnsi="Times New Roman" w:cs="Times New Roman"/>
          <w:sz w:val="24"/>
          <w:szCs w:val="24"/>
          <w:lang w:val="en-US"/>
        </w:rPr>
        <w:t>how</w:t>
      </w:r>
      <w:r w:rsidR="00D12876" w:rsidRPr="00A75C68">
        <w:rPr>
          <w:rFonts w:ascii="Times New Roman" w:hAnsi="Times New Roman" w:cs="Times New Roman"/>
          <w:sz w:val="24"/>
          <w:szCs w:val="24"/>
          <w:lang w:val="en-US"/>
        </w:rPr>
        <w:t xml:space="preserve"> IUT, MCT and IEP affected </w:t>
      </w:r>
      <w:r w:rsidR="00656DF3" w:rsidRPr="00A75C68">
        <w:rPr>
          <w:rFonts w:ascii="Times New Roman" w:hAnsi="Times New Roman" w:cs="Times New Roman"/>
          <w:sz w:val="24"/>
          <w:szCs w:val="24"/>
          <w:lang w:val="en-US"/>
        </w:rPr>
        <w:t xml:space="preserve">the core </w:t>
      </w:r>
      <w:r w:rsidR="00D12876" w:rsidRPr="00A75C68">
        <w:rPr>
          <w:rFonts w:ascii="Times New Roman" w:hAnsi="Times New Roman" w:cs="Times New Roman"/>
          <w:sz w:val="24"/>
          <w:szCs w:val="24"/>
          <w:lang w:val="en-US"/>
        </w:rPr>
        <w:t>symptoms</w:t>
      </w:r>
      <w:r w:rsidR="00656DF3" w:rsidRPr="00A75C68">
        <w:rPr>
          <w:rFonts w:ascii="Times New Roman" w:hAnsi="Times New Roman" w:cs="Times New Roman"/>
          <w:sz w:val="24"/>
          <w:szCs w:val="24"/>
          <w:lang w:val="en-US"/>
        </w:rPr>
        <w:t xml:space="preserve"> of GAD, </w:t>
      </w:r>
      <w:r w:rsidR="00D12876" w:rsidRPr="00A75C68">
        <w:rPr>
          <w:rFonts w:ascii="Times New Roman" w:hAnsi="Times New Roman" w:cs="Times New Roman"/>
          <w:sz w:val="24"/>
          <w:szCs w:val="24"/>
          <w:lang w:val="en-US"/>
        </w:rPr>
        <w:t xml:space="preserve">pathological worry and anxiety. All three measurements have been </w:t>
      </w:r>
      <w:r>
        <w:rPr>
          <w:rFonts w:ascii="Times New Roman" w:hAnsi="Times New Roman" w:cs="Times New Roman"/>
          <w:sz w:val="24"/>
          <w:szCs w:val="24"/>
          <w:lang w:val="en-US"/>
        </w:rPr>
        <w:t>subject to evaluative studies</w:t>
      </w:r>
      <w:r w:rsidR="00D12876" w:rsidRPr="00A75C68">
        <w:rPr>
          <w:rFonts w:ascii="Times New Roman" w:hAnsi="Times New Roman" w:cs="Times New Roman"/>
          <w:sz w:val="24"/>
          <w:szCs w:val="24"/>
          <w:lang w:val="en-US"/>
        </w:rPr>
        <w:t xml:space="preserve"> and have found to have good psychometric abilities, in reg</w:t>
      </w:r>
      <w:r w:rsidR="00794485" w:rsidRPr="00A75C68">
        <w:rPr>
          <w:rFonts w:ascii="Times New Roman" w:hAnsi="Times New Roman" w:cs="Times New Roman"/>
          <w:sz w:val="24"/>
          <w:szCs w:val="24"/>
          <w:lang w:val="en-US"/>
        </w:rPr>
        <w:t xml:space="preserve">ards to examining respectively </w:t>
      </w:r>
      <w:r w:rsidR="00D12876" w:rsidRPr="00A75C68">
        <w:rPr>
          <w:rFonts w:ascii="Times New Roman" w:hAnsi="Times New Roman" w:cs="Times New Roman"/>
          <w:sz w:val="24"/>
          <w:szCs w:val="24"/>
          <w:lang w:val="en-US"/>
        </w:rPr>
        <w:t xml:space="preserve">worry, state and trait anxiety </w:t>
      </w:r>
      <w:r w:rsidR="00D12876" w:rsidRPr="00A75C68">
        <w:rPr>
          <w:rFonts w:ascii="Times New Roman" w:hAnsi="Times New Roman" w:cs="Times New Roman"/>
          <w:color w:val="222222"/>
          <w:sz w:val="24"/>
          <w:szCs w:val="24"/>
          <w:shd w:val="clear" w:color="auto" w:fill="FFFFFF"/>
          <w:lang w:val="en-US"/>
        </w:rPr>
        <w:t xml:space="preserve">(Fresco, </w:t>
      </w:r>
      <w:proofErr w:type="spellStart"/>
      <w:r w:rsidR="00D12876" w:rsidRPr="00A75C68">
        <w:rPr>
          <w:rFonts w:ascii="Times New Roman" w:hAnsi="Times New Roman" w:cs="Times New Roman"/>
          <w:color w:val="222222"/>
          <w:sz w:val="24"/>
          <w:szCs w:val="24"/>
          <w:shd w:val="clear" w:color="auto" w:fill="FFFFFF"/>
          <w:lang w:val="en-US"/>
        </w:rPr>
        <w:t>Mennin</w:t>
      </w:r>
      <w:proofErr w:type="spellEnd"/>
      <w:r w:rsidR="00D12876" w:rsidRPr="00A75C68">
        <w:rPr>
          <w:rFonts w:ascii="Times New Roman" w:hAnsi="Times New Roman" w:cs="Times New Roman"/>
          <w:color w:val="222222"/>
          <w:sz w:val="24"/>
          <w:szCs w:val="24"/>
          <w:shd w:val="clear" w:color="auto" w:fill="FFFFFF"/>
          <w:lang w:val="en-US"/>
        </w:rPr>
        <w:t xml:space="preserve">, </w:t>
      </w:r>
      <w:proofErr w:type="spellStart"/>
      <w:r w:rsidR="00D12876" w:rsidRPr="00A75C68">
        <w:rPr>
          <w:rFonts w:ascii="Times New Roman" w:hAnsi="Times New Roman" w:cs="Times New Roman"/>
          <w:color w:val="222222"/>
          <w:sz w:val="24"/>
          <w:szCs w:val="24"/>
          <w:shd w:val="clear" w:color="auto" w:fill="FFFFFF"/>
          <w:lang w:val="en-US"/>
        </w:rPr>
        <w:t>Heimberg</w:t>
      </w:r>
      <w:proofErr w:type="spellEnd"/>
      <w:r w:rsidR="00D12876" w:rsidRPr="00A75C68">
        <w:rPr>
          <w:rFonts w:ascii="Times New Roman" w:hAnsi="Times New Roman" w:cs="Times New Roman"/>
          <w:color w:val="222222"/>
          <w:sz w:val="24"/>
          <w:szCs w:val="24"/>
          <w:shd w:val="clear" w:color="auto" w:fill="FFFFFF"/>
          <w:lang w:val="en-US"/>
        </w:rPr>
        <w:t xml:space="preserve"> &amp; Turk, 2003</w:t>
      </w:r>
      <w:r w:rsidR="00B03211">
        <w:rPr>
          <w:rFonts w:ascii="Times New Roman" w:hAnsi="Times New Roman" w:cs="Times New Roman"/>
          <w:sz w:val="24"/>
          <w:szCs w:val="24"/>
          <w:lang w:val="en-US"/>
        </w:rPr>
        <w:t>;</w:t>
      </w:r>
      <w:r w:rsidR="00D12876" w:rsidRPr="00A75C68">
        <w:rPr>
          <w:rFonts w:ascii="Times New Roman" w:hAnsi="Times New Roman" w:cs="Times New Roman"/>
          <w:sz w:val="24"/>
          <w:szCs w:val="24"/>
          <w:lang w:val="en-US"/>
        </w:rPr>
        <w:t xml:space="preserve"> </w:t>
      </w:r>
      <w:r w:rsidR="00D12876" w:rsidRPr="00A75C68">
        <w:rPr>
          <w:rFonts w:ascii="Times New Roman" w:hAnsi="Times New Roman" w:cs="Times New Roman"/>
          <w:color w:val="222222"/>
          <w:sz w:val="24"/>
          <w:szCs w:val="24"/>
          <w:shd w:val="clear" w:color="auto" w:fill="FFFFFF"/>
          <w:lang w:val="en-US"/>
        </w:rPr>
        <w:t xml:space="preserve">Beck, Epstein, Brown, &amp; Steer, 1988, </w:t>
      </w:r>
      <w:r w:rsidR="00D12876" w:rsidRPr="00A75C68">
        <w:rPr>
          <w:rFonts w:ascii="Times New Roman" w:hAnsi="Times New Roman" w:cs="Times New Roman"/>
          <w:sz w:val="24"/>
          <w:szCs w:val="24"/>
          <w:lang w:val="en-US"/>
        </w:rPr>
        <w:t>Fisher and Durham, 1999</w:t>
      </w:r>
      <w:r w:rsidR="00252548">
        <w:rPr>
          <w:rFonts w:ascii="Times New Roman" w:hAnsi="Times New Roman" w:cs="Times New Roman"/>
          <w:color w:val="222222"/>
          <w:sz w:val="24"/>
          <w:szCs w:val="24"/>
          <w:shd w:val="clear" w:color="auto" w:fill="FFFFFF"/>
          <w:lang w:val="en-US"/>
        </w:rPr>
        <w:t>).</w:t>
      </w:r>
      <w:r w:rsidR="00D12876" w:rsidRPr="00A75C68">
        <w:rPr>
          <w:rFonts w:ascii="Times New Roman" w:hAnsi="Times New Roman" w:cs="Times New Roman"/>
          <w:sz w:val="24"/>
          <w:szCs w:val="24"/>
          <w:lang w:val="en-US"/>
        </w:rPr>
        <w:t xml:space="preserve"> </w:t>
      </w:r>
      <w:r w:rsidR="004B223D" w:rsidRPr="00A75C68">
        <w:rPr>
          <w:rFonts w:ascii="Times New Roman" w:hAnsi="Times New Roman" w:cs="Times New Roman"/>
          <w:sz w:val="24"/>
          <w:szCs w:val="24"/>
          <w:lang w:val="en-US"/>
        </w:rPr>
        <w:t xml:space="preserve">Their ability to measure the </w:t>
      </w:r>
      <w:r w:rsidR="00C3502E" w:rsidRPr="00A75C68">
        <w:rPr>
          <w:rFonts w:ascii="Times New Roman" w:hAnsi="Times New Roman" w:cs="Times New Roman"/>
          <w:sz w:val="24"/>
          <w:szCs w:val="24"/>
          <w:lang w:val="en-US"/>
        </w:rPr>
        <w:t>symptoms</w:t>
      </w:r>
      <w:r w:rsidR="004B223D" w:rsidRPr="00A75C68">
        <w:rPr>
          <w:rFonts w:ascii="Times New Roman" w:hAnsi="Times New Roman" w:cs="Times New Roman"/>
          <w:sz w:val="24"/>
          <w:szCs w:val="24"/>
          <w:lang w:val="en-US"/>
        </w:rPr>
        <w:t xml:space="preserve"> correctly reflects the systematic reviews internal validity, by ensuring that the </w:t>
      </w:r>
      <w:r w:rsidR="00C3502E" w:rsidRPr="00A75C68">
        <w:rPr>
          <w:rFonts w:ascii="Times New Roman" w:hAnsi="Times New Roman" w:cs="Times New Roman"/>
          <w:sz w:val="24"/>
          <w:szCs w:val="24"/>
          <w:lang w:val="en-US"/>
        </w:rPr>
        <w:t>symptoms</w:t>
      </w:r>
      <w:r w:rsidR="004B223D" w:rsidRPr="00A75C68">
        <w:rPr>
          <w:rFonts w:ascii="Times New Roman" w:hAnsi="Times New Roman" w:cs="Times New Roman"/>
          <w:sz w:val="24"/>
          <w:szCs w:val="24"/>
          <w:lang w:val="en-US"/>
        </w:rPr>
        <w:t xml:space="preserve"> that are central for </w:t>
      </w:r>
      <w:proofErr w:type="gramStart"/>
      <w:r w:rsidR="004B223D" w:rsidRPr="00A75C68">
        <w:rPr>
          <w:rFonts w:ascii="Times New Roman" w:hAnsi="Times New Roman" w:cs="Times New Roman"/>
          <w:sz w:val="24"/>
          <w:szCs w:val="24"/>
          <w:lang w:val="en-US"/>
        </w:rPr>
        <w:t>GAD,</w:t>
      </w:r>
      <w:proofErr w:type="gramEnd"/>
      <w:r w:rsidR="004B223D" w:rsidRPr="00A75C68">
        <w:rPr>
          <w:rFonts w:ascii="Times New Roman" w:hAnsi="Times New Roman" w:cs="Times New Roman"/>
          <w:sz w:val="24"/>
          <w:szCs w:val="24"/>
          <w:lang w:val="en-US"/>
        </w:rPr>
        <w:t xml:space="preserve"> are measured with sufficient </w:t>
      </w:r>
      <w:r w:rsidR="00EF2D02" w:rsidRPr="00EF2D02">
        <w:rPr>
          <w:rFonts w:ascii="Times New Roman" w:hAnsi="Times New Roman" w:cs="Times New Roman"/>
          <w:sz w:val="24"/>
          <w:szCs w:val="24"/>
          <w:lang w:val="en-US"/>
        </w:rPr>
        <w:t>sensitivity</w:t>
      </w:r>
      <w:r w:rsidR="004B223D" w:rsidRPr="00A75C68">
        <w:rPr>
          <w:rFonts w:ascii="Times New Roman" w:hAnsi="Times New Roman" w:cs="Times New Roman"/>
          <w:sz w:val="24"/>
          <w:szCs w:val="24"/>
          <w:lang w:val="en-US"/>
        </w:rPr>
        <w:t xml:space="preserve"> and specificity.</w:t>
      </w:r>
      <w:r>
        <w:rPr>
          <w:rFonts w:ascii="Times New Roman" w:hAnsi="Times New Roman" w:cs="Times New Roman"/>
          <w:sz w:val="24"/>
          <w:szCs w:val="24"/>
          <w:lang w:val="en-US"/>
        </w:rPr>
        <w:t xml:space="preserve"> </w:t>
      </w:r>
      <w:r w:rsidRPr="00A75C68">
        <w:rPr>
          <w:rFonts w:ascii="Times New Roman" w:hAnsi="Times New Roman" w:cs="Times New Roman"/>
          <w:sz w:val="24"/>
          <w:szCs w:val="24"/>
          <w:lang w:val="en-US"/>
        </w:rPr>
        <w:t xml:space="preserve">Unfortunately most studies </w:t>
      </w:r>
      <w:proofErr w:type="gramStart"/>
      <w:r w:rsidRPr="00A75C68">
        <w:rPr>
          <w:rFonts w:ascii="Times New Roman" w:hAnsi="Times New Roman" w:cs="Times New Roman"/>
          <w:sz w:val="24"/>
          <w:szCs w:val="24"/>
          <w:lang w:val="en-US"/>
        </w:rPr>
        <w:t>seems</w:t>
      </w:r>
      <w:proofErr w:type="gramEnd"/>
      <w:r w:rsidRPr="00A75C68">
        <w:rPr>
          <w:rFonts w:ascii="Times New Roman" w:hAnsi="Times New Roman" w:cs="Times New Roman"/>
          <w:sz w:val="24"/>
          <w:szCs w:val="24"/>
          <w:lang w:val="en-US"/>
        </w:rPr>
        <w:t xml:space="preserve"> to favor either BAI or STAI-T.</w:t>
      </w:r>
      <w:r w:rsidR="004B223D" w:rsidRPr="00A75C68">
        <w:rPr>
          <w:rFonts w:ascii="Times New Roman" w:hAnsi="Times New Roman" w:cs="Times New Roman"/>
          <w:sz w:val="24"/>
          <w:szCs w:val="24"/>
          <w:lang w:val="en-US"/>
        </w:rPr>
        <w:t xml:space="preserve"> </w:t>
      </w:r>
      <w:r w:rsidR="002C12C9" w:rsidRPr="00A75C68">
        <w:rPr>
          <w:rFonts w:ascii="Times New Roman" w:hAnsi="Times New Roman" w:cs="Times New Roman"/>
          <w:sz w:val="24"/>
          <w:szCs w:val="24"/>
          <w:lang w:val="en-US"/>
        </w:rPr>
        <w:t xml:space="preserve">In an ideal scenario the included studies had included both the anxiety measurements, which </w:t>
      </w:r>
      <w:r w:rsidR="00C3502E" w:rsidRPr="00A75C68">
        <w:rPr>
          <w:rFonts w:ascii="Times New Roman" w:hAnsi="Times New Roman" w:cs="Times New Roman"/>
          <w:sz w:val="24"/>
          <w:szCs w:val="24"/>
          <w:lang w:val="en-US"/>
        </w:rPr>
        <w:t>would</w:t>
      </w:r>
      <w:r w:rsidR="002C12C9" w:rsidRPr="00A75C68">
        <w:rPr>
          <w:rFonts w:ascii="Times New Roman" w:hAnsi="Times New Roman" w:cs="Times New Roman"/>
          <w:sz w:val="24"/>
          <w:szCs w:val="24"/>
          <w:lang w:val="en-US"/>
        </w:rPr>
        <w:t xml:space="preserve"> have made analysis more transparent. </w:t>
      </w:r>
    </w:p>
    <w:p w:rsidR="00EF6E6F" w:rsidRDefault="00EF6E6F" w:rsidP="00A75C68">
      <w:pPr>
        <w:spacing w:after="120" w:line="36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sz w:val="24"/>
          <w:szCs w:val="24"/>
          <w:lang w:val="en-US"/>
        </w:rPr>
        <w:t xml:space="preserve">The creators of </w:t>
      </w:r>
      <w:r w:rsidR="004C7023" w:rsidRPr="004C7023">
        <w:rPr>
          <w:rFonts w:ascii="Times New Roman" w:hAnsi="Times New Roman" w:cs="Times New Roman"/>
          <w:sz w:val="24"/>
          <w:szCs w:val="24"/>
          <w:lang w:val="en-US"/>
        </w:rPr>
        <w:t>BAI</w:t>
      </w:r>
      <w:r>
        <w:rPr>
          <w:rFonts w:ascii="Times New Roman" w:hAnsi="Times New Roman" w:cs="Times New Roman"/>
          <w:sz w:val="24"/>
          <w:szCs w:val="24"/>
          <w:lang w:val="en-US"/>
        </w:rPr>
        <w:t xml:space="preserve"> argues</w:t>
      </w:r>
      <w:r w:rsidR="00317048">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STAI </w:t>
      </w:r>
      <w:r w:rsidR="00252548">
        <w:rPr>
          <w:rFonts w:ascii="Times New Roman" w:hAnsi="Times New Roman" w:cs="Times New Roman"/>
          <w:sz w:val="24"/>
          <w:szCs w:val="24"/>
          <w:lang w:val="en-US"/>
        </w:rPr>
        <w:t xml:space="preserve">(and thereby also its sub-scale STAI-T) </w:t>
      </w:r>
      <w:r>
        <w:rPr>
          <w:rFonts w:ascii="Times New Roman" w:hAnsi="Times New Roman" w:cs="Times New Roman"/>
          <w:sz w:val="24"/>
          <w:szCs w:val="24"/>
          <w:lang w:val="en-US"/>
        </w:rPr>
        <w:t>was developed for use by non-clinical population, whereas BAI were constructed with psychiatric disorders in mind</w:t>
      </w:r>
      <w:r w:rsidRPr="00EF6E6F">
        <w:rPr>
          <w:rFonts w:ascii="Times New Roman" w:hAnsi="Times New Roman" w:cs="Times New Roman"/>
          <w:sz w:val="24"/>
          <w:szCs w:val="24"/>
          <w:lang w:val="en-US"/>
        </w:rPr>
        <w:t xml:space="preserve"> (</w:t>
      </w:r>
      <w:r w:rsidRPr="00EF6E6F">
        <w:rPr>
          <w:rFonts w:ascii="Times New Roman" w:hAnsi="Times New Roman" w:cs="Times New Roman"/>
          <w:color w:val="222222"/>
          <w:sz w:val="24"/>
          <w:szCs w:val="24"/>
          <w:shd w:val="clear" w:color="auto" w:fill="FFFFFF"/>
          <w:lang w:val="en-US"/>
        </w:rPr>
        <w:t>Beck, Epstein, Brown &amp; Steer, 1988, p. 896)</w:t>
      </w:r>
      <w:r>
        <w:rPr>
          <w:rFonts w:ascii="Times New Roman" w:hAnsi="Times New Roman" w:cs="Times New Roman"/>
          <w:color w:val="222222"/>
          <w:sz w:val="24"/>
          <w:szCs w:val="24"/>
          <w:shd w:val="clear" w:color="auto" w:fill="FFFFFF"/>
          <w:lang w:val="en-US"/>
        </w:rPr>
        <w:t>, and there for is better at measuring anxiety at clinical levels. They</w:t>
      </w:r>
      <w:r w:rsidR="00252548">
        <w:rPr>
          <w:rFonts w:ascii="Times New Roman" w:hAnsi="Times New Roman" w:cs="Times New Roman"/>
          <w:color w:val="222222"/>
          <w:sz w:val="24"/>
          <w:szCs w:val="24"/>
          <w:shd w:val="clear" w:color="auto" w:fill="FFFFFF"/>
          <w:lang w:val="en-US"/>
        </w:rPr>
        <w:t xml:space="preserve"> also criticize</w:t>
      </w:r>
      <w:r w:rsidR="005423CF">
        <w:rPr>
          <w:rFonts w:ascii="Times New Roman" w:hAnsi="Times New Roman" w:cs="Times New Roman"/>
          <w:color w:val="222222"/>
          <w:sz w:val="24"/>
          <w:szCs w:val="24"/>
          <w:shd w:val="clear" w:color="auto" w:fill="FFFFFF"/>
          <w:lang w:val="en-US"/>
        </w:rPr>
        <w:t xml:space="preserve"> STAI for not being able to differentiate effectively </w:t>
      </w:r>
      <w:r>
        <w:rPr>
          <w:rFonts w:ascii="Times New Roman" w:hAnsi="Times New Roman" w:cs="Times New Roman"/>
          <w:color w:val="222222"/>
          <w:sz w:val="24"/>
          <w:szCs w:val="24"/>
          <w:shd w:val="clear" w:color="auto" w:fill="FFFFFF"/>
          <w:lang w:val="en-US"/>
        </w:rPr>
        <w:t xml:space="preserve">between different types of anxiety, and depression and anxiety, and </w:t>
      </w:r>
      <w:proofErr w:type="gramStart"/>
      <w:r w:rsidR="007E05C2">
        <w:rPr>
          <w:rFonts w:ascii="Times New Roman" w:hAnsi="Times New Roman" w:cs="Times New Roman"/>
          <w:color w:val="222222"/>
          <w:sz w:val="24"/>
          <w:szCs w:val="24"/>
          <w:shd w:val="clear" w:color="auto" w:fill="FFFFFF"/>
          <w:lang w:val="en-US"/>
        </w:rPr>
        <w:t>concludes</w:t>
      </w:r>
      <w:proofErr w:type="gramEnd"/>
      <w:r>
        <w:rPr>
          <w:rFonts w:ascii="Times New Roman" w:hAnsi="Times New Roman" w:cs="Times New Roman"/>
          <w:color w:val="222222"/>
          <w:sz w:val="24"/>
          <w:szCs w:val="24"/>
          <w:shd w:val="clear" w:color="auto" w:fill="FFFFFF"/>
          <w:lang w:val="en-US"/>
        </w:rPr>
        <w:t xml:space="preserve"> that</w:t>
      </w:r>
      <w:r w:rsidR="00AE0690">
        <w:rPr>
          <w:rFonts w:ascii="Times New Roman" w:hAnsi="Times New Roman" w:cs="Times New Roman"/>
          <w:color w:val="222222"/>
          <w:sz w:val="24"/>
          <w:szCs w:val="24"/>
          <w:shd w:val="clear" w:color="auto" w:fill="FFFFFF"/>
          <w:lang w:val="en-US"/>
        </w:rPr>
        <w:t xml:space="preserve"> BAI should be used over STAI</w:t>
      </w:r>
      <w:r>
        <w:rPr>
          <w:rFonts w:ascii="Times New Roman" w:hAnsi="Times New Roman" w:cs="Times New Roman"/>
          <w:color w:val="222222"/>
          <w:sz w:val="24"/>
          <w:szCs w:val="24"/>
          <w:shd w:val="clear" w:color="auto" w:fill="FFFFFF"/>
          <w:lang w:val="en-US"/>
        </w:rPr>
        <w:t xml:space="preserve"> for clinical trials (ibid</w:t>
      </w:r>
      <w:r w:rsidR="00252548">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lang w:val="en-US"/>
        </w:rPr>
        <w:t>).</w:t>
      </w:r>
      <w:r w:rsidR="00AE0690">
        <w:rPr>
          <w:rFonts w:ascii="Times New Roman" w:hAnsi="Times New Roman" w:cs="Times New Roman"/>
          <w:color w:val="222222"/>
          <w:sz w:val="24"/>
          <w:szCs w:val="24"/>
          <w:shd w:val="clear" w:color="auto" w:fill="FFFFFF"/>
          <w:lang w:val="en-US"/>
        </w:rPr>
        <w:t xml:space="preserve"> This ability to effectively measure clinical anxiety, and distinguish between anxiety and depression </w:t>
      </w:r>
      <w:r w:rsidR="00252548">
        <w:rPr>
          <w:rFonts w:ascii="Times New Roman" w:hAnsi="Times New Roman" w:cs="Times New Roman"/>
          <w:color w:val="222222"/>
          <w:sz w:val="24"/>
          <w:szCs w:val="24"/>
          <w:shd w:val="clear" w:color="auto" w:fill="FFFFFF"/>
          <w:lang w:val="en-US"/>
        </w:rPr>
        <w:t>symptoms</w:t>
      </w:r>
      <w:r w:rsidR="00AE0690">
        <w:rPr>
          <w:rFonts w:ascii="Times New Roman" w:hAnsi="Times New Roman" w:cs="Times New Roman"/>
          <w:color w:val="222222"/>
          <w:sz w:val="24"/>
          <w:szCs w:val="24"/>
          <w:shd w:val="clear" w:color="auto" w:fill="FFFFFF"/>
          <w:lang w:val="en-US"/>
        </w:rPr>
        <w:t xml:space="preserve">, is the main reason for choosing the BAI as measure, </w:t>
      </w:r>
      <w:r w:rsidR="00252548">
        <w:rPr>
          <w:rFonts w:ascii="Times New Roman" w:hAnsi="Times New Roman" w:cs="Times New Roman"/>
          <w:color w:val="222222"/>
          <w:sz w:val="24"/>
          <w:szCs w:val="24"/>
          <w:shd w:val="clear" w:color="auto" w:fill="FFFFFF"/>
          <w:lang w:val="en-US"/>
        </w:rPr>
        <w:t>instead</w:t>
      </w:r>
      <w:r w:rsidR="00AE0690">
        <w:rPr>
          <w:rFonts w:ascii="Times New Roman" w:hAnsi="Times New Roman" w:cs="Times New Roman"/>
          <w:color w:val="222222"/>
          <w:sz w:val="24"/>
          <w:szCs w:val="24"/>
          <w:shd w:val="clear" w:color="auto" w:fill="FFFFFF"/>
          <w:lang w:val="en-US"/>
        </w:rPr>
        <w:t xml:space="preserve"> of just using the STAI-T.</w:t>
      </w:r>
      <w:r>
        <w:rPr>
          <w:rFonts w:ascii="Times New Roman" w:hAnsi="Times New Roman" w:cs="Times New Roman"/>
          <w:color w:val="222222"/>
          <w:sz w:val="24"/>
          <w:szCs w:val="24"/>
          <w:shd w:val="clear" w:color="auto" w:fill="FFFFFF"/>
          <w:lang w:val="en-US"/>
        </w:rPr>
        <w:t xml:space="preserve"> </w:t>
      </w:r>
      <w:r w:rsidR="00AE0690">
        <w:rPr>
          <w:rFonts w:ascii="Times New Roman" w:hAnsi="Times New Roman" w:cs="Times New Roman"/>
          <w:color w:val="222222"/>
          <w:sz w:val="24"/>
          <w:szCs w:val="24"/>
          <w:shd w:val="clear" w:color="auto" w:fill="FFFFFF"/>
          <w:lang w:val="en-US"/>
        </w:rPr>
        <w:t xml:space="preserve">On the other hand, since BAI only measure </w:t>
      </w:r>
      <w:r w:rsidR="00E21F29">
        <w:rPr>
          <w:rFonts w:ascii="Times New Roman" w:hAnsi="Times New Roman" w:cs="Times New Roman"/>
          <w:color w:val="222222"/>
          <w:sz w:val="24"/>
          <w:szCs w:val="24"/>
          <w:shd w:val="clear" w:color="auto" w:fill="FFFFFF"/>
          <w:lang w:val="en-US"/>
        </w:rPr>
        <w:t>symptoms</w:t>
      </w:r>
      <w:r w:rsidR="00AE0690">
        <w:rPr>
          <w:rFonts w:ascii="Times New Roman" w:hAnsi="Times New Roman" w:cs="Times New Roman"/>
          <w:color w:val="222222"/>
          <w:sz w:val="24"/>
          <w:szCs w:val="24"/>
          <w:shd w:val="clear" w:color="auto" w:fill="FFFFFF"/>
          <w:lang w:val="en-US"/>
        </w:rPr>
        <w:t xml:space="preserve"> over the last week, it cannot measure trait-anxiety, which must be over are prolonged period of time </w:t>
      </w:r>
      <w:r w:rsidR="00E21F29" w:rsidRPr="00F06A92">
        <w:rPr>
          <w:rFonts w:ascii="Times New Roman" w:hAnsi="Times New Roman" w:cs="Times New Roman"/>
          <w:color w:val="000000"/>
          <w:sz w:val="24"/>
          <w:szCs w:val="24"/>
          <w:lang w:val="en-US"/>
        </w:rPr>
        <w:t>(</w:t>
      </w:r>
      <w:r w:rsidR="00E21F29" w:rsidRPr="00F06A92">
        <w:rPr>
          <w:rFonts w:ascii="Times New Roman" w:hAnsi="Times New Roman" w:cs="Times New Roman"/>
          <w:color w:val="222222"/>
          <w:sz w:val="24"/>
          <w:szCs w:val="24"/>
          <w:shd w:val="clear" w:color="auto" w:fill="FFFFFF"/>
          <w:lang w:val="en-US"/>
        </w:rPr>
        <w:t xml:space="preserve">Bernstein &amp; </w:t>
      </w:r>
      <w:proofErr w:type="spellStart"/>
      <w:r w:rsidR="00E21F29" w:rsidRPr="00F06A92">
        <w:rPr>
          <w:rFonts w:ascii="Times New Roman" w:hAnsi="Times New Roman" w:cs="Times New Roman"/>
          <w:color w:val="222222"/>
          <w:sz w:val="24"/>
          <w:szCs w:val="24"/>
          <w:shd w:val="clear" w:color="auto" w:fill="FFFFFF"/>
          <w:lang w:val="en-US"/>
        </w:rPr>
        <w:t>Eve</w:t>
      </w:r>
      <w:r w:rsidR="00E21F29">
        <w:rPr>
          <w:rFonts w:ascii="Times New Roman" w:hAnsi="Times New Roman" w:cs="Times New Roman"/>
          <w:color w:val="222222"/>
          <w:sz w:val="24"/>
          <w:szCs w:val="24"/>
          <w:shd w:val="clear" w:color="auto" w:fill="FFFFFF"/>
          <w:lang w:val="en-US"/>
        </w:rPr>
        <w:t>land</w:t>
      </w:r>
      <w:proofErr w:type="spellEnd"/>
      <w:r w:rsidR="00E21F29">
        <w:rPr>
          <w:rFonts w:ascii="Times New Roman" w:hAnsi="Times New Roman" w:cs="Times New Roman"/>
          <w:color w:val="222222"/>
          <w:sz w:val="24"/>
          <w:szCs w:val="24"/>
          <w:shd w:val="clear" w:color="auto" w:fill="FFFFFF"/>
          <w:lang w:val="en-US"/>
        </w:rPr>
        <w:t>, 1982</w:t>
      </w:r>
      <w:r w:rsidR="00317048">
        <w:rPr>
          <w:rFonts w:ascii="Times New Roman" w:hAnsi="Times New Roman" w:cs="Times New Roman"/>
          <w:color w:val="222222"/>
          <w:sz w:val="24"/>
          <w:szCs w:val="24"/>
          <w:shd w:val="clear" w:color="auto" w:fill="FFFFFF"/>
          <w:lang w:val="en-US"/>
        </w:rPr>
        <w:t>). There</w:t>
      </w:r>
      <w:r w:rsidR="00AE0690">
        <w:rPr>
          <w:rFonts w:ascii="Times New Roman" w:hAnsi="Times New Roman" w:cs="Times New Roman"/>
          <w:color w:val="222222"/>
          <w:sz w:val="24"/>
          <w:szCs w:val="24"/>
          <w:shd w:val="clear" w:color="auto" w:fill="FFFFFF"/>
          <w:lang w:val="en-US"/>
        </w:rPr>
        <w:t xml:space="preserve">for STAI-T is essential in providing information on IUT, MCT and IEPs </w:t>
      </w:r>
      <w:r w:rsidR="00AE0690">
        <w:rPr>
          <w:rFonts w:ascii="Times New Roman" w:hAnsi="Times New Roman" w:cs="Times New Roman"/>
          <w:color w:val="222222"/>
          <w:sz w:val="24"/>
          <w:szCs w:val="24"/>
          <w:shd w:val="clear" w:color="auto" w:fill="FFFFFF"/>
          <w:lang w:val="en-US"/>
        </w:rPr>
        <w:lastRenderedPageBreak/>
        <w:t xml:space="preserve">ability to reduce longer term and stable types of anxiety, instead of only </w:t>
      </w:r>
      <w:r w:rsidR="00B03211">
        <w:rPr>
          <w:rFonts w:ascii="Times New Roman" w:hAnsi="Times New Roman" w:cs="Times New Roman"/>
          <w:color w:val="222222"/>
          <w:sz w:val="24"/>
          <w:szCs w:val="24"/>
          <w:shd w:val="clear" w:color="auto" w:fill="FFFFFF"/>
          <w:lang w:val="en-US"/>
        </w:rPr>
        <w:t>anxiety</w:t>
      </w:r>
      <w:r w:rsidR="00AE0690">
        <w:rPr>
          <w:rFonts w:ascii="Times New Roman" w:hAnsi="Times New Roman" w:cs="Times New Roman"/>
          <w:color w:val="222222"/>
          <w:sz w:val="24"/>
          <w:szCs w:val="24"/>
          <w:shd w:val="clear" w:color="auto" w:fill="FFFFFF"/>
          <w:lang w:val="en-US"/>
        </w:rPr>
        <w:t xml:space="preserve"> </w:t>
      </w:r>
      <w:r w:rsidR="00B03211">
        <w:rPr>
          <w:rFonts w:ascii="Times New Roman" w:hAnsi="Times New Roman" w:cs="Times New Roman"/>
          <w:color w:val="222222"/>
          <w:sz w:val="24"/>
          <w:szCs w:val="24"/>
          <w:shd w:val="clear" w:color="auto" w:fill="FFFFFF"/>
          <w:lang w:val="en-US"/>
        </w:rPr>
        <w:t>symptoms</w:t>
      </w:r>
      <w:r w:rsidR="00AE0690">
        <w:rPr>
          <w:rFonts w:ascii="Times New Roman" w:hAnsi="Times New Roman" w:cs="Times New Roman"/>
          <w:color w:val="222222"/>
          <w:sz w:val="24"/>
          <w:szCs w:val="24"/>
          <w:shd w:val="clear" w:color="auto" w:fill="FFFFFF"/>
          <w:lang w:val="en-US"/>
        </w:rPr>
        <w:t xml:space="preserve"> that have </w:t>
      </w:r>
      <w:r w:rsidR="00E21F29">
        <w:rPr>
          <w:rFonts w:ascii="Times New Roman" w:hAnsi="Times New Roman" w:cs="Times New Roman"/>
          <w:color w:val="222222"/>
          <w:sz w:val="24"/>
          <w:szCs w:val="24"/>
          <w:shd w:val="clear" w:color="auto" w:fill="FFFFFF"/>
          <w:lang w:val="en-US"/>
        </w:rPr>
        <w:t>occurred</w:t>
      </w:r>
      <w:r w:rsidR="00AE0690">
        <w:rPr>
          <w:rFonts w:ascii="Times New Roman" w:hAnsi="Times New Roman" w:cs="Times New Roman"/>
          <w:color w:val="222222"/>
          <w:sz w:val="24"/>
          <w:szCs w:val="24"/>
          <w:shd w:val="clear" w:color="auto" w:fill="FFFFFF"/>
          <w:lang w:val="en-US"/>
        </w:rPr>
        <w:t xml:space="preserve"> doing the la</w:t>
      </w:r>
      <w:r w:rsidR="00E21F29">
        <w:rPr>
          <w:rFonts w:ascii="Times New Roman" w:hAnsi="Times New Roman" w:cs="Times New Roman"/>
          <w:color w:val="222222"/>
          <w:sz w:val="24"/>
          <w:szCs w:val="24"/>
          <w:shd w:val="clear" w:color="auto" w:fill="FFFFFF"/>
          <w:lang w:val="en-US"/>
        </w:rPr>
        <w:t>st week, and could be circumstantial</w:t>
      </w:r>
      <w:r w:rsidR="00AE0690">
        <w:rPr>
          <w:rFonts w:ascii="Times New Roman" w:hAnsi="Times New Roman" w:cs="Times New Roman"/>
          <w:color w:val="222222"/>
          <w:sz w:val="24"/>
          <w:szCs w:val="24"/>
          <w:shd w:val="clear" w:color="auto" w:fill="FFFFFF"/>
          <w:lang w:val="en-US"/>
        </w:rPr>
        <w:t xml:space="preserve">.  </w:t>
      </w:r>
    </w:p>
    <w:p w:rsidR="002C12C9" w:rsidRDefault="002C12C9"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All studies impl</w:t>
      </w:r>
      <w:r w:rsidR="00EF2D02">
        <w:rPr>
          <w:rFonts w:ascii="Times New Roman" w:hAnsi="Times New Roman" w:cs="Times New Roman"/>
          <w:sz w:val="24"/>
          <w:szCs w:val="24"/>
          <w:lang w:val="en-US"/>
        </w:rPr>
        <w:t>e</w:t>
      </w:r>
      <w:r w:rsidRPr="00A75C68">
        <w:rPr>
          <w:rFonts w:ascii="Times New Roman" w:hAnsi="Times New Roman" w:cs="Times New Roman"/>
          <w:sz w:val="24"/>
          <w:szCs w:val="24"/>
          <w:lang w:val="en-US"/>
        </w:rPr>
        <w:t>ment</w:t>
      </w:r>
      <w:r w:rsidR="00EF2D02">
        <w:rPr>
          <w:rFonts w:ascii="Times New Roman" w:hAnsi="Times New Roman" w:cs="Times New Roman"/>
          <w:sz w:val="24"/>
          <w:szCs w:val="24"/>
          <w:lang w:val="en-US"/>
        </w:rPr>
        <w:t>ed</w:t>
      </w:r>
      <w:r w:rsidRPr="00A75C68">
        <w:rPr>
          <w:rFonts w:ascii="Times New Roman" w:hAnsi="Times New Roman" w:cs="Times New Roman"/>
          <w:sz w:val="24"/>
          <w:szCs w:val="24"/>
          <w:lang w:val="en-US"/>
        </w:rPr>
        <w:t xml:space="preserve"> PSWQ</w:t>
      </w:r>
      <w:r w:rsidR="009B4358">
        <w:rPr>
          <w:rFonts w:ascii="Times New Roman" w:hAnsi="Times New Roman" w:cs="Times New Roman"/>
          <w:sz w:val="24"/>
          <w:szCs w:val="24"/>
          <w:lang w:val="en-US"/>
        </w:rPr>
        <w:t>, as it was a requirement for their inclusion in the systematic review</w:t>
      </w:r>
      <w:r w:rsidRPr="00A75C68">
        <w:rPr>
          <w:rFonts w:ascii="Times New Roman" w:hAnsi="Times New Roman" w:cs="Times New Roman"/>
          <w:sz w:val="24"/>
          <w:szCs w:val="24"/>
          <w:lang w:val="en-US"/>
        </w:rPr>
        <w:t xml:space="preserve">. </w:t>
      </w:r>
      <w:r w:rsidR="00656DF3" w:rsidRPr="00A75C68">
        <w:rPr>
          <w:rFonts w:ascii="Times New Roman" w:hAnsi="Times New Roman" w:cs="Times New Roman"/>
          <w:sz w:val="24"/>
          <w:szCs w:val="24"/>
          <w:lang w:val="en-US"/>
        </w:rPr>
        <w:t xml:space="preserve">It is </w:t>
      </w:r>
      <w:r w:rsidR="00D12876" w:rsidRPr="00A75C68">
        <w:rPr>
          <w:rFonts w:ascii="Times New Roman" w:hAnsi="Times New Roman" w:cs="Times New Roman"/>
          <w:sz w:val="24"/>
          <w:szCs w:val="24"/>
          <w:lang w:val="en-US"/>
        </w:rPr>
        <w:t xml:space="preserve">however </w:t>
      </w:r>
      <w:r w:rsidR="00656DF3" w:rsidRPr="00A75C68">
        <w:rPr>
          <w:rFonts w:ascii="Times New Roman" w:hAnsi="Times New Roman" w:cs="Times New Roman"/>
          <w:sz w:val="24"/>
          <w:szCs w:val="24"/>
          <w:lang w:val="en-US"/>
        </w:rPr>
        <w:t>worth noting that PSWQ is not a diagnostic tool, but is designed for screening (</w:t>
      </w:r>
      <w:r w:rsidR="00D12876" w:rsidRPr="00A75C68">
        <w:rPr>
          <w:rFonts w:ascii="Times New Roman" w:hAnsi="Times New Roman" w:cs="Times New Roman"/>
          <w:color w:val="222222"/>
          <w:sz w:val="24"/>
          <w:szCs w:val="24"/>
          <w:shd w:val="clear" w:color="auto" w:fill="FFFFFF"/>
          <w:lang w:val="en-US"/>
        </w:rPr>
        <w:t xml:space="preserve">Meyer, Miller, Metzger, </w:t>
      </w:r>
      <w:proofErr w:type="spellStart"/>
      <w:r w:rsidR="00D12876" w:rsidRPr="00A75C68">
        <w:rPr>
          <w:rFonts w:ascii="Times New Roman" w:hAnsi="Times New Roman" w:cs="Times New Roman"/>
          <w:color w:val="222222"/>
          <w:sz w:val="24"/>
          <w:szCs w:val="24"/>
          <w:shd w:val="clear" w:color="auto" w:fill="FFFFFF"/>
          <w:lang w:val="en-US"/>
        </w:rPr>
        <w:t>Borkovec</w:t>
      </w:r>
      <w:proofErr w:type="spellEnd"/>
      <w:r w:rsidR="00D12876" w:rsidRPr="00A75C68">
        <w:rPr>
          <w:rFonts w:ascii="Times New Roman" w:hAnsi="Times New Roman" w:cs="Times New Roman"/>
          <w:color w:val="222222"/>
          <w:sz w:val="24"/>
          <w:szCs w:val="24"/>
          <w:shd w:val="clear" w:color="auto" w:fill="FFFFFF"/>
          <w:lang w:val="en-US"/>
        </w:rPr>
        <w:t>, 1990, p. 102)</w:t>
      </w:r>
      <w:r w:rsidR="00656DF3" w:rsidRPr="00A75C68">
        <w:rPr>
          <w:rFonts w:ascii="Times New Roman" w:hAnsi="Times New Roman" w:cs="Times New Roman"/>
          <w:sz w:val="24"/>
          <w:szCs w:val="24"/>
          <w:lang w:val="en-US"/>
        </w:rPr>
        <w:t xml:space="preserve">. </w:t>
      </w:r>
      <w:r w:rsidR="000072B5" w:rsidRPr="00A75C68">
        <w:rPr>
          <w:rFonts w:ascii="Times New Roman" w:hAnsi="Times New Roman" w:cs="Times New Roman"/>
          <w:sz w:val="24"/>
          <w:szCs w:val="24"/>
          <w:lang w:val="en-US"/>
        </w:rPr>
        <w:t>PSWQs</w:t>
      </w:r>
      <w:r w:rsidR="00656DF3" w:rsidRPr="00A75C68">
        <w:rPr>
          <w:rFonts w:ascii="Times New Roman" w:hAnsi="Times New Roman" w:cs="Times New Roman"/>
          <w:sz w:val="24"/>
          <w:szCs w:val="24"/>
          <w:lang w:val="en-US"/>
        </w:rPr>
        <w:t xml:space="preserve"> high sensitiv</w:t>
      </w:r>
      <w:r w:rsidR="000072B5" w:rsidRPr="00A75C68">
        <w:rPr>
          <w:rFonts w:ascii="Times New Roman" w:hAnsi="Times New Roman" w:cs="Times New Roman"/>
          <w:sz w:val="24"/>
          <w:szCs w:val="24"/>
          <w:lang w:val="en-US"/>
        </w:rPr>
        <w:t xml:space="preserve">ity makes it fit to </w:t>
      </w:r>
      <w:r w:rsidR="00005953" w:rsidRPr="00A75C68">
        <w:rPr>
          <w:rFonts w:ascii="Times New Roman" w:hAnsi="Times New Roman" w:cs="Times New Roman"/>
          <w:sz w:val="24"/>
          <w:szCs w:val="24"/>
          <w:lang w:val="en-US"/>
        </w:rPr>
        <w:t>fulfill</w:t>
      </w:r>
      <w:r w:rsidR="000072B5" w:rsidRPr="00A75C68">
        <w:rPr>
          <w:rFonts w:ascii="Times New Roman" w:hAnsi="Times New Roman" w:cs="Times New Roman"/>
          <w:sz w:val="24"/>
          <w:szCs w:val="24"/>
          <w:lang w:val="en-US"/>
        </w:rPr>
        <w:t xml:space="preserve"> its purpose</w:t>
      </w:r>
      <w:r w:rsidR="00005953" w:rsidRPr="00A75C68">
        <w:rPr>
          <w:rFonts w:ascii="Times New Roman" w:hAnsi="Times New Roman" w:cs="Times New Roman"/>
          <w:sz w:val="24"/>
          <w:szCs w:val="24"/>
          <w:lang w:val="en-US"/>
        </w:rPr>
        <w:t xml:space="preserve"> in this study, of</w:t>
      </w:r>
      <w:r w:rsidR="000072B5" w:rsidRPr="00A75C68">
        <w:rPr>
          <w:rFonts w:ascii="Times New Roman" w:hAnsi="Times New Roman" w:cs="Times New Roman"/>
          <w:sz w:val="24"/>
          <w:szCs w:val="24"/>
          <w:lang w:val="en-US"/>
        </w:rPr>
        <w:t xml:space="preserve"> </w:t>
      </w:r>
      <w:r w:rsidR="00656DF3" w:rsidRPr="00A75C68">
        <w:rPr>
          <w:rFonts w:ascii="Times New Roman" w:hAnsi="Times New Roman" w:cs="Times New Roman"/>
          <w:sz w:val="24"/>
          <w:szCs w:val="24"/>
          <w:lang w:val="en-US"/>
        </w:rPr>
        <w:t>identifying</w:t>
      </w:r>
      <w:r w:rsidR="00005953" w:rsidRPr="00A75C68">
        <w:rPr>
          <w:rFonts w:ascii="Times New Roman" w:hAnsi="Times New Roman" w:cs="Times New Roman"/>
          <w:sz w:val="24"/>
          <w:szCs w:val="24"/>
          <w:lang w:val="en-US"/>
        </w:rPr>
        <w:t xml:space="preserve"> changes in levels of pathological worry in large populations. PSWQ can there</w:t>
      </w:r>
      <w:r w:rsidR="00012B6A" w:rsidRPr="00A75C68">
        <w:rPr>
          <w:rFonts w:ascii="Times New Roman" w:hAnsi="Times New Roman" w:cs="Times New Roman"/>
          <w:sz w:val="24"/>
          <w:szCs w:val="24"/>
          <w:lang w:val="en-US"/>
        </w:rPr>
        <w:t xml:space="preserve"> </w:t>
      </w:r>
      <w:r w:rsidR="00005953" w:rsidRPr="00A75C68">
        <w:rPr>
          <w:rFonts w:ascii="Times New Roman" w:hAnsi="Times New Roman" w:cs="Times New Roman"/>
          <w:sz w:val="24"/>
          <w:szCs w:val="24"/>
          <w:lang w:val="en-US"/>
        </w:rPr>
        <w:t xml:space="preserve">by </w:t>
      </w:r>
      <w:r w:rsidR="00656DF3" w:rsidRPr="00A75C68">
        <w:rPr>
          <w:rFonts w:ascii="Times New Roman" w:hAnsi="Times New Roman" w:cs="Times New Roman"/>
          <w:sz w:val="24"/>
          <w:szCs w:val="24"/>
          <w:lang w:val="en-US"/>
        </w:rPr>
        <w:t>access the probability of the ill</w:t>
      </w:r>
      <w:r w:rsidR="00317048">
        <w:rPr>
          <w:rFonts w:ascii="Times New Roman" w:hAnsi="Times New Roman" w:cs="Times New Roman"/>
          <w:sz w:val="24"/>
          <w:szCs w:val="24"/>
          <w:lang w:val="en-US"/>
        </w:rPr>
        <w:t>ness being present, but would not</w:t>
      </w:r>
      <w:r w:rsidR="00656DF3" w:rsidRPr="00A75C68">
        <w:rPr>
          <w:rFonts w:ascii="Times New Roman" w:hAnsi="Times New Roman" w:cs="Times New Roman"/>
          <w:sz w:val="24"/>
          <w:szCs w:val="24"/>
          <w:lang w:val="en-US"/>
        </w:rPr>
        <w:t xml:space="preserve"> be optimal for determining with complete certainty wherever or not GAD symptoms are completely removed</w:t>
      </w:r>
      <w:r w:rsidRPr="00A75C68">
        <w:rPr>
          <w:rFonts w:ascii="Times New Roman" w:hAnsi="Times New Roman" w:cs="Times New Roman"/>
          <w:sz w:val="24"/>
          <w:szCs w:val="24"/>
          <w:lang w:val="en-US"/>
        </w:rPr>
        <w:t>.</w:t>
      </w:r>
    </w:p>
    <w:p w:rsidR="00B30602" w:rsidRDefault="00B30602" w:rsidP="00B30602">
      <w:pPr>
        <w:spacing w:after="120" w:line="360" w:lineRule="auto"/>
        <w:rPr>
          <w:rFonts w:ascii="Times New Roman" w:hAnsi="Times New Roman" w:cs="Times New Roman"/>
          <w:sz w:val="24"/>
          <w:szCs w:val="24"/>
          <w:lang w:val="en-US"/>
        </w:rPr>
      </w:pPr>
      <w:r w:rsidRPr="00F06A92">
        <w:rPr>
          <w:rFonts w:ascii="Times New Roman" w:hAnsi="Times New Roman" w:cs="Times New Roman"/>
          <w:sz w:val="24"/>
          <w:szCs w:val="24"/>
          <w:lang w:val="en-US"/>
        </w:rPr>
        <w:t>Evelyn Behar et al. (2009, p. 1020) points out that most research in GAD is based on self-report measurements, that requires the participant to recollect emotional states, which entails a lot of un</w:t>
      </w:r>
      <w:r>
        <w:rPr>
          <w:rFonts w:ascii="Times New Roman" w:hAnsi="Times New Roman" w:cs="Times New Roman"/>
          <w:sz w:val="24"/>
          <w:szCs w:val="24"/>
          <w:lang w:val="en-US"/>
        </w:rPr>
        <w:t>certainty (ibid.). I</w:t>
      </w:r>
      <w:r w:rsidRPr="00F06A92">
        <w:rPr>
          <w:rFonts w:ascii="Times New Roman" w:hAnsi="Times New Roman" w:cs="Times New Roman"/>
          <w:sz w:val="24"/>
          <w:szCs w:val="24"/>
          <w:lang w:val="en-US"/>
        </w:rPr>
        <w:t>t could</w:t>
      </w:r>
      <w:r>
        <w:rPr>
          <w:rFonts w:ascii="Times New Roman" w:hAnsi="Times New Roman" w:cs="Times New Roman"/>
          <w:sz w:val="24"/>
          <w:szCs w:val="24"/>
          <w:lang w:val="en-US"/>
        </w:rPr>
        <w:t xml:space="preserve"> flowingly</w:t>
      </w:r>
      <w:r w:rsidRPr="00F06A92">
        <w:rPr>
          <w:rFonts w:ascii="Times New Roman" w:hAnsi="Times New Roman" w:cs="Times New Roman"/>
          <w:sz w:val="24"/>
          <w:szCs w:val="24"/>
          <w:lang w:val="en-US"/>
        </w:rPr>
        <w:t xml:space="preserve"> be argued that GAD research need more objective measurement criteria, like the addition of naturalistic observations combined with collection of the </w:t>
      </w:r>
      <w:proofErr w:type="gramStart"/>
      <w:r w:rsidRPr="00F06A92">
        <w:rPr>
          <w:rFonts w:ascii="Times New Roman" w:hAnsi="Times New Roman" w:cs="Times New Roman"/>
          <w:sz w:val="24"/>
          <w:szCs w:val="24"/>
          <w:lang w:val="en-US"/>
        </w:rPr>
        <w:t>clients</w:t>
      </w:r>
      <w:proofErr w:type="gramEnd"/>
      <w:r w:rsidRPr="00F06A92">
        <w:rPr>
          <w:rFonts w:ascii="Times New Roman" w:hAnsi="Times New Roman" w:cs="Times New Roman"/>
          <w:sz w:val="24"/>
          <w:szCs w:val="24"/>
          <w:lang w:val="en-US"/>
        </w:rPr>
        <w:t xml:space="preserve"> history</w:t>
      </w:r>
      <w:r>
        <w:rPr>
          <w:rFonts w:ascii="Times New Roman" w:hAnsi="Times New Roman" w:cs="Times New Roman"/>
          <w:sz w:val="24"/>
          <w:szCs w:val="24"/>
          <w:lang w:val="en-US"/>
        </w:rPr>
        <w:t xml:space="preserve">, which </w:t>
      </w:r>
      <w:r w:rsidRPr="00F06A92">
        <w:rPr>
          <w:rFonts w:ascii="Times New Roman" w:hAnsi="Times New Roman" w:cs="Times New Roman"/>
          <w:sz w:val="24"/>
          <w:szCs w:val="24"/>
          <w:lang w:val="en-US"/>
        </w:rPr>
        <w:t>could augment the BAI, STAI-I and PSWQ</w:t>
      </w:r>
      <w:r>
        <w:rPr>
          <w:rFonts w:ascii="Times New Roman" w:hAnsi="Times New Roman" w:cs="Times New Roman"/>
          <w:sz w:val="24"/>
          <w:szCs w:val="24"/>
          <w:lang w:val="en-US"/>
        </w:rPr>
        <w:t xml:space="preserve"> measurements</w:t>
      </w:r>
      <w:r w:rsidRPr="00F06A92">
        <w:rPr>
          <w:rFonts w:ascii="Times New Roman" w:hAnsi="Times New Roman" w:cs="Times New Roman"/>
          <w:sz w:val="24"/>
          <w:szCs w:val="24"/>
          <w:lang w:val="en-US"/>
        </w:rPr>
        <w:t xml:space="preserve">. </w:t>
      </w:r>
    </w:p>
    <w:p w:rsidR="00B30602" w:rsidRDefault="00B30602" w:rsidP="00B30602">
      <w:pPr>
        <w:pStyle w:val="Heading3"/>
        <w:rPr>
          <w:lang w:val="en-US"/>
        </w:rPr>
      </w:pPr>
      <w:bookmarkStart w:id="72" w:name="_Toc420417430"/>
      <w:bookmarkStart w:id="73" w:name="_Toc420487544"/>
      <w:bookmarkStart w:id="74" w:name="_Toc420487766"/>
      <w:bookmarkStart w:id="75" w:name="_Toc420487885"/>
      <w:bookmarkStart w:id="76" w:name="_Toc420488261"/>
      <w:r>
        <w:rPr>
          <w:lang w:val="en-US"/>
        </w:rPr>
        <w:t>Application of therapy</w:t>
      </w:r>
      <w:bookmarkEnd w:id="72"/>
      <w:bookmarkEnd w:id="73"/>
      <w:bookmarkEnd w:id="74"/>
      <w:bookmarkEnd w:id="75"/>
      <w:bookmarkEnd w:id="76"/>
    </w:p>
    <w:p w:rsidR="00B30602" w:rsidRPr="00A75C68" w:rsidRDefault="00B30602" w:rsidP="00B30602">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F06A92">
        <w:rPr>
          <w:rFonts w:ascii="Times New Roman" w:hAnsi="Times New Roman" w:cs="Times New Roman"/>
          <w:sz w:val="24"/>
          <w:szCs w:val="24"/>
          <w:lang w:val="en-US"/>
        </w:rPr>
        <w:t>he interventions were all required to accommodate the theoretical components from the theories they derive from, but they weren’t standardized. Most of them had similar number of session (12), and a similar time span (45-60min) and were individual</w:t>
      </w:r>
      <w:r w:rsidR="00317048">
        <w:rPr>
          <w:rFonts w:ascii="Times New Roman" w:hAnsi="Times New Roman" w:cs="Times New Roman"/>
          <w:sz w:val="24"/>
          <w:szCs w:val="24"/>
          <w:lang w:val="en-US"/>
        </w:rPr>
        <w:t>ized, but group therapy, and two</w:t>
      </w:r>
      <w:r w:rsidRPr="00F06A92">
        <w:rPr>
          <w:rFonts w:ascii="Times New Roman" w:hAnsi="Times New Roman" w:cs="Times New Roman"/>
          <w:sz w:val="24"/>
          <w:szCs w:val="24"/>
          <w:lang w:val="en-US"/>
        </w:rPr>
        <w:t xml:space="preserve"> hour session did occur. In that respect </w:t>
      </w:r>
      <w:r>
        <w:rPr>
          <w:rFonts w:ascii="Times New Roman" w:hAnsi="Times New Roman" w:cs="Times New Roman"/>
          <w:sz w:val="24"/>
          <w:szCs w:val="24"/>
          <w:lang w:val="en-US"/>
        </w:rPr>
        <w:t xml:space="preserve">the administering of the interventions </w:t>
      </w:r>
      <w:r w:rsidRPr="00F06A92">
        <w:rPr>
          <w:rFonts w:ascii="Times New Roman" w:hAnsi="Times New Roman" w:cs="Times New Roman"/>
          <w:sz w:val="24"/>
          <w:szCs w:val="24"/>
          <w:lang w:val="en-US"/>
        </w:rPr>
        <w:t>wasn’t as methodologically homogenous</w:t>
      </w:r>
      <w:r>
        <w:rPr>
          <w:rFonts w:ascii="Times New Roman" w:hAnsi="Times New Roman" w:cs="Times New Roman"/>
          <w:sz w:val="24"/>
          <w:szCs w:val="24"/>
          <w:lang w:val="en-US"/>
        </w:rPr>
        <w:t xml:space="preserve"> as would be ideal. Regardless, the interventions did adhere to using their respective</w:t>
      </w: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therapeutic components, and therefore the interventions can be said to be applied methodological correct, but differentiated. </w:t>
      </w:r>
      <w:r w:rsidRPr="00F06A92">
        <w:rPr>
          <w:rFonts w:ascii="Times New Roman" w:hAnsi="Times New Roman" w:cs="Times New Roman"/>
          <w:sz w:val="24"/>
          <w:szCs w:val="24"/>
          <w:lang w:val="en-US"/>
        </w:rPr>
        <w:t xml:space="preserve">Group IUT is apparently just as effective as individual IUT, but with more dropouts. Most of the interventions were about 12 </w:t>
      </w:r>
      <w:proofErr w:type="gramStart"/>
      <w:r w:rsidRPr="00F06A92">
        <w:rPr>
          <w:rFonts w:ascii="Times New Roman" w:hAnsi="Times New Roman" w:cs="Times New Roman"/>
          <w:sz w:val="24"/>
          <w:szCs w:val="24"/>
          <w:lang w:val="en-US"/>
        </w:rPr>
        <w:t>session</w:t>
      </w:r>
      <w:proofErr w:type="gramEnd"/>
      <w:r w:rsidRPr="00F06A92">
        <w:rPr>
          <w:rFonts w:ascii="Times New Roman" w:hAnsi="Times New Roman" w:cs="Times New Roman"/>
          <w:sz w:val="24"/>
          <w:szCs w:val="24"/>
          <w:lang w:val="en-US"/>
        </w:rPr>
        <w:t xml:space="preserve"> between 45-60min, which mirrors the standard number of sessions for CBT, and </w:t>
      </w:r>
      <w:r>
        <w:rPr>
          <w:rFonts w:ascii="Times New Roman" w:hAnsi="Times New Roman" w:cs="Times New Roman"/>
          <w:sz w:val="24"/>
          <w:szCs w:val="24"/>
          <w:lang w:val="en-US"/>
        </w:rPr>
        <w:t>is thereby comparable to</w:t>
      </w:r>
      <w:r w:rsidR="00317048">
        <w:rPr>
          <w:rFonts w:ascii="Times New Roman" w:hAnsi="Times New Roman" w:cs="Times New Roman"/>
          <w:sz w:val="24"/>
          <w:szCs w:val="24"/>
          <w:lang w:val="en-US"/>
        </w:rPr>
        <w:t xml:space="preserve"> a plausible intervention</w:t>
      </w:r>
      <w:r w:rsidRPr="00F06A92">
        <w:rPr>
          <w:rFonts w:ascii="Times New Roman" w:hAnsi="Times New Roman" w:cs="Times New Roman"/>
          <w:sz w:val="24"/>
          <w:szCs w:val="24"/>
          <w:lang w:val="en-US"/>
        </w:rPr>
        <w:t xml:space="preserve"> scenario. </w:t>
      </w:r>
      <w:r w:rsidR="000012A2" w:rsidRPr="00F06A92">
        <w:rPr>
          <w:rFonts w:ascii="Times New Roman" w:hAnsi="Times New Roman" w:cs="Times New Roman"/>
          <w:sz w:val="24"/>
          <w:szCs w:val="24"/>
          <w:lang w:val="en-US"/>
        </w:rPr>
        <w:t>All of the studies</w:t>
      </w:r>
      <w:r w:rsidR="000012A2">
        <w:rPr>
          <w:rFonts w:ascii="Times New Roman" w:hAnsi="Times New Roman" w:cs="Times New Roman"/>
          <w:sz w:val="24"/>
          <w:szCs w:val="24"/>
          <w:lang w:val="en-US"/>
        </w:rPr>
        <w:t xml:space="preserve"> and </w:t>
      </w:r>
      <w:r w:rsidR="00317048">
        <w:rPr>
          <w:rFonts w:ascii="Times New Roman" w:hAnsi="Times New Roman" w:cs="Times New Roman"/>
          <w:sz w:val="24"/>
          <w:szCs w:val="24"/>
          <w:lang w:val="en-US"/>
        </w:rPr>
        <w:t>interventions</w:t>
      </w:r>
      <w:r w:rsidR="000012A2" w:rsidRPr="00F06A92">
        <w:rPr>
          <w:rFonts w:ascii="Times New Roman" w:hAnsi="Times New Roman" w:cs="Times New Roman"/>
          <w:sz w:val="24"/>
          <w:szCs w:val="24"/>
          <w:lang w:val="en-US"/>
        </w:rPr>
        <w:t xml:space="preserve"> we</w:t>
      </w:r>
      <w:r w:rsidR="000012A2">
        <w:rPr>
          <w:rFonts w:ascii="Times New Roman" w:hAnsi="Times New Roman" w:cs="Times New Roman"/>
          <w:sz w:val="24"/>
          <w:szCs w:val="24"/>
          <w:lang w:val="en-US"/>
        </w:rPr>
        <w:t>re cognitively oriented, which could</w:t>
      </w:r>
      <w:r w:rsidR="000012A2" w:rsidRPr="00F06A92">
        <w:rPr>
          <w:rFonts w:ascii="Times New Roman" w:hAnsi="Times New Roman" w:cs="Times New Roman"/>
          <w:sz w:val="24"/>
          <w:szCs w:val="24"/>
          <w:lang w:val="en-US"/>
        </w:rPr>
        <w:t xml:space="preserve"> have led to a bias in its own right</w:t>
      </w:r>
      <w:r w:rsidR="000012A2">
        <w:rPr>
          <w:rFonts w:ascii="Times New Roman" w:hAnsi="Times New Roman" w:cs="Times New Roman"/>
          <w:sz w:val="24"/>
          <w:szCs w:val="24"/>
          <w:lang w:val="en-US"/>
        </w:rPr>
        <w:t xml:space="preserve"> by, for instance, researchers emphasizing finding that supports the cognitive theoretical </w:t>
      </w:r>
      <w:proofErr w:type="gramStart"/>
      <w:r w:rsidR="000012A2">
        <w:rPr>
          <w:rFonts w:ascii="Times New Roman" w:hAnsi="Times New Roman" w:cs="Times New Roman"/>
          <w:sz w:val="24"/>
          <w:szCs w:val="24"/>
          <w:lang w:val="en-US"/>
        </w:rPr>
        <w:t>framework,</w:t>
      </w:r>
      <w:proofErr w:type="gramEnd"/>
      <w:r w:rsidR="000012A2">
        <w:rPr>
          <w:rFonts w:ascii="Times New Roman" w:hAnsi="Times New Roman" w:cs="Times New Roman"/>
          <w:sz w:val="24"/>
          <w:szCs w:val="24"/>
          <w:lang w:val="en-US"/>
        </w:rPr>
        <w:t xml:space="preserve"> and downplaying findings that do not.</w:t>
      </w:r>
    </w:p>
    <w:p w:rsidR="001D6E2B" w:rsidRPr="00A75C68" w:rsidRDefault="004C2136" w:rsidP="00D85D60">
      <w:pPr>
        <w:pStyle w:val="Heading3"/>
        <w:rPr>
          <w:lang w:val="en-US"/>
        </w:rPr>
      </w:pPr>
      <w:bookmarkStart w:id="77" w:name="_Toc420417431"/>
      <w:bookmarkStart w:id="78" w:name="_Toc420487545"/>
      <w:bookmarkStart w:id="79" w:name="_Toc420487767"/>
      <w:bookmarkStart w:id="80" w:name="_Toc420487886"/>
      <w:bookmarkStart w:id="81" w:name="_Toc420488262"/>
      <w:r w:rsidRPr="00A75C68">
        <w:rPr>
          <w:lang w:val="en-US"/>
        </w:rPr>
        <w:lastRenderedPageBreak/>
        <w:t>Data extraction</w:t>
      </w:r>
      <w:r w:rsidR="001D6E2B" w:rsidRPr="00A75C68">
        <w:rPr>
          <w:lang w:val="en-US"/>
        </w:rPr>
        <w:t xml:space="preserve"> and results</w:t>
      </w:r>
      <w:bookmarkEnd w:id="77"/>
      <w:bookmarkEnd w:id="78"/>
      <w:bookmarkEnd w:id="79"/>
      <w:bookmarkEnd w:id="80"/>
      <w:bookmarkEnd w:id="81"/>
      <w:r w:rsidR="001D6E2B" w:rsidRPr="00A75C68">
        <w:rPr>
          <w:lang w:val="en-US"/>
        </w:rPr>
        <w:t xml:space="preserve"> </w:t>
      </w:r>
    </w:p>
    <w:p w:rsidR="001D6E2B" w:rsidRPr="00A75C68" w:rsidRDefault="001D6E2B" w:rsidP="00A75C68">
      <w:pPr>
        <w:spacing w:after="120" w:line="360" w:lineRule="auto"/>
        <w:jc w:val="both"/>
        <w:rPr>
          <w:rFonts w:ascii="Times New Roman" w:hAnsi="Times New Roman" w:cs="Times New Roman"/>
          <w:sz w:val="24"/>
          <w:szCs w:val="24"/>
          <w:lang w:val="en-US" w:eastAsia="da-DK"/>
        </w:rPr>
      </w:pPr>
      <w:r w:rsidRPr="00A75C68">
        <w:rPr>
          <w:rFonts w:ascii="Times New Roman" w:hAnsi="Times New Roman" w:cs="Times New Roman"/>
          <w:sz w:val="24"/>
          <w:szCs w:val="24"/>
          <w:lang w:val="en-US" w:eastAsia="da-DK"/>
        </w:rPr>
        <w:t xml:space="preserve">Mean scores and standard deviations of PSWQ, BAI and STAI-T, in interventions, conditions, waitlist conditions and 6 and 12 months follow-ups were extracted, along with the effect sizes (Cohens d) for within-subject differences from pre to posttest. </w:t>
      </w:r>
    </w:p>
    <w:p w:rsidR="007071D6" w:rsidRPr="00A75C68" w:rsidRDefault="001D6E2B" w:rsidP="00A75C68">
      <w:pPr>
        <w:spacing w:after="120" w:line="360" w:lineRule="auto"/>
        <w:jc w:val="both"/>
        <w:rPr>
          <w:rFonts w:ascii="Times New Roman" w:hAnsi="Times New Roman" w:cs="Times New Roman"/>
          <w:color w:val="222222"/>
          <w:sz w:val="24"/>
          <w:szCs w:val="24"/>
          <w:shd w:val="clear" w:color="auto" w:fill="FFFFFF"/>
          <w:lang w:val="en-US"/>
        </w:rPr>
      </w:pPr>
      <w:r w:rsidRPr="00A75C68">
        <w:rPr>
          <w:rFonts w:ascii="Times New Roman" w:hAnsi="Times New Roman" w:cs="Times New Roman"/>
          <w:sz w:val="24"/>
          <w:szCs w:val="24"/>
          <w:lang w:val="en-US" w:eastAsia="da-DK"/>
        </w:rPr>
        <w:t xml:space="preserve">The number of </w:t>
      </w:r>
      <w:r w:rsidR="00EA261A" w:rsidRPr="00A75C68">
        <w:rPr>
          <w:rFonts w:ascii="Times New Roman" w:hAnsi="Times New Roman" w:cs="Times New Roman"/>
          <w:sz w:val="24"/>
          <w:szCs w:val="24"/>
          <w:lang w:val="en-US" w:eastAsia="da-DK"/>
        </w:rPr>
        <w:t>participants</w:t>
      </w:r>
      <w:r w:rsidRPr="00A75C68">
        <w:rPr>
          <w:rFonts w:ascii="Times New Roman" w:hAnsi="Times New Roman" w:cs="Times New Roman"/>
          <w:sz w:val="24"/>
          <w:szCs w:val="24"/>
          <w:lang w:val="en-US" w:eastAsia="da-DK"/>
        </w:rPr>
        <w:t xml:space="preserve"> for </w:t>
      </w:r>
      <w:r w:rsidR="00EA261A" w:rsidRPr="00A75C68">
        <w:rPr>
          <w:rFonts w:ascii="Times New Roman" w:hAnsi="Times New Roman" w:cs="Times New Roman"/>
          <w:sz w:val="24"/>
          <w:szCs w:val="24"/>
          <w:lang w:val="en-US" w:eastAsia="da-DK"/>
        </w:rPr>
        <w:t>each</w:t>
      </w:r>
      <w:r w:rsidRPr="00A75C68">
        <w:rPr>
          <w:rFonts w:ascii="Times New Roman" w:hAnsi="Times New Roman" w:cs="Times New Roman"/>
          <w:sz w:val="24"/>
          <w:szCs w:val="24"/>
          <w:lang w:val="en-US" w:eastAsia="da-DK"/>
        </w:rPr>
        <w:t xml:space="preserve"> condition in the reviewed </w:t>
      </w:r>
      <w:proofErr w:type="gramStart"/>
      <w:r w:rsidRPr="00A75C68">
        <w:rPr>
          <w:rFonts w:ascii="Times New Roman" w:hAnsi="Times New Roman" w:cs="Times New Roman"/>
          <w:sz w:val="24"/>
          <w:szCs w:val="24"/>
          <w:lang w:val="en-US" w:eastAsia="da-DK"/>
        </w:rPr>
        <w:t>studies,</w:t>
      </w:r>
      <w:proofErr w:type="gramEnd"/>
      <w:r w:rsidRPr="00A75C68">
        <w:rPr>
          <w:rFonts w:ascii="Times New Roman" w:hAnsi="Times New Roman" w:cs="Times New Roman"/>
          <w:sz w:val="24"/>
          <w:szCs w:val="24"/>
          <w:lang w:val="en-US" w:eastAsia="da-DK"/>
        </w:rPr>
        <w:t xml:space="preserve"> were extracted. This information </w:t>
      </w:r>
      <w:proofErr w:type="gramStart"/>
      <w:r w:rsidRPr="00A75C68">
        <w:rPr>
          <w:rFonts w:ascii="Times New Roman" w:hAnsi="Times New Roman" w:cs="Times New Roman"/>
          <w:sz w:val="24"/>
          <w:szCs w:val="24"/>
          <w:lang w:val="en-US" w:eastAsia="da-DK"/>
        </w:rPr>
        <w:t>were</w:t>
      </w:r>
      <w:proofErr w:type="gramEnd"/>
      <w:r w:rsidRPr="00A75C68">
        <w:rPr>
          <w:rFonts w:ascii="Times New Roman" w:hAnsi="Times New Roman" w:cs="Times New Roman"/>
          <w:sz w:val="24"/>
          <w:szCs w:val="24"/>
          <w:lang w:val="en-US" w:eastAsia="da-DK"/>
        </w:rPr>
        <w:t xml:space="preserve"> important since, a</w:t>
      </w:r>
      <w:r w:rsidRPr="00A75C68">
        <w:rPr>
          <w:rFonts w:ascii="Times New Roman" w:hAnsi="Times New Roman" w:cs="Times New Roman"/>
          <w:color w:val="222222"/>
          <w:sz w:val="24"/>
          <w:szCs w:val="24"/>
          <w:shd w:val="clear" w:color="auto" w:fill="FFFFFF"/>
          <w:lang w:val="en-US"/>
        </w:rPr>
        <w:t xml:space="preserve"> high number of participants improves the external validity of a study, by making the findings more generalizable (</w:t>
      </w:r>
      <w:proofErr w:type="spellStart"/>
      <w:r w:rsidRPr="00A75C68">
        <w:rPr>
          <w:rFonts w:ascii="Times New Roman" w:hAnsi="Times New Roman" w:cs="Times New Roman"/>
          <w:sz w:val="24"/>
          <w:szCs w:val="24"/>
          <w:lang w:val="en-US"/>
        </w:rPr>
        <w:t>Coolican</w:t>
      </w:r>
      <w:proofErr w:type="spellEnd"/>
      <w:r w:rsidRPr="00A75C68">
        <w:rPr>
          <w:rFonts w:ascii="Times New Roman" w:hAnsi="Times New Roman" w:cs="Times New Roman"/>
          <w:sz w:val="24"/>
          <w:szCs w:val="24"/>
          <w:lang w:val="en-US"/>
        </w:rPr>
        <w:t xml:space="preserve">, 2009, p. 97).  In every study with a waitlist condition, the waitlist control groups were later added to the intervention condition groups. In the studies where this occurred, the data from the original intervention condition participants + the former waiting list </w:t>
      </w:r>
      <w:r w:rsidR="004A15D9">
        <w:rPr>
          <w:rFonts w:ascii="Times New Roman" w:hAnsi="Times New Roman" w:cs="Times New Roman"/>
          <w:sz w:val="24"/>
          <w:szCs w:val="24"/>
          <w:lang w:val="en-US"/>
        </w:rPr>
        <w:t>condition participants w</w:t>
      </w:r>
      <w:r w:rsidRPr="00A75C68">
        <w:rPr>
          <w:rFonts w:ascii="Times New Roman" w:hAnsi="Times New Roman" w:cs="Times New Roman"/>
          <w:sz w:val="24"/>
          <w:szCs w:val="24"/>
          <w:lang w:val="en-US"/>
        </w:rPr>
        <w:t xml:space="preserve">ere included in the systematic reviews result section instead of the original interventions groups scores, and compared to the waiting list scores. </w:t>
      </w:r>
      <w:r w:rsidRPr="00A75C68">
        <w:rPr>
          <w:rFonts w:ascii="Times New Roman" w:hAnsi="Times New Roman" w:cs="Times New Roman"/>
          <w:color w:val="222222"/>
          <w:sz w:val="24"/>
          <w:szCs w:val="24"/>
          <w:shd w:val="clear" w:color="auto" w:fill="FFFFFF"/>
          <w:lang w:val="en-US"/>
        </w:rPr>
        <w:t>The combined groups, had more participants than the original smaller treatment groups, which  as before mentioned, improves the external validity of a study, and thereby improving the generalizability of the systematic reviews results overall. The included studies</w:t>
      </w:r>
      <w:r w:rsidR="003718DE" w:rsidRPr="00A75C68">
        <w:rPr>
          <w:rFonts w:ascii="Times New Roman" w:hAnsi="Times New Roman" w:cs="Times New Roman"/>
          <w:color w:val="222222"/>
          <w:sz w:val="24"/>
          <w:szCs w:val="24"/>
          <w:shd w:val="clear" w:color="auto" w:fill="FFFFFF"/>
          <w:lang w:val="en-US"/>
        </w:rPr>
        <w:t xml:space="preserve"> generally had a decent number of participants. Ideally</w:t>
      </w:r>
      <w:r w:rsidR="000D1E56" w:rsidRPr="00A75C68">
        <w:rPr>
          <w:rFonts w:ascii="Times New Roman" w:hAnsi="Times New Roman" w:cs="Times New Roman"/>
          <w:color w:val="222222"/>
          <w:sz w:val="24"/>
          <w:szCs w:val="24"/>
          <w:shd w:val="clear" w:color="auto" w:fill="FFFFFF"/>
          <w:lang w:val="en-US"/>
        </w:rPr>
        <w:t xml:space="preserve"> there would be more participants, which </w:t>
      </w:r>
      <w:r w:rsidR="003718DE" w:rsidRPr="00A75C68">
        <w:rPr>
          <w:rFonts w:ascii="Times New Roman" w:hAnsi="Times New Roman" w:cs="Times New Roman"/>
          <w:color w:val="222222"/>
          <w:sz w:val="24"/>
          <w:szCs w:val="24"/>
          <w:shd w:val="clear" w:color="auto" w:fill="FFFFFF"/>
          <w:lang w:val="en-US"/>
        </w:rPr>
        <w:t xml:space="preserve">would have improved the external </w:t>
      </w:r>
      <w:r w:rsidR="00EF2D02" w:rsidRPr="00A75C68">
        <w:rPr>
          <w:rFonts w:ascii="Times New Roman" w:hAnsi="Times New Roman" w:cs="Times New Roman"/>
          <w:color w:val="222222"/>
          <w:sz w:val="24"/>
          <w:szCs w:val="24"/>
          <w:shd w:val="clear" w:color="auto" w:fill="FFFFFF"/>
          <w:lang w:val="en-US"/>
        </w:rPr>
        <w:t>validity</w:t>
      </w:r>
      <w:r w:rsidR="003718DE" w:rsidRPr="00A75C68">
        <w:rPr>
          <w:rFonts w:ascii="Times New Roman" w:hAnsi="Times New Roman" w:cs="Times New Roman"/>
          <w:color w:val="222222"/>
          <w:sz w:val="24"/>
          <w:szCs w:val="24"/>
          <w:shd w:val="clear" w:color="auto" w:fill="FFFFFF"/>
          <w:lang w:val="en-US"/>
        </w:rPr>
        <w:t xml:space="preserve"> of the review, but wi</w:t>
      </w:r>
      <w:r w:rsidR="004A15D9">
        <w:rPr>
          <w:rFonts w:ascii="Times New Roman" w:hAnsi="Times New Roman" w:cs="Times New Roman"/>
          <w:color w:val="222222"/>
          <w:sz w:val="24"/>
          <w:szCs w:val="24"/>
          <w:shd w:val="clear" w:color="auto" w:fill="FFFFFF"/>
          <w:lang w:val="en-US"/>
        </w:rPr>
        <w:t xml:space="preserve">th a mean of 32,9 participants, </w:t>
      </w:r>
      <w:r w:rsidR="003718DE" w:rsidRPr="00A75C68">
        <w:rPr>
          <w:rFonts w:ascii="Times New Roman" w:hAnsi="Times New Roman" w:cs="Times New Roman"/>
          <w:color w:val="222222"/>
          <w:sz w:val="24"/>
          <w:szCs w:val="24"/>
          <w:shd w:val="clear" w:color="auto" w:fill="FFFFFF"/>
          <w:lang w:val="en-US"/>
        </w:rPr>
        <w:t xml:space="preserve">it is possible to generalize the findings to a certain degree, and claim that the systematic review has some evidential power, that can be used to evaluate the state of the art for GAD specialized treatment. </w:t>
      </w:r>
      <w:r w:rsidR="007071D6" w:rsidRPr="00A75C68">
        <w:rPr>
          <w:rFonts w:ascii="Times New Roman" w:hAnsi="Times New Roman" w:cs="Times New Roman"/>
          <w:color w:val="222222"/>
          <w:sz w:val="24"/>
          <w:szCs w:val="24"/>
          <w:shd w:val="clear" w:color="auto" w:fill="FFFFFF"/>
          <w:lang w:val="en-US"/>
        </w:rPr>
        <w:t xml:space="preserve">Almost all of the included studies had either waitlist conditions that served as control groups, or follow-up conditions or both. These conditions adds to the internal validity of the included studies, since use </w:t>
      </w:r>
      <w:r w:rsidR="007071D6" w:rsidRPr="00A75C68">
        <w:rPr>
          <w:rFonts w:ascii="Times New Roman" w:hAnsi="Times New Roman" w:cs="Times New Roman"/>
          <w:sz w:val="24"/>
          <w:szCs w:val="24"/>
          <w:lang w:val="en-US"/>
        </w:rPr>
        <w:t>of control groups insures that experiments designs follows the principle of cause and effect, and thereby adds to internal validity (</w:t>
      </w:r>
      <w:proofErr w:type="spellStart"/>
      <w:r w:rsidR="007071D6" w:rsidRPr="00A75C68">
        <w:rPr>
          <w:rFonts w:ascii="Times New Roman" w:hAnsi="Times New Roman" w:cs="Times New Roman"/>
          <w:sz w:val="24"/>
          <w:szCs w:val="24"/>
          <w:lang w:val="en-US"/>
        </w:rPr>
        <w:t>Coolican</w:t>
      </w:r>
      <w:proofErr w:type="spellEnd"/>
      <w:r w:rsidR="007071D6" w:rsidRPr="00A75C68">
        <w:rPr>
          <w:rFonts w:ascii="Times New Roman" w:hAnsi="Times New Roman" w:cs="Times New Roman"/>
          <w:sz w:val="24"/>
          <w:szCs w:val="24"/>
          <w:lang w:val="en-US"/>
        </w:rPr>
        <w:t>, 2009, p. 86). The interventions ability to reduce the measurement mean scores, is isolated by comparing the intervention condition to a control condition, and thereby examining if the outcome of treatment condition would happened if the treatment wasn´t applied. The follow-up conditions further</w:t>
      </w:r>
      <w:r w:rsidR="007E05C2">
        <w:rPr>
          <w:rFonts w:ascii="Times New Roman" w:hAnsi="Times New Roman" w:cs="Times New Roman"/>
          <w:sz w:val="24"/>
          <w:szCs w:val="24"/>
          <w:lang w:val="en-US"/>
        </w:rPr>
        <w:t xml:space="preserve"> solidifies the causal relation</w:t>
      </w:r>
      <w:r w:rsidR="007071D6" w:rsidRPr="00A75C68">
        <w:rPr>
          <w:rFonts w:ascii="Times New Roman" w:hAnsi="Times New Roman" w:cs="Times New Roman"/>
          <w:sz w:val="24"/>
          <w:szCs w:val="24"/>
          <w:lang w:val="en-US"/>
        </w:rPr>
        <w:t xml:space="preserve">ship, by making it possible to see if the effect endures over time, and </w:t>
      </w:r>
      <w:r w:rsidR="00FD4EBE" w:rsidRPr="00A75C68">
        <w:rPr>
          <w:rFonts w:ascii="Times New Roman" w:hAnsi="Times New Roman" w:cs="Times New Roman"/>
          <w:sz w:val="24"/>
          <w:szCs w:val="24"/>
          <w:lang w:val="en-US"/>
        </w:rPr>
        <w:t>thereby</w:t>
      </w:r>
      <w:r w:rsidR="007071D6" w:rsidRPr="00A75C68">
        <w:rPr>
          <w:rFonts w:ascii="Times New Roman" w:hAnsi="Times New Roman" w:cs="Times New Roman"/>
          <w:sz w:val="24"/>
          <w:szCs w:val="24"/>
          <w:lang w:val="en-US"/>
        </w:rPr>
        <w:t xml:space="preserve"> improving the validity as well.</w:t>
      </w:r>
    </w:p>
    <w:p w:rsidR="00404E8D" w:rsidRPr="00A75C68" w:rsidRDefault="007071D6" w:rsidP="00A75C68">
      <w:pPr>
        <w:spacing w:after="120" w:line="360" w:lineRule="auto"/>
        <w:jc w:val="both"/>
        <w:rPr>
          <w:rFonts w:ascii="Times New Roman" w:hAnsi="Times New Roman" w:cs="Times New Roman"/>
          <w:color w:val="231F20"/>
          <w:sz w:val="24"/>
          <w:szCs w:val="24"/>
          <w:lang w:val="en-US"/>
        </w:rPr>
      </w:pPr>
      <w:r w:rsidRPr="00A75C68">
        <w:rPr>
          <w:rFonts w:ascii="Times New Roman" w:hAnsi="Times New Roman" w:cs="Times New Roman"/>
          <w:color w:val="231F20"/>
          <w:sz w:val="24"/>
          <w:szCs w:val="24"/>
          <w:lang w:val="en-US"/>
        </w:rPr>
        <w:t xml:space="preserve">I addition to the relatively large number of participants, most of the studies were randomized, so that the participants were randomly allocated to their experimental condition. A lot of the </w:t>
      </w:r>
      <w:r w:rsidR="00764F25" w:rsidRPr="00A75C68">
        <w:rPr>
          <w:rFonts w:ascii="Times New Roman" w:hAnsi="Times New Roman" w:cs="Times New Roman"/>
          <w:color w:val="231F20"/>
          <w:sz w:val="24"/>
          <w:szCs w:val="24"/>
          <w:lang w:val="en-US"/>
        </w:rPr>
        <w:t>studies</w:t>
      </w:r>
      <w:r w:rsidRPr="00A75C68">
        <w:rPr>
          <w:rFonts w:ascii="Times New Roman" w:hAnsi="Times New Roman" w:cs="Times New Roman"/>
          <w:color w:val="231F20"/>
          <w:sz w:val="24"/>
          <w:szCs w:val="24"/>
          <w:lang w:val="en-US"/>
        </w:rPr>
        <w:t xml:space="preserve"> included alternative comparative </w:t>
      </w:r>
      <w:r w:rsidR="00764F25" w:rsidRPr="00A75C68">
        <w:rPr>
          <w:rFonts w:ascii="Times New Roman" w:hAnsi="Times New Roman" w:cs="Times New Roman"/>
          <w:color w:val="231F20"/>
          <w:sz w:val="24"/>
          <w:szCs w:val="24"/>
          <w:lang w:val="en-US"/>
        </w:rPr>
        <w:t xml:space="preserve">interventions with </w:t>
      </w:r>
      <w:r w:rsidR="00764F25" w:rsidRPr="00A75C68">
        <w:rPr>
          <w:rFonts w:ascii="Times New Roman" w:hAnsi="Times New Roman" w:cs="Times New Roman"/>
          <w:color w:val="231F20"/>
          <w:sz w:val="24"/>
          <w:szCs w:val="24"/>
          <w:lang w:val="en-US"/>
        </w:rPr>
        <w:lastRenderedPageBreak/>
        <w:t xml:space="preserve">randomly allocation and/or blinded </w:t>
      </w:r>
      <w:r w:rsidR="00FD4EBE" w:rsidRPr="00A75C68">
        <w:rPr>
          <w:rFonts w:ascii="Times New Roman" w:hAnsi="Times New Roman" w:cs="Times New Roman"/>
          <w:color w:val="231F20"/>
          <w:sz w:val="24"/>
          <w:szCs w:val="24"/>
          <w:lang w:val="en-US"/>
        </w:rPr>
        <w:t>assessors</w:t>
      </w:r>
      <w:r w:rsidRPr="00A75C68">
        <w:rPr>
          <w:rFonts w:ascii="Times New Roman" w:hAnsi="Times New Roman" w:cs="Times New Roman"/>
          <w:color w:val="231F20"/>
          <w:sz w:val="24"/>
          <w:szCs w:val="24"/>
          <w:lang w:val="en-US"/>
        </w:rPr>
        <w:t xml:space="preserve">, so in a lot of instances, the participants, and their </w:t>
      </w:r>
      <w:r w:rsidR="00FD4EBE" w:rsidRPr="00A75C68">
        <w:rPr>
          <w:rFonts w:ascii="Times New Roman" w:hAnsi="Times New Roman" w:cs="Times New Roman"/>
          <w:color w:val="231F20"/>
          <w:sz w:val="24"/>
          <w:szCs w:val="24"/>
          <w:lang w:val="en-US"/>
        </w:rPr>
        <w:t>assessors</w:t>
      </w:r>
      <w:r w:rsidRPr="00A75C68">
        <w:rPr>
          <w:rFonts w:ascii="Times New Roman" w:hAnsi="Times New Roman" w:cs="Times New Roman"/>
          <w:color w:val="231F20"/>
          <w:sz w:val="24"/>
          <w:szCs w:val="24"/>
          <w:lang w:val="en-US"/>
        </w:rPr>
        <w:t xml:space="preserve"> </w:t>
      </w:r>
      <w:r w:rsidR="007E05C2" w:rsidRPr="00A75C68">
        <w:rPr>
          <w:rFonts w:ascii="Times New Roman" w:hAnsi="Times New Roman" w:cs="Times New Roman"/>
          <w:color w:val="231F20"/>
          <w:sz w:val="24"/>
          <w:szCs w:val="24"/>
          <w:lang w:val="en-US"/>
        </w:rPr>
        <w:t>applying</w:t>
      </w:r>
      <w:r w:rsidRPr="00A75C68">
        <w:rPr>
          <w:rFonts w:ascii="Times New Roman" w:hAnsi="Times New Roman" w:cs="Times New Roman"/>
          <w:color w:val="231F20"/>
          <w:sz w:val="24"/>
          <w:szCs w:val="24"/>
          <w:lang w:val="en-US"/>
        </w:rPr>
        <w:t xml:space="preserve"> the </w:t>
      </w:r>
      <w:r w:rsidR="00FD4EBE" w:rsidRPr="00A75C68">
        <w:rPr>
          <w:rFonts w:ascii="Times New Roman" w:hAnsi="Times New Roman" w:cs="Times New Roman"/>
          <w:color w:val="231F20"/>
          <w:sz w:val="24"/>
          <w:szCs w:val="24"/>
          <w:lang w:val="en-US"/>
        </w:rPr>
        <w:t>measurements</w:t>
      </w:r>
      <w:r w:rsidRPr="00A75C68">
        <w:rPr>
          <w:rFonts w:ascii="Times New Roman" w:hAnsi="Times New Roman" w:cs="Times New Roman"/>
          <w:color w:val="231F20"/>
          <w:sz w:val="24"/>
          <w:szCs w:val="24"/>
          <w:lang w:val="en-US"/>
        </w:rPr>
        <w:t xml:space="preserve"> were not aware of which kind of therapy they were receiving.</w:t>
      </w:r>
      <w:r w:rsidR="00BD548F" w:rsidRPr="00A75C68">
        <w:rPr>
          <w:rFonts w:ascii="Times New Roman" w:hAnsi="Times New Roman" w:cs="Times New Roman"/>
          <w:color w:val="231F20"/>
          <w:sz w:val="24"/>
          <w:szCs w:val="24"/>
          <w:lang w:val="en-US"/>
        </w:rPr>
        <w:t xml:space="preserve"> </w:t>
      </w:r>
      <w:r w:rsidR="004A15D9">
        <w:rPr>
          <w:rFonts w:ascii="Times New Roman" w:hAnsi="Times New Roman" w:cs="Times New Roman"/>
          <w:color w:val="231F20"/>
          <w:sz w:val="24"/>
          <w:szCs w:val="24"/>
          <w:lang w:val="en-US"/>
        </w:rPr>
        <w:t>This is called double-</w:t>
      </w:r>
      <w:r w:rsidR="00764F25" w:rsidRPr="00A75C68">
        <w:rPr>
          <w:rFonts w:ascii="Times New Roman" w:hAnsi="Times New Roman" w:cs="Times New Roman"/>
          <w:color w:val="231F20"/>
          <w:sz w:val="24"/>
          <w:szCs w:val="24"/>
          <w:lang w:val="en-US"/>
        </w:rPr>
        <w:t xml:space="preserve">blind, and adds greatly to the </w:t>
      </w:r>
      <w:proofErr w:type="gramStart"/>
      <w:r w:rsidR="00764F25" w:rsidRPr="00A75C68">
        <w:rPr>
          <w:rFonts w:ascii="Times New Roman" w:hAnsi="Times New Roman" w:cs="Times New Roman"/>
          <w:color w:val="231F20"/>
          <w:sz w:val="24"/>
          <w:szCs w:val="24"/>
          <w:lang w:val="en-US"/>
        </w:rPr>
        <w:t>Internal</w:t>
      </w:r>
      <w:proofErr w:type="gramEnd"/>
      <w:r w:rsidR="00764F25" w:rsidRPr="00A75C68">
        <w:rPr>
          <w:rFonts w:ascii="Times New Roman" w:hAnsi="Times New Roman" w:cs="Times New Roman"/>
          <w:color w:val="231F20"/>
          <w:sz w:val="24"/>
          <w:szCs w:val="24"/>
          <w:lang w:val="en-US"/>
        </w:rPr>
        <w:t xml:space="preserve"> validity of the studies. </w:t>
      </w:r>
      <w:r w:rsidR="00BD548F" w:rsidRPr="00A75C68">
        <w:rPr>
          <w:rFonts w:ascii="Times New Roman" w:hAnsi="Times New Roman" w:cs="Times New Roman"/>
          <w:color w:val="231F20"/>
          <w:sz w:val="24"/>
          <w:szCs w:val="24"/>
          <w:lang w:val="en-US"/>
        </w:rPr>
        <w:t xml:space="preserve">With this degree of </w:t>
      </w:r>
      <w:r w:rsidRPr="00A75C68">
        <w:rPr>
          <w:rFonts w:ascii="Times New Roman" w:hAnsi="Times New Roman" w:cs="Times New Roman"/>
          <w:color w:val="231F20"/>
          <w:sz w:val="24"/>
          <w:szCs w:val="24"/>
          <w:lang w:val="en-US"/>
        </w:rPr>
        <w:t xml:space="preserve">randomization, confounders like </w:t>
      </w:r>
      <w:r w:rsidRPr="00A75C68">
        <w:rPr>
          <w:rFonts w:ascii="Times New Roman" w:hAnsi="Times New Roman" w:cs="Times New Roman"/>
          <w:i/>
          <w:color w:val="231F20"/>
          <w:sz w:val="24"/>
          <w:szCs w:val="24"/>
          <w:lang w:val="en-US"/>
        </w:rPr>
        <w:t>the allegiance effects</w:t>
      </w:r>
      <w:r w:rsidRPr="00A75C68">
        <w:rPr>
          <w:rFonts w:ascii="Times New Roman" w:hAnsi="Times New Roman" w:cs="Times New Roman"/>
          <w:color w:val="231F20"/>
          <w:sz w:val="24"/>
          <w:szCs w:val="24"/>
          <w:lang w:val="en-US"/>
        </w:rPr>
        <w:t xml:space="preserve"> are combated. </w:t>
      </w:r>
      <w:r w:rsidR="00E30A2B" w:rsidRPr="00A75C68">
        <w:rPr>
          <w:rFonts w:ascii="Times New Roman" w:hAnsi="Times New Roman" w:cs="Times New Roman"/>
          <w:color w:val="231F20"/>
          <w:sz w:val="24"/>
          <w:szCs w:val="24"/>
          <w:lang w:val="en-US"/>
        </w:rPr>
        <w:t>Allegiance effects might</w:t>
      </w:r>
      <w:r w:rsidR="001D6E2B" w:rsidRPr="00A75C68">
        <w:rPr>
          <w:rFonts w:ascii="Times New Roman" w:hAnsi="Times New Roman" w:cs="Times New Roman"/>
          <w:color w:val="231F20"/>
          <w:sz w:val="24"/>
          <w:szCs w:val="24"/>
          <w:lang w:val="en-US"/>
        </w:rPr>
        <w:t xml:space="preserve"> occur when researchers</w:t>
      </w:r>
      <w:r w:rsidR="00BD548F" w:rsidRPr="00A75C68">
        <w:rPr>
          <w:rFonts w:ascii="Times New Roman" w:hAnsi="Times New Roman" w:cs="Times New Roman"/>
          <w:color w:val="231F20"/>
          <w:sz w:val="24"/>
          <w:szCs w:val="24"/>
          <w:lang w:val="en-US"/>
        </w:rPr>
        <w:t xml:space="preserve"> </w:t>
      </w:r>
      <w:r w:rsidR="001D6E2B" w:rsidRPr="00A75C68">
        <w:rPr>
          <w:rFonts w:ascii="Times New Roman" w:hAnsi="Times New Roman" w:cs="Times New Roman"/>
          <w:color w:val="231F20"/>
          <w:sz w:val="24"/>
          <w:szCs w:val="24"/>
          <w:lang w:val="en-US"/>
        </w:rPr>
        <w:t>wittingly or unwittingly favor a condition to</w:t>
      </w:r>
      <w:r w:rsidR="00BD548F" w:rsidRPr="00A75C68">
        <w:rPr>
          <w:rFonts w:ascii="Times New Roman" w:hAnsi="Times New Roman" w:cs="Times New Roman"/>
          <w:color w:val="231F20"/>
          <w:sz w:val="24"/>
          <w:szCs w:val="24"/>
          <w:lang w:val="en-US"/>
        </w:rPr>
        <w:t xml:space="preserve"> </w:t>
      </w:r>
      <w:r w:rsidR="001D6E2B" w:rsidRPr="00A75C68">
        <w:rPr>
          <w:rFonts w:ascii="Times New Roman" w:hAnsi="Times New Roman" w:cs="Times New Roman"/>
          <w:color w:val="231F20"/>
          <w:sz w:val="24"/>
          <w:szCs w:val="24"/>
          <w:lang w:val="en-US"/>
        </w:rPr>
        <w:t>which they</w:t>
      </w:r>
      <w:r w:rsidR="00764F25" w:rsidRPr="00A75C68">
        <w:rPr>
          <w:rFonts w:ascii="Times New Roman" w:hAnsi="Times New Roman" w:cs="Times New Roman"/>
          <w:color w:val="231F20"/>
          <w:sz w:val="24"/>
          <w:szCs w:val="24"/>
          <w:lang w:val="en-US"/>
        </w:rPr>
        <w:t xml:space="preserve"> experience a degree of</w:t>
      </w:r>
      <w:r w:rsidR="001D6E2B" w:rsidRPr="00A75C68">
        <w:rPr>
          <w:rFonts w:ascii="Times New Roman" w:hAnsi="Times New Roman" w:cs="Times New Roman"/>
          <w:color w:val="231F20"/>
          <w:sz w:val="24"/>
          <w:szCs w:val="24"/>
          <w:lang w:val="en-US"/>
        </w:rPr>
        <w:t xml:space="preserve"> loyalty, such as a </w:t>
      </w:r>
      <w:r w:rsidR="00BD548F" w:rsidRPr="00A75C68">
        <w:rPr>
          <w:rFonts w:ascii="Times New Roman" w:hAnsi="Times New Roman" w:cs="Times New Roman"/>
          <w:color w:val="231F20"/>
          <w:sz w:val="24"/>
          <w:szCs w:val="24"/>
          <w:lang w:val="en-US"/>
        </w:rPr>
        <w:t>treatment they</w:t>
      </w:r>
      <w:r w:rsidR="00764F25" w:rsidRPr="00A75C68">
        <w:rPr>
          <w:rFonts w:ascii="Times New Roman" w:hAnsi="Times New Roman" w:cs="Times New Roman"/>
          <w:color w:val="231F20"/>
          <w:sz w:val="24"/>
          <w:szCs w:val="24"/>
          <w:lang w:val="en-US"/>
        </w:rPr>
        <w:t xml:space="preserve"> have taken part </w:t>
      </w:r>
      <w:r w:rsidR="00785093" w:rsidRPr="00A75C68">
        <w:rPr>
          <w:rFonts w:ascii="Times New Roman" w:hAnsi="Times New Roman" w:cs="Times New Roman"/>
          <w:color w:val="231F20"/>
          <w:sz w:val="24"/>
          <w:szCs w:val="24"/>
          <w:lang w:val="en-US"/>
        </w:rPr>
        <w:t>i</w:t>
      </w:r>
      <w:r w:rsidR="00764F25" w:rsidRPr="00A75C68">
        <w:rPr>
          <w:rFonts w:ascii="Times New Roman" w:hAnsi="Times New Roman" w:cs="Times New Roman"/>
          <w:color w:val="231F20"/>
          <w:sz w:val="24"/>
          <w:szCs w:val="24"/>
          <w:lang w:val="en-US"/>
        </w:rPr>
        <w:t>n</w:t>
      </w:r>
      <w:r w:rsidR="00785093" w:rsidRPr="00A75C68">
        <w:rPr>
          <w:rFonts w:ascii="Times New Roman" w:hAnsi="Times New Roman" w:cs="Times New Roman"/>
          <w:color w:val="231F20"/>
          <w:sz w:val="24"/>
          <w:szCs w:val="24"/>
          <w:lang w:val="en-US"/>
        </w:rPr>
        <w:t xml:space="preserve"> </w:t>
      </w:r>
      <w:r w:rsidR="00764F25" w:rsidRPr="00A75C68">
        <w:rPr>
          <w:rFonts w:ascii="Times New Roman" w:hAnsi="Times New Roman" w:cs="Times New Roman"/>
          <w:color w:val="231F20"/>
          <w:sz w:val="24"/>
          <w:szCs w:val="24"/>
          <w:lang w:val="en-US"/>
        </w:rPr>
        <w:t>developing</w:t>
      </w:r>
      <w:r w:rsidR="001D6E2B" w:rsidRPr="00A75C68">
        <w:rPr>
          <w:rFonts w:ascii="Times New Roman" w:hAnsi="Times New Roman" w:cs="Times New Roman"/>
          <w:color w:val="231F20"/>
          <w:sz w:val="24"/>
          <w:szCs w:val="24"/>
          <w:lang w:val="en-US"/>
        </w:rPr>
        <w:t xml:space="preserve"> </w:t>
      </w:r>
      <w:r w:rsidR="00764F25" w:rsidRPr="00A75C68">
        <w:rPr>
          <w:rFonts w:ascii="Times New Roman" w:hAnsi="Times New Roman" w:cs="Times New Roman"/>
          <w:color w:val="231F20"/>
          <w:sz w:val="24"/>
          <w:szCs w:val="24"/>
          <w:lang w:val="en-US"/>
        </w:rPr>
        <w:t>(</w:t>
      </w:r>
      <w:proofErr w:type="spellStart"/>
      <w:r w:rsidR="00764F25" w:rsidRPr="00A75C68">
        <w:rPr>
          <w:rFonts w:ascii="Times New Roman" w:hAnsi="Times New Roman" w:cs="Times New Roman"/>
          <w:color w:val="231F20"/>
          <w:sz w:val="24"/>
          <w:szCs w:val="24"/>
          <w:lang w:val="en-US"/>
        </w:rPr>
        <w:t>Dugas</w:t>
      </w:r>
      <w:proofErr w:type="spellEnd"/>
      <w:r w:rsidR="00764F25" w:rsidRPr="00A75C68">
        <w:rPr>
          <w:rFonts w:ascii="Times New Roman" w:hAnsi="Times New Roman" w:cs="Times New Roman"/>
          <w:color w:val="231F20"/>
          <w:sz w:val="24"/>
          <w:szCs w:val="24"/>
          <w:lang w:val="en-US"/>
        </w:rPr>
        <w:t xml:space="preserve"> et al., p. 2010, p. 48).</w:t>
      </w:r>
      <w:r w:rsidR="00C80659" w:rsidRPr="00A75C68">
        <w:rPr>
          <w:rFonts w:ascii="Times New Roman" w:hAnsi="Times New Roman" w:cs="Times New Roman"/>
          <w:color w:val="231F20"/>
          <w:sz w:val="24"/>
          <w:szCs w:val="24"/>
          <w:lang w:val="en-US"/>
        </w:rPr>
        <w:t xml:space="preserve"> </w:t>
      </w:r>
      <w:r w:rsidR="00237B0C" w:rsidRPr="00A75C68">
        <w:rPr>
          <w:rFonts w:ascii="Times New Roman" w:hAnsi="Times New Roman" w:cs="Times New Roman"/>
          <w:color w:val="000000"/>
          <w:sz w:val="24"/>
          <w:szCs w:val="24"/>
          <w:lang w:val="en-US"/>
        </w:rPr>
        <w:t xml:space="preserve">A full biographical review of the used </w:t>
      </w:r>
      <w:r w:rsidR="00FD4EBE" w:rsidRPr="00A75C68">
        <w:rPr>
          <w:rFonts w:ascii="Times New Roman" w:hAnsi="Times New Roman" w:cs="Times New Roman"/>
          <w:color w:val="000000"/>
          <w:sz w:val="24"/>
          <w:szCs w:val="24"/>
          <w:lang w:val="en-US"/>
        </w:rPr>
        <w:t>assessors</w:t>
      </w:r>
      <w:r w:rsidR="00237B0C" w:rsidRPr="00A75C68">
        <w:rPr>
          <w:rFonts w:ascii="Times New Roman" w:hAnsi="Times New Roman" w:cs="Times New Roman"/>
          <w:color w:val="000000"/>
          <w:sz w:val="24"/>
          <w:szCs w:val="24"/>
          <w:lang w:val="en-US"/>
        </w:rPr>
        <w:t xml:space="preserve"> and therapist</w:t>
      </w:r>
      <w:r w:rsidR="004A15D9">
        <w:rPr>
          <w:rFonts w:ascii="Times New Roman" w:hAnsi="Times New Roman" w:cs="Times New Roman"/>
          <w:color w:val="000000"/>
          <w:sz w:val="24"/>
          <w:szCs w:val="24"/>
          <w:lang w:val="en-US"/>
        </w:rPr>
        <w:t>s</w:t>
      </w:r>
      <w:r w:rsidR="00237B0C" w:rsidRPr="00A75C68">
        <w:rPr>
          <w:rFonts w:ascii="Times New Roman" w:hAnsi="Times New Roman" w:cs="Times New Roman"/>
          <w:color w:val="000000"/>
          <w:sz w:val="24"/>
          <w:szCs w:val="24"/>
          <w:lang w:val="en-US"/>
        </w:rPr>
        <w:t xml:space="preserve">, were not possible to obtain, but most studies stressed that they had chosen experienced people for the tasks, indicating that the chance of inexperienced administration of therapy or assessments affecting the study, were minimized. There were no indications that the </w:t>
      </w:r>
      <w:proofErr w:type="gramStart"/>
      <w:r w:rsidR="00237B0C" w:rsidRPr="00A75C68">
        <w:rPr>
          <w:rFonts w:ascii="Times New Roman" w:hAnsi="Times New Roman" w:cs="Times New Roman"/>
          <w:color w:val="000000"/>
          <w:sz w:val="24"/>
          <w:szCs w:val="24"/>
          <w:lang w:val="en-US"/>
        </w:rPr>
        <w:t>research were</w:t>
      </w:r>
      <w:proofErr w:type="gramEnd"/>
      <w:r w:rsidR="00237B0C" w:rsidRPr="00A75C68">
        <w:rPr>
          <w:rFonts w:ascii="Times New Roman" w:hAnsi="Times New Roman" w:cs="Times New Roman"/>
          <w:color w:val="000000"/>
          <w:sz w:val="24"/>
          <w:szCs w:val="24"/>
          <w:lang w:val="en-US"/>
        </w:rPr>
        <w:t xml:space="preserve"> funded by partial </w:t>
      </w:r>
      <w:r w:rsidR="00FD4EBE" w:rsidRPr="00A75C68">
        <w:rPr>
          <w:rFonts w:ascii="Times New Roman" w:hAnsi="Times New Roman" w:cs="Times New Roman"/>
          <w:color w:val="000000"/>
          <w:sz w:val="24"/>
          <w:szCs w:val="24"/>
          <w:lang w:val="en-US"/>
        </w:rPr>
        <w:t>agencies</w:t>
      </w:r>
      <w:r w:rsidR="00237B0C" w:rsidRPr="00A75C68">
        <w:rPr>
          <w:rFonts w:ascii="Times New Roman" w:hAnsi="Times New Roman" w:cs="Times New Roman"/>
          <w:color w:val="000000"/>
          <w:sz w:val="24"/>
          <w:szCs w:val="24"/>
          <w:lang w:val="en-US"/>
        </w:rPr>
        <w:t xml:space="preserve">, even though it </w:t>
      </w:r>
      <w:proofErr w:type="spellStart"/>
      <w:r w:rsidR="00237B0C" w:rsidRPr="00A75C68">
        <w:rPr>
          <w:rFonts w:ascii="Times New Roman" w:hAnsi="Times New Roman" w:cs="Times New Roman"/>
          <w:color w:val="000000"/>
          <w:sz w:val="24"/>
          <w:szCs w:val="24"/>
          <w:lang w:val="en-US"/>
        </w:rPr>
        <w:t>can not</w:t>
      </w:r>
      <w:proofErr w:type="spellEnd"/>
      <w:r w:rsidR="00237B0C" w:rsidRPr="00A75C68">
        <w:rPr>
          <w:rFonts w:ascii="Times New Roman" w:hAnsi="Times New Roman" w:cs="Times New Roman"/>
          <w:color w:val="000000"/>
          <w:sz w:val="24"/>
          <w:szCs w:val="24"/>
          <w:lang w:val="en-US"/>
        </w:rPr>
        <w:t xml:space="preserve"> be excluded.</w:t>
      </w:r>
    </w:p>
    <w:p w:rsidR="007E05C2" w:rsidRDefault="00C80659" w:rsidP="00A75C68">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color w:val="231F20"/>
          <w:sz w:val="24"/>
          <w:szCs w:val="24"/>
          <w:lang w:val="en-US"/>
        </w:rPr>
        <w:t xml:space="preserve">Extraction of the variables sex </w:t>
      </w:r>
      <w:r w:rsidR="00993986" w:rsidRPr="00A75C68">
        <w:rPr>
          <w:rFonts w:ascii="Times New Roman" w:hAnsi="Times New Roman" w:cs="Times New Roman"/>
          <w:color w:val="231F20"/>
          <w:sz w:val="24"/>
          <w:szCs w:val="24"/>
          <w:lang w:val="en-US"/>
        </w:rPr>
        <w:t>distribution</w:t>
      </w:r>
      <w:r w:rsidRPr="00A75C68">
        <w:rPr>
          <w:rFonts w:ascii="Times New Roman" w:hAnsi="Times New Roman" w:cs="Times New Roman"/>
          <w:color w:val="231F20"/>
          <w:sz w:val="24"/>
          <w:szCs w:val="24"/>
          <w:lang w:val="en-US"/>
        </w:rPr>
        <w:t xml:space="preserve"> and age means, gave insight into some patterns: For all st</w:t>
      </w:r>
      <w:r w:rsidR="00993986" w:rsidRPr="00A75C68">
        <w:rPr>
          <w:rFonts w:ascii="Times New Roman" w:hAnsi="Times New Roman" w:cs="Times New Roman"/>
          <w:color w:val="231F20"/>
          <w:sz w:val="24"/>
          <w:szCs w:val="24"/>
          <w:lang w:val="en-US"/>
        </w:rPr>
        <w:t xml:space="preserve">udies, the mean age were higher or equal to </w:t>
      </w:r>
      <w:r w:rsidRPr="00A75C68">
        <w:rPr>
          <w:rFonts w:ascii="Times New Roman" w:hAnsi="Times New Roman" w:cs="Times New Roman"/>
          <w:color w:val="231F20"/>
          <w:sz w:val="24"/>
          <w:szCs w:val="24"/>
          <w:lang w:val="en-US"/>
        </w:rPr>
        <w:t>35 years.</w:t>
      </w:r>
      <w:r w:rsidR="00642122">
        <w:rPr>
          <w:rFonts w:ascii="Times New Roman" w:hAnsi="Times New Roman" w:cs="Times New Roman"/>
          <w:color w:val="231F20"/>
          <w:sz w:val="24"/>
          <w:szCs w:val="24"/>
          <w:lang w:val="en-US"/>
        </w:rPr>
        <w:t xml:space="preserve"> Since many</w:t>
      </w:r>
      <w:r w:rsidR="00993986" w:rsidRPr="00A75C68">
        <w:rPr>
          <w:rFonts w:ascii="Times New Roman" w:hAnsi="Times New Roman" w:cs="Times New Roman"/>
          <w:color w:val="231F20"/>
          <w:sz w:val="24"/>
          <w:szCs w:val="24"/>
          <w:lang w:val="en-US"/>
        </w:rPr>
        <w:t xml:space="preserve"> instances of </w:t>
      </w:r>
      <w:r w:rsidR="00642122">
        <w:rPr>
          <w:rFonts w:ascii="Times New Roman" w:hAnsi="Times New Roman" w:cs="Times New Roman"/>
          <w:color w:val="231F20"/>
          <w:sz w:val="24"/>
          <w:szCs w:val="24"/>
          <w:lang w:val="en-US"/>
        </w:rPr>
        <w:t xml:space="preserve">GAD </w:t>
      </w:r>
      <w:proofErr w:type="gramStart"/>
      <w:r w:rsidR="00642122">
        <w:rPr>
          <w:rFonts w:ascii="Times New Roman" w:hAnsi="Times New Roman" w:cs="Times New Roman"/>
          <w:color w:val="231F20"/>
          <w:sz w:val="24"/>
          <w:szCs w:val="24"/>
          <w:lang w:val="en-US"/>
        </w:rPr>
        <w:t>has</w:t>
      </w:r>
      <w:proofErr w:type="gramEnd"/>
      <w:r w:rsidR="00642122">
        <w:rPr>
          <w:rFonts w:ascii="Times New Roman" w:hAnsi="Times New Roman" w:cs="Times New Roman"/>
          <w:color w:val="231F20"/>
          <w:sz w:val="24"/>
          <w:szCs w:val="24"/>
          <w:lang w:val="en-US"/>
        </w:rPr>
        <w:t xml:space="preserve"> its onset in childhood </w:t>
      </w:r>
      <w:r w:rsidR="00642122">
        <w:rPr>
          <w:rFonts w:ascii="Times New Roman" w:hAnsi="Times New Roman" w:cs="Times New Roman"/>
          <w:sz w:val="24"/>
          <w:szCs w:val="24"/>
          <w:lang w:val="en-US"/>
        </w:rPr>
        <w:t>phenomenon (</w:t>
      </w:r>
      <w:r w:rsidR="00642122">
        <w:rPr>
          <w:rFonts w:ascii="Times New Roman" w:hAnsi="Times New Roman" w:cs="Times New Roman"/>
          <w:color w:val="222222"/>
          <w:sz w:val="24"/>
          <w:szCs w:val="24"/>
          <w:shd w:val="clear" w:color="auto" w:fill="FFFFFF"/>
          <w:lang w:val="en-US"/>
        </w:rPr>
        <w:t xml:space="preserve">Holmes, Donovan, Farrell &amp; March, </w:t>
      </w:r>
      <w:r w:rsidR="00642122" w:rsidRPr="005458DC">
        <w:rPr>
          <w:rFonts w:ascii="Times New Roman" w:hAnsi="Times New Roman" w:cs="Times New Roman"/>
          <w:color w:val="222222"/>
          <w:sz w:val="24"/>
          <w:szCs w:val="24"/>
          <w:shd w:val="clear" w:color="auto" w:fill="FFFFFF"/>
          <w:lang w:val="en-US"/>
        </w:rPr>
        <w:t>2014</w:t>
      </w:r>
      <w:r w:rsidR="00642122">
        <w:rPr>
          <w:rFonts w:ascii="Times New Roman" w:hAnsi="Times New Roman" w:cs="Times New Roman"/>
          <w:color w:val="222222"/>
          <w:sz w:val="24"/>
          <w:szCs w:val="24"/>
          <w:shd w:val="clear" w:color="auto" w:fill="FFFFFF"/>
          <w:lang w:val="en-US"/>
        </w:rPr>
        <w:t>, p. 122)</w:t>
      </w:r>
      <w:r w:rsidR="00642122">
        <w:rPr>
          <w:rFonts w:ascii="Times New Roman" w:hAnsi="Times New Roman" w:cs="Times New Roman"/>
          <w:color w:val="231F20"/>
          <w:sz w:val="24"/>
          <w:szCs w:val="24"/>
          <w:lang w:val="en-US"/>
        </w:rPr>
        <w:t xml:space="preserve">, </w:t>
      </w:r>
      <w:r w:rsidR="00993986" w:rsidRPr="00A75C68">
        <w:rPr>
          <w:rFonts w:ascii="Times New Roman" w:hAnsi="Times New Roman" w:cs="Times New Roman"/>
          <w:color w:val="231F20"/>
          <w:sz w:val="24"/>
          <w:szCs w:val="24"/>
          <w:lang w:val="en-US"/>
        </w:rPr>
        <w:t xml:space="preserve">it can be argued that the participants unfortunately might constitute an asymmetrical representation of the age distribution of GAD. It might however just be a product of, that younger individuals </w:t>
      </w:r>
      <w:r w:rsidR="002C12C9" w:rsidRPr="00A75C68">
        <w:rPr>
          <w:rFonts w:ascii="Times New Roman" w:hAnsi="Times New Roman" w:cs="Times New Roman"/>
          <w:color w:val="231F20"/>
          <w:sz w:val="24"/>
          <w:szCs w:val="24"/>
          <w:lang w:val="en-US"/>
        </w:rPr>
        <w:t>might not be aware of that</w:t>
      </w:r>
      <w:r w:rsidR="004A15D9">
        <w:rPr>
          <w:rFonts w:ascii="Times New Roman" w:hAnsi="Times New Roman" w:cs="Times New Roman"/>
          <w:color w:val="231F20"/>
          <w:sz w:val="24"/>
          <w:szCs w:val="24"/>
          <w:lang w:val="en-US"/>
        </w:rPr>
        <w:t xml:space="preserve"> their disorder can be diagnosed</w:t>
      </w:r>
      <w:r w:rsidR="002C12C9" w:rsidRPr="00A75C68">
        <w:rPr>
          <w:rFonts w:ascii="Times New Roman" w:hAnsi="Times New Roman" w:cs="Times New Roman"/>
          <w:color w:val="231F20"/>
          <w:sz w:val="24"/>
          <w:szCs w:val="24"/>
          <w:lang w:val="en-US"/>
        </w:rPr>
        <w:t xml:space="preserve"> as</w:t>
      </w:r>
      <w:r w:rsidR="00B03211">
        <w:rPr>
          <w:rFonts w:ascii="Times New Roman" w:hAnsi="Times New Roman" w:cs="Times New Roman"/>
          <w:color w:val="231F20"/>
          <w:sz w:val="24"/>
          <w:szCs w:val="24"/>
          <w:lang w:val="en-US"/>
        </w:rPr>
        <w:t xml:space="preserve"> GAD, and therefor</w:t>
      </w:r>
      <w:r w:rsidR="002C12C9" w:rsidRPr="00A75C68">
        <w:rPr>
          <w:rFonts w:ascii="Times New Roman" w:hAnsi="Times New Roman" w:cs="Times New Roman"/>
          <w:color w:val="231F20"/>
          <w:sz w:val="24"/>
          <w:szCs w:val="24"/>
          <w:lang w:val="en-US"/>
        </w:rPr>
        <w:t>e</w:t>
      </w:r>
      <w:r w:rsidR="00B03211">
        <w:rPr>
          <w:rFonts w:ascii="Times New Roman" w:hAnsi="Times New Roman" w:cs="Times New Roman"/>
          <w:color w:val="231F20"/>
          <w:sz w:val="24"/>
          <w:szCs w:val="24"/>
          <w:lang w:val="en-US"/>
        </w:rPr>
        <w:t xml:space="preserve"> </w:t>
      </w:r>
      <w:r w:rsidR="00993986" w:rsidRPr="00A75C68">
        <w:rPr>
          <w:rFonts w:ascii="Times New Roman" w:hAnsi="Times New Roman" w:cs="Times New Roman"/>
          <w:color w:val="231F20"/>
          <w:sz w:val="24"/>
          <w:szCs w:val="24"/>
          <w:lang w:val="en-US"/>
        </w:rPr>
        <w:t xml:space="preserve">might be less </w:t>
      </w:r>
      <w:r w:rsidR="00FD4EBE" w:rsidRPr="00FD4EBE">
        <w:rPr>
          <w:rFonts w:ascii="Times New Roman" w:hAnsi="Times New Roman" w:cs="Times New Roman"/>
          <w:color w:val="231F20"/>
          <w:sz w:val="24"/>
          <w:szCs w:val="24"/>
          <w:lang w:val="en-US"/>
        </w:rPr>
        <w:t>available</w:t>
      </w:r>
      <w:r w:rsidR="00993986" w:rsidRPr="00A75C68">
        <w:rPr>
          <w:rFonts w:ascii="Times New Roman" w:hAnsi="Times New Roman" w:cs="Times New Roman"/>
          <w:color w:val="231F20"/>
          <w:sz w:val="24"/>
          <w:szCs w:val="24"/>
          <w:lang w:val="en-US"/>
        </w:rPr>
        <w:t xml:space="preserve"> for recruiting to clinical studies. In any case, further studies should focus on a more even age distribution in their recruiting process, or </w:t>
      </w:r>
      <w:r w:rsidR="00FD4EBE" w:rsidRPr="00A75C68">
        <w:rPr>
          <w:rFonts w:ascii="Times New Roman" w:hAnsi="Times New Roman" w:cs="Times New Roman"/>
          <w:color w:val="231F20"/>
          <w:sz w:val="24"/>
          <w:szCs w:val="24"/>
          <w:lang w:val="en-US"/>
        </w:rPr>
        <w:t>examining</w:t>
      </w:r>
      <w:r w:rsidR="00993986" w:rsidRPr="00A75C68">
        <w:rPr>
          <w:rFonts w:ascii="Times New Roman" w:hAnsi="Times New Roman" w:cs="Times New Roman"/>
          <w:color w:val="231F20"/>
          <w:sz w:val="24"/>
          <w:szCs w:val="24"/>
          <w:lang w:val="en-US"/>
        </w:rPr>
        <w:t xml:space="preserve"> if the age has any effect on the </w:t>
      </w:r>
      <w:r w:rsidR="00FD4EBE" w:rsidRPr="00A75C68">
        <w:rPr>
          <w:rFonts w:ascii="Times New Roman" w:hAnsi="Times New Roman" w:cs="Times New Roman"/>
          <w:color w:val="231F20"/>
          <w:sz w:val="24"/>
          <w:szCs w:val="24"/>
          <w:lang w:val="en-US"/>
        </w:rPr>
        <w:t>course</w:t>
      </w:r>
      <w:r w:rsidR="00993986" w:rsidRPr="00A75C68">
        <w:rPr>
          <w:rFonts w:ascii="Times New Roman" w:hAnsi="Times New Roman" w:cs="Times New Roman"/>
          <w:color w:val="231F20"/>
          <w:sz w:val="24"/>
          <w:szCs w:val="24"/>
          <w:lang w:val="en-US"/>
        </w:rPr>
        <w:t xml:space="preserve"> of the </w:t>
      </w:r>
      <w:r w:rsidR="00FD4EBE">
        <w:rPr>
          <w:rFonts w:ascii="Times New Roman" w:hAnsi="Times New Roman" w:cs="Times New Roman"/>
          <w:color w:val="231F20"/>
          <w:sz w:val="24"/>
          <w:szCs w:val="24"/>
          <w:lang w:val="en-US"/>
        </w:rPr>
        <w:t>disorder</w:t>
      </w:r>
      <w:r w:rsidR="00993986" w:rsidRPr="00A75C68">
        <w:rPr>
          <w:rFonts w:ascii="Times New Roman" w:hAnsi="Times New Roman" w:cs="Times New Roman"/>
          <w:color w:val="231F20"/>
          <w:sz w:val="24"/>
          <w:szCs w:val="24"/>
          <w:lang w:val="en-US"/>
        </w:rPr>
        <w:t xml:space="preserve"> at all. In regards to sex distribution, m</w:t>
      </w:r>
      <w:r w:rsidRPr="00A75C68">
        <w:rPr>
          <w:rFonts w:ascii="Times New Roman" w:hAnsi="Times New Roman" w:cs="Times New Roman"/>
          <w:sz w:val="24"/>
          <w:szCs w:val="24"/>
          <w:lang w:val="en-US"/>
        </w:rPr>
        <w:t xml:space="preserve">ost of the studies had a major overweight in female participants. This doesn’t reflect that many of the studies need to optimize their recruiting processes, but is more likely a manifestation of the sex distribution of GAD, which is characterized by </w:t>
      </w:r>
      <w:proofErr w:type="spellStart"/>
      <w:proofErr w:type="gramStart"/>
      <w:r w:rsidRPr="00A75C68">
        <w:rPr>
          <w:rFonts w:ascii="Times New Roman" w:hAnsi="Times New Roman" w:cs="Times New Roman"/>
          <w:sz w:val="24"/>
          <w:szCs w:val="24"/>
          <w:lang w:val="en-US"/>
        </w:rPr>
        <w:t>a</w:t>
      </w:r>
      <w:proofErr w:type="spellEnd"/>
      <w:proofErr w:type="gramEnd"/>
      <w:r w:rsidRPr="00A75C68">
        <w:rPr>
          <w:rFonts w:ascii="Times New Roman" w:hAnsi="Times New Roman" w:cs="Times New Roman"/>
          <w:sz w:val="24"/>
          <w:szCs w:val="24"/>
          <w:lang w:val="en-US"/>
        </w:rPr>
        <w:t xml:space="preserve"> overwhelmingly majority in women </w:t>
      </w:r>
      <w:r w:rsidRPr="00642122">
        <w:rPr>
          <w:rFonts w:ascii="Times New Roman" w:hAnsi="Times New Roman" w:cs="Times New Roman"/>
          <w:sz w:val="24"/>
          <w:szCs w:val="24"/>
          <w:lang w:val="en-US"/>
        </w:rPr>
        <w:t>(</w:t>
      </w:r>
      <w:proofErr w:type="spellStart"/>
      <w:r w:rsidR="00642122" w:rsidRPr="00642122">
        <w:rPr>
          <w:rFonts w:ascii="Times New Roman" w:hAnsi="Times New Roman" w:cs="Times New Roman"/>
          <w:color w:val="222222"/>
          <w:sz w:val="24"/>
          <w:szCs w:val="24"/>
          <w:shd w:val="clear" w:color="auto" w:fill="FFFFFF"/>
          <w:lang w:val="en-US"/>
        </w:rPr>
        <w:t>Lieb</w:t>
      </w:r>
      <w:proofErr w:type="spellEnd"/>
      <w:r w:rsidR="00642122" w:rsidRPr="00642122">
        <w:rPr>
          <w:rFonts w:ascii="Times New Roman" w:hAnsi="Times New Roman" w:cs="Times New Roman"/>
          <w:color w:val="222222"/>
          <w:sz w:val="24"/>
          <w:szCs w:val="24"/>
          <w:shd w:val="clear" w:color="auto" w:fill="FFFFFF"/>
          <w:lang w:val="en-US"/>
        </w:rPr>
        <w:t>, Becker &amp; Altamura 2005, p. 446)</w:t>
      </w:r>
      <w:r w:rsidRPr="00642122">
        <w:rPr>
          <w:rFonts w:ascii="Times New Roman" w:hAnsi="Times New Roman" w:cs="Times New Roman"/>
          <w:sz w:val="24"/>
          <w:szCs w:val="24"/>
          <w:lang w:val="en-US"/>
        </w:rPr>
        <w:t>.</w:t>
      </w:r>
      <w:r w:rsidRPr="00A75C68">
        <w:rPr>
          <w:rFonts w:ascii="Times New Roman" w:hAnsi="Times New Roman" w:cs="Times New Roman"/>
          <w:sz w:val="24"/>
          <w:szCs w:val="24"/>
          <w:lang w:val="en-US"/>
        </w:rPr>
        <w:t xml:space="preserve"> Since most of individuals with GAD worldwide are women, it is relevant that this systematic review generates knowledge about the effectivity of the intervention </w:t>
      </w:r>
      <w:proofErr w:type="gramStart"/>
      <w:r w:rsidRPr="00A75C68">
        <w:rPr>
          <w:rFonts w:ascii="Times New Roman" w:hAnsi="Times New Roman" w:cs="Times New Roman"/>
          <w:sz w:val="24"/>
          <w:szCs w:val="24"/>
          <w:lang w:val="en-US"/>
        </w:rPr>
        <w:t>for a groups</w:t>
      </w:r>
      <w:proofErr w:type="gramEnd"/>
      <w:r w:rsidRPr="00A75C68">
        <w:rPr>
          <w:rFonts w:ascii="Times New Roman" w:hAnsi="Times New Roman" w:cs="Times New Roman"/>
          <w:sz w:val="24"/>
          <w:szCs w:val="24"/>
          <w:lang w:val="en-US"/>
        </w:rPr>
        <w:t xml:space="preserve"> whose </w:t>
      </w:r>
      <w:r w:rsidR="001951C5">
        <w:rPr>
          <w:rFonts w:ascii="Times New Roman" w:hAnsi="Times New Roman" w:cs="Times New Roman"/>
          <w:sz w:val="24"/>
          <w:szCs w:val="24"/>
          <w:lang w:val="en-US"/>
        </w:rPr>
        <w:t>is majorly constituted of women</w:t>
      </w:r>
      <w:r w:rsidRPr="00A75C68">
        <w:rPr>
          <w:rFonts w:ascii="Times New Roman" w:hAnsi="Times New Roman" w:cs="Times New Roman"/>
          <w:sz w:val="24"/>
          <w:szCs w:val="24"/>
          <w:lang w:val="en-US"/>
        </w:rPr>
        <w:t>, but there is a need to examine if being male affect</w:t>
      </w:r>
      <w:r w:rsidR="004A15D9">
        <w:rPr>
          <w:rFonts w:ascii="Times New Roman" w:hAnsi="Times New Roman" w:cs="Times New Roman"/>
          <w:sz w:val="24"/>
          <w:szCs w:val="24"/>
          <w:lang w:val="en-US"/>
        </w:rPr>
        <w:t>s</w:t>
      </w:r>
      <w:r w:rsidRPr="00A75C68">
        <w:rPr>
          <w:rFonts w:ascii="Times New Roman" w:hAnsi="Times New Roman" w:cs="Times New Roman"/>
          <w:sz w:val="24"/>
          <w:szCs w:val="24"/>
          <w:lang w:val="en-US"/>
        </w:rPr>
        <w:t xml:space="preserve"> the effectivity of the interven</w:t>
      </w:r>
      <w:r w:rsidR="00FD4EBE">
        <w:rPr>
          <w:rFonts w:ascii="Times New Roman" w:hAnsi="Times New Roman" w:cs="Times New Roman"/>
          <w:sz w:val="24"/>
          <w:szCs w:val="24"/>
          <w:lang w:val="en-US"/>
        </w:rPr>
        <w:t>tions.</w:t>
      </w:r>
      <w:r w:rsidRPr="00A75C68">
        <w:rPr>
          <w:rFonts w:ascii="Times New Roman" w:hAnsi="Times New Roman" w:cs="Times New Roman"/>
          <w:sz w:val="24"/>
          <w:szCs w:val="24"/>
          <w:lang w:val="en-US"/>
        </w:rPr>
        <w:t xml:space="preserve"> </w:t>
      </w:r>
      <w:r w:rsidR="00FD4EBE">
        <w:rPr>
          <w:rFonts w:ascii="Times New Roman" w:hAnsi="Times New Roman" w:cs="Times New Roman"/>
          <w:sz w:val="24"/>
          <w:szCs w:val="24"/>
          <w:lang w:val="en-US"/>
        </w:rPr>
        <w:t>S</w:t>
      </w:r>
      <w:r w:rsidR="00FD4EBE" w:rsidRPr="00FD4EBE">
        <w:rPr>
          <w:rFonts w:ascii="Times New Roman" w:hAnsi="Times New Roman" w:cs="Times New Roman"/>
          <w:sz w:val="24"/>
          <w:szCs w:val="24"/>
          <w:lang w:val="en-US"/>
        </w:rPr>
        <w:t>ubsequently</w:t>
      </w:r>
      <w:r w:rsidRPr="00A75C68">
        <w:rPr>
          <w:rFonts w:ascii="Times New Roman" w:hAnsi="Times New Roman" w:cs="Times New Roman"/>
          <w:sz w:val="24"/>
          <w:szCs w:val="24"/>
          <w:lang w:val="en-US"/>
        </w:rPr>
        <w:t>, it would be relevant to conduct further studies in which a higher percentage of participants are male, or in which</w:t>
      </w:r>
      <w:r w:rsidR="00404E8D" w:rsidRPr="00A75C68">
        <w:rPr>
          <w:rFonts w:ascii="Times New Roman" w:hAnsi="Times New Roman" w:cs="Times New Roman"/>
          <w:sz w:val="24"/>
          <w:szCs w:val="24"/>
          <w:lang w:val="en-US"/>
        </w:rPr>
        <w:t xml:space="preserve"> only</w:t>
      </w:r>
      <w:r w:rsidRPr="00A75C68">
        <w:rPr>
          <w:rFonts w:ascii="Times New Roman" w:hAnsi="Times New Roman" w:cs="Times New Roman"/>
          <w:sz w:val="24"/>
          <w:szCs w:val="24"/>
          <w:lang w:val="en-US"/>
        </w:rPr>
        <w:t xml:space="preserve"> men </w:t>
      </w:r>
      <w:r w:rsidRPr="00A75C68">
        <w:rPr>
          <w:rFonts w:ascii="Times New Roman" w:hAnsi="Times New Roman" w:cs="Times New Roman"/>
          <w:sz w:val="24"/>
          <w:szCs w:val="24"/>
          <w:lang w:val="en-US"/>
        </w:rPr>
        <w:lastRenderedPageBreak/>
        <w:t>are examined</w:t>
      </w:r>
      <w:r w:rsidR="00404E8D" w:rsidRPr="00A75C68">
        <w:rPr>
          <w:rFonts w:ascii="Times New Roman" w:hAnsi="Times New Roman" w:cs="Times New Roman"/>
          <w:sz w:val="24"/>
          <w:szCs w:val="24"/>
          <w:lang w:val="en-US"/>
        </w:rPr>
        <w:t>, in order to identify possible differences in how the sexes react to GAD treatment</w:t>
      </w:r>
      <w:r w:rsidR="00AA478A" w:rsidRPr="00A75C68">
        <w:rPr>
          <w:rFonts w:ascii="Times New Roman" w:hAnsi="Times New Roman" w:cs="Times New Roman"/>
          <w:sz w:val="24"/>
          <w:szCs w:val="24"/>
          <w:lang w:val="en-US"/>
        </w:rPr>
        <w:t xml:space="preserve">. </w:t>
      </w:r>
    </w:p>
    <w:p w:rsidR="00AA478A" w:rsidRPr="00A75C68" w:rsidRDefault="004A15D9" w:rsidP="00A75C68">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Drop-out rates were not so large </w:t>
      </w:r>
      <w:r w:rsidR="00AA478A" w:rsidRPr="00A75C68">
        <w:rPr>
          <w:rFonts w:ascii="Times New Roman" w:hAnsi="Times New Roman" w:cs="Times New Roman"/>
          <w:sz w:val="24"/>
          <w:szCs w:val="24"/>
          <w:lang w:val="en-US"/>
        </w:rPr>
        <w:t>that the studies described them as consti</w:t>
      </w:r>
      <w:r w:rsidR="00B4176D">
        <w:rPr>
          <w:rFonts w:ascii="Times New Roman" w:hAnsi="Times New Roman" w:cs="Times New Roman"/>
          <w:sz w:val="24"/>
          <w:szCs w:val="24"/>
          <w:lang w:val="en-US"/>
        </w:rPr>
        <w:t xml:space="preserve">tuting a problem, but evidently </w:t>
      </w:r>
      <w:r w:rsidR="00AA478A" w:rsidRPr="00A75C68">
        <w:rPr>
          <w:rFonts w:ascii="Times New Roman" w:hAnsi="Times New Roman" w:cs="Times New Roman"/>
          <w:sz w:val="24"/>
          <w:szCs w:val="24"/>
          <w:lang w:val="en-US"/>
        </w:rPr>
        <w:t>it would strengthen the systematic review if the drop-out rates were minimal or non-existent. In general the studies were good at providing transparent data that were relevant for the evaluating the effectivity of the interventions</w:t>
      </w:r>
      <w:r w:rsidR="00E01BF6" w:rsidRPr="00A75C68">
        <w:rPr>
          <w:rFonts w:ascii="Times New Roman" w:hAnsi="Times New Roman" w:cs="Times New Roman"/>
          <w:sz w:val="24"/>
          <w:szCs w:val="24"/>
          <w:lang w:val="en-US"/>
        </w:rPr>
        <w:t>. Most of the studies had i</w:t>
      </w:r>
      <w:r w:rsidR="00BB7B71">
        <w:rPr>
          <w:rFonts w:ascii="Times New Roman" w:hAnsi="Times New Roman" w:cs="Times New Roman"/>
          <w:sz w:val="24"/>
          <w:szCs w:val="24"/>
          <w:lang w:val="en-US"/>
        </w:rPr>
        <w:t xml:space="preserve">n addition to the data from pretest </w:t>
      </w:r>
      <w:r w:rsidR="00E01BF6" w:rsidRPr="00A75C68">
        <w:rPr>
          <w:rFonts w:ascii="Times New Roman" w:hAnsi="Times New Roman" w:cs="Times New Roman"/>
          <w:sz w:val="24"/>
          <w:szCs w:val="24"/>
          <w:lang w:val="en-US"/>
        </w:rPr>
        <w:t xml:space="preserve">to posttest, also a 6m follow-up condition, which adds to the internal validity of the systematic reviews, since it makes it possible to extract, present and evaluate data for follow-up effect, for almost all of the studies, and there by illustrating that the causal effect of the interventions, endures </w:t>
      </w:r>
      <w:r w:rsidR="00AA6D09" w:rsidRPr="00A75C68">
        <w:rPr>
          <w:rFonts w:ascii="Times New Roman" w:hAnsi="Times New Roman" w:cs="Times New Roman"/>
          <w:sz w:val="24"/>
          <w:szCs w:val="24"/>
          <w:lang w:val="en-US"/>
        </w:rPr>
        <w:t>six months after the termination of treatment</w:t>
      </w:r>
      <w:r w:rsidR="00E01BF6" w:rsidRPr="00A75C68">
        <w:rPr>
          <w:rFonts w:ascii="Times New Roman" w:hAnsi="Times New Roman" w:cs="Times New Roman"/>
          <w:sz w:val="24"/>
          <w:szCs w:val="24"/>
          <w:lang w:val="en-US"/>
        </w:rPr>
        <w:t xml:space="preserve">. Many of the studies used a 12 month follow-up condition, but not enough to present it in the analysis section tables. </w:t>
      </w:r>
      <w:r w:rsidR="00AA6D09" w:rsidRPr="00A75C68">
        <w:rPr>
          <w:rFonts w:ascii="Times New Roman" w:hAnsi="Times New Roman" w:cs="Times New Roman"/>
          <w:sz w:val="24"/>
          <w:szCs w:val="24"/>
          <w:lang w:val="en-US"/>
        </w:rPr>
        <w:t xml:space="preserve">If all </w:t>
      </w:r>
      <w:r w:rsidR="00E01BF6" w:rsidRPr="00A75C68">
        <w:rPr>
          <w:rFonts w:ascii="Times New Roman" w:hAnsi="Times New Roman" w:cs="Times New Roman"/>
          <w:sz w:val="24"/>
          <w:szCs w:val="24"/>
          <w:lang w:val="en-US"/>
        </w:rPr>
        <w:t>the studies had presented a 12 months follow-up condition, it could be</w:t>
      </w:r>
      <w:r w:rsidR="00AA6D09" w:rsidRPr="00A75C68">
        <w:rPr>
          <w:rFonts w:ascii="Times New Roman" w:hAnsi="Times New Roman" w:cs="Times New Roman"/>
          <w:sz w:val="24"/>
          <w:szCs w:val="24"/>
          <w:lang w:val="en-US"/>
        </w:rPr>
        <w:t xml:space="preserve"> evaluated if the effects of IUT, MCT and IEP are able to endure over time, adding </w:t>
      </w:r>
      <w:r w:rsidR="007E05C2" w:rsidRPr="007E05C2">
        <w:rPr>
          <w:rFonts w:ascii="Times New Roman" w:hAnsi="Times New Roman" w:cs="Times New Roman"/>
          <w:sz w:val="24"/>
          <w:szCs w:val="24"/>
          <w:lang w:val="en-US"/>
        </w:rPr>
        <w:t>considerably</w:t>
      </w:r>
      <w:r w:rsidR="00AA6D09" w:rsidRPr="00A75C68">
        <w:rPr>
          <w:rFonts w:ascii="Times New Roman" w:hAnsi="Times New Roman" w:cs="Times New Roman"/>
          <w:sz w:val="24"/>
          <w:szCs w:val="24"/>
          <w:lang w:val="en-US"/>
        </w:rPr>
        <w:t xml:space="preserve"> to the</w:t>
      </w:r>
      <w:r w:rsidR="00C11AAE" w:rsidRPr="00A75C68">
        <w:rPr>
          <w:rFonts w:ascii="Times New Roman" w:hAnsi="Times New Roman" w:cs="Times New Roman"/>
          <w:sz w:val="24"/>
          <w:szCs w:val="24"/>
          <w:lang w:val="en-US"/>
        </w:rPr>
        <w:t xml:space="preserve"> strength of this systematic reviews design.</w:t>
      </w:r>
    </w:p>
    <w:p w:rsidR="00451F8A" w:rsidRPr="00A75C68" w:rsidRDefault="001D6E2B" w:rsidP="00A75C68">
      <w:pPr>
        <w:spacing w:after="120" w:line="360" w:lineRule="auto"/>
        <w:jc w:val="both"/>
        <w:rPr>
          <w:rFonts w:ascii="Times New Roman" w:hAnsi="Times New Roman" w:cs="Times New Roman"/>
          <w:color w:val="000000"/>
          <w:sz w:val="24"/>
          <w:szCs w:val="24"/>
          <w:lang w:val="en-US"/>
        </w:rPr>
      </w:pPr>
      <w:r w:rsidRPr="00A75C68">
        <w:rPr>
          <w:rFonts w:ascii="Times New Roman" w:eastAsia="Times New Roman" w:hAnsi="Times New Roman" w:cs="Times New Roman"/>
          <w:color w:val="000000"/>
          <w:sz w:val="24"/>
          <w:szCs w:val="24"/>
          <w:lang w:val="en-US" w:eastAsia="da-DK"/>
        </w:rPr>
        <w:t>Effect sizes were extracted for all studies that had presented effect sizes</w:t>
      </w:r>
      <w:r w:rsidR="00231B48" w:rsidRPr="00A75C68">
        <w:rPr>
          <w:rFonts w:ascii="Times New Roman" w:eastAsia="Times New Roman" w:hAnsi="Times New Roman" w:cs="Times New Roman"/>
          <w:color w:val="000000"/>
          <w:sz w:val="24"/>
          <w:szCs w:val="24"/>
          <w:lang w:val="en-US" w:eastAsia="da-DK"/>
        </w:rPr>
        <w:t xml:space="preserve"> for</w:t>
      </w:r>
      <w:r w:rsidRPr="00A75C68">
        <w:rPr>
          <w:rFonts w:ascii="Times New Roman" w:eastAsia="Times New Roman" w:hAnsi="Times New Roman" w:cs="Times New Roman"/>
          <w:color w:val="000000"/>
          <w:sz w:val="24"/>
          <w:szCs w:val="24"/>
          <w:lang w:val="en-US" w:eastAsia="da-DK"/>
        </w:rPr>
        <w:t xml:space="preserve"> pre-to post within-subject differences, for the targeted mean scores in the relevant intervention groups. Effect sizes that did not meet these comparability criteria were not extracted. </w:t>
      </w:r>
      <w:r w:rsidR="00231B48" w:rsidRPr="00A75C68">
        <w:rPr>
          <w:rFonts w:ascii="Times New Roman" w:eastAsia="Times New Roman" w:hAnsi="Times New Roman" w:cs="Times New Roman"/>
          <w:color w:val="000000"/>
          <w:sz w:val="24"/>
          <w:szCs w:val="24"/>
          <w:lang w:val="en-US" w:eastAsia="da-DK"/>
        </w:rPr>
        <w:t xml:space="preserve">The supplement of effect sized in addition to the presented mean scores of the measurements, </w:t>
      </w:r>
      <w:r w:rsidR="0034795D" w:rsidRPr="00A75C68">
        <w:rPr>
          <w:rFonts w:ascii="Times New Roman" w:eastAsia="Times New Roman" w:hAnsi="Times New Roman" w:cs="Times New Roman"/>
          <w:color w:val="000000"/>
          <w:sz w:val="24"/>
          <w:szCs w:val="24"/>
          <w:lang w:val="en-US" w:eastAsia="da-DK"/>
        </w:rPr>
        <w:t>strengthens</w:t>
      </w:r>
      <w:r w:rsidR="00231B48" w:rsidRPr="00A75C68">
        <w:rPr>
          <w:rFonts w:ascii="Times New Roman" w:eastAsia="Times New Roman" w:hAnsi="Times New Roman" w:cs="Times New Roman"/>
          <w:color w:val="000000"/>
          <w:sz w:val="24"/>
          <w:szCs w:val="24"/>
          <w:lang w:val="en-US" w:eastAsia="da-DK"/>
        </w:rPr>
        <w:t xml:space="preserve"> the systematic reviews research design. </w:t>
      </w:r>
      <w:r w:rsidR="0034795D" w:rsidRPr="00A75C68">
        <w:rPr>
          <w:rFonts w:ascii="Times New Roman" w:eastAsia="Times New Roman" w:hAnsi="Times New Roman" w:cs="Times New Roman"/>
          <w:color w:val="000000"/>
          <w:sz w:val="24"/>
          <w:szCs w:val="24"/>
          <w:lang w:val="en-US" w:eastAsia="da-DK"/>
        </w:rPr>
        <w:t xml:space="preserve">An advantage of using effect sizes compared to using only measurement mean scores, is that effect sizes calculates the difference between two variables, in a way that is not affected by the number of participants </w:t>
      </w:r>
      <w:r w:rsidR="0034795D" w:rsidRPr="00A75C68">
        <w:rPr>
          <w:rFonts w:ascii="Times New Roman" w:hAnsi="Times New Roman" w:cs="Times New Roman"/>
          <w:sz w:val="24"/>
          <w:szCs w:val="24"/>
          <w:lang w:val="en-US"/>
        </w:rPr>
        <w:t>(Cohen, 1992).</w:t>
      </w:r>
      <w:r w:rsidR="00AD79FE" w:rsidRPr="00A75C68">
        <w:rPr>
          <w:rFonts w:ascii="Times New Roman" w:hAnsi="Times New Roman" w:cs="Times New Roman"/>
          <w:color w:val="000000"/>
          <w:sz w:val="24"/>
          <w:szCs w:val="24"/>
          <w:lang w:val="en-US"/>
        </w:rPr>
        <w:t xml:space="preserve"> Effect sizes measures the effect in itself, and thereby avoiding the possibility of for instance fluctuation in the measurement becoming statistically significant, because of a large number of participants (</w:t>
      </w:r>
      <w:proofErr w:type="spellStart"/>
      <w:r w:rsidR="00AD79FE" w:rsidRPr="00A75C68">
        <w:rPr>
          <w:rFonts w:ascii="Times New Roman" w:hAnsi="Times New Roman" w:cs="Times New Roman"/>
          <w:color w:val="000000"/>
          <w:sz w:val="24"/>
          <w:szCs w:val="24"/>
          <w:lang w:val="en-US"/>
        </w:rPr>
        <w:t>Coolican</w:t>
      </w:r>
      <w:proofErr w:type="spellEnd"/>
      <w:r w:rsidR="00AD79FE" w:rsidRPr="00A75C68">
        <w:rPr>
          <w:rFonts w:ascii="Times New Roman" w:hAnsi="Times New Roman" w:cs="Times New Roman"/>
          <w:color w:val="000000"/>
          <w:sz w:val="24"/>
          <w:szCs w:val="24"/>
          <w:lang w:val="en-US"/>
        </w:rPr>
        <w:t>, 2009, p. 48) which unfortunately occurs in some null hypothesis testing, thereby making effect sizes an often superior a</w:t>
      </w:r>
      <w:r w:rsidR="00B4176D">
        <w:rPr>
          <w:rFonts w:ascii="Times New Roman" w:hAnsi="Times New Roman" w:cs="Times New Roman"/>
          <w:color w:val="000000"/>
          <w:sz w:val="24"/>
          <w:szCs w:val="24"/>
          <w:lang w:val="en-US"/>
        </w:rPr>
        <w:t>lternative (ibid., pp. 341-342</w:t>
      </w:r>
      <w:r w:rsidR="00AD79FE" w:rsidRPr="00A75C68">
        <w:rPr>
          <w:rFonts w:ascii="Times New Roman" w:hAnsi="Times New Roman" w:cs="Times New Roman"/>
          <w:color w:val="000000"/>
          <w:sz w:val="24"/>
          <w:szCs w:val="24"/>
          <w:lang w:val="en-US"/>
        </w:rPr>
        <w:t xml:space="preserve">). </w:t>
      </w:r>
      <w:r w:rsidR="0034795D" w:rsidRPr="00A75C68">
        <w:rPr>
          <w:rFonts w:ascii="Times New Roman" w:hAnsi="Times New Roman" w:cs="Times New Roman"/>
          <w:sz w:val="24"/>
          <w:szCs w:val="24"/>
          <w:lang w:val="en-US"/>
        </w:rPr>
        <w:t>That</w:t>
      </w:r>
      <w:r w:rsidR="0034795D" w:rsidRPr="00A75C68">
        <w:rPr>
          <w:rFonts w:ascii="Times New Roman" w:eastAsia="Times New Roman" w:hAnsi="Times New Roman" w:cs="Times New Roman"/>
          <w:color w:val="000000"/>
          <w:sz w:val="24"/>
          <w:szCs w:val="24"/>
          <w:lang w:val="en-US" w:eastAsia="da-DK"/>
        </w:rPr>
        <w:t xml:space="preserve"> makes it possible to compare the effectivity of the interventions, </w:t>
      </w:r>
      <w:r w:rsidR="00AD79FE" w:rsidRPr="00A75C68">
        <w:rPr>
          <w:rFonts w:ascii="Times New Roman" w:eastAsia="Times New Roman" w:hAnsi="Times New Roman" w:cs="Times New Roman"/>
          <w:color w:val="000000"/>
          <w:sz w:val="24"/>
          <w:szCs w:val="24"/>
          <w:lang w:val="en-US" w:eastAsia="da-DK"/>
        </w:rPr>
        <w:t>despite</w:t>
      </w:r>
      <w:r w:rsidR="00B4176D">
        <w:rPr>
          <w:rFonts w:ascii="Times New Roman" w:eastAsia="Times New Roman" w:hAnsi="Times New Roman" w:cs="Times New Roman"/>
          <w:color w:val="000000"/>
          <w:sz w:val="24"/>
          <w:szCs w:val="24"/>
          <w:lang w:val="en-US" w:eastAsia="da-DK"/>
        </w:rPr>
        <w:t xml:space="preserve"> </w:t>
      </w:r>
      <w:r w:rsidR="0034795D" w:rsidRPr="00A75C68">
        <w:rPr>
          <w:rFonts w:ascii="Times New Roman" w:eastAsia="Times New Roman" w:hAnsi="Times New Roman" w:cs="Times New Roman"/>
          <w:color w:val="000000"/>
          <w:sz w:val="24"/>
          <w:szCs w:val="24"/>
          <w:lang w:val="en-US" w:eastAsia="da-DK"/>
        </w:rPr>
        <w:t>of the differences in the studies design and number of participants (ibid.). Since the included studies had great variability in the number of participants, the strategy of extracting effect sizes is advantageous</w:t>
      </w:r>
      <w:r w:rsidR="001951C5">
        <w:rPr>
          <w:rFonts w:ascii="Times New Roman" w:eastAsia="Times New Roman" w:hAnsi="Times New Roman" w:cs="Times New Roman"/>
          <w:color w:val="000000"/>
          <w:sz w:val="24"/>
          <w:szCs w:val="24"/>
          <w:lang w:val="en-US" w:eastAsia="da-DK"/>
        </w:rPr>
        <w:t xml:space="preserve">. </w:t>
      </w:r>
      <w:r w:rsidR="0034795D" w:rsidRPr="00A75C68">
        <w:rPr>
          <w:rFonts w:ascii="Times New Roman" w:eastAsia="Times New Roman" w:hAnsi="Times New Roman" w:cs="Times New Roman"/>
          <w:color w:val="000000"/>
          <w:sz w:val="24"/>
          <w:szCs w:val="24"/>
          <w:lang w:val="en-US" w:eastAsia="da-DK"/>
        </w:rPr>
        <w:t xml:space="preserve">It was </w:t>
      </w:r>
      <w:r w:rsidR="008A1871" w:rsidRPr="00A75C68">
        <w:rPr>
          <w:rFonts w:ascii="Times New Roman" w:eastAsia="Times New Roman" w:hAnsi="Times New Roman" w:cs="Times New Roman"/>
          <w:color w:val="000000"/>
          <w:sz w:val="24"/>
          <w:szCs w:val="24"/>
          <w:lang w:val="en-US" w:eastAsia="da-DK"/>
        </w:rPr>
        <w:t>chosen</w:t>
      </w:r>
      <w:r w:rsidR="0034795D" w:rsidRPr="00A75C68">
        <w:rPr>
          <w:rFonts w:ascii="Times New Roman" w:eastAsia="Times New Roman" w:hAnsi="Times New Roman" w:cs="Times New Roman"/>
          <w:color w:val="000000"/>
          <w:sz w:val="24"/>
          <w:szCs w:val="24"/>
          <w:lang w:val="en-US" w:eastAsia="da-DK"/>
        </w:rPr>
        <w:t xml:space="preserve"> to extract within-subject differences, instead of between-subject differences, due to </w:t>
      </w:r>
      <w:r w:rsidR="00B4176D">
        <w:rPr>
          <w:rFonts w:ascii="Times New Roman" w:hAnsi="Times New Roman" w:cs="Times New Roman"/>
          <w:color w:val="000000"/>
          <w:sz w:val="24"/>
          <w:szCs w:val="24"/>
          <w:lang w:val="en-US"/>
        </w:rPr>
        <w:t>within-</w:t>
      </w:r>
      <w:r w:rsidRPr="00A75C68">
        <w:rPr>
          <w:rFonts w:ascii="Times New Roman" w:hAnsi="Times New Roman" w:cs="Times New Roman"/>
          <w:color w:val="000000"/>
          <w:sz w:val="24"/>
          <w:szCs w:val="24"/>
          <w:lang w:val="en-US"/>
        </w:rPr>
        <w:t xml:space="preserve">subject </w:t>
      </w:r>
      <w:r w:rsidRPr="00A75C68">
        <w:rPr>
          <w:rFonts w:ascii="Times New Roman" w:hAnsi="Times New Roman" w:cs="Times New Roman"/>
          <w:color w:val="000000"/>
          <w:sz w:val="24"/>
          <w:szCs w:val="24"/>
          <w:lang w:val="en-US"/>
        </w:rPr>
        <w:lastRenderedPageBreak/>
        <w:t xml:space="preserve">differences </w:t>
      </w:r>
      <w:r w:rsidR="0034795D" w:rsidRPr="00A75C68">
        <w:rPr>
          <w:rFonts w:ascii="Times New Roman" w:hAnsi="Times New Roman" w:cs="Times New Roman"/>
          <w:color w:val="000000"/>
          <w:sz w:val="24"/>
          <w:szCs w:val="24"/>
          <w:lang w:val="en-US"/>
        </w:rPr>
        <w:t xml:space="preserve">ability to </w:t>
      </w:r>
      <w:r w:rsidRPr="00A75C68">
        <w:rPr>
          <w:rFonts w:ascii="Times New Roman" w:hAnsi="Times New Roman" w:cs="Times New Roman"/>
          <w:color w:val="000000"/>
          <w:sz w:val="24"/>
          <w:szCs w:val="24"/>
          <w:lang w:val="en-US"/>
        </w:rPr>
        <w:t>dramatica</w:t>
      </w:r>
      <w:r w:rsidR="0034795D" w:rsidRPr="00A75C68">
        <w:rPr>
          <w:rFonts w:ascii="Times New Roman" w:hAnsi="Times New Roman" w:cs="Times New Roman"/>
          <w:color w:val="000000"/>
          <w:sz w:val="24"/>
          <w:szCs w:val="24"/>
          <w:lang w:val="en-US"/>
        </w:rPr>
        <w:t>lly reduce</w:t>
      </w:r>
      <w:r w:rsidRPr="00A75C68">
        <w:rPr>
          <w:rFonts w:ascii="Times New Roman" w:hAnsi="Times New Roman" w:cs="Times New Roman"/>
          <w:color w:val="000000"/>
          <w:sz w:val="24"/>
          <w:szCs w:val="24"/>
          <w:lang w:val="en-US"/>
        </w:rPr>
        <w:t xml:space="preserve"> the chance of </w:t>
      </w:r>
      <w:r w:rsidRPr="00B4176D">
        <w:rPr>
          <w:rFonts w:ascii="Times New Roman" w:hAnsi="Times New Roman" w:cs="Times New Roman"/>
          <w:i/>
          <w:color w:val="000000"/>
          <w:sz w:val="24"/>
          <w:szCs w:val="24"/>
          <w:lang w:val="en-US"/>
        </w:rPr>
        <w:t>unsystematic variance</w:t>
      </w:r>
      <w:r w:rsidRPr="00A75C68">
        <w:rPr>
          <w:rFonts w:ascii="Times New Roman" w:hAnsi="Times New Roman" w:cs="Times New Roman"/>
          <w:color w:val="000000"/>
          <w:sz w:val="24"/>
          <w:szCs w:val="24"/>
          <w:lang w:val="en-US"/>
        </w:rPr>
        <w:t>, which is unknown factors that differs between conditions, which can influence the results (Field, 2009, pp. 16, 342).</w:t>
      </w:r>
      <w:r w:rsidR="0034795D" w:rsidRPr="00A75C68">
        <w:rPr>
          <w:rFonts w:ascii="Times New Roman" w:hAnsi="Times New Roman" w:cs="Times New Roman"/>
          <w:color w:val="000000"/>
          <w:sz w:val="24"/>
          <w:szCs w:val="24"/>
          <w:lang w:val="en-US"/>
        </w:rPr>
        <w:t xml:space="preserve"> </w:t>
      </w:r>
    </w:p>
    <w:p w:rsidR="00AD79FE" w:rsidRPr="00A75C68" w:rsidRDefault="00AD79FE" w:rsidP="00D85D60">
      <w:pPr>
        <w:pStyle w:val="Heading2"/>
        <w:rPr>
          <w:lang w:val="en-US"/>
        </w:rPr>
      </w:pPr>
      <w:bookmarkStart w:id="82" w:name="_Toc420417432"/>
      <w:bookmarkStart w:id="83" w:name="_Toc420487546"/>
      <w:bookmarkStart w:id="84" w:name="_Toc420487768"/>
      <w:bookmarkStart w:id="85" w:name="_Toc420487887"/>
      <w:bookmarkStart w:id="86" w:name="_Toc420488263"/>
      <w:r w:rsidRPr="0063279D">
        <w:rPr>
          <w:lang w:val="en-US"/>
        </w:rPr>
        <w:t>Analysis</w:t>
      </w:r>
      <w:bookmarkEnd w:id="82"/>
      <w:bookmarkEnd w:id="83"/>
      <w:bookmarkEnd w:id="84"/>
      <w:bookmarkEnd w:id="85"/>
      <w:bookmarkEnd w:id="86"/>
    </w:p>
    <w:p w:rsidR="00B4176D" w:rsidRDefault="00AD79FE" w:rsidP="00A75C68">
      <w:pPr>
        <w:spacing w:after="120" w:line="360" w:lineRule="auto"/>
        <w:jc w:val="both"/>
        <w:rPr>
          <w:rFonts w:ascii="Times New Roman" w:hAnsi="Times New Roman" w:cs="Times New Roman"/>
          <w:color w:val="000000"/>
          <w:sz w:val="24"/>
          <w:szCs w:val="24"/>
          <w:lang w:val="en-US"/>
        </w:rPr>
      </w:pPr>
      <w:r w:rsidRPr="00A75C68">
        <w:rPr>
          <w:rFonts w:ascii="Times New Roman" w:hAnsi="Times New Roman" w:cs="Times New Roman"/>
          <w:color w:val="000000"/>
          <w:sz w:val="24"/>
          <w:szCs w:val="24"/>
          <w:lang w:val="en-US"/>
        </w:rPr>
        <w:t>The implementation of the</w:t>
      </w:r>
      <w:r w:rsidR="0063279D">
        <w:rPr>
          <w:rFonts w:ascii="Times New Roman" w:hAnsi="Times New Roman" w:cs="Times New Roman"/>
          <w:color w:val="000000"/>
          <w:sz w:val="24"/>
          <w:szCs w:val="24"/>
          <w:lang w:val="en-US"/>
        </w:rPr>
        <w:t xml:space="preserve"> </w:t>
      </w:r>
      <w:r w:rsidR="0034795D" w:rsidRPr="00A75C68">
        <w:rPr>
          <w:rFonts w:ascii="Times New Roman" w:hAnsi="Times New Roman" w:cs="Times New Roman"/>
          <w:color w:val="000000"/>
          <w:sz w:val="24"/>
          <w:szCs w:val="24"/>
          <w:lang w:val="en-US"/>
        </w:rPr>
        <w:t>effect si</w:t>
      </w:r>
      <w:r w:rsidR="00CE6B64" w:rsidRPr="00A75C68">
        <w:rPr>
          <w:rFonts w:ascii="Times New Roman" w:hAnsi="Times New Roman" w:cs="Times New Roman"/>
          <w:color w:val="000000"/>
          <w:sz w:val="24"/>
          <w:szCs w:val="24"/>
          <w:lang w:val="en-US"/>
        </w:rPr>
        <w:t xml:space="preserve">zes in the systematic review, </w:t>
      </w:r>
      <w:r w:rsidR="0034795D" w:rsidRPr="00A75C68">
        <w:rPr>
          <w:rFonts w:ascii="Times New Roman" w:hAnsi="Times New Roman" w:cs="Times New Roman"/>
          <w:color w:val="000000"/>
          <w:sz w:val="24"/>
          <w:szCs w:val="24"/>
          <w:lang w:val="en-US"/>
        </w:rPr>
        <w:t xml:space="preserve">made it possible to analyze results that were more tangible </w:t>
      </w:r>
      <w:r w:rsidR="00CE6B64" w:rsidRPr="00A75C68">
        <w:rPr>
          <w:rFonts w:ascii="Times New Roman" w:hAnsi="Times New Roman" w:cs="Times New Roman"/>
          <w:color w:val="000000"/>
          <w:sz w:val="24"/>
          <w:szCs w:val="24"/>
          <w:lang w:val="en-US"/>
        </w:rPr>
        <w:t>than</w:t>
      </w:r>
      <w:r w:rsidR="0034795D" w:rsidRPr="00A75C68">
        <w:rPr>
          <w:rFonts w:ascii="Times New Roman" w:hAnsi="Times New Roman" w:cs="Times New Roman"/>
          <w:color w:val="000000"/>
          <w:sz w:val="24"/>
          <w:szCs w:val="24"/>
          <w:lang w:val="en-US"/>
        </w:rPr>
        <w:t xml:space="preserve"> raw reductions </w:t>
      </w:r>
      <w:r w:rsidR="00CE6B64" w:rsidRPr="00A75C68">
        <w:rPr>
          <w:rFonts w:ascii="Times New Roman" w:hAnsi="Times New Roman" w:cs="Times New Roman"/>
          <w:color w:val="000000"/>
          <w:sz w:val="24"/>
          <w:szCs w:val="24"/>
          <w:lang w:val="en-US"/>
        </w:rPr>
        <w:t>in mean scores. When</w:t>
      </w:r>
      <w:r w:rsidR="0063279D">
        <w:rPr>
          <w:rFonts w:ascii="Times New Roman" w:hAnsi="Times New Roman" w:cs="Times New Roman"/>
          <w:color w:val="000000"/>
          <w:sz w:val="24"/>
          <w:szCs w:val="24"/>
          <w:lang w:val="en-US"/>
        </w:rPr>
        <w:t xml:space="preserve"> comparing a pre</w:t>
      </w:r>
      <w:r w:rsidR="00BB7B71">
        <w:rPr>
          <w:rFonts w:ascii="Times New Roman" w:hAnsi="Times New Roman" w:cs="Times New Roman"/>
          <w:color w:val="000000"/>
          <w:sz w:val="24"/>
          <w:szCs w:val="24"/>
          <w:lang w:val="en-US"/>
        </w:rPr>
        <w:t>test and a post</w:t>
      </w:r>
      <w:r w:rsidR="00CE6B64" w:rsidRPr="00A75C68">
        <w:rPr>
          <w:rFonts w:ascii="Times New Roman" w:hAnsi="Times New Roman" w:cs="Times New Roman"/>
          <w:color w:val="000000"/>
          <w:sz w:val="24"/>
          <w:szCs w:val="24"/>
          <w:lang w:val="en-US"/>
        </w:rPr>
        <w:t>test mean score, the difference between them says something about the effectivity of the intervention, but the</w:t>
      </w:r>
      <w:r w:rsidR="007F39D8" w:rsidRPr="00A75C68">
        <w:rPr>
          <w:rFonts w:ascii="Times New Roman" w:hAnsi="Times New Roman" w:cs="Times New Roman"/>
          <w:color w:val="000000"/>
          <w:sz w:val="24"/>
          <w:szCs w:val="24"/>
          <w:lang w:val="en-US"/>
        </w:rPr>
        <w:t xml:space="preserve"> reduction has no inherent </w:t>
      </w:r>
      <w:r w:rsidR="00CE6B64" w:rsidRPr="00A75C68">
        <w:rPr>
          <w:rFonts w:ascii="Times New Roman" w:hAnsi="Times New Roman" w:cs="Times New Roman"/>
          <w:color w:val="000000"/>
          <w:sz w:val="24"/>
          <w:szCs w:val="24"/>
          <w:lang w:val="en-US"/>
        </w:rPr>
        <w:t xml:space="preserve">criteria for categorizing the </w:t>
      </w:r>
      <w:r w:rsidR="007F39D8" w:rsidRPr="00A75C68">
        <w:rPr>
          <w:rFonts w:ascii="Times New Roman" w:hAnsi="Times New Roman" w:cs="Times New Roman"/>
          <w:color w:val="000000"/>
          <w:sz w:val="24"/>
          <w:szCs w:val="24"/>
          <w:lang w:val="en-US"/>
        </w:rPr>
        <w:t xml:space="preserve">level of efficiency of the </w:t>
      </w:r>
      <w:r w:rsidR="00CE6B64" w:rsidRPr="00A75C68">
        <w:rPr>
          <w:rFonts w:ascii="Times New Roman" w:hAnsi="Times New Roman" w:cs="Times New Roman"/>
          <w:color w:val="000000"/>
          <w:sz w:val="24"/>
          <w:szCs w:val="24"/>
          <w:lang w:val="en-US"/>
        </w:rPr>
        <w:t>reduction</w:t>
      </w:r>
      <w:r w:rsidR="007F39D8" w:rsidRPr="00A75C68">
        <w:rPr>
          <w:rFonts w:ascii="Times New Roman" w:hAnsi="Times New Roman" w:cs="Times New Roman"/>
          <w:color w:val="000000"/>
          <w:sz w:val="24"/>
          <w:szCs w:val="24"/>
          <w:lang w:val="en-US"/>
        </w:rPr>
        <w:t xml:space="preserve">. </w:t>
      </w:r>
      <w:r w:rsidR="00077215" w:rsidRPr="00A75C68">
        <w:rPr>
          <w:rFonts w:ascii="Times New Roman" w:hAnsi="Times New Roman" w:cs="Times New Roman"/>
          <w:color w:val="000000"/>
          <w:sz w:val="24"/>
          <w:szCs w:val="24"/>
          <w:lang w:val="en-US"/>
        </w:rPr>
        <w:t xml:space="preserve">The categorization thresholds of PSWQ, BAI and STAI-T provided some sort </w:t>
      </w:r>
      <w:r w:rsidR="007F39D8" w:rsidRPr="00A75C68">
        <w:rPr>
          <w:rFonts w:ascii="Times New Roman" w:hAnsi="Times New Roman" w:cs="Times New Roman"/>
          <w:color w:val="000000"/>
          <w:sz w:val="24"/>
          <w:szCs w:val="24"/>
          <w:lang w:val="en-US"/>
        </w:rPr>
        <w:t xml:space="preserve">of </w:t>
      </w:r>
      <w:r w:rsidR="00077215" w:rsidRPr="00A75C68">
        <w:rPr>
          <w:rFonts w:ascii="Times New Roman" w:hAnsi="Times New Roman" w:cs="Times New Roman"/>
          <w:color w:val="000000"/>
          <w:sz w:val="24"/>
          <w:szCs w:val="24"/>
          <w:lang w:val="en-US"/>
        </w:rPr>
        <w:t xml:space="preserve">referential </w:t>
      </w:r>
      <w:proofErr w:type="gramStart"/>
      <w:r w:rsidR="00077215" w:rsidRPr="00A75C68">
        <w:rPr>
          <w:rFonts w:ascii="Times New Roman" w:hAnsi="Times New Roman" w:cs="Times New Roman"/>
          <w:color w:val="000000"/>
          <w:sz w:val="24"/>
          <w:szCs w:val="24"/>
          <w:lang w:val="en-US"/>
        </w:rPr>
        <w:t>frame, that</w:t>
      </w:r>
      <w:proofErr w:type="gramEnd"/>
      <w:r w:rsidR="00077215" w:rsidRPr="00A75C68">
        <w:rPr>
          <w:rFonts w:ascii="Times New Roman" w:hAnsi="Times New Roman" w:cs="Times New Roman"/>
          <w:color w:val="000000"/>
          <w:sz w:val="24"/>
          <w:szCs w:val="24"/>
          <w:lang w:val="en-US"/>
        </w:rPr>
        <w:t xml:space="preserve"> made it possible to classify and estimate worry, and anxiety,</w:t>
      </w:r>
      <w:r w:rsidR="007F39D8" w:rsidRPr="00A75C68">
        <w:rPr>
          <w:rFonts w:ascii="Times New Roman" w:hAnsi="Times New Roman" w:cs="Times New Roman"/>
          <w:color w:val="000000"/>
          <w:sz w:val="24"/>
          <w:szCs w:val="24"/>
          <w:lang w:val="en-US"/>
        </w:rPr>
        <w:t xml:space="preserve"> which were relevant for this systematic review, as it gave an impression of the interventions ability to reduce </w:t>
      </w:r>
      <w:r w:rsidR="008A1871" w:rsidRPr="00A75C68">
        <w:rPr>
          <w:rFonts w:ascii="Times New Roman" w:hAnsi="Times New Roman" w:cs="Times New Roman"/>
          <w:color w:val="000000"/>
          <w:sz w:val="24"/>
          <w:szCs w:val="24"/>
          <w:lang w:val="en-US"/>
        </w:rPr>
        <w:t>symptoms</w:t>
      </w:r>
      <w:r w:rsidR="007F39D8" w:rsidRPr="00A75C68">
        <w:rPr>
          <w:rFonts w:ascii="Times New Roman" w:hAnsi="Times New Roman" w:cs="Times New Roman"/>
          <w:color w:val="000000"/>
          <w:sz w:val="24"/>
          <w:szCs w:val="24"/>
          <w:lang w:val="en-US"/>
        </w:rPr>
        <w:t>, and heighten the quality of life for individuals with GAD. But the threshold categorization approach is however</w:t>
      </w:r>
      <w:r w:rsidR="00077215" w:rsidRPr="00A75C68">
        <w:rPr>
          <w:rFonts w:ascii="Times New Roman" w:hAnsi="Times New Roman" w:cs="Times New Roman"/>
          <w:color w:val="000000"/>
          <w:sz w:val="24"/>
          <w:szCs w:val="24"/>
          <w:lang w:val="en-US"/>
        </w:rPr>
        <w:t xml:space="preserve"> dependent on the starting point of the populations symptom level: If a given population had exceptionally high or low </w:t>
      </w:r>
      <w:r w:rsidR="00124360" w:rsidRPr="00A75C68">
        <w:rPr>
          <w:rFonts w:ascii="Times New Roman" w:hAnsi="Times New Roman" w:cs="Times New Roman"/>
          <w:color w:val="000000"/>
          <w:sz w:val="24"/>
          <w:szCs w:val="24"/>
          <w:lang w:val="en-US"/>
        </w:rPr>
        <w:t xml:space="preserve">anxiety or worry levels </w:t>
      </w:r>
      <w:r w:rsidR="00077215" w:rsidRPr="00A75C68">
        <w:rPr>
          <w:rFonts w:ascii="Times New Roman" w:hAnsi="Times New Roman" w:cs="Times New Roman"/>
          <w:color w:val="000000"/>
          <w:sz w:val="24"/>
          <w:szCs w:val="24"/>
          <w:lang w:val="en-US"/>
        </w:rPr>
        <w:t xml:space="preserve">to begin with, it </w:t>
      </w:r>
      <w:r w:rsidR="008A1871" w:rsidRPr="00A75C68">
        <w:rPr>
          <w:rFonts w:ascii="Times New Roman" w:hAnsi="Times New Roman" w:cs="Times New Roman"/>
          <w:color w:val="000000"/>
          <w:sz w:val="24"/>
          <w:szCs w:val="24"/>
          <w:lang w:val="en-US"/>
        </w:rPr>
        <w:t>heightened</w:t>
      </w:r>
      <w:r w:rsidR="00077215" w:rsidRPr="00A75C68">
        <w:rPr>
          <w:rFonts w:ascii="Times New Roman" w:hAnsi="Times New Roman" w:cs="Times New Roman"/>
          <w:color w:val="000000"/>
          <w:sz w:val="24"/>
          <w:szCs w:val="24"/>
          <w:lang w:val="en-US"/>
        </w:rPr>
        <w:t xml:space="preserve"> or lowered </w:t>
      </w:r>
      <w:r w:rsidR="00124360" w:rsidRPr="00A75C68">
        <w:rPr>
          <w:rFonts w:ascii="Times New Roman" w:hAnsi="Times New Roman" w:cs="Times New Roman"/>
          <w:color w:val="000000"/>
          <w:sz w:val="24"/>
          <w:szCs w:val="24"/>
          <w:lang w:val="en-US"/>
        </w:rPr>
        <w:t xml:space="preserve">the </w:t>
      </w:r>
      <w:r w:rsidR="00077215" w:rsidRPr="00A75C68">
        <w:rPr>
          <w:rFonts w:ascii="Times New Roman" w:hAnsi="Times New Roman" w:cs="Times New Roman"/>
          <w:color w:val="000000"/>
          <w:sz w:val="24"/>
          <w:szCs w:val="24"/>
          <w:lang w:val="en-US"/>
        </w:rPr>
        <w:t>probability for the symptom to cr</w:t>
      </w:r>
      <w:r w:rsidR="007F39D8" w:rsidRPr="00A75C68">
        <w:rPr>
          <w:rFonts w:ascii="Times New Roman" w:hAnsi="Times New Roman" w:cs="Times New Roman"/>
          <w:color w:val="000000"/>
          <w:sz w:val="24"/>
          <w:szCs w:val="24"/>
          <w:lang w:val="en-US"/>
        </w:rPr>
        <w:t xml:space="preserve">oss the threshold into a lower </w:t>
      </w:r>
      <w:r w:rsidR="008A1871" w:rsidRPr="00A75C68">
        <w:rPr>
          <w:rFonts w:ascii="Times New Roman" w:hAnsi="Times New Roman" w:cs="Times New Roman"/>
          <w:color w:val="000000"/>
          <w:sz w:val="24"/>
          <w:szCs w:val="24"/>
          <w:lang w:val="en-US"/>
        </w:rPr>
        <w:t>category</w:t>
      </w:r>
      <w:r w:rsidR="00077215" w:rsidRPr="00A75C68">
        <w:rPr>
          <w:rFonts w:ascii="Times New Roman" w:hAnsi="Times New Roman" w:cs="Times New Roman"/>
          <w:color w:val="000000"/>
          <w:sz w:val="24"/>
          <w:szCs w:val="24"/>
          <w:lang w:val="en-US"/>
        </w:rPr>
        <w:t xml:space="preserve">. </w:t>
      </w:r>
      <w:r w:rsidR="00B4176D">
        <w:rPr>
          <w:rFonts w:ascii="Times New Roman" w:hAnsi="Times New Roman" w:cs="Times New Roman"/>
          <w:color w:val="000000"/>
          <w:sz w:val="24"/>
          <w:szCs w:val="24"/>
          <w:lang w:val="en-US"/>
        </w:rPr>
        <w:t>In order words: The reduction in</w:t>
      </w:r>
      <w:r w:rsidR="007F39D8" w:rsidRPr="00A75C68">
        <w:rPr>
          <w:rFonts w:ascii="Times New Roman" w:hAnsi="Times New Roman" w:cs="Times New Roman"/>
          <w:color w:val="000000"/>
          <w:sz w:val="24"/>
          <w:szCs w:val="24"/>
          <w:lang w:val="en-US"/>
        </w:rPr>
        <w:t xml:space="preserve"> mean scores, and the thresholds categorization approach, provides the systematic review with </w:t>
      </w:r>
      <w:r w:rsidR="008A1871" w:rsidRPr="00A75C68">
        <w:rPr>
          <w:rFonts w:ascii="Times New Roman" w:hAnsi="Times New Roman" w:cs="Times New Roman"/>
          <w:color w:val="000000"/>
          <w:sz w:val="24"/>
          <w:szCs w:val="24"/>
          <w:lang w:val="en-US"/>
        </w:rPr>
        <w:t>valuable</w:t>
      </w:r>
      <w:r w:rsidR="007F39D8" w:rsidRPr="00A75C68">
        <w:rPr>
          <w:rFonts w:ascii="Times New Roman" w:hAnsi="Times New Roman" w:cs="Times New Roman"/>
          <w:color w:val="000000"/>
          <w:sz w:val="24"/>
          <w:szCs w:val="24"/>
          <w:lang w:val="en-US"/>
        </w:rPr>
        <w:t xml:space="preserve"> information, that can be analyzed, but there is a need for the addition </w:t>
      </w:r>
      <w:r w:rsidR="00B4176D">
        <w:rPr>
          <w:rFonts w:ascii="Times New Roman" w:hAnsi="Times New Roman" w:cs="Times New Roman"/>
          <w:color w:val="000000"/>
          <w:sz w:val="24"/>
          <w:szCs w:val="24"/>
          <w:lang w:val="en-US"/>
        </w:rPr>
        <w:t xml:space="preserve">of </w:t>
      </w:r>
      <w:r w:rsidR="007F39D8" w:rsidRPr="00A75C68">
        <w:rPr>
          <w:rFonts w:ascii="Times New Roman" w:hAnsi="Times New Roman" w:cs="Times New Roman"/>
          <w:color w:val="000000"/>
          <w:sz w:val="24"/>
          <w:szCs w:val="24"/>
          <w:lang w:val="en-US"/>
        </w:rPr>
        <w:t>effect sizes, which provides</w:t>
      </w:r>
      <w:r w:rsidR="00D54956" w:rsidRPr="00A75C68">
        <w:rPr>
          <w:rFonts w:ascii="Times New Roman" w:hAnsi="Times New Roman" w:cs="Times New Roman"/>
          <w:color w:val="000000"/>
          <w:sz w:val="24"/>
          <w:szCs w:val="24"/>
          <w:lang w:val="en-US"/>
        </w:rPr>
        <w:t xml:space="preserve"> a parameter that can be used to evaluate the effectivity of the treatment, </w:t>
      </w:r>
      <w:r w:rsidR="00FD4EBE" w:rsidRPr="00A75C68">
        <w:rPr>
          <w:rFonts w:ascii="Times New Roman" w:hAnsi="Times New Roman" w:cs="Times New Roman"/>
          <w:color w:val="000000"/>
          <w:sz w:val="24"/>
          <w:szCs w:val="24"/>
          <w:lang w:val="en-US"/>
        </w:rPr>
        <w:t>without</w:t>
      </w:r>
      <w:r w:rsidR="00D54956" w:rsidRPr="00A75C68">
        <w:rPr>
          <w:rFonts w:ascii="Times New Roman" w:hAnsi="Times New Roman" w:cs="Times New Roman"/>
          <w:color w:val="000000"/>
          <w:sz w:val="24"/>
          <w:szCs w:val="24"/>
          <w:lang w:val="en-US"/>
        </w:rPr>
        <w:t xml:space="preserve"> being directly dependent on the starting point of the severity of the </w:t>
      </w:r>
      <w:r w:rsidR="00FD4EBE" w:rsidRPr="00A75C68">
        <w:rPr>
          <w:rFonts w:ascii="Times New Roman" w:hAnsi="Times New Roman" w:cs="Times New Roman"/>
          <w:color w:val="000000"/>
          <w:sz w:val="24"/>
          <w:szCs w:val="24"/>
          <w:lang w:val="en-US"/>
        </w:rPr>
        <w:t>symptoms</w:t>
      </w:r>
      <w:r w:rsidR="00B4176D">
        <w:rPr>
          <w:rFonts w:ascii="Times New Roman" w:hAnsi="Times New Roman" w:cs="Times New Roman"/>
          <w:color w:val="000000"/>
          <w:sz w:val="24"/>
          <w:szCs w:val="24"/>
          <w:lang w:val="en-US"/>
        </w:rPr>
        <w:t>.</w:t>
      </w:r>
      <w:r w:rsidR="00D54956" w:rsidRPr="00A75C68">
        <w:rPr>
          <w:rFonts w:ascii="Times New Roman" w:hAnsi="Times New Roman" w:cs="Times New Roman"/>
          <w:color w:val="000000"/>
          <w:sz w:val="24"/>
          <w:szCs w:val="24"/>
          <w:lang w:val="en-US"/>
        </w:rPr>
        <w:t xml:space="preserve"> </w:t>
      </w:r>
    </w:p>
    <w:p w:rsidR="002F3866" w:rsidRDefault="00124360" w:rsidP="00A75C68">
      <w:pPr>
        <w:spacing w:after="120" w:line="360" w:lineRule="auto"/>
        <w:jc w:val="both"/>
        <w:rPr>
          <w:rFonts w:ascii="Times New Roman" w:hAnsi="Times New Roman" w:cs="Times New Roman"/>
          <w:color w:val="000000"/>
          <w:sz w:val="24"/>
          <w:szCs w:val="24"/>
          <w:lang w:val="en-US"/>
        </w:rPr>
      </w:pPr>
      <w:r w:rsidRPr="00A75C68">
        <w:rPr>
          <w:rFonts w:ascii="Times New Roman" w:hAnsi="Times New Roman" w:cs="Times New Roman"/>
          <w:color w:val="000000"/>
          <w:sz w:val="24"/>
          <w:szCs w:val="24"/>
          <w:lang w:val="en-US"/>
        </w:rPr>
        <w:t>In addition</w:t>
      </w:r>
      <w:r w:rsidR="007F39D8" w:rsidRPr="00A75C68">
        <w:rPr>
          <w:rFonts w:ascii="Times New Roman" w:hAnsi="Times New Roman" w:cs="Times New Roman"/>
          <w:color w:val="000000"/>
          <w:sz w:val="24"/>
          <w:szCs w:val="24"/>
          <w:lang w:val="en-US"/>
        </w:rPr>
        <w:t>, Cohens d</w:t>
      </w:r>
      <w:r w:rsidR="008A1871" w:rsidRPr="00A75C68">
        <w:rPr>
          <w:rFonts w:ascii="Times New Roman" w:hAnsi="Times New Roman" w:cs="Times New Roman"/>
          <w:color w:val="000000"/>
          <w:sz w:val="24"/>
          <w:szCs w:val="24"/>
          <w:lang w:val="en-US"/>
        </w:rPr>
        <w:t xml:space="preserve"> considers </w:t>
      </w:r>
      <w:r w:rsidR="008A1871" w:rsidRPr="00A75C68">
        <w:rPr>
          <w:rFonts w:ascii="Times New Roman" w:hAnsi="Times New Roman" w:cs="Times New Roman"/>
          <w:sz w:val="24"/>
          <w:szCs w:val="24"/>
          <w:lang w:val="en-US"/>
        </w:rPr>
        <w:t>0.2 to 0.3 a small effect, 0.5 a medium effect and 0.8 or higher, a large effect (Cohen, 1988) which</w:t>
      </w:r>
      <w:r w:rsidRPr="00A75C68">
        <w:rPr>
          <w:rFonts w:ascii="Times New Roman" w:hAnsi="Times New Roman" w:cs="Times New Roman"/>
          <w:color w:val="000000"/>
          <w:sz w:val="24"/>
          <w:szCs w:val="24"/>
          <w:lang w:val="en-US"/>
        </w:rPr>
        <w:t xml:space="preserve"> provides a set of indicators</w:t>
      </w:r>
      <w:r w:rsidR="008A1871" w:rsidRPr="00A75C68">
        <w:rPr>
          <w:rFonts w:ascii="Times New Roman" w:hAnsi="Times New Roman" w:cs="Times New Roman"/>
          <w:color w:val="000000"/>
          <w:sz w:val="24"/>
          <w:szCs w:val="24"/>
          <w:lang w:val="en-US"/>
        </w:rPr>
        <w:t xml:space="preserve"> </w:t>
      </w:r>
      <w:r w:rsidRPr="00A75C68">
        <w:rPr>
          <w:rFonts w:ascii="Times New Roman" w:hAnsi="Times New Roman" w:cs="Times New Roman"/>
          <w:color w:val="000000"/>
          <w:sz w:val="24"/>
          <w:szCs w:val="24"/>
          <w:lang w:val="en-US"/>
        </w:rPr>
        <w:t>that can be used to evaluate the</w:t>
      </w:r>
      <w:r w:rsidR="00C62A2D" w:rsidRPr="00A75C68">
        <w:rPr>
          <w:rFonts w:ascii="Times New Roman" w:hAnsi="Times New Roman" w:cs="Times New Roman"/>
          <w:color w:val="000000"/>
          <w:sz w:val="24"/>
          <w:szCs w:val="24"/>
          <w:lang w:val="en-US"/>
        </w:rPr>
        <w:t xml:space="preserve"> effectivity of a given effect, </w:t>
      </w:r>
      <w:r w:rsidRPr="00A75C68">
        <w:rPr>
          <w:rFonts w:ascii="Times New Roman" w:hAnsi="Times New Roman" w:cs="Times New Roman"/>
          <w:color w:val="000000"/>
          <w:sz w:val="24"/>
          <w:szCs w:val="24"/>
          <w:lang w:val="en-US"/>
        </w:rPr>
        <w:t xml:space="preserve">in this case, IUT, MCT and IEPs ability to reduce the mean scores of the </w:t>
      </w:r>
      <w:r w:rsidR="00C62A2D" w:rsidRPr="00A75C68">
        <w:rPr>
          <w:rFonts w:ascii="Times New Roman" w:hAnsi="Times New Roman" w:cs="Times New Roman"/>
          <w:color w:val="000000"/>
          <w:sz w:val="24"/>
          <w:szCs w:val="24"/>
          <w:lang w:val="en-US"/>
        </w:rPr>
        <w:t>measurements</w:t>
      </w:r>
      <w:r w:rsidR="00BB7B71">
        <w:rPr>
          <w:rFonts w:ascii="Times New Roman" w:hAnsi="Times New Roman" w:cs="Times New Roman"/>
          <w:color w:val="000000"/>
          <w:sz w:val="24"/>
          <w:szCs w:val="24"/>
          <w:lang w:val="en-US"/>
        </w:rPr>
        <w:t xml:space="preserve"> from pre</w:t>
      </w:r>
      <w:r w:rsidR="00B4176D">
        <w:rPr>
          <w:rFonts w:ascii="Times New Roman" w:hAnsi="Times New Roman" w:cs="Times New Roman"/>
          <w:color w:val="000000"/>
          <w:sz w:val="24"/>
          <w:szCs w:val="24"/>
          <w:lang w:val="en-US"/>
        </w:rPr>
        <w:t xml:space="preserve">test </w:t>
      </w:r>
      <w:r w:rsidRPr="00A75C68">
        <w:rPr>
          <w:rFonts w:ascii="Times New Roman" w:hAnsi="Times New Roman" w:cs="Times New Roman"/>
          <w:color w:val="000000"/>
          <w:sz w:val="24"/>
          <w:szCs w:val="24"/>
          <w:lang w:val="en-US"/>
        </w:rPr>
        <w:t>to posttest</w:t>
      </w:r>
      <w:r w:rsidR="008A1871" w:rsidRPr="00A75C68">
        <w:rPr>
          <w:rFonts w:ascii="Times New Roman" w:hAnsi="Times New Roman" w:cs="Times New Roman"/>
          <w:color w:val="000000"/>
          <w:sz w:val="24"/>
          <w:szCs w:val="24"/>
          <w:lang w:val="en-US"/>
        </w:rPr>
        <w:t>.</w:t>
      </w:r>
      <w:r w:rsidR="00496B04" w:rsidRPr="00A75C68">
        <w:rPr>
          <w:rFonts w:ascii="Times New Roman" w:hAnsi="Times New Roman" w:cs="Times New Roman"/>
          <w:sz w:val="24"/>
          <w:szCs w:val="24"/>
          <w:lang w:val="en-US"/>
        </w:rPr>
        <w:t xml:space="preserve"> </w:t>
      </w:r>
      <w:proofErr w:type="gramStart"/>
      <w:r w:rsidR="002C12C9" w:rsidRPr="00A75C68">
        <w:rPr>
          <w:rFonts w:ascii="Times New Roman" w:hAnsi="Times New Roman" w:cs="Times New Roman"/>
          <w:color w:val="000000"/>
          <w:sz w:val="24"/>
          <w:szCs w:val="24"/>
          <w:lang w:val="en-US"/>
        </w:rPr>
        <w:t xml:space="preserve">As strong evidential power as </w:t>
      </w:r>
      <w:r w:rsidR="001951C5">
        <w:rPr>
          <w:rFonts w:ascii="Times New Roman" w:hAnsi="Times New Roman" w:cs="Times New Roman"/>
          <w:color w:val="000000"/>
          <w:sz w:val="24"/>
          <w:szCs w:val="24"/>
          <w:lang w:val="en-US"/>
        </w:rPr>
        <w:t>the extracted</w:t>
      </w:r>
      <w:r w:rsidR="002C12C9" w:rsidRPr="00A75C68">
        <w:rPr>
          <w:rFonts w:ascii="Times New Roman" w:hAnsi="Times New Roman" w:cs="Times New Roman"/>
          <w:color w:val="000000"/>
          <w:sz w:val="24"/>
          <w:szCs w:val="24"/>
          <w:lang w:val="en-US"/>
        </w:rPr>
        <w:t xml:space="preserve"> effect siz</w:t>
      </w:r>
      <w:r w:rsidR="00395D3A">
        <w:rPr>
          <w:rFonts w:ascii="Times New Roman" w:hAnsi="Times New Roman" w:cs="Times New Roman"/>
          <w:color w:val="000000"/>
          <w:sz w:val="24"/>
          <w:szCs w:val="24"/>
          <w:lang w:val="en-US"/>
        </w:rPr>
        <w:t>es have, more statistical analys</w:t>
      </w:r>
      <w:r w:rsidR="002C12C9" w:rsidRPr="00A75C68">
        <w:rPr>
          <w:rFonts w:ascii="Times New Roman" w:hAnsi="Times New Roman" w:cs="Times New Roman"/>
          <w:color w:val="000000"/>
          <w:sz w:val="24"/>
          <w:szCs w:val="24"/>
          <w:lang w:val="en-US"/>
        </w:rPr>
        <w:t>es would be an improvement in the validity of the results.</w:t>
      </w:r>
      <w:proofErr w:type="gramEnd"/>
      <w:r w:rsidR="001951C5">
        <w:rPr>
          <w:rFonts w:ascii="Times New Roman" w:hAnsi="Times New Roman" w:cs="Times New Roman"/>
          <w:color w:val="000000"/>
          <w:sz w:val="24"/>
          <w:szCs w:val="24"/>
          <w:lang w:val="en-US"/>
        </w:rPr>
        <w:t xml:space="preserve"> With each study calculating its own effect sizes, there is a lot of room for confounders.</w:t>
      </w:r>
      <w:r w:rsidR="002C12C9" w:rsidRPr="00A75C68">
        <w:rPr>
          <w:rFonts w:ascii="Times New Roman" w:hAnsi="Times New Roman" w:cs="Times New Roman"/>
          <w:color w:val="000000"/>
          <w:sz w:val="24"/>
          <w:szCs w:val="24"/>
          <w:lang w:val="en-US"/>
        </w:rPr>
        <w:t xml:space="preserve"> </w:t>
      </w:r>
      <w:r w:rsidR="005E7934">
        <w:rPr>
          <w:rFonts w:ascii="Times New Roman" w:hAnsi="Times New Roman" w:cs="Times New Roman"/>
          <w:color w:val="000000"/>
          <w:sz w:val="24"/>
          <w:szCs w:val="24"/>
          <w:lang w:val="en-US"/>
        </w:rPr>
        <w:t>A</w:t>
      </w:r>
      <w:r w:rsidR="00793736" w:rsidRPr="00A75C68">
        <w:rPr>
          <w:rFonts w:ascii="Times New Roman" w:hAnsi="Times New Roman" w:cs="Times New Roman"/>
          <w:color w:val="000000"/>
          <w:sz w:val="24"/>
          <w:szCs w:val="24"/>
          <w:lang w:val="en-US"/>
        </w:rPr>
        <w:t xml:space="preserve"> meta</w:t>
      </w:r>
      <w:r w:rsidR="006D7767">
        <w:rPr>
          <w:rFonts w:ascii="Times New Roman" w:hAnsi="Times New Roman" w:cs="Times New Roman"/>
          <w:color w:val="000000"/>
          <w:sz w:val="24"/>
          <w:szCs w:val="24"/>
          <w:lang w:val="en-US"/>
        </w:rPr>
        <w:t>-</w:t>
      </w:r>
      <w:r w:rsidR="00D85D60" w:rsidRPr="00A75C68">
        <w:rPr>
          <w:rFonts w:ascii="Times New Roman" w:hAnsi="Times New Roman" w:cs="Times New Roman"/>
          <w:color w:val="000000"/>
          <w:sz w:val="24"/>
          <w:szCs w:val="24"/>
          <w:lang w:val="en-US"/>
        </w:rPr>
        <w:t>analysis</w:t>
      </w:r>
      <w:r w:rsidR="00793736" w:rsidRPr="00A75C68">
        <w:rPr>
          <w:rFonts w:ascii="Times New Roman" w:hAnsi="Times New Roman" w:cs="Times New Roman"/>
          <w:color w:val="000000"/>
          <w:sz w:val="24"/>
          <w:szCs w:val="24"/>
          <w:lang w:val="en-US"/>
        </w:rPr>
        <w:t xml:space="preserve"> </w:t>
      </w:r>
      <w:r w:rsidR="001951C5">
        <w:rPr>
          <w:rFonts w:ascii="Times New Roman" w:hAnsi="Times New Roman" w:cs="Times New Roman"/>
          <w:color w:val="000000"/>
          <w:sz w:val="24"/>
          <w:szCs w:val="24"/>
          <w:lang w:val="en-US"/>
        </w:rPr>
        <w:t>that calculated the effect sizes from the raw data</w:t>
      </w:r>
      <w:r w:rsidR="001965B3">
        <w:rPr>
          <w:rFonts w:ascii="Times New Roman" w:hAnsi="Times New Roman" w:cs="Times New Roman"/>
          <w:color w:val="000000"/>
          <w:sz w:val="24"/>
          <w:szCs w:val="24"/>
          <w:lang w:val="en-US"/>
        </w:rPr>
        <w:t xml:space="preserve"> from the </w:t>
      </w:r>
      <w:proofErr w:type="gramStart"/>
      <w:r w:rsidR="007E05C2">
        <w:rPr>
          <w:rFonts w:ascii="Times New Roman" w:hAnsi="Times New Roman" w:cs="Times New Roman"/>
          <w:color w:val="000000"/>
          <w:sz w:val="24"/>
          <w:szCs w:val="24"/>
          <w:lang w:val="en-US"/>
        </w:rPr>
        <w:t>studies</w:t>
      </w:r>
      <w:r w:rsidR="001951C5">
        <w:rPr>
          <w:rFonts w:ascii="Times New Roman" w:hAnsi="Times New Roman" w:cs="Times New Roman"/>
          <w:color w:val="000000"/>
          <w:sz w:val="24"/>
          <w:szCs w:val="24"/>
          <w:lang w:val="en-US"/>
        </w:rPr>
        <w:t>,</w:t>
      </w:r>
      <w:proofErr w:type="gramEnd"/>
      <w:r w:rsidR="001951C5">
        <w:rPr>
          <w:rFonts w:ascii="Times New Roman" w:hAnsi="Times New Roman" w:cs="Times New Roman"/>
          <w:color w:val="000000"/>
          <w:sz w:val="24"/>
          <w:szCs w:val="24"/>
          <w:lang w:val="en-US"/>
        </w:rPr>
        <w:t xml:space="preserve"> </w:t>
      </w:r>
      <w:r w:rsidR="00793736" w:rsidRPr="00A75C68">
        <w:rPr>
          <w:rFonts w:ascii="Times New Roman" w:hAnsi="Times New Roman" w:cs="Times New Roman"/>
          <w:color w:val="000000"/>
          <w:sz w:val="24"/>
          <w:szCs w:val="24"/>
          <w:lang w:val="en-US"/>
        </w:rPr>
        <w:t xml:space="preserve">would be able to more </w:t>
      </w:r>
      <w:r w:rsidR="00D85D60" w:rsidRPr="00A75C68">
        <w:rPr>
          <w:rFonts w:ascii="Times New Roman" w:hAnsi="Times New Roman" w:cs="Times New Roman"/>
          <w:color w:val="000000"/>
          <w:sz w:val="24"/>
          <w:szCs w:val="24"/>
          <w:lang w:val="en-US"/>
        </w:rPr>
        <w:t>accurately</w:t>
      </w:r>
      <w:r w:rsidR="00793736" w:rsidRPr="00A75C68">
        <w:rPr>
          <w:rFonts w:ascii="Times New Roman" w:hAnsi="Times New Roman" w:cs="Times New Roman"/>
          <w:color w:val="000000"/>
          <w:sz w:val="24"/>
          <w:szCs w:val="24"/>
          <w:lang w:val="en-US"/>
        </w:rPr>
        <w:t xml:space="preserve"> compare the effectivity of evaluated information, with less chance for confounding variables.</w:t>
      </w:r>
    </w:p>
    <w:p w:rsidR="0063279D" w:rsidRPr="00A75C68" w:rsidRDefault="0063279D" w:rsidP="0063279D">
      <w:pPr>
        <w:pStyle w:val="Heading2"/>
        <w:rPr>
          <w:lang w:val="en-US" w:eastAsia="da-DK"/>
        </w:rPr>
      </w:pPr>
      <w:bookmarkStart w:id="87" w:name="_Toc420417433"/>
      <w:bookmarkStart w:id="88" w:name="_Toc420487547"/>
      <w:bookmarkStart w:id="89" w:name="_Toc420487769"/>
      <w:bookmarkStart w:id="90" w:name="_Toc420487888"/>
      <w:bookmarkStart w:id="91" w:name="_Toc420488264"/>
      <w:r w:rsidRPr="00A75C68">
        <w:rPr>
          <w:lang w:val="en-US" w:eastAsia="da-DK"/>
        </w:rPr>
        <w:lastRenderedPageBreak/>
        <w:t>Further studies</w:t>
      </w:r>
      <w:bookmarkEnd w:id="87"/>
      <w:bookmarkEnd w:id="88"/>
      <w:bookmarkEnd w:id="89"/>
      <w:bookmarkEnd w:id="90"/>
      <w:bookmarkEnd w:id="91"/>
    </w:p>
    <w:p w:rsidR="0063279D" w:rsidRDefault="0063279D" w:rsidP="0063279D">
      <w:pPr>
        <w:spacing w:after="12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No matter how high evidential power a </w:t>
      </w:r>
      <w:r w:rsidR="00C47314">
        <w:rPr>
          <w:rFonts w:ascii="Times New Roman" w:hAnsi="Times New Roman" w:cs="Times New Roman"/>
          <w:color w:val="000000"/>
          <w:sz w:val="24"/>
          <w:szCs w:val="24"/>
          <w:lang w:val="en-US"/>
        </w:rPr>
        <w:t>research design</w:t>
      </w:r>
      <w:r>
        <w:rPr>
          <w:rFonts w:ascii="Times New Roman" w:hAnsi="Times New Roman" w:cs="Times New Roman"/>
          <w:color w:val="000000"/>
          <w:sz w:val="24"/>
          <w:szCs w:val="24"/>
          <w:lang w:val="en-US"/>
        </w:rPr>
        <w:t xml:space="preserve"> wields, the </w:t>
      </w:r>
      <w:r w:rsidR="00C47314" w:rsidRPr="00C47314">
        <w:rPr>
          <w:rFonts w:ascii="Times New Roman" w:hAnsi="Times New Roman" w:cs="Times New Roman"/>
          <w:color w:val="000000"/>
          <w:sz w:val="24"/>
          <w:szCs w:val="24"/>
          <w:lang w:val="en-US"/>
        </w:rPr>
        <w:t>author</w:t>
      </w:r>
      <w:r w:rsidR="00C47314">
        <w:rPr>
          <w:rFonts w:ascii="Times New Roman" w:hAnsi="Times New Roman" w:cs="Times New Roman"/>
          <w:color w:val="000000"/>
          <w:sz w:val="24"/>
          <w:szCs w:val="24"/>
          <w:lang w:val="en-US"/>
        </w:rPr>
        <w:t xml:space="preserve">(s) is always an </w:t>
      </w:r>
      <w:r>
        <w:rPr>
          <w:rFonts w:ascii="Times New Roman" w:hAnsi="Times New Roman" w:cs="Times New Roman"/>
          <w:color w:val="000000"/>
          <w:sz w:val="24"/>
          <w:szCs w:val="24"/>
          <w:lang w:val="en-US"/>
        </w:rPr>
        <w:t>integrated part of the study, not being passive but instead</w:t>
      </w:r>
      <w:r w:rsidRPr="005F2D9E">
        <w:rPr>
          <w:lang w:val="en-US"/>
        </w:rPr>
        <w:t xml:space="preserve"> </w:t>
      </w:r>
      <w:r w:rsidRPr="005F2D9E">
        <w:rPr>
          <w:rFonts w:ascii="Times New Roman" w:hAnsi="Times New Roman" w:cs="Times New Roman"/>
          <w:color w:val="000000"/>
          <w:sz w:val="24"/>
          <w:szCs w:val="24"/>
          <w:lang w:val="en-US"/>
        </w:rPr>
        <w:t xml:space="preserve">interpreting </w:t>
      </w:r>
      <w:r>
        <w:rPr>
          <w:rFonts w:ascii="Times New Roman" w:hAnsi="Times New Roman" w:cs="Times New Roman"/>
          <w:color w:val="000000"/>
          <w:sz w:val="24"/>
          <w:szCs w:val="24"/>
          <w:lang w:val="en-US"/>
        </w:rPr>
        <w:t>the findings, and thereby becomes an active part of the study (</w:t>
      </w:r>
      <w:proofErr w:type="spellStart"/>
      <w:r w:rsidR="00C47314">
        <w:rPr>
          <w:rFonts w:ascii="Times New Roman" w:hAnsi="Times New Roman" w:cs="Times New Roman"/>
          <w:sz w:val="24"/>
          <w:szCs w:val="24"/>
          <w:lang w:val="en-US"/>
        </w:rPr>
        <w:t>Giere</w:t>
      </w:r>
      <w:proofErr w:type="spellEnd"/>
      <w:r w:rsidR="00C47314">
        <w:rPr>
          <w:rFonts w:ascii="Times New Roman" w:hAnsi="Times New Roman" w:cs="Times New Roman"/>
          <w:sz w:val="24"/>
          <w:szCs w:val="24"/>
          <w:lang w:val="en-US"/>
        </w:rPr>
        <w:t xml:space="preserve">, </w:t>
      </w:r>
      <w:r w:rsidR="00C47314" w:rsidRPr="00A75C68">
        <w:rPr>
          <w:rFonts w:ascii="Times New Roman" w:hAnsi="Times New Roman" w:cs="Times New Roman"/>
          <w:sz w:val="24"/>
          <w:szCs w:val="24"/>
          <w:lang w:val="en-US"/>
        </w:rPr>
        <w:t>2008, p</w:t>
      </w:r>
      <w:r w:rsidR="00C47314">
        <w:rPr>
          <w:rFonts w:ascii="Times New Roman" w:hAnsi="Times New Roman" w:cs="Times New Roman"/>
          <w:sz w:val="24"/>
          <w:szCs w:val="24"/>
          <w:lang w:val="en-US"/>
        </w:rPr>
        <w:t>p</w:t>
      </w:r>
      <w:r w:rsidR="00C47314" w:rsidRPr="00A75C68">
        <w:rPr>
          <w:rFonts w:ascii="Times New Roman" w:hAnsi="Times New Roman" w:cs="Times New Roman"/>
          <w:sz w:val="24"/>
          <w:szCs w:val="24"/>
          <w:lang w:val="en-US"/>
        </w:rPr>
        <w:t>. 2</w:t>
      </w:r>
      <w:r w:rsidR="00C47314">
        <w:rPr>
          <w:rFonts w:ascii="Times New Roman" w:hAnsi="Times New Roman" w:cs="Times New Roman"/>
          <w:sz w:val="24"/>
          <w:szCs w:val="24"/>
          <w:lang w:val="en-US"/>
        </w:rPr>
        <w:t>-3</w:t>
      </w:r>
      <w:r w:rsidR="00C47314" w:rsidRPr="00A75C68">
        <w:rPr>
          <w:rFonts w:ascii="Times New Roman" w:hAnsi="Times New Roman" w:cs="Times New Roman"/>
          <w:sz w:val="24"/>
          <w:szCs w:val="24"/>
          <w:lang w:val="en-US"/>
        </w:rPr>
        <w:t>)</w:t>
      </w:r>
      <w:r>
        <w:rPr>
          <w:rFonts w:ascii="Times New Roman" w:hAnsi="Times New Roman" w:cs="Times New Roman"/>
          <w:color w:val="000000"/>
          <w:sz w:val="24"/>
          <w:szCs w:val="24"/>
          <w:lang w:val="en-US"/>
        </w:rPr>
        <w:t xml:space="preserve">. Subsequently reviewers might be selective or weight certain studies over others, and can be influenced by their own theoretical </w:t>
      </w:r>
      <w:r w:rsidR="007E05C2">
        <w:rPr>
          <w:rFonts w:ascii="Times New Roman" w:hAnsi="Times New Roman" w:cs="Times New Roman"/>
          <w:color w:val="000000"/>
          <w:sz w:val="24"/>
          <w:szCs w:val="24"/>
          <w:lang w:val="en-US"/>
        </w:rPr>
        <w:t>alignments</w:t>
      </w:r>
      <w:r>
        <w:rPr>
          <w:rFonts w:ascii="Times New Roman" w:hAnsi="Times New Roman" w:cs="Times New Roman"/>
          <w:color w:val="000000"/>
          <w:sz w:val="24"/>
          <w:szCs w:val="24"/>
          <w:lang w:val="en-US"/>
        </w:rPr>
        <w:t xml:space="preserve"> or fail to take into account some characteristics that could explain some oddities in the collected data (</w:t>
      </w:r>
      <w:proofErr w:type="spellStart"/>
      <w:r>
        <w:rPr>
          <w:rFonts w:ascii="Times New Roman" w:hAnsi="Times New Roman" w:cs="Times New Roman"/>
          <w:color w:val="000000"/>
          <w:sz w:val="24"/>
          <w:szCs w:val="24"/>
          <w:lang w:val="en-US"/>
        </w:rPr>
        <w:t>Coolican</w:t>
      </w:r>
      <w:proofErr w:type="spellEnd"/>
      <w:r>
        <w:rPr>
          <w:rFonts w:ascii="Times New Roman" w:hAnsi="Times New Roman" w:cs="Times New Roman"/>
          <w:color w:val="000000"/>
          <w:sz w:val="24"/>
          <w:szCs w:val="24"/>
          <w:lang w:val="en-US"/>
        </w:rPr>
        <w:t>, 2009, p. 101). In short, even though systematic reviews are considered to be one of the research forms with most evid</w:t>
      </w:r>
      <w:r w:rsidR="00B4176D">
        <w:rPr>
          <w:rFonts w:ascii="Times New Roman" w:hAnsi="Times New Roman" w:cs="Times New Roman"/>
          <w:color w:val="000000"/>
          <w:sz w:val="24"/>
          <w:szCs w:val="24"/>
          <w:lang w:val="en-US"/>
        </w:rPr>
        <w:t>ential power, there is still</w:t>
      </w:r>
      <w:r>
        <w:rPr>
          <w:rFonts w:ascii="Times New Roman" w:hAnsi="Times New Roman" w:cs="Times New Roman"/>
          <w:color w:val="000000"/>
          <w:sz w:val="24"/>
          <w:szCs w:val="24"/>
          <w:lang w:val="en-US"/>
        </w:rPr>
        <w:t xml:space="preserve"> considerable possibility of confounders influencing the data. A </w:t>
      </w:r>
      <w:r w:rsidRPr="0063279D">
        <w:rPr>
          <w:rFonts w:ascii="Times New Roman" w:hAnsi="Times New Roman" w:cs="Times New Roman"/>
          <w:i/>
          <w:color w:val="000000"/>
          <w:sz w:val="24"/>
          <w:szCs w:val="24"/>
          <w:lang w:val="en-US"/>
        </w:rPr>
        <w:t>Meta-analysis</w:t>
      </w:r>
      <w:r>
        <w:rPr>
          <w:rFonts w:ascii="Times New Roman" w:hAnsi="Times New Roman" w:cs="Times New Roman"/>
          <w:color w:val="000000"/>
          <w:sz w:val="24"/>
          <w:szCs w:val="24"/>
          <w:lang w:val="en-US"/>
        </w:rPr>
        <w:t xml:space="preserve"> is the employment of a set of statistical techniques to evaluate and compare results from a large number of studies, based on similar hypothesis and theoretical constructs (ibid). The process </w:t>
      </w:r>
      <w:r w:rsidR="00B4176D">
        <w:rPr>
          <w:rFonts w:ascii="Times New Roman" w:hAnsi="Times New Roman" w:cs="Times New Roman"/>
          <w:color w:val="000000"/>
          <w:sz w:val="24"/>
          <w:szCs w:val="24"/>
          <w:lang w:val="en-US"/>
        </w:rPr>
        <w:t xml:space="preserve">often </w:t>
      </w:r>
      <w:r>
        <w:rPr>
          <w:rFonts w:ascii="Times New Roman" w:hAnsi="Times New Roman" w:cs="Times New Roman"/>
          <w:color w:val="000000"/>
          <w:sz w:val="24"/>
          <w:szCs w:val="24"/>
          <w:lang w:val="en-US"/>
        </w:rPr>
        <w:t>in</w:t>
      </w:r>
      <w:r w:rsidR="00B4176D">
        <w:rPr>
          <w:rFonts w:ascii="Times New Roman" w:hAnsi="Times New Roman" w:cs="Times New Roman"/>
          <w:color w:val="000000"/>
          <w:sz w:val="24"/>
          <w:szCs w:val="24"/>
          <w:lang w:val="en-US"/>
        </w:rPr>
        <w:t>volves</w:t>
      </w:r>
      <w:r>
        <w:rPr>
          <w:rFonts w:ascii="Times New Roman" w:hAnsi="Times New Roman" w:cs="Times New Roman"/>
          <w:color w:val="000000"/>
          <w:sz w:val="24"/>
          <w:szCs w:val="24"/>
          <w:lang w:val="en-US"/>
        </w:rPr>
        <w:t xml:space="preserve"> a systematic review. The studies are reviewed and sorted according to their suitability of the method and hypothesis in regards to answering the research question (ibid). Afterwards the results are extracted and become subject to statistical </w:t>
      </w:r>
      <w:proofErr w:type="gramStart"/>
      <w:r>
        <w:rPr>
          <w:rFonts w:ascii="Times New Roman" w:hAnsi="Times New Roman" w:cs="Times New Roman"/>
          <w:color w:val="000000"/>
          <w:sz w:val="24"/>
          <w:szCs w:val="24"/>
          <w:lang w:val="en-US"/>
        </w:rPr>
        <w:t>procedures, that optimizes</w:t>
      </w:r>
      <w:proofErr w:type="gramEnd"/>
      <w:r>
        <w:rPr>
          <w:rFonts w:ascii="Times New Roman" w:hAnsi="Times New Roman" w:cs="Times New Roman"/>
          <w:color w:val="000000"/>
          <w:sz w:val="24"/>
          <w:szCs w:val="24"/>
          <w:lang w:val="en-US"/>
        </w:rPr>
        <w:t xml:space="preserve"> the comparisons of effect sizes across studies, by taking into account various statistical features of the data from each study (ibid). The aim of the procedure is to increase validity and to sort out consistent from unreliable results from a myriad of findings about a research topic (ibid., p. 386). This seeks to collect refine and create knowledge and comparability in </w:t>
      </w:r>
      <w:proofErr w:type="spellStart"/>
      <w:r>
        <w:rPr>
          <w:rFonts w:ascii="Times New Roman" w:hAnsi="Times New Roman" w:cs="Times New Roman"/>
          <w:color w:val="000000"/>
          <w:sz w:val="24"/>
          <w:szCs w:val="24"/>
          <w:lang w:val="en-US"/>
        </w:rPr>
        <w:t>a</w:t>
      </w:r>
      <w:proofErr w:type="spellEnd"/>
      <w:r>
        <w:rPr>
          <w:rFonts w:ascii="Times New Roman" w:hAnsi="Times New Roman" w:cs="Times New Roman"/>
          <w:color w:val="000000"/>
          <w:sz w:val="24"/>
          <w:szCs w:val="24"/>
          <w:lang w:val="en-US"/>
        </w:rPr>
        <w:t xml:space="preserve"> area were data is characterized by subjectivity, and were it is not possible to implement the more standardized techniques of n</w:t>
      </w:r>
      <w:r w:rsidR="00B4176D">
        <w:rPr>
          <w:rFonts w:ascii="Times New Roman" w:hAnsi="Times New Roman" w:cs="Times New Roman"/>
          <w:color w:val="000000"/>
          <w:sz w:val="24"/>
          <w:szCs w:val="24"/>
          <w:lang w:val="en-US"/>
        </w:rPr>
        <w:t>atural sciences (ibid. p. 101).</w:t>
      </w:r>
      <w:r>
        <w:rPr>
          <w:rFonts w:ascii="Times New Roman" w:hAnsi="Times New Roman" w:cs="Times New Roman"/>
          <w:color w:val="000000"/>
          <w:sz w:val="24"/>
          <w:szCs w:val="24"/>
          <w:lang w:val="en-US"/>
        </w:rPr>
        <w:t xml:space="preserve"> </w:t>
      </w:r>
      <w:r w:rsidRPr="00A75C68">
        <w:rPr>
          <w:rFonts w:ascii="Times New Roman" w:hAnsi="Times New Roman" w:cs="Times New Roman"/>
          <w:color w:val="000000"/>
          <w:sz w:val="24"/>
          <w:szCs w:val="24"/>
          <w:lang w:val="en-US"/>
        </w:rPr>
        <w:t>Further studies of MCT, IUT and IEPs effectivity of reducing GAD core symptoms, should consider conducting a meta-analysis, which are considered the highest ranked methodology for clinical research in terms of validity (</w:t>
      </w:r>
      <w:proofErr w:type="spellStart"/>
      <w:r w:rsidRPr="00A75C68">
        <w:rPr>
          <w:rFonts w:ascii="Times New Roman" w:hAnsi="Times New Roman" w:cs="Times New Roman"/>
          <w:sz w:val="24"/>
          <w:szCs w:val="24"/>
          <w:lang w:val="en-US"/>
        </w:rPr>
        <w:t>Pi</w:t>
      </w:r>
      <w:r>
        <w:rPr>
          <w:rFonts w:ascii="Times New Roman" w:hAnsi="Times New Roman" w:cs="Times New Roman"/>
          <w:sz w:val="24"/>
          <w:szCs w:val="24"/>
          <w:lang w:val="en-US"/>
        </w:rPr>
        <w:t>antadosi</w:t>
      </w:r>
      <w:proofErr w:type="spellEnd"/>
      <w:r>
        <w:rPr>
          <w:rFonts w:ascii="Times New Roman" w:hAnsi="Times New Roman" w:cs="Times New Roman"/>
          <w:sz w:val="24"/>
          <w:szCs w:val="24"/>
          <w:lang w:val="en-US"/>
        </w:rPr>
        <w:t>, 2005, p. 135-136</w:t>
      </w:r>
      <w:r w:rsidRPr="00A75C6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p w:rsidR="00B30602" w:rsidRPr="00B30602" w:rsidRDefault="0063279D" w:rsidP="00A75C68">
      <w:pPr>
        <w:spacing w:after="120" w:line="360" w:lineRule="auto"/>
        <w:jc w:val="both"/>
        <w:rPr>
          <w:rFonts w:ascii="Times New Roman" w:hAnsi="Times New Roman" w:cs="Times New Roman"/>
          <w:color w:val="000000"/>
          <w:sz w:val="24"/>
          <w:szCs w:val="24"/>
          <w:lang w:val="en-US"/>
        </w:rPr>
      </w:pPr>
      <w:r w:rsidRPr="00A75C68">
        <w:rPr>
          <w:rFonts w:ascii="Times New Roman" w:hAnsi="Times New Roman" w:cs="Times New Roman"/>
          <w:color w:val="000000"/>
          <w:sz w:val="24"/>
          <w:szCs w:val="24"/>
          <w:lang w:val="en-US"/>
        </w:rPr>
        <w:t>It would also be relevant for further studies to balance the participants so that a more even sex and age distribution is reached. Separate studies that focus on which interventions are effective for children with GAD and secondary GAD</w:t>
      </w:r>
      <w:r>
        <w:rPr>
          <w:rFonts w:ascii="Times New Roman" w:hAnsi="Times New Roman" w:cs="Times New Roman"/>
          <w:color w:val="000000"/>
          <w:sz w:val="24"/>
          <w:szCs w:val="24"/>
          <w:lang w:val="en-US"/>
        </w:rPr>
        <w:t xml:space="preserve"> (as opposed to primary non-</w:t>
      </w:r>
      <w:r w:rsidRPr="00A75C68">
        <w:rPr>
          <w:rFonts w:ascii="Times New Roman" w:hAnsi="Times New Roman" w:cs="Times New Roman"/>
          <w:color w:val="000000"/>
          <w:sz w:val="24"/>
          <w:szCs w:val="24"/>
          <w:lang w:val="en-US"/>
        </w:rPr>
        <w:t>comorbid GAD), and comorbid substance abuse should be a point of interest too, since it would add tremendously to the body of research concerning some of the most widespread version of GAD.</w:t>
      </w:r>
      <w:r>
        <w:rPr>
          <w:rFonts w:ascii="Times New Roman" w:hAnsi="Times New Roman" w:cs="Times New Roman"/>
          <w:color w:val="000000"/>
          <w:sz w:val="24"/>
          <w:szCs w:val="24"/>
          <w:lang w:val="en-US"/>
        </w:rPr>
        <w:t xml:space="preserve"> Are more representative sex and age </w:t>
      </w:r>
      <w:r w:rsidR="004843A6">
        <w:rPr>
          <w:rFonts w:ascii="Times New Roman" w:hAnsi="Times New Roman" w:cs="Times New Roman"/>
          <w:color w:val="000000"/>
          <w:sz w:val="24"/>
          <w:szCs w:val="24"/>
          <w:lang w:val="en-US"/>
        </w:rPr>
        <w:t>distribution</w:t>
      </w:r>
      <w:r>
        <w:rPr>
          <w:rFonts w:ascii="Times New Roman" w:hAnsi="Times New Roman" w:cs="Times New Roman"/>
          <w:color w:val="000000"/>
          <w:sz w:val="24"/>
          <w:szCs w:val="24"/>
          <w:lang w:val="en-US"/>
        </w:rPr>
        <w:t xml:space="preserve"> would also add more population validity to further studies, making their findings more generalizable (</w:t>
      </w:r>
      <w:proofErr w:type="spellStart"/>
      <w:r>
        <w:rPr>
          <w:rFonts w:ascii="Times New Roman" w:hAnsi="Times New Roman" w:cs="Times New Roman"/>
          <w:color w:val="000000"/>
          <w:sz w:val="24"/>
          <w:szCs w:val="24"/>
          <w:lang w:val="en-US"/>
        </w:rPr>
        <w:t>Coolican</w:t>
      </w:r>
      <w:proofErr w:type="spellEnd"/>
      <w:r>
        <w:rPr>
          <w:rFonts w:ascii="Times New Roman" w:hAnsi="Times New Roman" w:cs="Times New Roman"/>
          <w:color w:val="000000"/>
          <w:sz w:val="24"/>
          <w:szCs w:val="24"/>
          <w:lang w:val="en-US"/>
        </w:rPr>
        <w:t>, 2009, p. 102).</w:t>
      </w:r>
    </w:p>
    <w:p w:rsidR="002F3866" w:rsidRPr="00A75C68" w:rsidRDefault="00AA478A" w:rsidP="00D85D60">
      <w:pPr>
        <w:pStyle w:val="Heading1"/>
        <w:rPr>
          <w:lang w:val="en-US"/>
        </w:rPr>
      </w:pPr>
      <w:bookmarkStart w:id="92" w:name="_Toc420417434"/>
      <w:bookmarkStart w:id="93" w:name="_Toc420487548"/>
      <w:bookmarkStart w:id="94" w:name="_Toc420487770"/>
      <w:bookmarkStart w:id="95" w:name="_Toc420487889"/>
      <w:bookmarkStart w:id="96" w:name="_Toc420488265"/>
      <w:r w:rsidRPr="00A75C68">
        <w:rPr>
          <w:lang w:val="en-US"/>
        </w:rPr>
        <w:lastRenderedPageBreak/>
        <w:t>Conclusion</w:t>
      </w:r>
      <w:bookmarkEnd w:id="92"/>
      <w:bookmarkEnd w:id="93"/>
      <w:bookmarkEnd w:id="94"/>
      <w:bookmarkEnd w:id="95"/>
      <w:bookmarkEnd w:id="96"/>
    </w:p>
    <w:p w:rsidR="004C7E34" w:rsidRPr="00A75C68" w:rsidRDefault="004C7E34" w:rsidP="00A75C68">
      <w:pPr>
        <w:spacing w:after="120" w:line="360" w:lineRule="auto"/>
        <w:jc w:val="both"/>
        <w:rPr>
          <w:rFonts w:ascii="Times New Roman" w:eastAsia="Times New Roman" w:hAnsi="Times New Roman" w:cs="Times New Roman"/>
          <w:color w:val="000000"/>
          <w:sz w:val="24"/>
          <w:szCs w:val="24"/>
          <w:lang w:val="en-US" w:eastAsia="da-DK"/>
        </w:rPr>
      </w:pPr>
      <w:r w:rsidRPr="00A75C68">
        <w:rPr>
          <w:rFonts w:ascii="Times New Roman" w:eastAsia="Times New Roman" w:hAnsi="Times New Roman" w:cs="Times New Roman"/>
          <w:color w:val="000000"/>
          <w:sz w:val="24"/>
          <w:szCs w:val="24"/>
          <w:lang w:val="en-US" w:eastAsia="da-DK"/>
        </w:rPr>
        <w:t>The clinical and scientific background for the systematic review was presented, and elaborated, along with the theoretical frame work for cognitive treatment of GAD.</w:t>
      </w:r>
      <w:r w:rsidR="00693066">
        <w:rPr>
          <w:rFonts w:ascii="Times New Roman" w:eastAsia="Times New Roman" w:hAnsi="Times New Roman" w:cs="Times New Roman"/>
          <w:color w:val="000000"/>
          <w:sz w:val="24"/>
          <w:szCs w:val="24"/>
          <w:lang w:val="en-US" w:eastAsia="da-DK"/>
        </w:rPr>
        <w:t xml:space="preserve"> S</w:t>
      </w:r>
      <w:r w:rsidR="00864F6C" w:rsidRPr="00A75C68">
        <w:rPr>
          <w:rFonts w:ascii="Times New Roman" w:eastAsia="Times New Roman" w:hAnsi="Times New Roman" w:cs="Times New Roman"/>
          <w:color w:val="000000"/>
          <w:sz w:val="24"/>
          <w:szCs w:val="24"/>
          <w:lang w:val="en-US" w:eastAsia="da-DK"/>
        </w:rPr>
        <w:t>cientific</w:t>
      </w:r>
      <w:r w:rsidR="00F8744C" w:rsidRPr="00A75C68">
        <w:rPr>
          <w:rFonts w:ascii="Times New Roman" w:eastAsia="Times New Roman" w:hAnsi="Times New Roman" w:cs="Times New Roman"/>
          <w:color w:val="000000"/>
          <w:sz w:val="24"/>
          <w:szCs w:val="24"/>
          <w:lang w:val="en-US" w:eastAsia="da-DK"/>
        </w:rPr>
        <w:t xml:space="preserve"> the</w:t>
      </w:r>
      <w:r w:rsidR="00693066">
        <w:rPr>
          <w:rFonts w:ascii="Times New Roman" w:eastAsia="Times New Roman" w:hAnsi="Times New Roman" w:cs="Times New Roman"/>
          <w:color w:val="000000"/>
          <w:sz w:val="24"/>
          <w:szCs w:val="24"/>
          <w:lang w:val="en-US" w:eastAsia="da-DK"/>
        </w:rPr>
        <w:t xml:space="preserve">oretical justification of </w:t>
      </w:r>
      <w:r w:rsidR="00B4176D">
        <w:rPr>
          <w:rFonts w:ascii="Times New Roman" w:eastAsia="Times New Roman" w:hAnsi="Times New Roman" w:cs="Times New Roman"/>
          <w:color w:val="000000"/>
          <w:sz w:val="24"/>
          <w:szCs w:val="24"/>
          <w:lang w:val="en-US" w:eastAsia="da-DK"/>
        </w:rPr>
        <w:t>choosing</w:t>
      </w:r>
      <w:r w:rsidR="00F8744C" w:rsidRPr="00A75C68">
        <w:rPr>
          <w:rFonts w:ascii="Times New Roman" w:eastAsia="Times New Roman" w:hAnsi="Times New Roman" w:cs="Times New Roman"/>
          <w:color w:val="000000"/>
          <w:sz w:val="24"/>
          <w:szCs w:val="24"/>
          <w:lang w:val="en-US" w:eastAsia="da-DK"/>
        </w:rPr>
        <w:t xml:space="preserve"> the systematic review as a research method, over for instance a theoretical study, </w:t>
      </w:r>
      <w:r w:rsidR="009A5AA0">
        <w:rPr>
          <w:rFonts w:ascii="Times New Roman" w:eastAsia="Times New Roman" w:hAnsi="Times New Roman" w:cs="Times New Roman"/>
          <w:color w:val="000000"/>
          <w:sz w:val="24"/>
          <w:szCs w:val="24"/>
          <w:lang w:val="en-US" w:eastAsia="da-DK"/>
        </w:rPr>
        <w:t xml:space="preserve">can be found in </w:t>
      </w:r>
      <w:proofErr w:type="spellStart"/>
      <w:proofErr w:type="gramStart"/>
      <w:r w:rsidR="009A5AA0">
        <w:rPr>
          <w:rFonts w:ascii="Times New Roman" w:eastAsia="Times New Roman" w:hAnsi="Times New Roman" w:cs="Times New Roman"/>
          <w:color w:val="000000"/>
          <w:sz w:val="24"/>
          <w:szCs w:val="24"/>
          <w:lang w:val="en-US" w:eastAsia="da-DK"/>
        </w:rPr>
        <w:t>a</w:t>
      </w:r>
      <w:proofErr w:type="spellEnd"/>
      <w:proofErr w:type="gramEnd"/>
      <w:r w:rsidR="009A5AA0">
        <w:rPr>
          <w:rFonts w:ascii="Times New Roman" w:eastAsia="Times New Roman" w:hAnsi="Times New Roman" w:cs="Times New Roman"/>
          <w:color w:val="000000"/>
          <w:sz w:val="24"/>
          <w:szCs w:val="24"/>
          <w:lang w:val="en-US" w:eastAsia="da-DK"/>
        </w:rPr>
        <w:t xml:space="preserve"> ethical </w:t>
      </w:r>
      <w:r w:rsidR="00693066">
        <w:rPr>
          <w:rFonts w:ascii="Times New Roman" w:eastAsia="Times New Roman" w:hAnsi="Times New Roman" w:cs="Times New Roman"/>
          <w:color w:val="000000"/>
          <w:sz w:val="24"/>
          <w:szCs w:val="24"/>
          <w:lang w:val="en-US" w:eastAsia="da-DK"/>
        </w:rPr>
        <w:t xml:space="preserve">imperative of evidential based treatment for Nordic psychologists, that dictates that clinical treatment should be based on the best </w:t>
      </w:r>
      <w:r w:rsidR="00693066" w:rsidRPr="00693066">
        <w:rPr>
          <w:rFonts w:ascii="Times New Roman" w:eastAsia="Times New Roman" w:hAnsi="Times New Roman" w:cs="Times New Roman"/>
          <w:color w:val="000000"/>
          <w:sz w:val="24"/>
          <w:szCs w:val="24"/>
          <w:lang w:val="en-US" w:eastAsia="da-DK"/>
        </w:rPr>
        <w:t>available</w:t>
      </w:r>
      <w:r w:rsidR="00693066">
        <w:rPr>
          <w:rFonts w:ascii="Times New Roman" w:eastAsia="Times New Roman" w:hAnsi="Times New Roman" w:cs="Times New Roman"/>
          <w:color w:val="000000"/>
          <w:sz w:val="24"/>
          <w:szCs w:val="24"/>
          <w:lang w:val="en-US" w:eastAsia="da-DK"/>
        </w:rPr>
        <w:t xml:space="preserve"> research</w:t>
      </w:r>
      <w:r w:rsidR="002205AF">
        <w:rPr>
          <w:rFonts w:ascii="Times New Roman" w:eastAsia="Times New Roman" w:hAnsi="Times New Roman" w:cs="Times New Roman"/>
          <w:color w:val="000000"/>
          <w:sz w:val="24"/>
          <w:szCs w:val="24"/>
          <w:lang w:val="en-US" w:eastAsia="da-DK"/>
        </w:rPr>
        <w:t>. There</w:t>
      </w:r>
      <w:r w:rsidR="00693066">
        <w:rPr>
          <w:rFonts w:ascii="Times New Roman" w:eastAsia="Times New Roman" w:hAnsi="Times New Roman" w:cs="Times New Roman"/>
          <w:color w:val="000000"/>
          <w:sz w:val="24"/>
          <w:szCs w:val="24"/>
          <w:lang w:val="en-US" w:eastAsia="da-DK"/>
        </w:rPr>
        <w:t>for</w:t>
      </w:r>
      <w:r w:rsidR="002205AF">
        <w:rPr>
          <w:rFonts w:ascii="Times New Roman" w:eastAsia="Times New Roman" w:hAnsi="Times New Roman" w:cs="Times New Roman"/>
          <w:color w:val="000000"/>
          <w:sz w:val="24"/>
          <w:szCs w:val="24"/>
          <w:lang w:val="en-US" w:eastAsia="da-DK"/>
        </w:rPr>
        <w:t>e</w:t>
      </w:r>
      <w:r w:rsidR="00693066">
        <w:rPr>
          <w:rFonts w:ascii="Times New Roman" w:eastAsia="Times New Roman" w:hAnsi="Times New Roman" w:cs="Times New Roman"/>
          <w:color w:val="000000"/>
          <w:sz w:val="24"/>
          <w:szCs w:val="24"/>
          <w:lang w:val="en-US" w:eastAsia="da-DK"/>
        </w:rPr>
        <w:t xml:space="preserve"> the systematic review was chosen since it is one of the highest </w:t>
      </w:r>
      <w:r w:rsidR="007E05C2">
        <w:rPr>
          <w:rFonts w:ascii="Times New Roman" w:eastAsia="Times New Roman" w:hAnsi="Times New Roman" w:cs="Times New Roman"/>
          <w:color w:val="000000"/>
          <w:sz w:val="24"/>
          <w:szCs w:val="24"/>
          <w:lang w:val="en-US" w:eastAsia="da-DK"/>
        </w:rPr>
        <w:t>ranked</w:t>
      </w:r>
      <w:r w:rsidR="00693066">
        <w:rPr>
          <w:rFonts w:ascii="Times New Roman" w:eastAsia="Times New Roman" w:hAnsi="Times New Roman" w:cs="Times New Roman"/>
          <w:color w:val="000000"/>
          <w:sz w:val="24"/>
          <w:szCs w:val="24"/>
          <w:lang w:val="en-US" w:eastAsia="da-DK"/>
        </w:rPr>
        <w:t xml:space="preserve"> research methods in the pyramid of </w:t>
      </w:r>
      <w:r w:rsidR="002205AF">
        <w:rPr>
          <w:rFonts w:ascii="Times New Roman" w:eastAsia="Times New Roman" w:hAnsi="Times New Roman" w:cs="Times New Roman"/>
          <w:color w:val="000000"/>
          <w:sz w:val="24"/>
          <w:szCs w:val="24"/>
          <w:lang w:val="en-US" w:eastAsia="da-DK"/>
        </w:rPr>
        <w:t>evidence that</w:t>
      </w:r>
      <w:r w:rsidR="00693066">
        <w:rPr>
          <w:rFonts w:ascii="Times New Roman" w:eastAsia="Times New Roman" w:hAnsi="Times New Roman" w:cs="Times New Roman"/>
          <w:color w:val="000000"/>
          <w:sz w:val="24"/>
          <w:szCs w:val="24"/>
          <w:lang w:val="en-US" w:eastAsia="da-DK"/>
        </w:rPr>
        <w:t xml:space="preserve"> evaluates evidential power of clinical trials. </w:t>
      </w:r>
      <w:r w:rsidR="00864F6C" w:rsidRPr="00A75C68">
        <w:rPr>
          <w:rFonts w:ascii="Times New Roman" w:eastAsia="Times New Roman" w:hAnsi="Times New Roman" w:cs="Times New Roman"/>
          <w:color w:val="000000"/>
          <w:sz w:val="24"/>
          <w:szCs w:val="24"/>
          <w:lang w:val="en-US" w:eastAsia="da-DK"/>
        </w:rPr>
        <w:t xml:space="preserve">The systematic reviews adherence to </w:t>
      </w:r>
      <w:proofErr w:type="gramStart"/>
      <w:r w:rsidR="00864F6C" w:rsidRPr="00A75C68">
        <w:rPr>
          <w:rFonts w:ascii="Times New Roman" w:eastAsia="Times New Roman" w:hAnsi="Times New Roman" w:cs="Times New Roman"/>
          <w:color w:val="000000"/>
          <w:sz w:val="24"/>
          <w:szCs w:val="24"/>
          <w:lang w:val="en-US" w:eastAsia="da-DK"/>
        </w:rPr>
        <w:t>the</w:t>
      </w:r>
      <w:r w:rsidR="006F1AEC" w:rsidRPr="00A75C68">
        <w:rPr>
          <w:rFonts w:ascii="Times New Roman" w:eastAsia="Times New Roman" w:hAnsi="Times New Roman" w:cs="Times New Roman"/>
          <w:color w:val="000000"/>
          <w:sz w:val="24"/>
          <w:szCs w:val="24"/>
          <w:lang w:val="en-US" w:eastAsia="da-DK"/>
        </w:rPr>
        <w:t xml:space="preserve"> </w:t>
      </w:r>
      <w:r w:rsidR="00D85D60" w:rsidRPr="00A75C68">
        <w:rPr>
          <w:rFonts w:ascii="Times New Roman" w:eastAsia="Times New Roman" w:hAnsi="Times New Roman" w:cs="Times New Roman"/>
          <w:color w:val="000000"/>
          <w:sz w:val="24"/>
          <w:szCs w:val="24"/>
          <w:lang w:val="en-US" w:eastAsia="da-DK"/>
        </w:rPr>
        <w:t>recognizes</w:t>
      </w:r>
      <w:proofErr w:type="gramEnd"/>
      <w:r w:rsidR="006F1AEC" w:rsidRPr="00A75C68">
        <w:rPr>
          <w:rFonts w:ascii="Times New Roman" w:eastAsia="Times New Roman" w:hAnsi="Times New Roman" w:cs="Times New Roman"/>
          <w:color w:val="000000"/>
          <w:sz w:val="24"/>
          <w:szCs w:val="24"/>
          <w:lang w:val="en-US" w:eastAsia="da-DK"/>
        </w:rPr>
        <w:t xml:space="preserve"> research protocols PICO and PRISMA</w:t>
      </w:r>
      <w:r w:rsidR="00864F6C" w:rsidRPr="00A75C68">
        <w:rPr>
          <w:rFonts w:ascii="Times New Roman" w:eastAsia="Times New Roman" w:hAnsi="Times New Roman" w:cs="Times New Roman"/>
          <w:color w:val="000000"/>
          <w:sz w:val="24"/>
          <w:szCs w:val="24"/>
          <w:lang w:val="en-US" w:eastAsia="da-DK"/>
        </w:rPr>
        <w:t>,</w:t>
      </w:r>
      <w:r w:rsidR="00693066">
        <w:rPr>
          <w:rFonts w:ascii="Times New Roman" w:eastAsia="Times New Roman" w:hAnsi="Times New Roman" w:cs="Times New Roman"/>
          <w:color w:val="000000"/>
          <w:sz w:val="24"/>
          <w:szCs w:val="24"/>
          <w:lang w:val="en-US" w:eastAsia="da-DK"/>
        </w:rPr>
        <w:t xml:space="preserve"> </w:t>
      </w:r>
      <w:r w:rsidR="00864F6C" w:rsidRPr="00A75C68">
        <w:rPr>
          <w:rFonts w:ascii="Times New Roman" w:eastAsia="Times New Roman" w:hAnsi="Times New Roman" w:cs="Times New Roman"/>
          <w:color w:val="000000"/>
          <w:sz w:val="24"/>
          <w:szCs w:val="24"/>
          <w:lang w:val="en-US" w:eastAsia="da-DK"/>
        </w:rPr>
        <w:t xml:space="preserve">adds to the </w:t>
      </w:r>
      <w:r w:rsidR="006F1AEC" w:rsidRPr="00A75C68">
        <w:rPr>
          <w:rFonts w:ascii="Times New Roman" w:eastAsia="Times New Roman" w:hAnsi="Times New Roman" w:cs="Times New Roman"/>
          <w:color w:val="000000"/>
          <w:sz w:val="24"/>
          <w:szCs w:val="24"/>
          <w:lang w:val="en-US" w:eastAsia="da-DK"/>
        </w:rPr>
        <w:t>metho</w:t>
      </w:r>
      <w:r w:rsidR="00D85D60">
        <w:rPr>
          <w:rFonts w:ascii="Times New Roman" w:eastAsia="Times New Roman" w:hAnsi="Times New Roman" w:cs="Times New Roman"/>
          <w:color w:val="000000"/>
          <w:sz w:val="24"/>
          <w:szCs w:val="24"/>
          <w:lang w:val="en-US" w:eastAsia="da-DK"/>
        </w:rPr>
        <w:t>do</w:t>
      </w:r>
      <w:r w:rsidR="006F1AEC" w:rsidRPr="00A75C68">
        <w:rPr>
          <w:rFonts w:ascii="Times New Roman" w:eastAsia="Times New Roman" w:hAnsi="Times New Roman" w:cs="Times New Roman"/>
          <w:color w:val="000000"/>
          <w:sz w:val="24"/>
          <w:szCs w:val="24"/>
          <w:lang w:val="en-US" w:eastAsia="da-DK"/>
        </w:rPr>
        <w:t xml:space="preserve">logical </w:t>
      </w:r>
      <w:r w:rsidR="00D85D60" w:rsidRPr="00A75C68">
        <w:rPr>
          <w:rFonts w:ascii="Times New Roman" w:eastAsia="Times New Roman" w:hAnsi="Times New Roman" w:cs="Times New Roman"/>
          <w:color w:val="000000"/>
          <w:sz w:val="24"/>
          <w:szCs w:val="24"/>
          <w:lang w:val="en-US" w:eastAsia="da-DK"/>
        </w:rPr>
        <w:t>strength</w:t>
      </w:r>
      <w:r w:rsidR="006F1AEC" w:rsidRPr="00A75C68">
        <w:rPr>
          <w:rFonts w:ascii="Times New Roman" w:eastAsia="Times New Roman" w:hAnsi="Times New Roman" w:cs="Times New Roman"/>
          <w:color w:val="000000"/>
          <w:sz w:val="24"/>
          <w:szCs w:val="24"/>
          <w:lang w:val="en-US" w:eastAsia="da-DK"/>
        </w:rPr>
        <w:t xml:space="preserve"> of the research design.</w:t>
      </w:r>
    </w:p>
    <w:p w:rsidR="00EF48CE" w:rsidRPr="00A75C68" w:rsidRDefault="00794485" w:rsidP="00A75C68">
      <w:pPr>
        <w:spacing w:after="120" w:line="360" w:lineRule="auto"/>
        <w:jc w:val="both"/>
        <w:rPr>
          <w:rFonts w:ascii="Times New Roman" w:hAnsi="Times New Roman" w:cs="Times New Roman"/>
          <w:sz w:val="24"/>
          <w:szCs w:val="24"/>
          <w:lang w:val="en-US"/>
        </w:rPr>
      </w:pPr>
      <w:r w:rsidRPr="00A75C68">
        <w:rPr>
          <w:rFonts w:ascii="Times New Roman" w:eastAsia="Times New Roman" w:hAnsi="Times New Roman" w:cs="Times New Roman"/>
          <w:color w:val="000000"/>
          <w:sz w:val="24"/>
          <w:szCs w:val="24"/>
          <w:lang w:val="en-US" w:eastAsia="da-DK"/>
        </w:rPr>
        <w:t xml:space="preserve">The consideration and deliberate choice in using the digital databases </w:t>
      </w:r>
      <w:proofErr w:type="spellStart"/>
      <w:r w:rsidRPr="00A75C68">
        <w:rPr>
          <w:rFonts w:ascii="Times New Roman" w:hAnsi="Times New Roman" w:cs="Times New Roman"/>
          <w:sz w:val="24"/>
          <w:szCs w:val="24"/>
          <w:lang w:val="en-US"/>
        </w:rPr>
        <w:t>EmBase</w:t>
      </w:r>
      <w:proofErr w:type="spellEnd"/>
      <w:r w:rsidRPr="00A75C68">
        <w:rPr>
          <w:rFonts w:ascii="Times New Roman" w:hAnsi="Times New Roman" w:cs="Times New Roman"/>
          <w:sz w:val="24"/>
          <w:szCs w:val="24"/>
          <w:lang w:val="en-US"/>
        </w:rPr>
        <w:t xml:space="preserve">, PubMed and </w:t>
      </w:r>
      <w:proofErr w:type="spellStart"/>
      <w:r w:rsidRPr="00A75C68">
        <w:rPr>
          <w:rFonts w:ascii="Times New Roman" w:hAnsi="Times New Roman" w:cs="Times New Roman"/>
          <w:sz w:val="24"/>
          <w:szCs w:val="24"/>
          <w:lang w:val="en-US"/>
        </w:rPr>
        <w:t>PSycNet</w:t>
      </w:r>
      <w:proofErr w:type="spellEnd"/>
      <w:r w:rsidRPr="00A75C68">
        <w:rPr>
          <w:rFonts w:ascii="Times New Roman" w:hAnsi="Times New Roman" w:cs="Times New Roman"/>
          <w:sz w:val="24"/>
          <w:szCs w:val="24"/>
          <w:lang w:val="en-US"/>
        </w:rPr>
        <w:t xml:space="preserve"> for the systematic literature </w:t>
      </w:r>
      <w:proofErr w:type="gramStart"/>
      <w:r w:rsidRPr="00A75C68">
        <w:rPr>
          <w:rFonts w:ascii="Times New Roman" w:hAnsi="Times New Roman" w:cs="Times New Roman"/>
          <w:sz w:val="24"/>
          <w:szCs w:val="24"/>
          <w:lang w:val="en-US"/>
        </w:rPr>
        <w:t>search,</w:t>
      </w:r>
      <w:proofErr w:type="gramEnd"/>
      <w:r w:rsidRPr="00A75C68">
        <w:rPr>
          <w:rFonts w:ascii="Times New Roman" w:hAnsi="Times New Roman" w:cs="Times New Roman"/>
          <w:sz w:val="24"/>
          <w:szCs w:val="24"/>
          <w:lang w:val="en-US"/>
        </w:rPr>
        <w:t xml:space="preserve"> reduced potential regional publications biases in Europe and USA, as well as biases concerning the effectivity</w:t>
      </w:r>
      <w:r w:rsidR="00693066">
        <w:rPr>
          <w:rFonts w:ascii="Times New Roman" w:hAnsi="Times New Roman" w:cs="Times New Roman"/>
          <w:sz w:val="24"/>
          <w:szCs w:val="24"/>
          <w:lang w:val="en-US"/>
        </w:rPr>
        <w:t xml:space="preserve"> of psychological interventions</w:t>
      </w:r>
      <w:r w:rsidRPr="00A75C68">
        <w:rPr>
          <w:rFonts w:ascii="Times New Roman" w:hAnsi="Times New Roman" w:cs="Times New Roman"/>
          <w:sz w:val="24"/>
          <w:szCs w:val="24"/>
          <w:lang w:val="en-US"/>
        </w:rPr>
        <w:t xml:space="preserve"> in general. The use of the manually compiled comparative list of literature, increased the literature search ability to identify relevant</w:t>
      </w:r>
      <w:r w:rsidR="007E05C2">
        <w:rPr>
          <w:rFonts w:ascii="Times New Roman" w:hAnsi="Times New Roman" w:cs="Times New Roman"/>
          <w:sz w:val="24"/>
          <w:szCs w:val="24"/>
          <w:lang w:val="en-US"/>
        </w:rPr>
        <w:t xml:space="preserve"> </w:t>
      </w:r>
      <w:r w:rsidR="00693066" w:rsidRPr="00A75C68">
        <w:rPr>
          <w:rFonts w:ascii="Times New Roman" w:hAnsi="Times New Roman" w:cs="Times New Roman"/>
          <w:sz w:val="24"/>
          <w:szCs w:val="24"/>
          <w:lang w:val="en-US"/>
        </w:rPr>
        <w:t>article</w:t>
      </w:r>
      <w:r w:rsidR="00693066">
        <w:rPr>
          <w:rFonts w:ascii="Times New Roman" w:hAnsi="Times New Roman" w:cs="Times New Roman"/>
          <w:sz w:val="24"/>
          <w:szCs w:val="24"/>
          <w:lang w:val="en-US"/>
        </w:rPr>
        <w:t>s</w:t>
      </w:r>
      <w:r w:rsidRPr="00A75C68">
        <w:rPr>
          <w:rFonts w:ascii="Times New Roman" w:hAnsi="Times New Roman" w:cs="Times New Roman"/>
          <w:sz w:val="24"/>
          <w:szCs w:val="24"/>
          <w:lang w:val="en-US"/>
        </w:rPr>
        <w:t xml:space="preserve">, and </w:t>
      </w:r>
      <w:r w:rsidR="002205AF" w:rsidRPr="00A75C68">
        <w:rPr>
          <w:rFonts w:ascii="Times New Roman" w:hAnsi="Times New Roman" w:cs="Times New Roman"/>
          <w:sz w:val="24"/>
          <w:szCs w:val="24"/>
          <w:lang w:val="en-US"/>
        </w:rPr>
        <w:t>flowingly</w:t>
      </w:r>
      <w:r w:rsidRPr="00A75C68">
        <w:rPr>
          <w:rFonts w:ascii="Times New Roman" w:hAnsi="Times New Roman" w:cs="Times New Roman"/>
          <w:sz w:val="24"/>
          <w:szCs w:val="24"/>
          <w:lang w:val="en-US"/>
        </w:rPr>
        <w:t xml:space="preserve"> made it more probable that the systematic review evaluated most the relevant </w:t>
      </w:r>
      <w:r w:rsidR="00693066" w:rsidRPr="00A75C68">
        <w:rPr>
          <w:rFonts w:ascii="Times New Roman" w:hAnsi="Times New Roman" w:cs="Times New Roman"/>
          <w:sz w:val="24"/>
          <w:szCs w:val="24"/>
          <w:lang w:val="en-US"/>
        </w:rPr>
        <w:t>articles</w:t>
      </w:r>
      <w:r w:rsidRPr="00A75C68">
        <w:rPr>
          <w:rFonts w:ascii="Times New Roman" w:hAnsi="Times New Roman" w:cs="Times New Roman"/>
          <w:sz w:val="24"/>
          <w:szCs w:val="24"/>
          <w:lang w:val="en-US"/>
        </w:rPr>
        <w:t xml:space="preserve"> on the subject. </w:t>
      </w:r>
      <w:r w:rsidR="00EF48CE" w:rsidRPr="00A75C68">
        <w:rPr>
          <w:rFonts w:ascii="Times New Roman" w:hAnsi="Times New Roman" w:cs="Times New Roman"/>
          <w:color w:val="000000"/>
          <w:sz w:val="24"/>
          <w:szCs w:val="24"/>
          <w:lang w:val="en-US"/>
        </w:rPr>
        <w:t xml:space="preserve">The included studies were all published peer reviewed articles. </w:t>
      </w:r>
      <w:proofErr w:type="gramStart"/>
      <w:r w:rsidR="00EF48CE" w:rsidRPr="00A75C68">
        <w:rPr>
          <w:rFonts w:ascii="Times New Roman" w:hAnsi="Times New Roman" w:cs="Times New Roman"/>
          <w:color w:val="000000"/>
          <w:sz w:val="24"/>
          <w:szCs w:val="24"/>
          <w:lang w:val="en-US"/>
        </w:rPr>
        <w:t>That inclusion criteria</w:t>
      </w:r>
      <w:proofErr w:type="gramEnd"/>
      <w:r w:rsidR="0052592B" w:rsidRPr="00A75C68">
        <w:rPr>
          <w:rFonts w:ascii="Times New Roman" w:hAnsi="Times New Roman" w:cs="Times New Roman"/>
          <w:color w:val="000000"/>
          <w:sz w:val="24"/>
          <w:szCs w:val="24"/>
          <w:lang w:val="en-US"/>
        </w:rPr>
        <w:t xml:space="preserve"> added greatly to the probability that the scientific quality of the included </w:t>
      </w:r>
      <w:r w:rsidR="00842505" w:rsidRPr="00A75C68">
        <w:rPr>
          <w:rFonts w:ascii="Times New Roman" w:hAnsi="Times New Roman" w:cs="Times New Roman"/>
          <w:color w:val="000000"/>
          <w:sz w:val="24"/>
          <w:szCs w:val="24"/>
          <w:lang w:val="en-US"/>
        </w:rPr>
        <w:t>studies</w:t>
      </w:r>
      <w:r w:rsidR="0052592B" w:rsidRPr="00A75C68">
        <w:rPr>
          <w:rFonts w:ascii="Times New Roman" w:hAnsi="Times New Roman" w:cs="Times New Roman"/>
          <w:color w:val="000000"/>
          <w:sz w:val="24"/>
          <w:szCs w:val="24"/>
          <w:lang w:val="en-US"/>
        </w:rPr>
        <w:t xml:space="preserve"> had a sufficient level</w:t>
      </w:r>
      <w:r w:rsidR="00EF48CE" w:rsidRPr="00A75C68">
        <w:rPr>
          <w:rFonts w:ascii="Times New Roman" w:hAnsi="Times New Roman" w:cs="Times New Roman"/>
          <w:color w:val="000000"/>
          <w:sz w:val="24"/>
          <w:szCs w:val="24"/>
          <w:lang w:val="en-US"/>
        </w:rPr>
        <w:t>, since in order to be included, the articles have had to pass metho</w:t>
      </w:r>
      <w:r w:rsidR="00693066">
        <w:rPr>
          <w:rFonts w:ascii="Times New Roman" w:hAnsi="Times New Roman" w:cs="Times New Roman"/>
          <w:color w:val="000000"/>
          <w:sz w:val="24"/>
          <w:szCs w:val="24"/>
          <w:lang w:val="en-US"/>
        </w:rPr>
        <w:t>do</w:t>
      </w:r>
      <w:r w:rsidR="00EF48CE" w:rsidRPr="00A75C68">
        <w:rPr>
          <w:rFonts w:ascii="Times New Roman" w:hAnsi="Times New Roman" w:cs="Times New Roman"/>
          <w:color w:val="000000"/>
          <w:sz w:val="24"/>
          <w:szCs w:val="24"/>
          <w:lang w:val="en-US"/>
        </w:rPr>
        <w:t>log</w:t>
      </w:r>
      <w:r w:rsidR="00D85D60">
        <w:rPr>
          <w:rFonts w:ascii="Times New Roman" w:hAnsi="Times New Roman" w:cs="Times New Roman"/>
          <w:color w:val="000000"/>
          <w:sz w:val="24"/>
          <w:szCs w:val="24"/>
          <w:lang w:val="en-US"/>
        </w:rPr>
        <w:t>ical ri</w:t>
      </w:r>
      <w:r w:rsidR="00EF48CE" w:rsidRPr="00A75C68">
        <w:rPr>
          <w:rFonts w:ascii="Times New Roman" w:hAnsi="Times New Roman" w:cs="Times New Roman"/>
          <w:color w:val="000000"/>
          <w:sz w:val="24"/>
          <w:szCs w:val="24"/>
          <w:lang w:val="en-US"/>
        </w:rPr>
        <w:t>gid criteria applied by impartial evaluators, to obtain these labels.</w:t>
      </w:r>
    </w:p>
    <w:p w:rsidR="00EF48CE" w:rsidRPr="00D85D60" w:rsidRDefault="00ED4BB6" w:rsidP="00D85D60">
      <w:pPr>
        <w:spacing w:after="120" w:line="360" w:lineRule="auto"/>
        <w:jc w:val="both"/>
        <w:rPr>
          <w:rFonts w:ascii="Times New Roman" w:hAnsi="Times New Roman" w:cs="Times New Roman"/>
          <w:sz w:val="24"/>
          <w:szCs w:val="24"/>
          <w:lang w:val="en-US"/>
        </w:rPr>
      </w:pPr>
      <w:r w:rsidRPr="00A75C68">
        <w:rPr>
          <w:rFonts w:ascii="Times New Roman" w:hAnsi="Times New Roman" w:cs="Times New Roman"/>
          <w:sz w:val="24"/>
          <w:szCs w:val="24"/>
          <w:lang w:val="en-US"/>
        </w:rPr>
        <w:t>The PS</w:t>
      </w:r>
      <w:r w:rsidR="004B223D" w:rsidRPr="00A75C68">
        <w:rPr>
          <w:rFonts w:ascii="Times New Roman" w:hAnsi="Times New Roman" w:cs="Times New Roman"/>
          <w:sz w:val="24"/>
          <w:szCs w:val="24"/>
          <w:lang w:val="en-US"/>
        </w:rPr>
        <w:t>WQ, BAI and STAI-T measurements has all be</w:t>
      </w:r>
      <w:r w:rsidR="00693066">
        <w:rPr>
          <w:rFonts w:ascii="Times New Roman" w:hAnsi="Times New Roman" w:cs="Times New Roman"/>
          <w:sz w:val="24"/>
          <w:szCs w:val="24"/>
          <w:lang w:val="en-US"/>
        </w:rPr>
        <w:t>e</w:t>
      </w:r>
      <w:r w:rsidR="004B223D" w:rsidRPr="00A75C68">
        <w:rPr>
          <w:rFonts w:ascii="Times New Roman" w:hAnsi="Times New Roman" w:cs="Times New Roman"/>
          <w:sz w:val="24"/>
          <w:szCs w:val="24"/>
          <w:lang w:val="en-US"/>
        </w:rPr>
        <w:t xml:space="preserve">n testing for their psychometric abilities concerning their respective symptomatic objects, pathological worry, state anxiety and trait anxiety, which are all GAD core </w:t>
      </w:r>
      <w:r w:rsidR="00693066" w:rsidRPr="00A75C68">
        <w:rPr>
          <w:rFonts w:ascii="Times New Roman" w:hAnsi="Times New Roman" w:cs="Times New Roman"/>
          <w:sz w:val="24"/>
          <w:szCs w:val="24"/>
          <w:lang w:val="en-US"/>
        </w:rPr>
        <w:t>symptoms</w:t>
      </w:r>
      <w:r w:rsidR="004B223D" w:rsidRPr="00A75C68">
        <w:rPr>
          <w:rFonts w:ascii="Times New Roman" w:hAnsi="Times New Roman" w:cs="Times New Roman"/>
          <w:sz w:val="24"/>
          <w:szCs w:val="24"/>
          <w:lang w:val="en-US"/>
        </w:rPr>
        <w:t xml:space="preserve">. Their ability to measure the </w:t>
      </w:r>
      <w:r w:rsidR="005F2D9E" w:rsidRPr="00A75C68">
        <w:rPr>
          <w:rFonts w:ascii="Times New Roman" w:hAnsi="Times New Roman" w:cs="Times New Roman"/>
          <w:sz w:val="24"/>
          <w:szCs w:val="24"/>
          <w:lang w:val="en-US"/>
        </w:rPr>
        <w:t>symptoms</w:t>
      </w:r>
      <w:r w:rsidR="004B223D" w:rsidRPr="00A75C68">
        <w:rPr>
          <w:rFonts w:ascii="Times New Roman" w:hAnsi="Times New Roman" w:cs="Times New Roman"/>
          <w:sz w:val="24"/>
          <w:szCs w:val="24"/>
          <w:lang w:val="en-US"/>
        </w:rPr>
        <w:t xml:space="preserve"> correctly reflects the systematic reviews internal validity, by ensuring that the </w:t>
      </w:r>
      <w:r w:rsidR="005F2D9E" w:rsidRPr="00A75C68">
        <w:rPr>
          <w:rFonts w:ascii="Times New Roman" w:hAnsi="Times New Roman" w:cs="Times New Roman"/>
          <w:sz w:val="24"/>
          <w:szCs w:val="24"/>
          <w:lang w:val="en-US"/>
        </w:rPr>
        <w:t>symptoms</w:t>
      </w:r>
      <w:r w:rsidR="004B223D" w:rsidRPr="00A75C68">
        <w:rPr>
          <w:rFonts w:ascii="Times New Roman" w:hAnsi="Times New Roman" w:cs="Times New Roman"/>
          <w:sz w:val="24"/>
          <w:szCs w:val="24"/>
          <w:lang w:val="en-US"/>
        </w:rPr>
        <w:t xml:space="preserve"> that are central for </w:t>
      </w:r>
      <w:proofErr w:type="gramStart"/>
      <w:r w:rsidR="004B223D" w:rsidRPr="00A75C68">
        <w:rPr>
          <w:rFonts w:ascii="Times New Roman" w:hAnsi="Times New Roman" w:cs="Times New Roman"/>
          <w:sz w:val="24"/>
          <w:szCs w:val="24"/>
          <w:lang w:val="en-US"/>
        </w:rPr>
        <w:t>GAD,</w:t>
      </w:r>
      <w:proofErr w:type="gramEnd"/>
      <w:r w:rsidR="004B223D" w:rsidRPr="00A75C68">
        <w:rPr>
          <w:rFonts w:ascii="Times New Roman" w:hAnsi="Times New Roman" w:cs="Times New Roman"/>
          <w:sz w:val="24"/>
          <w:szCs w:val="24"/>
          <w:lang w:val="en-US"/>
        </w:rPr>
        <w:t xml:space="preserve"> are measured </w:t>
      </w:r>
      <w:r w:rsidR="005F2D9E" w:rsidRPr="00A75C68">
        <w:rPr>
          <w:rFonts w:ascii="Times New Roman" w:hAnsi="Times New Roman" w:cs="Times New Roman"/>
          <w:sz w:val="24"/>
          <w:szCs w:val="24"/>
          <w:lang w:val="en-US"/>
        </w:rPr>
        <w:t>properly</w:t>
      </w:r>
      <w:r w:rsidR="004B223D" w:rsidRPr="00A75C68">
        <w:rPr>
          <w:rFonts w:ascii="Times New Roman" w:hAnsi="Times New Roman" w:cs="Times New Roman"/>
          <w:sz w:val="24"/>
          <w:szCs w:val="24"/>
          <w:lang w:val="en-US"/>
        </w:rPr>
        <w:t>.</w:t>
      </w:r>
    </w:p>
    <w:p w:rsidR="0052592B" w:rsidRPr="00A75C68" w:rsidRDefault="0052592B" w:rsidP="00A75C68">
      <w:pPr>
        <w:pStyle w:val="NormalWeb"/>
        <w:spacing w:before="0" w:beforeAutospacing="0" w:after="120" w:afterAutospacing="0" w:line="360" w:lineRule="auto"/>
        <w:jc w:val="both"/>
        <w:rPr>
          <w:color w:val="000000"/>
          <w:lang w:val="en-US"/>
        </w:rPr>
      </w:pPr>
      <w:r w:rsidRPr="00A75C68">
        <w:rPr>
          <w:color w:val="000000"/>
          <w:lang w:val="en-US"/>
        </w:rPr>
        <w:t xml:space="preserve">A systematic reviews ability to evaluate the object of </w:t>
      </w:r>
      <w:r w:rsidR="005F2D9E" w:rsidRPr="00A75C68">
        <w:rPr>
          <w:color w:val="000000"/>
          <w:lang w:val="en-US"/>
        </w:rPr>
        <w:t>research</w:t>
      </w:r>
      <w:r w:rsidRPr="00A75C68">
        <w:rPr>
          <w:color w:val="000000"/>
          <w:lang w:val="en-US"/>
        </w:rPr>
        <w:t xml:space="preserve"> is considerably improved if the included studies ove</w:t>
      </w:r>
      <w:r w:rsidR="005F2D9E">
        <w:rPr>
          <w:color w:val="000000"/>
          <w:lang w:val="en-US"/>
        </w:rPr>
        <w:t xml:space="preserve">rall scientific quality is high. Subsequently </w:t>
      </w:r>
      <w:r w:rsidRPr="00A75C68">
        <w:rPr>
          <w:color w:val="000000"/>
          <w:lang w:val="en-US"/>
        </w:rPr>
        <w:t xml:space="preserve">a number of aspects that could be used to </w:t>
      </w:r>
      <w:proofErr w:type="gramStart"/>
      <w:r w:rsidRPr="00A75C68">
        <w:rPr>
          <w:color w:val="000000"/>
          <w:lang w:val="en-US"/>
        </w:rPr>
        <w:t>evaluated</w:t>
      </w:r>
      <w:proofErr w:type="gramEnd"/>
      <w:r w:rsidRPr="00A75C68">
        <w:rPr>
          <w:color w:val="000000"/>
          <w:lang w:val="en-US"/>
        </w:rPr>
        <w:t xml:space="preserve"> the standard of the included studies research design, were evaluated. </w:t>
      </w:r>
      <w:r w:rsidR="00237B0C" w:rsidRPr="00A75C68">
        <w:rPr>
          <w:color w:val="000000"/>
          <w:lang w:val="en-US"/>
        </w:rPr>
        <w:t xml:space="preserve">The frequent use of randomly allocation, and double blinded assessors and participants, adds greatly to the internal validity of </w:t>
      </w:r>
      <w:r w:rsidR="00237B0C" w:rsidRPr="00A75C68">
        <w:rPr>
          <w:color w:val="000000"/>
          <w:lang w:val="en-US"/>
        </w:rPr>
        <w:lastRenderedPageBreak/>
        <w:t xml:space="preserve">the studies, and there by the systematic review in general. The relatively high number of </w:t>
      </w:r>
      <w:proofErr w:type="gramStart"/>
      <w:r w:rsidR="00237B0C" w:rsidRPr="00A75C68">
        <w:rPr>
          <w:color w:val="000000"/>
          <w:lang w:val="en-US"/>
        </w:rPr>
        <w:t xml:space="preserve">participants that </w:t>
      </w:r>
      <w:r w:rsidR="005F2D9E">
        <w:rPr>
          <w:color w:val="000000"/>
          <w:lang w:val="en-US"/>
        </w:rPr>
        <w:t>entered</w:t>
      </w:r>
      <w:r w:rsidR="00237B0C" w:rsidRPr="00A75C68">
        <w:rPr>
          <w:color w:val="000000"/>
          <w:lang w:val="en-US"/>
        </w:rPr>
        <w:t xml:space="preserve"> and finished the study, adds</w:t>
      </w:r>
      <w:proofErr w:type="gramEnd"/>
      <w:r w:rsidR="00237B0C" w:rsidRPr="00A75C68">
        <w:rPr>
          <w:color w:val="000000"/>
          <w:lang w:val="en-US"/>
        </w:rPr>
        <w:t xml:space="preserve"> to the </w:t>
      </w:r>
      <w:r w:rsidR="00023EE9" w:rsidRPr="00A75C68">
        <w:rPr>
          <w:color w:val="000000"/>
          <w:lang w:val="en-US"/>
        </w:rPr>
        <w:t>external</w:t>
      </w:r>
      <w:r w:rsidR="00237B0C" w:rsidRPr="00A75C68">
        <w:rPr>
          <w:color w:val="000000"/>
          <w:lang w:val="en-US"/>
        </w:rPr>
        <w:t xml:space="preserve"> </w:t>
      </w:r>
      <w:r w:rsidR="00023EE9" w:rsidRPr="00A75C68">
        <w:rPr>
          <w:color w:val="000000"/>
          <w:lang w:val="en-US"/>
        </w:rPr>
        <w:t>validity</w:t>
      </w:r>
      <w:r w:rsidR="00237B0C" w:rsidRPr="00A75C68">
        <w:rPr>
          <w:color w:val="000000"/>
          <w:lang w:val="en-US"/>
        </w:rPr>
        <w:t>, making the findings more generalizable.</w:t>
      </w:r>
      <w:r w:rsidR="00636EA5" w:rsidRPr="00A75C68">
        <w:rPr>
          <w:color w:val="000000"/>
          <w:lang w:val="en-US"/>
        </w:rPr>
        <w:t xml:space="preserve"> </w:t>
      </w:r>
      <w:r w:rsidRPr="00A75C68">
        <w:rPr>
          <w:color w:val="000000"/>
          <w:lang w:val="en-US"/>
        </w:rPr>
        <w:t xml:space="preserve">Most studies stressed that they had chosen experienced people for the </w:t>
      </w:r>
      <w:r w:rsidR="005F2D9E">
        <w:rPr>
          <w:color w:val="000000"/>
          <w:lang w:val="en-US"/>
        </w:rPr>
        <w:t>administration of the interventions, and in the role as assessors administering the measurements,</w:t>
      </w:r>
      <w:r w:rsidRPr="00A75C68">
        <w:rPr>
          <w:color w:val="000000"/>
          <w:lang w:val="en-US"/>
        </w:rPr>
        <w:t xml:space="preserve"> thereby reducing the chance that inexperience could influence the applicati</w:t>
      </w:r>
      <w:r w:rsidR="00842505">
        <w:rPr>
          <w:color w:val="000000"/>
          <w:lang w:val="en-US"/>
        </w:rPr>
        <w:t>on of measurements and therapy.</w:t>
      </w:r>
      <w:r w:rsidRPr="00A75C68">
        <w:rPr>
          <w:color w:val="000000"/>
          <w:lang w:val="en-US"/>
        </w:rPr>
        <w:t xml:space="preserve"> There were no indications that the </w:t>
      </w:r>
      <w:proofErr w:type="gramStart"/>
      <w:r w:rsidRPr="00A75C68">
        <w:rPr>
          <w:color w:val="000000"/>
          <w:lang w:val="en-US"/>
        </w:rPr>
        <w:t>research were</w:t>
      </w:r>
      <w:proofErr w:type="gramEnd"/>
      <w:r w:rsidRPr="00A75C68">
        <w:rPr>
          <w:color w:val="000000"/>
          <w:lang w:val="en-US"/>
        </w:rPr>
        <w:t xml:space="preserve"> funded by partial </w:t>
      </w:r>
      <w:r w:rsidR="003C59CF" w:rsidRPr="00A75C68">
        <w:rPr>
          <w:color w:val="000000"/>
          <w:lang w:val="en-US"/>
        </w:rPr>
        <w:t>agencies</w:t>
      </w:r>
      <w:r w:rsidR="005F2D9E">
        <w:rPr>
          <w:color w:val="000000"/>
          <w:lang w:val="en-US"/>
        </w:rPr>
        <w:t xml:space="preserve"> in any of the studies</w:t>
      </w:r>
      <w:r w:rsidRPr="00A75C68">
        <w:rPr>
          <w:color w:val="000000"/>
          <w:lang w:val="en-US"/>
        </w:rPr>
        <w:t>.</w:t>
      </w:r>
    </w:p>
    <w:p w:rsidR="00842505" w:rsidRDefault="00636EA5" w:rsidP="00E81F32">
      <w:pPr>
        <w:pStyle w:val="NormalWeb"/>
        <w:spacing w:before="0" w:beforeAutospacing="0" w:after="120" w:afterAutospacing="0" w:line="360" w:lineRule="auto"/>
        <w:jc w:val="both"/>
        <w:rPr>
          <w:color w:val="000000"/>
          <w:lang w:val="en-US"/>
        </w:rPr>
      </w:pPr>
      <w:r w:rsidRPr="00A75C68">
        <w:rPr>
          <w:color w:val="000000"/>
          <w:lang w:val="en-US"/>
        </w:rPr>
        <w:t>Th</w:t>
      </w:r>
      <w:r w:rsidR="005F2D9E">
        <w:rPr>
          <w:color w:val="000000"/>
          <w:lang w:val="en-US"/>
        </w:rPr>
        <w:t xml:space="preserve">e systematic reviews </w:t>
      </w:r>
      <w:r w:rsidR="005F2D9E" w:rsidRPr="005F2D9E">
        <w:rPr>
          <w:color w:val="000000"/>
          <w:lang w:val="en-US"/>
        </w:rPr>
        <w:t>analysis</w:t>
      </w:r>
      <w:r w:rsidR="005F2D9E">
        <w:rPr>
          <w:color w:val="000000"/>
          <w:lang w:val="en-US"/>
        </w:rPr>
        <w:t xml:space="preserve"> </w:t>
      </w:r>
      <w:r w:rsidRPr="00A75C68">
        <w:rPr>
          <w:color w:val="000000"/>
          <w:lang w:val="en-US"/>
        </w:rPr>
        <w:t xml:space="preserve">of the extracted data, consisted of </w:t>
      </w:r>
      <w:r w:rsidR="00023EE9" w:rsidRPr="00A75C68">
        <w:rPr>
          <w:color w:val="000000"/>
          <w:lang w:val="en-US"/>
        </w:rPr>
        <w:t>evaluating reduction in measurement mean scores from pre</w:t>
      </w:r>
      <w:r w:rsidR="00BB7B71">
        <w:rPr>
          <w:color w:val="000000"/>
          <w:lang w:val="en-US"/>
        </w:rPr>
        <w:t>test to post</w:t>
      </w:r>
      <w:r w:rsidR="00023EE9" w:rsidRPr="00A75C68">
        <w:rPr>
          <w:color w:val="000000"/>
          <w:lang w:val="en-US"/>
        </w:rPr>
        <w:t>test, and categorizing the scores by the use of threshold categorization, that indicated if GAD core symptoms appeared less severe after application of the interventions. Finally within-subject effect sizes were extracted, in order to give an referential frame for evaluating the effectivity of the interventions, and evaluate the difference in a way that were minimally affected by number of participa</w:t>
      </w:r>
      <w:r w:rsidR="00B1602B" w:rsidRPr="00A75C68">
        <w:rPr>
          <w:color w:val="000000"/>
          <w:lang w:val="en-US"/>
        </w:rPr>
        <w:t xml:space="preserve">nts, and external confounders. </w:t>
      </w:r>
      <w:r w:rsidR="00170097" w:rsidRPr="00A75C68">
        <w:rPr>
          <w:color w:val="000000"/>
          <w:lang w:val="en-US"/>
        </w:rPr>
        <w:t>T</w:t>
      </w:r>
      <w:r w:rsidR="00B1602B" w:rsidRPr="00A75C68">
        <w:rPr>
          <w:color w:val="000000"/>
          <w:lang w:val="en-US"/>
        </w:rPr>
        <w:t>here is room for improvement</w:t>
      </w:r>
      <w:r w:rsidR="00170097" w:rsidRPr="00A75C68">
        <w:rPr>
          <w:color w:val="000000"/>
          <w:lang w:val="en-US"/>
        </w:rPr>
        <w:t xml:space="preserve"> in th</w:t>
      </w:r>
      <w:r w:rsidR="005F2D9E">
        <w:rPr>
          <w:color w:val="000000"/>
          <w:lang w:val="en-US"/>
        </w:rPr>
        <w:t>e systematic reviews methodology. A</w:t>
      </w:r>
      <w:r w:rsidR="00170097" w:rsidRPr="00A75C68">
        <w:rPr>
          <w:color w:val="000000"/>
          <w:lang w:val="en-US"/>
        </w:rPr>
        <w:t xml:space="preserve"> larger number of participants, and a </w:t>
      </w:r>
      <w:r w:rsidR="00B1602B" w:rsidRPr="00A75C68">
        <w:rPr>
          <w:color w:val="000000"/>
          <w:lang w:val="en-US"/>
        </w:rPr>
        <w:t xml:space="preserve">more </w:t>
      </w:r>
      <w:r w:rsidR="005F2D9E">
        <w:rPr>
          <w:color w:val="000000"/>
          <w:lang w:val="en-US"/>
        </w:rPr>
        <w:t>differentiated</w:t>
      </w:r>
      <w:r w:rsidR="00170097" w:rsidRPr="00A75C68">
        <w:rPr>
          <w:color w:val="000000"/>
          <w:lang w:val="en-US"/>
        </w:rPr>
        <w:t xml:space="preserve"> population of </w:t>
      </w:r>
      <w:r w:rsidR="00B1602B" w:rsidRPr="00A75C68">
        <w:rPr>
          <w:color w:val="000000"/>
          <w:lang w:val="en-US"/>
        </w:rPr>
        <w:t xml:space="preserve">participants, </w:t>
      </w:r>
      <w:r w:rsidR="00170097" w:rsidRPr="00A75C68">
        <w:rPr>
          <w:color w:val="000000"/>
          <w:lang w:val="en-US"/>
        </w:rPr>
        <w:t xml:space="preserve">that better represents populations with GAD </w:t>
      </w:r>
      <w:r w:rsidR="00B1602B" w:rsidRPr="00A75C68">
        <w:rPr>
          <w:color w:val="000000"/>
          <w:lang w:val="en-US"/>
        </w:rPr>
        <w:t>(e. g. more men, children</w:t>
      </w:r>
      <w:r w:rsidR="00170097" w:rsidRPr="00A75C68">
        <w:rPr>
          <w:color w:val="000000"/>
          <w:lang w:val="en-US"/>
        </w:rPr>
        <w:t xml:space="preserve"> and adults in their 20ies</w:t>
      </w:r>
      <w:r w:rsidR="00B1602B" w:rsidRPr="00A75C68">
        <w:rPr>
          <w:color w:val="000000"/>
          <w:lang w:val="en-US"/>
        </w:rPr>
        <w:t>)</w:t>
      </w:r>
      <w:r w:rsidR="00170097" w:rsidRPr="00A75C68">
        <w:rPr>
          <w:color w:val="000000"/>
          <w:lang w:val="en-US"/>
        </w:rPr>
        <w:t xml:space="preserve">, and clinical trials with </w:t>
      </w:r>
      <w:r w:rsidR="00B1602B" w:rsidRPr="00A75C68">
        <w:rPr>
          <w:color w:val="000000"/>
          <w:lang w:val="en-US"/>
        </w:rPr>
        <w:t>implementation of all three measure</w:t>
      </w:r>
      <w:r w:rsidR="005F2D9E">
        <w:rPr>
          <w:color w:val="000000"/>
          <w:lang w:val="en-US"/>
        </w:rPr>
        <w:t>ments, would improve the research design</w:t>
      </w:r>
      <w:r w:rsidR="00170097" w:rsidRPr="00A75C68">
        <w:rPr>
          <w:color w:val="000000"/>
          <w:lang w:val="en-US"/>
        </w:rPr>
        <w:t xml:space="preserve">. </w:t>
      </w:r>
    </w:p>
    <w:p w:rsidR="00D53CEF" w:rsidRDefault="002C12C9" w:rsidP="00E81F32">
      <w:pPr>
        <w:pStyle w:val="NormalWeb"/>
        <w:spacing w:before="0" w:beforeAutospacing="0" w:after="120" w:afterAutospacing="0" w:line="360" w:lineRule="auto"/>
        <w:jc w:val="both"/>
        <w:rPr>
          <w:color w:val="000000"/>
          <w:lang w:val="en-US"/>
        </w:rPr>
      </w:pPr>
      <w:r w:rsidRPr="00A75C68">
        <w:rPr>
          <w:color w:val="000000"/>
          <w:lang w:val="en-US"/>
        </w:rPr>
        <w:t>As strong as</w:t>
      </w:r>
      <w:r w:rsidR="005F2D9E">
        <w:rPr>
          <w:color w:val="000000"/>
          <w:lang w:val="en-US"/>
        </w:rPr>
        <w:t xml:space="preserve"> the extracted</w:t>
      </w:r>
      <w:r w:rsidRPr="00A75C68">
        <w:rPr>
          <w:color w:val="000000"/>
          <w:lang w:val="en-US"/>
        </w:rPr>
        <w:t xml:space="preserve"> effect sizes a</w:t>
      </w:r>
      <w:r w:rsidR="00395D3A">
        <w:rPr>
          <w:color w:val="000000"/>
          <w:lang w:val="en-US"/>
        </w:rPr>
        <w:t>re, more statistical analysi</w:t>
      </w:r>
      <w:r w:rsidRPr="00A75C68">
        <w:rPr>
          <w:color w:val="000000"/>
          <w:lang w:val="en-US"/>
        </w:rPr>
        <w:t xml:space="preserve">s </w:t>
      </w:r>
      <w:r w:rsidR="00842505">
        <w:rPr>
          <w:color w:val="000000"/>
          <w:lang w:val="en-US"/>
        </w:rPr>
        <w:t>in the form of</w:t>
      </w:r>
      <w:r w:rsidR="005F2D9E">
        <w:rPr>
          <w:color w:val="000000"/>
          <w:lang w:val="en-US"/>
        </w:rPr>
        <w:t xml:space="preserve"> </w:t>
      </w:r>
      <w:proofErr w:type="gramStart"/>
      <w:r w:rsidR="005F2D9E">
        <w:rPr>
          <w:color w:val="000000"/>
          <w:lang w:val="en-US"/>
        </w:rPr>
        <w:t>an</w:t>
      </w:r>
      <w:proofErr w:type="gramEnd"/>
      <w:r w:rsidR="005F2D9E">
        <w:rPr>
          <w:color w:val="000000"/>
          <w:lang w:val="en-US"/>
        </w:rPr>
        <w:t xml:space="preserve"> meta-analysis </w:t>
      </w:r>
      <w:r w:rsidRPr="00A75C68">
        <w:rPr>
          <w:color w:val="000000"/>
          <w:lang w:val="en-US"/>
        </w:rPr>
        <w:t>would be an improvement</w:t>
      </w:r>
      <w:r w:rsidR="005F2D9E">
        <w:rPr>
          <w:color w:val="000000"/>
          <w:lang w:val="en-US"/>
        </w:rPr>
        <w:t xml:space="preserve">, because of its higher evidential power, and the calculation of each effect size would reduce possible confounders by ensuring that the </w:t>
      </w:r>
      <w:r w:rsidR="00842505">
        <w:rPr>
          <w:color w:val="000000"/>
          <w:lang w:val="en-US"/>
        </w:rPr>
        <w:t>effect</w:t>
      </w:r>
      <w:r w:rsidR="005F2D9E">
        <w:rPr>
          <w:color w:val="000000"/>
          <w:lang w:val="en-US"/>
        </w:rPr>
        <w:t xml:space="preserve"> sizes were calculated in the exact same way</w:t>
      </w:r>
      <w:r w:rsidRPr="00A75C68">
        <w:rPr>
          <w:color w:val="000000"/>
          <w:lang w:val="en-US"/>
        </w:rPr>
        <w:t xml:space="preserve">. </w:t>
      </w:r>
      <w:r w:rsidR="00170097" w:rsidRPr="00A75C68">
        <w:rPr>
          <w:color w:val="000000"/>
          <w:lang w:val="en-US"/>
        </w:rPr>
        <w:t>De</w:t>
      </w:r>
      <w:r w:rsidR="005F2D9E">
        <w:rPr>
          <w:color w:val="000000"/>
          <w:lang w:val="en-US"/>
        </w:rPr>
        <w:t>spite</w:t>
      </w:r>
      <w:r w:rsidR="00170097" w:rsidRPr="00A75C68">
        <w:rPr>
          <w:color w:val="000000"/>
          <w:lang w:val="en-US"/>
        </w:rPr>
        <w:t xml:space="preserve"> that, </w:t>
      </w:r>
      <w:r w:rsidR="00B1602B" w:rsidRPr="00A75C68">
        <w:rPr>
          <w:color w:val="000000"/>
          <w:lang w:val="en-US"/>
        </w:rPr>
        <w:t xml:space="preserve">the research design of the systematic </w:t>
      </w:r>
      <w:proofErr w:type="gramStart"/>
      <w:r w:rsidR="00B1602B" w:rsidRPr="00A75C68">
        <w:rPr>
          <w:color w:val="000000"/>
          <w:lang w:val="en-US"/>
        </w:rPr>
        <w:t>review,</w:t>
      </w:r>
      <w:proofErr w:type="gramEnd"/>
      <w:r w:rsidR="00B1602B" w:rsidRPr="00A75C68">
        <w:rPr>
          <w:color w:val="000000"/>
          <w:lang w:val="en-US"/>
        </w:rPr>
        <w:t xml:space="preserve"> can overall be concluded to have high internal, external and construal validity. </w:t>
      </w:r>
      <w:r w:rsidR="00170097" w:rsidRPr="00A75C68">
        <w:rPr>
          <w:color w:val="000000"/>
          <w:lang w:val="en-US"/>
        </w:rPr>
        <w:t xml:space="preserve">All the way from the adherence to research protocols, over the choice of </w:t>
      </w:r>
      <w:r w:rsidRPr="00A75C68">
        <w:rPr>
          <w:color w:val="000000"/>
          <w:lang w:val="en-US"/>
        </w:rPr>
        <w:t>digital</w:t>
      </w:r>
      <w:r w:rsidR="00170097" w:rsidRPr="00A75C68">
        <w:rPr>
          <w:color w:val="000000"/>
          <w:lang w:val="en-US"/>
        </w:rPr>
        <w:t xml:space="preserve"> databases that avoids regional publication biases, down to the included studies choice of implementing </w:t>
      </w:r>
      <w:r w:rsidRPr="00A75C68">
        <w:rPr>
          <w:color w:val="000000"/>
          <w:lang w:val="en-US"/>
        </w:rPr>
        <w:t>double blinded</w:t>
      </w:r>
      <w:r w:rsidR="00170097" w:rsidRPr="00A75C68">
        <w:rPr>
          <w:color w:val="000000"/>
          <w:lang w:val="en-US"/>
        </w:rPr>
        <w:t xml:space="preserve"> allocation to research conditions, t</w:t>
      </w:r>
      <w:r w:rsidR="00B1602B" w:rsidRPr="00A75C68">
        <w:rPr>
          <w:color w:val="000000"/>
          <w:lang w:val="en-US"/>
        </w:rPr>
        <w:t xml:space="preserve">here is a lot of </w:t>
      </w:r>
      <w:r w:rsidR="00170097" w:rsidRPr="00A75C68">
        <w:rPr>
          <w:color w:val="000000"/>
          <w:lang w:val="en-US"/>
        </w:rPr>
        <w:t>precautions</w:t>
      </w:r>
      <w:r w:rsidR="00B1602B" w:rsidRPr="00A75C68">
        <w:rPr>
          <w:color w:val="000000"/>
          <w:lang w:val="en-US"/>
        </w:rPr>
        <w:t xml:space="preserve"> for ensuring that its results a generalizable, that confounders are reduced and </w:t>
      </w:r>
      <w:r w:rsidR="00170097" w:rsidRPr="00A75C68">
        <w:rPr>
          <w:color w:val="000000"/>
          <w:lang w:val="en-US"/>
        </w:rPr>
        <w:t>that the causal relation</w:t>
      </w:r>
      <w:r w:rsidR="00B1602B" w:rsidRPr="00A75C68">
        <w:rPr>
          <w:color w:val="000000"/>
          <w:lang w:val="en-US"/>
        </w:rPr>
        <w:t>ship of the examined intervention are isolated</w:t>
      </w:r>
      <w:r w:rsidR="00E81F32">
        <w:rPr>
          <w:color w:val="000000"/>
          <w:lang w:val="en-US"/>
        </w:rPr>
        <w:t>.</w:t>
      </w:r>
    </w:p>
    <w:p w:rsidR="00E6439A" w:rsidRPr="00E6439A" w:rsidRDefault="008E7F79" w:rsidP="00E6439A">
      <w:pPr>
        <w:pStyle w:val="Heading1"/>
        <w:rPr>
          <w:lang w:val="en-US"/>
        </w:rPr>
      </w:pPr>
      <w:bookmarkStart w:id="97" w:name="_Toc420417435"/>
      <w:bookmarkStart w:id="98" w:name="_Toc420487549"/>
      <w:bookmarkStart w:id="99" w:name="_Toc420487771"/>
      <w:bookmarkStart w:id="100" w:name="_Toc420487890"/>
      <w:bookmarkStart w:id="101" w:name="_Toc420488266"/>
      <w:r w:rsidRPr="005C62A9">
        <w:rPr>
          <w:lang w:val="en-US"/>
        </w:rPr>
        <w:lastRenderedPageBreak/>
        <w:t>Reference</w:t>
      </w:r>
      <w:r w:rsidR="00E25387" w:rsidRPr="005C62A9">
        <w:rPr>
          <w:lang w:val="en-US"/>
        </w:rPr>
        <w:t>s</w:t>
      </w:r>
      <w:bookmarkEnd w:id="97"/>
      <w:bookmarkEnd w:id="98"/>
      <w:bookmarkEnd w:id="99"/>
      <w:bookmarkEnd w:id="100"/>
      <w:bookmarkEnd w:id="101"/>
    </w:p>
    <w:p w:rsidR="002E5F9E" w:rsidRPr="001D00AC" w:rsidRDefault="002E5F9E" w:rsidP="002E5F9E">
      <w:pPr>
        <w:spacing w:after="120"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American Psychological Association.</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(2005). Report of the 2005 presidential task force on evidence-based practice.</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Washington, DC</w:t>
      </w:r>
    </w:p>
    <w:p w:rsidR="002E5F9E" w:rsidRDefault="002E5F9E" w:rsidP="002E5F9E">
      <w:pPr>
        <w:spacing w:line="360" w:lineRule="auto"/>
        <w:ind w:hanging="851"/>
        <w:jc w:val="both"/>
        <w:rPr>
          <w:rFonts w:ascii="Times New Roman" w:hAnsi="Times New Roman" w:cs="Times New Roman"/>
          <w:sz w:val="24"/>
          <w:szCs w:val="24"/>
          <w:lang w:val="en-US"/>
        </w:rPr>
      </w:pPr>
      <w:r w:rsidRPr="006603E1">
        <w:rPr>
          <w:rFonts w:ascii="Times New Roman" w:hAnsi="Times New Roman" w:cs="Times New Roman"/>
          <w:sz w:val="24"/>
          <w:szCs w:val="24"/>
          <w:lang w:val="en-US"/>
        </w:rPr>
        <w:t xml:space="preserve">Anxiety disorders, in APA (2013), </w:t>
      </w:r>
      <w:r w:rsidRPr="006603E1">
        <w:rPr>
          <w:rFonts w:ascii="Times New Roman" w:hAnsi="Times New Roman" w:cs="Times New Roman"/>
          <w:i/>
          <w:sz w:val="24"/>
          <w:szCs w:val="24"/>
          <w:lang w:val="en-US"/>
        </w:rPr>
        <w:t xml:space="preserve">Diagnostic and statistical manual of mental disorders (5. </w:t>
      </w:r>
      <w:proofErr w:type="gramStart"/>
      <w:r w:rsidRPr="006603E1">
        <w:rPr>
          <w:rFonts w:ascii="Times New Roman" w:hAnsi="Times New Roman" w:cs="Times New Roman"/>
          <w:i/>
          <w:sz w:val="24"/>
          <w:szCs w:val="24"/>
          <w:lang w:val="en-US"/>
        </w:rPr>
        <w:t>ed</w:t>
      </w:r>
      <w:proofErr w:type="gramEnd"/>
      <w:r w:rsidRPr="006603E1">
        <w:rPr>
          <w:rFonts w:ascii="Times New Roman" w:hAnsi="Times New Roman" w:cs="Times New Roman"/>
          <w:i/>
          <w:sz w:val="24"/>
          <w:szCs w:val="24"/>
          <w:lang w:val="en-US"/>
        </w:rPr>
        <w:t>.</w:t>
      </w:r>
      <w:r w:rsidRPr="006603E1">
        <w:rPr>
          <w:rFonts w:ascii="Times New Roman" w:hAnsi="Times New Roman" w:cs="Times New Roman"/>
          <w:sz w:val="24"/>
          <w:szCs w:val="24"/>
          <w:lang w:val="en-US"/>
        </w:rPr>
        <w:t>). Washington, DC, pp. 189-234</w:t>
      </w:r>
      <w:r>
        <w:rPr>
          <w:rFonts w:ascii="Times New Roman" w:hAnsi="Times New Roman" w:cs="Times New Roman"/>
          <w:sz w:val="24"/>
          <w:szCs w:val="24"/>
          <w:lang w:val="en-US"/>
        </w:rPr>
        <w:t>.</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Beck, A. T., Epstein, N., Brown, G., &amp; Steer, R. A. (1988).</w:t>
      </w:r>
      <w:proofErr w:type="gramEnd"/>
      <w:r w:rsidRPr="006603E1">
        <w:rPr>
          <w:rFonts w:ascii="Times New Roman" w:hAnsi="Times New Roman" w:cs="Times New Roman"/>
          <w:color w:val="222222"/>
          <w:sz w:val="24"/>
          <w:szCs w:val="24"/>
          <w:shd w:val="clear" w:color="auto" w:fill="FFFFFF"/>
          <w:lang w:val="en-US"/>
        </w:rPr>
        <w:t xml:space="preserve"> An inventory for measuring clinical anxiety: psychometric properties.</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Journal of consulting and clinical psychology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56</w:t>
      </w:r>
      <w:r w:rsidRPr="006603E1">
        <w:rPr>
          <w:rFonts w:ascii="Times New Roman" w:hAnsi="Times New Roman" w:cs="Times New Roman"/>
          <w:color w:val="222222"/>
          <w:sz w:val="24"/>
          <w:szCs w:val="24"/>
          <w:shd w:val="clear" w:color="auto" w:fill="FFFFFF"/>
          <w:lang w:val="en-US"/>
        </w:rPr>
        <w:t xml:space="preserve">(6), 893-897 </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Behar, E., </w:t>
      </w:r>
      <w:proofErr w:type="spellStart"/>
      <w:r w:rsidRPr="00826C9D">
        <w:rPr>
          <w:rFonts w:ascii="Times New Roman" w:hAnsi="Times New Roman" w:cs="Times New Roman"/>
          <w:color w:val="222222"/>
          <w:sz w:val="24"/>
          <w:szCs w:val="24"/>
          <w:shd w:val="clear" w:color="auto" w:fill="FFFFFF"/>
          <w:lang w:val="en-US"/>
        </w:rPr>
        <w:t>Alcaine</w:t>
      </w:r>
      <w:proofErr w:type="spellEnd"/>
      <w:r w:rsidRPr="00826C9D">
        <w:rPr>
          <w:rFonts w:ascii="Times New Roman" w:hAnsi="Times New Roman" w:cs="Times New Roman"/>
          <w:color w:val="222222"/>
          <w:sz w:val="24"/>
          <w:szCs w:val="24"/>
          <w:shd w:val="clear" w:color="auto" w:fill="FFFFFF"/>
          <w:lang w:val="en-US"/>
        </w:rPr>
        <w:t xml:space="preserve">, O., </w:t>
      </w:r>
      <w:proofErr w:type="spellStart"/>
      <w:r w:rsidRPr="00826C9D">
        <w:rPr>
          <w:rFonts w:ascii="Times New Roman" w:hAnsi="Times New Roman" w:cs="Times New Roman"/>
          <w:color w:val="222222"/>
          <w:sz w:val="24"/>
          <w:szCs w:val="24"/>
          <w:shd w:val="clear" w:color="auto" w:fill="FFFFFF"/>
          <w:lang w:val="en-US"/>
        </w:rPr>
        <w:t>Zuellig</w:t>
      </w:r>
      <w:proofErr w:type="spellEnd"/>
      <w:r w:rsidRPr="00826C9D">
        <w:rPr>
          <w:rFonts w:ascii="Times New Roman" w:hAnsi="Times New Roman" w:cs="Times New Roman"/>
          <w:color w:val="222222"/>
          <w:sz w:val="24"/>
          <w:szCs w:val="24"/>
          <w:shd w:val="clear" w:color="auto" w:fill="FFFFFF"/>
          <w:lang w:val="en-US"/>
        </w:rPr>
        <w:t xml:space="preserve">, A. R., &amp; </w:t>
      </w:r>
      <w:proofErr w:type="spellStart"/>
      <w:r w:rsidRPr="00826C9D">
        <w:rPr>
          <w:rFonts w:ascii="Times New Roman" w:hAnsi="Times New Roman" w:cs="Times New Roman"/>
          <w:color w:val="222222"/>
          <w:sz w:val="24"/>
          <w:szCs w:val="24"/>
          <w:shd w:val="clear" w:color="auto" w:fill="FFFFFF"/>
          <w:lang w:val="en-US"/>
        </w:rPr>
        <w:t>Borkovec</w:t>
      </w:r>
      <w:proofErr w:type="spellEnd"/>
      <w:r w:rsidRPr="00826C9D">
        <w:rPr>
          <w:rFonts w:ascii="Times New Roman" w:hAnsi="Times New Roman" w:cs="Times New Roman"/>
          <w:color w:val="222222"/>
          <w:sz w:val="24"/>
          <w:szCs w:val="24"/>
          <w:shd w:val="clear" w:color="auto" w:fill="FFFFFF"/>
          <w:lang w:val="en-US"/>
        </w:rPr>
        <w:t>, T. D. (2003).</w:t>
      </w:r>
      <w:proofErr w:type="gramEnd"/>
      <w:r w:rsidRPr="00826C9D">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color w:val="222222"/>
          <w:sz w:val="24"/>
          <w:szCs w:val="24"/>
          <w:shd w:val="clear" w:color="auto" w:fill="FFFFFF"/>
          <w:lang w:val="en-US"/>
        </w:rPr>
        <w:t>Screening for generalized anxiety disorder using the Penn State Worry Questionnaire: a receiver operating characteristic analysis.</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Journal of Behavior Therapy and Experimental Psychiatry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34</w:t>
      </w:r>
      <w:r w:rsidRPr="006603E1">
        <w:rPr>
          <w:rFonts w:ascii="Times New Roman" w:hAnsi="Times New Roman" w:cs="Times New Roman"/>
          <w:color w:val="222222"/>
          <w:sz w:val="24"/>
          <w:szCs w:val="24"/>
          <w:shd w:val="clear" w:color="auto" w:fill="FFFFFF"/>
          <w:lang w:val="en-US"/>
        </w:rPr>
        <w:t>(1), 25-43.</w:t>
      </w:r>
    </w:p>
    <w:p w:rsidR="002E5F9E" w:rsidRDefault="002E5F9E" w:rsidP="002E5F9E">
      <w:pPr>
        <w:spacing w:line="360" w:lineRule="auto"/>
        <w:ind w:hanging="851"/>
        <w:jc w:val="both"/>
        <w:rPr>
          <w:rFonts w:ascii="Times New Roman" w:hAnsi="Times New Roman" w:cs="Times New Roman"/>
          <w:sz w:val="24"/>
          <w:szCs w:val="24"/>
          <w:lang w:val="en-US"/>
        </w:rPr>
      </w:pPr>
      <w:proofErr w:type="gramStart"/>
      <w:r w:rsidRPr="006603E1">
        <w:rPr>
          <w:rFonts w:ascii="Times New Roman" w:hAnsi="Times New Roman" w:cs="Times New Roman"/>
          <w:sz w:val="24"/>
          <w:szCs w:val="24"/>
          <w:lang w:val="en-US"/>
        </w:rPr>
        <w:t xml:space="preserve">Behar, E., </w:t>
      </w:r>
      <w:proofErr w:type="spellStart"/>
      <w:r w:rsidRPr="006603E1">
        <w:rPr>
          <w:rFonts w:ascii="Times New Roman" w:hAnsi="Times New Roman" w:cs="Times New Roman"/>
          <w:sz w:val="24"/>
          <w:szCs w:val="24"/>
          <w:lang w:val="en-US"/>
        </w:rPr>
        <w:t>DiMarco</w:t>
      </w:r>
      <w:proofErr w:type="spellEnd"/>
      <w:r w:rsidRPr="006603E1">
        <w:rPr>
          <w:rFonts w:ascii="Times New Roman" w:hAnsi="Times New Roman" w:cs="Times New Roman"/>
          <w:sz w:val="24"/>
          <w:szCs w:val="24"/>
          <w:lang w:val="en-US"/>
        </w:rPr>
        <w:t xml:space="preserve">, I. D., </w:t>
      </w:r>
      <w:proofErr w:type="spellStart"/>
      <w:r w:rsidRPr="006603E1">
        <w:rPr>
          <w:rFonts w:ascii="Times New Roman" w:hAnsi="Times New Roman" w:cs="Times New Roman"/>
          <w:sz w:val="24"/>
          <w:szCs w:val="24"/>
          <w:lang w:val="en-US"/>
        </w:rPr>
        <w:t>Hekler</w:t>
      </w:r>
      <w:proofErr w:type="spellEnd"/>
      <w:r w:rsidRPr="006603E1">
        <w:rPr>
          <w:rFonts w:ascii="Times New Roman" w:hAnsi="Times New Roman" w:cs="Times New Roman"/>
          <w:sz w:val="24"/>
          <w:szCs w:val="24"/>
          <w:lang w:val="en-US"/>
        </w:rPr>
        <w:t xml:space="preserve">, E. B., </w:t>
      </w:r>
      <w:proofErr w:type="spellStart"/>
      <w:r w:rsidRPr="006603E1">
        <w:rPr>
          <w:rFonts w:ascii="Times New Roman" w:hAnsi="Times New Roman" w:cs="Times New Roman"/>
          <w:sz w:val="24"/>
          <w:szCs w:val="24"/>
          <w:lang w:val="en-US"/>
        </w:rPr>
        <w:t>Mohlman</w:t>
      </w:r>
      <w:proofErr w:type="spellEnd"/>
      <w:r w:rsidRPr="006603E1">
        <w:rPr>
          <w:rFonts w:ascii="Times New Roman" w:hAnsi="Times New Roman" w:cs="Times New Roman"/>
          <w:sz w:val="24"/>
          <w:szCs w:val="24"/>
          <w:lang w:val="en-US"/>
        </w:rPr>
        <w:t>, J., &amp; Staples, A. M. (2009).</w:t>
      </w:r>
      <w:proofErr w:type="gramEnd"/>
      <w:r w:rsidRPr="006603E1">
        <w:rPr>
          <w:rFonts w:ascii="Times New Roman" w:hAnsi="Times New Roman" w:cs="Times New Roman"/>
          <w:sz w:val="24"/>
          <w:szCs w:val="24"/>
          <w:lang w:val="en-US"/>
        </w:rPr>
        <w:t xml:space="preserve"> Current theoretical models of generalized anxiety disorder (GAD): Conceptual review and treatment implications. </w:t>
      </w:r>
      <w:r w:rsidRPr="006603E1">
        <w:rPr>
          <w:rFonts w:ascii="Times New Roman" w:hAnsi="Times New Roman" w:cs="Times New Roman"/>
          <w:i/>
          <w:sz w:val="24"/>
          <w:szCs w:val="24"/>
          <w:lang w:val="en-US"/>
        </w:rPr>
        <w:t>Journal of Anxiety Disorders</w:t>
      </w:r>
      <w:r w:rsidRPr="006603E1">
        <w:rPr>
          <w:rFonts w:ascii="Times New Roman" w:hAnsi="Times New Roman" w:cs="Times New Roman"/>
          <w:sz w:val="24"/>
          <w:szCs w:val="24"/>
          <w:lang w:val="en-US"/>
        </w:rPr>
        <w:t>, 23(8), 1011-1023.</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Bernstein, I. H., &amp; </w:t>
      </w:r>
      <w:proofErr w:type="spellStart"/>
      <w:r w:rsidRPr="00826C9D">
        <w:rPr>
          <w:rFonts w:ascii="Times New Roman" w:hAnsi="Times New Roman" w:cs="Times New Roman"/>
          <w:color w:val="222222"/>
          <w:sz w:val="24"/>
          <w:szCs w:val="24"/>
          <w:shd w:val="clear" w:color="auto" w:fill="FFFFFF"/>
          <w:lang w:val="en-US"/>
        </w:rPr>
        <w:t>Eveland</w:t>
      </w:r>
      <w:proofErr w:type="spellEnd"/>
      <w:r w:rsidRPr="00826C9D">
        <w:rPr>
          <w:rFonts w:ascii="Times New Roman" w:hAnsi="Times New Roman" w:cs="Times New Roman"/>
          <w:color w:val="222222"/>
          <w:sz w:val="24"/>
          <w:szCs w:val="24"/>
          <w:shd w:val="clear" w:color="auto" w:fill="FFFFFF"/>
          <w:lang w:val="en-US"/>
        </w:rPr>
        <w:t>, D. C. (1982).</w:t>
      </w:r>
      <w:proofErr w:type="gramEnd"/>
      <w:r w:rsidRPr="00826C9D">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color w:val="222222"/>
          <w:sz w:val="24"/>
          <w:szCs w:val="24"/>
          <w:shd w:val="clear" w:color="auto" w:fill="FFFFFF"/>
          <w:lang w:val="en-US"/>
        </w:rPr>
        <w:t>State vs trait anxiety: A case study in confirmatory factor analysis.</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Personality and Individual Differences</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3</w:t>
      </w:r>
      <w:r w:rsidRPr="006603E1">
        <w:rPr>
          <w:rFonts w:ascii="Times New Roman" w:hAnsi="Times New Roman" w:cs="Times New Roman"/>
          <w:color w:val="222222"/>
          <w:sz w:val="24"/>
          <w:szCs w:val="24"/>
          <w:shd w:val="clear" w:color="auto" w:fill="FFFFFF"/>
          <w:lang w:val="en-US"/>
        </w:rPr>
        <w:t xml:space="preserve">(4), 361-372. </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Brown, T. A., Campbell, L. A., Lehman, C. L., Grisham, J. R., &amp; </w:t>
      </w:r>
      <w:proofErr w:type="spellStart"/>
      <w:r w:rsidRPr="006603E1">
        <w:rPr>
          <w:rFonts w:ascii="Times New Roman" w:hAnsi="Times New Roman" w:cs="Times New Roman"/>
          <w:color w:val="222222"/>
          <w:sz w:val="24"/>
          <w:szCs w:val="24"/>
          <w:shd w:val="clear" w:color="auto" w:fill="FFFFFF"/>
          <w:lang w:val="en-US"/>
        </w:rPr>
        <w:t>Mancill</w:t>
      </w:r>
      <w:proofErr w:type="spellEnd"/>
      <w:r w:rsidRPr="006603E1">
        <w:rPr>
          <w:rFonts w:ascii="Times New Roman" w:hAnsi="Times New Roman" w:cs="Times New Roman"/>
          <w:color w:val="222222"/>
          <w:sz w:val="24"/>
          <w:szCs w:val="24"/>
          <w:shd w:val="clear" w:color="auto" w:fill="FFFFFF"/>
          <w:lang w:val="en-US"/>
        </w:rPr>
        <w:t>, R. B. (2001).</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Current and lifetime comorbidity of the DSM-IV anxiety and mood disorders in a large clinical sample.</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91A2F">
        <w:rPr>
          <w:rFonts w:ascii="Times New Roman" w:hAnsi="Times New Roman" w:cs="Times New Roman"/>
          <w:i/>
          <w:iCs/>
          <w:color w:val="222222"/>
          <w:sz w:val="24"/>
          <w:szCs w:val="24"/>
          <w:shd w:val="clear" w:color="auto" w:fill="FFFFFF"/>
          <w:lang w:val="en-US"/>
        </w:rPr>
        <w:t>Journal of abnormal psychology</w:t>
      </w:r>
      <w:r w:rsidRPr="00691A2F">
        <w:rPr>
          <w:rFonts w:ascii="Times New Roman" w:hAnsi="Times New Roman" w:cs="Times New Roman"/>
          <w:color w:val="222222"/>
          <w:sz w:val="24"/>
          <w:szCs w:val="24"/>
          <w:shd w:val="clear" w:color="auto" w:fill="FFFFFF"/>
          <w:lang w:val="en-US"/>
        </w:rPr>
        <w:t>,</w:t>
      </w:r>
      <w:r w:rsidRPr="00691A2F">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110</w:t>
      </w:r>
      <w:r w:rsidRPr="00691A2F">
        <w:rPr>
          <w:rFonts w:ascii="Times New Roman" w:hAnsi="Times New Roman" w:cs="Times New Roman"/>
          <w:color w:val="222222"/>
          <w:sz w:val="24"/>
          <w:szCs w:val="24"/>
          <w:shd w:val="clear" w:color="auto" w:fill="FFFFFF"/>
          <w:lang w:val="en-US"/>
        </w:rPr>
        <w:t>(4), 585.</w:t>
      </w:r>
      <w:proofErr w:type="gramEnd"/>
    </w:p>
    <w:p w:rsidR="002E5F9E" w:rsidRPr="006603E1" w:rsidRDefault="002E5F9E" w:rsidP="002E5F9E">
      <w:pPr>
        <w:pStyle w:val="NormalWeb"/>
        <w:spacing w:after="120" w:afterAutospacing="0" w:line="360" w:lineRule="auto"/>
        <w:ind w:hanging="851"/>
        <w:jc w:val="both"/>
        <w:rPr>
          <w:color w:val="000000"/>
          <w:lang w:val="en-US"/>
        </w:rPr>
      </w:pPr>
      <w:proofErr w:type="spellStart"/>
      <w:proofErr w:type="gramStart"/>
      <w:r w:rsidRPr="006603E1">
        <w:rPr>
          <w:color w:val="000000"/>
          <w:lang w:val="en-US"/>
        </w:rPr>
        <w:t>Buhr</w:t>
      </w:r>
      <w:proofErr w:type="spellEnd"/>
      <w:r w:rsidRPr="006603E1">
        <w:rPr>
          <w:color w:val="000000"/>
          <w:lang w:val="en-US"/>
        </w:rPr>
        <w:t xml:space="preserve">, K., &amp; </w:t>
      </w:r>
      <w:proofErr w:type="spellStart"/>
      <w:r w:rsidRPr="006603E1">
        <w:rPr>
          <w:color w:val="000000"/>
          <w:lang w:val="en-US"/>
        </w:rPr>
        <w:t>Dugas</w:t>
      </w:r>
      <w:proofErr w:type="spellEnd"/>
      <w:r w:rsidRPr="006603E1">
        <w:rPr>
          <w:color w:val="000000"/>
          <w:lang w:val="en-US"/>
        </w:rPr>
        <w:t>, M. J. (2002).</w:t>
      </w:r>
      <w:proofErr w:type="gramEnd"/>
      <w:r w:rsidRPr="006603E1">
        <w:rPr>
          <w:color w:val="000000"/>
          <w:lang w:val="en-US"/>
        </w:rPr>
        <w:t xml:space="preserve"> The Intolerance of Uncertainty Scale: Psychometric properties of the English version. </w:t>
      </w:r>
      <w:proofErr w:type="spellStart"/>
      <w:r w:rsidRPr="006603E1">
        <w:rPr>
          <w:i/>
          <w:color w:val="000000"/>
          <w:lang w:val="en-US"/>
        </w:rPr>
        <w:t>Behaviour</w:t>
      </w:r>
      <w:proofErr w:type="spellEnd"/>
      <w:r w:rsidRPr="006603E1">
        <w:rPr>
          <w:i/>
          <w:color w:val="000000"/>
          <w:lang w:val="en-US"/>
        </w:rPr>
        <w:t xml:space="preserve"> Research and Therapy</w:t>
      </w:r>
      <w:r w:rsidRPr="006603E1">
        <w:rPr>
          <w:color w:val="000000"/>
          <w:lang w:val="en-US"/>
        </w:rPr>
        <w:t>, 40, 931–946</w:t>
      </w:r>
      <w:r>
        <w:rPr>
          <w:color w:val="000000"/>
          <w:lang w:val="en-US"/>
        </w:rPr>
        <w:t>.</w:t>
      </w:r>
    </w:p>
    <w:p w:rsidR="002E5F9E" w:rsidRPr="006603E1"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r w:rsidRPr="006603E1">
        <w:rPr>
          <w:rFonts w:ascii="Times New Roman" w:hAnsi="Times New Roman" w:cs="Times New Roman"/>
          <w:color w:val="222222"/>
          <w:sz w:val="24"/>
          <w:szCs w:val="24"/>
          <w:shd w:val="clear" w:color="auto" w:fill="FFFFFF"/>
          <w:lang w:val="en-US"/>
        </w:rPr>
        <w:t>Clark, D. A., &amp; Beck, A. T. (2010).</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Cognitive therapy of anxiety disorders: Science and practice</w:t>
      </w:r>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Guilford Press.</w:t>
      </w:r>
      <w:proofErr w:type="gramEnd"/>
      <w:r w:rsidRPr="006603E1">
        <w:rPr>
          <w:rFonts w:ascii="Times New Roman" w:hAnsi="Times New Roman" w:cs="Times New Roman"/>
          <w:sz w:val="24"/>
          <w:szCs w:val="24"/>
        </w:rPr>
        <w:fldChar w:fldCharType="begin"/>
      </w:r>
      <w:r w:rsidRPr="006603E1">
        <w:rPr>
          <w:rFonts w:ascii="Times New Roman" w:hAnsi="Times New Roman" w:cs="Times New Roman"/>
          <w:sz w:val="24"/>
          <w:szCs w:val="24"/>
          <w:lang w:val="en-US"/>
        </w:rPr>
        <w:instrText xml:space="preserve"> HYPERLINK "http://en.wikipedia.org/wiki/Jacob_Cohen_(statistician)" \o "Jacob Cohen (statistician)" </w:instrText>
      </w:r>
      <w:r w:rsidRPr="006603E1">
        <w:rPr>
          <w:rFonts w:ascii="Times New Roman" w:hAnsi="Times New Roman" w:cs="Times New Roman"/>
          <w:sz w:val="24"/>
          <w:szCs w:val="24"/>
        </w:rPr>
        <w:fldChar w:fldCharType="separate"/>
      </w:r>
    </w:p>
    <w:p w:rsidR="002E5F9E" w:rsidRDefault="002E5F9E" w:rsidP="002E5F9E">
      <w:pPr>
        <w:spacing w:line="360" w:lineRule="auto"/>
        <w:ind w:hanging="851"/>
        <w:jc w:val="both"/>
        <w:rPr>
          <w:rFonts w:ascii="Times New Roman" w:hAnsi="Times New Roman" w:cs="Times New Roman"/>
          <w:color w:val="000000"/>
          <w:sz w:val="24"/>
          <w:szCs w:val="24"/>
          <w:lang w:val="en-US"/>
        </w:rPr>
      </w:pPr>
      <w:r w:rsidRPr="006603E1">
        <w:rPr>
          <w:rFonts w:ascii="Times New Roman" w:hAnsi="Times New Roman" w:cs="Times New Roman"/>
          <w:sz w:val="24"/>
          <w:szCs w:val="24"/>
          <w:lang w:val="en-US"/>
        </w:rPr>
        <w:t>Cohen</w:t>
      </w:r>
      <w:r w:rsidRPr="006603E1">
        <w:rPr>
          <w:rFonts w:ascii="Times New Roman" w:hAnsi="Times New Roman" w:cs="Times New Roman"/>
          <w:sz w:val="24"/>
          <w:szCs w:val="24"/>
          <w:lang w:val="en-US"/>
        </w:rPr>
        <w:fldChar w:fldCharType="end"/>
      </w:r>
      <w:r w:rsidRPr="006603E1">
        <w:rPr>
          <w:rFonts w:ascii="Times New Roman" w:hAnsi="Times New Roman" w:cs="Times New Roman"/>
          <w:sz w:val="24"/>
          <w:szCs w:val="24"/>
          <w:lang w:val="en-US"/>
        </w:rPr>
        <w:t>, J.</w:t>
      </w:r>
      <w:r w:rsidRPr="006603E1">
        <w:rPr>
          <w:rStyle w:val="apple-converted-space"/>
          <w:rFonts w:ascii="Times New Roman" w:hAnsi="Times New Roman" w:cs="Times New Roman"/>
          <w:color w:val="252525"/>
          <w:sz w:val="24"/>
          <w:szCs w:val="24"/>
          <w:shd w:val="clear" w:color="auto" w:fill="FFFFFF"/>
          <w:lang w:val="en-US"/>
        </w:rPr>
        <w:t> </w:t>
      </w:r>
      <w:r w:rsidRPr="006603E1">
        <w:rPr>
          <w:rFonts w:ascii="Times New Roman" w:hAnsi="Times New Roman" w:cs="Times New Roman"/>
          <w:color w:val="252525"/>
          <w:sz w:val="24"/>
          <w:szCs w:val="24"/>
          <w:shd w:val="clear" w:color="auto" w:fill="FFFFFF"/>
          <w:lang w:val="en-US"/>
        </w:rPr>
        <w:t>(1988).</w:t>
      </w:r>
      <w:r w:rsidRPr="006603E1">
        <w:rPr>
          <w:rStyle w:val="apple-converted-space"/>
          <w:rFonts w:ascii="Times New Roman" w:hAnsi="Times New Roman" w:cs="Times New Roman"/>
          <w:color w:val="252525"/>
          <w:sz w:val="24"/>
          <w:szCs w:val="24"/>
          <w:shd w:val="clear" w:color="auto" w:fill="FFFFFF"/>
          <w:lang w:val="en-US"/>
        </w:rPr>
        <w:t> </w:t>
      </w:r>
      <w:r w:rsidRPr="006603E1">
        <w:rPr>
          <w:rFonts w:ascii="Times New Roman" w:hAnsi="Times New Roman" w:cs="Times New Roman"/>
          <w:i/>
          <w:iCs/>
          <w:color w:val="252525"/>
          <w:sz w:val="24"/>
          <w:szCs w:val="24"/>
          <w:shd w:val="clear" w:color="auto" w:fill="FFFFFF"/>
          <w:lang w:val="en-US"/>
        </w:rPr>
        <w:t>Statistical Power Analysis for the Behavioral Sciences</w:t>
      </w:r>
      <w:r w:rsidRPr="006603E1">
        <w:rPr>
          <w:rStyle w:val="apple-converted-space"/>
          <w:rFonts w:ascii="Times New Roman" w:hAnsi="Times New Roman" w:cs="Times New Roman"/>
          <w:color w:val="252525"/>
          <w:sz w:val="24"/>
          <w:szCs w:val="24"/>
          <w:shd w:val="clear" w:color="auto" w:fill="FFFFFF"/>
          <w:lang w:val="en-US"/>
        </w:rPr>
        <w:t> </w:t>
      </w:r>
      <w:r w:rsidRPr="006603E1">
        <w:rPr>
          <w:rFonts w:ascii="Times New Roman" w:hAnsi="Times New Roman" w:cs="Times New Roman"/>
          <w:color w:val="252525"/>
          <w:sz w:val="24"/>
          <w:szCs w:val="24"/>
          <w:shd w:val="clear" w:color="auto" w:fill="FFFFFF"/>
          <w:lang w:val="en-US"/>
        </w:rPr>
        <w:t xml:space="preserve">(second </w:t>
      </w:r>
      <w:proofErr w:type="gramStart"/>
      <w:r w:rsidRPr="006603E1">
        <w:rPr>
          <w:rFonts w:ascii="Times New Roman" w:hAnsi="Times New Roman" w:cs="Times New Roman"/>
          <w:color w:val="252525"/>
          <w:sz w:val="24"/>
          <w:szCs w:val="24"/>
          <w:shd w:val="clear" w:color="auto" w:fill="FFFFFF"/>
          <w:lang w:val="en-US"/>
        </w:rPr>
        <w:t>ed</w:t>
      </w:r>
      <w:proofErr w:type="gramEnd"/>
      <w:r w:rsidRPr="006603E1">
        <w:rPr>
          <w:rFonts w:ascii="Times New Roman" w:hAnsi="Times New Roman" w:cs="Times New Roman"/>
          <w:color w:val="252525"/>
          <w:sz w:val="24"/>
          <w:szCs w:val="24"/>
          <w:shd w:val="clear" w:color="auto" w:fill="FFFFFF"/>
          <w:lang w:val="en-US"/>
        </w:rPr>
        <w:t>.).</w:t>
      </w:r>
      <w:r w:rsidRPr="006603E1">
        <w:rPr>
          <w:rStyle w:val="apple-converted-space"/>
          <w:rFonts w:ascii="Times New Roman" w:hAnsi="Times New Roman" w:cs="Times New Roman"/>
          <w:color w:val="252525"/>
          <w:sz w:val="24"/>
          <w:szCs w:val="24"/>
          <w:shd w:val="clear" w:color="auto" w:fill="FFFFFF"/>
          <w:lang w:val="en-US"/>
        </w:rPr>
        <w:t> </w:t>
      </w:r>
      <w:hyperlink r:id="rId11" w:tooltip="Lawrence Erlbaum Associates" w:history="1">
        <w:r w:rsidRPr="006603E1">
          <w:rPr>
            <w:rFonts w:ascii="Times New Roman" w:hAnsi="Times New Roman" w:cs="Times New Roman"/>
            <w:sz w:val="24"/>
            <w:szCs w:val="24"/>
            <w:lang w:val="en-US"/>
          </w:rPr>
          <w:t>Lawrence Erlbaum Associates</w:t>
        </w:r>
      </w:hyperlink>
      <w:r w:rsidRPr="006603E1">
        <w:rPr>
          <w:rFonts w:ascii="Times New Roman" w:hAnsi="Times New Roman" w:cs="Times New Roman"/>
          <w:color w:val="000000"/>
          <w:sz w:val="24"/>
          <w:szCs w:val="24"/>
          <w:lang w:val="en-US"/>
        </w:rPr>
        <w:t xml:space="preserve"> </w:t>
      </w:r>
    </w:p>
    <w:p w:rsidR="002E5F9E" w:rsidRDefault="002E5F9E" w:rsidP="002E5F9E">
      <w:pPr>
        <w:spacing w:after="120" w:line="360" w:lineRule="auto"/>
        <w:ind w:hanging="851"/>
        <w:jc w:val="both"/>
        <w:rPr>
          <w:rFonts w:ascii="Times New Roman" w:hAnsi="Times New Roman" w:cs="Times New Roman"/>
          <w:color w:val="222222"/>
          <w:sz w:val="24"/>
          <w:szCs w:val="24"/>
          <w:shd w:val="clear" w:color="auto" w:fill="FFFFFF"/>
          <w:lang w:val="en-US"/>
        </w:rPr>
      </w:pPr>
      <w:r w:rsidRPr="006603E1">
        <w:rPr>
          <w:rFonts w:ascii="Times New Roman" w:hAnsi="Times New Roman" w:cs="Times New Roman"/>
          <w:color w:val="222222"/>
          <w:sz w:val="24"/>
          <w:szCs w:val="24"/>
          <w:shd w:val="clear" w:color="auto" w:fill="FFFFFF"/>
          <w:lang w:val="en-US"/>
        </w:rPr>
        <w:t xml:space="preserve">Cohen, J. (1992). </w:t>
      </w:r>
      <w:proofErr w:type="gramStart"/>
      <w:r w:rsidRPr="006603E1">
        <w:rPr>
          <w:rFonts w:ascii="Times New Roman" w:hAnsi="Times New Roman" w:cs="Times New Roman"/>
          <w:color w:val="222222"/>
          <w:sz w:val="24"/>
          <w:szCs w:val="24"/>
          <w:shd w:val="clear" w:color="auto" w:fill="FFFFFF"/>
          <w:lang w:val="en-US"/>
        </w:rPr>
        <w:t>A power primer.</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Psychological bulletin</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112</w:t>
      </w:r>
      <w:r w:rsidRPr="006603E1">
        <w:rPr>
          <w:rFonts w:ascii="Times New Roman" w:hAnsi="Times New Roman" w:cs="Times New Roman"/>
          <w:color w:val="222222"/>
          <w:sz w:val="24"/>
          <w:szCs w:val="24"/>
          <w:shd w:val="clear" w:color="auto" w:fill="FFFFFF"/>
          <w:lang w:val="en-US"/>
        </w:rPr>
        <w:t>(1), 155-159.</w:t>
      </w:r>
      <w:proofErr w:type="gramEnd"/>
    </w:p>
    <w:p w:rsidR="002E5F9E" w:rsidRDefault="002E5F9E" w:rsidP="002E5F9E">
      <w:pPr>
        <w:spacing w:after="120" w:line="360" w:lineRule="auto"/>
        <w:ind w:hanging="851"/>
        <w:jc w:val="both"/>
        <w:rPr>
          <w:rFonts w:ascii="Times New Roman" w:hAnsi="Times New Roman" w:cs="Times New Roman"/>
          <w:color w:val="222222"/>
          <w:sz w:val="24"/>
          <w:szCs w:val="24"/>
          <w:shd w:val="clear" w:color="auto" w:fill="FFFFFF"/>
          <w:lang w:val="en-US"/>
        </w:rPr>
      </w:pPr>
      <w:proofErr w:type="spellStart"/>
      <w:r w:rsidRPr="006603E1">
        <w:rPr>
          <w:rFonts w:ascii="Times New Roman" w:hAnsi="Times New Roman" w:cs="Times New Roman"/>
          <w:color w:val="222222"/>
          <w:sz w:val="24"/>
          <w:szCs w:val="24"/>
          <w:shd w:val="clear" w:color="auto" w:fill="FFFFFF"/>
          <w:lang w:val="en-US"/>
        </w:rPr>
        <w:t>Coolican</w:t>
      </w:r>
      <w:proofErr w:type="spellEnd"/>
      <w:r w:rsidRPr="006603E1">
        <w:rPr>
          <w:rFonts w:ascii="Times New Roman" w:hAnsi="Times New Roman" w:cs="Times New Roman"/>
          <w:color w:val="222222"/>
          <w:sz w:val="24"/>
          <w:szCs w:val="24"/>
          <w:shd w:val="clear" w:color="auto" w:fill="FFFFFF"/>
          <w:lang w:val="en-US"/>
        </w:rPr>
        <w:t>, H. (2009).</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Research methods and statistics in psychology</w:t>
      </w:r>
      <w:r w:rsidRPr="006603E1">
        <w:rPr>
          <w:rFonts w:ascii="Times New Roman" w:hAnsi="Times New Roman" w:cs="Times New Roman"/>
          <w:color w:val="222222"/>
          <w:sz w:val="24"/>
          <w:szCs w:val="24"/>
          <w:shd w:val="clear" w:color="auto" w:fill="FFFFFF"/>
          <w:lang w:val="en-US"/>
        </w:rPr>
        <w:t>.</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Hodder &amp; Stoughton Educational.</w:t>
      </w:r>
      <w:proofErr w:type="gramEnd"/>
      <w:r w:rsidRPr="006603E1">
        <w:rPr>
          <w:rFonts w:ascii="Times New Roman" w:hAnsi="Times New Roman" w:cs="Times New Roman"/>
          <w:color w:val="222222"/>
          <w:sz w:val="24"/>
          <w:szCs w:val="24"/>
          <w:shd w:val="clear" w:color="auto" w:fill="FFFFFF"/>
          <w:lang w:val="en-US"/>
        </w:rPr>
        <w:t xml:space="preserve"> 5. Edition</w:t>
      </w:r>
    </w:p>
    <w:p w:rsidR="002E5F9E" w:rsidRDefault="002E5F9E" w:rsidP="002E5F9E">
      <w:pPr>
        <w:spacing w:line="360" w:lineRule="auto"/>
        <w:ind w:hanging="851"/>
        <w:jc w:val="both"/>
        <w:rPr>
          <w:rFonts w:ascii="Times New Roman" w:hAnsi="Times New Roman" w:cs="Times New Roman"/>
          <w:sz w:val="24"/>
          <w:szCs w:val="24"/>
          <w:lang w:val="en-US"/>
        </w:rPr>
      </w:pPr>
      <w:r w:rsidRPr="006603E1">
        <w:rPr>
          <w:rFonts w:ascii="Times New Roman" w:hAnsi="Times New Roman" w:cs="Times New Roman"/>
          <w:sz w:val="24"/>
          <w:szCs w:val="24"/>
          <w:lang w:val="en-US"/>
        </w:rPr>
        <w:lastRenderedPageBreak/>
        <w:t xml:space="preserve">Crowe (2012) The genetics of the phobic disorders and generalized anxiety disorder  in </w:t>
      </w:r>
      <w:proofErr w:type="spellStart"/>
      <w:r w:rsidRPr="006603E1">
        <w:rPr>
          <w:rFonts w:ascii="Times New Roman" w:hAnsi="Times New Roman" w:cs="Times New Roman"/>
          <w:sz w:val="24"/>
          <w:szCs w:val="24"/>
          <w:lang w:val="en-US"/>
        </w:rPr>
        <w:t>Nurnberger</w:t>
      </w:r>
      <w:proofErr w:type="spellEnd"/>
      <w:r w:rsidRPr="006603E1">
        <w:rPr>
          <w:rFonts w:ascii="Times New Roman" w:hAnsi="Times New Roman" w:cs="Times New Roman"/>
          <w:sz w:val="24"/>
          <w:szCs w:val="24"/>
          <w:lang w:val="en-US"/>
        </w:rPr>
        <w:t xml:space="preserve">, J., Wade </w:t>
      </w:r>
      <w:proofErr w:type="spellStart"/>
      <w:r w:rsidRPr="006603E1">
        <w:rPr>
          <w:rFonts w:ascii="Times New Roman" w:hAnsi="Times New Roman" w:cs="Times New Roman"/>
          <w:sz w:val="24"/>
          <w:szCs w:val="24"/>
          <w:lang w:val="en-US"/>
        </w:rPr>
        <w:t>Berrettini</w:t>
      </w:r>
      <w:proofErr w:type="spellEnd"/>
      <w:r w:rsidRPr="006603E1">
        <w:rPr>
          <w:rFonts w:ascii="Times New Roman" w:hAnsi="Times New Roman" w:cs="Times New Roman"/>
          <w:sz w:val="24"/>
          <w:szCs w:val="24"/>
          <w:lang w:val="en-US"/>
        </w:rPr>
        <w:t xml:space="preserve">, W. (2012) </w:t>
      </w:r>
      <w:r w:rsidRPr="006603E1">
        <w:rPr>
          <w:rFonts w:ascii="Times New Roman" w:hAnsi="Times New Roman" w:cs="Times New Roman"/>
          <w:i/>
          <w:sz w:val="24"/>
          <w:szCs w:val="24"/>
          <w:lang w:val="en-US"/>
        </w:rPr>
        <w:t>principles of psychiatric genetics</w:t>
      </w:r>
      <w:r w:rsidRPr="006603E1">
        <w:rPr>
          <w:rFonts w:ascii="Times New Roman" w:hAnsi="Times New Roman" w:cs="Times New Roman"/>
          <w:sz w:val="24"/>
          <w:szCs w:val="24"/>
          <w:lang w:val="en-US"/>
        </w:rPr>
        <w:t>, (pp. 112-120) Cambridge University Press</w:t>
      </w:r>
      <w:r>
        <w:rPr>
          <w:rFonts w:ascii="Times New Roman" w:hAnsi="Times New Roman" w:cs="Times New Roman"/>
          <w:sz w:val="24"/>
          <w:szCs w:val="24"/>
          <w:lang w:val="en-US"/>
        </w:rPr>
        <w:t>.</w:t>
      </w:r>
    </w:p>
    <w:p w:rsidR="002E5F9E" w:rsidRDefault="002E5F9E" w:rsidP="002E5F9E">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Dugas</w:t>
      </w:r>
      <w:proofErr w:type="spellEnd"/>
      <w:r w:rsidRPr="006603E1">
        <w:rPr>
          <w:rFonts w:ascii="Times New Roman" w:hAnsi="Times New Roman" w:cs="Times New Roman"/>
          <w:color w:val="222222"/>
          <w:sz w:val="24"/>
          <w:szCs w:val="24"/>
          <w:shd w:val="clear" w:color="auto" w:fill="FFFFFF"/>
          <w:lang w:val="en-US"/>
        </w:rPr>
        <w:t xml:space="preserve">, M. J., </w:t>
      </w:r>
      <w:proofErr w:type="spellStart"/>
      <w:r w:rsidRPr="006603E1">
        <w:rPr>
          <w:rFonts w:ascii="Times New Roman" w:hAnsi="Times New Roman" w:cs="Times New Roman"/>
          <w:color w:val="222222"/>
          <w:sz w:val="24"/>
          <w:szCs w:val="24"/>
          <w:shd w:val="clear" w:color="auto" w:fill="FFFFFF"/>
          <w:lang w:val="en-US"/>
        </w:rPr>
        <w:t>Brillon</w:t>
      </w:r>
      <w:proofErr w:type="spellEnd"/>
      <w:r w:rsidRPr="006603E1">
        <w:rPr>
          <w:rFonts w:ascii="Times New Roman" w:hAnsi="Times New Roman" w:cs="Times New Roman"/>
          <w:color w:val="222222"/>
          <w:sz w:val="24"/>
          <w:szCs w:val="24"/>
          <w:shd w:val="clear" w:color="auto" w:fill="FFFFFF"/>
          <w:lang w:val="en-US"/>
        </w:rPr>
        <w:t xml:space="preserve">, P., </w:t>
      </w:r>
      <w:proofErr w:type="spellStart"/>
      <w:r w:rsidRPr="006603E1">
        <w:rPr>
          <w:rFonts w:ascii="Times New Roman" w:hAnsi="Times New Roman" w:cs="Times New Roman"/>
          <w:color w:val="222222"/>
          <w:sz w:val="24"/>
          <w:szCs w:val="24"/>
          <w:shd w:val="clear" w:color="auto" w:fill="FFFFFF"/>
          <w:lang w:val="en-US"/>
        </w:rPr>
        <w:t>Savard</w:t>
      </w:r>
      <w:proofErr w:type="spellEnd"/>
      <w:r w:rsidRPr="006603E1">
        <w:rPr>
          <w:rFonts w:ascii="Times New Roman" w:hAnsi="Times New Roman" w:cs="Times New Roman"/>
          <w:color w:val="222222"/>
          <w:sz w:val="24"/>
          <w:szCs w:val="24"/>
          <w:shd w:val="clear" w:color="auto" w:fill="FFFFFF"/>
          <w:lang w:val="en-US"/>
        </w:rPr>
        <w:t xml:space="preserve">, P., </w:t>
      </w:r>
      <w:proofErr w:type="spellStart"/>
      <w:r w:rsidRPr="006603E1">
        <w:rPr>
          <w:rFonts w:ascii="Times New Roman" w:hAnsi="Times New Roman" w:cs="Times New Roman"/>
          <w:color w:val="222222"/>
          <w:sz w:val="24"/>
          <w:szCs w:val="24"/>
          <w:shd w:val="clear" w:color="auto" w:fill="FFFFFF"/>
          <w:lang w:val="en-US"/>
        </w:rPr>
        <w:t>Turcotte</w:t>
      </w:r>
      <w:proofErr w:type="spellEnd"/>
      <w:r w:rsidRPr="006603E1">
        <w:rPr>
          <w:rFonts w:ascii="Times New Roman" w:hAnsi="Times New Roman" w:cs="Times New Roman"/>
          <w:color w:val="222222"/>
          <w:sz w:val="24"/>
          <w:szCs w:val="24"/>
          <w:shd w:val="clear" w:color="auto" w:fill="FFFFFF"/>
          <w:lang w:val="en-US"/>
        </w:rPr>
        <w:t xml:space="preserve">, J., </w:t>
      </w:r>
      <w:proofErr w:type="spellStart"/>
      <w:r w:rsidRPr="006603E1">
        <w:rPr>
          <w:rFonts w:ascii="Times New Roman" w:hAnsi="Times New Roman" w:cs="Times New Roman"/>
          <w:color w:val="222222"/>
          <w:sz w:val="24"/>
          <w:szCs w:val="24"/>
          <w:shd w:val="clear" w:color="auto" w:fill="FFFFFF"/>
          <w:lang w:val="en-US"/>
        </w:rPr>
        <w:t>Gaudet</w:t>
      </w:r>
      <w:proofErr w:type="spellEnd"/>
      <w:r w:rsidRPr="006603E1">
        <w:rPr>
          <w:rFonts w:ascii="Times New Roman" w:hAnsi="Times New Roman" w:cs="Times New Roman"/>
          <w:color w:val="222222"/>
          <w:sz w:val="24"/>
          <w:szCs w:val="24"/>
          <w:shd w:val="clear" w:color="auto" w:fill="FFFFFF"/>
          <w:lang w:val="en-US"/>
        </w:rPr>
        <w:t xml:space="preserve">, A., </w:t>
      </w:r>
      <w:proofErr w:type="spellStart"/>
      <w:r w:rsidRPr="006603E1">
        <w:rPr>
          <w:rFonts w:ascii="Times New Roman" w:hAnsi="Times New Roman" w:cs="Times New Roman"/>
          <w:color w:val="222222"/>
          <w:sz w:val="24"/>
          <w:szCs w:val="24"/>
          <w:shd w:val="clear" w:color="auto" w:fill="FFFFFF"/>
          <w:lang w:val="en-US"/>
        </w:rPr>
        <w:t>Ladouceur</w:t>
      </w:r>
      <w:proofErr w:type="spellEnd"/>
      <w:r w:rsidRPr="006603E1">
        <w:rPr>
          <w:rFonts w:ascii="Times New Roman" w:hAnsi="Times New Roman" w:cs="Times New Roman"/>
          <w:color w:val="222222"/>
          <w:sz w:val="24"/>
          <w:szCs w:val="24"/>
          <w:shd w:val="clear" w:color="auto" w:fill="FFFFFF"/>
          <w:lang w:val="en-US"/>
        </w:rPr>
        <w:t>, R., &amp; Gervais, N. J. (2010).</w:t>
      </w:r>
      <w:proofErr w:type="gramEnd"/>
      <w:r w:rsidRPr="006603E1">
        <w:rPr>
          <w:rFonts w:ascii="Times New Roman" w:hAnsi="Times New Roman" w:cs="Times New Roman"/>
          <w:color w:val="222222"/>
          <w:sz w:val="24"/>
          <w:szCs w:val="24"/>
          <w:shd w:val="clear" w:color="auto" w:fill="FFFFFF"/>
          <w:lang w:val="en-US"/>
        </w:rPr>
        <w:t xml:space="preserve"> A randomized clinical trial of cognitive-behavioral therapy and applied relaxation for adults with generalized anxiety disorder.</w:t>
      </w:r>
      <w:r>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i/>
          <w:iCs/>
          <w:color w:val="222222"/>
          <w:sz w:val="24"/>
          <w:szCs w:val="24"/>
          <w:shd w:val="clear" w:color="auto" w:fill="FFFFFF"/>
          <w:lang w:val="en-US"/>
        </w:rPr>
        <w:t>Behavior Therapy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41</w:t>
      </w:r>
      <w:r w:rsidRPr="006603E1">
        <w:rPr>
          <w:rFonts w:ascii="Times New Roman" w:hAnsi="Times New Roman" w:cs="Times New Roman"/>
          <w:color w:val="222222"/>
          <w:sz w:val="24"/>
          <w:szCs w:val="24"/>
          <w:shd w:val="clear" w:color="auto" w:fill="FFFFFF"/>
          <w:lang w:val="en-US"/>
        </w:rPr>
        <w:t>(1), 46-58.</w:t>
      </w:r>
    </w:p>
    <w:p w:rsidR="002E5F9E" w:rsidRDefault="002E5F9E" w:rsidP="002E5F9E">
      <w:pPr>
        <w:spacing w:after="0" w:line="360" w:lineRule="auto"/>
        <w:ind w:hanging="851"/>
        <w:jc w:val="both"/>
        <w:rPr>
          <w:rFonts w:ascii="Times New Roman" w:hAnsi="Times New Roman" w:cs="Times New Roman"/>
          <w:color w:val="222222"/>
          <w:sz w:val="24"/>
          <w:szCs w:val="24"/>
          <w:shd w:val="clear" w:color="auto" w:fill="FFFFFF"/>
          <w:lang w:val="en-US"/>
        </w:rPr>
      </w:pPr>
      <w:r w:rsidRPr="006603E1">
        <w:rPr>
          <w:rFonts w:ascii="Times New Roman" w:hAnsi="Times New Roman" w:cs="Times New Roman"/>
          <w:color w:val="222222"/>
          <w:sz w:val="24"/>
          <w:szCs w:val="24"/>
          <w:shd w:val="clear" w:color="auto" w:fill="FFFFFF"/>
          <w:lang w:val="en-US"/>
        </w:rPr>
        <w:t>Field, A. (2009).</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Discovering statistics using SPSS</w:t>
      </w:r>
      <w:r w:rsidRPr="006603E1">
        <w:rPr>
          <w:rFonts w:ascii="Times New Roman" w:hAnsi="Times New Roman" w:cs="Times New Roman"/>
          <w:color w:val="222222"/>
          <w:sz w:val="24"/>
          <w:szCs w:val="24"/>
          <w:shd w:val="clear" w:color="auto" w:fill="FFFFFF"/>
          <w:lang w:val="en-US"/>
        </w:rPr>
        <w:t>.</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Sage publications.</w:t>
      </w:r>
      <w:proofErr w:type="gramEnd"/>
    </w:p>
    <w:p w:rsidR="002E5F9E" w:rsidRDefault="002E5F9E" w:rsidP="002E5F9E">
      <w:pPr>
        <w:pStyle w:val="NormalWeb"/>
        <w:spacing w:after="120" w:afterAutospacing="0" w:line="360" w:lineRule="auto"/>
        <w:ind w:hanging="851"/>
        <w:jc w:val="both"/>
        <w:rPr>
          <w:color w:val="000000"/>
          <w:lang w:val="en-US"/>
        </w:rPr>
      </w:pPr>
      <w:proofErr w:type="spellStart"/>
      <w:proofErr w:type="gramStart"/>
      <w:r w:rsidRPr="006603E1">
        <w:rPr>
          <w:color w:val="000000"/>
          <w:lang w:val="en-US"/>
        </w:rPr>
        <w:t>Freeston</w:t>
      </w:r>
      <w:proofErr w:type="spellEnd"/>
      <w:r w:rsidRPr="006603E1">
        <w:rPr>
          <w:color w:val="000000"/>
          <w:lang w:val="en-US"/>
        </w:rPr>
        <w:t xml:space="preserve">, M. H., </w:t>
      </w:r>
      <w:proofErr w:type="spellStart"/>
      <w:r w:rsidRPr="006603E1">
        <w:rPr>
          <w:color w:val="000000"/>
          <w:lang w:val="en-US"/>
        </w:rPr>
        <w:t>Rhéaume</w:t>
      </w:r>
      <w:proofErr w:type="spellEnd"/>
      <w:r w:rsidRPr="006603E1">
        <w:rPr>
          <w:color w:val="000000"/>
          <w:lang w:val="en-US"/>
        </w:rPr>
        <w:t xml:space="preserve">, J., </w:t>
      </w:r>
      <w:proofErr w:type="spellStart"/>
      <w:r w:rsidRPr="006603E1">
        <w:rPr>
          <w:color w:val="000000"/>
          <w:lang w:val="en-US"/>
        </w:rPr>
        <w:t>Letarte</w:t>
      </w:r>
      <w:proofErr w:type="spellEnd"/>
      <w:r w:rsidRPr="006603E1">
        <w:rPr>
          <w:color w:val="000000"/>
          <w:lang w:val="en-US"/>
        </w:rPr>
        <w:t xml:space="preserve">, H., </w:t>
      </w:r>
      <w:proofErr w:type="spellStart"/>
      <w:r w:rsidRPr="006603E1">
        <w:rPr>
          <w:color w:val="000000"/>
          <w:lang w:val="en-US"/>
        </w:rPr>
        <w:t>Dugas</w:t>
      </w:r>
      <w:proofErr w:type="spellEnd"/>
      <w:r w:rsidRPr="006603E1">
        <w:rPr>
          <w:color w:val="000000"/>
          <w:lang w:val="en-US"/>
        </w:rPr>
        <w:t xml:space="preserve">, M. J., &amp; </w:t>
      </w:r>
      <w:proofErr w:type="spellStart"/>
      <w:r w:rsidRPr="006603E1">
        <w:rPr>
          <w:color w:val="000000"/>
          <w:lang w:val="en-US"/>
        </w:rPr>
        <w:t>Ladouceur</w:t>
      </w:r>
      <w:proofErr w:type="spellEnd"/>
      <w:r w:rsidRPr="006603E1">
        <w:rPr>
          <w:color w:val="000000"/>
          <w:lang w:val="en-US"/>
        </w:rPr>
        <w:t>, R. (1994).</w:t>
      </w:r>
      <w:proofErr w:type="gramEnd"/>
      <w:r w:rsidRPr="006603E1">
        <w:rPr>
          <w:color w:val="000000"/>
          <w:lang w:val="en-US"/>
        </w:rPr>
        <w:t xml:space="preserve"> Why do people worry? </w:t>
      </w:r>
      <w:r w:rsidRPr="006603E1">
        <w:rPr>
          <w:i/>
          <w:color w:val="000000"/>
          <w:lang w:val="en-US"/>
        </w:rPr>
        <w:t>Personality and Individual Differences</w:t>
      </w:r>
      <w:r w:rsidRPr="006603E1">
        <w:rPr>
          <w:color w:val="000000"/>
          <w:lang w:val="en-US"/>
        </w:rPr>
        <w:t>, 17, 791–802</w:t>
      </w:r>
      <w:r>
        <w:rPr>
          <w:color w:val="000000"/>
          <w:lang w:val="en-US"/>
        </w:rPr>
        <w:t>.</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Fresco, D. M., </w:t>
      </w:r>
      <w:proofErr w:type="spellStart"/>
      <w:r w:rsidRPr="006603E1">
        <w:rPr>
          <w:rFonts w:ascii="Times New Roman" w:hAnsi="Times New Roman" w:cs="Times New Roman"/>
          <w:color w:val="222222"/>
          <w:sz w:val="24"/>
          <w:szCs w:val="24"/>
          <w:shd w:val="clear" w:color="auto" w:fill="FFFFFF"/>
          <w:lang w:val="en-US"/>
        </w:rPr>
        <w:t>Mennin</w:t>
      </w:r>
      <w:proofErr w:type="spellEnd"/>
      <w:r w:rsidRPr="006603E1">
        <w:rPr>
          <w:rFonts w:ascii="Times New Roman" w:hAnsi="Times New Roman" w:cs="Times New Roman"/>
          <w:color w:val="222222"/>
          <w:sz w:val="24"/>
          <w:szCs w:val="24"/>
          <w:shd w:val="clear" w:color="auto" w:fill="FFFFFF"/>
          <w:lang w:val="en-US"/>
        </w:rPr>
        <w:t xml:space="preserve">, D. S., </w:t>
      </w:r>
      <w:proofErr w:type="spellStart"/>
      <w:r w:rsidRPr="006603E1">
        <w:rPr>
          <w:rFonts w:ascii="Times New Roman" w:hAnsi="Times New Roman" w:cs="Times New Roman"/>
          <w:color w:val="222222"/>
          <w:sz w:val="24"/>
          <w:szCs w:val="24"/>
          <w:shd w:val="clear" w:color="auto" w:fill="FFFFFF"/>
          <w:lang w:val="en-US"/>
        </w:rPr>
        <w:t>Heimberg</w:t>
      </w:r>
      <w:proofErr w:type="spellEnd"/>
      <w:r w:rsidRPr="006603E1">
        <w:rPr>
          <w:rFonts w:ascii="Times New Roman" w:hAnsi="Times New Roman" w:cs="Times New Roman"/>
          <w:color w:val="222222"/>
          <w:sz w:val="24"/>
          <w:szCs w:val="24"/>
          <w:shd w:val="clear" w:color="auto" w:fill="FFFFFF"/>
          <w:lang w:val="en-US"/>
        </w:rPr>
        <w:t>, R. G., &amp; Turk, C. L. (2003).</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Using the Penn State Worry Questionnaire to identify individuals with generalized anxiety disorder: a receiver operating characteristic analysis.</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Journal of behavior therapy and experimental psychiatry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34</w:t>
      </w:r>
      <w:r w:rsidRPr="006603E1">
        <w:rPr>
          <w:rFonts w:ascii="Times New Roman" w:hAnsi="Times New Roman" w:cs="Times New Roman"/>
          <w:color w:val="222222"/>
          <w:sz w:val="24"/>
          <w:szCs w:val="24"/>
          <w:shd w:val="clear" w:color="auto" w:fill="FFFFFF"/>
          <w:lang w:val="en-US"/>
        </w:rPr>
        <w:t>(3), 283-291.</w:t>
      </w:r>
      <w:proofErr w:type="gramEnd"/>
    </w:p>
    <w:p w:rsidR="002E5F9E" w:rsidRDefault="002E5F9E" w:rsidP="002E5F9E">
      <w:pPr>
        <w:spacing w:after="0" w:line="360" w:lineRule="auto"/>
        <w:ind w:hanging="851"/>
        <w:jc w:val="both"/>
        <w:rPr>
          <w:rFonts w:ascii="Times New Roman" w:hAnsi="Times New Roman" w:cs="Times New Roman"/>
          <w:sz w:val="24"/>
          <w:szCs w:val="24"/>
          <w:shd w:val="clear" w:color="auto" w:fill="FFFFFF"/>
          <w:lang w:val="en-US"/>
        </w:rPr>
      </w:pPr>
      <w:proofErr w:type="spellStart"/>
      <w:proofErr w:type="gramStart"/>
      <w:r w:rsidRPr="006603E1">
        <w:rPr>
          <w:rFonts w:ascii="Times New Roman" w:hAnsi="Times New Roman" w:cs="Times New Roman"/>
          <w:sz w:val="24"/>
          <w:szCs w:val="24"/>
          <w:shd w:val="clear" w:color="auto" w:fill="FFFFFF"/>
          <w:lang w:val="en-US"/>
        </w:rPr>
        <w:t>Gentes</w:t>
      </w:r>
      <w:proofErr w:type="spellEnd"/>
      <w:r w:rsidRPr="006603E1">
        <w:rPr>
          <w:rFonts w:ascii="Times New Roman" w:hAnsi="Times New Roman" w:cs="Times New Roman"/>
          <w:sz w:val="24"/>
          <w:szCs w:val="24"/>
          <w:shd w:val="clear" w:color="auto" w:fill="FFFFFF"/>
          <w:lang w:val="en-US"/>
        </w:rPr>
        <w:t xml:space="preserve">, E. L., &amp; </w:t>
      </w:r>
      <w:proofErr w:type="spellStart"/>
      <w:r w:rsidRPr="006603E1">
        <w:rPr>
          <w:rFonts w:ascii="Times New Roman" w:hAnsi="Times New Roman" w:cs="Times New Roman"/>
          <w:sz w:val="24"/>
          <w:szCs w:val="24"/>
          <w:shd w:val="clear" w:color="auto" w:fill="FFFFFF"/>
          <w:lang w:val="en-US"/>
        </w:rPr>
        <w:t>Ruscio</w:t>
      </w:r>
      <w:proofErr w:type="spellEnd"/>
      <w:r w:rsidRPr="006603E1">
        <w:rPr>
          <w:rFonts w:ascii="Times New Roman" w:hAnsi="Times New Roman" w:cs="Times New Roman"/>
          <w:sz w:val="24"/>
          <w:szCs w:val="24"/>
          <w:shd w:val="clear" w:color="auto" w:fill="FFFFFF"/>
          <w:lang w:val="en-US"/>
        </w:rPr>
        <w:t>, A. M. (2011).</w:t>
      </w:r>
      <w:proofErr w:type="gramEnd"/>
      <w:r w:rsidRPr="006603E1">
        <w:rPr>
          <w:rFonts w:ascii="Times New Roman" w:hAnsi="Times New Roman" w:cs="Times New Roman"/>
          <w:sz w:val="24"/>
          <w:szCs w:val="24"/>
          <w:shd w:val="clear" w:color="auto" w:fill="FFFFFF"/>
          <w:lang w:val="en-US"/>
        </w:rPr>
        <w:t xml:space="preserve"> </w:t>
      </w:r>
      <w:proofErr w:type="gramStart"/>
      <w:r w:rsidRPr="006603E1">
        <w:rPr>
          <w:rFonts w:ascii="Times New Roman" w:hAnsi="Times New Roman" w:cs="Times New Roman"/>
          <w:sz w:val="24"/>
          <w:szCs w:val="24"/>
          <w:shd w:val="clear" w:color="auto" w:fill="FFFFFF"/>
          <w:lang w:val="en-US"/>
        </w:rPr>
        <w:t>A meta-analysis of the relation of intolerance of uncertainty to symptoms of generalized anxiety disorder, major depressive disorder, and obsessive–compulsive disorder.</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sz w:val="24"/>
          <w:szCs w:val="24"/>
          <w:shd w:val="clear" w:color="auto" w:fill="FFFFFF"/>
          <w:lang w:val="en-US"/>
        </w:rPr>
        <w:t>Clinical Psychology Review</w:t>
      </w:r>
      <w:r w:rsidRPr="006603E1">
        <w:rPr>
          <w:rFonts w:ascii="Times New Roman" w:hAnsi="Times New Roman" w:cs="Times New Roman"/>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sz w:val="24"/>
          <w:szCs w:val="24"/>
          <w:shd w:val="clear" w:color="auto" w:fill="FFFFFF"/>
          <w:lang w:val="en-US"/>
        </w:rPr>
        <w:t>31</w:t>
      </w:r>
      <w:r w:rsidRPr="006603E1">
        <w:rPr>
          <w:rFonts w:ascii="Times New Roman" w:hAnsi="Times New Roman" w:cs="Times New Roman"/>
          <w:sz w:val="24"/>
          <w:szCs w:val="24"/>
          <w:shd w:val="clear" w:color="auto" w:fill="FFFFFF"/>
          <w:lang w:val="en-US"/>
        </w:rPr>
        <w:t>(6), 923-933.</w:t>
      </w:r>
    </w:p>
    <w:p w:rsidR="002E5F9E" w:rsidRDefault="002E5F9E" w:rsidP="002E5F9E">
      <w:pPr>
        <w:spacing w:line="360" w:lineRule="auto"/>
        <w:ind w:hanging="851"/>
        <w:jc w:val="both"/>
        <w:rPr>
          <w:rFonts w:ascii="Times New Roman" w:hAnsi="Times New Roman" w:cs="Times New Roman"/>
          <w:sz w:val="24"/>
          <w:szCs w:val="24"/>
          <w:lang w:val="en-US"/>
        </w:rPr>
      </w:pPr>
      <w:proofErr w:type="spellStart"/>
      <w:r w:rsidRPr="006603E1">
        <w:rPr>
          <w:rFonts w:ascii="Times New Roman" w:hAnsi="Times New Roman" w:cs="Times New Roman"/>
          <w:sz w:val="24"/>
          <w:szCs w:val="24"/>
          <w:lang w:val="en-US"/>
        </w:rPr>
        <w:t>Giere</w:t>
      </w:r>
      <w:proofErr w:type="spellEnd"/>
      <w:r w:rsidRPr="006603E1">
        <w:rPr>
          <w:rFonts w:ascii="Times New Roman" w:hAnsi="Times New Roman" w:cs="Times New Roman"/>
          <w:sz w:val="24"/>
          <w:szCs w:val="24"/>
          <w:lang w:val="en-US"/>
        </w:rPr>
        <w:t xml:space="preserve">, R. N. (2008). </w:t>
      </w:r>
      <w:proofErr w:type="gramStart"/>
      <w:r w:rsidRPr="006603E1">
        <w:rPr>
          <w:rFonts w:ascii="Times New Roman" w:hAnsi="Times New Roman" w:cs="Times New Roman"/>
          <w:sz w:val="24"/>
          <w:szCs w:val="24"/>
          <w:lang w:val="en-US"/>
        </w:rPr>
        <w:t xml:space="preserve">Scientific </w:t>
      </w:r>
      <w:proofErr w:type="spellStart"/>
      <w:r w:rsidRPr="006603E1">
        <w:rPr>
          <w:rFonts w:ascii="Times New Roman" w:hAnsi="Times New Roman" w:cs="Times New Roman"/>
          <w:sz w:val="24"/>
          <w:szCs w:val="24"/>
          <w:lang w:val="en-US"/>
        </w:rPr>
        <w:t>perspectivism</w:t>
      </w:r>
      <w:proofErr w:type="spellEnd"/>
      <w:r w:rsidRPr="006603E1">
        <w:rPr>
          <w:rFonts w:ascii="Times New Roman" w:hAnsi="Times New Roman" w:cs="Times New Roman"/>
          <w:sz w:val="24"/>
          <w:szCs w:val="24"/>
          <w:lang w:val="en-US"/>
        </w:rPr>
        <w:t>.</w:t>
      </w:r>
      <w:proofErr w:type="gramEnd"/>
      <w:r w:rsidRPr="006603E1">
        <w:rPr>
          <w:rFonts w:ascii="Times New Roman" w:hAnsi="Times New Roman" w:cs="Times New Roman"/>
          <w:sz w:val="24"/>
          <w:szCs w:val="24"/>
          <w:lang w:val="en-US"/>
        </w:rPr>
        <w:t xml:space="preserve"> </w:t>
      </w:r>
      <w:proofErr w:type="gramStart"/>
      <w:r w:rsidRPr="006603E1">
        <w:rPr>
          <w:rFonts w:ascii="Times New Roman" w:hAnsi="Times New Roman" w:cs="Times New Roman"/>
          <w:sz w:val="24"/>
          <w:szCs w:val="24"/>
          <w:lang w:val="en-US"/>
        </w:rPr>
        <w:t>University of Chicago Press.</w:t>
      </w:r>
      <w:proofErr w:type="gramEnd"/>
    </w:p>
    <w:p w:rsidR="002E5F9E" w:rsidRDefault="002E5F9E" w:rsidP="002E5F9E">
      <w:pPr>
        <w:spacing w:line="360" w:lineRule="auto"/>
        <w:ind w:hanging="851"/>
        <w:jc w:val="both"/>
        <w:rPr>
          <w:rFonts w:ascii="Times New Roman" w:hAnsi="Times New Roman" w:cs="Times New Roman"/>
          <w:sz w:val="24"/>
          <w:szCs w:val="24"/>
          <w:lang w:val="en-US"/>
        </w:rPr>
      </w:pPr>
      <w:r w:rsidRPr="006603E1">
        <w:rPr>
          <w:rFonts w:ascii="Times New Roman" w:hAnsi="Times New Roman" w:cs="Times New Roman"/>
          <w:sz w:val="24"/>
          <w:szCs w:val="24"/>
          <w:lang w:val="en-US"/>
        </w:rPr>
        <w:t xml:space="preserve">Hazlett-Stevens, H. (2008). </w:t>
      </w:r>
      <w:r w:rsidRPr="006603E1">
        <w:rPr>
          <w:rFonts w:ascii="Times New Roman" w:hAnsi="Times New Roman" w:cs="Times New Roman"/>
          <w:i/>
          <w:sz w:val="24"/>
          <w:szCs w:val="24"/>
          <w:lang w:val="en-US"/>
        </w:rPr>
        <w:t>Psychological approaches to generalized anxiety disorder: A clinician's guide to assessment and treatment</w:t>
      </w:r>
      <w:r w:rsidRPr="006603E1">
        <w:rPr>
          <w:rFonts w:ascii="Times New Roman" w:hAnsi="Times New Roman" w:cs="Times New Roman"/>
          <w:sz w:val="24"/>
          <w:szCs w:val="24"/>
          <w:lang w:val="en-US"/>
        </w:rPr>
        <w:t xml:space="preserve">. </w:t>
      </w:r>
      <w:proofErr w:type="gramStart"/>
      <w:r w:rsidRPr="006603E1">
        <w:rPr>
          <w:rFonts w:ascii="Times New Roman" w:hAnsi="Times New Roman" w:cs="Times New Roman"/>
          <w:sz w:val="24"/>
          <w:szCs w:val="24"/>
          <w:lang w:val="en-US"/>
        </w:rPr>
        <w:t>Springer.</w:t>
      </w:r>
      <w:proofErr w:type="gramEnd"/>
    </w:p>
    <w:p w:rsidR="002E5F9E" w:rsidRDefault="002E5F9E" w:rsidP="002E5F9E">
      <w:pPr>
        <w:spacing w:line="360" w:lineRule="auto"/>
        <w:ind w:hanging="851"/>
        <w:jc w:val="both"/>
        <w:rPr>
          <w:rFonts w:ascii="Times New Roman" w:hAnsi="Times New Roman" w:cs="Times New Roman"/>
          <w:sz w:val="24"/>
          <w:szCs w:val="24"/>
          <w:lang w:val="en-US"/>
        </w:rPr>
      </w:pPr>
      <w:proofErr w:type="spellStart"/>
      <w:r w:rsidRPr="006603E1">
        <w:rPr>
          <w:rFonts w:ascii="Times New Roman" w:hAnsi="Times New Roman" w:cs="Times New Roman"/>
          <w:color w:val="222222"/>
          <w:sz w:val="24"/>
          <w:szCs w:val="24"/>
          <w:shd w:val="clear" w:color="auto" w:fill="FFFFFF"/>
          <w:lang w:val="en-US"/>
        </w:rPr>
        <w:t>Hjørland</w:t>
      </w:r>
      <w:proofErr w:type="spellEnd"/>
      <w:r w:rsidRPr="006603E1">
        <w:rPr>
          <w:rFonts w:ascii="Times New Roman" w:hAnsi="Times New Roman" w:cs="Times New Roman"/>
          <w:color w:val="222222"/>
          <w:sz w:val="24"/>
          <w:szCs w:val="24"/>
          <w:shd w:val="clear" w:color="auto" w:fill="FFFFFF"/>
          <w:lang w:val="en-US"/>
        </w:rPr>
        <w:t xml:space="preserve">, B. (2005). </w:t>
      </w:r>
      <w:proofErr w:type="gramStart"/>
      <w:r w:rsidRPr="006603E1">
        <w:rPr>
          <w:rFonts w:ascii="Times New Roman" w:hAnsi="Times New Roman" w:cs="Times New Roman"/>
          <w:color w:val="222222"/>
          <w:sz w:val="24"/>
          <w:szCs w:val="24"/>
          <w:shd w:val="clear" w:color="auto" w:fill="FFFFFF"/>
          <w:lang w:val="en-US"/>
        </w:rPr>
        <w:t>Empiricism, rationalism and positivism in library and information science.</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Journal of Documentation</w:t>
      </w:r>
      <w:r w:rsidRPr="00691A2F">
        <w:rPr>
          <w:rFonts w:ascii="Times New Roman" w:hAnsi="Times New Roman" w:cs="Times New Roman"/>
          <w:color w:val="222222"/>
          <w:sz w:val="24"/>
          <w:szCs w:val="24"/>
          <w:shd w:val="clear" w:color="auto" w:fill="FFFFFF"/>
          <w:lang w:val="en-US"/>
        </w:rPr>
        <w:t>,</w:t>
      </w:r>
      <w:r w:rsidRPr="00691A2F">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61</w:t>
      </w:r>
      <w:r w:rsidRPr="00691A2F">
        <w:rPr>
          <w:rFonts w:ascii="Times New Roman" w:hAnsi="Times New Roman" w:cs="Times New Roman"/>
          <w:color w:val="222222"/>
          <w:sz w:val="24"/>
          <w:szCs w:val="24"/>
          <w:shd w:val="clear" w:color="auto" w:fill="FFFFFF"/>
          <w:lang w:val="en-US"/>
        </w:rPr>
        <w:t>(1), 130-155.</w:t>
      </w:r>
      <w:r w:rsidRPr="006603E1">
        <w:rPr>
          <w:rFonts w:ascii="Times New Roman" w:hAnsi="Times New Roman" w:cs="Times New Roman"/>
          <w:sz w:val="24"/>
          <w:szCs w:val="24"/>
          <w:lang w:val="en-US"/>
        </w:rPr>
        <w:t xml:space="preserve"> </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Hofmann, S. G., &amp; Smits, J. A. (2008).</w:t>
      </w:r>
      <w:proofErr w:type="gramEnd"/>
      <w:r w:rsidRPr="00826C9D">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color w:val="222222"/>
          <w:sz w:val="24"/>
          <w:szCs w:val="24"/>
          <w:shd w:val="clear" w:color="auto" w:fill="FFFFFF"/>
          <w:lang w:val="en-US"/>
        </w:rPr>
        <w:t>Cognitive-behavioral therapy for adult anxiety disorders: a meta-analysis of randomized placebo-controlled trials.</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The Journal of clinical psychiatry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69</w:t>
      </w:r>
      <w:r w:rsidRPr="006603E1">
        <w:rPr>
          <w:rFonts w:ascii="Times New Roman" w:hAnsi="Times New Roman" w:cs="Times New Roman"/>
          <w:color w:val="222222"/>
          <w:sz w:val="24"/>
          <w:szCs w:val="24"/>
          <w:shd w:val="clear" w:color="auto" w:fill="FFFFFF"/>
          <w:lang w:val="en-US"/>
        </w:rPr>
        <w:t>(4), 621.</w:t>
      </w:r>
      <w:proofErr w:type="gramEnd"/>
    </w:p>
    <w:p w:rsidR="002E5F9E" w:rsidRDefault="002E5F9E" w:rsidP="002E5F9E">
      <w:pPr>
        <w:spacing w:after="0" w:line="360" w:lineRule="auto"/>
        <w:ind w:hanging="851"/>
        <w:jc w:val="both"/>
        <w:rPr>
          <w:rFonts w:ascii="Times New Roman" w:hAnsi="Times New Roman" w:cs="Times New Roman"/>
          <w:color w:val="222222"/>
          <w:sz w:val="24"/>
          <w:szCs w:val="24"/>
          <w:shd w:val="clear" w:color="auto" w:fill="FFFFFF"/>
          <w:lang w:val="en-US"/>
        </w:rPr>
      </w:pPr>
      <w:r w:rsidRPr="005458DC">
        <w:rPr>
          <w:rFonts w:ascii="Times New Roman" w:hAnsi="Times New Roman" w:cs="Times New Roman"/>
          <w:color w:val="222222"/>
          <w:sz w:val="24"/>
          <w:szCs w:val="24"/>
          <w:shd w:val="clear" w:color="auto" w:fill="FFFFFF"/>
          <w:lang w:val="en-US"/>
        </w:rPr>
        <w:t xml:space="preserve">Holmes, M. C., Donovan, C. L., Farrell, L. J., &amp; March, S. (2014). </w:t>
      </w:r>
      <w:proofErr w:type="gramStart"/>
      <w:r w:rsidRPr="005458DC">
        <w:rPr>
          <w:rFonts w:ascii="Times New Roman" w:hAnsi="Times New Roman" w:cs="Times New Roman"/>
          <w:color w:val="222222"/>
          <w:sz w:val="24"/>
          <w:szCs w:val="24"/>
          <w:shd w:val="clear" w:color="auto" w:fill="FFFFFF"/>
          <w:lang w:val="en-US"/>
        </w:rPr>
        <w:t>The efficacy of a group-based, disorder-specific treatment program for childhood GAD–A randomized controlled trial.</w:t>
      </w:r>
      <w:proofErr w:type="gramEnd"/>
      <w:r w:rsidRPr="005458DC">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B002EB">
        <w:rPr>
          <w:rFonts w:ascii="Times New Roman" w:hAnsi="Times New Roman" w:cs="Times New Roman"/>
          <w:i/>
          <w:iCs/>
          <w:color w:val="222222"/>
          <w:sz w:val="24"/>
          <w:szCs w:val="24"/>
          <w:shd w:val="clear" w:color="auto" w:fill="FFFFFF"/>
          <w:lang w:val="en-US"/>
        </w:rPr>
        <w:t>Behaviour</w:t>
      </w:r>
      <w:proofErr w:type="spellEnd"/>
      <w:r w:rsidRPr="00B002EB">
        <w:rPr>
          <w:rFonts w:ascii="Times New Roman" w:hAnsi="Times New Roman" w:cs="Times New Roman"/>
          <w:i/>
          <w:iCs/>
          <w:color w:val="222222"/>
          <w:sz w:val="24"/>
          <w:szCs w:val="24"/>
          <w:shd w:val="clear" w:color="auto" w:fill="FFFFFF"/>
          <w:lang w:val="en-US"/>
        </w:rPr>
        <w:t xml:space="preserve"> research and therapy</w:t>
      </w:r>
      <w:r w:rsidRPr="00B002EB">
        <w:rPr>
          <w:rFonts w:ascii="Times New Roman" w:hAnsi="Times New Roman" w:cs="Times New Roman"/>
          <w:color w:val="222222"/>
          <w:sz w:val="24"/>
          <w:szCs w:val="24"/>
          <w:shd w:val="clear" w:color="auto" w:fill="FFFFFF"/>
          <w:lang w:val="en-US"/>
        </w:rPr>
        <w:t>,</w:t>
      </w:r>
      <w:r w:rsidRPr="00B002EB">
        <w:rPr>
          <w:rStyle w:val="apple-converted-space"/>
          <w:rFonts w:ascii="Times New Roman" w:hAnsi="Times New Roman" w:cs="Times New Roman"/>
          <w:color w:val="222222"/>
          <w:sz w:val="24"/>
          <w:szCs w:val="24"/>
          <w:shd w:val="clear" w:color="auto" w:fill="FFFFFF"/>
          <w:lang w:val="en-US"/>
        </w:rPr>
        <w:t> </w:t>
      </w:r>
      <w:r w:rsidRPr="00B002EB">
        <w:rPr>
          <w:rFonts w:ascii="Times New Roman" w:hAnsi="Times New Roman" w:cs="Times New Roman"/>
          <w:i/>
          <w:iCs/>
          <w:color w:val="222222"/>
          <w:sz w:val="24"/>
          <w:szCs w:val="24"/>
          <w:shd w:val="clear" w:color="auto" w:fill="FFFFFF"/>
          <w:lang w:val="en-US"/>
        </w:rPr>
        <w:t>61</w:t>
      </w:r>
      <w:r w:rsidRPr="00B002EB">
        <w:rPr>
          <w:rFonts w:ascii="Times New Roman" w:hAnsi="Times New Roman" w:cs="Times New Roman"/>
          <w:color w:val="222222"/>
          <w:sz w:val="24"/>
          <w:szCs w:val="24"/>
          <w:shd w:val="clear" w:color="auto" w:fill="FFFFFF"/>
          <w:lang w:val="en-US"/>
        </w:rPr>
        <w:t>, 122-135.</w:t>
      </w:r>
      <w:proofErr w:type="gramEnd"/>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lastRenderedPageBreak/>
        <w:t xml:space="preserve">Kessler, R. C., Chiu, W. T., </w:t>
      </w:r>
      <w:proofErr w:type="spellStart"/>
      <w:r w:rsidRPr="006B7FEA">
        <w:rPr>
          <w:rFonts w:ascii="Times New Roman" w:hAnsi="Times New Roman" w:cs="Times New Roman"/>
          <w:color w:val="222222"/>
          <w:sz w:val="24"/>
          <w:szCs w:val="24"/>
          <w:shd w:val="clear" w:color="auto" w:fill="FFFFFF"/>
          <w:lang w:val="en-US"/>
        </w:rPr>
        <w:t>Demler</w:t>
      </w:r>
      <w:proofErr w:type="spellEnd"/>
      <w:r w:rsidRPr="006B7FEA">
        <w:rPr>
          <w:rFonts w:ascii="Times New Roman" w:hAnsi="Times New Roman" w:cs="Times New Roman"/>
          <w:color w:val="222222"/>
          <w:sz w:val="24"/>
          <w:szCs w:val="24"/>
          <w:shd w:val="clear" w:color="auto" w:fill="FFFFFF"/>
          <w:lang w:val="en-US"/>
        </w:rPr>
        <w:t>, O., &amp; Walters, E. E. (2005).</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Prevalence, severity, and comorbidity of 12-month DSM-IV disorders in the National Comorbidity Survey Replication.</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Archives of general psychiatry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62</w:t>
      </w:r>
      <w:r w:rsidRPr="006B7FEA">
        <w:rPr>
          <w:rFonts w:ascii="Times New Roman" w:hAnsi="Times New Roman" w:cs="Times New Roman"/>
          <w:color w:val="222222"/>
          <w:sz w:val="24"/>
          <w:szCs w:val="24"/>
          <w:shd w:val="clear" w:color="auto" w:fill="FFFFFF"/>
          <w:lang w:val="en-US"/>
        </w:rPr>
        <w:t>(6), 617-627.</w:t>
      </w:r>
      <w:proofErr w:type="gramEnd"/>
    </w:p>
    <w:p w:rsidR="002E5F9E" w:rsidRDefault="002E5F9E" w:rsidP="002E5F9E">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B22">
        <w:rPr>
          <w:rFonts w:ascii="Times New Roman" w:hAnsi="Times New Roman" w:cs="Times New Roman"/>
          <w:color w:val="222222"/>
          <w:sz w:val="24"/>
          <w:szCs w:val="24"/>
          <w:shd w:val="clear" w:color="auto" w:fill="FFFFFF"/>
          <w:lang w:val="en-US"/>
        </w:rPr>
        <w:t>Lieb</w:t>
      </w:r>
      <w:proofErr w:type="spellEnd"/>
      <w:r w:rsidRPr="006B7B22">
        <w:rPr>
          <w:rFonts w:ascii="Times New Roman" w:hAnsi="Times New Roman" w:cs="Times New Roman"/>
          <w:color w:val="222222"/>
          <w:sz w:val="24"/>
          <w:szCs w:val="24"/>
          <w:shd w:val="clear" w:color="auto" w:fill="FFFFFF"/>
          <w:lang w:val="en-US"/>
        </w:rPr>
        <w:t>, R., Becker, E., &amp; Altamura, C. (2005).</w:t>
      </w:r>
      <w:proofErr w:type="gramEnd"/>
      <w:r w:rsidRPr="006B7B22">
        <w:rPr>
          <w:rFonts w:ascii="Times New Roman" w:hAnsi="Times New Roman" w:cs="Times New Roman"/>
          <w:color w:val="222222"/>
          <w:sz w:val="24"/>
          <w:szCs w:val="24"/>
          <w:shd w:val="clear" w:color="auto" w:fill="FFFFFF"/>
          <w:lang w:val="en-US"/>
        </w:rPr>
        <w:t xml:space="preserve"> </w:t>
      </w:r>
      <w:proofErr w:type="gramStart"/>
      <w:r w:rsidRPr="006B7B22">
        <w:rPr>
          <w:rFonts w:ascii="Times New Roman" w:hAnsi="Times New Roman" w:cs="Times New Roman"/>
          <w:color w:val="222222"/>
          <w:sz w:val="24"/>
          <w:szCs w:val="24"/>
          <w:shd w:val="clear" w:color="auto" w:fill="FFFFFF"/>
          <w:lang w:val="en-US"/>
        </w:rPr>
        <w:t>The epidemiology of generalized anxiety disorder in Europe.</w:t>
      </w:r>
      <w:proofErr w:type="gramEnd"/>
      <w:r w:rsidRPr="006B7B22">
        <w:rPr>
          <w:rStyle w:val="apple-converted-space"/>
          <w:rFonts w:ascii="Times New Roman" w:hAnsi="Times New Roman" w:cs="Times New Roman"/>
          <w:color w:val="222222"/>
          <w:sz w:val="24"/>
          <w:szCs w:val="24"/>
          <w:shd w:val="clear" w:color="auto" w:fill="FFFFFF"/>
          <w:lang w:val="en-US"/>
        </w:rPr>
        <w:t> </w:t>
      </w:r>
      <w:r w:rsidRPr="00B002EB">
        <w:rPr>
          <w:rFonts w:ascii="Times New Roman" w:hAnsi="Times New Roman" w:cs="Times New Roman"/>
          <w:i/>
          <w:iCs/>
          <w:color w:val="222222"/>
          <w:sz w:val="24"/>
          <w:szCs w:val="24"/>
          <w:shd w:val="clear" w:color="auto" w:fill="FFFFFF"/>
          <w:lang w:val="en-US"/>
        </w:rPr>
        <w:t xml:space="preserve">European </w:t>
      </w:r>
      <w:proofErr w:type="spellStart"/>
      <w:r w:rsidRPr="00B002EB">
        <w:rPr>
          <w:rFonts w:ascii="Times New Roman" w:hAnsi="Times New Roman" w:cs="Times New Roman"/>
          <w:i/>
          <w:iCs/>
          <w:color w:val="222222"/>
          <w:sz w:val="24"/>
          <w:szCs w:val="24"/>
          <w:shd w:val="clear" w:color="auto" w:fill="FFFFFF"/>
          <w:lang w:val="en-US"/>
        </w:rPr>
        <w:t>Neuropsychopharmacology</w:t>
      </w:r>
      <w:proofErr w:type="spellEnd"/>
      <w:r w:rsidRPr="00B002EB">
        <w:rPr>
          <w:rFonts w:ascii="Times New Roman" w:hAnsi="Times New Roman" w:cs="Times New Roman"/>
          <w:color w:val="222222"/>
          <w:sz w:val="24"/>
          <w:szCs w:val="24"/>
          <w:shd w:val="clear" w:color="auto" w:fill="FFFFFF"/>
          <w:lang w:val="en-US"/>
        </w:rPr>
        <w:t>,</w:t>
      </w:r>
      <w:r w:rsidRPr="00B002EB">
        <w:rPr>
          <w:rStyle w:val="apple-converted-space"/>
          <w:rFonts w:ascii="Times New Roman" w:hAnsi="Times New Roman" w:cs="Times New Roman"/>
          <w:color w:val="222222"/>
          <w:sz w:val="24"/>
          <w:szCs w:val="24"/>
          <w:shd w:val="clear" w:color="auto" w:fill="FFFFFF"/>
          <w:lang w:val="en-US"/>
        </w:rPr>
        <w:t> </w:t>
      </w:r>
      <w:r w:rsidRPr="00B002EB">
        <w:rPr>
          <w:rFonts w:ascii="Times New Roman" w:hAnsi="Times New Roman" w:cs="Times New Roman"/>
          <w:i/>
          <w:iCs/>
          <w:color w:val="222222"/>
          <w:sz w:val="24"/>
          <w:szCs w:val="24"/>
          <w:shd w:val="clear" w:color="auto" w:fill="FFFFFF"/>
          <w:lang w:val="en-US"/>
        </w:rPr>
        <w:t>15</w:t>
      </w:r>
      <w:r w:rsidRPr="00B002EB">
        <w:rPr>
          <w:rFonts w:ascii="Times New Roman" w:hAnsi="Times New Roman" w:cs="Times New Roman"/>
          <w:color w:val="222222"/>
          <w:sz w:val="24"/>
          <w:szCs w:val="24"/>
          <w:shd w:val="clear" w:color="auto" w:fill="FFFFFF"/>
          <w:lang w:val="en-US"/>
        </w:rPr>
        <w:t>(4), 445-452.</w:t>
      </w:r>
    </w:p>
    <w:p w:rsidR="002E5F9E" w:rsidRDefault="002E5F9E" w:rsidP="002E5F9E">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Maier, W., </w:t>
      </w:r>
      <w:proofErr w:type="spellStart"/>
      <w:r w:rsidRPr="006603E1">
        <w:rPr>
          <w:rFonts w:ascii="Times New Roman" w:hAnsi="Times New Roman" w:cs="Times New Roman"/>
          <w:color w:val="222222"/>
          <w:sz w:val="24"/>
          <w:szCs w:val="24"/>
          <w:shd w:val="clear" w:color="auto" w:fill="FFFFFF"/>
          <w:lang w:val="en-US"/>
        </w:rPr>
        <w:t>Gänsicke</w:t>
      </w:r>
      <w:proofErr w:type="spellEnd"/>
      <w:r w:rsidRPr="006603E1">
        <w:rPr>
          <w:rFonts w:ascii="Times New Roman" w:hAnsi="Times New Roman" w:cs="Times New Roman"/>
          <w:color w:val="222222"/>
          <w:sz w:val="24"/>
          <w:szCs w:val="24"/>
          <w:shd w:val="clear" w:color="auto" w:fill="FFFFFF"/>
          <w:lang w:val="en-US"/>
        </w:rPr>
        <w:t xml:space="preserve">, M., </w:t>
      </w:r>
      <w:proofErr w:type="spellStart"/>
      <w:r w:rsidRPr="006603E1">
        <w:rPr>
          <w:rFonts w:ascii="Times New Roman" w:hAnsi="Times New Roman" w:cs="Times New Roman"/>
          <w:color w:val="222222"/>
          <w:sz w:val="24"/>
          <w:szCs w:val="24"/>
          <w:shd w:val="clear" w:color="auto" w:fill="FFFFFF"/>
          <w:lang w:val="en-US"/>
        </w:rPr>
        <w:t>Freyberger</w:t>
      </w:r>
      <w:proofErr w:type="spellEnd"/>
      <w:r w:rsidRPr="006603E1">
        <w:rPr>
          <w:rFonts w:ascii="Times New Roman" w:hAnsi="Times New Roman" w:cs="Times New Roman"/>
          <w:color w:val="222222"/>
          <w:sz w:val="24"/>
          <w:szCs w:val="24"/>
          <w:shd w:val="clear" w:color="auto" w:fill="FFFFFF"/>
          <w:lang w:val="en-US"/>
        </w:rPr>
        <w:t xml:space="preserve">, H. J., Linz, M., </w:t>
      </w:r>
      <w:proofErr w:type="spellStart"/>
      <w:r w:rsidRPr="006603E1">
        <w:rPr>
          <w:rFonts w:ascii="Times New Roman" w:hAnsi="Times New Roman" w:cs="Times New Roman"/>
          <w:color w:val="222222"/>
          <w:sz w:val="24"/>
          <w:szCs w:val="24"/>
          <w:shd w:val="clear" w:color="auto" w:fill="FFFFFF"/>
          <w:lang w:val="en-US"/>
        </w:rPr>
        <w:t>Heun</w:t>
      </w:r>
      <w:proofErr w:type="spellEnd"/>
      <w:r w:rsidRPr="006603E1">
        <w:rPr>
          <w:rFonts w:ascii="Times New Roman" w:hAnsi="Times New Roman" w:cs="Times New Roman"/>
          <w:color w:val="222222"/>
          <w:sz w:val="24"/>
          <w:szCs w:val="24"/>
          <w:shd w:val="clear" w:color="auto" w:fill="FFFFFF"/>
          <w:lang w:val="en-US"/>
        </w:rPr>
        <w:t xml:space="preserve">, R., &amp; </w:t>
      </w:r>
      <w:proofErr w:type="spellStart"/>
      <w:r w:rsidRPr="006603E1">
        <w:rPr>
          <w:rFonts w:ascii="Times New Roman" w:hAnsi="Times New Roman" w:cs="Times New Roman"/>
          <w:color w:val="222222"/>
          <w:sz w:val="24"/>
          <w:szCs w:val="24"/>
          <w:shd w:val="clear" w:color="auto" w:fill="FFFFFF"/>
          <w:lang w:val="en-US"/>
        </w:rPr>
        <w:t>Lecrubier</w:t>
      </w:r>
      <w:proofErr w:type="spellEnd"/>
      <w:r w:rsidRPr="006603E1">
        <w:rPr>
          <w:rFonts w:ascii="Times New Roman" w:hAnsi="Times New Roman" w:cs="Times New Roman"/>
          <w:color w:val="222222"/>
          <w:sz w:val="24"/>
          <w:szCs w:val="24"/>
          <w:shd w:val="clear" w:color="auto" w:fill="FFFFFF"/>
          <w:lang w:val="en-US"/>
        </w:rPr>
        <w:t>, Y. (2000).</w:t>
      </w:r>
      <w:proofErr w:type="gramEnd"/>
      <w:r w:rsidRPr="006603E1">
        <w:rPr>
          <w:rFonts w:ascii="Times New Roman" w:hAnsi="Times New Roman" w:cs="Times New Roman"/>
          <w:color w:val="222222"/>
          <w:sz w:val="24"/>
          <w:szCs w:val="24"/>
          <w:shd w:val="clear" w:color="auto" w:fill="FFFFFF"/>
          <w:lang w:val="en-US"/>
        </w:rPr>
        <w:t xml:space="preserve"> Generalized anxiety disorder (ICD</w:t>
      </w:r>
      <w:r w:rsidRPr="006603E1">
        <w:rPr>
          <w:rFonts w:ascii="Cambria Math" w:hAnsi="Cambria Math" w:cs="Cambria Math"/>
          <w:color w:val="222222"/>
          <w:sz w:val="24"/>
          <w:szCs w:val="24"/>
          <w:shd w:val="clear" w:color="auto" w:fill="FFFFFF"/>
          <w:lang w:val="en-US"/>
        </w:rPr>
        <w:t>‐</w:t>
      </w:r>
      <w:r w:rsidRPr="006603E1">
        <w:rPr>
          <w:rFonts w:ascii="Times New Roman" w:hAnsi="Times New Roman" w:cs="Times New Roman"/>
          <w:color w:val="222222"/>
          <w:sz w:val="24"/>
          <w:szCs w:val="24"/>
          <w:shd w:val="clear" w:color="auto" w:fill="FFFFFF"/>
          <w:lang w:val="en-US"/>
        </w:rPr>
        <w:t>10) in primary care from a cross</w:t>
      </w:r>
      <w:r w:rsidRPr="006603E1">
        <w:rPr>
          <w:rFonts w:ascii="Cambria Math" w:hAnsi="Cambria Math" w:cs="Cambria Math"/>
          <w:color w:val="222222"/>
          <w:sz w:val="24"/>
          <w:szCs w:val="24"/>
          <w:shd w:val="clear" w:color="auto" w:fill="FFFFFF"/>
          <w:lang w:val="en-US"/>
        </w:rPr>
        <w:t>‐</w:t>
      </w:r>
      <w:r w:rsidRPr="006603E1">
        <w:rPr>
          <w:rFonts w:ascii="Times New Roman" w:hAnsi="Times New Roman" w:cs="Times New Roman"/>
          <w:color w:val="222222"/>
          <w:sz w:val="24"/>
          <w:szCs w:val="24"/>
          <w:shd w:val="clear" w:color="auto" w:fill="FFFFFF"/>
          <w:lang w:val="en-US"/>
        </w:rPr>
        <w:t>cultural perspective: a valid diagnostic entity</w:t>
      </w:r>
      <w:proofErr w:type="gramStart"/>
      <w:r w:rsidRPr="006603E1">
        <w:rPr>
          <w:rFonts w:ascii="Times New Roman" w:hAnsi="Times New Roman" w:cs="Times New Roman"/>
          <w:color w:val="222222"/>
          <w:sz w:val="24"/>
          <w:szCs w:val="24"/>
          <w:shd w:val="clear" w:color="auto" w:fill="FFFFFF"/>
          <w:lang w:val="en-US"/>
        </w:rPr>
        <w:t>?.</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spellStart"/>
      <w:r w:rsidRPr="006603E1">
        <w:rPr>
          <w:rFonts w:ascii="Times New Roman" w:hAnsi="Times New Roman" w:cs="Times New Roman"/>
          <w:i/>
          <w:iCs/>
          <w:color w:val="222222"/>
          <w:sz w:val="24"/>
          <w:szCs w:val="24"/>
          <w:shd w:val="clear" w:color="auto" w:fill="FFFFFF"/>
          <w:lang w:val="en-US"/>
        </w:rPr>
        <w:t>Acta</w:t>
      </w:r>
      <w:proofErr w:type="spellEnd"/>
      <w:r w:rsidRPr="006603E1">
        <w:rPr>
          <w:rFonts w:ascii="Times New Roman" w:hAnsi="Times New Roman" w:cs="Times New Roman"/>
          <w:i/>
          <w:iCs/>
          <w:color w:val="222222"/>
          <w:sz w:val="24"/>
          <w:szCs w:val="24"/>
          <w:shd w:val="clear" w:color="auto" w:fill="FFFFFF"/>
          <w:lang w:val="en-US"/>
        </w:rPr>
        <w:t xml:space="preserve"> </w:t>
      </w:r>
      <w:proofErr w:type="spellStart"/>
      <w:r w:rsidRPr="006603E1">
        <w:rPr>
          <w:rFonts w:ascii="Times New Roman" w:hAnsi="Times New Roman" w:cs="Times New Roman"/>
          <w:i/>
          <w:iCs/>
          <w:color w:val="222222"/>
          <w:sz w:val="24"/>
          <w:szCs w:val="24"/>
          <w:shd w:val="clear" w:color="auto" w:fill="FFFFFF"/>
          <w:lang w:val="en-US"/>
        </w:rPr>
        <w:t>Psychiatrica</w:t>
      </w:r>
      <w:proofErr w:type="spellEnd"/>
      <w:r w:rsidRPr="006603E1">
        <w:rPr>
          <w:rFonts w:ascii="Times New Roman" w:hAnsi="Times New Roman" w:cs="Times New Roman"/>
          <w:i/>
          <w:iCs/>
          <w:color w:val="222222"/>
          <w:sz w:val="24"/>
          <w:szCs w:val="24"/>
          <w:shd w:val="clear" w:color="auto" w:fill="FFFFFF"/>
          <w:lang w:val="en-US"/>
        </w:rPr>
        <w:t xml:space="preserve"> </w:t>
      </w:r>
      <w:proofErr w:type="spellStart"/>
      <w:r w:rsidRPr="006603E1">
        <w:rPr>
          <w:rFonts w:ascii="Times New Roman" w:hAnsi="Times New Roman" w:cs="Times New Roman"/>
          <w:i/>
          <w:iCs/>
          <w:color w:val="222222"/>
          <w:sz w:val="24"/>
          <w:szCs w:val="24"/>
          <w:shd w:val="clear" w:color="auto" w:fill="FFFFFF"/>
          <w:lang w:val="en-US"/>
        </w:rPr>
        <w:t>Scandinavica</w:t>
      </w:r>
      <w:proofErr w:type="spellEnd"/>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101</w:t>
      </w:r>
      <w:r w:rsidRPr="006603E1">
        <w:rPr>
          <w:rFonts w:ascii="Times New Roman" w:hAnsi="Times New Roman" w:cs="Times New Roman"/>
          <w:color w:val="222222"/>
          <w:sz w:val="24"/>
          <w:szCs w:val="24"/>
          <w:shd w:val="clear" w:color="auto" w:fill="FFFFFF"/>
          <w:lang w:val="en-US"/>
        </w:rPr>
        <w:t>(1)</w:t>
      </w:r>
      <w:r>
        <w:rPr>
          <w:rFonts w:ascii="Times New Roman" w:hAnsi="Times New Roman" w:cs="Times New Roman"/>
          <w:color w:val="222222"/>
          <w:sz w:val="24"/>
          <w:szCs w:val="24"/>
          <w:shd w:val="clear" w:color="auto" w:fill="FFFFFF"/>
          <w:lang w:val="en-US"/>
        </w:rPr>
        <w:t>.</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Meyer, T. J., Miller, M. L., Metzger, R. L., &amp; </w:t>
      </w:r>
      <w:proofErr w:type="spellStart"/>
      <w:r w:rsidRPr="00826C9D">
        <w:rPr>
          <w:rFonts w:ascii="Times New Roman" w:hAnsi="Times New Roman" w:cs="Times New Roman"/>
          <w:color w:val="222222"/>
          <w:sz w:val="24"/>
          <w:szCs w:val="24"/>
          <w:shd w:val="clear" w:color="auto" w:fill="FFFFFF"/>
          <w:lang w:val="en-US"/>
        </w:rPr>
        <w:t>Borkovec</w:t>
      </w:r>
      <w:proofErr w:type="spellEnd"/>
      <w:r w:rsidRPr="00826C9D">
        <w:rPr>
          <w:rFonts w:ascii="Times New Roman" w:hAnsi="Times New Roman" w:cs="Times New Roman"/>
          <w:color w:val="222222"/>
          <w:sz w:val="24"/>
          <w:szCs w:val="24"/>
          <w:shd w:val="clear" w:color="auto" w:fill="FFFFFF"/>
          <w:lang w:val="en-US"/>
        </w:rPr>
        <w:t>, T. D. (1990).</w:t>
      </w:r>
      <w:proofErr w:type="gramEnd"/>
      <w:r w:rsidRPr="00826C9D">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color w:val="222222"/>
          <w:sz w:val="24"/>
          <w:szCs w:val="24"/>
          <w:shd w:val="clear" w:color="auto" w:fill="FFFFFF"/>
          <w:lang w:val="en-US"/>
        </w:rPr>
        <w:t xml:space="preserve">Development and validation of the </w:t>
      </w:r>
      <w:proofErr w:type="spellStart"/>
      <w:r w:rsidRPr="006603E1">
        <w:rPr>
          <w:rFonts w:ascii="Times New Roman" w:hAnsi="Times New Roman" w:cs="Times New Roman"/>
          <w:color w:val="222222"/>
          <w:sz w:val="24"/>
          <w:szCs w:val="24"/>
          <w:shd w:val="clear" w:color="auto" w:fill="FFFFFF"/>
          <w:lang w:val="en-US"/>
        </w:rPr>
        <w:t>penn</w:t>
      </w:r>
      <w:proofErr w:type="spellEnd"/>
      <w:r w:rsidRPr="006603E1">
        <w:rPr>
          <w:rFonts w:ascii="Times New Roman" w:hAnsi="Times New Roman" w:cs="Times New Roman"/>
          <w:color w:val="222222"/>
          <w:sz w:val="24"/>
          <w:szCs w:val="24"/>
          <w:shd w:val="clear" w:color="auto" w:fill="FFFFFF"/>
          <w:lang w:val="en-US"/>
        </w:rPr>
        <w:t xml:space="preserve"> state worry questionnaire.</w:t>
      </w:r>
      <w:r w:rsidRPr="006603E1">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603E1">
        <w:rPr>
          <w:rFonts w:ascii="Times New Roman" w:hAnsi="Times New Roman" w:cs="Times New Roman"/>
          <w:i/>
          <w:iCs/>
          <w:color w:val="222222"/>
          <w:sz w:val="24"/>
          <w:szCs w:val="24"/>
          <w:shd w:val="clear" w:color="auto" w:fill="FFFFFF"/>
          <w:lang w:val="en-US"/>
        </w:rPr>
        <w:t>Behaviour</w:t>
      </w:r>
      <w:proofErr w:type="spellEnd"/>
      <w:r w:rsidRPr="006603E1">
        <w:rPr>
          <w:rFonts w:ascii="Times New Roman" w:hAnsi="Times New Roman" w:cs="Times New Roman"/>
          <w:i/>
          <w:iCs/>
          <w:color w:val="222222"/>
          <w:sz w:val="24"/>
          <w:szCs w:val="24"/>
          <w:shd w:val="clear" w:color="auto" w:fill="FFFFFF"/>
          <w:lang w:val="en-US"/>
        </w:rPr>
        <w:t xml:space="preserve"> research and therapy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28</w:t>
      </w:r>
      <w:r w:rsidRPr="006603E1">
        <w:rPr>
          <w:rFonts w:ascii="Times New Roman" w:hAnsi="Times New Roman" w:cs="Times New Roman"/>
          <w:color w:val="222222"/>
          <w:sz w:val="24"/>
          <w:szCs w:val="24"/>
          <w:shd w:val="clear" w:color="auto" w:fill="FFFFFF"/>
          <w:lang w:val="en-US"/>
        </w:rPr>
        <w:t>(6), 487-495.</w:t>
      </w:r>
      <w:proofErr w:type="gramEnd"/>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spellStart"/>
      <w:r w:rsidRPr="006603E1">
        <w:rPr>
          <w:rFonts w:ascii="Times New Roman" w:hAnsi="Times New Roman" w:cs="Times New Roman"/>
          <w:color w:val="222222"/>
          <w:sz w:val="24"/>
          <w:szCs w:val="24"/>
          <w:shd w:val="clear" w:color="auto" w:fill="FFFFFF"/>
          <w:lang w:val="en-US"/>
        </w:rPr>
        <w:t>Mezzich</w:t>
      </w:r>
      <w:proofErr w:type="spellEnd"/>
      <w:r w:rsidRPr="006603E1">
        <w:rPr>
          <w:rFonts w:ascii="Times New Roman" w:hAnsi="Times New Roman" w:cs="Times New Roman"/>
          <w:color w:val="222222"/>
          <w:sz w:val="24"/>
          <w:szCs w:val="24"/>
          <w:shd w:val="clear" w:color="auto" w:fill="FFFFFF"/>
          <w:lang w:val="en-US"/>
        </w:rPr>
        <w:t>, J. E. (2002). International surveys on the use of ICD-10 and related diagnostic systems.</w:t>
      </w:r>
      <w:r w:rsidRPr="006603E1">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Psychopathology</w:t>
      </w:r>
      <w:r w:rsidRPr="00691A2F">
        <w:rPr>
          <w:rFonts w:ascii="Times New Roman" w:hAnsi="Times New Roman" w:cs="Times New Roman"/>
          <w:color w:val="222222"/>
          <w:sz w:val="24"/>
          <w:szCs w:val="24"/>
          <w:shd w:val="clear" w:color="auto" w:fill="FFFFFF"/>
          <w:lang w:val="en-US"/>
        </w:rPr>
        <w:t>,</w:t>
      </w:r>
      <w:r w:rsidRPr="00691A2F">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35</w:t>
      </w:r>
      <w:r w:rsidRPr="00691A2F">
        <w:rPr>
          <w:rFonts w:ascii="Times New Roman" w:hAnsi="Times New Roman" w:cs="Times New Roman"/>
          <w:color w:val="222222"/>
          <w:sz w:val="24"/>
          <w:szCs w:val="24"/>
          <w:shd w:val="clear" w:color="auto" w:fill="FFFFFF"/>
          <w:lang w:val="en-US"/>
        </w:rPr>
        <w:t>(2-3), 72-75.</w:t>
      </w:r>
    </w:p>
    <w:p w:rsidR="002E5F9E" w:rsidRDefault="002E5F9E" w:rsidP="002E5F9E">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Moher</w:t>
      </w:r>
      <w:proofErr w:type="spellEnd"/>
      <w:r w:rsidRPr="006603E1">
        <w:rPr>
          <w:rFonts w:ascii="Times New Roman" w:hAnsi="Times New Roman" w:cs="Times New Roman"/>
          <w:color w:val="222222"/>
          <w:sz w:val="24"/>
          <w:szCs w:val="24"/>
          <w:shd w:val="clear" w:color="auto" w:fill="FFFFFF"/>
          <w:lang w:val="en-US"/>
        </w:rPr>
        <w:t xml:space="preserve">, D., </w:t>
      </w:r>
      <w:proofErr w:type="spellStart"/>
      <w:r w:rsidRPr="006603E1">
        <w:rPr>
          <w:rFonts w:ascii="Times New Roman" w:hAnsi="Times New Roman" w:cs="Times New Roman"/>
          <w:color w:val="222222"/>
          <w:sz w:val="24"/>
          <w:szCs w:val="24"/>
          <w:shd w:val="clear" w:color="auto" w:fill="FFFFFF"/>
          <w:lang w:val="en-US"/>
        </w:rPr>
        <w:t>Liberati</w:t>
      </w:r>
      <w:proofErr w:type="spellEnd"/>
      <w:r w:rsidRPr="006603E1">
        <w:rPr>
          <w:rFonts w:ascii="Times New Roman" w:hAnsi="Times New Roman" w:cs="Times New Roman"/>
          <w:color w:val="222222"/>
          <w:sz w:val="24"/>
          <w:szCs w:val="24"/>
          <w:shd w:val="clear" w:color="auto" w:fill="FFFFFF"/>
          <w:lang w:val="en-US"/>
        </w:rPr>
        <w:t xml:space="preserve">, A., </w:t>
      </w:r>
      <w:proofErr w:type="spellStart"/>
      <w:r w:rsidRPr="006603E1">
        <w:rPr>
          <w:rFonts w:ascii="Times New Roman" w:hAnsi="Times New Roman" w:cs="Times New Roman"/>
          <w:color w:val="222222"/>
          <w:sz w:val="24"/>
          <w:szCs w:val="24"/>
          <w:shd w:val="clear" w:color="auto" w:fill="FFFFFF"/>
          <w:lang w:val="en-US"/>
        </w:rPr>
        <w:t>Tetzlaff</w:t>
      </w:r>
      <w:proofErr w:type="spellEnd"/>
      <w:r w:rsidRPr="006603E1">
        <w:rPr>
          <w:rFonts w:ascii="Times New Roman" w:hAnsi="Times New Roman" w:cs="Times New Roman"/>
          <w:color w:val="222222"/>
          <w:sz w:val="24"/>
          <w:szCs w:val="24"/>
          <w:shd w:val="clear" w:color="auto" w:fill="FFFFFF"/>
          <w:lang w:val="en-US"/>
        </w:rPr>
        <w:t>, J., &amp; Altman, D. G. (2009).</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Preferred reporting items for systematic reviews and meta-analyses: the PRISMA statement.</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i/>
          <w:iCs/>
          <w:color w:val="222222"/>
          <w:sz w:val="24"/>
          <w:szCs w:val="24"/>
          <w:shd w:val="clear" w:color="auto" w:fill="FFFFFF"/>
          <w:lang w:val="en-US"/>
        </w:rPr>
        <w:t>Annals of internal medicine</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151</w:t>
      </w:r>
      <w:r w:rsidRPr="006603E1">
        <w:rPr>
          <w:rFonts w:ascii="Times New Roman" w:hAnsi="Times New Roman" w:cs="Times New Roman"/>
          <w:color w:val="222222"/>
          <w:sz w:val="24"/>
          <w:szCs w:val="24"/>
          <w:shd w:val="clear" w:color="auto" w:fill="FFFFFF"/>
          <w:lang w:val="en-US"/>
        </w:rPr>
        <w:t>(4), 264-269.</w:t>
      </w:r>
      <w:proofErr w:type="gramEnd"/>
    </w:p>
    <w:p w:rsidR="002E5F9E" w:rsidRDefault="002E5F9E" w:rsidP="002E5F9E">
      <w:pPr>
        <w:spacing w:line="360" w:lineRule="auto"/>
        <w:ind w:hanging="851"/>
        <w:jc w:val="both"/>
        <w:rPr>
          <w:rFonts w:ascii="Times New Roman" w:hAnsi="Times New Roman" w:cs="Times New Roman"/>
          <w:sz w:val="24"/>
          <w:szCs w:val="24"/>
          <w:lang w:val="en-US"/>
        </w:rPr>
      </w:pPr>
      <w:proofErr w:type="gramStart"/>
      <w:r w:rsidRPr="006603E1">
        <w:rPr>
          <w:rFonts w:ascii="Times New Roman" w:hAnsi="Times New Roman" w:cs="Times New Roman"/>
          <w:color w:val="222222"/>
          <w:sz w:val="24"/>
          <w:szCs w:val="24"/>
          <w:shd w:val="clear" w:color="auto" w:fill="FFFFFF"/>
          <w:lang w:val="en-US"/>
        </w:rPr>
        <w:t>Monroe, S. M., &amp; Simons, A. D. (1991).</w:t>
      </w:r>
      <w:proofErr w:type="gramEnd"/>
      <w:r w:rsidRPr="006603E1">
        <w:rPr>
          <w:rFonts w:ascii="Times New Roman" w:hAnsi="Times New Roman" w:cs="Times New Roman"/>
          <w:color w:val="222222"/>
          <w:sz w:val="24"/>
          <w:szCs w:val="24"/>
          <w:shd w:val="clear" w:color="auto" w:fill="FFFFFF"/>
          <w:lang w:val="en-US"/>
        </w:rPr>
        <w:t xml:space="preserve"> Diathesis-stress theories in the context of life stress research: implications for the depressive disorders.</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Psychological bulletin</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110</w:t>
      </w:r>
      <w:r w:rsidRPr="006603E1">
        <w:rPr>
          <w:rFonts w:ascii="Times New Roman" w:hAnsi="Times New Roman" w:cs="Times New Roman"/>
          <w:color w:val="222222"/>
          <w:sz w:val="24"/>
          <w:szCs w:val="24"/>
          <w:shd w:val="clear" w:color="auto" w:fill="FFFFFF"/>
          <w:lang w:val="en-US"/>
        </w:rPr>
        <w:t xml:space="preserve">(3), </w:t>
      </w:r>
      <w:r w:rsidRPr="006603E1">
        <w:rPr>
          <w:rFonts w:ascii="Times New Roman" w:hAnsi="Times New Roman" w:cs="Times New Roman"/>
          <w:color w:val="000000"/>
          <w:sz w:val="24"/>
          <w:szCs w:val="24"/>
          <w:lang w:val="en-US"/>
        </w:rPr>
        <w:t>406-425</w:t>
      </w:r>
      <w:r w:rsidRPr="006603E1">
        <w:rPr>
          <w:rFonts w:ascii="Times New Roman" w:hAnsi="Times New Roman" w:cs="Times New Roman"/>
          <w:color w:val="222222"/>
          <w:sz w:val="24"/>
          <w:szCs w:val="24"/>
          <w:shd w:val="clear" w:color="auto" w:fill="FFFFFF"/>
          <w:lang w:val="en-US"/>
        </w:rPr>
        <w:t>.</w:t>
      </w:r>
      <w:proofErr w:type="gramEnd"/>
      <w:r w:rsidRPr="006603E1">
        <w:rPr>
          <w:rFonts w:ascii="Times New Roman" w:hAnsi="Times New Roman" w:cs="Times New Roman"/>
          <w:sz w:val="24"/>
          <w:szCs w:val="24"/>
          <w:lang w:val="en-US"/>
        </w:rPr>
        <w:t xml:space="preserve"> </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Newman, M. G., </w:t>
      </w:r>
      <w:proofErr w:type="spellStart"/>
      <w:r w:rsidRPr="006603E1">
        <w:rPr>
          <w:rFonts w:ascii="Times New Roman" w:hAnsi="Times New Roman" w:cs="Times New Roman"/>
          <w:color w:val="222222"/>
          <w:sz w:val="24"/>
          <w:szCs w:val="24"/>
          <w:shd w:val="clear" w:color="auto" w:fill="FFFFFF"/>
          <w:lang w:val="en-US"/>
        </w:rPr>
        <w:t>Castonguay</w:t>
      </w:r>
      <w:proofErr w:type="spellEnd"/>
      <w:r w:rsidRPr="006603E1">
        <w:rPr>
          <w:rFonts w:ascii="Times New Roman" w:hAnsi="Times New Roman" w:cs="Times New Roman"/>
          <w:color w:val="222222"/>
          <w:sz w:val="24"/>
          <w:szCs w:val="24"/>
          <w:shd w:val="clear" w:color="auto" w:fill="FFFFFF"/>
          <w:lang w:val="en-US"/>
        </w:rPr>
        <w:t xml:space="preserve">, L. G., </w:t>
      </w:r>
      <w:proofErr w:type="spellStart"/>
      <w:r w:rsidRPr="006603E1">
        <w:rPr>
          <w:rFonts w:ascii="Times New Roman" w:hAnsi="Times New Roman" w:cs="Times New Roman"/>
          <w:color w:val="222222"/>
          <w:sz w:val="24"/>
          <w:szCs w:val="24"/>
          <w:shd w:val="clear" w:color="auto" w:fill="FFFFFF"/>
          <w:lang w:val="en-US"/>
        </w:rPr>
        <w:t>Borkovec</w:t>
      </w:r>
      <w:proofErr w:type="spellEnd"/>
      <w:r w:rsidRPr="006603E1">
        <w:rPr>
          <w:rFonts w:ascii="Times New Roman" w:hAnsi="Times New Roman" w:cs="Times New Roman"/>
          <w:color w:val="222222"/>
          <w:sz w:val="24"/>
          <w:szCs w:val="24"/>
          <w:shd w:val="clear" w:color="auto" w:fill="FFFFFF"/>
          <w:lang w:val="en-US"/>
        </w:rPr>
        <w:t>, T. D., &amp; Molnar, C. (2004).</w:t>
      </w:r>
      <w:proofErr w:type="gramEnd"/>
      <w:r w:rsidRPr="006603E1">
        <w:rPr>
          <w:rFonts w:ascii="Times New Roman" w:hAnsi="Times New Roman" w:cs="Times New Roman"/>
          <w:color w:val="222222"/>
          <w:sz w:val="24"/>
          <w:szCs w:val="24"/>
          <w:shd w:val="clear" w:color="auto" w:fill="FFFFFF"/>
          <w:lang w:val="en-US"/>
        </w:rPr>
        <w:t xml:space="preserve"> Integrative psychotherapy in</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Generalized</w:t>
      </w:r>
      <w:proofErr w:type="gramEnd"/>
      <w:r w:rsidRPr="006603E1">
        <w:rPr>
          <w:rFonts w:ascii="Times New Roman" w:hAnsi="Times New Roman" w:cs="Times New Roman"/>
          <w:i/>
          <w:iCs/>
          <w:color w:val="222222"/>
          <w:sz w:val="24"/>
          <w:szCs w:val="24"/>
          <w:shd w:val="clear" w:color="auto" w:fill="FFFFFF"/>
          <w:lang w:val="en-US"/>
        </w:rPr>
        <w:t xml:space="preserve"> anxiety disorder: Advances in research and practice</w:t>
      </w:r>
      <w:r w:rsidRPr="006603E1">
        <w:rPr>
          <w:rFonts w:ascii="Times New Roman" w:hAnsi="Times New Roman" w:cs="Times New Roman"/>
          <w:color w:val="222222"/>
          <w:sz w:val="24"/>
          <w:szCs w:val="24"/>
          <w:shd w:val="clear" w:color="auto" w:fill="FFFFFF"/>
          <w:lang w:val="en-US"/>
        </w:rPr>
        <w:t>, (pp. 320-350).</w:t>
      </w:r>
    </w:p>
    <w:p w:rsidR="002E5F9E" w:rsidRDefault="002E5F9E" w:rsidP="002E5F9E">
      <w:pPr>
        <w:spacing w:line="360" w:lineRule="auto"/>
        <w:ind w:hanging="851"/>
        <w:jc w:val="both"/>
        <w:rPr>
          <w:rFonts w:ascii="Times New Roman" w:hAnsi="Times New Roman" w:cs="Times New Roman"/>
          <w:sz w:val="24"/>
          <w:szCs w:val="24"/>
          <w:lang w:val="en-US"/>
        </w:rPr>
      </w:pPr>
      <w:proofErr w:type="spellStart"/>
      <w:r w:rsidRPr="006603E1">
        <w:rPr>
          <w:rFonts w:ascii="Times New Roman" w:hAnsi="Times New Roman" w:cs="Times New Roman"/>
          <w:sz w:val="24"/>
          <w:szCs w:val="24"/>
          <w:lang w:val="en-US"/>
        </w:rPr>
        <w:t>Piantadosi</w:t>
      </w:r>
      <w:proofErr w:type="spellEnd"/>
      <w:r w:rsidRPr="006603E1">
        <w:rPr>
          <w:rFonts w:ascii="Times New Roman" w:hAnsi="Times New Roman" w:cs="Times New Roman"/>
          <w:sz w:val="24"/>
          <w:szCs w:val="24"/>
          <w:lang w:val="en-US"/>
        </w:rPr>
        <w:t xml:space="preserve">, S., (2005), </w:t>
      </w:r>
      <w:r>
        <w:rPr>
          <w:rFonts w:ascii="Times New Roman" w:hAnsi="Times New Roman" w:cs="Times New Roman"/>
          <w:i/>
          <w:sz w:val="24"/>
          <w:szCs w:val="24"/>
          <w:lang w:val="en-US"/>
        </w:rPr>
        <w:t>Clinical trials</w:t>
      </w:r>
      <w:r w:rsidRPr="006603E1">
        <w:rPr>
          <w:rFonts w:ascii="Times New Roman" w:hAnsi="Times New Roman" w:cs="Times New Roman"/>
          <w:i/>
          <w:sz w:val="24"/>
          <w:szCs w:val="24"/>
          <w:lang w:val="en-US"/>
        </w:rPr>
        <w:t>: a methodologic perspective</w:t>
      </w:r>
      <w:r w:rsidRPr="006603E1">
        <w:rPr>
          <w:rFonts w:ascii="Times New Roman" w:hAnsi="Times New Roman" w:cs="Times New Roman"/>
          <w:sz w:val="24"/>
          <w:szCs w:val="24"/>
          <w:lang w:val="en-US"/>
        </w:rPr>
        <w:t xml:space="preserve"> (2. </w:t>
      </w:r>
      <w:proofErr w:type="gramStart"/>
      <w:r w:rsidRPr="006603E1">
        <w:rPr>
          <w:rFonts w:ascii="Times New Roman" w:hAnsi="Times New Roman" w:cs="Times New Roman"/>
          <w:sz w:val="24"/>
          <w:szCs w:val="24"/>
          <w:lang w:val="en-US"/>
        </w:rPr>
        <w:t>ed</w:t>
      </w:r>
      <w:proofErr w:type="gramEnd"/>
      <w:r w:rsidRPr="006603E1">
        <w:rPr>
          <w:rFonts w:ascii="Times New Roman" w:hAnsi="Times New Roman" w:cs="Times New Roman"/>
          <w:sz w:val="24"/>
          <w:szCs w:val="24"/>
          <w:lang w:val="en-US"/>
        </w:rPr>
        <w:t>.). Hoboken</w:t>
      </w:r>
    </w:p>
    <w:p w:rsidR="002E5F9E" w:rsidRDefault="002E5F9E" w:rsidP="002E5F9E">
      <w:pPr>
        <w:spacing w:line="360" w:lineRule="auto"/>
        <w:ind w:hanging="851"/>
        <w:jc w:val="both"/>
        <w:rPr>
          <w:rFonts w:ascii="Times New Roman" w:hAnsi="Times New Roman" w:cs="Times New Roman"/>
          <w:sz w:val="24"/>
          <w:szCs w:val="24"/>
          <w:lang w:val="en-US"/>
        </w:rPr>
      </w:pPr>
      <w:r w:rsidRPr="006603E1">
        <w:rPr>
          <w:rFonts w:ascii="Times New Roman" w:hAnsi="Times New Roman" w:cs="Times New Roman"/>
          <w:sz w:val="24"/>
          <w:szCs w:val="24"/>
          <w:lang w:val="en-US"/>
        </w:rPr>
        <w:t xml:space="preserve">Portman, M. E. (2009). </w:t>
      </w:r>
      <w:proofErr w:type="gramStart"/>
      <w:r w:rsidRPr="006603E1">
        <w:rPr>
          <w:rFonts w:ascii="Times New Roman" w:hAnsi="Times New Roman" w:cs="Times New Roman"/>
          <w:i/>
          <w:sz w:val="24"/>
          <w:szCs w:val="24"/>
          <w:lang w:val="en-US"/>
        </w:rPr>
        <w:t>Generalized anxiety disorder across the lifespan: An integrative approach</w:t>
      </w:r>
      <w:r w:rsidRPr="006603E1">
        <w:rPr>
          <w:rFonts w:ascii="Times New Roman" w:hAnsi="Times New Roman" w:cs="Times New Roman"/>
          <w:sz w:val="24"/>
          <w:szCs w:val="24"/>
          <w:lang w:val="en-US"/>
        </w:rPr>
        <w:t>.</w:t>
      </w:r>
      <w:proofErr w:type="gramEnd"/>
      <w:r w:rsidRPr="006603E1">
        <w:rPr>
          <w:rFonts w:ascii="Times New Roman" w:hAnsi="Times New Roman" w:cs="Times New Roman"/>
          <w:sz w:val="24"/>
          <w:szCs w:val="24"/>
          <w:lang w:val="en-US"/>
        </w:rPr>
        <w:t xml:space="preserve"> </w:t>
      </w:r>
      <w:proofErr w:type="gramStart"/>
      <w:r w:rsidRPr="006603E1">
        <w:rPr>
          <w:rFonts w:ascii="Times New Roman" w:hAnsi="Times New Roman" w:cs="Times New Roman"/>
          <w:sz w:val="24"/>
          <w:szCs w:val="24"/>
          <w:lang w:val="en-US"/>
        </w:rPr>
        <w:t>Springer.</w:t>
      </w:r>
      <w:proofErr w:type="gramEnd"/>
      <w:r w:rsidRPr="006603E1">
        <w:rPr>
          <w:rFonts w:ascii="Times New Roman" w:hAnsi="Times New Roman" w:cs="Times New Roman"/>
          <w:sz w:val="24"/>
          <w:szCs w:val="24"/>
          <w:lang w:val="en-US"/>
        </w:rPr>
        <w:t xml:space="preserve"> </w:t>
      </w:r>
      <w:proofErr w:type="gramStart"/>
      <w:r w:rsidRPr="006603E1">
        <w:rPr>
          <w:rFonts w:ascii="Times New Roman" w:hAnsi="Times New Roman" w:cs="Times New Roman"/>
          <w:sz w:val="24"/>
          <w:szCs w:val="24"/>
          <w:lang w:val="en-US"/>
        </w:rPr>
        <w:t>pp. 20, 33, 34, 120</w:t>
      </w:r>
      <w:r>
        <w:rPr>
          <w:rFonts w:ascii="Times New Roman" w:hAnsi="Times New Roman" w:cs="Times New Roman"/>
          <w:sz w:val="24"/>
          <w:szCs w:val="24"/>
          <w:lang w:val="en-US"/>
        </w:rPr>
        <w:t>.</w:t>
      </w:r>
      <w:proofErr w:type="gramEnd"/>
    </w:p>
    <w:p w:rsidR="002E5F9E" w:rsidRDefault="002E5F9E" w:rsidP="002E5F9E">
      <w:pPr>
        <w:spacing w:line="360" w:lineRule="auto"/>
        <w:ind w:hanging="851"/>
        <w:jc w:val="both"/>
        <w:rPr>
          <w:rFonts w:ascii="Times New Roman" w:hAnsi="Times New Roman" w:cs="Times New Roman"/>
          <w:sz w:val="24"/>
          <w:szCs w:val="24"/>
          <w:lang w:val="en-US"/>
        </w:rPr>
      </w:pPr>
      <w:proofErr w:type="spellStart"/>
      <w:r w:rsidRPr="006603E1">
        <w:rPr>
          <w:rFonts w:ascii="Times New Roman" w:hAnsi="Times New Roman" w:cs="Times New Roman"/>
          <w:sz w:val="24"/>
          <w:szCs w:val="24"/>
          <w:lang w:val="en-US"/>
        </w:rPr>
        <w:t>Rachman</w:t>
      </w:r>
      <w:proofErr w:type="spellEnd"/>
      <w:r w:rsidRPr="006603E1">
        <w:rPr>
          <w:rFonts w:ascii="Times New Roman" w:hAnsi="Times New Roman" w:cs="Times New Roman"/>
          <w:sz w:val="24"/>
          <w:szCs w:val="24"/>
          <w:lang w:val="en-US"/>
        </w:rPr>
        <w:t xml:space="preserve">, S. J. (2004). Anxiety (Clinical Psychology: A Modular Course) (2. </w:t>
      </w:r>
      <w:proofErr w:type="gramStart"/>
      <w:r w:rsidRPr="006603E1">
        <w:rPr>
          <w:rFonts w:ascii="Times New Roman" w:hAnsi="Times New Roman" w:cs="Times New Roman"/>
          <w:sz w:val="24"/>
          <w:szCs w:val="24"/>
          <w:lang w:val="en-US"/>
        </w:rPr>
        <w:t>ed</w:t>
      </w:r>
      <w:proofErr w:type="gramEnd"/>
      <w:r w:rsidRPr="006603E1">
        <w:rPr>
          <w:rFonts w:ascii="Times New Roman" w:hAnsi="Times New Roman" w:cs="Times New Roman"/>
          <w:sz w:val="24"/>
          <w:szCs w:val="24"/>
          <w:lang w:val="en-US"/>
        </w:rPr>
        <w:t>.). Eas</w:t>
      </w:r>
      <w:r>
        <w:rPr>
          <w:rFonts w:ascii="Times New Roman" w:hAnsi="Times New Roman" w:cs="Times New Roman"/>
          <w:sz w:val="24"/>
          <w:szCs w:val="24"/>
          <w:lang w:val="en-US"/>
        </w:rPr>
        <w:t>t Sussex, UK: Psychology Press.</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Rapee</w:t>
      </w:r>
      <w:proofErr w:type="spellEnd"/>
      <w:r w:rsidRPr="006603E1">
        <w:rPr>
          <w:rFonts w:ascii="Times New Roman" w:hAnsi="Times New Roman" w:cs="Times New Roman"/>
          <w:color w:val="222222"/>
          <w:sz w:val="24"/>
          <w:szCs w:val="24"/>
          <w:shd w:val="clear" w:color="auto" w:fill="FFFFFF"/>
          <w:lang w:val="en-US"/>
        </w:rPr>
        <w:t>, R. M. (1991).</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Generalized anxiety disorder: A review of clinical features and theoretical concepts.</w:t>
      </w:r>
      <w:proofErr w:type="gramEnd"/>
      <w:r w:rsidRPr="006603E1">
        <w:rPr>
          <w:rStyle w:val="apple-converted-space"/>
          <w:rFonts w:ascii="Times New Roman" w:hAnsi="Times New Roman" w:cs="Times New Roman"/>
          <w:color w:val="222222"/>
          <w:sz w:val="24"/>
          <w:szCs w:val="24"/>
          <w:shd w:val="clear" w:color="auto" w:fill="FFFFFF"/>
          <w:lang w:val="en-US"/>
        </w:rPr>
        <w:t> </w:t>
      </w:r>
      <w:r w:rsidRPr="00E64A17">
        <w:rPr>
          <w:rFonts w:ascii="Times New Roman" w:hAnsi="Times New Roman" w:cs="Times New Roman"/>
          <w:i/>
          <w:iCs/>
          <w:color w:val="222222"/>
          <w:sz w:val="24"/>
          <w:szCs w:val="24"/>
          <w:shd w:val="clear" w:color="auto" w:fill="FFFFFF"/>
          <w:lang w:val="en-US"/>
        </w:rPr>
        <w:t>Clinical Psychology Review</w:t>
      </w:r>
      <w:r w:rsidRPr="00E64A17">
        <w:rPr>
          <w:rFonts w:ascii="Times New Roman" w:hAnsi="Times New Roman" w:cs="Times New Roman"/>
          <w:color w:val="222222"/>
          <w:sz w:val="24"/>
          <w:szCs w:val="24"/>
          <w:shd w:val="clear" w:color="auto" w:fill="FFFFFF"/>
          <w:lang w:val="en-US"/>
        </w:rPr>
        <w:t>,</w:t>
      </w:r>
      <w:r w:rsidRPr="00E64A17">
        <w:rPr>
          <w:rStyle w:val="apple-converted-space"/>
          <w:rFonts w:ascii="Times New Roman" w:hAnsi="Times New Roman" w:cs="Times New Roman"/>
          <w:color w:val="222222"/>
          <w:sz w:val="24"/>
          <w:szCs w:val="24"/>
          <w:shd w:val="clear" w:color="auto" w:fill="FFFFFF"/>
          <w:lang w:val="en-US"/>
        </w:rPr>
        <w:t> </w:t>
      </w:r>
      <w:r w:rsidRPr="00E64A17">
        <w:rPr>
          <w:rFonts w:ascii="Times New Roman" w:hAnsi="Times New Roman" w:cs="Times New Roman"/>
          <w:i/>
          <w:iCs/>
          <w:color w:val="222222"/>
          <w:sz w:val="24"/>
          <w:szCs w:val="24"/>
          <w:shd w:val="clear" w:color="auto" w:fill="FFFFFF"/>
          <w:lang w:val="en-US"/>
        </w:rPr>
        <w:t>11</w:t>
      </w:r>
      <w:r w:rsidRPr="00E64A17">
        <w:rPr>
          <w:rFonts w:ascii="Times New Roman" w:hAnsi="Times New Roman" w:cs="Times New Roman"/>
          <w:color w:val="222222"/>
          <w:sz w:val="24"/>
          <w:szCs w:val="24"/>
          <w:shd w:val="clear" w:color="auto" w:fill="FFFFFF"/>
          <w:lang w:val="en-US"/>
        </w:rPr>
        <w:t>(4), 419-440.</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lastRenderedPageBreak/>
        <w:t>Robichaud</w:t>
      </w:r>
      <w:proofErr w:type="spellEnd"/>
      <w:r w:rsidRPr="006603E1">
        <w:rPr>
          <w:rFonts w:ascii="Times New Roman" w:hAnsi="Times New Roman" w:cs="Times New Roman"/>
          <w:color w:val="222222"/>
          <w:sz w:val="24"/>
          <w:szCs w:val="24"/>
          <w:shd w:val="clear" w:color="auto" w:fill="FFFFFF"/>
          <w:lang w:val="en-US"/>
        </w:rPr>
        <w:t xml:space="preserve">, M., &amp; </w:t>
      </w:r>
      <w:proofErr w:type="spellStart"/>
      <w:r w:rsidRPr="006603E1">
        <w:rPr>
          <w:rFonts w:ascii="Times New Roman" w:hAnsi="Times New Roman" w:cs="Times New Roman"/>
          <w:color w:val="222222"/>
          <w:sz w:val="24"/>
          <w:szCs w:val="24"/>
          <w:shd w:val="clear" w:color="auto" w:fill="FFFFFF"/>
          <w:lang w:val="en-US"/>
        </w:rPr>
        <w:t>Dugas</w:t>
      </w:r>
      <w:proofErr w:type="spellEnd"/>
      <w:r w:rsidRPr="006603E1">
        <w:rPr>
          <w:rFonts w:ascii="Times New Roman" w:hAnsi="Times New Roman" w:cs="Times New Roman"/>
          <w:color w:val="222222"/>
          <w:sz w:val="24"/>
          <w:szCs w:val="24"/>
          <w:shd w:val="clear" w:color="auto" w:fill="FFFFFF"/>
          <w:lang w:val="en-US"/>
        </w:rPr>
        <w:t>, M. J. (2006).</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A cognitive-behavioral treatment targeting intolerance of uncertainty.</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Worry and its psychological disorders: Theory, assessment and treatment</w:t>
      </w:r>
      <w:r w:rsidRPr="006603E1">
        <w:rPr>
          <w:rFonts w:ascii="Times New Roman" w:hAnsi="Times New Roman" w:cs="Times New Roman"/>
          <w:color w:val="222222"/>
          <w:sz w:val="24"/>
          <w:szCs w:val="24"/>
          <w:shd w:val="clear" w:color="auto" w:fill="FFFFFF"/>
          <w:lang w:val="en-US"/>
        </w:rPr>
        <w:t>, 289-304.</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826C9D">
        <w:rPr>
          <w:rFonts w:ascii="Times New Roman" w:hAnsi="Times New Roman" w:cs="Times New Roman"/>
          <w:color w:val="222222"/>
          <w:sz w:val="24"/>
          <w:szCs w:val="24"/>
          <w:shd w:val="clear" w:color="auto" w:fill="FFFFFF"/>
          <w:lang w:val="en-US"/>
        </w:rPr>
        <w:t>Sandelin</w:t>
      </w:r>
      <w:proofErr w:type="spellEnd"/>
      <w:r w:rsidRPr="00826C9D">
        <w:rPr>
          <w:rFonts w:ascii="Times New Roman" w:hAnsi="Times New Roman" w:cs="Times New Roman"/>
          <w:color w:val="222222"/>
          <w:sz w:val="24"/>
          <w:szCs w:val="24"/>
          <w:shd w:val="clear" w:color="auto" w:fill="FFFFFF"/>
          <w:lang w:val="en-US"/>
        </w:rPr>
        <w:t xml:space="preserve">, R., Kowalski, J., </w:t>
      </w:r>
      <w:proofErr w:type="spellStart"/>
      <w:r w:rsidRPr="00826C9D">
        <w:rPr>
          <w:rFonts w:ascii="Times New Roman" w:hAnsi="Times New Roman" w:cs="Times New Roman"/>
          <w:color w:val="222222"/>
          <w:sz w:val="24"/>
          <w:szCs w:val="24"/>
          <w:shd w:val="clear" w:color="auto" w:fill="FFFFFF"/>
          <w:lang w:val="en-US"/>
        </w:rPr>
        <w:t>Ahnemark</w:t>
      </w:r>
      <w:proofErr w:type="spellEnd"/>
      <w:r w:rsidRPr="00826C9D">
        <w:rPr>
          <w:rFonts w:ascii="Times New Roman" w:hAnsi="Times New Roman" w:cs="Times New Roman"/>
          <w:color w:val="222222"/>
          <w:sz w:val="24"/>
          <w:szCs w:val="24"/>
          <w:shd w:val="clear" w:color="auto" w:fill="FFFFFF"/>
          <w:lang w:val="en-US"/>
        </w:rPr>
        <w:t xml:space="preserve">, E., &amp; </w:t>
      </w:r>
      <w:proofErr w:type="spellStart"/>
      <w:r w:rsidRPr="00826C9D">
        <w:rPr>
          <w:rFonts w:ascii="Times New Roman" w:hAnsi="Times New Roman" w:cs="Times New Roman"/>
          <w:color w:val="222222"/>
          <w:sz w:val="24"/>
          <w:szCs w:val="24"/>
          <w:shd w:val="clear" w:color="auto" w:fill="FFFFFF"/>
          <w:lang w:val="en-US"/>
        </w:rPr>
        <w:t>Allgulander</w:t>
      </w:r>
      <w:proofErr w:type="spellEnd"/>
      <w:r w:rsidRPr="00826C9D">
        <w:rPr>
          <w:rFonts w:ascii="Times New Roman" w:hAnsi="Times New Roman" w:cs="Times New Roman"/>
          <w:color w:val="222222"/>
          <w:sz w:val="24"/>
          <w:szCs w:val="24"/>
          <w:shd w:val="clear" w:color="auto" w:fill="FFFFFF"/>
          <w:lang w:val="en-US"/>
        </w:rPr>
        <w:t>, C. (2013).</w:t>
      </w:r>
      <w:proofErr w:type="gramEnd"/>
      <w:r w:rsidRPr="00826C9D">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 xml:space="preserve">Treatment patterns and costs in patients with </w:t>
      </w:r>
      <w:proofErr w:type="spellStart"/>
      <w:r w:rsidRPr="006B7FEA">
        <w:rPr>
          <w:rFonts w:ascii="Times New Roman" w:hAnsi="Times New Roman" w:cs="Times New Roman"/>
          <w:color w:val="222222"/>
          <w:sz w:val="24"/>
          <w:szCs w:val="24"/>
          <w:shd w:val="clear" w:color="auto" w:fill="FFFFFF"/>
          <w:lang w:val="en-US"/>
        </w:rPr>
        <w:t>generalised</w:t>
      </w:r>
      <w:proofErr w:type="spellEnd"/>
      <w:r w:rsidRPr="006B7FEA">
        <w:rPr>
          <w:rFonts w:ascii="Times New Roman" w:hAnsi="Times New Roman" w:cs="Times New Roman"/>
          <w:color w:val="222222"/>
          <w:sz w:val="24"/>
          <w:szCs w:val="24"/>
          <w:shd w:val="clear" w:color="auto" w:fill="FFFFFF"/>
          <w:lang w:val="en-US"/>
        </w:rPr>
        <w:t xml:space="preserve"> anxiety disorder: One-year retrospective analysis of data from national registers in Sweden.</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European Psychiatry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28</w:t>
      </w:r>
      <w:r w:rsidRPr="006B7FEA">
        <w:rPr>
          <w:rFonts w:ascii="Times New Roman" w:hAnsi="Times New Roman" w:cs="Times New Roman"/>
          <w:color w:val="222222"/>
          <w:sz w:val="24"/>
          <w:szCs w:val="24"/>
          <w:shd w:val="clear" w:color="auto" w:fill="FFFFFF"/>
          <w:lang w:val="en-US"/>
        </w:rPr>
        <w:t xml:space="preserve">(2), 125-133. </w:t>
      </w:r>
    </w:p>
    <w:p w:rsidR="002E5F9E" w:rsidRDefault="002E5F9E" w:rsidP="002E5F9E">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Schardt</w:t>
      </w:r>
      <w:proofErr w:type="spellEnd"/>
      <w:r w:rsidRPr="006603E1">
        <w:rPr>
          <w:rFonts w:ascii="Times New Roman" w:hAnsi="Times New Roman" w:cs="Times New Roman"/>
          <w:color w:val="222222"/>
          <w:sz w:val="24"/>
          <w:szCs w:val="24"/>
          <w:shd w:val="clear" w:color="auto" w:fill="FFFFFF"/>
          <w:lang w:val="en-US"/>
        </w:rPr>
        <w:t xml:space="preserve">, C., Adams, M. B., Owens, T., </w:t>
      </w:r>
      <w:proofErr w:type="spellStart"/>
      <w:r w:rsidRPr="006603E1">
        <w:rPr>
          <w:rFonts w:ascii="Times New Roman" w:hAnsi="Times New Roman" w:cs="Times New Roman"/>
          <w:color w:val="222222"/>
          <w:sz w:val="24"/>
          <w:szCs w:val="24"/>
          <w:shd w:val="clear" w:color="auto" w:fill="FFFFFF"/>
          <w:lang w:val="en-US"/>
        </w:rPr>
        <w:t>Keitz</w:t>
      </w:r>
      <w:proofErr w:type="spellEnd"/>
      <w:r w:rsidRPr="006603E1">
        <w:rPr>
          <w:rFonts w:ascii="Times New Roman" w:hAnsi="Times New Roman" w:cs="Times New Roman"/>
          <w:color w:val="222222"/>
          <w:sz w:val="24"/>
          <w:szCs w:val="24"/>
          <w:shd w:val="clear" w:color="auto" w:fill="FFFFFF"/>
          <w:lang w:val="en-US"/>
        </w:rPr>
        <w:t xml:space="preserve">, S., &amp; </w:t>
      </w:r>
      <w:proofErr w:type="spellStart"/>
      <w:r w:rsidRPr="006603E1">
        <w:rPr>
          <w:rFonts w:ascii="Times New Roman" w:hAnsi="Times New Roman" w:cs="Times New Roman"/>
          <w:color w:val="222222"/>
          <w:sz w:val="24"/>
          <w:szCs w:val="24"/>
          <w:shd w:val="clear" w:color="auto" w:fill="FFFFFF"/>
          <w:lang w:val="en-US"/>
        </w:rPr>
        <w:t>Fontelo</w:t>
      </w:r>
      <w:proofErr w:type="spellEnd"/>
      <w:r w:rsidRPr="006603E1">
        <w:rPr>
          <w:rFonts w:ascii="Times New Roman" w:hAnsi="Times New Roman" w:cs="Times New Roman"/>
          <w:color w:val="222222"/>
          <w:sz w:val="24"/>
          <w:szCs w:val="24"/>
          <w:shd w:val="clear" w:color="auto" w:fill="FFFFFF"/>
          <w:lang w:val="en-US"/>
        </w:rPr>
        <w:t>, P. (2007).</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Utilization of the PICO framework to improve searching PubMed for clinical questions.</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BMC medical informatics and decision making</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7</w:t>
      </w:r>
      <w:r w:rsidRPr="006603E1">
        <w:rPr>
          <w:rFonts w:ascii="Times New Roman" w:hAnsi="Times New Roman" w:cs="Times New Roman"/>
          <w:color w:val="222222"/>
          <w:sz w:val="24"/>
          <w:szCs w:val="24"/>
          <w:shd w:val="clear" w:color="auto" w:fill="FFFFFF"/>
          <w:lang w:val="en-US"/>
        </w:rPr>
        <w:t>(1), 16.</w:t>
      </w:r>
      <w:proofErr w:type="gramEnd"/>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Spielberger</w:t>
      </w:r>
      <w:proofErr w:type="spellEnd"/>
      <w:r w:rsidRPr="006603E1">
        <w:rPr>
          <w:rFonts w:ascii="Times New Roman" w:hAnsi="Times New Roman" w:cs="Times New Roman"/>
          <w:color w:val="222222"/>
          <w:sz w:val="24"/>
          <w:szCs w:val="24"/>
          <w:shd w:val="clear" w:color="auto" w:fill="FFFFFF"/>
          <w:lang w:val="en-US"/>
        </w:rPr>
        <w:t xml:space="preserve">, C. D., Gorsuch, R. L., &amp; </w:t>
      </w:r>
      <w:proofErr w:type="spellStart"/>
      <w:r w:rsidRPr="006603E1">
        <w:rPr>
          <w:rFonts w:ascii="Times New Roman" w:hAnsi="Times New Roman" w:cs="Times New Roman"/>
          <w:color w:val="222222"/>
          <w:sz w:val="24"/>
          <w:szCs w:val="24"/>
          <w:shd w:val="clear" w:color="auto" w:fill="FFFFFF"/>
          <w:lang w:val="en-US"/>
        </w:rPr>
        <w:t>Lushene</w:t>
      </w:r>
      <w:proofErr w:type="spellEnd"/>
      <w:r w:rsidRPr="006603E1">
        <w:rPr>
          <w:rFonts w:ascii="Times New Roman" w:hAnsi="Times New Roman" w:cs="Times New Roman"/>
          <w:color w:val="222222"/>
          <w:sz w:val="24"/>
          <w:szCs w:val="24"/>
          <w:shd w:val="clear" w:color="auto" w:fill="FFFFFF"/>
          <w:lang w:val="en-US"/>
        </w:rPr>
        <w:t>, R. E. (1970).</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STAI.</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Manual for the State-Trait Anxiety Inventory (Self Evaluation Questionnaire).</w:t>
      </w:r>
      <w:proofErr w:type="gramEnd"/>
      <w:r w:rsidRPr="006603E1">
        <w:rPr>
          <w:rFonts w:ascii="Times New Roman" w:hAnsi="Times New Roman" w:cs="Times New Roman"/>
          <w:i/>
          <w:iCs/>
          <w:color w:val="222222"/>
          <w:sz w:val="24"/>
          <w:szCs w:val="24"/>
          <w:shd w:val="clear" w:color="auto" w:fill="FFFFFF"/>
          <w:lang w:val="en-US"/>
        </w:rPr>
        <w:t xml:space="preserve"> Palo Alto California: Consulting Psychologist</w:t>
      </w:r>
      <w:r w:rsidRPr="006603E1">
        <w:rPr>
          <w:rFonts w:ascii="Times New Roman" w:hAnsi="Times New Roman" w:cs="Times New Roman"/>
          <w:color w:val="222222"/>
          <w:sz w:val="24"/>
          <w:szCs w:val="24"/>
          <w:shd w:val="clear" w:color="auto" w:fill="FFFFFF"/>
          <w:lang w:val="en-US"/>
        </w:rPr>
        <w:t>.</w:t>
      </w:r>
    </w:p>
    <w:p w:rsidR="002E5F9E" w:rsidRDefault="002E5F9E" w:rsidP="002E5F9E">
      <w:pPr>
        <w:spacing w:line="360" w:lineRule="auto"/>
        <w:ind w:hanging="851"/>
        <w:jc w:val="both"/>
        <w:rPr>
          <w:rFonts w:ascii="Times New Roman" w:hAnsi="Times New Roman" w:cs="Times New Roman"/>
          <w:color w:val="222222"/>
          <w:sz w:val="24"/>
          <w:szCs w:val="24"/>
          <w:shd w:val="clear" w:color="auto" w:fill="FFFFFF"/>
          <w:lang w:val="en-US"/>
        </w:rPr>
      </w:pPr>
      <w:r w:rsidRPr="006603E1">
        <w:rPr>
          <w:rFonts w:ascii="Times New Roman" w:hAnsi="Times New Roman" w:cs="Times New Roman"/>
          <w:color w:val="222222"/>
          <w:sz w:val="24"/>
          <w:szCs w:val="24"/>
          <w:shd w:val="clear" w:color="auto" w:fill="FFFFFF"/>
          <w:lang w:val="en-US"/>
        </w:rPr>
        <w:t xml:space="preserve">Wells, A. (2006). </w:t>
      </w:r>
      <w:proofErr w:type="gramStart"/>
      <w:r w:rsidRPr="006603E1">
        <w:rPr>
          <w:rFonts w:ascii="Times New Roman" w:hAnsi="Times New Roman" w:cs="Times New Roman"/>
          <w:color w:val="222222"/>
          <w:sz w:val="24"/>
          <w:szCs w:val="24"/>
          <w:shd w:val="clear" w:color="auto" w:fill="FFFFFF"/>
          <w:lang w:val="en-US"/>
        </w:rPr>
        <w:t>The metacognitive model of worry and generalized anxiety disorder.</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Worry and its psychological disorders: Theory, assessment and treatment</w:t>
      </w:r>
      <w:r w:rsidRPr="006603E1">
        <w:rPr>
          <w:rFonts w:ascii="Times New Roman" w:hAnsi="Times New Roman" w:cs="Times New Roman"/>
          <w:color w:val="222222"/>
          <w:sz w:val="24"/>
          <w:szCs w:val="24"/>
          <w:shd w:val="clear" w:color="auto" w:fill="FFFFFF"/>
          <w:lang w:val="en-US"/>
        </w:rPr>
        <w:t>, 179-199.</w:t>
      </w:r>
    </w:p>
    <w:p w:rsidR="002E5F9E" w:rsidRDefault="002E5F9E" w:rsidP="00E6439A">
      <w:pPr>
        <w:spacing w:line="360" w:lineRule="auto"/>
        <w:ind w:hanging="851"/>
        <w:jc w:val="both"/>
        <w:rPr>
          <w:rFonts w:ascii="Times New Roman" w:hAnsi="Times New Roman" w:cs="Times New Roman"/>
          <w:sz w:val="24"/>
          <w:szCs w:val="24"/>
        </w:rPr>
      </w:pPr>
      <w:proofErr w:type="spellStart"/>
      <w:r w:rsidRPr="006603E1">
        <w:rPr>
          <w:rFonts w:ascii="Times New Roman" w:hAnsi="Times New Roman" w:cs="Times New Roman"/>
          <w:color w:val="222222"/>
          <w:sz w:val="24"/>
          <w:szCs w:val="24"/>
          <w:shd w:val="clear" w:color="auto" w:fill="FFFFFF"/>
          <w:lang w:val="en-US"/>
        </w:rPr>
        <w:t>Wittchen</w:t>
      </w:r>
      <w:proofErr w:type="spellEnd"/>
      <w:r w:rsidRPr="006603E1">
        <w:rPr>
          <w:rFonts w:ascii="Times New Roman" w:hAnsi="Times New Roman" w:cs="Times New Roman"/>
          <w:color w:val="222222"/>
          <w:sz w:val="24"/>
          <w:szCs w:val="24"/>
          <w:shd w:val="clear" w:color="auto" w:fill="FFFFFF"/>
          <w:lang w:val="en-US"/>
        </w:rPr>
        <w:t xml:space="preserve">, H. U. (2002). </w:t>
      </w:r>
      <w:proofErr w:type="gramStart"/>
      <w:r w:rsidRPr="006603E1">
        <w:rPr>
          <w:rFonts w:ascii="Times New Roman" w:hAnsi="Times New Roman" w:cs="Times New Roman"/>
          <w:color w:val="222222"/>
          <w:sz w:val="24"/>
          <w:szCs w:val="24"/>
          <w:shd w:val="clear" w:color="auto" w:fill="FFFFFF"/>
          <w:lang w:val="en-US"/>
        </w:rPr>
        <w:t>Generalized anxiety disorder: prevalence, burden, and cost to society.</w:t>
      </w:r>
      <w:proofErr w:type="gramEnd"/>
      <w:r w:rsidRPr="006603E1">
        <w:rPr>
          <w:rStyle w:val="apple-converted-space"/>
          <w:rFonts w:ascii="Times New Roman" w:hAnsi="Times New Roman" w:cs="Times New Roman"/>
          <w:color w:val="222222"/>
          <w:sz w:val="24"/>
          <w:szCs w:val="24"/>
          <w:shd w:val="clear" w:color="auto" w:fill="FFFFFF"/>
          <w:lang w:val="en-US"/>
        </w:rPr>
        <w:t> </w:t>
      </w:r>
      <w:r w:rsidRPr="001019C4">
        <w:rPr>
          <w:rFonts w:ascii="Times New Roman" w:hAnsi="Times New Roman" w:cs="Times New Roman"/>
          <w:i/>
          <w:iCs/>
          <w:color w:val="222222"/>
          <w:sz w:val="24"/>
          <w:szCs w:val="24"/>
          <w:shd w:val="clear" w:color="auto" w:fill="FFFFFF"/>
        </w:rPr>
        <w:t xml:space="preserve">Depression and </w:t>
      </w:r>
      <w:proofErr w:type="spellStart"/>
      <w:r w:rsidRPr="001019C4">
        <w:rPr>
          <w:rFonts w:ascii="Times New Roman" w:hAnsi="Times New Roman" w:cs="Times New Roman"/>
          <w:i/>
          <w:iCs/>
          <w:color w:val="222222"/>
          <w:sz w:val="24"/>
          <w:szCs w:val="24"/>
          <w:shd w:val="clear" w:color="auto" w:fill="FFFFFF"/>
        </w:rPr>
        <w:t>anxiety</w:t>
      </w:r>
      <w:proofErr w:type="spellEnd"/>
      <w:r w:rsidRPr="001019C4">
        <w:rPr>
          <w:rFonts w:ascii="Times New Roman" w:hAnsi="Times New Roman" w:cs="Times New Roman"/>
          <w:color w:val="222222"/>
          <w:sz w:val="24"/>
          <w:szCs w:val="24"/>
          <w:shd w:val="clear" w:color="auto" w:fill="FFFFFF"/>
        </w:rPr>
        <w:t>,</w:t>
      </w:r>
      <w:r w:rsidRPr="001019C4">
        <w:rPr>
          <w:rStyle w:val="apple-converted-space"/>
          <w:rFonts w:ascii="Times New Roman" w:hAnsi="Times New Roman" w:cs="Times New Roman"/>
          <w:color w:val="222222"/>
          <w:sz w:val="24"/>
          <w:szCs w:val="24"/>
          <w:shd w:val="clear" w:color="auto" w:fill="FFFFFF"/>
        </w:rPr>
        <w:t> </w:t>
      </w:r>
      <w:r w:rsidRPr="001019C4">
        <w:rPr>
          <w:rFonts w:ascii="Times New Roman" w:hAnsi="Times New Roman" w:cs="Times New Roman"/>
          <w:i/>
          <w:iCs/>
          <w:color w:val="222222"/>
          <w:sz w:val="24"/>
          <w:szCs w:val="24"/>
          <w:shd w:val="clear" w:color="auto" w:fill="FFFFFF"/>
        </w:rPr>
        <w:t>16</w:t>
      </w:r>
      <w:r w:rsidRPr="001019C4">
        <w:rPr>
          <w:rFonts w:ascii="Times New Roman" w:hAnsi="Times New Roman" w:cs="Times New Roman"/>
          <w:color w:val="222222"/>
          <w:sz w:val="24"/>
          <w:szCs w:val="24"/>
          <w:shd w:val="clear" w:color="auto" w:fill="FFFFFF"/>
        </w:rPr>
        <w:t>(4), 162-171.</w:t>
      </w:r>
      <w:r w:rsidR="00E6439A">
        <w:rPr>
          <w:rFonts w:ascii="Times New Roman" w:hAnsi="Times New Roman" w:cs="Times New Roman"/>
          <w:sz w:val="24"/>
          <w:szCs w:val="24"/>
        </w:rPr>
        <w:t xml:space="preserve"> </w:t>
      </w:r>
    </w:p>
    <w:p w:rsidR="00E6439A" w:rsidRPr="001019C4" w:rsidRDefault="00E6439A" w:rsidP="00E6439A">
      <w:pPr>
        <w:spacing w:line="360" w:lineRule="auto"/>
        <w:ind w:hanging="851"/>
        <w:jc w:val="both"/>
        <w:rPr>
          <w:rFonts w:ascii="Times New Roman" w:hAnsi="Times New Roman" w:cs="Times New Roman"/>
          <w:sz w:val="24"/>
          <w:szCs w:val="24"/>
        </w:rPr>
      </w:pPr>
    </w:p>
    <w:p w:rsidR="002E5F9E" w:rsidRDefault="002E5F9E" w:rsidP="00E6439A">
      <w:pPr>
        <w:pStyle w:val="Heading2"/>
      </w:pPr>
      <w:bookmarkStart w:id="102" w:name="_Toc420417436"/>
      <w:bookmarkStart w:id="103" w:name="_Toc420487550"/>
      <w:bookmarkStart w:id="104" w:name="_Toc420487772"/>
      <w:bookmarkStart w:id="105" w:name="_Toc420487891"/>
      <w:bookmarkStart w:id="106" w:name="_Toc420488267"/>
      <w:proofErr w:type="spellStart"/>
      <w:r w:rsidRPr="001019C4">
        <w:t>Extracted</w:t>
      </w:r>
      <w:proofErr w:type="spellEnd"/>
      <w:r w:rsidRPr="001019C4">
        <w:t xml:space="preserve"> from the internet:</w:t>
      </w:r>
      <w:bookmarkEnd w:id="102"/>
      <w:bookmarkEnd w:id="103"/>
      <w:bookmarkEnd w:id="104"/>
      <w:bookmarkEnd w:id="105"/>
      <w:bookmarkEnd w:id="106"/>
    </w:p>
    <w:p w:rsidR="00E6439A" w:rsidRPr="00E6439A" w:rsidRDefault="00E6439A" w:rsidP="00E6439A"/>
    <w:p w:rsidR="002E5F9E" w:rsidRPr="006603E1" w:rsidRDefault="002E5F9E" w:rsidP="002E5F9E">
      <w:pPr>
        <w:pStyle w:val="Standard"/>
        <w:spacing w:line="360" w:lineRule="auto"/>
        <w:ind w:hanging="851"/>
        <w:jc w:val="both"/>
        <w:rPr>
          <w:rFonts w:cs="Times New Roman"/>
          <w:lang w:val="en-US"/>
        </w:rPr>
      </w:pPr>
      <w:r w:rsidRPr="006603E1">
        <w:rPr>
          <w:rFonts w:cs="Times New Roman"/>
        </w:rPr>
        <w:t xml:space="preserve">Dansk </w:t>
      </w:r>
      <w:proofErr w:type="spellStart"/>
      <w:r w:rsidRPr="006603E1">
        <w:rPr>
          <w:rFonts w:cs="Times New Roman"/>
        </w:rPr>
        <w:t>Psykolog</w:t>
      </w:r>
      <w:proofErr w:type="spellEnd"/>
      <w:r w:rsidRPr="006603E1">
        <w:rPr>
          <w:rFonts w:cs="Times New Roman"/>
        </w:rPr>
        <w:t xml:space="preserve"> </w:t>
      </w:r>
      <w:proofErr w:type="spellStart"/>
      <w:r w:rsidRPr="006603E1">
        <w:rPr>
          <w:rFonts w:cs="Times New Roman"/>
        </w:rPr>
        <w:t>Forening</w:t>
      </w:r>
      <w:proofErr w:type="spellEnd"/>
      <w:r w:rsidRPr="006603E1">
        <w:rPr>
          <w:rFonts w:cs="Times New Roman"/>
        </w:rPr>
        <w:t>, (2012)</w:t>
      </w:r>
      <w:r w:rsidRPr="006603E1">
        <w:rPr>
          <w:rFonts w:cs="Times New Roman"/>
          <w:color w:val="333333"/>
          <w:shd w:val="clear" w:color="auto" w:fill="EDEFF4"/>
          <w:lang w:val="da-DK"/>
        </w:rPr>
        <w:t xml:space="preserve"> </w:t>
      </w:r>
      <w:r w:rsidRPr="006603E1">
        <w:rPr>
          <w:rFonts w:cs="Times New Roman"/>
          <w:i/>
          <w:lang w:val="da-DK"/>
        </w:rPr>
        <w:t>Evidens</w:t>
      </w:r>
      <w:r w:rsidRPr="006603E1">
        <w:rPr>
          <w:rFonts w:cs="Times New Roman"/>
          <w:lang w:val="da-DK"/>
        </w:rPr>
        <w:t xml:space="preserve"> + </w:t>
      </w:r>
      <w:r w:rsidRPr="006603E1">
        <w:rPr>
          <w:rFonts w:cs="Times New Roman"/>
          <w:i/>
          <w:lang w:val="da-DK"/>
        </w:rPr>
        <w:t>Principerklæring om evidensbaseret psykologisk praksis</w:t>
      </w:r>
      <w:r w:rsidRPr="006603E1">
        <w:rPr>
          <w:rFonts w:cs="Times New Roman"/>
          <w:lang w:val="da-DK"/>
        </w:rPr>
        <w:t xml:space="preserve">. </w:t>
      </w:r>
      <w:r w:rsidRPr="006603E1">
        <w:rPr>
          <w:rFonts w:cs="Times New Roman"/>
          <w:lang w:val="en-US"/>
        </w:rPr>
        <w:t xml:space="preserve">Extracted from: </w:t>
      </w:r>
    </w:p>
    <w:p w:rsidR="002E5F9E" w:rsidRPr="006603E1" w:rsidRDefault="00360426" w:rsidP="002E5F9E">
      <w:pPr>
        <w:pStyle w:val="Standard"/>
        <w:spacing w:line="360" w:lineRule="auto"/>
        <w:ind w:hanging="851"/>
        <w:jc w:val="both"/>
        <w:rPr>
          <w:rFonts w:cs="Times New Roman"/>
          <w:lang w:val="en-US"/>
        </w:rPr>
      </w:pPr>
      <w:hyperlink r:id="rId12" w:history="1">
        <w:r w:rsidR="002E5F9E" w:rsidRPr="00E403BA">
          <w:rPr>
            <w:rStyle w:val="Hyperlink"/>
            <w:rFonts w:cs="Times New Roman"/>
            <w:lang w:val="en-US"/>
          </w:rPr>
          <w:t>http://www.dp.dk/wpcontent/uploads/retningslinjer_principerklaering_evidensbaseret_psykologisk_praksis_11.-januar_2012.pdf</w:t>
        </w:r>
      </w:hyperlink>
      <w:r w:rsidR="002E5F9E">
        <w:rPr>
          <w:rFonts w:cs="Times New Roman"/>
          <w:lang w:val="en-US"/>
        </w:rPr>
        <w:t xml:space="preserve"> (accessed 25/05/2015)</w:t>
      </w:r>
    </w:p>
    <w:p w:rsidR="002E5F9E" w:rsidRPr="006603E1" w:rsidRDefault="002E5F9E" w:rsidP="002E5F9E">
      <w:pPr>
        <w:pStyle w:val="Standard"/>
        <w:spacing w:line="360" w:lineRule="auto"/>
        <w:ind w:hanging="851"/>
        <w:jc w:val="both"/>
        <w:rPr>
          <w:rFonts w:cs="Times New Roman"/>
          <w:lang w:val="en-US"/>
        </w:rPr>
      </w:pPr>
    </w:p>
    <w:p w:rsidR="002E5F9E" w:rsidRPr="006603E1" w:rsidRDefault="002E5F9E" w:rsidP="002E5F9E">
      <w:pPr>
        <w:pStyle w:val="WW-Default"/>
        <w:tabs>
          <w:tab w:val="left" w:pos="540"/>
        </w:tabs>
        <w:spacing w:after="120" w:line="360" w:lineRule="auto"/>
        <w:ind w:hanging="851"/>
        <w:jc w:val="both"/>
        <w:rPr>
          <w:color w:val="auto"/>
          <w:lang w:val="en-US"/>
        </w:rPr>
      </w:pPr>
      <w:r w:rsidRPr="006603E1">
        <w:rPr>
          <w:color w:val="auto"/>
        </w:rPr>
        <w:t xml:space="preserve">Etiske principper for nordiske psykologer. I: Dansk Psykologforenings </w:t>
      </w:r>
      <w:proofErr w:type="spellStart"/>
      <w:r w:rsidRPr="006603E1">
        <w:rPr>
          <w:color w:val="auto"/>
        </w:rPr>
        <w:t>Regelsam</w:t>
      </w:r>
      <w:proofErr w:type="spellEnd"/>
      <w:r w:rsidRPr="006603E1">
        <w:rPr>
          <w:color w:val="auto"/>
        </w:rPr>
        <w:t xml:space="preserve">- </w:t>
      </w:r>
      <w:proofErr w:type="spellStart"/>
      <w:r w:rsidRPr="006603E1">
        <w:rPr>
          <w:color w:val="auto"/>
        </w:rPr>
        <w:t>ling</w:t>
      </w:r>
      <w:proofErr w:type="spellEnd"/>
      <w:r w:rsidRPr="006603E1">
        <w:rPr>
          <w:color w:val="auto"/>
        </w:rPr>
        <w:t xml:space="preserve"> (2010-2012). </w:t>
      </w:r>
      <w:r w:rsidRPr="006603E1">
        <w:rPr>
          <w:lang w:val="en-US"/>
        </w:rPr>
        <w:t>Extracted from:</w:t>
      </w:r>
    </w:p>
    <w:p w:rsidR="002E5F9E" w:rsidRPr="006603E1" w:rsidRDefault="00360426" w:rsidP="002E5F9E">
      <w:pPr>
        <w:pStyle w:val="Standard"/>
        <w:spacing w:line="360" w:lineRule="auto"/>
        <w:ind w:hanging="851"/>
        <w:jc w:val="both"/>
        <w:rPr>
          <w:rFonts w:cs="Times New Roman"/>
          <w:lang w:val="en-US"/>
        </w:rPr>
      </w:pPr>
      <w:hyperlink r:id="rId13" w:history="1">
        <w:r w:rsidR="002E5F9E" w:rsidRPr="006603E1">
          <w:rPr>
            <w:rStyle w:val="Hyperlink"/>
            <w:lang w:val="en-US"/>
          </w:rPr>
          <w:t>http://www.psykologeridanmark.dk/Psykologens%20arbejde/Lovgivning/~/media/Dansk%20Psykolog%20Forening/Filer_dp/Faelles%20filer/Publikationer/Om%20foreningen/Etiske%20principper%20for%20nordiske%20psykologer%202010%202012.ashx</w:t>
        </w:r>
      </w:hyperlink>
      <w:r w:rsidR="002E5F9E">
        <w:rPr>
          <w:rStyle w:val="Hyperlink"/>
          <w:lang w:val="en-US"/>
        </w:rPr>
        <w:t xml:space="preserve"> </w:t>
      </w:r>
      <w:r w:rsidR="002E5F9E">
        <w:rPr>
          <w:rFonts w:cs="Times New Roman"/>
          <w:lang w:val="en-US"/>
        </w:rPr>
        <w:t>(accessed 25/05/2015)</w:t>
      </w:r>
    </w:p>
    <w:p w:rsidR="002E5F9E" w:rsidRDefault="002E5F9E" w:rsidP="002E5F9E">
      <w:pPr>
        <w:pStyle w:val="WW-Default"/>
        <w:tabs>
          <w:tab w:val="left" w:pos="540"/>
        </w:tabs>
        <w:spacing w:after="120" w:line="360" w:lineRule="auto"/>
        <w:ind w:hanging="851"/>
        <w:jc w:val="both"/>
        <w:rPr>
          <w:rStyle w:val="Hyperlink"/>
          <w:lang w:val="en-US"/>
        </w:rPr>
      </w:pPr>
    </w:p>
    <w:p w:rsidR="002E5F9E" w:rsidRDefault="002E5F9E" w:rsidP="002E5F9E">
      <w:pPr>
        <w:pStyle w:val="FootnoteText"/>
        <w:ind w:hanging="851"/>
        <w:rPr>
          <w:sz w:val="24"/>
          <w:szCs w:val="24"/>
          <w:lang w:val="en-US"/>
        </w:rPr>
      </w:pPr>
      <w:r w:rsidRPr="006603E1">
        <w:rPr>
          <w:color w:val="222222"/>
          <w:sz w:val="24"/>
          <w:szCs w:val="24"/>
          <w:shd w:val="clear" w:color="auto" w:fill="FFFFFF"/>
          <w:lang w:val="en-US"/>
        </w:rPr>
        <w:t>American Psychological Association</w:t>
      </w:r>
      <w:r>
        <w:rPr>
          <w:sz w:val="24"/>
          <w:szCs w:val="24"/>
          <w:lang w:val="en-US"/>
        </w:rPr>
        <w:t xml:space="preserve">: About </w:t>
      </w:r>
      <w:proofErr w:type="spellStart"/>
      <w:r w:rsidRPr="00A75C68">
        <w:rPr>
          <w:sz w:val="24"/>
          <w:szCs w:val="24"/>
          <w:lang w:val="en-US"/>
        </w:rPr>
        <w:t>Psychinfo</w:t>
      </w:r>
      <w:proofErr w:type="spellEnd"/>
    </w:p>
    <w:p w:rsidR="002E5F9E" w:rsidRDefault="00360426" w:rsidP="002E5F9E">
      <w:pPr>
        <w:pStyle w:val="FootnoteText"/>
        <w:ind w:hanging="851"/>
        <w:rPr>
          <w:sz w:val="24"/>
          <w:szCs w:val="24"/>
          <w:lang w:val="en-US"/>
        </w:rPr>
      </w:pPr>
      <w:hyperlink r:id="rId14" w:history="1">
        <w:r w:rsidR="002E5F9E" w:rsidRPr="00E403BA">
          <w:rPr>
            <w:rStyle w:val="Hyperlink"/>
            <w:rFonts w:eastAsiaTheme="majorEastAsia"/>
            <w:sz w:val="24"/>
            <w:szCs w:val="24"/>
            <w:lang w:val="en-US"/>
          </w:rPr>
          <w:t>http://www.apa.org/pubs/databases/psycinfo/</w:t>
        </w:r>
      </w:hyperlink>
    </w:p>
    <w:p w:rsidR="002E5F9E" w:rsidRPr="006603E1" w:rsidRDefault="002E5F9E" w:rsidP="002E5F9E">
      <w:pPr>
        <w:pStyle w:val="Standard"/>
        <w:spacing w:line="360" w:lineRule="auto"/>
        <w:ind w:hanging="851"/>
        <w:jc w:val="both"/>
        <w:rPr>
          <w:rFonts w:cs="Times New Roman"/>
          <w:lang w:val="en-US"/>
        </w:rPr>
      </w:pPr>
      <w:r>
        <w:rPr>
          <w:rFonts w:cs="Times New Roman"/>
          <w:lang w:val="en-US"/>
        </w:rPr>
        <w:t>(</w:t>
      </w:r>
      <w:proofErr w:type="gramStart"/>
      <w:r>
        <w:rPr>
          <w:rFonts w:cs="Times New Roman"/>
          <w:lang w:val="en-US"/>
        </w:rPr>
        <w:t>accessed</w:t>
      </w:r>
      <w:proofErr w:type="gramEnd"/>
      <w:r>
        <w:rPr>
          <w:rFonts w:cs="Times New Roman"/>
          <w:lang w:val="en-US"/>
        </w:rPr>
        <w:t xml:space="preserve"> 25/05/2015)</w:t>
      </w:r>
    </w:p>
    <w:p w:rsidR="002E5F9E" w:rsidRPr="006603E1" w:rsidRDefault="002E5F9E" w:rsidP="002E5F9E">
      <w:pPr>
        <w:spacing w:after="120" w:line="360" w:lineRule="auto"/>
        <w:ind w:hanging="851"/>
        <w:jc w:val="both"/>
        <w:rPr>
          <w:rFonts w:ascii="Times New Roman" w:hAnsi="Times New Roman" w:cs="Times New Roman"/>
          <w:color w:val="FF0000"/>
          <w:sz w:val="24"/>
          <w:szCs w:val="24"/>
          <w:lang w:val="en-US"/>
        </w:rPr>
      </w:pPr>
      <w:r w:rsidRPr="006603E1">
        <w:rPr>
          <w:rFonts w:ascii="Times New Roman" w:hAnsi="Times New Roman" w:cs="Times New Roman"/>
          <w:sz w:val="24"/>
          <w:szCs w:val="24"/>
          <w:lang w:val="en-US"/>
        </w:rPr>
        <w:t>http://www.apa.org/about/</w:t>
      </w:r>
    </w:p>
    <w:p w:rsidR="004617A0" w:rsidRDefault="002E5F9E" w:rsidP="002E5F9E">
      <w:pPr>
        <w:pStyle w:val="Standard"/>
        <w:spacing w:line="360" w:lineRule="auto"/>
        <w:ind w:hanging="851"/>
        <w:jc w:val="both"/>
        <w:rPr>
          <w:rFonts w:cs="Times New Roman"/>
          <w:lang w:val="en-US"/>
        </w:rPr>
      </w:pPr>
      <w:r>
        <w:rPr>
          <w:rFonts w:cs="Times New Roman"/>
          <w:lang w:val="en-US"/>
        </w:rPr>
        <w:t>(</w:t>
      </w:r>
      <w:proofErr w:type="gramStart"/>
      <w:r>
        <w:rPr>
          <w:rFonts w:cs="Times New Roman"/>
          <w:lang w:val="en-US"/>
        </w:rPr>
        <w:t>accessed</w:t>
      </w:r>
      <w:proofErr w:type="gramEnd"/>
      <w:r>
        <w:rPr>
          <w:rFonts w:cs="Times New Roman"/>
          <w:lang w:val="en-US"/>
        </w:rPr>
        <w:t xml:space="preserve"> 25/05/2015)</w:t>
      </w:r>
    </w:p>
    <w:p w:rsidR="004617A0" w:rsidRDefault="004617A0">
      <w:pPr>
        <w:rPr>
          <w:rFonts w:ascii="Times New Roman" w:eastAsia="Andale Sans UI" w:hAnsi="Times New Roman" w:cs="Times New Roman"/>
          <w:kern w:val="3"/>
          <w:sz w:val="24"/>
          <w:szCs w:val="24"/>
          <w:lang w:val="en-US" w:eastAsia="ja-JP" w:bidi="fa-IR"/>
        </w:rPr>
      </w:pPr>
      <w:r>
        <w:rPr>
          <w:rFonts w:cs="Times New Roman"/>
          <w:lang w:val="en-US"/>
        </w:rPr>
        <w:br w:type="page"/>
      </w:r>
    </w:p>
    <w:p w:rsidR="002E5F9E" w:rsidRPr="004617A0" w:rsidRDefault="004617A0" w:rsidP="004617A0">
      <w:pPr>
        <w:pStyle w:val="Heading1"/>
        <w:jc w:val="center"/>
        <w:rPr>
          <w:b w:val="0"/>
          <w:i/>
          <w:sz w:val="48"/>
          <w:szCs w:val="48"/>
          <w:lang w:val="en-US"/>
        </w:rPr>
      </w:pPr>
      <w:bookmarkStart w:id="107" w:name="_Toc420417437"/>
      <w:bookmarkStart w:id="108" w:name="_Toc420487551"/>
      <w:bookmarkStart w:id="109" w:name="_Toc420487773"/>
      <w:bookmarkStart w:id="110" w:name="_Toc420487892"/>
      <w:bookmarkStart w:id="111" w:name="_Toc420488268"/>
      <w:r w:rsidRPr="004617A0">
        <w:rPr>
          <w:b w:val="0"/>
          <w:i/>
          <w:sz w:val="48"/>
          <w:szCs w:val="48"/>
          <w:lang w:val="en-US"/>
        </w:rPr>
        <w:lastRenderedPageBreak/>
        <w:t>Part</w:t>
      </w:r>
      <w:r w:rsidRPr="004617A0">
        <w:rPr>
          <w:rStyle w:val="Heading1Char"/>
          <w:b/>
          <w:i/>
          <w:sz w:val="48"/>
          <w:szCs w:val="48"/>
          <w:lang w:val="en-US"/>
        </w:rPr>
        <w:t xml:space="preserve"> </w:t>
      </w:r>
      <w:r w:rsidRPr="004617A0">
        <w:rPr>
          <w:b w:val="0"/>
          <w:i/>
          <w:sz w:val="48"/>
          <w:szCs w:val="48"/>
          <w:lang w:val="en-US"/>
        </w:rPr>
        <w:t>2: Article</w:t>
      </w:r>
      <w:bookmarkEnd w:id="107"/>
      <w:bookmarkEnd w:id="108"/>
      <w:bookmarkEnd w:id="109"/>
      <w:bookmarkEnd w:id="110"/>
      <w:bookmarkEnd w:id="111"/>
    </w:p>
    <w:p w:rsidR="002E5F9E" w:rsidRDefault="002E5F9E" w:rsidP="002E5F9E">
      <w:pPr>
        <w:pStyle w:val="Standard"/>
        <w:spacing w:line="360" w:lineRule="auto"/>
        <w:ind w:hanging="851"/>
        <w:jc w:val="both"/>
        <w:rPr>
          <w:rFonts w:cs="Times New Roman"/>
          <w:lang w:val="en-US"/>
        </w:rPr>
      </w:pPr>
    </w:p>
    <w:p w:rsidR="002E5F9E" w:rsidRDefault="002E5F9E">
      <w:pPr>
        <w:rPr>
          <w:rFonts w:ascii="Times New Roman" w:eastAsia="Andale Sans UI" w:hAnsi="Times New Roman" w:cs="Times New Roman"/>
          <w:kern w:val="3"/>
          <w:sz w:val="24"/>
          <w:szCs w:val="24"/>
          <w:lang w:val="en-US" w:eastAsia="ja-JP" w:bidi="fa-IR"/>
        </w:rPr>
      </w:pPr>
      <w:r>
        <w:rPr>
          <w:rFonts w:cs="Times New Roman"/>
          <w:lang w:val="en-US"/>
        </w:rPr>
        <w:br w:type="page"/>
      </w:r>
    </w:p>
    <w:p w:rsidR="002E5F9E" w:rsidRPr="00F06A92" w:rsidRDefault="002E5F9E" w:rsidP="002E5F9E">
      <w:pPr>
        <w:pStyle w:val="Heading1"/>
        <w:spacing w:line="360" w:lineRule="auto"/>
        <w:jc w:val="both"/>
        <w:rPr>
          <w:lang w:val="en-US"/>
        </w:rPr>
      </w:pPr>
      <w:bookmarkStart w:id="112" w:name="_Toc420417438"/>
      <w:bookmarkStart w:id="113" w:name="_Toc420487552"/>
      <w:bookmarkStart w:id="114" w:name="_Toc420487774"/>
      <w:bookmarkStart w:id="115" w:name="_Toc420487893"/>
      <w:bookmarkStart w:id="116" w:name="_Toc420488269"/>
      <w:r w:rsidRPr="00F06A92">
        <w:rPr>
          <w:lang w:val="en-US"/>
        </w:rPr>
        <w:lastRenderedPageBreak/>
        <w:t>Systematic review of cognitive interventions specialized against generalized anxiety disorder</w:t>
      </w:r>
      <w:bookmarkEnd w:id="112"/>
      <w:bookmarkEnd w:id="113"/>
      <w:bookmarkEnd w:id="114"/>
      <w:bookmarkEnd w:id="115"/>
      <w:bookmarkEnd w:id="116"/>
    </w:p>
    <w:p w:rsidR="002E5F9E" w:rsidRPr="00F06A92" w:rsidRDefault="002E5F9E" w:rsidP="002E5F9E">
      <w:pPr>
        <w:spacing w:line="360" w:lineRule="auto"/>
        <w:jc w:val="both"/>
        <w:rPr>
          <w:lang w:val="en-US"/>
        </w:rPr>
      </w:pPr>
      <w:proofErr w:type="spellStart"/>
      <w:r w:rsidRPr="00F06A92">
        <w:rPr>
          <w:lang w:val="en-US"/>
        </w:rPr>
        <w:t>Jakob</w:t>
      </w:r>
      <w:proofErr w:type="spellEnd"/>
      <w:r w:rsidRPr="00F06A92">
        <w:rPr>
          <w:lang w:val="en-US"/>
        </w:rPr>
        <w:t xml:space="preserve"> </w:t>
      </w:r>
      <w:proofErr w:type="spellStart"/>
      <w:r w:rsidRPr="00F06A92">
        <w:rPr>
          <w:lang w:val="en-US"/>
        </w:rPr>
        <w:t>Okholm</w:t>
      </w:r>
      <w:proofErr w:type="spellEnd"/>
    </w:p>
    <w:p w:rsidR="002E5F9E" w:rsidRPr="00F06A92" w:rsidRDefault="002E5F9E" w:rsidP="002E5F9E">
      <w:pPr>
        <w:spacing w:line="240" w:lineRule="auto"/>
        <w:jc w:val="both"/>
        <w:rPr>
          <w:rFonts w:ascii="Calibri" w:eastAsia="Times New Roman" w:hAnsi="Calibri" w:cs="Times New Roman"/>
          <w:color w:val="000000"/>
          <w:lang w:val="en-US" w:eastAsia="da-DK"/>
        </w:rPr>
      </w:pPr>
      <w:r w:rsidRPr="00F06A92">
        <w:rPr>
          <w:rFonts w:ascii="Calibri" w:eastAsia="Times New Roman" w:hAnsi="Calibri" w:cs="Times New Roman"/>
          <w:color w:val="000000"/>
          <w:lang w:val="en-US" w:eastAsia="da-DK"/>
        </w:rPr>
        <w:t xml:space="preserve">Department of Communication and </w:t>
      </w:r>
      <w:r>
        <w:rPr>
          <w:rFonts w:ascii="Calibri" w:eastAsia="Times New Roman" w:hAnsi="Calibri" w:cs="Times New Roman"/>
          <w:color w:val="000000"/>
          <w:lang w:val="en-US" w:eastAsia="da-DK"/>
        </w:rPr>
        <w:t xml:space="preserve">Psychology, Aalborg University, </w:t>
      </w:r>
      <w:r w:rsidRPr="00F06A92">
        <w:rPr>
          <w:rFonts w:ascii="Calibri" w:eastAsia="Times New Roman" w:hAnsi="Calibri" w:cs="Times New Roman"/>
          <w:color w:val="000000"/>
          <w:lang w:val="en-US" w:eastAsia="da-DK"/>
        </w:rPr>
        <w:t>Denmark</w:t>
      </w:r>
    </w:p>
    <w:p w:rsidR="002E5F9E" w:rsidRPr="00F06A92" w:rsidRDefault="002E5F9E" w:rsidP="002E5F9E">
      <w:pPr>
        <w:pStyle w:val="Heading1"/>
        <w:jc w:val="both"/>
        <w:rPr>
          <w:lang w:val="en-US"/>
        </w:rPr>
      </w:pPr>
      <w:bookmarkStart w:id="117" w:name="_Toc420417439"/>
      <w:bookmarkStart w:id="118" w:name="_Toc420487553"/>
      <w:bookmarkStart w:id="119" w:name="_Toc420487775"/>
      <w:bookmarkStart w:id="120" w:name="_Toc420487894"/>
      <w:bookmarkStart w:id="121" w:name="_Toc420488270"/>
      <w:r w:rsidRPr="00F06A92">
        <w:rPr>
          <w:lang w:val="en-US"/>
        </w:rPr>
        <w:t>Abstract</w:t>
      </w:r>
      <w:bookmarkEnd w:id="117"/>
      <w:bookmarkEnd w:id="118"/>
      <w:bookmarkEnd w:id="119"/>
      <w:bookmarkEnd w:id="120"/>
      <w:bookmarkEnd w:id="121"/>
    </w:p>
    <w:p w:rsidR="0009545F" w:rsidRDefault="0009545F" w:rsidP="0009545F">
      <w:pPr>
        <w:spacing w:after="120" w:line="360" w:lineRule="auto"/>
        <w:jc w:val="both"/>
        <w:rPr>
          <w:rFonts w:ascii="Times New Roman" w:hAnsi="Times New Roman" w:cs="Times New Roman"/>
          <w:sz w:val="24"/>
          <w:szCs w:val="24"/>
          <w:lang w:val="en-US" w:eastAsia="da-DK"/>
        </w:rPr>
      </w:pPr>
      <w:r w:rsidRPr="00C86E53">
        <w:rPr>
          <w:rFonts w:ascii="Times New Roman" w:hAnsi="Times New Roman" w:cs="Times New Roman"/>
          <w:i/>
          <w:sz w:val="24"/>
          <w:szCs w:val="24"/>
          <w:lang w:val="en-US"/>
        </w:rPr>
        <w:t>Objective:</w:t>
      </w:r>
      <w:r>
        <w:rPr>
          <w:rFonts w:ascii="Times New Roman" w:hAnsi="Times New Roman" w:cs="Times New Roman"/>
          <w:sz w:val="24"/>
          <w:szCs w:val="24"/>
          <w:lang w:val="en-US"/>
        </w:rPr>
        <w:t xml:space="preserve"> A new wave of cognitive behavioral therapy specialized against Generalized anxiety disorder (GAD) has emerged.</w:t>
      </w:r>
      <w:r w:rsidRPr="00F06A92">
        <w:rPr>
          <w:rFonts w:ascii="Times New Roman" w:hAnsi="Times New Roman" w:cs="Times New Roman"/>
          <w:sz w:val="24"/>
          <w:szCs w:val="24"/>
          <w:lang w:val="en-US"/>
        </w:rPr>
        <w:t xml:space="preserve"> Metacognitive therapy</w:t>
      </w:r>
      <w:r>
        <w:rPr>
          <w:rFonts w:ascii="Times New Roman" w:hAnsi="Times New Roman" w:cs="Times New Roman"/>
          <w:sz w:val="24"/>
          <w:szCs w:val="24"/>
          <w:lang w:val="en-US"/>
        </w:rPr>
        <w:t xml:space="preserve"> (MCT)</w:t>
      </w:r>
      <w:r w:rsidRPr="00F06A92">
        <w:rPr>
          <w:rFonts w:ascii="Times New Roman" w:hAnsi="Times New Roman" w:cs="Times New Roman"/>
          <w:sz w:val="24"/>
          <w:szCs w:val="24"/>
          <w:lang w:val="en-US"/>
        </w:rPr>
        <w:t>, intolerance of uncertainty therapy</w:t>
      </w:r>
      <w:r>
        <w:rPr>
          <w:rFonts w:ascii="Times New Roman" w:hAnsi="Times New Roman" w:cs="Times New Roman"/>
          <w:sz w:val="24"/>
          <w:szCs w:val="24"/>
          <w:lang w:val="en-US"/>
        </w:rPr>
        <w:t xml:space="preserve"> (IUT)</w:t>
      </w:r>
      <w:r w:rsidRPr="00F06A92">
        <w:rPr>
          <w:rFonts w:ascii="Times New Roman" w:hAnsi="Times New Roman" w:cs="Times New Roman"/>
          <w:sz w:val="24"/>
          <w:szCs w:val="24"/>
          <w:lang w:val="en-US"/>
        </w:rPr>
        <w:t>, and interpersonal emotions processing therapy</w:t>
      </w:r>
      <w:r>
        <w:rPr>
          <w:rFonts w:ascii="Times New Roman" w:hAnsi="Times New Roman" w:cs="Times New Roman"/>
          <w:sz w:val="24"/>
          <w:szCs w:val="24"/>
          <w:lang w:val="en-US"/>
        </w:rPr>
        <w:t xml:space="preserve"> (IEP), are all manifestations of this. To this date, no systematic review of the effectivity of these treatments has been conducted. </w:t>
      </w:r>
      <w:r>
        <w:rPr>
          <w:rFonts w:ascii="Times New Roman" w:hAnsi="Times New Roman" w:cs="Times New Roman"/>
          <w:i/>
          <w:sz w:val="24"/>
          <w:szCs w:val="24"/>
          <w:lang w:val="en-US"/>
        </w:rPr>
        <w:t xml:space="preserve">Method: </w:t>
      </w:r>
      <w:r>
        <w:rPr>
          <w:rFonts w:ascii="Times New Roman" w:hAnsi="Times New Roman" w:cs="Times New Roman"/>
          <w:sz w:val="24"/>
          <w:szCs w:val="24"/>
          <w:lang w:val="en-US"/>
        </w:rPr>
        <w:t>By conducting a systematic review, this study aimed</w:t>
      </w:r>
      <w:r w:rsidRPr="00F06A92">
        <w:rPr>
          <w:rFonts w:ascii="Times New Roman" w:hAnsi="Times New Roman" w:cs="Times New Roman"/>
          <w:sz w:val="24"/>
          <w:szCs w:val="24"/>
          <w:lang w:val="en-US"/>
        </w:rPr>
        <w:t xml:space="preserve"> to evaluate the effectivity of the interventions, by </w:t>
      </w:r>
      <w:r>
        <w:rPr>
          <w:rFonts w:ascii="Times New Roman" w:hAnsi="Times New Roman" w:cs="Times New Roman"/>
          <w:sz w:val="24"/>
          <w:szCs w:val="24"/>
          <w:lang w:val="en-US"/>
        </w:rPr>
        <w:t>assessing</w:t>
      </w:r>
      <w:r w:rsidRPr="00F06A92">
        <w:rPr>
          <w:rFonts w:ascii="Times New Roman" w:hAnsi="Times New Roman" w:cs="Times New Roman"/>
          <w:sz w:val="24"/>
          <w:szCs w:val="24"/>
          <w:lang w:val="en-US"/>
        </w:rPr>
        <w:t xml:space="preserve"> their ability to affect the mean scores of </w:t>
      </w:r>
      <w:r>
        <w:rPr>
          <w:rFonts w:ascii="Times New Roman" w:hAnsi="Times New Roman" w:cs="Times New Roman"/>
          <w:sz w:val="24"/>
          <w:szCs w:val="24"/>
          <w:lang w:val="en-US"/>
        </w:rPr>
        <w:t xml:space="preserve">measurements for pathological worry and state- and trait anxiety in a GAD population. </w:t>
      </w:r>
      <w:r w:rsidRPr="00F06A92">
        <w:rPr>
          <w:rFonts w:ascii="Times New Roman" w:hAnsi="Times New Roman" w:cs="Times New Roman"/>
          <w:sz w:val="24"/>
          <w:szCs w:val="24"/>
          <w:lang w:val="en-US"/>
        </w:rPr>
        <w:t>Extraction of effect sizes (Cohen´s d) of the interventions in the studies was performed in order to evaluate the effectivity</w:t>
      </w:r>
      <w:r>
        <w:rPr>
          <w:rFonts w:ascii="Times New Roman" w:hAnsi="Times New Roman" w:cs="Times New Roman"/>
          <w:sz w:val="24"/>
          <w:szCs w:val="24"/>
          <w:lang w:val="en-US"/>
        </w:rPr>
        <w:t xml:space="preserve"> of</w:t>
      </w:r>
      <w:r w:rsidRPr="00F06A92">
        <w:rPr>
          <w:rFonts w:ascii="Times New Roman" w:hAnsi="Times New Roman" w:cs="Times New Roman"/>
          <w:sz w:val="24"/>
          <w:szCs w:val="24"/>
          <w:lang w:val="en-US"/>
        </w:rPr>
        <w:t xml:space="preserve"> the treatments. </w:t>
      </w:r>
      <w:r>
        <w:rPr>
          <w:rFonts w:ascii="Times New Roman" w:hAnsi="Times New Roman" w:cs="Times New Roman"/>
          <w:sz w:val="24"/>
          <w:szCs w:val="24"/>
          <w:lang w:val="en-US"/>
        </w:rPr>
        <w:t xml:space="preserve"> </w:t>
      </w:r>
      <w:r w:rsidRPr="00C86E53">
        <w:rPr>
          <w:rFonts w:ascii="Times New Roman" w:hAnsi="Times New Roman" w:cs="Times New Roman"/>
          <w:i/>
          <w:sz w:val="24"/>
          <w:szCs w:val="24"/>
          <w:lang w:val="en-US"/>
        </w:rPr>
        <w:t>Results:</w:t>
      </w:r>
      <w:r>
        <w:rPr>
          <w:rFonts w:ascii="Times New Roman" w:hAnsi="Times New Roman" w:cs="Times New Roman"/>
          <w:sz w:val="24"/>
          <w:szCs w:val="24"/>
          <w:lang w:val="en-US"/>
        </w:rPr>
        <w:t xml:space="preserve"> The systematic </w:t>
      </w:r>
      <w:proofErr w:type="gramStart"/>
      <w:r>
        <w:rPr>
          <w:rFonts w:ascii="Times New Roman" w:hAnsi="Times New Roman" w:cs="Times New Roman"/>
          <w:sz w:val="24"/>
          <w:szCs w:val="24"/>
          <w:lang w:val="en-US"/>
        </w:rPr>
        <w:t xml:space="preserve">review indicated that </w:t>
      </w:r>
      <w:r>
        <w:rPr>
          <w:rFonts w:ascii="Times New Roman" w:eastAsia="Times New Roman" w:hAnsi="Times New Roman" w:cs="Times New Roman"/>
          <w:color w:val="000000"/>
          <w:sz w:val="24"/>
          <w:szCs w:val="24"/>
          <w:lang w:val="en-US" w:eastAsia="da-DK"/>
        </w:rPr>
        <w:t>all three interventions were effective in reducing GAD core symptoms, and</w:t>
      </w:r>
      <w:r w:rsidRPr="00C86E53">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implement</w:t>
      </w:r>
      <w:proofErr w:type="gramEnd"/>
      <w:r>
        <w:rPr>
          <w:rFonts w:ascii="Times New Roman" w:eastAsia="Times New Roman" w:hAnsi="Times New Roman" w:cs="Times New Roman"/>
          <w:color w:val="000000"/>
          <w:sz w:val="24"/>
          <w:szCs w:val="24"/>
          <w:lang w:val="en-US" w:eastAsia="da-DK"/>
        </w:rPr>
        <w:t xml:space="preserve"> a uniform reduction in</w:t>
      </w:r>
      <w:r w:rsidRPr="00C86E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pathological worry and state- and trait anxiety. This reduction continued </w:t>
      </w:r>
      <w:r>
        <w:rPr>
          <w:rFonts w:ascii="Times New Roman" w:eastAsia="Times New Roman" w:hAnsi="Times New Roman" w:cs="Times New Roman"/>
          <w:color w:val="000000"/>
          <w:sz w:val="24"/>
          <w:szCs w:val="24"/>
          <w:lang w:val="en-US" w:eastAsia="da-DK"/>
        </w:rPr>
        <w:t xml:space="preserve">at 6 and 12 months follow-up. </w:t>
      </w:r>
      <w:r>
        <w:rPr>
          <w:rFonts w:ascii="Times New Roman" w:hAnsi="Times New Roman" w:cs="Times New Roman"/>
          <w:sz w:val="24"/>
          <w:szCs w:val="24"/>
          <w:lang w:val="en-US" w:eastAsia="da-DK"/>
        </w:rPr>
        <w:t>MCT was found to be the most effective.</w:t>
      </w:r>
      <w:r>
        <w:rPr>
          <w:rFonts w:ascii="Times New Roman" w:eastAsia="Times New Roman" w:hAnsi="Times New Roman" w:cs="Times New Roman"/>
          <w:color w:val="000000"/>
          <w:sz w:val="24"/>
          <w:szCs w:val="24"/>
          <w:lang w:val="en-US" w:eastAsia="da-DK"/>
        </w:rPr>
        <w:t xml:space="preserve"> IEP was less effective than the other two interventions, </w:t>
      </w:r>
      <w:r w:rsidRPr="00EA3908">
        <w:rPr>
          <w:rFonts w:ascii="Times New Roman" w:eastAsia="Times New Roman" w:hAnsi="Times New Roman" w:cs="Times New Roman"/>
          <w:color w:val="000000"/>
          <w:sz w:val="24"/>
          <w:szCs w:val="24"/>
          <w:lang w:val="en-US" w:eastAsia="da-DK"/>
        </w:rPr>
        <w:t>and the systematic review consisted of only one study.</w:t>
      </w:r>
      <w:r w:rsidRPr="00C86E53">
        <w:rPr>
          <w:rFonts w:ascii="Times New Roman" w:hAnsi="Times New Roman" w:cs="Times New Roman"/>
          <w:sz w:val="24"/>
          <w:szCs w:val="24"/>
          <w:lang w:val="en-US" w:eastAsia="da-DK"/>
        </w:rPr>
        <w:t xml:space="preserve"> </w:t>
      </w:r>
      <w:r w:rsidRPr="00C86E53">
        <w:rPr>
          <w:rFonts w:ascii="Times New Roman" w:eastAsia="Times New Roman" w:hAnsi="Times New Roman" w:cs="Times New Roman"/>
          <w:i/>
          <w:color w:val="000000"/>
          <w:sz w:val="24"/>
          <w:szCs w:val="24"/>
          <w:lang w:val="en-US" w:eastAsia="da-DK"/>
        </w:rPr>
        <w:t>Conclusion:</w:t>
      </w:r>
      <w:r>
        <w:rPr>
          <w:rFonts w:ascii="Times New Roman" w:eastAsia="Times New Roman" w:hAnsi="Times New Roman" w:cs="Times New Roman"/>
          <w:color w:val="000000"/>
          <w:sz w:val="24"/>
          <w:szCs w:val="24"/>
          <w:lang w:val="en-US" w:eastAsia="da-DK"/>
        </w:rPr>
        <w:t xml:space="preserve"> All three GAD specific interventions </w:t>
      </w:r>
      <w:r>
        <w:rPr>
          <w:rFonts w:ascii="Times New Roman" w:hAnsi="Times New Roman" w:cs="Times New Roman"/>
          <w:sz w:val="24"/>
          <w:szCs w:val="24"/>
          <w:lang w:val="en-US" w:eastAsia="da-DK"/>
        </w:rPr>
        <w:t>proved effective at reducing GAD core symptoms, but with less robust findings for IEP.</w:t>
      </w:r>
      <w:r>
        <w:rPr>
          <w:rFonts w:ascii="Times New Roman" w:eastAsia="Times New Roman" w:hAnsi="Times New Roman" w:cs="Times New Roman"/>
          <w:color w:val="000000"/>
          <w:sz w:val="24"/>
          <w:szCs w:val="24"/>
          <w:lang w:val="en-US" w:eastAsia="da-DK"/>
        </w:rPr>
        <w:t xml:space="preserve"> The general methodological </w:t>
      </w:r>
      <w:proofErr w:type="gramStart"/>
      <w:r>
        <w:rPr>
          <w:rFonts w:ascii="Times New Roman" w:eastAsia="Times New Roman" w:hAnsi="Times New Roman" w:cs="Times New Roman"/>
          <w:color w:val="000000"/>
          <w:sz w:val="24"/>
          <w:szCs w:val="24"/>
          <w:lang w:val="en-US" w:eastAsia="da-DK"/>
        </w:rPr>
        <w:t>quality of the included studies were</w:t>
      </w:r>
      <w:proofErr w:type="gramEnd"/>
      <w:r>
        <w:rPr>
          <w:rFonts w:ascii="Times New Roman" w:eastAsia="Times New Roman" w:hAnsi="Times New Roman" w:cs="Times New Roman"/>
          <w:color w:val="000000"/>
          <w:sz w:val="24"/>
          <w:szCs w:val="24"/>
          <w:lang w:val="en-US" w:eastAsia="da-DK"/>
        </w:rPr>
        <w:t xml:space="preserve"> found to be high. However, for the results to be validated, a meta-analysis </w:t>
      </w:r>
      <w:proofErr w:type="gramStart"/>
      <w:r>
        <w:rPr>
          <w:rFonts w:ascii="Times New Roman" w:eastAsia="Times New Roman" w:hAnsi="Times New Roman" w:cs="Times New Roman"/>
          <w:color w:val="000000"/>
          <w:sz w:val="24"/>
          <w:szCs w:val="24"/>
          <w:lang w:val="en-US" w:eastAsia="da-DK"/>
        </w:rPr>
        <w:t>were</w:t>
      </w:r>
      <w:proofErr w:type="gramEnd"/>
      <w:r>
        <w:rPr>
          <w:rFonts w:ascii="Times New Roman" w:eastAsia="Times New Roman" w:hAnsi="Times New Roman" w:cs="Times New Roman"/>
          <w:color w:val="000000"/>
          <w:sz w:val="24"/>
          <w:szCs w:val="24"/>
          <w:lang w:val="en-US" w:eastAsia="da-DK"/>
        </w:rPr>
        <w:t xml:space="preserve"> considered to be the best course for further research into GAD specific interventions.</w:t>
      </w:r>
    </w:p>
    <w:p w:rsidR="002E5F9E" w:rsidRPr="00F06A92" w:rsidRDefault="002E5F9E" w:rsidP="002E5F9E">
      <w:pPr>
        <w:jc w:val="both"/>
        <w:rPr>
          <w:rFonts w:ascii="Times New Roman" w:hAnsi="Times New Roman" w:cs="Times New Roman"/>
          <w:sz w:val="24"/>
          <w:szCs w:val="24"/>
          <w:lang w:val="en-US"/>
        </w:rPr>
      </w:pPr>
      <w:r w:rsidRPr="00F06A92">
        <w:rPr>
          <w:rFonts w:ascii="Times New Roman" w:hAnsi="Times New Roman" w:cs="Times New Roman"/>
          <w:b/>
          <w:sz w:val="24"/>
          <w:szCs w:val="24"/>
          <w:lang w:val="en-US"/>
        </w:rPr>
        <w:t>Keywords</w:t>
      </w:r>
      <w:r w:rsidRPr="00F06A92">
        <w:rPr>
          <w:rFonts w:ascii="Times New Roman" w:hAnsi="Times New Roman" w:cs="Times New Roman"/>
          <w:sz w:val="24"/>
          <w:szCs w:val="24"/>
          <w:lang w:val="en-US"/>
        </w:rPr>
        <w:t xml:space="preserve"> Ge</w:t>
      </w:r>
      <w:r>
        <w:rPr>
          <w:rFonts w:ascii="Times New Roman" w:hAnsi="Times New Roman" w:cs="Times New Roman"/>
          <w:sz w:val="24"/>
          <w:szCs w:val="24"/>
          <w:lang w:val="en-US"/>
        </w:rPr>
        <w:t>neralized anxiety disorder – Treatments – Worry – State anxiety – Trait anxiety</w:t>
      </w:r>
    </w:p>
    <w:p w:rsidR="002E5F9E" w:rsidRPr="00F06A92" w:rsidRDefault="002E5F9E" w:rsidP="002E5F9E">
      <w:pPr>
        <w:pStyle w:val="Heading1"/>
        <w:jc w:val="both"/>
        <w:rPr>
          <w:lang w:val="en-US"/>
        </w:rPr>
      </w:pPr>
      <w:bookmarkStart w:id="122" w:name="_Toc420417440"/>
      <w:bookmarkStart w:id="123" w:name="_Toc420487554"/>
      <w:bookmarkStart w:id="124" w:name="_Toc420487776"/>
      <w:bookmarkStart w:id="125" w:name="_Toc420487895"/>
      <w:bookmarkStart w:id="126" w:name="_Toc420488271"/>
      <w:r w:rsidRPr="00F06A92">
        <w:rPr>
          <w:lang w:val="en-US"/>
        </w:rPr>
        <w:t>Introduction</w:t>
      </w:r>
      <w:bookmarkEnd w:id="122"/>
      <w:bookmarkEnd w:id="123"/>
      <w:bookmarkEnd w:id="124"/>
      <w:bookmarkEnd w:id="125"/>
      <w:bookmarkEnd w:id="126"/>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eastAsia="Times New Roman" w:hAnsi="Times New Roman" w:cs="Times New Roman"/>
          <w:color w:val="000000"/>
          <w:sz w:val="24"/>
          <w:szCs w:val="24"/>
          <w:lang w:val="en-US" w:eastAsia="da-DK"/>
        </w:rPr>
        <w:t xml:space="preserve">Theoretical models of </w:t>
      </w:r>
      <w:r w:rsidRPr="00F06A92">
        <w:rPr>
          <w:rFonts w:ascii="Times New Roman" w:eastAsia="Times New Roman" w:hAnsi="Times New Roman" w:cs="Times New Roman"/>
          <w:i/>
          <w:color w:val="000000"/>
          <w:sz w:val="24"/>
          <w:szCs w:val="24"/>
          <w:lang w:val="en-US" w:eastAsia="da-DK"/>
        </w:rPr>
        <w:t xml:space="preserve">generalized anxiety disorder </w:t>
      </w:r>
      <w:r w:rsidRPr="00F06A92">
        <w:rPr>
          <w:rFonts w:ascii="Times New Roman" w:eastAsia="Times New Roman" w:hAnsi="Times New Roman" w:cs="Times New Roman"/>
          <w:color w:val="000000"/>
          <w:sz w:val="24"/>
          <w:szCs w:val="24"/>
          <w:lang w:val="en-US" w:eastAsia="da-DK"/>
        </w:rPr>
        <w:t>(GAD</w:t>
      </w:r>
      <w:proofErr w:type="gramStart"/>
      <w:r w:rsidRPr="00F06A92">
        <w:rPr>
          <w:rFonts w:ascii="Times New Roman" w:eastAsia="Times New Roman" w:hAnsi="Times New Roman" w:cs="Times New Roman"/>
          <w:color w:val="000000"/>
          <w:sz w:val="24"/>
          <w:szCs w:val="24"/>
          <w:lang w:val="en-US" w:eastAsia="da-DK"/>
        </w:rPr>
        <w:t>),</w:t>
      </w:r>
      <w:proofErr w:type="gramEnd"/>
      <w:r w:rsidRPr="00F06A92">
        <w:rPr>
          <w:rFonts w:ascii="Times New Roman" w:eastAsia="Times New Roman" w:hAnsi="Times New Roman" w:cs="Times New Roman"/>
          <w:color w:val="000000"/>
          <w:sz w:val="24"/>
          <w:szCs w:val="24"/>
          <w:lang w:val="en-US" w:eastAsia="da-DK"/>
        </w:rPr>
        <w:t xml:space="preserve"> are beginning to take into account, the specific components of the disorder, and how to target them with specialized interventions </w:t>
      </w:r>
      <w:r w:rsidRPr="00F06A92">
        <w:rPr>
          <w:rFonts w:ascii="Times New Roman" w:hAnsi="Times New Roman" w:cs="Times New Roman"/>
          <w:sz w:val="24"/>
          <w:szCs w:val="24"/>
          <w:lang w:val="en-US"/>
        </w:rPr>
        <w:t xml:space="preserve">(Waters &amp; </w:t>
      </w:r>
      <w:proofErr w:type="spellStart"/>
      <w:r w:rsidRPr="00F06A92">
        <w:rPr>
          <w:rFonts w:ascii="Times New Roman" w:hAnsi="Times New Roman" w:cs="Times New Roman"/>
          <w:sz w:val="24"/>
          <w:szCs w:val="24"/>
          <w:lang w:val="en-US"/>
        </w:rPr>
        <w:t>Craske</w:t>
      </w:r>
      <w:proofErr w:type="spellEnd"/>
      <w:r w:rsidRPr="00F06A92">
        <w:rPr>
          <w:rFonts w:ascii="Times New Roman" w:hAnsi="Times New Roman" w:cs="Times New Roman"/>
          <w:sz w:val="24"/>
          <w:szCs w:val="24"/>
          <w:lang w:val="en-US"/>
        </w:rPr>
        <w:t xml:space="preserve">, 2005, p. 85). </w:t>
      </w:r>
      <w:r w:rsidRPr="00F06A92">
        <w:rPr>
          <w:rFonts w:ascii="Times New Roman" w:eastAsia="Times New Roman" w:hAnsi="Times New Roman" w:cs="Times New Roman"/>
          <w:color w:val="000000"/>
          <w:sz w:val="24"/>
          <w:szCs w:val="24"/>
          <w:lang w:val="en-US" w:eastAsia="da-DK"/>
        </w:rPr>
        <w:t xml:space="preserve"> </w:t>
      </w:r>
      <w:r w:rsidRPr="00AE53B9">
        <w:rPr>
          <w:rFonts w:ascii="Times New Roman" w:eastAsia="Times New Roman" w:hAnsi="Times New Roman" w:cs="Times New Roman"/>
          <w:i/>
          <w:color w:val="000000"/>
          <w:sz w:val="24"/>
          <w:szCs w:val="24"/>
          <w:lang w:val="en-US" w:eastAsia="da-DK"/>
        </w:rPr>
        <w:t xml:space="preserve">Cognitive behavioral therapy </w:t>
      </w:r>
      <w:r w:rsidRPr="00F06A92">
        <w:rPr>
          <w:rFonts w:ascii="Times New Roman" w:eastAsia="Times New Roman" w:hAnsi="Times New Roman" w:cs="Times New Roman"/>
          <w:color w:val="000000"/>
          <w:sz w:val="24"/>
          <w:szCs w:val="24"/>
          <w:lang w:val="en-US" w:eastAsia="da-DK"/>
        </w:rPr>
        <w:t>(CBT) is</w:t>
      </w:r>
      <w:r>
        <w:rPr>
          <w:rFonts w:ascii="Times New Roman" w:eastAsia="Times New Roman" w:hAnsi="Times New Roman" w:cs="Times New Roman"/>
          <w:color w:val="000000"/>
          <w:sz w:val="24"/>
          <w:szCs w:val="24"/>
          <w:lang w:val="en-US" w:eastAsia="da-DK"/>
        </w:rPr>
        <w:t xml:space="preserve"> the recommended therapy for</w:t>
      </w:r>
      <w:r w:rsidRPr="00F06A92">
        <w:rPr>
          <w:rFonts w:ascii="Times New Roman" w:eastAsia="Times New Roman" w:hAnsi="Times New Roman" w:cs="Times New Roman"/>
          <w:color w:val="000000"/>
          <w:sz w:val="24"/>
          <w:szCs w:val="24"/>
          <w:lang w:val="en-US" w:eastAsia="da-DK"/>
        </w:rPr>
        <w:t xml:space="preserve"> GAD</w:t>
      </w:r>
      <w:r w:rsidRPr="00F06A92">
        <w:rPr>
          <w:rFonts w:ascii="Times New Roman" w:hAnsi="Times New Roman" w:cs="Times New Roman"/>
          <w:sz w:val="24"/>
          <w:szCs w:val="24"/>
          <w:lang w:val="en-US"/>
        </w:rPr>
        <w:t xml:space="preserve"> (Ballenger et al., 2001, p. 56), </w:t>
      </w:r>
      <w:r w:rsidRPr="00F06A92">
        <w:rPr>
          <w:rFonts w:ascii="Times New Roman" w:hAnsi="Times New Roman" w:cs="Times New Roman"/>
          <w:sz w:val="24"/>
          <w:szCs w:val="24"/>
          <w:lang w:val="en-US"/>
        </w:rPr>
        <w:lastRenderedPageBreak/>
        <w:t>and has significant results regarding symptom reduction (ibid.). The reductions in symptom severity</w:t>
      </w:r>
      <w:r>
        <w:rPr>
          <w:rFonts w:ascii="Times New Roman" w:hAnsi="Times New Roman" w:cs="Times New Roman"/>
          <w:sz w:val="24"/>
          <w:szCs w:val="24"/>
          <w:lang w:val="en-US"/>
        </w:rPr>
        <w:t xml:space="preserve"> are,</w:t>
      </w:r>
      <w:r w:rsidRPr="00F06A92">
        <w:rPr>
          <w:rFonts w:ascii="Times New Roman" w:hAnsi="Times New Roman" w:cs="Times New Roman"/>
          <w:sz w:val="24"/>
          <w:szCs w:val="24"/>
          <w:lang w:val="en-US"/>
        </w:rPr>
        <w:t xml:space="preserve"> however considerable lower compared to </w:t>
      </w:r>
      <w:r>
        <w:rPr>
          <w:rFonts w:ascii="Times New Roman" w:hAnsi="Times New Roman" w:cs="Times New Roman"/>
          <w:sz w:val="24"/>
          <w:szCs w:val="24"/>
          <w:lang w:val="en-US"/>
        </w:rPr>
        <w:t xml:space="preserve">the reductions </w:t>
      </w:r>
      <w:r w:rsidRPr="00F06A92">
        <w:rPr>
          <w:rFonts w:ascii="Times New Roman" w:hAnsi="Times New Roman" w:cs="Times New Roman"/>
          <w:sz w:val="24"/>
          <w:szCs w:val="24"/>
          <w:lang w:val="en-US"/>
        </w:rPr>
        <w:t>CBT</w:t>
      </w:r>
      <w:r>
        <w:rPr>
          <w:rFonts w:ascii="Times New Roman" w:hAnsi="Times New Roman" w:cs="Times New Roman"/>
          <w:sz w:val="24"/>
          <w:szCs w:val="24"/>
          <w:lang w:val="en-US"/>
        </w:rPr>
        <w:t xml:space="preserve"> has shown to have</w:t>
      </w:r>
      <w:r w:rsidRPr="00F06A92">
        <w:rPr>
          <w:rFonts w:ascii="Times New Roman" w:hAnsi="Times New Roman" w:cs="Times New Roman"/>
          <w:sz w:val="24"/>
          <w:szCs w:val="24"/>
          <w:lang w:val="en-US"/>
        </w:rPr>
        <w:t xml:space="preserve"> against other anxiety disorders (Hazlett-Stevens, 2008, p. 13). The percentage of participants that experience improvement lies between 38-63%, which is considerably less than in the case of treatment of, for instance panic disorder which is at 80-85% (Waters &amp; </w:t>
      </w:r>
      <w:proofErr w:type="spellStart"/>
      <w:r w:rsidRPr="00F06A92">
        <w:rPr>
          <w:rFonts w:ascii="Times New Roman" w:hAnsi="Times New Roman" w:cs="Times New Roman"/>
          <w:sz w:val="24"/>
          <w:szCs w:val="24"/>
          <w:lang w:val="en-US"/>
        </w:rPr>
        <w:t>Craske</w:t>
      </w:r>
      <w:proofErr w:type="spellEnd"/>
      <w:r w:rsidRPr="00F06A92">
        <w:rPr>
          <w:rFonts w:ascii="Times New Roman" w:hAnsi="Times New Roman" w:cs="Times New Roman"/>
          <w:sz w:val="24"/>
          <w:szCs w:val="24"/>
          <w:lang w:val="en-US"/>
        </w:rPr>
        <w:t>, 2005, p</w:t>
      </w:r>
      <w:r>
        <w:rPr>
          <w:rFonts w:ascii="Times New Roman" w:hAnsi="Times New Roman" w:cs="Times New Roman"/>
          <w:sz w:val="24"/>
          <w:szCs w:val="24"/>
          <w:lang w:val="en-US"/>
        </w:rPr>
        <w:t>p</w:t>
      </w:r>
      <w:r w:rsidRPr="00F06A92">
        <w:rPr>
          <w:rFonts w:ascii="Times New Roman" w:hAnsi="Times New Roman" w:cs="Times New Roman"/>
          <w:sz w:val="24"/>
          <w:szCs w:val="24"/>
          <w:lang w:val="en-US"/>
        </w:rPr>
        <w:t xml:space="preserve">. 85-86). GAD is the anxiety disorder with the greatest treatment resistance (Hazlett-Stevens, 2008, p. 13), and the disorder CBT is least effective against (Brown, Barlow &amp; </w:t>
      </w:r>
      <w:proofErr w:type="spellStart"/>
      <w:r w:rsidRPr="00F06A92">
        <w:rPr>
          <w:rFonts w:ascii="Times New Roman" w:hAnsi="Times New Roman" w:cs="Times New Roman"/>
          <w:sz w:val="24"/>
          <w:szCs w:val="24"/>
          <w:lang w:val="en-US"/>
        </w:rPr>
        <w:t>Liebowitz</w:t>
      </w:r>
      <w:proofErr w:type="spellEnd"/>
      <w:r w:rsidRPr="00F06A92">
        <w:rPr>
          <w:rFonts w:ascii="Times New Roman" w:hAnsi="Times New Roman" w:cs="Times New Roman"/>
          <w:sz w:val="24"/>
          <w:szCs w:val="24"/>
          <w:lang w:val="en-US"/>
        </w:rPr>
        <w:t>, 1994, p. 127</w:t>
      </w:r>
      <w:r w:rsidR="00334364">
        <w:rPr>
          <w:rFonts w:ascii="Times New Roman" w:hAnsi="Times New Roman" w:cs="Times New Roman"/>
          <w:sz w:val="24"/>
          <w:szCs w:val="24"/>
          <w:lang w:val="en-US"/>
        </w:rPr>
        <w:t>6). Still other treatment</w:t>
      </w:r>
      <w:r w:rsidRPr="00F06A92">
        <w:rPr>
          <w:rFonts w:ascii="Times New Roman" w:hAnsi="Times New Roman" w:cs="Times New Roman"/>
          <w:sz w:val="24"/>
          <w:szCs w:val="24"/>
          <w:lang w:val="en-US"/>
        </w:rPr>
        <w:t xml:space="preserve"> interventions are even less effective ag</w:t>
      </w:r>
      <w:r w:rsidR="00334364">
        <w:rPr>
          <w:rFonts w:ascii="Times New Roman" w:hAnsi="Times New Roman" w:cs="Times New Roman"/>
          <w:sz w:val="24"/>
          <w:szCs w:val="24"/>
          <w:lang w:val="en-US"/>
        </w:rPr>
        <w:t>ainst GAD than CBT (</w:t>
      </w:r>
      <w:proofErr w:type="spellStart"/>
      <w:r w:rsidR="00334364">
        <w:rPr>
          <w:rFonts w:ascii="Times New Roman" w:hAnsi="Times New Roman" w:cs="Times New Roman"/>
          <w:sz w:val="24"/>
          <w:szCs w:val="24"/>
          <w:lang w:val="en-US"/>
        </w:rPr>
        <w:t>Okholm</w:t>
      </w:r>
      <w:proofErr w:type="spellEnd"/>
      <w:r w:rsidR="00334364">
        <w:rPr>
          <w:rFonts w:ascii="Times New Roman" w:hAnsi="Times New Roman" w:cs="Times New Roman"/>
          <w:sz w:val="24"/>
          <w:szCs w:val="24"/>
          <w:lang w:val="en-US"/>
        </w:rPr>
        <w:t>, 2014</w:t>
      </w:r>
      <w:r w:rsidRPr="00F06A92">
        <w:rPr>
          <w:rFonts w:ascii="Times New Roman" w:hAnsi="Times New Roman" w:cs="Times New Roman"/>
          <w:sz w:val="24"/>
          <w:szCs w:val="24"/>
          <w:lang w:val="en-US"/>
        </w:rPr>
        <w:t xml:space="preserve">, pp. 5-6). </w:t>
      </w:r>
      <w:r>
        <w:rPr>
          <w:rFonts w:ascii="Times New Roman" w:hAnsi="Times New Roman" w:cs="Times New Roman"/>
          <w:sz w:val="24"/>
          <w:szCs w:val="24"/>
          <w:lang w:val="en-US"/>
        </w:rPr>
        <w:t>Hence, t</w:t>
      </w:r>
      <w:r w:rsidRPr="00F06A92">
        <w:rPr>
          <w:rFonts w:ascii="Times New Roman" w:hAnsi="Times New Roman" w:cs="Times New Roman"/>
          <w:sz w:val="24"/>
          <w:szCs w:val="24"/>
          <w:lang w:val="en-US"/>
        </w:rPr>
        <w:t xml:space="preserve">here is a need for CBT interventions for GAD to be improved, in order to bring down the high treatment resistance. </w:t>
      </w:r>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Preliminary studies of specialized</w:t>
      </w:r>
      <w:r>
        <w:rPr>
          <w:rFonts w:ascii="Times New Roman" w:eastAsia="Times New Roman" w:hAnsi="Times New Roman" w:cs="Times New Roman"/>
          <w:color w:val="000000"/>
          <w:sz w:val="24"/>
          <w:szCs w:val="24"/>
          <w:lang w:val="en-US" w:eastAsia="da-DK"/>
        </w:rPr>
        <w:t xml:space="preserve"> versions of CBT for</w:t>
      </w:r>
      <w:r w:rsidRPr="00F06A92">
        <w:rPr>
          <w:rFonts w:ascii="Times New Roman" w:eastAsia="Times New Roman" w:hAnsi="Times New Roman" w:cs="Times New Roman"/>
          <w:color w:val="000000"/>
          <w:sz w:val="24"/>
          <w:szCs w:val="24"/>
          <w:lang w:val="en-US" w:eastAsia="da-DK"/>
        </w:rPr>
        <w:t xml:space="preserve"> GAD are promising (Behar et al., 2009</w:t>
      </w:r>
      <w:r>
        <w:rPr>
          <w:rFonts w:ascii="Times New Roman" w:eastAsia="Times New Roman" w:hAnsi="Times New Roman" w:cs="Times New Roman"/>
          <w:color w:val="000000"/>
          <w:sz w:val="24"/>
          <w:szCs w:val="24"/>
          <w:lang w:val="en-US" w:eastAsia="da-DK"/>
        </w:rPr>
        <w:t>, pp. 1010-1021</w:t>
      </w:r>
      <w:r w:rsidRPr="00F06A92">
        <w:rPr>
          <w:rFonts w:ascii="Times New Roman" w:eastAsia="Times New Roman" w:hAnsi="Times New Roman" w:cs="Times New Roman"/>
          <w:color w:val="000000"/>
          <w:sz w:val="24"/>
          <w:szCs w:val="24"/>
          <w:lang w:val="en-US" w:eastAsia="da-DK"/>
        </w:rPr>
        <w:t>), and could</w:t>
      </w:r>
      <w:r>
        <w:rPr>
          <w:rFonts w:ascii="Times New Roman" w:eastAsia="Times New Roman" w:hAnsi="Times New Roman" w:cs="Times New Roman"/>
          <w:color w:val="000000"/>
          <w:sz w:val="24"/>
          <w:szCs w:val="24"/>
          <w:lang w:val="en-US" w:eastAsia="da-DK"/>
        </w:rPr>
        <w:t xml:space="preserve"> be a way to improve treatment of the disorder</w:t>
      </w:r>
      <w:r w:rsidR="00334364">
        <w:rPr>
          <w:rFonts w:ascii="Times New Roman" w:eastAsia="Times New Roman" w:hAnsi="Times New Roman" w:cs="Times New Roman"/>
          <w:color w:val="000000"/>
          <w:sz w:val="24"/>
          <w:szCs w:val="24"/>
          <w:lang w:val="en-US" w:eastAsia="da-DK"/>
        </w:rPr>
        <w:t>.</w:t>
      </w:r>
      <w:r w:rsidRPr="00F06A92">
        <w:rPr>
          <w:rFonts w:ascii="Times New Roman" w:eastAsia="Times New Roman" w:hAnsi="Times New Roman" w:cs="Times New Roman"/>
          <w:color w:val="000000"/>
          <w:sz w:val="24"/>
          <w:szCs w:val="24"/>
          <w:lang w:val="en-US" w:eastAsia="da-DK"/>
        </w:rPr>
        <w:t xml:space="preserve"> </w:t>
      </w:r>
      <w:r w:rsidR="00334364">
        <w:rPr>
          <w:rFonts w:ascii="Times New Roman" w:eastAsia="Times New Roman" w:hAnsi="Times New Roman" w:cs="Times New Roman"/>
          <w:color w:val="000000"/>
          <w:sz w:val="24"/>
          <w:szCs w:val="24"/>
          <w:lang w:val="en-US" w:eastAsia="da-DK"/>
        </w:rPr>
        <w:t>A</w:t>
      </w:r>
      <w:r w:rsidRPr="00F06A92">
        <w:rPr>
          <w:rFonts w:ascii="Times New Roman" w:eastAsia="Times New Roman" w:hAnsi="Times New Roman" w:cs="Times New Roman"/>
          <w:color w:val="000000"/>
          <w:sz w:val="24"/>
          <w:szCs w:val="24"/>
          <w:lang w:val="en-US" w:eastAsia="da-DK"/>
        </w:rPr>
        <w:t xml:space="preserve"> systematic review has yet to be </w:t>
      </w:r>
      <w:r w:rsidR="00334364">
        <w:rPr>
          <w:rFonts w:ascii="Times New Roman" w:eastAsia="Times New Roman" w:hAnsi="Times New Roman" w:cs="Times New Roman"/>
          <w:color w:val="000000"/>
          <w:sz w:val="24"/>
          <w:szCs w:val="24"/>
          <w:lang w:val="en-US" w:eastAsia="da-DK"/>
        </w:rPr>
        <w:t>conducted</w:t>
      </w:r>
      <w:r w:rsidRPr="00F06A92">
        <w:rPr>
          <w:rFonts w:ascii="Times New Roman" w:eastAsia="Times New Roman" w:hAnsi="Times New Roman" w:cs="Times New Roman"/>
          <w:color w:val="000000"/>
          <w:sz w:val="24"/>
          <w:szCs w:val="24"/>
          <w:lang w:val="en-US" w:eastAsia="da-DK"/>
        </w:rPr>
        <w:t xml:space="preserve"> in order to evaluate th</w:t>
      </w:r>
      <w:r w:rsidR="00334364">
        <w:rPr>
          <w:rFonts w:ascii="Times New Roman" w:eastAsia="Times New Roman" w:hAnsi="Times New Roman" w:cs="Times New Roman"/>
          <w:color w:val="000000"/>
          <w:sz w:val="24"/>
          <w:szCs w:val="24"/>
          <w:lang w:val="en-US" w:eastAsia="da-DK"/>
        </w:rPr>
        <w:t>e effectiveness of these models</w:t>
      </w:r>
      <w:r w:rsidRPr="00F06A92">
        <w:rPr>
          <w:rFonts w:ascii="Times New Roman" w:eastAsia="Times New Roman" w:hAnsi="Times New Roman" w:cs="Times New Roman"/>
          <w:color w:val="000000"/>
          <w:sz w:val="24"/>
          <w:szCs w:val="24"/>
          <w:lang w:val="en-US" w:eastAsia="da-DK"/>
        </w:rPr>
        <w:t xml:space="preserve"> and their interventions. </w:t>
      </w:r>
      <w:r w:rsidRPr="00AE53B9">
        <w:rPr>
          <w:rFonts w:ascii="Times New Roman" w:eastAsia="Times New Roman" w:hAnsi="Times New Roman" w:cs="Times New Roman"/>
          <w:i/>
          <w:color w:val="000000"/>
          <w:sz w:val="24"/>
          <w:szCs w:val="24"/>
          <w:lang w:val="en-US" w:eastAsia="da-DK"/>
        </w:rPr>
        <w:t>Metacognitive therapy</w:t>
      </w:r>
      <w:r w:rsidRPr="00F06A92">
        <w:rPr>
          <w:rFonts w:ascii="Times New Roman" w:eastAsia="Times New Roman" w:hAnsi="Times New Roman" w:cs="Times New Roman"/>
          <w:color w:val="000000"/>
          <w:sz w:val="24"/>
          <w:szCs w:val="24"/>
          <w:lang w:val="en-US" w:eastAsia="da-DK"/>
        </w:rPr>
        <w:t xml:space="preserve"> (MCT), </w:t>
      </w:r>
      <w:r w:rsidRPr="00AE53B9">
        <w:rPr>
          <w:rFonts w:ascii="Times New Roman" w:eastAsia="Times New Roman" w:hAnsi="Times New Roman" w:cs="Times New Roman"/>
          <w:i/>
          <w:color w:val="000000"/>
          <w:sz w:val="24"/>
          <w:szCs w:val="24"/>
          <w:lang w:val="en-US" w:eastAsia="da-DK"/>
        </w:rPr>
        <w:t>Intolerance of uncertainty therapy</w:t>
      </w:r>
      <w:r w:rsidRPr="00F06A92">
        <w:rPr>
          <w:rFonts w:ascii="Times New Roman" w:eastAsia="Times New Roman" w:hAnsi="Times New Roman" w:cs="Times New Roman"/>
          <w:color w:val="000000"/>
          <w:sz w:val="24"/>
          <w:szCs w:val="24"/>
          <w:lang w:val="en-US" w:eastAsia="da-DK"/>
        </w:rPr>
        <w:t xml:space="preserve"> (IUT) and </w:t>
      </w:r>
      <w:r w:rsidRPr="00AE53B9">
        <w:rPr>
          <w:rFonts w:ascii="Times New Roman" w:eastAsia="Times New Roman" w:hAnsi="Times New Roman" w:cs="Times New Roman"/>
          <w:i/>
          <w:color w:val="000000"/>
          <w:sz w:val="24"/>
          <w:szCs w:val="24"/>
          <w:lang w:val="en-US" w:eastAsia="da-DK"/>
        </w:rPr>
        <w:t>Interpersonal Emotional processing therapy</w:t>
      </w:r>
      <w:r w:rsidRPr="00F06A92">
        <w:rPr>
          <w:rFonts w:ascii="Times New Roman" w:eastAsia="Times New Roman" w:hAnsi="Times New Roman" w:cs="Times New Roman"/>
          <w:color w:val="000000"/>
          <w:sz w:val="24"/>
          <w:szCs w:val="24"/>
          <w:lang w:val="en-US" w:eastAsia="da-DK"/>
        </w:rPr>
        <w:t xml:space="preserve"> (IEP) are all part of a relatively new wave of GAD specific interventions, and are based on three of the most influential GAD specialized theoretical models </w:t>
      </w:r>
      <w:r w:rsidRPr="00F06A92">
        <w:rPr>
          <w:rFonts w:ascii="Times New Roman" w:hAnsi="Times New Roman" w:cs="Times New Roman"/>
          <w:sz w:val="24"/>
          <w:szCs w:val="24"/>
          <w:lang w:val="en-US"/>
        </w:rPr>
        <w:t xml:space="preserve">(Clark &amp; Beck, 2010, p. 399; </w:t>
      </w:r>
      <w:proofErr w:type="spellStart"/>
      <w:r w:rsidRPr="00F06A92">
        <w:rPr>
          <w:rFonts w:ascii="Times New Roman" w:hAnsi="Times New Roman" w:cs="Times New Roman"/>
          <w:sz w:val="24"/>
          <w:szCs w:val="24"/>
          <w:lang w:val="en-US"/>
        </w:rPr>
        <w:t>Hazzlett</w:t>
      </w:r>
      <w:proofErr w:type="spellEnd"/>
      <w:r w:rsidRPr="00F06A92">
        <w:rPr>
          <w:rFonts w:ascii="Times New Roman" w:hAnsi="Times New Roman" w:cs="Times New Roman"/>
          <w:sz w:val="24"/>
          <w:szCs w:val="24"/>
          <w:lang w:val="en-US"/>
        </w:rPr>
        <w:t>-Stevens, 2008, pp. 8-11; Portman, 2009, pp. 31-38</w:t>
      </w:r>
      <w:r w:rsidRPr="00F06A92">
        <w:rPr>
          <w:rFonts w:ascii="Times New Roman" w:eastAsia="Times New Roman" w:hAnsi="Times New Roman" w:cs="Times New Roman"/>
          <w:color w:val="000000"/>
          <w:sz w:val="24"/>
          <w:szCs w:val="24"/>
          <w:lang w:val="en-US" w:eastAsia="da-DK"/>
        </w:rPr>
        <w:t xml:space="preserve">). Thereby, they can be argued to represent the state of the art with respect to </w:t>
      </w:r>
      <w:r>
        <w:rPr>
          <w:rFonts w:ascii="Times New Roman" w:eastAsia="Times New Roman" w:hAnsi="Times New Roman" w:cs="Times New Roman"/>
          <w:color w:val="000000"/>
          <w:sz w:val="24"/>
          <w:szCs w:val="24"/>
          <w:lang w:val="en-US" w:eastAsia="da-DK"/>
        </w:rPr>
        <w:t xml:space="preserve">specialized </w:t>
      </w:r>
      <w:r w:rsidRPr="00F06A92">
        <w:rPr>
          <w:rFonts w:ascii="Times New Roman" w:eastAsia="Times New Roman" w:hAnsi="Times New Roman" w:cs="Times New Roman"/>
          <w:color w:val="000000"/>
          <w:sz w:val="24"/>
          <w:szCs w:val="24"/>
          <w:lang w:val="en-US" w:eastAsia="da-DK"/>
        </w:rPr>
        <w:t xml:space="preserve">GAD treatment. To evaluate the status of </w:t>
      </w:r>
      <w:r w:rsidR="00334364">
        <w:rPr>
          <w:rFonts w:ascii="Times New Roman" w:eastAsia="Times New Roman" w:hAnsi="Times New Roman" w:cs="Times New Roman"/>
          <w:color w:val="000000"/>
          <w:sz w:val="24"/>
          <w:szCs w:val="24"/>
          <w:lang w:val="en-US" w:eastAsia="da-DK"/>
        </w:rPr>
        <w:t>CBT for GAD</w:t>
      </w:r>
      <w:r w:rsidR="00A03E3A">
        <w:rPr>
          <w:rFonts w:ascii="Times New Roman" w:eastAsia="Times New Roman" w:hAnsi="Times New Roman" w:cs="Times New Roman"/>
          <w:color w:val="000000"/>
          <w:sz w:val="24"/>
          <w:szCs w:val="24"/>
          <w:lang w:val="en-US" w:eastAsia="da-DK"/>
        </w:rPr>
        <w:t>,</w:t>
      </w:r>
      <w:r w:rsidR="00334364">
        <w:rPr>
          <w:rFonts w:ascii="Times New Roman" w:eastAsia="Times New Roman" w:hAnsi="Times New Roman" w:cs="Times New Roman"/>
          <w:color w:val="000000"/>
          <w:sz w:val="24"/>
          <w:szCs w:val="24"/>
          <w:lang w:val="en-US" w:eastAsia="da-DK"/>
        </w:rPr>
        <w:t xml:space="preserve"> this article will perform</w:t>
      </w:r>
      <w:r w:rsidRPr="00F06A92">
        <w:rPr>
          <w:rFonts w:ascii="Times New Roman" w:eastAsia="Times New Roman" w:hAnsi="Times New Roman" w:cs="Times New Roman"/>
          <w:color w:val="000000"/>
          <w:sz w:val="24"/>
          <w:szCs w:val="24"/>
          <w:lang w:val="en-US" w:eastAsia="da-DK"/>
        </w:rPr>
        <w:t xml:space="preserve"> a systematic review of the efficiency of these interventions. </w:t>
      </w:r>
    </w:p>
    <w:p w:rsidR="002E5F9E" w:rsidRPr="00F06A92" w:rsidRDefault="002E5F9E" w:rsidP="002E5F9E">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CBT for</w:t>
      </w:r>
      <w:r w:rsidRPr="00F06A92">
        <w:rPr>
          <w:rFonts w:ascii="Times New Roman" w:hAnsi="Times New Roman" w:cs="Times New Roman"/>
          <w:sz w:val="24"/>
          <w:szCs w:val="24"/>
          <w:lang w:val="en-US"/>
        </w:rPr>
        <w:t xml:space="preserve"> GAD is traditionally generic, which means that it i´s designed to treat anxiety in general, without considering the specific properties of the disorder (Waters &amp; </w:t>
      </w:r>
      <w:proofErr w:type="spellStart"/>
      <w:r w:rsidRPr="00F06A92">
        <w:rPr>
          <w:rFonts w:ascii="Times New Roman" w:hAnsi="Times New Roman" w:cs="Times New Roman"/>
          <w:sz w:val="24"/>
          <w:szCs w:val="24"/>
          <w:lang w:val="en-US"/>
        </w:rPr>
        <w:t>Craske</w:t>
      </w:r>
      <w:proofErr w:type="spellEnd"/>
      <w:r w:rsidRPr="00F06A92">
        <w:rPr>
          <w:rFonts w:ascii="Times New Roman" w:hAnsi="Times New Roman" w:cs="Times New Roman"/>
          <w:sz w:val="24"/>
          <w:szCs w:val="24"/>
          <w:lang w:val="en-US"/>
        </w:rPr>
        <w:t>, 2005, p. 85).</w:t>
      </w:r>
      <w:r>
        <w:rPr>
          <w:rFonts w:ascii="Times New Roman" w:hAnsi="Times New Roman" w:cs="Times New Roman"/>
          <w:sz w:val="24"/>
          <w:szCs w:val="24"/>
          <w:lang w:val="en-US"/>
        </w:rPr>
        <w:t xml:space="preserve"> This might be due to the </w:t>
      </w:r>
      <w:proofErr w:type="gramStart"/>
      <w:r>
        <w:rPr>
          <w:rFonts w:ascii="Times New Roman" w:hAnsi="Times New Roman" w:cs="Times New Roman"/>
          <w:sz w:val="24"/>
          <w:szCs w:val="24"/>
          <w:lang w:val="en-US"/>
        </w:rPr>
        <w:t xml:space="preserve">fact, </w:t>
      </w:r>
      <w:r w:rsidRPr="00F06A92">
        <w:rPr>
          <w:rFonts w:ascii="Times New Roman" w:hAnsi="Times New Roman" w:cs="Times New Roman"/>
          <w:sz w:val="24"/>
          <w:szCs w:val="24"/>
          <w:lang w:val="en-US"/>
        </w:rPr>
        <w:t>that</w:t>
      </w:r>
      <w:proofErr w:type="gramEnd"/>
      <w:r w:rsidRPr="00F06A92">
        <w:rPr>
          <w:rFonts w:ascii="Times New Roman" w:hAnsi="Times New Roman" w:cs="Times New Roman"/>
          <w:sz w:val="24"/>
          <w:szCs w:val="24"/>
          <w:lang w:val="en-US"/>
        </w:rPr>
        <w:t xml:space="preserve"> GAD has only recently begun to be considered a separate disorder (Hazlett-Stevens, 2008, p. 2). The generic focus is a deviation from the norm of other contemporary CBT anxiety treatments, which is most commonly specialized to fit each disorder, because of the often larger effect-sizes compared to non-specialized CBT </w:t>
      </w:r>
      <w:r>
        <w:rPr>
          <w:rFonts w:ascii="Times New Roman" w:hAnsi="Times New Roman" w:cs="Times New Roman"/>
          <w:sz w:val="24"/>
          <w:szCs w:val="24"/>
          <w:lang w:val="en-US"/>
        </w:rPr>
        <w:t>for</w:t>
      </w:r>
      <w:r w:rsidRPr="00F06A92">
        <w:rPr>
          <w:rFonts w:ascii="Times New Roman" w:hAnsi="Times New Roman" w:cs="Times New Roman"/>
          <w:sz w:val="24"/>
          <w:szCs w:val="24"/>
          <w:lang w:val="en-US"/>
        </w:rPr>
        <w:t xml:space="preserve"> anxiety (</w:t>
      </w:r>
      <w:r w:rsidRPr="00F06A92">
        <w:rPr>
          <w:rFonts w:ascii="Times New Roman" w:hAnsi="Times New Roman" w:cs="Times New Roman"/>
          <w:color w:val="222222"/>
          <w:sz w:val="24"/>
          <w:szCs w:val="24"/>
          <w:shd w:val="clear" w:color="auto" w:fill="FFFFFF"/>
          <w:lang w:val="en-US"/>
        </w:rPr>
        <w:t>Hofmann &amp; Smits, 2008).</w:t>
      </w:r>
      <w:r w:rsidRPr="00F06A92">
        <w:rPr>
          <w:rFonts w:ascii="Times New Roman" w:hAnsi="Times New Roman" w:cs="Times New Roman"/>
          <w:sz w:val="24"/>
          <w:szCs w:val="24"/>
          <w:lang w:val="en-US"/>
        </w:rPr>
        <w:t xml:space="preserve"> </w:t>
      </w:r>
      <w:r w:rsidRPr="00F06A92">
        <w:rPr>
          <w:rFonts w:ascii="Times New Roman" w:eastAsia="Times New Roman" w:hAnsi="Times New Roman" w:cs="Times New Roman"/>
          <w:color w:val="000000"/>
          <w:sz w:val="24"/>
          <w:szCs w:val="24"/>
          <w:lang w:val="en-US" w:eastAsia="da-DK"/>
        </w:rPr>
        <w:t>CBTs efficiency against virtually all other kinds of anxiety disorders is backed by meta</w:t>
      </w:r>
      <w:r>
        <w:rPr>
          <w:rFonts w:ascii="Times New Roman" w:eastAsia="Times New Roman" w:hAnsi="Times New Roman" w:cs="Times New Roman"/>
          <w:color w:val="000000"/>
          <w:sz w:val="24"/>
          <w:szCs w:val="24"/>
          <w:lang w:val="en-US" w:eastAsia="da-DK"/>
        </w:rPr>
        <w:t>-</w:t>
      </w:r>
      <w:r w:rsidRPr="00F06A92">
        <w:rPr>
          <w:rFonts w:ascii="Times New Roman" w:eastAsia="Times New Roman" w:hAnsi="Times New Roman" w:cs="Times New Roman"/>
          <w:color w:val="000000"/>
          <w:sz w:val="24"/>
          <w:szCs w:val="24"/>
          <w:lang w:val="en-US" w:eastAsia="da-DK"/>
        </w:rPr>
        <w:t xml:space="preserve">studies </w:t>
      </w:r>
      <w:r w:rsidRPr="00F06A92">
        <w:rPr>
          <w:rFonts w:ascii="Times New Roman" w:hAnsi="Times New Roman" w:cs="Times New Roman"/>
          <w:sz w:val="24"/>
          <w:szCs w:val="24"/>
          <w:lang w:val="en-US"/>
        </w:rPr>
        <w:t>(ibid., p. 6)</w:t>
      </w:r>
      <w:r>
        <w:rPr>
          <w:rFonts w:ascii="Times New Roman" w:hAnsi="Times New Roman" w:cs="Times New Roman"/>
          <w:sz w:val="24"/>
          <w:szCs w:val="24"/>
          <w:lang w:val="en-US"/>
        </w:rPr>
        <w:t>. This</w:t>
      </w:r>
      <w:r w:rsidRPr="00F06A92">
        <w:rPr>
          <w:rFonts w:ascii="Times New Roman" w:hAnsi="Times New Roman" w:cs="Times New Roman"/>
          <w:sz w:val="24"/>
          <w:szCs w:val="24"/>
          <w:lang w:val="en-US"/>
        </w:rPr>
        <w:t xml:space="preserve"> indicates that the inability to treat GAD with CBT is due to the treatment failing to consider aspects of the disorder, that are specific to GAD, rather than due to the CBT anxiety treatment being flawed i</w:t>
      </w:r>
      <w:r>
        <w:rPr>
          <w:rFonts w:ascii="Times New Roman" w:hAnsi="Times New Roman" w:cs="Times New Roman"/>
          <w:sz w:val="24"/>
          <w:szCs w:val="24"/>
          <w:lang w:val="en-US"/>
        </w:rPr>
        <w:t>n general.</w:t>
      </w:r>
      <w:r w:rsidRPr="00F06A92">
        <w:rPr>
          <w:rFonts w:ascii="Times New Roman" w:hAnsi="Times New Roman" w:cs="Times New Roman"/>
          <w:sz w:val="24"/>
          <w:szCs w:val="24"/>
          <w:lang w:val="en-US"/>
        </w:rPr>
        <w:t xml:space="preserve"> This </w:t>
      </w:r>
      <w:r w:rsidRPr="00F06A92">
        <w:rPr>
          <w:rFonts w:ascii="Times New Roman" w:hAnsi="Times New Roman" w:cs="Times New Roman"/>
          <w:sz w:val="24"/>
          <w:szCs w:val="24"/>
          <w:lang w:val="en-US"/>
        </w:rPr>
        <w:lastRenderedPageBreak/>
        <w:t>study will work from the premise that traditional CBT anxiety treatment for GAD</w:t>
      </w:r>
      <w:r>
        <w:rPr>
          <w:rFonts w:ascii="Times New Roman" w:hAnsi="Times New Roman" w:cs="Times New Roman"/>
          <w:sz w:val="24"/>
          <w:szCs w:val="24"/>
          <w:lang w:val="en-US"/>
        </w:rPr>
        <w:t xml:space="preserve"> </w:t>
      </w:r>
      <w:r w:rsidRPr="00F06A92">
        <w:rPr>
          <w:rFonts w:ascii="Times New Roman" w:hAnsi="Times New Roman" w:cs="Times New Roman"/>
          <w:sz w:val="24"/>
          <w:szCs w:val="24"/>
          <w:lang w:val="en-US"/>
        </w:rPr>
        <w:t>needs to be replaced by the new theoretical GAD models interventions targeting the processes that are specific to GAD. Therefore it is necessary to assess the effectiveness of IUT, MCT and IEPs interventions, in order to validate the implementation of GAD specific treatment with the intention of decreasing the high treatment resistance.</w:t>
      </w:r>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hAnsi="Times New Roman" w:cs="Times New Roman"/>
          <w:sz w:val="24"/>
          <w:szCs w:val="24"/>
          <w:lang w:val="en-US"/>
        </w:rPr>
        <w:t>Worry and anxiety are considered the core symptoms</w:t>
      </w:r>
      <w:r>
        <w:rPr>
          <w:rFonts w:ascii="Times New Roman" w:hAnsi="Times New Roman" w:cs="Times New Roman"/>
          <w:sz w:val="24"/>
          <w:szCs w:val="24"/>
          <w:lang w:val="en-US"/>
        </w:rPr>
        <w:t xml:space="preserve"> of GAD (Clark &amp; Beck, 2010, p. 389</w:t>
      </w:r>
      <w:r w:rsidRPr="00F06A92">
        <w:rPr>
          <w:rFonts w:ascii="Times New Roman" w:hAnsi="Times New Roman" w:cs="Times New Roman"/>
          <w:sz w:val="24"/>
          <w:szCs w:val="24"/>
          <w:lang w:val="en-US"/>
        </w:rPr>
        <w:t xml:space="preserve">). </w:t>
      </w:r>
      <w:r w:rsidRPr="00F06A92">
        <w:rPr>
          <w:rFonts w:ascii="Times New Roman" w:eastAsia="Times New Roman" w:hAnsi="Times New Roman" w:cs="Times New Roman"/>
          <w:color w:val="000000"/>
          <w:sz w:val="24"/>
          <w:szCs w:val="24"/>
          <w:lang w:val="en-US" w:eastAsia="da-DK"/>
        </w:rPr>
        <w:t xml:space="preserve">Even though theoretical models of GAD hold differing opinions about the finer points, there is </w:t>
      </w:r>
      <w:r>
        <w:rPr>
          <w:rFonts w:ascii="Times New Roman" w:eastAsia="Times New Roman" w:hAnsi="Times New Roman" w:cs="Times New Roman"/>
          <w:color w:val="000000"/>
          <w:sz w:val="24"/>
          <w:szCs w:val="24"/>
          <w:lang w:val="en-US" w:eastAsia="da-DK"/>
        </w:rPr>
        <w:t xml:space="preserve">a </w:t>
      </w:r>
      <w:r w:rsidRPr="00F06A92">
        <w:rPr>
          <w:rFonts w:ascii="Times New Roman" w:eastAsia="Times New Roman" w:hAnsi="Times New Roman" w:cs="Times New Roman"/>
          <w:color w:val="000000"/>
          <w:sz w:val="24"/>
          <w:szCs w:val="24"/>
          <w:lang w:val="en-US" w:eastAsia="da-DK"/>
        </w:rPr>
        <w:t>broad consensus, that pathological worry is the central maintaining component of GAD (</w:t>
      </w:r>
      <w:proofErr w:type="spellStart"/>
      <w:r w:rsidRPr="00F06A92">
        <w:rPr>
          <w:rFonts w:ascii="Times New Roman" w:eastAsia="Times New Roman" w:hAnsi="Times New Roman" w:cs="Times New Roman"/>
          <w:color w:val="000000"/>
          <w:sz w:val="24"/>
          <w:szCs w:val="24"/>
          <w:lang w:val="en-US" w:eastAsia="da-DK"/>
        </w:rPr>
        <w:t>Okholm</w:t>
      </w:r>
      <w:proofErr w:type="spellEnd"/>
      <w:r w:rsidRPr="00F06A92">
        <w:rPr>
          <w:rFonts w:ascii="Times New Roman" w:eastAsia="Times New Roman" w:hAnsi="Times New Roman" w:cs="Times New Roman"/>
          <w:color w:val="000000"/>
          <w:sz w:val="24"/>
          <w:szCs w:val="24"/>
          <w:lang w:val="en-US" w:eastAsia="da-DK"/>
        </w:rPr>
        <w:t>, 2</w:t>
      </w:r>
      <w:r w:rsidR="00334364">
        <w:rPr>
          <w:rFonts w:ascii="Times New Roman" w:eastAsia="Times New Roman" w:hAnsi="Times New Roman" w:cs="Times New Roman"/>
          <w:color w:val="000000"/>
          <w:sz w:val="24"/>
          <w:szCs w:val="24"/>
          <w:lang w:val="en-US" w:eastAsia="da-DK"/>
        </w:rPr>
        <w:t>014</w:t>
      </w:r>
      <w:r w:rsidRPr="00F06A92">
        <w:rPr>
          <w:rFonts w:ascii="Times New Roman" w:eastAsia="Times New Roman" w:hAnsi="Times New Roman" w:cs="Times New Roman"/>
          <w:color w:val="000000"/>
          <w:sz w:val="24"/>
          <w:szCs w:val="24"/>
          <w:lang w:val="en-US" w:eastAsia="da-DK"/>
        </w:rPr>
        <w:t xml:space="preserve">, pp. 15-26) and is used by individuals with GAD, as a cognitive and emotional avoidance strategy (ibid.). Several studies indicate that manipulation of worry increases or decreases the severity of anxiety </w:t>
      </w:r>
      <w:r w:rsidRPr="00F06A92">
        <w:rPr>
          <w:rFonts w:ascii="Times New Roman" w:hAnsi="Times New Roman" w:cs="Times New Roman"/>
          <w:sz w:val="24"/>
          <w:szCs w:val="24"/>
          <w:lang w:val="en-US"/>
        </w:rPr>
        <w:t>(Brown</w:t>
      </w:r>
      <w:r>
        <w:rPr>
          <w:rFonts w:ascii="Times New Roman" w:hAnsi="Times New Roman" w:cs="Times New Roman"/>
          <w:sz w:val="24"/>
          <w:szCs w:val="24"/>
          <w:lang w:val="en-US"/>
        </w:rPr>
        <w:t xml:space="preserve">, </w:t>
      </w:r>
      <w:r w:rsidRPr="005B5EC1">
        <w:rPr>
          <w:rFonts w:ascii="Times New Roman" w:hAnsi="Times New Roman" w:cs="Times New Roman"/>
          <w:sz w:val="24"/>
          <w:szCs w:val="24"/>
          <w:lang w:val="en-US"/>
        </w:rPr>
        <w:t>Antony</w:t>
      </w:r>
      <w:r w:rsidRPr="00F06A92">
        <w:rPr>
          <w:rFonts w:ascii="Times New Roman" w:hAnsi="Times New Roman" w:cs="Times New Roman"/>
          <w:sz w:val="24"/>
          <w:szCs w:val="24"/>
          <w:lang w:val="en-US"/>
        </w:rPr>
        <w:t xml:space="preserve"> &amp; Barlow, 1992</w:t>
      </w:r>
      <w:r>
        <w:rPr>
          <w:rFonts w:ascii="Times New Roman" w:hAnsi="Times New Roman" w:cs="Times New Roman"/>
          <w:sz w:val="24"/>
          <w:szCs w:val="24"/>
          <w:lang w:val="en-US"/>
        </w:rPr>
        <w:t>, p. 33</w:t>
      </w:r>
      <w:r w:rsidRPr="00F06A92">
        <w:rPr>
          <w:rFonts w:ascii="Times New Roman" w:hAnsi="Times New Roman" w:cs="Times New Roman"/>
          <w:sz w:val="24"/>
          <w:szCs w:val="24"/>
          <w:lang w:val="en-US"/>
        </w:rPr>
        <w:t xml:space="preserve">), </w:t>
      </w:r>
      <w:r w:rsidRPr="00F06A92">
        <w:rPr>
          <w:rFonts w:ascii="Times New Roman" w:eastAsia="Times New Roman" w:hAnsi="Times New Roman" w:cs="Times New Roman"/>
          <w:color w:val="000000"/>
          <w:sz w:val="24"/>
          <w:szCs w:val="24"/>
          <w:lang w:val="en-US" w:eastAsia="da-DK"/>
        </w:rPr>
        <w:t>and</w:t>
      </w:r>
      <w:r>
        <w:rPr>
          <w:rFonts w:ascii="Times New Roman" w:eastAsia="Times New Roman" w:hAnsi="Times New Roman" w:cs="Times New Roman"/>
          <w:color w:val="000000"/>
          <w:sz w:val="24"/>
          <w:szCs w:val="24"/>
          <w:lang w:val="en-US" w:eastAsia="da-DK"/>
        </w:rPr>
        <w:t xml:space="preserve"> other GAD</w:t>
      </w:r>
      <w:r w:rsidRPr="00F06A92">
        <w:rPr>
          <w:rFonts w:ascii="Times New Roman" w:eastAsia="Times New Roman" w:hAnsi="Times New Roman" w:cs="Times New Roman"/>
          <w:color w:val="000000"/>
          <w:sz w:val="24"/>
          <w:szCs w:val="24"/>
          <w:lang w:val="en-US" w:eastAsia="da-DK"/>
        </w:rPr>
        <w:t xml:space="preserve"> related symptoms (ibid.). Therefore measures of worry and anxiety are deemed as relevant variables that can be evaluated in order to assess the effectivity of IUT, IEP and MCT ability to reduce GAD symptoms. </w:t>
      </w:r>
      <w:r w:rsidRPr="00F06A92">
        <w:rPr>
          <w:rFonts w:ascii="Times New Roman" w:hAnsi="Times New Roman" w:cs="Times New Roman"/>
          <w:color w:val="000000"/>
          <w:sz w:val="24"/>
          <w:szCs w:val="24"/>
          <w:lang w:val="en-US"/>
        </w:rPr>
        <w:t>Anxiety is believed to consist of two components: A transitory emotional reaction called state anxiety and a relatively stable personality disposition called trait anxiety (</w:t>
      </w:r>
      <w:r w:rsidRPr="00F06A92">
        <w:rPr>
          <w:rFonts w:ascii="Times New Roman" w:hAnsi="Times New Roman" w:cs="Times New Roman"/>
          <w:color w:val="222222"/>
          <w:sz w:val="24"/>
          <w:szCs w:val="24"/>
          <w:shd w:val="clear" w:color="auto" w:fill="FFFFFF"/>
          <w:lang w:val="en-US"/>
        </w:rPr>
        <w:t>Bernstein &amp; Eveland</w:t>
      </w:r>
      <w:proofErr w:type="gramStart"/>
      <w:r w:rsidRPr="00F06A92">
        <w:rPr>
          <w:rFonts w:ascii="Times New Roman" w:hAnsi="Times New Roman" w:cs="Times New Roman"/>
          <w:color w:val="222222"/>
          <w:sz w:val="24"/>
          <w:szCs w:val="24"/>
          <w:shd w:val="clear" w:color="auto" w:fill="FFFFFF"/>
          <w:lang w:val="en-US"/>
        </w:rPr>
        <w:t>,1982</w:t>
      </w:r>
      <w:proofErr w:type="gramEnd"/>
      <w:r w:rsidRPr="00F06A92">
        <w:rPr>
          <w:rFonts w:ascii="Times New Roman" w:hAnsi="Times New Roman" w:cs="Times New Roman"/>
          <w:color w:val="222222"/>
          <w:sz w:val="24"/>
          <w:szCs w:val="24"/>
          <w:shd w:val="clear" w:color="auto" w:fill="FFFFFF"/>
          <w:lang w:val="en-US"/>
        </w:rPr>
        <w:t>, p. 361</w:t>
      </w:r>
      <w:r w:rsidRPr="00F06A92">
        <w:rPr>
          <w:rFonts w:ascii="Times New Roman" w:hAnsi="Times New Roman" w:cs="Times New Roman"/>
          <w:color w:val="000000"/>
          <w:sz w:val="24"/>
          <w:szCs w:val="24"/>
          <w:lang w:val="en-US"/>
        </w:rPr>
        <w:t>). Therefore, both state and trait anxiety will be measured.</w:t>
      </w:r>
    </w:p>
    <w:p w:rsidR="002E5F9E" w:rsidRPr="00F06A92" w:rsidRDefault="002E5F9E" w:rsidP="002E5F9E">
      <w:pPr>
        <w:pStyle w:val="Heading2"/>
        <w:jc w:val="both"/>
        <w:rPr>
          <w:lang w:val="en-US" w:eastAsia="da-DK"/>
        </w:rPr>
      </w:pPr>
      <w:bookmarkStart w:id="127" w:name="_Toc420417441"/>
      <w:bookmarkStart w:id="128" w:name="_Toc420487555"/>
      <w:bookmarkStart w:id="129" w:name="_Toc420487777"/>
      <w:bookmarkStart w:id="130" w:name="_Toc420487896"/>
      <w:bookmarkStart w:id="131" w:name="_Toc420488272"/>
      <w:r w:rsidRPr="00F06A92">
        <w:rPr>
          <w:lang w:val="en-US" w:eastAsia="da-DK"/>
        </w:rPr>
        <w:t>Aim of study</w:t>
      </w:r>
      <w:bookmarkEnd w:id="127"/>
      <w:bookmarkEnd w:id="128"/>
      <w:bookmarkEnd w:id="129"/>
      <w:bookmarkEnd w:id="130"/>
      <w:bookmarkEnd w:id="131"/>
    </w:p>
    <w:p w:rsidR="006164E6" w:rsidRDefault="002E5F9E" w:rsidP="002E5F9E">
      <w:pPr>
        <w:pStyle w:val="NormalWeb"/>
        <w:spacing w:before="0" w:beforeAutospacing="0" w:after="120" w:afterAutospacing="0" w:line="360" w:lineRule="auto"/>
        <w:jc w:val="both"/>
        <w:rPr>
          <w:color w:val="000000"/>
          <w:lang w:val="en-US"/>
        </w:rPr>
      </w:pPr>
      <w:r w:rsidRPr="00F06A92">
        <w:rPr>
          <w:lang w:val="en-US"/>
        </w:rPr>
        <w:t xml:space="preserve">This aim of this study is to evaluate the effectivity of the GAD </w:t>
      </w:r>
      <w:proofErr w:type="gramStart"/>
      <w:r w:rsidRPr="00F06A92">
        <w:rPr>
          <w:lang w:val="en-US"/>
        </w:rPr>
        <w:t>specialized</w:t>
      </w:r>
      <w:proofErr w:type="gramEnd"/>
      <w:r w:rsidRPr="00F06A92">
        <w:rPr>
          <w:lang w:val="en-US"/>
        </w:rPr>
        <w:t xml:space="preserve"> CBT interventions, by conducting a systematic review of clinical trials involving IUT, MCT and IEP. The interventions</w:t>
      </w:r>
      <w:r>
        <w:rPr>
          <w:lang w:val="en-US"/>
        </w:rPr>
        <w:t>´</w:t>
      </w:r>
      <w:r w:rsidRPr="00F06A92">
        <w:rPr>
          <w:lang w:val="en-US"/>
        </w:rPr>
        <w:t xml:space="preserve"> a</w:t>
      </w:r>
      <w:r>
        <w:rPr>
          <w:lang w:val="en-US"/>
        </w:rPr>
        <w:t>bility to reduce mean scores of</w:t>
      </w:r>
      <w:r w:rsidRPr="00F06A92">
        <w:rPr>
          <w:lang w:val="en-US"/>
        </w:rPr>
        <w:t xml:space="preserve"> measurements evaluating worry and anxiety </w:t>
      </w:r>
      <w:proofErr w:type="gramStart"/>
      <w:r w:rsidRPr="00F06A92">
        <w:rPr>
          <w:lang w:val="en-US"/>
        </w:rPr>
        <w:t>symptoms,</w:t>
      </w:r>
      <w:proofErr w:type="gramEnd"/>
      <w:r w:rsidRPr="00F06A92">
        <w:rPr>
          <w:lang w:val="en-US"/>
        </w:rPr>
        <w:t xml:space="preserve"> will be the basis for </w:t>
      </w:r>
      <w:r>
        <w:rPr>
          <w:lang w:val="en-US"/>
        </w:rPr>
        <w:t>establishing</w:t>
      </w:r>
      <w:r w:rsidRPr="00F06A92">
        <w:rPr>
          <w:lang w:val="en-US"/>
        </w:rPr>
        <w:t xml:space="preserve"> their effectivity. </w:t>
      </w:r>
      <w:r w:rsidRPr="00F06A92">
        <w:rPr>
          <w:color w:val="000000"/>
          <w:lang w:val="en-US"/>
        </w:rPr>
        <w:t xml:space="preserve">Worry will be measured by </w:t>
      </w:r>
      <w:r w:rsidRPr="00AE53B9">
        <w:rPr>
          <w:i/>
          <w:color w:val="000000"/>
          <w:lang w:val="en-US"/>
        </w:rPr>
        <w:t>the Penn state worry questionnaire</w:t>
      </w:r>
      <w:r w:rsidRPr="00F06A92">
        <w:rPr>
          <w:color w:val="000000"/>
          <w:lang w:val="en-US"/>
        </w:rPr>
        <w:t xml:space="preserve"> (PSWQ;</w:t>
      </w:r>
      <w:r w:rsidRPr="00F06A92">
        <w:rPr>
          <w:lang w:val="en-US"/>
        </w:rPr>
        <w:t xml:space="preserve"> </w:t>
      </w:r>
      <w:r w:rsidRPr="00F06A92">
        <w:rPr>
          <w:color w:val="000000"/>
          <w:lang w:val="en-US"/>
        </w:rPr>
        <w:t xml:space="preserve">Meyer, Miller, Metzger, &amp; </w:t>
      </w:r>
      <w:proofErr w:type="spellStart"/>
      <w:r w:rsidRPr="00F06A92">
        <w:rPr>
          <w:color w:val="000000"/>
          <w:lang w:val="en-US"/>
        </w:rPr>
        <w:t>Borkovec</w:t>
      </w:r>
      <w:proofErr w:type="spellEnd"/>
      <w:r w:rsidRPr="00F06A92">
        <w:rPr>
          <w:color w:val="000000"/>
          <w:lang w:val="en-US"/>
        </w:rPr>
        <w:t xml:space="preserve">, 1990), and anxiety will be measured by </w:t>
      </w:r>
      <w:r w:rsidRPr="00AE53B9">
        <w:rPr>
          <w:i/>
          <w:color w:val="000000"/>
          <w:lang w:val="en-US"/>
        </w:rPr>
        <w:t>Becks anxiety inventory</w:t>
      </w:r>
      <w:r w:rsidRPr="00F06A92">
        <w:rPr>
          <w:color w:val="000000"/>
          <w:lang w:val="en-US"/>
        </w:rPr>
        <w:t xml:space="preserve"> (BAI; </w:t>
      </w:r>
      <w:r w:rsidRPr="00F06A92">
        <w:rPr>
          <w:lang w:val="en-US"/>
        </w:rPr>
        <w:t>Beck, Epstein, Brown, &amp; Steer 1988)</w:t>
      </w:r>
      <w:r w:rsidRPr="00F06A92">
        <w:rPr>
          <w:color w:val="000000"/>
          <w:lang w:val="en-US"/>
        </w:rPr>
        <w:t xml:space="preserve"> and </w:t>
      </w:r>
      <w:r w:rsidRPr="00AE53B9">
        <w:rPr>
          <w:i/>
          <w:color w:val="000000"/>
          <w:lang w:val="en-US"/>
        </w:rPr>
        <w:t>the State-trait anxiety inventory, trait version</w:t>
      </w:r>
      <w:r w:rsidRPr="00F06A92">
        <w:rPr>
          <w:color w:val="000000"/>
          <w:lang w:val="en-US"/>
        </w:rPr>
        <w:t xml:space="preserve"> (STAI-T; </w:t>
      </w:r>
      <w:proofErr w:type="spellStart"/>
      <w:r w:rsidRPr="00F06A92">
        <w:rPr>
          <w:color w:val="000000"/>
          <w:shd w:val="clear" w:color="auto" w:fill="FFFFFF"/>
          <w:lang w:val="en-US"/>
        </w:rPr>
        <w:t>Spielberger</w:t>
      </w:r>
      <w:proofErr w:type="spellEnd"/>
      <w:r w:rsidRPr="00F06A92">
        <w:rPr>
          <w:color w:val="000000"/>
          <w:shd w:val="clear" w:color="auto" w:fill="FFFFFF"/>
          <w:lang w:val="en-US"/>
        </w:rPr>
        <w:t xml:space="preserve"> et al., 1983)</w:t>
      </w:r>
      <w:r w:rsidRPr="00F06A92">
        <w:rPr>
          <w:color w:val="000000"/>
          <w:lang w:val="en-US"/>
        </w:rPr>
        <w:t xml:space="preserve">. BAI measures state-anxiety and STAI-T trait-anxiety. </w:t>
      </w:r>
      <w:r w:rsidRPr="00F06A92">
        <w:rPr>
          <w:lang w:val="en-US"/>
        </w:rPr>
        <w:t xml:space="preserve">The mean scores </w:t>
      </w:r>
      <w:r>
        <w:rPr>
          <w:color w:val="000000"/>
          <w:lang w:val="en-US"/>
        </w:rPr>
        <w:t>will also be categorized pretest</w:t>
      </w:r>
      <w:r w:rsidRPr="00F06A92">
        <w:rPr>
          <w:color w:val="000000"/>
          <w:lang w:val="en-US"/>
        </w:rPr>
        <w:t xml:space="preserve"> and posttest by the use of </w:t>
      </w:r>
      <w:r w:rsidRPr="00F06A92">
        <w:rPr>
          <w:lang w:val="en-US"/>
        </w:rPr>
        <w:t xml:space="preserve">the measurements </w:t>
      </w:r>
      <w:r w:rsidRPr="00F06A92">
        <w:rPr>
          <w:color w:val="000000"/>
          <w:lang w:val="en-US"/>
        </w:rPr>
        <w:t>distinctive categorization t</w:t>
      </w:r>
      <w:r>
        <w:rPr>
          <w:color w:val="000000"/>
          <w:lang w:val="en-US"/>
        </w:rPr>
        <w:t>hresholds. The thresholds place</w:t>
      </w:r>
      <w:r w:rsidRPr="00F06A92">
        <w:rPr>
          <w:color w:val="000000"/>
          <w:lang w:val="en-US"/>
        </w:rPr>
        <w:t xml:space="preserve"> the mean score on a spectrum that ranges from “low” to “high” severity, and thereby makes</w:t>
      </w:r>
      <w:r>
        <w:rPr>
          <w:color w:val="000000"/>
          <w:lang w:val="en-US"/>
        </w:rPr>
        <w:t>´</w:t>
      </w:r>
      <w:r w:rsidRPr="00F06A92">
        <w:rPr>
          <w:color w:val="000000"/>
          <w:lang w:val="en-US"/>
        </w:rPr>
        <w:t xml:space="preserve"> it possible to evaluate if the core GAD symptoms (represented by the measurement</w:t>
      </w:r>
      <w:r>
        <w:rPr>
          <w:color w:val="000000"/>
          <w:lang w:val="en-US"/>
        </w:rPr>
        <w:t>s´ mean scores), at post</w:t>
      </w:r>
      <w:r w:rsidRPr="00F06A92">
        <w:rPr>
          <w:color w:val="000000"/>
          <w:lang w:val="en-US"/>
        </w:rPr>
        <w:t xml:space="preserve">test can be </w:t>
      </w:r>
      <w:r w:rsidRPr="00F06A92">
        <w:rPr>
          <w:color w:val="000000"/>
          <w:lang w:val="en-US"/>
        </w:rPr>
        <w:lastRenderedPageBreak/>
        <w:t>classi</w:t>
      </w:r>
      <w:r>
        <w:rPr>
          <w:color w:val="000000"/>
          <w:lang w:val="en-US"/>
        </w:rPr>
        <w:t>fied as less severe than at pre</w:t>
      </w:r>
      <w:r w:rsidRPr="00F06A92">
        <w:rPr>
          <w:color w:val="000000"/>
          <w:lang w:val="en-US"/>
        </w:rPr>
        <w:t>test. The mean scores will be extracted, evaluated and compared between the interventions</w:t>
      </w:r>
      <w:r w:rsidR="006164E6">
        <w:rPr>
          <w:color w:val="000000"/>
          <w:lang w:val="en-US"/>
        </w:rPr>
        <w:t>, t</w:t>
      </w:r>
      <w:r>
        <w:rPr>
          <w:color w:val="000000"/>
          <w:lang w:val="en-US"/>
        </w:rPr>
        <w:t>he</w:t>
      </w:r>
      <w:r w:rsidRPr="00F06A92">
        <w:rPr>
          <w:color w:val="000000"/>
          <w:lang w:val="en-US"/>
        </w:rPr>
        <w:t xml:space="preserve"> effect sizes (Cohens d) for the within-subject differences of the pretest to posttest means</w:t>
      </w:r>
      <w:r>
        <w:rPr>
          <w:color w:val="000000"/>
          <w:lang w:val="en-US"/>
        </w:rPr>
        <w:t xml:space="preserve"> will be extracted, evaluated and compared as well</w:t>
      </w:r>
      <w:r w:rsidRPr="00F06A92">
        <w:rPr>
          <w:color w:val="000000"/>
          <w:lang w:val="en-US"/>
        </w:rPr>
        <w:t>.</w:t>
      </w:r>
      <w:r>
        <w:rPr>
          <w:color w:val="000000"/>
          <w:lang w:val="en-US"/>
        </w:rPr>
        <w:t xml:space="preserve"> </w:t>
      </w:r>
    </w:p>
    <w:p w:rsidR="002E5F9E" w:rsidRPr="00F46F43" w:rsidRDefault="002E5F9E" w:rsidP="002E5F9E">
      <w:pPr>
        <w:pStyle w:val="NormalWeb"/>
        <w:spacing w:before="0" w:beforeAutospacing="0" w:after="120" w:afterAutospacing="0" w:line="360" w:lineRule="auto"/>
        <w:jc w:val="both"/>
        <w:rPr>
          <w:color w:val="000000"/>
          <w:lang w:val="en-US"/>
        </w:rPr>
      </w:pPr>
      <w:r>
        <w:rPr>
          <w:color w:val="000000"/>
          <w:lang w:val="en-US"/>
        </w:rPr>
        <w:t>Preliminary trials of MCT and IUT (Behar et al., 2009, pp. 1015-1017)</w:t>
      </w:r>
      <w:r w:rsidRPr="00F06A92">
        <w:rPr>
          <w:color w:val="000000"/>
          <w:lang w:val="en-US"/>
        </w:rPr>
        <w:t xml:space="preserve"> </w:t>
      </w:r>
      <w:r>
        <w:rPr>
          <w:color w:val="000000"/>
          <w:lang w:val="en-US"/>
        </w:rPr>
        <w:t>as well as IEP (Newman et al., 2008), indicates that the interventions are effective in diminishing GA</w:t>
      </w:r>
      <w:r w:rsidR="00A03E3A">
        <w:rPr>
          <w:color w:val="000000"/>
          <w:lang w:val="en-US"/>
        </w:rPr>
        <w:t>D symptoms, and either maintain</w:t>
      </w:r>
      <w:r>
        <w:rPr>
          <w:color w:val="000000"/>
          <w:lang w:val="en-US"/>
        </w:rPr>
        <w:t xml:space="preserve"> or increase the reduction over time. I</w:t>
      </w:r>
      <w:r>
        <w:rPr>
          <w:color w:val="252525"/>
          <w:shd w:val="clear" w:color="auto" w:fill="FFFFFF"/>
          <w:lang w:val="en-US"/>
        </w:rPr>
        <w:t>t is thereby hypothesized that the interventions will generate effects 0.80 or larger, which constitutes a large effect</w:t>
      </w:r>
      <w:r w:rsidRPr="00F06A92">
        <w:rPr>
          <w:color w:val="252525"/>
          <w:shd w:val="clear" w:color="auto" w:fill="FFFFFF"/>
          <w:lang w:val="en-US"/>
        </w:rPr>
        <w:t xml:space="preserve"> (Cohen, 1988</w:t>
      </w:r>
      <w:r>
        <w:rPr>
          <w:color w:val="252525"/>
          <w:shd w:val="clear" w:color="auto" w:fill="FFFFFF"/>
          <w:lang w:val="en-US"/>
        </w:rPr>
        <w:t xml:space="preserve">), and that the effects will be maintained or increased when measured at follow-up assessments. </w:t>
      </w:r>
      <w:r w:rsidRPr="00F06A92">
        <w:rPr>
          <w:color w:val="000000"/>
          <w:lang w:val="en-US"/>
        </w:rPr>
        <w:t>The methodology of the study des</w:t>
      </w:r>
      <w:r>
        <w:rPr>
          <w:color w:val="000000"/>
          <w:lang w:val="en-US"/>
        </w:rPr>
        <w:t>igns will be evaluated as well.</w:t>
      </w:r>
    </w:p>
    <w:p w:rsidR="002E5F9E" w:rsidRPr="00F06A92" w:rsidRDefault="002E5F9E" w:rsidP="002E5F9E">
      <w:pPr>
        <w:pStyle w:val="Heading2"/>
        <w:jc w:val="both"/>
        <w:rPr>
          <w:rFonts w:eastAsiaTheme="minorHAnsi"/>
          <w:color w:val="auto"/>
          <w:lang w:val="en-US"/>
        </w:rPr>
      </w:pPr>
      <w:bookmarkStart w:id="132" w:name="_Toc420417442"/>
      <w:bookmarkStart w:id="133" w:name="_Toc420487556"/>
      <w:bookmarkStart w:id="134" w:name="_Toc420487778"/>
      <w:bookmarkStart w:id="135" w:name="_Toc420487897"/>
      <w:bookmarkStart w:id="136" w:name="_Toc420488273"/>
      <w:r>
        <w:rPr>
          <w:lang w:val="en-US"/>
        </w:rPr>
        <w:t>Hypothese</w:t>
      </w:r>
      <w:r w:rsidRPr="00F06A92">
        <w:rPr>
          <w:lang w:val="en-US"/>
        </w:rPr>
        <w:t>s</w:t>
      </w:r>
      <w:bookmarkEnd w:id="132"/>
      <w:bookmarkEnd w:id="133"/>
      <w:bookmarkEnd w:id="134"/>
      <w:bookmarkEnd w:id="135"/>
      <w:bookmarkEnd w:id="136"/>
    </w:p>
    <w:p w:rsidR="002E5F9E" w:rsidRPr="00F06A92" w:rsidRDefault="002E5F9E" w:rsidP="002E5F9E">
      <w:pPr>
        <w:spacing w:before="280" w:after="120" w:line="360" w:lineRule="auto"/>
        <w:jc w:val="both"/>
        <w:rPr>
          <w:rFonts w:ascii="Times New Roman" w:eastAsia="Times New Roman" w:hAnsi="Times New Roman" w:cs="Times New Roman"/>
          <w:color w:val="000000"/>
          <w:sz w:val="24"/>
          <w:szCs w:val="24"/>
          <w:lang w:val="en-US" w:eastAsia="da-DK"/>
        </w:rPr>
      </w:pPr>
      <w:r w:rsidRPr="008D425F">
        <w:rPr>
          <w:rFonts w:ascii="Times New Roman" w:eastAsia="Times New Roman" w:hAnsi="Times New Roman" w:cs="Times New Roman"/>
          <w:color w:val="000000"/>
          <w:sz w:val="24"/>
          <w:szCs w:val="24"/>
          <w:lang w:val="en-US" w:eastAsia="da-DK"/>
        </w:rPr>
        <w:t xml:space="preserve">It is hypothesized that </w:t>
      </w:r>
      <w:r w:rsidRPr="00F06A92">
        <w:rPr>
          <w:rFonts w:ascii="Times New Roman" w:eastAsia="Times New Roman" w:hAnsi="Times New Roman" w:cs="Times New Roman"/>
          <w:color w:val="000000"/>
          <w:sz w:val="24"/>
          <w:szCs w:val="24"/>
          <w:lang w:val="en-US" w:eastAsia="da-DK"/>
        </w:rPr>
        <w:t xml:space="preserve">MCT, IUT and IEP will affect the intervention conditions by: </w:t>
      </w:r>
    </w:p>
    <w:p w:rsidR="002E5F9E" w:rsidRPr="00F06A92" w:rsidRDefault="002E5F9E" w:rsidP="002E5F9E">
      <w:pPr>
        <w:pStyle w:val="ListParagraph"/>
        <w:numPr>
          <w:ilvl w:val="0"/>
          <w:numId w:val="13"/>
        </w:numPr>
        <w:spacing w:before="280"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Reducing the PSQW, BAI and STAI-T mean sc</w:t>
      </w:r>
      <w:r>
        <w:rPr>
          <w:rFonts w:ascii="Times New Roman" w:eastAsia="Times New Roman" w:hAnsi="Times New Roman" w:cs="Times New Roman"/>
          <w:color w:val="000000"/>
          <w:sz w:val="24"/>
          <w:szCs w:val="24"/>
          <w:lang w:val="en-US" w:eastAsia="da-DK"/>
        </w:rPr>
        <w:t>ores from pretest</w:t>
      </w:r>
      <w:r w:rsidRPr="00F06A92">
        <w:rPr>
          <w:rFonts w:ascii="Times New Roman" w:eastAsia="Times New Roman" w:hAnsi="Times New Roman" w:cs="Times New Roman"/>
          <w:color w:val="000000"/>
          <w:sz w:val="24"/>
          <w:szCs w:val="24"/>
          <w:lang w:val="en-US" w:eastAsia="da-DK"/>
        </w:rPr>
        <w:t xml:space="preserve"> to posttest, and maintaining or increasing the reduction during follow-up. </w:t>
      </w:r>
    </w:p>
    <w:p w:rsidR="002E5F9E" w:rsidRPr="00F06A92" w:rsidRDefault="002E5F9E" w:rsidP="002E5F9E">
      <w:pPr>
        <w:pStyle w:val="ListParagraph"/>
        <w:numPr>
          <w:ilvl w:val="0"/>
          <w:numId w:val="13"/>
        </w:numPr>
        <w:spacing w:before="280"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 xml:space="preserve">Reducing the mean score of PSQW, BAI and STAI-T to a less sever anxiety or worry category threshold at posttest and/or follow-up than at pretest. </w:t>
      </w:r>
    </w:p>
    <w:p w:rsidR="002E5F9E" w:rsidRDefault="002E5F9E" w:rsidP="002E5F9E">
      <w:pPr>
        <w:pStyle w:val="ListParagraph"/>
        <w:numPr>
          <w:ilvl w:val="0"/>
          <w:numId w:val="13"/>
        </w:numPr>
        <w:spacing w:before="280"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 xml:space="preserve">Generating effect sizes (Cohens d) for within-subject differences </w:t>
      </w:r>
      <w:r>
        <w:rPr>
          <w:rFonts w:ascii="Times New Roman" w:eastAsia="Times New Roman" w:hAnsi="Times New Roman" w:cs="Times New Roman"/>
          <w:color w:val="000000"/>
          <w:sz w:val="24"/>
          <w:szCs w:val="24"/>
          <w:lang w:val="en-US" w:eastAsia="da-DK"/>
        </w:rPr>
        <w:t>at pretest</w:t>
      </w:r>
      <w:r w:rsidRPr="00F06A92">
        <w:rPr>
          <w:rFonts w:ascii="Times New Roman" w:eastAsia="Times New Roman" w:hAnsi="Times New Roman" w:cs="Times New Roman"/>
          <w:color w:val="000000"/>
          <w:sz w:val="24"/>
          <w:szCs w:val="24"/>
          <w:lang w:val="en-US" w:eastAsia="da-DK"/>
        </w:rPr>
        <w:t xml:space="preserve"> to </w:t>
      </w:r>
      <w:proofErr w:type="gramStart"/>
      <w:r w:rsidRPr="00F06A92">
        <w:rPr>
          <w:rFonts w:ascii="Times New Roman" w:eastAsia="Times New Roman" w:hAnsi="Times New Roman" w:cs="Times New Roman"/>
          <w:color w:val="000000"/>
          <w:sz w:val="24"/>
          <w:szCs w:val="24"/>
          <w:lang w:val="en-US" w:eastAsia="da-DK"/>
        </w:rPr>
        <w:t>posttest that are</w:t>
      </w:r>
      <w:proofErr w:type="gramEnd"/>
      <w:r w:rsidRPr="00F06A92">
        <w:rPr>
          <w:rFonts w:ascii="Times New Roman" w:eastAsia="Times New Roman" w:hAnsi="Times New Roman" w:cs="Times New Roman"/>
          <w:color w:val="000000"/>
          <w:sz w:val="24"/>
          <w:szCs w:val="24"/>
          <w:lang w:val="en-US" w:eastAsia="da-DK"/>
        </w:rPr>
        <w:t xml:space="preserve"> ≥ 0.80, and there by indicating that the reduction of the mean scores constitutes a large effect.</w:t>
      </w:r>
    </w:p>
    <w:p w:rsidR="002E5F9E" w:rsidRDefault="002E5F9E" w:rsidP="002E5F9E">
      <w:pPr>
        <w:spacing w:before="280"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 xml:space="preserve">It is also </w:t>
      </w:r>
      <w:r w:rsidRPr="008D425F">
        <w:rPr>
          <w:rFonts w:ascii="Times New Roman" w:eastAsia="Times New Roman" w:hAnsi="Times New Roman" w:cs="Times New Roman"/>
          <w:color w:val="000000"/>
          <w:sz w:val="24"/>
          <w:szCs w:val="24"/>
          <w:lang w:val="en-US" w:eastAsia="da-DK"/>
        </w:rPr>
        <w:t>hypothesized</w:t>
      </w:r>
      <w:r>
        <w:rPr>
          <w:rFonts w:ascii="Times New Roman" w:eastAsia="Times New Roman" w:hAnsi="Times New Roman" w:cs="Times New Roman"/>
          <w:color w:val="000000"/>
          <w:sz w:val="24"/>
          <w:szCs w:val="24"/>
          <w:lang w:val="en-US" w:eastAsia="da-DK"/>
        </w:rPr>
        <w:t xml:space="preserve"> that:</w:t>
      </w:r>
    </w:p>
    <w:p w:rsidR="002E5F9E" w:rsidRPr="00F14AEA" w:rsidRDefault="002E5F9E" w:rsidP="002E5F9E">
      <w:pPr>
        <w:pStyle w:val="ListParagraph"/>
        <w:numPr>
          <w:ilvl w:val="0"/>
          <w:numId w:val="13"/>
        </w:numPr>
        <w:spacing w:before="280"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C</w:t>
      </w:r>
      <w:r w:rsidRPr="008D425F">
        <w:rPr>
          <w:rFonts w:ascii="Times New Roman" w:eastAsia="Times New Roman" w:hAnsi="Times New Roman" w:cs="Times New Roman"/>
          <w:color w:val="000000"/>
          <w:sz w:val="24"/>
          <w:szCs w:val="24"/>
          <w:lang w:val="en-US" w:eastAsia="da-DK"/>
        </w:rPr>
        <w:t>ontrol groups will maintain roughl</w:t>
      </w:r>
      <w:r>
        <w:rPr>
          <w:rFonts w:ascii="Times New Roman" w:eastAsia="Times New Roman" w:hAnsi="Times New Roman" w:cs="Times New Roman"/>
          <w:color w:val="000000"/>
          <w:sz w:val="24"/>
          <w:szCs w:val="24"/>
          <w:lang w:val="en-US" w:eastAsia="da-DK"/>
        </w:rPr>
        <w:t>y the same mean scores from pretest</w:t>
      </w:r>
      <w:r w:rsidRPr="008D425F">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to posttest.</w:t>
      </w:r>
    </w:p>
    <w:p w:rsidR="002E5F9E" w:rsidRPr="00F06A92" w:rsidRDefault="002E5F9E" w:rsidP="002E5F9E">
      <w:pPr>
        <w:pStyle w:val="Heading1"/>
        <w:jc w:val="both"/>
        <w:rPr>
          <w:lang w:val="en-US"/>
        </w:rPr>
      </w:pPr>
      <w:bookmarkStart w:id="137" w:name="_Toc420417443"/>
      <w:bookmarkStart w:id="138" w:name="_Toc420487557"/>
      <w:bookmarkStart w:id="139" w:name="_Toc420487779"/>
      <w:bookmarkStart w:id="140" w:name="_Toc420487898"/>
      <w:bookmarkStart w:id="141" w:name="_Toc420488274"/>
      <w:r w:rsidRPr="00F06A92">
        <w:rPr>
          <w:lang w:val="en-US"/>
        </w:rPr>
        <w:t>Theoretical models and interventions</w:t>
      </w:r>
      <w:bookmarkEnd w:id="137"/>
      <w:bookmarkEnd w:id="138"/>
      <w:bookmarkEnd w:id="139"/>
      <w:bookmarkEnd w:id="140"/>
      <w:bookmarkEnd w:id="141"/>
      <w:r w:rsidRPr="00F06A92">
        <w:rPr>
          <w:lang w:val="en-US"/>
        </w:rPr>
        <w:t xml:space="preserve"> </w:t>
      </w:r>
    </w:p>
    <w:p w:rsidR="002E5F9E" w:rsidRPr="00F06A92" w:rsidRDefault="002E5F9E" w:rsidP="002E5F9E">
      <w:pPr>
        <w:pStyle w:val="Heading3"/>
        <w:jc w:val="both"/>
        <w:rPr>
          <w:lang w:val="en-US"/>
        </w:rPr>
      </w:pPr>
      <w:bookmarkStart w:id="142" w:name="_Toc420417444"/>
      <w:bookmarkStart w:id="143" w:name="_Toc420487558"/>
      <w:bookmarkStart w:id="144" w:name="_Toc420487780"/>
      <w:bookmarkStart w:id="145" w:name="_Toc420487899"/>
      <w:bookmarkStart w:id="146" w:name="_Toc420488275"/>
      <w:r w:rsidRPr="00F06A92">
        <w:rPr>
          <w:lang w:val="en-US"/>
        </w:rPr>
        <w:t>The worry and avoidance theory of GAD</w:t>
      </w:r>
      <w:bookmarkEnd w:id="142"/>
      <w:bookmarkEnd w:id="143"/>
      <w:bookmarkEnd w:id="144"/>
      <w:bookmarkEnd w:id="145"/>
      <w:bookmarkEnd w:id="146"/>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i/>
          <w:sz w:val="24"/>
          <w:szCs w:val="24"/>
          <w:lang w:val="en-US"/>
        </w:rPr>
        <w:t>The worry and avoidance theory</w:t>
      </w:r>
      <w:r w:rsidRPr="00F06A92">
        <w:rPr>
          <w:rFonts w:ascii="Times New Roman" w:hAnsi="Times New Roman" w:cs="Times New Roman"/>
          <w:sz w:val="24"/>
          <w:szCs w:val="24"/>
          <w:lang w:val="en-US"/>
        </w:rPr>
        <w:t xml:space="preserve"> </w:t>
      </w:r>
      <w:r w:rsidRPr="00F06A92">
        <w:rPr>
          <w:rFonts w:ascii="Times New Roman" w:hAnsi="Times New Roman" w:cs="Times New Roman"/>
          <w:i/>
          <w:sz w:val="24"/>
          <w:szCs w:val="24"/>
          <w:lang w:val="en-US"/>
        </w:rPr>
        <w:t xml:space="preserve">of GAD </w:t>
      </w:r>
      <w:r w:rsidRPr="00F06A92">
        <w:rPr>
          <w:rFonts w:ascii="Times New Roman" w:hAnsi="Times New Roman" w:cs="Times New Roman"/>
          <w:sz w:val="24"/>
          <w:szCs w:val="24"/>
          <w:lang w:val="en-US"/>
        </w:rPr>
        <w:t>(WAT;</w:t>
      </w:r>
      <w:r w:rsidRPr="00F06A92">
        <w:rPr>
          <w:rFonts w:ascii="Times New Roman" w:hAnsi="Times New Roman" w:cs="Times New Roman"/>
          <w:i/>
          <w:sz w:val="24"/>
          <w:szCs w:val="24"/>
          <w:lang w:val="en-US"/>
        </w:rPr>
        <w:t xml:space="preserve"> </w:t>
      </w:r>
      <w:proofErr w:type="spellStart"/>
      <w:r w:rsidRPr="00F06A92">
        <w:rPr>
          <w:rFonts w:ascii="Times New Roman" w:hAnsi="Times New Roman" w:cs="Times New Roman"/>
          <w:color w:val="222222"/>
          <w:sz w:val="24"/>
          <w:szCs w:val="24"/>
          <w:shd w:val="clear" w:color="auto" w:fill="FFFFFF"/>
          <w:lang w:val="en-US"/>
        </w:rPr>
        <w:t>Borkovec</w:t>
      </w:r>
      <w:proofErr w:type="spellEnd"/>
      <w:r w:rsidRPr="00F06A92">
        <w:rPr>
          <w:rFonts w:ascii="Times New Roman" w:hAnsi="Times New Roman" w:cs="Times New Roman"/>
          <w:color w:val="222222"/>
          <w:sz w:val="24"/>
          <w:szCs w:val="24"/>
          <w:shd w:val="clear" w:color="auto" w:fill="FFFFFF"/>
          <w:lang w:val="en-US"/>
        </w:rPr>
        <w:t>, 1994)</w:t>
      </w:r>
      <w:r w:rsidRPr="00F06A92">
        <w:rPr>
          <w:rFonts w:ascii="Times New Roman" w:hAnsi="Times New Roman" w:cs="Times New Roman"/>
          <w:sz w:val="24"/>
          <w:szCs w:val="24"/>
          <w:lang w:val="en-US"/>
        </w:rPr>
        <w:t xml:space="preserve"> views pathological worry, differentiated from normal worry by its excess and intensity, as a cognitive avoidance strategy that maintains anxiety. Worry is seen as serving the function of keeping the individual from confrontation with emotional material. The </w:t>
      </w:r>
      <w:r w:rsidRPr="00F06A92">
        <w:rPr>
          <w:rFonts w:ascii="Times New Roman" w:hAnsi="Times New Roman" w:cs="Times New Roman"/>
          <w:sz w:val="24"/>
          <w:szCs w:val="24"/>
          <w:lang w:val="en-US"/>
        </w:rPr>
        <w:lastRenderedPageBreak/>
        <w:t xml:space="preserve">avoidance of the confrontation with the emotional material inhibits emotional and somatic response, but also </w:t>
      </w:r>
      <w:proofErr w:type="gramStart"/>
      <w:r w:rsidRPr="00F06A92">
        <w:rPr>
          <w:rFonts w:ascii="Times New Roman" w:hAnsi="Times New Roman" w:cs="Times New Roman"/>
          <w:sz w:val="24"/>
          <w:szCs w:val="24"/>
          <w:lang w:val="en-US"/>
        </w:rPr>
        <w:t>keep</w:t>
      </w:r>
      <w:proofErr w:type="gramEnd"/>
      <w:r w:rsidRPr="00F06A92">
        <w:rPr>
          <w:rFonts w:ascii="Times New Roman" w:hAnsi="Times New Roman" w:cs="Times New Roman"/>
          <w:sz w:val="24"/>
          <w:szCs w:val="24"/>
          <w:lang w:val="en-US"/>
        </w:rPr>
        <w:t xml:space="preserve"> the individual fro</w:t>
      </w:r>
      <w:r w:rsidR="00A03E3A">
        <w:rPr>
          <w:rFonts w:ascii="Times New Roman" w:hAnsi="Times New Roman" w:cs="Times New Roman"/>
          <w:sz w:val="24"/>
          <w:szCs w:val="24"/>
          <w:lang w:val="en-US"/>
        </w:rPr>
        <w:t xml:space="preserve">m coping with the material, </w:t>
      </w:r>
      <w:r w:rsidRPr="00F06A92">
        <w:rPr>
          <w:rFonts w:ascii="Times New Roman" w:hAnsi="Times New Roman" w:cs="Times New Roman"/>
          <w:sz w:val="24"/>
          <w:szCs w:val="24"/>
          <w:lang w:val="en-US"/>
        </w:rPr>
        <w:t>causing anxiety (Hazlett-Stevens, 2008, pp. 9-10). The emotion</w:t>
      </w:r>
      <w:r w:rsidR="00A03E3A">
        <w:rPr>
          <w:rFonts w:ascii="Times New Roman" w:hAnsi="Times New Roman" w:cs="Times New Roman"/>
          <w:sz w:val="24"/>
          <w:szCs w:val="24"/>
          <w:lang w:val="en-US"/>
        </w:rPr>
        <w:t>al and somatic activation that i</w:t>
      </w:r>
      <w:r w:rsidRPr="00F06A92">
        <w:rPr>
          <w:rFonts w:ascii="Times New Roman" w:hAnsi="Times New Roman" w:cs="Times New Roman"/>
          <w:sz w:val="24"/>
          <w:szCs w:val="24"/>
          <w:lang w:val="en-US"/>
        </w:rPr>
        <w:t xml:space="preserve">s </w:t>
      </w:r>
      <w:proofErr w:type="gramStart"/>
      <w:r w:rsidR="00A03E3A" w:rsidRPr="00F06A92">
        <w:rPr>
          <w:rFonts w:ascii="Times New Roman" w:hAnsi="Times New Roman" w:cs="Times New Roman"/>
          <w:sz w:val="24"/>
          <w:szCs w:val="24"/>
          <w:lang w:val="en-US"/>
        </w:rPr>
        <w:t>inhibited</w:t>
      </w:r>
      <w:r w:rsidR="00A03E3A">
        <w:rPr>
          <w:rFonts w:ascii="Times New Roman" w:hAnsi="Times New Roman" w:cs="Times New Roman"/>
          <w:sz w:val="24"/>
          <w:szCs w:val="24"/>
          <w:lang w:val="en-US"/>
        </w:rPr>
        <w:t>,</w:t>
      </w:r>
      <w:proofErr w:type="gramEnd"/>
      <w:r w:rsidRPr="00F06A92">
        <w:rPr>
          <w:rFonts w:ascii="Times New Roman" w:hAnsi="Times New Roman" w:cs="Times New Roman"/>
          <w:sz w:val="24"/>
          <w:szCs w:val="24"/>
          <w:lang w:val="en-US"/>
        </w:rPr>
        <w:t xml:space="preserve"> is needed in order to extinguish the anxiety response (ibid., p. 12). By avoiding coping with the material, the cause for worry and anxiety keeps causing anxiety (ibid.</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pp. 9-10). The reason that individuals with GAD tend to find the handling of emotional material extremely unpleasant, is thought to be because of developmental attachment vulnerabilities relating to handling of emotions (ibid., p. 10). WATs theoretical components are supported in numerous studies (</w:t>
      </w:r>
      <w:proofErr w:type="spellStart"/>
      <w:r w:rsidRPr="00F06A92">
        <w:rPr>
          <w:rFonts w:ascii="Times New Roman" w:hAnsi="Times New Roman" w:cs="Times New Roman"/>
          <w:sz w:val="24"/>
          <w:szCs w:val="24"/>
          <w:lang w:val="en-US"/>
        </w:rPr>
        <w:t>Borkovec</w:t>
      </w:r>
      <w:proofErr w:type="spellEnd"/>
      <w:r w:rsidRPr="00F06A92">
        <w:rPr>
          <w:rFonts w:ascii="Times New Roman" w:hAnsi="Times New Roman" w:cs="Times New Roman"/>
          <w:sz w:val="24"/>
          <w:szCs w:val="24"/>
          <w:lang w:val="en-US"/>
        </w:rPr>
        <w:t xml:space="preserve">, </w:t>
      </w:r>
      <w:proofErr w:type="spellStart"/>
      <w:r w:rsidRPr="00F06A92">
        <w:rPr>
          <w:rFonts w:ascii="Times New Roman" w:hAnsi="Times New Roman" w:cs="Times New Roman"/>
          <w:sz w:val="24"/>
          <w:szCs w:val="24"/>
          <w:lang w:val="en-US"/>
        </w:rPr>
        <w:t>Alcaine</w:t>
      </w:r>
      <w:proofErr w:type="spellEnd"/>
      <w:r w:rsidRPr="00F06A92">
        <w:rPr>
          <w:rFonts w:ascii="Times New Roman" w:hAnsi="Times New Roman" w:cs="Times New Roman"/>
          <w:sz w:val="24"/>
          <w:szCs w:val="24"/>
          <w:lang w:val="en-US"/>
        </w:rPr>
        <w:t xml:space="preserve">, &amp; Behar, 2004, Behar &amp; </w:t>
      </w:r>
      <w:proofErr w:type="spellStart"/>
      <w:r w:rsidRPr="00F06A92">
        <w:rPr>
          <w:rFonts w:ascii="Times New Roman" w:hAnsi="Times New Roman" w:cs="Times New Roman"/>
          <w:sz w:val="24"/>
          <w:szCs w:val="24"/>
          <w:lang w:val="en-US"/>
        </w:rPr>
        <w:t>Borkovec</w:t>
      </w:r>
      <w:proofErr w:type="spellEnd"/>
      <w:r w:rsidRPr="00F06A92">
        <w:rPr>
          <w:rFonts w:ascii="Times New Roman" w:hAnsi="Times New Roman" w:cs="Times New Roman"/>
          <w:sz w:val="24"/>
          <w:szCs w:val="24"/>
          <w:lang w:val="en-US"/>
        </w:rPr>
        <w:t xml:space="preserve">, 2005, </w:t>
      </w:r>
      <w:proofErr w:type="spellStart"/>
      <w:r w:rsidRPr="00F06A92">
        <w:rPr>
          <w:rFonts w:ascii="Times New Roman" w:hAnsi="Times New Roman" w:cs="Times New Roman"/>
          <w:sz w:val="24"/>
          <w:szCs w:val="24"/>
          <w:lang w:val="en-US"/>
        </w:rPr>
        <w:t>Borkovec</w:t>
      </w:r>
      <w:proofErr w:type="spellEnd"/>
      <w:r w:rsidRPr="00F06A92">
        <w:rPr>
          <w:rFonts w:ascii="Times New Roman" w:hAnsi="Times New Roman" w:cs="Times New Roman"/>
          <w:sz w:val="24"/>
          <w:szCs w:val="24"/>
          <w:lang w:val="en-US"/>
        </w:rPr>
        <w:t xml:space="preserve"> &amp; Roemer, 1995, pp. 28-29).</w:t>
      </w:r>
    </w:p>
    <w:p w:rsidR="002E5F9E" w:rsidRPr="00F06A92" w:rsidRDefault="002E5F9E" w:rsidP="002E5F9E">
      <w:pPr>
        <w:spacing w:after="120" w:line="360" w:lineRule="auto"/>
        <w:jc w:val="both"/>
        <w:rPr>
          <w:rFonts w:ascii="Times New Roman" w:hAnsi="Times New Roman" w:cs="Times New Roman"/>
          <w:sz w:val="24"/>
          <w:szCs w:val="24"/>
          <w:lang w:val="en-US"/>
        </w:rPr>
      </w:pPr>
      <w:r w:rsidRPr="00A03E3A">
        <w:rPr>
          <w:rFonts w:ascii="Times New Roman" w:hAnsi="Times New Roman" w:cs="Times New Roman"/>
          <w:i/>
          <w:color w:val="000000"/>
          <w:sz w:val="24"/>
          <w:szCs w:val="24"/>
          <w:lang w:val="en-US"/>
        </w:rPr>
        <w:t>Interpersonal emotional processing therapy</w:t>
      </w:r>
      <w:r w:rsidRPr="00F06A92">
        <w:rPr>
          <w:rFonts w:ascii="Times New Roman" w:hAnsi="Times New Roman" w:cs="Times New Roman"/>
          <w:color w:val="000000"/>
          <w:sz w:val="24"/>
          <w:szCs w:val="24"/>
          <w:lang w:val="en-US"/>
        </w:rPr>
        <w:t xml:space="preserve"> (IEP; </w:t>
      </w:r>
      <w:proofErr w:type="spellStart"/>
      <w:r w:rsidRPr="00F06A92">
        <w:rPr>
          <w:rFonts w:ascii="Times New Roman" w:hAnsi="Times New Roman" w:cs="Times New Roman"/>
          <w:color w:val="222222"/>
          <w:sz w:val="24"/>
          <w:szCs w:val="24"/>
          <w:shd w:val="clear" w:color="auto" w:fill="FFFFFF"/>
          <w:lang w:val="en-US"/>
        </w:rPr>
        <w:t>Borkovec</w:t>
      </w:r>
      <w:proofErr w:type="spellEnd"/>
      <w:r w:rsidRPr="00F06A92">
        <w:rPr>
          <w:rFonts w:ascii="Times New Roman" w:hAnsi="Times New Roman" w:cs="Times New Roman"/>
          <w:color w:val="222222"/>
          <w:sz w:val="24"/>
          <w:szCs w:val="24"/>
          <w:shd w:val="clear" w:color="auto" w:fill="FFFFFF"/>
          <w:lang w:val="en-US"/>
        </w:rPr>
        <w:t xml:space="preserve">, Newman, &amp; </w:t>
      </w:r>
      <w:proofErr w:type="spellStart"/>
      <w:r w:rsidRPr="00F06A92">
        <w:rPr>
          <w:rFonts w:ascii="Times New Roman" w:hAnsi="Times New Roman" w:cs="Times New Roman"/>
          <w:color w:val="222222"/>
          <w:sz w:val="24"/>
          <w:szCs w:val="24"/>
          <w:shd w:val="clear" w:color="auto" w:fill="FFFFFF"/>
          <w:lang w:val="en-US"/>
        </w:rPr>
        <w:t>Castonguay</w:t>
      </w:r>
      <w:proofErr w:type="spellEnd"/>
      <w:r w:rsidRPr="00F06A92">
        <w:rPr>
          <w:rFonts w:ascii="Times New Roman" w:hAnsi="Times New Roman" w:cs="Times New Roman"/>
          <w:color w:val="222222"/>
          <w:sz w:val="24"/>
          <w:szCs w:val="24"/>
          <w:shd w:val="clear" w:color="auto" w:fill="FFFFFF"/>
          <w:lang w:val="en-US"/>
        </w:rPr>
        <w:t>, 2003</w:t>
      </w:r>
      <w:r w:rsidRPr="00F06A92">
        <w:rPr>
          <w:rFonts w:ascii="Times New Roman" w:hAnsi="Times New Roman" w:cs="Times New Roman"/>
          <w:color w:val="000000"/>
          <w:sz w:val="24"/>
          <w:szCs w:val="24"/>
          <w:lang w:val="en-US"/>
        </w:rPr>
        <w:t>)</w:t>
      </w:r>
      <w:r w:rsidRPr="00F06A92">
        <w:rPr>
          <w:rFonts w:ascii="Times New Roman" w:hAnsi="Times New Roman" w:cs="Times New Roman"/>
          <w:sz w:val="24"/>
          <w:szCs w:val="24"/>
          <w:lang w:val="en-US"/>
        </w:rPr>
        <w:t xml:space="preserve"> is based on WAT, and is taking the theoretical components of developmental vulnerabilities role in GAD</w:t>
      </w:r>
      <w:r>
        <w:rPr>
          <w:rFonts w:ascii="Times New Roman" w:hAnsi="Times New Roman" w:cs="Times New Roman"/>
          <w:sz w:val="24"/>
          <w:szCs w:val="24"/>
          <w:lang w:val="en-US"/>
        </w:rPr>
        <w:t xml:space="preserve"> into account. This is sought achieved</w:t>
      </w:r>
      <w:r w:rsidRPr="00F06A92">
        <w:rPr>
          <w:rFonts w:ascii="Times New Roman" w:hAnsi="Times New Roman" w:cs="Times New Roman"/>
          <w:sz w:val="24"/>
          <w:szCs w:val="24"/>
          <w:lang w:val="en-US"/>
        </w:rPr>
        <w:t xml:space="preserve"> by enriching standard </w:t>
      </w:r>
      <w:r>
        <w:rPr>
          <w:rFonts w:ascii="Times New Roman" w:hAnsi="Times New Roman" w:cs="Times New Roman"/>
          <w:sz w:val="24"/>
          <w:szCs w:val="24"/>
          <w:lang w:val="en-US"/>
        </w:rPr>
        <w:t>CBT for</w:t>
      </w:r>
      <w:r w:rsidRPr="00F06A92">
        <w:rPr>
          <w:rFonts w:ascii="Times New Roman" w:hAnsi="Times New Roman" w:cs="Times New Roman"/>
          <w:sz w:val="24"/>
          <w:szCs w:val="24"/>
          <w:lang w:val="en-US"/>
        </w:rPr>
        <w:t xml:space="preserve"> GAD with psychodynamic modules targeting the individual’s ability </w:t>
      </w:r>
      <w:r w:rsidR="00A03E3A">
        <w:rPr>
          <w:rFonts w:ascii="Times New Roman" w:hAnsi="Times New Roman" w:cs="Times New Roman"/>
          <w:sz w:val="24"/>
          <w:szCs w:val="24"/>
          <w:lang w:val="en-US"/>
        </w:rPr>
        <w:t xml:space="preserve">to adaptively process emotions </w:t>
      </w:r>
      <w:r w:rsidRPr="00F06A92">
        <w:rPr>
          <w:rFonts w:ascii="Times New Roman" w:hAnsi="Times New Roman" w:cs="Times New Roman"/>
          <w:sz w:val="24"/>
          <w:szCs w:val="24"/>
          <w:lang w:val="en-US"/>
        </w:rPr>
        <w:t>and interpersonal problems</w:t>
      </w:r>
      <w:r>
        <w:rPr>
          <w:rFonts w:ascii="Times New Roman" w:hAnsi="Times New Roman" w:cs="Times New Roman"/>
          <w:sz w:val="24"/>
          <w:szCs w:val="24"/>
          <w:lang w:val="en-US"/>
        </w:rPr>
        <w:t xml:space="preserve"> (ibid., pp. 387-388).</w:t>
      </w:r>
    </w:p>
    <w:p w:rsidR="002E5F9E" w:rsidRPr="00F06A92" w:rsidRDefault="002E5F9E" w:rsidP="002E5F9E">
      <w:pPr>
        <w:pStyle w:val="Heading3"/>
        <w:jc w:val="both"/>
        <w:rPr>
          <w:lang w:val="en-US"/>
        </w:rPr>
      </w:pPr>
      <w:bookmarkStart w:id="147" w:name="_Toc420417445"/>
      <w:bookmarkStart w:id="148" w:name="_Toc420487559"/>
      <w:bookmarkStart w:id="149" w:name="_Toc420487781"/>
      <w:bookmarkStart w:id="150" w:name="_Toc420487900"/>
      <w:bookmarkStart w:id="151" w:name="_Toc420488276"/>
      <w:r w:rsidRPr="00F06A92">
        <w:rPr>
          <w:lang w:val="en-US"/>
        </w:rPr>
        <w:t>Wells: Metacognitive model of GAD</w:t>
      </w:r>
      <w:bookmarkEnd w:id="147"/>
      <w:bookmarkEnd w:id="148"/>
      <w:bookmarkEnd w:id="149"/>
      <w:bookmarkEnd w:id="150"/>
      <w:bookmarkEnd w:id="151"/>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According to</w:t>
      </w:r>
      <w:r w:rsidRPr="00F06A92">
        <w:rPr>
          <w:rFonts w:ascii="Times New Roman" w:hAnsi="Times New Roman" w:cs="Times New Roman"/>
          <w:i/>
          <w:sz w:val="24"/>
          <w:szCs w:val="24"/>
          <w:lang w:val="en-US"/>
        </w:rPr>
        <w:t xml:space="preserve"> The metacognitive model of GAD</w:t>
      </w:r>
      <w:r w:rsidRPr="00F06A92">
        <w:rPr>
          <w:rFonts w:ascii="Times New Roman" w:hAnsi="Times New Roman" w:cs="Times New Roman"/>
          <w:sz w:val="24"/>
          <w:szCs w:val="24"/>
          <w:lang w:val="en-US"/>
        </w:rPr>
        <w:t xml:space="preserve"> (MCM; Wells, 1995), GAD is based on </w:t>
      </w:r>
      <w:r w:rsidR="00A03E3A">
        <w:rPr>
          <w:rFonts w:ascii="Times New Roman" w:hAnsi="Times New Roman" w:cs="Times New Roman"/>
          <w:sz w:val="24"/>
          <w:szCs w:val="24"/>
          <w:lang w:val="en-US"/>
        </w:rPr>
        <w:t>both</w:t>
      </w:r>
      <w:r w:rsidRPr="00F06A92">
        <w:rPr>
          <w:rFonts w:ascii="Times New Roman" w:hAnsi="Times New Roman" w:cs="Times New Roman"/>
          <w:sz w:val="24"/>
          <w:szCs w:val="24"/>
          <w:lang w:val="en-US"/>
        </w:rPr>
        <w:t xml:space="preserve"> Type 1 worry and type 2 worry. Type 1 worry, is worry combined with cognitive schemata containing attitudes about the usefulness of worry to deal with a threatening object, and is initiated by threatening events/sensations/thoughts, and often results in anxiety (Wells, 2005, p. 108). Type 2</w:t>
      </w:r>
      <w:r>
        <w:rPr>
          <w:rFonts w:ascii="Times New Roman" w:hAnsi="Times New Roman" w:cs="Times New Roman"/>
          <w:sz w:val="24"/>
          <w:szCs w:val="24"/>
          <w:lang w:val="en-US"/>
        </w:rPr>
        <w:t xml:space="preserve"> worry is worry combined with</w:t>
      </w:r>
      <w:r w:rsidRPr="00F06A92">
        <w:rPr>
          <w:rFonts w:ascii="Times New Roman" w:hAnsi="Times New Roman" w:cs="Times New Roman"/>
          <w:sz w:val="24"/>
          <w:szCs w:val="24"/>
          <w:lang w:val="en-US"/>
        </w:rPr>
        <w:t xml:space="preserve"> schemata implementing the attitude that worrying is maladaptive, dangerous and should be avoided, which results in the individual worrying about his or her</w:t>
      </w:r>
      <w:r>
        <w:rPr>
          <w:rFonts w:ascii="Times New Roman" w:hAnsi="Times New Roman" w:cs="Times New Roman"/>
          <w:sz w:val="24"/>
          <w:szCs w:val="24"/>
          <w:lang w:val="en-US"/>
        </w:rPr>
        <w:t xml:space="preserve"> type 1 worry</w:t>
      </w:r>
      <w:r w:rsidRPr="00F06A92">
        <w:rPr>
          <w:rFonts w:ascii="Times New Roman" w:hAnsi="Times New Roman" w:cs="Times New Roman"/>
          <w:sz w:val="24"/>
          <w:szCs w:val="24"/>
          <w:lang w:val="en-US"/>
        </w:rPr>
        <w:t xml:space="preserve">, and thereby creating more anxiety (Behar et al., 2009, p. 1016). Type 2 worry </w:t>
      </w:r>
      <w:r>
        <w:rPr>
          <w:rFonts w:ascii="Times New Roman" w:hAnsi="Times New Roman" w:cs="Times New Roman"/>
          <w:sz w:val="24"/>
          <w:szCs w:val="24"/>
          <w:lang w:val="en-US"/>
        </w:rPr>
        <w:t>is</w:t>
      </w:r>
      <w:r w:rsidRPr="00F06A92">
        <w:rPr>
          <w:rFonts w:ascii="Times New Roman" w:hAnsi="Times New Roman" w:cs="Times New Roman"/>
          <w:sz w:val="24"/>
          <w:szCs w:val="24"/>
          <w:lang w:val="en-US"/>
        </w:rPr>
        <w:t xml:space="preserve"> initiated when type 1 worry</w:t>
      </w:r>
      <w:r>
        <w:rPr>
          <w:rFonts w:ascii="Times New Roman" w:hAnsi="Times New Roman" w:cs="Times New Roman"/>
          <w:sz w:val="24"/>
          <w:szCs w:val="24"/>
          <w:lang w:val="en-US"/>
        </w:rPr>
        <w:t xml:space="preserve"> has</w:t>
      </w:r>
      <w:r w:rsidRPr="00F06A92">
        <w:rPr>
          <w:rFonts w:ascii="Times New Roman" w:hAnsi="Times New Roman" w:cs="Times New Roman"/>
          <w:sz w:val="24"/>
          <w:szCs w:val="24"/>
          <w:lang w:val="en-US"/>
        </w:rPr>
        <w:t xml:space="preserve"> been activated for a while (ibid</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w:t>
      </w:r>
    </w:p>
    <w:p w:rsidR="002E5F9E" w:rsidRPr="00F06A92" w:rsidRDefault="002E5F9E" w:rsidP="002E5F9E">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Type 2 worry is</w:t>
      </w:r>
      <w:r w:rsidRPr="00F06A92">
        <w:rPr>
          <w:rFonts w:ascii="Times New Roman" w:hAnsi="Times New Roman" w:cs="Times New Roman"/>
          <w:sz w:val="24"/>
          <w:szCs w:val="24"/>
          <w:lang w:val="en-US"/>
        </w:rPr>
        <w:t xml:space="preserve"> trait based, and functions as diatheses for GAD (ibid.). The Type</w:t>
      </w:r>
      <w:r>
        <w:rPr>
          <w:rFonts w:ascii="Times New Roman" w:hAnsi="Times New Roman" w:cs="Times New Roman"/>
          <w:sz w:val="24"/>
          <w:szCs w:val="24"/>
          <w:lang w:val="en-US"/>
        </w:rPr>
        <w:t xml:space="preserve"> 2 worry about type 1 worry</w:t>
      </w:r>
      <w:r w:rsidRPr="00F06A92">
        <w:rPr>
          <w:rFonts w:ascii="Times New Roman" w:hAnsi="Times New Roman" w:cs="Times New Roman"/>
          <w:sz w:val="24"/>
          <w:szCs w:val="24"/>
          <w:lang w:val="en-US"/>
        </w:rPr>
        <w:t xml:space="preserve"> results in an increase of anxiety symptoms, which in turn is perceived as dangerous</w:t>
      </w:r>
      <w:r>
        <w:rPr>
          <w:rFonts w:ascii="Times New Roman" w:hAnsi="Times New Roman" w:cs="Times New Roman"/>
          <w:sz w:val="24"/>
          <w:szCs w:val="24"/>
          <w:lang w:val="en-US"/>
        </w:rPr>
        <w:t>, and results in more</w:t>
      </w:r>
      <w:r w:rsidRPr="00F06A92">
        <w:rPr>
          <w:rFonts w:ascii="Times New Roman" w:hAnsi="Times New Roman" w:cs="Times New Roman"/>
          <w:sz w:val="24"/>
          <w:szCs w:val="24"/>
          <w:lang w:val="en-US"/>
        </w:rPr>
        <w:t xml:space="preserve"> type 1 and 2 worry in a maladaptive circle</w:t>
      </w:r>
      <w:r>
        <w:rPr>
          <w:rFonts w:ascii="Times New Roman" w:hAnsi="Times New Roman" w:cs="Times New Roman"/>
          <w:sz w:val="24"/>
          <w:szCs w:val="24"/>
          <w:lang w:val="en-US"/>
        </w:rPr>
        <w:t xml:space="preserve">, and </w:t>
      </w:r>
      <w:r w:rsidRPr="00F06A92">
        <w:rPr>
          <w:rFonts w:ascii="Times New Roman" w:hAnsi="Times New Roman" w:cs="Times New Roman"/>
          <w:sz w:val="24"/>
          <w:szCs w:val="24"/>
          <w:lang w:val="en-US"/>
        </w:rPr>
        <w:t>ineffective tries to suppress thoughts, emotions and behavior, which manifests in GAD symptoms (ibid</w:t>
      </w:r>
      <w:r>
        <w:rPr>
          <w:rFonts w:ascii="Times New Roman" w:hAnsi="Times New Roman" w:cs="Times New Roman"/>
          <w:sz w:val="24"/>
          <w:szCs w:val="24"/>
          <w:lang w:val="en-US"/>
        </w:rPr>
        <w:t>.</w:t>
      </w:r>
      <w:r w:rsidRPr="00F06A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06A92">
        <w:rPr>
          <w:rFonts w:ascii="Times New Roman" w:hAnsi="Times New Roman" w:cs="Times New Roman"/>
          <w:sz w:val="24"/>
          <w:szCs w:val="24"/>
          <w:lang w:val="en-US"/>
        </w:rPr>
        <w:t>The existence and</w:t>
      </w:r>
      <w:r>
        <w:rPr>
          <w:rFonts w:ascii="Times New Roman" w:hAnsi="Times New Roman" w:cs="Times New Roman"/>
          <w:sz w:val="24"/>
          <w:szCs w:val="24"/>
          <w:lang w:val="en-US"/>
        </w:rPr>
        <w:t xml:space="preserve"> function of type 1 and 2 worry</w:t>
      </w:r>
      <w:r w:rsidRPr="00F06A92">
        <w:rPr>
          <w:rFonts w:ascii="Times New Roman" w:hAnsi="Times New Roman" w:cs="Times New Roman"/>
          <w:sz w:val="24"/>
          <w:szCs w:val="24"/>
          <w:lang w:val="en-US"/>
        </w:rPr>
        <w:t xml:space="preserve"> is validated in studies of non-cl</w:t>
      </w:r>
      <w:r>
        <w:rPr>
          <w:rFonts w:ascii="Times New Roman" w:hAnsi="Times New Roman" w:cs="Times New Roman"/>
          <w:sz w:val="24"/>
          <w:szCs w:val="24"/>
          <w:lang w:val="en-US"/>
        </w:rPr>
        <w:t>inical populations (Wells, 2004;</w:t>
      </w:r>
      <w:r w:rsidRPr="00F06A92">
        <w:rPr>
          <w:rFonts w:ascii="Times New Roman" w:hAnsi="Times New Roman" w:cs="Times New Roman"/>
          <w:sz w:val="24"/>
          <w:szCs w:val="24"/>
          <w:lang w:val="en-US"/>
        </w:rPr>
        <w:t xml:space="preserve"> Davis &amp; </w:t>
      </w:r>
      <w:proofErr w:type="spellStart"/>
      <w:r w:rsidRPr="00F06A92">
        <w:rPr>
          <w:rFonts w:ascii="Times New Roman" w:hAnsi="Times New Roman" w:cs="Times New Roman"/>
          <w:sz w:val="24"/>
          <w:szCs w:val="24"/>
          <w:lang w:val="en-US"/>
        </w:rPr>
        <w:lastRenderedPageBreak/>
        <w:t>Valen</w:t>
      </w:r>
      <w:r>
        <w:rPr>
          <w:rFonts w:ascii="Times New Roman" w:hAnsi="Times New Roman" w:cs="Times New Roman"/>
          <w:sz w:val="24"/>
          <w:szCs w:val="24"/>
          <w:lang w:val="en-US"/>
        </w:rPr>
        <w:t>tiner</w:t>
      </w:r>
      <w:proofErr w:type="spellEnd"/>
      <w:r>
        <w:rPr>
          <w:rFonts w:ascii="Times New Roman" w:hAnsi="Times New Roman" w:cs="Times New Roman"/>
          <w:sz w:val="24"/>
          <w:szCs w:val="24"/>
          <w:lang w:val="en-US"/>
        </w:rPr>
        <w:t>, 2000, p. 522;</w:t>
      </w:r>
      <w:r w:rsidRPr="00F06A92">
        <w:rPr>
          <w:rFonts w:ascii="Times New Roman" w:hAnsi="Times New Roman" w:cs="Times New Roman"/>
          <w:sz w:val="24"/>
          <w:szCs w:val="24"/>
          <w:lang w:val="en-US"/>
        </w:rPr>
        <w:t xml:space="preserve"> </w:t>
      </w:r>
      <w:proofErr w:type="spellStart"/>
      <w:r w:rsidRPr="00F06A92">
        <w:rPr>
          <w:rFonts w:ascii="Times New Roman" w:hAnsi="Times New Roman" w:cs="Times New Roman"/>
          <w:sz w:val="24"/>
          <w:szCs w:val="24"/>
          <w:lang w:val="en-US"/>
        </w:rPr>
        <w:t>Ruscio</w:t>
      </w:r>
      <w:proofErr w:type="spellEnd"/>
      <w:r w:rsidRPr="00F06A92">
        <w:rPr>
          <w:rFonts w:ascii="Times New Roman" w:hAnsi="Times New Roman" w:cs="Times New Roman"/>
          <w:sz w:val="24"/>
          <w:szCs w:val="24"/>
          <w:lang w:val="en-US"/>
        </w:rPr>
        <w:t xml:space="preserve"> &amp; </w:t>
      </w:r>
      <w:proofErr w:type="spellStart"/>
      <w:r w:rsidRPr="00F06A92">
        <w:rPr>
          <w:rFonts w:ascii="Times New Roman" w:hAnsi="Times New Roman" w:cs="Times New Roman"/>
          <w:sz w:val="24"/>
          <w:szCs w:val="24"/>
          <w:lang w:val="en-US"/>
        </w:rPr>
        <w:t>Borkovec</w:t>
      </w:r>
      <w:proofErr w:type="spellEnd"/>
      <w:r w:rsidRPr="00F06A92">
        <w:rPr>
          <w:rFonts w:ascii="Times New Roman" w:hAnsi="Times New Roman" w:cs="Times New Roman"/>
          <w:sz w:val="24"/>
          <w:szCs w:val="24"/>
          <w:lang w:val="en-US"/>
        </w:rPr>
        <w:t>, 2004</w:t>
      </w:r>
      <w:r>
        <w:rPr>
          <w:rFonts w:ascii="Times New Roman" w:hAnsi="Times New Roman" w:cs="Times New Roman"/>
          <w:sz w:val="24"/>
          <w:szCs w:val="24"/>
          <w:lang w:val="en-US"/>
        </w:rPr>
        <w:t>, pp. 1479-1482</w:t>
      </w:r>
      <w:r w:rsidRPr="00F06A92">
        <w:rPr>
          <w:rFonts w:ascii="Times New Roman" w:hAnsi="Times New Roman" w:cs="Times New Roman"/>
          <w:sz w:val="24"/>
          <w:szCs w:val="24"/>
          <w:lang w:val="en-US"/>
        </w:rPr>
        <w:t>), but only in few studies of clinical populations</w:t>
      </w:r>
      <w:r>
        <w:rPr>
          <w:rFonts w:ascii="Times New Roman" w:hAnsi="Times New Roman" w:cs="Times New Roman"/>
          <w:sz w:val="24"/>
          <w:szCs w:val="24"/>
          <w:lang w:val="en-US"/>
        </w:rPr>
        <w:t xml:space="preserve"> (Behar et al., 2009, p. 1016).</w:t>
      </w:r>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 xml:space="preserve">Metacognitive therapy (MCT) is the intervention based on MCM. It intervenes against attitudes about worry, </w:t>
      </w:r>
      <w:proofErr w:type="spellStart"/>
      <w:r w:rsidRPr="00F06A92">
        <w:rPr>
          <w:rFonts w:ascii="Times New Roman" w:hAnsi="Times New Roman" w:cs="Times New Roman"/>
          <w:sz w:val="24"/>
          <w:szCs w:val="24"/>
          <w:lang w:val="en-US"/>
        </w:rPr>
        <w:t>metaworry</w:t>
      </w:r>
      <w:proofErr w:type="spellEnd"/>
      <w:r w:rsidRPr="00F06A92">
        <w:rPr>
          <w:rFonts w:ascii="Times New Roman" w:hAnsi="Times New Roman" w:cs="Times New Roman"/>
          <w:sz w:val="24"/>
          <w:szCs w:val="24"/>
          <w:lang w:val="en-US"/>
        </w:rPr>
        <w:t xml:space="preserve"> and avoidance strategies (Wells, 2006, p. 259). </w:t>
      </w:r>
      <w:r w:rsidR="002D2D5B">
        <w:rPr>
          <w:rFonts w:ascii="Times New Roman" w:hAnsi="Times New Roman" w:cs="Times New Roman"/>
          <w:sz w:val="24"/>
          <w:szCs w:val="24"/>
          <w:lang w:val="en-US"/>
        </w:rPr>
        <w:t>T</w:t>
      </w:r>
      <w:r w:rsidRPr="00F06A92">
        <w:rPr>
          <w:rFonts w:ascii="Times New Roman" w:hAnsi="Times New Roman" w:cs="Times New Roman"/>
          <w:sz w:val="24"/>
          <w:szCs w:val="24"/>
          <w:lang w:val="en-US"/>
        </w:rPr>
        <w:t>he client is</w:t>
      </w:r>
      <w:r>
        <w:rPr>
          <w:rFonts w:ascii="Times New Roman" w:hAnsi="Times New Roman" w:cs="Times New Roman"/>
          <w:sz w:val="24"/>
          <w:szCs w:val="24"/>
          <w:lang w:val="en-US"/>
        </w:rPr>
        <w:t xml:space="preserve"> first</w:t>
      </w:r>
      <w:r w:rsidRPr="00F06A92">
        <w:rPr>
          <w:rFonts w:ascii="Times New Roman" w:hAnsi="Times New Roman" w:cs="Times New Roman"/>
          <w:sz w:val="24"/>
          <w:szCs w:val="24"/>
          <w:lang w:val="en-US"/>
        </w:rPr>
        <w:t xml:space="preserve"> trained to objectively evaluate and nuance the type 1 and type 2 worry attitudes about the nature and function of worry (ibid.). Later</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the client is taught more adaptive copi</w:t>
      </w:r>
      <w:r>
        <w:rPr>
          <w:rFonts w:ascii="Times New Roman" w:hAnsi="Times New Roman" w:cs="Times New Roman"/>
          <w:sz w:val="24"/>
          <w:szCs w:val="24"/>
          <w:lang w:val="en-US"/>
        </w:rPr>
        <w:t>ng strategies when confronted with</w:t>
      </w:r>
      <w:r w:rsidRPr="00F06A92">
        <w:rPr>
          <w:rFonts w:ascii="Times New Roman" w:hAnsi="Times New Roman" w:cs="Times New Roman"/>
          <w:sz w:val="24"/>
          <w:szCs w:val="24"/>
          <w:lang w:val="en-US"/>
        </w:rPr>
        <w:t xml:space="preserve"> anxiety prompting objects, situations and thoughts. Case formulation, discussion of attitudes and reconstruction are the central therapeutic interventions in MCT (Behar, et al. 2009, p. 1016).</w:t>
      </w:r>
    </w:p>
    <w:p w:rsidR="002E5F9E" w:rsidRPr="00F06A92" w:rsidRDefault="002E5F9E" w:rsidP="002E5F9E">
      <w:pPr>
        <w:pStyle w:val="Heading3"/>
        <w:jc w:val="both"/>
        <w:rPr>
          <w:lang w:val="en-US"/>
        </w:rPr>
      </w:pPr>
      <w:bookmarkStart w:id="152" w:name="_Toc406073880"/>
      <w:bookmarkStart w:id="153" w:name="_Toc420417446"/>
      <w:bookmarkStart w:id="154" w:name="_Toc420487560"/>
      <w:bookmarkStart w:id="155" w:name="_Toc420487782"/>
      <w:bookmarkStart w:id="156" w:name="_Toc420487901"/>
      <w:bookmarkStart w:id="157" w:name="_Toc420488277"/>
      <w:r w:rsidRPr="00F06A92">
        <w:rPr>
          <w:lang w:val="en-US"/>
        </w:rPr>
        <w:t>Intolerance of uncertainty</w:t>
      </w:r>
      <w:bookmarkEnd w:id="152"/>
      <w:bookmarkEnd w:id="153"/>
      <w:bookmarkEnd w:id="154"/>
      <w:bookmarkEnd w:id="155"/>
      <w:bookmarkEnd w:id="156"/>
      <w:bookmarkEnd w:id="157"/>
      <w:r w:rsidRPr="00F06A92">
        <w:rPr>
          <w:lang w:val="en-US"/>
        </w:rPr>
        <w:t xml:space="preserve"> </w:t>
      </w:r>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i/>
          <w:iCs/>
          <w:sz w:val="24"/>
          <w:szCs w:val="24"/>
          <w:lang w:val="en-US"/>
        </w:rPr>
        <w:t>The Intolerance of uncertainty</w:t>
      </w:r>
      <w:r w:rsidR="009C0B8B">
        <w:rPr>
          <w:rFonts w:ascii="Times New Roman" w:hAnsi="Times New Roman" w:cs="Times New Roman"/>
          <w:sz w:val="24"/>
          <w:szCs w:val="24"/>
          <w:lang w:val="en-US"/>
        </w:rPr>
        <w:t xml:space="preserve"> model (IUM;</w:t>
      </w:r>
      <w:r w:rsidRPr="00F06A92">
        <w:rPr>
          <w:rFonts w:ascii="Times New Roman" w:hAnsi="Times New Roman" w:cs="Times New Roman"/>
          <w:sz w:val="24"/>
          <w:szCs w:val="24"/>
          <w:lang w:val="en-US"/>
        </w:rPr>
        <w:t xml:space="preserve"> </w:t>
      </w:r>
      <w:proofErr w:type="spellStart"/>
      <w:r w:rsidRPr="00F06A92">
        <w:rPr>
          <w:rFonts w:ascii="Times New Roman" w:hAnsi="Times New Roman" w:cs="Times New Roman"/>
          <w:sz w:val="24"/>
          <w:szCs w:val="24"/>
          <w:lang w:val="en-US"/>
        </w:rPr>
        <w:t>Dugas</w:t>
      </w:r>
      <w:proofErr w:type="spellEnd"/>
      <w:r w:rsidRPr="00F06A92">
        <w:rPr>
          <w:rFonts w:ascii="Times New Roman" w:hAnsi="Times New Roman" w:cs="Times New Roman"/>
          <w:sz w:val="24"/>
          <w:szCs w:val="24"/>
          <w:lang w:val="en-US"/>
        </w:rPr>
        <w:t xml:space="preserve"> et al., 1995) is centered </w:t>
      </w:r>
      <w:proofErr w:type="gramStart"/>
      <w:r w:rsidRPr="00F06A92">
        <w:rPr>
          <w:rFonts w:ascii="Times New Roman" w:hAnsi="Times New Roman" w:cs="Times New Roman"/>
          <w:sz w:val="24"/>
          <w:szCs w:val="24"/>
          <w:lang w:val="en-US"/>
        </w:rPr>
        <w:t>around</w:t>
      </w:r>
      <w:proofErr w:type="gramEnd"/>
      <w:r w:rsidRPr="00F06A92">
        <w:rPr>
          <w:rFonts w:ascii="Times New Roman" w:hAnsi="Times New Roman" w:cs="Times New Roman"/>
          <w:sz w:val="24"/>
          <w:szCs w:val="24"/>
          <w:lang w:val="en-US"/>
        </w:rPr>
        <w:t xml:space="preserve"> a cognitive construct called intolerance of uncertainty (IU), which derives from a series of negative attitudes about uncertaint</w:t>
      </w:r>
      <w:r>
        <w:rPr>
          <w:rFonts w:ascii="Times New Roman" w:hAnsi="Times New Roman" w:cs="Times New Roman"/>
          <w:sz w:val="24"/>
          <w:szCs w:val="24"/>
          <w:lang w:val="en-US"/>
        </w:rPr>
        <w:t>y and its implications (</w:t>
      </w:r>
      <w:proofErr w:type="spellStart"/>
      <w:r w:rsidRPr="00F34208">
        <w:rPr>
          <w:rFonts w:ascii="Times New Roman" w:hAnsi="Times New Roman" w:cs="Times New Roman"/>
          <w:color w:val="222222"/>
          <w:sz w:val="24"/>
          <w:szCs w:val="24"/>
          <w:shd w:val="clear" w:color="auto" w:fill="FFFFFF"/>
          <w:lang w:val="en-US"/>
        </w:rPr>
        <w:t>Robichaud</w:t>
      </w:r>
      <w:proofErr w:type="spellEnd"/>
      <w:r w:rsidRPr="00F06A92">
        <w:rPr>
          <w:rFonts w:ascii="Times New Roman" w:hAnsi="Times New Roman" w:cs="Times New Roman"/>
          <w:sz w:val="24"/>
          <w:szCs w:val="24"/>
          <w:lang w:val="en-US"/>
        </w:rPr>
        <w:t>, 2013, p. 59)</w:t>
      </w:r>
      <w:r w:rsidR="00A151CB">
        <w:rPr>
          <w:rFonts w:ascii="Times New Roman" w:hAnsi="Times New Roman" w:cs="Times New Roman"/>
          <w:sz w:val="24"/>
          <w:szCs w:val="24"/>
          <w:lang w:val="en-US"/>
        </w:rPr>
        <w:t xml:space="preserve">. It both disposes towards and </w:t>
      </w:r>
      <w:proofErr w:type="gramStart"/>
      <w:r w:rsidR="00A151CB">
        <w:rPr>
          <w:rFonts w:ascii="Times New Roman" w:hAnsi="Times New Roman" w:cs="Times New Roman"/>
          <w:sz w:val="24"/>
          <w:szCs w:val="24"/>
          <w:lang w:val="en-US"/>
        </w:rPr>
        <w:t>maintain</w:t>
      </w:r>
      <w:proofErr w:type="gramEnd"/>
      <w:r w:rsidRPr="00F06A92">
        <w:rPr>
          <w:rFonts w:ascii="Times New Roman" w:hAnsi="Times New Roman" w:cs="Times New Roman"/>
          <w:sz w:val="24"/>
          <w:szCs w:val="24"/>
          <w:lang w:val="en-US"/>
        </w:rPr>
        <w:t xml:space="preserve"> GAD (</w:t>
      </w:r>
      <w:proofErr w:type="spellStart"/>
      <w:r w:rsidRPr="00F06A92">
        <w:rPr>
          <w:rFonts w:ascii="Times New Roman" w:hAnsi="Times New Roman" w:cs="Times New Roman"/>
          <w:sz w:val="24"/>
          <w:szCs w:val="24"/>
          <w:lang w:val="en-US"/>
        </w:rPr>
        <w:t>Dugas</w:t>
      </w:r>
      <w:proofErr w:type="spellEnd"/>
      <w:r w:rsidRPr="00F06A92">
        <w:rPr>
          <w:rFonts w:ascii="Times New Roman" w:hAnsi="Times New Roman" w:cs="Times New Roman"/>
          <w:sz w:val="24"/>
          <w:szCs w:val="24"/>
          <w:lang w:val="en-US"/>
        </w:rPr>
        <w:t xml:space="preserve">, </w:t>
      </w:r>
      <w:proofErr w:type="spellStart"/>
      <w:r w:rsidRPr="00F06A92">
        <w:rPr>
          <w:rFonts w:ascii="Times New Roman" w:hAnsi="Times New Roman" w:cs="Times New Roman"/>
          <w:sz w:val="24"/>
          <w:szCs w:val="24"/>
          <w:lang w:val="en-US"/>
        </w:rPr>
        <w:t>Buhr</w:t>
      </w:r>
      <w:proofErr w:type="spellEnd"/>
      <w:r w:rsidRPr="00F06A92">
        <w:rPr>
          <w:rFonts w:ascii="Times New Roman" w:hAnsi="Times New Roman" w:cs="Times New Roman"/>
          <w:sz w:val="24"/>
          <w:szCs w:val="24"/>
          <w:lang w:val="en-US"/>
        </w:rPr>
        <w:t xml:space="preserve">, &amp; </w:t>
      </w:r>
      <w:proofErr w:type="spellStart"/>
      <w:r w:rsidRPr="00F06A92">
        <w:rPr>
          <w:rFonts w:ascii="Times New Roman" w:hAnsi="Times New Roman" w:cs="Times New Roman"/>
          <w:sz w:val="24"/>
          <w:szCs w:val="24"/>
          <w:lang w:val="en-US"/>
        </w:rPr>
        <w:t>Ladouceur</w:t>
      </w:r>
      <w:proofErr w:type="spellEnd"/>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2004). The cognitive diathesis IU can, when activated by the proper stressor, make the individual perceive uncertainty as stressing, unpleasant and inhibiting, and uncertain events as something negative that should be avoided (ibid.). </w:t>
      </w:r>
      <w:r>
        <w:rPr>
          <w:rFonts w:ascii="Times New Roman" w:hAnsi="Times New Roman" w:cs="Times New Roman"/>
          <w:sz w:val="24"/>
          <w:szCs w:val="24"/>
          <w:lang w:val="en-US"/>
        </w:rPr>
        <w:t>R</w:t>
      </w:r>
      <w:r w:rsidRPr="00F06A92">
        <w:rPr>
          <w:rFonts w:ascii="Times New Roman" w:hAnsi="Times New Roman" w:cs="Times New Roman"/>
          <w:sz w:val="24"/>
          <w:szCs w:val="24"/>
          <w:lang w:val="en-US"/>
        </w:rPr>
        <w:t>esearch indicates that IU is strongly cor</w:t>
      </w:r>
      <w:r w:rsidR="00A151CB">
        <w:rPr>
          <w:rFonts w:ascii="Times New Roman" w:hAnsi="Times New Roman" w:cs="Times New Roman"/>
          <w:sz w:val="24"/>
          <w:szCs w:val="24"/>
          <w:lang w:val="en-US"/>
        </w:rPr>
        <w:t xml:space="preserve">related with pathological </w:t>
      </w:r>
      <w:proofErr w:type="gramStart"/>
      <w:r w:rsidR="00A151CB">
        <w:rPr>
          <w:rFonts w:ascii="Times New Roman" w:hAnsi="Times New Roman" w:cs="Times New Roman"/>
          <w:sz w:val="24"/>
          <w:szCs w:val="24"/>
          <w:lang w:val="en-US"/>
        </w:rPr>
        <w:t>worry,</w:t>
      </w:r>
      <w:proofErr w:type="gramEnd"/>
      <w:r w:rsidRPr="00F06A9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with</w:t>
      </w:r>
      <w:r w:rsidRPr="00F06A92">
        <w:rPr>
          <w:rFonts w:ascii="Times New Roman" w:hAnsi="Times New Roman" w:cs="Times New Roman"/>
          <w:sz w:val="24"/>
          <w:szCs w:val="24"/>
          <w:lang w:val="en-US"/>
        </w:rPr>
        <w:t xml:space="preserve"> GAD specifically (ibid.)</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w:t>
      </w:r>
      <w:proofErr w:type="gramStart"/>
      <w:r w:rsidRPr="00F06A92">
        <w:rPr>
          <w:rFonts w:ascii="Times New Roman" w:hAnsi="Times New Roman" w:cs="Times New Roman"/>
          <w:sz w:val="24"/>
          <w:szCs w:val="24"/>
          <w:lang w:val="en-US"/>
        </w:rPr>
        <w:t>Interventions against IU affects</w:t>
      </w:r>
      <w:proofErr w:type="gramEnd"/>
      <w:r w:rsidRPr="00F06A92">
        <w:rPr>
          <w:rFonts w:ascii="Times New Roman" w:hAnsi="Times New Roman" w:cs="Times New Roman"/>
          <w:sz w:val="24"/>
          <w:szCs w:val="24"/>
          <w:lang w:val="en-US"/>
        </w:rPr>
        <w:t xml:space="preserve"> both pathological worry and GAD symptoms (ibid.</w:t>
      </w:r>
      <w:r>
        <w:rPr>
          <w:rFonts w:ascii="Times New Roman" w:hAnsi="Times New Roman" w:cs="Times New Roman"/>
          <w:sz w:val="24"/>
          <w:szCs w:val="24"/>
          <w:lang w:val="en-US"/>
        </w:rPr>
        <w:t>, pp.</w:t>
      </w:r>
      <w:r w:rsidRPr="00F06A92">
        <w:rPr>
          <w:rFonts w:ascii="Times New Roman" w:hAnsi="Times New Roman" w:cs="Times New Roman"/>
          <w:sz w:val="24"/>
          <w:szCs w:val="24"/>
          <w:lang w:val="en-US"/>
        </w:rPr>
        <w:t xml:space="preserve"> 60-61). IU is considered the source for the worry process, and contains three sub</w:t>
      </w:r>
      <w:r>
        <w:rPr>
          <w:rFonts w:ascii="Times New Roman" w:hAnsi="Times New Roman" w:cs="Times New Roman"/>
          <w:sz w:val="24"/>
          <w:szCs w:val="24"/>
          <w:lang w:val="en-US"/>
        </w:rPr>
        <w:t>-</w:t>
      </w:r>
      <w:r w:rsidRPr="00F06A92">
        <w:rPr>
          <w:rFonts w:ascii="Times New Roman" w:hAnsi="Times New Roman" w:cs="Times New Roman"/>
          <w:sz w:val="24"/>
          <w:szCs w:val="24"/>
          <w:lang w:val="en-US"/>
        </w:rPr>
        <w:t>constructs that also maintain worry and GAD. Studies indicate that individuals with GAD have heightened levels of IU and the three constructs,</w:t>
      </w:r>
      <w:r>
        <w:rPr>
          <w:rFonts w:ascii="Times New Roman" w:hAnsi="Times New Roman" w:cs="Times New Roman"/>
          <w:sz w:val="24"/>
          <w:szCs w:val="24"/>
          <w:lang w:val="en-US"/>
        </w:rPr>
        <w:t xml:space="preserve"> when</w:t>
      </w:r>
      <w:r w:rsidRPr="00F06A92">
        <w:rPr>
          <w:rFonts w:ascii="Times New Roman" w:hAnsi="Times New Roman" w:cs="Times New Roman"/>
          <w:sz w:val="24"/>
          <w:szCs w:val="24"/>
          <w:lang w:val="en-US"/>
        </w:rPr>
        <w:t xml:space="preserve"> compared to healthy controls (</w:t>
      </w:r>
      <w:proofErr w:type="spellStart"/>
      <w:r w:rsidRPr="00F06A92">
        <w:rPr>
          <w:rFonts w:ascii="Times New Roman" w:hAnsi="Times New Roman" w:cs="Times New Roman"/>
          <w:sz w:val="24"/>
          <w:szCs w:val="24"/>
          <w:lang w:val="en-US"/>
        </w:rPr>
        <w:t>Buhr</w:t>
      </w:r>
      <w:proofErr w:type="spellEnd"/>
      <w:r w:rsidRPr="00F06A92">
        <w:rPr>
          <w:rFonts w:ascii="Times New Roman" w:hAnsi="Times New Roman" w:cs="Times New Roman"/>
          <w:sz w:val="24"/>
          <w:szCs w:val="24"/>
          <w:lang w:val="en-US"/>
        </w:rPr>
        <w:t xml:space="preserve"> &amp; </w:t>
      </w:r>
      <w:proofErr w:type="spellStart"/>
      <w:r w:rsidRPr="00F06A92">
        <w:rPr>
          <w:rFonts w:ascii="Times New Roman" w:hAnsi="Times New Roman" w:cs="Times New Roman"/>
          <w:sz w:val="24"/>
          <w:szCs w:val="24"/>
          <w:lang w:val="en-US"/>
        </w:rPr>
        <w:t>Dugas</w:t>
      </w:r>
      <w:proofErr w:type="spellEnd"/>
      <w:r w:rsidRPr="00F06A92">
        <w:rPr>
          <w:rFonts w:ascii="Times New Roman" w:hAnsi="Times New Roman" w:cs="Times New Roman"/>
          <w:sz w:val="24"/>
          <w:szCs w:val="24"/>
          <w:lang w:val="en-US"/>
        </w:rPr>
        <w:t xml:space="preserve">, 2002, p. 942; </w:t>
      </w:r>
      <w:proofErr w:type="spellStart"/>
      <w:r w:rsidRPr="00F06A92">
        <w:rPr>
          <w:rFonts w:ascii="Times New Roman" w:hAnsi="Times New Roman" w:cs="Times New Roman"/>
          <w:sz w:val="24"/>
          <w:szCs w:val="24"/>
          <w:lang w:val="en-US"/>
        </w:rPr>
        <w:t>Dugas</w:t>
      </w:r>
      <w:proofErr w:type="spellEnd"/>
      <w:r w:rsidRPr="00F06A92">
        <w:rPr>
          <w:rFonts w:ascii="Times New Roman" w:hAnsi="Times New Roman" w:cs="Times New Roman"/>
          <w:sz w:val="24"/>
          <w:szCs w:val="24"/>
          <w:lang w:val="en-US"/>
        </w:rPr>
        <w:t xml:space="preserve">, Gagnon, </w:t>
      </w:r>
      <w:proofErr w:type="spellStart"/>
      <w:r w:rsidRPr="00F06A92">
        <w:rPr>
          <w:rFonts w:ascii="Times New Roman" w:hAnsi="Times New Roman" w:cs="Times New Roman"/>
          <w:sz w:val="24"/>
          <w:szCs w:val="24"/>
          <w:lang w:val="en-US"/>
        </w:rPr>
        <w:t>Ladouceur</w:t>
      </w:r>
      <w:proofErr w:type="spellEnd"/>
      <w:r w:rsidRPr="00F06A92">
        <w:rPr>
          <w:rFonts w:ascii="Times New Roman" w:hAnsi="Times New Roman" w:cs="Times New Roman"/>
          <w:sz w:val="24"/>
          <w:szCs w:val="24"/>
          <w:lang w:val="en-US"/>
        </w:rPr>
        <w:t xml:space="preserve"> &amp; </w:t>
      </w:r>
      <w:proofErr w:type="spellStart"/>
      <w:r w:rsidRPr="00F06A92">
        <w:rPr>
          <w:rFonts w:ascii="Times New Roman" w:hAnsi="Times New Roman" w:cs="Times New Roman"/>
          <w:sz w:val="24"/>
          <w:szCs w:val="24"/>
          <w:lang w:val="en-US"/>
        </w:rPr>
        <w:t>Freeston</w:t>
      </w:r>
      <w:proofErr w:type="spellEnd"/>
      <w:r w:rsidRPr="00F06A92">
        <w:rPr>
          <w:rFonts w:ascii="Times New Roman" w:hAnsi="Times New Roman" w:cs="Times New Roman"/>
          <w:sz w:val="24"/>
          <w:szCs w:val="24"/>
          <w:lang w:val="en-US"/>
        </w:rPr>
        <w:t>, 1998, p. 222).</w:t>
      </w:r>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Therapy based on IUM is called Intolerance of uncertainty therapy (IUT), and is focused on training of acceptance of uncertainty and on development of tolerance of uncertainty (</w:t>
      </w:r>
      <w:proofErr w:type="spellStart"/>
      <w:r w:rsidRPr="00F06A92">
        <w:rPr>
          <w:rFonts w:ascii="Times New Roman" w:hAnsi="Times New Roman" w:cs="Times New Roman"/>
          <w:sz w:val="24"/>
          <w:szCs w:val="24"/>
          <w:lang w:val="en-US"/>
        </w:rPr>
        <w:t>Robichaud</w:t>
      </w:r>
      <w:proofErr w:type="spellEnd"/>
      <w:r w:rsidRPr="00F06A92">
        <w:rPr>
          <w:rFonts w:ascii="Times New Roman" w:hAnsi="Times New Roman" w:cs="Times New Roman"/>
          <w:sz w:val="24"/>
          <w:szCs w:val="24"/>
          <w:lang w:val="en-US"/>
        </w:rPr>
        <w:t xml:space="preserve"> &amp; </w:t>
      </w:r>
      <w:proofErr w:type="spellStart"/>
      <w:r w:rsidRPr="00F06A92">
        <w:rPr>
          <w:rFonts w:ascii="Times New Roman" w:hAnsi="Times New Roman" w:cs="Times New Roman"/>
          <w:sz w:val="24"/>
          <w:szCs w:val="24"/>
          <w:lang w:val="en-US"/>
        </w:rPr>
        <w:t>Dugas</w:t>
      </w:r>
      <w:proofErr w:type="spellEnd"/>
      <w:r w:rsidRPr="00F06A92">
        <w:rPr>
          <w:rFonts w:ascii="Times New Roman" w:hAnsi="Times New Roman" w:cs="Times New Roman"/>
          <w:sz w:val="24"/>
          <w:szCs w:val="24"/>
          <w:lang w:val="en-US"/>
        </w:rPr>
        <w:t xml:space="preserve">, 2006, p. 290). IUT is also centered </w:t>
      </w:r>
      <w:r w:rsidR="009C0B8B">
        <w:rPr>
          <w:rFonts w:ascii="Times New Roman" w:hAnsi="Times New Roman" w:cs="Times New Roman"/>
          <w:sz w:val="24"/>
          <w:szCs w:val="24"/>
          <w:lang w:val="en-US"/>
        </w:rPr>
        <w:t>upon</w:t>
      </w:r>
      <w:r w:rsidRPr="00F06A92">
        <w:rPr>
          <w:rFonts w:ascii="Times New Roman" w:hAnsi="Times New Roman" w:cs="Times New Roman"/>
          <w:sz w:val="24"/>
          <w:szCs w:val="24"/>
          <w:lang w:val="en-US"/>
        </w:rPr>
        <w:t xml:space="preserve"> registration of </w:t>
      </w:r>
      <w:r>
        <w:rPr>
          <w:rFonts w:ascii="Times New Roman" w:hAnsi="Times New Roman" w:cs="Times New Roman"/>
          <w:sz w:val="24"/>
          <w:szCs w:val="24"/>
          <w:lang w:val="en-US"/>
        </w:rPr>
        <w:t>the reciprocal relationships of</w:t>
      </w:r>
      <w:r w:rsidRPr="00F06A92">
        <w:rPr>
          <w:rFonts w:ascii="Times New Roman" w:hAnsi="Times New Roman" w:cs="Times New Roman"/>
          <w:sz w:val="24"/>
          <w:szCs w:val="24"/>
          <w:lang w:val="en-US"/>
        </w:rPr>
        <w:t xml:space="preserve"> situations, cognitions, emotions and physiological response, reconstruction of attitudes about worry, training of better problem solving, and processing of core fears</w:t>
      </w:r>
      <w:r w:rsidR="009C0B8B">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which involves confrontation with the feared object (Behar et al</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2009, </w:t>
      </w:r>
      <w:r>
        <w:rPr>
          <w:rFonts w:ascii="Times New Roman" w:hAnsi="Times New Roman" w:cs="Times New Roman"/>
          <w:sz w:val="24"/>
          <w:szCs w:val="24"/>
          <w:lang w:val="en-US"/>
        </w:rPr>
        <w:t>p</w:t>
      </w:r>
      <w:r w:rsidRPr="00F06A92">
        <w:rPr>
          <w:rFonts w:ascii="Times New Roman" w:hAnsi="Times New Roman" w:cs="Times New Roman"/>
          <w:sz w:val="24"/>
          <w:szCs w:val="24"/>
          <w:lang w:val="en-US"/>
        </w:rPr>
        <w:t xml:space="preserve">p. 1015-1016).  </w:t>
      </w:r>
    </w:p>
    <w:p w:rsidR="002E5F9E" w:rsidRPr="00F06A92" w:rsidRDefault="002E5F9E" w:rsidP="002E5F9E">
      <w:pPr>
        <w:pStyle w:val="Heading1"/>
        <w:jc w:val="both"/>
        <w:rPr>
          <w:lang w:val="en-US"/>
        </w:rPr>
      </w:pPr>
      <w:bookmarkStart w:id="158" w:name="_Toc420417447"/>
      <w:bookmarkStart w:id="159" w:name="_Toc420487561"/>
      <w:bookmarkStart w:id="160" w:name="_Toc420487783"/>
      <w:bookmarkStart w:id="161" w:name="_Toc420487902"/>
      <w:bookmarkStart w:id="162" w:name="_Toc420488278"/>
      <w:r w:rsidRPr="00F06A92">
        <w:rPr>
          <w:lang w:val="en-US"/>
        </w:rPr>
        <w:lastRenderedPageBreak/>
        <w:t>Method</w:t>
      </w:r>
      <w:bookmarkEnd w:id="158"/>
      <w:bookmarkEnd w:id="159"/>
      <w:bookmarkEnd w:id="160"/>
      <w:bookmarkEnd w:id="161"/>
      <w:bookmarkEnd w:id="162"/>
    </w:p>
    <w:p w:rsidR="002E5F9E" w:rsidRPr="00F06A92" w:rsidRDefault="002E5F9E" w:rsidP="002E5F9E">
      <w:pPr>
        <w:pStyle w:val="Heading2"/>
        <w:jc w:val="both"/>
        <w:rPr>
          <w:lang w:val="en-US"/>
        </w:rPr>
      </w:pPr>
      <w:bookmarkStart w:id="163" w:name="_Toc420417448"/>
      <w:bookmarkStart w:id="164" w:name="_Toc420487562"/>
      <w:bookmarkStart w:id="165" w:name="_Toc420487784"/>
      <w:bookmarkStart w:id="166" w:name="_Toc420487903"/>
      <w:bookmarkStart w:id="167" w:name="_Toc420488279"/>
      <w:r w:rsidRPr="00F06A92">
        <w:rPr>
          <w:lang w:val="en-US"/>
        </w:rPr>
        <w:t>Search strategy</w:t>
      </w:r>
      <w:bookmarkEnd w:id="163"/>
      <w:bookmarkEnd w:id="164"/>
      <w:bookmarkEnd w:id="165"/>
      <w:bookmarkEnd w:id="166"/>
      <w:bookmarkEnd w:id="167"/>
    </w:p>
    <w:p w:rsidR="002E5F9E" w:rsidRPr="00F06A92" w:rsidRDefault="00334364" w:rsidP="002E5F9E">
      <w:pPr>
        <w:spacing w:after="120" w:line="360" w:lineRule="auto"/>
        <w:jc w:val="both"/>
        <w:rPr>
          <w:rFonts w:ascii="Times New Roman" w:hAnsi="Times New Roman" w:cs="Times New Roman"/>
          <w:sz w:val="24"/>
          <w:szCs w:val="24"/>
          <w:lang w:val="en-US"/>
        </w:rPr>
      </w:pPr>
      <w:r w:rsidRPr="00334364">
        <w:rPr>
          <w:rFonts w:ascii="Times New Roman" w:hAnsi="Times New Roman" w:cs="Times New Roman"/>
          <w:sz w:val="24"/>
          <w:szCs w:val="24"/>
          <w:lang w:val="en-US"/>
        </w:rPr>
        <w:t xml:space="preserve">To retrieve relevant articles about clinical trials of MCT, IUT and IEP targeting GAD, and administering PSWQ, BDI and STAI-T measurements, a digital search using PubMed, </w:t>
      </w:r>
      <w:proofErr w:type="spellStart"/>
      <w:r w:rsidRPr="00334364">
        <w:rPr>
          <w:rFonts w:ascii="Times New Roman" w:hAnsi="Times New Roman" w:cs="Times New Roman"/>
          <w:sz w:val="24"/>
          <w:szCs w:val="24"/>
          <w:lang w:val="en-US"/>
        </w:rPr>
        <w:t>PsychInfo</w:t>
      </w:r>
      <w:proofErr w:type="spellEnd"/>
      <w:r w:rsidRPr="00334364">
        <w:rPr>
          <w:rFonts w:ascii="Times New Roman" w:hAnsi="Times New Roman" w:cs="Times New Roman"/>
          <w:sz w:val="24"/>
          <w:szCs w:val="24"/>
          <w:lang w:val="en-US"/>
        </w:rPr>
        <w:t xml:space="preserve"> and </w:t>
      </w:r>
      <w:proofErr w:type="spellStart"/>
      <w:r w:rsidRPr="00334364">
        <w:rPr>
          <w:rFonts w:ascii="Times New Roman" w:hAnsi="Times New Roman" w:cs="Times New Roman"/>
          <w:sz w:val="24"/>
          <w:szCs w:val="24"/>
          <w:lang w:val="en-US"/>
        </w:rPr>
        <w:t>EMbase</w:t>
      </w:r>
      <w:proofErr w:type="spellEnd"/>
      <w:r w:rsidRPr="00334364">
        <w:rPr>
          <w:rFonts w:ascii="Times New Roman" w:hAnsi="Times New Roman" w:cs="Times New Roman"/>
          <w:sz w:val="24"/>
          <w:szCs w:val="24"/>
          <w:lang w:val="en-US"/>
        </w:rPr>
        <w:t xml:space="preserve"> was conducted. The commonly used abbreviation “GAD”, and both “Generalized anxiety disorder” or “</w:t>
      </w:r>
      <w:proofErr w:type="spellStart"/>
      <w:r w:rsidRPr="00334364">
        <w:rPr>
          <w:rFonts w:ascii="Times New Roman" w:hAnsi="Times New Roman" w:cs="Times New Roman"/>
          <w:sz w:val="24"/>
          <w:szCs w:val="24"/>
          <w:lang w:val="en-US"/>
        </w:rPr>
        <w:t>Generalised</w:t>
      </w:r>
      <w:proofErr w:type="spellEnd"/>
      <w:r w:rsidRPr="00334364">
        <w:rPr>
          <w:rFonts w:ascii="Times New Roman" w:hAnsi="Times New Roman" w:cs="Times New Roman"/>
          <w:sz w:val="24"/>
          <w:szCs w:val="24"/>
          <w:lang w:val="en-US"/>
        </w:rPr>
        <w:t xml:space="preserve"> anxiety disorder or GAD” (UK and USA spelling forms respectively) were used as keywords, combined with distin</w:t>
      </w:r>
      <w:r w:rsidR="00D14B50">
        <w:rPr>
          <w:rFonts w:ascii="Times New Roman" w:hAnsi="Times New Roman" w:cs="Times New Roman"/>
          <w:sz w:val="24"/>
          <w:szCs w:val="24"/>
          <w:lang w:val="en-US"/>
        </w:rPr>
        <w:t xml:space="preserve">ctive keywords for each search. </w:t>
      </w:r>
      <w:r w:rsidR="002E5F9E">
        <w:rPr>
          <w:rFonts w:ascii="Times New Roman" w:hAnsi="Times New Roman" w:cs="Times New Roman"/>
          <w:sz w:val="24"/>
          <w:szCs w:val="24"/>
          <w:lang w:val="en-US"/>
        </w:rPr>
        <w:t>Distinctive k</w:t>
      </w:r>
      <w:r w:rsidR="002E5F9E" w:rsidRPr="00F06A92">
        <w:rPr>
          <w:rFonts w:ascii="Times New Roman" w:hAnsi="Times New Roman" w:cs="Times New Roman"/>
          <w:sz w:val="24"/>
          <w:szCs w:val="24"/>
          <w:lang w:val="en-US"/>
        </w:rPr>
        <w:t>eywords for search 1: “Intolerance of uncertainty”. Search 2: “Integrative therapy or Interpersonal emotional processing therapy or Emotion-focused interpersonal therapy”. Search 3: “Metacognitive model or Metacognitive therapy”.</w:t>
      </w:r>
      <w:r w:rsidR="002E5F9E">
        <w:rPr>
          <w:rFonts w:ascii="Times New Roman" w:hAnsi="Times New Roman" w:cs="Times New Roman"/>
          <w:sz w:val="24"/>
          <w:szCs w:val="24"/>
          <w:lang w:val="en-US"/>
        </w:rPr>
        <w:t xml:space="preserve"> </w:t>
      </w:r>
      <w:r w:rsidR="002E5F9E" w:rsidRPr="00F06A92">
        <w:rPr>
          <w:rFonts w:ascii="Times New Roman" w:hAnsi="Times New Roman" w:cs="Times New Roman"/>
          <w:sz w:val="24"/>
          <w:szCs w:val="24"/>
          <w:lang w:val="en-US"/>
        </w:rPr>
        <w:t xml:space="preserve">The PICOS review protocol was consulted during the design of this review. To fulfill inclusion criteria the study had to include a population with GAD, with stable medication doses during the study, in order to rule out changes in medications as an influence on the GAD symptoms. All studies except one excluded participants who suffered from comorbid disorders, but for the systematic review, GAD </w:t>
      </w:r>
      <w:r w:rsidR="002E5F9E">
        <w:rPr>
          <w:rFonts w:ascii="Times New Roman" w:hAnsi="Times New Roman" w:cs="Times New Roman"/>
          <w:sz w:val="24"/>
          <w:szCs w:val="24"/>
          <w:lang w:val="en-US"/>
        </w:rPr>
        <w:t xml:space="preserve">populations </w:t>
      </w:r>
      <w:r w:rsidR="002E5F9E" w:rsidRPr="00F06A92">
        <w:rPr>
          <w:rFonts w:ascii="Times New Roman" w:hAnsi="Times New Roman" w:cs="Times New Roman"/>
          <w:sz w:val="24"/>
          <w:szCs w:val="24"/>
          <w:lang w:val="en-US"/>
        </w:rPr>
        <w:t xml:space="preserve">with or without comorbid disorders were accepted. All nationalities, age groups and sex-distributions were included. Articles from any geographical area were accepted as long as they were written in English. To avoid diagnostic confusion, no studies before 1994, the date GAD was last revised in DSM (Clark &amp; Beck, 2010, p. 391), were included. Only published peer-reviewed articles were included.  </w:t>
      </w:r>
    </w:p>
    <w:p w:rsidR="002E5F9E"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 xml:space="preserve">Only studies that applied IUT, MCT or IEP, and used </w:t>
      </w:r>
      <w:r>
        <w:rPr>
          <w:rFonts w:ascii="Times New Roman" w:hAnsi="Times New Roman" w:cs="Times New Roman"/>
          <w:sz w:val="24"/>
          <w:szCs w:val="24"/>
          <w:lang w:val="en-US"/>
        </w:rPr>
        <w:t xml:space="preserve">PSWQ, and </w:t>
      </w:r>
      <w:r w:rsidRPr="00F06A92">
        <w:rPr>
          <w:rFonts w:ascii="Times New Roman" w:hAnsi="Times New Roman" w:cs="Times New Roman"/>
          <w:sz w:val="24"/>
          <w:szCs w:val="24"/>
          <w:lang w:val="en-US"/>
        </w:rPr>
        <w:t xml:space="preserve">BAI and STAI-T were included. </w:t>
      </w:r>
      <w:r>
        <w:rPr>
          <w:rFonts w:ascii="Times New Roman" w:hAnsi="Times New Roman" w:cs="Times New Roman"/>
          <w:sz w:val="24"/>
          <w:szCs w:val="24"/>
          <w:lang w:val="en-US"/>
        </w:rPr>
        <w:t xml:space="preserve">In order to fulfill inclusion criteria, PSWQ had to be implemented, since pathological </w:t>
      </w:r>
      <w:proofErr w:type="gramStart"/>
      <w:r>
        <w:rPr>
          <w:rFonts w:ascii="Times New Roman" w:hAnsi="Times New Roman" w:cs="Times New Roman"/>
          <w:sz w:val="24"/>
          <w:szCs w:val="24"/>
          <w:lang w:val="en-US"/>
        </w:rPr>
        <w:t>worry were</w:t>
      </w:r>
      <w:proofErr w:type="gramEnd"/>
      <w:r>
        <w:rPr>
          <w:rFonts w:ascii="Times New Roman" w:hAnsi="Times New Roman" w:cs="Times New Roman"/>
          <w:sz w:val="24"/>
          <w:szCs w:val="24"/>
          <w:lang w:val="en-US"/>
        </w:rPr>
        <w:t xml:space="preserve"> deemed an quintessential variable to evaluate, in relation to GAD symptom reduction. </w:t>
      </w:r>
      <w:r w:rsidRPr="00F06A92">
        <w:rPr>
          <w:rFonts w:ascii="Times New Roman" w:hAnsi="Times New Roman" w:cs="Times New Roman"/>
          <w:sz w:val="24"/>
          <w:szCs w:val="24"/>
          <w:lang w:val="en-US"/>
        </w:rPr>
        <w:t>The interventions were allowed to vary as long as they fulfilled the protocols and/or theoretical implications of said interventions.</w:t>
      </w:r>
      <w:r>
        <w:rPr>
          <w:rFonts w:ascii="Times New Roman" w:hAnsi="Times New Roman" w:cs="Times New Roman"/>
          <w:sz w:val="24"/>
          <w:szCs w:val="24"/>
          <w:lang w:val="en-US"/>
        </w:rPr>
        <w:t xml:space="preserve"> In order to </w:t>
      </w:r>
      <w:r w:rsidRPr="00121667">
        <w:rPr>
          <w:rFonts w:ascii="Times New Roman" w:hAnsi="Times New Roman" w:cs="Times New Roman"/>
          <w:sz w:val="24"/>
          <w:szCs w:val="24"/>
          <w:lang w:val="en-US"/>
        </w:rPr>
        <w:t>assess</w:t>
      </w:r>
      <w:r>
        <w:rPr>
          <w:rFonts w:ascii="Times New Roman" w:hAnsi="Times New Roman" w:cs="Times New Roman"/>
          <w:sz w:val="24"/>
          <w:szCs w:val="24"/>
          <w:lang w:val="en-US"/>
        </w:rPr>
        <w:t xml:space="preserve"> this, t</w:t>
      </w:r>
      <w:r w:rsidRPr="00F06A92">
        <w:rPr>
          <w:rFonts w:ascii="Times New Roman" w:hAnsi="Times New Roman" w:cs="Times New Roman"/>
          <w:sz w:val="24"/>
          <w:szCs w:val="24"/>
          <w:lang w:val="en-US"/>
        </w:rPr>
        <w:t>he studies</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methodological </w:t>
      </w:r>
      <w:r w:rsidRPr="00F06A92">
        <w:rPr>
          <w:rFonts w:ascii="Times New Roman" w:hAnsi="Times New Roman" w:cs="Times New Roman"/>
          <w:sz w:val="24"/>
          <w:szCs w:val="24"/>
          <w:lang w:val="en-US"/>
        </w:rPr>
        <w:t>description of the</w:t>
      </w:r>
      <w:r>
        <w:rPr>
          <w:rFonts w:ascii="Times New Roman" w:hAnsi="Times New Roman" w:cs="Times New Roman"/>
          <w:sz w:val="24"/>
          <w:szCs w:val="24"/>
          <w:lang w:val="en-US"/>
        </w:rPr>
        <w:t>ir</w:t>
      </w: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applied </w:t>
      </w:r>
      <w:r w:rsidRPr="00F06A92">
        <w:rPr>
          <w:rFonts w:ascii="Times New Roman" w:hAnsi="Times New Roman" w:cs="Times New Roman"/>
          <w:sz w:val="24"/>
          <w:szCs w:val="24"/>
          <w:lang w:val="en-US"/>
        </w:rPr>
        <w:t>intervention</w:t>
      </w:r>
      <w:r>
        <w:rPr>
          <w:rFonts w:ascii="Times New Roman" w:hAnsi="Times New Roman" w:cs="Times New Roman"/>
          <w:sz w:val="24"/>
          <w:szCs w:val="24"/>
          <w:lang w:val="en-US"/>
        </w:rPr>
        <w:t>s</w:t>
      </w:r>
      <w:r w:rsidRPr="00F06A92">
        <w:rPr>
          <w:rFonts w:ascii="Times New Roman" w:hAnsi="Times New Roman" w:cs="Times New Roman"/>
          <w:sz w:val="24"/>
          <w:szCs w:val="24"/>
          <w:lang w:val="en-US"/>
        </w:rPr>
        <w:t>,</w:t>
      </w:r>
      <w:r>
        <w:rPr>
          <w:rFonts w:ascii="Times New Roman" w:hAnsi="Times New Roman" w:cs="Times New Roman"/>
          <w:sz w:val="24"/>
          <w:szCs w:val="24"/>
          <w:lang w:val="en-US"/>
        </w:rPr>
        <w:t xml:space="preserve"> was compared with the recommended structure of therapy</w:t>
      </w:r>
      <w:r w:rsidRPr="00F06A92">
        <w:rPr>
          <w:rFonts w:ascii="Times New Roman" w:hAnsi="Times New Roman" w:cs="Times New Roman"/>
          <w:sz w:val="24"/>
          <w:szCs w:val="24"/>
          <w:lang w:val="en-US"/>
        </w:rPr>
        <w:t xml:space="preserve"> in IEP, MCT and IUT literature (</w:t>
      </w:r>
      <w:proofErr w:type="spellStart"/>
      <w:r w:rsidRPr="00F06A92">
        <w:rPr>
          <w:rFonts w:ascii="Times New Roman" w:hAnsi="Times New Roman" w:cs="Times New Roman"/>
          <w:sz w:val="24"/>
          <w:szCs w:val="24"/>
          <w:lang w:val="en-US"/>
        </w:rPr>
        <w:t>Borkovec</w:t>
      </w:r>
      <w:proofErr w:type="spellEnd"/>
      <w:r w:rsidRPr="00F06A92">
        <w:rPr>
          <w:rFonts w:ascii="Times New Roman" w:hAnsi="Times New Roman" w:cs="Times New Roman"/>
          <w:sz w:val="24"/>
          <w:szCs w:val="24"/>
          <w:lang w:val="en-US"/>
        </w:rPr>
        <w:t xml:space="preserve">, Newman, &amp; </w:t>
      </w:r>
      <w:proofErr w:type="spellStart"/>
      <w:r w:rsidRPr="00F06A92">
        <w:rPr>
          <w:rFonts w:ascii="Times New Roman" w:hAnsi="Times New Roman" w:cs="Times New Roman"/>
          <w:sz w:val="24"/>
          <w:szCs w:val="24"/>
          <w:lang w:val="en-US"/>
        </w:rPr>
        <w:t>Castonguay</w:t>
      </w:r>
      <w:proofErr w:type="spellEnd"/>
      <w:r w:rsidRPr="00F06A92">
        <w:rPr>
          <w:rFonts w:ascii="Times New Roman" w:hAnsi="Times New Roman" w:cs="Times New Roman"/>
          <w:sz w:val="24"/>
          <w:szCs w:val="24"/>
          <w:lang w:val="en-US"/>
        </w:rPr>
        <w:t xml:space="preserve">, 2003; Wells, 2006; </w:t>
      </w:r>
      <w:proofErr w:type="spellStart"/>
      <w:r w:rsidRPr="00F06A92">
        <w:rPr>
          <w:rFonts w:ascii="Times New Roman" w:hAnsi="Times New Roman" w:cs="Times New Roman"/>
          <w:sz w:val="24"/>
          <w:szCs w:val="24"/>
          <w:lang w:val="en-US"/>
        </w:rPr>
        <w:t>Robichaud</w:t>
      </w:r>
      <w:proofErr w:type="spellEnd"/>
      <w:r w:rsidRPr="00F06A92">
        <w:rPr>
          <w:rFonts w:ascii="Times New Roman" w:hAnsi="Times New Roman" w:cs="Times New Roman"/>
          <w:sz w:val="24"/>
          <w:szCs w:val="24"/>
          <w:lang w:val="en-US"/>
        </w:rPr>
        <w:t xml:space="preserve"> &amp; </w:t>
      </w:r>
      <w:proofErr w:type="spellStart"/>
      <w:r w:rsidRPr="00F06A92">
        <w:rPr>
          <w:rFonts w:ascii="Times New Roman" w:hAnsi="Times New Roman" w:cs="Times New Roman"/>
          <w:sz w:val="24"/>
          <w:szCs w:val="24"/>
          <w:lang w:val="en-US"/>
        </w:rPr>
        <w:t>Dugas</w:t>
      </w:r>
      <w:proofErr w:type="spellEnd"/>
      <w:r w:rsidRPr="00F06A92">
        <w:rPr>
          <w:rFonts w:ascii="Times New Roman" w:hAnsi="Times New Roman" w:cs="Times New Roman"/>
          <w:sz w:val="24"/>
          <w:szCs w:val="24"/>
          <w:lang w:val="en-US"/>
        </w:rPr>
        <w:t>, 2006</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Studies that examined other interventions in addition to IEP, IUT or MCT, or other disorders in addition to GAD, were accepted, but only variables deemed relevant for the systematic review were extracted. The studies</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design had to be quantitative-empirical and present mean scores or individual scores </w:t>
      </w:r>
      <w:r w:rsidRPr="00F06A92">
        <w:rPr>
          <w:rFonts w:ascii="Times New Roman" w:hAnsi="Times New Roman" w:cs="Times New Roman"/>
          <w:sz w:val="24"/>
          <w:szCs w:val="24"/>
          <w:lang w:val="en-US"/>
        </w:rPr>
        <w:lastRenderedPageBreak/>
        <w:t>of the measures. To be included, t</w:t>
      </w:r>
      <w:r>
        <w:rPr>
          <w:rFonts w:ascii="Times New Roman" w:hAnsi="Times New Roman" w:cs="Times New Roman"/>
          <w:sz w:val="24"/>
          <w:szCs w:val="24"/>
          <w:lang w:val="en-US"/>
        </w:rPr>
        <w:t xml:space="preserve">he </w:t>
      </w:r>
      <w:proofErr w:type="gramStart"/>
      <w:r>
        <w:rPr>
          <w:rFonts w:ascii="Times New Roman" w:hAnsi="Times New Roman" w:cs="Times New Roman"/>
          <w:sz w:val="24"/>
          <w:szCs w:val="24"/>
          <w:lang w:val="en-US"/>
        </w:rPr>
        <w:t>participants</w:t>
      </w:r>
      <w:proofErr w:type="gramEnd"/>
      <w:r w:rsidRPr="00F06A92">
        <w:rPr>
          <w:rFonts w:ascii="Times New Roman" w:hAnsi="Times New Roman" w:cs="Times New Roman"/>
          <w:sz w:val="24"/>
          <w:szCs w:val="24"/>
          <w:lang w:val="en-US"/>
        </w:rPr>
        <w:t xml:space="preserve"> scores</w:t>
      </w:r>
      <w:r>
        <w:rPr>
          <w:rFonts w:ascii="Times New Roman" w:hAnsi="Times New Roman" w:cs="Times New Roman"/>
          <w:sz w:val="24"/>
          <w:szCs w:val="24"/>
          <w:lang w:val="en-US"/>
        </w:rPr>
        <w:t xml:space="preserve"> on</w:t>
      </w:r>
      <w:r w:rsidRPr="00F06A92">
        <w:rPr>
          <w:rFonts w:ascii="Times New Roman" w:hAnsi="Times New Roman" w:cs="Times New Roman"/>
          <w:sz w:val="24"/>
          <w:szCs w:val="24"/>
          <w:lang w:val="en-US"/>
        </w:rPr>
        <w:t xml:space="preserve"> the measures had to be </w:t>
      </w:r>
      <w:r>
        <w:rPr>
          <w:rFonts w:ascii="Times New Roman" w:hAnsi="Times New Roman" w:cs="Times New Roman"/>
          <w:sz w:val="24"/>
          <w:szCs w:val="24"/>
          <w:lang w:val="en-US"/>
        </w:rPr>
        <w:t>a</w:t>
      </w:r>
      <w:r w:rsidRPr="00F06A92">
        <w:rPr>
          <w:rFonts w:ascii="Times New Roman" w:hAnsi="Times New Roman" w:cs="Times New Roman"/>
          <w:sz w:val="24"/>
          <w:szCs w:val="24"/>
          <w:lang w:val="en-US"/>
        </w:rPr>
        <w:t>sse</w:t>
      </w:r>
      <w:r>
        <w:rPr>
          <w:rFonts w:ascii="Times New Roman" w:hAnsi="Times New Roman" w:cs="Times New Roman"/>
          <w:sz w:val="24"/>
          <w:szCs w:val="24"/>
          <w:lang w:val="en-US"/>
        </w:rPr>
        <w:t>sse</w:t>
      </w:r>
      <w:r w:rsidRPr="00F06A92">
        <w:rPr>
          <w:rFonts w:ascii="Times New Roman" w:hAnsi="Times New Roman" w:cs="Times New Roman"/>
          <w:sz w:val="24"/>
          <w:szCs w:val="24"/>
          <w:lang w:val="en-US"/>
        </w:rPr>
        <w:t>d</w:t>
      </w:r>
      <w:r>
        <w:rPr>
          <w:rFonts w:ascii="Times New Roman" w:hAnsi="Times New Roman" w:cs="Times New Roman"/>
          <w:sz w:val="24"/>
          <w:szCs w:val="24"/>
          <w:lang w:val="en-US"/>
        </w:rPr>
        <w:t xml:space="preserve"> pretest</w:t>
      </w:r>
      <w:r w:rsidRPr="00F06A92">
        <w:rPr>
          <w:rFonts w:ascii="Times New Roman" w:hAnsi="Times New Roman" w:cs="Times New Roman"/>
          <w:sz w:val="24"/>
          <w:szCs w:val="24"/>
          <w:lang w:val="en-US"/>
        </w:rPr>
        <w:t xml:space="preserve"> and posttest. Control groups on waiting-list condition were included in several of the stu</w:t>
      </w:r>
      <w:r>
        <w:rPr>
          <w:rFonts w:ascii="Times New Roman" w:hAnsi="Times New Roman" w:cs="Times New Roman"/>
          <w:sz w:val="24"/>
          <w:szCs w:val="24"/>
          <w:lang w:val="en-US"/>
        </w:rPr>
        <w:t>dies, and used for comparison with</w:t>
      </w:r>
      <w:r w:rsidRPr="00F06A92">
        <w:rPr>
          <w:rFonts w:ascii="Times New Roman" w:hAnsi="Times New Roman" w:cs="Times New Roman"/>
          <w:sz w:val="24"/>
          <w:szCs w:val="24"/>
          <w:lang w:val="en-US"/>
        </w:rPr>
        <w:t xml:space="preserve"> the intervention conditions</w:t>
      </w:r>
      <w:r>
        <w:rPr>
          <w:rFonts w:ascii="Times New Roman" w:hAnsi="Times New Roman" w:cs="Times New Roman"/>
          <w:sz w:val="24"/>
          <w:szCs w:val="24"/>
          <w:lang w:val="en-US"/>
        </w:rPr>
        <w:t xml:space="preserve">’ effect on the mean scores. In some of the studies comparative treatments were being designated to serve as control groups, but since this systematic review, only extracted </w:t>
      </w:r>
      <w:proofErr w:type="gramStart"/>
      <w:r>
        <w:rPr>
          <w:rFonts w:ascii="Times New Roman" w:hAnsi="Times New Roman" w:cs="Times New Roman"/>
          <w:sz w:val="24"/>
          <w:szCs w:val="24"/>
          <w:lang w:val="en-US"/>
        </w:rPr>
        <w:t>either MCT</w:t>
      </w:r>
      <w:proofErr w:type="gramEnd"/>
      <w:r>
        <w:rPr>
          <w:rFonts w:ascii="Times New Roman" w:hAnsi="Times New Roman" w:cs="Times New Roman"/>
          <w:sz w:val="24"/>
          <w:szCs w:val="24"/>
          <w:lang w:val="en-US"/>
        </w:rPr>
        <w:t>, IUT IEP or waitlist control group conditions, some of the studies have no</w:t>
      </w:r>
      <w:r w:rsidRPr="0009403F">
        <w:rPr>
          <w:lang w:val="en-US"/>
        </w:rPr>
        <w:t xml:space="preserve"> </w:t>
      </w:r>
      <w:r w:rsidRPr="0009403F">
        <w:rPr>
          <w:rFonts w:ascii="Times New Roman" w:hAnsi="Times New Roman" w:cs="Times New Roman"/>
          <w:sz w:val="24"/>
          <w:szCs w:val="24"/>
          <w:lang w:val="en-US"/>
        </w:rPr>
        <w:t>available</w:t>
      </w:r>
      <w:r>
        <w:rPr>
          <w:rFonts w:ascii="Times New Roman" w:hAnsi="Times New Roman" w:cs="Times New Roman"/>
          <w:sz w:val="24"/>
          <w:szCs w:val="24"/>
          <w:lang w:val="en-US"/>
        </w:rPr>
        <w:t xml:space="preserve"> control group. All studies except one had 6 </w:t>
      </w:r>
      <w:proofErr w:type="gramStart"/>
      <w:r>
        <w:rPr>
          <w:rFonts w:ascii="Times New Roman" w:hAnsi="Times New Roman" w:cs="Times New Roman"/>
          <w:sz w:val="24"/>
          <w:szCs w:val="24"/>
          <w:lang w:val="en-US"/>
        </w:rPr>
        <w:t>months</w:t>
      </w:r>
      <w:proofErr w:type="gramEnd"/>
      <w:r>
        <w:rPr>
          <w:rFonts w:ascii="Times New Roman" w:hAnsi="Times New Roman" w:cs="Times New Roman"/>
          <w:sz w:val="24"/>
          <w:szCs w:val="24"/>
          <w:lang w:val="en-US"/>
        </w:rPr>
        <w:t xml:space="preserve"> follow-up conditions, but four studies lacked 12 month follow-up. The lack of control groups, and 6 and 12 month follow-ups as well as a </w:t>
      </w:r>
      <w:r w:rsidRPr="00F06A92">
        <w:rPr>
          <w:rFonts w:ascii="Times New Roman" w:hAnsi="Times New Roman" w:cs="Times New Roman"/>
          <w:sz w:val="24"/>
          <w:szCs w:val="24"/>
          <w:lang w:val="en-US"/>
        </w:rPr>
        <w:t>co</w:t>
      </w:r>
      <w:r>
        <w:rPr>
          <w:rFonts w:ascii="Times New Roman" w:hAnsi="Times New Roman" w:cs="Times New Roman"/>
          <w:sz w:val="24"/>
          <w:szCs w:val="24"/>
          <w:lang w:val="en-US"/>
        </w:rPr>
        <w:t>ntrol group</w:t>
      </w:r>
      <w:r w:rsidRPr="00F06A92">
        <w:rPr>
          <w:rFonts w:ascii="Times New Roman" w:hAnsi="Times New Roman" w:cs="Times New Roman"/>
          <w:sz w:val="24"/>
          <w:szCs w:val="24"/>
          <w:lang w:val="en-US"/>
        </w:rPr>
        <w:t xml:space="preserve"> (in one case), was not an exclusion criteria, since the reduction of the PSWQ, BAI and STAI-T measurements immediately before and</w:t>
      </w:r>
      <w:r>
        <w:rPr>
          <w:rFonts w:ascii="Times New Roman" w:hAnsi="Times New Roman" w:cs="Times New Roman"/>
          <w:sz w:val="24"/>
          <w:szCs w:val="24"/>
          <w:lang w:val="en-US"/>
        </w:rPr>
        <w:t xml:space="preserve"> after the intervention, was</w:t>
      </w:r>
      <w:r w:rsidRPr="00F06A92">
        <w:rPr>
          <w:rFonts w:ascii="Times New Roman" w:hAnsi="Times New Roman" w:cs="Times New Roman"/>
          <w:sz w:val="24"/>
          <w:szCs w:val="24"/>
          <w:lang w:val="en-US"/>
        </w:rPr>
        <w:t xml:space="preserve"> the priority. </w:t>
      </w:r>
    </w:p>
    <w:p w:rsidR="006164E6" w:rsidRDefault="002E5F9E" w:rsidP="002E5F9E">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however noted that the studies which implemented control groups, greatly reduced the change of </w:t>
      </w:r>
      <w:r w:rsidRPr="00986A89">
        <w:rPr>
          <w:rFonts w:ascii="Times New Roman" w:hAnsi="Times New Roman" w:cs="Times New Roman"/>
          <w:i/>
          <w:sz w:val="24"/>
          <w:szCs w:val="24"/>
          <w:lang w:val="en-US"/>
        </w:rPr>
        <w:t>con</w:t>
      </w:r>
      <w:r>
        <w:rPr>
          <w:rFonts w:ascii="Times New Roman" w:hAnsi="Times New Roman" w:cs="Times New Roman"/>
          <w:i/>
          <w:sz w:val="24"/>
          <w:szCs w:val="24"/>
          <w:lang w:val="en-US"/>
        </w:rPr>
        <w:t>founding variables</w:t>
      </w:r>
      <w:r>
        <w:rPr>
          <w:rFonts w:ascii="Times New Roman" w:hAnsi="Times New Roman" w:cs="Times New Roman"/>
          <w:sz w:val="24"/>
          <w:szCs w:val="24"/>
          <w:lang w:val="en-US"/>
        </w:rPr>
        <w:t>, which is</w:t>
      </w:r>
      <w:r w:rsidRPr="0046456F">
        <w:rPr>
          <w:rFonts w:ascii="Times New Roman" w:hAnsi="Times New Roman" w:cs="Times New Roman"/>
          <w:sz w:val="24"/>
          <w:szCs w:val="24"/>
          <w:lang w:val="en-US"/>
        </w:rPr>
        <w:t xml:space="preserve"> uncontrolled variables tha</w:t>
      </w:r>
      <w:r>
        <w:rPr>
          <w:rFonts w:ascii="Times New Roman" w:hAnsi="Times New Roman" w:cs="Times New Roman"/>
          <w:sz w:val="24"/>
          <w:szCs w:val="24"/>
          <w:lang w:val="en-US"/>
        </w:rPr>
        <w:t>t obscures any effect sought (</w:t>
      </w:r>
      <w:proofErr w:type="spellStart"/>
      <w:r w:rsidRPr="0046456F">
        <w:rPr>
          <w:rFonts w:ascii="Times New Roman" w:hAnsi="Times New Roman" w:cs="Times New Roman"/>
          <w:sz w:val="24"/>
          <w:szCs w:val="24"/>
          <w:lang w:val="en-US"/>
        </w:rPr>
        <w:t>Collican</w:t>
      </w:r>
      <w:proofErr w:type="spellEnd"/>
      <w:r w:rsidRPr="0046456F">
        <w:rPr>
          <w:rFonts w:ascii="Times New Roman" w:hAnsi="Times New Roman" w:cs="Times New Roman"/>
          <w:sz w:val="24"/>
          <w:szCs w:val="24"/>
          <w:lang w:val="en-US"/>
        </w:rPr>
        <w:t>, 2009, p. 79)</w:t>
      </w:r>
      <w:r>
        <w:rPr>
          <w:rFonts w:ascii="Times New Roman" w:hAnsi="Times New Roman" w:cs="Times New Roman"/>
          <w:sz w:val="24"/>
          <w:szCs w:val="24"/>
          <w:lang w:val="en-US"/>
        </w:rPr>
        <w:t xml:space="preserve">, and thereby the control groups facilitated a higher level of </w:t>
      </w:r>
      <w:r w:rsidRPr="0046456F">
        <w:rPr>
          <w:rFonts w:ascii="Times New Roman" w:hAnsi="Times New Roman" w:cs="Times New Roman"/>
          <w:i/>
          <w:sz w:val="24"/>
          <w:szCs w:val="24"/>
          <w:lang w:val="en-US"/>
        </w:rPr>
        <w:t>validity</w:t>
      </w:r>
      <w:r>
        <w:rPr>
          <w:rFonts w:ascii="Times New Roman" w:hAnsi="Times New Roman" w:cs="Times New Roman"/>
          <w:sz w:val="24"/>
          <w:szCs w:val="24"/>
          <w:lang w:val="en-US"/>
        </w:rPr>
        <w:t>, than the studies without a control group</w:t>
      </w:r>
      <w:r w:rsidRPr="0046456F">
        <w:rPr>
          <w:rFonts w:ascii="Times New Roman" w:hAnsi="Times New Roman" w:cs="Times New Roman"/>
          <w:sz w:val="24"/>
          <w:szCs w:val="24"/>
          <w:lang w:val="en-US"/>
        </w:rPr>
        <w:t xml:space="preserve">. </w:t>
      </w:r>
      <w:r>
        <w:rPr>
          <w:rFonts w:ascii="Times New Roman" w:hAnsi="Times New Roman" w:cs="Times New Roman"/>
          <w:sz w:val="24"/>
          <w:szCs w:val="24"/>
          <w:lang w:val="en-US"/>
        </w:rPr>
        <w:t>Validity is the extent to which an effect is demonstrated in research to be genuine and not produced by misleading variables, or limiting to a specific context (</w:t>
      </w:r>
      <w:proofErr w:type="spellStart"/>
      <w:r>
        <w:rPr>
          <w:rFonts w:ascii="Times New Roman" w:hAnsi="Times New Roman" w:cs="Times New Roman"/>
          <w:sz w:val="24"/>
          <w:szCs w:val="24"/>
          <w:lang w:val="en-US"/>
        </w:rPr>
        <w:t>Coolican</w:t>
      </w:r>
      <w:proofErr w:type="spellEnd"/>
      <w:r>
        <w:rPr>
          <w:rFonts w:ascii="Times New Roman" w:hAnsi="Times New Roman" w:cs="Times New Roman"/>
          <w:sz w:val="24"/>
          <w:szCs w:val="24"/>
          <w:lang w:val="en-US"/>
        </w:rPr>
        <w:t xml:space="preserve">, 2009, p. 104). Control groups specifically adds to the </w:t>
      </w:r>
      <w:r w:rsidRPr="007728ED">
        <w:rPr>
          <w:rFonts w:ascii="Times New Roman" w:hAnsi="Times New Roman" w:cs="Times New Roman"/>
          <w:i/>
          <w:sz w:val="24"/>
          <w:szCs w:val="24"/>
          <w:lang w:val="en-US"/>
        </w:rPr>
        <w:t>internal validity</w:t>
      </w:r>
      <w:r>
        <w:rPr>
          <w:rFonts w:ascii="Times New Roman" w:hAnsi="Times New Roman" w:cs="Times New Roman"/>
          <w:sz w:val="24"/>
          <w:szCs w:val="24"/>
          <w:lang w:val="en-US"/>
        </w:rPr>
        <w:t xml:space="preserve"> of the study, that concerns if the measured effect in </w:t>
      </w:r>
      <w:proofErr w:type="spellStart"/>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experimental condition is real, and a product of a manipulated experimental variable (ibid.). It does so by enabling comparison of the effect seen in the experimental condition</w:t>
      </w:r>
      <w:r w:rsidRPr="00F06A92">
        <w:rPr>
          <w:rFonts w:ascii="Times New Roman" w:hAnsi="Times New Roman" w:cs="Times New Roman"/>
          <w:sz w:val="24"/>
          <w:szCs w:val="24"/>
          <w:lang w:val="en-US"/>
        </w:rPr>
        <w:t>,</w:t>
      </w:r>
      <w:r>
        <w:rPr>
          <w:rFonts w:ascii="Times New Roman" w:hAnsi="Times New Roman" w:cs="Times New Roman"/>
          <w:sz w:val="24"/>
          <w:szCs w:val="24"/>
          <w:lang w:val="en-US"/>
        </w:rPr>
        <w:t xml:space="preserve"> to a</w:t>
      </w:r>
      <w:r w:rsidRPr="00F06A92">
        <w:rPr>
          <w:rFonts w:ascii="Times New Roman" w:hAnsi="Times New Roman" w:cs="Times New Roman"/>
          <w:sz w:val="24"/>
          <w:szCs w:val="24"/>
          <w:lang w:val="en-US"/>
        </w:rPr>
        <w:t xml:space="preserve"> control condition</w:t>
      </w:r>
      <w:r>
        <w:rPr>
          <w:rFonts w:ascii="Times New Roman" w:hAnsi="Times New Roman" w:cs="Times New Roman"/>
          <w:sz w:val="24"/>
          <w:szCs w:val="24"/>
          <w:lang w:val="en-US"/>
        </w:rPr>
        <w:t xml:space="preserve">, were the manipulated experimental variable is not applied </w:t>
      </w:r>
      <w:r w:rsidRPr="00905937">
        <w:rPr>
          <w:rFonts w:ascii="Times New Roman" w:hAnsi="Times New Roman" w:cs="Times New Roman"/>
          <w:sz w:val="24"/>
          <w:szCs w:val="24"/>
          <w:lang w:val="en-US"/>
        </w:rPr>
        <w:t>(</w:t>
      </w:r>
      <w:r>
        <w:rPr>
          <w:rFonts w:ascii="Times New Roman" w:hAnsi="Times New Roman" w:cs="Times New Roman"/>
          <w:sz w:val="24"/>
          <w:szCs w:val="24"/>
          <w:lang w:val="en-US"/>
        </w:rPr>
        <w:t>ibid.</w:t>
      </w:r>
      <w:r w:rsidRPr="00905937">
        <w:rPr>
          <w:rFonts w:ascii="Times New Roman" w:hAnsi="Times New Roman" w:cs="Times New Roman"/>
          <w:sz w:val="24"/>
          <w:szCs w:val="24"/>
          <w:lang w:val="en-US"/>
        </w:rPr>
        <w:t xml:space="preserve">, pp. 86-87). </w:t>
      </w:r>
      <w:r>
        <w:rPr>
          <w:rFonts w:ascii="Times New Roman" w:hAnsi="Times New Roman" w:cs="Times New Roman"/>
          <w:sz w:val="24"/>
          <w:szCs w:val="24"/>
          <w:lang w:val="en-US"/>
        </w:rPr>
        <w:t>In this systematic review, the manipulated experimental variable is the application of the interventions, and the outcome that is being examined, is the interventions ability to reduce</w:t>
      </w:r>
      <w:r w:rsidRPr="00F06A92">
        <w:rPr>
          <w:rFonts w:ascii="Times New Roman" w:hAnsi="Times New Roman" w:cs="Times New Roman"/>
          <w:sz w:val="24"/>
          <w:szCs w:val="24"/>
          <w:lang w:val="en-US"/>
        </w:rPr>
        <w:t xml:space="preserve"> the measurement mean scores</w:t>
      </w:r>
      <w:r>
        <w:rPr>
          <w:rFonts w:ascii="Times New Roman" w:hAnsi="Times New Roman" w:cs="Times New Roman"/>
          <w:sz w:val="24"/>
          <w:szCs w:val="24"/>
          <w:lang w:val="en-US"/>
        </w:rPr>
        <w:t>. Thereby the addition of control groups, greatly adds to the quality of the results from the studies that implement them in their designs</w:t>
      </w:r>
      <w:r w:rsidRPr="00F06A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2E5F9E" w:rsidRDefault="002E5F9E" w:rsidP="002E5F9E">
      <w:pPr>
        <w:spacing w:after="12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Follow-up assessments </w:t>
      </w:r>
      <w:r w:rsidRPr="00F06A92">
        <w:rPr>
          <w:rFonts w:ascii="Times New Roman" w:hAnsi="Times New Roman" w:cs="Times New Roman"/>
          <w:sz w:val="24"/>
          <w:szCs w:val="24"/>
          <w:lang w:val="en-US"/>
        </w:rPr>
        <w:t>makes</w:t>
      </w:r>
      <w:proofErr w:type="gramEnd"/>
      <w:r w:rsidRPr="00F06A92">
        <w:rPr>
          <w:rFonts w:ascii="Times New Roman" w:hAnsi="Times New Roman" w:cs="Times New Roman"/>
          <w:sz w:val="24"/>
          <w:szCs w:val="24"/>
          <w:lang w:val="en-US"/>
        </w:rPr>
        <w:t xml:space="preserve"> it possible to see if the effect endures over time,</w:t>
      </w:r>
      <w:r>
        <w:rPr>
          <w:rFonts w:ascii="Times New Roman" w:hAnsi="Times New Roman" w:cs="Times New Roman"/>
          <w:sz w:val="24"/>
          <w:szCs w:val="24"/>
          <w:lang w:val="en-US"/>
        </w:rPr>
        <w:t xml:space="preserve"> and persists after termination improving </w:t>
      </w:r>
      <w:r w:rsidRPr="009A1250">
        <w:rPr>
          <w:rFonts w:ascii="Times New Roman" w:hAnsi="Times New Roman" w:cs="Times New Roman"/>
          <w:i/>
          <w:sz w:val="24"/>
          <w:szCs w:val="24"/>
          <w:lang w:val="en-US"/>
        </w:rPr>
        <w:t>external validity</w:t>
      </w:r>
      <w:r w:rsidRPr="00F06A92">
        <w:rPr>
          <w:rFonts w:ascii="Times New Roman" w:hAnsi="Times New Roman" w:cs="Times New Roman"/>
          <w:sz w:val="24"/>
          <w:szCs w:val="24"/>
          <w:lang w:val="en-US"/>
        </w:rPr>
        <w:t xml:space="preserve"> </w:t>
      </w:r>
      <w:r w:rsidRPr="003A78EB">
        <w:rPr>
          <w:rFonts w:ascii="Times New Roman" w:hAnsi="Times New Roman" w:cs="Times New Roman"/>
          <w:sz w:val="24"/>
          <w:szCs w:val="24"/>
          <w:lang w:val="en-US"/>
        </w:rPr>
        <w:t>(</w:t>
      </w:r>
      <w:proofErr w:type="spellStart"/>
      <w:r w:rsidRPr="003A78EB">
        <w:rPr>
          <w:rFonts w:ascii="Times New Roman" w:hAnsi="Times New Roman" w:cs="Times New Roman"/>
          <w:color w:val="222222"/>
          <w:sz w:val="24"/>
          <w:szCs w:val="24"/>
          <w:shd w:val="clear" w:color="auto" w:fill="FFFFFF"/>
          <w:lang w:val="en-US"/>
        </w:rPr>
        <w:t>Rothwell</w:t>
      </w:r>
      <w:proofErr w:type="spellEnd"/>
      <w:r w:rsidRPr="003A78EB">
        <w:rPr>
          <w:rFonts w:ascii="Times New Roman" w:hAnsi="Times New Roman" w:cs="Times New Roman"/>
          <w:color w:val="222222"/>
          <w:sz w:val="24"/>
          <w:szCs w:val="24"/>
          <w:shd w:val="clear" w:color="auto" w:fill="FFFFFF"/>
          <w:lang w:val="en-US"/>
        </w:rPr>
        <w:t>, 2006, p. 4).</w:t>
      </w:r>
      <w:r>
        <w:rPr>
          <w:rFonts w:ascii="Times New Roman" w:hAnsi="Times New Roman" w:cs="Times New Roman"/>
          <w:sz w:val="24"/>
          <w:szCs w:val="24"/>
          <w:lang w:val="en-US"/>
        </w:rPr>
        <w:t xml:space="preserve"> </w:t>
      </w:r>
      <w:r w:rsidRPr="009A1250">
        <w:rPr>
          <w:rFonts w:ascii="Times New Roman" w:hAnsi="Times New Roman" w:cs="Times New Roman"/>
          <w:sz w:val="24"/>
          <w:szCs w:val="24"/>
          <w:lang w:val="en-US"/>
        </w:rPr>
        <w:t>External validity</w:t>
      </w:r>
      <w:r>
        <w:rPr>
          <w:rFonts w:ascii="Times New Roman" w:hAnsi="Times New Roman" w:cs="Times New Roman"/>
          <w:sz w:val="24"/>
          <w:szCs w:val="24"/>
          <w:lang w:val="en-US"/>
        </w:rPr>
        <w:t xml:space="preserve"> is the degree to which an effect can be generalized to other places, peoples, and times (ibid., pp. 104-105). Ideally all the included studies would </w:t>
      </w:r>
      <w:proofErr w:type="gramStart"/>
      <w:r>
        <w:rPr>
          <w:rFonts w:ascii="Times New Roman" w:hAnsi="Times New Roman" w:cs="Times New Roman"/>
          <w:sz w:val="24"/>
          <w:szCs w:val="24"/>
          <w:lang w:val="en-US"/>
        </w:rPr>
        <w:t>had</w:t>
      </w:r>
      <w:proofErr w:type="gramEnd"/>
      <w:r>
        <w:rPr>
          <w:rFonts w:ascii="Times New Roman" w:hAnsi="Times New Roman" w:cs="Times New Roman"/>
          <w:sz w:val="24"/>
          <w:szCs w:val="24"/>
          <w:lang w:val="en-US"/>
        </w:rPr>
        <w:t xml:space="preserve"> implemented both control groups and follow-up assessments in their design, in order to greatly add to the internal and external validity. The fact that it is not the case, does not mean that nothing can be deducted or generalized from the findings of the </w:t>
      </w:r>
      <w:r>
        <w:rPr>
          <w:rFonts w:ascii="Times New Roman" w:hAnsi="Times New Roman" w:cs="Times New Roman"/>
          <w:sz w:val="24"/>
          <w:szCs w:val="24"/>
          <w:lang w:val="en-US"/>
        </w:rPr>
        <w:lastRenderedPageBreak/>
        <w:t xml:space="preserve">studies that didn’t use a control group, or the study without a follow-up condition, but the studies that did use them has results with higher validity, and therefore a bigger chance that their results can be considered a real effect. </w:t>
      </w:r>
    </w:p>
    <w:p w:rsidR="002E5F9E" w:rsidRPr="00F06A92" w:rsidRDefault="002E5F9E" w:rsidP="002E5F9E">
      <w:pPr>
        <w:pStyle w:val="Heading2"/>
        <w:jc w:val="both"/>
        <w:rPr>
          <w:lang w:val="en-US"/>
        </w:rPr>
      </w:pPr>
      <w:bookmarkStart w:id="168" w:name="_Toc420417449"/>
      <w:bookmarkStart w:id="169" w:name="_Toc420487563"/>
      <w:bookmarkStart w:id="170" w:name="_Toc420487785"/>
      <w:bookmarkStart w:id="171" w:name="_Toc420487904"/>
      <w:bookmarkStart w:id="172" w:name="_Toc420488280"/>
      <w:r w:rsidRPr="00F06A92">
        <w:rPr>
          <w:lang w:val="en-US"/>
        </w:rPr>
        <w:t>Data extraction</w:t>
      </w:r>
      <w:bookmarkEnd w:id="168"/>
      <w:bookmarkEnd w:id="169"/>
      <w:bookmarkEnd w:id="170"/>
      <w:bookmarkEnd w:id="171"/>
      <w:bookmarkEnd w:id="172"/>
      <w:r w:rsidRPr="00F06A92">
        <w:rPr>
          <w:lang w:val="en-US"/>
        </w:rPr>
        <w:t xml:space="preserve"> </w:t>
      </w:r>
    </w:p>
    <w:p w:rsidR="006164E6"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r w:rsidRPr="00F06A92">
        <w:rPr>
          <w:rFonts w:ascii="Times New Roman" w:hAnsi="Times New Roman" w:cs="Times New Roman"/>
          <w:sz w:val="24"/>
          <w:szCs w:val="24"/>
          <w:lang w:val="en-US"/>
        </w:rPr>
        <w:t xml:space="preserve">The mean scores of the PSWQ, BAI </w:t>
      </w:r>
      <w:r>
        <w:rPr>
          <w:rFonts w:ascii="Times New Roman" w:hAnsi="Times New Roman" w:cs="Times New Roman"/>
          <w:sz w:val="24"/>
          <w:szCs w:val="24"/>
          <w:lang w:val="en-US"/>
        </w:rPr>
        <w:t>and STAIT-T measures, from pretest</w:t>
      </w: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to post</w:t>
      </w:r>
      <w:r w:rsidRPr="00F06A92">
        <w:rPr>
          <w:rFonts w:ascii="Times New Roman" w:hAnsi="Times New Roman" w:cs="Times New Roman"/>
          <w:sz w:val="24"/>
          <w:szCs w:val="24"/>
          <w:lang w:val="en-US"/>
        </w:rPr>
        <w:t xml:space="preserve">test, and during follow-up were extracted, along with the standard deviation of the scores. In one case it was necessary </w:t>
      </w:r>
      <w:r w:rsidRPr="00F06A92">
        <w:rPr>
          <w:rFonts w:ascii="Times New Roman" w:hAnsi="Times New Roman" w:cs="Times New Roman"/>
          <w:color w:val="222222"/>
          <w:sz w:val="24"/>
          <w:szCs w:val="24"/>
          <w:shd w:val="clear" w:color="auto" w:fill="FFFFFF"/>
          <w:lang w:val="en-US"/>
        </w:rPr>
        <w:t>to calculate the standard deviation. T</w:t>
      </w:r>
      <w:r>
        <w:rPr>
          <w:rFonts w:ascii="Times New Roman" w:hAnsi="Times New Roman" w:cs="Times New Roman"/>
          <w:color w:val="222222"/>
          <w:sz w:val="24"/>
          <w:szCs w:val="24"/>
          <w:shd w:val="clear" w:color="auto" w:fill="FFFFFF"/>
          <w:lang w:val="en-US"/>
        </w:rPr>
        <w:t xml:space="preserve">he formula used can be found at the </w:t>
      </w:r>
      <w:r w:rsidRPr="00040732">
        <w:rPr>
          <w:rFonts w:ascii="Times New Roman" w:hAnsi="Times New Roman" w:cs="Times New Roman"/>
          <w:sz w:val="24"/>
          <w:szCs w:val="24"/>
          <w:lang w:val="en-US"/>
        </w:rPr>
        <w:t>Appendix</w:t>
      </w:r>
      <w:r>
        <w:rPr>
          <w:rFonts w:ascii="Times New Roman" w:hAnsi="Times New Roman" w:cs="Times New Roman"/>
          <w:sz w:val="24"/>
          <w:szCs w:val="24"/>
          <w:lang w:val="en-US"/>
        </w:rPr>
        <w:t xml:space="preserve">. </w:t>
      </w:r>
      <w:r w:rsidRPr="00F06A92">
        <w:rPr>
          <w:rFonts w:ascii="Times New Roman" w:hAnsi="Times New Roman" w:cs="Times New Roman"/>
          <w:sz w:val="24"/>
          <w:szCs w:val="24"/>
          <w:lang w:val="en-US"/>
        </w:rPr>
        <w:t>The number of participants (n) in the study was written down. It was</w:t>
      </w:r>
      <w:r>
        <w:rPr>
          <w:rFonts w:ascii="Times New Roman" w:hAnsi="Times New Roman" w:cs="Times New Roman"/>
          <w:sz w:val="24"/>
          <w:szCs w:val="24"/>
          <w:lang w:val="en-US"/>
        </w:rPr>
        <w:t xml:space="preserve"> noted whether</w:t>
      </w:r>
      <w:r w:rsidRPr="00F06A92">
        <w:rPr>
          <w:rFonts w:ascii="Times New Roman" w:hAnsi="Times New Roman" w:cs="Times New Roman"/>
          <w:sz w:val="24"/>
          <w:szCs w:val="24"/>
          <w:lang w:val="en-US"/>
        </w:rPr>
        <w:t xml:space="preserve"> the study was a randomized control trial</w:t>
      </w:r>
      <w:r>
        <w:rPr>
          <w:rFonts w:ascii="Times New Roman" w:hAnsi="Times New Roman" w:cs="Times New Roman"/>
          <w:sz w:val="24"/>
          <w:szCs w:val="24"/>
          <w:lang w:val="en-US"/>
        </w:rPr>
        <w:t>, with random allocation, and whether a</w:t>
      </w:r>
      <w:r w:rsidRPr="00F06A92">
        <w:rPr>
          <w:rFonts w:ascii="Times New Roman" w:hAnsi="Times New Roman" w:cs="Times New Roman"/>
          <w:sz w:val="24"/>
          <w:szCs w:val="24"/>
          <w:lang w:val="en-US"/>
        </w:rPr>
        <w:t xml:space="preserve"> double-blind </w:t>
      </w:r>
      <w:r>
        <w:rPr>
          <w:rFonts w:ascii="Times New Roman" w:hAnsi="Times New Roman" w:cs="Times New Roman"/>
          <w:sz w:val="24"/>
          <w:szCs w:val="24"/>
          <w:lang w:val="en-US"/>
        </w:rPr>
        <w:t>procedure was followed</w:t>
      </w:r>
      <w:r w:rsidRPr="00F06A92">
        <w:rPr>
          <w:rFonts w:ascii="Times New Roman" w:hAnsi="Times New Roman" w:cs="Times New Roman"/>
          <w:sz w:val="24"/>
          <w:szCs w:val="24"/>
          <w:lang w:val="en-US"/>
        </w:rPr>
        <w:t>, so that ne</w:t>
      </w:r>
      <w:r>
        <w:rPr>
          <w:rFonts w:ascii="Times New Roman" w:hAnsi="Times New Roman" w:cs="Times New Roman"/>
          <w:sz w:val="24"/>
          <w:szCs w:val="24"/>
          <w:lang w:val="en-US"/>
        </w:rPr>
        <w:t>i</w:t>
      </w:r>
      <w:r w:rsidRPr="00F06A92">
        <w:rPr>
          <w:rFonts w:ascii="Times New Roman" w:hAnsi="Times New Roman" w:cs="Times New Roman"/>
          <w:sz w:val="24"/>
          <w:szCs w:val="24"/>
          <w:lang w:val="en-US"/>
        </w:rPr>
        <w:t xml:space="preserve">ther the participants </w:t>
      </w:r>
      <w:r>
        <w:rPr>
          <w:rFonts w:ascii="Times New Roman" w:hAnsi="Times New Roman" w:cs="Times New Roman"/>
          <w:sz w:val="24"/>
          <w:szCs w:val="24"/>
          <w:lang w:val="en-US"/>
        </w:rPr>
        <w:t>n</w:t>
      </w:r>
      <w:r w:rsidRPr="00F06A92">
        <w:rPr>
          <w:rFonts w:ascii="Times New Roman" w:hAnsi="Times New Roman" w:cs="Times New Roman"/>
          <w:sz w:val="24"/>
          <w:szCs w:val="24"/>
          <w:lang w:val="en-US"/>
        </w:rPr>
        <w:t>or the assessors applying the measurements, had knowledge as to which experimental condition the participants were allocated to. It was extracted how many participants that were allocated to each experimental condition, as well as pre</w:t>
      </w:r>
      <w:r>
        <w:rPr>
          <w:rFonts w:ascii="Times New Roman" w:hAnsi="Times New Roman" w:cs="Times New Roman"/>
          <w:sz w:val="24"/>
          <w:szCs w:val="24"/>
          <w:lang w:val="en-US"/>
        </w:rPr>
        <w:t>test and post</w:t>
      </w:r>
      <w:r w:rsidRPr="00F06A92">
        <w:rPr>
          <w:rFonts w:ascii="Times New Roman" w:hAnsi="Times New Roman" w:cs="Times New Roman"/>
          <w:sz w:val="24"/>
          <w:szCs w:val="24"/>
          <w:lang w:val="en-US"/>
        </w:rPr>
        <w:t>test and 6 month follow-up (6m) and 12 month follow-up (12m). Drop-out rates for each condition were retrieved w</w:t>
      </w:r>
      <w:r>
        <w:rPr>
          <w:rFonts w:ascii="Times New Roman" w:hAnsi="Times New Roman" w:cs="Times New Roman"/>
          <w:sz w:val="24"/>
          <w:szCs w:val="24"/>
          <w:lang w:val="en-US"/>
        </w:rPr>
        <w:t>h</w:t>
      </w:r>
      <w:r w:rsidRPr="00F06A92">
        <w:rPr>
          <w:rFonts w:ascii="Times New Roman" w:hAnsi="Times New Roman" w:cs="Times New Roman"/>
          <w:sz w:val="24"/>
          <w:szCs w:val="24"/>
          <w:lang w:val="en-US"/>
        </w:rPr>
        <w:t>ere possible. The specifics about the intervention, length and number of sessions were extracted. The age mean and the sex distribution ratio of the populations were extracted.  In several studies, the waitlist control groups were added later to the intervention condition groups. In the studies where this occurred, the data from the bigger groups (the original intervention condition participants + the former waiting list condition participants) were included in the systematic reviews result section instead of the original interventions groups</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scores, and compared to the waiting list scores. </w:t>
      </w:r>
      <w:r w:rsidRPr="00F06A92">
        <w:rPr>
          <w:rFonts w:ascii="Times New Roman" w:hAnsi="Times New Roman" w:cs="Times New Roman"/>
          <w:color w:val="222222"/>
          <w:sz w:val="24"/>
          <w:szCs w:val="24"/>
          <w:shd w:val="clear" w:color="auto" w:fill="FFFFFF"/>
          <w:lang w:val="en-US"/>
        </w:rPr>
        <w:t>The reason for that is that the combined</w:t>
      </w:r>
      <w:r>
        <w:rPr>
          <w:rFonts w:ascii="Times New Roman" w:hAnsi="Times New Roman" w:cs="Times New Roman"/>
          <w:color w:val="222222"/>
          <w:sz w:val="24"/>
          <w:szCs w:val="24"/>
          <w:shd w:val="clear" w:color="auto" w:fill="FFFFFF"/>
          <w:lang w:val="en-US"/>
        </w:rPr>
        <w:t xml:space="preserve"> groups have</w:t>
      </w:r>
      <w:r w:rsidRPr="00F06A92">
        <w:rPr>
          <w:rFonts w:ascii="Times New Roman" w:hAnsi="Times New Roman" w:cs="Times New Roman"/>
          <w:color w:val="222222"/>
          <w:sz w:val="24"/>
          <w:szCs w:val="24"/>
          <w:shd w:val="clear" w:color="auto" w:fill="FFFFFF"/>
          <w:lang w:val="en-US"/>
        </w:rPr>
        <w:t xml:space="preserve"> more participants than the o</w:t>
      </w:r>
      <w:r>
        <w:rPr>
          <w:rFonts w:ascii="Times New Roman" w:hAnsi="Times New Roman" w:cs="Times New Roman"/>
          <w:color w:val="222222"/>
          <w:sz w:val="24"/>
          <w:szCs w:val="24"/>
          <w:shd w:val="clear" w:color="auto" w:fill="FFFFFF"/>
          <w:lang w:val="en-US"/>
        </w:rPr>
        <w:t xml:space="preserve">riginal smaller treatment groups, and a higher amount of participants </w:t>
      </w:r>
      <w:r w:rsidRPr="00F06A92">
        <w:rPr>
          <w:rFonts w:ascii="Times New Roman" w:hAnsi="Times New Roman" w:cs="Times New Roman"/>
          <w:color w:val="222222"/>
          <w:sz w:val="24"/>
          <w:szCs w:val="24"/>
          <w:shd w:val="clear" w:color="auto" w:fill="FFFFFF"/>
          <w:lang w:val="en-US"/>
        </w:rPr>
        <w:t xml:space="preserve">improves the external validity of a study, </w:t>
      </w:r>
      <w:r>
        <w:rPr>
          <w:rFonts w:ascii="Times New Roman" w:hAnsi="Times New Roman" w:cs="Times New Roman"/>
          <w:color w:val="222222"/>
          <w:sz w:val="24"/>
          <w:szCs w:val="24"/>
          <w:shd w:val="clear" w:color="auto" w:fill="FFFFFF"/>
          <w:lang w:val="en-US"/>
        </w:rPr>
        <w:t xml:space="preserve">by </w:t>
      </w:r>
      <w:r w:rsidRPr="00F06A92">
        <w:rPr>
          <w:rFonts w:ascii="Times New Roman" w:hAnsi="Times New Roman" w:cs="Times New Roman"/>
          <w:color w:val="222222"/>
          <w:sz w:val="24"/>
          <w:szCs w:val="24"/>
          <w:shd w:val="clear" w:color="auto" w:fill="FFFFFF"/>
          <w:lang w:val="en-US"/>
        </w:rPr>
        <w:t>making the findings more generalizable (</w:t>
      </w:r>
      <w:proofErr w:type="spellStart"/>
      <w:r w:rsidRPr="005872BB">
        <w:rPr>
          <w:rFonts w:ascii="Times New Roman" w:hAnsi="Times New Roman" w:cs="Times New Roman"/>
          <w:sz w:val="24"/>
          <w:szCs w:val="24"/>
          <w:lang w:val="en-US"/>
        </w:rPr>
        <w:t>Coolican</w:t>
      </w:r>
      <w:proofErr w:type="spellEnd"/>
      <w:r w:rsidRPr="005872BB">
        <w:rPr>
          <w:rFonts w:ascii="Times New Roman" w:hAnsi="Times New Roman" w:cs="Times New Roman"/>
          <w:sz w:val="24"/>
          <w:szCs w:val="24"/>
          <w:lang w:val="en-US"/>
        </w:rPr>
        <w:t>, 2009, p. 9</w:t>
      </w:r>
      <w:r>
        <w:rPr>
          <w:rFonts w:ascii="Times New Roman" w:hAnsi="Times New Roman" w:cs="Times New Roman"/>
          <w:sz w:val="24"/>
          <w:szCs w:val="24"/>
          <w:lang w:val="en-US"/>
        </w:rPr>
        <w:t>7</w:t>
      </w:r>
      <w:r w:rsidRPr="005872BB">
        <w:rPr>
          <w:rFonts w:ascii="Times New Roman" w:hAnsi="Times New Roman" w:cs="Times New Roman"/>
          <w:sz w:val="24"/>
          <w:szCs w:val="24"/>
          <w:lang w:val="en-US"/>
        </w:rPr>
        <w:t xml:space="preserve">). </w:t>
      </w:r>
      <w:proofErr w:type="gramStart"/>
      <w:r w:rsidRPr="00F06A92">
        <w:rPr>
          <w:rFonts w:ascii="Times New Roman" w:hAnsi="Times New Roman" w:cs="Times New Roman"/>
          <w:color w:val="222222"/>
          <w:sz w:val="24"/>
          <w:szCs w:val="24"/>
          <w:shd w:val="clear" w:color="auto" w:fill="FFFFFF"/>
          <w:lang w:val="en-US"/>
        </w:rPr>
        <w:t>By including bigger treatment condition groups, the generalizability of the systematic reviews results,</w:t>
      </w:r>
      <w:r>
        <w:rPr>
          <w:rFonts w:ascii="Times New Roman" w:hAnsi="Times New Roman" w:cs="Times New Roman"/>
          <w:color w:val="222222"/>
          <w:sz w:val="24"/>
          <w:szCs w:val="24"/>
          <w:shd w:val="clear" w:color="auto" w:fill="FFFFFF"/>
          <w:lang w:val="en-US"/>
        </w:rPr>
        <w:t xml:space="preserve"> and so the external validity, is</w:t>
      </w:r>
      <w:r w:rsidRPr="00F06A92">
        <w:rPr>
          <w:rFonts w:ascii="Times New Roman" w:hAnsi="Times New Roman" w:cs="Times New Roman"/>
          <w:color w:val="222222"/>
          <w:sz w:val="24"/>
          <w:szCs w:val="24"/>
          <w:shd w:val="clear" w:color="auto" w:fill="FFFFFF"/>
          <w:lang w:val="en-US"/>
        </w:rPr>
        <w:t xml:space="preserve"> improved overall.</w:t>
      </w:r>
      <w:proofErr w:type="gramEnd"/>
      <w:r w:rsidRPr="00F06A92">
        <w:rPr>
          <w:rFonts w:ascii="Times New Roman" w:hAnsi="Times New Roman" w:cs="Times New Roman"/>
          <w:color w:val="222222"/>
          <w:sz w:val="24"/>
          <w:szCs w:val="24"/>
          <w:shd w:val="clear" w:color="auto" w:fill="FFFFFF"/>
          <w:lang w:val="en-US"/>
        </w:rPr>
        <w:t xml:space="preserve"> Another argument for using the combined groups instead of the </w:t>
      </w:r>
      <w:proofErr w:type="gramStart"/>
      <w:r w:rsidRPr="00F06A92">
        <w:rPr>
          <w:rFonts w:ascii="Times New Roman" w:hAnsi="Times New Roman" w:cs="Times New Roman"/>
          <w:color w:val="222222"/>
          <w:sz w:val="24"/>
          <w:szCs w:val="24"/>
          <w:shd w:val="clear" w:color="auto" w:fill="FFFFFF"/>
          <w:lang w:val="en-US"/>
        </w:rPr>
        <w:t>originals,</w:t>
      </w:r>
      <w:proofErr w:type="gramEnd"/>
      <w:r w:rsidRPr="00F06A92">
        <w:rPr>
          <w:rFonts w:ascii="Times New Roman" w:hAnsi="Times New Roman" w:cs="Times New Roman"/>
          <w:color w:val="222222"/>
          <w:sz w:val="24"/>
          <w:szCs w:val="24"/>
          <w:shd w:val="clear" w:color="auto" w:fill="FFFFFF"/>
          <w:lang w:val="en-US"/>
        </w:rPr>
        <w:t xml:space="preserve"> is that the follow-up studies are based on the scores from the combined groups. </w:t>
      </w:r>
    </w:p>
    <w:p w:rsidR="002E5F9E" w:rsidRPr="002C18AE"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color w:val="222222"/>
          <w:sz w:val="24"/>
          <w:szCs w:val="24"/>
          <w:shd w:val="clear" w:color="auto" w:fill="FFFFFF"/>
          <w:lang w:val="en-US"/>
        </w:rPr>
        <w:t>The therapy being evaluated, is represented by the term intervention condition (IC), and is compared to the waitlist controls (WL).</w:t>
      </w:r>
      <w:r w:rsidRPr="00F06A92">
        <w:rPr>
          <w:rFonts w:ascii="Times New Roman" w:eastAsia="Times New Roman" w:hAnsi="Times New Roman" w:cs="Times New Roman"/>
          <w:color w:val="000000"/>
          <w:sz w:val="24"/>
          <w:szCs w:val="24"/>
          <w:lang w:val="en-US" w:eastAsia="da-DK"/>
        </w:rPr>
        <w:t xml:space="preserve"> Effect sizes were extracted for all studies that had presented effect sizes </w:t>
      </w:r>
      <w:r>
        <w:rPr>
          <w:rFonts w:ascii="Times New Roman" w:eastAsia="Times New Roman" w:hAnsi="Times New Roman" w:cs="Times New Roman"/>
          <w:color w:val="000000"/>
          <w:sz w:val="24"/>
          <w:szCs w:val="24"/>
          <w:lang w:val="en-US" w:eastAsia="da-DK"/>
        </w:rPr>
        <w:t xml:space="preserve">regarding </w:t>
      </w:r>
      <w:r w:rsidRPr="00F46F43">
        <w:rPr>
          <w:rFonts w:ascii="Times New Roman" w:eastAsia="Times New Roman" w:hAnsi="Times New Roman" w:cs="Times New Roman"/>
          <w:color w:val="000000"/>
          <w:sz w:val="24"/>
          <w:szCs w:val="24"/>
          <w:lang w:val="en-US" w:eastAsia="da-DK"/>
        </w:rPr>
        <w:t>pre-</w:t>
      </w:r>
      <w:r>
        <w:rPr>
          <w:rFonts w:ascii="Times New Roman" w:eastAsia="Times New Roman" w:hAnsi="Times New Roman" w:cs="Times New Roman"/>
          <w:color w:val="000000"/>
          <w:sz w:val="24"/>
          <w:szCs w:val="24"/>
          <w:lang w:val="en-US" w:eastAsia="da-DK"/>
        </w:rPr>
        <w:t xml:space="preserve"> </w:t>
      </w:r>
      <w:r w:rsidRPr="00F46F43">
        <w:rPr>
          <w:rFonts w:ascii="Times New Roman" w:eastAsia="Times New Roman" w:hAnsi="Times New Roman" w:cs="Times New Roman"/>
          <w:color w:val="000000"/>
          <w:sz w:val="24"/>
          <w:szCs w:val="24"/>
          <w:lang w:val="en-US" w:eastAsia="da-DK"/>
        </w:rPr>
        <w:t>to post</w:t>
      </w:r>
      <w:r>
        <w:rPr>
          <w:rFonts w:ascii="Times New Roman" w:eastAsia="Times New Roman" w:hAnsi="Times New Roman" w:cs="Times New Roman"/>
          <w:color w:val="000000"/>
          <w:sz w:val="24"/>
          <w:szCs w:val="24"/>
          <w:lang w:val="en-US" w:eastAsia="da-DK"/>
        </w:rPr>
        <w:t>- within-subject differences on</w:t>
      </w:r>
      <w:r w:rsidRPr="00F46F43">
        <w:rPr>
          <w:rFonts w:ascii="Times New Roman" w:eastAsia="Times New Roman" w:hAnsi="Times New Roman" w:cs="Times New Roman"/>
          <w:color w:val="000000"/>
          <w:sz w:val="24"/>
          <w:szCs w:val="24"/>
          <w:lang w:val="en-US" w:eastAsia="da-DK"/>
        </w:rPr>
        <w:t xml:space="preserve"> the targeted mean scores in the relevant intervention groups. Effect </w:t>
      </w:r>
      <w:r w:rsidRPr="00F46F43">
        <w:rPr>
          <w:rFonts w:ascii="Times New Roman" w:eastAsia="Times New Roman" w:hAnsi="Times New Roman" w:cs="Times New Roman"/>
          <w:color w:val="000000"/>
          <w:sz w:val="24"/>
          <w:szCs w:val="24"/>
          <w:lang w:val="en-US" w:eastAsia="da-DK"/>
        </w:rPr>
        <w:lastRenderedPageBreak/>
        <w:t xml:space="preserve">sizes that did not meet these comparability criteria were not extracted. </w:t>
      </w:r>
      <w:r w:rsidRPr="00F46F43">
        <w:rPr>
          <w:rFonts w:ascii="Times New Roman" w:hAnsi="Times New Roman" w:cs="Times New Roman"/>
          <w:color w:val="252525"/>
          <w:sz w:val="24"/>
          <w:szCs w:val="24"/>
          <w:shd w:val="clear" w:color="auto" w:fill="FFFFFF"/>
          <w:lang w:val="en-US"/>
        </w:rPr>
        <w:t>For Cohen's</w:t>
      </w:r>
      <w:r w:rsidRPr="00F46F43">
        <w:rPr>
          <w:rStyle w:val="apple-converted-space"/>
          <w:rFonts w:ascii="Times New Roman" w:hAnsi="Times New Roman" w:cs="Times New Roman"/>
          <w:color w:val="252525"/>
          <w:sz w:val="24"/>
          <w:szCs w:val="24"/>
          <w:shd w:val="clear" w:color="auto" w:fill="FFFFFF"/>
          <w:lang w:val="en-US"/>
        </w:rPr>
        <w:t> </w:t>
      </w:r>
      <w:r w:rsidRPr="00F46F43">
        <w:rPr>
          <w:rFonts w:ascii="Times New Roman" w:hAnsi="Times New Roman" w:cs="Times New Roman"/>
          <w:i/>
          <w:iCs/>
          <w:color w:val="252525"/>
          <w:sz w:val="24"/>
          <w:szCs w:val="24"/>
          <w:shd w:val="clear" w:color="auto" w:fill="FFFFFF"/>
          <w:lang w:val="en-US"/>
        </w:rPr>
        <w:t>d</w:t>
      </w:r>
      <w:r w:rsidRPr="00F46F43">
        <w:rPr>
          <w:rStyle w:val="apple-converted-space"/>
          <w:rFonts w:ascii="Times New Roman" w:hAnsi="Times New Roman" w:cs="Times New Roman"/>
          <w:color w:val="252525"/>
          <w:sz w:val="24"/>
          <w:szCs w:val="24"/>
          <w:shd w:val="clear" w:color="auto" w:fill="FFFFFF"/>
          <w:lang w:val="en-US"/>
        </w:rPr>
        <w:t> </w:t>
      </w:r>
      <w:r w:rsidRPr="00F46F43">
        <w:rPr>
          <w:rFonts w:ascii="Times New Roman" w:hAnsi="Times New Roman" w:cs="Times New Roman"/>
          <w:color w:val="252525"/>
          <w:sz w:val="24"/>
          <w:szCs w:val="24"/>
          <w:shd w:val="clear" w:color="auto" w:fill="FFFFFF"/>
          <w:lang w:val="en-US"/>
        </w:rPr>
        <w:t xml:space="preserve">an effect size of 0.2 to 0.3 is considered a small effect, 0.5 a medium effect and 0.8 or higher, a large effect (Cohen, 1988). </w:t>
      </w:r>
      <w:r w:rsidRPr="00F46F43">
        <w:rPr>
          <w:rFonts w:ascii="Times New Roman" w:hAnsi="Times New Roman" w:cs="Times New Roman"/>
          <w:color w:val="000000"/>
          <w:sz w:val="24"/>
          <w:szCs w:val="24"/>
          <w:lang w:val="en-US"/>
        </w:rPr>
        <w:t>The advantage of evaluating within-subject differences, rather than between-subject differences</w:t>
      </w:r>
      <w:r>
        <w:rPr>
          <w:rFonts w:ascii="Times New Roman" w:hAnsi="Times New Roman" w:cs="Times New Roman"/>
          <w:color w:val="000000"/>
          <w:sz w:val="24"/>
          <w:szCs w:val="24"/>
          <w:lang w:val="en-US"/>
        </w:rPr>
        <w:t xml:space="preserve"> is that within-</w:t>
      </w:r>
      <w:r w:rsidRPr="00F46F43">
        <w:rPr>
          <w:rFonts w:ascii="Times New Roman" w:hAnsi="Times New Roman" w:cs="Times New Roman"/>
          <w:color w:val="000000"/>
          <w:sz w:val="24"/>
          <w:szCs w:val="24"/>
          <w:lang w:val="en-US"/>
        </w:rPr>
        <w:t>subject differences</w:t>
      </w:r>
      <w:r>
        <w:rPr>
          <w:rFonts w:ascii="Times New Roman" w:hAnsi="Times New Roman" w:cs="Times New Roman"/>
          <w:color w:val="000000"/>
          <w:sz w:val="24"/>
          <w:szCs w:val="24"/>
          <w:lang w:val="en-US"/>
        </w:rPr>
        <w:t>, has a dramatically reduced</w:t>
      </w:r>
      <w:r w:rsidRPr="00F46F43">
        <w:rPr>
          <w:rFonts w:ascii="Times New Roman" w:hAnsi="Times New Roman" w:cs="Times New Roman"/>
          <w:color w:val="000000"/>
          <w:sz w:val="24"/>
          <w:szCs w:val="24"/>
          <w:lang w:val="en-US"/>
        </w:rPr>
        <w:t xml:space="preserve"> chance of unsystematic variance, which is unknown factors that differ</w:t>
      </w:r>
      <w:r>
        <w:rPr>
          <w:rFonts w:ascii="Times New Roman" w:hAnsi="Times New Roman" w:cs="Times New Roman"/>
          <w:color w:val="000000"/>
          <w:sz w:val="24"/>
          <w:szCs w:val="24"/>
          <w:lang w:val="en-US"/>
        </w:rPr>
        <w:t>s between conditions, influencing</w:t>
      </w:r>
      <w:r w:rsidRPr="00F46F43">
        <w:rPr>
          <w:rFonts w:ascii="Times New Roman" w:hAnsi="Times New Roman" w:cs="Times New Roman"/>
          <w:color w:val="000000"/>
          <w:sz w:val="24"/>
          <w:szCs w:val="24"/>
          <w:lang w:val="en-US"/>
        </w:rPr>
        <w:t xml:space="preserve"> the results (Field, 2009, pp. 16, 342).</w:t>
      </w:r>
      <w:r w:rsidRPr="00F06A92">
        <w:rPr>
          <w:rFonts w:ascii="Times New Roman" w:eastAsia="Times New Roman" w:hAnsi="Times New Roman" w:cs="Times New Roman"/>
          <w:color w:val="000000"/>
          <w:sz w:val="24"/>
          <w:szCs w:val="24"/>
          <w:lang w:val="en-US" w:eastAsia="da-DK"/>
        </w:rPr>
        <w:t xml:space="preserve"> </w:t>
      </w:r>
    </w:p>
    <w:p w:rsidR="002E5F9E" w:rsidRPr="00F06A92" w:rsidRDefault="002E5F9E" w:rsidP="002E5F9E">
      <w:pPr>
        <w:pStyle w:val="Heading2"/>
        <w:jc w:val="both"/>
        <w:rPr>
          <w:lang w:val="en-US" w:eastAsia="da-DK"/>
        </w:rPr>
      </w:pPr>
      <w:bookmarkStart w:id="173" w:name="_Toc420417450"/>
      <w:bookmarkStart w:id="174" w:name="_Toc420487564"/>
      <w:bookmarkStart w:id="175" w:name="_Toc420487786"/>
      <w:bookmarkStart w:id="176" w:name="_Toc420487905"/>
      <w:bookmarkStart w:id="177" w:name="_Toc420488281"/>
      <w:r w:rsidRPr="00F06A92">
        <w:rPr>
          <w:lang w:val="en-US"/>
        </w:rPr>
        <w:t>Measurements</w:t>
      </w:r>
      <w:bookmarkEnd w:id="173"/>
      <w:bookmarkEnd w:id="174"/>
      <w:bookmarkEnd w:id="175"/>
      <w:bookmarkEnd w:id="176"/>
      <w:bookmarkEnd w:id="177"/>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 xml:space="preserve">The following measurements were used to evaluate the effectivity of the interventions. </w:t>
      </w:r>
    </w:p>
    <w:p w:rsidR="002E5F9E" w:rsidRPr="00F06A92" w:rsidRDefault="002E5F9E" w:rsidP="002E5F9E">
      <w:pPr>
        <w:pStyle w:val="Heading3"/>
        <w:jc w:val="both"/>
        <w:rPr>
          <w:lang w:val="en-US" w:eastAsia="da-DK"/>
        </w:rPr>
      </w:pPr>
      <w:bookmarkStart w:id="178" w:name="_Toc420417451"/>
      <w:bookmarkStart w:id="179" w:name="_Toc420487565"/>
      <w:bookmarkStart w:id="180" w:name="_Toc420487787"/>
      <w:bookmarkStart w:id="181" w:name="_Toc420487906"/>
      <w:bookmarkStart w:id="182" w:name="_Toc420488282"/>
      <w:r w:rsidRPr="00F06A92">
        <w:rPr>
          <w:lang w:val="en-US"/>
        </w:rPr>
        <w:t>PSWQ</w:t>
      </w:r>
      <w:bookmarkEnd w:id="178"/>
      <w:bookmarkEnd w:id="179"/>
      <w:bookmarkEnd w:id="180"/>
      <w:bookmarkEnd w:id="181"/>
      <w:bookmarkEnd w:id="182"/>
    </w:p>
    <w:p w:rsidR="002E5F9E" w:rsidRPr="009E6BD3"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 xml:space="preserve">The Penn State Worry Questionnaire (PSWQ; </w:t>
      </w:r>
      <w:r w:rsidRPr="009E6BD3">
        <w:rPr>
          <w:rFonts w:ascii="Times New Roman" w:hAnsi="Times New Roman" w:cs="Times New Roman"/>
          <w:color w:val="222222"/>
          <w:sz w:val="24"/>
          <w:szCs w:val="24"/>
          <w:shd w:val="clear" w:color="auto" w:fill="FFFFFF"/>
          <w:lang w:val="en-US"/>
        </w:rPr>
        <w:t xml:space="preserve">Meyer, Miller, Metzger, </w:t>
      </w:r>
      <w:proofErr w:type="spellStart"/>
      <w:r w:rsidRPr="009E6BD3">
        <w:rPr>
          <w:rFonts w:ascii="Times New Roman" w:hAnsi="Times New Roman" w:cs="Times New Roman"/>
          <w:color w:val="222222"/>
          <w:sz w:val="24"/>
          <w:szCs w:val="24"/>
          <w:shd w:val="clear" w:color="auto" w:fill="FFFFFF"/>
          <w:lang w:val="en-US"/>
        </w:rPr>
        <w:t>Borkovec</w:t>
      </w:r>
      <w:proofErr w:type="spellEnd"/>
      <w:r>
        <w:rPr>
          <w:rFonts w:ascii="Times New Roman" w:hAnsi="Times New Roman" w:cs="Times New Roman"/>
          <w:color w:val="222222"/>
          <w:sz w:val="24"/>
          <w:szCs w:val="24"/>
          <w:shd w:val="clear" w:color="auto" w:fill="FFFFFF"/>
          <w:lang w:val="en-US"/>
        </w:rPr>
        <w:t>,</w:t>
      </w:r>
      <w:r w:rsidRPr="00F06A92">
        <w:rPr>
          <w:rFonts w:ascii="Times New Roman" w:hAnsi="Times New Roman" w:cs="Times New Roman"/>
          <w:sz w:val="24"/>
          <w:szCs w:val="24"/>
          <w:lang w:val="en-US"/>
        </w:rPr>
        <w:t xml:space="preserve"> 1990) is a widely used 16-item self-report inventory that measures the excessiveness, severity and uncontrollable nature of worry. Respondents are instructed to indicate for each of the 16 items how applicable they are to them, using a 5-point Likert scale (ibid.</w:t>
      </w:r>
      <w:r>
        <w:rPr>
          <w:rFonts w:ascii="Times New Roman" w:hAnsi="Times New Roman" w:cs="Times New Roman"/>
          <w:sz w:val="24"/>
          <w:szCs w:val="24"/>
          <w:lang w:val="en-US"/>
        </w:rPr>
        <w:t>, p. 487-488</w:t>
      </w:r>
      <w:r w:rsidRPr="00F06A92">
        <w:rPr>
          <w:rFonts w:ascii="Times New Roman" w:hAnsi="Times New Roman" w:cs="Times New Roman"/>
          <w:sz w:val="24"/>
          <w:szCs w:val="24"/>
          <w:lang w:val="en-US"/>
        </w:rPr>
        <w:t xml:space="preserve">). </w:t>
      </w:r>
      <w:proofErr w:type="gramStart"/>
      <w:r w:rsidRPr="00F06A92">
        <w:rPr>
          <w:rFonts w:ascii="Times New Roman" w:hAnsi="Times New Roman" w:cs="Times New Roman"/>
          <w:sz w:val="24"/>
          <w:szCs w:val="24"/>
          <w:lang w:val="en-US"/>
        </w:rPr>
        <w:t>Total score</w:t>
      </w:r>
      <w:r>
        <w:rPr>
          <w:rFonts w:ascii="Times New Roman" w:hAnsi="Times New Roman" w:cs="Times New Roman"/>
          <w:sz w:val="24"/>
          <w:szCs w:val="24"/>
          <w:lang w:val="en-US"/>
        </w:rPr>
        <w:t>s on the PSWQ range from 16 to 8</w:t>
      </w:r>
      <w:r w:rsidRPr="00F06A92">
        <w:rPr>
          <w:rFonts w:ascii="Times New Roman" w:hAnsi="Times New Roman" w:cs="Times New Roman"/>
          <w:sz w:val="24"/>
          <w:szCs w:val="24"/>
          <w:lang w:val="en-US"/>
        </w:rPr>
        <w:t>0, with higher scores representing a stronger tendency to worry (ibid.</w:t>
      </w:r>
      <w:r>
        <w:rPr>
          <w:rFonts w:ascii="Times New Roman" w:hAnsi="Times New Roman" w:cs="Times New Roman"/>
          <w:sz w:val="24"/>
          <w:szCs w:val="24"/>
          <w:lang w:val="en-US"/>
        </w:rPr>
        <w:t>, pp. 489, 494</w:t>
      </w:r>
      <w:r w:rsidRPr="00F06A92">
        <w:rPr>
          <w:rFonts w:ascii="Times New Roman" w:hAnsi="Times New Roman" w:cs="Times New Roman"/>
          <w:sz w:val="24"/>
          <w:szCs w:val="24"/>
          <w:lang w:val="en-US"/>
        </w:rPr>
        <w:t>).</w:t>
      </w:r>
      <w:proofErr w:type="gramEnd"/>
      <w:r w:rsidRPr="00F06A92">
        <w:rPr>
          <w:rFonts w:ascii="Times New Roman" w:hAnsi="Times New Roman" w:cs="Times New Roman"/>
          <w:sz w:val="24"/>
          <w:szCs w:val="24"/>
          <w:lang w:val="en-US"/>
        </w:rPr>
        <w:t xml:space="preserve"> The PSWQ has been shown to be a reliable instrument for assessing worry, and is sensitive to treatment effects (</w:t>
      </w:r>
      <w:r>
        <w:rPr>
          <w:rFonts w:ascii="Times New Roman" w:hAnsi="Times New Roman" w:cs="Times New Roman"/>
          <w:sz w:val="24"/>
          <w:szCs w:val="24"/>
          <w:lang w:val="en-US"/>
        </w:rPr>
        <w:t>ibid., p. 494</w:t>
      </w:r>
      <w:r w:rsidRPr="00F06A92">
        <w:rPr>
          <w:rFonts w:ascii="Times New Roman" w:hAnsi="Times New Roman" w:cs="Times New Roman"/>
          <w:sz w:val="24"/>
          <w:szCs w:val="24"/>
          <w:lang w:val="en-US"/>
        </w:rPr>
        <w:t xml:space="preserve">). It has </w:t>
      </w:r>
      <w:r>
        <w:rPr>
          <w:rFonts w:ascii="Times New Roman" w:hAnsi="Times New Roman" w:cs="Times New Roman"/>
          <w:sz w:val="24"/>
          <w:szCs w:val="24"/>
          <w:lang w:val="en-US"/>
        </w:rPr>
        <w:t xml:space="preserve">a </w:t>
      </w:r>
      <w:r w:rsidRPr="00F06A92">
        <w:rPr>
          <w:rFonts w:ascii="Times New Roman" w:hAnsi="Times New Roman" w:cs="Times New Roman"/>
          <w:sz w:val="24"/>
          <w:szCs w:val="24"/>
          <w:lang w:val="en-US"/>
        </w:rPr>
        <w:t xml:space="preserve">high </w:t>
      </w:r>
      <w:r w:rsidRPr="00F06A92">
        <w:rPr>
          <w:rFonts w:ascii="Times New Roman" w:eastAsia="Times New Roman" w:hAnsi="Times New Roman" w:cs="Times New Roman"/>
          <w:color w:val="000000"/>
          <w:sz w:val="24"/>
          <w:szCs w:val="24"/>
          <w:lang w:val="en-US" w:eastAsia="da-DK"/>
        </w:rPr>
        <w:t xml:space="preserve">validity, as well as high specificity and sensitivity in identifying individuals with GAD </w:t>
      </w:r>
      <w:r w:rsidRPr="00F06A92">
        <w:rPr>
          <w:rFonts w:ascii="Times New Roman" w:hAnsi="Times New Roman" w:cs="Times New Roman"/>
          <w:color w:val="222222"/>
          <w:sz w:val="24"/>
          <w:szCs w:val="24"/>
          <w:shd w:val="clear" w:color="auto" w:fill="FFFFFF"/>
          <w:lang w:val="en-US"/>
        </w:rPr>
        <w:t xml:space="preserve">(Fresco, </w:t>
      </w:r>
      <w:proofErr w:type="spellStart"/>
      <w:r w:rsidRPr="00F06A92">
        <w:rPr>
          <w:rFonts w:ascii="Times New Roman" w:hAnsi="Times New Roman" w:cs="Times New Roman"/>
          <w:color w:val="222222"/>
          <w:sz w:val="24"/>
          <w:szCs w:val="24"/>
          <w:shd w:val="clear" w:color="auto" w:fill="FFFFFF"/>
          <w:lang w:val="en-US"/>
        </w:rPr>
        <w:t>Mennin</w:t>
      </w:r>
      <w:proofErr w:type="spellEnd"/>
      <w:r w:rsidRPr="00F06A92">
        <w:rPr>
          <w:rFonts w:ascii="Times New Roman" w:hAnsi="Times New Roman" w:cs="Times New Roman"/>
          <w:color w:val="222222"/>
          <w:sz w:val="24"/>
          <w:szCs w:val="24"/>
          <w:shd w:val="clear" w:color="auto" w:fill="FFFFFF"/>
          <w:lang w:val="en-US"/>
        </w:rPr>
        <w:t xml:space="preserve">, </w:t>
      </w:r>
      <w:proofErr w:type="spellStart"/>
      <w:r w:rsidRPr="00F06A92">
        <w:rPr>
          <w:rFonts w:ascii="Times New Roman" w:hAnsi="Times New Roman" w:cs="Times New Roman"/>
          <w:color w:val="222222"/>
          <w:sz w:val="24"/>
          <w:szCs w:val="24"/>
          <w:shd w:val="clear" w:color="auto" w:fill="FFFFFF"/>
          <w:lang w:val="en-US"/>
        </w:rPr>
        <w:t>Heimberg</w:t>
      </w:r>
      <w:proofErr w:type="spellEnd"/>
      <w:r w:rsidRPr="00F06A92">
        <w:rPr>
          <w:rFonts w:ascii="Times New Roman" w:hAnsi="Times New Roman" w:cs="Times New Roman"/>
          <w:color w:val="222222"/>
          <w:sz w:val="24"/>
          <w:szCs w:val="24"/>
          <w:shd w:val="clear" w:color="auto" w:fill="FFFFFF"/>
          <w:lang w:val="en-US"/>
        </w:rPr>
        <w:t xml:space="preserve"> &amp; Turk, 2003</w:t>
      </w:r>
      <w:r>
        <w:rPr>
          <w:rFonts w:ascii="Times New Roman" w:hAnsi="Times New Roman" w:cs="Times New Roman"/>
          <w:color w:val="222222"/>
          <w:sz w:val="24"/>
          <w:szCs w:val="24"/>
          <w:shd w:val="clear" w:color="auto" w:fill="FFFFFF"/>
          <w:lang w:val="en-US"/>
        </w:rPr>
        <w:t>, pp. 289-290</w:t>
      </w:r>
      <w:r w:rsidRPr="00F06A92">
        <w:rPr>
          <w:rFonts w:ascii="Times New Roman" w:hAnsi="Times New Roman" w:cs="Times New Roman"/>
          <w:color w:val="222222"/>
          <w:sz w:val="24"/>
          <w:szCs w:val="24"/>
          <w:shd w:val="clear" w:color="auto" w:fill="FFFFFF"/>
          <w:lang w:val="en-US"/>
        </w:rPr>
        <w:t>)</w:t>
      </w:r>
      <w:r w:rsidRPr="00F06A92">
        <w:rPr>
          <w:rFonts w:ascii="Times New Roman" w:eastAsia="Times New Roman" w:hAnsi="Times New Roman" w:cs="Times New Roman"/>
          <w:color w:val="000000"/>
          <w:sz w:val="24"/>
          <w:szCs w:val="24"/>
          <w:lang w:val="en-US" w:eastAsia="da-DK"/>
        </w:rPr>
        <w:t>, which could make</w:t>
      </w:r>
      <w:r>
        <w:rPr>
          <w:rFonts w:ascii="Times New Roman" w:eastAsia="Times New Roman" w:hAnsi="Times New Roman" w:cs="Times New Roman"/>
          <w:color w:val="000000"/>
          <w:sz w:val="24"/>
          <w:szCs w:val="24"/>
          <w:lang w:val="en-US" w:eastAsia="da-DK"/>
        </w:rPr>
        <w:t xml:space="preserve"> it a suitable instrument for</w:t>
      </w:r>
      <w:r w:rsidRPr="00F06A92">
        <w:rPr>
          <w:rFonts w:ascii="Times New Roman" w:eastAsia="Times New Roman" w:hAnsi="Times New Roman" w:cs="Times New Roman"/>
          <w:color w:val="000000"/>
          <w:sz w:val="24"/>
          <w:szCs w:val="24"/>
          <w:lang w:val="en-US" w:eastAsia="da-DK"/>
        </w:rPr>
        <w:t xml:space="preserve"> identifying treatment effects in this study. </w:t>
      </w:r>
      <w:r w:rsidRPr="00F06A92">
        <w:rPr>
          <w:rFonts w:ascii="Times New Roman" w:hAnsi="Times New Roman" w:cs="Times New Roman"/>
          <w:sz w:val="24"/>
          <w:szCs w:val="24"/>
          <w:lang w:val="en-US"/>
        </w:rPr>
        <w:t>PSWQ is considered the golden standard of measurements assessing worry (</w:t>
      </w:r>
      <w:proofErr w:type="spellStart"/>
      <w:r w:rsidRPr="00F06A92">
        <w:rPr>
          <w:rFonts w:ascii="Times New Roman" w:hAnsi="Times New Roman" w:cs="Times New Roman"/>
          <w:color w:val="222222"/>
          <w:sz w:val="24"/>
          <w:szCs w:val="24"/>
          <w:shd w:val="clear" w:color="auto" w:fill="FFFFFF"/>
          <w:lang w:val="en-US"/>
        </w:rPr>
        <w:t>Kertz</w:t>
      </w:r>
      <w:proofErr w:type="spellEnd"/>
      <w:r w:rsidRPr="00F06A92">
        <w:rPr>
          <w:rFonts w:ascii="Times New Roman" w:hAnsi="Times New Roman" w:cs="Times New Roman"/>
          <w:color w:val="222222"/>
          <w:sz w:val="24"/>
          <w:szCs w:val="24"/>
          <w:shd w:val="clear" w:color="auto" w:fill="FFFFFF"/>
          <w:lang w:val="en-US"/>
        </w:rPr>
        <w:t xml:space="preserve">, Lee, &amp; </w:t>
      </w:r>
      <w:proofErr w:type="spellStart"/>
      <w:r w:rsidRPr="00F06A92">
        <w:rPr>
          <w:rFonts w:ascii="Times New Roman" w:hAnsi="Times New Roman" w:cs="Times New Roman"/>
          <w:color w:val="222222"/>
          <w:sz w:val="24"/>
          <w:szCs w:val="24"/>
          <w:shd w:val="clear" w:color="auto" w:fill="FFFFFF"/>
          <w:lang w:val="en-US"/>
        </w:rPr>
        <w:t>Björgvinsson</w:t>
      </w:r>
      <w:proofErr w:type="spellEnd"/>
      <w:r w:rsidRPr="00F06A92">
        <w:rPr>
          <w:rFonts w:ascii="Times New Roman" w:hAnsi="Times New Roman" w:cs="Times New Roman"/>
          <w:color w:val="222222"/>
          <w:sz w:val="24"/>
          <w:szCs w:val="24"/>
          <w:shd w:val="clear" w:color="auto" w:fill="FFFFFF"/>
          <w:lang w:val="en-US"/>
        </w:rPr>
        <w:t>, 2014, p. 1)</w:t>
      </w:r>
      <w:r w:rsidRPr="00F06A92">
        <w:rPr>
          <w:rFonts w:ascii="Times New Roman" w:hAnsi="Times New Roman" w:cs="Times New Roman"/>
          <w:sz w:val="24"/>
          <w:szCs w:val="24"/>
          <w:lang w:val="en-US"/>
        </w:rPr>
        <w:t xml:space="preserve">. Categorization thresholds are the following: Scores ranging from 16-39 =Low Worry, 40-59 = Moderate Worry, 60-80 = High </w:t>
      </w:r>
      <w:r w:rsidRPr="009E6BD3">
        <w:rPr>
          <w:rFonts w:ascii="Times New Roman" w:hAnsi="Times New Roman" w:cs="Times New Roman"/>
          <w:sz w:val="24"/>
          <w:szCs w:val="24"/>
          <w:lang w:val="en-US"/>
        </w:rPr>
        <w:t xml:space="preserve">Worry </w:t>
      </w:r>
      <w:r>
        <w:rPr>
          <w:rFonts w:ascii="Times New Roman" w:hAnsi="Times New Roman" w:cs="Times New Roman"/>
          <w:sz w:val="24"/>
          <w:szCs w:val="24"/>
          <w:lang w:val="en-US"/>
        </w:rPr>
        <w:t>(</w:t>
      </w:r>
      <w:r>
        <w:rPr>
          <w:rFonts w:ascii="Times New Roman" w:hAnsi="Times New Roman" w:cs="Times New Roman"/>
          <w:color w:val="222222"/>
          <w:sz w:val="24"/>
          <w:szCs w:val="24"/>
          <w:shd w:val="clear" w:color="auto" w:fill="FFFFFF"/>
          <w:lang w:val="en-US"/>
        </w:rPr>
        <w:t xml:space="preserve">Ramsay, &amp; </w:t>
      </w:r>
      <w:proofErr w:type="spellStart"/>
      <w:r>
        <w:rPr>
          <w:rFonts w:ascii="Times New Roman" w:hAnsi="Times New Roman" w:cs="Times New Roman"/>
          <w:color w:val="222222"/>
          <w:sz w:val="24"/>
          <w:szCs w:val="24"/>
          <w:shd w:val="clear" w:color="auto" w:fill="FFFFFF"/>
          <w:lang w:val="en-US"/>
        </w:rPr>
        <w:t>Rostain</w:t>
      </w:r>
      <w:proofErr w:type="spellEnd"/>
      <w:r>
        <w:rPr>
          <w:rFonts w:ascii="Times New Roman" w:hAnsi="Times New Roman" w:cs="Times New Roman"/>
          <w:color w:val="222222"/>
          <w:sz w:val="24"/>
          <w:szCs w:val="24"/>
          <w:shd w:val="clear" w:color="auto" w:fill="FFFFFF"/>
          <w:lang w:val="en-US"/>
        </w:rPr>
        <w:t xml:space="preserve">, </w:t>
      </w:r>
      <w:r w:rsidRPr="004A4431">
        <w:rPr>
          <w:rFonts w:ascii="Times New Roman" w:hAnsi="Times New Roman" w:cs="Times New Roman"/>
          <w:color w:val="222222"/>
          <w:sz w:val="24"/>
          <w:szCs w:val="24"/>
          <w:shd w:val="clear" w:color="auto" w:fill="FFFFFF"/>
          <w:lang w:val="en-US"/>
        </w:rPr>
        <w:t>2014</w:t>
      </w:r>
      <w:r>
        <w:rPr>
          <w:rFonts w:ascii="Times New Roman" w:hAnsi="Times New Roman" w:cs="Times New Roman"/>
          <w:color w:val="222222"/>
          <w:sz w:val="24"/>
          <w:szCs w:val="24"/>
          <w:shd w:val="clear" w:color="auto" w:fill="FFFFFF"/>
          <w:lang w:val="en-US"/>
        </w:rPr>
        <w:t>, p. 36</w:t>
      </w:r>
      <w:r w:rsidRPr="004A4431">
        <w:rPr>
          <w:rFonts w:ascii="Times New Roman" w:hAnsi="Times New Roman" w:cs="Times New Roman"/>
          <w:color w:val="222222"/>
          <w:sz w:val="24"/>
          <w:szCs w:val="24"/>
          <w:shd w:val="clear" w:color="auto" w:fill="FFFFFF"/>
          <w:lang w:val="en-US"/>
        </w:rPr>
        <w:t>).</w:t>
      </w:r>
      <w:r w:rsidRPr="004A4431">
        <w:rPr>
          <w:rStyle w:val="apple-converted-space"/>
          <w:rFonts w:ascii="Times New Roman" w:hAnsi="Times New Roman" w:cs="Times New Roman"/>
          <w:color w:val="222222"/>
          <w:sz w:val="24"/>
          <w:szCs w:val="24"/>
          <w:shd w:val="clear" w:color="auto" w:fill="FFFFFF"/>
          <w:lang w:val="en-US"/>
        </w:rPr>
        <w:t> </w:t>
      </w:r>
    </w:p>
    <w:p w:rsidR="002E5F9E" w:rsidRPr="00F06A92" w:rsidRDefault="002E5F9E" w:rsidP="002E5F9E">
      <w:pPr>
        <w:pStyle w:val="Heading3"/>
        <w:jc w:val="both"/>
        <w:rPr>
          <w:lang w:val="en-US" w:eastAsia="da-DK"/>
        </w:rPr>
      </w:pPr>
      <w:bookmarkStart w:id="183" w:name="_Toc420417452"/>
      <w:bookmarkStart w:id="184" w:name="_Toc420487566"/>
      <w:bookmarkStart w:id="185" w:name="_Toc420487788"/>
      <w:bookmarkStart w:id="186" w:name="_Toc420487907"/>
      <w:bookmarkStart w:id="187" w:name="_Toc420488283"/>
      <w:r w:rsidRPr="00F06A92">
        <w:rPr>
          <w:lang w:val="en-US" w:eastAsia="da-DK"/>
        </w:rPr>
        <w:t>BAI</w:t>
      </w:r>
      <w:bookmarkEnd w:id="183"/>
      <w:bookmarkEnd w:id="184"/>
      <w:bookmarkEnd w:id="185"/>
      <w:bookmarkEnd w:id="186"/>
      <w:bookmarkEnd w:id="187"/>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r w:rsidRPr="00F06A92">
        <w:rPr>
          <w:rFonts w:ascii="Times New Roman" w:hAnsi="Times New Roman" w:cs="Times New Roman"/>
          <w:color w:val="222222"/>
          <w:sz w:val="24"/>
          <w:szCs w:val="24"/>
          <w:shd w:val="clear" w:color="auto" w:fill="FFFFFF"/>
          <w:lang w:val="en-US"/>
        </w:rPr>
        <w:t xml:space="preserve">The Beck Anxiety Inventory (BAI; Beck, Epstein, Brown, &amp; Steer, 1988) </w:t>
      </w:r>
      <w:r w:rsidRPr="00F06A92">
        <w:rPr>
          <w:rFonts w:ascii="Times New Roman" w:hAnsi="Times New Roman" w:cs="Times New Roman"/>
          <w:sz w:val="24"/>
          <w:szCs w:val="24"/>
          <w:lang w:val="en-US"/>
        </w:rPr>
        <w:t xml:space="preserve">is a self-report scale, which includes </w:t>
      </w:r>
      <w:r>
        <w:rPr>
          <w:rFonts w:ascii="Times New Roman" w:hAnsi="Times New Roman" w:cs="Times New Roman"/>
          <w:sz w:val="24"/>
          <w:szCs w:val="24"/>
          <w:lang w:val="en-US"/>
        </w:rPr>
        <w:t>21 items designed to assess</w:t>
      </w:r>
      <w:r w:rsidRPr="00F06A92">
        <w:rPr>
          <w:rFonts w:ascii="Times New Roman" w:hAnsi="Times New Roman" w:cs="Times New Roman"/>
          <w:sz w:val="24"/>
          <w:szCs w:val="24"/>
          <w:lang w:val="en-US"/>
        </w:rPr>
        <w:t xml:space="preserve"> anxiety symptoms over a 1-week period (ibid</w:t>
      </w:r>
      <w:r>
        <w:rPr>
          <w:rFonts w:ascii="Times New Roman" w:hAnsi="Times New Roman" w:cs="Times New Roman"/>
          <w:sz w:val="24"/>
          <w:szCs w:val="24"/>
          <w:lang w:val="en-US"/>
        </w:rPr>
        <w:t>., p. 893</w:t>
      </w:r>
      <w:r w:rsidRPr="00F06A92">
        <w:rPr>
          <w:rFonts w:ascii="Times New Roman" w:hAnsi="Times New Roman" w:cs="Times New Roman"/>
          <w:sz w:val="24"/>
          <w:szCs w:val="24"/>
          <w:lang w:val="en-US"/>
        </w:rPr>
        <w:t>). Each item is rated on a 4-point Likert scale ranging from 0 representing the answer “not at all” to 3 “</w:t>
      </w:r>
      <w:proofErr w:type="spellStart"/>
      <w:r>
        <w:rPr>
          <w:rFonts w:ascii="Times New Roman" w:hAnsi="Times New Roman" w:cs="Times New Roman"/>
          <w:sz w:val="24"/>
          <w:szCs w:val="24"/>
          <w:lang w:val="en-US"/>
        </w:rPr>
        <w:t>Severly</w:t>
      </w:r>
      <w:proofErr w:type="spellEnd"/>
      <w:r>
        <w:rPr>
          <w:rFonts w:ascii="Times New Roman" w:hAnsi="Times New Roman" w:cs="Times New Roman"/>
          <w:sz w:val="24"/>
          <w:szCs w:val="24"/>
          <w:lang w:val="en-US"/>
        </w:rPr>
        <w:t xml:space="preserve"> – I could barely stand it”</w:t>
      </w:r>
      <w:r w:rsidRPr="00F06A92">
        <w:rPr>
          <w:rFonts w:ascii="Times New Roman" w:hAnsi="Times New Roman" w:cs="Times New Roman"/>
          <w:sz w:val="24"/>
          <w:szCs w:val="24"/>
          <w:lang w:val="en-US"/>
        </w:rPr>
        <w:t>, and the total BAI score ranges from 0 to 63 (ibid.</w:t>
      </w:r>
      <w:r>
        <w:rPr>
          <w:rFonts w:ascii="Times New Roman" w:hAnsi="Times New Roman" w:cs="Times New Roman"/>
          <w:sz w:val="24"/>
          <w:szCs w:val="24"/>
          <w:lang w:val="en-US"/>
        </w:rPr>
        <w:t>, p. 895</w:t>
      </w:r>
      <w:r w:rsidRPr="00F06A92">
        <w:rPr>
          <w:rFonts w:ascii="Times New Roman" w:hAnsi="Times New Roman" w:cs="Times New Roman"/>
          <w:sz w:val="24"/>
          <w:szCs w:val="24"/>
          <w:lang w:val="en-US"/>
        </w:rPr>
        <w:t>). The scale has been shown to have good psychometric properties (ibid</w:t>
      </w:r>
      <w:r>
        <w:rPr>
          <w:rFonts w:ascii="Times New Roman" w:hAnsi="Times New Roman" w:cs="Times New Roman"/>
          <w:sz w:val="24"/>
          <w:szCs w:val="24"/>
          <w:lang w:val="en-US"/>
        </w:rPr>
        <w:t>., p. 896</w:t>
      </w:r>
      <w:r w:rsidRPr="00F06A92">
        <w:rPr>
          <w:rFonts w:ascii="Times New Roman" w:hAnsi="Times New Roman" w:cs="Times New Roman"/>
          <w:sz w:val="24"/>
          <w:szCs w:val="24"/>
          <w:lang w:val="en-US"/>
        </w:rPr>
        <w:t xml:space="preserve">). BAI is widely used to measure anxiety </w:t>
      </w:r>
      <w:r w:rsidRPr="00F06A92">
        <w:rPr>
          <w:rFonts w:ascii="Times New Roman" w:hAnsi="Times New Roman" w:cs="Times New Roman"/>
          <w:sz w:val="24"/>
          <w:szCs w:val="24"/>
          <w:lang w:val="en-US"/>
        </w:rPr>
        <w:lastRenderedPageBreak/>
        <w:t>symptoms, especially somatic (</w:t>
      </w:r>
      <w:r w:rsidRPr="00F06A92">
        <w:rPr>
          <w:rFonts w:ascii="Times New Roman" w:hAnsi="Times New Roman" w:cs="Times New Roman"/>
          <w:color w:val="222222"/>
          <w:sz w:val="24"/>
          <w:szCs w:val="24"/>
          <w:shd w:val="clear" w:color="auto" w:fill="FFFFFF"/>
          <w:lang w:val="en-US"/>
        </w:rPr>
        <w:t xml:space="preserve">Lam, </w:t>
      </w:r>
      <w:proofErr w:type="spellStart"/>
      <w:r w:rsidRPr="00F06A92">
        <w:rPr>
          <w:rFonts w:ascii="Times New Roman" w:hAnsi="Times New Roman" w:cs="Times New Roman"/>
          <w:color w:val="222222"/>
          <w:sz w:val="24"/>
          <w:szCs w:val="24"/>
          <w:shd w:val="clear" w:color="auto" w:fill="FFFFFF"/>
          <w:lang w:val="en-US"/>
        </w:rPr>
        <w:t>Michalaak</w:t>
      </w:r>
      <w:proofErr w:type="spellEnd"/>
      <w:r w:rsidRPr="00F06A92">
        <w:rPr>
          <w:rFonts w:ascii="Times New Roman" w:hAnsi="Times New Roman" w:cs="Times New Roman"/>
          <w:color w:val="222222"/>
          <w:sz w:val="24"/>
          <w:szCs w:val="24"/>
          <w:shd w:val="clear" w:color="auto" w:fill="FFFFFF"/>
          <w:lang w:val="en-US"/>
        </w:rPr>
        <w:t xml:space="preserve"> &amp; </w:t>
      </w:r>
      <w:proofErr w:type="spellStart"/>
      <w:r w:rsidRPr="00F06A92">
        <w:rPr>
          <w:rFonts w:ascii="Times New Roman" w:hAnsi="Times New Roman" w:cs="Times New Roman"/>
          <w:color w:val="222222"/>
          <w:sz w:val="24"/>
          <w:szCs w:val="24"/>
          <w:shd w:val="clear" w:color="auto" w:fill="FFFFFF"/>
          <w:lang w:val="en-US"/>
        </w:rPr>
        <w:t>Swinson</w:t>
      </w:r>
      <w:proofErr w:type="spellEnd"/>
      <w:r w:rsidRPr="00F06A92">
        <w:rPr>
          <w:rFonts w:ascii="Times New Roman" w:hAnsi="Times New Roman" w:cs="Times New Roman"/>
          <w:color w:val="222222"/>
          <w:sz w:val="24"/>
          <w:szCs w:val="24"/>
          <w:shd w:val="clear" w:color="auto" w:fill="FFFFFF"/>
          <w:lang w:val="en-US"/>
        </w:rPr>
        <w:t>, 2004, p. 68)</w:t>
      </w:r>
      <w:r>
        <w:rPr>
          <w:rFonts w:ascii="Times New Roman" w:hAnsi="Times New Roman" w:cs="Times New Roman"/>
          <w:sz w:val="24"/>
          <w:szCs w:val="24"/>
          <w:lang w:val="en-US"/>
        </w:rPr>
        <w:t xml:space="preserve">. </w:t>
      </w:r>
      <w:r w:rsidRPr="00F06A92">
        <w:rPr>
          <w:rFonts w:ascii="Times New Roman" w:hAnsi="Times New Roman" w:cs="Times New Roman"/>
          <w:sz w:val="24"/>
          <w:szCs w:val="24"/>
          <w:lang w:val="en-US"/>
        </w:rPr>
        <w:t xml:space="preserve"> </w:t>
      </w:r>
      <w:r w:rsidRPr="00F06A92">
        <w:rPr>
          <w:rFonts w:ascii="Times New Roman" w:eastAsia="Times New Roman" w:hAnsi="Times New Roman" w:cs="Times New Roman"/>
          <w:color w:val="252525"/>
          <w:sz w:val="24"/>
          <w:szCs w:val="24"/>
          <w:lang w:val="en-US" w:eastAsia="da-DK"/>
        </w:rPr>
        <w:t>The BAI mean scores can be categorized by the thresholds: 0-7 = minimal level of anxiety.8-15 = mild anxiety, 16-25 = moderate anxiety, 26-63 = severe anxiety</w:t>
      </w:r>
      <w:r w:rsidRPr="00F06A92">
        <w:rPr>
          <w:rFonts w:ascii="Times New Roman" w:hAnsi="Times New Roman" w:cs="Times New Roman"/>
          <w:sz w:val="24"/>
          <w:szCs w:val="24"/>
          <w:lang w:val="en-US" w:eastAsia="da-DK"/>
        </w:rPr>
        <w:t xml:space="preserve"> (</w:t>
      </w:r>
      <w:r w:rsidRPr="00F06A92">
        <w:rPr>
          <w:rFonts w:ascii="Times New Roman" w:hAnsi="Times New Roman" w:cs="Times New Roman"/>
          <w:color w:val="222222"/>
          <w:sz w:val="24"/>
          <w:szCs w:val="24"/>
          <w:shd w:val="clear" w:color="auto" w:fill="FFFFFF"/>
          <w:lang w:val="en-US"/>
        </w:rPr>
        <w:t>ibid.).</w:t>
      </w:r>
    </w:p>
    <w:p w:rsidR="002E5F9E" w:rsidRPr="00F06A92" w:rsidRDefault="002E5F9E" w:rsidP="002E5F9E">
      <w:pPr>
        <w:pStyle w:val="Heading3"/>
        <w:jc w:val="both"/>
        <w:rPr>
          <w:lang w:val="en-US" w:eastAsia="da-DK"/>
        </w:rPr>
      </w:pPr>
      <w:bookmarkStart w:id="188" w:name="_Toc420417453"/>
      <w:bookmarkStart w:id="189" w:name="_Toc420487567"/>
      <w:bookmarkStart w:id="190" w:name="_Toc420487789"/>
      <w:bookmarkStart w:id="191" w:name="_Toc420487908"/>
      <w:bookmarkStart w:id="192" w:name="_Toc420488284"/>
      <w:r w:rsidRPr="00F06A92">
        <w:rPr>
          <w:lang w:val="en-US"/>
        </w:rPr>
        <w:t>STAI</w:t>
      </w:r>
      <w:r w:rsidRPr="00F06A92">
        <w:rPr>
          <w:lang w:val="en-US" w:eastAsia="da-DK"/>
        </w:rPr>
        <w:t>-T</w:t>
      </w:r>
      <w:bookmarkEnd w:id="188"/>
      <w:bookmarkEnd w:id="189"/>
      <w:bookmarkEnd w:id="190"/>
      <w:bookmarkEnd w:id="191"/>
      <w:bookmarkEnd w:id="192"/>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r w:rsidRPr="00F06A92">
        <w:rPr>
          <w:rFonts w:ascii="Times New Roman" w:hAnsi="Times New Roman" w:cs="Times New Roman"/>
          <w:sz w:val="24"/>
          <w:szCs w:val="24"/>
          <w:lang w:val="en-US"/>
        </w:rPr>
        <w:t xml:space="preserve">State-Trait Anxiety Inventory, trait version (STAI-T; </w:t>
      </w:r>
      <w:proofErr w:type="spellStart"/>
      <w:r w:rsidRPr="00F06A92">
        <w:rPr>
          <w:rFonts w:ascii="Times New Roman" w:hAnsi="Times New Roman" w:cs="Times New Roman"/>
          <w:sz w:val="24"/>
          <w:szCs w:val="24"/>
          <w:lang w:val="en-US"/>
        </w:rPr>
        <w:t>Spielberger</w:t>
      </w:r>
      <w:proofErr w:type="spellEnd"/>
      <w:r w:rsidRPr="00F06A92">
        <w:rPr>
          <w:rFonts w:ascii="Times New Roman" w:hAnsi="Times New Roman" w:cs="Times New Roman"/>
          <w:sz w:val="24"/>
          <w:szCs w:val="24"/>
          <w:lang w:val="en-US"/>
        </w:rPr>
        <w:t xml:space="preserve"> et al.</w:t>
      </w:r>
      <w:r>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1983), is a 20-item self-report questionnaire. Respondents are asked to rate how much they agree with each of the 20 statements on a 4-point Likert scale.  Total scores range from 20 to 80, with higher scores reﬂecting stronger feelings of anxiety (ibid.). The STAI has two scales: One that measures state anxiety </w:t>
      </w:r>
      <w:r>
        <w:rPr>
          <w:rFonts w:ascii="Times New Roman" w:hAnsi="Times New Roman" w:cs="Times New Roman"/>
          <w:sz w:val="24"/>
          <w:szCs w:val="24"/>
          <w:lang w:val="en-US"/>
        </w:rPr>
        <w:t>(STAI-S</w:t>
      </w:r>
      <w:r w:rsidRPr="00F06A92">
        <w:rPr>
          <w:rFonts w:ascii="Times New Roman" w:hAnsi="Times New Roman" w:cs="Times New Roman"/>
          <w:sz w:val="24"/>
          <w:szCs w:val="24"/>
          <w:lang w:val="en-US"/>
        </w:rPr>
        <w:t xml:space="preserve">) and one that measures trait anxiety (STAI-T). The score is calculated independently for each scale by summing up the items from the relevant items </w:t>
      </w:r>
      <w:r w:rsidRPr="00F06A92">
        <w:rPr>
          <w:rFonts w:ascii="Times New Roman" w:hAnsi="Times New Roman" w:cs="Times New Roman"/>
          <w:sz w:val="24"/>
          <w:szCs w:val="24"/>
          <w:lang w:val="en-US" w:eastAsia="da-DK"/>
        </w:rPr>
        <w:t>(</w:t>
      </w:r>
      <w:r w:rsidRPr="00F06A92">
        <w:rPr>
          <w:rFonts w:ascii="Times New Roman" w:hAnsi="Times New Roman" w:cs="Times New Roman"/>
          <w:color w:val="222222"/>
          <w:sz w:val="24"/>
          <w:szCs w:val="24"/>
          <w:shd w:val="clear" w:color="auto" w:fill="FFFFFF"/>
          <w:lang w:val="en-US"/>
        </w:rPr>
        <w:t xml:space="preserve">Lam, </w:t>
      </w:r>
      <w:proofErr w:type="spellStart"/>
      <w:r w:rsidRPr="00F06A92">
        <w:rPr>
          <w:rFonts w:ascii="Times New Roman" w:hAnsi="Times New Roman" w:cs="Times New Roman"/>
          <w:color w:val="222222"/>
          <w:sz w:val="24"/>
          <w:szCs w:val="24"/>
          <w:shd w:val="clear" w:color="auto" w:fill="FFFFFF"/>
          <w:lang w:val="en-US"/>
        </w:rPr>
        <w:t>Michalaak</w:t>
      </w:r>
      <w:proofErr w:type="spellEnd"/>
      <w:r w:rsidRPr="00F06A92">
        <w:rPr>
          <w:rFonts w:ascii="Times New Roman" w:hAnsi="Times New Roman" w:cs="Times New Roman"/>
          <w:color w:val="222222"/>
          <w:sz w:val="24"/>
          <w:szCs w:val="24"/>
          <w:shd w:val="clear" w:color="auto" w:fill="FFFFFF"/>
          <w:lang w:val="en-US"/>
        </w:rPr>
        <w:t xml:space="preserve"> &amp; </w:t>
      </w:r>
      <w:proofErr w:type="spellStart"/>
      <w:r w:rsidRPr="00F06A92">
        <w:rPr>
          <w:rFonts w:ascii="Times New Roman" w:hAnsi="Times New Roman" w:cs="Times New Roman"/>
          <w:color w:val="222222"/>
          <w:sz w:val="24"/>
          <w:szCs w:val="24"/>
          <w:shd w:val="clear" w:color="auto" w:fill="FFFFFF"/>
          <w:lang w:val="en-US"/>
        </w:rPr>
        <w:t>Swinson</w:t>
      </w:r>
      <w:proofErr w:type="spellEnd"/>
      <w:r w:rsidRPr="00F06A92">
        <w:rPr>
          <w:rFonts w:ascii="Times New Roman" w:hAnsi="Times New Roman" w:cs="Times New Roman"/>
          <w:color w:val="222222"/>
          <w:sz w:val="24"/>
          <w:szCs w:val="24"/>
          <w:shd w:val="clear" w:color="auto" w:fill="FFFFFF"/>
          <w:lang w:val="en-US"/>
        </w:rPr>
        <w:t>, 2004, p. 109).</w:t>
      </w:r>
      <w:r w:rsidRPr="00F06A92">
        <w:rPr>
          <w:rFonts w:ascii="Times New Roman" w:hAnsi="Times New Roman" w:cs="Times New Roman"/>
          <w:sz w:val="24"/>
          <w:szCs w:val="24"/>
          <w:lang w:val="en-US"/>
        </w:rPr>
        <w:t xml:space="preserve"> The STAI-T which is used in this study has </w:t>
      </w:r>
      <w:r>
        <w:rPr>
          <w:rFonts w:ascii="Times New Roman" w:hAnsi="Times New Roman" w:cs="Times New Roman"/>
          <w:sz w:val="24"/>
          <w:szCs w:val="24"/>
          <w:lang w:val="en-US"/>
        </w:rPr>
        <w:t>good construct validity</w:t>
      </w:r>
      <w:r w:rsidRPr="00F06A92">
        <w:rPr>
          <w:rFonts w:ascii="Times New Roman" w:hAnsi="Times New Roman" w:cs="Times New Roman"/>
          <w:sz w:val="24"/>
          <w:szCs w:val="24"/>
          <w:lang w:val="en-US"/>
        </w:rPr>
        <w:t xml:space="preserve"> with respect to GAD</w:t>
      </w:r>
      <w:r>
        <w:rPr>
          <w:rFonts w:ascii="Times New Roman" w:hAnsi="Times New Roman" w:cs="Times New Roman"/>
          <w:sz w:val="24"/>
          <w:szCs w:val="24"/>
          <w:lang w:val="en-US"/>
        </w:rPr>
        <w:t xml:space="preserve"> (Fisher &amp;</w:t>
      </w:r>
      <w:r w:rsidRPr="00F06A92">
        <w:rPr>
          <w:rFonts w:ascii="Times New Roman" w:hAnsi="Times New Roman" w:cs="Times New Roman"/>
          <w:sz w:val="24"/>
          <w:szCs w:val="24"/>
          <w:lang w:val="en-US"/>
        </w:rPr>
        <w:t xml:space="preserve"> Durham, 1999</w:t>
      </w:r>
      <w:r>
        <w:rPr>
          <w:rFonts w:ascii="Times New Roman" w:hAnsi="Times New Roman" w:cs="Times New Roman"/>
          <w:sz w:val="24"/>
          <w:szCs w:val="24"/>
          <w:lang w:val="en-US"/>
        </w:rPr>
        <w:t>). It</w:t>
      </w:r>
      <w:r w:rsidRPr="00F06A92">
        <w:rPr>
          <w:rFonts w:ascii="Times New Roman" w:hAnsi="Times New Roman" w:cs="Times New Roman"/>
          <w:sz w:val="24"/>
          <w:szCs w:val="24"/>
          <w:lang w:val="en-US"/>
        </w:rPr>
        <w:t xml:space="preserve"> has been used in a lot of GAD research, because of its ability to measure clinically significant criteria, which can be used to evaluate if improvement and recovery is reached (</w:t>
      </w:r>
      <w:r>
        <w:rPr>
          <w:rFonts w:ascii="Times New Roman" w:hAnsi="Times New Roman" w:cs="Times New Roman"/>
          <w:sz w:val="24"/>
          <w:szCs w:val="24"/>
          <w:lang w:val="en-US"/>
        </w:rPr>
        <w:t>ibid.</w:t>
      </w:r>
      <w:r w:rsidRPr="00F06A92">
        <w:rPr>
          <w:rFonts w:ascii="Times New Roman" w:hAnsi="Times New Roman" w:cs="Times New Roman"/>
          <w:sz w:val="24"/>
          <w:szCs w:val="24"/>
          <w:lang w:val="en-US"/>
        </w:rPr>
        <w:t>). It has sound psychometric properties (</w:t>
      </w:r>
      <w:proofErr w:type="spellStart"/>
      <w:r w:rsidRPr="00F06A92">
        <w:rPr>
          <w:rFonts w:ascii="Times New Roman" w:hAnsi="Times New Roman" w:cs="Times New Roman"/>
          <w:sz w:val="24"/>
          <w:szCs w:val="24"/>
          <w:lang w:val="en-US"/>
        </w:rPr>
        <w:t>Spielberger</w:t>
      </w:r>
      <w:proofErr w:type="spellEnd"/>
      <w:r w:rsidRPr="00F06A92">
        <w:rPr>
          <w:rFonts w:ascii="Times New Roman" w:hAnsi="Times New Roman" w:cs="Times New Roman"/>
          <w:sz w:val="24"/>
          <w:szCs w:val="24"/>
          <w:lang w:val="en-US"/>
        </w:rPr>
        <w:t xml:space="preserve"> et al. 1983). Scores in the range of 20-39 indicate low anxiety, 40</w:t>
      </w:r>
      <w:r w:rsidRPr="00F06A92">
        <w:rPr>
          <w:rFonts w:ascii="Times New Roman" w:hAnsi="Times New Roman" w:cs="Times New Roman"/>
          <w:sz w:val="24"/>
          <w:szCs w:val="24"/>
          <w:lang w:val="en-US" w:eastAsia="da-DK"/>
        </w:rPr>
        <w:t>-59 = moderate anxiety, 60-80 = high anxiety (</w:t>
      </w:r>
      <w:r>
        <w:rPr>
          <w:rFonts w:ascii="Times New Roman" w:hAnsi="Times New Roman" w:cs="Times New Roman"/>
          <w:color w:val="222222"/>
          <w:sz w:val="24"/>
          <w:szCs w:val="24"/>
          <w:shd w:val="clear" w:color="auto" w:fill="FFFFFF"/>
          <w:lang w:val="en-US"/>
        </w:rPr>
        <w:t xml:space="preserve">Lam, </w:t>
      </w:r>
      <w:proofErr w:type="spellStart"/>
      <w:r>
        <w:rPr>
          <w:rFonts w:ascii="Times New Roman" w:hAnsi="Times New Roman" w:cs="Times New Roman"/>
          <w:color w:val="222222"/>
          <w:sz w:val="24"/>
          <w:szCs w:val="24"/>
          <w:shd w:val="clear" w:color="auto" w:fill="FFFFFF"/>
          <w:lang w:val="en-US"/>
        </w:rPr>
        <w:t>Michala</w:t>
      </w:r>
      <w:r w:rsidRPr="00F06A92">
        <w:rPr>
          <w:rFonts w:ascii="Times New Roman" w:hAnsi="Times New Roman" w:cs="Times New Roman"/>
          <w:color w:val="222222"/>
          <w:sz w:val="24"/>
          <w:szCs w:val="24"/>
          <w:shd w:val="clear" w:color="auto" w:fill="FFFFFF"/>
          <w:lang w:val="en-US"/>
        </w:rPr>
        <w:t>k</w:t>
      </w:r>
      <w:proofErr w:type="spellEnd"/>
      <w:r w:rsidRPr="00F06A92">
        <w:rPr>
          <w:rFonts w:ascii="Times New Roman" w:hAnsi="Times New Roman" w:cs="Times New Roman"/>
          <w:color w:val="222222"/>
          <w:sz w:val="24"/>
          <w:szCs w:val="24"/>
          <w:shd w:val="clear" w:color="auto" w:fill="FFFFFF"/>
          <w:lang w:val="en-US"/>
        </w:rPr>
        <w:t xml:space="preserve"> &amp; </w:t>
      </w:r>
      <w:proofErr w:type="spellStart"/>
      <w:r w:rsidRPr="00F06A92">
        <w:rPr>
          <w:rFonts w:ascii="Times New Roman" w:hAnsi="Times New Roman" w:cs="Times New Roman"/>
          <w:color w:val="222222"/>
          <w:sz w:val="24"/>
          <w:szCs w:val="24"/>
          <w:shd w:val="clear" w:color="auto" w:fill="FFFFFF"/>
          <w:lang w:val="en-US"/>
        </w:rPr>
        <w:t>Swinson</w:t>
      </w:r>
      <w:proofErr w:type="spellEnd"/>
      <w:r w:rsidRPr="00F06A92">
        <w:rPr>
          <w:rFonts w:ascii="Times New Roman" w:hAnsi="Times New Roman" w:cs="Times New Roman"/>
          <w:color w:val="222222"/>
          <w:sz w:val="24"/>
          <w:szCs w:val="24"/>
          <w:shd w:val="clear" w:color="auto" w:fill="FFFFFF"/>
          <w:lang w:val="en-US"/>
        </w:rPr>
        <w:t>, 2004, p. 109).</w:t>
      </w:r>
    </w:p>
    <w:p w:rsidR="002E5F9E" w:rsidRPr="00F06A92" w:rsidRDefault="002E5F9E" w:rsidP="002E5F9E">
      <w:pPr>
        <w:pStyle w:val="Heading2"/>
        <w:jc w:val="both"/>
        <w:rPr>
          <w:lang w:val="en-US"/>
        </w:rPr>
      </w:pPr>
      <w:bookmarkStart w:id="193" w:name="_Toc420417454"/>
      <w:bookmarkStart w:id="194" w:name="_Toc420487568"/>
      <w:bookmarkStart w:id="195" w:name="_Toc420487790"/>
      <w:bookmarkStart w:id="196" w:name="_Toc420487909"/>
      <w:bookmarkStart w:id="197" w:name="_Toc420488285"/>
      <w:r w:rsidRPr="00F06A92">
        <w:rPr>
          <w:lang w:val="en-US"/>
        </w:rPr>
        <w:t>Literature search</w:t>
      </w:r>
      <w:bookmarkEnd w:id="193"/>
      <w:bookmarkEnd w:id="194"/>
      <w:bookmarkEnd w:id="195"/>
      <w:bookmarkEnd w:id="196"/>
      <w:bookmarkEnd w:id="197"/>
    </w:p>
    <w:p w:rsidR="002E5F9E" w:rsidRPr="00F06A92" w:rsidRDefault="002E5F9E" w:rsidP="002E5F9E">
      <w:pPr>
        <w:pStyle w:val="Heading2"/>
        <w:jc w:val="both"/>
        <w:rPr>
          <w:lang w:val="en-US"/>
        </w:rPr>
      </w:pPr>
      <w:bookmarkStart w:id="198" w:name="_Toc420417455"/>
      <w:bookmarkStart w:id="199" w:name="_Toc420487569"/>
      <w:bookmarkStart w:id="200" w:name="_Toc420487791"/>
      <w:bookmarkStart w:id="201" w:name="_Toc420487910"/>
      <w:bookmarkStart w:id="202" w:name="_Toc420488286"/>
      <w:r w:rsidRPr="00F06A92">
        <w:rPr>
          <w:lang w:val="en-US"/>
        </w:rPr>
        <w:t>Search 1: Intolerance of uncertainty</w:t>
      </w:r>
      <w:bookmarkEnd w:id="198"/>
      <w:bookmarkEnd w:id="199"/>
      <w:bookmarkEnd w:id="200"/>
      <w:bookmarkEnd w:id="201"/>
      <w:bookmarkEnd w:id="202"/>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color w:val="000000"/>
          <w:sz w:val="24"/>
          <w:szCs w:val="24"/>
          <w:lang w:val="en-US"/>
        </w:rPr>
        <w:t xml:space="preserve">Searching in the digital databases resulted in 35 hits in </w:t>
      </w:r>
      <w:proofErr w:type="spellStart"/>
      <w:r w:rsidRPr="00F06A92">
        <w:rPr>
          <w:rFonts w:ascii="Times New Roman" w:hAnsi="Times New Roman" w:cs="Times New Roman"/>
          <w:color w:val="000000"/>
          <w:sz w:val="24"/>
          <w:szCs w:val="24"/>
          <w:lang w:val="en-US"/>
        </w:rPr>
        <w:t>Psychinfo</w:t>
      </w:r>
      <w:proofErr w:type="spellEnd"/>
      <w:r w:rsidRPr="00F06A92">
        <w:rPr>
          <w:rFonts w:ascii="Times New Roman" w:hAnsi="Times New Roman" w:cs="Times New Roman"/>
          <w:color w:val="000000"/>
          <w:sz w:val="24"/>
          <w:szCs w:val="24"/>
          <w:lang w:val="en-US"/>
        </w:rPr>
        <w:t xml:space="preserve">, 31 in </w:t>
      </w:r>
      <w:proofErr w:type="spellStart"/>
      <w:r w:rsidRPr="00F06A92">
        <w:rPr>
          <w:rFonts w:ascii="Times New Roman" w:hAnsi="Times New Roman" w:cs="Times New Roman"/>
          <w:color w:val="000000"/>
          <w:sz w:val="24"/>
          <w:szCs w:val="24"/>
          <w:lang w:val="en-US"/>
        </w:rPr>
        <w:t>PubMED</w:t>
      </w:r>
      <w:proofErr w:type="spellEnd"/>
      <w:r w:rsidRPr="00F06A92">
        <w:rPr>
          <w:rFonts w:ascii="Times New Roman" w:hAnsi="Times New Roman" w:cs="Times New Roman"/>
          <w:color w:val="000000"/>
          <w:sz w:val="24"/>
          <w:szCs w:val="24"/>
          <w:lang w:val="en-US"/>
        </w:rPr>
        <w:t xml:space="preserve"> and 35 in </w:t>
      </w:r>
      <w:proofErr w:type="spellStart"/>
      <w:r w:rsidRPr="00F06A92">
        <w:rPr>
          <w:rFonts w:ascii="Times New Roman" w:hAnsi="Times New Roman" w:cs="Times New Roman"/>
          <w:color w:val="000000"/>
          <w:sz w:val="24"/>
          <w:szCs w:val="24"/>
          <w:lang w:val="en-US"/>
        </w:rPr>
        <w:t>EMBase</w:t>
      </w:r>
      <w:proofErr w:type="spellEnd"/>
      <w:r w:rsidRPr="00F06A92">
        <w:rPr>
          <w:rFonts w:ascii="Times New Roman" w:hAnsi="Times New Roman" w:cs="Times New Roman"/>
          <w:color w:val="000000"/>
          <w:sz w:val="24"/>
          <w:szCs w:val="24"/>
          <w:lang w:val="en-US"/>
        </w:rPr>
        <w:t>. After the removal of duplicates, 59 studies remained. After the articles were screened according to the inclusion criteria,</w:t>
      </w:r>
      <w:r>
        <w:rPr>
          <w:rFonts w:ascii="Times New Roman" w:hAnsi="Times New Roman" w:cs="Times New Roman"/>
          <w:color w:val="000000"/>
          <w:sz w:val="24"/>
          <w:szCs w:val="24"/>
          <w:lang w:val="en-US"/>
        </w:rPr>
        <w:t xml:space="preserve"> 53 studies were excluded, and six</w:t>
      </w:r>
      <w:r w:rsidRPr="00F06A92">
        <w:rPr>
          <w:rFonts w:ascii="Times New Roman" w:hAnsi="Times New Roman" w:cs="Times New Roman"/>
          <w:color w:val="000000"/>
          <w:sz w:val="24"/>
          <w:szCs w:val="24"/>
          <w:lang w:val="en-US"/>
        </w:rPr>
        <w:t xml:space="preserve"> articles were assessed for eligibility. One study was excluded, on the grounds </w:t>
      </w:r>
      <w:r w:rsidRPr="00F06A92">
        <w:rPr>
          <w:rFonts w:ascii="Times New Roman" w:hAnsi="Times New Roman" w:cs="Times New Roman"/>
          <w:sz w:val="24"/>
          <w:szCs w:val="24"/>
          <w:lang w:val="en-US"/>
        </w:rPr>
        <w:t>of not having any measurements in common with the rest of the studies. Finally five studies of IUT were included for qualitative synthesis</w:t>
      </w:r>
      <w:r>
        <w:rPr>
          <w:rFonts w:ascii="Times New Roman" w:hAnsi="Times New Roman" w:cs="Times New Roman"/>
          <w:sz w:val="24"/>
          <w:szCs w:val="24"/>
          <w:lang w:val="en-US"/>
        </w:rPr>
        <w:t xml:space="preserve">, which is a </w:t>
      </w:r>
      <w:proofErr w:type="spellStart"/>
      <w:r w:rsidRPr="00545E15">
        <w:rPr>
          <w:rFonts w:ascii="Times New Roman" w:hAnsi="Times New Roman" w:cs="Times New Roman"/>
          <w:sz w:val="24"/>
          <w:szCs w:val="24"/>
          <w:lang w:val="en-US"/>
        </w:rPr>
        <w:t>synthesization</w:t>
      </w:r>
      <w:proofErr w:type="spellEnd"/>
      <w:r>
        <w:rPr>
          <w:rFonts w:ascii="Times New Roman" w:hAnsi="Times New Roman" w:cs="Times New Roman"/>
          <w:sz w:val="24"/>
          <w:szCs w:val="24"/>
          <w:lang w:val="en-US"/>
        </w:rPr>
        <w:t xml:space="preserve"> of quantitative data </w:t>
      </w:r>
      <w:r w:rsidRPr="00BD71A7">
        <w:rPr>
          <w:rFonts w:ascii="Times New Roman" w:hAnsi="Times New Roman" w:cs="Times New Roman"/>
          <w:sz w:val="24"/>
          <w:szCs w:val="24"/>
          <w:lang w:val="en-US"/>
        </w:rPr>
        <w:t>(</w:t>
      </w:r>
      <w:r w:rsidRPr="00BD71A7">
        <w:rPr>
          <w:rFonts w:ascii="Times New Roman" w:hAnsi="Times New Roman" w:cs="Times New Roman"/>
          <w:color w:val="222222"/>
          <w:sz w:val="24"/>
          <w:szCs w:val="24"/>
          <w:shd w:val="clear" w:color="auto" w:fill="FFFFFF"/>
          <w:lang w:val="en-US"/>
        </w:rPr>
        <w:t>Barnett-Page &amp; Thomas, 2009</w:t>
      </w:r>
      <w:r>
        <w:rPr>
          <w:rFonts w:ascii="Times New Roman" w:hAnsi="Times New Roman" w:cs="Times New Roman"/>
          <w:sz w:val="24"/>
          <w:szCs w:val="24"/>
          <w:lang w:val="en-US"/>
        </w:rPr>
        <w:t>, p. 1) were study characteristics, quality and findings are reported, and similarities and differences are compared across studies (</w:t>
      </w:r>
      <w:r>
        <w:rPr>
          <w:rFonts w:ascii="Times New Roman" w:hAnsi="Times New Roman" w:cs="Times New Roman"/>
          <w:color w:val="222222"/>
          <w:sz w:val="24"/>
          <w:szCs w:val="24"/>
          <w:shd w:val="clear" w:color="auto" w:fill="FFFFFF"/>
          <w:lang w:val="en-US"/>
        </w:rPr>
        <w:t>Ibid.</w:t>
      </w:r>
      <w:r w:rsidRPr="00BD71A7">
        <w:rPr>
          <w:rFonts w:ascii="Times New Roman" w:hAnsi="Times New Roman" w:cs="Times New Roman"/>
          <w:color w:val="222222"/>
          <w:sz w:val="24"/>
          <w:szCs w:val="24"/>
          <w:shd w:val="clear" w:color="auto" w:fill="FFFFFF"/>
          <w:lang w:val="en-US"/>
        </w:rPr>
        <w:t xml:space="preserve">, </w:t>
      </w:r>
      <w:r w:rsidRPr="00BD71A7">
        <w:rPr>
          <w:rFonts w:ascii="Times New Roman" w:hAnsi="Times New Roman" w:cs="Times New Roman"/>
          <w:sz w:val="24"/>
          <w:szCs w:val="24"/>
          <w:lang w:val="en-US"/>
        </w:rPr>
        <w:t xml:space="preserve">p. 3). </w:t>
      </w:r>
      <w:r>
        <w:rPr>
          <w:rFonts w:ascii="Times New Roman" w:hAnsi="Times New Roman" w:cs="Times New Roman"/>
          <w:sz w:val="24"/>
          <w:szCs w:val="24"/>
          <w:lang w:val="en-US"/>
        </w:rPr>
        <w:t>The studies chosen for qualitative synthesis were</w:t>
      </w:r>
      <w:r w:rsidRPr="00F06A92">
        <w:rPr>
          <w:rFonts w:ascii="Times New Roman" w:hAnsi="Times New Roman" w:cs="Times New Roman"/>
          <w:sz w:val="24"/>
          <w:szCs w:val="24"/>
          <w:lang w:val="en-US"/>
        </w:rPr>
        <w:t xml:space="preserve">: </w:t>
      </w:r>
      <w:proofErr w:type="spellStart"/>
      <w:r w:rsidRPr="00F06A92">
        <w:rPr>
          <w:rFonts w:ascii="Times New Roman" w:hAnsi="Times New Roman" w:cs="Times New Roman"/>
          <w:sz w:val="24"/>
          <w:szCs w:val="24"/>
          <w:lang w:val="en-US"/>
        </w:rPr>
        <w:t>Ladouceur</w:t>
      </w:r>
      <w:proofErr w:type="spellEnd"/>
      <w:r w:rsidRPr="00F06A92">
        <w:rPr>
          <w:rFonts w:ascii="Times New Roman" w:hAnsi="Times New Roman" w:cs="Times New Roman"/>
          <w:sz w:val="24"/>
          <w:szCs w:val="24"/>
          <w:lang w:val="en-US"/>
        </w:rPr>
        <w:t xml:space="preserve"> et al. </w:t>
      </w:r>
      <w:r w:rsidRPr="0097383E">
        <w:rPr>
          <w:rFonts w:ascii="Times New Roman" w:hAnsi="Times New Roman" w:cs="Times New Roman"/>
          <w:sz w:val="24"/>
          <w:szCs w:val="24"/>
        </w:rPr>
        <w:t xml:space="preserve">(2000), </w:t>
      </w:r>
      <w:proofErr w:type="spellStart"/>
      <w:r w:rsidRPr="0097383E">
        <w:rPr>
          <w:rFonts w:ascii="Times New Roman" w:hAnsi="Times New Roman" w:cs="Times New Roman"/>
          <w:sz w:val="24"/>
          <w:szCs w:val="24"/>
        </w:rPr>
        <w:t>Dugas</w:t>
      </w:r>
      <w:proofErr w:type="spellEnd"/>
      <w:r w:rsidRPr="0097383E">
        <w:rPr>
          <w:rFonts w:ascii="Times New Roman" w:hAnsi="Times New Roman" w:cs="Times New Roman"/>
          <w:sz w:val="24"/>
          <w:szCs w:val="24"/>
        </w:rPr>
        <w:t xml:space="preserve"> et al. </w:t>
      </w:r>
      <w:r w:rsidRPr="000323D0">
        <w:rPr>
          <w:rFonts w:ascii="Times New Roman" w:hAnsi="Times New Roman" w:cs="Times New Roman"/>
          <w:sz w:val="24"/>
          <w:szCs w:val="24"/>
        </w:rPr>
        <w:t xml:space="preserve">(2003), </w:t>
      </w:r>
      <w:proofErr w:type="spellStart"/>
      <w:r w:rsidRPr="000323D0">
        <w:rPr>
          <w:rFonts w:ascii="Times New Roman" w:hAnsi="Times New Roman" w:cs="Times New Roman"/>
          <w:sz w:val="24"/>
          <w:szCs w:val="24"/>
        </w:rPr>
        <w:t>Ladouceur</w:t>
      </w:r>
      <w:proofErr w:type="spellEnd"/>
      <w:r w:rsidRPr="000323D0">
        <w:rPr>
          <w:rFonts w:ascii="Times New Roman" w:hAnsi="Times New Roman" w:cs="Times New Roman"/>
          <w:sz w:val="24"/>
          <w:szCs w:val="24"/>
        </w:rPr>
        <w:t xml:space="preserve">, Léger, </w:t>
      </w:r>
      <w:proofErr w:type="spellStart"/>
      <w:r w:rsidRPr="000323D0">
        <w:rPr>
          <w:rFonts w:ascii="Times New Roman" w:hAnsi="Times New Roman" w:cs="Times New Roman"/>
          <w:sz w:val="24"/>
          <w:szCs w:val="24"/>
        </w:rPr>
        <w:t>Dugas</w:t>
      </w:r>
      <w:proofErr w:type="spellEnd"/>
      <w:r w:rsidRPr="000323D0">
        <w:rPr>
          <w:rFonts w:ascii="Times New Roman" w:hAnsi="Times New Roman" w:cs="Times New Roman"/>
          <w:sz w:val="24"/>
          <w:szCs w:val="24"/>
        </w:rPr>
        <w:t xml:space="preserve"> &amp; Freeston </w:t>
      </w:r>
      <w:r w:rsidRPr="000323D0">
        <w:rPr>
          <w:rFonts w:ascii="Times New Roman" w:hAnsi="Times New Roman" w:cs="Times New Roman"/>
          <w:sz w:val="24"/>
          <w:szCs w:val="24"/>
        </w:rPr>
        <w:lastRenderedPageBreak/>
        <w:t xml:space="preserve">(2004), </w:t>
      </w:r>
      <w:proofErr w:type="spellStart"/>
      <w:r w:rsidRPr="000323D0">
        <w:rPr>
          <w:rFonts w:ascii="Times New Roman" w:hAnsi="Times New Roman" w:cs="Times New Roman"/>
          <w:sz w:val="24"/>
          <w:szCs w:val="24"/>
        </w:rPr>
        <w:t>Dugas</w:t>
      </w:r>
      <w:proofErr w:type="spellEnd"/>
      <w:r w:rsidRPr="000323D0">
        <w:rPr>
          <w:rFonts w:ascii="Times New Roman" w:hAnsi="Times New Roman" w:cs="Times New Roman"/>
          <w:sz w:val="24"/>
          <w:szCs w:val="24"/>
        </w:rPr>
        <w:t xml:space="preserve">, et al. </w:t>
      </w:r>
      <w:r w:rsidRPr="00334364">
        <w:rPr>
          <w:rFonts w:ascii="Times New Roman" w:hAnsi="Times New Roman" w:cs="Times New Roman"/>
          <w:sz w:val="24"/>
          <w:szCs w:val="24"/>
          <w:lang w:val="nb-NO"/>
        </w:rPr>
        <w:t>(2010), Van der Heiden, Muris &amp; Van der Molen (2012)</w:t>
      </w:r>
      <w:r w:rsidRPr="00F06A92">
        <w:rPr>
          <w:rStyle w:val="FootnoteReference"/>
          <w:rFonts w:ascii="Times New Roman" w:hAnsi="Times New Roman" w:cs="Times New Roman"/>
          <w:sz w:val="24"/>
          <w:szCs w:val="24"/>
          <w:lang w:val="en-US"/>
        </w:rPr>
        <w:footnoteReference w:id="3"/>
      </w:r>
      <w:r w:rsidRPr="00334364">
        <w:rPr>
          <w:rFonts w:ascii="Times New Roman" w:hAnsi="Times New Roman" w:cs="Times New Roman"/>
          <w:sz w:val="24"/>
          <w:szCs w:val="24"/>
          <w:lang w:val="nb-NO"/>
        </w:rPr>
        <w:t xml:space="preserve">. </w:t>
      </w:r>
      <w:r w:rsidRPr="00F06A92">
        <w:rPr>
          <w:rFonts w:ascii="Times New Roman" w:hAnsi="Times New Roman" w:cs="Times New Roman"/>
          <w:sz w:val="24"/>
          <w:szCs w:val="24"/>
          <w:lang w:val="en-US"/>
        </w:rPr>
        <w:t xml:space="preserve">The results from the literature search in the digital databases are presented in table 1. </w:t>
      </w:r>
    </w:p>
    <w:p w:rsidR="002E5F9E" w:rsidRPr="00F06A92" w:rsidRDefault="002E5F9E" w:rsidP="002E5F9E">
      <w:pPr>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see</w:t>
      </w:r>
      <w:proofErr w:type="gramEnd"/>
      <w:r>
        <w:rPr>
          <w:rFonts w:ascii="Times New Roman" w:hAnsi="Times New Roman" w:cs="Times New Roman"/>
          <w:sz w:val="24"/>
          <w:szCs w:val="24"/>
          <w:lang w:val="en-US"/>
        </w:rPr>
        <w:t xml:space="preserve"> T</w:t>
      </w:r>
      <w:r w:rsidRPr="00F06A92">
        <w:rPr>
          <w:rFonts w:ascii="Times New Roman" w:hAnsi="Times New Roman" w:cs="Times New Roman"/>
          <w:sz w:val="24"/>
          <w:szCs w:val="24"/>
          <w:lang w:val="en-US"/>
        </w:rPr>
        <w:t xml:space="preserve">able 1 in the </w:t>
      </w:r>
      <w:r w:rsidRPr="00F06A92">
        <w:rPr>
          <w:rFonts w:ascii="Times New Roman" w:hAnsi="Times New Roman" w:cs="Times New Roman"/>
          <w:color w:val="000000"/>
          <w:sz w:val="24"/>
          <w:szCs w:val="24"/>
          <w:shd w:val="clear" w:color="auto" w:fill="FFFFEA"/>
          <w:lang w:val="en-US"/>
        </w:rPr>
        <w:t>appendix</w:t>
      </w:r>
      <w:r w:rsidRPr="00F06A92">
        <w:rPr>
          <w:rFonts w:ascii="Times New Roman" w:hAnsi="Times New Roman" w:cs="Times New Roman"/>
          <w:sz w:val="24"/>
          <w:szCs w:val="24"/>
          <w:lang w:val="en-US"/>
        </w:rPr>
        <w:t>)</w:t>
      </w:r>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proofErr w:type="spellStart"/>
      <w:r>
        <w:rPr>
          <w:rFonts w:ascii="Times New Roman" w:hAnsi="Times New Roman" w:cs="Times New Roman"/>
          <w:color w:val="222222"/>
          <w:sz w:val="24"/>
          <w:szCs w:val="24"/>
          <w:shd w:val="clear" w:color="auto" w:fill="FFFFFF"/>
          <w:lang w:val="en-US"/>
        </w:rPr>
        <w:t>Ladouceur</w:t>
      </w:r>
      <w:proofErr w:type="spellEnd"/>
      <w:r>
        <w:rPr>
          <w:rFonts w:ascii="Times New Roman" w:hAnsi="Times New Roman" w:cs="Times New Roman"/>
          <w:color w:val="222222"/>
          <w:sz w:val="24"/>
          <w:szCs w:val="24"/>
          <w:shd w:val="clear" w:color="auto" w:fill="FFFFFF"/>
          <w:lang w:val="en-US"/>
        </w:rPr>
        <w:t xml:space="preserve"> et al.</w:t>
      </w:r>
      <w:r w:rsidRPr="00F06A92">
        <w:rPr>
          <w:rFonts w:ascii="Times New Roman" w:hAnsi="Times New Roman" w:cs="Times New Roman"/>
          <w:color w:val="222222"/>
          <w:sz w:val="24"/>
          <w:szCs w:val="24"/>
          <w:shd w:val="clear" w:color="auto" w:fill="FFFFFF"/>
          <w:lang w:val="en-US"/>
        </w:rPr>
        <w:t xml:space="preserve"> (2000) tested the efficiency</w:t>
      </w:r>
      <w:r>
        <w:rPr>
          <w:rFonts w:ascii="Times New Roman" w:hAnsi="Times New Roman" w:cs="Times New Roman"/>
          <w:color w:val="222222"/>
          <w:sz w:val="24"/>
          <w:szCs w:val="24"/>
          <w:shd w:val="clear" w:color="auto" w:fill="FFFFFF"/>
          <w:lang w:val="en-US"/>
        </w:rPr>
        <w:t xml:space="preserve"> of IUT against</w:t>
      </w:r>
      <w:r w:rsidRPr="00F06A92">
        <w:rPr>
          <w:rFonts w:ascii="Times New Roman" w:hAnsi="Times New Roman" w:cs="Times New Roman"/>
          <w:color w:val="222222"/>
          <w:sz w:val="24"/>
          <w:szCs w:val="24"/>
          <w:shd w:val="clear" w:color="auto" w:fill="FFFFFF"/>
          <w:lang w:val="en-US"/>
        </w:rPr>
        <w:t xml:space="preserve"> GAD, on 26 GAD patients, 20 women and six men, with a mean age of 39.7. The participants received 16 one hour sessions (over 16 weeks), and PSWQ and BAI were administered. There were no drop-outs during the study. The patients were randomly allocated, so that 14 were added to the IC and 12 to the delayed waitlist condition (WL).The waitlist participants were later added to the IC, and the pre- and posttest scores of this combined group (26) was measured and compared to the WL. Seven participants were lost to follow-ups, and their measures replaced by their last available scores (endpoint scores). </w:t>
      </w:r>
    </w:p>
    <w:p w:rsidR="002E5F9E" w:rsidRPr="00F06A92" w:rsidRDefault="002E5F9E" w:rsidP="002E5F9E">
      <w:pPr>
        <w:jc w:val="both"/>
        <w:rPr>
          <w:rFonts w:ascii="Times New Roman" w:eastAsia="Times New Roman" w:hAnsi="Times New Roman" w:cs="Times New Roman"/>
          <w:color w:val="000000"/>
          <w:sz w:val="24"/>
          <w:szCs w:val="24"/>
          <w:lang w:val="en-US" w:eastAsia="da-DK"/>
        </w:rPr>
      </w:pPr>
      <w:r w:rsidRPr="00F06A92">
        <w:rPr>
          <w:rFonts w:ascii="Times New Roman" w:hAnsi="Times New Roman" w:cs="Times New Roman"/>
          <w:color w:val="222222"/>
          <w:sz w:val="24"/>
          <w:szCs w:val="24"/>
          <w:shd w:val="clear" w:color="auto" w:fill="FFFFFF"/>
          <w:lang w:val="en-US"/>
        </w:rPr>
        <w:t>Effect sizes (Cohens d) were extracted for the IUT condition, from pre- to posttest: PSWQ:</w:t>
      </w:r>
      <w:r w:rsidRPr="00F06A92">
        <w:rPr>
          <w:rFonts w:ascii="Times New Roman" w:eastAsia="Times New Roman" w:hAnsi="Times New Roman" w:cs="Times New Roman"/>
          <w:color w:val="222222"/>
          <w:sz w:val="24"/>
          <w:szCs w:val="24"/>
          <w:lang w:val="en-US" w:eastAsia="da-DK"/>
        </w:rPr>
        <w:t xml:space="preserve"> d = 2.38, </w:t>
      </w:r>
      <w:r w:rsidRPr="00F06A92">
        <w:rPr>
          <w:rFonts w:ascii="Times New Roman" w:hAnsi="Times New Roman" w:cs="Times New Roman"/>
          <w:color w:val="222222"/>
          <w:sz w:val="24"/>
          <w:szCs w:val="24"/>
          <w:shd w:val="clear" w:color="auto" w:fill="FFFFFF"/>
          <w:lang w:val="en-US"/>
        </w:rPr>
        <w:t xml:space="preserve">BAI: </w:t>
      </w:r>
      <w:r w:rsidRPr="00F06A92">
        <w:rPr>
          <w:rFonts w:ascii="Times New Roman" w:eastAsia="Times New Roman" w:hAnsi="Times New Roman" w:cs="Times New Roman"/>
          <w:color w:val="222222"/>
          <w:sz w:val="24"/>
          <w:szCs w:val="24"/>
          <w:lang w:val="en-US" w:eastAsia="da-DK"/>
        </w:rPr>
        <w:t xml:space="preserve">d = </w:t>
      </w:r>
      <w:r w:rsidRPr="00F06A92">
        <w:rPr>
          <w:rFonts w:ascii="Times New Roman" w:eastAsia="Times New Roman" w:hAnsi="Times New Roman" w:cs="Times New Roman"/>
          <w:color w:val="000000"/>
          <w:sz w:val="24"/>
          <w:szCs w:val="24"/>
          <w:lang w:val="en-US" w:eastAsia="da-DK"/>
        </w:rPr>
        <w:t>0.87</w:t>
      </w:r>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proofErr w:type="spellStart"/>
      <w:r w:rsidRPr="00F06A92">
        <w:rPr>
          <w:rFonts w:ascii="Times New Roman" w:hAnsi="Times New Roman" w:cs="Times New Roman"/>
          <w:color w:val="222222"/>
          <w:sz w:val="24"/>
          <w:szCs w:val="24"/>
          <w:shd w:val="clear" w:color="auto" w:fill="FFFFFF"/>
          <w:lang w:val="en-US"/>
        </w:rPr>
        <w:t>Dugas</w:t>
      </w:r>
      <w:proofErr w:type="spellEnd"/>
      <w:r w:rsidRPr="00F06A92">
        <w:rPr>
          <w:rFonts w:ascii="Times New Roman" w:hAnsi="Times New Roman" w:cs="Times New Roman"/>
          <w:color w:val="222222"/>
          <w:sz w:val="24"/>
          <w:szCs w:val="24"/>
          <w:shd w:val="clear" w:color="auto" w:fill="FFFFFF"/>
          <w:lang w:val="en-US"/>
        </w:rPr>
        <w:t xml:space="preserve"> et al. (2003) evaluated the efficiency of group based IUT, against GAD. 52 participants </w:t>
      </w:r>
      <w:r>
        <w:rPr>
          <w:rFonts w:ascii="Times New Roman" w:hAnsi="Times New Roman" w:cs="Times New Roman"/>
          <w:color w:val="222222"/>
          <w:sz w:val="24"/>
          <w:szCs w:val="24"/>
          <w:shd w:val="clear" w:color="auto" w:fill="FFFFFF"/>
          <w:lang w:val="en-US"/>
        </w:rPr>
        <w:t xml:space="preserve">(m = 41.2 years, </w:t>
      </w:r>
      <w:r w:rsidRPr="00F06A92">
        <w:rPr>
          <w:rFonts w:ascii="Times New Roman" w:hAnsi="Times New Roman" w:cs="Times New Roman"/>
          <w:color w:val="222222"/>
          <w:sz w:val="24"/>
          <w:szCs w:val="24"/>
          <w:shd w:val="clear" w:color="auto" w:fill="FFFFFF"/>
          <w:lang w:val="en-US"/>
        </w:rPr>
        <w:t xml:space="preserve">37 </w:t>
      </w:r>
      <w:r>
        <w:rPr>
          <w:rFonts w:ascii="Times New Roman" w:hAnsi="Times New Roman" w:cs="Times New Roman"/>
          <w:color w:val="222222"/>
          <w:sz w:val="24"/>
          <w:szCs w:val="24"/>
          <w:shd w:val="clear" w:color="auto" w:fill="FFFFFF"/>
          <w:lang w:val="en-US"/>
        </w:rPr>
        <w:t>females)</w:t>
      </w:r>
      <w:r w:rsidRPr="00F06A92">
        <w:rPr>
          <w:rFonts w:ascii="Times New Roman" w:hAnsi="Times New Roman" w:cs="Times New Roman"/>
          <w:color w:val="222222"/>
          <w:sz w:val="24"/>
          <w:szCs w:val="24"/>
          <w:shd w:val="clear" w:color="auto" w:fill="FFFFFF"/>
          <w:lang w:val="en-US"/>
        </w:rPr>
        <w:t xml:space="preserve"> received 14 two hour sessions, over 14 weeks, in groups of 4-6. Participants were randomly allocated to </w:t>
      </w:r>
      <w:proofErr w:type="gramStart"/>
      <w:r w:rsidRPr="00F06A92">
        <w:rPr>
          <w:rFonts w:ascii="Times New Roman" w:hAnsi="Times New Roman" w:cs="Times New Roman"/>
          <w:color w:val="222222"/>
          <w:sz w:val="24"/>
          <w:szCs w:val="24"/>
          <w:shd w:val="clear" w:color="auto" w:fill="FFFFFF"/>
          <w:lang w:val="en-US"/>
        </w:rPr>
        <w:t>a</w:t>
      </w:r>
      <w:proofErr w:type="gramEnd"/>
      <w:r w:rsidRPr="00F06A92">
        <w:rPr>
          <w:rFonts w:ascii="Times New Roman" w:hAnsi="Times New Roman" w:cs="Times New Roman"/>
          <w:color w:val="222222"/>
          <w:sz w:val="24"/>
          <w:szCs w:val="24"/>
          <w:shd w:val="clear" w:color="auto" w:fill="FFFFFF"/>
          <w:lang w:val="en-US"/>
        </w:rPr>
        <w:t xml:space="preserve"> IC (25) and a WL (27). PSWQ and BAI were applied. WL was later added to IC, while four participants dropped out. The scores of this group (48) are listed in thee summary table. Nine participants were lost to follow-up.   </w:t>
      </w:r>
    </w:p>
    <w:p w:rsidR="002E5F9E" w:rsidRPr="00F06A92" w:rsidRDefault="002E5F9E" w:rsidP="002E5F9E">
      <w:pPr>
        <w:jc w:val="both"/>
        <w:rPr>
          <w:rFonts w:ascii="Times New Roman" w:eastAsia="Times New Roman" w:hAnsi="Times New Roman" w:cs="Times New Roman"/>
          <w:color w:val="222222"/>
          <w:sz w:val="24"/>
          <w:szCs w:val="24"/>
          <w:lang w:val="en-US" w:eastAsia="da-DK"/>
        </w:rPr>
      </w:pPr>
      <w:r w:rsidRPr="00F06A92">
        <w:rPr>
          <w:rFonts w:ascii="Times New Roman" w:hAnsi="Times New Roman" w:cs="Times New Roman"/>
          <w:color w:val="222222"/>
          <w:sz w:val="24"/>
          <w:szCs w:val="24"/>
          <w:shd w:val="clear" w:color="auto" w:fill="FFFFFF"/>
          <w:lang w:val="en-US"/>
        </w:rPr>
        <w:t>Effect sizes (Cohens d) were extracted for the IUT condition, from pre- to posttest: PSWQ:</w:t>
      </w:r>
      <w:r w:rsidRPr="00F06A92">
        <w:rPr>
          <w:rFonts w:ascii="Times New Roman" w:eastAsia="Times New Roman" w:hAnsi="Times New Roman" w:cs="Times New Roman"/>
          <w:color w:val="222222"/>
          <w:sz w:val="24"/>
          <w:szCs w:val="24"/>
          <w:lang w:val="en-US" w:eastAsia="da-DK"/>
        </w:rPr>
        <w:t xml:space="preserve"> d = 1.62, </w:t>
      </w:r>
      <w:r w:rsidRPr="00F06A92">
        <w:rPr>
          <w:rFonts w:ascii="Times New Roman" w:hAnsi="Times New Roman" w:cs="Times New Roman"/>
          <w:color w:val="222222"/>
          <w:sz w:val="24"/>
          <w:szCs w:val="24"/>
          <w:shd w:val="clear" w:color="auto" w:fill="FFFFFF"/>
          <w:lang w:val="en-US"/>
        </w:rPr>
        <w:t xml:space="preserve">BAI: </w:t>
      </w:r>
      <w:r w:rsidRPr="00F06A92">
        <w:rPr>
          <w:rFonts w:ascii="Times New Roman" w:eastAsia="Times New Roman" w:hAnsi="Times New Roman" w:cs="Times New Roman"/>
          <w:color w:val="222222"/>
          <w:sz w:val="24"/>
          <w:szCs w:val="24"/>
          <w:lang w:val="en-US" w:eastAsia="da-DK"/>
        </w:rPr>
        <w:t xml:space="preserve">d = </w:t>
      </w:r>
      <w:r w:rsidRPr="00F06A92">
        <w:rPr>
          <w:rFonts w:ascii="Times New Roman" w:eastAsia="Times New Roman" w:hAnsi="Times New Roman" w:cs="Times New Roman"/>
          <w:color w:val="000000"/>
          <w:sz w:val="24"/>
          <w:szCs w:val="24"/>
          <w:lang w:val="en-US" w:eastAsia="da-DK"/>
        </w:rPr>
        <w:t>0.87</w:t>
      </w:r>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proofErr w:type="spellStart"/>
      <w:r>
        <w:rPr>
          <w:rFonts w:ascii="Times New Roman" w:hAnsi="Times New Roman" w:cs="Times New Roman"/>
          <w:color w:val="222222"/>
          <w:sz w:val="24"/>
          <w:szCs w:val="24"/>
          <w:shd w:val="clear" w:color="auto" w:fill="FFFFFF"/>
          <w:lang w:val="en-US"/>
        </w:rPr>
        <w:t>Ladouceur</w:t>
      </w:r>
      <w:proofErr w:type="spellEnd"/>
      <w:r>
        <w:rPr>
          <w:rFonts w:ascii="Times New Roman" w:hAnsi="Times New Roman" w:cs="Times New Roman"/>
          <w:color w:val="222222"/>
          <w:sz w:val="24"/>
          <w:szCs w:val="24"/>
          <w:shd w:val="clear" w:color="auto" w:fill="FFFFFF"/>
          <w:lang w:val="en-US"/>
        </w:rPr>
        <w:t xml:space="preserve"> et al. </w:t>
      </w:r>
      <w:r w:rsidRPr="00F06A92">
        <w:rPr>
          <w:rFonts w:ascii="Times New Roman" w:hAnsi="Times New Roman" w:cs="Times New Roman"/>
          <w:color w:val="222222"/>
          <w:sz w:val="24"/>
          <w:szCs w:val="24"/>
          <w:shd w:val="clear" w:color="auto" w:fill="FFFFFF"/>
          <w:lang w:val="en-US"/>
        </w:rPr>
        <w:t>(2004) examined the efficiency of IUT group interventions on GAD in</w:t>
      </w:r>
      <w:r>
        <w:rPr>
          <w:rFonts w:ascii="Times New Roman" w:hAnsi="Times New Roman" w:cs="Times New Roman"/>
          <w:color w:val="222222"/>
          <w:sz w:val="24"/>
          <w:szCs w:val="24"/>
          <w:shd w:val="clear" w:color="auto" w:fill="FFFFFF"/>
          <w:lang w:val="en-US"/>
        </w:rPr>
        <w:t xml:space="preserve"> older adults. 8 participants (m =</w:t>
      </w:r>
      <w:r w:rsidRPr="00F06A92">
        <w:rPr>
          <w:rFonts w:ascii="Times New Roman" w:hAnsi="Times New Roman" w:cs="Times New Roman"/>
          <w:color w:val="222222"/>
          <w:sz w:val="24"/>
          <w:szCs w:val="24"/>
          <w:shd w:val="clear" w:color="auto" w:fill="FFFFFF"/>
          <w:lang w:val="en-US"/>
        </w:rPr>
        <w:t xml:space="preserve"> 64</w:t>
      </w:r>
      <w:proofErr w:type="gramStart"/>
      <w:r w:rsidRPr="00F06A92">
        <w:rPr>
          <w:rFonts w:ascii="Times New Roman" w:hAnsi="Times New Roman" w:cs="Times New Roman"/>
          <w:color w:val="222222"/>
          <w:sz w:val="24"/>
          <w:szCs w:val="24"/>
          <w:shd w:val="clear" w:color="auto" w:fill="FFFFFF"/>
          <w:lang w:val="en-US"/>
        </w:rPr>
        <w:t>,20</w:t>
      </w:r>
      <w:proofErr w:type="gramEnd"/>
      <w:r>
        <w:rPr>
          <w:rFonts w:ascii="Times New Roman" w:hAnsi="Times New Roman" w:cs="Times New Roman"/>
          <w:color w:val="222222"/>
          <w:sz w:val="24"/>
          <w:szCs w:val="24"/>
          <w:shd w:val="clear" w:color="auto" w:fill="FFFFFF"/>
          <w:lang w:val="en-US"/>
        </w:rPr>
        <w:t xml:space="preserve"> years, seven females)</w:t>
      </w:r>
      <w:r w:rsidRPr="00F06A92">
        <w:rPr>
          <w:rFonts w:ascii="Times New Roman" w:hAnsi="Times New Roman" w:cs="Times New Roman"/>
          <w:color w:val="222222"/>
          <w:sz w:val="24"/>
          <w:szCs w:val="24"/>
          <w:shd w:val="clear" w:color="auto" w:fill="FFFFFF"/>
          <w:lang w:val="en-US"/>
        </w:rPr>
        <w:t xml:space="preserve"> received 14 weekly sessions of CBT. There were no dropouts. PSWQ and BAI were applied. The mean of the measurement scores,</w:t>
      </w:r>
      <w:r>
        <w:rPr>
          <w:rFonts w:ascii="Times New Roman" w:hAnsi="Times New Roman" w:cs="Times New Roman"/>
          <w:color w:val="222222"/>
          <w:sz w:val="24"/>
          <w:szCs w:val="24"/>
          <w:shd w:val="clear" w:color="auto" w:fill="FFFFFF"/>
          <w:lang w:val="en-US"/>
        </w:rPr>
        <w:t xml:space="preserve"> and standard deviations</w:t>
      </w:r>
      <w:r w:rsidRPr="00F06A92">
        <w:rPr>
          <w:rFonts w:ascii="Times New Roman" w:hAnsi="Times New Roman" w:cs="Times New Roman"/>
          <w:color w:val="222222"/>
          <w:sz w:val="24"/>
          <w:szCs w:val="24"/>
          <w:shd w:val="clear" w:color="auto" w:fill="FFFFFF"/>
          <w:lang w:val="en-US"/>
        </w:rPr>
        <w:t xml:space="preserve"> were not presented in the article, </w:t>
      </w:r>
      <w:r>
        <w:rPr>
          <w:rFonts w:ascii="Times New Roman" w:hAnsi="Times New Roman" w:cs="Times New Roman"/>
          <w:color w:val="222222"/>
          <w:sz w:val="24"/>
          <w:szCs w:val="24"/>
          <w:shd w:val="clear" w:color="auto" w:fill="FFFFFF"/>
          <w:lang w:val="en-US"/>
        </w:rPr>
        <w:t xml:space="preserve">and </w:t>
      </w:r>
      <w:r w:rsidRPr="00F06A92">
        <w:rPr>
          <w:rFonts w:ascii="Times New Roman" w:hAnsi="Times New Roman" w:cs="Times New Roman"/>
          <w:color w:val="222222"/>
          <w:sz w:val="24"/>
          <w:szCs w:val="24"/>
          <w:shd w:val="clear" w:color="auto" w:fill="FFFFFF"/>
          <w:lang w:val="en-US"/>
        </w:rPr>
        <w:t>was therefore calculated manually using</w:t>
      </w:r>
      <w:r>
        <w:rPr>
          <w:rFonts w:ascii="Times New Roman" w:hAnsi="Times New Roman" w:cs="Times New Roman"/>
          <w:color w:val="222222"/>
          <w:sz w:val="24"/>
          <w:szCs w:val="24"/>
          <w:shd w:val="clear" w:color="auto" w:fill="FFFFFF"/>
          <w:lang w:val="en-US"/>
        </w:rPr>
        <w:t xml:space="preserve"> the formula presented </w:t>
      </w:r>
      <w:r w:rsidRPr="00503B02">
        <w:rPr>
          <w:rFonts w:ascii="Times New Roman" w:hAnsi="Times New Roman" w:cs="Times New Roman"/>
          <w:sz w:val="24"/>
          <w:szCs w:val="24"/>
          <w:shd w:val="clear" w:color="auto" w:fill="FFFFFF"/>
          <w:lang w:val="en-US"/>
        </w:rPr>
        <w:t>the appendix.</w:t>
      </w:r>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r w:rsidRPr="00F06A92">
        <w:rPr>
          <w:rFonts w:ascii="Times New Roman" w:hAnsi="Times New Roman" w:cs="Times New Roman"/>
          <w:color w:val="222222"/>
          <w:sz w:val="24"/>
          <w:szCs w:val="24"/>
          <w:shd w:val="clear" w:color="auto" w:fill="FFFFFF"/>
          <w:lang w:val="en-US"/>
        </w:rPr>
        <w:t>The presented effect sizes did not meet the comparability criteria, and were therefore not extracted.</w:t>
      </w:r>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proofErr w:type="spellStart"/>
      <w:r w:rsidRPr="00F06A92">
        <w:rPr>
          <w:rFonts w:ascii="Times New Roman" w:hAnsi="Times New Roman" w:cs="Times New Roman"/>
          <w:color w:val="222222"/>
          <w:sz w:val="24"/>
          <w:szCs w:val="24"/>
          <w:shd w:val="clear" w:color="auto" w:fill="FFFFFF"/>
          <w:lang w:val="en-US"/>
        </w:rPr>
        <w:lastRenderedPageBreak/>
        <w:t>Dugas</w:t>
      </w:r>
      <w:proofErr w:type="spellEnd"/>
      <w:r w:rsidRPr="00F06A92">
        <w:rPr>
          <w:rFonts w:ascii="Times New Roman" w:hAnsi="Times New Roman" w:cs="Times New Roman"/>
          <w:color w:val="222222"/>
          <w:sz w:val="24"/>
          <w:szCs w:val="24"/>
          <w:shd w:val="clear" w:color="auto" w:fill="FFFFFF"/>
          <w:lang w:val="en-US"/>
        </w:rPr>
        <w:t>, et al. (2010) randomly allocated 65 participant</w:t>
      </w:r>
      <w:r>
        <w:rPr>
          <w:rFonts w:ascii="Times New Roman" w:hAnsi="Times New Roman" w:cs="Times New Roman"/>
          <w:color w:val="222222"/>
          <w:sz w:val="24"/>
          <w:szCs w:val="24"/>
          <w:shd w:val="clear" w:color="auto" w:fill="FFFFFF"/>
          <w:lang w:val="en-US"/>
        </w:rPr>
        <w:t>s</w:t>
      </w:r>
      <w:r w:rsidRPr="00F06A92">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 xml:space="preserve">(m = 38.5 years, </w:t>
      </w:r>
      <w:r w:rsidRPr="00F06A92">
        <w:rPr>
          <w:rFonts w:ascii="Times New Roman" w:hAnsi="Times New Roman" w:cs="Times New Roman"/>
          <w:color w:val="222222"/>
          <w:sz w:val="24"/>
          <w:szCs w:val="24"/>
          <w:shd w:val="clear" w:color="auto" w:fill="FFFFFF"/>
          <w:lang w:val="en-US"/>
        </w:rPr>
        <w:t>43</w:t>
      </w:r>
      <w:r>
        <w:rPr>
          <w:rFonts w:ascii="Times New Roman" w:hAnsi="Times New Roman" w:cs="Times New Roman"/>
          <w:color w:val="222222"/>
          <w:sz w:val="24"/>
          <w:szCs w:val="24"/>
          <w:shd w:val="clear" w:color="auto" w:fill="FFFFFF"/>
          <w:lang w:val="en-US"/>
        </w:rPr>
        <w:t xml:space="preserve"> females)</w:t>
      </w:r>
      <w:r w:rsidRPr="00F06A92">
        <w:rPr>
          <w:rFonts w:ascii="Times New Roman" w:hAnsi="Times New Roman" w:cs="Times New Roman"/>
          <w:color w:val="222222"/>
          <w:sz w:val="24"/>
          <w:szCs w:val="24"/>
          <w:shd w:val="clear" w:color="auto" w:fill="FFFFFF"/>
          <w:lang w:val="en-US"/>
        </w:rPr>
        <w:t xml:space="preserve"> to three conditions: A group that received IUT (23), a group that received applied relaxation (22), and a WL (20). The IUT and applied relaxation condition received 12 weekly one hour sessions. Following the 12 week waiting period, participants of the WL were allocated to either the IUT (33) or applied relaxation (31). Those mean scores are presented here, and compared to the WL. PSWQ and STAI-T were applied. Two participants dropped out form IUT, five from applied relaxation, and on</w:t>
      </w:r>
      <w:r>
        <w:rPr>
          <w:rFonts w:ascii="Times New Roman" w:hAnsi="Times New Roman" w:cs="Times New Roman"/>
          <w:color w:val="222222"/>
          <w:sz w:val="24"/>
          <w:szCs w:val="24"/>
          <w:shd w:val="clear" w:color="auto" w:fill="FFFFFF"/>
          <w:lang w:val="en-US"/>
        </w:rPr>
        <w:t>e</w:t>
      </w:r>
      <w:r w:rsidRPr="00F06A92">
        <w:rPr>
          <w:rFonts w:ascii="Times New Roman" w:hAnsi="Times New Roman" w:cs="Times New Roman"/>
          <w:color w:val="222222"/>
          <w:sz w:val="24"/>
          <w:szCs w:val="24"/>
          <w:shd w:val="clear" w:color="auto" w:fill="FFFFFF"/>
          <w:lang w:val="en-US"/>
        </w:rPr>
        <w:t xml:space="preserve"> on WL. Their posttest scores were replaced by pretest scores.</w:t>
      </w:r>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r w:rsidRPr="00F06A92">
        <w:rPr>
          <w:rFonts w:ascii="Times New Roman" w:hAnsi="Times New Roman" w:cs="Times New Roman"/>
          <w:color w:val="222222"/>
          <w:sz w:val="24"/>
          <w:szCs w:val="24"/>
          <w:shd w:val="clear" w:color="auto" w:fill="FFFFFF"/>
          <w:lang w:val="en-US"/>
        </w:rPr>
        <w:t xml:space="preserve">The presented effect sizes did not meet the comparability criteria, and were therefore not extracted. </w:t>
      </w:r>
    </w:p>
    <w:p w:rsidR="002E5F9E" w:rsidRPr="00F06A92" w:rsidRDefault="002E5F9E" w:rsidP="002E5F9E">
      <w:pPr>
        <w:spacing w:after="120" w:line="360" w:lineRule="auto"/>
        <w:jc w:val="both"/>
        <w:rPr>
          <w:rFonts w:ascii="Times New Roman" w:eastAsia="Times New Roman" w:hAnsi="Times New Roman" w:cs="Times New Roman"/>
          <w:color w:val="222222"/>
          <w:sz w:val="24"/>
          <w:szCs w:val="24"/>
          <w:lang w:val="en-US" w:eastAsia="da-DK"/>
        </w:rPr>
      </w:pPr>
      <w:r w:rsidRPr="000323D0">
        <w:rPr>
          <w:rFonts w:ascii="Times New Roman" w:hAnsi="Times New Roman" w:cs="Times New Roman"/>
          <w:color w:val="222222"/>
          <w:sz w:val="24"/>
          <w:szCs w:val="24"/>
          <w:shd w:val="clear" w:color="auto" w:fill="FFFFFF"/>
        </w:rPr>
        <w:t xml:space="preserve">Van der Heiden et al. </w:t>
      </w:r>
      <w:r w:rsidRPr="00F06A92">
        <w:rPr>
          <w:rFonts w:ascii="Times New Roman" w:hAnsi="Times New Roman" w:cs="Times New Roman"/>
          <w:color w:val="222222"/>
          <w:sz w:val="24"/>
          <w:szCs w:val="24"/>
          <w:shd w:val="clear" w:color="auto" w:fill="FFFFFF"/>
          <w:lang w:val="en-US"/>
        </w:rPr>
        <w:t>(2012) compared the efficiency of IUT, and MCT for GAD. 126 participants (</w:t>
      </w:r>
      <w:r>
        <w:rPr>
          <w:rFonts w:ascii="Times New Roman" w:hAnsi="Times New Roman" w:cs="Times New Roman"/>
          <w:color w:val="222222"/>
          <w:sz w:val="24"/>
          <w:szCs w:val="24"/>
          <w:shd w:val="clear" w:color="auto" w:fill="FFFFFF"/>
          <w:lang w:val="en-US"/>
        </w:rPr>
        <w:t xml:space="preserve">m = 35.00 years, </w:t>
      </w:r>
      <w:r w:rsidRPr="00F06A92">
        <w:rPr>
          <w:rFonts w:ascii="Times New Roman" w:hAnsi="Times New Roman" w:cs="Times New Roman"/>
          <w:color w:val="222222"/>
          <w:sz w:val="24"/>
          <w:szCs w:val="24"/>
          <w:shd w:val="clear" w:color="auto" w:fill="FFFFFF"/>
          <w:lang w:val="en-US"/>
        </w:rPr>
        <w:t xml:space="preserve">92 </w:t>
      </w:r>
      <w:r>
        <w:rPr>
          <w:rFonts w:ascii="Times New Roman" w:hAnsi="Times New Roman" w:cs="Times New Roman"/>
          <w:color w:val="222222"/>
          <w:sz w:val="24"/>
          <w:szCs w:val="24"/>
          <w:shd w:val="clear" w:color="auto" w:fill="FFFFFF"/>
          <w:lang w:val="en-US"/>
        </w:rPr>
        <w:t>females</w:t>
      </w:r>
      <w:r w:rsidRPr="00F06A92">
        <w:rPr>
          <w:rFonts w:ascii="Times New Roman" w:hAnsi="Times New Roman" w:cs="Times New Roman"/>
          <w:color w:val="222222"/>
          <w:sz w:val="24"/>
          <w:szCs w:val="24"/>
          <w:shd w:val="clear" w:color="auto" w:fill="FFFFFF"/>
          <w:lang w:val="en-US"/>
        </w:rPr>
        <w:t>) with GAD were randomly allocated to MCT (54), IUT (52) or WL (20</w:t>
      </w:r>
      <w:r>
        <w:rPr>
          <w:rFonts w:ascii="Times New Roman" w:hAnsi="Times New Roman" w:cs="Times New Roman"/>
          <w:color w:val="222222"/>
          <w:sz w:val="24"/>
          <w:szCs w:val="24"/>
          <w:shd w:val="clear" w:color="auto" w:fill="FFFFFF"/>
          <w:lang w:val="en-US"/>
        </w:rPr>
        <w:t>).</w:t>
      </w:r>
      <w:r w:rsidRPr="00F06A92">
        <w:rPr>
          <w:rFonts w:ascii="Times New Roman" w:hAnsi="Times New Roman" w:cs="Times New Roman"/>
          <w:color w:val="222222"/>
          <w:sz w:val="24"/>
          <w:szCs w:val="24"/>
          <w:shd w:val="clear" w:color="auto" w:fill="FFFFFF"/>
          <w:lang w:val="en-US"/>
        </w:rPr>
        <w:t xml:space="preserve"> Each participant in the intervention conditions received 14 weekly sessions of 45min.</w:t>
      </w:r>
      <w:r>
        <w:rPr>
          <w:rFonts w:ascii="Times New Roman" w:hAnsi="Times New Roman" w:cs="Times New Roman"/>
          <w:color w:val="222222"/>
          <w:sz w:val="24"/>
          <w:szCs w:val="24"/>
          <w:shd w:val="clear" w:color="auto" w:fill="FFFFFF"/>
          <w:lang w:val="en-US"/>
        </w:rPr>
        <w:t xml:space="preserve"> </w:t>
      </w:r>
      <w:r w:rsidRPr="00F06A92">
        <w:rPr>
          <w:rFonts w:ascii="Times New Roman" w:hAnsi="Times New Roman" w:cs="Times New Roman"/>
          <w:color w:val="222222"/>
          <w:sz w:val="24"/>
          <w:szCs w:val="24"/>
          <w:shd w:val="clear" w:color="auto" w:fill="FFFFFF"/>
          <w:lang w:val="en-US"/>
        </w:rPr>
        <w:t xml:space="preserve">PSWQ and STAI-T were applied. 15 </w:t>
      </w:r>
      <w:r>
        <w:rPr>
          <w:rFonts w:ascii="Times New Roman" w:hAnsi="Times New Roman" w:cs="Times New Roman"/>
          <w:color w:val="222222"/>
          <w:sz w:val="24"/>
          <w:szCs w:val="24"/>
          <w:shd w:val="clear" w:color="auto" w:fill="FFFFFF"/>
          <w:lang w:val="en-US"/>
        </w:rPr>
        <w:t>participant from WL condition (five</w:t>
      </w:r>
      <w:r w:rsidRPr="00F06A92">
        <w:rPr>
          <w:rFonts w:ascii="Times New Roman" w:hAnsi="Times New Roman" w:cs="Times New Roman"/>
          <w:color w:val="222222"/>
          <w:sz w:val="24"/>
          <w:szCs w:val="24"/>
          <w:shd w:val="clear" w:color="auto" w:fill="FFFFFF"/>
          <w:lang w:val="en-US"/>
        </w:rPr>
        <w:t xml:space="preserve"> had dropped out) was randomly allocated to the two treatment conditions, and after subtraction of dropouts, a total of 43 participants in IUT and 43 in MTM completed the study t</w:t>
      </w:r>
      <w:r>
        <w:rPr>
          <w:rFonts w:ascii="Times New Roman" w:hAnsi="Times New Roman" w:cs="Times New Roman"/>
          <w:color w:val="222222"/>
          <w:sz w:val="24"/>
          <w:szCs w:val="24"/>
          <w:shd w:val="clear" w:color="auto" w:fill="FFFFFF"/>
          <w:lang w:val="en-US"/>
        </w:rPr>
        <w:t>h</w:t>
      </w:r>
      <w:r w:rsidRPr="00F06A92">
        <w:rPr>
          <w:rFonts w:ascii="Times New Roman" w:hAnsi="Times New Roman" w:cs="Times New Roman"/>
          <w:color w:val="222222"/>
          <w:sz w:val="24"/>
          <w:szCs w:val="24"/>
          <w:shd w:val="clear" w:color="auto" w:fill="FFFFFF"/>
          <w:lang w:val="en-US"/>
        </w:rPr>
        <w:t xml:space="preserve">rough both follow-ups. Only measures from participants that completed the follow-ups were available in the article. The measurements of the combined group and the diminished group are presented. </w:t>
      </w:r>
    </w:p>
    <w:p w:rsidR="002E5F9E" w:rsidRPr="00F06A92" w:rsidRDefault="002E5F9E" w:rsidP="002E5F9E">
      <w:pPr>
        <w:jc w:val="both"/>
        <w:rPr>
          <w:rFonts w:ascii="Times New Roman" w:eastAsia="Times New Roman" w:hAnsi="Times New Roman" w:cs="Times New Roman"/>
          <w:color w:val="222222"/>
          <w:sz w:val="24"/>
          <w:szCs w:val="24"/>
          <w:lang w:val="en-US" w:eastAsia="da-DK"/>
        </w:rPr>
      </w:pPr>
      <w:r w:rsidRPr="00F06A92">
        <w:rPr>
          <w:rFonts w:ascii="Times New Roman" w:hAnsi="Times New Roman" w:cs="Times New Roman"/>
          <w:color w:val="222222"/>
          <w:sz w:val="24"/>
          <w:szCs w:val="24"/>
          <w:shd w:val="clear" w:color="auto" w:fill="FFFFFF"/>
          <w:lang w:val="en-US"/>
        </w:rPr>
        <w:t>Effect sizes (Cohens d) were extracted for the IUT condition, from pre- to posttest: PSWQ:</w:t>
      </w:r>
      <w:r w:rsidRPr="00F06A92">
        <w:rPr>
          <w:rFonts w:ascii="Times New Roman" w:eastAsia="Times New Roman" w:hAnsi="Times New Roman" w:cs="Times New Roman"/>
          <w:color w:val="222222"/>
          <w:sz w:val="24"/>
          <w:szCs w:val="24"/>
          <w:lang w:val="en-US" w:eastAsia="da-DK"/>
        </w:rPr>
        <w:t xml:space="preserve"> d = 1.43, </w:t>
      </w:r>
      <w:r w:rsidRPr="00F06A92">
        <w:rPr>
          <w:rFonts w:ascii="Times New Roman" w:hAnsi="Times New Roman" w:cs="Times New Roman"/>
          <w:color w:val="222222"/>
          <w:sz w:val="24"/>
          <w:szCs w:val="24"/>
          <w:shd w:val="clear" w:color="auto" w:fill="FFFFFF"/>
          <w:lang w:val="en-US"/>
        </w:rPr>
        <w:t xml:space="preserve">STAI-T: </w:t>
      </w:r>
      <w:r w:rsidRPr="00F06A92">
        <w:rPr>
          <w:rFonts w:ascii="Times New Roman" w:eastAsia="Times New Roman" w:hAnsi="Times New Roman" w:cs="Times New Roman"/>
          <w:color w:val="222222"/>
          <w:sz w:val="24"/>
          <w:szCs w:val="24"/>
          <w:lang w:val="en-US" w:eastAsia="da-DK"/>
        </w:rPr>
        <w:t>d = 1.42</w:t>
      </w:r>
    </w:p>
    <w:p w:rsidR="002E5F9E" w:rsidRPr="00F06A92" w:rsidRDefault="002E5F9E" w:rsidP="002E5F9E">
      <w:pPr>
        <w:jc w:val="both"/>
        <w:rPr>
          <w:rFonts w:ascii="Times New Roman" w:eastAsia="Times New Roman" w:hAnsi="Times New Roman" w:cs="Times New Roman"/>
          <w:color w:val="222222"/>
          <w:sz w:val="24"/>
          <w:szCs w:val="24"/>
          <w:lang w:val="en-US" w:eastAsia="da-DK"/>
        </w:rPr>
      </w:pPr>
      <w:r w:rsidRPr="00F06A92">
        <w:rPr>
          <w:rFonts w:ascii="Times New Roman" w:hAnsi="Times New Roman" w:cs="Times New Roman"/>
          <w:color w:val="222222"/>
          <w:sz w:val="24"/>
          <w:szCs w:val="24"/>
          <w:shd w:val="clear" w:color="auto" w:fill="FFFFFF"/>
          <w:lang w:val="en-US"/>
        </w:rPr>
        <w:t>Effect sizes (Cohens d) were extracted for the MCT condition, from pre- to posttest: PSWQ:</w:t>
      </w:r>
      <w:r w:rsidRPr="00F06A92">
        <w:rPr>
          <w:rFonts w:ascii="Times New Roman" w:eastAsia="Times New Roman" w:hAnsi="Times New Roman" w:cs="Times New Roman"/>
          <w:color w:val="222222"/>
          <w:sz w:val="24"/>
          <w:szCs w:val="24"/>
          <w:lang w:val="en-US" w:eastAsia="da-DK"/>
        </w:rPr>
        <w:t xml:space="preserve"> d = 2.39, </w:t>
      </w:r>
      <w:r w:rsidRPr="00F06A92">
        <w:rPr>
          <w:rFonts w:ascii="Times New Roman" w:hAnsi="Times New Roman" w:cs="Times New Roman"/>
          <w:color w:val="222222"/>
          <w:sz w:val="24"/>
          <w:szCs w:val="24"/>
          <w:shd w:val="clear" w:color="auto" w:fill="FFFFFF"/>
          <w:lang w:val="en-US"/>
        </w:rPr>
        <w:t xml:space="preserve">STAI-T: </w:t>
      </w:r>
      <w:r w:rsidRPr="00F06A92">
        <w:rPr>
          <w:rFonts w:ascii="Times New Roman" w:eastAsia="Times New Roman" w:hAnsi="Times New Roman" w:cs="Times New Roman"/>
          <w:color w:val="222222"/>
          <w:sz w:val="24"/>
          <w:szCs w:val="24"/>
          <w:lang w:val="en-US" w:eastAsia="da-DK"/>
        </w:rPr>
        <w:t>d = 2.01</w:t>
      </w:r>
    </w:p>
    <w:p w:rsidR="002E5F9E" w:rsidRPr="00F06A92" w:rsidRDefault="002E5F9E" w:rsidP="002E5F9E">
      <w:pPr>
        <w:pStyle w:val="Heading2"/>
        <w:jc w:val="both"/>
        <w:rPr>
          <w:lang w:val="en-US"/>
        </w:rPr>
      </w:pPr>
      <w:bookmarkStart w:id="203" w:name="_Toc420417456"/>
      <w:bookmarkStart w:id="204" w:name="_Toc420487570"/>
      <w:bookmarkStart w:id="205" w:name="_Toc420487792"/>
      <w:bookmarkStart w:id="206" w:name="_Toc420487911"/>
      <w:bookmarkStart w:id="207" w:name="_Toc420488287"/>
      <w:r w:rsidRPr="00F06A92">
        <w:rPr>
          <w:lang w:val="en-US"/>
        </w:rPr>
        <w:t>Search 2: Interpersonal emotional processing therapy</w:t>
      </w:r>
      <w:bookmarkEnd w:id="203"/>
      <w:bookmarkEnd w:id="204"/>
      <w:bookmarkEnd w:id="205"/>
      <w:bookmarkEnd w:id="206"/>
      <w:bookmarkEnd w:id="207"/>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color w:val="000000"/>
          <w:sz w:val="24"/>
          <w:szCs w:val="24"/>
          <w:lang w:val="en-US"/>
        </w:rPr>
        <w:t>Searchin</w:t>
      </w:r>
      <w:r>
        <w:rPr>
          <w:rFonts w:ascii="Times New Roman" w:hAnsi="Times New Roman" w:cs="Times New Roman"/>
          <w:color w:val="000000"/>
          <w:sz w:val="24"/>
          <w:szCs w:val="24"/>
          <w:lang w:val="en-US"/>
        </w:rPr>
        <w:t>g in the databases resulted in three</w:t>
      </w:r>
      <w:r w:rsidRPr="00F06A92">
        <w:rPr>
          <w:rFonts w:ascii="Times New Roman" w:hAnsi="Times New Roman" w:cs="Times New Roman"/>
          <w:color w:val="000000"/>
          <w:sz w:val="24"/>
          <w:szCs w:val="24"/>
          <w:lang w:val="en-US"/>
        </w:rPr>
        <w:t xml:space="preserve"> hits in </w:t>
      </w:r>
      <w:proofErr w:type="spellStart"/>
      <w:r>
        <w:rPr>
          <w:rFonts w:ascii="Times New Roman" w:hAnsi="Times New Roman" w:cs="Times New Roman"/>
          <w:color w:val="000000"/>
          <w:sz w:val="24"/>
          <w:szCs w:val="24"/>
          <w:lang w:val="en-US"/>
        </w:rPr>
        <w:t>Psychinfo</w:t>
      </w:r>
      <w:proofErr w:type="spellEnd"/>
      <w:r>
        <w:rPr>
          <w:rFonts w:ascii="Times New Roman" w:hAnsi="Times New Roman" w:cs="Times New Roman"/>
          <w:color w:val="000000"/>
          <w:sz w:val="24"/>
          <w:szCs w:val="24"/>
          <w:lang w:val="en-US"/>
        </w:rPr>
        <w:t xml:space="preserve">, eight in </w:t>
      </w:r>
      <w:proofErr w:type="spellStart"/>
      <w:r>
        <w:rPr>
          <w:rFonts w:ascii="Times New Roman" w:hAnsi="Times New Roman" w:cs="Times New Roman"/>
          <w:color w:val="000000"/>
          <w:sz w:val="24"/>
          <w:szCs w:val="24"/>
          <w:lang w:val="en-US"/>
        </w:rPr>
        <w:t>PubMED</w:t>
      </w:r>
      <w:proofErr w:type="spellEnd"/>
      <w:r>
        <w:rPr>
          <w:rFonts w:ascii="Times New Roman" w:hAnsi="Times New Roman" w:cs="Times New Roman"/>
          <w:color w:val="000000"/>
          <w:sz w:val="24"/>
          <w:szCs w:val="24"/>
          <w:lang w:val="en-US"/>
        </w:rPr>
        <w:t xml:space="preserve"> and eight</w:t>
      </w:r>
      <w:r w:rsidRPr="00F06A92">
        <w:rPr>
          <w:rFonts w:ascii="Times New Roman" w:hAnsi="Times New Roman" w:cs="Times New Roman"/>
          <w:color w:val="000000"/>
          <w:sz w:val="24"/>
          <w:szCs w:val="24"/>
          <w:lang w:val="en-US"/>
        </w:rPr>
        <w:t xml:space="preserve"> in </w:t>
      </w:r>
      <w:proofErr w:type="spellStart"/>
      <w:r w:rsidRPr="00F06A92">
        <w:rPr>
          <w:rFonts w:ascii="Times New Roman" w:hAnsi="Times New Roman" w:cs="Times New Roman"/>
          <w:color w:val="000000"/>
          <w:sz w:val="24"/>
          <w:szCs w:val="24"/>
          <w:lang w:val="en-US"/>
        </w:rPr>
        <w:t>EMBase</w:t>
      </w:r>
      <w:proofErr w:type="spellEnd"/>
      <w:r w:rsidRPr="00F06A92">
        <w:rPr>
          <w:rFonts w:ascii="Times New Roman" w:hAnsi="Times New Roman" w:cs="Times New Roman"/>
          <w:color w:val="000000"/>
          <w:sz w:val="24"/>
          <w:szCs w:val="24"/>
          <w:lang w:val="en-US"/>
        </w:rPr>
        <w:t xml:space="preserve">. After the removal of duplicates, 10 studies remained. After the articles were screened according to the inclusion criteria, </w:t>
      </w:r>
      <w:r>
        <w:rPr>
          <w:rFonts w:ascii="Times New Roman" w:hAnsi="Times New Roman" w:cs="Times New Roman"/>
          <w:color w:val="000000"/>
          <w:sz w:val="24"/>
          <w:szCs w:val="24"/>
          <w:lang w:val="en-US"/>
        </w:rPr>
        <w:t>seven</w:t>
      </w:r>
      <w:r w:rsidRPr="00F06A92">
        <w:rPr>
          <w:rFonts w:ascii="Times New Roman" w:hAnsi="Times New Roman" w:cs="Times New Roman"/>
          <w:color w:val="000000"/>
          <w:sz w:val="24"/>
          <w:szCs w:val="24"/>
          <w:lang w:val="en-US"/>
        </w:rPr>
        <w:t xml:space="preserve"> studies were exclu</w:t>
      </w:r>
      <w:r>
        <w:rPr>
          <w:rFonts w:ascii="Times New Roman" w:hAnsi="Times New Roman" w:cs="Times New Roman"/>
          <w:color w:val="000000"/>
          <w:sz w:val="24"/>
          <w:szCs w:val="24"/>
          <w:lang w:val="en-US"/>
        </w:rPr>
        <w:t>ded, and three</w:t>
      </w:r>
      <w:r w:rsidRPr="00F06A92">
        <w:rPr>
          <w:rFonts w:ascii="Times New Roman" w:hAnsi="Times New Roman" w:cs="Times New Roman"/>
          <w:color w:val="000000"/>
          <w:sz w:val="24"/>
          <w:szCs w:val="24"/>
          <w:lang w:val="en-US"/>
        </w:rPr>
        <w:t xml:space="preserve"> articles were assed for eligibility.</w:t>
      </w:r>
      <w:r>
        <w:rPr>
          <w:rFonts w:ascii="Times New Roman" w:hAnsi="Times New Roman" w:cs="Times New Roman"/>
          <w:color w:val="000000"/>
          <w:sz w:val="24"/>
          <w:szCs w:val="24"/>
          <w:lang w:val="en-US"/>
        </w:rPr>
        <w:t xml:space="preserve"> Two</w:t>
      </w:r>
      <w:r w:rsidRPr="00F06A92">
        <w:rPr>
          <w:rFonts w:ascii="Times New Roman" w:hAnsi="Times New Roman" w:cs="Times New Roman"/>
          <w:color w:val="000000"/>
          <w:sz w:val="24"/>
          <w:szCs w:val="24"/>
          <w:lang w:val="en-US"/>
        </w:rPr>
        <w:t xml:space="preserve"> studies</w:t>
      </w:r>
      <w:r>
        <w:rPr>
          <w:rFonts w:ascii="Times New Roman" w:hAnsi="Times New Roman" w:cs="Times New Roman"/>
          <w:color w:val="000000"/>
          <w:sz w:val="24"/>
          <w:szCs w:val="24"/>
          <w:lang w:val="en-US"/>
        </w:rPr>
        <w:t xml:space="preserve"> were</w:t>
      </w:r>
      <w:r w:rsidRPr="00F06A92">
        <w:rPr>
          <w:rFonts w:ascii="Times New Roman" w:hAnsi="Times New Roman" w:cs="Times New Roman"/>
          <w:color w:val="000000"/>
          <w:sz w:val="24"/>
          <w:szCs w:val="24"/>
          <w:lang w:val="en-US"/>
        </w:rPr>
        <w:t xml:space="preserve"> excluded, </w:t>
      </w:r>
      <w:r>
        <w:rPr>
          <w:rFonts w:ascii="Times New Roman" w:hAnsi="Times New Roman" w:cs="Times New Roman"/>
          <w:color w:val="000000"/>
          <w:sz w:val="24"/>
          <w:szCs w:val="24"/>
          <w:lang w:val="en-US"/>
        </w:rPr>
        <w:t>because one did not</w:t>
      </w:r>
      <w:r w:rsidRPr="00F06A92">
        <w:rPr>
          <w:rFonts w:ascii="Times New Roman" w:hAnsi="Times New Roman" w:cs="Times New Roman"/>
          <w:color w:val="000000"/>
          <w:sz w:val="24"/>
          <w:szCs w:val="24"/>
          <w:lang w:val="en-US"/>
        </w:rPr>
        <w:t xml:space="preserve"> present any </w:t>
      </w:r>
      <w:r w:rsidRPr="00F06A92">
        <w:rPr>
          <w:rFonts w:ascii="Times New Roman" w:hAnsi="Times New Roman" w:cs="Times New Roman"/>
          <w:sz w:val="24"/>
          <w:szCs w:val="24"/>
          <w:lang w:val="en-US"/>
        </w:rPr>
        <w:t>individual or mean scores of the measurements, a</w:t>
      </w:r>
      <w:r>
        <w:rPr>
          <w:rFonts w:ascii="Times New Roman" w:hAnsi="Times New Roman" w:cs="Times New Roman"/>
          <w:sz w:val="24"/>
          <w:szCs w:val="24"/>
          <w:lang w:val="en-US"/>
        </w:rPr>
        <w:t>nd the other was a case study. One</w:t>
      </w:r>
      <w:r w:rsidRPr="00F06A92">
        <w:rPr>
          <w:rFonts w:ascii="Times New Roman" w:hAnsi="Times New Roman" w:cs="Times New Roman"/>
          <w:sz w:val="24"/>
          <w:szCs w:val="24"/>
          <w:lang w:val="en-US"/>
        </w:rPr>
        <w:t xml:space="preserve"> study was included for qualitative synthesis: Newman et al. (2011).</w:t>
      </w:r>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The results from the search in the digital databases are presented in table 2.</w:t>
      </w:r>
    </w:p>
    <w:p w:rsidR="002E5F9E" w:rsidRPr="00F06A92" w:rsidRDefault="002E5F9E" w:rsidP="002E5F9E">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roofErr w:type="gramStart"/>
      <w:r>
        <w:rPr>
          <w:rFonts w:ascii="Times New Roman" w:hAnsi="Times New Roman" w:cs="Times New Roman"/>
          <w:sz w:val="24"/>
          <w:szCs w:val="24"/>
          <w:lang w:val="en-US"/>
        </w:rPr>
        <w:t>see</w:t>
      </w:r>
      <w:proofErr w:type="gramEnd"/>
      <w:r>
        <w:rPr>
          <w:rFonts w:ascii="Times New Roman" w:hAnsi="Times New Roman" w:cs="Times New Roman"/>
          <w:sz w:val="24"/>
          <w:szCs w:val="24"/>
          <w:lang w:val="en-US"/>
        </w:rPr>
        <w:t xml:space="preserve"> T</w:t>
      </w:r>
      <w:r w:rsidRPr="00F06A92">
        <w:rPr>
          <w:rFonts w:ascii="Times New Roman" w:hAnsi="Times New Roman" w:cs="Times New Roman"/>
          <w:sz w:val="24"/>
          <w:szCs w:val="24"/>
          <w:lang w:val="en-US"/>
        </w:rPr>
        <w:t xml:space="preserve">able 2 in the </w:t>
      </w:r>
      <w:r w:rsidRPr="00F06A92">
        <w:rPr>
          <w:rFonts w:ascii="Times New Roman" w:hAnsi="Times New Roman" w:cs="Times New Roman"/>
          <w:color w:val="000000"/>
          <w:sz w:val="24"/>
          <w:szCs w:val="24"/>
          <w:shd w:val="clear" w:color="auto" w:fill="FFFFEA"/>
          <w:lang w:val="en-US"/>
        </w:rPr>
        <w:t>appendix</w:t>
      </w:r>
      <w:r w:rsidRPr="00F06A92">
        <w:rPr>
          <w:rFonts w:ascii="Times New Roman" w:hAnsi="Times New Roman" w:cs="Times New Roman"/>
          <w:sz w:val="24"/>
          <w:szCs w:val="24"/>
          <w:lang w:val="en-US"/>
        </w:rPr>
        <w:t>)</w:t>
      </w:r>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Newman et al. (2011) randomly allocated</w:t>
      </w:r>
      <w:r>
        <w:rPr>
          <w:rFonts w:ascii="Times New Roman" w:hAnsi="Times New Roman" w:cs="Times New Roman"/>
          <w:sz w:val="24"/>
          <w:szCs w:val="24"/>
          <w:lang w:val="en-US"/>
        </w:rPr>
        <w:t xml:space="preserve"> 83 participants (m = 37.00 years 63 females) </w:t>
      </w:r>
      <w:r w:rsidRPr="00F06A92">
        <w:rPr>
          <w:rFonts w:ascii="Times New Roman" w:hAnsi="Times New Roman" w:cs="Times New Roman"/>
          <w:sz w:val="24"/>
          <w:szCs w:val="24"/>
          <w:lang w:val="en-US"/>
        </w:rPr>
        <w:t>with GAD to 14 weekly session of either 50min CBT+ 50min IEP (43) or 50min CBT + 50min supportive listening (40). Blind assessors applied the measurements of PSWQ and STAI-T. 13 people dropped out from pretest to posttest.</w:t>
      </w:r>
    </w:p>
    <w:p w:rsidR="002E5F9E" w:rsidRPr="00F06A92" w:rsidRDefault="002E5F9E" w:rsidP="002E5F9E">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color w:val="222222"/>
          <w:sz w:val="24"/>
          <w:szCs w:val="24"/>
          <w:shd w:val="clear" w:color="auto" w:fill="FFFFFF"/>
          <w:lang w:val="en-US"/>
        </w:rPr>
        <w:t>The presented effect sizes did not meet the comparability criteria, and were therefore not extracted.</w:t>
      </w:r>
    </w:p>
    <w:p w:rsidR="002E5F9E" w:rsidRPr="00F06A92" w:rsidRDefault="002E5F9E" w:rsidP="002E5F9E">
      <w:pPr>
        <w:pStyle w:val="Heading2"/>
        <w:jc w:val="both"/>
        <w:rPr>
          <w:lang w:val="en-US"/>
        </w:rPr>
      </w:pPr>
      <w:bookmarkStart w:id="208" w:name="_Toc420417457"/>
      <w:bookmarkStart w:id="209" w:name="_Toc420487571"/>
      <w:bookmarkStart w:id="210" w:name="_Toc420487793"/>
      <w:bookmarkStart w:id="211" w:name="_Toc420487912"/>
      <w:bookmarkStart w:id="212" w:name="_Toc420488288"/>
      <w:r w:rsidRPr="00F06A92">
        <w:rPr>
          <w:lang w:val="en-US"/>
        </w:rPr>
        <w:t>Search 3: Metacognitive therapy</w:t>
      </w:r>
      <w:bookmarkEnd w:id="208"/>
      <w:bookmarkEnd w:id="209"/>
      <w:bookmarkEnd w:id="210"/>
      <w:bookmarkEnd w:id="211"/>
      <w:bookmarkEnd w:id="212"/>
    </w:p>
    <w:p w:rsidR="002E5F9E" w:rsidRPr="00F06A92" w:rsidRDefault="002E5F9E" w:rsidP="002E5F9E">
      <w:pPr>
        <w:pStyle w:val="NormalWeb"/>
        <w:spacing w:before="0" w:beforeAutospacing="0" w:after="120" w:afterAutospacing="0" w:line="360" w:lineRule="auto"/>
        <w:jc w:val="both"/>
        <w:rPr>
          <w:lang w:val="en-US"/>
        </w:rPr>
      </w:pPr>
      <w:r w:rsidRPr="00F06A92">
        <w:rPr>
          <w:color w:val="000000"/>
          <w:lang w:val="en-US"/>
        </w:rPr>
        <w:t xml:space="preserve">Searching in the digital </w:t>
      </w:r>
      <w:r>
        <w:rPr>
          <w:color w:val="000000"/>
          <w:lang w:val="en-US"/>
        </w:rPr>
        <w:t>databases resulted in seven</w:t>
      </w:r>
      <w:r w:rsidRPr="00F06A92">
        <w:rPr>
          <w:color w:val="000000"/>
          <w:lang w:val="en-US"/>
        </w:rPr>
        <w:t xml:space="preserve"> hits in </w:t>
      </w:r>
      <w:proofErr w:type="spellStart"/>
      <w:r w:rsidRPr="00F06A92">
        <w:rPr>
          <w:color w:val="000000"/>
          <w:lang w:val="en-US"/>
        </w:rPr>
        <w:t>Psychinfo</w:t>
      </w:r>
      <w:proofErr w:type="spellEnd"/>
      <w:r w:rsidRPr="00F06A92">
        <w:rPr>
          <w:color w:val="000000"/>
          <w:lang w:val="en-US"/>
        </w:rPr>
        <w:t xml:space="preserve">, 16 in </w:t>
      </w:r>
      <w:proofErr w:type="spellStart"/>
      <w:r w:rsidRPr="00F06A92">
        <w:rPr>
          <w:color w:val="000000"/>
          <w:lang w:val="en-US"/>
        </w:rPr>
        <w:t>PubMED</w:t>
      </w:r>
      <w:proofErr w:type="spellEnd"/>
      <w:r w:rsidRPr="00F06A92">
        <w:rPr>
          <w:color w:val="000000"/>
          <w:lang w:val="en-US"/>
        </w:rPr>
        <w:t xml:space="preserve"> and 16 in </w:t>
      </w:r>
      <w:proofErr w:type="spellStart"/>
      <w:r w:rsidRPr="00F06A92">
        <w:rPr>
          <w:color w:val="000000"/>
          <w:lang w:val="en-US"/>
        </w:rPr>
        <w:t>EMBase</w:t>
      </w:r>
      <w:proofErr w:type="spellEnd"/>
      <w:r w:rsidRPr="00F06A92">
        <w:rPr>
          <w:color w:val="000000"/>
          <w:lang w:val="en-US"/>
        </w:rPr>
        <w:t>. After the removal of duplicates, 23 studies remained. After the articles were screened according to the inclusion criteria,</w:t>
      </w:r>
      <w:r>
        <w:rPr>
          <w:color w:val="000000"/>
          <w:lang w:val="en-US"/>
        </w:rPr>
        <w:t xml:space="preserve"> 17 studies were excluded, and six</w:t>
      </w:r>
      <w:r w:rsidRPr="00F06A92">
        <w:rPr>
          <w:color w:val="000000"/>
          <w:lang w:val="en-US"/>
        </w:rPr>
        <w:t xml:space="preserve"> articles were assed for eligibility. </w:t>
      </w:r>
      <w:r>
        <w:rPr>
          <w:color w:val="000000"/>
          <w:lang w:val="en-US"/>
        </w:rPr>
        <w:t>The f</w:t>
      </w:r>
      <w:r w:rsidRPr="00F06A92">
        <w:rPr>
          <w:color w:val="000000"/>
          <w:lang w:val="en-US"/>
        </w:rPr>
        <w:t xml:space="preserve">ollowing </w:t>
      </w:r>
      <w:r>
        <w:rPr>
          <w:color w:val="000000"/>
          <w:lang w:val="en-US"/>
        </w:rPr>
        <w:t>two</w:t>
      </w:r>
      <w:r w:rsidRPr="00F06A92">
        <w:rPr>
          <w:color w:val="000000"/>
          <w:lang w:val="en-US"/>
        </w:rPr>
        <w:t xml:space="preserve"> </w:t>
      </w:r>
      <w:r w:rsidRPr="00093DAF">
        <w:rPr>
          <w:color w:val="000000"/>
          <w:lang w:val="en-US"/>
        </w:rPr>
        <w:t xml:space="preserve">studies </w:t>
      </w:r>
      <w:proofErr w:type="gramStart"/>
      <w:r w:rsidRPr="00093DAF">
        <w:rPr>
          <w:color w:val="000000"/>
          <w:lang w:val="en-US"/>
        </w:rPr>
        <w:t>was</w:t>
      </w:r>
      <w:proofErr w:type="gramEnd"/>
      <w:r w:rsidRPr="00093DAF">
        <w:rPr>
          <w:color w:val="000000"/>
          <w:lang w:val="en-US"/>
        </w:rPr>
        <w:t xml:space="preserve"> excluded: One on the grounds of not basing the tested intervention on MCT, and another for not using the PSWQ as a measure. </w:t>
      </w:r>
      <w:r w:rsidRPr="00503B02">
        <w:rPr>
          <w:color w:val="000000"/>
          <w:lang w:val="en-US"/>
        </w:rPr>
        <w:t>F</w:t>
      </w:r>
      <w:r>
        <w:rPr>
          <w:color w:val="000000"/>
          <w:lang w:val="en-US"/>
        </w:rPr>
        <w:t>our</w:t>
      </w:r>
      <w:r w:rsidRPr="00503B02">
        <w:rPr>
          <w:color w:val="000000"/>
          <w:lang w:val="en-US"/>
        </w:rPr>
        <w:t xml:space="preserve"> studies were included for qualitative synthesis:</w:t>
      </w:r>
      <w:r w:rsidRPr="00503B02">
        <w:rPr>
          <w:lang w:val="en-US"/>
        </w:rPr>
        <w:t xml:space="preserve"> Wells et al. </w:t>
      </w:r>
      <w:r w:rsidRPr="0097383E">
        <w:t xml:space="preserve">(2010), </w:t>
      </w:r>
      <w:r w:rsidRPr="0097383E">
        <w:rPr>
          <w:color w:val="222222"/>
          <w:shd w:val="clear" w:color="auto" w:fill="FFFFFF"/>
        </w:rPr>
        <w:t xml:space="preserve">Van der Heiden et al. (2012), </w:t>
      </w:r>
      <w:r w:rsidRPr="0097383E">
        <w:t xml:space="preserve">Van der Heiden, Melchior &amp; de </w:t>
      </w:r>
      <w:proofErr w:type="spellStart"/>
      <w:r w:rsidRPr="0097383E">
        <w:t>Stigter</w:t>
      </w:r>
      <w:proofErr w:type="spellEnd"/>
      <w:r w:rsidRPr="0097383E">
        <w:t xml:space="preserve"> (2013), </w:t>
      </w:r>
      <w:proofErr w:type="spellStart"/>
      <w:r w:rsidRPr="0097383E">
        <w:t>McEvoy</w:t>
      </w:r>
      <w:proofErr w:type="spellEnd"/>
      <w:r w:rsidRPr="0097383E">
        <w:t xml:space="preserve">, et al. </w:t>
      </w:r>
      <w:r w:rsidRPr="00093DAF">
        <w:rPr>
          <w:lang w:val="en-US"/>
        </w:rPr>
        <w:t>(2014). The results from the search in the digital databases are presented in table 3.</w:t>
      </w:r>
    </w:p>
    <w:p w:rsidR="002E5F9E" w:rsidRPr="00F06A92" w:rsidRDefault="002E5F9E" w:rsidP="002E5F9E">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see</w:t>
      </w:r>
      <w:proofErr w:type="gramEnd"/>
      <w:r>
        <w:rPr>
          <w:rFonts w:ascii="Times New Roman" w:hAnsi="Times New Roman" w:cs="Times New Roman"/>
          <w:sz w:val="24"/>
          <w:szCs w:val="24"/>
          <w:lang w:val="en-US"/>
        </w:rPr>
        <w:t xml:space="preserve"> T</w:t>
      </w:r>
      <w:r w:rsidRPr="00F06A92">
        <w:rPr>
          <w:rFonts w:ascii="Times New Roman" w:hAnsi="Times New Roman" w:cs="Times New Roman"/>
          <w:sz w:val="24"/>
          <w:szCs w:val="24"/>
          <w:lang w:val="en-US"/>
        </w:rPr>
        <w:t xml:space="preserve">able 3 in the </w:t>
      </w:r>
      <w:r w:rsidRPr="00F06A92">
        <w:rPr>
          <w:rFonts w:ascii="Times New Roman" w:hAnsi="Times New Roman" w:cs="Times New Roman"/>
          <w:color w:val="000000"/>
          <w:sz w:val="24"/>
          <w:szCs w:val="24"/>
          <w:shd w:val="clear" w:color="auto" w:fill="FFFFEA"/>
          <w:lang w:val="en-US"/>
        </w:rPr>
        <w:t>appendix</w:t>
      </w:r>
      <w:r w:rsidRPr="00F06A92">
        <w:rPr>
          <w:rFonts w:ascii="Times New Roman" w:hAnsi="Times New Roman" w:cs="Times New Roman"/>
          <w:sz w:val="24"/>
          <w:szCs w:val="24"/>
          <w:lang w:val="en-US"/>
        </w:rPr>
        <w:t>)</w:t>
      </w:r>
    </w:p>
    <w:p w:rsidR="002E5F9E" w:rsidRPr="00F06A92" w:rsidRDefault="002E5F9E" w:rsidP="002E5F9E">
      <w:pPr>
        <w:pStyle w:val="NormalWeb"/>
        <w:spacing w:before="0" w:beforeAutospacing="0" w:after="120" w:afterAutospacing="0" w:line="360" w:lineRule="auto"/>
        <w:jc w:val="both"/>
        <w:rPr>
          <w:color w:val="222222"/>
          <w:shd w:val="clear" w:color="auto" w:fill="FFFFFF"/>
          <w:lang w:val="en-US"/>
        </w:rPr>
      </w:pPr>
      <w:r w:rsidRPr="00F06A92">
        <w:rPr>
          <w:color w:val="222222"/>
          <w:shd w:val="clear" w:color="auto" w:fill="FFFFFF"/>
          <w:lang w:val="en-US"/>
        </w:rPr>
        <w:t>Wells, et al. (2010) evaluated the effectivity of MCT against GAD, by comparing it to applied relaxation. The participants reviewed 8-12 sessions, 45-60min. The</w:t>
      </w:r>
      <w:r>
        <w:rPr>
          <w:color w:val="222222"/>
          <w:shd w:val="clear" w:color="auto" w:fill="FFFFFF"/>
          <w:lang w:val="en-US"/>
        </w:rPr>
        <w:t xml:space="preserve"> 20</w:t>
      </w:r>
      <w:r w:rsidRPr="00F06A92">
        <w:rPr>
          <w:color w:val="222222"/>
          <w:shd w:val="clear" w:color="auto" w:fill="FFFFFF"/>
          <w:lang w:val="en-US"/>
        </w:rPr>
        <w:t xml:space="preserve"> participants (</w:t>
      </w:r>
      <w:r>
        <w:rPr>
          <w:color w:val="222222"/>
          <w:shd w:val="clear" w:color="auto" w:fill="FFFFFF"/>
          <w:lang w:val="en-US"/>
        </w:rPr>
        <w:t xml:space="preserve">m = 49.05, </w:t>
      </w:r>
      <w:r w:rsidRPr="00F06A92">
        <w:rPr>
          <w:color w:val="222222"/>
          <w:shd w:val="clear" w:color="auto" w:fill="FFFFFF"/>
          <w:lang w:val="en-US"/>
        </w:rPr>
        <w:t>12</w:t>
      </w:r>
      <w:r>
        <w:rPr>
          <w:color w:val="222222"/>
          <w:shd w:val="clear" w:color="auto" w:fill="FFFFFF"/>
          <w:lang w:val="en-US"/>
        </w:rPr>
        <w:t xml:space="preserve"> females)</w:t>
      </w:r>
      <w:r w:rsidRPr="00F06A92">
        <w:rPr>
          <w:color w:val="222222"/>
          <w:shd w:val="clear" w:color="auto" w:fill="FFFFFF"/>
          <w:lang w:val="en-US"/>
        </w:rPr>
        <w:t xml:space="preserve"> were randomly allocated to a MCT condition (10) and </w:t>
      </w:r>
      <w:proofErr w:type="gramStart"/>
      <w:r w:rsidRPr="00F06A92">
        <w:rPr>
          <w:color w:val="222222"/>
          <w:shd w:val="clear" w:color="auto" w:fill="FFFFFF"/>
          <w:lang w:val="en-US"/>
        </w:rPr>
        <w:t>a</w:t>
      </w:r>
      <w:proofErr w:type="gramEnd"/>
      <w:r w:rsidRPr="00F06A92">
        <w:rPr>
          <w:color w:val="222222"/>
          <w:shd w:val="clear" w:color="auto" w:fill="FFFFFF"/>
          <w:lang w:val="en-US"/>
        </w:rPr>
        <w:t xml:space="preserve"> AR condition (10).  PSWQ, BAI, and STAI-T were applied.  </w:t>
      </w:r>
    </w:p>
    <w:p w:rsidR="002E5F9E" w:rsidRPr="00F06A92" w:rsidRDefault="002E5F9E" w:rsidP="002E5F9E">
      <w:pPr>
        <w:jc w:val="both"/>
        <w:rPr>
          <w:rFonts w:ascii="Times New Roman" w:eastAsia="Times New Roman" w:hAnsi="Times New Roman" w:cs="Times New Roman"/>
          <w:color w:val="000000"/>
          <w:sz w:val="24"/>
          <w:szCs w:val="24"/>
          <w:lang w:val="en-US" w:eastAsia="da-DK"/>
        </w:rPr>
      </w:pPr>
      <w:r w:rsidRPr="00F06A92">
        <w:rPr>
          <w:rFonts w:ascii="Times New Roman" w:hAnsi="Times New Roman" w:cs="Times New Roman"/>
          <w:color w:val="222222"/>
          <w:sz w:val="24"/>
          <w:szCs w:val="24"/>
          <w:shd w:val="clear" w:color="auto" w:fill="FFFFFF"/>
          <w:lang w:val="en-US"/>
        </w:rPr>
        <w:t>Effect sizes (Cohens d) were extracted for the MCT condition, from pre- to posttest: PSWQ:</w:t>
      </w:r>
      <w:r w:rsidRPr="00F06A92">
        <w:rPr>
          <w:rFonts w:ascii="Times New Roman" w:eastAsia="Times New Roman" w:hAnsi="Times New Roman" w:cs="Times New Roman"/>
          <w:color w:val="222222"/>
          <w:sz w:val="24"/>
          <w:szCs w:val="24"/>
          <w:lang w:val="en-US" w:eastAsia="da-DK"/>
        </w:rPr>
        <w:t xml:space="preserve"> d = 3.41, </w:t>
      </w:r>
      <w:r w:rsidRPr="00F06A92">
        <w:rPr>
          <w:rFonts w:ascii="Times New Roman" w:hAnsi="Times New Roman" w:cs="Times New Roman"/>
          <w:color w:val="222222"/>
          <w:sz w:val="24"/>
          <w:szCs w:val="24"/>
          <w:shd w:val="clear" w:color="auto" w:fill="FFFFFF"/>
          <w:lang w:val="en-US"/>
        </w:rPr>
        <w:t xml:space="preserve">BAI: </w:t>
      </w:r>
      <w:r w:rsidRPr="00F06A92">
        <w:rPr>
          <w:rFonts w:ascii="Times New Roman" w:eastAsia="Times New Roman" w:hAnsi="Times New Roman" w:cs="Times New Roman"/>
          <w:color w:val="222222"/>
          <w:sz w:val="24"/>
          <w:szCs w:val="24"/>
          <w:lang w:val="en-US" w:eastAsia="da-DK"/>
        </w:rPr>
        <w:t xml:space="preserve">d = </w:t>
      </w:r>
      <w:r w:rsidRPr="00F06A92">
        <w:rPr>
          <w:rFonts w:ascii="Times New Roman" w:eastAsia="Times New Roman" w:hAnsi="Times New Roman" w:cs="Times New Roman"/>
          <w:color w:val="000000"/>
          <w:sz w:val="24"/>
          <w:szCs w:val="24"/>
          <w:lang w:val="en-US" w:eastAsia="da-DK"/>
        </w:rPr>
        <w:t>1.38</w:t>
      </w:r>
    </w:p>
    <w:p w:rsidR="002E5F9E" w:rsidRPr="00F06A92" w:rsidRDefault="002E5F9E" w:rsidP="002E5F9E">
      <w:pPr>
        <w:pStyle w:val="NormalWeb"/>
        <w:spacing w:after="120" w:afterAutospacing="0" w:line="360" w:lineRule="auto"/>
        <w:jc w:val="both"/>
        <w:rPr>
          <w:color w:val="222222"/>
          <w:shd w:val="clear" w:color="auto" w:fill="FFFFFF"/>
          <w:lang w:val="en-US"/>
        </w:rPr>
      </w:pPr>
      <w:r w:rsidRPr="003E683B">
        <w:rPr>
          <w:color w:val="222222"/>
          <w:shd w:val="clear" w:color="auto" w:fill="FFFFFF"/>
        </w:rPr>
        <w:t>Van der Heiden</w:t>
      </w:r>
      <w:r>
        <w:rPr>
          <w:color w:val="222222"/>
          <w:shd w:val="clear" w:color="auto" w:fill="FFFFFF"/>
        </w:rPr>
        <w:t xml:space="preserve"> et al.</w:t>
      </w:r>
      <w:r w:rsidRPr="003E683B">
        <w:rPr>
          <w:color w:val="222222"/>
          <w:shd w:val="clear" w:color="auto" w:fill="FFFFFF"/>
        </w:rPr>
        <w:t xml:space="preserve"> </w:t>
      </w:r>
      <w:r w:rsidRPr="0097383E">
        <w:rPr>
          <w:color w:val="222222"/>
          <w:shd w:val="clear" w:color="auto" w:fill="FFFFFF"/>
          <w:lang w:val="en-US"/>
        </w:rPr>
        <w:t xml:space="preserve">(2012). </w:t>
      </w:r>
      <w:proofErr w:type="gramStart"/>
      <w:r w:rsidRPr="00F06A92">
        <w:rPr>
          <w:color w:val="222222"/>
          <w:shd w:val="clear" w:color="auto" w:fill="FFFFFF"/>
          <w:lang w:val="en-US"/>
        </w:rPr>
        <w:t>For</w:t>
      </w:r>
      <w:proofErr w:type="gramEnd"/>
      <w:r w:rsidRPr="00F06A92">
        <w:rPr>
          <w:color w:val="222222"/>
          <w:shd w:val="clear" w:color="auto" w:fill="FFFFFF"/>
          <w:lang w:val="en-US"/>
        </w:rPr>
        <w:t xml:space="preserve"> resul</w:t>
      </w:r>
      <w:r>
        <w:rPr>
          <w:color w:val="222222"/>
          <w:shd w:val="clear" w:color="auto" w:fill="FFFFFF"/>
          <w:lang w:val="en-US"/>
        </w:rPr>
        <w:t>ts, see the IUT result section.</w:t>
      </w:r>
      <w:r w:rsidRPr="00F06A92">
        <w:rPr>
          <w:color w:val="222222"/>
          <w:shd w:val="clear" w:color="auto" w:fill="FFFFFF"/>
          <w:lang w:val="en-US"/>
        </w:rPr>
        <w:t xml:space="preserve"> </w:t>
      </w:r>
    </w:p>
    <w:p w:rsidR="002E5F9E" w:rsidRPr="00F06A92" w:rsidRDefault="002E5F9E" w:rsidP="002E5F9E">
      <w:pPr>
        <w:pStyle w:val="NormalWeb"/>
        <w:spacing w:before="0" w:beforeAutospacing="0" w:after="120" w:afterAutospacing="0" w:line="360" w:lineRule="auto"/>
        <w:jc w:val="both"/>
        <w:rPr>
          <w:color w:val="222222"/>
          <w:shd w:val="clear" w:color="auto" w:fill="FFFFFF"/>
          <w:lang w:val="en-US"/>
        </w:rPr>
      </w:pPr>
      <w:r w:rsidRPr="000323D0">
        <w:rPr>
          <w:color w:val="222222"/>
          <w:shd w:val="clear" w:color="auto" w:fill="FFFFFF"/>
        </w:rPr>
        <w:t xml:space="preserve">In Van der Heiden et al. </w:t>
      </w:r>
      <w:r w:rsidRPr="00F06A92">
        <w:rPr>
          <w:color w:val="222222"/>
          <w:shd w:val="clear" w:color="auto" w:fill="FFFFFF"/>
          <w:lang w:val="en-US"/>
        </w:rPr>
        <w:t>(2013)</w:t>
      </w:r>
      <w:r>
        <w:rPr>
          <w:color w:val="222222"/>
          <w:shd w:val="clear" w:color="auto" w:fill="FFFFFF"/>
          <w:lang w:val="en-US"/>
        </w:rPr>
        <w:t>, 33 participant (m =</w:t>
      </w:r>
      <w:r w:rsidRPr="00F06A92">
        <w:rPr>
          <w:color w:val="222222"/>
          <w:shd w:val="clear" w:color="auto" w:fill="FFFFFF"/>
          <w:lang w:val="en-US"/>
        </w:rPr>
        <w:t xml:space="preserve"> 31</w:t>
      </w:r>
      <w:r>
        <w:rPr>
          <w:color w:val="222222"/>
          <w:shd w:val="clear" w:color="auto" w:fill="FFFFFF"/>
          <w:lang w:val="en-US"/>
        </w:rPr>
        <w:t xml:space="preserve"> years</w:t>
      </w:r>
      <w:proofErr w:type="gramStart"/>
      <w:r>
        <w:rPr>
          <w:color w:val="222222"/>
          <w:shd w:val="clear" w:color="auto" w:fill="FFFFFF"/>
          <w:lang w:val="en-US"/>
        </w:rPr>
        <w:t>,,</w:t>
      </w:r>
      <w:proofErr w:type="gramEnd"/>
      <w:r w:rsidRPr="00F06A92">
        <w:rPr>
          <w:color w:val="222222"/>
          <w:shd w:val="clear" w:color="auto" w:fill="FFFFFF"/>
          <w:lang w:val="en-US"/>
        </w:rPr>
        <w:t xml:space="preserve"> 24 </w:t>
      </w:r>
      <w:r>
        <w:rPr>
          <w:color w:val="222222"/>
          <w:shd w:val="clear" w:color="auto" w:fill="FFFFFF"/>
          <w:lang w:val="en-US"/>
        </w:rPr>
        <w:t>females</w:t>
      </w:r>
      <w:r w:rsidRPr="00F06A92">
        <w:rPr>
          <w:color w:val="222222"/>
          <w:shd w:val="clear" w:color="auto" w:fill="FFFFFF"/>
          <w:lang w:val="en-US"/>
        </w:rPr>
        <w:t xml:space="preserve">) with GAD were administered 12 weekly 90min session of MCT, to three groups of 10-14 participants. </w:t>
      </w:r>
      <w:r>
        <w:rPr>
          <w:color w:val="222222"/>
          <w:shd w:val="clear" w:color="auto" w:fill="FFFFFF"/>
          <w:lang w:val="en-US"/>
        </w:rPr>
        <w:t>Nine</w:t>
      </w:r>
      <w:r w:rsidRPr="00F06A92">
        <w:rPr>
          <w:color w:val="222222"/>
          <w:shd w:val="clear" w:color="auto" w:fill="FFFFFF"/>
          <w:lang w:val="en-US"/>
        </w:rPr>
        <w:t xml:space="preserve"> participants dropped-out which left 24 participants to complete the treatment. PSQW and STAI-T were applied. 17 completed </w:t>
      </w:r>
      <w:r>
        <w:rPr>
          <w:color w:val="222222"/>
          <w:shd w:val="clear" w:color="auto" w:fill="FFFFFF"/>
          <w:lang w:val="en-US"/>
        </w:rPr>
        <w:t xml:space="preserve">the </w:t>
      </w:r>
      <w:r w:rsidRPr="00F06A92">
        <w:rPr>
          <w:color w:val="222222"/>
          <w:shd w:val="clear" w:color="auto" w:fill="FFFFFF"/>
          <w:lang w:val="en-US"/>
        </w:rPr>
        <w:t xml:space="preserve">follow-up. </w:t>
      </w:r>
    </w:p>
    <w:p w:rsidR="002E5F9E" w:rsidRPr="00F06A92" w:rsidRDefault="002E5F9E" w:rsidP="002E5F9E">
      <w:pPr>
        <w:jc w:val="both"/>
        <w:rPr>
          <w:rFonts w:ascii="Times New Roman" w:eastAsia="Times New Roman" w:hAnsi="Times New Roman" w:cs="Times New Roman"/>
          <w:color w:val="222222"/>
          <w:sz w:val="24"/>
          <w:szCs w:val="24"/>
          <w:lang w:val="en-US" w:eastAsia="da-DK"/>
        </w:rPr>
      </w:pPr>
      <w:r w:rsidRPr="00F06A92">
        <w:rPr>
          <w:rFonts w:ascii="Times New Roman" w:hAnsi="Times New Roman" w:cs="Times New Roman"/>
          <w:color w:val="222222"/>
          <w:sz w:val="24"/>
          <w:szCs w:val="24"/>
          <w:shd w:val="clear" w:color="auto" w:fill="FFFFFF"/>
          <w:lang w:val="en-US"/>
        </w:rPr>
        <w:t>Effect sizes (Cohens d) were extracted for the MCT condition, from pre- to posttest: PSWQ:</w:t>
      </w:r>
      <w:r w:rsidRPr="00F06A92">
        <w:rPr>
          <w:rFonts w:ascii="Times New Roman" w:eastAsia="Times New Roman" w:hAnsi="Times New Roman" w:cs="Times New Roman"/>
          <w:color w:val="222222"/>
          <w:sz w:val="24"/>
          <w:szCs w:val="24"/>
          <w:lang w:val="en-US" w:eastAsia="da-DK"/>
        </w:rPr>
        <w:t xml:space="preserve"> d = 1.86, </w:t>
      </w:r>
      <w:r w:rsidRPr="00F06A92">
        <w:rPr>
          <w:rFonts w:ascii="Times New Roman" w:hAnsi="Times New Roman" w:cs="Times New Roman"/>
          <w:color w:val="222222"/>
          <w:sz w:val="24"/>
          <w:szCs w:val="24"/>
          <w:shd w:val="clear" w:color="auto" w:fill="FFFFFF"/>
          <w:lang w:val="en-US"/>
        </w:rPr>
        <w:t xml:space="preserve">STAI-T: </w:t>
      </w:r>
      <w:r w:rsidRPr="00F06A92">
        <w:rPr>
          <w:rFonts w:ascii="Times New Roman" w:eastAsia="Times New Roman" w:hAnsi="Times New Roman" w:cs="Times New Roman"/>
          <w:color w:val="222222"/>
          <w:sz w:val="24"/>
          <w:szCs w:val="24"/>
          <w:lang w:val="en-US" w:eastAsia="da-DK"/>
        </w:rPr>
        <w:t>d = 1.23</w:t>
      </w:r>
    </w:p>
    <w:p w:rsidR="002E5F9E" w:rsidRPr="00F06A92" w:rsidRDefault="002E5F9E" w:rsidP="002E5F9E">
      <w:pPr>
        <w:spacing w:after="120" w:line="360" w:lineRule="auto"/>
        <w:jc w:val="both"/>
        <w:rPr>
          <w:rFonts w:ascii="Times New Roman" w:hAnsi="Times New Roman" w:cs="Times New Roman"/>
          <w:color w:val="222222"/>
          <w:sz w:val="24"/>
          <w:szCs w:val="24"/>
          <w:shd w:val="clear" w:color="auto" w:fill="FFFFFF"/>
          <w:lang w:val="en-US"/>
        </w:rPr>
      </w:pPr>
      <w:proofErr w:type="spellStart"/>
      <w:r>
        <w:rPr>
          <w:rFonts w:ascii="Times New Roman" w:hAnsi="Times New Roman" w:cs="Times New Roman"/>
          <w:color w:val="222222"/>
          <w:sz w:val="24"/>
          <w:szCs w:val="24"/>
          <w:shd w:val="clear" w:color="auto" w:fill="FFFFFF"/>
          <w:lang w:val="en-US"/>
        </w:rPr>
        <w:lastRenderedPageBreak/>
        <w:t>McEvoy</w:t>
      </w:r>
      <w:proofErr w:type="spellEnd"/>
      <w:r>
        <w:rPr>
          <w:rFonts w:ascii="Times New Roman" w:hAnsi="Times New Roman" w:cs="Times New Roman"/>
          <w:color w:val="222222"/>
          <w:sz w:val="24"/>
          <w:szCs w:val="24"/>
          <w:shd w:val="clear" w:color="auto" w:fill="FFFFFF"/>
          <w:lang w:val="en-US"/>
        </w:rPr>
        <w:t xml:space="preserve"> et al. (2014) t</w:t>
      </w:r>
      <w:r w:rsidRPr="00F06A92">
        <w:rPr>
          <w:rFonts w:ascii="Times New Roman" w:hAnsi="Times New Roman" w:cs="Times New Roman"/>
          <w:color w:val="222222"/>
          <w:sz w:val="24"/>
          <w:szCs w:val="24"/>
          <w:shd w:val="clear" w:color="auto" w:fill="FFFFFF"/>
          <w:lang w:val="en-US"/>
        </w:rPr>
        <w:t>ested the effectiveness of Brief group MCT agai</w:t>
      </w:r>
      <w:r>
        <w:rPr>
          <w:rFonts w:ascii="Times New Roman" w:hAnsi="Times New Roman" w:cs="Times New Roman"/>
          <w:color w:val="222222"/>
          <w:sz w:val="24"/>
          <w:szCs w:val="24"/>
          <w:shd w:val="clear" w:color="auto" w:fill="FFFFFF"/>
          <w:lang w:val="en-US"/>
        </w:rPr>
        <w:t>nst primary and non-primary GAD</w:t>
      </w:r>
      <w:r w:rsidRPr="00F06A92">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lang w:val="en-US"/>
        </w:rPr>
        <w:t xml:space="preserve"> </w:t>
      </w:r>
      <w:r w:rsidRPr="00F06A92">
        <w:rPr>
          <w:rFonts w:ascii="Times New Roman" w:hAnsi="Times New Roman" w:cs="Times New Roman"/>
          <w:color w:val="222222"/>
          <w:sz w:val="24"/>
          <w:szCs w:val="24"/>
          <w:shd w:val="clear" w:color="auto" w:fill="FFFFFF"/>
          <w:lang w:val="en-US"/>
        </w:rPr>
        <w:t>52 participants (</w:t>
      </w:r>
      <w:r>
        <w:rPr>
          <w:rFonts w:ascii="Times New Roman" w:hAnsi="Times New Roman" w:cs="Times New Roman"/>
          <w:color w:val="222222"/>
          <w:sz w:val="24"/>
          <w:szCs w:val="24"/>
          <w:shd w:val="clear" w:color="auto" w:fill="FFFFFF"/>
          <w:lang w:val="en-US"/>
        </w:rPr>
        <w:t xml:space="preserve">m = 38, </w:t>
      </w:r>
      <w:r w:rsidRPr="00F06A92">
        <w:rPr>
          <w:rFonts w:ascii="Times New Roman" w:hAnsi="Times New Roman" w:cs="Times New Roman"/>
          <w:color w:val="222222"/>
          <w:sz w:val="24"/>
          <w:szCs w:val="24"/>
          <w:shd w:val="clear" w:color="auto" w:fill="FFFFFF"/>
          <w:lang w:val="en-US"/>
        </w:rPr>
        <w:t xml:space="preserve">31 </w:t>
      </w:r>
      <w:r>
        <w:rPr>
          <w:rFonts w:ascii="Times New Roman" w:hAnsi="Times New Roman" w:cs="Times New Roman"/>
          <w:color w:val="222222"/>
          <w:sz w:val="24"/>
          <w:szCs w:val="24"/>
          <w:shd w:val="clear" w:color="auto" w:fill="FFFFFF"/>
          <w:lang w:val="en-US"/>
        </w:rPr>
        <w:t>females</w:t>
      </w:r>
      <w:r w:rsidRPr="00F06A92">
        <w:rPr>
          <w:rFonts w:ascii="Times New Roman" w:hAnsi="Times New Roman" w:cs="Times New Roman"/>
          <w:color w:val="222222"/>
          <w:sz w:val="24"/>
          <w:szCs w:val="24"/>
          <w:shd w:val="clear" w:color="auto" w:fill="FFFFFF"/>
          <w:lang w:val="en-US"/>
        </w:rPr>
        <w:t>) were allocated in 11 groups, wi</w:t>
      </w:r>
      <w:r>
        <w:rPr>
          <w:rFonts w:ascii="Times New Roman" w:hAnsi="Times New Roman" w:cs="Times New Roman"/>
          <w:color w:val="222222"/>
          <w:sz w:val="24"/>
          <w:szCs w:val="24"/>
          <w:shd w:val="clear" w:color="auto" w:fill="FFFFFF"/>
          <w:lang w:val="en-US"/>
        </w:rPr>
        <w:t>th three to seven</w:t>
      </w:r>
      <w:r w:rsidRPr="00F06A92">
        <w:rPr>
          <w:rFonts w:ascii="Times New Roman" w:hAnsi="Times New Roman" w:cs="Times New Roman"/>
          <w:color w:val="222222"/>
          <w:sz w:val="24"/>
          <w:szCs w:val="24"/>
          <w:shd w:val="clear" w:color="auto" w:fill="FFFFFF"/>
          <w:lang w:val="en-US"/>
        </w:rPr>
        <w:t xml:space="preserve"> in each group, </w:t>
      </w:r>
      <w:r>
        <w:rPr>
          <w:rFonts w:ascii="Times New Roman" w:hAnsi="Times New Roman" w:cs="Times New Roman"/>
          <w:color w:val="222222"/>
          <w:sz w:val="24"/>
          <w:szCs w:val="24"/>
          <w:shd w:val="clear" w:color="auto" w:fill="FFFFFF"/>
          <w:lang w:val="en-US"/>
        </w:rPr>
        <w:t>in which</w:t>
      </w:r>
      <w:r w:rsidRPr="00F06A92">
        <w:rPr>
          <w:rFonts w:ascii="Times New Roman" w:hAnsi="Times New Roman" w:cs="Times New Roman"/>
          <w:color w:val="222222"/>
          <w:sz w:val="24"/>
          <w:szCs w:val="24"/>
          <w:shd w:val="clear" w:color="auto" w:fill="FFFFFF"/>
          <w:lang w:val="en-US"/>
        </w:rPr>
        <w:t xml:space="preserve"> they received </w:t>
      </w:r>
      <w:r>
        <w:rPr>
          <w:rFonts w:ascii="Times New Roman" w:hAnsi="Times New Roman" w:cs="Times New Roman"/>
          <w:color w:val="222222"/>
          <w:sz w:val="24"/>
          <w:szCs w:val="24"/>
          <w:shd w:val="clear" w:color="auto" w:fill="FFFFFF"/>
          <w:lang w:val="en-US"/>
        </w:rPr>
        <w:t>six weekly two-hours sessions  plus</w:t>
      </w:r>
      <w:r w:rsidRPr="00F06A92">
        <w:rPr>
          <w:rFonts w:ascii="Times New Roman" w:hAnsi="Times New Roman" w:cs="Times New Roman"/>
          <w:color w:val="222222"/>
          <w:sz w:val="24"/>
          <w:szCs w:val="24"/>
          <w:shd w:val="clear" w:color="auto" w:fill="FFFFFF"/>
          <w:lang w:val="en-US"/>
        </w:rPr>
        <w:t xml:space="preserve"> a follow-up, one month after the last session. The follow-up </w:t>
      </w:r>
      <w:r>
        <w:rPr>
          <w:rFonts w:ascii="Times New Roman" w:hAnsi="Times New Roman" w:cs="Times New Roman"/>
          <w:color w:val="222222"/>
          <w:sz w:val="24"/>
          <w:szCs w:val="24"/>
          <w:shd w:val="clear" w:color="auto" w:fill="FFFFFF"/>
          <w:lang w:val="en-US"/>
        </w:rPr>
        <w:t>data was not taken into consideration, since one</w:t>
      </w:r>
      <w:r w:rsidRPr="00F06A92">
        <w:rPr>
          <w:rFonts w:ascii="Times New Roman" w:hAnsi="Times New Roman" w:cs="Times New Roman"/>
          <w:color w:val="222222"/>
          <w:sz w:val="24"/>
          <w:szCs w:val="24"/>
          <w:shd w:val="clear" w:color="auto" w:fill="FFFFFF"/>
          <w:lang w:val="en-US"/>
        </w:rPr>
        <w:t xml:space="preserve"> month</w:t>
      </w:r>
      <w:r>
        <w:rPr>
          <w:rFonts w:ascii="Times New Roman" w:hAnsi="Times New Roman" w:cs="Times New Roman"/>
          <w:color w:val="222222"/>
          <w:sz w:val="24"/>
          <w:szCs w:val="24"/>
          <w:shd w:val="clear" w:color="auto" w:fill="FFFFFF"/>
          <w:lang w:val="en-US"/>
        </w:rPr>
        <w:t xml:space="preserve"> was</w:t>
      </w:r>
      <w:r w:rsidRPr="00F06A92">
        <w:rPr>
          <w:rFonts w:ascii="Times New Roman" w:hAnsi="Times New Roman" w:cs="Times New Roman"/>
          <w:color w:val="222222"/>
          <w:sz w:val="24"/>
          <w:szCs w:val="24"/>
          <w:shd w:val="clear" w:color="auto" w:fill="FFFFFF"/>
          <w:lang w:val="en-US"/>
        </w:rPr>
        <w:t xml:space="preserve"> deemed ineffective to measure long term effects</w:t>
      </w:r>
      <w:r>
        <w:rPr>
          <w:rFonts w:ascii="Times New Roman" w:hAnsi="Times New Roman" w:cs="Times New Roman"/>
          <w:color w:val="222222"/>
          <w:sz w:val="24"/>
          <w:szCs w:val="24"/>
          <w:shd w:val="clear" w:color="auto" w:fill="FFFFFF"/>
          <w:lang w:val="en-US"/>
        </w:rPr>
        <w:t xml:space="preserve"> of the intervention</w:t>
      </w:r>
      <w:r w:rsidRPr="00F06A92">
        <w:rPr>
          <w:rFonts w:ascii="Times New Roman" w:hAnsi="Times New Roman" w:cs="Times New Roman"/>
          <w:color w:val="222222"/>
          <w:sz w:val="24"/>
          <w:szCs w:val="24"/>
          <w:shd w:val="clear" w:color="auto" w:fill="FFFFFF"/>
          <w:lang w:val="en-US"/>
        </w:rPr>
        <w:t xml:space="preserve">. 46 participants completed the study. PSWQ and BAI were applied. </w:t>
      </w:r>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hAnsi="Times New Roman" w:cs="Times New Roman"/>
          <w:color w:val="222222"/>
          <w:sz w:val="24"/>
          <w:szCs w:val="24"/>
          <w:shd w:val="clear" w:color="auto" w:fill="FFFFFF"/>
          <w:lang w:val="en-US"/>
        </w:rPr>
        <w:t>Effect sizes (Cohens d) were extracted for the MCT condition, from pre- to posttest: PSWQ:</w:t>
      </w:r>
      <w:r w:rsidRPr="00F06A92">
        <w:rPr>
          <w:rFonts w:ascii="Times New Roman" w:eastAsia="Times New Roman" w:hAnsi="Times New Roman" w:cs="Times New Roman"/>
          <w:color w:val="222222"/>
          <w:sz w:val="24"/>
          <w:szCs w:val="24"/>
          <w:lang w:val="en-US" w:eastAsia="da-DK"/>
        </w:rPr>
        <w:t xml:space="preserve"> d = 1.82, </w:t>
      </w:r>
      <w:r w:rsidRPr="00F06A92">
        <w:rPr>
          <w:rFonts w:ascii="Times New Roman" w:hAnsi="Times New Roman" w:cs="Times New Roman"/>
          <w:color w:val="222222"/>
          <w:sz w:val="24"/>
          <w:szCs w:val="24"/>
          <w:shd w:val="clear" w:color="auto" w:fill="FFFFFF"/>
          <w:lang w:val="en-US"/>
        </w:rPr>
        <w:t xml:space="preserve">BAI: </w:t>
      </w:r>
      <w:r w:rsidRPr="00F06A92">
        <w:rPr>
          <w:rFonts w:ascii="Times New Roman" w:eastAsia="Times New Roman" w:hAnsi="Times New Roman" w:cs="Times New Roman"/>
          <w:color w:val="222222"/>
          <w:sz w:val="24"/>
          <w:szCs w:val="24"/>
          <w:lang w:val="en-US" w:eastAsia="da-DK"/>
        </w:rPr>
        <w:t xml:space="preserve">d = </w:t>
      </w:r>
      <w:r w:rsidRPr="00F06A92">
        <w:rPr>
          <w:rFonts w:ascii="Times New Roman" w:eastAsia="Times New Roman" w:hAnsi="Times New Roman" w:cs="Times New Roman"/>
          <w:color w:val="000000"/>
          <w:sz w:val="24"/>
          <w:szCs w:val="24"/>
          <w:lang w:val="en-US" w:eastAsia="da-DK"/>
        </w:rPr>
        <w:t>0.58</w:t>
      </w:r>
    </w:p>
    <w:p w:rsidR="002E5F9E" w:rsidRPr="00F06A92" w:rsidRDefault="002E5F9E" w:rsidP="002E5F9E">
      <w:pPr>
        <w:pStyle w:val="Heading2"/>
        <w:jc w:val="both"/>
        <w:rPr>
          <w:lang w:val="en-US"/>
        </w:rPr>
      </w:pPr>
      <w:bookmarkStart w:id="213" w:name="_Toc420417458"/>
      <w:bookmarkStart w:id="214" w:name="_Toc420487572"/>
      <w:bookmarkStart w:id="215" w:name="_Toc420487794"/>
      <w:bookmarkStart w:id="216" w:name="_Toc420487913"/>
      <w:bookmarkStart w:id="217" w:name="_Toc420488289"/>
      <w:r w:rsidRPr="00F06A92">
        <w:rPr>
          <w:lang w:val="en-US"/>
        </w:rPr>
        <w:t>Analysis</w:t>
      </w:r>
      <w:bookmarkEnd w:id="213"/>
      <w:bookmarkEnd w:id="214"/>
      <w:bookmarkEnd w:id="215"/>
      <w:bookmarkEnd w:id="216"/>
      <w:bookmarkEnd w:id="217"/>
      <w:r w:rsidRPr="00F06A92">
        <w:rPr>
          <w:lang w:val="en-US"/>
        </w:rPr>
        <w:t xml:space="preserve"> </w:t>
      </w:r>
    </w:p>
    <w:p w:rsidR="002E5F9E" w:rsidRPr="00F06A92" w:rsidRDefault="002E5F9E" w:rsidP="00826C9D">
      <w:pPr>
        <w:pStyle w:val="NormalWeb"/>
        <w:spacing w:before="0" w:beforeAutospacing="0" w:after="120" w:afterAutospacing="0" w:line="360" w:lineRule="auto"/>
        <w:jc w:val="both"/>
        <w:rPr>
          <w:lang w:val="en-US"/>
        </w:rPr>
      </w:pPr>
      <w:r w:rsidRPr="00F06A92">
        <w:rPr>
          <w:lang w:val="en-US"/>
        </w:rPr>
        <w:t>A summarization of the mean scores presented in the result section i</w:t>
      </w:r>
      <w:r w:rsidR="00826C9D">
        <w:rPr>
          <w:lang w:val="en-US"/>
        </w:rPr>
        <w:t xml:space="preserve">s displayed in table 4, 5 and 6 (see </w:t>
      </w:r>
      <w:r w:rsidRPr="00F06A92">
        <w:rPr>
          <w:lang w:val="en-US"/>
        </w:rPr>
        <w:t xml:space="preserve">the </w:t>
      </w:r>
      <w:r w:rsidRPr="00F06A92">
        <w:rPr>
          <w:color w:val="000000"/>
          <w:shd w:val="clear" w:color="auto" w:fill="FFFFEA"/>
          <w:lang w:val="en-US"/>
        </w:rPr>
        <w:t>appendix</w:t>
      </w:r>
      <w:r w:rsidRPr="00F06A92">
        <w:rPr>
          <w:lang w:val="en-US"/>
        </w:rPr>
        <w:t>)</w:t>
      </w:r>
      <w:r w:rsidR="00826C9D">
        <w:rPr>
          <w:lang w:val="en-US"/>
        </w:rPr>
        <w:t>.</w:t>
      </w:r>
    </w:p>
    <w:p w:rsidR="002E5F9E" w:rsidRPr="00F06A92" w:rsidRDefault="002E5F9E" w:rsidP="002E5F9E">
      <w:pPr>
        <w:pStyle w:val="Heading3"/>
        <w:jc w:val="both"/>
        <w:rPr>
          <w:lang w:val="en-US" w:eastAsia="da-DK"/>
        </w:rPr>
      </w:pPr>
      <w:bookmarkStart w:id="218" w:name="_Toc420417459"/>
      <w:bookmarkStart w:id="219" w:name="_Toc420487573"/>
      <w:bookmarkStart w:id="220" w:name="_Toc420487795"/>
      <w:bookmarkStart w:id="221" w:name="_Toc420487914"/>
      <w:bookmarkStart w:id="222" w:name="_Toc420488290"/>
      <w:r w:rsidRPr="00F06A92">
        <w:rPr>
          <w:lang w:val="en-US" w:eastAsia="da-DK"/>
        </w:rPr>
        <w:t>Reduction of mean scores</w:t>
      </w:r>
      <w:bookmarkEnd w:id="218"/>
      <w:bookmarkEnd w:id="219"/>
      <w:bookmarkEnd w:id="220"/>
      <w:bookmarkEnd w:id="221"/>
      <w:bookmarkEnd w:id="222"/>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As seen in Table 4, the IUT interventions result</w:t>
      </w:r>
      <w:r w:rsidRPr="00F06A92">
        <w:rPr>
          <w:rFonts w:ascii="Times New Roman" w:eastAsia="Times New Roman" w:hAnsi="Times New Roman" w:cs="Times New Roman"/>
          <w:color w:val="000000"/>
          <w:sz w:val="24"/>
          <w:szCs w:val="24"/>
          <w:lang w:val="en-US" w:eastAsia="da-DK"/>
        </w:rPr>
        <w:t xml:space="preserve"> in a considerable and uniform reduction in the mean scores for PSWQ, BAI and STAI-T from pre- to posttest across all studies, and the reductions continue at 6m and 12m. The only exception is </w:t>
      </w:r>
      <w:proofErr w:type="spellStart"/>
      <w:r>
        <w:rPr>
          <w:rFonts w:ascii="Times New Roman" w:eastAsia="Times New Roman" w:hAnsi="Times New Roman" w:cs="Times New Roman"/>
          <w:color w:val="000000"/>
          <w:sz w:val="24"/>
          <w:szCs w:val="24"/>
          <w:lang w:val="en-US" w:eastAsia="da-DK"/>
        </w:rPr>
        <w:t>Ladecour</w:t>
      </w:r>
      <w:proofErr w:type="spellEnd"/>
      <w:r>
        <w:rPr>
          <w:rFonts w:ascii="Times New Roman" w:eastAsia="Times New Roman" w:hAnsi="Times New Roman" w:cs="Times New Roman"/>
          <w:color w:val="000000"/>
          <w:sz w:val="24"/>
          <w:szCs w:val="24"/>
          <w:lang w:val="en-US" w:eastAsia="da-DK"/>
        </w:rPr>
        <w:t xml:space="preserve"> et al. </w:t>
      </w:r>
      <w:r w:rsidRPr="00F06A92">
        <w:rPr>
          <w:rFonts w:ascii="Times New Roman" w:eastAsia="Times New Roman" w:hAnsi="Times New Roman" w:cs="Times New Roman"/>
          <w:color w:val="000000"/>
          <w:sz w:val="24"/>
          <w:szCs w:val="24"/>
          <w:lang w:val="en-US" w:eastAsia="da-DK"/>
        </w:rPr>
        <w:t xml:space="preserve">(2004) </w:t>
      </w:r>
      <w:r>
        <w:rPr>
          <w:rFonts w:ascii="Times New Roman" w:eastAsia="Times New Roman" w:hAnsi="Times New Roman" w:cs="Times New Roman"/>
          <w:color w:val="000000"/>
          <w:sz w:val="24"/>
          <w:szCs w:val="24"/>
          <w:lang w:val="en-US" w:eastAsia="da-DK"/>
        </w:rPr>
        <w:t>which experiences a</w:t>
      </w:r>
      <w:r w:rsidRPr="00F06A92">
        <w:rPr>
          <w:rFonts w:ascii="Times New Roman" w:eastAsia="Times New Roman" w:hAnsi="Times New Roman" w:cs="Times New Roman"/>
          <w:color w:val="000000"/>
          <w:sz w:val="24"/>
          <w:szCs w:val="24"/>
          <w:lang w:val="en-US" w:eastAsia="da-DK"/>
        </w:rPr>
        <w:t xml:space="preserve"> slight increase in t</w:t>
      </w:r>
      <w:r>
        <w:rPr>
          <w:rFonts w:ascii="Times New Roman" w:eastAsia="Times New Roman" w:hAnsi="Times New Roman" w:cs="Times New Roman"/>
          <w:color w:val="000000"/>
          <w:sz w:val="24"/>
          <w:szCs w:val="24"/>
          <w:lang w:val="en-US" w:eastAsia="da-DK"/>
        </w:rPr>
        <w:t>he PSWQ score at 12m, but is still</w:t>
      </w:r>
      <w:r w:rsidRPr="00F06A92">
        <w:rPr>
          <w:rFonts w:ascii="Times New Roman" w:eastAsia="Times New Roman" w:hAnsi="Times New Roman" w:cs="Times New Roman"/>
          <w:color w:val="000000"/>
          <w:sz w:val="24"/>
          <w:szCs w:val="24"/>
          <w:lang w:val="en-US" w:eastAsia="da-DK"/>
        </w:rPr>
        <w:t xml:space="preserve"> below the pretest score. The WL remains stable from pre-to posttest. The MCT studies show the same uniform tendency with considerable reduction that is maintained at 6m. Wells</w:t>
      </w:r>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(2010) is the only one of the MCT studies that has a 12m follow-up, and here the reduction is maintained at 12m as well. The IEP study does show a reduction from pre- to posttest, which is maintained at 6m and 12m, but the reduction is considerable smaller than in almost all of the other studies, and that on all measurements. </w:t>
      </w:r>
    </w:p>
    <w:p w:rsidR="002E5F9E" w:rsidRPr="00F06A92" w:rsidRDefault="002E5F9E" w:rsidP="002E5F9E">
      <w:pPr>
        <w:pStyle w:val="Heading3"/>
        <w:jc w:val="both"/>
        <w:rPr>
          <w:lang w:val="en-US" w:eastAsia="da-DK"/>
        </w:rPr>
      </w:pPr>
      <w:bookmarkStart w:id="223" w:name="_Toc420417460"/>
      <w:bookmarkStart w:id="224" w:name="_Toc420487574"/>
      <w:bookmarkStart w:id="225" w:name="_Toc420487796"/>
      <w:bookmarkStart w:id="226" w:name="_Toc420487915"/>
      <w:bookmarkStart w:id="227" w:name="_Toc420488291"/>
      <w:r w:rsidRPr="00F06A92">
        <w:rPr>
          <w:lang w:val="en-US" w:eastAsia="da-DK"/>
        </w:rPr>
        <w:t xml:space="preserve">Mean </w:t>
      </w:r>
      <w:r w:rsidRPr="00F06A92">
        <w:rPr>
          <w:lang w:val="en-US"/>
        </w:rPr>
        <w:t>score</w:t>
      </w:r>
      <w:r w:rsidRPr="00F06A92">
        <w:rPr>
          <w:lang w:val="en-US" w:eastAsia="da-DK"/>
        </w:rPr>
        <w:t xml:space="preserve"> categorization thresholds</w:t>
      </w:r>
      <w:bookmarkEnd w:id="223"/>
      <w:bookmarkEnd w:id="224"/>
      <w:bookmarkEnd w:id="225"/>
      <w:bookmarkEnd w:id="226"/>
      <w:bookmarkEnd w:id="227"/>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At pretest the PSWQ mean scores in all studies, regardless of the type of intervention, were in the 60-80 category, which signifies “high worry”.  At posttest all the PSWQ mean scores were reduced to between 40-59, which qualifies as “moderate worry”, except for Wells</w:t>
      </w:r>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(2010) which was at 39, and there by qualifying for “low worry”. The reductions continued at 6m and 12m, but remained at the spectrum of moderate worry. The BAI mean scores were all between 16-25 at pretest, thereby qualifying for “moderate anxiety”, except </w:t>
      </w:r>
      <w:proofErr w:type="spellStart"/>
      <w:r w:rsidRPr="00F06A92">
        <w:rPr>
          <w:rFonts w:ascii="Times New Roman" w:eastAsia="Times New Roman" w:hAnsi="Times New Roman" w:cs="Times New Roman"/>
          <w:color w:val="000000"/>
          <w:sz w:val="24"/>
          <w:szCs w:val="24"/>
          <w:lang w:val="en-US" w:eastAsia="da-DK"/>
        </w:rPr>
        <w:t>Ladecour</w:t>
      </w:r>
      <w:proofErr w:type="spellEnd"/>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(2000), which was </w:t>
      </w:r>
      <w:proofErr w:type="gramStart"/>
      <w:r w:rsidRPr="00F06A92">
        <w:rPr>
          <w:rFonts w:ascii="Times New Roman" w:eastAsia="Times New Roman" w:hAnsi="Times New Roman" w:cs="Times New Roman"/>
          <w:color w:val="000000"/>
          <w:sz w:val="24"/>
          <w:szCs w:val="24"/>
          <w:lang w:val="en-US" w:eastAsia="da-DK"/>
        </w:rPr>
        <w:t>between 8-15,</w:t>
      </w:r>
      <w:proofErr w:type="gramEnd"/>
      <w:r w:rsidRPr="00F06A92">
        <w:rPr>
          <w:rFonts w:ascii="Times New Roman" w:eastAsia="Times New Roman" w:hAnsi="Times New Roman" w:cs="Times New Roman"/>
          <w:color w:val="000000"/>
          <w:sz w:val="24"/>
          <w:szCs w:val="24"/>
          <w:lang w:val="en-US" w:eastAsia="da-DK"/>
        </w:rPr>
        <w:t xml:space="preserve"> and therefor labeled “mild anxiety”. At posttest all of the </w:t>
      </w:r>
      <w:r w:rsidRPr="00F06A92">
        <w:rPr>
          <w:rFonts w:ascii="Times New Roman" w:eastAsia="Times New Roman" w:hAnsi="Times New Roman" w:cs="Times New Roman"/>
          <w:color w:val="000000"/>
          <w:sz w:val="24"/>
          <w:szCs w:val="24"/>
          <w:lang w:val="en-US" w:eastAsia="da-DK"/>
        </w:rPr>
        <w:lastRenderedPageBreak/>
        <w:t>BAI measures reached well beyond the threshold for the “mild anxiety” category. The mean scores remained in the range of the category at 6, and 12m.</w:t>
      </w:r>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 xml:space="preserve">The STAI-T scores were almost all between the </w:t>
      </w:r>
      <w:proofErr w:type="gramStart"/>
      <w:r w:rsidRPr="00F06A92">
        <w:rPr>
          <w:rFonts w:ascii="Times New Roman" w:eastAsia="Times New Roman" w:hAnsi="Times New Roman" w:cs="Times New Roman"/>
          <w:color w:val="000000"/>
          <w:sz w:val="24"/>
          <w:szCs w:val="24"/>
          <w:lang w:val="en-US" w:eastAsia="da-DK"/>
        </w:rPr>
        <w:t>range</w:t>
      </w:r>
      <w:proofErr w:type="gramEnd"/>
      <w:r w:rsidRPr="00F06A92">
        <w:rPr>
          <w:rFonts w:ascii="Times New Roman" w:eastAsia="Times New Roman" w:hAnsi="Times New Roman" w:cs="Times New Roman"/>
          <w:color w:val="000000"/>
          <w:sz w:val="24"/>
          <w:szCs w:val="24"/>
          <w:lang w:val="en-US" w:eastAsia="da-DK"/>
        </w:rPr>
        <w:t xml:space="preserve"> of 40-59 at pretest, qualifying for “moderate anxiety</w:t>
      </w:r>
      <w:r>
        <w:rPr>
          <w:rFonts w:ascii="Times New Roman" w:eastAsia="Times New Roman" w:hAnsi="Times New Roman" w:cs="Times New Roman"/>
          <w:color w:val="000000"/>
          <w:sz w:val="24"/>
          <w:szCs w:val="24"/>
          <w:lang w:val="en-US" w:eastAsia="da-DK"/>
        </w:rPr>
        <w:t>”</w:t>
      </w:r>
      <w:r w:rsidRPr="00F06A92">
        <w:rPr>
          <w:rFonts w:ascii="Times New Roman" w:eastAsia="Times New Roman" w:hAnsi="Times New Roman" w:cs="Times New Roman"/>
          <w:color w:val="000000"/>
          <w:sz w:val="24"/>
          <w:szCs w:val="24"/>
          <w:lang w:val="en-US" w:eastAsia="da-DK"/>
        </w:rPr>
        <w:t>. The exceptions were Newman</w:t>
      </w:r>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(2011) whose pretest BAI mean score was almost a third of the others,</w:t>
      </w:r>
      <w:r>
        <w:rPr>
          <w:rFonts w:ascii="Times New Roman" w:eastAsia="Times New Roman" w:hAnsi="Times New Roman" w:cs="Times New Roman"/>
          <w:color w:val="000000"/>
          <w:sz w:val="24"/>
          <w:szCs w:val="24"/>
          <w:lang w:val="en-US" w:eastAsia="da-DK"/>
        </w:rPr>
        <w:t xml:space="preserve"> and fulfilled</w:t>
      </w:r>
      <w:r w:rsidRPr="00F06A92">
        <w:rPr>
          <w:rFonts w:ascii="Times New Roman" w:eastAsia="Times New Roman" w:hAnsi="Times New Roman" w:cs="Times New Roman"/>
          <w:color w:val="000000"/>
          <w:sz w:val="24"/>
          <w:szCs w:val="24"/>
          <w:lang w:val="en-US" w:eastAsia="da-DK"/>
        </w:rPr>
        <w:t xml:space="preserve"> the 20-39 criteria for “low anxiety”, and Van der </w:t>
      </w:r>
      <w:proofErr w:type="spellStart"/>
      <w:r w:rsidRPr="00F06A92">
        <w:rPr>
          <w:rFonts w:ascii="Times New Roman" w:eastAsia="Times New Roman" w:hAnsi="Times New Roman" w:cs="Times New Roman"/>
          <w:color w:val="000000"/>
          <w:sz w:val="24"/>
          <w:szCs w:val="24"/>
          <w:lang w:val="en-US" w:eastAsia="da-DK"/>
        </w:rPr>
        <w:t>Heiden</w:t>
      </w:r>
      <w:proofErr w:type="spellEnd"/>
      <w:r w:rsidRPr="00F06A92">
        <w:rPr>
          <w:rFonts w:ascii="Times New Roman" w:eastAsia="Times New Roman" w:hAnsi="Times New Roman" w:cs="Times New Roman"/>
          <w:color w:val="000000"/>
          <w:sz w:val="24"/>
          <w:szCs w:val="24"/>
          <w:lang w:val="en-US" w:eastAsia="da-DK"/>
        </w:rPr>
        <w:t xml:space="preserve"> (2013) which fell into the 60-80 range, </w:t>
      </w:r>
      <w:r>
        <w:rPr>
          <w:rFonts w:ascii="Times New Roman" w:eastAsia="Times New Roman" w:hAnsi="Times New Roman" w:cs="Times New Roman"/>
          <w:color w:val="000000"/>
          <w:sz w:val="24"/>
          <w:szCs w:val="24"/>
          <w:lang w:val="en-US" w:eastAsia="da-DK"/>
        </w:rPr>
        <w:t xml:space="preserve">hence </w:t>
      </w:r>
      <w:r w:rsidRPr="00F06A92">
        <w:rPr>
          <w:rFonts w:ascii="Times New Roman" w:eastAsia="Times New Roman" w:hAnsi="Times New Roman" w:cs="Times New Roman"/>
          <w:color w:val="000000"/>
          <w:sz w:val="24"/>
          <w:szCs w:val="24"/>
          <w:lang w:val="en-US" w:eastAsia="da-DK"/>
        </w:rPr>
        <w:t>qualifying for “high anxiety”. At posttest, there was a sizeable reduction, in all the studies, even though most means continued to rema</w:t>
      </w:r>
      <w:r>
        <w:rPr>
          <w:rFonts w:ascii="Times New Roman" w:eastAsia="Times New Roman" w:hAnsi="Times New Roman" w:cs="Times New Roman"/>
          <w:color w:val="000000"/>
          <w:sz w:val="24"/>
          <w:szCs w:val="24"/>
          <w:lang w:val="en-US" w:eastAsia="da-DK"/>
        </w:rPr>
        <w:t>in in</w:t>
      </w:r>
      <w:r w:rsidRPr="00F06A92">
        <w:rPr>
          <w:rFonts w:ascii="Times New Roman" w:eastAsia="Times New Roman" w:hAnsi="Times New Roman" w:cs="Times New Roman"/>
          <w:color w:val="000000"/>
          <w:sz w:val="24"/>
          <w:szCs w:val="24"/>
          <w:lang w:val="en-US" w:eastAsia="da-DK"/>
        </w:rPr>
        <w:t xml:space="preserve"> the moderate category. Van der </w:t>
      </w:r>
      <w:proofErr w:type="spellStart"/>
      <w:r w:rsidRPr="00F06A92">
        <w:rPr>
          <w:rFonts w:ascii="Times New Roman" w:eastAsia="Times New Roman" w:hAnsi="Times New Roman" w:cs="Times New Roman"/>
          <w:color w:val="000000"/>
          <w:sz w:val="24"/>
          <w:szCs w:val="24"/>
          <w:lang w:val="en-US" w:eastAsia="da-DK"/>
        </w:rPr>
        <w:t>Heiden</w:t>
      </w:r>
      <w:proofErr w:type="spellEnd"/>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(2013) entered the moderate anxiety category at posttest, and Wells </w:t>
      </w:r>
      <w:r>
        <w:rPr>
          <w:rFonts w:ascii="Times New Roman" w:eastAsia="Times New Roman" w:hAnsi="Times New Roman" w:cs="Times New Roman"/>
          <w:color w:val="000000"/>
          <w:sz w:val="24"/>
          <w:szCs w:val="24"/>
          <w:lang w:val="en-US" w:eastAsia="da-DK"/>
        </w:rPr>
        <w:t xml:space="preserve">et al. </w:t>
      </w:r>
      <w:r w:rsidRPr="00F06A92">
        <w:rPr>
          <w:rFonts w:ascii="Times New Roman" w:eastAsia="Times New Roman" w:hAnsi="Times New Roman" w:cs="Times New Roman"/>
          <w:color w:val="000000"/>
          <w:sz w:val="24"/>
          <w:szCs w:val="24"/>
          <w:lang w:val="en-US" w:eastAsia="da-DK"/>
        </w:rPr>
        <w:t xml:space="preserve">(2010) reached the “low anxiety” threshold. At 6m the reductions had continued, and Van der </w:t>
      </w:r>
      <w:proofErr w:type="spellStart"/>
      <w:r w:rsidRPr="00F06A92">
        <w:rPr>
          <w:rFonts w:ascii="Times New Roman" w:eastAsia="Times New Roman" w:hAnsi="Times New Roman" w:cs="Times New Roman"/>
          <w:color w:val="000000"/>
          <w:sz w:val="24"/>
          <w:szCs w:val="24"/>
          <w:lang w:val="en-US" w:eastAsia="da-DK"/>
        </w:rPr>
        <w:t>Heiden</w:t>
      </w:r>
      <w:proofErr w:type="spellEnd"/>
      <w:r w:rsidRPr="00F06A92">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 xml:space="preserve">et al. </w:t>
      </w:r>
      <w:r w:rsidRPr="00F06A92">
        <w:rPr>
          <w:rFonts w:ascii="Times New Roman" w:eastAsia="Times New Roman" w:hAnsi="Times New Roman" w:cs="Times New Roman"/>
          <w:color w:val="000000"/>
          <w:sz w:val="24"/>
          <w:szCs w:val="24"/>
          <w:lang w:val="en-US" w:eastAsia="da-DK"/>
        </w:rPr>
        <w:t xml:space="preserve">(2012) MCT study, also reached the criteria of </w:t>
      </w:r>
      <w:r>
        <w:rPr>
          <w:rFonts w:ascii="Times New Roman" w:eastAsia="Times New Roman" w:hAnsi="Times New Roman" w:cs="Times New Roman"/>
          <w:color w:val="000000"/>
          <w:sz w:val="24"/>
          <w:szCs w:val="24"/>
          <w:lang w:val="en-US" w:eastAsia="da-DK"/>
        </w:rPr>
        <w:t>“low anxiety”. At 12m there was a</w:t>
      </w:r>
      <w:r w:rsidRPr="00F06A92">
        <w:rPr>
          <w:rFonts w:ascii="Times New Roman" w:eastAsia="Times New Roman" w:hAnsi="Times New Roman" w:cs="Times New Roman"/>
          <w:color w:val="000000"/>
          <w:sz w:val="24"/>
          <w:szCs w:val="24"/>
          <w:lang w:val="en-US" w:eastAsia="da-DK"/>
        </w:rPr>
        <w:t xml:space="preserve"> further reduction, but no changes in </w:t>
      </w:r>
      <w:r>
        <w:rPr>
          <w:rFonts w:ascii="Times New Roman" w:eastAsia="Times New Roman" w:hAnsi="Times New Roman" w:cs="Times New Roman"/>
          <w:color w:val="000000"/>
          <w:sz w:val="24"/>
          <w:szCs w:val="24"/>
          <w:lang w:val="en-US" w:eastAsia="da-DK"/>
        </w:rPr>
        <w:t xml:space="preserve">the </w:t>
      </w:r>
      <w:r w:rsidRPr="00F06A92">
        <w:rPr>
          <w:rFonts w:ascii="Times New Roman" w:eastAsia="Times New Roman" w:hAnsi="Times New Roman" w:cs="Times New Roman"/>
          <w:color w:val="000000"/>
          <w:sz w:val="24"/>
          <w:szCs w:val="24"/>
          <w:lang w:val="en-US" w:eastAsia="da-DK"/>
        </w:rPr>
        <w:t xml:space="preserve">category, leaving </w:t>
      </w:r>
      <w:proofErr w:type="spellStart"/>
      <w:r w:rsidRPr="00F06A92">
        <w:rPr>
          <w:rFonts w:ascii="Times New Roman" w:eastAsia="Times New Roman" w:hAnsi="Times New Roman" w:cs="Times New Roman"/>
          <w:color w:val="000000"/>
          <w:sz w:val="24"/>
          <w:szCs w:val="24"/>
          <w:lang w:val="en-US" w:eastAsia="da-DK"/>
        </w:rPr>
        <w:t>Dugas</w:t>
      </w:r>
      <w:proofErr w:type="spellEnd"/>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(2010) still in the “moderate anxiety” category.</w:t>
      </w:r>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It can be concluded that IUT, MCT and IEP intervention, in all instances except three, reduced the PSWQ, BAI and STAI-T mean scores, to a less severe anxiety or worry category, from pretest to follow-up. The only exceptions</w:t>
      </w:r>
      <w:r>
        <w:rPr>
          <w:rFonts w:ascii="Times New Roman" w:eastAsia="Times New Roman" w:hAnsi="Times New Roman" w:cs="Times New Roman"/>
          <w:color w:val="000000"/>
          <w:sz w:val="24"/>
          <w:szCs w:val="24"/>
          <w:lang w:val="en-US" w:eastAsia="da-DK"/>
        </w:rPr>
        <w:t xml:space="preserve"> were the two IUT studies</w:t>
      </w:r>
      <w:r w:rsidRPr="00F06A92">
        <w:rPr>
          <w:rFonts w:ascii="Times New Roman" w:eastAsia="Times New Roman" w:hAnsi="Times New Roman" w:cs="Times New Roman"/>
          <w:color w:val="000000"/>
          <w:sz w:val="24"/>
          <w:szCs w:val="24"/>
          <w:lang w:val="en-US" w:eastAsia="da-DK"/>
        </w:rPr>
        <w:t xml:space="preserve"> </w:t>
      </w:r>
      <w:proofErr w:type="spellStart"/>
      <w:r w:rsidRPr="00F06A92">
        <w:rPr>
          <w:rFonts w:ascii="Times New Roman" w:eastAsia="Times New Roman" w:hAnsi="Times New Roman" w:cs="Times New Roman"/>
          <w:color w:val="000000"/>
          <w:sz w:val="24"/>
          <w:szCs w:val="24"/>
          <w:lang w:val="en-US" w:eastAsia="da-DK"/>
        </w:rPr>
        <w:t>Dugas</w:t>
      </w:r>
      <w:proofErr w:type="spellEnd"/>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(2010)</w:t>
      </w:r>
      <w:r>
        <w:rPr>
          <w:rFonts w:ascii="Times New Roman" w:eastAsia="Times New Roman" w:hAnsi="Times New Roman" w:cs="Times New Roman"/>
          <w:color w:val="000000"/>
          <w:sz w:val="24"/>
          <w:szCs w:val="24"/>
          <w:lang w:val="en-US" w:eastAsia="da-DK"/>
        </w:rPr>
        <w:t xml:space="preserve"> and</w:t>
      </w:r>
      <w:r w:rsidRPr="00F06A92">
        <w:rPr>
          <w:rFonts w:ascii="Times New Roman" w:eastAsia="Times New Roman" w:hAnsi="Times New Roman" w:cs="Times New Roman"/>
          <w:color w:val="000000"/>
          <w:sz w:val="24"/>
          <w:szCs w:val="24"/>
          <w:lang w:val="en-US" w:eastAsia="da-DK"/>
        </w:rPr>
        <w:t xml:space="preserve"> Van der </w:t>
      </w:r>
      <w:proofErr w:type="spellStart"/>
      <w:r w:rsidRPr="00F06A92">
        <w:rPr>
          <w:rFonts w:ascii="Times New Roman" w:eastAsia="Times New Roman" w:hAnsi="Times New Roman" w:cs="Times New Roman"/>
          <w:color w:val="000000"/>
          <w:sz w:val="24"/>
          <w:szCs w:val="24"/>
          <w:lang w:val="en-US" w:eastAsia="da-DK"/>
        </w:rPr>
        <w:t>Heiden</w:t>
      </w:r>
      <w:proofErr w:type="spellEnd"/>
      <w:r w:rsidRPr="00F06A92">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 xml:space="preserve">et al. </w:t>
      </w:r>
      <w:r w:rsidRPr="00F06A92">
        <w:rPr>
          <w:rFonts w:ascii="Times New Roman" w:eastAsia="Times New Roman" w:hAnsi="Times New Roman" w:cs="Times New Roman"/>
          <w:color w:val="000000"/>
          <w:sz w:val="24"/>
          <w:szCs w:val="24"/>
          <w:lang w:val="en-US" w:eastAsia="da-DK"/>
        </w:rPr>
        <w:t xml:space="preserve">IUT (2012) and </w:t>
      </w:r>
      <w:r>
        <w:rPr>
          <w:rFonts w:ascii="Times New Roman" w:eastAsia="Times New Roman" w:hAnsi="Times New Roman" w:cs="Times New Roman"/>
          <w:color w:val="000000"/>
          <w:sz w:val="24"/>
          <w:szCs w:val="24"/>
          <w:lang w:val="en-US" w:eastAsia="da-DK"/>
        </w:rPr>
        <w:t xml:space="preserve">the IEP study </w:t>
      </w:r>
      <w:r w:rsidRPr="00F06A92">
        <w:rPr>
          <w:rFonts w:ascii="Times New Roman" w:eastAsia="Times New Roman" w:hAnsi="Times New Roman" w:cs="Times New Roman"/>
          <w:color w:val="000000"/>
          <w:sz w:val="24"/>
          <w:szCs w:val="24"/>
          <w:lang w:val="en-US" w:eastAsia="da-DK"/>
        </w:rPr>
        <w:t>Newman</w:t>
      </w:r>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(2011)</w:t>
      </w:r>
      <w:r>
        <w:rPr>
          <w:rFonts w:ascii="Times New Roman" w:eastAsia="Times New Roman" w:hAnsi="Times New Roman" w:cs="Times New Roman"/>
          <w:color w:val="000000"/>
          <w:sz w:val="24"/>
          <w:szCs w:val="24"/>
          <w:lang w:val="en-US" w:eastAsia="da-DK"/>
        </w:rPr>
        <w:t>, which</w:t>
      </w:r>
      <w:r w:rsidRPr="00F06A92">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 xml:space="preserve">experienced reduction in their </w:t>
      </w:r>
      <w:r w:rsidRPr="00F06A92">
        <w:rPr>
          <w:rFonts w:ascii="Times New Roman" w:eastAsia="Times New Roman" w:hAnsi="Times New Roman" w:cs="Times New Roman"/>
          <w:color w:val="000000"/>
          <w:sz w:val="24"/>
          <w:szCs w:val="24"/>
          <w:lang w:val="en-US" w:eastAsia="da-DK"/>
        </w:rPr>
        <w:t>STAI-T score</w:t>
      </w:r>
      <w:r>
        <w:rPr>
          <w:rFonts w:ascii="Times New Roman" w:eastAsia="Times New Roman" w:hAnsi="Times New Roman" w:cs="Times New Roman"/>
          <w:color w:val="000000"/>
          <w:sz w:val="24"/>
          <w:szCs w:val="24"/>
          <w:lang w:val="en-US" w:eastAsia="da-DK"/>
        </w:rPr>
        <w:t xml:space="preserve">s </w:t>
      </w:r>
      <w:r w:rsidRPr="00F06A92">
        <w:rPr>
          <w:rFonts w:ascii="Times New Roman" w:eastAsia="Times New Roman" w:hAnsi="Times New Roman" w:cs="Times New Roman"/>
          <w:color w:val="000000"/>
          <w:sz w:val="24"/>
          <w:szCs w:val="24"/>
          <w:lang w:val="en-US" w:eastAsia="da-DK"/>
        </w:rPr>
        <w:t>but didn’t change to a less severe</w:t>
      </w:r>
      <w:r>
        <w:rPr>
          <w:rFonts w:ascii="Times New Roman" w:eastAsia="Times New Roman" w:hAnsi="Times New Roman" w:cs="Times New Roman"/>
          <w:color w:val="000000"/>
          <w:sz w:val="24"/>
          <w:szCs w:val="24"/>
          <w:lang w:val="en-US" w:eastAsia="da-DK"/>
        </w:rPr>
        <w:t xml:space="preserve"> anxiety</w:t>
      </w:r>
      <w:r w:rsidRPr="00F06A92">
        <w:rPr>
          <w:rFonts w:ascii="Times New Roman" w:eastAsia="Times New Roman" w:hAnsi="Times New Roman" w:cs="Times New Roman"/>
          <w:color w:val="000000"/>
          <w:sz w:val="24"/>
          <w:szCs w:val="24"/>
          <w:lang w:val="en-US" w:eastAsia="da-DK"/>
        </w:rPr>
        <w:t xml:space="preserve"> category.</w:t>
      </w:r>
    </w:p>
    <w:p w:rsidR="002E5F9E" w:rsidRPr="00F06A92" w:rsidRDefault="002E5F9E" w:rsidP="002E5F9E">
      <w:pPr>
        <w:pStyle w:val="Heading3"/>
        <w:jc w:val="both"/>
        <w:rPr>
          <w:lang w:val="en-US" w:eastAsia="da-DK"/>
        </w:rPr>
      </w:pPr>
      <w:bookmarkStart w:id="228" w:name="_Toc420417461"/>
      <w:bookmarkStart w:id="229" w:name="_Toc420487575"/>
      <w:bookmarkStart w:id="230" w:name="_Toc420487797"/>
      <w:bookmarkStart w:id="231" w:name="_Toc420487916"/>
      <w:bookmarkStart w:id="232" w:name="_Toc420488292"/>
      <w:r w:rsidRPr="00F06A92">
        <w:rPr>
          <w:lang w:val="en-US" w:eastAsia="da-DK"/>
        </w:rPr>
        <w:t>Effect sizes</w:t>
      </w:r>
      <w:bookmarkEnd w:id="228"/>
      <w:bookmarkEnd w:id="229"/>
      <w:bookmarkEnd w:id="230"/>
      <w:bookmarkEnd w:id="231"/>
      <w:bookmarkEnd w:id="232"/>
    </w:p>
    <w:p w:rsidR="002E5F9E" w:rsidRPr="00F06A92" w:rsidRDefault="002E5F9E" w:rsidP="002E5F9E">
      <w:pPr>
        <w:pStyle w:val="NormalWeb"/>
        <w:spacing w:before="0" w:beforeAutospacing="0" w:after="120" w:afterAutospacing="0" w:line="360" w:lineRule="auto"/>
        <w:jc w:val="both"/>
        <w:rPr>
          <w:lang w:val="en-US"/>
        </w:rPr>
      </w:pPr>
      <w:r w:rsidRPr="00F06A92">
        <w:rPr>
          <w:lang w:val="en-US"/>
        </w:rPr>
        <w:t xml:space="preserve">A summarization of the extracted effect sizes is presented in table 7. In order to make the effect sizes more comparable, only pre-to posttest within-subject differences has been included in the table. </w:t>
      </w:r>
    </w:p>
    <w:p w:rsidR="002E5F9E" w:rsidRPr="00F06A92" w:rsidRDefault="002E5F9E" w:rsidP="002E5F9E">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see</w:t>
      </w:r>
      <w:proofErr w:type="gramEnd"/>
      <w:r>
        <w:rPr>
          <w:rFonts w:ascii="Times New Roman" w:hAnsi="Times New Roman" w:cs="Times New Roman"/>
          <w:sz w:val="24"/>
          <w:szCs w:val="24"/>
          <w:lang w:val="en-US"/>
        </w:rPr>
        <w:t xml:space="preserve"> T</w:t>
      </w:r>
      <w:r w:rsidRPr="00F06A92">
        <w:rPr>
          <w:rFonts w:ascii="Times New Roman" w:hAnsi="Times New Roman" w:cs="Times New Roman"/>
          <w:sz w:val="24"/>
          <w:szCs w:val="24"/>
          <w:lang w:val="en-US"/>
        </w:rPr>
        <w:t xml:space="preserve">able 7 in the </w:t>
      </w:r>
      <w:r w:rsidRPr="00F06A92">
        <w:rPr>
          <w:rFonts w:ascii="Times New Roman" w:hAnsi="Times New Roman" w:cs="Times New Roman"/>
          <w:color w:val="000000"/>
          <w:sz w:val="24"/>
          <w:szCs w:val="24"/>
          <w:shd w:val="clear" w:color="auto" w:fill="FFFFEA"/>
          <w:lang w:val="en-US"/>
        </w:rPr>
        <w:t>appendix</w:t>
      </w:r>
      <w:r w:rsidRPr="00F06A92">
        <w:rPr>
          <w:rFonts w:ascii="Times New Roman" w:hAnsi="Times New Roman" w:cs="Times New Roman"/>
          <w:sz w:val="24"/>
          <w:szCs w:val="24"/>
          <w:lang w:val="en-US"/>
        </w:rPr>
        <w:t>)</w:t>
      </w:r>
    </w:p>
    <w:p w:rsidR="002E5F9E" w:rsidRPr="00F06A92" w:rsidRDefault="002E5F9E" w:rsidP="002E5F9E">
      <w:pPr>
        <w:pStyle w:val="NormalWeb"/>
        <w:spacing w:before="0" w:beforeAutospacing="0" w:after="120" w:afterAutospacing="0" w:line="360" w:lineRule="auto"/>
        <w:jc w:val="both"/>
        <w:rPr>
          <w:color w:val="000000"/>
          <w:lang w:val="en-US"/>
        </w:rPr>
      </w:pPr>
      <w:r w:rsidRPr="00F06A92">
        <w:rPr>
          <w:lang w:val="en-US"/>
        </w:rPr>
        <w:t xml:space="preserve">The extracted effect sizes of IEP, MCT and IUTs reduction in the mean score of PSWQ were all </w:t>
      </w:r>
      <w:r w:rsidRPr="00F06A92">
        <w:rPr>
          <w:color w:val="000000"/>
          <w:lang w:val="en-US"/>
        </w:rPr>
        <w:t xml:space="preserve">≥ 0.80, and can therefore be considered large effects, according to Cohens (1992) definition. The effect sizes were well beyond the required </w:t>
      </w:r>
      <w:r>
        <w:rPr>
          <w:color w:val="000000"/>
          <w:lang w:val="en-US"/>
        </w:rPr>
        <w:t>minimum of a large effect sizes. A</w:t>
      </w:r>
      <w:r w:rsidRPr="00F06A92">
        <w:rPr>
          <w:color w:val="000000"/>
          <w:lang w:val="en-US"/>
        </w:rPr>
        <w:t xml:space="preserve">ll were over 1.0 and three were over 2.0. The effect sizes for the reduction in the mean score of </w:t>
      </w:r>
      <w:proofErr w:type="gramStart"/>
      <w:r w:rsidRPr="00F06A92">
        <w:rPr>
          <w:color w:val="000000"/>
          <w:lang w:val="en-US"/>
        </w:rPr>
        <w:t>BAI,</w:t>
      </w:r>
      <w:proofErr w:type="gramEnd"/>
      <w:r w:rsidRPr="00F06A92">
        <w:rPr>
          <w:color w:val="000000"/>
          <w:lang w:val="en-US"/>
        </w:rPr>
        <w:t xml:space="preserve"> were all large effects, with the exception of </w:t>
      </w:r>
      <w:proofErr w:type="spellStart"/>
      <w:r w:rsidRPr="00F06A92">
        <w:rPr>
          <w:color w:val="000000"/>
          <w:lang w:val="en-US"/>
        </w:rPr>
        <w:t>McEvoy</w:t>
      </w:r>
      <w:proofErr w:type="spellEnd"/>
      <w:r w:rsidRPr="00F06A92">
        <w:rPr>
          <w:color w:val="000000"/>
          <w:lang w:val="en-US"/>
        </w:rPr>
        <w:t xml:space="preserve"> et al. (2014), which only constituted a medium effect. All the extracted effect sizes for the reduction of the STAI-T mean score from pretest to posttest, were large. In all three measurements the </w:t>
      </w:r>
      <w:r>
        <w:rPr>
          <w:color w:val="000000"/>
          <w:lang w:val="en-US"/>
        </w:rPr>
        <w:t>IUT and MCT interventions</w:t>
      </w:r>
      <w:r w:rsidRPr="00F06A92">
        <w:rPr>
          <w:color w:val="000000"/>
          <w:lang w:val="en-US"/>
        </w:rPr>
        <w:t xml:space="preserve"> had very large </w:t>
      </w:r>
      <w:r w:rsidRPr="00F06A92">
        <w:rPr>
          <w:color w:val="000000"/>
          <w:lang w:val="en-US"/>
        </w:rPr>
        <w:lastRenderedPageBreak/>
        <w:t>effect sizes</w:t>
      </w:r>
      <w:r>
        <w:rPr>
          <w:color w:val="000000"/>
          <w:lang w:val="en-US"/>
        </w:rPr>
        <w:t>, far beyond</w:t>
      </w:r>
      <w:r w:rsidRPr="00F06A92">
        <w:rPr>
          <w:color w:val="000000"/>
          <w:lang w:val="en-US"/>
        </w:rPr>
        <w:t xml:space="preserve"> .80, except for </w:t>
      </w:r>
      <w:proofErr w:type="spellStart"/>
      <w:r w:rsidRPr="00F06A92">
        <w:rPr>
          <w:color w:val="000000"/>
          <w:lang w:val="en-US"/>
        </w:rPr>
        <w:t>McEvoy</w:t>
      </w:r>
      <w:proofErr w:type="spellEnd"/>
      <w:r w:rsidRPr="00F06A92">
        <w:rPr>
          <w:color w:val="000000"/>
          <w:lang w:val="en-US"/>
        </w:rPr>
        <w:t xml:space="preserve"> et al. (2014)</w:t>
      </w:r>
      <w:r>
        <w:rPr>
          <w:color w:val="000000"/>
          <w:lang w:val="en-US"/>
        </w:rPr>
        <w:t xml:space="preserve"> before mentioned BAI mean score. It </w:t>
      </w:r>
      <w:r w:rsidRPr="00F06A92">
        <w:rPr>
          <w:color w:val="000000"/>
          <w:lang w:val="en-US"/>
        </w:rPr>
        <w:t xml:space="preserve">was not possible to extract effect sizes from </w:t>
      </w:r>
      <w:r>
        <w:rPr>
          <w:color w:val="000000"/>
          <w:lang w:val="en-US"/>
        </w:rPr>
        <w:t>Newman et al. (2011), which was the only IEP study.</w:t>
      </w:r>
    </w:p>
    <w:p w:rsidR="002E5F9E" w:rsidRPr="00F06A92" w:rsidRDefault="002E5F9E" w:rsidP="002E5F9E">
      <w:pPr>
        <w:pStyle w:val="Heading1"/>
        <w:jc w:val="both"/>
        <w:rPr>
          <w:lang w:val="en-US"/>
        </w:rPr>
      </w:pPr>
      <w:bookmarkStart w:id="233" w:name="_Toc420417462"/>
      <w:bookmarkStart w:id="234" w:name="_Toc420487576"/>
      <w:bookmarkStart w:id="235" w:name="_Toc420487798"/>
      <w:bookmarkStart w:id="236" w:name="_Toc420487917"/>
      <w:bookmarkStart w:id="237" w:name="_Toc420488293"/>
      <w:r w:rsidRPr="00F06A92">
        <w:rPr>
          <w:lang w:val="en-US"/>
        </w:rPr>
        <w:t>Discussion</w:t>
      </w:r>
      <w:bookmarkEnd w:id="233"/>
      <w:bookmarkEnd w:id="234"/>
      <w:bookmarkEnd w:id="235"/>
      <w:bookmarkEnd w:id="236"/>
      <w:bookmarkEnd w:id="237"/>
    </w:p>
    <w:p w:rsidR="002E5F9E" w:rsidRPr="00AC1898" w:rsidRDefault="002E5F9E" w:rsidP="002E5F9E">
      <w:pPr>
        <w:spacing w:before="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systematic r</w:t>
      </w:r>
      <w:r w:rsidR="00147B6D">
        <w:rPr>
          <w:rFonts w:ascii="Times New Roman" w:hAnsi="Times New Roman" w:cs="Times New Roman"/>
          <w:sz w:val="24"/>
          <w:szCs w:val="24"/>
          <w:lang w:val="en-US"/>
        </w:rPr>
        <w:t>eview identified and 9</w:t>
      </w:r>
      <w:r>
        <w:rPr>
          <w:rFonts w:ascii="Times New Roman" w:hAnsi="Times New Roman" w:cs="Times New Roman"/>
          <w:sz w:val="24"/>
          <w:szCs w:val="24"/>
          <w:lang w:val="en-US"/>
        </w:rPr>
        <w:t xml:space="preserve"> clinical trials that evaluated the three GAD specialized CBT interventions MCT, IUT and IEPs effectivity at reducing the measurement mean scores of PSWQ, STAI-T and BAI. The results indicated that </w:t>
      </w:r>
      <w:r>
        <w:rPr>
          <w:rFonts w:ascii="Times New Roman" w:eastAsia="Times New Roman" w:hAnsi="Times New Roman" w:cs="Times New Roman"/>
          <w:color w:val="000000"/>
          <w:sz w:val="24"/>
          <w:szCs w:val="24"/>
          <w:lang w:val="en-US" w:eastAsia="da-DK"/>
        </w:rPr>
        <w:t>all three interventions were effective at reducing GAD core symptoms. The interventions were able to implement a uniform reduction in measurement mean scores, from pre- to posttest, and continue the reduction at 6 and 12 months’ follow-up. In almost all instances, the interventions were</w:t>
      </w:r>
      <w:r w:rsidR="009C0B8B">
        <w:rPr>
          <w:rFonts w:ascii="Times New Roman" w:eastAsia="Times New Roman" w:hAnsi="Times New Roman" w:cs="Times New Roman"/>
          <w:color w:val="000000"/>
          <w:sz w:val="24"/>
          <w:szCs w:val="24"/>
          <w:lang w:val="en-US" w:eastAsia="da-DK"/>
        </w:rPr>
        <w:t xml:space="preserve"> able to reduce the mean scores</w:t>
      </w:r>
      <w:r>
        <w:rPr>
          <w:rFonts w:ascii="Times New Roman" w:eastAsia="Times New Roman" w:hAnsi="Times New Roman" w:cs="Times New Roman"/>
          <w:color w:val="000000"/>
          <w:sz w:val="24"/>
          <w:szCs w:val="24"/>
          <w:lang w:val="en-US" w:eastAsia="da-DK"/>
        </w:rPr>
        <w:t xml:space="preserve"> to levels that represented less severe state anxiety, trait anxiety and worry symptoms. When the effect sizes (Cohens d) for within-subject differences from pre</w:t>
      </w:r>
      <w:r w:rsidR="00826C9D">
        <w:rPr>
          <w:rFonts w:ascii="Times New Roman" w:eastAsia="Times New Roman" w:hAnsi="Times New Roman" w:cs="Times New Roman"/>
          <w:color w:val="000000"/>
          <w:sz w:val="24"/>
          <w:szCs w:val="24"/>
          <w:lang w:val="en-US" w:eastAsia="da-DK"/>
        </w:rPr>
        <w:t>-</w:t>
      </w:r>
      <w:r>
        <w:rPr>
          <w:rFonts w:ascii="Times New Roman" w:eastAsia="Times New Roman" w:hAnsi="Times New Roman" w:cs="Times New Roman"/>
          <w:color w:val="000000"/>
          <w:sz w:val="24"/>
          <w:szCs w:val="24"/>
          <w:lang w:val="en-US" w:eastAsia="da-DK"/>
        </w:rPr>
        <w:t xml:space="preserve"> to posttest were extracted, all effect sizes except one were large (</w:t>
      </w:r>
      <w:r w:rsidRPr="00F06A92">
        <w:rPr>
          <w:rFonts w:ascii="Times New Roman" w:eastAsia="Times New Roman" w:hAnsi="Times New Roman" w:cs="Times New Roman"/>
          <w:color w:val="000000"/>
          <w:sz w:val="24"/>
          <w:szCs w:val="24"/>
          <w:lang w:val="en-US" w:eastAsia="da-DK"/>
        </w:rPr>
        <w:t>≥</w:t>
      </w:r>
      <w:r>
        <w:rPr>
          <w:rFonts w:ascii="Times New Roman" w:eastAsia="Times New Roman" w:hAnsi="Times New Roman" w:cs="Times New Roman"/>
          <w:color w:val="000000"/>
          <w:sz w:val="24"/>
          <w:szCs w:val="24"/>
          <w:lang w:val="en-US" w:eastAsia="da-DK"/>
        </w:rPr>
        <w:t xml:space="preserve"> 0.80). MCT and IUT were however more effective in reducing the mean scores than IEP. Four studies supported the effectivity of MCT, and five supported IUT, while IEP was only supported by one investigation. </w:t>
      </w:r>
      <w:r>
        <w:rPr>
          <w:rFonts w:ascii="Times New Roman" w:hAnsi="Times New Roman" w:cs="Times New Roman"/>
          <w:sz w:val="24"/>
          <w:szCs w:val="24"/>
          <w:lang w:val="en-US"/>
        </w:rPr>
        <w:t>Especially MCT had large effect sizes, but also fever participants compared to the IUT studies.</w:t>
      </w:r>
      <w:r>
        <w:rPr>
          <w:rFonts w:ascii="Times New Roman" w:eastAsia="Times New Roman" w:hAnsi="Times New Roman" w:cs="Times New Roman"/>
          <w:color w:val="000000"/>
          <w:sz w:val="24"/>
          <w:szCs w:val="24"/>
          <w:lang w:val="en-US" w:eastAsia="da-DK"/>
        </w:rPr>
        <w:t xml:space="preserve"> In sum, </w:t>
      </w:r>
      <w:r>
        <w:rPr>
          <w:rFonts w:ascii="Times New Roman" w:hAnsi="Times New Roman" w:cs="Times New Roman"/>
          <w:sz w:val="24"/>
          <w:szCs w:val="24"/>
          <w:lang w:val="en-US"/>
        </w:rPr>
        <w:t>this systematic review indicates that all three GAD specialized CBT interventions targeting processes specific to GAD are effective in reducing pathological worry, as well as state and trait anxiety, which are the core symptoms of the otherwise treatment resistant disorder.</w:t>
      </w:r>
    </w:p>
    <w:p w:rsidR="002E5F9E" w:rsidRPr="00F06A92"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Hy</w:t>
      </w:r>
      <w:r w:rsidR="00826C9D">
        <w:rPr>
          <w:rFonts w:ascii="Times New Roman" w:eastAsia="Times New Roman" w:hAnsi="Times New Roman" w:cs="Times New Roman"/>
          <w:color w:val="000000"/>
          <w:sz w:val="24"/>
          <w:szCs w:val="24"/>
          <w:lang w:val="en-US" w:eastAsia="da-DK"/>
        </w:rPr>
        <w:t>pothesis 1 investigated whether</w:t>
      </w:r>
      <w:r w:rsidRPr="00F06A92">
        <w:rPr>
          <w:rFonts w:ascii="Times New Roman" w:eastAsia="Times New Roman" w:hAnsi="Times New Roman" w:cs="Times New Roman"/>
          <w:color w:val="000000"/>
          <w:sz w:val="24"/>
          <w:szCs w:val="24"/>
          <w:lang w:val="en-US" w:eastAsia="da-DK"/>
        </w:rPr>
        <w:t xml:space="preserve"> the GAD specialized interventions IUT, MCT and IEP were able to reduce the mean scores of PSWQ, BAI and STAI-T, form pre- to posttest, and </w:t>
      </w:r>
      <w:r>
        <w:rPr>
          <w:rFonts w:ascii="Times New Roman" w:eastAsia="Times New Roman" w:hAnsi="Times New Roman" w:cs="Times New Roman"/>
          <w:color w:val="000000"/>
          <w:sz w:val="24"/>
          <w:szCs w:val="24"/>
          <w:lang w:val="en-US" w:eastAsia="da-DK"/>
        </w:rPr>
        <w:t xml:space="preserve">to </w:t>
      </w:r>
      <w:r w:rsidRPr="00F06A92">
        <w:rPr>
          <w:rFonts w:ascii="Times New Roman" w:eastAsia="Times New Roman" w:hAnsi="Times New Roman" w:cs="Times New Roman"/>
          <w:color w:val="000000"/>
          <w:sz w:val="24"/>
          <w:szCs w:val="24"/>
          <w:lang w:val="en-US" w:eastAsia="da-DK"/>
        </w:rPr>
        <w:t>continue or increase the reduction at 6m and 12m</w:t>
      </w:r>
      <w:r w:rsidR="00826C9D">
        <w:rPr>
          <w:rFonts w:ascii="Times New Roman" w:eastAsia="Times New Roman" w:hAnsi="Times New Roman" w:cs="Times New Roman"/>
          <w:color w:val="000000"/>
          <w:sz w:val="24"/>
          <w:szCs w:val="24"/>
          <w:lang w:val="en-US" w:eastAsia="da-DK"/>
        </w:rPr>
        <w:t>. This hypothesis was supported</w:t>
      </w:r>
      <w:r>
        <w:rPr>
          <w:rFonts w:ascii="Times New Roman" w:eastAsia="Times New Roman" w:hAnsi="Times New Roman" w:cs="Times New Roman"/>
          <w:color w:val="000000"/>
          <w:sz w:val="24"/>
          <w:szCs w:val="24"/>
          <w:lang w:val="en-US" w:eastAsia="da-DK"/>
        </w:rPr>
        <w:t xml:space="preserve"> by t</w:t>
      </w:r>
      <w:r w:rsidRPr="00F06A92">
        <w:rPr>
          <w:rFonts w:ascii="Times New Roman" w:eastAsia="Times New Roman" w:hAnsi="Times New Roman" w:cs="Times New Roman"/>
          <w:color w:val="000000"/>
          <w:sz w:val="24"/>
          <w:szCs w:val="24"/>
          <w:lang w:val="en-US" w:eastAsia="da-DK"/>
        </w:rPr>
        <w:t>he uniform reduction of the measurements</w:t>
      </w:r>
      <w:r w:rsidR="009E7134">
        <w:rPr>
          <w:rFonts w:ascii="Times New Roman" w:eastAsia="Times New Roman" w:hAnsi="Times New Roman" w:cs="Times New Roman"/>
          <w:color w:val="000000"/>
          <w:sz w:val="24"/>
          <w:szCs w:val="24"/>
          <w:lang w:val="en-US" w:eastAsia="da-DK"/>
        </w:rPr>
        <w:t xml:space="preserve"> mean scores across all studies</w:t>
      </w:r>
      <w:r w:rsidRPr="00F06A92">
        <w:rPr>
          <w:rFonts w:ascii="Times New Roman" w:eastAsia="Times New Roman" w:hAnsi="Times New Roman" w:cs="Times New Roman"/>
          <w:color w:val="000000"/>
          <w:sz w:val="24"/>
          <w:szCs w:val="24"/>
          <w:lang w:val="en-US" w:eastAsia="da-DK"/>
        </w:rPr>
        <w:t xml:space="preserve"> from pretest to posttest, and the almost uniform continued reduction at 6m and 12m. </w:t>
      </w:r>
      <w:r>
        <w:rPr>
          <w:rFonts w:ascii="Times New Roman" w:eastAsia="Times New Roman" w:hAnsi="Times New Roman" w:cs="Times New Roman"/>
          <w:color w:val="000000"/>
          <w:sz w:val="24"/>
          <w:szCs w:val="24"/>
          <w:lang w:val="en-US" w:eastAsia="da-DK"/>
        </w:rPr>
        <w:t>The IEP studies’</w:t>
      </w:r>
      <w:r w:rsidRPr="00F06A92">
        <w:rPr>
          <w:rFonts w:ascii="Times New Roman" w:eastAsia="Times New Roman" w:hAnsi="Times New Roman" w:cs="Times New Roman"/>
          <w:color w:val="000000"/>
          <w:sz w:val="24"/>
          <w:szCs w:val="24"/>
          <w:lang w:val="en-US" w:eastAsia="da-DK"/>
        </w:rPr>
        <w:t xml:space="preserve"> mean </w:t>
      </w:r>
      <w:proofErr w:type="gramStart"/>
      <w:r w:rsidRPr="00F06A92">
        <w:rPr>
          <w:rFonts w:ascii="Times New Roman" w:eastAsia="Times New Roman" w:hAnsi="Times New Roman" w:cs="Times New Roman"/>
          <w:color w:val="000000"/>
          <w:sz w:val="24"/>
          <w:szCs w:val="24"/>
          <w:lang w:val="en-US" w:eastAsia="da-DK"/>
        </w:rPr>
        <w:t>reduction were</w:t>
      </w:r>
      <w:proofErr w:type="gramEnd"/>
      <w:r w:rsidRPr="00F06A92">
        <w:rPr>
          <w:rFonts w:ascii="Times New Roman" w:eastAsia="Times New Roman" w:hAnsi="Times New Roman" w:cs="Times New Roman"/>
          <w:color w:val="000000"/>
          <w:sz w:val="24"/>
          <w:szCs w:val="24"/>
          <w:lang w:val="en-US" w:eastAsia="da-DK"/>
        </w:rPr>
        <w:t xml:space="preserve"> however considerably</w:t>
      </w:r>
      <w:r>
        <w:rPr>
          <w:rFonts w:ascii="Times New Roman" w:eastAsia="Times New Roman" w:hAnsi="Times New Roman" w:cs="Times New Roman"/>
          <w:color w:val="000000"/>
          <w:sz w:val="24"/>
          <w:szCs w:val="24"/>
          <w:lang w:val="en-US" w:eastAsia="da-DK"/>
        </w:rPr>
        <w:t xml:space="preserve"> smaller than in the other</w:t>
      </w:r>
      <w:r w:rsidRPr="00F06A92">
        <w:rPr>
          <w:rFonts w:ascii="Times New Roman" w:eastAsia="Times New Roman" w:hAnsi="Times New Roman" w:cs="Times New Roman"/>
          <w:color w:val="000000"/>
          <w:sz w:val="24"/>
          <w:szCs w:val="24"/>
          <w:lang w:val="en-US" w:eastAsia="da-DK"/>
        </w:rPr>
        <w:t xml:space="preserve"> interventions studies, on all measures</w:t>
      </w:r>
      <w:r>
        <w:rPr>
          <w:rFonts w:ascii="Times New Roman" w:eastAsia="Times New Roman" w:hAnsi="Times New Roman" w:cs="Times New Roman"/>
          <w:color w:val="000000"/>
          <w:sz w:val="24"/>
          <w:szCs w:val="24"/>
          <w:lang w:val="en-US" w:eastAsia="da-DK"/>
        </w:rPr>
        <w:t xml:space="preserve">. </w:t>
      </w:r>
      <w:r w:rsidRPr="00F06A92">
        <w:rPr>
          <w:rFonts w:ascii="Times New Roman" w:eastAsia="Times New Roman" w:hAnsi="Times New Roman" w:cs="Times New Roman"/>
          <w:color w:val="000000"/>
          <w:sz w:val="24"/>
          <w:szCs w:val="24"/>
          <w:lang w:val="en-US" w:eastAsia="da-DK"/>
        </w:rPr>
        <w:t>Hypothesis 2, which predicted that all measurement</w:t>
      </w:r>
      <w:r>
        <w:rPr>
          <w:rFonts w:ascii="Times New Roman" w:eastAsia="Times New Roman" w:hAnsi="Times New Roman" w:cs="Times New Roman"/>
          <w:color w:val="000000"/>
          <w:sz w:val="24"/>
          <w:szCs w:val="24"/>
          <w:lang w:val="en-US" w:eastAsia="da-DK"/>
        </w:rPr>
        <w:t xml:space="preserve"> mean scores</w:t>
      </w:r>
      <w:r w:rsidRPr="00F06A92">
        <w:rPr>
          <w:rFonts w:ascii="Times New Roman" w:eastAsia="Times New Roman" w:hAnsi="Times New Roman" w:cs="Times New Roman"/>
          <w:color w:val="000000"/>
          <w:sz w:val="24"/>
          <w:szCs w:val="24"/>
          <w:lang w:val="en-US" w:eastAsia="da-DK"/>
        </w:rPr>
        <w:t xml:space="preserve"> would be reduced to a less sever anxiety or worry category threshold at posttest and/or </w:t>
      </w:r>
      <w:r>
        <w:rPr>
          <w:rFonts w:ascii="Times New Roman" w:eastAsia="Times New Roman" w:hAnsi="Times New Roman" w:cs="Times New Roman"/>
          <w:color w:val="000000"/>
          <w:sz w:val="24"/>
          <w:szCs w:val="24"/>
          <w:lang w:val="en-US" w:eastAsia="da-DK"/>
        </w:rPr>
        <w:t xml:space="preserve">follow-up, was </w:t>
      </w:r>
      <w:r w:rsidRPr="00F06A92">
        <w:rPr>
          <w:rFonts w:ascii="Times New Roman" w:eastAsia="Times New Roman" w:hAnsi="Times New Roman" w:cs="Times New Roman"/>
          <w:color w:val="000000"/>
          <w:sz w:val="24"/>
          <w:szCs w:val="24"/>
          <w:lang w:val="en-US" w:eastAsia="da-DK"/>
        </w:rPr>
        <w:t>supported in regard to the PSWQ mean scores. Regardless of t</w:t>
      </w:r>
      <w:r>
        <w:rPr>
          <w:rFonts w:ascii="Times New Roman" w:eastAsia="Times New Roman" w:hAnsi="Times New Roman" w:cs="Times New Roman"/>
          <w:color w:val="000000"/>
          <w:sz w:val="24"/>
          <w:szCs w:val="24"/>
          <w:lang w:val="en-US" w:eastAsia="da-DK"/>
        </w:rPr>
        <w:t>he type of intervention, all</w:t>
      </w:r>
      <w:r w:rsidRPr="00F06A92">
        <w:rPr>
          <w:rFonts w:ascii="Times New Roman" w:eastAsia="Times New Roman" w:hAnsi="Times New Roman" w:cs="Times New Roman"/>
          <w:color w:val="000000"/>
          <w:sz w:val="24"/>
          <w:szCs w:val="24"/>
          <w:lang w:val="en-US" w:eastAsia="da-DK"/>
        </w:rPr>
        <w:t xml:space="preserve"> PSWQ score at pretest</w:t>
      </w:r>
      <w:r>
        <w:rPr>
          <w:rFonts w:ascii="Times New Roman" w:eastAsia="Times New Roman" w:hAnsi="Times New Roman" w:cs="Times New Roman"/>
          <w:color w:val="000000"/>
          <w:sz w:val="24"/>
          <w:szCs w:val="24"/>
          <w:lang w:val="en-US" w:eastAsia="da-DK"/>
        </w:rPr>
        <w:t xml:space="preserve"> were</w:t>
      </w:r>
      <w:r w:rsidRPr="00F06A92">
        <w:rPr>
          <w:rFonts w:ascii="Times New Roman" w:eastAsia="Times New Roman" w:hAnsi="Times New Roman" w:cs="Times New Roman"/>
          <w:color w:val="000000"/>
          <w:sz w:val="24"/>
          <w:szCs w:val="24"/>
          <w:lang w:val="en-US" w:eastAsia="da-DK"/>
        </w:rPr>
        <w:t xml:space="preserve"> in the range that signifies “high worry” and were reduced to “moderate </w:t>
      </w:r>
      <w:r w:rsidRPr="00F06A92">
        <w:rPr>
          <w:rFonts w:ascii="Times New Roman" w:eastAsia="Times New Roman" w:hAnsi="Times New Roman" w:cs="Times New Roman"/>
          <w:color w:val="000000"/>
          <w:sz w:val="24"/>
          <w:szCs w:val="24"/>
          <w:lang w:val="en-US" w:eastAsia="da-DK"/>
        </w:rPr>
        <w:lastRenderedPageBreak/>
        <w:t>worry” and in one instance “low worry” at posttest. The reduction continued at follow-up, but the scores remained at the sam</w:t>
      </w:r>
      <w:r>
        <w:rPr>
          <w:rFonts w:ascii="Times New Roman" w:eastAsia="Times New Roman" w:hAnsi="Times New Roman" w:cs="Times New Roman"/>
          <w:color w:val="000000"/>
          <w:sz w:val="24"/>
          <w:szCs w:val="24"/>
          <w:lang w:val="en-US" w:eastAsia="da-DK"/>
        </w:rPr>
        <w:t>e thresholds. The BAI scores</w:t>
      </w:r>
      <w:r w:rsidRPr="00F06A92">
        <w:rPr>
          <w:rFonts w:ascii="Times New Roman" w:eastAsia="Times New Roman" w:hAnsi="Times New Roman" w:cs="Times New Roman"/>
          <w:color w:val="000000"/>
          <w:sz w:val="24"/>
          <w:szCs w:val="24"/>
          <w:lang w:val="en-US" w:eastAsia="da-DK"/>
        </w:rPr>
        <w:t xml:space="preserve"> were</w:t>
      </w:r>
      <w:r>
        <w:rPr>
          <w:rFonts w:ascii="Times New Roman" w:eastAsia="Times New Roman" w:hAnsi="Times New Roman" w:cs="Times New Roman"/>
          <w:color w:val="000000"/>
          <w:sz w:val="24"/>
          <w:szCs w:val="24"/>
          <w:lang w:val="en-US" w:eastAsia="da-DK"/>
        </w:rPr>
        <w:t xml:space="preserve"> all</w:t>
      </w:r>
      <w:r w:rsidRPr="00F06A92">
        <w:rPr>
          <w:rFonts w:ascii="Times New Roman" w:eastAsia="Times New Roman" w:hAnsi="Times New Roman" w:cs="Times New Roman"/>
          <w:color w:val="000000"/>
          <w:sz w:val="24"/>
          <w:szCs w:val="24"/>
          <w:lang w:val="en-US" w:eastAsia="da-DK"/>
        </w:rPr>
        <w:t xml:space="preserve"> reduced from “moderate anxiety” to “mild anxiety” from pretest to posttest, except</w:t>
      </w:r>
      <w:r>
        <w:rPr>
          <w:rFonts w:ascii="Times New Roman" w:eastAsia="Times New Roman" w:hAnsi="Times New Roman" w:cs="Times New Roman"/>
          <w:color w:val="000000"/>
          <w:sz w:val="24"/>
          <w:szCs w:val="24"/>
          <w:lang w:val="en-US" w:eastAsia="da-DK"/>
        </w:rPr>
        <w:t xml:space="preserve"> in</w:t>
      </w:r>
      <w:r w:rsidRPr="00F06A92">
        <w:rPr>
          <w:rFonts w:ascii="Times New Roman" w:eastAsia="Times New Roman" w:hAnsi="Times New Roman" w:cs="Times New Roman"/>
          <w:color w:val="000000"/>
          <w:sz w:val="24"/>
          <w:szCs w:val="24"/>
          <w:lang w:val="en-US" w:eastAsia="da-DK"/>
        </w:rPr>
        <w:t xml:space="preserve"> </w:t>
      </w:r>
      <w:proofErr w:type="spellStart"/>
      <w:r w:rsidRPr="00F06A92">
        <w:rPr>
          <w:rFonts w:ascii="Times New Roman" w:eastAsia="Times New Roman" w:hAnsi="Times New Roman" w:cs="Times New Roman"/>
          <w:color w:val="000000"/>
          <w:sz w:val="24"/>
          <w:szCs w:val="24"/>
          <w:lang w:val="en-US" w:eastAsia="da-DK"/>
        </w:rPr>
        <w:t>Ladecour</w:t>
      </w:r>
      <w:proofErr w:type="spellEnd"/>
      <w:r w:rsidRPr="00F06A92">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 xml:space="preserve">et al. </w:t>
      </w:r>
      <w:r w:rsidRPr="00F06A92">
        <w:rPr>
          <w:rFonts w:ascii="Times New Roman" w:eastAsia="Times New Roman" w:hAnsi="Times New Roman" w:cs="Times New Roman"/>
          <w:color w:val="000000"/>
          <w:sz w:val="24"/>
          <w:szCs w:val="24"/>
          <w:lang w:val="en-US" w:eastAsia="da-DK"/>
        </w:rPr>
        <w:t xml:space="preserve">(2000), </w:t>
      </w:r>
      <w:r>
        <w:rPr>
          <w:rFonts w:ascii="Times New Roman" w:eastAsia="Times New Roman" w:hAnsi="Times New Roman" w:cs="Times New Roman"/>
          <w:color w:val="000000"/>
          <w:sz w:val="24"/>
          <w:szCs w:val="24"/>
          <w:lang w:val="en-US" w:eastAsia="da-DK"/>
        </w:rPr>
        <w:t>in which the BAI mean score</w:t>
      </w:r>
      <w:r w:rsidRPr="00F06A92">
        <w:rPr>
          <w:rFonts w:ascii="Times New Roman" w:eastAsia="Times New Roman" w:hAnsi="Times New Roman" w:cs="Times New Roman"/>
          <w:color w:val="000000"/>
          <w:sz w:val="24"/>
          <w:szCs w:val="24"/>
          <w:lang w:val="en-US" w:eastAsia="da-DK"/>
        </w:rPr>
        <w:t xml:space="preserve"> were already fulfilling the criteria for “mild anxiety”. The hypothesis is therefore partially fulfilled for the BAI scores, since</w:t>
      </w:r>
      <w:r>
        <w:rPr>
          <w:rFonts w:ascii="Times New Roman" w:eastAsia="Times New Roman" w:hAnsi="Times New Roman" w:cs="Times New Roman"/>
          <w:color w:val="000000"/>
          <w:sz w:val="24"/>
          <w:szCs w:val="24"/>
          <w:lang w:val="en-US" w:eastAsia="da-DK"/>
        </w:rPr>
        <w:t xml:space="preserve"> virtually</w:t>
      </w:r>
      <w:r w:rsidRPr="00F06A92">
        <w:rPr>
          <w:rFonts w:ascii="Times New Roman" w:eastAsia="Times New Roman" w:hAnsi="Times New Roman" w:cs="Times New Roman"/>
          <w:color w:val="000000"/>
          <w:sz w:val="24"/>
          <w:szCs w:val="24"/>
          <w:lang w:val="en-US" w:eastAsia="da-DK"/>
        </w:rPr>
        <w:t xml:space="preserve"> the only obstruction of a uniform category chang</w:t>
      </w:r>
      <w:r>
        <w:rPr>
          <w:rFonts w:ascii="Times New Roman" w:eastAsia="Times New Roman" w:hAnsi="Times New Roman" w:cs="Times New Roman"/>
          <w:color w:val="000000"/>
          <w:sz w:val="24"/>
          <w:szCs w:val="24"/>
          <w:lang w:val="en-US" w:eastAsia="da-DK"/>
        </w:rPr>
        <w:t>e, was</w:t>
      </w:r>
      <w:r w:rsidRPr="00F06A92">
        <w:rPr>
          <w:rFonts w:ascii="Times New Roman" w:eastAsia="Times New Roman" w:hAnsi="Times New Roman" w:cs="Times New Roman"/>
          <w:color w:val="000000"/>
          <w:sz w:val="24"/>
          <w:szCs w:val="24"/>
          <w:lang w:val="en-US" w:eastAsia="da-DK"/>
        </w:rPr>
        <w:t xml:space="preserve"> that</w:t>
      </w:r>
      <w:r>
        <w:rPr>
          <w:rFonts w:ascii="Times New Roman" w:eastAsia="Times New Roman" w:hAnsi="Times New Roman" w:cs="Times New Roman"/>
          <w:color w:val="000000"/>
          <w:sz w:val="24"/>
          <w:szCs w:val="24"/>
          <w:lang w:val="en-US" w:eastAsia="da-DK"/>
        </w:rPr>
        <w:t xml:space="preserve"> the BAI mean score in </w:t>
      </w:r>
      <w:proofErr w:type="spellStart"/>
      <w:r>
        <w:rPr>
          <w:rFonts w:ascii="Times New Roman" w:eastAsia="Times New Roman" w:hAnsi="Times New Roman" w:cs="Times New Roman"/>
          <w:color w:val="000000"/>
          <w:sz w:val="24"/>
          <w:szCs w:val="24"/>
          <w:lang w:val="en-US" w:eastAsia="da-DK"/>
        </w:rPr>
        <w:t>Ladecour</w:t>
      </w:r>
      <w:proofErr w:type="spellEnd"/>
      <w:r>
        <w:rPr>
          <w:rFonts w:ascii="Times New Roman" w:eastAsia="Times New Roman" w:hAnsi="Times New Roman" w:cs="Times New Roman"/>
          <w:color w:val="000000"/>
          <w:sz w:val="24"/>
          <w:szCs w:val="24"/>
          <w:lang w:val="en-US" w:eastAsia="da-DK"/>
        </w:rPr>
        <w:t xml:space="preserve"> et al. (2000) was</w:t>
      </w:r>
      <w:r w:rsidRPr="00F06A92">
        <w:rPr>
          <w:rFonts w:ascii="Times New Roman" w:eastAsia="Times New Roman" w:hAnsi="Times New Roman" w:cs="Times New Roman"/>
          <w:color w:val="000000"/>
          <w:sz w:val="24"/>
          <w:szCs w:val="24"/>
          <w:lang w:val="en-US" w:eastAsia="da-DK"/>
        </w:rPr>
        <w:t xml:space="preserve"> low to begin with. At follow</w:t>
      </w:r>
      <w:r>
        <w:rPr>
          <w:rFonts w:ascii="Times New Roman" w:eastAsia="Times New Roman" w:hAnsi="Times New Roman" w:cs="Times New Roman"/>
          <w:color w:val="000000"/>
          <w:sz w:val="24"/>
          <w:szCs w:val="24"/>
          <w:lang w:val="en-US" w:eastAsia="da-DK"/>
        </w:rPr>
        <w:t>-up there was no change in the category</w:t>
      </w:r>
      <w:r w:rsidRPr="00F06A92">
        <w:rPr>
          <w:rFonts w:ascii="Times New Roman" w:eastAsia="Times New Roman" w:hAnsi="Times New Roman" w:cs="Times New Roman"/>
          <w:color w:val="000000"/>
          <w:sz w:val="24"/>
          <w:szCs w:val="24"/>
          <w:lang w:val="en-US" w:eastAsia="da-DK"/>
        </w:rPr>
        <w:t xml:space="preserve"> for the BAI mean scores. Across all studies there w</w:t>
      </w:r>
      <w:r>
        <w:rPr>
          <w:rFonts w:ascii="Times New Roman" w:eastAsia="Times New Roman" w:hAnsi="Times New Roman" w:cs="Times New Roman"/>
          <w:color w:val="000000"/>
          <w:sz w:val="24"/>
          <w:szCs w:val="24"/>
          <w:lang w:val="en-US" w:eastAsia="da-DK"/>
        </w:rPr>
        <w:t>as</w:t>
      </w:r>
      <w:r w:rsidRPr="00F06A92">
        <w:rPr>
          <w:rFonts w:ascii="Times New Roman" w:eastAsia="Times New Roman" w:hAnsi="Times New Roman" w:cs="Times New Roman"/>
          <w:color w:val="000000"/>
          <w:sz w:val="24"/>
          <w:szCs w:val="24"/>
          <w:lang w:val="en-US" w:eastAsia="da-DK"/>
        </w:rPr>
        <w:t xml:space="preserve"> a sizeable reduction in STAI-T scores, regardless of the type of intervention, even though m</w:t>
      </w:r>
      <w:r>
        <w:rPr>
          <w:rFonts w:ascii="Times New Roman" w:eastAsia="Times New Roman" w:hAnsi="Times New Roman" w:cs="Times New Roman"/>
          <w:color w:val="000000"/>
          <w:sz w:val="24"/>
          <w:szCs w:val="24"/>
          <w:lang w:val="en-US" w:eastAsia="da-DK"/>
        </w:rPr>
        <w:t>ost means continued to remain in</w:t>
      </w:r>
      <w:r w:rsidRPr="00F06A92">
        <w:rPr>
          <w:rFonts w:ascii="Times New Roman" w:eastAsia="Times New Roman" w:hAnsi="Times New Roman" w:cs="Times New Roman"/>
          <w:color w:val="000000"/>
          <w:sz w:val="24"/>
          <w:szCs w:val="24"/>
          <w:lang w:val="en-US" w:eastAsia="da-DK"/>
        </w:rPr>
        <w:t xml:space="preserve"> the moderate category. Out of the six studies that used the STAI-T measurement, half </w:t>
      </w:r>
      <w:r>
        <w:rPr>
          <w:rFonts w:ascii="Times New Roman" w:eastAsia="Times New Roman" w:hAnsi="Times New Roman" w:cs="Times New Roman"/>
          <w:color w:val="000000"/>
          <w:sz w:val="24"/>
          <w:szCs w:val="24"/>
          <w:lang w:val="en-US" w:eastAsia="da-DK"/>
        </w:rPr>
        <w:t>changed to a less se</w:t>
      </w:r>
      <w:r w:rsidRPr="00F06A92">
        <w:rPr>
          <w:rFonts w:ascii="Times New Roman" w:eastAsia="Times New Roman" w:hAnsi="Times New Roman" w:cs="Times New Roman"/>
          <w:color w:val="000000"/>
          <w:sz w:val="24"/>
          <w:szCs w:val="24"/>
          <w:lang w:val="en-US" w:eastAsia="da-DK"/>
        </w:rPr>
        <w:t>ver</w:t>
      </w:r>
      <w:r>
        <w:rPr>
          <w:rFonts w:ascii="Times New Roman" w:eastAsia="Times New Roman" w:hAnsi="Times New Roman" w:cs="Times New Roman"/>
          <w:color w:val="000000"/>
          <w:sz w:val="24"/>
          <w:szCs w:val="24"/>
          <w:lang w:val="en-US" w:eastAsia="da-DK"/>
        </w:rPr>
        <w:t>e</w:t>
      </w:r>
      <w:r w:rsidRPr="00F06A92">
        <w:rPr>
          <w:rFonts w:ascii="Times New Roman" w:eastAsia="Times New Roman" w:hAnsi="Times New Roman" w:cs="Times New Roman"/>
          <w:color w:val="000000"/>
          <w:sz w:val="24"/>
          <w:szCs w:val="24"/>
          <w:lang w:val="en-US" w:eastAsia="da-DK"/>
        </w:rPr>
        <w:t xml:space="preserve"> category: Van der </w:t>
      </w:r>
      <w:proofErr w:type="spellStart"/>
      <w:r w:rsidRPr="00F06A92">
        <w:rPr>
          <w:rFonts w:ascii="Times New Roman" w:eastAsia="Times New Roman" w:hAnsi="Times New Roman" w:cs="Times New Roman"/>
          <w:color w:val="000000"/>
          <w:sz w:val="24"/>
          <w:szCs w:val="24"/>
          <w:lang w:val="en-US" w:eastAsia="da-DK"/>
        </w:rPr>
        <w:t>Heiden</w:t>
      </w:r>
      <w:proofErr w:type="spellEnd"/>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(2013), Wells</w:t>
      </w:r>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(2010) and Van der </w:t>
      </w:r>
      <w:proofErr w:type="spellStart"/>
      <w:r w:rsidRPr="00F06A92">
        <w:rPr>
          <w:rFonts w:ascii="Times New Roman" w:eastAsia="Times New Roman" w:hAnsi="Times New Roman" w:cs="Times New Roman"/>
          <w:color w:val="000000"/>
          <w:sz w:val="24"/>
          <w:szCs w:val="24"/>
          <w:lang w:val="en-US" w:eastAsia="da-DK"/>
        </w:rPr>
        <w:t>Heiden</w:t>
      </w:r>
      <w:proofErr w:type="spellEnd"/>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(2012). </w:t>
      </w:r>
      <w:r>
        <w:rPr>
          <w:rFonts w:ascii="Times New Roman" w:eastAsia="Times New Roman" w:hAnsi="Times New Roman" w:cs="Times New Roman"/>
          <w:color w:val="000000"/>
          <w:sz w:val="24"/>
          <w:szCs w:val="24"/>
          <w:lang w:val="en-US" w:eastAsia="da-DK"/>
        </w:rPr>
        <w:t xml:space="preserve">As a consequence, Hypothesis </w:t>
      </w:r>
      <w:r w:rsidRPr="00F06A92">
        <w:rPr>
          <w:rFonts w:ascii="Times New Roman" w:eastAsia="Times New Roman" w:hAnsi="Times New Roman" w:cs="Times New Roman"/>
          <w:color w:val="000000"/>
          <w:sz w:val="24"/>
          <w:szCs w:val="24"/>
          <w:lang w:val="en-US" w:eastAsia="da-DK"/>
        </w:rPr>
        <w:t>2 w</w:t>
      </w:r>
      <w:r>
        <w:rPr>
          <w:rFonts w:ascii="Times New Roman" w:eastAsia="Times New Roman" w:hAnsi="Times New Roman" w:cs="Times New Roman"/>
          <w:color w:val="000000"/>
          <w:sz w:val="24"/>
          <w:szCs w:val="24"/>
          <w:lang w:val="en-US" w:eastAsia="da-DK"/>
        </w:rPr>
        <w:t>as</w:t>
      </w:r>
      <w:r w:rsidRPr="00F06A92">
        <w:rPr>
          <w:rFonts w:ascii="Times New Roman" w:eastAsia="Times New Roman" w:hAnsi="Times New Roman" w:cs="Times New Roman"/>
          <w:color w:val="000000"/>
          <w:sz w:val="24"/>
          <w:szCs w:val="24"/>
          <w:lang w:val="en-US" w:eastAsia="da-DK"/>
        </w:rPr>
        <w:t xml:space="preserve"> only partly supported in regard to STAI-T. </w:t>
      </w:r>
    </w:p>
    <w:p w:rsidR="002E5F9E"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sidRPr="00F06A92">
        <w:rPr>
          <w:rFonts w:ascii="Times New Roman" w:eastAsia="Times New Roman" w:hAnsi="Times New Roman" w:cs="Times New Roman"/>
          <w:color w:val="000000"/>
          <w:sz w:val="24"/>
          <w:szCs w:val="24"/>
          <w:lang w:val="en-US" w:eastAsia="da-DK"/>
        </w:rPr>
        <w:t xml:space="preserve">It can be concluded that IUT, MCT and IEP intervention, in all instances except three, reduced the PSWQ, BAI and STAI-T mean scores, to a less severe anxiety or worry category, from pretest to follow-up. The </w:t>
      </w:r>
      <w:r>
        <w:rPr>
          <w:rFonts w:ascii="Times New Roman" w:eastAsia="Times New Roman" w:hAnsi="Times New Roman" w:cs="Times New Roman"/>
          <w:color w:val="000000"/>
          <w:sz w:val="24"/>
          <w:szCs w:val="24"/>
          <w:lang w:val="en-US" w:eastAsia="da-DK"/>
        </w:rPr>
        <w:t xml:space="preserve">only </w:t>
      </w:r>
      <w:r w:rsidRPr="00F06A92">
        <w:rPr>
          <w:rFonts w:ascii="Times New Roman" w:eastAsia="Times New Roman" w:hAnsi="Times New Roman" w:cs="Times New Roman"/>
          <w:color w:val="000000"/>
          <w:sz w:val="24"/>
          <w:szCs w:val="24"/>
          <w:lang w:val="en-US" w:eastAsia="da-DK"/>
        </w:rPr>
        <w:t xml:space="preserve">exceptions </w:t>
      </w:r>
      <w:r>
        <w:rPr>
          <w:rFonts w:ascii="Times New Roman" w:eastAsia="Times New Roman" w:hAnsi="Times New Roman" w:cs="Times New Roman"/>
          <w:color w:val="000000"/>
          <w:sz w:val="24"/>
          <w:szCs w:val="24"/>
          <w:lang w:val="en-US" w:eastAsia="da-DK"/>
        </w:rPr>
        <w:t>were</w:t>
      </w:r>
      <w:r w:rsidRPr="00F06A92">
        <w:rPr>
          <w:rFonts w:ascii="Times New Roman" w:eastAsia="Times New Roman" w:hAnsi="Times New Roman" w:cs="Times New Roman"/>
          <w:color w:val="000000"/>
          <w:sz w:val="24"/>
          <w:szCs w:val="24"/>
          <w:lang w:val="en-US" w:eastAsia="da-DK"/>
        </w:rPr>
        <w:t xml:space="preserve"> </w:t>
      </w:r>
      <w:proofErr w:type="spellStart"/>
      <w:r w:rsidRPr="00F06A92">
        <w:rPr>
          <w:rFonts w:ascii="Times New Roman" w:eastAsia="Times New Roman" w:hAnsi="Times New Roman" w:cs="Times New Roman"/>
          <w:color w:val="000000"/>
          <w:sz w:val="24"/>
          <w:szCs w:val="24"/>
          <w:lang w:val="en-US" w:eastAsia="da-DK"/>
        </w:rPr>
        <w:t>Dugas</w:t>
      </w:r>
      <w:proofErr w:type="spellEnd"/>
      <w:r>
        <w:rPr>
          <w:rFonts w:ascii="Times New Roman" w:eastAsia="Times New Roman" w:hAnsi="Times New Roman" w:cs="Times New Roman"/>
          <w:color w:val="000000"/>
          <w:sz w:val="24"/>
          <w:szCs w:val="24"/>
          <w:lang w:val="en-US" w:eastAsia="da-DK"/>
        </w:rPr>
        <w:t xml:space="preserve"> et al.</w:t>
      </w:r>
      <w:r w:rsidRPr="00F06A92">
        <w:rPr>
          <w:rFonts w:ascii="Times New Roman" w:eastAsia="Times New Roman" w:hAnsi="Times New Roman" w:cs="Times New Roman"/>
          <w:color w:val="000000"/>
          <w:sz w:val="24"/>
          <w:szCs w:val="24"/>
          <w:lang w:val="en-US" w:eastAsia="da-DK"/>
        </w:rPr>
        <w:t xml:space="preserve"> (2010), Van der </w:t>
      </w:r>
      <w:proofErr w:type="spellStart"/>
      <w:r w:rsidRPr="00F06A92">
        <w:rPr>
          <w:rFonts w:ascii="Times New Roman" w:eastAsia="Times New Roman" w:hAnsi="Times New Roman" w:cs="Times New Roman"/>
          <w:color w:val="000000"/>
          <w:sz w:val="24"/>
          <w:szCs w:val="24"/>
          <w:lang w:val="en-US" w:eastAsia="da-DK"/>
        </w:rPr>
        <w:t>Heiden</w:t>
      </w:r>
      <w:proofErr w:type="spellEnd"/>
      <w:r w:rsidRPr="00F06A92">
        <w:rPr>
          <w:rFonts w:ascii="Times New Roman" w:eastAsia="Times New Roman" w:hAnsi="Times New Roman" w:cs="Times New Roman"/>
          <w:color w:val="000000"/>
          <w:sz w:val="24"/>
          <w:szCs w:val="24"/>
          <w:lang w:val="en-US" w:eastAsia="da-DK"/>
        </w:rPr>
        <w:t xml:space="preserve"> IUT </w:t>
      </w:r>
      <w:r>
        <w:rPr>
          <w:rFonts w:ascii="Times New Roman" w:eastAsia="Times New Roman" w:hAnsi="Times New Roman" w:cs="Times New Roman"/>
          <w:color w:val="000000"/>
          <w:sz w:val="24"/>
          <w:szCs w:val="24"/>
          <w:lang w:val="en-US" w:eastAsia="da-DK"/>
        </w:rPr>
        <w:t xml:space="preserve">et al. </w:t>
      </w:r>
      <w:r w:rsidRPr="00F06A92">
        <w:rPr>
          <w:rFonts w:ascii="Times New Roman" w:eastAsia="Times New Roman" w:hAnsi="Times New Roman" w:cs="Times New Roman"/>
          <w:color w:val="000000"/>
          <w:sz w:val="24"/>
          <w:szCs w:val="24"/>
          <w:lang w:val="en-US" w:eastAsia="da-DK"/>
        </w:rPr>
        <w:t xml:space="preserve">(2012) and Newman </w:t>
      </w:r>
      <w:r>
        <w:rPr>
          <w:rFonts w:ascii="Times New Roman" w:eastAsia="Times New Roman" w:hAnsi="Times New Roman" w:cs="Times New Roman"/>
          <w:color w:val="000000"/>
          <w:sz w:val="24"/>
          <w:szCs w:val="24"/>
          <w:lang w:val="en-US" w:eastAsia="da-DK"/>
        </w:rPr>
        <w:t xml:space="preserve">et al. </w:t>
      </w:r>
      <w:r w:rsidRPr="00F06A92">
        <w:rPr>
          <w:rFonts w:ascii="Times New Roman" w:eastAsia="Times New Roman" w:hAnsi="Times New Roman" w:cs="Times New Roman"/>
          <w:color w:val="000000"/>
          <w:sz w:val="24"/>
          <w:szCs w:val="24"/>
          <w:lang w:val="en-US" w:eastAsia="da-DK"/>
        </w:rPr>
        <w:t>(2011) STAI-T scores, which w</w:t>
      </w:r>
      <w:r>
        <w:rPr>
          <w:rFonts w:ascii="Times New Roman" w:eastAsia="Times New Roman" w:hAnsi="Times New Roman" w:cs="Times New Roman"/>
          <w:color w:val="000000"/>
          <w:sz w:val="24"/>
          <w:szCs w:val="24"/>
          <w:lang w:val="en-US" w:eastAsia="da-DK"/>
        </w:rPr>
        <w:t>ere reduced but did no</w:t>
      </w:r>
      <w:r w:rsidRPr="00F06A92">
        <w:rPr>
          <w:rFonts w:ascii="Times New Roman" w:eastAsia="Times New Roman" w:hAnsi="Times New Roman" w:cs="Times New Roman"/>
          <w:color w:val="000000"/>
          <w:sz w:val="24"/>
          <w:szCs w:val="24"/>
          <w:lang w:val="en-US" w:eastAsia="da-DK"/>
        </w:rPr>
        <w:t>t change to a less severe category. As a consequence</w:t>
      </w:r>
      <w:r>
        <w:rPr>
          <w:rFonts w:ascii="Times New Roman" w:eastAsia="Times New Roman" w:hAnsi="Times New Roman" w:cs="Times New Roman"/>
          <w:color w:val="000000"/>
          <w:sz w:val="24"/>
          <w:szCs w:val="24"/>
          <w:lang w:val="en-US" w:eastAsia="da-DK"/>
        </w:rPr>
        <w:t>, Hypothesis 2 was</w:t>
      </w:r>
      <w:r w:rsidRPr="00F06A92">
        <w:rPr>
          <w:rFonts w:ascii="Times New Roman" w:eastAsia="Times New Roman" w:hAnsi="Times New Roman" w:cs="Times New Roman"/>
          <w:color w:val="000000"/>
          <w:sz w:val="24"/>
          <w:szCs w:val="24"/>
          <w:lang w:val="en-US" w:eastAsia="da-DK"/>
        </w:rPr>
        <w:t xml:space="preserve"> only partly supported, but the </w:t>
      </w:r>
      <w:r>
        <w:rPr>
          <w:rFonts w:ascii="Times New Roman" w:eastAsia="Times New Roman" w:hAnsi="Times New Roman" w:cs="Times New Roman"/>
          <w:color w:val="000000"/>
          <w:sz w:val="24"/>
          <w:szCs w:val="24"/>
          <w:lang w:val="en-US" w:eastAsia="da-DK"/>
        </w:rPr>
        <w:t>answering of Hypothesis 2 leaves a</w:t>
      </w:r>
      <w:r w:rsidRPr="00F06A92">
        <w:rPr>
          <w:rFonts w:ascii="Times New Roman" w:eastAsia="Times New Roman" w:hAnsi="Times New Roman" w:cs="Times New Roman"/>
          <w:color w:val="000000"/>
          <w:sz w:val="24"/>
          <w:szCs w:val="24"/>
          <w:lang w:val="en-US" w:eastAsia="da-DK"/>
        </w:rPr>
        <w:t xml:space="preserve"> convincing indication of the effectivity of IUT, MCT and IEPS ability to reduce GAD symptoms to a less sever</w:t>
      </w:r>
      <w:r>
        <w:rPr>
          <w:rFonts w:ascii="Times New Roman" w:eastAsia="Times New Roman" w:hAnsi="Times New Roman" w:cs="Times New Roman"/>
          <w:color w:val="000000"/>
          <w:sz w:val="24"/>
          <w:szCs w:val="24"/>
          <w:lang w:val="en-US" w:eastAsia="da-DK"/>
        </w:rPr>
        <w:t>e</w:t>
      </w:r>
      <w:r w:rsidRPr="00F06A92">
        <w:rPr>
          <w:rFonts w:ascii="Times New Roman" w:eastAsia="Times New Roman" w:hAnsi="Times New Roman" w:cs="Times New Roman"/>
          <w:color w:val="000000"/>
          <w:sz w:val="24"/>
          <w:szCs w:val="24"/>
          <w:lang w:val="en-US" w:eastAsia="da-DK"/>
        </w:rPr>
        <w:t xml:space="preserve"> state. Hypothesis 3 postulated that the interventions would create effect sizes for within-subject differences that were ≥ 0.80. B</w:t>
      </w:r>
      <w:r>
        <w:rPr>
          <w:rFonts w:ascii="Times New Roman" w:eastAsia="Times New Roman" w:hAnsi="Times New Roman" w:cs="Times New Roman"/>
          <w:color w:val="000000"/>
          <w:sz w:val="24"/>
          <w:szCs w:val="24"/>
          <w:lang w:val="en-US" w:eastAsia="da-DK"/>
        </w:rPr>
        <w:t>y</w:t>
      </w:r>
      <w:r w:rsidRPr="00F06A92">
        <w:rPr>
          <w:rFonts w:ascii="Times New Roman" w:eastAsia="Times New Roman" w:hAnsi="Times New Roman" w:cs="Times New Roman"/>
          <w:color w:val="000000"/>
          <w:sz w:val="24"/>
          <w:szCs w:val="24"/>
          <w:lang w:val="en-US" w:eastAsia="da-DK"/>
        </w:rPr>
        <w:t xml:space="preserve"> reviewing the extracted effect sizes from the MCT, IUT and IEP studies, it was found that all the effect sizes, regardless of interventions</w:t>
      </w:r>
      <w:r>
        <w:rPr>
          <w:rFonts w:ascii="Times New Roman" w:eastAsia="Times New Roman" w:hAnsi="Times New Roman" w:cs="Times New Roman"/>
          <w:color w:val="000000"/>
          <w:sz w:val="24"/>
          <w:szCs w:val="24"/>
          <w:lang w:val="en-US" w:eastAsia="da-DK"/>
        </w:rPr>
        <w:t>’ type and measurement,</w:t>
      </w:r>
      <w:r w:rsidRPr="00F06A92">
        <w:rPr>
          <w:rFonts w:ascii="Times New Roman" w:eastAsia="Times New Roman" w:hAnsi="Times New Roman" w:cs="Times New Roman"/>
          <w:color w:val="000000"/>
          <w:sz w:val="24"/>
          <w:szCs w:val="24"/>
          <w:lang w:val="en-US" w:eastAsia="da-DK"/>
        </w:rPr>
        <w:t xml:space="preserve"> were over 0.80 and thereby large effects</w:t>
      </w:r>
      <w:r>
        <w:rPr>
          <w:rFonts w:ascii="Times New Roman" w:eastAsia="Times New Roman" w:hAnsi="Times New Roman" w:cs="Times New Roman"/>
          <w:color w:val="000000"/>
          <w:sz w:val="24"/>
          <w:szCs w:val="24"/>
          <w:lang w:val="en-US" w:eastAsia="da-DK"/>
        </w:rPr>
        <w:t>, with the exception of</w:t>
      </w:r>
      <w:r w:rsidRPr="00D837D1">
        <w:rPr>
          <w:rFonts w:ascii="Times New Roman" w:eastAsia="Times New Roman" w:hAnsi="Times New Roman" w:cs="Times New Roman"/>
          <w:color w:val="000000"/>
          <w:sz w:val="24"/>
          <w:szCs w:val="24"/>
          <w:lang w:val="en-US" w:eastAsia="da-DK"/>
        </w:rPr>
        <w:t xml:space="preserve"> </w:t>
      </w:r>
      <w:proofErr w:type="spellStart"/>
      <w:r w:rsidRPr="00D837D1">
        <w:rPr>
          <w:rFonts w:ascii="Times New Roman" w:hAnsi="Times New Roman" w:cs="Times New Roman"/>
          <w:color w:val="000000"/>
          <w:sz w:val="24"/>
          <w:szCs w:val="24"/>
          <w:lang w:val="en-US"/>
        </w:rPr>
        <w:t>McEvoy</w:t>
      </w:r>
      <w:proofErr w:type="spellEnd"/>
      <w:r w:rsidRPr="00D837D1">
        <w:rPr>
          <w:rFonts w:ascii="Times New Roman" w:hAnsi="Times New Roman" w:cs="Times New Roman"/>
          <w:color w:val="000000"/>
          <w:sz w:val="24"/>
          <w:szCs w:val="24"/>
          <w:lang w:val="en-US"/>
        </w:rPr>
        <w:t xml:space="preserve"> et </w:t>
      </w:r>
      <w:proofErr w:type="spellStart"/>
      <w:r w:rsidRPr="00D837D1">
        <w:rPr>
          <w:rFonts w:ascii="Times New Roman" w:hAnsi="Times New Roman" w:cs="Times New Roman"/>
          <w:color w:val="000000"/>
          <w:sz w:val="24"/>
          <w:szCs w:val="24"/>
          <w:lang w:val="en-US"/>
        </w:rPr>
        <w:t>als</w:t>
      </w:r>
      <w:proofErr w:type="spellEnd"/>
      <w:r w:rsidRPr="00D837D1">
        <w:rPr>
          <w:rFonts w:ascii="Times New Roman" w:hAnsi="Times New Roman" w:cs="Times New Roman"/>
          <w:color w:val="000000"/>
          <w:sz w:val="24"/>
          <w:szCs w:val="24"/>
          <w:lang w:val="en-US"/>
        </w:rPr>
        <w:t>. (2014) BAI score</w:t>
      </w:r>
      <w:r w:rsidRPr="00D837D1">
        <w:rPr>
          <w:rFonts w:ascii="Times New Roman" w:eastAsia="Times New Roman" w:hAnsi="Times New Roman" w:cs="Times New Roman"/>
          <w:color w:val="000000"/>
          <w:sz w:val="24"/>
          <w:szCs w:val="24"/>
          <w:lang w:val="en-US" w:eastAsia="da-DK"/>
        </w:rPr>
        <w:t xml:space="preserve">. </w:t>
      </w:r>
      <w:r w:rsidRPr="00F06A92">
        <w:rPr>
          <w:rFonts w:ascii="Times New Roman" w:eastAsia="Times New Roman" w:hAnsi="Times New Roman" w:cs="Times New Roman"/>
          <w:color w:val="000000"/>
          <w:sz w:val="24"/>
          <w:szCs w:val="24"/>
          <w:lang w:val="en-US" w:eastAsia="da-DK"/>
        </w:rPr>
        <w:t>Hypothesis 3</w:t>
      </w:r>
      <w:r>
        <w:rPr>
          <w:rFonts w:ascii="Times New Roman" w:eastAsia="Times New Roman" w:hAnsi="Times New Roman" w:cs="Times New Roman"/>
          <w:color w:val="000000"/>
          <w:sz w:val="24"/>
          <w:szCs w:val="24"/>
          <w:lang w:val="en-US" w:eastAsia="da-DK"/>
        </w:rPr>
        <w:t xml:space="preserve"> was</w:t>
      </w:r>
      <w:r w:rsidRPr="00F06A92">
        <w:rPr>
          <w:rFonts w:ascii="Times New Roman" w:eastAsia="Times New Roman" w:hAnsi="Times New Roman" w:cs="Times New Roman"/>
          <w:color w:val="000000"/>
          <w:sz w:val="24"/>
          <w:szCs w:val="24"/>
          <w:lang w:val="en-US" w:eastAsia="da-DK"/>
        </w:rPr>
        <w:t xml:space="preserve"> thereby</w:t>
      </w:r>
      <w:r>
        <w:rPr>
          <w:rFonts w:ascii="Times New Roman" w:eastAsia="Times New Roman" w:hAnsi="Times New Roman" w:cs="Times New Roman"/>
          <w:color w:val="000000"/>
          <w:sz w:val="24"/>
          <w:szCs w:val="24"/>
          <w:lang w:val="en-US" w:eastAsia="da-DK"/>
        </w:rPr>
        <w:t xml:space="preserve"> only</w:t>
      </w:r>
      <w:r w:rsidRPr="00F06A92">
        <w:rPr>
          <w:rFonts w:ascii="Times New Roman" w:hAnsi="Times New Roman" w:cs="Times New Roman"/>
          <w:sz w:val="24"/>
          <w:szCs w:val="24"/>
          <w:lang w:val="en-US"/>
        </w:rPr>
        <w:t xml:space="preserve"> partially</w:t>
      </w:r>
      <w:r>
        <w:rPr>
          <w:rFonts w:ascii="Times New Roman" w:hAnsi="Times New Roman" w:cs="Times New Roman"/>
          <w:sz w:val="24"/>
          <w:szCs w:val="24"/>
          <w:lang w:val="en-US"/>
        </w:rPr>
        <w:t xml:space="preserve"> supported, even though the effect sizes were almost</w:t>
      </w:r>
      <w:r w:rsidRPr="00F06A92">
        <w:rPr>
          <w:rFonts w:ascii="Times New Roman" w:hAnsi="Times New Roman" w:cs="Times New Roman"/>
          <w:sz w:val="24"/>
          <w:szCs w:val="24"/>
          <w:lang w:val="en-US"/>
        </w:rPr>
        <w:t xml:space="preserve"> unambiguously</w:t>
      </w:r>
      <w:r w:rsidRPr="00F06A92">
        <w:rPr>
          <w:rFonts w:ascii="Times New Roman" w:hAnsi="Times New Roman" w:cs="Times New Roman"/>
          <w:sz w:val="24"/>
          <w:szCs w:val="24"/>
          <w:lang w:val="en-US" w:eastAsia="da-DK"/>
        </w:rPr>
        <w:t xml:space="preserve"> </w:t>
      </w:r>
      <w:r>
        <w:rPr>
          <w:rFonts w:ascii="Times New Roman" w:hAnsi="Times New Roman" w:cs="Times New Roman"/>
          <w:sz w:val="24"/>
          <w:szCs w:val="24"/>
          <w:lang w:val="en-US" w:eastAsia="da-DK"/>
        </w:rPr>
        <w:t>over 0.80. This</w:t>
      </w:r>
      <w:r w:rsidRPr="00F06A92">
        <w:rPr>
          <w:rFonts w:ascii="Times New Roman" w:hAnsi="Times New Roman" w:cs="Times New Roman"/>
          <w:sz w:val="24"/>
          <w:szCs w:val="24"/>
          <w:lang w:val="en-US" w:eastAsia="da-DK"/>
        </w:rPr>
        <w:t xml:space="preserve"> is another powerful indication that the three GAD specialized interventions are effective at treating GAD.</w:t>
      </w:r>
      <w:r>
        <w:rPr>
          <w:rFonts w:ascii="Times New Roman" w:hAnsi="Times New Roman" w:cs="Times New Roman"/>
          <w:sz w:val="24"/>
          <w:szCs w:val="24"/>
          <w:lang w:val="en-US" w:eastAsia="da-DK"/>
        </w:rPr>
        <w:t xml:space="preserve"> The PSWQ effect sizes were larger for the MCT interventions, than for IUT and IEP. This indicates that MCT is the most effective of the three reviewed GAD </w:t>
      </w:r>
      <w:proofErr w:type="gramStart"/>
      <w:r>
        <w:rPr>
          <w:rFonts w:ascii="Times New Roman" w:hAnsi="Times New Roman" w:cs="Times New Roman"/>
          <w:sz w:val="24"/>
          <w:szCs w:val="24"/>
          <w:lang w:val="en-US" w:eastAsia="da-DK"/>
        </w:rPr>
        <w:t>specialized</w:t>
      </w:r>
      <w:proofErr w:type="gramEnd"/>
      <w:r>
        <w:rPr>
          <w:rFonts w:ascii="Times New Roman" w:hAnsi="Times New Roman" w:cs="Times New Roman"/>
          <w:sz w:val="24"/>
          <w:szCs w:val="24"/>
          <w:lang w:val="en-US" w:eastAsia="da-DK"/>
        </w:rPr>
        <w:t xml:space="preserve"> CBT interventions, while all three seems to be very effective in reducing GAD core symptoms. </w:t>
      </w:r>
      <w:r>
        <w:rPr>
          <w:rFonts w:ascii="Times New Roman" w:eastAsia="Times New Roman" w:hAnsi="Times New Roman" w:cs="Times New Roman"/>
          <w:color w:val="000000"/>
          <w:sz w:val="24"/>
          <w:szCs w:val="24"/>
          <w:lang w:val="en-US" w:eastAsia="da-DK"/>
        </w:rPr>
        <w:t>Hypothesis 4 was</w:t>
      </w:r>
      <w:r w:rsidRPr="00F06A92">
        <w:rPr>
          <w:rFonts w:ascii="Times New Roman" w:eastAsia="Times New Roman" w:hAnsi="Times New Roman" w:cs="Times New Roman"/>
          <w:color w:val="000000"/>
          <w:sz w:val="24"/>
          <w:szCs w:val="24"/>
          <w:lang w:val="en-US" w:eastAsia="da-DK"/>
        </w:rPr>
        <w:t xml:space="preserve"> supported by the fact that the waitlist conditions remained stable form pre-</w:t>
      </w:r>
      <w:r>
        <w:rPr>
          <w:rFonts w:ascii="Times New Roman" w:eastAsia="Times New Roman" w:hAnsi="Times New Roman" w:cs="Times New Roman"/>
          <w:color w:val="000000"/>
          <w:sz w:val="24"/>
          <w:szCs w:val="24"/>
          <w:lang w:val="en-US" w:eastAsia="da-DK"/>
        </w:rPr>
        <w:t xml:space="preserve"> to </w:t>
      </w:r>
      <w:r w:rsidRPr="00F06A92">
        <w:rPr>
          <w:rFonts w:ascii="Times New Roman" w:eastAsia="Times New Roman" w:hAnsi="Times New Roman" w:cs="Times New Roman"/>
          <w:color w:val="000000"/>
          <w:sz w:val="24"/>
          <w:szCs w:val="24"/>
          <w:lang w:val="en-US" w:eastAsia="da-DK"/>
        </w:rPr>
        <w:t xml:space="preserve">posttest. The stability </w:t>
      </w:r>
      <w:r>
        <w:rPr>
          <w:rFonts w:ascii="Times New Roman" w:eastAsia="Times New Roman" w:hAnsi="Times New Roman" w:cs="Times New Roman"/>
          <w:color w:val="000000"/>
          <w:sz w:val="24"/>
          <w:szCs w:val="24"/>
          <w:lang w:val="en-US" w:eastAsia="da-DK"/>
        </w:rPr>
        <w:t>of the WL conditions, emphasized</w:t>
      </w:r>
      <w:r w:rsidRPr="00F06A92">
        <w:rPr>
          <w:rFonts w:ascii="Times New Roman" w:eastAsia="Times New Roman" w:hAnsi="Times New Roman" w:cs="Times New Roman"/>
          <w:color w:val="000000"/>
          <w:sz w:val="24"/>
          <w:szCs w:val="24"/>
          <w:lang w:val="en-US" w:eastAsia="da-DK"/>
        </w:rPr>
        <w:t xml:space="preserve"> </w:t>
      </w:r>
      <w:r w:rsidRPr="00F06A92">
        <w:rPr>
          <w:rFonts w:ascii="Times New Roman" w:eastAsia="Times New Roman" w:hAnsi="Times New Roman" w:cs="Times New Roman"/>
          <w:color w:val="000000"/>
          <w:sz w:val="24"/>
          <w:szCs w:val="24"/>
          <w:lang w:val="en-US" w:eastAsia="da-DK"/>
        </w:rPr>
        <w:lastRenderedPageBreak/>
        <w:t xml:space="preserve">the cause and effect relationship, by illustrating that the </w:t>
      </w:r>
      <w:r>
        <w:rPr>
          <w:rFonts w:ascii="Times New Roman" w:eastAsia="Times New Roman" w:hAnsi="Times New Roman" w:cs="Times New Roman"/>
          <w:color w:val="000000"/>
          <w:sz w:val="24"/>
          <w:szCs w:val="24"/>
          <w:lang w:val="en-US" w:eastAsia="da-DK"/>
        </w:rPr>
        <w:t>reduction of the mean scores was</w:t>
      </w:r>
      <w:r w:rsidRPr="00F06A92">
        <w:rPr>
          <w:rFonts w:ascii="Times New Roman" w:eastAsia="Times New Roman" w:hAnsi="Times New Roman" w:cs="Times New Roman"/>
          <w:color w:val="000000"/>
          <w:sz w:val="24"/>
          <w:szCs w:val="24"/>
          <w:lang w:val="en-US" w:eastAsia="da-DK"/>
        </w:rPr>
        <w:t xml:space="preserve"> isolated to the inter</w:t>
      </w:r>
      <w:r>
        <w:rPr>
          <w:rFonts w:ascii="Times New Roman" w:eastAsia="Times New Roman" w:hAnsi="Times New Roman" w:cs="Times New Roman"/>
          <w:color w:val="000000"/>
          <w:sz w:val="24"/>
          <w:szCs w:val="24"/>
          <w:lang w:val="en-US" w:eastAsia="da-DK"/>
        </w:rPr>
        <w:t>vention conditions, and would not have</w:t>
      </w:r>
      <w:r w:rsidRPr="00F06A92">
        <w:rPr>
          <w:rFonts w:ascii="Times New Roman" w:eastAsia="Times New Roman" w:hAnsi="Times New Roman" w:cs="Times New Roman"/>
          <w:color w:val="000000"/>
          <w:sz w:val="24"/>
          <w:szCs w:val="24"/>
          <w:lang w:val="en-US" w:eastAsia="da-DK"/>
        </w:rPr>
        <w:t xml:space="preserve"> happen</w:t>
      </w:r>
      <w:r>
        <w:rPr>
          <w:rFonts w:ascii="Times New Roman" w:eastAsia="Times New Roman" w:hAnsi="Times New Roman" w:cs="Times New Roman"/>
          <w:color w:val="000000"/>
          <w:sz w:val="24"/>
          <w:szCs w:val="24"/>
          <w:lang w:val="en-US" w:eastAsia="da-DK"/>
        </w:rPr>
        <w:t>ed</w:t>
      </w:r>
      <w:r w:rsidRPr="00F06A92">
        <w:rPr>
          <w:rFonts w:ascii="Times New Roman" w:eastAsia="Times New Roman" w:hAnsi="Times New Roman" w:cs="Times New Roman"/>
          <w:color w:val="000000"/>
          <w:sz w:val="24"/>
          <w:szCs w:val="24"/>
          <w:lang w:val="en-US" w:eastAsia="da-DK"/>
        </w:rPr>
        <w:t xml:space="preserve"> </w:t>
      </w:r>
      <w:r>
        <w:rPr>
          <w:rFonts w:ascii="Times New Roman" w:eastAsia="Times New Roman" w:hAnsi="Times New Roman" w:cs="Times New Roman"/>
          <w:color w:val="000000"/>
          <w:sz w:val="24"/>
          <w:szCs w:val="24"/>
          <w:lang w:val="en-US" w:eastAsia="da-DK"/>
        </w:rPr>
        <w:t>if</w:t>
      </w:r>
      <w:r w:rsidRPr="00F06A92">
        <w:rPr>
          <w:rFonts w:ascii="Times New Roman" w:eastAsia="Times New Roman" w:hAnsi="Times New Roman" w:cs="Times New Roman"/>
          <w:color w:val="000000"/>
          <w:sz w:val="24"/>
          <w:szCs w:val="24"/>
          <w:lang w:val="en-US" w:eastAsia="da-DK"/>
        </w:rPr>
        <w:t xml:space="preserve"> the treatment were </w:t>
      </w:r>
      <w:r>
        <w:rPr>
          <w:rFonts w:ascii="Times New Roman" w:eastAsia="Times New Roman" w:hAnsi="Times New Roman" w:cs="Times New Roman"/>
          <w:color w:val="000000"/>
          <w:sz w:val="24"/>
          <w:szCs w:val="24"/>
          <w:lang w:val="en-US" w:eastAsia="da-DK"/>
        </w:rPr>
        <w:t xml:space="preserve">not </w:t>
      </w:r>
      <w:r w:rsidRPr="00F06A92">
        <w:rPr>
          <w:rFonts w:ascii="Times New Roman" w:eastAsia="Times New Roman" w:hAnsi="Times New Roman" w:cs="Times New Roman"/>
          <w:color w:val="000000"/>
          <w:sz w:val="24"/>
          <w:szCs w:val="24"/>
          <w:lang w:val="en-US" w:eastAsia="da-DK"/>
        </w:rPr>
        <w:t>applied.</w:t>
      </w:r>
      <w:r>
        <w:rPr>
          <w:rFonts w:ascii="Times New Roman" w:eastAsia="Times New Roman" w:hAnsi="Times New Roman" w:cs="Times New Roman"/>
          <w:color w:val="000000"/>
          <w:sz w:val="24"/>
          <w:szCs w:val="24"/>
          <w:lang w:val="en-US" w:eastAsia="da-DK"/>
        </w:rPr>
        <w:t xml:space="preserve"> </w:t>
      </w:r>
    </w:p>
    <w:p w:rsidR="002E5F9E" w:rsidRPr="00AC1898" w:rsidRDefault="002E5F9E" w:rsidP="002E5F9E">
      <w:pPr>
        <w:spacing w:before="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 xml:space="preserve">Some of the </w:t>
      </w:r>
      <w:r w:rsidR="00200D14">
        <w:rPr>
          <w:rFonts w:ascii="Times New Roman" w:hAnsi="Times New Roman" w:cs="Times New Roman"/>
          <w:sz w:val="24"/>
          <w:szCs w:val="24"/>
          <w:lang w:val="en-US"/>
        </w:rPr>
        <w:t xml:space="preserve">included </w:t>
      </w:r>
      <w:r w:rsidRPr="00F06A92">
        <w:rPr>
          <w:rFonts w:ascii="Times New Roman" w:hAnsi="Times New Roman" w:cs="Times New Roman"/>
          <w:sz w:val="24"/>
          <w:szCs w:val="24"/>
          <w:lang w:val="en-US"/>
        </w:rPr>
        <w:t>studies had very few parti</w:t>
      </w:r>
      <w:r>
        <w:rPr>
          <w:rFonts w:ascii="Times New Roman" w:hAnsi="Times New Roman" w:cs="Times New Roman"/>
          <w:sz w:val="24"/>
          <w:szCs w:val="24"/>
          <w:lang w:val="en-US"/>
        </w:rPr>
        <w:t>cipants, and therefore</w:t>
      </w:r>
      <w:r w:rsidRPr="00F06A92">
        <w:rPr>
          <w:rFonts w:ascii="Times New Roman" w:hAnsi="Times New Roman" w:cs="Times New Roman"/>
          <w:sz w:val="24"/>
          <w:szCs w:val="24"/>
          <w:lang w:val="en-US"/>
        </w:rPr>
        <w:t xml:space="preserve"> caution must be exercised in generalizing the findings of these studies. It is worth noting that the IUT studies had considerably more participants than the MCT and IEP studies, which increases the validity of their findings</w:t>
      </w:r>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da-DK"/>
        </w:rPr>
        <w:t xml:space="preserve">The high number of studies and participants adds greatly to the external validity of the findings of the MCT and IUT studies compared to the one IEP study. The general </w:t>
      </w:r>
      <w:proofErr w:type="gramStart"/>
      <w:r>
        <w:rPr>
          <w:rFonts w:ascii="Times New Roman" w:eastAsia="Times New Roman" w:hAnsi="Times New Roman" w:cs="Times New Roman"/>
          <w:color w:val="000000"/>
          <w:sz w:val="24"/>
          <w:szCs w:val="24"/>
          <w:lang w:val="en-US" w:eastAsia="da-DK"/>
        </w:rPr>
        <w:t>quality of the included studies were</w:t>
      </w:r>
      <w:proofErr w:type="gramEnd"/>
      <w:r>
        <w:rPr>
          <w:rFonts w:ascii="Times New Roman" w:eastAsia="Times New Roman" w:hAnsi="Times New Roman" w:cs="Times New Roman"/>
          <w:color w:val="000000"/>
          <w:sz w:val="24"/>
          <w:szCs w:val="24"/>
          <w:lang w:val="en-US" w:eastAsia="da-DK"/>
        </w:rPr>
        <w:t xml:space="preserve"> high. M</w:t>
      </w:r>
      <w:r w:rsidRPr="00F06A92">
        <w:rPr>
          <w:rFonts w:ascii="Times New Roman" w:hAnsi="Times New Roman" w:cs="Times New Roman"/>
          <w:sz w:val="24"/>
          <w:szCs w:val="24"/>
          <w:lang w:val="en-US"/>
        </w:rPr>
        <w:t xml:space="preserve">any used random allocation, and had blinded assessors, </w:t>
      </w:r>
      <w:r>
        <w:rPr>
          <w:rFonts w:ascii="Times New Roman" w:hAnsi="Times New Roman" w:cs="Times New Roman"/>
          <w:sz w:val="24"/>
          <w:szCs w:val="24"/>
          <w:lang w:val="en-US"/>
        </w:rPr>
        <w:t>which lessens the risk for bias</w:t>
      </w:r>
      <w:r w:rsidRPr="00F06A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00D14">
        <w:rPr>
          <w:rFonts w:ascii="Times New Roman" w:hAnsi="Times New Roman" w:cs="Times New Roman"/>
          <w:sz w:val="24"/>
          <w:szCs w:val="24"/>
          <w:lang w:val="en-US"/>
        </w:rPr>
        <w:t>Further, m</w:t>
      </w:r>
      <w:r>
        <w:rPr>
          <w:rFonts w:ascii="Times New Roman" w:hAnsi="Times New Roman" w:cs="Times New Roman"/>
          <w:sz w:val="24"/>
          <w:szCs w:val="24"/>
          <w:lang w:val="en-US"/>
        </w:rPr>
        <w:t>any used control-groups, which further improved the internal validity, and all except one</w:t>
      </w:r>
      <w:r w:rsidR="00200D14">
        <w:rPr>
          <w:rFonts w:ascii="Times New Roman" w:hAnsi="Times New Roman" w:cs="Times New Roman"/>
          <w:sz w:val="24"/>
          <w:szCs w:val="24"/>
          <w:lang w:val="en-US"/>
        </w:rPr>
        <w:t xml:space="preserve"> study</w:t>
      </w:r>
      <w:r>
        <w:rPr>
          <w:rFonts w:ascii="Times New Roman" w:hAnsi="Times New Roman" w:cs="Times New Roman"/>
          <w:sz w:val="24"/>
          <w:szCs w:val="24"/>
          <w:lang w:val="en-US"/>
        </w:rPr>
        <w:t xml:space="preserve"> had follow-up assessments</w:t>
      </w:r>
      <w:r w:rsidR="00200D14">
        <w:rPr>
          <w:rFonts w:ascii="Times New Roman" w:hAnsi="Times New Roman" w:cs="Times New Roman"/>
          <w:sz w:val="24"/>
          <w:szCs w:val="24"/>
          <w:lang w:val="en-US"/>
        </w:rPr>
        <w:t>,</w:t>
      </w:r>
      <w:r>
        <w:rPr>
          <w:rFonts w:ascii="Times New Roman" w:hAnsi="Times New Roman" w:cs="Times New Roman"/>
          <w:sz w:val="24"/>
          <w:szCs w:val="24"/>
          <w:lang w:val="en-US"/>
        </w:rPr>
        <w:t xml:space="preserve"> which improved the external validity. The use of one of the highest rated research design on the evidential-based pyramid, further improves the design of the systematic review.</w:t>
      </w:r>
      <w:r>
        <w:rPr>
          <w:rFonts w:ascii="Times New Roman" w:eastAsia="Times New Roman" w:hAnsi="Times New Roman" w:cs="Times New Roman"/>
          <w:color w:val="000000"/>
          <w:sz w:val="24"/>
          <w:szCs w:val="24"/>
          <w:lang w:val="en-US" w:eastAsia="da-DK"/>
        </w:rPr>
        <w:t xml:space="preserve"> As a consequence, this systematic review provides sound support for the implementation of MCT and IUT in treatment of GAD, while there </w:t>
      </w:r>
      <w:proofErr w:type="gramStart"/>
      <w:r>
        <w:rPr>
          <w:rFonts w:ascii="Times New Roman" w:eastAsia="Times New Roman" w:hAnsi="Times New Roman" w:cs="Times New Roman"/>
          <w:color w:val="000000"/>
          <w:sz w:val="24"/>
          <w:szCs w:val="24"/>
          <w:lang w:val="en-US" w:eastAsia="da-DK"/>
        </w:rPr>
        <w:t>is</w:t>
      </w:r>
      <w:proofErr w:type="gramEnd"/>
      <w:r>
        <w:rPr>
          <w:rFonts w:ascii="Times New Roman" w:eastAsia="Times New Roman" w:hAnsi="Times New Roman" w:cs="Times New Roman"/>
          <w:color w:val="000000"/>
          <w:sz w:val="24"/>
          <w:szCs w:val="24"/>
          <w:lang w:val="en-US" w:eastAsia="da-DK"/>
        </w:rPr>
        <w:t xml:space="preserve"> less robust findings of the effectivity of IEP. </w:t>
      </w:r>
    </w:p>
    <w:p w:rsidR="002E5F9E"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 xml:space="preserve">MCT, IEP and IUT all have different approaches to GAD treatment, and differs in their theories concerning which processes that maintain GAD. One reading of the results could be that GAD can be maintained through several different mechanisms, since all of the interventions </w:t>
      </w:r>
      <w:proofErr w:type="gramStart"/>
      <w:r>
        <w:rPr>
          <w:rFonts w:ascii="Times New Roman" w:eastAsia="Times New Roman" w:hAnsi="Times New Roman" w:cs="Times New Roman"/>
          <w:color w:val="000000"/>
          <w:sz w:val="24"/>
          <w:szCs w:val="24"/>
          <w:lang w:val="en-US" w:eastAsia="da-DK"/>
        </w:rPr>
        <w:t>appears</w:t>
      </w:r>
      <w:proofErr w:type="gramEnd"/>
      <w:r>
        <w:rPr>
          <w:rFonts w:ascii="Times New Roman" w:eastAsia="Times New Roman" w:hAnsi="Times New Roman" w:cs="Times New Roman"/>
          <w:color w:val="000000"/>
          <w:sz w:val="24"/>
          <w:szCs w:val="24"/>
          <w:lang w:val="en-US" w:eastAsia="da-DK"/>
        </w:rPr>
        <w:t xml:space="preserve"> to be able to reduce GAD symptoms. It does however seem plausible that individuals differs in whether it is higher order cognition, metacognition or emotional based vulnerabilities which is the most influential. That </w:t>
      </w:r>
      <w:r w:rsidRPr="00C0275E">
        <w:rPr>
          <w:rFonts w:ascii="Times New Roman" w:eastAsia="Times New Roman" w:hAnsi="Times New Roman" w:cs="Times New Roman"/>
          <w:color w:val="000000"/>
          <w:sz w:val="24"/>
          <w:szCs w:val="24"/>
          <w:lang w:val="en-US" w:eastAsia="da-DK"/>
        </w:rPr>
        <w:t>conjecture</w:t>
      </w:r>
      <w:r>
        <w:rPr>
          <w:rFonts w:ascii="Times New Roman" w:eastAsia="Times New Roman" w:hAnsi="Times New Roman" w:cs="Times New Roman"/>
          <w:color w:val="000000"/>
          <w:sz w:val="24"/>
          <w:szCs w:val="24"/>
          <w:lang w:val="en-US" w:eastAsia="da-DK"/>
        </w:rPr>
        <w:t xml:space="preserve"> is based on the fact that late-onset GAD widespread </w:t>
      </w:r>
      <w:r w:rsidRPr="00C0275E">
        <w:rPr>
          <w:rFonts w:ascii="Times New Roman" w:eastAsia="Times New Roman" w:hAnsi="Times New Roman" w:cs="Times New Roman"/>
          <w:color w:val="000000"/>
          <w:sz w:val="24"/>
          <w:szCs w:val="24"/>
          <w:lang w:val="en-US" w:eastAsia="da-DK"/>
        </w:rPr>
        <w:t>(</w:t>
      </w:r>
      <w:r w:rsidRPr="00C0275E">
        <w:rPr>
          <w:rFonts w:ascii="Times New Roman" w:hAnsi="Times New Roman" w:cs="Times New Roman"/>
          <w:sz w:val="24"/>
          <w:szCs w:val="24"/>
          <w:lang w:val="en-US"/>
        </w:rPr>
        <w:t xml:space="preserve">Le Roux, </w:t>
      </w:r>
      <w:proofErr w:type="spellStart"/>
      <w:r w:rsidRPr="00C0275E">
        <w:rPr>
          <w:rFonts w:ascii="Times New Roman" w:hAnsi="Times New Roman" w:cs="Times New Roman"/>
          <w:sz w:val="24"/>
          <w:szCs w:val="24"/>
          <w:lang w:val="en-US"/>
        </w:rPr>
        <w:t>Gatz</w:t>
      </w:r>
      <w:proofErr w:type="spellEnd"/>
      <w:r w:rsidRPr="00C0275E">
        <w:rPr>
          <w:rFonts w:ascii="Times New Roman" w:hAnsi="Times New Roman" w:cs="Times New Roman"/>
          <w:sz w:val="24"/>
          <w:szCs w:val="24"/>
          <w:lang w:val="en-US"/>
        </w:rPr>
        <w:t xml:space="preserve">, &amp; </w:t>
      </w:r>
      <w:proofErr w:type="spellStart"/>
      <w:r w:rsidRPr="00C0275E">
        <w:rPr>
          <w:rFonts w:ascii="Times New Roman" w:hAnsi="Times New Roman" w:cs="Times New Roman"/>
          <w:sz w:val="24"/>
          <w:szCs w:val="24"/>
          <w:lang w:val="en-US"/>
        </w:rPr>
        <w:t>Wetherell</w:t>
      </w:r>
      <w:proofErr w:type="spellEnd"/>
      <w:r w:rsidRPr="00C0275E">
        <w:rPr>
          <w:rFonts w:ascii="Times New Roman" w:hAnsi="Times New Roman" w:cs="Times New Roman"/>
          <w:sz w:val="24"/>
          <w:szCs w:val="24"/>
          <w:lang w:val="en-US"/>
        </w:rPr>
        <w:t>, 2005</w:t>
      </w:r>
      <w:r>
        <w:rPr>
          <w:rFonts w:ascii="Times New Roman" w:hAnsi="Times New Roman" w:cs="Times New Roman"/>
          <w:sz w:val="24"/>
          <w:szCs w:val="24"/>
          <w:lang w:val="en-US"/>
        </w:rPr>
        <w:t xml:space="preserve">, p. </w:t>
      </w:r>
      <w:proofErr w:type="gramStart"/>
      <w:r>
        <w:rPr>
          <w:rFonts w:ascii="Times New Roman" w:hAnsi="Times New Roman" w:cs="Times New Roman"/>
          <w:sz w:val="24"/>
          <w:szCs w:val="24"/>
          <w:lang w:val="en-US"/>
        </w:rPr>
        <w:t>27</w:t>
      </w:r>
      <w:r>
        <w:rPr>
          <w:rFonts w:ascii="Times New Roman" w:eastAsia="Times New Roman" w:hAnsi="Times New Roman" w:cs="Times New Roman"/>
          <w:color w:val="000000"/>
          <w:sz w:val="24"/>
          <w:szCs w:val="24"/>
          <w:lang w:val="en-US" w:eastAsia="da-DK"/>
        </w:rPr>
        <w:t>),</w:t>
      </w:r>
      <w:proofErr w:type="gramEnd"/>
      <w:r>
        <w:rPr>
          <w:rFonts w:ascii="Times New Roman" w:eastAsia="Times New Roman" w:hAnsi="Times New Roman" w:cs="Times New Roman"/>
          <w:color w:val="000000"/>
          <w:sz w:val="24"/>
          <w:szCs w:val="24"/>
          <w:lang w:val="en-US" w:eastAsia="da-DK"/>
        </w:rPr>
        <w:t xml:space="preserve"> and it is unlikely that these individuals disorder </w:t>
      </w:r>
      <w:proofErr w:type="spellStart"/>
      <w:r>
        <w:rPr>
          <w:rFonts w:ascii="Times New Roman" w:eastAsia="Times New Roman" w:hAnsi="Times New Roman" w:cs="Times New Roman"/>
          <w:color w:val="000000"/>
          <w:sz w:val="24"/>
          <w:szCs w:val="24"/>
          <w:lang w:val="en-US" w:eastAsia="da-DK"/>
        </w:rPr>
        <w:t>evolves</w:t>
      </w:r>
      <w:proofErr w:type="spellEnd"/>
      <w:r>
        <w:rPr>
          <w:rFonts w:ascii="Times New Roman" w:eastAsia="Times New Roman" w:hAnsi="Times New Roman" w:cs="Times New Roman"/>
          <w:color w:val="000000"/>
          <w:sz w:val="24"/>
          <w:szCs w:val="24"/>
          <w:lang w:val="en-US" w:eastAsia="da-DK"/>
        </w:rPr>
        <w:t xml:space="preserve"> around a childhood that facilitated emotional vulnerabilities, if their problems first emerge in adulthood. </w:t>
      </w:r>
    </w:p>
    <w:p w:rsidR="00411B5F"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 xml:space="preserve">The systematic reviews synthesis of different studies results, generated evidence of the interventions effectivity, with higher validity than the studies could have done individually. The clinical implications of this systematic reviews findings, is the solidification of IUT, IEP and MCTs effectivity at treating GAD, which hopefully increases the change of the interventions being implemented in healthcare facilities and psychological clinics, in order to replace the less effective generic GAD </w:t>
      </w:r>
      <w:r>
        <w:rPr>
          <w:rFonts w:ascii="Times New Roman" w:eastAsia="Times New Roman" w:hAnsi="Times New Roman" w:cs="Times New Roman"/>
          <w:color w:val="000000"/>
          <w:sz w:val="24"/>
          <w:szCs w:val="24"/>
          <w:lang w:val="en-US" w:eastAsia="da-DK"/>
        </w:rPr>
        <w:lastRenderedPageBreak/>
        <w:t>treatment. This would mark a shift for GAD specialized treatments, in that it would constitute a movement from a phase characterized by development of theories and preliminary testing, to clinical implementation, and being the default treatments for GAD.</w:t>
      </w:r>
    </w:p>
    <w:p w:rsidR="002E5F9E" w:rsidRPr="00FB4743"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 xml:space="preserve"> As before mentioned the findings could indicate that all three theories theoretical models of the </w:t>
      </w:r>
      <w:r w:rsidRPr="00391BAE">
        <w:rPr>
          <w:rFonts w:ascii="Times New Roman" w:eastAsia="Times New Roman" w:hAnsi="Times New Roman" w:cs="Times New Roman"/>
          <w:color w:val="000000"/>
          <w:sz w:val="24"/>
          <w:szCs w:val="24"/>
          <w:lang w:val="en-US" w:eastAsia="da-DK"/>
        </w:rPr>
        <w:t>maintenance</w:t>
      </w:r>
      <w:r>
        <w:rPr>
          <w:rFonts w:ascii="Times New Roman" w:eastAsia="Times New Roman" w:hAnsi="Times New Roman" w:cs="Times New Roman"/>
          <w:color w:val="000000"/>
          <w:sz w:val="24"/>
          <w:szCs w:val="24"/>
          <w:lang w:val="en-US" w:eastAsia="da-DK"/>
        </w:rPr>
        <w:t xml:space="preserve"> of GAD are true, and that clients with GAD could have differences in which process is the most influential. A clinical implementation of that finding would be to consider developing measurements to screen which processes that are the most influential in maintaining the </w:t>
      </w:r>
      <w:proofErr w:type="gramStart"/>
      <w:r>
        <w:rPr>
          <w:rFonts w:ascii="Times New Roman" w:eastAsia="Times New Roman" w:hAnsi="Times New Roman" w:cs="Times New Roman"/>
          <w:color w:val="000000"/>
          <w:sz w:val="24"/>
          <w:szCs w:val="24"/>
          <w:lang w:val="en-US" w:eastAsia="da-DK"/>
        </w:rPr>
        <w:t>patients</w:t>
      </w:r>
      <w:proofErr w:type="gramEnd"/>
      <w:r>
        <w:rPr>
          <w:rFonts w:ascii="Times New Roman" w:eastAsia="Times New Roman" w:hAnsi="Times New Roman" w:cs="Times New Roman"/>
          <w:color w:val="000000"/>
          <w:sz w:val="24"/>
          <w:szCs w:val="24"/>
          <w:lang w:val="en-US" w:eastAsia="da-DK"/>
        </w:rPr>
        <w:t xml:space="preserve"> disorder, and base the choice of therapy on the results. For instance the intolerance-of-uncertainty Scale (</w:t>
      </w:r>
      <w:proofErr w:type="spellStart"/>
      <w:r>
        <w:rPr>
          <w:rFonts w:ascii="Times New Roman" w:eastAsia="Times New Roman" w:hAnsi="Times New Roman" w:cs="Times New Roman"/>
          <w:color w:val="000000"/>
          <w:sz w:val="24"/>
          <w:szCs w:val="24"/>
          <w:lang w:val="en-US" w:eastAsia="da-DK"/>
        </w:rPr>
        <w:t>Freeston</w:t>
      </w:r>
      <w:proofErr w:type="spellEnd"/>
      <w:r>
        <w:rPr>
          <w:rFonts w:ascii="Times New Roman" w:eastAsia="Times New Roman" w:hAnsi="Times New Roman" w:cs="Times New Roman"/>
          <w:color w:val="000000"/>
          <w:sz w:val="24"/>
          <w:szCs w:val="24"/>
          <w:lang w:val="en-US" w:eastAsia="da-DK"/>
        </w:rPr>
        <w:t xml:space="preserve"> et al., 1994) or </w:t>
      </w:r>
      <w:r w:rsidRPr="00FB4743">
        <w:rPr>
          <w:rFonts w:ascii="Times New Roman" w:eastAsia="Times New Roman" w:hAnsi="Times New Roman" w:cs="Times New Roman"/>
          <w:color w:val="000000"/>
          <w:sz w:val="24"/>
          <w:szCs w:val="24"/>
          <w:lang w:val="en-US" w:eastAsia="da-DK"/>
        </w:rPr>
        <w:t>the m</w:t>
      </w:r>
      <w:r>
        <w:rPr>
          <w:rFonts w:ascii="Times New Roman" w:eastAsia="Times New Roman" w:hAnsi="Times New Roman" w:cs="Times New Roman"/>
          <w:color w:val="000000"/>
          <w:sz w:val="24"/>
          <w:szCs w:val="24"/>
          <w:lang w:val="en-US" w:eastAsia="da-DK"/>
        </w:rPr>
        <w:t>etacognitions questionnaire (</w:t>
      </w:r>
      <w:r w:rsidRPr="00FB4743">
        <w:rPr>
          <w:rFonts w:ascii="Times New Roman" w:hAnsi="Times New Roman" w:cs="Times New Roman"/>
          <w:color w:val="222222"/>
          <w:sz w:val="24"/>
          <w:szCs w:val="24"/>
          <w:shd w:val="clear" w:color="auto" w:fill="FFFFFF"/>
          <w:lang w:val="en-US"/>
        </w:rPr>
        <w:t>Cartwright-Hatton &amp; Wells, 1997</w:t>
      </w:r>
      <w:r w:rsidRPr="00FB4743">
        <w:rPr>
          <w:rFonts w:ascii="Times New Roman" w:eastAsia="Times New Roman" w:hAnsi="Times New Roman" w:cs="Times New Roman"/>
          <w:color w:val="000000"/>
          <w:sz w:val="24"/>
          <w:szCs w:val="24"/>
          <w:lang w:val="en-US" w:eastAsia="da-DK"/>
        </w:rPr>
        <w:t>)</w:t>
      </w:r>
      <w:r>
        <w:rPr>
          <w:rFonts w:ascii="Times New Roman" w:eastAsia="Times New Roman" w:hAnsi="Times New Roman" w:cs="Times New Roman"/>
          <w:color w:val="000000"/>
          <w:sz w:val="24"/>
          <w:szCs w:val="24"/>
          <w:lang w:val="en-US" w:eastAsia="da-DK"/>
        </w:rPr>
        <w:t xml:space="preserve"> which measures the strength of respectively metacognitions about worry and the intolerance of uncertainty construct. Measurements for interpersonal and emotional problems should be applied as well. </w:t>
      </w:r>
    </w:p>
    <w:p w:rsidR="002E5F9E" w:rsidRDefault="002E5F9E" w:rsidP="002E5F9E">
      <w:pPr>
        <w:pStyle w:val="Heading1"/>
        <w:jc w:val="both"/>
        <w:rPr>
          <w:lang w:val="en-US"/>
        </w:rPr>
      </w:pPr>
      <w:bookmarkStart w:id="238" w:name="_Toc420417463"/>
      <w:bookmarkStart w:id="239" w:name="_Toc420487577"/>
      <w:bookmarkStart w:id="240" w:name="_Toc420487799"/>
      <w:bookmarkStart w:id="241" w:name="_Toc420487918"/>
      <w:bookmarkStart w:id="242" w:name="_Toc420488294"/>
      <w:r w:rsidRPr="00F06A92">
        <w:rPr>
          <w:lang w:val="en-US"/>
        </w:rPr>
        <w:t>Conclusion</w:t>
      </w:r>
      <w:bookmarkEnd w:id="238"/>
      <w:bookmarkEnd w:id="239"/>
      <w:bookmarkEnd w:id="240"/>
      <w:bookmarkEnd w:id="241"/>
      <w:bookmarkEnd w:id="242"/>
    </w:p>
    <w:p w:rsidR="002E5F9E" w:rsidRDefault="002E5F9E" w:rsidP="002E5F9E">
      <w:pPr>
        <w:spacing w:after="120" w:line="360" w:lineRule="auto"/>
        <w:jc w:val="both"/>
        <w:rPr>
          <w:rFonts w:ascii="Times New Roman" w:hAnsi="Times New Roman" w:cs="Times New Roman"/>
          <w:sz w:val="24"/>
          <w:szCs w:val="24"/>
          <w:lang w:val="en-US" w:eastAsia="da-DK"/>
        </w:rPr>
      </w:pPr>
      <w:r>
        <w:rPr>
          <w:rFonts w:ascii="Times New Roman" w:eastAsia="Times New Roman" w:hAnsi="Times New Roman" w:cs="Times New Roman"/>
          <w:color w:val="000000"/>
          <w:sz w:val="24"/>
          <w:szCs w:val="24"/>
          <w:lang w:val="en-US" w:eastAsia="da-DK"/>
        </w:rPr>
        <w:t>This systematic review found that t</w:t>
      </w:r>
      <w:r w:rsidRPr="00F06A92">
        <w:rPr>
          <w:rFonts w:ascii="Times New Roman" w:eastAsia="Times New Roman" w:hAnsi="Times New Roman" w:cs="Times New Roman"/>
          <w:color w:val="000000"/>
          <w:sz w:val="24"/>
          <w:szCs w:val="24"/>
          <w:lang w:val="en-US" w:eastAsia="da-DK"/>
        </w:rPr>
        <w:t>he GAD specialized interventions IUT, MCT and IEP were</w:t>
      </w:r>
      <w:r>
        <w:rPr>
          <w:rFonts w:ascii="Times New Roman" w:eastAsia="Times New Roman" w:hAnsi="Times New Roman" w:cs="Times New Roman"/>
          <w:color w:val="000000"/>
          <w:sz w:val="24"/>
          <w:szCs w:val="24"/>
          <w:lang w:val="en-US" w:eastAsia="da-DK"/>
        </w:rPr>
        <w:t xml:space="preserve"> very effective at reducing the GAD core symptoms pathological worry, state and trait anxiety. </w:t>
      </w:r>
      <w:r>
        <w:rPr>
          <w:rFonts w:ascii="Times New Roman" w:hAnsi="Times New Roman" w:cs="Times New Roman"/>
          <w:sz w:val="24"/>
          <w:szCs w:val="24"/>
          <w:lang w:val="en-US" w:eastAsia="da-DK"/>
        </w:rPr>
        <w:t xml:space="preserve">MCT was found to be the most effective of the three reviewed GAD </w:t>
      </w:r>
      <w:proofErr w:type="gramStart"/>
      <w:r>
        <w:rPr>
          <w:rFonts w:ascii="Times New Roman" w:hAnsi="Times New Roman" w:cs="Times New Roman"/>
          <w:sz w:val="24"/>
          <w:szCs w:val="24"/>
          <w:lang w:val="en-US" w:eastAsia="da-DK"/>
        </w:rPr>
        <w:t>specialized</w:t>
      </w:r>
      <w:proofErr w:type="gramEnd"/>
      <w:r>
        <w:rPr>
          <w:rFonts w:ascii="Times New Roman" w:hAnsi="Times New Roman" w:cs="Times New Roman"/>
          <w:sz w:val="24"/>
          <w:szCs w:val="24"/>
          <w:lang w:val="en-US" w:eastAsia="da-DK"/>
        </w:rPr>
        <w:t xml:space="preserve"> CBT interventions, while all three seems to be very effective in reducing GAD core symptoms. The IEP study did produce less robust findings compared to the other two interventions. </w:t>
      </w:r>
      <w:r>
        <w:rPr>
          <w:rFonts w:ascii="Times New Roman" w:eastAsia="Times New Roman" w:hAnsi="Times New Roman" w:cs="Times New Roman"/>
          <w:color w:val="000000"/>
          <w:sz w:val="24"/>
          <w:szCs w:val="24"/>
          <w:lang w:val="en-US" w:eastAsia="da-DK"/>
        </w:rPr>
        <w:t xml:space="preserve">The general methodological </w:t>
      </w:r>
      <w:proofErr w:type="gramStart"/>
      <w:r>
        <w:rPr>
          <w:rFonts w:ascii="Times New Roman" w:eastAsia="Times New Roman" w:hAnsi="Times New Roman" w:cs="Times New Roman"/>
          <w:color w:val="000000"/>
          <w:sz w:val="24"/>
          <w:szCs w:val="24"/>
          <w:lang w:val="en-US" w:eastAsia="da-DK"/>
        </w:rPr>
        <w:t>quality of the included studies were</w:t>
      </w:r>
      <w:proofErr w:type="gramEnd"/>
      <w:r>
        <w:rPr>
          <w:rFonts w:ascii="Times New Roman" w:eastAsia="Times New Roman" w:hAnsi="Times New Roman" w:cs="Times New Roman"/>
          <w:color w:val="000000"/>
          <w:sz w:val="24"/>
          <w:szCs w:val="24"/>
          <w:lang w:val="en-US" w:eastAsia="da-DK"/>
        </w:rPr>
        <w:t xml:space="preserve"> high, which improves the evidential power of the systematic review.</w:t>
      </w:r>
    </w:p>
    <w:p w:rsidR="002E5F9E" w:rsidRPr="00CA7723" w:rsidRDefault="002E5F9E" w:rsidP="002E5F9E">
      <w:pPr>
        <w:spacing w:after="120" w:line="360" w:lineRule="auto"/>
        <w:jc w:val="both"/>
        <w:rPr>
          <w:rFonts w:ascii="Times New Roman" w:eastAsia="Times New Roman" w:hAnsi="Times New Roman" w:cs="Times New Roman"/>
          <w:color w:val="000000"/>
          <w:sz w:val="24"/>
          <w:szCs w:val="24"/>
          <w:lang w:val="en-US" w:eastAsia="da-DK"/>
        </w:rPr>
      </w:pPr>
      <w:r>
        <w:rPr>
          <w:rFonts w:ascii="Times New Roman" w:eastAsia="Times New Roman" w:hAnsi="Times New Roman" w:cs="Times New Roman"/>
          <w:color w:val="000000"/>
          <w:sz w:val="24"/>
          <w:szCs w:val="24"/>
          <w:lang w:val="en-US" w:eastAsia="da-DK"/>
        </w:rPr>
        <w:t xml:space="preserve">The interventions were </w:t>
      </w:r>
      <w:r w:rsidRPr="00F06A92">
        <w:rPr>
          <w:rFonts w:ascii="Times New Roman" w:eastAsia="Times New Roman" w:hAnsi="Times New Roman" w:cs="Times New Roman"/>
          <w:color w:val="000000"/>
          <w:sz w:val="24"/>
          <w:szCs w:val="24"/>
          <w:lang w:val="en-US" w:eastAsia="da-DK"/>
        </w:rPr>
        <w:t>able to</w:t>
      </w:r>
      <w:r>
        <w:rPr>
          <w:rFonts w:ascii="Times New Roman" w:eastAsia="Times New Roman" w:hAnsi="Times New Roman" w:cs="Times New Roman"/>
          <w:color w:val="000000"/>
          <w:sz w:val="24"/>
          <w:szCs w:val="24"/>
          <w:lang w:val="en-US" w:eastAsia="da-DK"/>
        </w:rPr>
        <w:t xml:space="preserve"> induce a uniform reduction of</w:t>
      </w:r>
      <w:r w:rsidRPr="00F06A92">
        <w:rPr>
          <w:rFonts w:ascii="Times New Roman" w:eastAsia="Times New Roman" w:hAnsi="Times New Roman" w:cs="Times New Roman"/>
          <w:color w:val="000000"/>
          <w:sz w:val="24"/>
          <w:szCs w:val="24"/>
          <w:lang w:val="en-US" w:eastAsia="da-DK"/>
        </w:rPr>
        <w:t xml:space="preserve"> the measurement mean scores of PSWQ, BAI and STAI-T</w:t>
      </w:r>
      <w:r>
        <w:rPr>
          <w:rFonts w:ascii="Times New Roman" w:eastAsia="Times New Roman" w:hAnsi="Times New Roman" w:cs="Times New Roman"/>
          <w:color w:val="000000"/>
          <w:sz w:val="24"/>
          <w:szCs w:val="24"/>
          <w:lang w:val="en-US" w:eastAsia="da-DK"/>
        </w:rPr>
        <w:t xml:space="preserve"> across all studies</w:t>
      </w:r>
      <w:r w:rsidRPr="00F06A92">
        <w:rPr>
          <w:rFonts w:ascii="Times New Roman" w:eastAsia="Times New Roman" w:hAnsi="Times New Roman" w:cs="Times New Roman"/>
          <w:color w:val="000000"/>
          <w:sz w:val="24"/>
          <w:szCs w:val="24"/>
          <w:lang w:val="en-US" w:eastAsia="da-DK"/>
        </w:rPr>
        <w:t>, f</w:t>
      </w:r>
      <w:r>
        <w:rPr>
          <w:rFonts w:ascii="Times New Roman" w:eastAsia="Times New Roman" w:hAnsi="Times New Roman" w:cs="Times New Roman"/>
          <w:color w:val="000000"/>
          <w:sz w:val="24"/>
          <w:szCs w:val="24"/>
          <w:lang w:val="en-US" w:eastAsia="da-DK"/>
        </w:rPr>
        <w:t>ro</w:t>
      </w:r>
      <w:r w:rsidRPr="00F06A92">
        <w:rPr>
          <w:rFonts w:ascii="Times New Roman" w:eastAsia="Times New Roman" w:hAnsi="Times New Roman" w:cs="Times New Roman"/>
          <w:color w:val="000000"/>
          <w:sz w:val="24"/>
          <w:szCs w:val="24"/>
          <w:lang w:val="en-US" w:eastAsia="da-DK"/>
        </w:rPr>
        <w:t xml:space="preserve">m pre- to posttest, and </w:t>
      </w:r>
      <w:r>
        <w:rPr>
          <w:rFonts w:ascii="Times New Roman" w:eastAsia="Times New Roman" w:hAnsi="Times New Roman" w:cs="Times New Roman"/>
          <w:color w:val="000000"/>
          <w:sz w:val="24"/>
          <w:szCs w:val="24"/>
          <w:lang w:val="en-US" w:eastAsia="da-DK"/>
        </w:rPr>
        <w:t xml:space="preserve">to </w:t>
      </w:r>
      <w:r w:rsidRPr="00F06A92">
        <w:rPr>
          <w:rFonts w:ascii="Times New Roman" w:eastAsia="Times New Roman" w:hAnsi="Times New Roman" w:cs="Times New Roman"/>
          <w:color w:val="000000"/>
          <w:sz w:val="24"/>
          <w:szCs w:val="24"/>
          <w:lang w:val="en-US" w:eastAsia="da-DK"/>
        </w:rPr>
        <w:t>continue or increase the reduction at 6m and 12m</w:t>
      </w:r>
      <w:r>
        <w:rPr>
          <w:rFonts w:ascii="Times New Roman" w:eastAsia="Times New Roman" w:hAnsi="Times New Roman" w:cs="Times New Roman"/>
          <w:color w:val="000000"/>
          <w:sz w:val="24"/>
          <w:szCs w:val="24"/>
          <w:lang w:val="en-US" w:eastAsia="da-DK"/>
        </w:rPr>
        <w:t xml:space="preserve">. </w:t>
      </w:r>
      <w:r w:rsidRPr="00F06A92">
        <w:rPr>
          <w:rFonts w:ascii="Times New Roman" w:eastAsia="Times New Roman" w:hAnsi="Times New Roman" w:cs="Times New Roman"/>
          <w:color w:val="000000"/>
          <w:sz w:val="24"/>
          <w:szCs w:val="24"/>
          <w:lang w:val="en-US" w:eastAsia="da-DK"/>
        </w:rPr>
        <w:t xml:space="preserve">It can be concluded that IUT, MCT and IEP intervention, in all </w:t>
      </w:r>
      <w:r>
        <w:rPr>
          <w:rFonts w:ascii="Times New Roman" w:eastAsia="Times New Roman" w:hAnsi="Times New Roman" w:cs="Times New Roman"/>
          <w:color w:val="000000"/>
          <w:sz w:val="24"/>
          <w:szCs w:val="24"/>
          <w:lang w:val="en-US" w:eastAsia="da-DK"/>
        </w:rPr>
        <w:t>instances</w:t>
      </w:r>
      <w:r w:rsidRPr="00F06A92">
        <w:rPr>
          <w:rFonts w:ascii="Times New Roman" w:eastAsia="Times New Roman" w:hAnsi="Times New Roman" w:cs="Times New Roman"/>
          <w:color w:val="000000"/>
          <w:sz w:val="24"/>
          <w:szCs w:val="24"/>
          <w:lang w:val="en-US" w:eastAsia="da-DK"/>
        </w:rPr>
        <w:t xml:space="preserve"> except three, reduced the PSWQ, BAI and STAI-T mean scores, to a less severe anxiety or worry cate</w:t>
      </w:r>
      <w:r>
        <w:rPr>
          <w:rFonts w:ascii="Times New Roman" w:eastAsia="Times New Roman" w:hAnsi="Times New Roman" w:cs="Times New Roman"/>
          <w:color w:val="000000"/>
          <w:sz w:val="24"/>
          <w:szCs w:val="24"/>
          <w:lang w:val="en-US" w:eastAsia="da-DK"/>
        </w:rPr>
        <w:t>gory, from pretest to follow-up, which leaves a</w:t>
      </w:r>
      <w:r w:rsidRPr="00F06A92">
        <w:rPr>
          <w:rFonts w:ascii="Times New Roman" w:eastAsia="Times New Roman" w:hAnsi="Times New Roman" w:cs="Times New Roman"/>
          <w:color w:val="000000"/>
          <w:sz w:val="24"/>
          <w:szCs w:val="24"/>
          <w:lang w:val="en-US" w:eastAsia="da-DK"/>
        </w:rPr>
        <w:t xml:space="preserve"> convincing indication of the</w:t>
      </w:r>
      <w:r>
        <w:rPr>
          <w:rFonts w:ascii="Times New Roman" w:eastAsia="Times New Roman" w:hAnsi="Times New Roman" w:cs="Times New Roman"/>
          <w:color w:val="000000"/>
          <w:sz w:val="24"/>
          <w:szCs w:val="24"/>
          <w:lang w:val="en-US" w:eastAsia="da-DK"/>
        </w:rPr>
        <w:t xml:space="preserve"> interventions</w:t>
      </w:r>
      <w:r w:rsidRPr="00F06A92">
        <w:rPr>
          <w:rFonts w:ascii="Times New Roman" w:eastAsia="Times New Roman" w:hAnsi="Times New Roman" w:cs="Times New Roman"/>
          <w:color w:val="000000"/>
          <w:sz w:val="24"/>
          <w:szCs w:val="24"/>
          <w:lang w:val="en-US" w:eastAsia="da-DK"/>
        </w:rPr>
        <w:t xml:space="preserve"> ability to reduce GAD symptoms to a less sever</w:t>
      </w:r>
      <w:r>
        <w:rPr>
          <w:rFonts w:ascii="Times New Roman" w:eastAsia="Times New Roman" w:hAnsi="Times New Roman" w:cs="Times New Roman"/>
          <w:color w:val="000000"/>
          <w:sz w:val="24"/>
          <w:szCs w:val="24"/>
          <w:lang w:val="en-US" w:eastAsia="da-DK"/>
        </w:rPr>
        <w:t>e</w:t>
      </w:r>
      <w:r w:rsidRPr="00F06A92">
        <w:rPr>
          <w:rFonts w:ascii="Times New Roman" w:eastAsia="Times New Roman" w:hAnsi="Times New Roman" w:cs="Times New Roman"/>
          <w:color w:val="000000"/>
          <w:sz w:val="24"/>
          <w:szCs w:val="24"/>
          <w:lang w:val="en-US" w:eastAsia="da-DK"/>
        </w:rPr>
        <w:t xml:space="preserve"> state. </w:t>
      </w:r>
      <w:r>
        <w:rPr>
          <w:rFonts w:ascii="Times New Roman" w:eastAsia="Times New Roman" w:hAnsi="Times New Roman" w:cs="Times New Roman"/>
          <w:color w:val="000000"/>
          <w:sz w:val="24"/>
          <w:szCs w:val="24"/>
          <w:lang w:val="en-US" w:eastAsia="da-DK"/>
        </w:rPr>
        <w:t xml:space="preserve">Extracted effect sizes for within-subject differences from pre – to posttest reductions in mean measurement scores, </w:t>
      </w:r>
      <w:r>
        <w:rPr>
          <w:rFonts w:ascii="Times New Roman" w:hAnsi="Times New Roman" w:cs="Times New Roman"/>
          <w:sz w:val="24"/>
          <w:szCs w:val="24"/>
          <w:lang w:val="en-US"/>
        </w:rPr>
        <w:t>were almost</w:t>
      </w:r>
      <w:r w:rsidRPr="00F06A92">
        <w:rPr>
          <w:rFonts w:ascii="Times New Roman" w:hAnsi="Times New Roman" w:cs="Times New Roman"/>
          <w:sz w:val="24"/>
          <w:szCs w:val="24"/>
          <w:lang w:val="en-US"/>
        </w:rPr>
        <w:t xml:space="preserve"> unambiguously</w:t>
      </w:r>
      <w:r w:rsidRPr="00F06A92">
        <w:rPr>
          <w:rFonts w:ascii="Times New Roman" w:hAnsi="Times New Roman" w:cs="Times New Roman"/>
          <w:sz w:val="24"/>
          <w:szCs w:val="24"/>
          <w:lang w:val="en-US" w:eastAsia="da-DK"/>
        </w:rPr>
        <w:t xml:space="preserve"> </w:t>
      </w:r>
      <w:r>
        <w:rPr>
          <w:rFonts w:ascii="Times New Roman" w:hAnsi="Times New Roman" w:cs="Times New Roman"/>
          <w:sz w:val="24"/>
          <w:szCs w:val="24"/>
          <w:lang w:val="en-US" w:eastAsia="da-DK"/>
        </w:rPr>
        <w:t>over 0.80</w:t>
      </w:r>
      <w:r>
        <w:rPr>
          <w:rFonts w:ascii="Times New Roman" w:hAnsi="Times New Roman" w:cs="Times New Roman"/>
          <w:sz w:val="24"/>
          <w:szCs w:val="24"/>
          <w:lang w:val="en-US"/>
        </w:rPr>
        <w:t>.</w:t>
      </w:r>
      <w:r>
        <w:rPr>
          <w:rFonts w:ascii="Times New Roman" w:eastAsia="Times New Roman" w:hAnsi="Times New Roman" w:cs="Times New Roman"/>
          <w:color w:val="000000"/>
          <w:sz w:val="24"/>
          <w:szCs w:val="24"/>
          <w:lang w:val="en-US" w:eastAsia="da-DK"/>
        </w:rPr>
        <w:t xml:space="preserve"> </w:t>
      </w:r>
      <w:r>
        <w:rPr>
          <w:rFonts w:ascii="Times New Roman" w:hAnsi="Times New Roman" w:cs="Times New Roman"/>
          <w:sz w:val="24"/>
          <w:szCs w:val="24"/>
          <w:lang w:val="en-US" w:eastAsia="da-DK"/>
        </w:rPr>
        <w:t xml:space="preserve">The extracted within-subject effect sizes were </w:t>
      </w:r>
      <w:r>
        <w:rPr>
          <w:rFonts w:ascii="Times New Roman" w:hAnsi="Times New Roman" w:cs="Times New Roman"/>
          <w:sz w:val="24"/>
          <w:szCs w:val="24"/>
          <w:lang w:val="en-US" w:eastAsia="da-DK"/>
        </w:rPr>
        <w:lastRenderedPageBreak/>
        <w:t xml:space="preserve">larger for the MCT interventions, than for IUT and IEP, but the MCT </w:t>
      </w:r>
      <w:proofErr w:type="gramStart"/>
      <w:r>
        <w:rPr>
          <w:rFonts w:ascii="Times New Roman" w:hAnsi="Times New Roman" w:cs="Times New Roman"/>
          <w:sz w:val="24"/>
          <w:szCs w:val="24"/>
          <w:lang w:val="en-US" w:eastAsia="da-DK"/>
        </w:rPr>
        <w:t>studies does</w:t>
      </w:r>
      <w:proofErr w:type="gramEnd"/>
      <w:r>
        <w:rPr>
          <w:rFonts w:ascii="Times New Roman" w:hAnsi="Times New Roman" w:cs="Times New Roman"/>
          <w:sz w:val="24"/>
          <w:szCs w:val="24"/>
          <w:lang w:val="en-US" w:eastAsia="da-DK"/>
        </w:rPr>
        <w:t xml:space="preserve"> not seem to have the same degree of external validity as the IUT studies. </w:t>
      </w:r>
      <w:r>
        <w:rPr>
          <w:rFonts w:ascii="Times New Roman" w:eastAsia="Times New Roman" w:hAnsi="Times New Roman" w:cs="Times New Roman"/>
          <w:color w:val="000000"/>
          <w:sz w:val="24"/>
          <w:szCs w:val="24"/>
          <w:lang w:val="en-US" w:eastAsia="da-DK"/>
        </w:rPr>
        <w:t>W</w:t>
      </w:r>
      <w:r w:rsidRPr="00F06A92">
        <w:rPr>
          <w:rFonts w:ascii="Times New Roman" w:eastAsia="Times New Roman" w:hAnsi="Times New Roman" w:cs="Times New Roman"/>
          <w:color w:val="000000"/>
          <w:sz w:val="24"/>
          <w:szCs w:val="24"/>
          <w:lang w:val="en-US" w:eastAsia="da-DK"/>
        </w:rPr>
        <w:t>aitlist conditions remained stable form pre-</w:t>
      </w:r>
      <w:r>
        <w:rPr>
          <w:rFonts w:ascii="Times New Roman" w:eastAsia="Times New Roman" w:hAnsi="Times New Roman" w:cs="Times New Roman"/>
          <w:color w:val="000000"/>
          <w:sz w:val="24"/>
          <w:szCs w:val="24"/>
          <w:lang w:val="en-US" w:eastAsia="da-DK"/>
        </w:rPr>
        <w:t xml:space="preserve"> to </w:t>
      </w:r>
      <w:r w:rsidRPr="00F06A92">
        <w:rPr>
          <w:rFonts w:ascii="Times New Roman" w:eastAsia="Times New Roman" w:hAnsi="Times New Roman" w:cs="Times New Roman"/>
          <w:color w:val="000000"/>
          <w:sz w:val="24"/>
          <w:szCs w:val="24"/>
          <w:lang w:val="en-US" w:eastAsia="da-DK"/>
        </w:rPr>
        <w:t>posttest</w:t>
      </w:r>
      <w:r>
        <w:rPr>
          <w:rFonts w:ascii="Times New Roman" w:eastAsia="Times New Roman" w:hAnsi="Times New Roman" w:cs="Times New Roman"/>
          <w:color w:val="000000"/>
          <w:sz w:val="24"/>
          <w:szCs w:val="24"/>
          <w:lang w:val="en-US" w:eastAsia="da-DK"/>
        </w:rPr>
        <w:t xml:space="preserve">. </w:t>
      </w:r>
    </w:p>
    <w:p w:rsidR="002E5F9E" w:rsidRPr="002823B3" w:rsidRDefault="002E5F9E" w:rsidP="002E5F9E">
      <w:pPr>
        <w:pStyle w:val="Heading2"/>
        <w:spacing w:after="120" w:line="360" w:lineRule="auto"/>
        <w:jc w:val="both"/>
        <w:rPr>
          <w:rFonts w:ascii="Times New Roman" w:hAnsi="Times New Roman" w:cs="Times New Roman"/>
          <w:sz w:val="24"/>
          <w:szCs w:val="24"/>
          <w:lang w:val="en-US"/>
        </w:rPr>
      </w:pPr>
      <w:bookmarkStart w:id="243" w:name="_Toc420417464"/>
      <w:bookmarkStart w:id="244" w:name="_Toc420487578"/>
      <w:bookmarkStart w:id="245" w:name="_Toc420487800"/>
      <w:bookmarkStart w:id="246" w:name="_Toc420487919"/>
      <w:bookmarkStart w:id="247" w:name="_Toc420488295"/>
      <w:r w:rsidRPr="00F06A92">
        <w:rPr>
          <w:rFonts w:ascii="Times New Roman" w:hAnsi="Times New Roman" w:cs="Times New Roman"/>
          <w:sz w:val="24"/>
          <w:szCs w:val="24"/>
          <w:lang w:val="en-US"/>
        </w:rPr>
        <w:t>Strengths and limitations</w:t>
      </w:r>
      <w:bookmarkEnd w:id="243"/>
      <w:bookmarkEnd w:id="244"/>
      <w:bookmarkEnd w:id="245"/>
      <w:bookmarkEnd w:id="246"/>
      <w:bookmarkEnd w:id="247"/>
      <w:r w:rsidRPr="00F06A92">
        <w:rPr>
          <w:rFonts w:ascii="Times New Roman" w:hAnsi="Times New Roman" w:cs="Times New Roman"/>
          <w:sz w:val="24"/>
          <w:szCs w:val="24"/>
          <w:lang w:val="en-US"/>
        </w:rPr>
        <w:t xml:space="preserve"> </w:t>
      </w:r>
    </w:p>
    <w:p w:rsidR="00E25387" w:rsidRPr="00E25387" w:rsidRDefault="002E5F9E" w:rsidP="00147B6D">
      <w:pPr>
        <w:spacing w:before="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All of the studies included</w:t>
      </w:r>
      <w:r>
        <w:rPr>
          <w:rFonts w:ascii="Times New Roman" w:hAnsi="Times New Roman" w:cs="Times New Roman"/>
          <w:sz w:val="24"/>
          <w:szCs w:val="24"/>
          <w:lang w:val="en-US"/>
        </w:rPr>
        <w:t xml:space="preserve"> in the review, except</w:t>
      </w:r>
      <w:r w:rsidRPr="00F06A92">
        <w:rPr>
          <w:rFonts w:ascii="Times New Roman" w:hAnsi="Times New Roman" w:cs="Times New Roman"/>
          <w:sz w:val="24"/>
          <w:szCs w:val="24"/>
          <w:lang w:val="en-US"/>
        </w:rPr>
        <w:t xml:space="preserve"> </w:t>
      </w:r>
      <w:proofErr w:type="spellStart"/>
      <w:r w:rsidRPr="00F06A92">
        <w:rPr>
          <w:rFonts w:ascii="Times New Roman" w:hAnsi="Times New Roman" w:cs="Times New Roman"/>
          <w:color w:val="222222"/>
          <w:sz w:val="24"/>
          <w:szCs w:val="24"/>
          <w:shd w:val="clear" w:color="auto" w:fill="FFFFFF"/>
          <w:lang w:val="en-US"/>
        </w:rPr>
        <w:t>McEvoy</w:t>
      </w:r>
      <w:proofErr w:type="spellEnd"/>
      <w:r w:rsidRPr="00F06A92">
        <w:rPr>
          <w:rFonts w:ascii="Times New Roman" w:hAnsi="Times New Roman" w:cs="Times New Roman"/>
          <w:color w:val="222222"/>
          <w:sz w:val="24"/>
          <w:szCs w:val="24"/>
          <w:shd w:val="clear" w:color="auto" w:fill="FFFFFF"/>
          <w:lang w:val="en-US"/>
        </w:rPr>
        <w:t xml:space="preserve"> et al. (2014)</w:t>
      </w:r>
      <w:r>
        <w:rPr>
          <w:rFonts w:ascii="Times New Roman" w:hAnsi="Times New Roman" w:cs="Times New Roman"/>
          <w:color w:val="222222"/>
          <w:sz w:val="24"/>
          <w:szCs w:val="24"/>
          <w:shd w:val="clear" w:color="auto" w:fill="FFFFFF"/>
          <w:lang w:val="en-US"/>
        </w:rPr>
        <w:t>,</w:t>
      </w:r>
      <w:r w:rsidRPr="00F06A92">
        <w:rPr>
          <w:rFonts w:ascii="Times New Roman" w:hAnsi="Times New Roman" w:cs="Times New Roman"/>
          <w:color w:val="222222"/>
          <w:sz w:val="24"/>
          <w:szCs w:val="24"/>
          <w:shd w:val="clear" w:color="auto" w:fill="FFFFFF"/>
          <w:lang w:val="en-US"/>
        </w:rPr>
        <w:t xml:space="preserve"> </w:t>
      </w:r>
      <w:r w:rsidRPr="00F06A92">
        <w:rPr>
          <w:rFonts w:ascii="Times New Roman" w:hAnsi="Times New Roman" w:cs="Times New Roman"/>
          <w:sz w:val="24"/>
          <w:szCs w:val="24"/>
          <w:lang w:val="en-US"/>
        </w:rPr>
        <w:t xml:space="preserve">examined primary GAD, with no comorbid diseases. The upside to </w:t>
      </w:r>
      <w:r>
        <w:rPr>
          <w:rFonts w:ascii="Times New Roman" w:hAnsi="Times New Roman" w:cs="Times New Roman"/>
          <w:sz w:val="24"/>
          <w:szCs w:val="24"/>
          <w:lang w:val="en-US"/>
        </w:rPr>
        <w:t xml:space="preserve">this tendency in the </w:t>
      </w:r>
      <w:proofErr w:type="gramStart"/>
      <w:r>
        <w:rPr>
          <w:rFonts w:ascii="Times New Roman" w:hAnsi="Times New Roman" w:cs="Times New Roman"/>
          <w:sz w:val="24"/>
          <w:szCs w:val="24"/>
          <w:lang w:val="en-US"/>
        </w:rPr>
        <w:t>studies,</w:t>
      </w:r>
      <w:proofErr w:type="gramEnd"/>
      <w:r w:rsidRPr="00F06A92">
        <w:rPr>
          <w:rFonts w:ascii="Times New Roman" w:hAnsi="Times New Roman" w:cs="Times New Roman"/>
          <w:sz w:val="24"/>
          <w:szCs w:val="24"/>
          <w:lang w:val="en-US"/>
        </w:rPr>
        <w:t xml:space="preserve"> is that it bring</w:t>
      </w:r>
      <w:r>
        <w:rPr>
          <w:rFonts w:ascii="Times New Roman" w:hAnsi="Times New Roman" w:cs="Times New Roman"/>
          <w:sz w:val="24"/>
          <w:szCs w:val="24"/>
          <w:lang w:val="en-US"/>
        </w:rPr>
        <w:t>s</w:t>
      </w:r>
      <w:r w:rsidRPr="00F06A92">
        <w:rPr>
          <w:rFonts w:ascii="Times New Roman" w:hAnsi="Times New Roman" w:cs="Times New Roman"/>
          <w:sz w:val="24"/>
          <w:szCs w:val="24"/>
          <w:lang w:val="en-US"/>
        </w:rPr>
        <w:t xml:space="preserve"> more knowledge about GAD as a</w:t>
      </w:r>
      <w:r>
        <w:rPr>
          <w:rFonts w:ascii="Times New Roman" w:hAnsi="Times New Roman" w:cs="Times New Roman"/>
          <w:sz w:val="24"/>
          <w:szCs w:val="24"/>
          <w:lang w:val="en-US"/>
        </w:rPr>
        <w:t>n</w:t>
      </w:r>
      <w:r w:rsidRPr="00F06A92">
        <w:rPr>
          <w:rFonts w:ascii="Times New Roman" w:hAnsi="Times New Roman" w:cs="Times New Roman"/>
          <w:sz w:val="24"/>
          <w:szCs w:val="24"/>
          <w:lang w:val="en-US"/>
        </w:rPr>
        <w:t xml:space="preserve"> isolated disease, with fever confounders that could a</w:t>
      </w:r>
      <w:r>
        <w:rPr>
          <w:rFonts w:ascii="Times New Roman" w:hAnsi="Times New Roman" w:cs="Times New Roman"/>
          <w:sz w:val="24"/>
          <w:szCs w:val="24"/>
          <w:lang w:val="en-US"/>
        </w:rPr>
        <w:t xml:space="preserve">ffect the results. </w:t>
      </w:r>
      <w:r w:rsidRPr="00F06A92">
        <w:rPr>
          <w:rFonts w:ascii="Times New Roman" w:hAnsi="Times New Roman" w:cs="Times New Roman"/>
          <w:sz w:val="24"/>
          <w:szCs w:val="24"/>
          <w:lang w:val="en-US"/>
        </w:rPr>
        <w:t xml:space="preserve">GAD is </w:t>
      </w:r>
      <w:r>
        <w:rPr>
          <w:rFonts w:ascii="Times New Roman" w:hAnsi="Times New Roman" w:cs="Times New Roman"/>
          <w:sz w:val="24"/>
          <w:szCs w:val="24"/>
          <w:lang w:val="en-US"/>
        </w:rPr>
        <w:t xml:space="preserve">however </w:t>
      </w:r>
      <w:r w:rsidRPr="00F06A92">
        <w:rPr>
          <w:rFonts w:ascii="Times New Roman" w:hAnsi="Times New Roman" w:cs="Times New Roman"/>
          <w:sz w:val="24"/>
          <w:szCs w:val="24"/>
          <w:lang w:val="en-US"/>
        </w:rPr>
        <w:t>a highly comorbid condition (</w:t>
      </w:r>
      <w:proofErr w:type="spellStart"/>
      <w:r>
        <w:rPr>
          <w:rFonts w:ascii="Times New Roman" w:hAnsi="Times New Roman" w:cs="Times New Roman"/>
          <w:sz w:val="24"/>
          <w:szCs w:val="24"/>
          <w:lang w:val="en-US"/>
        </w:rPr>
        <w:t>Wittchen</w:t>
      </w:r>
      <w:proofErr w:type="spellEnd"/>
      <w:r>
        <w:rPr>
          <w:rFonts w:ascii="Times New Roman" w:hAnsi="Times New Roman" w:cs="Times New Roman"/>
          <w:sz w:val="24"/>
          <w:szCs w:val="24"/>
          <w:lang w:val="en-US"/>
        </w:rPr>
        <w:t>, 2002, p. 164</w:t>
      </w: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Valuable information about GADs frequent coexistence and interaction with comorbid disorders might therefore be lost. </w:t>
      </w:r>
      <w:r w:rsidR="00C200EB">
        <w:rPr>
          <w:rFonts w:ascii="Times New Roman" w:hAnsi="Times New Roman" w:cs="Times New Roman"/>
          <w:sz w:val="24"/>
          <w:szCs w:val="24"/>
          <w:lang w:val="en-US"/>
        </w:rPr>
        <w:t>Further, a</w:t>
      </w:r>
      <w:r>
        <w:rPr>
          <w:rFonts w:ascii="Times New Roman" w:hAnsi="Times New Roman" w:cs="Times New Roman"/>
          <w:sz w:val="24"/>
          <w:szCs w:val="24"/>
          <w:lang w:val="en-US"/>
        </w:rPr>
        <w:t>ll included studies used participant that was at least 18 year old. As</w:t>
      </w:r>
      <w:r w:rsidRPr="00F06A92">
        <w:rPr>
          <w:rFonts w:ascii="Times New Roman" w:hAnsi="Times New Roman" w:cs="Times New Roman"/>
          <w:sz w:val="24"/>
          <w:szCs w:val="24"/>
          <w:lang w:val="en-US"/>
        </w:rPr>
        <w:t xml:space="preserve"> a consequence this review does</w:t>
      </w:r>
      <w:r>
        <w:rPr>
          <w:rFonts w:ascii="Times New Roman" w:hAnsi="Times New Roman" w:cs="Times New Roman"/>
          <w:sz w:val="24"/>
          <w:szCs w:val="24"/>
          <w:lang w:val="en-US"/>
        </w:rPr>
        <w:t xml:space="preserve"> not evaluate IUT, MCT and IEPs effectivity against GAD with onset in childhood,</w:t>
      </w: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which is a</w:t>
      </w:r>
      <w:r w:rsidRPr="00F06A92">
        <w:rPr>
          <w:rFonts w:ascii="Times New Roman" w:hAnsi="Times New Roman" w:cs="Times New Roman"/>
          <w:sz w:val="24"/>
          <w:szCs w:val="24"/>
          <w:lang w:val="en-US"/>
        </w:rPr>
        <w:t xml:space="preserve"> </w:t>
      </w:r>
      <w:r>
        <w:rPr>
          <w:rFonts w:ascii="Times New Roman" w:hAnsi="Times New Roman" w:cs="Times New Roman"/>
          <w:sz w:val="24"/>
          <w:szCs w:val="24"/>
          <w:lang w:val="en-US"/>
        </w:rPr>
        <w:t>frequently occurring phenomenon (</w:t>
      </w:r>
      <w:r>
        <w:rPr>
          <w:rFonts w:ascii="Times New Roman" w:hAnsi="Times New Roman" w:cs="Times New Roman"/>
          <w:color w:val="222222"/>
          <w:sz w:val="24"/>
          <w:szCs w:val="24"/>
          <w:shd w:val="clear" w:color="auto" w:fill="FFFFFF"/>
          <w:lang w:val="en-US"/>
        </w:rPr>
        <w:t xml:space="preserve">Holmes, Donovan, Farrell &amp; March, </w:t>
      </w:r>
      <w:r w:rsidRPr="005458DC">
        <w:rPr>
          <w:rFonts w:ascii="Times New Roman" w:hAnsi="Times New Roman" w:cs="Times New Roman"/>
          <w:color w:val="222222"/>
          <w:sz w:val="24"/>
          <w:szCs w:val="24"/>
          <w:shd w:val="clear" w:color="auto" w:fill="FFFFFF"/>
          <w:lang w:val="en-US"/>
        </w:rPr>
        <w:t>2014</w:t>
      </w:r>
      <w:r>
        <w:rPr>
          <w:rFonts w:ascii="Times New Roman" w:hAnsi="Times New Roman" w:cs="Times New Roman"/>
          <w:color w:val="222222"/>
          <w:sz w:val="24"/>
          <w:szCs w:val="24"/>
          <w:shd w:val="clear" w:color="auto" w:fill="FFFFFF"/>
          <w:lang w:val="en-US"/>
        </w:rPr>
        <w:t>, p. 122)</w:t>
      </w:r>
      <w:r>
        <w:rPr>
          <w:rFonts w:ascii="Times New Roman" w:hAnsi="Times New Roman" w:cs="Times New Roman"/>
          <w:sz w:val="24"/>
          <w:szCs w:val="24"/>
          <w:lang w:val="en-US"/>
        </w:rPr>
        <w:t>. Similarly, i</w:t>
      </w:r>
      <w:r w:rsidRPr="00F06A92">
        <w:rPr>
          <w:rFonts w:ascii="Times New Roman" w:hAnsi="Times New Roman" w:cs="Times New Roman"/>
          <w:sz w:val="24"/>
          <w:szCs w:val="24"/>
          <w:lang w:val="en-US"/>
        </w:rPr>
        <w:t>ndividuals with subst</w:t>
      </w:r>
      <w:r>
        <w:rPr>
          <w:rFonts w:ascii="Times New Roman" w:hAnsi="Times New Roman" w:cs="Times New Roman"/>
          <w:sz w:val="24"/>
          <w:szCs w:val="24"/>
          <w:lang w:val="en-US"/>
        </w:rPr>
        <w:t>ance abuse were excluded</w:t>
      </w:r>
      <w:r w:rsidRPr="00F06A92">
        <w:rPr>
          <w:rFonts w:ascii="Times New Roman" w:hAnsi="Times New Roman" w:cs="Times New Roman"/>
          <w:sz w:val="24"/>
          <w:szCs w:val="24"/>
          <w:lang w:val="en-US"/>
        </w:rPr>
        <w:t>,</w:t>
      </w:r>
      <w:r>
        <w:rPr>
          <w:rFonts w:ascii="Times New Roman" w:hAnsi="Times New Roman" w:cs="Times New Roman"/>
          <w:sz w:val="24"/>
          <w:szCs w:val="24"/>
          <w:lang w:val="en-US"/>
        </w:rPr>
        <w:t xml:space="preserve"> even though it is highly comorbid with GAD </w:t>
      </w:r>
      <w:r w:rsidRPr="00437A89">
        <w:rPr>
          <w:rFonts w:ascii="Times New Roman" w:hAnsi="Times New Roman" w:cs="Times New Roman"/>
          <w:sz w:val="24"/>
          <w:szCs w:val="24"/>
          <w:lang w:val="en-US"/>
        </w:rPr>
        <w:t>(Smith &amp; Book, 2010, p. 44)</w:t>
      </w:r>
      <w:r w:rsidR="00D14B50">
        <w:rPr>
          <w:rFonts w:ascii="Times New Roman" w:hAnsi="Times New Roman" w:cs="Times New Roman"/>
          <w:sz w:val="24"/>
          <w:szCs w:val="24"/>
          <w:lang w:val="en-US"/>
        </w:rPr>
        <w:t>,</w:t>
      </w:r>
      <w:r w:rsidRPr="00F06A92">
        <w:rPr>
          <w:rFonts w:ascii="Times New Roman" w:hAnsi="Times New Roman" w:cs="Times New Roman"/>
          <w:sz w:val="24"/>
          <w:szCs w:val="24"/>
          <w:lang w:val="en-US"/>
        </w:rPr>
        <w:t xml:space="preserve"> an</w:t>
      </w:r>
      <w:r>
        <w:rPr>
          <w:rFonts w:ascii="Times New Roman" w:hAnsi="Times New Roman" w:cs="Times New Roman"/>
          <w:sz w:val="24"/>
          <w:szCs w:val="24"/>
          <w:lang w:val="en-US"/>
        </w:rPr>
        <w:t>d it could be valuable</w:t>
      </w:r>
      <w:r w:rsidRPr="00F06A92">
        <w:rPr>
          <w:rFonts w:ascii="Times New Roman" w:hAnsi="Times New Roman" w:cs="Times New Roman"/>
          <w:sz w:val="24"/>
          <w:szCs w:val="24"/>
          <w:lang w:val="en-US"/>
        </w:rPr>
        <w:t xml:space="preserve"> to observe how</w:t>
      </w:r>
      <w:r w:rsidR="00147B6D">
        <w:rPr>
          <w:rFonts w:ascii="Times New Roman" w:hAnsi="Times New Roman" w:cs="Times New Roman"/>
          <w:sz w:val="24"/>
          <w:szCs w:val="24"/>
          <w:lang w:val="en-US"/>
        </w:rPr>
        <w:t xml:space="preserve"> it interacts with GAD. </w:t>
      </w:r>
      <w:r w:rsidRPr="00F06A92">
        <w:rPr>
          <w:rFonts w:ascii="Times New Roman" w:hAnsi="Times New Roman" w:cs="Times New Roman"/>
          <w:color w:val="000000"/>
          <w:sz w:val="24"/>
          <w:szCs w:val="24"/>
          <w:lang w:val="en-US"/>
        </w:rPr>
        <w:t>In o</w:t>
      </w:r>
      <w:r>
        <w:rPr>
          <w:rFonts w:ascii="Times New Roman" w:hAnsi="Times New Roman" w:cs="Times New Roman"/>
          <w:color w:val="000000"/>
          <w:sz w:val="24"/>
          <w:szCs w:val="24"/>
          <w:lang w:val="en-US"/>
        </w:rPr>
        <w:t>rd</w:t>
      </w:r>
      <w:r w:rsidR="00C200EB">
        <w:rPr>
          <w:rFonts w:ascii="Times New Roman" w:hAnsi="Times New Roman" w:cs="Times New Roman"/>
          <w:color w:val="000000"/>
          <w:sz w:val="24"/>
          <w:szCs w:val="24"/>
          <w:lang w:val="en-US"/>
        </w:rPr>
        <w:t>er to solidify the findings from this systematic review</w:t>
      </w:r>
      <w:r>
        <w:rPr>
          <w:rFonts w:ascii="Times New Roman" w:hAnsi="Times New Roman" w:cs="Times New Roman"/>
          <w:color w:val="000000"/>
          <w:sz w:val="24"/>
          <w:szCs w:val="24"/>
          <w:lang w:val="en-US"/>
        </w:rPr>
        <w:t xml:space="preserve">, a meta-analysis of the IUT, MCT and IEPs </w:t>
      </w:r>
      <w:r w:rsidRPr="00541B4C">
        <w:rPr>
          <w:rFonts w:ascii="Times New Roman" w:hAnsi="Times New Roman" w:cs="Times New Roman"/>
          <w:color w:val="000000"/>
          <w:sz w:val="24"/>
          <w:szCs w:val="24"/>
          <w:lang w:val="en-US"/>
        </w:rPr>
        <w:t>effectivity</w:t>
      </w:r>
      <w:r>
        <w:rPr>
          <w:rFonts w:ascii="Times New Roman" w:hAnsi="Times New Roman" w:cs="Times New Roman"/>
          <w:color w:val="000000"/>
          <w:sz w:val="24"/>
          <w:szCs w:val="24"/>
          <w:lang w:val="en-US"/>
        </w:rPr>
        <w:t xml:space="preserve"> against GAD should be conducted. Meta-analysis is considered the highest ranked methodology for clinical research in terms of validity </w:t>
      </w:r>
      <w:r w:rsidRPr="00541B4C">
        <w:rPr>
          <w:rFonts w:ascii="Times New Roman" w:hAnsi="Times New Roman" w:cs="Times New Roman"/>
          <w:color w:val="000000"/>
          <w:sz w:val="24"/>
          <w:szCs w:val="24"/>
          <w:lang w:val="en-US"/>
        </w:rPr>
        <w:t>(</w:t>
      </w:r>
      <w:proofErr w:type="spellStart"/>
      <w:r w:rsidRPr="00541B4C">
        <w:rPr>
          <w:rFonts w:ascii="Times New Roman" w:hAnsi="Times New Roman" w:cs="Times New Roman"/>
          <w:sz w:val="24"/>
          <w:szCs w:val="24"/>
          <w:lang w:val="en-US"/>
        </w:rPr>
        <w:t>Piantadosi</w:t>
      </w:r>
      <w:proofErr w:type="spellEnd"/>
      <w:r w:rsidRPr="00541B4C">
        <w:rPr>
          <w:rFonts w:ascii="Times New Roman" w:hAnsi="Times New Roman" w:cs="Times New Roman"/>
          <w:sz w:val="24"/>
          <w:szCs w:val="24"/>
          <w:lang w:val="en-US"/>
        </w:rPr>
        <w:t>, 2005, p. 135-136.</w:t>
      </w:r>
      <w:r w:rsidRPr="00541B4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It would also be relevant for further studies to </w:t>
      </w:r>
      <w:r w:rsidRPr="00F06A92">
        <w:rPr>
          <w:rFonts w:ascii="Times New Roman" w:hAnsi="Times New Roman" w:cs="Times New Roman"/>
          <w:color w:val="000000"/>
          <w:sz w:val="24"/>
          <w:szCs w:val="24"/>
          <w:lang w:val="en-US"/>
        </w:rPr>
        <w:t xml:space="preserve">focus on interventions </w:t>
      </w:r>
      <w:r>
        <w:rPr>
          <w:rFonts w:ascii="Times New Roman" w:hAnsi="Times New Roman" w:cs="Times New Roman"/>
          <w:color w:val="000000"/>
          <w:sz w:val="24"/>
          <w:szCs w:val="24"/>
          <w:lang w:val="en-US"/>
        </w:rPr>
        <w:t>for children with GAD.</w:t>
      </w:r>
      <w:r w:rsidRPr="00F06A92">
        <w:rPr>
          <w:rFonts w:ascii="Times New Roman" w:hAnsi="Times New Roman" w:cs="Times New Roman"/>
          <w:color w:val="000000"/>
          <w:sz w:val="24"/>
          <w:szCs w:val="24"/>
          <w:lang w:val="en-US"/>
        </w:rPr>
        <w:t xml:space="preserve"> Secondary </w:t>
      </w:r>
      <w:proofErr w:type="gramStart"/>
      <w:r w:rsidRPr="00F06A92">
        <w:rPr>
          <w:rFonts w:ascii="Times New Roman" w:hAnsi="Times New Roman" w:cs="Times New Roman"/>
          <w:color w:val="000000"/>
          <w:sz w:val="24"/>
          <w:szCs w:val="24"/>
          <w:lang w:val="en-US"/>
        </w:rPr>
        <w:t>GAD,</w:t>
      </w:r>
      <w:proofErr w:type="gramEnd"/>
      <w:r w:rsidRPr="00F06A92">
        <w:rPr>
          <w:rFonts w:ascii="Times New Roman" w:hAnsi="Times New Roman" w:cs="Times New Roman"/>
          <w:color w:val="000000"/>
          <w:sz w:val="24"/>
          <w:szCs w:val="24"/>
          <w:lang w:val="en-US"/>
        </w:rPr>
        <w:t xml:space="preserve"> and comorbid substance abuse should be a point of interest too.</w:t>
      </w:r>
    </w:p>
    <w:p w:rsidR="00744636" w:rsidRPr="00E6439A" w:rsidRDefault="00744636" w:rsidP="00E6439A">
      <w:pPr>
        <w:pStyle w:val="Heading1"/>
        <w:rPr>
          <w:rFonts w:ascii="Times New Roman" w:hAnsi="Times New Roman" w:cs="Times New Roman"/>
          <w:color w:val="auto"/>
          <w:sz w:val="24"/>
          <w:szCs w:val="24"/>
          <w:lang w:val="en-US"/>
        </w:rPr>
      </w:pPr>
      <w:bookmarkStart w:id="248" w:name="_Toc420417465"/>
      <w:bookmarkStart w:id="249" w:name="_Toc420487579"/>
      <w:bookmarkStart w:id="250" w:name="_Toc420487801"/>
      <w:bookmarkStart w:id="251" w:name="_Toc420487920"/>
      <w:bookmarkStart w:id="252" w:name="_Toc420488296"/>
      <w:r>
        <w:rPr>
          <w:lang w:val="en-US"/>
        </w:rPr>
        <w:t>R</w:t>
      </w:r>
      <w:r w:rsidR="00E25387">
        <w:rPr>
          <w:lang w:val="en-US"/>
        </w:rPr>
        <w:t>eferences</w:t>
      </w:r>
      <w:bookmarkEnd w:id="248"/>
      <w:bookmarkEnd w:id="249"/>
      <w:bookmarkEnd w:id="250"/>
      <w:bookmarkEnd w:id="251"/>
      <w:bookmarkEnd w:id="252"/>
    </w:p>
    <w:p w:rsidR="00744636" w:rsidRDefault="00744636" w:rsidP="0074463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t xml:space="preserve">Anxiety disorders, in APA (2013), </w:t>
      </w:r>
      <w:r w:rsidRPr="006B7FEA">
        <w:rPr>
          <w:rFonts w:ascii="Times New Roman" w:hAnsi="Times New Roman" w:cs="Times New Roman"/>
          <w:i/>
          <w:sz w:val="24"/>
          <w:szCs w:val="24"/>
          <w:lang w:val="en-US"/>
        </w:rPr>
        <w:t>Diagnostic and statistical</w:t>
      </w:r>
      <w:r>
        <w:rPr>
          <w:rFonts w:ascii="Times New Roman" w:hAnsi="Times New Roman" w:cs="Times New Roman"/>
          <w:i/>
          <w:sz w:val="24"/>
          <w:szCs w:val="24"/>
          <w:lang w:val="en-US"/>
        </w:rPr>
        <w:t xml:space="preserve"> manual of mental disorders (5.</w:t>
      </w:r>
      <w:r w:rsidRPr="006B7FEA">
        <w:rPr>
          <w:rFonts w:ascii="Times New Roman" w:hAnsi="Times New Roman" w:cs="Times New Roman"/>
          <w:i/>
          <w:sz w:val="24"/>
          <w:szCs w:val="24"/>
          <w:lang w:val="en-US"/>
        </w:rPr>
        <w:t xml:space="preserve"> </w:t>
      </w:r>
      <w:proofErr w:type="gramStart"/>
      <w:r w:rsidRPr="006B7FEA">
        <w:rPr>
          <w:rFonts w:ascii="Times New Roman" w:hAnsi="Times New Roman" w:cs="Times New Roman"/>
          <w:i/>
          <w:sz w:val="24"/>
          <w:szCs w:val="24"/>
          <w:lang w:val="en-US"/>
        </w:rPr>
        <w:t>ed</w:t>
      </w:r>
      <w:proofErr w:type="gramEnd"/>
      <w:r w:rsidRPr="006B7FEA">
        <w:rPr>
          <w:rFonts w:ascii="Times New Roman" w:hAnsi="Times New Roman" w:cs="Times New Roman"/>
          <w:i/>
          <w:sz w:val="24"/>
          <w:szCs w:val="24"/>
          <w:lang w:val="en-US"/>
        </w:rPr>
        <w:t>.</w:t>
      </w:r>
      <w:r w:rsidRPr="006B7FEA">
        <w:rPr>
          <w:rFonts w:ascii="Times New Roman" w:hAnsi="Times New Roman" w:cs="Times New Roman"/>
          <w:sz w:val="24"/>
          <w:szCs w:val="24"/>
          <w:lang w:val="en-US"/>
        </w:rPr>
        <w:t>). Washington, DC, pp. 189-234.</w:t>
      </w:r>
    </w:p>
    <w:p w:rsidR="00744636" w:rsidRDefault="00744636" w:rsidP="0074463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color w:val="222222"/>
          <w:sz w:val="24"/>
          <w:szCs w:val="24"/>
          <w:shd w:val="clear" w:color="auto" w:fill="FFFFFF"/>
          <w:lang w:val="en-US"/>
        </w:rPr>
        <w:t xml:space="preserve">Ballenger, J. C., Davidson, J. R., </w:t>
      </w:r>
      <w:proofErr w:type="spellStart"/>
      <w:r w:rsidRPr="006B7FEA">
        <w:rPr>
          <w:rFonts w:ascii="Times New Roman" w:hAnsi="Times New Roman" w:cs="Times New Roman"/>
          <w:color w:val="222222"/>
          <w:sz w:val="24"/>
          <w:szCs w:val="24"/>
          <w:shd w:val="clear" w:color="auto" w:fill="FFFFFF"/>
          <w:lang w:val="en-US"/>
        </w:rPr>
        <w:t>Lecrubier</w:t>
      </w:r>
      <w:proofErr w:type="spellEnd"/>
      <w:r w:rsidRPr="006B7FEA">
        <w:rPr>
          <w:rFonts w:ascii="Times New Roman" w:hAnsi="Times New Roman" w:cs="Times New Roman"/>
          <w:color w:val="222222"/>
          <w:sz w:val="24"/>
          <w:szCs w:val="24"/>
          <w:shd w:val="clear" w:color="auto" w:fill="FFFFFF"/>
          <w:lang w:val="en-US"/>
        </w:rPr>
        <w:t xml:space="preserve">, Y., Nutt, D. J., </w:t>
      </w:r>
      <w:proofErr w:type="spellStart"/>
      <w:r w:rsidRPr="006B7FEA">
        <w:rPr>
          <w:rFonts w:ascii="Times New Roman" w:hAnsi="Times New Roman" w:cs="Times New Roman"/>
          <w:color w:val="222222"/>
          <w:sz w:val="24"/>
          <w:szCs w:val="24"/>
          <w:shd w:val="clear" w:color="auto" w:fill="FFFFFF"/>
          <w:lang w:val="en-US"/>
        </w:rPr>
        <w:t>Bo</w:t>
      </w:r>
      <w:r>
        <w:rPr>
          <w:rFonts w:ascii="Times New Roman" w:hAnsi="Times New Roman" w:cs="Times New Roman"/>
          <w:color w:val="222222"/>
          <w:sz w:val="24"/>
          <w:szCs w:val="24"/>
          <w:shd w:val="clear" w:color="auto" w:fill="FFFFFF"/>
          <w:lang w:val="en-US"/>
        </w:rPr>
        <w:t>rkovec</w:t>
      </w:r>
      <w:proofErr w:type="spellEnd"/>
      <w:r>
        <w:rPr>
          <w:rFonts w:ascii="Times New Roman" w:hAnsi="Times New Roman" w:cs="Times New Roman"/>
          <w:color w:val="222222"/>
          <w:sz w:val="24"/>
          <w:szCs w:val="24"/>
          <w:shd w:val="clear" w:color="auto" w:fill="FFFFFF"/>
          <w:lang w:val="en-US"/>
        </w:rPr>
        <w:t xml:space="preserve">, T. D., </w:t>
      </w:r>
      <w:proofErr w:type="spellStart"/>
      <w:r>
        <w:rPr>
          <w:rFonts w:ascii="Times New Roman" w:hAnsi="Times New Roman" w:cs="Times New Roman"/>
          <w:color w:val="222222"/>
          <w:sz w:val="24"/>
          <w:szCs w:val="24"/>
          <w:shd w:val="clear" w:color="auto" w:fill="FFFFFF"/>
          <w:lang w:val="en-US"/>
        </w:rPr>
        <w:t>Rickels</w:t>
      </w:r>
      <w:proofErr w:type="spellEnd"/>
      <w:r>
        <w:rPr>
          <w:rFonts w:ascii="Times New Roman" w:hAnsi="Times New Roman" w:cs="Times New Roman"/>
          <w:color w:val="222222"/>
          <w:sz w:val="24"/>
          <w:szCs w:val="24"/>
          <w:shd w:val="clear" w:color="auto" w:fill="FFFFFF"/>
          <w:lang w:val="en-US"/>
        </w:rPr>
        <w:t xml:space="preserve">, K., </w:t>
      </w:r>
      <w:r w:rsidRPr="006B7FEA">
        <w:rPr>
          <w:rFonts w:ascii="Times New Roman" w:hAnsi="Times New Roman" w:cs="Times New Roman"/>
          <w:color w:val="222222"/>
          <w:sz w:val="24"/>
          <w:szCs w:val="24"/>
          <w:shd w:val="clear" w:color="auto" w:fill="FFFFFF"/>
          <w:lang w:val="en-US"/>
        </w:rPr>
        <w:t xml:space="preserve">&amp; </w:t>
      </w:r>
      <w:proofErr w:type="spellStart"/>
      <w:r w:rsidRPr="006B7FEA">
        <w:rPr>
          <w:rFonts w:ascii="Times New Roman" w:hAnsi="Times New Roman" w:cs="Times New Roman"/>
          <w:color w:val="222222"/>
          <w:sz w:val="24"/>
          <w:szCs w:val="24"/>
          <w:shd w:val="clear" w:color="auto" w:fill="FFFFFF"/>
          <w:lang w:val="en-US"/>
        </w:rPr>
        <w:t>Wittchen</w:t>
      </w:r>
      <w:proofErr w:type="spellEnd"/>
      <w:r w:rsidRPr="006B7FEA">
        <w:rPr>
          <w:rFonts w:ascii="Times New Roman" w:hAnsi="Times New Roman" w:cs="Times New Roman"/>
          <w:color w:val="222222"/>
          <w:sz w:val="24"/>
          <w:szCs w:val="24"/>
          <w:shd w:val="clear" w:color="auto" w:fill="FFFFFF"/>
          <w:lang w:val="en-US"/>
        </w:rPr>
        <w:t xml:space="preserve">, H. U. (2001). </w:t>
      </w:r>
      <w:proofErr w:type="gramStart"/>
      <w:r w:rsidRPr="006B7FEA">
        <w:rPr>
          <w:rFonts w:ascii="Times New Roman" w:hAnsi="Times New Roman" w:cs="Times New Roman"/>
          <w:color w:val="222222"/>
          <w:sz w:val="24"/>
          <w:szCs w:val="24"/>
          <w:shd w:val="clear" w:color="auto" w:fill="FFFFFF"/>
          <w:lang w:val="en-US"/>
        </w:rPr>
        <w:t>Consensus statement on generalized anxiety disorder from the International Consensus Group on Depression and Anxiety.</w:t>
      </w:r>
      <w:proofErr w:type="gramEnd"/>
      <w:r w:rsidRPr="006B7FEA">
        <w:rPr>
          <w:rStyle w:val="apple-converted-space"/>
          <w:rFonts w:ascii="Times New Roman" w:hAnsi="Times New Roman" w:cs="Times New Roman"/>
          <w:color w:val="222222"/>
          <w:sz w:val="24"/>
          <w:szCs w:val="24"/>
          <w:shd w:val="clear" w:color="auto" w:fill="FFFFFF"/>
          <w:lang w:val="en-US"/>
        </w:rPr>
        <w:t> </w:t>
      </w:r>
      <w:r w:rsidRPr="007F798A">
        <w:rPr>
          <w:rFonts w:ascii="Times New Roman" w:hAnsi="Times New Roman" w:cs="Times New Roman"/>
          <w:i/>
          <w:iCs/>
          <w:color w:val="222222"/>
          <w:sz w:val="24"/>
          <w:szCs w:val="24"/>
          <w:shd w:val="clear" w:color="auto" w:fill="FFFFFF"/>
          <w:lang w:val="en-US"/>
        </w:rPr>
        <w:t>Journal of Clinical Psychiatry</w:t>
      </w:r>
      <w:r w:rsidRPr="007F798A">
        <w:rPr>
          <w:rFonts w:ascii="Times New Roman" w:hAnsi="Times New Roman" w:cs="Times New Roman"/>
          <w:color w:val="222222"/>
          <w:sz w:val="24"/>
          <w:szCs w:val="24"/>
          <w:shd w:val="clear" w:color="auto" w:fill="FFFFFF"/>
          <w:lang w:val="en-US"/>
        </w:rPr>
        <w:t>,</w:t>
      </w:r>
      <w:r w:rsidRPr="007F798A">
        <w:rPr>
          <w:rStyle w:val="apple-converted-space"/>
          <w:rFonts w:ascii="Times New Roman" w:hAnsi="Times New Roman" w:cs="Times New Roman"/>
          <w:color w:val="222222"/>
          <w:sz w:val="24"/>
          <w:szCs w:val="24"/>
          <w:shd w:val="clear" w:color="auto" w:fill="FFFFFF"/>
          <w:lang w:val="en-US"/>
        </w:rPr>
        <w:t> </w:t>
      </w:r>
      <w:r w:rsidRPr="007F798A">
        <w:rPr>
          <w:rFonts w:ascii="Times New Roman" w:hAnsi="Times New Roman" w:cs="Times New Roman"/>
          <w:i/>
          <w:iCs/>
          <w:color w:val="222222"/>
          <w:sz w:val="24"/>
          <w:szCs w:val="24"/>
          <w:shd w:val="clear" w:color="auto" w:fill="FFFFFF"/>
          <w:lang w:val="en-US"/>
        </w:rPr>
        <w:t>62</w:t>
      </w:r>
      <w:r w:rsidRPr="007F798A">
        <w:rPr>
          <w:rFonts w:ascii="Times New Roman" w:hAnsi="Times New Roman" w:cs="Times New Roman"/>
          <w:color w:val="222222"/>
          <w:sz w:val="24"/>
          <w:szCs w:val="24"/>
          <w:shd w:val="clear" w:color="auto" w:fill="FFFFFF"/>
          <w:lang w:val="en-US"/>
        </w:rPr>
        <w:t>, 53-58.</w:t>
      </w:r>
      <w:r w:rsidRPr="006B7FEA">
        <w:rPr>
          <w:rFonts w:ascii="Times New Roman" w:hAnsi="Times New Roman" w:cs="Times New Roman"/>
          <w:sz w:val="24"/>
          <w:szCs w:val="24"/>
          <w:lang w:val="en-US"/>
        </w:rPr>
        <w:t xml:space="preserve"> </w:t>
      </w:r>
    </w:p>
    <w:p w:rsidR="00744636" w:rsidRPr="006B7FEA"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Barnett-Page, E., &amp; Thomas, J. (2009).</w:t>
      </w:r>
      <w:proofErr w:type="gramEnd"/>
      <w:r w:rsidRPr="006B7FEA">
        <w:rPr>
          <w:rFonts w:ascii="Times New Roman" w:hAnsi="Times New Roman" w:cs="Times New Roman"/>
          <w:color w:val="222222"/>
          <w:sz w:val="24"/>
          <w:szCs w:val="24"/>
          <w:shd w:val="clear" w:color="auto" w:fill="FFFFFF"/>
          <w:lang w:val="en-US"/>
        </w:rPr>
        <w:t xml:space="preserve"> Methods for the synthesis of qualitative research: a critical review.</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BMC medical research methodology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9</w:t>
      </w:r>
      <w:r w:rsidRPr="006B7FEA">
        <w:rPr>
          <w:rFonts w:ascii="Times New Roman" w:hAnsi="Times New Roman" w:cs="Times New Roman"/>
          <w:color w:val="222222"/>
          <w:sz w:val="24"/>
          <w:szCs w:val="24"/>
          <w:shd w:val="clear" w:color="auto" w:fill="FFFFFF"/>
          <w:lang w:val="en-US"/>
        </w:rPr>
        <w:t>(1), 59.</w:t>
      </w:r>
      <w:proofErr w:type="gramEnd"/>
      <w:r w:rsidRPr="006B7FEA">
        <w:rPr>
          <w:rFonts w:ascii="Times New Roman" w:hAnsi="Times New Roman" w:cs="Times New Roman"/>
          <w:color w:val="222222"/>
          <w:sz w:val="24"/>
          <w:szCs w:val="24"/>
          <w:shd w:val="clear" w:color="auto" w:fill="FFFFFF"/>
          <w:lang w:val="en-US"/>
        </w:rPr>
        <w:t xml:space="preserve"> I</w:t>
      </w:r>
    </w:p>
    <w:p w:rsidR="00744636" w:rsidRDefault="00744636" w:rsidP="0074463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lastRenderedPageBreak/>
        <w:t xml:space="preserve">Beck, A. </w:t>
      </w:r>
      <w:proofErr w:type="gramStart"/>
      <w:r w:rsidRPr="006B7FEA">
        <w:rPr>
          <w:rFonts w:ascii="Times New Roman" w:hAnsi="Times New Roman" w:cs="Times New Roman"/>
          <w:sz w:val="24"/>
          <w:szCs w:val="24"/>
          <w:lang w:val="en-US"/>
        </w:rPr>
        <w:t>T..</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Epstein, N., Brown, G., &amp; Steer, R. A. (1988).</w:t>
      </w:r>
      <w:proofErr w:type="gramEnd"/>
      <w:r w:rsidRPr="006B7FEA">
        <w:rPr>
          <w:rFonts w:ascii="Times New Roman" w:hAnsi="Times New Roman" w:cs="Times New Roman"/>
          <w:sz w:val="24"/>
          <w:szCs w:val="24"/>
          <w:lang w:val="en-US"/>
        </w:rPr>
        <w:t xml:space="preserve"> An inventory for measuring anxiety: Psychometric properties. </w:t>
      </w:r>
      <w:r w:rsidRPr="00BD0E75">
        <w:rPr>
          <w:rFonts w:ascii="Times New Roman" w:hAnsi="Times New Roman" w:cs="Times New Roman"/>
          <w:i/>
          <w:sz w:val="24"/>
          <w:szCs w:val="24"/>
          <w:lang w:val="en-US"/>
        </w:rPr>
        <w:t>Journal of Consulting and Clinical Psychology</w:t>
      </w:r>
      <w:r w:rsidRPr="006B7FEA">
        <w:rPr>
          <w:rFonts w:ascii="Times New Roman" w:hAnsi="Times New Roman" w:cs="Times New Roman"/>
          <w:sz w:val="24"/>
          <w:szCs w:val="24"/>
          <w:lang w:val="en-US"/>
        </w:rPr>
        <w:t>, 56.893-897.</w:t>
      </w:r>
    </w:p>
    <w:p w:rsidR="00744636" w:rsidRDefault="00744636" w:rsidP="00744636">
      <w:pPr>
        <w:spacing w:line="360" w:lineRule="auto"/>
        <w:ind w:hanging="851"/>
        <w:jc w:val="both"/>
        <w:rPr>
          <w:rFonts w:ascii="Times New Roman" w:hAnsi="Times New Roman" w:cs="Times New Roman"/>
          <w:sz w:val="24"/>
          <w:szCs w:val="24"/>
          <w:lang w:val="en-US"/>
        </w:rPr>
      </w:pPr>
      <w:proofErr w:type="spellStart"/>
      <w:r w:rsidRPr="00686DBA">
        <w:rPr>
          <w:rFonts w:ascii="Times New Roman" w:hAnsi="Times New Roman" w:cs="Times New Roman"/>
          <w:sz w:val="24"/>
          <w:szCs w:val="24"/>
        </w:rPr>
        <w:t>Behar</w:t>
      </w:r>
      <w:proofErr w:type="spellEnd"/>
      <w:r w:rsidRPr="00686DBA">
        <w:rPr>
          <w:rFonts w:ascii="Times New Roman" w:hAnsi="Times New Roman" w:cs="Times New Roman"/>
          <w:sz w:val="24"/>
          <w:szCs w:val="24"/>
        </w:rPr>
        <w:t xml:space="preserve">, E., &amp; </w:t>
      </w:r>
      <w:proofErr w:type="spellStart"/>
      <w:r w:rsidRPr="00686DBA">
        <w:rPr>
          <w:rFonts w:ascii="Times New Roman" w:hAnsi="Times New Roman" w:cs="Times New Roman"/>
          <w:sz w:val="24"/>
          <w:szCs w:val="24"/>
        </w:rPr>
        <w:t>Borkovec</w:t>
      </w:r>
      <w:proofErr w:type="spellEnd"/>
      <w:r w:rsidRPr="00686DBA">
        <w:rPr>
          <w:rFonts w:ascii="Times New Roman" w:hAnsi="Times New Roman" w:cs="Times New Roman"/>
          <w:sz w:val="24"/>
          <w:szCs w:val="24"/>
        </w:rPr>
        <w:t xml:space="preserve">, T. D. (2005). </w:t>
      </w:r>
      <w:r w:rsidRPr="006B7FEA">
        <w:rPr>
          <w:rFonts w:ascii="Times New Roman" w:hAnsi="Times New Roman" w:cs="Times New Roman"/>
          <w:sz w:val="24"/>
          <w:szCs w:val="24"/>
          <w:lang w:val="en-US"/>
        </w:rPr>
        <w:t xml:space="preserve">The nature and treatment of generalized anxiety disorder. In: B. O. </w:t>
      </w:r>
      <w:proofErr w:type="spellStart"/>
      <w:r w:rsidRPr="006B7FEA">
        <w:rPr>
          <w:rFonts w:ascii="Times New Roman" w:hAnsi="Times New Roman" w:cs="Times New Roman"/>
          <w:sz w:val="24"/>
          <w:szCs w:val="24"/>
          <w:lang w:val="en-US"/>
        </w:rPr>
        <w:t>Rothbaum</w:t>
      </w:r>
      <w:proofErr w:type="spellEnd"/>
      <w:r w:rsidRPr="006B7FEA">
        <w:rPr>
          <w:rFonts w:ascii="Times New Roman" w:hAnsi="Times New Roman" w:cs="Times New Roman"/>
          <w:sz w:val="24"/>
          <w:szCs w:val="24"/>
          <w:lang w:val="en-US"/>
        </w:rPr>
        <w:t xml:space="preserve"> (Ed.), </w:t>
      </w:r>
      <w:proofErr w:type="gramStart"/>
      <w:r w:rsidRPr="006B7FEA">
        <w:rPr>
          <w:rFonts w:ascii="Times New Roman" w:hAnsi="Times New Roman" w:cs="Times New Roman"/>
          <w:i/>
          <w:sz w:val="24"/>
          <w:szCs w:val="24"/>
          <w:lang w:val="en-US"/>
        </w:rPr>
        <w:t>The</w:t>
      </w:r>
      <w:proofErr w:type="gramEnd"/>
      <w:r w:rsidRPr="006B7FEA">
        <w:rPr>
          <w:rFonts w:ascii="Times New Roman" w:hAnsi="Times New Roman" w:cs="Times New Roman"/>
          <w:i/>
          <w:sz w:val="24"/>
          <w:szCs w:val="24"/>
          <w:lang w:val="en-US"/>
        </w:rPr>
        <w:t xml:space="preserve"> nature and treatment of pathological anxiety: essays in honor of Edna B. </w:t>
      </w:r>
      <w:proofErr w:type="spellStart"/>
      <w:r w:rsidRPr="006B7FEA">
        <w:rPr>
          <w:rFonts w:ascii="Times New Roman" w:hAnsi="Times New Roman" w:cs="Times New Roman"/>
          <w:i/>
          <w:sz w:val="24"/>
          <w:szCs w:val="24"/>
          <w:lang w:val="en-US"/>
        </w:rPr>
        <w:t>Foa</w:t>
      </w:r>
      <w:proofErr w:type="spellEnd"/>
      <w:r w:rsidRPr="006B7FEA">
        <w:rPr>
          <w:rFonts w:ascii="Times New Roman" w:hAnsi="Times New Roman" w:cs="Times New Roman"/>
          <w:i/>
          <w:sz w:val="24"/>
          <w:szCs w:val="24"/>
          <w:lang w:val="en-US"/>
        </w:rPr>
        <w:t>,</w:t>
      </w:r>
      <w:r w:rsidRPr="006B7FEA">
        <w:rPr>
          <w:rFonts w:ascii="Times New Roman" w:hAnsi="Times New Roman" w:cs="Times New Roman"/>
          <w:sz w:val="24"/>
          <w:szCs w:val="24"/>
          <w:lang w:val="en-US"/>
        </w:rPr>
        <w:t xml:space="preserve"> New York: Guilford. </w:t>
      </w:r>
    </w:p>
    <w:p w:rsidR="00744636" w:rsidRDefault="00744636" w:rsidP="00744636">
      <w:pPr>
        <w:spacing w:line="360" w:lineRule="auto"/>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t xml:space="preserve">Behar, E., </w:t>
      </w:r>
      <w:proofErr w:type="spellStart"/>
      <w:r w:rsidRPr="006B7FEA">
        <w:rPr>
          <w:rFonts w:ascii="Times New Roman" w:hAnsi="Times New Roman" w:cs="Times New Roman"/>
          <w:sz w:val="24"/>
          <w:szCs w:val="24"/>
          <w:lang w:val="en-US"/>
        </w:rPr>
        <w:t>DiMarco</w:t>
      </w:r>
      <w:proofErr w:type="spellEnd"/>
      <w:r w:rsidRPr="006B7FEA">
        <w:rPr>
          <w:rFonts w:ascii="Times New Roman" w:hAnsi="Times New Roman" w:cs="Times New Roman"/>
          <w:sz w:val="24"/>
          <w:szCs w:val="24"/>
          <w:lang w:val="en-US"/>
        </w:rPr>
        <w:t xml:space="preserve">, I. D., </w:t>
      </w:r>
      <w:proofErr w:type="spellStart"/>
      <w:r w:rsidRPr="006B7FEA">
        <w:rPr>
          <w:rFonts w:ascii="Times New Roman" w:hAnsi="Times New Roman" w:cs="Times New Roman"/>
          <w:sz w:val="24"/>
          <w:szCs w:val="24"/>
          <w:lang w:val="en-US"/>
        </w:rPr>
        <w:t>Hekler</w:t>
      </w:r>
      <w:proofErr w:type="spellEnd"/>
      <w:r w:rsidRPr="006B7FEA">
        <w:rPr>
          <w:rFonts w:ascii="Times New Roman" w:hAnsi="Times New Roman" w:cs="Times New Roman"/>
          <w:sz w:val="24"/>
          <w:szCs w:val="24"/>
          <w:lang w:val="en-US"/>
        </w:rPr>
        <w:t xml:space="preserve">, E. B., </w:t>
      </w:r>
      <w:proofErr w:type="spellStart"/>
      <w:r w:rsidRPr="006B7FEA">
        <w:rPr>
          <w:rFonts w:ascii="Times New Roman" w:hAnsi="Times New Roman" w:cs="Times New Roman"/>
          <w:sz w:val="24"/>
          <w:szCs w:val="24"/>
          <w:lang w:val="en-US"/>
        </w:rPr>
        <w:t>Mohlman</w:t>
      </w:r>
      <w:proofErr w:type="spellEnd"/>
      <w:r w:rsidRPr="006B7FEA">
        <w:rPr>
          <w:rFonts w:ascii="Times New Roman" w:hAnsi="Times New Roman" w:cs="Times New Roman"/>
          <w:sz w:val="24"/>
          <w:szCs w:val="24"/>
          <w:lang w:val="en-US"/>
        </w:rPr>
        <w:t>, J., &amp; Staples, A. M. (2009).</w:t>
      </w:r>
      <w:proofErr w:type="gramEnd"/>
      <w:r w:rsidRPr="006B7FEA">
        <w:rPr>
          <w:rFonts w:ascii="Times New Roman" w:hAnsi="Times New Roman" w:cs="Times New Roman"/>
          <w:sz w:val="24"/>
          <w:szCs w:val="24"/>
          <w:lang w:val="en-US"/>
        </w:rPr>
        <w:t xml:space="preserve"> Current theoretical models of generalized anxiety disorder (GAD): Conceptual review and treatment implications. </w:t>
      </w:r>
      <w:r w:rsidRPr="006B7FEA">
        <w:rPr>
          <w:rFonts w:ascii="Times New Roman" w:hAnsi="Times New Roman" w:cs="Times New Roman"/>
          <w:i/>
          <w:sz w:val="24"/>
          <w:szCs w:val="24"/>
          <w:lang w:val="en-US"/>
        </w:rPr>
        <w:t>Journal of Anxiety Disorders</w:t>
      </w:r>
      <w:r w:rsidRPr="006B7FEA">
        <w:rPr>
          <w:rFonts w:ascii="Times New Roman" w:hAnsi="Times New Roman" w:cs="Times New Roman"/>
          <w:sz w:val="24"/>
          <w:szCs w:val="24"/>
          <w:lang w:val="en-US"/>
        </w:rPr>
        <w:t>, 23(8), 1011-1023.</w:t>
      </w:r>
    </w:p>
    <w:p w:rsidR="00744636" w:rsidRDefault="00744636" w:rsidP="00744636">
      <w:pPr>
        <w:spacing w:line="360" w:lineRule="auto"/>
        <w:ind w:left="-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Bernstein, I. H., &amp; </w:t>
      </w:r>
      <w:proofErr w:type="spellStart"/>
      <w:r w:rsidRPr="00826C9D">
        <w:rPr>
          <w:rFonts w:ascii="Times New Roman" w:hAnsi="Times New Roman" w:cs="Times New Roman"/>
          <w:color w:val="222222"/>
          <w:sz w:val="24"/>
          <w:szCs w:val="24"/>
          <w:shd w:val="clear" w:color="auto" w:fill="FFFFFF"/>
          <w:lang w:val="en-US"/>
        </w:rPr>
        <w:t>Eveland</w:t>
      </w:r>
      <w:proofErr w:type="spellEnd"/>
      <w:r w:rsidRPr="00826C9D">
        <w:rPr>
          <w:rFonts w:ascii="Times New Roman" w:hAnsi="Times New Roman" w:cs="Times New Roman"/>
          <w:color w:val="222222"/>
          <w:sz w:val="24"/>
          <w:szCs w:val="24"/>
          <w:shd w:val="clear" w:color="auto" w:fill="FFFFFF"/>
          <w:lang w:val="en-US"/>
        </w:rPr>
        <w:t>, D. C. (1982).</w:t>
      </w:r>
      <w:proofErr w:type="gramEnd"/>
      <w:r w:rsidRPr="00826C9D">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State vs trait anxiety: A case study in confirmatory factor analysis.</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Personality and Individual Differences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3</w:t>
      </w:r>
      <w:r w:rsidRPr="006B7FEA">
        <w:rPr>
          <w:rFonts w:ascii="Times New Roman" w:hAnsi="Times New Roman" w:cs="Times New Roman"/>
          <w:color w:val="222222"/>
          <w:sz w:val="24"/>
          <w:szCs w:val="24"/>
          <w:shd w:val="clear" w:color="auto" w:fill="FFFFFF"/>
          <w:lang w:val="en-US"/>
        </w:rPr>
        <w:t>(4), 361-372.</w:t>
      </w:r>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xml:space="preserve">, T. D. (1994). </w:t>
      </w:r>
      <w:proofErr w:type="gramStart"/>
      <w:r w:rsidRPr="006B7FEA">
        <w:rPr>
          <w:rFonts w:ascii="Times New Roman" w:hAnsi="Times New Roman" w:cs="Times New Roman"/>
          <w:color w:val="222222"/>
          <w:sz w:val="24"/>
          <w:szCs w:val="24"/>
          <w:shd w:val="clear" w:color="auto" w:fill="FFFFFF"/>
          <w:lang w:val="en-US"/>
        </w:rPr>
        <w:t>The nature, functions, and origins of worry.</w:t>
      </w:r>
      <w:proofErr w:type="gramEnd"/>
      <w:r w:rsidRPr="006B7FEA">
        <w:rPr>
          <w:rFonts w:ascii="Times New Roman" w:hAnsi="Times New Roman" w:cs="Times New Roman"/>
          <w:color w:val="222222"/>
          <w:sz w:val="24"/>
          <w:szCs w:val="24"/>
          <w:shd w:val="clear" w:color="auto" w:fill="FFFFFF"/>
          <w:lang w:val="en-US"/>
        </w:rPr>
        <w:t xml:space="preserve"> In: G. Davey &amp; F. </w:t>
      </w:r>
      <w:proofErr w:type="spellStart"/>
      <w:r w:rsidRPr="006B7FEA">
        <w:rPr>
          <w:rFonts w:ascii="Times New Roman" w:hAnsi="Times New Roman" w:cs="Times New Roman"/>
          <w:color w:val="222222"/>
          <w:sz w:val="24"/>
          <w:szCs w:val="24"/>
          <w:shd w:val="clear" w:color="auto" w:fill="FFFFFF"/>
          <w:lang w:val="en-US"/>
        </w:rPr>
        <w:t>Tallis</w:t>
      </w:r>
      <w:proofErr w:type="spellEnd"/>
      <w:r w:rsidRPr="006B7FEA">
        <w:rPr>
          <w:rFonts w:ascii="Times New Roman" w:hAnsi="Times New Roman" w:cs="Times New Roman"/>
          <w:color w:val="222222"/>
          <w:sz w:val="24"/>
          <w:szCs w:val="24"/>
          <w:shd w:val="clear" w:color="auto" w:fill="FFFFFF"/>
          <w:lang w:val="en-US"/>
        </w:rPr>
        <w:t xml:space="preserve"> (Eds.), </w:t>
      </w:r>
      <w:r w:rsidRPr="00BD0E75">
        <w:rPr>
          <w:rFonts w:ascii="Times New Roman" w:hAnsi="Times New Roman" w:cs="Times New Roman"/>
          <w:i/>
          <w:color w:val="222222"/>
          <w:sz w:val="24"/>
          <w:szCs w:val="24"/>
          <w:shd w:val="clear" w:color="auto" w:fill="FFFFFF"/>
          <w:lang w:val="en-US"/>
        </w:rPr>
        <w:t>Worrying: perspectives on theory assessment and treatment</w:t>
      </w:r>
      <w:r w:rsidRPr="006B7FEA">
        <w:rPr>
          <w:rFonts w:ascii="Times New Roman" w:hAnsi="Times New Roman" w:cs="Times New Roman"/>
          <w:color w:val="222222"/>
          <w:sz w:val="24"/>
          <w:szCs w:val="24"/>
          <w:shd w:val="clear" w:color="auto" w:fill="FFFFFF"/>
          <w:lang w:val="en-US"/>
        </w:rPr>
        <w:t xml:space="preserve"> (pp. 5–33). Sussex, England: Wiley &amp; Sons.</w:t>
      </w:r>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751A07">
        <w:rPr>
          <w:rFonts w:ascii="Times New Roman" w:hAnsi="Times New Roman" w:cs="Times New Roman"/>
          <w:color w:val="222222"/>
          <w:sz w:val="24"/>
          <w:szCs w:val="24"/>
          <w:shd w:val="clear" w:color="auto" w:fill="FFFFFF"/>
          <w:lang w:val="en-US"/>
        </w:rPr>
        <w:t>Borkovec</w:t>
      </w:r>
      <w:proofErr w:type="spellEnd"/>
      <w:r w:rsidRPr="00751A07">
        <w:rPr>
          <w:rFonts w:ascii="Times New Roman" w:hAnsi="Times New Roman" w:cs="Times New Roman"/>
          <w:color w:val="222222"/>
          <w:sz w:val="24"/>
          <w:szCs w:val="24"/>
          <w:shd w:val="clear" w:color="auto" w:fill="FFFFFF"/>
          <w:lang w:val="en-US"/>
        </w:rPr>
        <w:t>, T. D., &amp; Roemer, L. (1995).</w:t>
      </w:r>
      <w:proofErr w:type="gramEnd"/>
      <w:r w:rsidRPr="00751A07">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Perceived functions of worry among generalized anxiety disorder subjects: Distraction from more emotionally distressing topics</w:t>
      </w:r>
      <w:proofErr w:type="gramStart"/>
      <w:r w:rsidRPr="006B7FEA">
        <w:rPr>
          <w:rFonts w:ascii="Times New Roman" w:hAnsi="Times New Roman" w:cs="Times New Roman"/>
          <w:color w:val="222222"/>
          <w:sz w:val="24"/>
          <w:szCs w:val="24"/>
          <w:shd w:val="clear" w:color="auto" w:fill="FFFFFF"/>
          <w:lang w:val="en-US"/>
        </w:rPr>
        <w:t>?.</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behavior therapy and experimental psychiatry</w:t>
      </w:r>
      <w:r w:rsidRPr="006B7FEA">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i/>
          <w:iCs/>
          <w:color w:val="222222"/>
          <w:sz w:val="24"/>
          <w:szCs w:val="24"/>
          <w:shd w:val="clear" w:color="auto" w:fill="FFFFFF"/>
          <w:lang w:val="en-US"/>
        </w:rPr>
        <w:t>26</w:t>
      </w:r>
      <w:r w:rsidRPr="006B7FEA">
        <w:rPr>
          <w:rFonts w:ascii="Times New Roman" w:hAnsi="Times New Roman" w:cs="Times New Roman"/>
          <w:color w:val="222222"/>
          <w:sz w:val="24"/>
          <w:szCs w:val="24"/>
          <w:shd w:val="clear" w:color="auto" w:fill="FFFFFF"/>
          <w:lang w:val="en-US"/>
        </w:rPr>
        <w:t>(1), 25-30.</w:t>
      </w:r>
      <w:proofErr w:type="gramEnd"/>
    </w:p>
    <w:p w:rsidR="00744636" w:rsidRDefault="00744636" w:rsidP="00744636">
      <w:pPr>
        <w:spacing w:line="360" w:lineRule="auto"/>
        <w:ind w:hanging="851"/>
        <w:jc w:val="both"/>
        <w:rPr>
          <w:rFonts w:ascii="Times New Roman" w:hAnsi="Times New Roman" w:cs="Times New Roman"/>
          <w:sz w:val="24"/>
          <w:szCs w:val="24"/>
          <w:lang w:val="en-US"/>
        </w:rPr>
      </w:pPr>
      <w:proofErr w:type="spellStart"/>
      <w:proofErr w:type="gramStart"/>
      <w:r w:rsidRPr="00751A07">
        <w:rPr>
          <w:rFonts w:ascii="Times New Roman" w:hAnsi="Times New Roman" w:cs="Times New Roman"/>
          <w:sz w:val="24"/>
          <w:szCs w:val="24"/>
          <w:lang w:val="en-US"/>
        </w:rPr>
        <w:t>Borkovec</w:t>
      </w:r>
      <w:proofErr w:type="spellEnd"/>
      <w:r w:rsidRPr="00751A07">
        <w:rPr>
          <w:rFonts w:ascii="Times New Roman" w:hAnsi="Times New Roman" w:cs="Times New Roman"/>
          <w:sz w:val="24"/>
          <w:szCs w:val="24"/>
          <w:lang w:val="en-US"/>
        </w:rPr>
        <w:t xml:space="preserve">, T. D., </w:t>
      </w:r>
      <w:proofErr w:type="spellStart"/>
      <w:r w:rsidRPr="00751A07">
        <w:rPr>
          <w:rFonts w:ascii="Times New Roman" w:hAnsi="Times New Roman" w:cs="Times New Roman"/>
          <w:sz w:val="24"/>
          <w:szCs w:val="24"/>
          <w:lang w:val="en-US"/>
        </w:rPr>
        <w:t>Alcaine</w:t>
      </w:r>
      <w:proofErr w:type="spellEnd"/>
      <w:r w:rsidRPr="00751A07">
        <w:rPr>
          <w:rFonts w:ascii="Times New Roman" w:hAnsi="Times New Roman" w:cs="Times New Roman"/>
          <w:sz w:val="24"/>
          <w:szCs w:val="24"/>
          <w:lang w:val="en-US"/>
        </w:rPr>
        <w:t>, O. M., &amp; Behar, E. (2004).</w:t>
      </w:r>
      <w:proofErr w:type="gramEnd"/>
      <w:r w:rsidRPr="00751A07">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Avoidance theory of worry and generalized anxiety disorder.</w:t>
      </w:r>
      <w:proofErr w:type="gramEnd"/>
      <w:r w:rsidRPr="006B7FEA">
        <w:rPr>
          <w:rFonts w:ascii="Times New Roman" w:hAnsi="Times New Roman" w:cs="Times New Roman"/>
          <w:sz w:val="24"/>
          <w:szCs w:val="24"/>
          <w:lang w:val="en-US"/>
        </w:rPr>
        <w:t xml:space="preserve"> In: R. </w:t>
      </w:r>
      <w:proofErr w:type="spellStart"/>
      <w:r w:rsidRPr="006B7FEA">
        <w:rPr>
          <w:rFonts w:ascii="Times New Roman" w:hAnsi="Times New Roman" w:cs="Times New Roman"/>
          <w:sz w:val="24"/>
          <w:szCs w:val="24"/>
          <w:lang w:val="en-US"/>
        </w:rPr>
        <w:t>Heimberg</w:t>
      </w:r>
      <w:proofErr w:type="spellEnd"/>
      <w:r w:rsidRPr="006B7FEA">
        <w:rPr>
          <w:rFonts w:ascii="Times New Roman" w:hAnsi="Times New Roman" w:cs="Times New Roman"/>
          <w:sz w:val="24"/>
          <w:szCs w:val="24"/>
          <w:lang w:val="en-US"/>
        </w:rPr>
        <w:t xml:space="preserve">, C. Turk, &amp; D. </w:t>
      </w:r>
      <w:proofErr w:type="spellStart"/>
      <w:r w:rsidRPr="006B7FEA">
        <w:rPr>
          <w:rFonts w:ascii="Times New Roman" w:hAnsi="Times New Roman" w:cs="Times New Roman"/>
          <w:sz w:val="24"/>
          <w:szCs w:val="24"/>
          <w:lang w:val="en-US"/>
        </w:rPr>
        <w:t>Mennin</w:t>
      </w:r>
      <w:proofErr w:type="spellEnd"/>
      <w:r w:rsidRPr="006B7FEA">
        <w:rPr>
          <w:rFonts w:ascii="Times New Roman" w:hAnsi="Times New Roman" w:cs="Times New Roman"/>
          <w:sz w:val="24"/>
          <w:szCs w:val="24"/>
          <w:lang w:val="en-US"/>
        </w:rPr>
        <w:t xml:space="preserve"> (Eds.), </w:t>
      </w:r>
      <w:proofErr w:type="gramStart"/>
      <w:r w:rsidRPr="006B7FEA">
        <w:rPr>
          <w:rFonts w:ascii="Times New Roman" w:hAnsi="Times New Roman" w:cs="Times New Roman"/>
          <w:i/>
          <w:sz w:val="24"/>
          <w:szCs w:val="24"/>
          <w:lang w:val="en-US"/>
        </w:rPr>
        <w:t>Generalized</w:t>
      </w:r>
      <w:proofErr w:type="gramEnd"/>
      <w:r w:rsidRPr="006B7FEA">
        <w:rPr>
          <w:rFonts w:ascii="Times New Roman" w:hAnsi="Times New Roman" w:cs="Times New Roman"/>
          <w:i/>
          <w:sz w:val="24"/>
          <w:szCs w:val="24"/>
          <w:lang w:val="en-US"/>
        </w:rPr>
        <w:t xml:space="preserve"> anxiety disorder: advances in research and practice,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(pp. 77-108),</w:t>
      </w:r>
      <w:r w:rsidRPr="006B7FEA">
        <w:rPr>
          <w:rFonts w:ascii="Times New Roman" w:hAnsi="Times New Roman" w:cs="Times New Roman"/>
          <w:sz w:val="24"/>
          <w:szCs w:val="24"/>
          <w:lang w:val="en-US"/>
        </w:rPr>
        <w:t xml:space="preserve"> New York, NY, US: Guilford Press</w:t>
      </w:r>
      <w:r>
        <w:rPr>
          <w:rFonts w:ascii="Times New Roman" w:hAnsi="Times New Roman" w:cs="Times New Roman"/>
          <w:sz w:val="24"/>
          <w:szCs w:val="24"/>
          <w:lang w:val="en-US"/>
        </w:rPr>
        <w:t>.</w:t>
      </w:r>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xml:space="preserve">, T. D., Newman, M. G., &amp; </w:t>
      </w:r>
      <w:proofErr w:type="spellStart"/>
      <w:r w:rsidRPr="006B7FEA">
        <w:rPr>
          <w:rFonts w:ascii="Times New Roman" w:hAnsi="Times New Roman" w:cs="Times New Roman"/>
          <w:color w:val="222222"/>
          <w:sz w:val="24"/>
          <w:szCs w:val="24"/>
          <w:shd w:val="clear" w:color="auto" w:fill="FFFFFF"/>
          <w:lang w:val="en-US"/>
        </w:rPr>
        <w:t>Castonguay</w:t>
      </w:r>
      <w:proofErr w:type="spellEnd"/>
      <w:r w:rsidRPr="006B7FEA">
        <w:rPr>
          <w:rFonts w:ascii="Times New Roman" w:hAnsi="Times New Roman" w:cs="Times New Roman"/>
          <w:color w:val="222222"/>
          <w:sz w:val="24"/>
          <w:szCs w:val="24"/>
          <w:shd w:val="clear" w:color="auto" w:fill="FFFFFF"/>
          <w:lang w:val="en-US"/>
        </w:rPr>
        <w:t>, L. G. (2003).</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Cognitive-behavioral therapy for generalized anxiety disorder with integrations from interpersonal and experiential therapies.</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CNS spectrums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8</w:t>
      </w:r>
      <w:r w:rsidRPr="006B7FEA">
        <w:rPr>
          <w:rFonts w:ascii="Times New Roman" w:hAnsi="Times New Roman" w:cs="Times New Roman"/>
          <w:color w:val="222222"/>
          <w:sz w:val="24"/>
          <w:szCs w:val="24"/>
          <w:shd w:val="clear" w:color="auto" w:fill="FFFFFF"/>
          <w:lang w:val="en-US"/>
        </w:rPr>
        <w:t>(05), 382-389.</w:t>
      </w:r>
      <w:proofErr w:type="gramEnd"/>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Brown, T. A., &amp; Barlow, D. H. (1992).</w:t>
      </w:r>
      <w:proofErr w:type="gramEnd"/>
      <w:r w:rsidRPr="006B7FEA">
        <w:rPr>
          <w:rFonts w:ascii="Times New Roman" w:hAnsi="Times New Roman" w:cs="Times New Roman"/>
          <w:color w:val="222222"/>
          <w:sz w:val="24"/>
          <w:szCs w:val="24"/>
          <w:shd w:val="clear" w:color="auto" w:fill="FFFFFF"/>
          <w:lang w:val="en-US"/>
        </w:rPr>
        <w:t xml:space="preserve"> Comorbidity among anxiety disorders: Implications for treatment and DSM-IV</w:t>
      </w:r>
      <w:proofErr w:type="gramStart"/>
      <w:r w:rsidRPr="006B7FEA">
        <w:rPr>
          <w:rFonts w:ascii="Times New Roman" w:hAnsi="Times New Roman" w:cs="Times New Roman"/>
          <w:color w:val="222222"/>
          <w:sz w:val="24"/>
          <w:szCs w:val="24"/>
          <w:shd w:val="clear" w:color="auto" w:fill="FFFFFF"/>
          <w:lang w:val="en-US"/>
        </w:rPr>
        <w:t>..</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Consulting and Clinical Psychology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60</w:t>
      </w:r>
      <w:r w:rsidRPr="006B7FEA">
        <w:rPr>
          <w:rFonts w:ascii="Times New Roman" w:hAnsi="Times New Roman" w:cs="Times New Roman"/>
          <w:color w:val="222222"/>
          <w:sz w:val="24"/>
          <w:szCs w:val="24"/>
          <w:shd w:val="clear" w:color="auto" w:fill="FFFFFF"/>
          <w:lang w:val="en-US"/>
        </w:rPr>
        <w:t>(6), 835.</w:t>
      </w:r>
      <w:proofErr w:type="gramEnd"/>
    </w:p>
    <w:p w:rsidR="00744636" w:rsidRDefault="00744636" w:rsidP="00744636">
      <w:pPr>
        <w:spacing w:line="360" w:lineRule="auto"/>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lastRenderedPageBreak/>
        <w:t>Brown, T. A., Antony, M. M., &amp; Barlow, D. H. (1992).</w:t>
      </w:r>
      <w:proofErr w:type="gramEnd"/>
      <w:r w:rsidRPr="006B7FEA">
        <w:rPr>
          <w:rFonts w:ascii="Times New Roman" w:hAnsi="Times New Roman" w:cs="Times New Roman"/>
          <w:sz w:val="24"/>
          <w:szCs w:val="24"/>
          <w:lang w:val="en-US"/>
        </w:rPr>
        <w:t xml:space="preserve"> Psychometric properties of the Penn State Worry Questionnaire in a clinical anxiety disorders sample. </w:t>
      </w:r>
      <w:proofErr w:type="spellStart"/>
      <w:r w:rsidRPr="00BD0E75">
        <w:rPr>
          <w:rFonts w:ascii="Times New Roman" w:hAnsi="Times New Roman" w:cs="Times New Roman"/>
          <w:i/>
          <w:sz w:val="24"/>
          <w:szCs w:val="24"/>
          <w:lang w:val="en-US"/>
        </w:rPr>
        <w:t>Behaviour</w:t>
      </w:r>
      <w:proofErr w:type="spellEnd"/>
      <w:r w:rsidRPr="00BD0E75">
        <w:rPr>
          <w:rFonts w:ascii="Times New Roman" w:hAnsi="Times New Roman" w:cs="Times New Roman"/>
          <w:i/>
          <w:sz w:val="24"/>
          <w:szCs w:val="24"/>
          <w:lang w:val="en-US"/>
        </w:rPr>
        <w:t xml:space="preserve"> Research and Therapy</w:t>
      </w:r>
      <w:r w:rsidRPr="006B7FEA">
        <w:rPr>
          <w:rFonts w:ascii="Times New Roman" w:hAnsi="Times New Roman" w:cs="Times New Roman"/>
          <w:sz w:val="24"/>
          <w:szCs w:val="24"/>
          <w:lang w:val="en-US"/>
        </w:rPr>
        <w:t>, 30, 33–37.</w:t>
      </w:r>
    </w:p>
    <w:p w:rsidR="00744636" w:rsidRDefault="00744636" w:rsidP="00744636">
      <w:pPr>
        <w:spacing w:line="360" w:lineRule="auto"/>
        <w:ind w:hanging="851"/>
        <w:jc w:val="both"/>
        <w:rPr>
          <w:rFonts w:ascii="Times New Roman" w:hAnsi="Times New Roman" w:cs="Times New Roman"/>
          <w:i/>
          <w:sz w:val="24"/>
          <w:szCs w:val="24"/>
          <w:lang w:val="en-US"/>
        </w:rPr>
      </w:pPr>
      <w:proofErr w:type="gramStart"/>
      <w:r w:rsidRPr="006B7FEA">
        <w:rPr>
          <w:rFonts w:ascii="Times New Roman" w:hAnsi="Times New Roman" w:cs="Times New Roman"/>
          <w:sz w:val="24"/>
          <w:szCs w:val="24"/>
          <w:lang w:val="en-US"/>
        </w:rPr>
        <w:t xml:space="preserve">Brown, T. A., Barlow, D. H., &amp; </w:t>
      </w:r>
      <w:proofErr w:type="spellStart"/>
      <w:r w:rsidRPr="006B7FEA">
        <w:rPr>
          <w:rFonts w:ascii="Times New Roman" w:hAnsi="Times New Roman" w:cs="Times New Roman"/>
          <w:sz w:val="24"/>
          <w:szCs w:val="24"/>
          <w:lang w:val="en-US"/>
        </w:rPr>
        <w:t>Liebowitz</w:t>
      </w:r>
      <w:proofErr w:type="spellEnd"/>
      <w:r w:rsidRPr="006B7FEA">
        <w:rPr>
          <w:rFonts w:ascii="Times New Roman" w:hAnsi="Times New Roman" w:cs="Times New Roman"/>
          <w:sz w:val="24"/>
          <w:szCs w:val="24"/>
          <w:lang w:val="en-US"/>
        </w:rPr>
        <w:t>, M. R. (1994).</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The empirical basis of generalized anxiety disorder.</w:t>
      </w:r>
      <w:proofErr w:type="gramEnd"/>
      <w:r w:rsidRPr="006B7FEA">
        <w:rPr>
          <w:rFonts w:ascii="Times New Roman" w:hAnsi="Times New Roman" w:cs="Times New Roman"/>
          <w:sz w:val="24"/>
          <w:szCs w:val="24"/>
          <w:lang w:val="en-US"/>
        </w:rPr>
        <w:t xml:space="preserve"> </w:t>
      </w:r>
      <w:r w:rsidRPr="006B7FEA">
        <w:rPr>
          <w:rFonts w:ascii="Times New Roman" w:hAnsi="Times New Roman" w:cs="Times New Roman"/>
          <w:i/>
          <w:sz w:val="24"/>
          <w:szCs w:val="24"/>
          <w:lang w:val="en-US"/>
        </w:rPr>
        <w:t>The American journal of psychiatry</w:t>
      </w:r>
      <w:r>
        <w:rPr>
          <w:rFonts w:ascii="Times New Roman" w:hAnsi="Times New Roman" w:cs="Times New Roman"/>
          <w:i/>
          <w:sz w:val="24"/>
          <w:szCs w:val="24"/>
          <w:lang w:val="en-US"/>
        </w:rPr>
        <w:t xml:space="preserve"> </w:t>
      </w:r>
      <w:r w:rsidRPr="00C757F3">
        <w:rPr>
          <w:rFonts w:ascii="Times New Roman" w:hAnsi="Times New Roman" w:cs="Times New Roman"/>
          <w:sz w:val="24"/>
          <w:szCs w:val="24"/>
          <w:lang w:val="en-US"/>
        </w:rPr>
        <w:t>(9)</w:t>
      </w:r>
      <w:r>
        <w:rPr>
          <w:rFonts w:ascii="Times New Roman" w:hAnsi="Times New Roman" w:cs="Times New Roman"/>
          <w:i/>
          <w:sz w:val="24"/>
          <w:szCs w:val="24"/>
          <w:lang w:val="en-US"/>
        </w:rPr>
        <w:t>.</w:t>
      </w:r>
      <w:r w:rsidRPr="00C757F3">
        <w:rPr>
          <w:rFonts w:ascii="Times New Roman" w:hAnsi="Times New Roman" w:cs="Times New Roman"/>
          <w:sz w:val="24"/>
          <w:szCs w:val="24"/>
          <w:lang w:val="en-US"/>
        </w:rPr>
        <w:t>1272-1280</w:t>
      </w:r>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Buhr</w:t>
      </w:r>
      <w:proofErr w:type="spellEnd"/>
      <w:r w:rsidRPr="006B7FEA">
        <w:rPr>
          <w:rFonts w:ascii="Times New Roman" w:hAnsi="Times New Roman" w:cs="Times New Roman"/>
          <w:color w:val="222222"/>
          <w:sz w:val="24"/>
          <w:szCs w:val="24"/>
          <w:shd w:val="clear" w:color="auto" w:fill="FFFFFF"/>
          <w:lang w:val="en-US"/>
        </w:rPr>
        <w:t xml:space="preserve">, K., &amp;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M. J. (2002).</w:t>
      </w:r>
      <w:proofErr w:type="gramEnd"/>
      <w:r w:rsidRPr="006B7FEA">
        <w:rPr>
          <w:rFonts w:ascii="Times New Roman" w:hAnsi="Times New Roman" w:cs="Times New Roman"/>
          <w:color w:val="222222"/>
          <w:sz w:val="24"/>
          <w:szCs w:val="24"/>
          <w:shd w:val="clear" w:color="auto" w:fill="FFFFFF"/>
          <w:lang w:val="en-US"/>
        </w:rPr>
        <w:t xml:space="preserve"> The intolerance of uncertainty scale: Psychometric properties of the English version.</w:t>
      </w:r>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40</w:t>
      </w:r>
      <w:r w:rsidRPr="006B7FEA">
        <w:rPr>
          <w:rFonts w:ascii="Times New Roman" w:hAnsi="Times New Roman" w:cs="Times New Roman"/>
          <w:color w:val="222222"/>
          <w:sz w:val="24"/>
          <w:szCs w:val="24"/>
          <w:shd w:val="clear" w:color="auto" w:fill="FFFFFF"/>
          <w:lang w:val="en-US"/>
        </w:rPr>
        <w:t>(8), 931-945.</w:t>
      </w:r>
      <w:proofErr w:type="gramEnd"/>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Cartwright-Hatton, S., &amp; Wells, A. (1997).</w:t>
      </w:r>
      <w:proofErr w:type="gramEnd"/>
      <w:r w:rsidRPr="006B7FEA">
        <w:rPr>
          <w:rFonts w:ascii="Times New Roman" w:hAnsi="Times New Roman" w:cs="Times New Roman"/>
          <w:color w:val="222222"/>
          <w:sz w:val="24"/>
          <w:szCs w:val="24"/>
          <w:shd w:val="clear" w:color="auto" w:fill="FFFFFF"/>
          <w:lang w:val="en-US"/>
        </w:rPr>
        <w:t xml:space="preserve"> Beliefs about worry and intrusions: The Meta-Cognitions Questionnaire and its correlates.</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Journal of anxiety disorders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11</w:t>
      </w:r>
      <w:r w:rsidRPr="006B7FEA">
        <w:rPr>
          <w:rFonts w:ascii="Times New Roman" w:hAnsi="Times New Roman" w:cs="Times New Roman"/>
          <w:color w:val="222222"/>
          <w:sz w:val="24"/>
          <w:szCs w:val="24"/>
          <w:shd w:val="clear" w:color="auto" w:fill="FFFFFF"/>
          <w:lang w:val="en-US"/>
        </w:rPr>
        <w:t>(3), 279-296.</w:t>
      </w:r>
    </w:p>
    <w:p w:rsidR="00744636" w:rsidRDefault="00744636" w:rsidP="00744636">
      <w:pPr>
        <w:spacing w:line="360" w:lineRule="auto"/>
        <w:ind w:hanging="851"/>
        <w:jc w:val="both"/>
        <w:rPr>
          <w:rFonts w:ascii="Times New Roman" w:hAnsi="Times New Roman" w:cs="Times New Roman"/>
          <w:color w:val="000000"/>
          <w:sz w:val="24"/>
          <w:szCs w:val="24"/>
          <w:lang w:val="en-US"/>
        </w:rPr>
      </w:pPr>
      <w:r w:rsidRPr="006B7FEA">
        <w:rPr>
          <w:rFonts w:ascii="Times New Roman" w:hAnsi="Times New Roman" w:cs="Times New Roman"/>
          <w:color w:val="222222"/>
          <w:sz w:val="24"/>
          <w:szCs w:val="24"/>
          <w:shd w:val="clear" w:color="auto" w:fill="FFFFFF"/>
          <w:lang w:val="en-US"/>
        </w:rPr>
        <w:t>Clark, D. A., &amp; Beck, A. T. (2010).</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Cognitive therapy of anxiety disorders: Science and practice</w:t>
      </w:r>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Guilford Press.</w:t>
      </w:r>
      <w:proofErr w:type="gramEnd"/>
      <w:r w:rsidRPr="006B7FEA">
        <w:rPr>
          <w:rFonts w:ascii="Times New Roman" w:hAnsi="Times New Roman" w:cs="Times New Roman"/>
          <w:color w:val="000000"/>
          <w:sz w:val="24"/>
          <w:szCs w:val="24"/>
          <w:lang w:val="en-US"/>
        </w:rPr>
        <w:t xml:space="preserve"> </w:t>
      </w:r>
    </w:p>
    <w:p w:rsidR="00744636" w:rsidRDefault="00360426" w:rsidP="00744636">
      <w:pPr>
        <w:spacing w:after="0" w:line="360" w:lineRule="auto"/>
        <w:ind w:hanging="851"/>
        <w:jc w:val="both"/>
        <w:rPr>
          <w:rFonts w:ascii="Times New Roman" w:hAnsi="Times New Roman" w:cs="Times New Roman"/>
          <w:sz w:val="24"/>
          <w:szCs w:val="24"/>
          <w:lang w:val="en-US"/>
        </w:rPr>
      </w:pPr>
      <w:hyperlink r:id="rId15" w:tooltip="Jacob Cohen (statistician)" w:history="1">
        <w:r w:rsidR="00744636" w:rsidRPr="006B7FEA">
          <w:rPr>
            <w:rFonts w:ascii="Times New Roman" w:hAnsi="Times New Roman" w:cs="Times New Roman"/>
            <w:sz w:val="24"/>
            <w:szCs w:val="24"/>
            <w:lang w:val="en-US"/>
          </w:rPr>
          <w:t>Cohen</w:t>
        </w:r>
      </w:hyperlink>
      <w:r w:rsidR="00744636">
        <w:rPr>
          <w:rFonts w:ascii="Times New Roman" w:hAnsi="Times New Roman" w:cs="Times New Roman"/>
          <w:sz w:val="24"/>
          <w:szCs w:val="24"/>
          <w:lang w:val="en-US"/>
        </w:rPr>
        <w:t>, J.,</w:t>
      </w:r>
      <w:r w:rsidR="00744636" w:rsidRPr="006B7FEA">
        <w:rPr>
          <w:rStyle w:val="apple-converted-space"/>
          <w:rFonts w:ascii="Times New Roman" w:hAnsi="Times New Roman" w:cs="Times New Roman"/>
          <w:color w:val="252525"/>
          <w:sz w:val="24"/>
          <w:szCs w:val="24"/>
          <w:shd w:val="clear" w:color="auto" w:fill="FFFFFF"/>
          <w:lang w:val="en-US"/>
        </w:rPr>
        <w:t> </w:t>
      </w:r>
      <w:r w:rsidR="00744636" w:rsidRPr="006B7FEA">
        <w:rPr>
          <w:rFonts w:ascii="Times New Roman" w:hAnsi="Times New Roman" w:cs="Times New Roman"/>
          <w:color w:val="252525"/>
          <w:sz w:val="24"/>
          <w:szCs w:val="24"/>
          <w:shd w:val="clear" w:color="auto" w:fill="FFFFFF"/>
          <w:lang w:val="en-US"/>
        </w:rPr>
        <w:t>(1988).</w:t>
      </w:r>
      <w:r w:rsidR="00744636" w:rsidRPr="006B7FEA">
        <w:rPr>
          <w:rStyle w:val="apple-converted-space"/>
          <w:rFonts w:ascii="Times New Roman" w:hAnsi="Times New Roman" w:cs="Times New Roman"/>
          <w:color w:val="252525"/>
          <w:sz w:val="24"/>
          <w:szCs w:val="24"/>
          <w:shd w:val="clear" w:color="auto" w:fill="FFFFFF"/>
          <w:lang w:val="en-US"/>
        </w:rPr>
        <w:t> </w:t>
      </w:r>
      <w:r w:rsidR="00744636" w:rsidRPr="006B7FEA">
        <w:rPr>
          <w:rFonts w:ascii="Times New Roman" w:hAnsi="Times New Roman" w:cs="Times New Roman"/>
          <w:i/>
          <w:iCs/>
          <w:color w:val="252525"/>
          <w:sz w:val="24"/>
          <w:szCs w:val="24"/>
          <w:shd w:val="clear" w:color="auto" w:fill="FFFFFF"/>
          <w:lang w:val="en-US"/>
        </w:rPr>
        <w:t>Statistical Power Analysis for the Behavioral Sciences</w:t>
      </w:r>
      <w:r w:rsidR="00744636" w:rsidRPr="006B7FEA">
        <w:rPr>
          <w:rStyle w:val="apple-converted-space"/>
          <w:rFonts w:ascii="Times New Roman" w:hAnsi="Times New Roman" w:cs="Times New Roman"/>
          <w:color w:val="252525"/>
          <w:sz w:val="24"/>
          <w:szCs w:val="24"/>
          <w:shd w:val="clear" w:color="auto" w:fill="FFFFFF"/>
          <w:lang w:val="en-US"/>
        </w:rPr>
        <w:t> </w:t>
      </w:r>
      <w:r w:rsidR="00744636" w:rsidRPr="006B7FEA">
        <w:rPr>
          <w:rFonts w:ascii="Times New Roman" w:hAnsi="Times New Roman" w:cs="Times New Roman"/>
          <w:color w:val="252525"/>
          <w:sz w:val="24"/>
          <w:szCs w:val="24"/>
          <w:shd w:val="clear" w:color="auto" w:fill="FFFFFF"/>
          <w:lang w:val="en-US"/>
        </w:rPr>
        <w:t xml:space="preserve">(second </w:t>
      </w:r>
      <w:proofErr w:type="gramStart"/>
      <w:r w:rsidR="00744636" w:rsidRPr="006B7FEA">
        <w:rPr>
          <w:rFonts w:ascii="Times New Roman" w:hAnsi="Times New Roman" w:cs="Times New Roman"/>
          <w:color w:val="252525"/>
          <w:sz w:val="24"/>
          <w:szCs w:val="24"/>
          <w:shd w:val="clear" w:color="auto" w:fill="FFFFFF"/>
          <w:lang w:val="en-US"/>
        </w:rPr>
        <w:t>ed</w:t>
      </w:r>
      <w:proofErr w:type="gramEnd"/>
      <w:r w:rsidR="00744636" w:rsidRPr="006B7FEA">
        <w:rPr>
          <w:rFonts w:ascii="Times New Roman" w:hAnsi="Times New Roman" w:cs="Times New Roman"/>
          <w:color w:val="252525"/>
          <w:sz w:val="24"/>
          <w:szCs w:val="24"/>
          <w:shd w:val="clear" w:color="auto" w:fill="FFFFFF"/>
          <w:lang w:val="en-US"/>
        </w:rPr>
        <w:t>.).</w:t>
      </w:r>
      <w:r w:rsidR="00744636" w:rsidRPr="006B7FEA">
        <w:rPr>
          <w:rStyle w:val="apple-converted-space"/>
          <w:rFonts w:ascii="Times New Roman" w:hAnsi="Times New Roman" w:cs="Times New Roman"/>
          <w:color w:val="252525"/>
          <w:sz w:val="24"/>
          <w:szCs w:val="24"/>
          <w:shd w:val="clear" w:color="auto" w:fill="FFFFFF"/>
          <w:lang w:val="en-US"/>
        </w:rPr>
        <w:t> </w:t>
      </w:r>
      <w:hyperlink r:id="rId16" w:tooltip="Lawrence Erlbaum Associates" w:history="1">
        <w:proofErr w:type="gramStart"/>
        <w:r w:rsidR="00744636" w:rsidRPr="006B7FEA">
          <w:rPr>
            <w:rFonts w:ascii="Times New Roman" w:hAnsi="Times New Roman" w:cs="Times New Roman"/>
            <w:sz w:val="24"/>
            <w:szCs w:val="24"/>
            <w:lang w:val="en-US"/>
          </w:rPr>
          <w:t>Lawrence Erlbaum Associates</w:t>
        </w:r>
      </w:hyperlink>
      <w:r w:rsidR="00744636" w:rsidRPr="006B7FEA">
        <w:rPr>
          <w:rFonts w:ascii="Times New Roman" w:hAnsi="Times New Roman" w:cs="Times New Roman"/>
          <w:sz w:val="24"/>
          <w:szCs w:val="24"/>
          <w:lang w:val="en-US"/>
        </w:rPr>
        <w:t>.</w:t>
      </w:r>
      <w:proofErr w:type="gramEnd"/>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t>Coolican</w:t>
      </w:r>
      <w:proofErr w:type="spellEnd"/>
      <w:r w:rsidRPr="006B7FEA">
        <w:rPr>
          <w:rFonts w:ascii="Times New Roman" w:hAnsi="Times New Roman" w:cs="Times New Roman"/>
          <w:color w:val="222222"/>
          <w:sz w:val="24"/>
          <w:szCs w:val="24"/>
          <w:shd w:val="clear" w:color="auto" w:fill="FFFFFF"/>
          <w:lang w:val="en-US"/>
        </w:rPr>
        <w:t>, H. (2009).</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Research methods and statistics in psychology</w:t>
      </w:r>
      <w:r w:rsidRPr="006B7FEA">
        <w:rPr>
          <w:rFonts w:ascii="Times New Roman" w:hAnsi="Times New Roman" w:cs="Times New Roman"/>
          <w:color w:val="222222"/>
          <w:sz w:val="24"/>
          <w:szCs w:val="24"/>
          <w:shd w:val="clear" w:color="auto" w:fill="FFFFFF"/>
          <w:lang w:val="en-US"/>
        </w:rPr>
        <w:t>.</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C52EC1">
        <w:rPr>
          <w:rFonts w:ascii="Times New Roman" w:hAnsi="Times New Roman" w:cs="Times New Roman"/>
          <w:color w:val="222222"/>
          <w:sz w:val="24"/>
          <w:szCs w:val="24"/>
          <w:shd w:val="clear" w:color="auto" w:fill="FFFFFF"/>
          <w:lang w:val="en-US"/>
        </w:rPr>
        <w:t>Hodder &amp; Stoughton Educational.</w:t>
      </w:r>
      <w:proofErr w:type="gramEnd"/>
      <w:r w:rsidRPr="00C52EC1">
        <w:rPr>
          <w:rFonts w:ascii="Times New Roman" w:hAnsi="Times New Roman" w:cs="Times New Roman"/>
          <w:color w:val="222222"/>
          <w:sz w:val="24"/>
          <w:szCs w:val="24"/>
          <w:shd w:val="clear" w:color="auto" w:fill="FFFFFF"/>
          <w:lang w:val="en-US"/>
        </w:rPr>
        <w:t xml:space="preserve"> 5. Edition</w:t>
      </w:r>
    </w:p>
    <w:p w:rsidR="00744636" w:rsidRDefault="00744636" w:rsidP="00744636">
      <w:pPr>
        <w:spacing w:line="360" w:lineRule="auto"/>
        <w:ind w:hanging="851"/>
        <w:jc w:val="both"/>
        <w:rPr>
          <w:rFonts w:ascii="Times New Roman" w:hAnsi="Times New Roman" w:cs="Times New Roman"/>
          <w:sz w:val="24"/>
          <w:szCs w:val="24"/>
          <w:lang w:val="en-US"/>
        </w:rPr>
      </w:pPr>
      <w:proofErr w:type="gramStart"/>
      <w:r w:rsidRPr="00744636">
        <w:rPr>
          <w:rFonts w:ascii="Times New Roman" w:hAnsi="Times New Roman" w:cs="Times New Roman"/>
          <w:color w:val="222222"/>
          <w:sz w:val="24"/>
          <w:szCs w:val="24"/>
          <w:shd w:val="clear" w:color="auto" w:fill="FFFFFF"/>
          <w:lang w:val="en-US"/>
        </w:rPr>
        <w:t xml:space="preserve">Davis, R. N., &amp; </w:t>
      </w:r>
      <w:proofErr w:type="spellStart"/>
      <w:r w:rsidRPr="00744636">
        <w:rPr>
          <w:rFonts w:ascii="Times New Roman" w:hAnsi="Times New Roman" w:cs="Times New Roman"/>
          <w:color w:val="222222"/>
          <w:sz w:val="24"/>
          <w:szCs w:val="24"/>
          <w:shd w:val="clear" w:color="auto" w:fill="FFFFFF"/>
          <w:lang w:val="en-US"/>
        </w:rPr>
        <w:t>Valentiner</w:t>
      </w:r>
      <w:proofErr w:type="spellEnd"/>
      <w:r w:rsidRPr="00744636">
        <w:rPr>
          <w:rFonts w:ascii="Times New Roman" w:hAnsi="Times New Roman" w:cs="Times New Roman"/>
          <w:color w:val="222222"/>
          <w:sz w:val="24"/>
          <w:szCs w:val="24"/>
          <w:shd w:val="clear" w:color="auto" w:fill="FFFFFF"/>
          <w:lang w:val="en-US"/>
        </w:rPr>
        <w:t>, D. P. (2000).</w:t>
      </w:r>
      <w:proofErr w:type="gramEnd"/>
      <w:r w:rsidRPr="00744636">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 xml:space="preserve">Does meta-cognitive theory enhance our understanding of </w:t>
      </w:r>
      <w:r>
        <w:rPr>
          <w:rFonts w:ascii="Times New Roman" w:hAnsi="Times New Roman" w:cs="Times New Roman"/>
          <w:color w:val="222222"/>
          <w:sz w:val="24"/>
          <w:szCs w:val="24"/>
          <w:shd w:val="clear" w:color="auto" w:fill="FFFFFF"/>
          <w:lang w:val="en-US"/>
        </w:rPr>
        <w:t>pathological worry and anxiety?</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Personality and Individual Differences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29</w:t>
      </w:r>
      <w:r w:rsidRPr="006B7FEA">
        <w:rPr>
          <w:rFonts w:ascii="Times New Roman" w:hAnsi="Times New Roman" w:cs="Times New Roman"/>
          <w:color w:val="222222"/>
          <w:sz w:val="24"/>
          <w:szCs w:val="24"/>
          <w:shd w:val="clear" w:color="auto" w:fill="FFFFFF"/>
          <w:lang w:val="en-US"/>
        </w:rPr>
        <w:t>(3), 513-526.</w:t>
      </w:r>
      <w:r w:rsidRPr="006B7FEA">
        <w:rPr>
          <w:rFonts w:ascii="Times New Roman" w:hAnsi="Times New Roman" w:cs="Times New Roman"/>
          <w:sz w:val="24"/>
          <w:szCs w:val="24"/>
          <w:lang w:val="en-US"/>
        </w:rPr>
        <w:t xml:space="preserve"> </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w:t>
      </w:r>
      <w:proofErr w:type="spellStart"/>
      <w:r w:rsidRPr="006B7FEA">
        <w:rPr>
          <w:rFonts w:ascii="Times New Roman" w:hAnsi="Times New Roman" w:cs="Times New Roman"/>
          <w:color w:val="222222"/>
          <w:sz w:val="24"/>
          <w:szCs w:val="24"/>
          <w:shd w:val="clear" w:color="auto" w:fill="FFFFFF"/>
          <w:lang w:val="en-US"/>
        </w:rPr>
        <w:t>Brillon</w:t>
      </w:r>
      <w:proofErr w:type="spellEnd"/>
      <w:r w:rsidRPr="006B7FEA">
        <w:rPr>
          <w:rFonts w:ascii="Times New Roman" w:hAnsi="Times New Roman" w:cs="Times New Roman"/>
          <w:color w:val="222222"/>
          <w:sz w:val="24"/>
          <w:szCs w:val="24"/>
          <w:shd w:val="clear" w:color="auto" w:fill="FFFFFF"/>
          <w:lang w:val="en-US"/>
        </w:rPr>
        <w:t xml:space="preserve">, P., </w:t>
      </w:r>
      <w:proofErr w:type="spellStart"/>
      <w:r w:rsidRPr="006B7FEA">
        <w:rPr>
          <w:rFonts w:ascii="Times New Roman" w:hAnsi="Times New Roman" w:cs="Times New Roman"/>
          <w:color w:val="222222"/>
          <w:sz w:val="24"/>
          <w:szCs w:val="24"/>
          <w:shd w:val="clear" w:color="auto" w:fill="FFFFFF"/>
          <w:lang w:val="en-US"/>
        </w:rPr>
        <w:t>Savard</w:t>
      </w:r>
      <w:proofErr w:type="spellEnd"/>
      <w:r w:rsidRPr="006B7FEA">
        <w:rPr>
          <w:rFonts w:ascii="Times New Roman" w:hAnsi="Times New Roman" w:cs="Times New Roman"/>
          <w:color w:val="222222"/>
          <w:sz w:val="24"/>
          <w:szCs w:val="24"/>
          <w:shd w:val="clear" w:color="auto" w:fill="FFFFFF"/>
          <w:lang w:val="en-US"/>
        </w:rPr>
        <w:t xml:space="preserve">, P., </w:t>
      </w:r>
      <w:proofErr w:type="spellStart"/>
      <w:r w:rsidRPr="006B7FEA">
        <w:rPr>
          <w:rFonts w:ascii="Times New Roman" w:hAnsi="Times New Roman" w:cs="Times New Roman"/>
          <w:color w:val="222222"/>
          <w:sz w:val="24"/>
          <w:szCs w:val="24"/>
          <w:shd w:val="clear" w:color="auto" w:fill="FFFFFF"/>
          <w:lang w:val="en-US"/>
        </w:rPr>
        <w:t>Turcotte</w:t>
      </w:r>
      <w:proofErr w:type="spellEnd"/>
      <w:r w:rsidRPr="006B7FEA">
        <w:rPr>
          <w:rFonts w:ascii="Times New Roman" w:hAnsi="Times New Roman" w:cs="Times New Roman"/>
          <w:color w:val="222222"/>
          <w:sz w:val="24"/>
          <w:szCs w:val="24"/>
          <w:shd w:val="clear" w:color="auto" w:fill="FFFFFF"/>
          <w:lang w:val="en-US"/>
        </w:rPr>
        <w:t xml:space="preserve">, J., </w:t>
      </w:r>
      <w:proofErr w:type="spellStart"/>
      <w:r w:rsidRPr="006B7FEA">
        <w:rPr>
          <w:rFonts w:ascii="Times New Roman" w:hAnsi="Times New Roman" w:cs="Times New Roman"/>
          <w:color w:val="222222"/>
          <w:sz w:val="24"/>
          <w:szCs w:val="24"/>
          <w:shd w:val="clear" w:color="auto" w:fill="FFFFFF"/>
          <w:lang w:val="en-US"/>
        </w:rPr>
        <w:t>Gaudet</w:t>
      </w:r>
      <w:proofErr w:type="spellEnd"/>
      <w:r w:rsidRPr="006B7FEA">
        <w:rPr>
          <w:rFonts w:ascii="Times New Roman" w:hAnsi="Times New Roman" w:cs="Times New Roman"/>
          <w:color w:val="222222"/>
          <w:sz w:val="24"/>
          <w:szCs w:val="24"/>
          <w:shd w:val="clear" w:color="auto" w:fill="FFFFFF"/>
          <w:lang w:val="en-US"/>
        </w:rPr>
        <w:t xml:space="preserve">, A.,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R., &amp; Gervais, N. J. (2010).</w:t>
      </w:r>
      <w:proofErr w:type="gramEnd"/>
      <w:r w:rsidRPr="006B7FEA">
        <w:rPr>
          <w:rFonts w:ascii="Times New Roman" w:hAnsi="Times New Roman" w:cs="Times New Roman"/>
          <w:color w:val="222222"/>
          <w:sz w:val="24"/>
          <w:szCs w:val="24"/>
          <w:shd w:val="clear" w:color="auto" w:fill="FFFFFF"/>
          <w:lang w:val="en-US"/>
        </w:rPr>
        <w:t xml:space="preserve"> A randomized clinical trial of cognitive-behavioral therapy and applied relaxation for adults with generalized anxiety disorder.</w:t>
      </w:r>
      <w:r>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i/>
          <w:iCs/>
          <w:color w:val="222222"/>
          <w:sz w:val="24"/>
          <w:szCs w:val="24"/>
          <w:shd w:val="clear" w:color="auto" w:fill="FFFFFF"/>
          <w:lang w:val="en-US"/>
        </w:rPr>
        <w:t>Behavior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41</w:t>
      </w:r>
      <w:r w:rsidRPr="006B7FEA">
        <w:rPr>
          <w:rFonts w:ascii="Times New Roman" w:hAnsi="Times New Roman" w:cs="Times New Roman"/>
          <w:color w:val="222222"/>
          <w:sz w:val="24"/>
          <w:szCs w:val="24"/>
          <w:shd w:val="clear" w:color="auto" w:fill="FFFFFF"/>
          <w:lang w:val="en-US"/>
        </w:rPr>
        <w:t>(1), 46-58.</w:t>
      </w:r>
    </w:p>
    <w:p w:rsidR="00744636" w:rsidRDefault="00744636" w:rsidP="00744636">
      <w:pPr>
        <w:spacing w:line="360" w:lineRule="auto"/>
        <w:ind w:hanging="851"/>
        <w:jc w:val="both"/>
        <w:rPr>
          <w:rStyle w:val="apple-converted-space"/>
          <w:rFonts w:ascii="Times New Roman" w:hAnsi="Times New Roman" w:cs="Times New Roman"/>
          <w:color w:val="000000"/>
          <w:sz w:val="24"/>
          <w:szCs w:val="24"/>
          <w:lang w:val="en-US"/>
        </w:rPr>
      </w:pPr>
      <w:proofErr w:type="spellStart"/>
      <w:proofErr w:type="gram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w:t>
      </w:r>
      <w:proofErr w:type="spellStart"/>
      <w:r w:rsidRPr="006B7FEA">
        <w:rPr>
          <w:rFonts w:ascii="Times New Roman" w:hAnsi="Times New Roman" w:cs="Times New Roman"/>
          <w:color w:val="222222"/>
          <w:sz w:val="24"/>
          <w:szCs w:val="24"/>
          <w:shd w:val="clear" w:color="auto" w:fill="FFFFFF"/>
          <w:lang w:val="en-US"/>
        </w:rPr>
        <w:t>Buhr</w:t>
      </w:r>
      <w:proofErr w:type="spellEnd"/>
      <w:r w:rsidRPr="006B7FEA">
        <w:rPr>
          <w:rFonts w:ascii="Times New Roman" w:hAnsi="Times New Roman" w:cs="Times New Roman"/>
          <w:color w:val="222222"/>
          <w:sz w:val="24"/>
          <w:szCs w:val="24"/>
          <w:shd w:val="clear" w:color="auto" w:fill="FFFFFF"/>
          <w:lang w:val="en-US"/>
        </w:rPr>
        <w:t xml:space="preserve">, K., &amp;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R. (2004).</w:t>
      </w:r>
      <w:proofErr w:type="gramEnd"/>
      <w:r w:rsidRPr="006B7FEA">
        <w:rPr>
          <w:rFonts w:ascii="Times New Roman" w:hAnsi="Times New Roman" w:cs="Times New Roman"/>
          <w:color w:val="222222"/>
          <w:sz w:val="24"/>
          <w:szCs w:val="24"/>
          <w:shd w:val="clear" w:color="auto" w:fill="FFFFFF"/>
          <w:lang w:val="en-US"/>
        </w:rPr>
        <w:t xml:space="preserve"> The Role of Intolerance of Uncertainty in Etiology and Maintenance, (</w:t>
      </w:r>
      <w:r w:rsidRPr="006B7FEA">
        <w:rPr>
          <w:rFonts w:ascii="Times New Roman" w:hAnsi="Times New Roman" w:cs="Times New Roman"/>
          <w:color w:val="000000"/>
          <w:sz w:val="24"/>
          <w:szCs w:val="24"/>
          <w:lang w:val="en-US"/>
        </w:rPr>
        <w:t>pp. 143-163)</w:t>
      </w:r>
      <w:r w:rsidRPr="006B7FEA">
        <w:rPr>
          <w:rFonts w:ascii="Times New Roman" w:hAnsi="Times New Roman" w:cs="Times New Roman"/>
          <w:color w:val="222222"/>
          <w:sz w:val="24"/>
          <w:szCs w:val="24"/>
          <w:shd w:val="clear" w:color="auto" w:fill="FFFFFF"/>
          <w:lang w:val="en-US"/>
        </w:rPr>
        <w:t xml:space="preserve">. </w:t>
      </w:r>
      <w:r w:rsidRPr="006B7FEA">
        <w:rPr>
          <w:rStyle w:val="apple-converted-space"/>
          <w:rFonts w:ascii="Times New Roman" w:hAnsi="Times New Roman" w:cs="Times New Roman"/>
          <w:color w:val="000000"/>
          <w:sz w:val="24"/>
          <w:szCs w:val="24"/>
          <w:lang w:val="en-US"/>
        </w:rPr>
        <w:t> </w:t>
      </w:r>
      <w:r w:rsidRPr="006B7FEA">
        <w:rPr>
          <w:rFonts w:ascii="Times New Roman" w:hAnsi="Times New Roman" w:cs="Times New Roman"/>
          <w:color w:val="000000"/>
          <w:sz w:val="24"/>
          <w:szCs w:val="24"/>
          <w:lang w:val="en-US"/>
        </w:rPr>
        <w:t>New York, NY, US: Guilford Press,</w:t>
      </w:r>
      <w:r w:rsidRPr="006B7FEA">
        <w:rPr>
          <w:rStyle w:val="apple-converted-space"/>
          <w:rFonts w:ascii="Times New Roman" w:hAnsi="Times New Roman" w:cs="Times New Roman"/>
          <w:color w:val="000000"/>
          <w:sz w:val="24"/>
          <w:szCs w:val="24"/>
          <w:lang w:val="en-US"/>
        </w:rPr>
        <w:t> </w:t>
      </w:r>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Gagnon, F.,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xml:space="preserve">, R., &amp;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M. H. (1998).</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Generalized anxiety disorder: A preliminary test of a conceptual model.</w:t>
      </w:r>
      <w:proofErr w:type="gramEnd"/>
      <w:r>
        <w:rPr>
          <w:rFonts w:ascii="Times New Roman" w:hAnsi="Times New Roman" w:cs="Times New Roman"/>
          <w:color w:val="222222"/>
          <w:sz w:val="24"/>
          <w:szCs w:val="24"/>
          <w:shd w:val="clear" w:color="auto" w:fill="FFFFFF"/>
          <w:lang w:val="en-US"/>
        </w:rPr>
        <w:t xml:space="preserve"> </w:t>
      </w:r>
      <w:proofErr w:type="spell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36</w:t>
      </w:r>
      <w:r w:rsidRPr="006B7FEA">
        <w:rPr>
          <w:rFonts w:ascii="Times New Roman" w:hAnsi="Times New Roman" w:cs="Times New Roman"/>
          <w:color w:val="222222"/>
          <w:sz w:val="24"/>
          <w:szCs w:val="24"/>
          <w:shd w:val="clear" w:color="auto" w:fill="FFFFFF"/>
          <w:lang w:val="en-US"/>
        </w:rPr>
        <w:t>(2), 215-226</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xml:space="preserve">, R., Léger, E.,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xml:space="preserve">, M. H., </w:t>
      </w:r>
      <w:proofErr w:type="spellStart"/>
      <w:r w:rsidRPr="006B7FEA">
        <w:rPr>
          <w:rFonts w:ascii="Times New Roman" w:hAnsi="Times New Roman" w:cs="Times New Roman"/>
          <w:color w:val="222222"/>
          <w:sz w:val="24"/>
          <w:szCs w:val="24"/>
          <w:shd w:val="clear" w:color="auto" w:fill="FFFFFF"/>
          <w:lang w:val="en-US"/>
        </w:rPr>
        <w:t>Langolis</w:t>
      </w:r>
      <w:proofErr w:type="spellEnd"/>
      <w:r w:rsidRPr="006B7FEA">
        <w:rPr>
          <w:rFonts w:ascii="Times New Roman" w:hAnsi="Times New Roman" w:cs="Times New Roman"/>
          <w:color w:val="222222"/>
          <w:sz w:val="24"/>
          <w:szCs w:val="24"/>
          <w:shd w:val="clear" w:color="auto" w:fill="FFFFFF"/>
          <w:lang w:val="en-US"/>
        </w:rPr>
        <w:t xml:space="preserve">, F., </w:t>
      </w:r>
      <w:proofErr w:type="spellStart"/>
      <w:r w:rsidRPr="006B7FEA">
        <w:rPr>
          <w:rFonts w:ascii="Times New Roman" w:hAnsi="Times New Roman" w:cs="Times New Roman"/>
          <w:color w:val="222222"/>
          <w:sz w:val="24"/>
          <w:szCs w:val="24"/>
          <w:shd w:val="clear" w:color="auto" w:fill="FFFFFF"/>
          <w:lang w:val="en-US"/>
        </w:rPr>
        <w:t>Provencher</w:t>
      </w:r>
      <w:proofErr w:type="spellEnd"/>
      <w:r w:rsidRPr="006B7FEA">
        <w:rPr>
          <w:rFonts w:ascii="Times New Roman" w:hAnsi="Times New Roman" w:cs="Times New Roman"/>
          <w:color w:val="222222"/>
          <w:sz w:val="24"/>
          <w:szCs w:val="24"/>
          <w:shd w:val="clear" w:color="auto" w:fill="FFFFFF"/>
          <w:lang w:val="en-US"/>
        </w:rPr>
        <w:t xml:space="preserve">, M. D., &amp; </w:t>
      </w:r>
      <w:proofErr w:type="spellStart"/>
      <w:r w:rsidRPr="006B7FEA">
        <w:rPr>
          <w:rFonts w:ascii="Times New Roman" w:hAnsi="Times New Roman" w:cs="Times New Roman"/>
          <w:color w:val="222222"/>
          <w:sz w:val="24"/>
          <w:szCs w:val="24"/>
          <w:shd w:val="clear" w:color="auto" w:fill="FFFFFF"/>
          <w:lang w:val="en-US"/>
        </w:rPr>
        <w:t>Boisvert</w:t>
      </w:r>
      <w:proofErr w:type="spellEnd"/>
      <w:r w:rsidRPr="006B7FEA">
        <w:rPr>
          <w:rFonts w:ascii="Times New Roman" w:hAnsi="Times New Roman" w:cs="Times New Roman"/>
          <w:color w:val="222222"/>
          <w:sz w:val="24"/>
          <w:szCs w:val="24"/>
          <w:shd w:val="clear" w:color="auto" w:fill="FFFFFF"/>
          <w:lang w:val="en-US"/>
        </w:rPr>
        <w:t>, J. M. (2003).</w:t>
      </w:r>
      <w:proofErr w:type="gramEnd"/>
      <w:r w:rsidRPr="006B7FEA">
        <w:rPr>
          <w:rFonts w:ascii="Times New Roman" w:hAnsi="Times New Roman" w:cs="Times New Roman"/>
          <w:color w:val="222222"/>
          <w:sz w:val="24"/>
          <w:szCs w:val="24"/>
          <w:shd w:val="clear" w:color="auto" w:fill="FFFFFF"/>
          <w:lang w:val="en-US"/>
        </w:rPr>
        <w:t xml:space="preserve"> Group cognitive-behavioral therapy for generalized anxiety </w:t>
      </w:r>
      <w:r w:rsidRPr="006B7FEA">
        <w:rPr>
          <w:rFonts w:ascii="Times New Roman" w:hAnsi="Times New Roman" w:cs="Times New Roman"/>
          <w:color w:val="222222"/>
          <w:sz w:val="24"/>
          <w:szCs w:val="24"/>
          <w:shd w:val="clear" w:color="auto" w:fill="FFFFFF"/>
          <w:lang w:val="en-US"/>
        </w:rPr>
        <w:lastRenderedPageBreak/>
        <w:t>disorder: treatment outcome and long-term follow-up.</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consulting and clinical psychology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71</w:t>
      </w:r>
      <w:r w:rsidRPr="006B7FEA">
        <w:rPr>
          <w:rFonts w:ascii="Times New Roman" w:hAnsi="Times New Roman" w:cs="Times New Roman"/>
          <w:color w:val="222222"/>
          <w:sz w:val="24"/>
          <w:szCs w:val="24"/>
          <w:shd w:val="clear" w:color="auto" w:fill="FFFFFF"/>
          <w:lang w:val="en-US"/>
        </w:rPr>
        <w:t>(4), 821-825.</w:t>
      </w:r>
      <w:proofErr w:type="gramEnd"/>
    </w:p>
    <w:p w:rsidR="00744636" w:rsidRDefault="00744636" w:rsidP="00744636">
      <w:pPr>
        <w:spacing w:line="360" w:lineRule="auto"/>
        <w:ind w:hanging="851"/>
        <w:jc w:val="both"/>
        <w:rPr>
          <w:rFonts w:ascii="Times New Roman" w:hAnsi="Times New Roman" w:cs="Times New Roman"/>
          <w:sz w:val="24"/>
          <w:szCs w:val="24"/>
          <w:lang w:val="en-US"/>
        </w:rPr>
      </w:pPr>
      <w:proofErr w:type="spellStart"/>
      <w:r w:rsidRPr="006B7FEA">
        <w:rPr>
          <w:rFonts w:ascii="Times New Roman" w:hAnsi="Times New Roman" w:cs="Times New Roman"/>
          <w:sz w:val="24"/>
          <w:szCs w:val="24"/>
          <w:lang w:val="en-US"/>
        </w:rPr>
        <w:t>Dugas</w:t>
      </w:r>
      <w:proofErr w:type="spellEnd"/>
      <w:r w:rsidRPr="006B7FEA">
        <w:rPr>
          <w:rFonts w:ascii="Times New Roman" w:hAnsi="Times New Roman" w:cs="Times New Roman"/>
          <w:sz w:val="24"/>
          <w:szCs w:val="24"/>
          <w:lang w:val="en-US"/>
        </w:rPr>
        <w:t xml:space="preserve">, M.J., </w:t>
      </w:r>
      <w:proofErr w:type="spellStart"/>
      <w:r w:rsidRPr="006B7FEA">
        <w:rPr>
          <w:rFonts w:ascii="Times New Roman" w:hAnsi="Times New Roman" w:cs="Times New Roman"/>
          <w:sz w:val="24"/>
          <w:szCs w:val="24"/>
          <w:lang w:val="en-US"/>
        </w:rPr>
        <w:t>Letarte</w:t>
      </w:r>
      <w:proofErr w:type="spellEnd"/>
      <w:r w:rsidRPr="006B7FEA">
        <w:rPr>
          <w:rFonts w:ascii="Times New Roman" w:hAnsi="Times New Roman" w:cs="Times New Roman"/>
          <w:sz w:val="24"/>
          <w:szCs w:val="24"/>
          <w:lang w:val="en-US"/>
        </w:rPr>
        <w:t xml:space="preserve">, H., </w:t>
      </w:r>
      <w:proofErr w:type="spellStart"/>
      <w:r w:rsidRPr="006B7FEA">
        <w:rPr>
          <w:rFonts w:ascii="Times New Roman" w:hAnsi="Times New Roman" w:cs="Times New Roman"/>
          <w:sz w:val="24"/>
          <w:szCs w:val="24"/>
          <w:lang w:val="en-US"/>
        </w:rPr>
        <w:t>Rheaume</w:t>
      </w:r>
      <w:proofErr w:type="spellEnd"/>
      <w:r w:rsidRPr="006B7FEA">
        <w:rPr>
          <w:rFonts w:ascii="Times New Roman" w:hAnsi="Times New Roman" w:cs="Times New Roman"/>
          <w:sz w:val="24"/>
          <w:szCs w:val="24"/>
          <w:lang w:val="en-US"/>
        </w:rPr>
        <w:t xml:space="preserve">, J., </w:t>
      </w:r>
      <w:proofErr w:type="spellStart"/>
      <w:r w:rsidRPr="006B7FEA">
        <w:rPr>
          <w:rFonts w:ascii="Times New Roman" w:hAnsi="Times New Roman" w:cs="Times New Roman"/>
          <w:sz w:val="24"/>
          <w:szCs w:val="24"/>
          <w:lang w:val="en-US"/>
        </w:rPr>
        <w:t>Freeston</w:t>
      </w:r>
      <w:proofErr w:type="spellEnd"/>
      <w:r w:rsidRPr="006B7FEA">
        <w:rPr>
          <w:rFonts w:ascii="Times New Roman" w:hAnsi="Times New Roman" w:cs="Times New Roman"/>
          <w:sz w:val="24"/>
          <w:szCs w:val="24"/>
          <w:lang w:val="en-US"/>
        </w:rPr>
        <w:t xml:space="preserve">, M. H., &amp; </w:t>
      </w:r>
      <w:proofErr w:type="spellStart"/>
      <w:r w:rsidRPr="006B7FEA">
        <w:rPr>
          <w:rFonts w:ascii="Times New Roman" w:hAnsi="Times New Roman" w:cs="Times New Roman"/>
          <w:sz w:val="24"/>
          <w:szCs w:val="24"/>
          <w:lang w:val="en-US"/>
        </w:rPr>
        <w:t>Ladouceur</w:t>
      </w:r>
      <w:proofErr w:type="spellEnd"/>
      <w:r w:rsidRPr="006B7FEA">
        <w:rPr>
          <w:rFonts w:ascii="Times New Roman" w:hAnsi="Times New Roman" w:cs="Times New Roman"/>
          <w:sz w:val="24"/>
          <w:szCs w:val="24"/>
          <w:lang w:val="en-US"/>
        </w:rPr>
        <w:t xml:space="preserve">, R. (1995).Worry and problem solving: evidence of a speciﬁc relationship. </w:t>
      </w:r>
      <w:r w:rsidRPr="00BD0E75">
        <w:rPr>
          <w:rFonts w:ascii="Times New Roman" w:hAnsi="Times New Roman" w:cs="Times New Roman"/>
          <w:i/>
          <w:sz w:val="24"/>
          <w:szCs w:val="24"/>
          <w:lang w:val="en-US"/>
        </w:rPr>
        <w:t>Cognitive Therapy and Research</w:t>
      </w:r>
      <w:r w:rsidRPr="006B7FEA">
        <w:rPr>
          <w:rFonts w:ascii="Times New Roman" w:hAnsi="Times New Roman" w:cs="Times New Roman"/>
          <w:sz w:val="24"/>
          <w:szCs w:val="24"/>
          <w:lang w:val="en-US"/>
        </w:rPr>
        <w:t>, 19, 109–120.</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r w:rsidRPr="006B7FEA">
        <w:rPr>
          <w:rFonts w:ascii="Times New Roman" w:hAnsi="Times New Roman" w:cs="Times New Roman"/>
          <w:color w:val="222222"/>
          <w:sz w:val="24"/>
          <w:szCs w:val="24"/>
          <w:shd w:val="clear" w:color="auto" w:fill="FFFFFF"/>
          <w:lang w:val="en-US"/>
        </w:rPr>
        <w:t>Field, A. (2009).</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Discovering statistics using SPSS</w:t>
      </w:r>
      <w:r w:rsidRPr="006B7FEA">
        <w:rPr>
          <w:rFonts w:ascii="Times New Roman" w:hAnsi="Times New Roman" w:cs="Times New Roman"/>
          <w:color w:val="222222"/>
          <w:sz w:val="24"/>
          <w:szCs w:val="24"/>
          <w:shd w:val="clear" w:color="auto" w:fill="FFFFFF"/>
          <w:lang w:val="en-US"/>
        </w:rPr>
        <w:t>.</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Sage publications.</w:t>
      </w:r>
      <w:proofErr w:type="gramEnd"/>
    </w:p>
    <w:p w:rsidR="00744636" w:rsidRPr="00EA0FD9"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EA0FD9">
        <w:rPr>
          <w:rFonts w:ascii="Times New Roman" w:hAnsi="Times New Roman" w:cs="Times New Roman"/>
          <w:color w:val="222222"/>
          <w:sz w:val="24"/>
          <w:szCs w:val="24"/>
          <w:shd w:val="clear" w:color="auto" w:fill="FFFFFF"/>
          <w:lang w:val="en-US"/>
        </w:rPr>
        <w:t>Fisher, P. L., &amp; Durham, R. C. (1999).</w:t>
      </w:r>
      <w:proofErr w:type="gramEnd"/>
      <w:r w:rsidRPr="00EA0FD9">
        <w:rPr>
          <w:rFonts w:ascii="Times New Roman" w:hAnsi="Times New Roman" w:cs="Times New Roman"/>
          <w:color w:val="222222"/>
          <w:sz w:val="24"/>
          <w:szCs w:val="24"/>
          <w:shd w:val="clear" w:color="auto" w:fill="FFFFFF"/>
          <w:lang w:val="en-US"/>
        </w:rPr>
        <w:t xml:space="preserve"> Recovery rates in generalized anxiety disorder following psychological therapy: an analysis of clinically significant change in the STAI-T across outcome studies since 1990.</w:t>
      </w:r>
      <w:r w:rsidRPr="00EA0FD9">
        <w:rPr>
          <w:rStyle w:val="apple-converted-space"/>
          <w:rFonts w:ascii="Times New Roman" w:hAnsi="Times New Roman" w:cs="Times New Roman"/>
          <w:color w:val="222222"/>
          <w:sz w:val="24"/>
          <w:szCs w:val="24"/>
          <w:shd w:val="clear" w:color="auto" w:fill="FFFFFF"/>
          <w:lang w:val="en-US"/>
        </w:rPr>
        <w:t> </w:t>
      </w:r>
      <w:proofErr w:type="gramStart"/>
      <w:r w:rsidRPr="00D93586">
        <w:rPr>
          <w:rFonts w:ascii="Times New Roman" w:hAnsi="Times New Roman" w:cs="Times New Roman"/>
          <w:i/>
          <w:iCs/>
          <w:color w:val="222222"/>
          <w:sz w:val="24"/>
          <w:szCs w:val="24"/>
          <w:shd w:val="clear" w:color="auto" w:fill="FFFFFF"/>
          <w:lang w:val="en-US"/>
        </w:rPr>
        <w:t>Psychological medicine</w:t>
      </w:r>
      <w:r w:rsidRPr="00D93586">
        <w:rPr>
          <w:rFonts w:ascii="Times New Roman" w:hAnsi="Times New Roman" w:cs="Times New Roman"/>
          <w:color w:val="222222"/>
          <w:sz w:val="24"/>
          <w:szCs w:val="24"/>
          <w:shd w:val="clear" w:color="auto" w:fill="FFFFFF"/>
          <w:lang w:val="en-US"/>
        </w:rPr>
        <w:t>,</w:t>
      </w:r>
      <w:r w:rsidRPr="00D93586">
        <w:rPr>
          <w:rStyle w:val="apple-converted-space"/>
          <w:rFonts w:ascii="Times New Roman" w:hAnsi="Times New Roman" w:cs="Times New Roman"/>
          <w:color w:val="222222"/>
          <w:sz w:val="24"/>
          <w:szCs w:val="24"/>
          <w:shd w:val="clear" w:color="auto" w:fill="FFFFFF"/>
          <w:lang w:val="en-US"/>
        </w:rPr>
        <w:t> </w:t>
      </w:r>
      <w:r w:rsidRPr="00D93586">
        <w:rPr>
          <w:rFonts w:ascii="Times New Roman" w:hAnsi="Times New Roman" w:cs="Times New Roman"/>
          <w:i/>
          <w:iCs/>
          <w:color w:val="222222"/>
          <w:sz w:val="24"/>
          <w:szCs w:val="24"/>
          <w:shd w:val="clear" w:color="auto" w:fill="FFFFFF"/>
          <w:lang w:val="en-US"/>
        </w:rPr>
        <w:t>29</w:t>
      </w:r>
      <w:r w:rsidRPr="00D93586">
        <w:rPr>
          <w:rFonts w:ascii="Times New Roman" w:hAnsi="Times New Roman" w:cs="Times New Roman"/>
          <w:color w:val="222222"/>
          <w:sz w:val="24"/>
          <w:szCs w:val="24"/>
          <w:shd w:val="clear" w:color="auto" w:fill="FFFFFF"/>
          <w:lang w:val="en-US"/>
        </w:rPr>
        <w:t>(06), 1425-1434.</w:t>
      </w:r>
      <w:proofErr w:type="gramEnd"/>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xml:space="preserve">, M. H., </w:t>
      </w:r>
      <w:proofErr w:type="spellStart"/>
      <w:r w:rsidRPr="006B7FEA">
        <w:rPr>
          <w:rFonts w:ascii="Times New Roman" w:hAnsi="Times New Roman" w:cs="Times New Roman"/>
          <w:color w:val="222222"/>
          <w:sz w:val="24"/>
          <w:szCs w:val="24"/>
          <w:shd w:val="clear" w:color="auto" w:fill="FFFFFF"/>
          <w:lang w:val="en-US"/>
        </w:rPr>
        <w:t>Rhéaume</w:t>
      </w:r>
      <w:proofErr w:type="spellEnd"/>
      <w:r w:rsidRPr="006B7FEA">
        <w:rPr>
          <w:rFonts w:ascii="Times New Roman" w:hAnsi="Times New Roman" w:cs="Times New Roman"/>
          <w:color w:val="222222"/>
          <w:sz w:val="24"/>
          <w:szCs w:val="24"/>
          <w:shd w:val="clear" w:color="auto" w:fill="FFFFFF"/>
          <w:lang w:val="en-US"/>
        </w:rPr>
        <w:t xml:space="preserve">, J., </w:t>
      </w:r>
      <w:proofErr w:type="spellStart"/>
      <w:r w:rsidRPr="006B7FEA">
        <w:rPr>
          <w:rFonts w:ascii="Times New Roman" w:hAnsi="Times New Roman" w:cs="Times New Roman"/>
          <w:color w:val="222222"/>
          <w:sz w:val="24"/>
          <w:szCs w:val="24"/>
          <w:shd w:val="clear" w:color="auto" w:fill="FFFFFF"/>
          <w:lang w:val="en-US"/>
        </w:rPr>
        <w:t>Letarte</w:t>
      </w:r>
      <w:proofErr w:type="spellEnd"/>
      <w:r w:rsidRPr="006B7FEA">
        <w:rPr>
          <w:rFonts w:ascii="Times New Roman" w:hAnsi="Times New Roman" w:cs="Times New Roman"/>
          <w:color w:val="222222"/>
          <w:sz w:val="24"/>
          <w:szCs w:val="24"/>
          <w:shd w:val="clear" w:color="auto" w:fill="FFFFFF"/>
          <w:lang w:val="en-US"/>
        </w:rPr>
        <w:t xml:space="preserve">, H.,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&amp;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R. (1994).</w:t>
      </w:r>
      <w:proofErr w:type="gramEnd"/>
      <w:r w:rsidRPr="006B7FEA">
        <w:rPr>
          <w:rFonts w:ascii="Times New Roman" w:hAnsi="Times New Roman" w:cs="Times New Roman"/>
          <w:color w:val="222222"/>
          <w:sz w:val="24"/>
          <w:szCs w:val="24"/>
          <w:shd w:val="clear" w:color="auto" w:fill="FFFFFF"/>
          <w:lang w:val="en-US"/>
        </w:rPr>
        <w:t xml:space="preserve"> </w:t>
      </w:r>
      <w:r w:rsidRPr="00C52EC1">
        <w:rPr>
          <w:rFonts w:ascii="Times New Roman" w:hAnsi="Times New Roman" w:cs="Times New Roman"/>
          <w:color w:val="222222"/>
          <w:sz w:val="24"/>
          <w:szCs w:val="24"/>
          <w:shd w:val="clear" w:color="auto" w:fill="FFFFFF"/>
          <w:lang w:val="en-US"/>
        </w:rPr>
        <w:t>Why do people worry</w:t>
      </w:r>
      <w:proofErr w:type="gramStart"/>
      <w:r w:rsidRPr="00C52EC1">
        <w:rPr>
          <w:rFonts w:ascii="Times New Roman" w:hAnsi="Times New Roman" w:cs="Times New Roman"/>
          <w:color w:val="222222"/>
          <w:sz w:val="24"/>
          <w:szCs w:val="24"/>
          <w:shd w:val="clear" w:color="auto" w:fill="FFFFFF"/>
          <w:lang w:val="en-US"/>
        </w:rPr>
        <w:t>?.</w:t>
      </w:r>
      <w:proofErr w:type="gramEnd"/>
      <w:r w:rsidRPr="00C52EC1">
        <w:rPr>
          <w:rStyle w:val="apple-converted-space"/>
          <w:rFonts w:ascii="Times New Roman" w:hAnsi="Times New Roman" w:cs="Times New Roman"/>
          <w:color w:val="222222"/>
          <w:sz w:val="24"/>
          <w:szCs w:val="24"/>
          <w:shd w:val="clear" w:color="auto" w:fill="FFFFFF"/>
          <w:lang w:val="en-US"/>
        </w:rPr>
        <w:t> </w:t>
      </w:r>
      <w:proofErr w:type="gramStart"/>
      <w:r w:rsidRPr="00C52EC1">
        <w:rPr>
          <w:rFonts w:ascii="Times New Roman" w:hAnsi="Times New Roman" w:cs="Times New Roman"/>
          <w:i/>
          <w:iCs/>
          <w:color w:val="222222"/>
          <w:sz w:val="24"/>
          <w:szCs w:val="24"/>
          <w:shd w:val="clear" w:color="auto" w:fill="FFFFFF"/>
          <w:lang w:val="en-US"/>
        </w:rPr>
        <w:t>Personality and individual differences</w:t>
      </w:r>
      <w:r w:rsidRPr="00C52EC1">
        <w:rPr>
          <w:rFonts w:ascii="Times New Roman" w:hAnsi="Times New Roman" w:cs="Times New Roman"/>
          <w:color w:val="222222"/>
          <w:sz w:val="24"/>
          <w:szCs w:val="24"/>
          <w:shd w:val="clear" w:color="auto" w:fill="FFFFFF"/>
          <w:lang w:val="en-US"/>
        </w:rPr>
        <w:t>,</w:t>
      </w:r>
      <w:r w:rsidRPr="00C52EC1">
        <w:rPr>
          <w:rStyle w:val="apple-converted-space"/>
          <w:rFonts w:ascii="Times New Roman" w:hAnsi="Times New Roman" w:cs="Times New Roman"/>
          <w:color w:val="222222"/>
          <w:sz w:val="24"/>
          <w:szCs w:val="24"/>
          <w:shd w:val="clear" w:color="auto" w:fill="FFFFFF"/>
          <w:lang w:val="en-US"/>
        </w:rPr>
        <w:t> </w:t>
      </w:r>
      <w:r w:rsidRPr="00C52EC1">
        <w:rPr>
          <w:rFonts w:ascii="Times New Roman" w:hAnsi="Times New Roman" w:cs="Times New Roman"/>
          <w:i/>
          <w:iCs/>
          <w:color w:val="222222"/>
          <w:sz w:val="24"/>
          <w:szCs w:val="24"/>
          <w:shd w:val="clear" w:color="auto" w:fill="FFFFFF"/>
          <w:lang w:val="en-US"/>
        </w:rPr>
        <w:t>17</w:t>
      </w:r>
      <w:r w:rsidRPr="00C52EC1">
        <w:rPr>
          <w:rFonts w:ascii="Times New Roman" w:hAnsi="Times New Roman" w:cs="Times New Roman"/>
          <w:color w:val="222222"/>
          <w:sz w:val="24"/>
          <w:szCs w:val="24"/>
          <w:shd w:val="clear" w:color="auto" w:fill="FFFFFF"/>
          <w:lang w:val="en-US"/>
        </w:rPr>
        <w:t>(6), 791-802.</w:t>
      </w:r>
      <w:proofErr w:type="gramEnd"/>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Fresco, D. M., </w:t>
      </w:r>
      <w:proofErr w:type="spellStart"/>
      <w:r w:rsidRPr="006B7FEA">
        <w:rPr>
          <w:rFonts w:ascii="Times New Roman" w:hAnsi="Times New Roman" w:cs="Times New Roman"/>
          <w:color w:val="222222"/>
          <w:sz w:val="24"/>
          <w:szCs w:val="24"/>
          <w:shd w:val="clear" w:color="auto" w:fill="FFFFFF"/>
          <w:lang w:val="en-US"/>
        </w:rPr>
        <w:t>Mennin</w:t>
      </w:r>
      <w:proofErr w:type="spellEnd"/>
      <w:r w:rsidRPr="006B7FEA">
        <w:rPr>
          <w:rFonts w:ascii="Times New Roman" w:hAnsi="Times New Roman" w:cs="Times New Roman"/>
          <w:color w:val="222222"/>
          <w:sz w:val="24"/>
          <w:szCs w:val="24"/>
          <w:shd w:val="clear" w:color="auto" w:fill="FFFFFF"/>
          <w:lang w:val="en-US"/>
        </w:rPr>
        <w:t xml:space="preserve">, D. S., </w:t>
      </w:r>
      <w:proofErr w:type="spellStart"/>
      <w:r w:rsidRPr="006B7FEA">
        <w:rPr>
          <w:rFonts w:ascii="Times New Roman" w:hAnsi="Times New Roman" w:cs="Times New Roman"/>
          <w:color w:val="222222"/>
          <w:sz w:val="24"/>
          <w:szCs w:val="24"/>
          <w:shd w:val="clear" w:color="auto" w:fill="FFFFFF"/>
          <w:lang w:val="en-US"/>
        </w:rPr>
        <w:t>Heimberg</w:t>
      </w:r>
      <w:proofErr w:type="spellEnd"/>
      <w:r w:rsidRPr="006B7FEA">
        <w:rPr>
          <w:rFonts w:ascii="Times New Roman" w:hAnsi="Times New Roman" w:cs="Times New Roman"/>
          <w:color w:val="222222"/>
          <w:sz w:val="24"/>
          <w:szCs w:val="24"/>
          <w:shd w:val="clear" w:color="auto" w:fill="FFFFFF"/>
          <w:lang w:val="en-US"/>
        </w:rPr>
        <w:t>, R. G., &amp; Turk, C. L. (2003).</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Using the Penn State Worry Questionnaire to identify individuals with generalized anxiety disorder: a receiver operating characteristic analysis.</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behavior therapy and experimental psychiatry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34</w:t>
      </w:r>
      <w:r w:rsidRPr="006B7FEA">
        <w:rPr>
          <w:rFonts w:ascii="Times New Roman" w:hAnsi="Times New Roman" w:cs="Times New Roman"/>
          <w:color w:val="222222"/>
          <w:sz w:val="24"/>
          <w:szCs w:val="24"/>
          <w:shd w:val="clear" w:color="auto" w:fill="FFFFFF"/>
          <w:lang w:val="en-US"/>
        </w:rPr>
        <w:t>(3), 283-291.</w:t>
      </w:r>
      <w:proofErr w:type="gramEnd"/>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Fresco, D. M., </w:t>
      </w:r>
      <w:proofErr w:type="spellStart"/>
      <w:r w:rsidRPr="006B7FEA">
        <w:rPr>
          <w:rFonts w:ascii="Times New Roman" w:hAnsi="Times New Roman" w:cs="Times New Roman"/>
          <w:color w:val="222222"/>
          <w:sz w:val="24"/>
          <w:szCs w:val="24"/>
          <w:shd w:val="clear" w:color="auto" w:fill="FFFFFF"/>
          <w:lang w:val="en-US"/>
        </w:rPr>
        <w:t>Mennin</w:t>
      </w:r>
      <w:proofErr w:type="spellEnd"/>
      <w:r w:rsidRPr="006B7FEA">
        <w:rPr>
          <w:rFonts w:ascii="Times New Roman" w:hAnsi="Times New Roman" w:cs="Times New Roman"/>
          <w:color w:val="222222"/>
          <w:sz w:val="24"/>
          <w:szCs w:val="24"/>
          <w:shd w:val="clear" w:color="auto" w:fill="FFFFFF"/>
          <w:lang w:val="en-US"/>
        </w:rPr>
        <w:t xml:space="preserve">, D. S., </w:t>
      </w:r>
      <w:proofErr w:type="spellStart"/>
      <w:r w:rsidRPr="006B7FEA">
        <w:rPr>
          <w:rFonts w:ascii="Times New Roman" w:hAnsi="Times New Roman" w:cs="Times New Roman"/>
          <w:color w:val="222222"/>
          <w:sz w:val="24"/>
          <w:szCs w:val="24"/>
          <w:shd w:val="clear" w:color="auto" w:fill="FFFFFF"/>
          <w:lang w:val="en-US"/>
        </w:rPr>
        <w:t>Heimberg</w:t>
      </w:r>
      <w:proofErr w:type="spellEnd"/>
      <w:r w:rsidRPr="006B7FEA">
        <w:rPr>
          <w:rFonts w:ascii="Times New Roman" w:hAnsi="Times New Roman" w:cs="Times New Roman"/>
          <w:color w:val="222222"/>
          <w:sz w:val="24"/>
          <w:szCs w:val="24"/>
          <w:shd w:val="clear" w:color="auto" w:fill="FFFFFF"/>
          <w:lang w:val="en-US"/>
        </w:rPr>
        <w:t>, R. G., &amp; Turk, C. L. (2003).</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Using the Penn State Worry Questionnaire to identify individuals with generalized anxiety disorder: a receiver operating characteristic analysis.</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behavior therapy and experimental psychiatry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34</w:t>
      </w:r>
      <w:r w:rsidRPr="006B7FEA">
        <w:rPr>
          <w:rFonts w:ascii="Times New Roman" w:hAnsi="Times New Roman" w:cs="Times New Roman"/>
          <w:color w:val="222222"/>
          <w:sz w:val="24"/>
          <w:szCs w:val="24"/>
          <w:shd w:val="clear" w:color="auto" w:fill="FFFFFF"/>
          <w:lang w:val="en-US"/>
        </w:rPr>
        <w:t>(3), 283-291.</w:t>
      </w:r>
      <w:proofErr w:type="gramEnd"/>
    </w:p>
    <w:p w:rsidR="00744636" w:rsidRDefault="00744636" w:rsidP="00744636">
      <w:pPr>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t xml:space="preserve">Hazlett-Stevens, H. (2008). </w:t>
      </w:r>
      <w:r w:rsidRPr="006B7FEA">
        <w:rPr>
          <w:rFonts w:ascii="Times New Roman" w:hAnsi="Times New Roman" w:cs="Times New Roman"/>
          <w:i/>
          <w:sz w:val="24"/>
          <w:szCs w:val="24"/>
          <w:lang w:val="en-US"/>
        </w:rPr>
        <w:t>Psychological approaches to generalized anxiety disorder: A clinician's guide to assessment and treatment</w:t>
      </w:r>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Springer.</w:t>
      </w:r>
      <w:proofErr w:type="gramEnd"/>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Hofmann, S. G., &amp; Smits, J. A. (2008).</w:t>
      </w:r>
      <w:proofErr w:type="gramEnd"/>
      <w:r w:rsidRPr="006B7FEA">
        <w:rPr>
          <w:rFonts w:ascii="Times New Roman" w:hAnsi="Times New Roman" w:cs="Times New Roman"/>
          <w:color w:val="222222"/>
          <w:sz w:val="24"/>
          <w:szCs w:val="24"/>
          <w:shd w:val="clear" w:color="auto" w:fill="FFFFFF"/>
          <w:lang w:val="en-US"/>
        </w:rPr>
        <w:t xml:space="preserve"> Cognitive-behavioral therapy for adult anxiety disorders: a meta-analysis of randomized placebo-controlled trials.</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The Journal of clinical psychiatry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69</w:t>
      </w:r>
      <w:r w:rsidRPr="006B7FEA">
        <w:rPr>
          <w:rFonts w:ascii="Times New Roman" w:hAnsi="Times New Roman" w:cs="Times New Roman"/>
          <w:color w:val="222222"/>
          <w:sz w:val="24"/>
          <w:szCs w:val="24"/>
          <w:shd w:val="clear" w:color="auto" w:fill="FFFFFF"/>
          <w:lang w:val="en-US"/>
        </w:rPr>
        <w:t>(4), 621.</w:t>
      </w:r>
      <w:proofErr w:type="gramEnd"/>
    </w:p>
    <w:p w:rsidR="00744636" w:rsidRPr="00D9358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r w:rsidRPr="005458DC">
        <w:rPr>
          <w:rFonts w:ascii="Times New Roman" w:hAnsi="Times New Roman" w:cs="Times New Roman"/>
          <w:color w:val="222222"/>
          <w:sz w:val="24"/>
          <w:szCs w:val="24"/>
          <w:shd w:val="clear" w:color="auto" w:fill="FFFFFF"/>
          <w:lang w:val="en-US"/>
        </w:rPr>
        <w:t xml:space="preserve">Holmes, M. C., Donovan, C. L., Farrell, L. J., &amp; March, S. (2014). </w:t>
      </w:r>
      <w:proofErr w:type="gramStart"/>
      <w:r w:rsidRPr="005458DC">
        <w:rPr>
          <w:rFonts w:ascii="Times New Roman" w:hAnsi="Times New Roman" w:cs="Times New Roman"/>
          <w:color w:val="222222"/>
          <w:sz w:val="24"/>
          <w:szCs w:val="24"/>
          <w:shd w:val="clear" w:color="auto" w:fill="FFFFFF"/>
          <w:lang w:val="en-US"/>
        </w:rPr>
        <w:t>The efficacy of a group-based, disorder-specific treatment program for childhood GAD–A randomized controlled trial.</w:t>
      </w:r>
      <w:proofErr w:type="gramEnd"/>
      <w:r w:rsidRPr="005458DC">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D93586">
        <w:rPr>
          <w:rFonts w:ascii="Times New Roman" w:hAnsi="Times New Roman" w:cs="Times New Roman"/>
          <w:i/>
          <w:iCs/>
          <w:color w:val="222222"/>
          <w:sz w:val="24"/>
          <w:szCs w:val="24"/>
          <w:shd w:val="clear" w:color="auto" w:fill="FFFFFF"/>
          <w:lang w:val="en-US"/>
        </w:rPr>
        <w:t>Behaviour</w:t>
      </w:r>
      <w:proofErr w:type="spellEnd"/>
      <w:r w:rsidRPr="00D93586">
        <w:rPr>
          <w:rFonts w:ascii="Times New Roman" w:hAnsi="Times New Roman" w:cs="Times New Roman"/>
          <w:i/>
          <w:iCs/>
          <w:color w:val="222222"/>
          <w:sz w:val="24"/>
          <w:szCs w:val="24"/>
          <w:shd w:val="clear" w:color="auto" w:fill="FFFFFF"/>
          <w:lang w:val="en-US"/>
        </w:rPr>
        <w:t xml:space="preserve"> research and therapy</w:t>
      </w:r>
      <w:r w:rsidRPr="00D93586">
        <w:rPr>
          <w:rFonts w:ascii="Times New Roman" w:hAnsi="Times New Roman" w:cs="Times New Roman"/>
          <w:color w:val="222222"/>
          <w:sz w:val="24"/>
          <w:szCs w:val="24"/>
          <w:shd w:val="clear" w:color="auto" w:fill="FFFFFF"/>
          <w:lang w:val="en-US"/>
        </w:rPr>
        <w:t>,</w:t>
      </w:r>
      <w:r w:rsidRPr="00D93586">
        <w:rPr>
          <w:rStyle w:val="apple-converted-space"/>
          <w:rFonts w:ascii="Times New Roman" w:hAnsi="Times New Roman" w:cs="Times New Roman"/>
          <w:color w:val="222222"/>
          <w:sz w:val="24"/>
          <w:szCs w:val="24"/>
          <w:shd w:val="clear" w:color="auto" w:fill="FFFFFF"/>
          <w:lang w:val="en-US"/>
        </w:rPr>
        <w:t> </w:t>
      </w:r>
      <w:r w:rsidRPr="00D93586">
        <w:rPr>
          <w:rFonts w:ascii="Times New Roman" w:hAnsi="Times New Roman" w:cs="Times New Roman"/>
          <w:i/>
          <w:iCs/>
          <w:color w:val="222222"/>
          <w:sz w:val="24"/>
          <w:szCs w:val="24"/>
          <w:shd w:val="clear" w:color="auto" w:fill="FFFFFF"/>
          <w:lang w:val="en-US"/>
        </w:rPr>
        <w:t>61</w:t>
      </w:r>
      <w:r w:rsidRPr="00D93586">
        <w:rPr>
          <w:rFonts w:ascii="Times New Roman" w:hAnsi="Times New Roman" w:cs="Times New Roman"/>
          <w:color w:val="222222"/>
          <w:sz w:val="24"/>
          <w:szCs w:val="24"/>
          <w:shd w:val="clear" w:color="auto" w:fill="FFFFFF"/>
          <w:lang w:val="en-US"/>
        </w:rPr>
        <w:t>, 122-135.</w:t>
      </w:r>
      <w:proofErr w:type="gramEnd"/>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r w:rsidRPr="00D93586">
        <w:rPr>
          <w:rFonts w:ascii="Times New Roman" w:hAnsi="Times New Roman" w:cs="Times New Roman"/>
          <w:color w:val="222222"/>
          <w:sz w:val="24"/>
          <w:szCs w:val="24"/>
          <w:shd w:val="clear" w:color="auto" w:fill="FFFFFF"/>
          <w:lang w:val="en-US"/>
        </w:rPr>
        <w:t>Kertz</w:t>
      </w:r>
      <w:proofErr w:type="spellEnd"/>
      <w:r w:rsidRPr="00D93586">
        <w:rPr>
          <w:rFonts w:ascii="Times New Roman" w:hAnsi="Times New Roman" w:cs="Times New Roman"/>
          <w:color w:val="222222"/>
          <w:sz w:val="24"/>
          <w:szCs w:val="24"/>
          <w:shd w:val="clear" w:color="auto" w:fill="FFFFFF"/>
          <w:lang w:val="en-US"/>
        </w:rPr>
        <w:t xml:space="preserve">, S. J., Lee, J., &amp; </w:t>
      </w:r>
      <w:proofErr w:type="spellStart"/>
      <w:r w:rsidRPr="00D93586">
        <w:rPr>
          <w:rFonts w:ascii="Times New Roman" w:hAnsi="Times New Roman" w:cs="Times New Roman"/>
          <w:color w:val="222222"/>
          <w:sz w:val="24"/>
          <w:szCs w:val="24"/>
          <w:shd w:val="clear" w:color="auto" w:fill="FFFFFF"/>
          <w:lang w:val="en-US"/>
        </w:rPr>
        <w:t>Björgvinsson</w:t>
      </w:r>
      <w:proofErr w:type="spellEnd"/>
      <w:r w:rsidRPr="00D93586">
        <w:rPr>
          <w:rFonts w:ascii="Times New Roman" w:hAnsi="Times New Roman" w:cs="Times New Roman"/>
          <w:color w:val="222222"/>
          <w:sz w:val="24"/>
          <w:szCs w:val="24"/>
          <w:shd w:val="clear" w:color="auto" w:fill="FFFFFF"/>
          <w:lang w:val="en-US"/>
        </w:rPr>
        <w:t xml:space="preserve">, T. (2014). </w:t>
      </w:r>
      <w:proofErr w:type="gramStart"/>
      <w:r w:rsidRPr="006B7FEA">
        <w:rPr>
          <w:rFonts w:ascii="Times New Roman" w:hAnsi="Times New Roman" w:cs="Times New Roman"/>
          <w:color w:val="222222"/>
          <w:sz w:val="24"/>
          <w:szCs w:val="24"/>
          <w:shd w:val="clear" w:color="auto" w:fill="FFFFFF"/>
          <w:lang w:val="en-US"/>
        </w:rPr>
        <w:t>Psychometric properties of abbreviated and ultra-brief versions of the Penn State Worry Questionnaire.</w:t>
      </w:r>
      <w:proofErr w:type="gramEnd"/>
      <w:r>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i/>
          <w:iCs/>
          <w:color w:val="222222"/>
          <w:sz w:val="24"/>
          <w:szCs w:val="24"/>
          <w:shd w:val="clear" w:color="auto" w:fill="FFFFFF"/>
          <w:lang w:val="en-US"/>
        </w:rPr>
        <w:t>Psychological assessment</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26</w:t>
      </w:r>
      <w:r w:rsidRPr="006B7FEA">
        <w:rPr>
          <w:rFonts w:ascii="Times New Roman" w:hAnsi="Times New Roman" w:cs="Times New Roman"/>
          <w:color w:val="222222"/>
          <w:sz w:val="24"/>
          <w:szCs w:val="24"/>
          <w:shd w:val="clear" w:color="auto" w:fill="FFFFFF"/>
          <w:lang w:val="en-US"/>
        </w:rPr>
        <w:t>(4), 1146</w:t>
      </w:r>
      <w:r>
        <w:rPr>
          <w:rFonts w:ascii="Times New Roman" w:hAnsi="Times New Roman" w:cs="Times New Roman"/>
          <w:color w:val="222222"/>
          <w:sz w:val="24"/>
          <w:szCs w:val="24"/>
          <w:shd w:val="clear" w:color="auto" w:fill="FFFFFF"/>
          <w:lang w:val="en-US"/>
        </w:rPr>
        <w:t>-1154</w:t>
      </w:r>
      <w:r w:rsidRPr="006B7FEA">
        <w:rPr>
          <w:rFonts w:ascii="Times New Roman" w:hAnsi="Times New Roman" w:cs="Times New Roman"/>
          <w:color w:val="222222"/>
          <w:sz w:val="24"/>
          <w:szCs w:val="24"/>
          <w:shd w:val="clear" w:color="auto" w:fill="FFFFFF"/>
          <w:lang w:val="en-US"/>
        </w:rPr>
        <w:t>.</w:t>
      </w:r>
      <w:proofErr w:type="gramEnd"/>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lastRenderedPageBreak/>
        <w:t>Ladouceur</w:t>
      </w:r>
      <w:proofErr w:type="spellEnd"/>
      <w:r w:rsidRPr="006B7FEA">
        <w:rPr>
          <w:rFonts w:ascii="Times New Roman" w:hAnsi="Times New Roman" w:cs="Times New Roman"/>
          <w:color w:val="222222"/>
          <w:sz w:val="24"/>
          <w:szCs w:val="24"/>
          <w:shd w:val="clear" w:color="auto" w:fill="FFFFFF"/>
          <w:lang w:val="en-US"/>
        </w:rPr>
        <w:t xml:space="preserve">, R.,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xml:space="preserve">, M. H., Léger, E., Gagnon, F., &amp; </w:t>
      </w:r>
      <w:proofErr w:type="spellStart"/>
      <w:r w:rsidRPr="006B7FEA">
        <w:rPr>
          <w:rFonts w:ascii="Times New Roman" w:hAnsi="Times New Roman" w:cs="Times New Roman"/>
          <w:color w:val="222222"/>
          <w:sz w:val="24"/>
          <w:szCs w:val="24"/>
          <w:shd w:val="clear" w:color="auto" w:fill="FFFFFF"/>
          <w:lang w:val="en-US"/>
        </w:rPr>
        <w:t>Thibodeau</w:t>
      </w:r>
      <w:proofErr w:type="spellEnd"/>
      <w:r w:rsidRPr="006B7FEA">
        <w:rPr>
          <w:rFonts w:ascii="Times New Roman" w:hAnsi="Times New Roman" w:cs="Times New Roman"/>
          <w:color w:val="222222"/>
          <w:sz w:val="24"/>
          <w:szCs w:val="24"/>
          <w:shd w:val="clear" w:color="auto" w:fill="FFFFFF"/>
          <w:lang w:val="en-US"/>
        </w:rPr>
        <w:t>, N. (2000).</w:t>
      </w:r>
      <w:proofErr w:type="gramEnd"/>
      <w:r w:rsidRPr="006B7FEA">
        <w:rPr>
          <w:rFonts w:ascii="Times New Roman" w:hAnsi="Times New Roman" w:cs="Times New Roman"/>
          <w:color w:val="222222"/>
          <w:sz w:val="24"/>
          <w:szCs w:val="24"/>
          <w:shd w:val="clear" w:color="auto" w:fill="FFFFFF"/>
          <w:lang w:val="en-US"/>
        </w:rPr>
        <w:t xml:space="preserve"> Efficacy of a cognitive–behavioral treatment for generalized anxiety disorder: Evaluation in a controlled clinical trial.</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consulting and clinical psychology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68</w:t>
      </w:r>
      <w:r w:rsidRPr="006B7FEA">
        <w:rPr>
          <w:rFonts w:ascii="Times New Roman" w:hAnsi="Times New Roman" w:cs="Times New Roman"/>
          <w:color w:val="222222"/>
          <w:sz w:val="24"/>
          <w:szCs w:val="24"/>
          <w:shd w:val="clear" w:color="auto" w:fill="FFFFFF"/>
          <w:lang w:val="en-US"/>
        </w:rPr>
        <w:t>(6), 957</w:t>
      </w:r>
      <w:r>
        <w:rPr>
          <w:rFonts w:ascii="Times New Roman" w:hAnsi="Times New Roman" w:cs="Times New Roman"/>
          <w:color w:val="222222"/>
          <w:sz w:val="24"/>
          <w:szCs w:val="24"/>
          <w:shd w:val="clear" w:color="auto" w:fill="FFFFFF"/>
          <w:lang w:val="en-US"/>
        </w:rPr>
        <w:t>-971</w:t>
      </w:r>
      <w:r w:rsidRPr="006B7FEA">
        <w:rPr>
          <w:rFonts w:ascii="Times New Roman" w:hAnsi="Times New Roman" w:cs="Times New Roman"/>
          <w:color w:val="222222"/>
          <w:sz w:val="24"/>
          <w:szCs w:val="24"/>
          <w:shd w:val="clear" w:color="auto" w:fill="FFFFFF"/>
          <w:lang w:val="en-US"/>
        </w:rPr>
        <w:t>.</w:t>
      </w:r>
      <w:proofErr w:type="gramEnd"/>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xml:space="preserve">, R., Léger, </w:t>
      </w:r>
      <w:proofErr w:type="gramStart"/>
      <w:r w:rsidRPr="006B7FEA">
        <w:rPr>
          <w:rFonts w:ascii="Times New Roman" w:hAnsi="Times New Roman" w:cs="Times New Roman"/>
          <w:color w:val="222222"/>
          <w:sz w:val="24"/>
          <w:szCs w:val="24"/>
          <w:shd w:val="clear" w:color="auto" w:fill="FFFFFF"/>
          <w:lang w:val="en-US"/>
        </w:rPr>
        <w:t>É.,</w:t>
      </w:r>
      <w:proofErr w:type="gramEnd"/>
      <w:r w:rsidRPr="006B7FEA">
        <w:rPr>
          <w:rFonts w:ascii="Times New Roman" w:hAnsi="Times New Roman" w:cs="Times New Roman"/>
          <w:color w:val="222222"/>
          <w:sz w:val="24"/>
          <w:szCs w:val="24"/>
          <w:shd w:val="clear" w:color="auto" w:fill="FFFFFF"/>
          <w:lang w:val="en-US"/>
        </w:rPr>
        <w:t xml:space="preserve">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&amp;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xml:space="preserve">, M. H. (2004). </w:t>
      </w:r>
      <w:proofErr w:type="gramStart"/>
      <w:r w:rsidRPr="006B7FEA">
        <w:rPr>
          <w:rFonts w:ascii="Times New Roman" w:hAnsi="Times New Roman" w:cs="Times New Roman"/>
          <w:color w:val="222222"/>
          <w:sz w:val="24"/>
          <w:szCs w:val="24"/>
          <w:shd w:val="clear" w:color="auto" w:fill="FFFFFF"/>
          <w:lang w:val="en-US"/>
        </w:rPr>
        <w:t>Cognitive-behavioral treatment of generalized anxiety disorder (GAD) for older adults.</w:t>
      </w:r>
      <w:proofErr w:type="gramEnd"/>
      <w:r>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i/>
          <w:iCs/>
          <w:color w:val="222222"/>
          <w:sz w:val="24"/>
          <w:szCs w:val="24"/>
          <w:shd w:val="clear" w:color="auto" w:fill="FFFFFF"/>
          <w:lang w:val="en-US"/>
        </w:rPr>
        <w:t xml:space="preserve">International </w:t>
      </w:r>
      <w:proofErr w:type="spellStart"/>
      <w:r w:rsidRPr="006B7FEA">
        <w:rPr>
          <w:rFonts w:ascii="Times New Roman" w:hAnsi="Times New Roman" w:cs="Times New Roman"/>
          <w:i/>
          <w:iCs/>
          <w:color w:val="222222"/>
          <w:sz w:val="24"/>
          <w:szCs w:val="24"/>
          <w:shd w:val="clear" w:color="auto" w:fill="FFFFFF"/>
          <w:lang w:val="en-US"/>
        </w:rPr>
        <w:t>psychogeriatrics</w:t>
      </w:r>
      <w:proofErr w:type="spellEnd"/>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16</w:t>
      </w:r>
      <w:r w:rsidRPr="006B7FEA">
        <w:rPr>
          <w:rFonts w:ascii="Times New Roman" w:hAnsi="Times New Roman" w:cs="Times New Roman"/>
          <w:color w:val="222222"/>
          <w:sz w:val="24"/>
          <w:szCs w:val="24"/>
          <w:shd w:val="clear" w:color="auto" w:fill="FFFFFF"/>
          <w:lang w:val="en-US"/>
        </w:rPr>
        <w:t>(02), 195-207.</w:t>
      </w:r>
      <w:proofErr w:type="gramEnd"/>
    </w:p>
    <w:p w:rsidR="00744636" w:rsidRDefault="00744636" w:rsidP="00744636">
      <w:pPr>
        <w:spacing w:line="360" w:lineRule="auto"/>
        <w:ind w:left="-851"/>
        <w:jc w:val="both"/>
        <w:rPr>
          <w:rFonts w:ascii="Times New Roman" w:hAnsi="Times New Roman" w:cs="Times New Roman"/>
          <w:color w:val="222222"/>
          <w:sz w:val="24"/>
          <w:szCs w:val="24"/>
          <w:shd w:val="clear" w:color="auto" w:fill="FFFFFF"/>
          <w:lang w:val="en-US"/>
        </w:rPr>
      </w:pPr>
      <w:r w:rsidRPr="006B7FEA">
        <w:rPr>
          <w:rFonts w:ascii="Times New Roman" w:hAnsi="Times New Roman" w:cs="Times New Roman"/>
          <w:color w:val="222222"/>
          <w:sz w:val="24"/>
          <w:szCs w:val="24"/>
          <w:shd w:val="clear" w:color="auto" w:fill="FFFFFF"/>
          <w:lang w:val="en-US"/>
        </w:rPr>
        <w:t xml:space="preserve">Lam, R. W., </w:t>
      </w:r>
      <w:proofErr w:type="spellStart"/>
      <w:r w:rsidRPr="006B7FEA">
        <w:rPr>
          <w:rFonts w:ascii="Times New Roman" w:hAnsi="Times New Roman" w:cs="Times New Roman"/>
          <w:color w:val="222222"/>
          <w:sz w:val="24"/>
          <w:szCs w:val="24"/>
          <w:shd w:val="clear" w:color="auto" w:fill="FFFFFF"/>
          <w:lang w:val="en-US"/>
        </w:rPr>
        <w:t>Michalaak</w:t>
      </w:r>
      <w:proofErr w:type="spellEnd"/>
      <w:r w:rsidRPr="006B7FEA">
        <w:rPr>
          <w:rFonts w:ascii="Times New Roman" w:hAnsi="Times New Roman" w:cs="Times New Roman"/>
          <w:color w:val="222222"/>
          <w:sz w:val="24"/>
          <w:szCs w:val="24"/>
          <w:shd w:val="clear" w:color="auto" w:fill="FFFFFF"/>
          <w:lang w:val="en-US"/>
        </w:rPr>
        <w:t xml:space="preserve">, E. E., &amp; </w:t>
      </w:r>
      <w:proofErr w:type="spellStart"/>
      <w:r w:rsidRPr="006B7FEA">
        <w:rPr>
          <w:rFonts w:ascii="Times New Roman" w:hAnsi="Times New Roman" w:cs="Times New Roman"/>
          <w:color w:val="222222"/>
          <w:sz w:val="24"/>
          <w:szCs w:val="24"/>
          <w:shd w:val="clear" w:color="auto" w:fill="FFFFFF"/>
          <w:lang w:val="en-US"/>
        </w:rPr>
        <w:t>Swinson</w:t>
      </w:r>
      <w:proofErr w:type="spellEnd"/>
      <w:r w:rsidRPr="006B7FEA">
        <w:rPr>
          <w:rFonts w:ascii="Times New Roman" w:hAnsi="Times New Roman" w:cs="Times New Roman"/>
          <w:color w:val="222222"/>
          <w:sz w:val="24"/>
          <w:szCs w:val="24"/>
          <w:shd w:val="clear" w:color="auto" w:fill="FFFFFF"/>
          <w:lang w:val="en-US"/>
        </w:rPr>
        <w:t>, R. P. (2004).</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Assessment scales in depression, mania and anxiety</w:t>
      </w:r>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CRC Press.</w:t>
      </w:r>
      <w:proofErr w:type="gramEnd"/>
    </w:p>
    <w:p w:rsidR="00744636" w:rsidRDefault="00744636" w:rsidP="00744636">
      <w:pPr>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t xml:space="preserve">Le Roux, H., </w:t>
      </w:r>
      <w:proofErr w:type="spellStart"/>
      <w:r w:rsidRPr="006B7FEA">
        <w:rPr>
          <w:rFonts w:ascii="Times New Roman" w:hAnsi="Times New Roman" w:cs="Times New Roman"/>
          <w:sz w:val="24"/>
          <w:szCs w:val="24"/>
          <w:lang w:val="en-US"/>
        </w:rPr>
        <w:t>Gatz</w:t>
      </w:r>
      <w:proofErr w:type="spellEnd"/>
      <w:r w:rsidRPr="006B7FEA">
        <w:rPr>
          <w:rFonts w:ascii="Times New Roman" w:hAnsi="Times New Roman" w:cs="Times New Roman"/>
          <w:sz w:val="24"/>
          <w:szCs w:val="24"/>
          <w:lang w:val="en-US"/>
        </w:rPr>
        <w:t xml:space="preserve">, M., &amp; </w:t>
      </w:r>
      <w:proofErr w:type="spellStart"/>
      <w:r w:rsidRPr="006B7FEA">
        <w:rPr>
          <w:rFonts w:ascii="Times New Roman" w:hAnsi="Times New Roman" w:cs="Times New Roman"/>
          <w:sz w:val="24"/>
          <w:szCs w:val="24"/>
          <w:lang w:val="en-US"/>
        </w:rPr>
        <w:t>Wetherell</w:t>
      </w:r>
      <w:proofErr w:type="spellEnd"/>
      <w:r w:rsidRPr="006B7FEA">
        <w:rPr>
          <w:rFonts w:ascii="Times New Roman" w:hAnsi="Times New Roman" w:cs="Times New Roman"/>
          <w:sz w:val="24"/>
          <w:szCs w:val="24"/>
          <w:lang w:val="en-US"/>
        </w:rPr>
        <w:t>, J. L. (2005).</w:t>
      </w:r>
      <w:proofErr w:type="gramEnd"/>
      <w:r w:rsidRPr="006B7FEA">
        <w:rPr>
          <w:rFonts w:ascii="Times New Roman" w:hAnsi="Times New Roman" w:cs="Times New Roman"/>
          <w:sz w:val="24"/>
          <w:szCs w:val="24"/>
          <w:lang w:val="en-US"/>
        </w:rPr>
        <w:t xml:space="preserve"> Age at onset of generalized anxiety disorder in older adults. </w:t>
      </w:r>
      <w:proofErr w:type="gramStart"/>
      <w:r w:rsidRPr="006B7FEA">
        <w:rPr>
          <w:rFonts w:ascii="Times New Roman" w:hAnsi="Times New Roman" w:cs="Times New Roman"/>
          <w:i/>
          <w:sz w:val="24"/>
          <w:szCs w:val="24"/>
          <w:lang w:val="en-US"/>
        </w:rPr>
        <w:t>The American journal of geriatric psychiatry</w:t>
      </w:r>
      <w:r w:rsidRPr="006B7FEA">
        <w:rPr>
          <w:rFonts w:ascii="Times New Roman" w:hAnsi="Times New Roman" w:cs="Times New Roman"/>
          <w:sz w:val="24"/>
          <w:szCs w:val="24"/>
          <w:lang w:val="en-US"/>
        </w:rPr>
        <w:t xml:space="preserve">, </w:t>
      </w:r>
      <w:r>
        <w:rPr>
          <w:rFonts w:ascii="Times New Roman" w:hAnsi="Times New Roman" w:cs="Times New Roman"/>
          <w:sz w:val="24"/>
          <w:szCs w:val="24"/>
          <w:lang w:val="en-US"/>
        </w:rPr>
        <w:t>13(1), pp. 23-30.</w:t>
      </w:r>
      <w:proofErr w:type="gramEnd"/>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t>McEvoy</w:t>
      </w:r>
      <w:proofErr w:type="spellEnd"/>
      <w:r w:rsidRPr="006B7FEA">
        <w:rPr>
          <w:rFonts w:ascii="Times New Roman" w:hAnsi="Times New Roman" w:cs="Times New Roman"/>
          <w:color w:val="222222"/>
          <w:sz w:val="24"/>
          <w:szCs w:val="24"/>
          <w:shd w:val="clear" w:color="auto" w:fill="FFFFFF"/>
          <w:lang w:val="en-US"/>
        </w:rPr>
        <w:t xml:space="preserve">, P. M., </w:t>
      </w:r>
      <w:proofErr w:type="spellStart"/>
      <w:r w:rsidRPr="006B7FEA">
        <w:rPr>
          <w:rFonts w:ascii="Times New Roman" w:hAnsi="Times New Roman" w:cs="Times New Roman"/>
          <w:color w:val="222222"/>
          <w:sz w:val="24"/>
          <w:szCs w:val="24"/>
          <w:shd w:val="clear" w:color="auto" w:fill="FFFFFF"/>
          <w:lang w:val="en-US"/>
        </w:rPr>
        <w:t>Erceg-Hurn</w:t>
      </w:r>
      <w:proofErr w:type="spellEnd"/>
      <w:r w:rsidRPr="006B7FEA">
        <w:rPr>
          <w:rFonts w:ascii="Times New Roman" w:hAnsi="Times New Roman" w:cs="Times New Roman"/>
          <w:color w:val="222222"/>
          <w:sz w:val="24"/>
          <w:szCs w:val="24"/>
          <w:shd w:val="clear" w:color="auto" w:fill="FFFFFF"/>
          <w:lang w:val="en-US"/>
        </w:rPr>
        <w:t xml:space="preserve">, D. M., Anderson, R. A., Campbell, B. N., Swan, A., </w:t>
      </w:r>
      <w:proofErr w:type="spellStart"/>
      <w:r w:rsidRPr="006B7FEA">
        <w:rPr>
          <w:rFonts w:ascii="Times New Roman" w:hAnsi="Times New Roman" w:cs="Times New Roman"/>
          <w:color w:val="222222"/>
          <w:sz w:val="24"/>
          <w:szCs w:val="24"/>
          <w:shd w:val="clear" w:color="auto" w:fill="FFFFFF"/>
          <w:lang w:val="en-US"/>
        </w:rPr>
        <w:t>Saulsman</w:t>
      </w:r>
      <w:proofErr w:type="spellEnd"/>
      <w:r w:rsidRPr="006B7FEA">
        <w:rPr>
          <w:rFonts w:ascii="Times New Roman" w:hAnsi="Times New Roman" w:cs="Times New Roman"/>
          <w:color w:val="222222"/>
          <w:sz w:val="24"/>
          <w:szCs w:val="24"/>
          <w:shd w:val="clear" w:color="auto" w:fill="FFFFFF"/>
          <w:lang w:val="en-US"/>
        </w:rPr>
        <w:t>, L. M</w:t>
      </w:r>
      <w:proofErr w:type="gramStart"/>
      <w:r w:rsidRPr="006B7FEA">
        <w:rPr>
          <w:rFonts w:ascii="Times New Roman" w:hAnsi="Times New Roman" w:cs="Times New Roman"/>
          <w:color w:val="222222"/>
          <w:sz w:val="24"/>
          <w:szCs w:val="24"/>
          <w:shd w:val="clear" w:color="auto" w:fill="FFFFFF"/>
          <w:lang w:val="en-US"/>
        </w:rPr>
        <w:t>., ...</w:t>
      </w:r>
      <w:proofErr w:type="gramEnd"/>
      <w:r w:rsidRPr="006B7FEA">
        <w:rPr>
          <w:rFonts w:ascii="Times New Roman" w:hAnsi="Times New Roman" w:cs="Times New Roman"/>
          <w:color w:val="222222"/>
          <w:sz w:val="24"/>
          <w:szCs w:val="24"/>
          <w:shd w:val="clear" w:color="auto" w:fill="FFFFFF"/>
          <w:lang w:val="en-US"/>
        </w:rPr>
        <w:t xml:space="preserve"> &amp; Nathan, P. R. (2014). Group metacognitive therapy for repetitive negative thinking in primary and non-primary generalized anxiety disorder: An effectiveness trial.</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Affective Disorders</w:t>
      </w:r>
      <w:r w:rsidRPr="006B7FEA">
        <w:rPr>
          <w:rFonts w:ascii="Times New Roman" w:hAnsi="Times New Roman" w:cs="Times New Roman"/>
          <w:color w:val="222222"/>
          <w:sz w:val="24"/>
          <w:szCs w:val="24"/>
          <w:shd w:val="clear" w:color="auto" w:fill="FFFFFF"/>
          <w:lang w:val="en-US"/>
        </w:rPr>
        <w:t>.</w:t>
      </w:r>
      <w:proofErr w:type="gramEnd"/>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5B066A">
        <w:rPr>
          <w:rFonts w:ascii="Times New Roman" w:hAnsi="Times New Roman" w:cs="Times New Roman"/>
          <w:color w:val="222222"/>
          <w:sz w:val="24"/>
          <w:szCs w:val="24"/>
          <w:shd w:val="clear" w:color="auto" w:fill="FFFFFF"/>
          <w:lang w:val="en-US"/>
        </w:rPr>
        <w:t xml:space="preserve">Meyer, T. J., Miller, M. L., Metzger, R. L., &amp; </w:t>
      </w:r>
      <w:proofErr w:type="spellStart"/>
      <w:r w:rsidRPr="005B066A">
        <w:rPr>
          <w:rFonts w:ascii="Times New Roman" w:hAnsi="Times New Roman" w:cs="Times New Roman"/>
          <w:color w:val="222222"/>
          <w:sz w:val="24"/>
          <w:szCs w:val="24"/>
          <w:shd w:val="clear" w:color="auto" w:fill="FFFFFF"/>
          <w:lang w:val="en-US"/>
        </w:rPr>
        <w:t>Borkovec</w:t>
      </w:r>
      <w:proofErr w:type="spellEnd"/>
      <w:r w:rsidRPr="005B066A">
        <w:rPr>
          <w:rFonts w:ascii="Times New Roman" w:hAnsi="Times New Roman" w:cs="Times New Roman"/>
          <w:color w:val="222222"/>
          <w:sz w:val="24"/>
          <w:szCs w:val="24"/>
          <w:shd w:val="clear" w:color="auto" w:fill="FFFFFF"/>
          <w:lang w:val="en-US"/>
        </w:rPr>
        <w:t>, T. D. (1990).</w:t>
      </w:r>
      <w:proofErr w:type="gramEnd"/>
      <w:r w:rsidRPr="005B066A">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 xml:space="preserve">Development and validation of the </w:t>
      </w:r>
      <w:proofErr w:type="spellStart"/>
      <w:r w:rsidRPr="006B7FEA">
        <w:rPr>
          <w:rFonts w:ascii="Times New Roman" w:hAnsi="Times New Roman" w:cs="Times New Roman"/>
          <w:color w:val="222222"/>
          <w:sz w:val="24"/>
          <w:szCs w:val="24"/>
          <w:shd w:val="clear" w:color="auto" w:fill="FFFFFF"/>
          <w:lang w:val="en-US"/>
        </w:rPr>
        <w:t>penn</w:t>
      </w:r>
      <w:proofErr w:type="spellEnd"/>
      <w:r w:rsidRPr="006B7FEA">
        <w:rPr>
          <w:rFonts w:ascii="Times New Roman" w:hAnsi="Times New Roman" w:cs="Times New Roman"/>
          <w:color w:val="222222"/>
          <w:sz w:val="24"/>
          <w:szCs w:val="24"/>
          <w:shd w:val="clear" w:color="auto" w:fill="FFFFFF"/>
          <w:lang w:val="en-US"/>
        </w:rPr>
        <w:t xml:space="preserve"> state worry questionnaire.</w:t>
      </w:r>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28</w:t>
      </w:r>
      <w:r w:rsidRPr="006B7FEA">
        <w:rPr>
          <w:rFonts w:ascii="Times New Roman" w:hAnsi="Times New Roman" w:cs="Times New Roman"/>
          <w:color w:val="222222"/>
          <w:sz w:val="24"/>
          <w:szCs w:val="24"/>
          <w:shd w:val="clear" w:color="auto" w:fill="FFFFFF"/>
          <w:lang w:val="en-US"/>
        </w:rPr>
        <w:t>(6), 487-495.</w:t>
      </w:r>
      <w:proofErr w:type="gramEnd"/>
    </w:p>
    <w:p w:rsidR="00744636" w:rsidRDefault="00744636" w:rsidP="00744636">
      <w:pPr>
        <w:spacing w:line="360" w:lineRule="auto"/>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t xml:space="preserve">Molina, S., &amp; </w:t>
      </w:r>
      <w:proofErr w:type="spellStart"/>
      <w:r w:rsidRPr="006B7FEA">
        <w:rPr>
          <w:rFonts w:ascii="Times New Roman" w:hAnsi="Times New Roman" w:cs="Times New Roman"/>
          <w:sz w:val="24"/>
          <w:szCs w:val="24"/>
          <w:lang w:val="en-US"/>
        </w:rPr>
        <w:t>Borkovec</w:t>
      </w:r>
      <w:proofErr w:type="spellEnd"/>
      <w:r w:rsidRPr="006B7FEA">
        <w:rPr>
          <w:rFonts w:ascii="Times New Roman" w:hAnsi="Times New Roman" w:cs="Times New Roman"/>
          <w:sz w:val="24"/>
          <w:szCs w:val="24"/>
          <w:lang w:val="en-US"/>
        </w:rPr>
        <w:t>, T. D. (1994).</w:t>
      </w:r>
      <w:proofErr w:type="gramEnd"/>
      <w:r w:rsidRPr="006B7FEA">
        <w:rPr>
          <w:rFonts w:ascii="Times New Roman" w:hAnsi="Times New Roman" w:cs="Times New Roman"/>
          <w:sz w:val="24"/>
          <w:szCs w:val="24"/>
          <w:lang w:val="en-US"/>
        </w:rPr>
        <w:t xml:space="preserve"> The Penn State Worry Questionnaire: Psychometric properties and associated characteristics. In G. C. L. Davey, &amp; F. </w:t>
      </w:r>
      <w:proofErr w:type="spellStart"/>
      <w:r w:rsidRPr="006B7FEA">
        <w:rPr>
          <w:rFonts w:ascii="Times New Roman" w:hAnsi="Times New Roman" w:cs="Times New Roman"/>
          <w:sz w:val="24"/>
          <w:szCs w:val="24"/>
          <w:lang w:val="en-US"/>
        </w:rPr>
        <w:t>Tallis</w:t>
      </w:r>
      <w:proofErr w:type="spellEnd"/>
      <w:r w:rsidRPr="006B7FEA">
        <w:rPr>
          <w:rFonts w:ascii="Times New Roman" w:hAnsi="Times New Roman" w:cs="Times New Roman"/>
          <w:sz w:val="24"/>
          <w:szCs w:val="24"/>
          <w:lang w:val="en-US"/>
        </w:rPr>
        <w:t xml:space="preserve"> (Eds.), </w:t>
      </w:r>
      <w:r w:rsidRPr="00BD0E75">
        <w:rPr>
          <w:rFonts w:ascii="Times New Roman" w:hAnsi="Times New Roman" w:cs="Times New Roman"/>
          <w:i/>
          <w:sz w:val="24"/>
          <w:szCs w:val="24"/>
          <w:lang w:val="en-US"/>
        </w:rPr>
        <w:t xml:space="preserve">Worrying: Perspectives on theory, assessment and treatment. </w:t>
      </w:r>
      <w:proofErr w:type="gramStart"/>
      <w:r w:rsidRPr="00BD0E75">
        <w:rPr>
          <w:rFonts w:ascii="Times New Roman" w:hAnsi="Times New Roman" w:cs="Times New Roman"/>
          <w:sz w:val="24"/>
          <w:szCs w:val="24"/>
          <w:lang w:val="en-US"/>
        </w:rPr>
        <w:t>Wiley series in clinical psychology</w:t>
      </w:r>
      <w:r w:rsidRPr="006B7FEA">
        <w:rPr>
          <w:rFonts w:ascii="Times New Roman" w:hAnsi="Times New Roman" w:cs="Times New Roman"/>
          <w:sz w:val="24"/>
          <w:szCs w:val="24"/>
          <w:lang w:val="en-US"/>
        </w:rPr>
        <w:t xml:space="preserve"> (pp. 265–283).</w:t>
      </w:r>
      <w:proofErr w:type="gramEnd"/>
      <w:r w:rsidRPr="006B7FEA">
        <w:rPr>
          <w:rFonts w:ascii="Times New Roman" w:hAnsi="Times New Roman" w:cs="Times New Roman"/>
          <w:sz w:val="24"/>
          <w:szCs w:val="24"/>
          <w:lang w:val="en-US"/>
        </w:rPr>
        <w:t xml:space="preserve"> </w:t>
      </w:r>
      <w:proofErr w:type="spellStart"/>
      <w:r w:rsidRPr="006B7FEA">
        <w:rPr>
          <w:rFonts w:ascii="Times New Roman" w:hAnsi="Times New Roman" w:cs="Times New Roman"/>
          <w:sz w:val="24"/>
          <w:szCs w:val="24"/>
          <w:lang w:val="en-US"/>
        </w:rPr>
        <w:t>Chinchester</w:t>
      </w:r>
      <w:proofErr w:type="spellEnd"/>
      <w:r w:rsidRPr="006B7FEA">
        <w:rPr>
          <w:rFonts w:ascii="Times New Roman" w:hAnsi="Times New Roman" w:cs="Times New Roman"/>
          <w:sz w:val="24"/>
          <w:szCs w:val="24"/>
          <w:lang w:val="en-US"/>
        </w:rPr>
        <w:t>, England UK: Wiley</w:t>
      </w:r>
      <w:r>
        <w:rPr>
          <w:rFonts w:ascii="Times New Roman" w:hAnsi="Times New Roman" w:cs="Times New Roman"/>
          <w:sz w:val="24"/>
          <w:szCs w:val="24"/>
          <w:lang w:val="en-US"/>
        </w:rPr>
        <w:t>.</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Newman, M. G., </w:t>
      </w:r>
      <w:proofErr w:type="spellStart"/>
      <w:r w:rsidRPr="006B7FEA">
        <w:rPr>
          <w:rFonts w:ascii="Times New Roman" w:hAnsi="Times New Roman" w:cs="Times New Roman"/>
          <w:color w:val="222222"/>
          <w:sz w:val="24"/>
          <w:szCs w:val="24"/>
          <w:shd w:val="clear" w:color="auto" w:fill="FFFFFF"/>
          <w:lang w:val="en-US"/>
        </w:rPr>
        <w:t>Castonguay</w:t>
      </w:r>
      <w:proofErr w:type="spellEnd"/>
      <w:r w:rsidRPr="006B7FEA">
        <w:rPr>
          <w:rFonts w:ascii="Times New Roman" w:hAnsi="Times New Roman" w:cs="Times New Roman"/>
          <w:color w:val="222222"/>
          <w:sz w:val="24"/>
          <w:szCs w:val="24"/>
          <w:shd w:val="clear" w:color="auto" w:fill="FFFFFF"/>
          <w:lang w:val="en-US"/>
        </w:rPr>
        <w:t xml:space="preserve">, L. G., </w:t>
      </w: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T. D., Fisher, A. J., &amp; Nordberg, S. S. (2008).</w:t>
      </w:r>
      <w:proofErr w:type="gramEnd"/>
      <w:r w:rsidRPr="006B7FEA">
        <w:rPr>
          <w:rFonts w:ascii="Times New Roman" w:hAnsi="Times New Roman" w:cs="Times New Roman"/>
          <w:color w:val="222222"/>
          <w:sz w:val="24"/>
          <w:szCs w:val="24"/>
          <w:shd w:val="clear" w:color="auto" w:fill="FFFFFF"/>
          <w:lang w:val="en-US"/>
        </w:rPr>
        <w:t xml:space="preserve"> An open trial of integrative therapy for generalized anxiety disorder.</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Psychotherapy: Theory, Research, Practice, Training</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45</w:t>
      </w:r>
      <w:r w:rsidRPr="006B7FEA">
        <w:rPr>
          <w:rFonts w:ascii="Times New Roman" w:hAnsi="Times New Roman" w:cs="Times New Roman"/>
          <w:color w:val="222222"/>
          <w:sz w:val="24"/>
          <w:szCs w:val="24"/>
          <w:shd w:val="clear" w:color="auto" w:fill="FFFFFF"/>
          <w:lang w:val="en-US"/>
        </w:rPr>
        <w:t>(2), 135</w:t>
      </w:r>
      <w:r>
        <w:rPr>
          <w:rFonts w:ascii="Times New Roman" w:hAnsi="Times New Roman" w:cs="Times New Roman"/>
          <w:color w:val="222222"/>
          <w:sz w:val="24"/>
          <w:szCs w:val="24"/>
          <w:shd w:val="clear" w:color="auto" w:fill="FFFFFF"/>
          <w:lang w:val="en-US"/>
        </w:rPr>
        <w:t>-147</w:t>
      </w:r>
      <w:r w:rsidRPr="006B7FEA">
        <w:rPr>
          <w:rFonts w:ascii="Times New Roman" w:hAnsi="Times New Roman" w:cs="Times New Roman"/>
          <w:color w:val="222222"/>
          <w:sz w:val="24"/>
          <w:szCs w:val="24"/>
          <w:shd w:val="clear" w:color="auto" w:fill="FFFFFF"/>
          <w:lang w:val="en-US"/>
        </w:rPr>
        <w:t>.</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rPr>
      </w:pPr>
      <w:r w:rsidRPr="006B7FEA">
        <w:rPr>
          <w:rFonts w:ascii="Times New Roman" w:hAnsi="Times New Roman" w:cs="Times New Roman"/>
          <w:color w:val="222222"/>
          <w:sz w:val="24"/>
          <w:szCs w:val="24"/>
          <w:shd w:val="clear" w:color="auto" w:fill="FFFFFF"/>
          <w:lang w:val="en-US"/>
        </w:rPr>
        <w:t xml:space="preserve">Newman, M. G., </w:t>
      </w:r>
      <w:proofErr w:type="spellStart"/>
      <w:r w:rsidRPr="006B7FEA">
        <w:rPr>
          <w:rFonts w:ascii="Times New Roman" w:hAnsi="Times New Roman" w:cs="Times New Roman"/>
          <w:color w:val="222222"/>
          <w:sz w:val="24"/>
          <w:szCs w:val="24"/>
          <w:shd w:val="clear" w:color="auto" w:fill="FFFFFF"/>
          <w:lang w:val="en-US"/>
        </w:rPr>
        <w:t>Castonguay</w:t>
      </w:r>
      <w:proofErr w:type="spellEnd"/>
      <w:r w:rsidRPr="006B7FEA">
        <w:rPr>
          <w:rFonts w:ascii="Times New Roman" w:hAnsi="Times New Roman" w:cs="Times New Roman"/>
          <w:color w:val="222222"/>
          <w:sz w:val="24"/>
          <w:szCs w:val="24"/>
          <w:shd w:val="clear" w:color="auto" w:fill="FFFFFF"/>
          <w:lang w:val="en-US"/>
        </w:rPr>
        <w:t xml:space="preserve">, L. G., </w:t>
      </w: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xml:space="preserve">, T. D., Fisher, A. J., Boswell, J. F., </w:t>
      </w:r>
      <w:proofErr w:type="spellStart"/>
      <w:r w:rsidRPr="006B7FEA">
        <w:rPr>
          <w:rFonts w:ascii="Times New Roman" w:hAnsi="Times New Roman" w:cs="Times New Roman"/>
          <w:color w:val="222222"/>
          <w:sz w:val="24"/>
          <w:szCs w:val="24"/>
          <w:shd w:val="clear" w:color="auto" w:fill="FFFFFF"/>
          <w:lang w:val="en-US"/>
        </w:rPr>
        <w:t>Szkodny</w:t>
      </w:r>
      <w:proofErr w:type="spellEnd"/>
      <w:r w:rsidRPr="006B7FEA">
        <w:rPr>
          <w:rFonts w:ascii="Times New Roman" w:hAnsi="Times New Roman" w:cs="Times New Roman"/>
          <w:color w:val="222222"/>
          <w:sz w:val="24"/>
          <w:szCs w:val="24"/>
          <w:shd w:val="clear" w:color="auto" w:fill="FFFFFF"/>
          <w:lang w:val="en-US"/>
        </w:rPr>
        <w:t xml:space="preserve">, L. E., &amp; Nordberg, S. S. (2011). </w:t>
      </w:r>
      <w:proofErr w:type="gramStart"/>
      <w:r w:rsidRPr="006B7FEA">
        <w:rPr>
          <w:rFonts w:ascii="Times New Roman" w:hAnsi="Times New Roman" w:cs="Times New Roman"/>
          <w:color w:val="222222"/>
          <w:sz w:val="24"/>
          <w:szCs w:val="24"/>
          <w:shd w:val="clear" w:color="auto" w:fill="FFFFFF"/>
          <w:lang w:val="en-US"/>
        </w:rPr>
        <w:t>A randomized controlled trial of cognitive-behavioral therapy for generalized anxiety disorder with integrated techniques from emotion-focused and interpersonal therapies.</w:t>
      </w:r>
      <w:proofErr w:type="gramEnd"/>
      <w:r w:rsidRPr="006B7FEA">
        <w:rPr>
          <w:rStyle w:val="apple-converted-space"/>
          <w:rFonts w:ascii="Times New Roman" w:hAnsi="Times New Roman" w:cs="Times New Roman"/>
          <w:color w:val="222222"/>
          <w:sz w:val="24"/>
          <w:szCs w:val="24"/>
          <w:shd w:val="clear" w:color="auto" w:fill="FFFFFF"/>
          <w:lang w:val="en-US"/>
        </w:rPr>
        <w:t> </w:t>
      </w:r>
      <w:r w:rsidRPr="005458DC">
        <w:rPr>
          <w:rFonts w:ascii="Times New Roman" w:hAnsi="Times New Roman" w:cs="Times New Roman"/>
          <w:i/>
          <w:iCs/>
          <w:color w:val="222222"/>
          <w:sz w:val="24"/>
          <w:szCs w:val="24"/>
          <w:shd w:val="clear" w:color="auto" w:fill="FFFFFF"/>
        </w:rPr>
        <w:t xml:space="preserve">Journal of Consulting and </w:t>
      </w:r>
      <w:proofErr w:type="spellStart"/>
      <w:r w:rsidRPr="005458DC">
        <w:rPr>
          <w:rFonts w:ascii="Times New Roman" w:hAnsi="Times New Roman" w:cs="Times New Roman"/>
          <w:i/>
          <w:iCs/>
          <w:color w:val="222222"/>
          <w:sz w:val="24"/>
          <w:szCs w:val="24"/>
          <w:shd w:val="clear" w:color="auto" w:fill="FFFFFF"/>
        </w:rPr>
        <w:t>Clinical</w:t>
      </w:r>
      <w:proofErr w:type="spellEnd"/>
      <w:r w:rsidRPr="005458DC">
        <w:rPr>
          <w:rFonts w:ascii="Times New Roman" w:hAnsi="Times New Roman" w:cs="Times New Roman"/>
          <w:i/>
          <w:iCs/>
          <w:color w:val="222222"/>
          <w:sz w:val="24"/>
          <w:szCs w:val="24"/>
          <w:shd w:val="clear" w:color="auto" w:fill="FFFFFF"/>
        </w:rPr>
        <w:t xml:space="preserve"> </w:t>
      </w:r>
      <w:proofErr w:type="spellStart"/>
      <w:r w:rsidRPr="005458DC">
        <w:rPr>
          <w:rFonts w:ascii="Times New Roman" w:hAnsi="Times New Roman" w:cs="Times New Roman"/>
          <w:i/>
          <w:iCs/>
          <w:color w:val="222222"/>
          <w:sz w:val="24"/>
          <w:szCs w:val="24"/>
          <w:shd w:val="clear" w:color="auto" w:fill="FFFFFF"/>
        </w:rPr>
        <w:t>Psychology</w:t>
      </w:r>
      <w:proofErr w:type="spellEnd"/>
      <w:r w:rsidRPr="005458DC">
        <w:rPr>
          <w:rFonts w:ascii="Times New Roman" w:hAnsi="Times New Roman" w:cs="Times New Roman"/>
          <w:color w:val="222222"/>
          <w:sz w:val="24"/>
          <w:szCs w:val="24"/>
          <w:shd w:val="clear" w:color="auto" w:fill="FFFFFF"/>
        </w:rPr>
        <w:t>,</w:t>
      </w:r>
      <w:r w:rsidRPr="005458DC">
        <w:rPr>
          <w:rStyle w:val="apple-converted-space"/>
          <w:rFonts w:ascii="Times New Roman" w:hAnsi="Times New Roman" w:cs="Times New Roman"/>
          <w:color w:val="222222"/>
          <w:sz w:val="24"/>
          <w:szCs w:val="24"/>
          <w:shd w:val="clear" w:color="auto" w:fill="FFFFFF"/>
        </w:rPr>
        <w:t> </w:t>
      </w:r>
      <w:r w:rsidRPr="005458DC">
        <w:rPr>
          <w:rFonts w:ascii="Times New Roman" w:hAnsi="Times New Roman" w:cs="Times New Roman"/>
          <w:i/>
          <w:iCs/>
          <w:color w:val="222222"/>
          <w:sz w:val="24"/>
          <w:szCs w:val="24"/>
          <w:shd w:val="clear" w:color="auto" w:fill="FFFFFF"/>
        </w:rPr>
        <w:t>79</w:t>
      </w:r>
      <w:r w:rsidRPr="005458DC">
        <w:rPr>
          <w:rFonts w:ascii="Times New Roman" w:hAnsi="Times New Roman" w:cs="Times New Roman"/>
          <w:color w:val="222222"/>
          <w:sz w:val="24"/>
          <w:szCs w:val="24"/>
          <w:shd w:val="clear" w:color="auto" w:fill="FFFFFF"/>
        </w:rPr>
        <w:t>(2), 171-187.</w:t>
      </w:r>
    </w:p>
    <w:p w:rsidR="00744636" w:rsidRPr="0009545F" w:rsidRDefault="00334364" w:rsidP="00744636">
      <w:pPr>
        <w:spacing w:after="0" w:line="360" w:lineRule="auto"/>
        <w:ind w:hanging="851"/>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Okholm, J. B. (2014</w:t>
      </w:r>
      <w:r w:rsidR="00744636" w:rsidRPr="006B7FEA">
        <w:rPr>
          <w:rFonts w:ascii="Times New Roman" w:hAnsi="Times New Roman" w:cs="Times New Roman"/>
          <w:color w:val="222222"/>
          <w:sz w:val="24"/>
          <w:szCs w:val="24"/>
          <w:shd w:val="clear" w:color="auto" w:fill="FFFFFF"/>
        </w:rPr>
        <w:t xml:space="preserve">). </w:t>
      </w:r>
      <w:r w:rsidR="00744636" w:rsidRPr="006B7FEA">
        <w:rPr>
          <w:rFonts w:ascii="Times New Roman" w:hAnsi="Times New Roman" w:cs="Times New Roman"/>
          <w:i/>
          <w:color w:val="222222"/>
          <w:sz w:val="24"/>
          <w:szCs w:val="24"/>
          <w:shd w:val="clear" w:color="auto" w:fill="FFFFFF"/>
        </w:rPr>
        <w:t>Skabende og opretholdende faktorer ved generaliseret angst</w:t>
      </w:r>
      <w:r w:rsidR="00744636">
        <w:rPr>
          <w:rFonts w:ascii="Times New Roman" w:hAnsi="Times New Roman" w:cs="Times New Roman"/>
          <w:i/>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09545F">
        <w:rPr>
          <w:rFonts w:ascii="Times New Roman" w:hAnsi="Times New Roman" w:cs="Times New Roman"/>
          <w:color w:val="222222"/>
          <w:sz w:val="24"/>
          <w:szCs w:val="24"/>
          <w:shd w:val="clear" w:color="auto" w:fill="FFFFFF"/>
          <w:lang w:val="en-US"/>
        </w:rPr>
        <w:t xml:space="preserve">Aalborg </w:t>
      </w:r>
      <w:proofErr w:type="spellStart"/>
      <w:r w:rsidRPr="0009545F">
        <w:rPr>
          <w:rFonts w:ascii="Times New Roman" w:hAnsi="Times New Roman" w:cs="Times New Roman"/>
          <w:color w:val="222222"/>
          <w:sz w:val="24"/>
          <w:szCs w:val="24"/>
          <w:shd w:val="clear" w:color="auto" w:fill="FFFFFF"/>
          <w:lang w:val="en-US"/>
        </w:rPr>
        <w:t>Universitet</w:t>
      </w:r>
      <w:proofErr w:type="spellEnd"/>
    </w:p>
    <w:p w:rsidR="00744636" w:rsidRPr="0009545F" w:rsidRDefault="00744636" w:rsidP="00744636">
      <w:pPr>
        <w:ind w:hanging="851"/>
        <w:jc w:val="both"/>
        <w:rPr>
          <w:rFonts w:ascii="Times New Roman" w:hAnsi="Times New Roman" w:cs="Times New Roman"/>
          <w:sz w:val="24"/>
          <w:szCs w:val="24"/>
          <w:lang w:val="en-US"/>
        </w:rPr>
      </w:pPr>
      <w:proofErr w:type="spellStart"/>
      <w:r w:rsidRPr="0009545F">
        <w:rPr>
          <w:rFonts w:ascii="Times New Roman" w:hAnsi="Times New Roman" w:cs="Times New Roman"/>
          <w:sz w:val="24"/>
          <w:szCs w:val="24"/>
          <w:lang w:val="en-US"/>
        </w:rPr>
        <w:lastRenderedPageBreak/>
        <w:t>Piantadosi</w:t>
      </w:r>
      <w:proofErr w:type="spellEnd"/>
      <w:r w:rsidRPr="0009545F">
        <w:rPr>
          <w:rFonts w:ascii="Times New Roman" w:hAnsi="Times New Roman" w:cs="Times New Roman"/>
          <w:sz w:val="24"/>
          <w:szCs w:val="24"/>
          <w:lang w:val="en-US"/>
        </w:rPr>
        <w:t xml:space="preserve">, S., (2005), </w:t>
      </w:r>
      <w:r w:rsidRPr="0009545F">
        <w:rPr>
          <w:rFonts w:ascii="Times New Roman" w:hAnsi="Times New Roman" w:cs="Times New Roman"/>
          <w:i/>
          <w:sz w:val="24"/>
          <w:szCs w:val="24"/>
          <w:lang w:val="en-US"/>
        </w:rPr>
        <w:t>Clinical trials: a methodologic perspective</w:t>
      </w:r>
      <w:r w:rsidRPr="0009545F">
        <w:rPr>
          <w:rFonts w:ascii="Times New Roman" w:hAnsi="Times New Roman" w:cs="Times New Roman"/>
          <w:sz w:val="24"/>
          <w:szCs w:val="24"/>
          <w:lang w:val="en-US"/>
        </w:rPr>
        <w:t xml:space="preserve"> (2nd </w:t>
      </w:r>
      <w:proofErr w:type="gramStart"/>
      <w:r w:rsidRPr="0009545F">
        <w:rPr>
          <w:rFonts w:ascii="Times New Roman" w:hAnsi="Times New Roman" w:cs="Times New Roman"/>
          <w:sz w:val="24"/>
          <w:szCs w:val="24"/>
          <w:lang w:val="en-US"/>
        </w:rPr>
        <w:t>ed</w:t>
      </w:r>
      <w:proofErr w:type="gramEnd"/>
      <w:r w:rsidRPr="0009545F">
        <w:rPr>
          <w:rFonts w:ascii="Times New Roman" w:hAnsi="Times New Roman" w:cs="Times New Roman"/>
          <w:sz w:val="24"/>
          <w:szCs w:val="24"/>
          <w:lang w:val="en-US"/>
        </w:rPr>
        <w:t>.). Hoboken.</w:t>
      </w:r>
    </w:p>
    <w:p w:rsidR="00744636" w:rsidRDefault="00744636" w:rsidP="00744636">
      <w:pPr>
        <w:spacing w:line="360" w:lineRule="auto"/>
        <w:ind w:hanging="851"/>
        <w:jc w:val="both"/>
        <w:rPr>
          <w:rFonts w:ascii="Times New Roman" w:hAnsi="Times New Roman" w:cs="Times New Roman"/>
          <w:sz w:val="24"/>
          <w:szCs w:val="24"/>
          <w:lang w:val="en-US"/>
        </w:rPr>
      </w:pPr>
      <w:r w:rsidRPr="0009545F">
        <w:rPr>
          <w:rFonts w:ascii="Times New Roman" w:hAnsi="Times New Roman" w:cs="Times New Roman"/>
          <w:sz w:val="24"/>
          <w:szCs w:val="24"/>
          <w:lang w:val="en-US"/>
        </w:rPr>
        <w:t xml:space="preserve">Portman, M. E. (2009). </w:t>
      </w:r>
      <w:proofErr w:type="gramStart"/>
      <w:r w:rsidRPr="0009545F">
        <w:rPr>
          <w:rFonts w:ascii="Times New Roman" w:hAnsi="Times New Roman" w:cs="Times New Roman"/>
          <w:i/>
          <w:sz w:val="24"/>
          <w:szCs w:val="24"/>
          <w:lang w:val="en-US"/>
        </w:rPr>
        <w:t>Generalized an</w:t>
      </w:r>
      <w:r w:rsidRPr="006B7FEA">
        <w:rPr>
          <w:rFonts w:ascii="Times New Roman" w:hAnsi="Times New Roman" w:cs="Times New Roman"/>
          <w:i/>
          <w:sz w:val="24"/>
          <w:szCs w:val="24"/>
          <w:lang w:val="en-US"/>
        </w:rPr>
        <w:t>xiety disorder across the lifespan: An integrative approach</w:t>
      </w:r>
      <w:r w:rsidRPr="006B7FEA">
        <w:rPr>
          <w:rFonts w:ascii="Times New Roman" w:hAnsi="Times New Roman" w:cs="Times New Roman"/>
          <w:sz w:val="24"/>
          <w:szCs w:val="24"/>
          <w:lang w:val="en-US"/>
        </w:rPr>
        <w:t>.</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Springer.</w:t>
      </w:r>
      <w:proofErr w:type="gramEnd"/>
      <w:r w:rsidRPr="006B7FEA">
        <w:rPr>
          <w:rFonts w:ascii="Times New Roman" w:hAnsi="Times New Roman" w:cs="Times New Roman"/>
          <w:sz w:val="24"/>
          <w:szCs w:val="24"/>
          <w:lang w:val="en-US"/>
        </w:rPr>
        <w:t xml:space="preserve"> </w:t>
      </w:r>
    </w:p>
    <w:p w:rsidR="00744636" w:rsidRPr="00D9358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4A4431">
        <w:rPr>
          <w:rFonts w:ascii="Times New Roman" w:hAnsi="Times New Roman" w:cs="Times New Roman"/>
          <w:color w:val="222222"/>
          <w:sz w:val="24"/>
          <w:szCs w:val="24"/>
          <w:shd w:val="clear" w:color="auto" w:fill="FFFFFF"/>
          <w:lang w:val="en-US"/>
        </w:rPr>
        <w:t xml:space="preserve">Ramsay, J. R., &amp; </w:t>
      </w:r>
      <w:proofErr w:type="spellStart"/>
      <w:r w:rsidRPr="004A4431">
        <w:rPr>
          <w:rFonts w:ascii="Times New Roman" w:hAnsi="Times New Roman" w:cs="Times New Roman"/>
          <w:color w:val="222222"/>
          <w:sz w:val="24"/>
          <w:szCs w:val="24"/>
          <w:shd w:val="clear" w:color="auto" w:fill="FFFFFF"/>
          <w:lang w:val="en-US"/>
        </w:rPr>
        <w:t>Rostain</w:t>
      </w:r>
      <w:proofErr w:type="spellEnd"/>
      <w:r w:rsidRPr="004A4431">
        <w:rPr>
          <w:rFonts w:ascii="Times New Roman" w:hAnsi="Times New Roman" w:cs="Times New Roman"/>
          <w:color w:val="222222"/>
          <w:sz w:val="24"/>
          <w:szCs w:val="24"/>
          <w:shd w:val="clear" w:color="auto" w:fill="FFFFFF"/>
          <w:lang w:val="en-US"/>
        </w:rPr>
        <w:t>, A. L. (2014).</w:t>
      </w:r>
      <w:proofErr w:type="gramEnd"/>
      <w:r w:rsidRPr="004A4431">
        <w:rPr>
          <w:rStyle w:val="apple-converted-space"/>
          <w:rFonts w:ascii="Times New Roman" w:hAnsi="Times New Roman" w:cs="Times New Roman"/>
          <w:color w:val="222222"/>
          <w:sz w:val="24"/>
          <w:szCs w:val="24"/>
          <w:shd w:val="clear" w:color="auto" w:fill="FFFFFF"/>
          <w:lang w:val="en-US"/>
        </w:rPr>
        <w:t> </w:t>
      </w:r>
      <w:r w:rsidRPr="004A4431">
        <w:rPr>
          <w:rFonts w:ascii="Times New Roman" w:hAnsi="Times New Roman" w:cs="Times New Roman"/>
          <w:i/>
          <w:iCs/>
          <w:color w:val="222222"/>
          <w:sz w:val="24"/>
          <w:szCs w:val="24"/>
          <w:shd w:val="clear" w:color="auto" w:fill="FFFFFF"/>
          <w:lang w:val="en-US"/>
        </w:rPr>
        <w:t>Cognitive-behavioral therapy for adult ADHD: An integrative psychosocial and medical approach</w:t>
      </w:r>
      <w:r w:rsidRPr="004A4431">
        <w:rPr>
          <w:rFonts w:ascii="Times New Roman" w:hAnsi="Times New Roman" w:cs="Times New Roman"/>
          <w:color w:val="222222"/>
          <w:sz w:val="24"/>
          <w:szCs w:val="24"/>
          <w:shd w:val="clear" w:color="auto" w:fill="FFFFFF"/>
          <w:lang w:val="en-US"/>
        </w:rPr>
        <w:t xml:space="preserve">. </w:t>
      </w:r>
      <w:proofErr w:type="gramStart"/>
      <w:r w:rsidRPr="00D93586">
        <w:rPr>
          <w:rFonts w:ascii="Times New Roman" w:hAnsi="Times New Roman" w:cs="Times New Roman"/>
          <w:color w:val="222222"/>
          <w:sz w:val="24"/>
          <w:szCs w:val="24"/>
          <w:shd w:val="clear" w:color="auto" w:fill="FFFFFF"/>
          <w:lang w:val="en-US"/>
        </w:rPr>
        <w:t>Routledge.</w:t>
      </w:r>
      <w:proofErr w:type="gramEnd"/>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Robichaud</w:t>
      </w:r>
      <w:proofErr w:type="spellEnd"/>
      <w:r w:rsidRPr="006B7FEA">
        <w:rPr>
          <w:rFonts w:ascii="Times New Roman" w:hAnsi="Times New Roman" w:cs="Times New Roman"/>
          <w:color w:val="222222"/>
          <w:sz w:val="24"/>
          <w:szCs w:val="24"/>
          <w:shd w:val="clear" w:color="auto" w:fill="FFFFFF"/>
          <w:lang w:val="en-US"/>
        </w:rPr>
        <w:t>, M. (2013).</w:t>
      </w:r>
      <w:proofErr w:type="gramEnd"/>
      <w:r w:rsidRPr="006B7FEA">
        <w:rPr>
          <w:rFonts w:ascii="Times New Roman" w:hAnsi="Times New Roman" w:cs="Times New Roman"/>
          <w:color w:val="222222"/>
          <w:sz w:val="24"/>
          <w:szCs w:val="24"/>
          <w:shd w:val="clear" w:color="auto" w:fill="FFFFFF"/>
          <w:lang w:val="en-US"/>
        </w:rPr>
        <w:t xml:space="preserve"> Generalized Anxiety Disorder: Targeting Intolerance of Uncertainty.</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CBT for Anxiety Disorders: A Practitioner Book</w:t>
      </w:r>
      <w:r w:rsidRPr="006B7FEA">
        <w:rPr>
          <w:rFonts w:ascii="Times New Roman" w:hAnsi="Times New Roman" w:cs="Times New Roman"/>
          <w:color w:val="222222"/>
          <w:sz w:val="24"/>
          <w:szCs w:val="24"/>
          <w:shd w:val="clear" w:color="auto" w:fill="FFFFFF"/>
          <w:lang w:val="en-US"/>
        </w:rPr>
        <w:t>, 57-85.</w:t>
      </w:r>
    </w:p>
    <w:p w:rsidR="00744636" w:rsidRDefault="00744636" w:rsidP="0074463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Robichaud</w:t>
      </w:r>
      <w:proofErr w:type="spellEnd"/>
      <w:r w:rsidRPr="006B7FEA">
        <w:rPr>
          <w:rFonts w:ascii="Times New Roman" w:hAnsi="Times New Roman" w:cs="Times New Roman"/>
          <w:color w:val="222222"/>
          <w:sz w:val="24"/>
          <w:szCs w:val="24"/>
          <w:shd w:val="clear" w:color="auto" w:fill="FFFFFF"/>
          <w:lang w:val="en-US"/>
        </w:rPr>
        <w:t xml:space="preserve">, M., &amp;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M. J. (2006).</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A cognitive-behavioral treatment targeting intolerance of uncertainty.</w:t>
      </w:r>
      <w:proofErr w:type="gramEnd"/>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Worry and its psychological disorders: Theory, assessment and treatment</w:t>
      </w:r>
      <w:r w:rsidRPr="006B7FEA">
        <w:rPr>
          <w:rFonts w:ascii="Times New Roman" w:hAnsi="Times New Roman" w:cs="Times New Roman"/>
          <w:color w:val="222222"/>
          <w:sz w:val="24"/>
          <w:szCs w:val="24"/>
          <w:shd w:val="clear" w:color="auto" w:fill="FFFFFF"/>
          <w:lang w:val="en-US"/>
        </w:rPr>
        <w:t>, (289-304).</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t>Rothwell</w:t>
      </w:r>
      <w:proofErr w:type="spellEnd"/>
      <w:r w:rsidRPr="006B7FEA">
        <w:rPr>
          <w:rFonts w:ascii="Times New Roman" w:hAnsi="Times New Roman" w:cs="Times New Roman"/>
          <w:color w:val="222222"/>
          <w:sz w:val="24"/>
          <w:szCs w:val="24"/>
          <w:shd w:val="clear" w:color="auto" w:fill="FFFFFF"/>
          <w:lang w:val="en-US"/>
        </w:rPr>
        <w:t xml:space="preserve">, P. M. (2006). Factors that can affect the external validity of </w:t>
      </w:r>
      <w:proofErr w:type="spellStart"/>
      <w:r w:rsidRPr="006B7FEA">
        <w:rPr>
          <w:rFonts w:ascii="Times New Roman" w:hAnsi="Times New Roman" w:cs="Times New Roman"/>
          <w:color w:val="222222"/>
          <w:sz w:val="24"/>
          <w:szCs w:val="24"/>
          <w:shd w:val="clear" w:color="auto" w:fill="FFFFFF"/>
          <w:lang w:val="en-US"/>
        </w:rPr>
        <w:t>randomised</w:t>
      </w:r>
      <w:proofErr w:type="spellEnd"/>
      <w:r w:rsidRPr="006B7FEA">
        <w:rPr>
          <w:rFonts w:ascii="Times New Roman" w:hAnsi="Times New Roman" w:cs="Times New Roman"/>
          <w:color w:val="222222"/>
          <w:sz w:val="24"/>
          <w:szCs w:val="24"/>
          <w:shd w:val="clear" w:color="auto" w:fill="FFFFFF"/>
          <w:lang w:val="en-US"/>
        </w:rPr>
        <w:t xml:space="preserve"> controlled trials.</w:t>
      </w:r>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PLoS</w:t>
      </w:r>
      <w:proofErr w:type="spellEnd"/>
      <w:r w:rsidRPr="006B7FEA">
        <w:rPr>
          <w:rFonts w:ascii="Times New Roman" w:hAnsi="Times New Roman" w:cs="Times New Roman"/>
          <w:i/>
          <w:iCs/>
          <w:color w:val="222222"/>
          <w:sz w:val="24"/>
          <w:szCs w:val="24"/>
          <w:shd w:val="clear" w:color="auto" w:fill="FFFFFF"/>
          <w:lang w:val="en-US"/>
        </w:rPr>
        <w:t xml:space="preserve"> Clinical Trials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1</w:t>
      </w:r>
      <w:r>
        <w:rPr>
          <w:rFonts w:ascii="Times New Roman" w:hAnsi="Times New Roman" w:cs="Times New Roman"/>
          <w:color w:val="222222"/>
          <w:sz w:val="24"/>
          <w:szCs w:val="24"/>
          <w:shd w:val="clear" w:color="auto" w:fill="FFFFFF"/>
          <w:lang w:val="en-US"/>
        </w:rPr>
        <w:t xml:space="preserve">(1), </w:t>
      </w:r>
      <w:r w:rsidRPr="006B7FEA">
        <w:rPr>
          <w:rFonts w:ascii="Times New Roman" w:hAnsi="Times New Roman" w:cs="Times New Roman"/>
          <w:color w:val="222222"/>
          <w:sz w:val="24"/>
          <w:szCs w:val="24"/>
          <w:shd w:val="clear" w:color="auto" w:fill="FFFFFF"/>
          <w:lang w:val="en-US"/>
        </w:rPr>
        <w:t>9.</w:t>
      </w:r>
      <w:proofErr w:type="gramEnd"/>
    </w:p>
    <w:p w:rsidR="00744636" w:rsidRDefault="00744636" w:rsidP="00744636">
      <w:pPr>
        <w:spacing w:line="360" w:lineRule="auto"/>
        <w:ind w:hanging="851"/>
        <w:jc w:val="both"/>
        <w:rPr>
          <w:rFonts w:ascii="Times New Roman" w:hAnsi="Times New Roman" w:cs="Times New Roman"/>
          <w:sz w:val="24"/>
          <w:szCs w:val="24"/>
          <w:lang w:val="en-US"/>
        </w:rPr>
      </w:pPr>
      <w:proofErr w:type="spellStart"/>
      <w:proofErr w:type="gramStart"/>
      <w:r w:rsidRPr="006B7FEA">
        <w:rPr>
          <w:rFonts w:ascii="Times New Roman" w:hAnsi="Times New Roman" w:cs="Times New Roman"/>
          <w:color w:val="222222"/>
          <w:sz w:val="24"/>
          <w:szCs w:val="24"/>
          <w:shd w:val="clear" w:color="auto" w:fill="FFFFFF"/>
          <w:lang w:val="en-US"/>
        </w:rPr>
        <w:t>Ruscio</w:t>
      </w:r>
      <w:proofErr w:type="spellEnd"/>
      <w:r w:rsidRPr="006B7FEA">
        <w:rPr>
          <w:rFonts w:ascii="Times New Roman" w:hAnsi="Times New Roman" w:cs="Times New Roman"/>
          <w:color w:val="222222"/>
          <w:sz w:val="24"/>
          <w:szCs w:val="24"/>
          <w:shd w:val="clear" w:color="auto" w:fill="FFFFFF"/>
          <w:lang w:val="en-US"/>
        </w:rPr>
        <w:t xml:space="preserve">, A. M., &amp; </w:t>
      </w: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T. D. (2004).</w:t>
      </w:r>
      <w:proofErr w:type="gramEnd"/>
      <w:r w:rsidRPr="006B7FEA">
        <w:rPr>
          <w:rFonts w:ascii="Times New Roman" w:hAnsi="Times New Roman" w:cs="Times New Roman"/>
          <w:color w:val="222222"/>
          <w:sz w:val="24"/>
          <w:szCs w:val="24"/>
          <w:shd w:val="clear" w:color="auto" w:fill="FFFFFF"/>
          <w:lang w:val="en-US"/>
        </w:rPr>
        <w:t xml:space="preserve"> Experience and appraisal of worry among high worriers with and without generalized anxiety disorder.</w:t>
      </w:r>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42</w:t>
      </w:r>
      <w:r w:rsidRPr="006B7FEA">
        <w:rPr>
          <w:rFonts w:ascii="Times New Roman" w:hAnsi="Times New Roman" w:cs="Times New Roman"/>
          <w:color w:val="222222"/>
          <w:sz w:val="24"/>
          <w:szCs w:val="24"/>
          <w:shd w:val="clear" w:color="auto" w:fill="FFFFFF"/>
          <w:lang w:val="en-US"/>
        </w:rPr>
        <w:t>(12), 1469-1482.</w:t>
      </w:r>
      <w:proofErr w:type="gramEnd"/>
      <w:r w:rsidRPr="006B7FEA">
        <w:rPr>
          <w:rFonts w:ascii="Times New Roman" w:hAnsi="Times New Roman" w:cs="Times New Roman"/>
          <w:sz w:val="24"/>
          <w:szCs w:val="24"/>
          <w:lang w:val="en-US"/>
        </w:rPr>
        <w:t xml:space="preserve"> </w:t>
      </w:r>
    </w:p>
    <w:p w:rsidR="00744636" w:rsidRDefault="00744636" w:rsidP="00744636">
      <w:pPr>
        <w:spacing w:line="360" w:lineRule="auto"/>
        <w:ind w:hanging="851"/>
        <w:jc w:val="both"/>
        <w:rPr>
          <w:rFonts w:ascii="Times New Roman" w:hAnsi="Times New Roman" w:cs="Times New Roman"/>
          <w:sz w:val="24"/>
          <w:szCs w:val="24"/>
          <w:lang w:val="en-US"/>
        </w:rPr>
      </w:pPr>
      <w:proofErr w:type="gramStart"/>
      <w:r w:rsidRPr="00B84073">
        <w:rPr>
          <w:rFonts w:ascii="Times New Roman" w:hAnsi="Times New Roman" w:cs="Times New Roman"/>
          <w:color w:val="222222"/>
          <w:sz w:val="24"/>
          <w:szCs w:val="24"/>
          <w:shd w:val="clear" w:color="auto" w:fill="FFFFFF"/>
          <w:lang w:val="en-US"/>
        </w:rPr>
        <w:t>Smith, J. P., &amp; Book, S. W. (2010).</w:t>
      </w:r>
      <w:proofErr w:type="gramEnd"/>
      <w:r w:rsidRPr="00B84073">
        <w:rPr>
          <w:rFonts w:ascii="Times New Roman" w:hAnsi="Times New Roman" w:cs="Times New Roman"/>
          <w:color w:val="222222"/>
          <w:sz w:val="24"/>
          <w:szCs w:val="24"/>
          <w:shd w:val="clear" w:color="auto" w:fill="FFFFFF"/>
          <w:lang w:val="en-US"/>
        </w:rPr>
        <w:t xml:space="preserve"> Comorbidity of generalized anxiety disorder and alcohol use disorders among individuals seeking outpatient substance abuse treatment.</w:t>
      </w:r>
      <w:r w:rsidRPr="00B84073">
        <w:rPr>
          <w:rStyle w:val="apple-converted-space"/>
          <w:rFonts w:ascii="Times New Roman" w:hAnsi="Times New Roman" w:cs="Times New Roman"/>
          <w:color w:val="222222"/>
          <w:sz w:val="24"/>
          <w:szCs w:val="24"/>
          <w:shd w:val="clear" w:color="auto" w:fill="FFFFFF"/>
          <w:lang w:val="en-US"/>
        </w:rPr>
        <w:t> </w:t>
      </w:r>
      <w:proofErr w:type="gramStart"/>
      <w:r w:rsidRPr="00B84073">
        <w:rPr>
          <w:rFonts w:ascii="Times New Roman" w:hAnsi="Times New Roman" w:cs="Times New Roman"/>
          <w:i/>
          <w:iCs/>
          <w:color w:val="222222"/>
          <w:sz w:val="24"/>
          <w:szCs w:val="24"/>
          <w:shd w:val="clear" w:color="auto" w:fill="FFFFFF"/>
          <w:lang w:val="en-US"/>
        </w:rPr>
        <w:t>Addictive behaviors</w:t>
      </w:r>
      <w:r w:rsidRPr="00B84073">
        <w:rPr>
          <w:rFonts w:ascii="Times New Roman" w:hAnsi="Times New Roman" w:cs="Times New Roman"/>
          <w:color w:val="222222"/>
          <w:sz w:val="24"/>
          <w:szCs w:val="24"/>
          <w:shd w:val="clear" w:color="auto" w:fill="FFFFFF"/>
          <w:lang w:val="en-US"/>
        </w:rPr>
        <w:t>,</w:t>
      </w:r>
      <w:r w:rsidRPr="00B84073">
        <w:rPr>
          <w:rStyle w:val="apple-converted-space"/>
          <w:rFonts w:ascii="Times New Roman" w:hAnsi="Times New Roman" w:cs="Times New Roman"/>
          <w:color w:val="222222"/>
          <w:sz w:val="24"/>
          <w:szCs w:val="24"/>
          <w:shd w:val="clear" w:color="auto" w:fill="FFFFFF"/>
          <w:lang w:val="en-US"/>
        </w:rPr>
        <w:t> </w:t>
      </w:r>
      <w:r w:rsidRPr="00B84073">
        <w:rPr>
          <w:rFonts w:ascii="Times New Roman" w:hAnsi="Times New Roman" w:cs="Times New Roman"/>
          <w:i/>
          <w:iCs/>
          <w:color w:val="222222"/>
          <w:sz w:val="24"/>
          <w:szCs w:val="24"/>
          <w:shd w:val="clear" w:color="auto" w:fill="FFFFFF"/>
          <w:lang w:val="en-US"/>
        </w:rPr>
        <w:t>35</w:t>
      </w:r>
      <w:r w:rsidRPr="00B84073">
        <w:rPr>
          <w:rFonts w:ascii="Times New Roman" w:hAnsi="Times New Roman" w:cs="Times New Roman"/>
          <w:color w:val="222222"/>
          <w:sz w:val="24"/>
          <w:szCs w:val="24"/>
          <w:shd w:val="clear" w:color="auto" w:fill="FFFFFF"/>
          <w:lang w:val="en-US"/>
        </w:rPr>
        <w:t>(1), 42-45.</w:t>
      </w:r>
      <w:proofErr w:type="gramEnd"/>
      <w:r w:rsidRPr="00B84073">
        <w:rPr>
          <w:rFonts w:ascii="Times New Roman" w:hAnsi="Times New Roman" w:cs="Times New Roman"/>
          <w:sz w:val="24"/>
          <w:szCs w:val="24"/>
          <w:lang w:val="en-US"/>
        </w:rPr>
        <w:t xml:space="preserve"> </w:t>
      </w:r>
    </w:p>
    <w:p w:rsidR="00744636" w:rsidRDefault="00744636" w:rsidP="00744636">
      <w:pPr>
        <w:spacing w:line="360" w:lineRule="auto"/>
        <w:ind w:hanging="851"/>
        <w:jc w:val="both"/>
        <w:rPr>
          <w:rFonts w:ascii="Times New Roman" w:hAnsi="Times New Roman" w:cs="Times New Roman"/>
          <w:sz w:val="24"/>
          <w:szCs w:val="24"/>
          <w:lang w:val="en-US"/>
        </w:rPr>
      </w:pPr>
      <w:proofErr w:type="spellStart"/>
      <w:proofErr w:type="gramStart"/>
      <w:r w:rsidRPr="006B7FEA">
        <w:rPr>
          <w:rFonts w:ascii="Times New Roman" w:hAnsi="Times New Roman" w:cs="Times New Roman"/>
          <w:sz w:val="24"/>
          <w:szCs w:val="24"/>
          <w:lang w:val="en-US"/>
        </w:rPr>
        <w:t>Spielberger</w:t>
      </w:r>
      <w:proofErr w:type="spellEnd"/>
      <w:r w:rsidRPr="006B7FEA">
        <w:rPr>
          <w:rFonts w:ascii="Times New Roman" w:hAnsi="Times New Roman" w:cs="Times New Roman"/>
          <w:sz w:val="24"/>
          <w:szCs w:val="24"/>
          <w:lang w:val="en-US"/>
        </w:rPr>
        <w:t xml:space="preserve">, C. D., Gorsuch, R. L., </w:t>
      </w:r>
      <w:proofErr w:type="spellStart"/>
      <w:r w:rsidRPr="006B7FEA">
        <w:rPr>
          <w:rFonts w:ascii="Times New Roman" w:hAnsi="Times New Roman" w:cs="Times New Roman"/>
          <w:sz w:val="24"/>
          <w:szCs w:val="24"/>
          <w:lang w:val="en-US"/>
        </w:rPr>
        <w:t>Lush’ene</w:t>
      </w:r>
      <w:proofErr w:type="spellEnd"/>
      <w:r w:rsidRPr="006B7FEA">
        <w:rPr>
          <w:rFonts w:ascii="Times New Roman" w:hAnsi="Times New Roman" w:cs="Times New Roman"/>
          <w:sz w:val="24"/>
          <w:szCs w:val="24"/>
          <w:lang w:val="en-US"/>
        </w:rPr>
        <w:t xml:space="preserve">, R., </w:t>
      </w:r>
      <w:proofErr w:type="spellStart"/>
      <w:r w:rsidRPr="006B7FEA">
        <w:rPr>
          <w:rFonts w:ascii="Times New Roman" w:hAnsi="Times New Roman" w:cs="Times New Roman"/>
          <w:sz w:val="24"/>
          <w:szCs w:val="24"/>
          <w:lang w:val="en-US"/>
        </w:rPr>
        <w:t>Vagg</w:t>
      </w:r>
      <w:proofErr w:type="spellEnd"/>
      <w:r w:rsidRPr="006B7FEA">
        <w:rPr>
          <w:rFonts w:ascii="Times New Roman" w:hAnsi="Times New Roman" w:cs="Times New Roman"/>
          <w:sz w:val="24"/>
          <w:szCs w:val="24"/>
          <w:lang w:val="en-US"/>
        </w:rPr>
        <w:t>, P. R. &amp; Jacobs; G. A. (1983).</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 xml:space="preserve">Manual for the State-Trait </w:t>
      </w:r>
      <w:proofErr w:type="spellStart"/>
      <w:r w:rsidRPr="006B7FEA">
        <w:rPr>
          <w:rFonts w:ascii="Times New Roman" w:hAnsi="Times New Roman" w:cs="Times New Roman"/>
          <w:sz w:val="24"/>
          <w:szCs w:val="24"/>
          <w:lang w:val="en-US"/>
        </w:rPr>
        <w:t>Anxiery</w:t>
      </w:r>
      <w:proofErr w:type="spellEnd"/>
      <w:r w:rsidRPr="006B7FEA">
        <w:rPr>
          <w:rFonts w:ascii="Times New Roman" w:hAnsi="Times New Roman" w:cs="Times New Roman"/>
          <w:sz w:val="24"/>
          <w:szCs w:val="24"/>
          <w:lang w:val="en-US"/>
        </w:rPr>
        <w:t xml:space="preserve"> Inventory (Form Y) (“Self-Evaluation Questionnaire”).</w:t>
      </w:r>
      <w:proofErr w:type="gramEnd"/>
      <w:r w:rsidRPr="006B7FEA">
        <w:rPr>
          <w:rFonts w:ascii="Times New Roman" w:hAnsi="Times New Roman" w:cs="Times New Roman"/>
          <w:sz w:val="24"/>
          <w:szCs w:val="24"/>
          <w:lang w:val="en-US"/>
        </w:rPr>
        <w:t xml:space="preserve"> Palo Alto, Calif.: Consulting Psychologists Press.</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Turk, C. L., Fresco, D. M., </w:t>
      </w:r>
      <w:proofErr w:type="spellStart"/>
      <w:r w:rsidRPr="006B7FEA">
        <w:rPr>
          <w:rFonts w:ascii="Times New Roman" w:hAnsi="Times New Roman" w:cs="Times New Roman"/>
          <w:color w:val="222222"/>
          <w:sz w:val="24"/>
          <w:szCs w:val="24"/>
          <w:shd w:val="clear" w:color="auto" w:fill="FFFFFF"/>
          <w:lang w:val="en-US"/>
        </w:rPr>
        <w:t>Mennin</w:t>
      </w:r>
      <w:proofErr w:type="spellEnd"/>
      <w:r w:rsidRPr="006B7FEA">
        <w:rPr>
          <w:rFonts w:ascii="Times New Roman" w:hAnsi="Times New Roman" w:cs="Times New Roman"/>
          <w:color w:val="222222"/>
          <w:sz w:val="24"/>
          <w:szCs w:val="24"/>
          <w:shd w:val="clear" w:color="auto" w:fill="FFFFFF"/>
          <w:lang w:val="en-US"/>
        </w:rPr>
        <w:t xml:space="preserve">, D. S., &amp; </w:t>
      </w:r>
      <w:proofErr w:type="spellStart"/>
      <w:r w:rsidRPr="006B7FEA">
        <w:rPr>
          <w:rFonts w:ascii="Times New Roman" w:hAnsi="Times New Roman" w:cs="Times New Roman"/>
          <w:color w:val="222222"/>
          <w:sz w:val="24"/>
          <w:szCs w:val="24"/>
          <w:shd w:val="clear" w:color="auto" w:fill="FFFFFF"/>
          <w:lang w:val="en-US"/>
        </w:rPr>
        <w:t>Heimberg</w:t>
      </w:r>
      <w:proofErr w:type="spellEnd"/>
      <w:r w:rsidRPr="006B7FEA">
        <w:rPr>
          <w:rFonts w:ascii="Times New Roman" w:hAnsi="Times New Roman" w:cs="Times New Roman"/>
          <w:color w:val="222222"/>
          <w:sz w:val="24"/>
          <w:szCs w:val="24"/>
          <w:shd w:val="clear" w:color="auto" w:fill="FFFFFF"/>
          <w:lang w:val="en-US"/>
        </w:rPr>
        <w:t>, R. G. (2001).</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Using the Penn State Worry Questionnaire to distinguish individuals with generalized anxiety disorder from individuals with social anxiety disorder.</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spell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28</w:t>
      </w:r>
      <w:r w:rsidRPr="006B7FEA">
        <w:rPr>
          <w:rFonts w:ascii="Times New Roman" w:hAnsi="Times New Roman" w:cs="Times New Roman"/>
          <w:color w:val="222222"/>
          <w:sz w:val="24"/>
          <w:szCs w:val="24"/>
          <w:shd w:val="clear" w:color="auto" w:fill="FFFFFF"/>
          <w:lang w:val="en-US"/>
        </w:rPr>
        <w:t>, 487-495.</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Van der </w:t>
      </w:r>
      <w:proofErr w:type="spellStart"/>
      <w:r w:rsidRPr="00826C9D">
        <w:rPr>
          <w:rFonts w:ascii="Times New Roman" w:hAnsi="Times New Roman" w:cs="Times New Roman"/>
          <w:color w:val="222222"/>
          <w:sz w:val="24"/>
          <w:szCs w:val="24"/>
          <w:shd w:val="clear" w:color="auto" w:fill="FFFFFF"/>
          <w:lang w:val="en-US"/>
        </w:rPr>
        <w:t>Heiden</w:t>
      </w:r>
      <w:proofErr w:type="spellEnd"/>
      <w:r w:rsidRPr="00826C9D">
        <w:rPr>
          <w:rFonts w:ascii="Times New Roman" w:hAnsi="Times New Roman" w:cs="Times New Roman"/>
          <w:color w:val="222222"/>
          <w:sz w:val="24"/>
          <w:szCs w:val="24"/>
          <w:shd w:val="clear" w:color="auto" w:fill="FFFFFF"/>
          <w:lang w:val="en-US"/>
        </w:rPr>
        <w:t xml:space="preserve">, C., Melchior, K., &amp; de </w:t>
      </w:r>
      <w:proofErr w:type="spellStart"/>
      <w:r w:rsidRPr="00826C9D">
        <w:rPr>
          <w:rFonts w:ascii="Times New Roman" w:hAnsi="Times New Roman" w:cs="Times New Roman"/>
          <w:color w:val="222222"/>
          <w:sz w:val="24"/>
          <w:szCs w:val="24"/>
          <w:shd w:val="clear" w:color="auto" w:fill="FFFFFF"/>
          <w:lang w:val="en-US"/>
        </w:rPr>
        <w:t>Stigter</w:t>
      </w:r>
      <w:proofErr w:type="spellEnd"/>
      <w:r w:rsidRPr="00826C9D">
        <w:rPr>
          <w:rFonts w:ascii="Times New Roman" w:hAnsi="Times New Roman" w:cs="Times New Roman"/>
          <w:color w:val="222222"/>
          <w:sz w:val="24"/>
          <w:szCs w:val="24"/>
          <w:shd w:val="clear" w:color="auto" w:fill="FFFFFF"/>
          <w:lang w:val="en-US"/>
        </w:rPr>
        <w:t>, E. (2013).</w:t>
      </w:r>
      <w:proofErr w:type="gramEnd"/>
      <w:r w:rsidRPr="00826C9D">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 xml:space="preserve">The effectiveness of group metacognitive therapy for </w:t>
      </w:r>
      <w:proofErr w:type="spellStart"/>
      <w:r w:rsidRPr="006B7FEA">
        <w:rPr>
          <w:rFonts w:ascii="Times New Roman" w:hAnsi="Times New Roman" w:cs="Times New Roman"/>
          <w:color w:val="222222"/>
          <w:sz w:val="24"/>
          <w:szCs w:val="24"/>
          <w:shd w:val="clear" w:color="auto" w:fill="FFFFFF"/>
          <w:lang w:val="en-US"/>
        </w:rPr>
        <w:t>generalised</w:t>
      </w:r>
      <w:proofErr w:type="spellEnd"/>
      <w:r w:rsidRPr="006B7FEA">
        <w:rPr>
          <w:rFonts w:ascii="Times New Roman" w:hAnsi="Times New Roman" w:cs="Times New Roman"/>
          <w:color w:val="222222"/>
          <w:sz w:val="24"/>
          <w:szCs w:val="24"/>
          <w:shd w:val="clear" w:color="auto" w:fill="FFFFFF"/>
          <w:lang w:val="en-US"/>
        </w:rPr>
        <w:t xml:space="preserve"> anxiety disorder: A pilot study.</w:t>
      </w:r>
      <w:r>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i/>
          <w:iCs/>
          <w:color w:val="222222"/>
          <w:sz w:val="24"/>
          <w:szCs w:val="24"/>
          <w:shd w:val="clear" w:color="auto" w:fill="FFFFFF"/>
          <w:lang w:val="en-US"/>
        </w:rPr>
        <w:t>Journal of Contemporary Psychotherapy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43</w:t>
      </w:r>
      <w:r w:rsidRPr="006B7FEA">
        <w:rPr>
          <w:rFonts w:ascii="Times New Roman" w:hAnsi="Times New Roman" w:cs="Times New Roman"/>
          <w:color w:val="222222"/>
          <w:sz w:val="24"/>
          <w:szCs w:val="24"/>
          <w:shd w:val="clear" w:color="auto" w:fill="FFFFFF"/>
          <w:lang w:val="en-US"/>
        </w:rPr>
        <w:t>(3), 151-157.</w:t>
      </w:r>
    </w:p>
    <w:p w:rsidR="00744636" w:rsidRDefault="00744636" w:rsidP="0074463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sz w:val="24"/>
          <w:szCs w:val="24"/>
          <w:lang w:val="en-US"/>
        </w:rPr>
        <w:t>V</w:t>
      </w:r>
      <w:r w:rsidRPr="00826C9D">
        <w:rPr>
          <w:rFonts w:ascii="Times New Roman" w:hAnsi="Times New Roman" w:cs="Times New Roman"/>
          <w:color w:val="222222"/>
          <w:sz w:val="24"/>
          <w:szCs w:val="24"/>
          <w:shd w:val="clear" w:color="auto" w:fill="FFFFFF"/>
          <w:lang w:val="en-US"/>
        </w:rPr>
        <w:t xml:space="preserve">an der </w:t>
      </w:r>
      <w:proofErr w:type="spellStart"/>
      <w:r w:rsidRPr="00826C9D">
        <w:rPr>
          <w:rFonts w:ascii="Times New Roman" w:hAnsi="Times New Roman" w:cs="Times New Roman"/>
          <w:color w:val="222222"/>
          <w:sz w:val="24"/>
          <w:szCs w:val="24"/>
          <w:shd w:val="clear" w:color="auto" w:fill="FFFFFF"/>
          <w:lang w:val="en-US"/>
        </w:rPr>
        <w:t>Heiden</w:t>
      </w:r>
      <w:proofErr w:type="spellEnd"/>
      <w:r w:rsidRPr="00826C9D">
        <w:rPr>
          <w:rFonts w:ascii="Times New Roman" w:hAnsi="Times New Roman" w:cs="Times New Roman"/>
          <w:color w:val="222222"/>
          <w:sz w:val="24"/>
          <w:szCs w:val="24"/>
          <w:shd w:val="clear" w:color="auto" w:fill="FFFFFF"/>
          <w:lang w:val="en-US"/>
        </w:rPr>
        <w:t xml:space="preserve">, C., </w:t>
      </w:r>
      <w:proofErr w:type="spellStart"/>
      <w:r w:rsidRPr="00826C9D">
        <w:rPr>
          <w:rFonts w:ascii="Times New Roman" w:hAnsi="Times New Roman" w:cs="Times New Roman"/>
          <w:color w:val="222222"/>
          <w:sz w:val="24"/>
          <w:szCs w:val="24"/>
          <w:shd w:val="clear" w:color="auto" w:fill="FFFFFF"/>
          <w:lang w:val="en-US"/>
        </w:rPr>
        <w:t>Muris</w:t>
      </w:r>
      <w:proofErr w:type="spellEnd"/>
      <w:r w:rsidRPr="00826C9D">
        <w:rPr>
          <w:rFonts w:ascii="Times New Roman" w:hAnsi="Times New Roman" w:cs="Times New Roman"/>
          <w:color w:val="222222"/>
          <w:sz w:val="24"/>
          <w:szCs w:val="24"/>
          <w:shd w:val="clear" w:color="auto" w:fill="FFFFFF"/>
          <w:lang w:val="en-US"/>
        </w:rPr>
        <w:t xml:space="preserve">, P., &amp; van der </w:t>
      </w:r>
      <w:proofErr w:type="spellStart"/>
      <w:r w:rsidRPr="00826C9D">
        <w:rPr>
          <w:rFonts w:ascii="Times New Roman" w:hAnsi="Times New Roman" w:cs="Times New Roman"/>
          <w:color w:val="222222"/>
          <w:sz w:val="24"/>
          <w:szCs w:val="24"/>
          <w:shd w:val="clear" w:color="auto" w:fill="FFFFFF"/>
          <w:lang w:val="en-US"/>
        </w:rPr>
        <w:t>Molen</w:t>
      </w:r>
      <w:proofErr w:type="spellEnd"/>
      <w:r w:rsidRPr="00826C9D">
        <w:rPr>
          <w:rFonts w:ascii="Times New Roman" w:hAnsi="Times New Roman" w:cs="Times New Roman"/>
          <w:color w:val="222222"/>
          <w:sz w:val="24"/>
          <w:szCs w:val="24"/>
          <w:shd w:val="clear" w:color="auto" w:fill="FFFFFF"/>
          <w:lang w:val="en-US"/>
        </w:rPr>
        <w:t>, H. T. (2012).</w:t>
      </w:r>
      <w:proofErr w:type="gramEnd"/>
      <w:r w:rsidRPr="00826C9D">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Randomized controlled trial on the effectiveness of metacognitive therapy and intolerance-of-uncertainty therapy for generalized anxiety disorder.</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50</w:t>
      </w:r>
      <w:r w:rsidRPr="006B7FEA">
        <w:rPr>
          <w:rFonts w:ascii="Times New Roman" w:hAnsi="Times New Roman" w:cs="Times New Roman"/>
          <w:color w:val="222222"/>
          <w:sz w:val="24"/>
          <w:szCs w:val="24"/>
          <w:shd w:val="clear" w:color="auto" w:fill="FFFFFF"/>
          <w:lang w:val="en-US"/>
        </w:rPr>
        <w:t>(2), 100-109.</w:t>
      </w:r>
      <w:proofErr w:type="gramEnd"/>
    </w:p>
    <w:p w:rsidR="00744636" w:rsidRDefault="00744636" w:rsidP="00744636">
      <w:pPr>
        <w:spacing w:line="360" w:lineRule="auto"/>
        <w:ind w:hanging="851"/>
        <w:jc w:val="both"/>
        <w:rPr>
          <w:rFonts w:ascii="Times New Roman" w:eastAsia="Calibri" w:hAnsi="Times New Roman" w:cs="Times New Roman"/>
          <w:sz w:val="24"/>
          <w:szCs w:val="24"/>
          <w:lang w:val="en-US"/>
        </w:rPr>
      </w:pPr>
      <w:r w:rsidRPr="006B7FEA">
        <w:rPr>
          <w:rFonts w:ascii="Times New Roman" w:eastAsia="Calibri" w:hAnsi="Times New Roman" w:cs="Times New Roman"/>
          <w:sz w:val="24"/>
          <w:szCs w:val="24"/>
          <w:lang w:val="en-US"/>
        </w:rPr>
        <w:lastRenderedPageBreak/>
        <w:t xml:space="preserve">Waters, A., &amp; </w:t>
      </w:r>
      <w:proofErr w:type="spellStart"/>
      <w:r w:rsidRPr="006B7FEA">
        <w:rPr>
          <w:rFonts w:ascii="Times New Roman" w:eastAsia="Calibri" w:hAnsi="Times New Roman" w:cs="Times New Roman"/>
          <w:sz w:val="24"/>
          <w:szCs w:val="24"/>
          <w:lang w:val="en-US"/>
        </w:rPr>
        <w:t>Craske</w:t>
      </w:r>
      <w:proofErr w:type="spellEnd"/>
      <w:r w:rsidRPr="006B7FEA">
        <w:rPr>
          <w:rFonts w:ascii="Times New Roman" w:eastAsia="Calibri" w:hAnsi="Times New Roman" w:cs="Times New Roman"/>
          <w:sz w:val="24"/>
          <w:szCs w:val="24"/>
          <w:lang w:val="en-US"/>
        </w:rPr>
        <w:t xml:space="preserve">, M. Generalized anxiety disorder in Antony, M. M., </w:t>
      </w:r>
      <w:proofErr w:type="spellStart"/>
      <w:r w:rsidRPr="006B7FEA">
        <w:rPr>
          <w:rFonts w:ascii="Times New Roman" w:eastAsia="Calibri" w:hAnsi="Times New Roman" w:cs="Times New Roman"/>
          <w:sz w:val="24"/>
          <w:szCs w:val="24"/>
          <w:lang w:val="en-US"/>
        </w:rPr>
        <w:t>Ledley</w:t>
      </w:r>
      <w:proofErr w:type="spellEnd"/>
      <w:r w:rsidRPr="006B7FEA">
        <w:rPr>
          <w:rFonts w:ascii="Times New Roman" w:eastAsia="Calibri" w:hAnsi="Times New Roman" w:cs="Times New Roman"/>
          <w:sz w:val="24"/>
          <w:szCs w:val="24"/>
          <w:lang w:val="en-US"/>
        </w:rPr>
        <w:t xml:space="preserve">, D. R., &amp; </w:t>
      </w:r>
      <w:proofErr w:type="spellStart"/>
      <w:r w:rsidRPr="006B7FEA">
        <w:rPr>
          <w:rFonts w:ascii="Times New Roman" w:eastAsia="Calibri" w:hAnsi="Times New Roman" w:cs="Times New Roman"/>
          <w:sz w:val="24"/>
          <w:szCs w:val="24"/>
          <w:lang w:val="en-US"/>
        </w:rPr>
        <w:t>Heimberg</w:t>
      </w:r>
      <w:proofErr w:type="spellEnd"/>
      <w:r w:rsidRPr="006B7FEA">
        <w:rPr>
          <w:rFonts w:ascii="Times New Roman" w:eastAsia="Calibri" w:hAnsi="Times New Roman" w:cs="Times New Roman"/>
          <w:sz w:val="24"/>
          <w:szCs w:val="24"/>
          <w:lang w:val="en-US"/>
        </w:rPr>
        <w:t xml:space="preserve">, R. G. (2005). </w:t>
      </w:r>
      <w:r w:rsidRPr="006B7FEA">
        <w:rPr>
          <w:rFonts w:ascii="Times New Roman" w:eastAsia="Arial" w:hAnsi="Times New Roman" w:cs="Times New Roman"/>
          <w:i/>
          <w:iCs/>
          <w:color w:val="222222"/>
          <w:sz w:val="24"/>
          <w:szCs w:val="24"/>
          <w:lang w:val="en-US"/>
        </w:rPr>
        <w:t>Improving outcomes and preventing relapse in cognitive-behavioral therapy</w:t>
      </w:r>
      <w:r w:rsidRPr="006B7FEA">
        <w:rPr>
          <w:rFonts w:ascii="Times New Roman" w:eastAsia="Calibri" w:hAnsi="Times New Roman" w:cs="Times New Roman"/>
          <w:sz w:val="24"/>
          <w:szCs w:val="24"/>
          <w:lang w:val="en-US"/>
        </w:rPr>
        <w:t>. New York</w:t>
      </w:r>
      <w:proofErr w:type="gramStart"/>
      <w:r w:rsidRPr="006B7FEA">
        <w:rPr>
          <w:rFonts w:ascii="Times New Roman" w:eastAsia="Calibri" w:hAnsi="Times New Roman" w:cs="Times New Roman"/>
          <w:sz w:val="24"/>
          <w:szCs w:val="24"/>
          <w:lang w:val="en-US"/>
        </w:rPr>
        <w:t>::</w:t>
      </w:r>
      <w:proofErr w:type="gramEnd"/>
      <w:r w:rsidRPr="006B7FEA">
        <w:rPr>
          <w:rFonts w:ascii="Times New Roman" w:eastAsia="Calibri" w:hAnsi="Times New Roman" w:cs="Times New Roman"/>
          <w:sz w:val="24"/>
          <w:szCs w:val="24"/>
          <w:lang w:val="en-US"/>
        </w:rPr>
        <w:t xml:space="preserve"> Guilford Press., (pp. 77-127). </w:t>
      </w:r>
    </w:p>
    <w:p w:rsidR="00744636" w:rsidRDefault="00744636" w:rsidP="0074463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t xml:space="preserve">Wells, A. (1995). Meta-cognition and worry: a cognitive model of generalized anxiety disorder. </w:t>
      </w:r>
      <w:proofErr w:type="spellStart"/>
      <w:r w:rsidRPr="00BD0E75">
        <w:rPr>
          <w:rFonts w:ascii="Times New Roman" w:hAnsi="Times New Roman" w:cs="Times New Roman"/>
          <w:i/>
          <w:sz w:val="24"/>
          <w:szCs w:val="24"/>
          <w:lang w:val="en-US"/>
        </w:rPr>
        <w:t>Behavioural</w:t>
      </w:r>
      <w:proofErr w:type="spellEnd"/>
      <w:r w:rsidRPr="00BD0E75">
        <w:rPr>
          <w:rFonts w:ascii="Times New Roman" w:hAnsi="Times New Roman" w:cs="Times New Roman"/>
          <w:i/>
          <w:sz w:val="24"/>
          <w:szCs w:val="24"/>
          <w:lang w:val="en-US"/>
        </w:rPr>
        <w:t xml:space="preserve"> and Cognitive Psychotherapy</w:t>
      </w:r>
      <w:r w:rsidRPr="006B7FEA">
        <w:rPr>
          <w:rFonts w:ascii="Times New Roman" w:hAnsi="Times New Roman" w:cs="Times New Roman"/>
          <w:sz w:val="24"/>
          <w:szCs w:val="24"/>
          <w:lang w:val="en-US"/>
        </w:rPr>
        <w:t>, 23, 301–320.</w:t>
      </w:r>
    </w:p>
    <w:p w:rsidR="00744636" w:rsidRDefault="00744636" w:rsidP="0074463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t xml:space="preserve">Wells, A. (2004). A cognitive model of GAD: Metacognitions and pathological worry. In R.G. </w:t>
      </w:r>
      <w:proofErr w:type="spellStart"/>
      <w:r w:rsidRPr="006B7FEA">
        <w:rPr>
          <w:rFonts w:ascii="Times New Roman" w:hAnsi="Times New Roman" w:cs="Times New Roman"/>
          <w:sz w:val="24"/>
          <w:szCs w:val="24"/>
          <w:lang w:val="en-US"/>
        </w:rPr>
        <w:t>Heimberg</w:t>
      </w:r>
      <w:proofErr w:type="spellEnd"/>
      <w:r w:rsidRPr="006B7FEA">
        <w:rPr>
          <w:rFonts w:ascii="Times New Roman" w:hAnsi="Times New Roman" w:cs="Times New Roman"/>
          <w:sz w:val="24"/>
          <w:szCs w:val="24"/>
          <w:lang w:val="en-US"/>
        </w:rPr>
        <w:t xml:space="preserve">, C.L. Turk, &amp; D.S. </w:t>
      </w:r>
      <w:proofErr w:type="spellStart"/>
      <w:r w:rsidRPr="006B7FEA">
        <w:rPr>
          <w:rFonts w:ascii="Times New Roman" w:hAnsi="Times New Roman" w:cs="Times New Roman"/>
          <w:sz w:val="24"/>
          <w:szCs w:val="24"/>
          <w:lang w:val="en-US"/>
        </w:rPr>
        <w:t>Mennin</w:t>
      </w:r>
      <w:proofErr w:type="spellEnd"/>
      <w:r w:rsidRPr="006B7FEA">
        <w:rPr>
          <w:rFonts w:ascii="Times New Roman" w:hAnsi="Times New Roman" w:cs="Times New Roman"/>
          <w:sz w:val="24"/>
          <w:szCs w:val="24"/>
          <w:lang w:val="en-US"/>
        </w:rPr>
        <w:t xml:space="preserve"> (Eds.), </w:t>
      </w:r>
      <w:proofErr w:type="gramStart"/>
      <w:r w:rsidRPr="006B7FEA">
        <w:rPr>
          <w:rFonts w:ascii="Times New Roman" w:hAnsi="Times New Roman" w:cs="Times New Roman"/>
          <w:i/>
          <w:sz w:val="24"/>
          <w:szCs w:val="24"/>
          <w:lang w:val="en-US"/>
        </w:rPr>
        <w:t>Generalized</w:t>
      </w:r>
      <w:proofErr w:type="gramEnd"/>
      <w:r w:rsidRPr="006B7FEA">
        <w:rPr>
          <w:rFonts w:ascii="Times New Roman" w:hAnsi="Times New Roman" w:cs="Times New Roman"/>
          <w:i/>
          <w:sz w:val="24"/>
          <w:szCs w:val="24"/>
          <w:lang w:val="en-US"/>
        </w:rPr>
        <w:t xml:space="preserve"> anxiety disorder: Advances in research and practice,</w:t>
      </w:r>
      <w:r w:rsidRPr="006B7FEA">
        <w:rPr>
          <w:rFonts w:ascii="Times New Roman" w:hAnsi="Times New Roman" w:cs="Times New Roman"/>
          <w:sz w:val="24"/>
          <w:szCs w:val="24"/>
          <w:lang w:val="en-US"/>
        </w:rPr>
        <w:t xml:space="preserve"> (pp. 164-186). New York: Guilford Press. </w:t>
      </w:r>
    </w:p>
    <w:p w:rsidR="00744636" w:rsidRDefault="00744636" w:rsidP="0074463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color w:val="222222"/>
          <w:sz w:val="24"/>
          <w:szCs w:val="24"/>
          <w:shd w:val="clear" w:color="auto" w:fill="FFFFFF"/>
          <w:lang w:val="en-US"/>
        </w:rPr>
        <w:t>Wells, A. (2005). The metacognitive model of GAD: Assessment of meta-worry and relationship with DSM-IV generalized anxiety disorder.</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Cognitive Therapy and Research</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29</w:t>
      </w:r>
      <w:r w:rsidRPr="006B7FEA">
        <w:rPr>
          <w:rFonts w:ascii="Times New Roman" w:hAnsi="Times New Roman" w:cs="Times New Roman"/>
          <w:color w:val="222222"/>
          <w:sz w:val="24"/>
          <w:szCs w:val="24"/>
          <w:shd w:val="clear" w:color="auto" w:fill="FFFFFF"/>
          <w:lang w:val="en-US"/>
        </w:rPr>
        <w:t>(1), 107-121.</w:t>
      </w:r>
      <w:r w:rsidRPr="006B7FEA">
        <w:rPr>
          <w:rFonts w:ascii="Times New Roman" w:hAnsi="Times New Roman" w:cs="Times New Roman"/>
          <w:sz w:val="24"/>
          <w:szCs w:val="24"/>
          <w:lang w:val="en-US"/>
        </w:rPr>
        <w:t xml:space="preserve"> </w:t>
      </w:r>
    </w:p>
    <w:p w:rsidR="00744636" w:rsidRDefault="00744636" w:rsidP="0074463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color w:val="222222"/>
          <w:sz w:val="24"/>
          <w:szCs w:val="24"/>
          <w:shd w:val="clear" w:color="auto" w:fill="FFFFFF"/>
          <w:lang w:val="en-US"/>
        </w:rPr>
        <w:t xml:space="preserve">Wells, A. (2006). </w:t>
      </w:r>
      <w:proofErr w:type="gramStart"/>
      <w:r w:rsidRPr="006B7FEA">
        <w:rPr>
          <w:rFonts w:ascii="Times New Roman" w:hAnsi="Times New Roman" w:cs="Times New Roman"/>
          <w:color w:val="222222"/>
          <w:sz w:val="24"/>
          <w:szCs w:val="24"/>
          <w:shd w:val="clear" w:color="auto" w:fill="FFFFFF"/>
          <w:lang w:val="en-US"/>
        </w:rPr>
        <w:t>The metacognitive model of worry and generalized anxiety disorder.</w:t>
      </w:r>
      <w:proofErr w:type="gramEnd"/>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Worry and its psychological disorders: Theory, assessment and treatment</w:t>
      </w:r>
      <w:r w:rsidRPr="006B7FEA">
        <w:rPr>
          <w:rFonts w:ascii="Times New Roman" w:hAnsi="Times New Roman" w:cs="Times New Roman"/>
          <w:color w:val="222222"/>
          <w:sz w:val="24"/>
          <w:szCs w:val="24"/>
          <w:shd w:val="clear" w:color="auto" w:fill="FFFFFF"/>
          <w:lang w:val="en-US"/>
        </w:rPr>
        <w:t>, (pp. 179-199).</w:t>
      </w:r>
      <w:r w:rsidRPr="006B7FEA">
        <w:rPr>
          <w:rFonts w:ascii="Times New Roman" w:hAnsi="Times New Roman" w:cs="Times New Roman"/>
          <w:sz w:val="24"/>
          <w:szCs w:val="24"/>
          <w:lang w:val="en-US"/>
        </w:rPr>
        <w:t xml:space="preserve"> </w:t>
      </w:r>
    </w:p>
    <w:p w:rsidR="00744636" w:rsidRDefault="00744636" w:rsidP="00744636">
      <w:pPr>
        <w:spacing w:before="240" w:after="0" w:line="360" w:lineRule="auto"/>
        <w:ind w:left="-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Wells, A., Welford, M., King, P., </w:t>
      </w:r>
      <w:proofErr w:type="spellStart"/>
      <w:r w:rsidRPr="006B7FEA">
        <w:rPr>
          <w:rFonts w:ascii="Times New Roman" w:hAnsi="Times New Roman" w:cs="Times New Roman"/>
          <w:color w:val="222222"/>
          <w:sz w:val="24"/>
          <w:szCs w:val="24"/>
          <w:shd w:val="clear" w:color="auto" w:fill="FFFFFF"/>
          <w:lang w:val="en-US"/>
        </w:rPr>
        <w:t>Papageorgiou</w:t>
      </w:r>
      <w:proofErr w:type="spellEnd"/>
      <w:r w:rsidRPr="006B7FEA">
        <w:rPr>
          <w:rFonts w:ascii="Times New Roman" w:hAnsi="Times New Roman" w:cs="Times New Roman"/>
          <w:color w:val="222222"/>
          <w:sz w:val="24"/>
          <w:szCs w:val="24"/>
          <w:shd w:val="clear" w:color="auto" w:fill="FFFFFF"/>
          <w:lang w:val="en-US"/>
        </w:rPr>
        <w:t>, C., Wisely, J., &amp; Mendel, E. (2010).</w:t>
      </w:r>
      <w:proofErr w:type="gramEnd"/>
      <w:r w:rsidRPr="006B7FEA">
        <w:rPr>
          <w:rFonts w:ascii="Times New Roman" w:hAnsi="Times New Roman" w:cs="Times New Roman"/>
          <w:color w:val="222222"/>
          <w:sz w:val="24"/>
          <w:szCs w:val="24"/>
          <w:shd w:val="clear" w:color="auto" w:fill="FFFFFF"/>
          <w:lang w:val="en-US"/>
        </w:rPr>
        <w:t xml:space="preserve"> A pilot randomized trial of metacognitive therapy vs applied relaxation in the treatment of adults with generalized anxiety disorder.</w:t>
      </w:r>
      <w:r w:rsidRPr="006B7FEA">
        <w:rPr>
          <w:rStyle w:val="apple-converted-space"/>
          <w:rFonts w:ascii="Times New Roman" w:hAnsi="Times New Roman" w:cs="Times New Roman"/>
          <w:color w:val="222222"/>
          <w:sz w:val="24"/>
          <w:szCs w:val="24"/>
          <w:shd w:val="clear" w:color="auto" w:fill="FFFFFF"/>
          <w:lang w:val="en-US"/>
        </w:rPr>
        <w:t> </w:t>
      </w:r>
      <w:proofErr w:type="spell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48</w:t>
      </w:r>
      <w:r w:rsidRPr="006B7FEA">
        <w:rPr>
          <w:rFonts w:ascii="Times New Roman" w:hAnsi="Times New Roman" w:cs="Times New Roman"/>
          <w:color w:val="222222"/>
          <w:sz w:val="24"/>
          <w:szCs w:val="24"/>
          <w:shd w:val="clear" w:color="auto" w:fill="FFFFFF"/>
          <w:lang w:val="en-US"/>
        </w:rPr>
        <w:t>(5), 429-434.</w:t>
      </w:r>
    </w:p>
    <w:p w:rsidR="00D70FC7" w:rsidRDefault="00744636" w:rsidP="00744636">
      <w:pPr>
        <w:spacing w:before="240" w:after="0" w:line="360" w:lineRule="auto"/>
        <w:ind w:left="-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sz w:val="24"/>
          <w:szCs w:val="24"/>
          <w:lang w:val="en-US"/>
        </w:rPr>
        <w:t>Wittchen</w:t>
      </w:r>
      <w:proofErr w:type="spellEnd"/>
      <w:r w:rsidRPr="006B7FEA">
        <w:rPr>
          <w:rFonts w:ascii="Times New Roman" w:hAnsi="Times New Roman" w:cs="Times New Roman"/>
          <w:sz w:val="24"/>
          <w:szCs w:val="24"/>
          <w:lang w:val="en-US"/>
        </w:rPr>
        <w:t xml:space="preserve">, H. U. (2002). </w:t>
      </w:r>
      <w:proofErr w:type="gramStart"/>
      <w:r w:rsidRPr="006B7FEA">
        <w:rPr>
          <w:rFonts w:ascii="Times New Roman" w:hAnsi="Times New Roman" w:cs="Times New Roman"/>
          <w:sz w:val="24"/>
          <w:szCs w:val="24"/>
          <w:lang w:val="en-US"/>
        </w:rPr>
        <w:t>Generalized anxiety disorder: prevalence, burden, and cost to society.</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i/>
          <w:sz w:val="24"/>
          <w:szCs w:val="24"/>
          <w:lang w:val="en-US"/>
        </w:rPr>
        <w:t>Depression and anxiety</w:t>
      </w:r>
      <w:r>
        <w:rPr>
          <w:rFonts w:ascii="Times New Roman" w:hAnsi="Times New Roman" w:cs="Times New Roman"/>
          <w:sz w:val="24"/>
          <w:szCs w:val="24"/>
          <w:lang w:val="en-US"/>
        </w:rPr>
        <w:t>, 16(4).</w:t>
      </w:r>
      <w:proofErr w:type="gramEnd"/>
      <w:r w:rsidR="00D70FC7">
        <w:rPr>
          <w:rFonts w:ascii="Times New Roman" w:hAnsi="Times New Roman" w:cs="Times New Roman"/>
          <w:color w:val="222222"/>
          <w:sz w:val="24"/>
          <w:szCs w:val="24"/>
          <w:shd w:val="clear" w:color="auto" w:fill="FFFFFF"/>
          <w:lang w:val="en-US"/>
        </w:rPr>
        <w:br w:type="page"/>
      </w:r>
    </w:p>
    <w:p w:rsidR="002E5F9E" w:rsidRDefault="00D70FC7" w:rsidP="00D70FC7">
      <w:pPr>
        <w:pStyle w:val="Heading1"/>
        <w:rPr>
          <w:shd w:val="clear" w:color="auto" w:fill="FFFFFF"/>
          <w:lang w:val="en-US"/>
        </w:rPr>
      </w:pPr>
      <w:bookmarkStart w:id="253" w:name="_Toc420417466"/>
      <w:bookmarkStart w:id="254" w:name="_Toc420487580"/>
      <w:bookmarkStart w:id="255" w:name="_Toc420487802"/>
      <w:bookmarkStart w:id="256" w:name="_Toc420487921"/>
      <w:bookmarkStart w:id="257" w:name="_Toc420488297"/>
      <w:r w:rsidRPr="00F06A92">
        <w:rPr>
          <w:rFonts w:ascii="Times New Roman" w:eastAsia="Times New Roman" w:hAnsi="Times New Roman" w:cs="Times New Roman"/>
          <w:noProof/>
          <w:color w:val="000000"/>
          <w:sz w:val="24"/>
          <w:szCs w:val="24"/>
          <w:lang w:eastAsia="da-DK"/>
        </w:rPr>
        <w:lastRenderedPageBreak/>
        <w:drawing>
          <wp:anchor distT="0" distB="0" distL="114300" distR="114300" simplePos="0" relativeHeight="251659264" behindDoc="0" locked="0" layoutInCell="1" allowOverlap="1" wp14:anchorId="1274CBC1" wp14:editId="25B96303">
            <wp:simplePos x="0" y="0"/>
            <wp:positionH relativeFrom="column">
              <wp:posOffset>-1337310</wp:posOffset>
            </wp:positionH>
            <wp:positionV relativeFrom="paragraph">
              <wp:posOffset>319405</wp:posOffset>
            </wp:positionV>
            <wp:extent cx="7378700" cy="9413875"/>
            <wp:effectExtent l="0" t="0" r="0" b="0"/>
            <wp:wrapSquare wrapText="bothSides"/>
            <wp:docPr id="3" name="Picture 3" descr="C:\Users\-Jakob\AppData\Local\Microsoft\Windows\INetCache\Content.Word\sam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akob\AppData\Local\Microsoft\Windows\INetCache\Content.Word\samle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78700" cy="941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BEF">
        <w:rPr>
          <w:shd w:val="clear" w:color="auto" w:fill="FFFFFF"/>
          <w:lang w:val="en-US"/>
        </w:rPr>
        <w:t xml:space="preserve">Appendix: </w:t>
      </w:r>
      <w:r>
        <w:rPr>
          <w:shd w:val="clear" w:color="auto" w:fill="FFFFFF"/>
          <w:lang w:val="en-US"/>
        </w:rPr>
        <w:t>Tables</w:t>
      </w:r>
      <w:bookmarkEnd w:id="253"/>
      <w:bookmarkEnd w:id="254"/>
      <w:bookmarkEnd w:id="255"/>
      <w:bookmarkEnd w:id="256"/>
      <w:bookmarkEnd w:id="257"/>
    </w:p>
    <w:p w:rsidR="002E5F9E" w:rsidRPr="00F06A92" w:rsidRDefault="00360426" w:rsidP="002E5F9E">
      <w:pPr>
        <w:jc w:val="both"/>
        <w:rPr>
          <w:rFonts w:asciiTheme="majorHAnsi" w:eastAsiaTheme="majorEastAsia" w:hAnsiTheme="majorHAnsi" w:cstheme="majorBidi"/>
          <w:b/>
          <w:bCs/>
          <w:color w:val="365F91" w:themeColor="accent1" w:themeShade="BF"/>
          <w:sz w:val="28"/>
          <w:szCs w:val="28"/>
          <w:lang w:val="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pt;margin-top:-29.65pt;width:481.7pt;height:459.75pt;z-index:251663360;mso-position-horizontal-relative:text;mso-position-vertical-relative:text">
            <v:imagedata r:id="rId18" o:title="TAble 4"/>
            <w10:wrap type="square"/>
          </v:shape>
        </w:pict>
      </w:r>
      <w:r w:rsidR="002E5F9E" w:rsidRPr="00F06A92">
        <w:rPr>
          <w:lang w:val="en-US"/>
        </w:rPr>
        <w:br w:type="page"/>
      </w:r>
    </w:p>
    <w:p w:rsidR="00F252B6" w:rsidRDefault="00930BEF">
      <w:pPr>
        <w:rPr>
          <w:rFonts w:asciiTheme="majorHAnsi" w:eastAsiaTheme="majorEastAsia" w:hAnsiTheme="majorHAnsi" w:cstheme="majorBidi"/>
          <w:b/>
          <w:bCs/>
          <w:color w:val="4F81BD" w:themeColor="accent1"/>
          <w:sz w:val="26"/>
          <w:szCs w:val="26"/>
          <w:lang w:val="en-US"/>
        </w:rPr>
      </w:pPr>
      <w:r>
        <w:rPr>
          <w:rFonts w:ascii="Times New Roman" w:hAnsi="Times New Roman" w:cs="Times New Roman"/>
          <w:noProof/>
          <w:sz w:val="24"/>
          <w:szCs w:val="24"/>
          <w:lang w:eastAsia="da-DK"/>
        </w:rPr>
        <w:lastRenderedPageBreak/>
        <w:drawing>
          <wp:anchor distT="0" distB="0" distL="114300" distR="114300" simplePos="0" relativeHeight="251661312" behindDoc="0" locked="0" layoutInCell="1" allowOverlap="1" wp14:anchorId="541830E5" wp14:editId="3F18B3FB">
            <wp:simplePos x="0" y="0"/>
            <wp:positionH relativeFrom="column">
              <wp:posOffset>702310</wp:posOffset>
            </wp:positionH>
            <wp:positionV relativeFrom="paragraph">
              <wp:posOffset>5086350</wp:posOffset>
            </wp:positionV>
            <wp:extent cx="3419475" cy="4699000"/>
            <wp:effectExtent l="0" t="0" r="9525" b="6350"/>
            <wp:wrapSquare wrapText="bothSides"/>
            <wp:docPr id="6" name="Picture 6" descr="C:\Users\-Jakob\OneDrive\Dokumenter\Speciale-Hjernebark\Review af studier\Tabeller\ny effect size parantes table 7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ob\OneDrive\Dokumenter\Speciale-Hjernebark\Review af studier\Tabeller\ny effect size parantes table 7 fina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9475" cy="469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4384" behindDoc="0" locked="0" layoutInCell="1" allowOverlap="1" wp14:anchorId="31BD8884" wp14:editId="4F2AEBBF">
            <wp:simplePos x="0" y="0"/>
            <wp:positionH relativeFrom="column">
              <wp:posOffset>-909955</wp:posOffset>
            </wp:positionH>
            <wp:positionV relativeFrom="paragraph">
              <wp:posOffset>-605790</wp:posOffset>
            </wp:positionV>
            <wp:extent cx="5851525" cy="6200775"/>
            <wp:effectExtent l="0" t="0" r="0" b="9525"/>
            <wp:wrapSquare wrapText="bothSides"/>
            <wp:docPr id="4" name="Picture 4" descr="C:\Users\-Jakob\AppData\Local\Microsoft\Windows\INetCache\Content.Word\Table 5 o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ob\AppData\Local\Microsoft\Windows\INetCache\Content.Word\Table 5 og 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1525" cy="620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2B6">
        <w:rPr>
          <w:lang w:val="en-US"/>
        </w:rPr>
        <w:br w:type="page"/>
      </w:r>
    </w:p>
    <w:p w:rsidR="00930BEF" w:rsidRPr="00040732" w:rsidRDefault="00930BEF" w:rsidP="00930BEF">
      <w:pPr>
        <w:pStyle w:val="Heading2"/>
        <w:rPr>
          <w:lang w:val="en-US"/>
        </w:rPr>
      </w:pPr>
      <w:bookmarkStart w:id="258" w:name="_Toc420417467"/>
      <w:bookmarkStart w:id="259" w:name="_Toc420487581"/>
      <w:bookmarkStart w:id="260" w:name="_Toc420487803"/>
      <w:bookmarkStart w:id="261" w:name="_Toc420487922"/>
      <w:bookmarkStart w:id="262" w:name="_Toc420488298"/>
      <w:r w:rsidRPr="00040732">
        <w:rPr>
          <w:lang w:val="en-US"/>
        </w:rPr>
        <w:lastRenderedPageBreak/>
        <w:t>Appendix</w:t>
      </w:r>
      <w:r>
        <w:rPr>
          <w:lang w:val="en-US"/>
        </w:rPr>
        <w:t>: Formulas</w:t>
      </w:r>
      <w:bookmarkEnd w:id="258"/>
      <w:bookmarkEnd w:id="259"/>
      <w:bookmarkEnd w:id="260"/>
      <w:bookmarkEnd w:id="261"/>
      <w:bookmarkEnd w:id="262"/>
    </w:p>
    <w:p w:rsidR="00930BEF" w:rsidRDefault="00930BEF" w:rsidP="00930BEF">
      <w:pPr>
        <w:spacing w:after="120" w:line="360" w:lineRule="auto"/>
        <w:jc w:val="both"/>
        <w:rPr>
          <w:rFonts w:ascii="Times New Roman" w:hAnsi="Times New Roman" w:cs="Times New Roman"/>
          <w:sz w:val="24"/>
          <w:szCs w:val="24"/>
          <w:lang w:val="en-US"/>
        </w:rPr>
      </w:pPr>
    </w:p>
    <w:p w:rsidR="00930BEF" w:rsidRPr="00F06A92" w:rsidRDefault="00930BEF" w:rsidP="00930BEF">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sz w:val="24"/>
          <w:szCs w:val="24"/>
          <w:lang w:val="en-US"/>
        </w:rPr>
        <w:t>Formula for standard deviation:</w:t>
      </w:r>
    </w:p>
    <w:p w:rsidR="00930BEF" w:rsidRPr="00F06A92" w:rsidRDefault="00930BEF" w:rsidP="00930BEF">
      <w:pPr>
        <w:spacing w:after="120" w:line="360" w:lineRule="auto"/>
        <w:jc w:val="both"/>
        <w:rPr>
          <w:rFonts w:ascii="Times New Roman" w:hAnsi="Times New Roman" w:cs="Times New Roman"/>
          <w:sz w:val="24"/>
          <w:szCs w:val="24"/>
          <w:lang w:val="en-US"/>
        </w:rPr>
      </w:pPr>
      <w:r w:rsidRPr="00F06A92">
        <w:rPr>
          <w:rFonts w:ascii="Times New Roman" w:hAnsi="Times New Roman" w:cs="Times New Roman"/>
          <w:noProof/>
          <w:color w:val="222222"/>
          <w:sz w:val="24"/>
          <w:szCs w:val="24"/>
          <w:shd w:val="clear" w:color="auto" w:fill="FFFFFF"/>
          <w:lang w:eastAsia="da-DK"/>
        </w:rPr>
        <w:drawing>
          <wp:inline distT="0" distB="0" distL="0" distR="0" wp14:anchorId="3CA2D647" wp14:editId="4E033E1B">
            <wp:extent cx="936346" cy="445774"/>
            <wp:effectExtent l="0" t="0" r="0" b="0"/>
            <wp:docPr id="1" name="Picture 1" descr="C:\Users\-Jakob\AppData\Local\Microsoft\Windows\INetCache\Content.Word\standard dev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kob\AppData\Local\Microsoft\Windows\INetCache\Content.Word\standard deviat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103" cy="445658"/>
                    </a:xfrm>
                    <a:prstGeom prst="rect">
                      <a:avLst/>
                    </a:prstGeom>
                    <a:noFill/>
                    <a:ln>
                      <a:noFill/>
                    </a:ln>
                  </pic:spPr>
                </pic:pic>
              </a:graphicData>
            </a:graphic>
          </wp:inline>
        </w:drawing>
      </w:r>
    </w:p>
    <w:p w:rsidR="00930BEF" w:rsidRPr="00930BEF" w:rsidRDefault="00930BEF" w:rsidP="00930BEF">
      <w:pPr>
        <w:spacing w:after="120" w:line="360" w:lineRule="auto"/>
        <w:jc w:val="both"/>
        <w:rPr>
          <w:rFonts w:ascii="Times New Roman" w:hAnsi="Times New Roman" w:cs="Times New Roman"/>
          <w:color w:val="222222"/>
          <w:sz w:val="24"/>
          <w:szCs w:val="24"/>
          <w:shd w:val="clear" w:color="auto" w:fill="FFFFFF"/>
          <w:lang w:val="en-US"/>
        </w:rPr>
      </w:pPr>
      <w:r w:rsidRPr="00F06A92">
        <w:rPr>
          <w:rFonts w:ascii="Times New Roman" w:hAnsi="Times New Roman" w:cs="Times New Roman"/>
          <w:color w:val="222222"/>
          <w:sz w:val="24"/>
          <w:szCs w:val="24"/>
          <w:shd w:val="clear" w:color="auto" w:fill="FFFFFF"/>
          <w:lang w:val="en-US"/>
        </w:rPr>
        <w:t>X represents each value in the population, x is the mean value of the sample, Σ is the summation (or total), and n-1 is the number of values in the sample minus 1.</w:t>
      </w:r>
    </w:p>
    <w:p w:rsidR="00D93586" w:rsidRDefault="00D93586" w:rsidP="0011211E">
      <w:pPr>
        <w:spacing w:before="240" w:line="360" w:lineRule="auto"/>
        <w:ind w:hanging="851"/>
        <w:jc w:val="both"/>
        <w:rPr>
          <w:rFonts w:ascii="Times New Roman" w:hAnsi="Times New Roman" w:cs="Times New Roman"/>
          <w:sz w:val="24"/>
          <w:szCs w:val="24"/>
          <w:lang w:val="en-US"/>
        </w:rPr>
      </w:pPr>
    </w:p>
    <w:p w:rsidR="00D93586" w:rsidRDefault="00D93586" w:rsidP="00D93586">
      <w:pPr>
        <w:rPr>
          <w:lang w:val="en-US"/>
        </w:rPr>
      </w:pPr>
      <w:r>
        <w:rPr>
          <w:lang w:val="en-US"/>
        </w:rPr>
        <w:br w:type="page"/>
      </w:r>
    </w:p>
    <w:p w:rsidR="00D93586" w:rsidRPr="005C62A9" w:rsidRDefault="008E3BEE" w:rsidP="008E3BEE">
      <w:pPr>
        <w:pStyle w:val="Heading1"/>
        <w:rPr>
          <w:lang w:val="en-US"/>
        </w:rPr>
      </w:pPr>
      <w:bookmarkStart w:id="263" w:name="_Toc420417468"/>
      <w:bookmarkStart w:id="264" w:name="_Toc420487582"/>
      <w:bookmarkStart w:id="265" w:name="_Toc420487804"/>
      <w:bookmarkStart w:id="266" w:name="_Toc420487923"/>
      <w:bookmarkStart w:id="267" w:name="_Toc420488299"/>
      <w:r w:rsidRPr="005C62A9">
        <w:rPr>
          <w:lang w:val="en-US"/>
        </w:rPr>
        <w:lastRenderedPageBreak/>
        <w:t>Curriculum</w:t>
      </w:r>
      <w:bookmarkEnd w:id="263"/>
      <w:bookmarkEnd w:id="264"/>
      <w:bookmarkEnd w:id="265"/>
      <w:bookmarkEnd w:id="266"/>
      <w:bookmarkEnd w:id="267"/>
    </w:p>
    <w:p w:rsidR="008E3BEE" w:rsidRPr="005C62A9" w:rsidRDefault="008E3BEE" w:rsidP="008E3BEE">
      <w:pPr>
        <w:rPr>
          <w:lang w:val="en-US"/>
        </w:rPr>
      </w:pPr>
    </w:p>
    <w:p w:rsidR="00D93586" w:rsidRDefault="00D93586" w:rsidP="00D9358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t xml:space="preserve">Anxiety disorders, in APA (2013), </w:t>
      </w:r>
      <w:r w:rsidRPr="006B7FEA">
        <w:rPr>
          <w:rFonts w:ascii="Times New Roman" w:hAnsi="Times New Roman" w:cs="Times New Roman"/>
          <w:i/>
          <w:sz w:val="24"/>
          <w:szCs w:val="24"/>
          <w:lang w:val="en-US"/>
        </w:rPr>
        <w:t>Diagnostic and statistical</w:t>
      </w:r>
      <w:r>
        <w:rPr>
          <w:rFonts w:ascii="Times New Roman" w:hAnsi="Times New Roman" w:cs="Times New Roman"/>
          <w:i/>
          <w:sz w:val="24"/>
          <w:szCs w:val="24"/>
          <w:lang w:val="en-US"/>
        </w:rPr>
        <w:t xml:space="preserve"> manual of mental disorders (5.</w:t>
      </w:r>
      <w:r w:rsidRPr="006B7FEA">
        <w:rPr>
          <w:rFonts w:ascii="Times New Roman" w:hAnsi="Times New Roman" w:cs="Times New Roman"/>
          <w:i/>
          <w:sz w:val="24"/>
          <w:szCs w:val="24"/>
          <w:lang w:val="en-US"/>
        </w:rPr>
        <w:t xml:space="preserve"> </w:t>
      </w:r>
      <w:proofErr w:type="gramStart"/>
      <w:r w:rsidRPr="006B7FEA">
        <w:rPr>
          <w:rFonts w:ascii="Times New Roman" w:hAnsi="Times New Roman" w:cs="Times New Roman"/>
          <w:i/>
          <w:sz w:val="24"/>
          <w:szCs w:val="24"/>
          <w:lang w:val="en-US"/>
        </w:rPr>
        <w:t>ed</w:t>
      </w:r>
      <w:proofErr w:type="gramEnd"/>
      <w:r w:rsidRPr="006B7FEA">
        <w:rPr>
          <w:rFonts w:ascii="Times New Roman" w:hAnsi="Times New Roman" w:cs="Times New Roman"/>
          <w:i/>
          <w:sz w:val="24"/>
          <w:szCs w:val="24"/>
          <w:lang w:val="en-US"/>
        </w:rPr>
        <w:t>.</w:t>
      </w:r>
      <w:r w:rsidRPr="006B7FEA">
        <w:rPr>
          <w:rFonts w:ascii="Times New Roman" w:hAnsi="Times New Roman" w:cs="Times New Roman"/>
          <w:sz w:val="24"/>
          <w:szCs w:val="24"/>
          <w:lang w:val="en-US"/>
        </w:rPr>
        <w:t>). Washington, DC, pp. 189-234.</w:t>
      </w:r>
    </w:p>
    <w:p w:rsidR="00D93586" w:rsidRDefault="00D93586" w:rsidP="00D9358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color w:val="222222"/>
          <w:sz w:val="24"/>
          <w:szCs w:val="24"/>
          <w:shd w:val="clear" w:color="auto" w:fill="FFFFFF"/>
          <w:lang w:val="en-US"/>
        </w:rPr>
        <w:t xml:space="preserve">Ballenger, J. C., Davidson, J. R., </w:t>
      </w:r>
      <w:proofErr w:type="spellStart"/>
      <w:r w:rsidRPr="006B7FEA">
        <w:rPr>
          <w:rFonts w:ascii="Times New Roman" w:hAnsi="Times New Roman" w:cs="Times New Roman"/>
          <w:color w:val="222222"/>
          <w:sz w:val="24"/>
          <w:szCs w:val="24"/>
          <w:shd w:val="clear" w:color="auto" w:fill="FFFFFF"/>
          <w:lang w:val="en-US"/>
        </w:rPr>
        <w:t>Lecrubier</w:t>
      </w:r>
      <w:proofErr w:type="spellEnd"/>
      <w:r w:rsidRPr="006B7FEA">
        <w:rPr>
          <w:rFonts w:ascii="Times New Roman" w:hAnsi="Times New Roman" w:cs="Times New Roman"/>
          <w:color w:val="222222"/>
          <w:sz w:val="24"/>
          <w:szCs w:val="24"/>
          <w:shd w:val="clear" w:color="auto" w:fill="FFFFFF"/>
          <w:lang w:val="en-US"/>
        </w:rPr>
        <w:t xml:space="preserve">, Y., Nutt, D. J., </w:t>
      </w:r>
      <w:proofErr w:type="spellStart"/>
      <w:r w:rsidRPr="006B7FEA">
        <w:rPr>
          <w:rFonts w:ascii="Times New Roman" w:hAnsi="Times New Roman" w:cs="Times New Roman"/>
          <w:color w:val="222222"/>
          <w:sz w:val="24"/>
          <w:szCs w:val="24"/>
          <w:shd w:val="clear" w:color="auto" w:fill="FFFFFF"/>
          <w:lang w:val="en-US"/>
        </w:rPr>
        <w:t>Bo</w:t>
      </w:r>
      <w:r>
        <w:rPr>
          <w:rFonts w:ascii="Times New Roman" w:hAnsi="Times New Roman" w:cs="Times New Roman"/>
          <w:color w:val="222222"/>
          <w:sz w:val="24"/>
          <w:szCs w:val="24"/>
          <w:shd w:val="clear" w:color="auto" w:fill="FFFFFF"/>
          <w:lang w:val="en-US"/>
        </w:rPr>
        <w:t>rkovec</w:t>
      </w:r>
      <w:proofErr w:type="spellEnd"/>
      <w:r>
        <w:rPr>
          <w:rFonts w:ascii="Times New Roman" w:hAnsi="Times New Roman" w:cs="Times New Roman"/>
          <w:color w:val="222222"/>
          <w:sz w:val="24"/>
          <w:szCs w:val="24"/>
          <w:shd w:val="clear" w:color="auto" w:fill="FFFFFF"/>
          <w:lang w:val="en-US"/>
        </w:rPr>
        <w:t xml:space="preserve">, T. D., </w:t>
      </w:r>
      <w:proofErr w:type="spellStart"/>
      <w:r>
        <w:rPr>
          <w:rFonts w:ascii="Times New Roman" w:hAnsi="Times New Roman" w:cs="Times New Roman"/>
          <w:color w:val="222222"/>
          <w:sz w:val="24"/>
          <w:szCs w:val="24"/>
          <w:shd w:val="clear" w:color="auto" w:fill="FFFFFF"/>
          <w:lang w:val="en-US"/>
        </w:rPr>
        <w:t>Rickels</w:t>
      </w:r>
      <w:proofErr w:type="spellEnd"/>
      <w:r>
        <w:rPr>
          <w:rFonts w:ascii="Times New Roman" w:hAnsi="Times New Roman" w:cs="Times New Roman"/>
          <w:color w:val="222222"/>
          <w:sz w:val="24"/>
          <w:szCs w:val="24"/>
          <w:shd w:val="clear" w:color="auto" w:fill="FFFFFF"/>
          <w:lang w:val="en-US"/>
        </w:rPr>
        <w:t xml:space="preserve">, K., </w:t>
      </w:r>
      <w:r w:rsidRPr="006B7FEA">
        <w:rPr>
          <w:rFonts w:ascii="Times New Roman" w:hAnsi="Times New Roman" w:cs="Times New Roman"/>
          <w:color w:val="222222"/>
          <w:sz w:val="24"/>
          <w:szCs w:val="24"/>
          <w:shd w:val="clear" w:color="auto" w:fill="FFFFFF"/>
          <w:lang w:val="en-US"/>
        </w:rPr>
        <w:t xml:space="preserve">&amp; </w:t>
      </w:r>
      <w:proofErr w:type="spellStart"/>
      <w:r w:rsidRPr="006B7FEA">
        <w:rPr>
          <w:rFonts w:ascii="Times New Roman" w:hAnsi="Times New Roman" w:cs="Times New Roman"/>
          <w:color w:val="222222"/>
          <w:sz w:val="24"/>
          <w:szCs w:val="24"/>
          <w:shd w:val="clear" w:color="auto" w:fill="FFFFFF"/>
          <w:lang w:val="en-US"/>
        </w:rPr>
        <w:t>Wittchen</w:t>
      </w:r>
      <w:proofErr w:type="spellEnd"/>
      <w:r w:rsidRPr="006B7FEA">
        <w:rPr>
          <w:rFonts w:ascii="Times New Roman" w:hAnsi="Times New Roman" w:cs="Times New Roman"/>
          <w:color w:val="222222"/>
          <w:sz w:val="24"/>
          <w:szCs w:val="24"/>
          <w:shd w:val="clear" w:color="auto" w:fill="FFFFFF"/>
          <w:lang w:val="en-US"/>
        </w:rPr>
        <w:t xml:space="preserve">, H. U. (2001). </w:t>
      </w:r>
      <w:proofErr w:type="gramStart"/>
      <w:r w:rsidRPr="006B7FEA">
        <w:rPr>
          <w:rFonts w:ascii="Times New Roman" w:hAnsi="Times New Roman" w:cs="Times New Roman"/>
          <w:color w:val="222222"/>
          <w:sz w:val="24"/>
          <w:szCs w:val="24"/>
          <w:shd w:val="clear" w:color="auto" w:fill="FFFFFF"/>
          <w:lang w:val="en-US"/>
        </w:rPr>
        <w:t>Consensus statement on generalized anxiety disorder from the International Consensus Group on Depression and Anxiety.</w:t>
      </w:r>
      <w:proofErr w:type="gramEnd"/>
      <w:r w:rsidRPr="006B7FEA">
        <w:rPr>
          <w:rStyle w:val="apple-converted-space"/>
          <w:rFonts w:ascii="Times New Roman" w:hAnsi="Times New Roman" w:cs="Times New Roman"/>
          <w:color w:val="222222"/>
          <w:sz w:val="24"/>
          <w:szCs w:val="24"/>
          <w:shd w:val="clear" w:color="auto" w:fill="FFFFFF"/>
          <w:lang w:val="en-US"/>
        </w:rPr>
        <w:t> </w:t>
      </w:r>
      <w:r w:rsidRPr="007F798A">
        <w:rPr>
          <w:rFonts w:ascii="Times New Roman" w:hAnsi="Times New Roman" w:cs="Times New Roman"/>
          <w:i/>
          <w:iCs/>
          <w:color w:val="222222"/>
          <w:sz w:val="24"/>
          <w:szCs w:val="24"/>
          <w:shd w:val="clear" w:color="auto" w:fill="FFFFFF"/>
          <w:lang w:val="en-US"/>
        </w:rPr>
        <w:t>Journal of Clinical Psychiatry</w:t>
      </w:r>
      <w:r w:rsidRPr="007F798A">
        <w:rPr>
          <w:rFonts w:ascii="Times New Roman" w:hAnsi="Times New Roman" w:cs="Times New Roman"/>
          <w:color w:val="222222"/>
          <w:sz w:val="24"/>
          <w:szCs w:val="24"/>
          <w:shd w:val="clear" w:color="auto" w:fill="FFFFFF"/>
          <w:lang w:val="en-US"/>
        </w:rPr>
        <w:t>,</w:t>
      </w:r>
      <w:r w:rsidRPr="007F798A">
        <w:rPr>
          <w:rStyle w:val="apple-converted-space"/>
          <w:rFonts w:ascii="Times New Roman" w:hAnsi="Times New Roman" w:cs="Times New Roman"/>
          <w:color w:val="222222"/>
          <w:sz w:val="24"/>
          <w:szCs w:val="24"/>
          <w:shd w:val="clear" w:color="auto" w:fill="FFFFFF"/>
          <w:lang w:val="en-US"/>
        </w:rPr>
        <w:t> </w:t>
      </w:r>
      <w:r w:rsidRPr="007F798A">
        <w:rPr>
          <w:rFonts w:ascii="Times New Roman" w:hAnsi="Times New Roman" w:cs="Times New Roman"/>
          <w:i/>
          <w:iCs/>
          <w:color w:val="222222"/>
          <w:sz w:val="24"/>
          <w:szCs w:val="24"/>
          <w:shd w:val="clear" w:color="auto" w:fill="FFFFFF"/>
          <w:lang w:val="en-US"/>
        </w:rPr>
        <w:t>62</w:t>
      </w:r>
      <w:r w:rsidRPr="007F798A">
        <w:rPr>
          <w:rFonts w:ascii="Times New Roman" w:hAnsi="Times New Roman" w:cs="Times New Roman"/>
          <w:color w:val="222222"/>
          <w:sz w:val="24"/>
          <w:szCs w:val="24"/>
          <w:shd w:val="clear" w:color="auto" w:fill="FFFFFF"/>
          <w:lang w:val="en-US"/>
        </w:rPr>
        <w:t>, 53-58.</w:t>
      </w:r>
      <w:r w:rsidRPr="006B7FEA">
        <w:rPr>
          <w:rFonts w:ascii="Times New Roman" w:hAnsi="Times New Roman" w:cs="Times New Roman"/>
          <w:sz w:val="24"/>
          <w:szCs w:val="24"/>
          <w:lang w:val="en-US"/>
        </w:rPr>
        <w:t xml:space="preserve"> </w:t>
      </w:r>
    </w:p>
    <w:p w:rsidR="00D93586" w:rsidRPr="006B7FEA"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Barnett-Page, E., &amp; Thomas, J. (2009).</w:t>
      </w:r>
      <w:proofErr w:type="gramEnd"/>
      <w:r w:rsidRPr="006B7FEA">
        <w:rPr>
          <w:rFonts w:ascii="Times New Roman" w:hAnsi="Times New Roman" w:cs="Times New Roman"/>
          <w:color w:val="222222"/>
          <w:sz w:val="24"/>
          <w:szCs w:val="24"/>
          <w:shd w:val="clear" w:color="auto" w:fill="FFFFFF"/>
          <w:lang w:val="en-US"/>
        </w:rPr>
        <w:t xml:space="preserve"> Methods for the synthesis of qualitative research: a critical review.</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BMC medical research methodology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9</w:t>
      </w:r>
      <w:r w:rsidRPr="006B7FEA">
        <w:rPr>
          <w:rFonts w:ascii="Times New Roman" w:hAnsi="Times New Roman" w:cs="Times New Roman"/>
          <w:color w:val="222222"/>
          <w:sz w:val="24"/>
          <w:szCs w:val="24"/>
          <w:shd w:val="clear" w:color="auto" w:fill="FFFFFF"/>
          <w:lang w:val="en-US"/>
        </w:rPr>
        <w:t>(1), 59.</w:t>
      </w:r>
      <w:proofErr w:type="gramEnd"/>
      <w:r w:rsidRPr="006B7FEA">
        <w:rPr>
          <w:rFonts w:ascii="Times New Roman" w:hAnsi="Times New Roman" w:cs="Times New Roman"/>
          <w:color w:val="222222"/>
          <w:sz w:val="24"/>
          <w:szCs w:val="24"/>
          <w:shd w:val="clear" w:color="auto" w:fill="FFFFFF"/>
          <w:lang w:val="en-US"/>
        </w:rPr>
        <w:t xml:space="preserve"> I</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Beck, A. T., Epstein, N., Brown, G., &amp; Steer, R. A. (1988).</w:t>
      </w:r>
      <w:proofErr w:type="gramEnd"/>
      <w:r w:rsidRPr="006603E1">
        <w:rPr>
          <w:rFonts w:ascii="Times New Roman" w:hAnsi="Times New Roman" w:cs="Times New Roman"/>
          <w:color w:val="222222"/>
          <w:sz w:val="24"/>
          <w:szCs w:val="24"/>
          <w:shd w:val="clear" w:color="auto" w:fill="FFFFFF"/>
          <w:lang w:val="en-US"/>
        </w:rPr>
        <w:t xml:space="preserve"> An inventory for measuring clinical anxiety: psychometric properties.</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Journal of consulting and clinical psychology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56</w:t>
      </w:r>
      <w:r w:rsidRPr="006603E1">
        <w:rPr>
          <w:rFonts w:ascii="Times New Roman" w:hAnsi="Times New Roman" w:cs="Times New Roman"/>
          <w:color w:val="222222"/>
          <w:sz w:val="24"/>
          <w:szCs w:val="24"/>
          <w:shd w:val="clear" w:color="auto" w:fill="FFFFFF"/>
          <w:lang w:val="en-US"/>
        </w:rPr>
        <w:t xml:space="preserve">(6), 893-897 </w:t>
      </w:r>
    </w:p>
    <w:p w:rsidR="00D93586" w:rsidRDefault="00D93586" w:rsidP="00D93586">
      <w:pPr>
        <w:spacing w:line="360" w:lineRule="auto"/>
        <w:ind w:hanging="851"/>
        <w:jc w:val="both"/>
        <w:rPr>
          <w:rFonts w:ascii="Times New Roman" w:hAnsi="Times New Roman" w:cs="Times New Roman"/>
          <w:sz w:val="24"/>
          <w:szCs w:val="24"/>
          <w:lang w:val="en-US"/>
        </w:rPr>
      </w:pPr>
      <w:proofErr w:type="gramStart"/>
      <w:r w:rsidRPr="00751A07">
        <w:rPr>
          <w:rFonts w:ascii="Times New Roman" w:hAnsi="Times New Roman" w:cs="Times New Roman"/>
          <w:sz w:val="24"/>
          <w:szCs w:val="24"/>
          <w:lang w:val="en-US"/>
        </w:rPr>
        <w:t xml:space="preserve">Behar, E., &amp; </w:t>
      </w:r>
      <w:proofErr w:type="spellStart"/>
      <w:r w:rsidRPr="00751A07">
        <w:rPr>
          <w:rFonts w:ascii="Times New Roman" w:hAnsi="Times New Roman" w:cs="Times New Roman"/>
          <w:sz w:val="24"/>
          <w:szCs w:val="24"/>
          <w:lang w:val="en-US"/>
        </w:rPr>
        <w:t>Borkovec</w:t>
      </w:r>
      <w:proofErr w:type="spellEnd"/>
      <w:r w:rsidRPr="00751A07">
        <w:rPr>
          <w:rFonts w:ascii="Times New Roman" w:hAnsi="Times New Roman" w:cs="Times New Roman"/>
          <w:sz w:val="24"/>
          <w:szCs w:val="24"/>
          <w:lang w:val="en-US"/>
        </w:rPr>
        <w:t>, T. D. (2005).</w:t>
      </w:r>
      <w:proofErr w:type="gramEnd"/>
      <w:r w:rsidRPr="00751A07">
        <w:rPr>
          <w:rFonts w:ascii="Times New Roman" w:hAnsi="Times New Roman" w:cs="Times New Roman"/>
          <w:sz w:val="24"/>
          <w:szCs w:val="24"/>
          <w:lang w:val="en-US"/>
        </w:rPr>
        <w:t xml:space="preserve"> </w:t>
      </w:r>
      <w:r w:rsidRPr="006B7FEA">
        <w:rPr>
          <w:rFonts w:ascii="Times New Roman" w:hAnsi="Times New Roman" w:cs="Times New Roman"/>
          <w:sz w:val="24"/>
          <w:szCs w:val="24"/>
          <w:lang w:val="en-US"/>
        </w:rPr>
        <w:t xml:space="preserve">The nature and treatment of generalized anxiety disorder. In: B. O. </w:t>
      </w:r>
      <w:proofErr w:type="spellStart"/>
      <w:r w:rsidRPr="006B7FEA">
        <w:rPr>
          <w:rFonts w:ascii="Times New Roman" w:hAnsi="Times New Roman" w:cs="Times New Roman"/>
          <w:sz w:val="24"/>
          <w:szCs w:val="24"/>
          <w:lang w:val="en-US"/>
        </w:rPr>
        <w:t>Rothbaum</w:t>
      </w:r>
      <w:proofErr w:type="spellEnd"/>
      <w:r w:rsidRPr="006B7FEA">
        <w:rPr>
          <w:rFonts w:ascii="Times New Roman" w:hAnsi="Times New Roman" w:cs="Times New Roman"/>
          <w:sz w:val="24"/>
          <w:szCs w:val="24"/>
          <w:lang w:val="en-US"/>
        </w:rPr>
        <w:t xml:space="preserve"> (Ed.), </w:t>
      </w:r>
      <w:proofErr w:type="gramStart"/>
      <w:r w:rsidRPr="006B7FEA">
        <w:rPr>
          <w:rFonts w:ascii="Times New Roman" w:hAnsi="Times New Roman" w:cs="Times New Roman"/>
          <w:i/>
          <w:sz w:val="24"/>
          <w:szCs w:val="24"/>
          <w:lang w:val="en-US"/>
        </w:rPr>
        <w:t>The</w:t>
      </w:r>
      <w:proofErr w:type="gramEnd"/>
      <w:r w:rsidRPr="006B7FEA">
        <w:rPr>
          <w:rFonts w:ascii="Times New Roman" w:hAnsi="Times New Roman" w:cs="Times New Roman"/>
          <w:i/>
          <w:sz w:val="24"/>
          <w:szCs w:val="24"/>
          <w:lang w:val="en-US"/>
        </w:rPr>
        <w:t xml:space="preserve"> nature and treatment of pathological anxiety: essays in honor of Edna B. </w:t>
      </w:r>
      <w:proofErr w:type="spellStart"/>
      <w:r w:rsidRPr="006B7FEA">
        <w:rPr>
          <w:rFonts w:ascii="Times New Roman" w:hAnsi="Times New Roman" w:cs="Times New Roman"/>
          <w:i/>
          <w:sz w:val="24"/>
          <w:szCs w:val="24"/>
          <w:lang w:val="en-US"/>
        </w:rPr>
        <w:t>Foa</w:t>
      </w:r>
      <w:proofErr w:type="spellEnd"/>
      <w:r w:rsidRPr="006B7FEA">
        <w:rPr>
          <w:rFonts w:ascii="Times New Roman" w:hAnsi="Times New Roman" w:cs="Times New Roman"/>
          <w:i/>
          <w:sz w:val="24"/>
          <w:szCs w:val="24"/>
          <w:lang w:val="en-US"/>
        </w:rPr>
        <w:t>,</w:t>
      </w:r>
      <w:r w:rsidRPr="006B7FEA">
        <w:rPr>
          <w:rFonts w:ascii="Times New Roman" w:hAnsi="Times New Roman" w:cs="Times New Roman"/>
          <w:sz w:val="24"/>
          <w:szCs w:val="24"/>
          <w:lang w:val="en-US"/>
        </w:rPr>
        <w:t xml:space="preserve"> New York: Guilford.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r w:rsidRPr="00373E5F">
        <w:rPr>
          <w:rFonts w:ascii="Times New Roman" w:hAnsi="Times New Roman" w:cs="Times New Roman"/>
          <w:color w:val="222222"/>
          <w:sz w:val="24"/>
          <w:szCs w:val="24"/>
          <w:shd w:val="clear" w:color="auto" w:fill="FFFFFF"/>
        </w:rPr>
        <w:t>Behar</w:t>
      </w:r>
      <w:proofErr w:type="spellEnd"/>
      <w:r w:rsidRPr="00373E5F">
        <w:rPr>
          <w:rFonts w:ascii="Times New Roman" w:hAnsi="Times New Roman" w:cs="Times New Roman"/>
          <w:color w:val="222222"/>
          <w:sz w:val="24"/>
          <w:szCs w:val="24"/>
          <w:shd w:val="clear" w:color="auto" w:fill="FFFFFF"/>
        </w:rPr>
        <w:t xml:space="preserve">, E., </w:t>
      </w:r>
      <w:proofErr w:type="spellStart"/>
      <w:r w:rsidRPr="00373E5F">
        <w:rPr>
          <w:rFonts w:ascii="Times New Roman" w:hAnsi="Times New Roman" w:cs="Times New Roman"/>
          <w:color w:val="222222"/>
          <w:sz w:val="24"/>
          <w:szCs w:val="24"/>
          <w:shd w:val="clear" w:color="auto" w:fill="FFFFFF"/>
        </w:rPr>
        <w:t>Alcaine</w:t>
      </w:r>
      <w:proofErr w:type="spellEnd"/>
      <w:r w:rsidRPr="00373E5F">
        <w:rPr>
          <w:rFonts w:ascii="Times New Roman" w:hAnsi="Times New Roman" w:cs="Times New Roman"/>
          <w:color w:val="222222"/>
          <w:sz w:val="24"/>
          <w:szCs w:val="24"/>
          <w:shd w:val="clear" w:color="auto" w:fill="FFFFFF"/>
        </w:rPr>
        <w:t xml:space="preserve">, O., </w:t>
      </w:r>
      <w:proofErr w:type="spellStart"/>
      <w:r w:rsidRPr="00373E5F">
        <w:rPr>
          <w:rFonts w:ascii="Times New Roman" w:hAnsi="Times New Roman" w:cs="Times New Roman"/>
          <w:color w:val="222222"/>
          <w:sz w:val="24"/>
          <w:szCs w:val="24"/>
          <w:shd w:val="clear" w:color="auto" w:fill="FFFFFF"/>
        </w:rPr>
        <w:t>Zuellig</w:t>
      </w:r>
      <w:proofErr w:type="spellEnd"/>
      <w:r w:rsidRPr="00373E5F">
        <w:rPr>
          <w:rFonts w:ascii="Times New Roman" w:hAnsi="Times New Roman" w:cs="Times New Roman"/>
          <w:color w:val="222222"/>
          <w:sz w:val="24"/>
          <w:szCs w:val="24"/>
          <w:shd w:val="clear" w:color="auto" w:fill="FFFFFF"/>
        </w:rPr>
        <w:t xml:space="preserve">, A. R., &amp; </w:t>
      </w:r>
      <w:proofErr w:type="spellStart"/>
      <w:r w:rsidRPr="00373E5F">
        <w:rPr>
          <w:rFonts w:ascii="Times New Roman" w:hAnsi="Times New Roman" w:cs="Times New Roman"/>
          <w:color w:val="222222"/>
          <w:sz w:val="24"/>
          <w:szCs w:val="24"/>
          <w:shd w:val="clear" w:color="auto" w:fill="FFFFFF"/>
        </w:rPr>
        <w:t>Borkovec</w:t>
      </w:r>
      <w:proofErr w:type="spellEnd"/>
      <w:r w:rsidRPr="00373E5F">
        <w:rPr>
          <w:rFonts w:ascii="Times New Roman" w:hAnsi="Times New Roman" w:cs="Times New Roman"/>
          <w:color w:val="222222"/>
          <w:sz w:val="24"/>
          <w:szCs w:val="24"/>
          <w:shd w:val="clear" w:color="auto" w:fill="FFFFFF"/>
        </w:rPr>
        <w:t xml:space="preserve">, T. D. (2003). </w:t>
      </w:r>
      <w:r w:rsidRPr="006603E1">
        <w:rPr>
          <w:rFonts w:ascii="Times New Roman" w:hAnsi="Times New Roman" w:cs="Times New Roman"/>
          <w:color w:val="222222"/>
          <w:sz w:val="24"/>
          <w:szCs w:val="24"/>
          <w:shd w:val="clear" w:color="auto" w:fill="FFFFFF"/>
          <w:lang w:val="en-US"/>
        </w:rPr>
        <w:t>Screening for generalized anxiety disorder using the Penn State Worry Questionnaire: a receiver operating characteristic analysis.</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Journal of Behavior Therapy and Experimental Psychiatry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34</w:t>
      </w:r>
      <w:r w:rsidRPr="006603E1">
        <w:rPr>
          <w:rFonts w:ascii="Times New Roman" w:hAnsi="Times New Roman" w:cs="Times New Roman"/>
          <w:color w:val="222222"/>
          <w:sz w:val="24"/>
          <w:szCs w:val="24"/>
          <w:shd w:val="clear" w:color="auto" w:fill="FFFFFF"/>
          <w:lang w:val="en-US"/>
        </w:rPr>
        <w:t>(1), 25-43.</w:t>
      </w:r>
    </w:p>
    <w:p w:rsidR="00D93586" w:rsidRDefault="00D93586" w:rsidP="00D93586">
      <w:pPr>
        <w:spacing w:line="360" w:lineRule="auto"/>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t xml:space="preserve">Behar, E., </w:t>
      </w:r>
      <w:proofErr w:type="spellStart"/>
      <w:r w:rsidRPr="006B7FEA">
        <w:rPr>
          <w:rFonts w:ascii="Times New Roman" w:hAnsi="Times New Roman" w:cs="Times New Roman"/>
          <w:sz w:val="24"/>
          <w:szCs w:val="24"/>
          <w:lang w:val="en-US"/>
        </w:rPr>
        <w:t>DiMarco</w:t>
      </w:r>
      <w:proofErr w:type="spellEnd"/>
      <w:r w:rsidRPr="006B7FEA">
        <w:rPr>
          <w:rFonts w:ascii="Times New Roman" w:hAnsi="Times New Roman" w:cs="Times New Roman"/>
          <w:sz w:val="24"/>
          <w:szCs w:val="24"/>
          <w:lang w:val="en-US"/>
        </w:rPr>
        <w:t xml:space="preserve">, I. D., </w:t>
      </w:r>
      <w:proofErr w:type="spellStart"/>
      <w:r w:rsidRPr="006B7FEA">
        <w:rPr>
          <w:rFonts w:ascii="Times New Roman" w:hAnsi="Times New Roman" w:cs="Times New Roman"/>
          <w:sz w:val="24"/>
          <w:szCs w:val="24"/>
          <w:lang w:val="en-US"/>
        </w:rPr>
        <w:t>Hekler</w:t>
      </w:r>
      <w:proofErr w:type="spellEnd"/>
      <w:r w:rsidRPr="006B7FEA">
        <w:rPr>
          <w:rFonts w:ascii="Times New Roman" w:hAnsi="Times New Roman" w:cs="Times New Roman"/>
          <w:sz w:val="24"/>
          <w:szCs w:val="24"/>
          <w:lang w:val="en-US"/>
        </w:rPr>
        <w:t xml:space="preserve">, E. B., </w:t>
      </w:r>
      <w:proofErr w:type="spellStart"/>
      <w:r w:rsidRPr="006B7FEA">
        <w:rPr>
          <w:rFonts w:ascii="Times New Roman" w:hAnsi="Times New Roman" w:cs="Times New Roman"/>
          <w:sz w:val="24"/>
          <w:szCs w:val="24"/>
          <w:lang w:val="en-US"/>
        </w:rPr>
        <w:t>Mohlman</w:t>
      </w:r>
      <w:proofErr w:type="spellEnd"/>
      <w:r w:rsidRPr="006B7FEA">
        <w:rPr>
          <w:rFonts w:ascii="Times New Roman" w:hAnsi="Times New Roman" w:cs="Times New Roman"/>
          <w:sz w:val="24"/>
          <w:szCs w:val="24"/>
          <w:lang w:val="en-US"/>
        </w:rPr>
        <w:t>, J., &amp; Staples, A. M. (2009).</w:t>
      </w:r>
      <w:proofErr w:type="gramEnd"/>
      <w:r w:rsidRPr="006B7FEA">
        <w:rPr>
          <w:rFonts w:ascii="Times New Roman" w:hAnsi="Times New Roman" w:cs="Times New Roman"/>
          <w:sz w:val="24"/>
          <w:szCs w:val="24"/>
          <w:lang w:val="en-US"/>
        </w:rPr>
        <w:t xml:space="preserve"> Current theoretical models of generalized anxiety disorder (GAD): Conceptual review and treatment implications. </w:t>
      </w:r>
      <w:r w:rsidRPr="006B7FEA">
        <w:rPr>
          <w:rFonts w:ascii="Times New Roman" w:hAnsi="Times New Roman" w:cs="Times New Roman"/>
          <w:i/>
          <w:sz w:val="24"/>
          <w:szCs w:val="24"/>
          <w:lang w:val="en-US"/>
        </w:rPr>
        <w:t>Journal of Anxiety Disorders</w:t>
      </w:r>
      <w:r w:rsidRPr="006B7FEA">
        <w:rPr>
          <w:rFonts w:ascii="Times New Roman" w:hAnsi="Times New Roman" w:cs="Times New Roman"/>
          <w:sz w:val="24"/>
          <w:szCs w:val="24"/>
          <w:lang w:val="en-US"/>
        </w:rPr>
        <w:t>, 23(8), 1011-1023.</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Bernstein, I. H., &amp; </w:t>
      </w:r>
      <w:proofErr w:type="spellStart"/>
      <w:r w:rsidRPr="00826C9D">
        <w:rPr>
          <w:rFonts w:ascii="Times New Roman" w:hAnsi="Times New Roman" w:cs="Times New Roman"/>
          <w:color w:val="222222"/>
          <w:sz w:val="24"/>
          <w:szCs w:val="24"/>
          <w:shd w:val="clear" w:color="auto" w:fill="FFFFFF"/>
          <w:lang w:val="en-US"/>
        </w:rPr>
        <w:t>Eveland</w:t>
      </w:r>
      <w:proofErr w:type="spellEnd"/>
      <w:r w:rsidRPr="00826C9D">
        <w:rPr>
          <w:rFonts w:ascii="Times New Roman" w:hAnsi="Times New Roman" w:cs="Times New Roman"/>
          <w:color w:val="222222"/>
          <w:sz w:val="24"/>
          <w:szCs w:val="24"/>
          <w:shd w:val="clear" w:color="auto" w:fill="FFFFFF"/>
          <w:lang w:val="en-US"/>
        </w:rPr>
        <w:t>, D. C. (1982).</w:t>
      </w:r>
      <w:proofErr w:type="gramEnd"/>
      <w:r w:rsidRPr="00826C9D">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color w:val="222222"/>
          <w:sz w:val="24"/>
          <w:szCs w:val="24"/>
          <w:shd w:val="clear" w:color="auto" w:fill="FFFFFF"/>
          <w:lang w:val="en-US"/>
        </w:rPr>
        <w:t>State vs trait anxiety: A case study in confirmatory factor analysis.</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Personality and Individual Differences</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3</w:t>
      </w:r>
      <w:r w:rsidRPr="006603E1">
        <w:rPr>
          <w:rFonts w:ascii="Times New Roman" w:hAnsi="Times New Roman" w:cs="Times New Roman"/>
          <w:color w:val="222222"/>
          <w:sz w:val="24"/>
          <w:szCs w:val="24"/>
          <w:shd w:val="clear" w:color="auto" w:fill="FFFFFF"/>
          <w:lang w:val="en-US"/>
        </w:rPr>
        <w:t xml:space="preserve">(4), 361-372.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xml:space="preserve">, T. D. (1994). </w:t>
      </w:r>
      <w:proofErr w:type="gramStart"/>
      <w:r w:rsidRPr="006B7FEA">
        <w:rPr>
          <w:rFonts w:ascii="Times New Roman" w:hAnsi="Times New Roman" w:cs="Times New Roman"/>
          <w:color w:val="222222"/>
          <w:sz w:val="24"/>
          <w:szCs w:val="24"/>
          <w:shd w:val="clear" w:color="auto" w:fill="FFFFFF"/>
          <w:lang w:val="en-US"/>
        </w:rPr>
        <w:t>The nature, functions, and origins of worry.</w:t>
      </w:r>
      <w:proofErr w:type="gramEnd"/>
      <w:r w:rsidRPr="006B7FEA">
        <w:rPr>
          <w:rFonts w:ascii="Times New Roman" w:hAnsi="Times New Roman" w:cs="Times New Roman"/>
          <w:color w:val="222222"/>
          <w:sz w:val="24"/>
          <w:szCs w:val="24"/>
          <w:shd w:val="clear" w:color="auto" w:fill="FFFFFF"/>
          <w:lang w:val="en-US"/>
        </w:rPr>
        <w:t xml:space="preserve"> In: G. Davey &amp; F. </w:t>
      </w:r>
      <w:proofErr w:type="spellStart"/>
      <w:r w:rsidRPr="006B7FEA">
        <w:rPr>
          <w:rFonts w:ascii="Times New Roman" w:hAnsi="Times New Roman" w:cs="Times New Roman"/>
          <w:color w:val="222222"/>
          <w:sz w:val="24"/>
          <w:szCs w:val="24"/>
          <w:shd w:val="clear" w:color="auto" w:fill="FFFFFF"/>
          <w:lang w:val="en-US"/>
        </w:rPr>
        <w:t>Tallis</w:t>
      </w:r>
      <w:proofErr w:type="spellEnd"/>
      <w:r w:rsidRPr="006B7FEA">
        <w:rPr>
          <w:rFonts w:ascii="Times New Roman" w:hAnsi="Times New Roman" w:cs="Times New Roman"/>
          <w:color w:val="222222"/>
          <w:sz w:val="24"/>
          <w:szCs w:val="24"/>
          <w:shd w:val="clear" w:color="auto" w:fill="FFFFFF"/>
          <w:lang w:val="en-US"/>
        </w:rPr>
        <w:t xml:space="preserve"> (Eds.), </w:t>
      </w:r>
      <w:r w:rsidRPr="00BD0E75">
        <w:rPr>
          <w:rFonts w:ascii="Times New Roman" w:hAnsi="Times New Roman" w:cs="Times New Roman"/>
          <w:i/>
          <w:color w:val="222222"/>
          <w:sz w:val="24"/>
          <w:szCs w:val="24"/>
          <w:shd w:val="clear" w:color="auto" w:fill="FFFFFF"/>
          <w:lang w:val="en-US"/>
        </w:rPr>
        <w:t>Worrying: perspectives on theory assessment and treatment</w:t>
      </w:r>
      <w:r w:rsidRPr="006B7FEA">
        <w:rPr>
          <w:rFonts w:ascii="Times New Roman" w:hAnsi="Times New Roman" w:cs="Times New Roman"/>
          <w:color w:val="222222"/>
          <w:sz w:val="24"/>
          <w:szCs w:val="24"/>
          <w:shd w:val="clear" w:color="auto" w:fill="FFFFFF"/>
          <w:lang w:val="en-US"/>
        </w:rPr>
        <w:t xml:space="preserve"> (pp. 5–33). Sussex, England: Wiley &amp; Sons.</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751A07">
        <w:rPr>
          <w:rFonts w:ascii="Times New Roman" w:hAnsi="Times New Roman" w:cs="Times New Roman"/>
          <w:color w:val="222222"/>
          <w:sz w:val="24"/>
          <w:szCs w:val="24"/>
          <w:shd w:val="clear" w:color="auto" w:fill="FFFFFF"/>
          <w:lang w:val="en-US"/>
        </w:rPr>
        <w:lastRenderedPageBreak/>
        <w:t>Borkovec</w:t>
      </w:r>
      <w:proofErr w:type="spellEnd"/>
      <w:r w:rsidRPr="00751A07">
        <w:rPr>
          <w:rFonts w:ascii="Times New Roman" w:hAnsi="Times New Roman" w:cs="Times New Roman"/>
          <w:color w:val="222222"/>
          <w:sz w:val="24"/>
          <w:szCs w:val="24"/>
          <w:shd w:val="clear" w:color="auto" w:fill="FFFFFF"/>
          <w:lang w:val="en-US"/>
        </w:rPr>
        <w:t>, T. D., &amp; Roemer, L. (1995).</w:t>
      </w:r>
      <w:proofErr w:type="gramEnd"/>
      <w:r w:rsidRPr="00751A07">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Perceived functions of worry among generalized anxiety disorder subjects: Distraction from more emotionally distressing topics</w:t>
      </w:r>
      <w:proofErr w:type="gramStart"/>
      <w:r w:rsidRPr="006B7FEA">
        <w:rPr>
          <w:rFonts w:ascii="Times New Roman" w:hAnsi="Times New Roman" w:cs="Times New Roman"/>
          <w:color w:val="222222"/>
          <w:sz w:val="24"/>
          <w:szCs w:val="24"/>
          <w:shd w:val="clear" w:color="auto" w:fill="FFFFFF"/>
          <w:lang w:val="en-US"/>
        </w:rPr>
        <w:t>?.</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behavior therapy and experimental psychiatry</w:t>
      </w:r>
      <w:r w:rsidRPr="006B7FEA">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i/>
          <w:iCs/>
          <w:color w:val="222222"/>
          <w:sz w:val="24"/>
          <w:szCs w:val="24"/>
          <w:shd w:val="clear" w:color="auto" w:fill="FFFFFF"/>
          <w:lang w:val="en-US"/>
        </w:rPr>
        <w:t>26</w:t>
      </w:r>
      <w:r w:rsidRPr="006B7FEA">
        <w:rPr>
          <w:rFonts w:ascii="Times New Roman" w:hAnsi="Times New Roman" w:cs="Times New Roman"/>
          <w:color w:val="222222"/>
          <w:sz w:val="24"/>
          <w:szCs w:val="24"/>
          <w:shd w:val="clear" w:color="auto" w:fill="FFFFFF"/>
          <w:lang w:val="en-US"/>
        </w:rPr>
        <w:t>(1), 25-30.</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spellStart"/>
      <w:proofErr w:type="gramStart"/>
      <w:r w:rsidRPr="00751A07">
        <w:rPr>
          <w:rFonts w:ascii="Times New Roman" w:hAnsi="Times New Roman" w:cs="Times New Roman"/>
          <w:sz w:val="24"/>
          <w:szCs w:val="24"/>
          <w:lang w:val="en-US"/>
        </w:rPr>
        <w:t>Borkovec</w:t>
      </w:r>
      <w:proofErr w:type="spellEnd"/>
      <w:r w:rsidRPr="00751A07">
        <w:rPr>
          <w:rFonts w:ascii="Times New Roman" w:hAnsi="Times New Roman" w:cs="Times New Roman"/>
          <w:sz w:val="24"/>
          <w:szCs w:val="24"/>
          <w:lang w:val="en-US"/>
        </w:rPr>
        <w:t xml:space="preserve">, T. D., </w:t>
      </w:r>
      <w:proofErr w:type="spellStart"/>
      <w:r w:rsidRPr="00751A07">
        <w:rPr>
          <w:rFonts w:ascii="Times New Roman" w:hAnsi="Times New Roman" w:cs="Times New Roman"/>
          <w:sz w:val="24"/>
          <w:szCs w:val="24"/>
          <w:lang w:val="en-US"/>
        </w:rPr>
        <w:t>Alcaine</w:t>
      </w:r>
      <w:proofErr w:type="spellEnd"/>
      <w:r w:rsidRPr="00751A07">
        <w:rPr>
          <w:rFonts w:ascii="Times New Roman" w:hAnsi="Times New Roman" w:cs="Times New Roman"/>
          <w:sz w:val="24"/>
          <w:szCs w:val="24"/>
          <w:lang w:val="en-US"/>
        </w:rPr>
        <w:t>, O. M., &amp; Behar, E. (2004).</w:t>
      </w:r>
      <w:proofErr w:type="gramEnd"/>
      <w:r w:rsidRPr="00751A07">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Avoidance theory of worry and generalized anxiety disorder.</w:t>
      </w:r>
      <w:proofErr w:type="gramEnd"/>
      <w:r w:rsidRPr="006B7FEA">
        <w:rPr>
          <w:rFonts w:ascii="Times New Roman" w:hAnsi="Times New Roman" w:cs="Times New Roman"/>
          <w:sz w:val="24"/>
          <w:szCs w:val="24"/>
          <w:lang w:val="en-US"/>
        </w:rPr>
        <w:t xml:space="preserve"> In: R. </w:t>
      </w:r>
      <w:proofErr w:type="spellStart"/>
      <w:r w:rsidRPr="006B7FEA">
        <w:rPr>
          <w:rFonts w:ascii="Times New Roman" w:hAnsi="Times New Roman" w:cs="Times New Roman"/>
          <w:sz w:val="24"/>
          <w:szCs w:val="24"/>
          <w:lang w:val="en-US"/>
        </w:rPr>
        <w:t>Heimberg</w:t>
      </w:r>
      <w:proofErr w:type="spellEnd"/>
      <w:r w:rsidRPr="006B7FEA">
        <w:rPr>
          <w:rFonts w:ascii="Times New Roman" w:hAnsi="Times New Roman" w:cs="Times New Roman"/>
          <w:sz w:val="24"/>
          <w:szCs w:val="24"/>
          <w:lang w:val="en-US"/>
        </w:rPr>
        <w:t xml:space="preserve">, C. Turk, &amp; D. </w:t>
      </w:r>
      <w:proofErr w:type="spellStart"/>
      <w:r w:rsidRPr="006B7FEA">
        <w:rPr>
          <w:rFonts w:ascii="Times New Roman" w:hAnsi="Times New Roman" w:cs="Times New Roman"/>
          <w:sz w:val="24"/>
          <w:szCs w:val="24"/>
          <w:lang w:val="en-US"/>
        </w:rPr>
        <w:t>Mennin</w:t>
      </w:r>
      <w:proofErr w:type="spellEnd"/>
      <w:r w:rsidRPr="006B7FEA">
        <w:rPr>
          <w:rFonts w:ascii="Times New Roman" w:hAnsi="Times New Roman" w:cs="Times New Roman"/>
          <w:sz w:val="24"/>
          <w:szCs w:val="24"/>
          <w:lang w:val="en-US"/>
        </w:rPr>
        <w:t xml:space="preserve"> (Eds.), </w:t>
      </w:r>
      <w:proofErr w:type="gramStart"/>
      <w:r w:rsidRPr="006B7FEA">
        <w:rPr>
          <w:rFonts w:ascii="Times New Roman" w:hAnsi="Times New Roman" w:cs="Times New Roman"/>
          <w:i/>
          <w:sz w:val="24"/>
          <w:szCs w:val="24"/>
          <w:lang w:val="en-US"/>
        </w:rPr>
        <w:t>Generalized</w:t>
      </w:r>
      <w:proofErr w:type="gramEnd"/>
      <w:r w:rsidRPr="006B7FEA">
        <w:rPr>
          <w:rFonts w:ascii="Times New Roman" w:hAnsi="Times New Roman" w:cs="Times New Roman"/>
          <w:i/>
          <w:sz w:val="24"/>
          <w:szCs w:val="24"/>
          <w:lang w:val="en-US"/>
        </w:rPr>
        <w:t xml:space="preserve"> anxiety disorder: advances in research and practice,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(pp. 77-108),</w:t>
      </w:r>
      <w:r w:rsidRPr="006B7FEA">
        <w:rPr>
          <w:rFonts w:ascii="Times New Roman" w:hAnsi="Times New Roman" w:cs="Times New Roman"/>
          <w:sz w:val="24"/>
          <w:szCs w:val="24"/>
          <w:lang w:val="en-US"/>
        </w:rPr>
        <w:t xml:space="preserve"> New York, NY, US: Guilford Press</w:t>
      </w:r>
      <w:r>
        <w:rPr>
          <w:rFonts w:ascii="Times New Roman" w:hAnsi="Times New Roman" w:cs="Times New Roman"/>
          <w:sz w:val="24"/>
          <w:szCs w:val="24"/>
          <w:lang w:val="en-US"/>
        </w:rPr>
        <w:t>.</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xml:space="preserve">, T. D., Newman, M. G., &amp; </w:t>
      </w:r>
      <w:proofErr w:type="spellStart"/>
      <w:r w:rsidRPr="006B7FEA">
        <w:rPr>
          <w:rFonts w:ascii="Times New Roman" w:hAnsi="Times New Roman" w:cs="Times New Roman"/>
          <w:color w:val="222222"/>
          <w:sz w:val="24"/>
          <w:szCs w:val="24"/>
          <w:shd w:val="clear" w:color="auto" w:fill="FFFFFF"/>
          <w:lang w:val="en-US"/>
        </w:rPr>
        <w:t>Castonguay</w:t>
      </w:r>
      <w:proofErr w:type="spellEnd"/>
      <w:r w:rsidRPr="006B7FEA">
        <w:rPr>
          <w:rFonts w:ascii="Times New Roman" w:hAnsi="Times New Roman" w:cs="Times New Roman"/>
          <w:color w:val="222222"/>
          <w:sz w:val="24"/>
          <w:szCs w:val="24"/>
          <w:shd w:val="clear" w:color="auto" w:fill="FFFFFF"/>
          <w:lang w:val="en-US"/>
        </w:rPr>
        <w:t>, L. G. (2003).</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Cognitive-behavioral therapy for generalized anxiety disorder with integrations from interpersonal and experiential therapies.</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CNS spectrums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8</w:t>
      </w:r>
      <w:r w:rsidRPr="006B7FEA">
        <w:rPr>
          <w:rFonts w:ascii="Times New Roman" w:hAnsi="Times New Roman" w:cs="Times New Roman"/>
          <w:color w:val="222222"/>
          <w:sz w:val="24"/>
          <w:szCs w:val="24"/>
          <w:shd w:val="clear" w:color="auto" w:fill="FFFFFF"/>
          <w:lang w:val="en-US"/>
        </w:rPr>
        <w:t>(05), 382-389.</w:t>
      </w:r>
      <w:proofErr w:type="gramEnd"/>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Brown, T. A., &amp; Barlow, D. H. (1992).</w:t>
      </w:r>
      <w:proofErr w:type="gramEnd"/>
      <w:r w:rsidRPr="006B7FEA">
        <w:rPr>
          <w:rFonts w:ascii="Times New Roman" w:hAnsi="Times New Roman" w:cs="Times New Roman"/>
          <w:color w:val="222222"/>
          <w:sz w:val="24"/>
          <w:szCs w:val="24"/>
          <w:shd w:val="clear" w:color="auto" w:fill="FFFFFF"/>
          <w:lang w:val="en-US"/>
        </w:rPr>
        <w:t xml:space="preserve"> Comorbidity among anxiety disorders: Implications for treatment and DSM-IV</w:t>
      </w:r>
      <w:proofErr w:type="gramStart"/>
      <w:r w:rsidRPr="006B7FEA">
        <w:rPr>
          <w:rFonts w:ascii="Times New Roman" w:hAnsi="Times New Roman" w:cs="Times New Roman"/>
          <w:color w:val="222222"/>
          <w:sz w:val="24"/>
          <w:szCs w:val="24"/>
          <w:shd w:val="clear" w:color="auto" w:fill="FFFFFF"/>
          <w:lang w:val="en-US"/>
        </w:rPr>
        <w:t>..</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Consulting and Clinical Psychology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60</w:t>
      </w:r>
      <w:r w:rsidRPr="006B7FEA">
        <w:rPr>
          <w:rFonts w:ascii="Times New Roman" w:hAnsi="Times New Roman" w:cs="Times New Roman"/>
          <w:color w:val="222222"/>
          <w:sz w:val="24"/>
          <w:szCs w:val="24"/>
          <w:shd w:val="clear" w:color="auto" w:fill="FFFFFF"/>
          <w:lang w:val="en-US"/>
        </w:rPr>
        <w:t>(6), 835.</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t>Brown, T. A., Antony, M. M., &amp; Barlow, D. H. (1992).</w:t>
      </w:r>
      <w:proofErr w:type="gramEnd"/>
      <w:r w:rsidRPr="006B7FEA">
        <w:rPr>
          <w:rFonts w:ascii="Times New Roman" w:hAnsi="Times New Roman" w:cs="Times New Roman"/>
          <w:sz w:val="24"/>
          <w:szCs w:val="24"/>
          <w:lang w:val="en-US"/>
        </w:rPr>
        <w:t xml:space="preserve"> Psychometric properties of the Penn State Worry Questionnaire in a clinical anxiety disorders sample. </w:t>
      </w:r>
      <w:proofErr w:type="spellStart"/>
      <w:r w:rsidRPr="00BD0E75">
        <w:rPr>
          <w:rFonts w:ascii="Times New Roman" w:hAnsi="Times New Roman" w:cs="Times New Roman"/>
          <w:i/>
          <w:sz w:val="24"/>
          <w:szCs w:val="24"/>
          <w:lang w:val="en-US"/>
        </w:rPr>
        <w:t>Behaviour</w:t>
      </w:r>
      <w:proofErr w:type="spellEnd"/>
      <w:r w:rsidRPr="00BD0E75">
        <w:rPr>
          <w:rFonts w:ascii="Times New Roman" w:hAnsi="Times New Roman" w:cs="Times New Roman"/>
          <w:i/>
          <w:sz w:val="24"/>
          <w:szCs w:val="24"/>
          <w:lang w:val="en-US"/>
        </w:rPr>
        <w:t xml:space="preserve"> Research and Therapy</w:t>
      </w:r>
      <w:r w:rsidRPr="006B7FEA">
        <w:rPr>
          <w:rFonts w:ascii="Times New Roman" w:hAnsi="Times New Roman" w:cs="Times New Roman"/>
          <w:sz w:val="24"/>
          <w:szCs w:val="24"/>
          <w:lang w:val="en-US"/>
        </w:rPr>
        <w:t>, 30, 33–37.</w:t>
      </w:r>
    </w:p>
    <w:p w:rsidR="00D93586" w:rsidRDefault="00D93586" w:rsidP="00D93586">
      <w:pPr>
        <w:spacing w:line="360" w:lineRule="auto"/>
        <w:ind w:hanging="851"/>
        <w:jc w:val="both"/>
        <w:rPr>
          <w:rFonts w:ascii="Times New Roman" w:hAnsi="Times New Roman" w:cs="Times New Roman"/>
          <w:i/>
          <w:sz w:val="24"/>
          <w:szCs w:val="24"/>
          <w:lang w:val="en-US"/>
        </w:rPr>
      </w:pPr>
      <w:proofErr w:type="gramStart"/>
      <w:r w:rsidRPr="006B7FEA">
        <w:rPr>
          <w:rFonts w:ascii="Times New Roman" w:hAnsi="Times New Roman" w:cs="Times New Roman"/>
          <w:sz w:val="24"/>
          <w:szCs w:val="24"/>
          <w:lang w:val="en-US"/>
        </w:rPr>
        <w:t xml:space="preserve">Brown, T. A., Barlow, D. H., &amp; </w:t>
      </w:r>
      <w:proofErr w:type="spellStart"/>
      <w:r w:rsidRPr="006B7FEA">
        <w:rPr>
          <w:rFonts w:ascii="Times New Roman" w:hAnsi="Times New Roman" w:cs="Times New Roman"/>
          <w:sz w:val="24"/>
          <w:szCs w:val="24"/>
          <w:lang w:val="en-US"/>
        </w:rPr>
        <w:t>Liebowitz</w:t>
      </w:r>
      <w:proofErr w:type="spellEnd"/>
      <w:r w:rsidRPr="006B7FEA">
        <w:rPr>
          <w:rFonts w:ascii="Times New Roman" w:hAnsi="Times New Roman" w:cs="Times New Roman"/>
          <w:sz w:val="24"/>
          <w:szCs w:val="24"/>
          <w:lang w:val="en-US"/>
        </w:rPr>
        <w:t>, M. R. (1994).</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The empirical basis of generalized anxiety disorder.</w:t>
      </w:r>
      <w:proofErr w:type="gramEnd"/>
      <w:r w:rsidRPr="006B7FEA">
        <w:rPr>
          <w:rFonts w:ascii="Times New Roman" w:hAnsi="Times New Roman" w:cs="Times New Roman"/>
          <w:sz w:val="24"/>
          <w:szCs w:val="24"/>
          <w:lang w:val="en-US"/>
        </w:rPr>
        <w:t xml:space="preserve"> </w:t>
      </w:r>
      <w:r w:rsidRPr="006B7FEA">
        <w:rPr>
          <w:rFonts w:ascii="Times New Roman" w:hAnsi="Times New Roman" w:cs="Times New Roman"/>
          <w:i/>
          <w:sz w:val="24"/>
          <w:szCs w:val="24"/>
          <w:lang w:val="en-US"/>
        </w:rPr>
        <w:t>The American journal of psychiatry</w:t>
      </w:r>
      <w:r>
        <w:rPr>
          <w:rFonts w:ascii="Times New Roman" w:hAnsi="Times New Roman" w:cs="Times New Roman"/>
          <w:i/>
          <w:sz w:val="24"/>
          <w:szCs w:val="24"/>
          <w:lang w:val="en-US"/>
        </w:rPr>
        <w:t xml:space="preserve"> </w:t>
      </w:r>
      <w:r w:rsidRPr="00C757F3">
        <w:rPr>
          <w:rFonts w:ascii="Times New Roman" w:hAnsi="Times New Roman" w:cs="Times New Roman"/>
          <w:sz w:val="24"/>
          <w:szCs w:val="24"/>
          <w:lang w:val="en-US"/>
        </w:rPr>
        <w:t>(9)</w:t>
      </w:r>
      <w:r>
        <w:rPr>
          <w:rFonts w:ascii="Times New Roman" w:hAnsi="Times New Roman" w:cs="Times New Roman"/>
          <w:i/>
          <w:sz w:val="24"/>
          <w:szCs w:val="24"/>
          <w:lang w:val="en-US"/>
        </w:rPr>
        <w:t>.</w:t>
      </w:r>
      <w:r w:rsidRPr="00C757F3">
        <w:rPr>
          <w:rFonts w:ascii="Times New Roman" w:hAnsi="Times New Roman" w:cs="Times New Roman"/>
          <w:sz w:val="24"/>
          <w:szCs w:val="24"/>
          <w:lang w:val="en-US"/>
        </w:rPr>
        <w:t>1272-1280</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Brown, T. A., Campbell, L. A., Lehman, C. L., Grisham, J. R., &amp; </w:t>
      </w:r>
      <w:proofErr w:type="spellStart"/>
      <w:r w:rsidRPr="006603E1">
        <w:rPr>
          <w:rFonts w:ascii="Times New Roman" w:hAnsi="Times New Roman" w:cs="Times New Roman"/>
          <w:color w:val="222222"/>
          <w:sz w:val="24"/>
          <w:szCs w:val="24"/>
          <w:shd w:val="clear" w:color="auto" w:fill="FFFFFF"/>
          <w:lang w:val="en-US"/>
        </w:rPr>
        <w:t>Mancill</w:t>
      </w:r>
      <w:proofErr w:type="spellEnd"/>
      <w:r w:rsidRPr="006603E1">
        <w:rPr>
          <w:rFonts w:ascii="Times New Roman" w:hAnsi="Times New Roman" w:cs="Times New Roman"/>
          <w:color w:val="222222"/>
          <w:sz w:val="24"/>
          <w:szCs w:val="24"/>
          <w:shd w:val="clear" w:color="auto" w:fill="FFFFFF"/>
          <w:lang w:val="en-US"/>
        </w:rPr>
        <w:t>, R. B. (2001).</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Current and lifetime comorbidity of the DSM-IV anxiety and mood disorders in a large clinical sample.</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91A2F">
        <w:rPr>
          <w:rFonts w:ascii="Times New Roman" w:hAnsi="Times New Roman" w:cs="Times New Roman"/>
          <w:i/>
          <w:iCs/>
          <w:color w:val="222222"/>
          <w:sz w:val="24"/>
          <w:szCs w:val="24"/>
          <w:shd w:val="clear" w:color="auto" w:fill="FFFFFF"/>
          <w:lang w:val="en-US"/>
        </w:rPr>
        <w:t>Journal of abnormal psychology</w:t>
      </w:r>
      <w:r w:rsidRPr="00691A2F">
        <w:rPr>
          <w:rFonts w:ascii="Times New Roman" w:hAnsi="Times New Roman" w:cs="Times New Roman"/>
          <w:color w:val="222222"/>
          <w:sz w:val="24"/>
          <w:szCs w:val="24"/>
          <w:shd w:val="clear" w:color="auto" w:fill="FFFFFF"/>
          <w:lang w:val="en-US"/>
        </w:rPr>
        <w:t>,</w:t>
      </w:r>
      <w:r w:rsidRPr="00691A2F">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110</w:t>
      </w:r>
      <w:r w:rsidRPr="00691A2F">
        <w:rPr>
          <w:rFonts w:ascii="Times New Roman" w:hAnsi="Times New Roman" w:cs="Times New Roman"/>
          <w:color w:val="222222"/>
          <w:sz w:val="24"/>
          <w:szCs w:val="24"/>
          <w:shd w:val="clear" w:color="auto" w:fill="FFFFFF"/>
          <w:lang w:val="en-US"/>
        </w:rPr>
        <w:t>(4), 585.</w:t>
      </w:r>
      <w:proofErr w:type="gramEnd"/>
    </w:p>
    <w:p w:rsidR="00D93586" w:rsidRPr="006603E1" w:rsidRDefault="00D93586" w:rsidP="00D93586">
      <w:pPr>
        <w:pStyle w:val="NormalWeb"/>
        <w:spacing w:after="120" w:afterAutospacing="0" w:line="360" w:lineRule="auto"/>
        <w:ind w:hanging="851"/>
        <w:jc w:val="both"/>
        <w:rPr>
          <w:color w:val="000000"/>
          <w:lang w:val="en-US"/>
        </w:rPr>
      </w:pPr>
      <w:proofErr w:type="spellStart"/>
      <w:proofErr w:type="gramStart"/>
      <w:r w:rsidRPr="006603E1">
        <w:rPr>
          <w:color w:val="000000"/>
          <w:lang w:val="en-US"/>
        </w:rPr>
        <w:t>Buhr</w:t>
      </w:r>
      <w:proofErr w:type="spellEnd"/>
      <w:r w:rsidRPr="006603E1">
        <w:rPr>
          <w:color w:val="000000"/>
          <w:lang w:val="en-US"/>
        </w:rPr>
        <w:t xml:space="preserve">, K., &amp; </w:t>
      </w:r>
      <w:proofErr w:type="spellStart"/>
      <w:r w:rsidRPr="006603E1">
        <w:rPr>
          <w:color w:val="000000"/>
          <w:lang w:val="en-US"/>
        </w:rPr>
        <w:t>Dugas</w:t>
      </w:r>
      <w:proofErr w:type="spellEnd"/>
      <w:r w:rsidRPr="006603E1">
        <w:rPr>
          <w:color w:val="000000"/>
          <w:lang w:val="en-US"/>
        </w:rPr>
        <w:t>, M. J. (2002).</w:t>
      </w:r>
      <w:proofErr w:type="gramEnd"/>
      <w:r w:rsidRPr="006603E1">
        <w:rPr>
          <w:color w:val="000000"/>
          <w:lang w:val="en-US"/>
        </w:rPr>
        <w:t xml:space="preserve"> The Intolerance of Uncertainty Scale: Psychometric properties of the English version. </w:t>
      </w:r>
      <w:proofErr w:type="spellStart"/>
      <w:r w:rsidRPr="006603E1">
        <w:rPr>
          <w:i/>
          <w:color w:val="000000"/>
          <w:lang w:val="en-US"/>
        </w:rPr>
        <w:t>Behaviour</w:t>
      </w:r>
      <w:proofErr w:type="spellEnd"/>
      <w:r w:rsidRPr="006603E1">
        <w:rPr>
          <w:i/>
          <w:color w:val="000000"/>
          <w:lang w:val="en-US"/>
        </w:rPr>
        <w:t xml:space="preserve"> Research and Therapy</w:t>
      </w:r>
      <w:r w:rsidRPr="006603E1">
        <w:rPr>
          <w:color w:val="000000"/>
          <w:lang w:val="en-US"/>
        </w:rPr>
        <w:t>, 40, 931–946</w:t>
      </w:r>
      <w:r>
        <w:rPr>
          <w:color w:val="000000"/>
          <w:lang w:val="en-US"/>
        </w:rPr>
        <w:t>.</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Cartwright-Hatton, S., &amp; Wells, A. (1997).</w:t>
      </w:r>
      <w:proofErr w:type="gramEnd"/>
      <w:r w:rsidRPr="006B7FEA">
        <w:rPr>
          <w:rFonts w:ascii="Times New Roman" w:hAnsi="Times New Roman" w:cs="Times New Roman"/>
          <w:color w:val="222222"/>
          <w:sz w:val="24"/>
          <w:szCs w:val="24"/>
          <w:shd w:val="clear" w:color="auto" w:fill="FFFFFF"/>
          <w:lang w:val="en-US"/>
        </w:rPr>
        <w:t xml:space="preserve"> Beliefs about worry and intrusions: The Meta-Cognitions Questionnaire and its correlates.</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Journal of anxiety disorders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11</w:t>
      </w:r>
      <w:r w:rsidRPr="006B7FEA">
        <w:rPr>
          <w:rFonts w:ascii="Times New Roman" w:hAnsi="Times New Roman" w:cs="Times New Roman"/>
          <w:color w:val="222222"/>
          <w:sz w:val="24"/>
          <w:szCs w:val="24"/>
          <w:shd w:val="clear" w:color="auto" w:fill="FFFFFF"/>
          <w:lang w:val="en-US"/>
        </w:rPr>
        <w:t>(3), 279-296.</w:t>
      </w:r>
    </w:p>
    <w:p w:rsidR="00D93586" w:rsidRDefault="00D93586" w:rsidP="00D93586">
      <w:pPr>
        <w:spacing w:line="360" w:lineRule="auto"/>
        <w:ind w:hanging="851"/>
        <w:jc w:val="both"/>
        <w:rPr>
          <w:rFonts w:ascii="Times New Roman" w:hAnsi="Times New Roman" w:cs="Times New Roman"/>
          <w:color w:val="000000"/>
          <w:sz w:val="24"/>
          <w:szCs w:val="24"/>
          <w:lang w:val="en-US"/>
        </w:rPr>
      </w:pPr>
      <w:r w:rsidRPr="006B7FEA">
        <w:rPr>
          <w:rFonts w:ascii="Times New Roman" w:hAnsi="Times New Roman" w:cs="Times New Roman"/>
          <w:color w:val="222222"/>
          <w:sz w:val="24"/>
          <w:szCs w:val="24"/>
          <w:shd w:val="clear" w:color="auto" w:fill="FFFFFF"/>
          <w:lang w:val="en-US"/>
        </w:rPr>
        <w:t>Clark, D. A., &amp; Beck, A. T. (2010).</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Cognitive therapy of anxiety disorders: Science and practice</w:t>
      </w:r>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Guilford Press.</w:t>
      </w:r>
      <w:proofErr w:type="gramEnd"/>
      <w:r w:rsidRPr="006B7FEA">
        <w:rPr>
          <w:rFonts w:ascii="Times New Roman" w:hAnsi="Times New Roman" w:cs="Times New Roman"/>
          <w:color w:val="000000"/>
          <w:sz w:val="24"/>
          <w:szCs w:val="24"/>
          <w:lang w:val="en-US"/>
        </w:rPr>
        <w:t xml:space="preserve"> </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r w:rsidRPr="006603E1">
        <w:rPr>
          <w:rFonts w:ascii="Times New Roman" w:hAnsi="Times New Roman" w:cs="Times New Roman"/>
          <w:color w:val="222222"/>
          <w:sz w:val="24"/>
          <w:szCs w:val="24"/>
          <w:shd w:val="clear" w:color="auto" w:fill="FFFFFF"/>
          <w:lang w:val="en-US"/>
        </w:rPr>
        <w:t xml:space="preserve">Cohen, J. (1992). </w:t>
      </w:r>
      <w:proofErr w:type="gramStart"/>
      <w:r w:rsidRPr="006603E1">
        <w:rPr>
          <w:rFonts w:ascii="Times New Roman" w:hAnsi="Times New Roman" w:cs="Times New Roman"/>
          <w:color w:val="222222"/>
          <w:sz w:val="24"/>
          <w:szCs w:val="24"/>
          <w:shd w:val="clear" w:color="auto" w:fill="FFFFFF"/>
          <w:lang w:val="en-US"/>
        </w:rPr>
        <w:t>A power primer.</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Psychological bulletin</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112</w:t>
      </w:r>
      <w:r w:rsidRPr="006603E1">
        <w:rPr>
          <w:rFonts w:ascii="Times New Roman" w:hAnsi="Times New Roman" w:cs="Times New Roman"/>
          <w:color w:val="222222"/>
          <w:sz w:val="24"/>
          <w:szCs w:val="24"/>
          <w:shd w:val="clear" w:color="auto" w:fill="FFFFFF"/>
          <w:lang w:val="en-US"/>
        </w:rPr>
        <w:t>(1), 155-159.</w:t>
      </w:r>
      <w:proofErr w:type="gramEnd"/>
    </w:p>
    <w:p w:rsidR="00D93586" w:rsidRDefault="00360426" w:rsidP="00D93586">
      <w:pPr>
        <w:spacing w:after="0" w:line="360" w:lineRule="auto"/>
        <w:ind w:hanging="851"/>
        <w:jc w:val="both"/>
        <w:rPr>
          <w:rFonts w:ascii="Times New Roman" w:hAnsi="Times New Roman" w:cs="Times New Roman"/>
          <w:sz w:val="24"/>
          <w:szCs w:val="24"/>
          <w:lang w:val="en-US"/>
        </w:rPr>
      </w:pPr>
      <w:hyperlink r:id="rId22" w:tooltip="Jacob Cohen (statistician)" w:history="1">
        <w:r w:rsidR="00D93586" w:rsidRPr="006B7FEA">
          <w:rPr>
            <w:rFonts w:ascii="Times New Roman" w:hAnsi="Times New Roman" w:cs="Times New Roman"/>
            <w:sz w:val="24"/>
            <w:szCs w:val="24"/>
            <w:lang w:val="en-US"/>
          </w:rPr>
          <w:t>Cohen</w:t>
        </w:r>
      </w:hyperlink>
      <w:r w:rsidR="00D93586">
        <w:rPr>
          <w:rFonts w:ascii="Times New Roman" w:hAnsi="Times New Roman" w:cs="Times New Roman"/>
          <w:sz w:val="24"/>
          <w:szCs w:val="24"/>
          <w:lang w:val="en-US"/>
        </w:rPr>
        <w:t>, J.,</w:t>
      </w:r>
      <w:r w:rsidR="00D93586" w:rsidRPr="006B7FEA">
        <w:rPr>
          <w:rStyle w:val="apple-converted-space"/>
          <w:rFonts w:ascii="Times New Roman" w:hAnsi="Times New Roman" w:cs="Times New Roman"/>
          <w:color w:val="252525"/>
          <w:sz w:val="24"/>
          <w:szCs w:val="24"/>
          <w:shd w:val="clear" w:color="auto" w:fill="FFFFFF"/>
          <w:lang w:val="en-US"/>
        </w:rPr>
        <w:t> </w:t>
      </w:r>
      <w:r w:rsidR="00D93586" w:rsidRPr="006B7FEA">
        <w:rPr>
          <w:rFonts w:ascii="Times New Roman" w:hAnsi="Times New Roman" w:cs="Times New Roman"/>
          <w:color w:val="252525"/>
          <w:sz w:val="24"/>
          <w:szCs w:val="24"/>
          <w:shd w:val="clear" w:color="auto" w:fill="FFFFFF"/>
          <w:lang w:val="en-US"/>
        </w:rPr>
        <w:t>(1988).</w:t>
      </w:r>
      <w:r w:rsidR="00D93586" w:rsidRPr="006B7FEA">
        <w:rPr>
          <w:rStyle w:val="apple-converted-space"/>
          <w:rFonts w:ascii="Times New Roman" w:hAnsi="Times New Roman" w:cs="Times New Roman"/>
          <w:color w:val="252525"/>
          <w:sz w:val="24"/>
          <w:szCs w:val="24"/>
          <w:shd w:val="clear" w:color="auto" w:fill="FFFFFF"/>
          <w:lang w:val="en-US"/>
        </w:rPr>
        <w:t> </w:t>
      </w:r>
      <w:r w:rsidR="00D93586" w:rsidRPr="006B7FEA">
        <w:rPr>
          <w:rFonts w:ascii="Times New Roman" w:hAnsi="Times New Roman" w:cs="Times New Roman"/>
          <w:i/>
          <w:iCs/>
          <w:color w:val="252525"/>
          <w:sz w:val="24"/>
          <w:szCs w:val="24"/>
          <w:shd w:val="clear" w:color="auto" w:fill="FFFFFF"/>
          <w:lang w:val="en-US"/>
        </w:rPr>
        <w:t>Statistical Power Analysis for the Behavioral Sciences</w:t>
      </w:r>
      <w:r w:rsidR="00D93586" w:rsidRPr="006B7FEA">
        <w:rPr>
          <w:rStyle w:val="apple-converted-space"/>
          <w:rFonts w:ascii="Times New Roman" w:hAnsi="Times New Roman" w:cs="Times New Roman"/>
          <w:color w:val="252525"/>
          <w:sz w:val="24"/>
          <w:szCs w:val="24"/>
          <w:shd w:val="clear" w:color="auto" w:fill="FFFFFF"/>
          <w:lang w:val="en-US"/>
        </w:rPr>
        <w:t> </w:t>
      </w:r>
      <w:r w:rsidR="00D93586" w:rsidRPr="006B7FEA">
        <w:rPr>
          <w:rFonts w:ascii="Times New Roman" w:hAnsi="Times New Roman" w:cs="Times New Roman"/>
          <w:color w:val="252525"/>
          <w:sz w:val="24"/>
          <w:szCs w:val="24"/>
          <w:shd w:val="clear" w:color="auto" w:fill="FFFFFF"/>
          <w:lang w:val="en-US"/>
        </w:rPr>
        <w:t xml:space="preserve">(second </w:t>
      </w:r>
      <w:proofErr w:type="gramStart"/>
      <w:r w:rsidR="00D93586" w:rsidRPr="006B7FEA">
        <w:rPr>
          <w:rFonts w:ascii="Times New Roman" w:hAnsi="Times New Roman" w:cs="Times New Roman"/>
          <w:color w:val="252525"/>
          <w:sz w:val="24"/>
          <w:szCs w:val="24"/>
          <w:shd w:val="clear" w:color="auto" w:fill="FFFFFF"/>
          <w:lang w:val="en-US"/>
        </w:rPr>
        <w:t>ed</w:t>
      </w:r>
      <w:proofErr w:type="gramEnd"/>
      <w:r w:rsidR="00D93586" w:rsidRPr="006B7FEA">
        <w:rPr>
          <w:rFonts w:ascii="Times New Roman" w:hAnsi="Times New Roman" w:cs="Times New Roman"/>
          <w:color w:val="252525"/>
          <w:sz w:val="24"/>
          <w:szCs w:val="24"/>
          <w:shd w:val="clear" w:color="auto" w:fill="FFFFFF"/>
          <w:lang w:val="en-US"/>
        </w:rPr>
        <w:t>.).</w:t>
      </w:r>
      <w:r w:rsidR="00D93586" w:rsidRPr="006B7FEA">
        <w:rPr>
          <w:rStyle w:val="apple-converted-space"/>
          <w:rFonts w:ascii="Times New Roman" w:hAnsi="Times New Roman" w:cs="Times New Roman"/>
          <w:color w:val="252525"/>
          <w:sz w:val="24"/>
          <w:szCs w:val="24"/>
          <w:shd w:val="clear" w:color="auto" w:fill="FFFFFF"/>
          <w:lang w:val="en-US"/>
        </w:rPr>
        <w:t> </w:t>
      </w:r>
      <w:hyperlink r:id="rId23" w:tooltip="Lawrence Erlbaum Associates" w:history="1">
        <w:proofErr w:type="gramStart"/>
        <w:r w:rsidR="00D93586" w:rsidRPr="006B7FEA">
          <w:rPr>
            <w:rFonts w:ascii="Times New Roman" w:hAnsi="Times New Roman" w:cs="Times New Roman"/>
            <w:sz w:val="24"/>
            <w:szCs w:val="24"/>
            <w:lang w:val="en-US"/>
          </w:rPr>
          <w:t>Lawrence Erlbaum Associates</w:t>
        </w:r>
      </w:hyperlink>
      <w:r w:rsidR="00D93586" w:rsidRPr="006B7FEA">
        <w:rPr>
          <w:rFonts w:ascii="Times New Roman" w:hAnsi="Times New Roman" w:cs="Times New Roman"/>
          <w:sz w:val="24"/>
          <w:szCs w:val="24"/>
          <w:lang w:val="en-US"/>
        </w:rPr>
        <w:t>.</w:t>
      </w:r>
      <w:proofErr w:type="gramEnd"/>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603E1">
        <w:rPr>
          <w:rFonts w:ascii="Times New Roman" w:hAnsi="Times New Roman" w:cs="Times New Roman"/>
          <w:color w:val="222222"/>
          <w:sz w:val="24"/>
          <w:szCs w:val="24"/>
          <w:shd w:val="clear" w:color="auto" w:fill="FFFFFF"/>
          <w:lang w:val="en-US"/>
        </w:rPr>
        <w:t>Coolican</w:t>
      </w:r>
      <w:proofErr w:type="spellEnd"/>
      <w:r w:rsidRPr="006603E1">
        <w:rPr>
          <w:rFonts w:ascii="Times New Roman" w:hAnsi="Times New Roman" w:cs="Times New Roman"/>
          <w:color w:val="222222"/>
          <w:sz w:val="24"/>
          <w:szCs w:val="24"/>
          <w:shd w:val="clear" w:color="auto" w:fill="FFFFFF"/>
          <w:lang w:val="en-US"/>
        </w:rPr>
        <w:t>, H. (2009).</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Research methods and statistics in psychology</w:t>
      </w:r>
      <w:r w:rsidRPr="006603E1">
        <w:rPr>
          <w:rFonts w:ascii="Times New Roman" w:hAnsi="Times New Roman" w:cs="Times New Roman"/>
          <w:color w:val="222222"/>
          <w:sz w:val="24"/>
          <w:szCs w:val="24"/>
          <w:shd w:val="clear" w:color="auto" w:fill="FFFFFF"/>
          <w:lang w:val="en-US"/>
        </w:rPr>
        <w:t>.</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Hodder &amp; Stoughton Educational.</w:t>
      </w:r>
      <w:proofErr w:type="gramEnd"/>
      <w:r w:rsidRPr="006603E1">
        <w:rPr>
          <w:rFonts w:ascii="Times New Roman" w:hAnsi="Times New Roman" w:cs="Times New Roman"/>
          <w:color w:val="222222"/>
          <w:sz w:val="24"/>
          <w:szCs w:val="24"/>
          <w:shd w:val="clear" w:color="auto" w:fill="FFFFFF"/>
          <w:lang w:val="en-US"/>
        </w:rPr>
        <w:t xml:space="preserve"> 5. Edition</w:t>
      </w:r>
    </w:p>
    <w:p w:rsidR="00D93586" w:rsidRDefault="00D93586" w:rsidP="00D93586">
      <w:pPr>
        <w:spacing w:line="360" w:lineRule="auto"/>
        <w:ind w:hanging="851"/>
        <w:jc w:val="both"/>
        <w:rPr>
          <w:rFonts w:ascii="Times New Roman" w:hAnsi="Times New Roman" w:cs="Times New Roman"/>
          <w:sz w:val="24"/>
          <w:szCs w:val="24"/>
          <w:lang w:val="en-US"/>
        </w:rPr>
      </w:pPr>
      <w:r w:rsidRPr="006603E1">
        <w:rPr>
          <w:rFonts w:ascii="Times New Roman" w:hAnsi="Times New Roman" w:cs="Times New Roman"/>
          <w:sz w:val="24"/>
          <w:szCs w:val="24"/>
          <w:lang w:val="en-US"/>
        </w:rPr>
        <w:t xml:space="preserve">Crowe (2012) The genetics of the phobic disorders and generalized anxiety disorder  in </w:t>
      </w:r>
      <w:proofErr w:type="spellStart"/>
      <w:r w:rsidRPr="006603E1">
        <w:rPr>
          <w:rFonts w:ascii="Times New Roman" w:hAnsi="Times New Roman" w:cs="Times New Roman"/>
          <w:sz w:val="24"/>
          <w:szCs w:val="24"/>
          <w:lang w:val="en-US"/>
        </w:rPr>
        <w:t>Nurnberger</w:t>
      </w:r>
      <w:proofErr w:type="spellEnd"/>
      <w:r w:rsidRPr="006603E1">
        <w:rPr>
          <w:rFonts w:ascii="Times New Roman" w:hAnsi="Times New Roman" w:cs="Times New Roman"/>
          <w:sz w:val="24"/>
          <w:szCs w:val="24"/>
          <w:lang w:val="en-US"/>
        </w:rPr>
        <w:t xml:space="preserve">, J., Wade </w:t>
      </w:r>
      <w:proofErr w:type="spellStart"/>
      <w:r w:rsidRPr="006603E1">
        <w:rPr>
          <w:rFonts w:ascii="Times New Roman" w:hAnsi="Times New Roman" w:cs="Times New Roman"/>
          <w:sz w:val="24"/>
          <w:szCs w:val="24"/>
          <w:lang w:val="en-US"/>
        </w:rPr>
        <w:t>Berrettini</w:t>
      </w:r>
      <w:proofErr w:type="spellEnd"/>
      <w:r w:rsidRPr="006603E1">
        <w:rPr>
          <w:rFonts w:ascii="Times New Roman" w:hAnsi="Times New Roman" w:cs="Times New Roman"/>
          <w:sz w:val="24"/>
          <w:szCs w:val="24"/>
          <w:lang w:val="en-US"/>
        </w:rPr>
        <w:t xml:space="preserve">, W. (2012) </w:t>
      </w:r>
      <w:r w:rsidRPr="006603E1">
        <w:rPr>
          <w:rFonts w:ascii="Times New Roman" w:hAnsi="Times New Roman" w:cs="Times New Roman"/>
          <w:i/>
          <w:sz w:val="24"/>
          <w:szCs w:val="24"/>
          <w:lang w:val="en-US"/>
        </w:rPr>
        <w:t>principles of psychiatric genetics</w:t>
      </w:r>
      <w:r w:rsidRPr="006603E1">
        <w:rPr>
          <w:rFonts w:ascii="Times New Roman" w:hAnsi="Times New Roman" w:cs="Times New Roman"/>
          <w:sz w:val="24"/>
          <w:szCs w:val="24"/>
          <w:lang w:val="en-US"/>
        </w:rPr>
        <w:t>, (pp. 112-120) Cambridge University Press</w:t>
      </w:r>
      <w:r>
        <w:rPr>
          <w:rFonts w:ascii="Times New Roman" w:hAnsi="Times New Roman" w:cs="Times New Roman"/>
          <w:sz w:val="24"/>
          <w:szCs w:val="24"/>
          <w:lang w:val="en-US"/>
        </w:rPr>
        <w:t>.</w:t>
      </w:r>
    </w:p>
    <w:p w:rsidR="00D93586" w:rsidRDefault="00D93586" w:rsidP="00D93586">
      <w:pPr>
        <w:spacing w:line="360" w:lineRule="auto"/>
        <w:ind w:hanging="851"/>
        <w:jc w:val="both"/>
        <w:rPr>
          <w:rFonts w:ascii="Times New Roman" w:hAnsi="Times New Roman" w:cs="Times New Roman"/>
          <w:sz w:val="24"/>
          <w:szCs w:val="24"/>
          <w:lang w:val="en-US"/>
        </w:rPr>
      </w:pPr>
      <w:r w:rsidRPr="00373E5F">
        <w:rPr>
          <w:rFonts w:ascii="Times New Roman" w:hAnsi="Times New Roman" w:cs="Times New Roman"/>
          <w:color w:val="222222"/>
          <w:sz w:val="24"/>
          <w:szCs w:val="24"/>
          <w:shd w:val="clear" w:color="auto" w:fill="FFFFFF"/>
        </w:rPr>
        <w:t xml:space="preserve">Davis, R. N., &amp; Valentiner, D. P. (2000). </w:t>
      </w:r>
      <w:r w:rsidRPr="006B7FEA">
        <w:rPr>
          <w:rFonts w:ascii="Times New Roman" w:hAnsi="Times New Roman" w:cs="Times New Roman"/>
          <w:color w:val="222222"/>
          <w:sz w:val="24"/>
          <w:szCs w:val="24"/>
          <w:shd w:val="clear" w:color="auto" w:fill="FFFFFF"/>
          <w:lang w:val="en-US"/>
        </w:rPr>
        <w:t xml:space="preserve">Does meta-cognitive theory enhance our understanding of </w:t>
      </w:r>
      <w:r>
        <w:rPr>
          <w:rFonts w:ascii="Times New Roman" w:hAnsi="Times New Roman" w:cs="Times New Roman"/>
          <w:color w:val="222222"/>
          <w:sz w:val="24"/>
          <w:szCs w:val="24"/>
          <w:shd w:val="clear" w:color="auto" w:fill="FFFFFF"/>
          <w:lang w:val="en-US"/>
        </w:rPr>
        <w:t>pathological worry and anxiety?</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Personality and Individual Differences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29</w:t>
      </w:r>
      <w:r w:rsidRPr="006B7FEA">
        <w:rPr>
          <w:rFonts w:ascii="Times New Roman" w:hAnsi="Times New Roman" w:cs="Times New Roman"/>
          <w:color w:val="222222"/>
          <w:sz w:val="24"/>
          <w:szCs w:val="24"/>
          <w:shd w:val="clear" w:color="auto" w:fill="FFFFFF"/>
          <w:lang w:val="en-US"/>
        </w:rPr>
        <w:t>(3), 513-526.</w:t>
      </w:r>
      <w:r w:rsidRPr="006B7FEA">
        <w:rPr>
          <w:rFonts w:ascii="Times New Roman" w:hAnsi="Times New Roman" w:cs="Times New Roman"/>
          <w:sz w:val="24"/>
          <w:szCs w:val="24"/>
          <w:lang w:val="en-US"/>
        </w:rPr>
        <w:t xml:space="preserve"> </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Dugas</w:t>
      </w:r>
      <w:proofErr w:type="spellEnd"/>
      <w:r w:rsidRPr="006603E1">
        <w:rPr>
          <w:rFonts w:ascii="Times New Roman" w:hAnsi="Times New Roman" w:cs="Times New Roman"/>
          <w:color w:val="222222"/>
          <w:sz w:val="24"/>
          <w:szCs w:val="24"/>
          <w:shd w:val="clear" w:color="auto" w:fill="FFFFFF"/>
          <w:lang w:val="en-US"/>
        </w:rPr>
        <w:t xml:space="preserve">, M. J., </w:t>
      </w:r>
      <w:proofErr w:type="spellStart"/>
      <w:r w:rsidRPr="006603E1">
        <w:rPr>
          <w:rFonts w:ascii="Times New Roman" w:hAnsi="Times New Roman" w:cs="Times New Roman"/>
          <w:color w:val="222222"/>
          <w:sz w:val="24"/>
          <w:szCs w:val="24"/>
          <w:shd w:val="clear" w:color="auto" w:fill="FFFFFF"/>
          <w:lang w:val="en-US"/>
        </w:rPr>
        <w:t>Brillon</w:t>
      </w:r>
      <w:proofErr w:type="spellEnd"/>
      <w:r w:rsidRPr="006603E1">
        <w:rPr>
          <w:rFonts w:ascii="Times New Roman" w:hAnsi="Times New Roman" w:cs="Times New Roman"/>
          <w:color w:val="222222"/>
          <w:sz w:val="24"/>
          <w:szCs w:val="24"/>
          <w:shd w:val="clear" w:color="auto" w:fill="FFFFFF"/>
          <w:lang w:val="en-US"/>
        </w:rPr>
        <w:t xml:space="preserve">, P., </w:t>
      </w:r>
      <w:proofErr w:type="spellStart"/>
      <w:r w:rsidRPr="006603E1">
        <w:rPr>
          <w:rFonts w:ascii="Times New Roman" w:hAnsi="Times New Roman" w:cs="Times New Roman"/>
          <w:color w:val="222222"/>
          <w:sz w:val="24"/>
          <w:szCs w:val="24"/>
          <w:shd w:val="clear" w:color="auto" w:fill="FFFFFF"/>
          <w:lang w:val="en-US"/>
        </w:rPr>
        <w:t>Savard</w:t>
      </w:r>
      <w:proofErr w:type="spellEnd"/>
      <w:r w:rsidRPr="006603E1">
        <w:rPr>
          <w:rFonts w:ascii="Times New Roman" w:hAnsi="Times New Roman" w:cs="Times New Roman"/>
          <w:color w:val="222222"/>
          <w:sz w:val="24"/>
          <w:szCs w:val="24"/>
          <w:shd w:val="clear" w:color="auto" w:fill="FFFFFF"/>
          <w:lang w:val="en-US"/>
        </w:rPr>
        <w:t xml:space="preserve">, P., </w:t>
      </w:r>
      <w:proofErr w:type="spellStart"/>
      <w:r w:rsidRPr="006603E1">
        <w:rPr>
          <w:rFonts w:ascii="Times New Roman" w:hAnsi="Times New Roman" w:cs="Times New Roman"/>
          <w:color w:val="222222"/>
          <w:sz w:val="24"/>
          <w:szCs w:val="24"/>
          <w:shd w:val="clear" w:color="auto" w:fill="FFFFFF"/>
          <w:lang w:val="en-US"/>
        </w:rPr>
        <w:t>Turcotte</w:t>
      </w:r>
      <w:proofErr w:type="spellEnd"/>
      <w:r w:rsidRPr="006603E1">
        <w:rPr>
          <w:rFonts w:ascii="Times New Roman" w:hAnsi="Times New Roman" w:cs="Times New Roman"/>
          <w:color w:val="222222"/>
          <w:sz w:val="24"/>
          <w:szCs w:val="24"/>
          <w:shd w:val="clear" w:color="auto" w:fill="FFFFFF"/>
          <w:lang w:val="en-US"/>
        </w:rPr>
        <w:t xml:space="preserve">, J., </w:t>
      </w:r>
      <w:proofErr w:type="spellStart"/>
      <w:r w:rsidRPr="006603E1">
        <w:rPr>
          <w:rFonts w:ascii="Times New Roman" w:hAnsi="Times New Roman" w:cs="Times New Roman"/>
          <w:color w:val="222222"/>
          <w:sz w:val="24"/>
          <w:szCs w:val="24"/>
          <w:shd w:val="clear" w:color="auto" w:fill="FFFFFF"/>
          <w:lang w:val="en-US"/>
        </w:rPr>
        <w:t>Gaudet</w:t>
      </w:r>
      <w:proofErr w:type="spellEnd"/>
      <w:r w:rsidRPr="006603E1">
        <w:rPr>
          <w:rFonts w:ascii="Times New Roman" w:hAnsi="Times New Roman" w:cs="Times New Roman"/>
          <w:color w:val="222222"/>
          <w:sz w:val="24"/>
          <w:szCs w:val="24"/>
          <w:shd w:val="clear" w:color="auto" w:fill="FFFFFF"/>
          <w:lang w:val="en-US"/>
        </w:rPr>
        <w:t xml:space="preserve">, A., </w:t>
      </w:r>
      <w:proofErr w:type="spellStart"/>
      <w:r w:rsidRPr="006603E1">
        <w:rPr>
          <w:rFonts w:ascii="Times New Roman" w:hAnsi="Times New Roman" w:cs="Times New Roman"/>
          <w:color w:val="222222"/>
          <w:sz w:val="24"/>
          <w:szCs w:val="24"/>
          <w:shd w:val="clear" w:color="auto" w:fill="FFFFFF"/>
          <w:lang w:val="en-US"/>
        </w:rPr>
        <w:t>Ladouceur</w:t>
      </w:r>
      <w:proofErr w:type="spellEnd"/>
      <w:r w:rsidRPr="006603E1">
        <w:rPr>
          <w:rFonts w:ascii="Times New Roman" w:hAnsi="Times New Roman" w:cs="Times New Roman"/>
          <w:color w:val="222222"/>
          <w:sz w:val="24"/>
          <w:szCs w:val="24"/>
          <w:shd w:val="clear" w:color="auto" w:fill="FFFFFF"/>
          <w:lang w:val="en-US"/>
        </w:rPr>
        <w:t>, R</w:t>
      </w:r>
      <w:r>
        <w:rPr>
          <w:rFonts w:ascii="Times New Roman" w:hAnsi="Times New Roman" w:cs="Times New Roman"/>
          <w:color w:val="222222"/>
          <w:sz w:val="24"/>
          <w:szCs w:val="24"/>
          <w:shd w:val="clear" w:color="auto" w:fill="FFFFFF"/>
          <w:lang w:val="en-US"/>
        </w:rPr>
        <w:t>.,</w:t>
      </w:r>
      <w:r w:rsidRPr="006603E1">
        <w:rPr>
          <w:rFonts w:ascii="Times New Roman" w:hAnsi="Times New Roman" w:cs="Times New Roman"/>
          <w:color w:val="222222"/>
          <w:sz w:val="24"/>
          <w:szCs w:val="24"/>
          <w:shd w:val="clear" w:color="auto" w:fill="FFFFFF"/>
          <w:lang w:val="en-US"/>
        </w:rPr>
        <w:t xml:space="preserve"> &amp; Gervais, N. J. (2010).</w:t>
      </w:r>
      <w:proofErr w:type="gramEnd"/>
      <w:r w:rsidRPr="006603E1">
        <w:rPr>
          <w:rFonts w:ascii="Times New Roman" w:hAnsi="Times New Roman" w:cs="Times New Roman"/>
          <w:color w:val="222222"/>
          <w:sz w:val="24"/>
          <w:szCs w:val="24"/>
          <w:shd w:val="clear" w:color="auto" w:fill="FFFFFF"/>
          <w:lang w:val="en-US"/>
        </w:rPr>
        <w:t xml:space="preserve"> A randomized clinical trial of cognitive-behavioral therapy and applied relaxation for adults with generalized anxiety </w:t>
      </w:r>
      <w:proofErr w:type="spellStart"/>
      <w:r w:rsidRPr="006603E1">
        <w:rPr>
          <w:rFonts w:ascii="Times New Roman" w:hAnsi="Times New Roman" w:cs="Times New Roman"/>
          <w:color w:val="222222"/>
          <w:sz w:val="24"/>
          <w:szCs w:val="24"/>
          <w:shd w:val="clear" w:color="auto" w:fill="FFFFFF"/>
          <w:lang w:val="en-US"/>
        </w:rPr>
        <w:t>disorder.</w:t>
      </w:r>
      <w:r w:rsidRPr="006603E1">
        <w:rPr>
          <w:rFonts w:ascii="Times New Roman" w:hAnsi="Times New Roman" w:cs="Times New Roman"/>
          <w:i/>
          <w:iCs/>
          <w:color w:val="222222"/>
          <w:sz w:val="24"/>
          <w:szCs w:val="24"/>
          <w:shd w:val="clear" w:color="auto" w:fill="FFFFFF"/>
          <w:lang w:val="en-US"/>
        </w:rPr>
        <w:t>Behavior</w:t>
      </w:r>
      <w:proofErr w:type="spellEnd"/>
      <w:r w:rsidRPr="006603E1">
        <w:rPr>
          <w:rFonts w:ascii="Times New Roman" w:hAnsi="Times New Roman" w:cs="Times New Roman"/>
          <w:i/>
          <w:iCs/>
          <w:color w:val="222222"/>
          <w:sz w:val="24"/>
          <w:szCs w:val="24"/>
          <w:shd w:val="clear" w:color="auto" w:fill="FFFFFF"/>
          <w:lang w:val="en-US"/>
        </w:rPr>
        <w:t xml:space="preserve"> Therapy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41</w:t>
      </w:r>
      <w:r>
        <w:rPr>
          <w:rFonts w:ascii="Times New Roman" w:hAnsi="Times New Roman" w:cs="Times New Roman"/>
          <w:color w:val="222222"/>
          <w:sz w:val="24"/>
          <w:szCs w:val="24"/>
          <w:shd w:val="clear" w:color="auto" w:fill="FFFFFF"/>
          <w:lang w:val="en-US"/>
        </w:rPr>
        <w:t>(1), 46-</w:t>
      </w:r>
      <w:r w:rsidRPr="006603E1">
        <w:rPr>
          <w:rFonts w:ascii="Times New Roman" w:hAnsi="Times New Roman" w:cs="Times New Roman"/>
          <w:color w:val="222222"/>
          <w:sz w:val="24"/>
          <w:szCs w:val="24"/>
          <w:shd w:val="clear" w:color="auto" w:fill="FFFFFF"/>
          <w:lang w:val="en-US"/>
        </w:rPr>
        <w:t xml:space="preserve">58. </w:t>
      </w:r>
    </w:p>
    <w:p w:rsidR="00D93586" w:rsidRDefault="00D93586" w:rsidP="00D93586">
      <w:pPr>
        <w:spacing w:line="360" w:lineRule="auto"/>
        <w:ind w:hanging="851"/>
        <w:jc w:val="both"/>
        <w:rPr>
          <w:rStyle w:val="apple-converted-space"/>
          <w:rFonts w:ascii="Times New Roman" w:hAnsi="Times New Roman" w:cs="Times New Roman"/>
          <w:color w:val="000000"/>
          <w:sz w:val="24"/>
          <w:szCs w:val="24"/>
          <w:lang w:val="en-US"/>
        </w:rPr>
      </w:pPr>
      <w:proofErr w:type="spellStart"/>
      <w:proofErr w:type="gram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w:t>
      </w:r>
      <w:proofErr w:type="spellStart"/>
      <w:r w:rsidRPr="006B7FEA">
        <w:rPr>
          <w:rFonts w:ascii="Times New Roman" w:hAnsi="Times New Roman" w:cs="Times New Roman"/>
          <w:color w:val="222222"/>
          <w:sz w:val="24"/>
          <w:szCs w:val="24"/>
          <w:shd w:val="clear" w:color="auto" w:fill="FFFFFF"/>
          <w:lang w:val="en-US"/>
        </w:rPr>
        <w:t>Buhr</w:t>
      </w:r>
      <w:proofErr w:type="spellEnd"/>
      <w:r w:rsidRPr="006B7FEA">
        <w:rPr>
          <w:rFonts w:ascii="Times New Roman" w:hAnsi="Times New Roman" w:cs="Times New Roman"/>
          <w:color w:val="222222"/>
          <w:sz w:val="24"/>
          <w:szCs w:val="24"/>
          <w:shd w:val="clear" w:color="auto" w:fill="FFFFFF"/>
          <w:lang w:val="en-US"/>
        </w:rPr>
        <w:t xml:space="preserve">, K., &amp;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R. (2004).</w:t>
      </w:r>
      <w:proofErr w:type="gramEnd"/>
      <w:r w:rsidRPr="006B7FEA">
        <w:rPr>
          <w:rFonts w:ascii="Times New Roman" w:hAnsi="Times New Roman" w:cs="Times New Roman"/>
          <w:color w:val="222222"/>
          <w:sz w:val="24"/>
          <w:szCs w:val="24"/>
          <w:shd w:val="clear" w:color="auto" w:fill="FFFFFF"/>
          <w:lang w:val="en-US"/>
        </w:rPr>
        <w:t xml:space="preserve"> The Role of Intolerance of Uncertainty in Etiology and Maintenance, (</w:t>
      </w:r>
      <w:r w:rsidRPr="006B7FEA">
        <w:rPr>
          <w:rFonts w:ascii="Times New Roman" w:hAnsi="Times New Roman" w:cs="Times New Roman"/>
          <w:color w:val="000000"/>
          <w:sz w:val="24"/>
          <w:szCs w:val="24"/>
          <w:lang w:val="en-US"/>
        </w:rPr>
        <w:t>pp. 143-163)</w:t>
      </w:r>
      <w:r w:rsidRPr="006B7FEA">
        <w:rPr>
          <w:rFonts w:ascii="Times New Roman" w:hAnsi="Times New Roman" w:cs="Times New Roman"/>
          <w:color w:val="222222"/>
          <w:sz w:val="24"/>
          <w:szCs w:val="24"/>
          <w:shd w:val="clear" w:color="auto" w:fill="FFFFFF"/>
          <w:lang w:val="en-US"/>
        </w:rPr>
        <w:t xml:space="preserve">. </w:t>
      </w:r>
      <w:r w:rsidRPr="006B7FEA">
        <w:rPr>
          <w:rStyle w:val="apple-converted-space"/>
          <w:rFonts w:ascii="Times New Roman" w:hAnsi="Times New Roman" w:cs="Times New Roman"/>
          <w:color w:val="000000"/>
          <w:sz w:val="24"/>
          <w:szCs w:val="24"/>
          <w:lang w:val="en-US"/>
        </w:rPr>
        <w:t> </w:t>
      </w:r>
      <w:r w:rsidRPr="006B7FEA">
        <w:rPr>
          <w:rFonts w:ascii="Times New Roman" w:hAnsi="Times New Roman" w:cs="Times New Roman"/>
          <w:color w:val="000000"/>
          <w:sz w:val="24"/>
          <w:szCs w:val="24"/>
          <w:lang w:val="en-US"/>
        </w:rPr>
        <w:t>New York, NY, US: Guilford Press,</w:t>
      </w:r>
      <w:r w:rsidRPr="006B7FEA">
        <w:rPr>
          <w:rStyle w:val="apple-converted-space"/>
          <w:rFonts w:ascii="Times New Roman" w:hAnsi="Times New Roman" w:cs="Times New Roman"/>
          <w:color w:val="000000"/>
          <w:sz w:val="24"/>
          <w:szCs w:val="24"/>
          <w:lang w:val="en-US"/>
        </w:rPr>
        <w:t>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Gagnon, F.,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xml:space="preserve">, R., &amp;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M. H. (1998).</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Generalized anxiety disorder: A preliminary test of a conceptual model.</w:t>
      </w:r>
      <w:proofErr w:type="gramEnd"/>
      <w:r>
        <w:rPr>
          <w:rFonts w:ascii="Times New Roman" w:hAnsi="Times New Roman" w:cs="Times New Roman"/>
          <w:color w:val="222222"/>
          <w:sz w:val="24"/>
          <w:szCs w:val="24"/>
          <w:shd w:val="clear" w:color="auto" w:fill="FFFFFF"/>
          <w:lang w:val="en-US"/>
        </w:rPr>
        <w:t xml:space="preserve"> </w:t>
      </w:r>
      <w:proofErr w:type="spell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36</w:t>
      </w:r>
      <w:r w:rsidRPr="006B7FEA">
        <w:rPr>
          <w:rFonts w:ascii="Times New Roman" w:hAnsi="Times New Roman" w:cs="Times New Roman"/>
          <w:color w:val="222222"/>
          <w:sz w:val="24"/>
          <w:szCs w:val="24"/>
          <w:shd w:val="clear" w:color="auto" w:fill="FFFFFF"/>
          <w:lang w:val="en-US"/>
        </w:rPr>
        <w:t>(2), 215-226</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w:t>
      </w:r>
      <w:proofErr w:type="spell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xml:space="preserve">, R., Léger, E.,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xml:space="preserve">, M. H., </w:t>
      </w:r>
      <w:proofErr w:type="spellStart"/>
      <w:r w:rsidRPr="006B7FEA">
        <w:rPr>
          <w:rFonts w:ascii="Times New Roman" w:hAnsi="Times New Roman" w:cs="Times New Roman"/>
          <w:color w:val="222222"/>
          <w:sz w:val="24"/>
          <w:szCs w:val="24"/>
          <w:shd w:val="clear" w:color="auto" w:fill="FFFFFF"/>
          <w:lang w:val="en-US"/>
        </w:rPr>
        <w:t>Langolis</w:t>
      </w:r>
      <w:proofErr w:type="spellEnd"/>
      <w:r w:rsidRPr="006B7FEA">
        <w:rPr>
          <w:rFonts w:ascii="Times New Roman" w:hAnsi="Times New Roman" w:cs="Times New Roman"/>
          <w:color w:val="222222"/>
          <w:sz w:val="24"/>
          <w:szCs w:val="24"/>
          <w:shd w:val="clear" w:color="auto" w:fill="FFFFFF"/>
          <w:lang w:val="en-US"/>
        </w:rPr>
        <w:t xml:space="preserve">, F., </w:t>
      </w:r>
      <w:proofErr w:type="spellStart"/>
      <w:r w:rsidRPr="006B7FEA">
        <w:rPr>
          <w:rFonts w:ascii="Times New Roman" w:hAnsi="Times New Roman" w:cs="Times New Roman"/>
          <w:color w:val="222222"/>
          <w:sz w:val="24"/>
          <w:szCs w:val="24"/>
          <w:shd w:val="clear" w:color="auto" w:fill="FFFFFF"/>
          <w:lang w:val="en-US"/>
        </w:rPr>
        <w:t>Provencher</w:t>
      </w:r>
      <w:proofErr w:type="spellEnd"/>
      <w:r w:rsidRPr="006B7FEA">
        <w:rPr>
          <w:rFonts w:ascii="Times New Roman" w:hAnsi="Times New Roman" w:cs="Times New Roman"/>
          <w:color w:val="222222"/>
          <w:sz w:val="24"/>
          <w:szCs w:val="24"/>
          <w:shd w:val="clear" w:color="auto" w:fill="FFFFFF"/>
          <w:lang w:val="en-US"/>
        </w:rPr>
        <w:t xml:space="preserve">, M. D., &amp; </w:t>
      </w:r>
      <w:proofErr w:type="spellStart"/>
      <w:r w:rsidRPr="006B7FEA">
        <w:rPr>
          <w:rFonts w:ascii="Times New Roman" w:hAnsi="Times New Roman" w:cs="Times New Roman"/>
          <w:color w:val="222222"/>
          <w:sz w:val="24"/>
          <w:szCs w:val="24"/>
          <w:shd w:val="clear" w:color="auto" w:fill="FFFFFF"/>
          <w:lang w:val="en-US"/>
        </w:rPr>
        <w:t>Boisvert</w:t>
      </w:r>
      <w:proofErr w:type="spellEnd"/>
      <w:r w:rsidRPr="006B7FEA">
        <w:rPr>
          <w:rFonts w:ascii="Times New Roman" w:hAnsi="Times New Roman" w:cs="Times New Roman"/>
          <w:color w:val="222222"/>
          <w:sz w:val="24"/>
          <w:szCs w:val="24"/>
          <w:shd w:val="clear" w:color="auto" w:fill="FFFFFF"/>
          <w:lang w:val="en-US"/>
        </w:rPr>
        <w:t>, J. M. (2003).</w:t>
      </w:r>
      <w:proofErr w:type="gramEnd"/>
      <w:r w:rsidRPr="006B7FEA">
        <w:rPr>
          <w:rFonts w:ascii="Times New Roman" w:hAnsi="Times New Roman" w:cs="Times New Roman"/>
          <w:color w:val="222222"/>
          <w:sz w:val="24"/>
          <w:szCs w:val="24"/>
          <w:shd w:val="clear" w:color="auto" w:fill="FFFFFF"/>
          <w:lang w:val="en-US"/>
        </w:rPr>
        <w:t xml:space="preserve"> Group cognitive-behavioral therapy for generalized anxiety disorder: treatment outcome and long-term follow-up.</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consulting and clinical psychology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71</w:t>
      </w:r>
      <w:r w:rsidRPr="006B7FEA">
        <w:rPr>
          <w:rFonts w:ascii="Times New Roman" w:hAnsi="Times New Roman" w:cs="Times New Roman"/>
          <w:color w:val="222222"/>
          <w:sz w:val="24"/>
          <w:szCs w:val="24"/>
          <w:shd w:val="clear" w:color="auto" w:fill="FFFFFF"/>
          <w:lang w:val="en-US"/>
        </w:rPr>
        <w:t>(4), 821-825.</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spellStart"/>
      <w:r w:rsidRPr="006B7FEA">
        <w:rPr>
          <w:rFonts w:ascii="Times New Roman" w:hAnsi="Times New Roman" w:cs="Times New Roman"/>
          <w:sz w:val="24"/>
          <w:szCs w:val="24"/>
          <w:lang w:val="en-US"/>
        </w:rPr>
        <w:t>Dugas</w:t>
      </w:r>
      <w:proofErr w:type="spellEnd"/>
      <w:r w:rsidRPr="006B7FEA">
        <w:rPr>
          <w:rFonts w:ascii="Times New Roman" w:hAnsi="Times New Roman" w:cs="Times New Roman"/>
          <w:sz w:val="24"/>
          <w:szCs w:val="24"/>
          <w:lang w:val="en-US"/>
        </w:rPr>
        <w:t xml:space="preserve">, M.J., </w:t>
      </w:r>
      <w:proofErr w:type="spellStart"/>
      <w:r w:rsidRPr="006B7FEA">
        <w:rPr>
          <w:rFonts w:ascii="Times New Roman" w:hAnsi="Times New Roman" w:cs="Times New Roman"/>
          <w:sz w:val="24"/>
          <w:szCs w:val="24"/>
          <w:lang w:val="en-US"/>
        </w:rPr>
        <w:t>Letarte</w:t>
      </w:r>
      <w:proofErr w:type="spellEnd"/>
      <w:r w:rsidRPr="006B7FEA">
        <w:rPr>
          <w:rFonts w:ascii="Times New Roman" w:hAnsi="Times New Roman" w:cs="Times New Roman"/>
          <w:sz w:val="24"/>
          <w:szCs w:val="24"/>
          <w:lang w:val="en-US"/>
        </w:rPr>
        <w:t xml:space="preserve">, H., </w:t>
      </w:r>
      <w:proofErr w:type="spellStart"/>
      <w:r w:rsidRPr="006B7FEA">
        <w:rPr>
          <w:rFonts w:ascii="Times New Roman" w:hAnsi="Times New Roman" w:cs="Times New Roman"/>
          <w:sz w:val="24"/>
          <w:szCs w:val="24"/>
          <w:lang w:val="en-US"/>
        </w:rPr>
        <w:t>Rheaume</w:t>
      </w:r>
      <w:proofErr w:type="spellEnd"/>
      <w:r w:rsidRPr="006B7FEA">
        <w:rPr>
          <w:rFonts w:ascii="Times New Roman" w:hAnsi="Times New Roman" w:cs="Times New Roman"/>
          <w:sz w:val="24"/>
          <w:szCs w:val="24"/>
          <w:lang w:val="en-US"/>
        </w:rPr>
        <w:t xml:space="preserve">, J., </w:t>
      </w:r>
      <w:proofErr w:type="spellStart"/>
      <w:r w:rsidRPr="006B7FEA">
        <w:rPr>
          <w:rFonts w:ascii="Times New Roman" w:hAnsi="Times New Roman" w:cs="Times New Roman"/>
          <w:sz w:val="24"/>
          <w:szCs w:val="24"/>
          <w:lang w:val="en-US"/>
        </w:rPr>
        <w:t>Freeston</w:t>
      </w:r>
      <w:proofErr w:type="spellEnd"/>
      <w:r w:rsidRPr="006B7FEA">
        <w:rPr>
          <w:rFonts w:ascii="Times New Roman" w:hAnsi="Times New Roman" w:cs="Times New Roman"/>
          <w:sz w:val="24"/>
          <w:szCs w:val="24"/>
          <w:lang w:val="en-US"/>
        </w:rPr>
        <w:t xml:space="preserve">, M. H., &amp; </w:t>
      </w:r>
      <w:proofErr w:type="spellStart"/>
      <w:r w:rsidRPr="006B7FEA">
        <w:rPr>
          <w:rFonts w:ascii="Times New Roman" w:hAnsi="Times New Roman" w:cs="Times New Roman"/>
          <w:sz w:val="24"/>
          <w:szCs w:val="24"/>
          <w:lang w:val="en-US"/>
        </w:rPr>
        <w:t>Ladouceur</w:t>
      </w:r>
      <w:proofErr w:type="spellEnd"/>
      <w:r w:rsidRPr="006B7FEA">
        <w:rPr>
          <w:rFonts w:ascii="Times New Roman" w:hAnsi="Times New Roman" w:cs="Times New Roman"/>
          <w:sz w:val="24"/>
          <w:szCs w:val="24"/>
          <w:lang w:val="en-US"/>
        </w:rPr>
        <w:t xml:space="preserve">, R. (1995).Worry and problem solving: evidence of a speciﬁc relationship. </w:t>
      </w:r>
      <w:r w:rsidRPr="00BD0E75">
        <w:rPr>
          <w:rFonts w:ascii="Times New Roman" w:hAnsi="Times New Roman" w:cs="Times New Roman"/>
          <w:i/>
          <w:sz w:val="24"/>
          <w:szCs w:val="24"/>
          <w:lang w:val="en-US"/>
        </w:rPr>
        <w:t>Cognitive Therapy and Research</w:t>
      </w:r>
      <w:r w:rsidRPr="006B7FEA">
        <w:rPr>
          <w:rFonts w:ascii="Times New Roman" w:hAnsi="Times New Roman" w:cs="Times New Roman"/>
          <w:sz w:val="24"/>
          <w:szCs w:val="24"/>
          <w:lang w:val="en-US"/>
        </w:rPr>
        <w:t>, 19, 109–120.</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r w:rsidRPr="006603E1">
        <w:rPr>
          <w:rFonts w:ascii="Times New Roman" w:hAnsi="Times New Roman" w:cs="Times New Roman"/>
          <w:color w:val="222222"/>
          <w:sz w:val="24"/>
          <w:szCs w:val="24"/>
          <w:shd w:val="clear" w:color="auto" w:fill="FFFFFF"/>
          <w:lang w:val="en-US"/>
        </w:rPr>
        <w:t>Field, A. (2009).</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Discovering statistics using SPSS</w:t>
      </w:r>
      <w:r w:rsidRPr="006603E1">
        <w:rPr>
          <w:rFonts w:ascii="Times New Roman" w:hAnsi="Times New Roman" w:cs="Times New Roman"/>
          <w:color w:val="222222"/>
          <w:sz w:val="24"/>
          <w:szCs w:val="24"/>
          <w:shd w:val="clear" w:color="auto" w:fill="FFFFFF"/>
          <w:lang w:val="en-US"/>
        </w:rPr>
        <w:t>.</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Sage publications.</w:t>
      </w:r>
      <w:proofErr w:type="gramEnd"/>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EA0FD9">
        <w:rPr>
          <w:rFonts w:ascii="Times New Roman" w:hAnsi="Times New Roman" w:cs="Times New Roman"/>
          <w:color w:val="222222"/>
          <w:sz w:val="24"/>
          <w:szCs w:val="24"/>
          <w:shd w:val="clear" w:color="auto" w:fill="FFFFFF"/>
          <w:lang w:val="en-US"/>
        </w:rPr>
        <w:t>Fisher, P. L., &amp; Durham, R. C. (1999).</w:t>
      </w:r>
      <w:proofErr w:type="gramEnd"/>
      <w:r w:rsidRPr="00EA0FD9">
        <w:rPr>
          <w:rFonts w:ascii="Times New Roman" w:hAnsi="Times New Roman" w:cs="Times New Roman"/>
          <w:color w:val="222222"/>
          <w:sz w:val="24"/>
          <w:szCs w:val="24"/>
          <w:shd w:val="clear" w:color="auto" w:fill="FFFFFF"/>
          <w:lang w:val="en-US"/>
        </w:rPr>
        <w:t xml:space="preserve"> Recovery rates in generalized anxiety disorder following psychological therapy: an analysis of clinically significant change in the STAI-T across outcome studies since 1990.</w:t>
      </w:r>
      <w:r w:rsidRPr="00EA0FD9">
        <w:rPr>
          <w:rStyle w:val="apple-converted-space"/>
          <w:rFonts w:ascii="Times New Roman" w:hAnsi="Times New Roman" w:cs="Times New Roman"/>
          <w:color w:val="222222"/>
          <w:sz w:val="24"/>
          <w:szCs w:val="24"/>
          <w:shd w:val="clear" w:color="auto" w:fill="FFFFFF"/>
          <w:lang w:val="en-US"/>
        </w:rPr>
        <w:t> </w:t>
      </w:r>
      <w:proofErr w:type="gramStart"/>
      <w:r w:rsidRPr="00193E93">
        <w:rPr>
          <w:rFonts w:ascii="Times New Roman" w:hAnsi="Times New Roman" w:cs="Times New Roman"/>
          <w:i/>
          <w:iCs/>
          <w:color w:val="222222"/>
          <w:sz w:val="24"/>
          <w:szCs w:val="24"/>
          <w:shd w:val="clear" w:color="auto" w:fill="FFFFFF"/>
          <w:lang w:val="en-US"/>
        </w:rPr>
        <w:t>Psychological medicine</w:t>
      </w:r>
      <w:r w:rsidRPr="00193E93">
        <w:rPr>
          <w:rFonts w:ascii="Times New Roman" w:hAnsi="Times New Roman" w:cs="Times New Roman"/>
          <w:color w:val="222222"/>
          <w:sz w:val="24"/>
          <w:szCs w:val="24"/>
          <w:shd w:val="clear" w:color="auto" w:fill="FFFFFF"/>
          <w:lang w:val="en-US"/>
        </w:rPr>
        <w:t>,</w:t>
      </w:r>
      <w:r w:rsidRPr="00193E93">
        <w:rPr>
          <w:rStyle w:val="apple-converted-space"/>
          <w:rFonts w:ascii="Times New Roman" w:hAnsi="Times New Roman" w:cs="Times New Roman"/>
          <w:color w:val="222222"/>
          <w:sz w:val="24"/>
          <w:szCs w:val="24"/>
          <w:shd w:val="clear" w:color="auto" w:fill="FFFFFF"/>
          <w:lang w:val="en-US"/>
        </w:rPr>
        <w:t> </w:t>
      </w:r>
      <w:r w:rsidRPr="00193E93">
        <w:rPr>
          <w:rFonts w:ascii="Times New Roman" w:hAnsi="Times New Roman" w:cs="Times New Roman"/>
          <w:i/>
          <w:iCs/>
          <w:color w:val="222222"/>
          <w:sz w:val="24"/>
          <w:szCs w:val="24"/>
          <w:shd w:val="clear" w:color="auto" w:fill="FFFFFF"/>
          <w:lang w:val="en-US"/>
        </w:rPr>
        <w:t>29</w:t>
      </w:r>
      <w:r w:rsidRPr="00193E93">
        <w:rPr>
          <w:rFonts w:ascii="Times New Roman" w:hAnsi="Times New Roman" w:cs="Times New Roman"/>
          <w:color w:val="222222"/>
          <w:sz w:val="24"/>
          <w:szCs w:val="24"/>
          <w:shd w:val="clear" w:color="auto" w:fill="FFFFFF"/>
          <w:lang w:val="en-US"/>
        </w:rPr>
        <w:t>(06), 1425-1434.</w:t>
      </w:r>
      <w:proofErr w:type="gramEnd"/>
    </w:p>
    <w:p w:rsidR="00D93586" w:rsidRDefault="00D93586" w:rsidP="00D93586">
      <w:pPr>
        <w:pStyle w:val="NormalWeb"/>
        <w:spacing w:after="120" w:afterAutospacing="0" w:line="360" w:lineRule="auto"/>
        <w:ind w:hanging="851"/>
        <w:jc w:val="both"/>
        <w:rPr>
          <w:color w:val="000000"/>
          <w:lang w:val="en-US"/>
        </w:rPr>
      </w:pPr>
      <w:proofErr w:type="spellStart"/>
      <w:proofErr w:type="gramStart"/>
      <w:r w:rsidRPr="006603E1">
        <w:rPr>
          <w:color w:val="000000"/>
          <w:lang w:val="en-US"/>
        </w:rPr>
        <w:lastRenderedPageBreak/>
        <w:t>Freeston</w:t>
      </w:r>
      <w:proofErr w:type="spellEnd"/>
      <w:r w:rsidRPr="006603E1">
        <w:rPr>
          <w:color w:val="000000"/>
          <w:lang w:val="en-US"/>
        </w:rPr>
        <w:t xml:space="preserve">, M. H., </w:t>
      </w:r>
      <w:proofErr w:type="spellStart"/>
      <w:r w:rsidRPr="006603E1">
        <w:rPr>
          <w:color w:val="000000"/>
          <w:lang w:val="en-US"/>
        </w:rPr>
        <w:t>Rhéaume</w:t>
      </w:r>
      <w:proofErr w:type="spellEnd"/>
      <w:r w:rsidRPr="006603E1">
        <w:rPr>
          <w:color w:val="000000"/>
          <w:lang w:val="en-US"/>
        </w:rPr>
        <w:t xml:space="preserve">, J., </w:t>
      </w:r>
      <w:proofErr w:type="spellStart"/>
      <w:r w:rsidRPr="006603E1">
        <w:rPr>
          <w:color w:val="000000"/>
          <w:lang w:val="en-US"/>
        </w:rPr>
        <w:t>Letarte</w:t>
      </w:r>
      <w:proofErr w:type="spellEnd"/>
      <w:r w:rsidRPr="006603E1">
        <w:rPr>
          <w:color w:val="000000"/>
          <w:lang w:val="en-US"/>
        </w:rPr>
        <w:t xml:space="preserve">, H., </w:t>
      </w:r>
      <w:proofErr w:type="spellStart"/>
      <w:r w:rsidRPr="006603E1">
        <w:rPr>
          <w:color w:val="000000"/>
          <w:lang w:val="en-US"/>
        </w:rPr>
        <w:t>Dugas</w:t>
      </w:r>
      <w:proofErr w:type="spellEnd"/>
      <w:r w:rsidRPr="006603E1">
        <w:rPr>
          <w:color w:val="000000"/>
          <w:lang w:val="en-US"/>
        </w:rPr>
        <w:t xml:space="preserve">, M. J., &amp; </w:t>
      </w:r>
      <w:proofErr w:type="spellStart"/>
      <w:r w:rsidRPr="006603E1">
        <w:rPr>
          <w:color w:val="000000"/>
          <w:lang w:val="en-US"/>
        </w:rPr>
        <w:t>Ladouceur</w:t>
      </w:r>
      <w:proofErr w:type="spellEnd"/>
      <w:r w:rsidRPr="006603E1">
        <w:rPr>
          <w:color w:val="000000"/>
          <w:lang w:val="en-US"/>
        </w:rPr>
        <w:t>, R. (1994).</w:t>
      </w:r>
      <w:proofErr w:type="gramEnd"/>
      <w:r w:rsidRPr="006603E1">
        <w:rPr>
          <w:color w:val="000000"/>
          <w:lang w:val="en-US"/>
        </w:rPr>
        <w:t xml:space="preserve"> Why do people worry? </w:t>
      </w:r>
      <w:r w:rsidRPr="006603E1">
        <w:rPr>
          <w:i/>
          <w:color w:val="000000"/>
          <w:lang w:val="en-US"/>
        </w:rPr>
        <w:t>Personality and Individual Differences</w:t>
      </w:r>
      <w:r w:rsidRPr="006603E1">
        <w:rPr>
          <w:color w:val="000000"/>
          <w:lang w:val="en-US"/>
        </w:rPr>
        <w:t>, 17, 791–802</w:t>
      </w:r>
      <w:r>
        <w:rPr>
          <w:color w:val="000000"/>
          <w:lang w:val="en-US"/>
        </w:rPr>
        <w:t>.</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Fresco, D. M., </w:t>
      </w:r>
      <w:proofErr w:type="spellStart"/>
      <w:r w:rsidRPr="006603E1">
        <w:rPr>
          <w:rFonts w:ascii="Times New Roman" w:hAnsi="Times New Roman" w:cs="Times New Roman"/>
          <w:color w:val="222222"/>
          <w:sz w:val="24"/>
          <w:szCs w:val="24"/>
          <w:shd w:val="clear" w:color="auto" w:fill="FFFFFF"/>
          <w:lang w:val="en-US"/>
        </w:rPr>
        <w:t>Mennin</w:t>
      </w:r>
      <w:proofErr w:type="spellEnd"/>
      <w:r w:rsidRPr="006603E1">
        <w:rPr>
          <w:rFonts w:ascii="Times New Roman" w:hAnsi="Times New Roman" w:cs="Times New Roman"/>
          <w:color w:val="222222"/>
          <w:sz w:val="24"/>
          <w:szCs w:val="24"/>
          <w:shd w:val="clear" w:color="auto" w:fill="FFFFFF"/>
          <w:lang w:val="en-US"/>
        </w:rPr>
        <w:t xml:space="preserve">, D. S., </w:t>
      </w:r>
      <w:proofErr w:type="spellStart"/>
      <w:r w:rsidRPr="006603E1">
        <w:rPr>
          <w:rFonts w:ascii="Times New Roman" w:hAnsi="Times New Roman" w:cs="Times New Roman"/>
          <w:color w:val="222222"/>
          <w:sz w:val="24"/>
          <w:szCs w:val="24"/>
          <w:shd w:val="clear" w:color="auto" w:fill="FFFFFF"/>
          <w:lang w:val="en-US"/>
        </w:rPr>
        <w:t>Heimberg</w:t>
      </w:r>
      <w:proofErr w:type="spellEnd"/>
      <w:r w:rsidRPr="006603E1">
        <w:rPr>
          <w:rFonts w:ascii="Times New Roman" w:hAnsi="Times New Roman" w:cs="Times New Roman"/>
          <w:color w:val="222222"/>
          <w:sz w:val="24"/>
          <w:szCs w:val="24"/>
          <w:shd w:val="clear" w:color="auto" w:fill="FFFFFF"/>
          <w:lang w:val="en-US"/>
        </w:rPr>
        <w:t>, R. G., &amp; Turk, C. L. (2003).</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Using the Penn State Worry Questionnaire to identify individuals with generalized anxiety disorder: a receiver operating characteristic analysis.</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Journal of behavior therapy and experimental psychiatry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34</w:t>
      </w:r>
      <w:r w:rsidRPr="006603E1">
        <w:rPr>
          <w:rFonts w:ascii="Times New Roman" w:hAnsi="Times New Roman" w:cs="Times New Roman"/>
          <w:color w:val="222222"/>
          <w:sz w:val="24"/>
          <w:szCs w:val="24"/>
          <w:shd w:val="clear" w:color="auto" w:fill="FFFFFF"/>
          <w:lang w:val="en-US"/>
        </w:rPr>
        <w:t>(3), 283-291.</w:t>
      </w:r>
      <w:proofErr w:type="gramEnd"/>
    </w:p>
    <w:p w:rsidR="00D93586" w:rsidRDefault="00D93586" w:rsidP="00D93586">
      <w:pPr>
        <w:spacing w:after="0" w:line="360" w:lineRule="auto"/>
        <w:ind w:hanging="851"/>
        <w:jc w:val="both"/>
        <w:rPr>
          <w:rFonts w:ascii="Times New Roman" w:hAnsi="Times New Roman" w:cs="Times New Roman"/>
          <w:sz w:val="24"/>
          <w:szCs w:val="24"/>
          <w:shd w:val="clear" w:color="auto" w:fill="FFFFFF"/>
          <w:lang w:val="en-US"/>
        </w:rPr>
      </w:pPr>
      <w:proofErr w:type="spellStart"/>
      <w:proofErr w:type="gramStart"/>
      <w:r w:rsidRPr="006603E1">
        <w:rPr>
          <w:rFonts w:ascii="Times New Roman" w:hAnsi="Times New Roman" w:cs="Times New Roman"/>
          <w:sz w:val="24"/>
          <w:szCs w:val="24"/>
          <w:shd w:val="clear" w:color="auto" w:fill="FFFFFF"/>
          <w:lang w:val="en-US"/>
        </w:rPr>
        <w:t>Gentes</w:t>
      </w:r>
      <w:proofErr w:type="spellEnd"/>
      <w:r w:rsidRPr="006603E1">
        <w:rPr>
          <w:rFonts w:ascii="Times New Roman" w:hAnsi="Times New Roman" w:cs="Times New Roman"/>
          <w:sz w:val="24"/>
          <w:szCs w:val="24"/>
          <w:shd w:val="clear" w:color="auto" w:fill="FFFFFF"/>
          <w:lang w:val="en-US"/>
        </w:rPr>
        <w:t xml:space="preserve">, E. L., &amp; </w:t>
      </w:r>
      <w:proofErr w:type="spellStart"/>
      <w:r w:rsidRPr="006603E1">
        <w:rPr>
          <w:rFonts w:ascii="Times New Roman" w:hAnsi="Times New Roman" w:cs="Times New Roman"/>
          <w:sz w:val="24"/>
          <w:szCs w:val="24"/>
          <w:shd w:val="clear" w:color="auto" w:fill="FFFFFF"/>
          <w:lang w:val="en-US"/>
        </w:rPr>
        <w:t>Ruscio</w:t>
      </w:r>
      <w:proofErr w:type="spellEnd"/>
      <w:r w:rsidRPr="006603E1">
        <w:rPr>
          <w:rFonts w:ascii="Times New Roman" w:hAnsi="Times New Roman" w:cs="Times New Roman"/>
          <w:sz w:val="24"/>
          <w:szCs w:val="24"/>
          <w:shd w:val="clear" w:color="auto" w:fill="FFFFFF"/>
          <w:lang w:val="en-US"/>
        </w:rPr>
        <w:t>, A. M. (2011).</w:t>
      </w:r>
      <w:proofErr w:type="gramEnd"/>
      <w:r w:rsidRPr="006603E1">
        <w:rPr>
          <w:rFonts w:ascii="Times New Roman" w:hAnsi="Times New Roman" w:cs="Times New Roman"/>
          <w:sz w:val="24"/>
          <w:szCs w:val="24"/>
          <w:shd w:val="clear" w:color="auto" w:fill="FFFFFF"/>
          <w:lang w:val="en-US"/>
        </w:rPr>
        <w:t xml:space="preserve"> </w:t>
      </w:r>
      <w:proofErr w:type="gramStart"/>
      <w:r w:rsidRPr="006603E1">
        <w:rPr>
          <w:rFonts w:ascii="Times New Roman" w:hAnsi="Times New Roman" w:cs="Times New Roman"/>
          <w:sz w:val="24"/>
          <w:szCs w:val="24"/>
          <w:shd w:val="clear" w:color="auto" w:fill="FFFFFF"/>
          <w:lang w:val="en-US"/>
        </w:rPr>
        <w:t>A meta-analysis of the relation of intolerance of uncertainty to symptoms of generalized anxiety disorder, major depressive disorder, and obsessive–compulsive disorder.</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sz w:val="24"/>
          <w:szCs w:val="24"/>
          <w:shd w:val="clear" w:color="auto" w:fill="FFFFFF"/>
          <w:lang w:val="en-US"/>
        </w:rPr>
        <w:t>Clinical Psychology Review</w:t>
      </w:r>
      <w:r w:rsidRPr="006603E1">
        <w:rPr>
          <w:rFonts w:ascii="Times New Roman" w:hAnsi="Times New Roman" w:cs="Times New Roman"/>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sz w:val="24"/>
          <w:szCs w:val="24"/>
          <w:shd w:val="clear" w:color="auto" w:fill="FFFFFF"/>
          <w:lang w:val="en-US"/>
        </w:rPr>
        <w:t>31</w:t>
      </w:r>
      <w:r w:rsidRPr="006603E1">
        <w:rPr>
          <w:rFonts w:ascii="Times New Roman" w:hAnsi="Times New Roman" w:cs="Times New Roman"/>
          <w:sz w:val="24"/>
          <w:szCs w:val="24"/>
          <w:shd w:val="clear" w:color="auto" w:fill="FFFFFF"/>
          <w:lang w:val="en-US"/>
        </w:rPr>
        <w:t>(6), 923-933.</w:t>
      </w:r>
    </w:p>
    <w:p w:rsidR="00D93586" w:rsidRDefault="00D93586" w:rsidP="00D93586">
      <w:pPr>
        <w:spacing w:line="360" w:lineRule="auto"/>
        <w:ind w:hanging="851"/>
        <w:jc w:val="both"/>
        <w:rPr>
          <w:rFonts w:ascii="Times New Roman" w:hAnsi="Times New Roman" w:cs="Times New Roman"/>
          <w:sz w:val="24"/>
          <w:szCs w:val="24"/>
          <w:lang w:val="en-US"/>
        </w:rPr>
      </w:pPr>
      <w:proofErr w:type="spellStart"/>
      <w:r w:rsidRPr="006603E1">
        <w:rPr>
          <w:rFonts w:ascii="Times New Roman" w:hAnsi="Times New Roman" w:cs="Times New Roman"/>
          <w:sz w:val="24"/>
          <w:szCs w:val="24"/>
          <w:lang w:val="en-US"/>
        </w:rPr>
        <w:t>Giere</w:t>
      </w:r>
      <w:proofErr w:type="spellEnd"/>
      <w:r w:rsidRPr="006603E1">
        <w:rPr>
          <w:rFonts w:ascii="Times New Roman" w:hAnsi="Times New Roman" w:cs="Times New Roman"/>
          <w:sz w:val="24"/>
          <w:szCs w:val="24"/>
          <w:lang w:val="en-US"/>
        </w:rPr>
        <w:t xml:space="preserve">, R. N. (2008). </w:t>
      </w:r>
      <w:proofErr w:type="gramStart"/>
      <w:r w:rsidRPr="006603E1">
        <w:rPr>
          <w:rFonts w:ascii="Times New Roman" w:hAnsi="Times New Roman" w:cs="Times New Roman"/>
          <w:sz w:val="24"/>
          <w:szCs w:val="24"/>
          <w:lang w:val="en-US"/>
        </w:rPr>
        <w:t xml:space="preserve">Scientific </w:t>
      </w:r>
      <w:proofErr w:type="spellStart"/>
      <w:r w:rsidRPr="006603E1">
        <w:rPr>
          <w:rFonts w:ascii="Times New Roman" w:hAnsi="Times New Roman" w:cs="Times New Roman"/>
          <w:sz w:val="24"/>
          <w:szCs w:val="24"/>
          <w:lang w:val="en-US"/>
        </w:rPr>
        <w:t>perspectivism</w:t>
      </w:r>
      <w:proofErr w:type="spellEnd"/>
      <w:r w:rsidRPr="006603E1">
        <w:rPr>
          <w:rFonts w:ascii="Times New Roman" w:hAnsi="Times New Roman" w:cs="Times New Roman"/>
          <w:sz w:val="24"/>
          <w:szCs w:val="24"/>
          <w:lang w:val="en-US"/>
        </w:rPr>
        <w:t>.</w:t>
      </w:r>
      <w:proofErr w:type="gramEnd"/>
      <w:r w:rsidRPr="006603E1">
        <w:rPr>
          <w:rFonts w:ascii="Times New Roman" w:hAnsi="Times New Roman" w:cs="Times New Roman"/>
          <w:sz w:val="24"/>
          <w:szCs w:val="24"/>
          <w:lang w:val="en-US"/>
        </w:rPr>
        <w:t xml:space="preserve"> </w:t>
      </w:r>
      <w:proofErr w:type="gramStart"/>
      <w:r w:rsidRPr="006603E1">
        <w:rPr>
          <w:rFonts w:ascii="Times New Roman" w:hAnsi="Times New Roman" w:cs="Times New Roman"/>
          <w:sz w:val="24"/>
          <w:szCs w:val="24"/>
          <w:lang w:val="en-US"/>
        </w:rPr>
        <w:t>University of Chicago Press.</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r w:rsidRPr="006603E1">
        <w:rPr>
          <w:rFonts w:ascii="Times New Roman" w:hAnsi="Times New Roman" w:cs="Times New Roman"/>
          <w:sz w:val="24"/>
          <w:szCs w:val="24"/>
          <w:lang w:val="en-US"/>
        </w:rPr>
        <w:t xml:space="preserve">Hazlett-Stevens, H. (2008). </w:t>
      </w:r>
      <w:r w:rsidRPr="006603E1">
        <w:rPr>
          <w:rFonts w:ascii="Times New Roman" w:hAnsi="Times New Roman" w:cs="Times New Roman"/>
          <w:i/>
          <w:sz w:val="24"/>
          <w:szCs w:val="24"/>
          <w:lang w:val="en-US"/>
        </w:rPr>
        <w:t>Psychological approaches to generalized anxiety disorder: A clinician's guide to assessment and treatment</w:t>
      </w:r>
      <w:r w:rsidRPr="006603E1">
        <w:rPr>
          <w:rFonts w:ascii="Times New Roman" w:hAnsi="Times New Roman" w:cs="Times New Roman"/>
          <w:sz w:val="24"/>
          <w:szCs w:val="24"/>
          <w:lang w:val="en-US"/>
        </w:rPr>
        <w:t xml:space="preserve">. </w:t>
      </w:r>
      <w:proofErr w:type="gramStart"/>
      <w:r w:rsidRPr="006603E1">
        <w:rPr>
          <w:rFonts w:ascii="Times New Roman" w:hAnsi="Times New Roman" w:cs="Times New Roman"/>
          <w:sz w:val="24"/>
          <w:szCs w:val="24"/>
          <w:lang w:val="en-US"/>
        </w:rPr>
        <w:t>Springer.</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spellStart"/>
      <w:r w:rsidRPr="006603E1">
        <w:rPr>
          <w:rFonts w:ascii="Times New Roman" w:hAnsi="Times New Roman" w:cs="Times New Roman"/>
          <w:color w:val="222222"/>
          <w:sz w:val="24"/>
          <w:szCs w:val="24"/>
          <w:shd w:val="clear" w:color="auto" w:fill="FFFFFF"/>
          <w:lang w:val="en-US"/>
        </w:rPr>
        <w:t>Hjørland</w:t>
      </w:r>
      <w:proofErr w:type="spellEnd"/>
      <w:r w:rsidRPr="006603E1">
        <w:rPr>
          <w:rFonts w:ascii="Times New Roman" w:hAnsi="Times New Roman" w:cs="Times New Roman"/>
          <w:color w:val="222222"/>
          <w:sz w:val="24"/>
          <w:szCs w:val="24"/>
          <w:shd w:val="clear" w:color="auto" w:fill="FFFFFF"/>
          <w:lang w:val="en-US"/>
        </w:rPr>
        <w:t xml:space="preserve">, B. (2005). </w:t>
      </w:r>
      <w:proofErr w:type="gramStart"/>
      <w:r w:rsidRPr="006603E1">
        <w:rPr>
          <w:rFonts w:ascii="Times New Roman" w:hAnsi="Times New Roman" w:cs="Times New Roman"/>
          <w:color w:val="222222"/>
          <w:sz w:val="24"/>
          <w:szCs w:val="24"/>
          <w:shd w:val="clear" w:color="auto" w:fill="FFFFFF"/>
          <w:lang w:val="en-US"/>
        </w:rPr>
        <w:t>Empiricism, rationalism and positivism in library and information science.</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Journal of Documentation</w:t>
      </w:r>
      <w:r w:rsidRPr="00691A2F">
        <w:rPr>
          <w:rFonts w:ascii="Times New Roman" w:hAnsi="Times New Roman" w:cs="Times New Roman"/>
          <w:color w:val="222222"/>
          <w:sz w:val="24"/>
          <w:szCs w:val="24"/>
          <w:shd w:val="clear" w:color="auto" w:fill="FFFFFF"/>
          <w:lang w:val="en-US"/>
        </w:rPr>
        <w:t>,</w:t>
      </w:r>
      <w:r w:rsidRPr="00691A2F">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61</w:t>
      </w:r>
      <w:r w:rsidRPr="00691A2F">
        <w:rPr>
          <w:rFonts w:ascii="Times New Roman" w:hAnsi="Times New Roman" w:cs="Times New Roman"/>
          <w:color w:val="222222"/>
          <w:sz w:val="24"/>
          <w:szCs w:val="24"/>
          <w:shd w:val="clear" w:color="auto" w:fill="FFFFFF"/>
          <w:lang w:val="en-US"/>
        </w:rPr>
        <w:t>(1), 130-155.</w:t>
      </w:r>
      <w:r w:rsidRPr="006603E1">
        <w:rPr>
          <w:rFonts w:ascii="Times New Roman" w:hAnsi="Times New Roman" w:cs="Times New Roman"/>
          <w:sz w:val="24"/>
          <w:szCs w:val="24"/>
          <w:lang w:val="en-US"/>
        </w:rPr>
        <w:t xml:space="preserve">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Hofmann, S. G., &amp; Smits, J. A. (2008).</w:t>
      </w:r>
      <w:proofErr w:type="gramEnd"/>
      <w:r w:rsidRPr="00826C9D">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color w:val="222222"/>
          <w:sz w:val="24"/>
          <w:szCs w:val="24"/>
          <w:shd w:val="clear" w:color="auto" w:fill="FFFFFF"/>
          <w:lang w:val="en-US"/>
        </w:rPr>
        <w:t>Cognitive-behavioral therapy for adult anxiety disorders: a meta-analysis of randomized placebo-controlled trials.</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The Journal of clinical psychiatry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69</w:t>
      </w:r>
      <w:r w:rsidRPr="006603E1">
        <w:rPr>
          <w:rFonts w:ascii="Times New Roman" w:hAnsi="Times New Roman" w:cs="Times New Roman"/>
          <w:color w:val="222222"/>
          <w:sz w:val="24"/>
          <w:szCs w:val="24"/>
          <w:shd w:val="clear" w:color="auto" w:fill="FFFFFF"/>
          <w:lang w:val="en-US"/>
        </w:rPr>
        <w:t>(4), 621.</w:t>
      </w:r>
      <w:proofErr w:type="gramEnd"/>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r w:rsidRPr="005458DC">
        <w:rPr>
          <w:rFonts w:ascii="Times New Roman" w:hAnsi="Times New Roman" w:cs="Times New Roman"/>
          <w:color w:val="222222"/>
          <w:sz w:val="24"/>
          <w:szCs w:val="24"/>
          <w:shd w:val="clear" w:color="auto" w:fill="FFFFFF"/>
          <w:lang w:val="en-US"/>
        </w:rPr>
        <w:t xml:space="preserve">Holmes, M. C., Donovan, C. L., Farrell, L. J., &amp; March, S. (2014). </w:t>
      </w:r>
      <w:proofErr w:type="gramStart"/>
      <w:r w:rsidRPr="005458DC">
        <w:rPr>
          <w:rFonts w:ascii="Times New Roman" w:hAnsi="Times New Roman" w:cs="Times New Roman"/>
          <w:color w:val="222222"/>
          <w:sz w:val="24"/>
          <w:szCs w:val="24"/>
          <w:shd w:val="clear" w:color="auto" w:fill="FFFFFF"/>
          <w:lang w:val="en-US"/>
        </w:rPr>
        <w:t>The efficacy of a group-based, disorder-specific treatment program for childhood GAD–A randomized controlled trial.</w:t>
      </w:r>
      <w:proofErr w:type="gramEnd"/>
      <w:r w:rsidRPr="005458DC">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B002EB">
        <w:rPr>
          <w:rFonts w:ascii="Times New Roman" w:hAnsi="Times New Roman" w:cs="Times New Roman"/>
          <w:i/>
          <w:iCs/>
          <w:color w:val="222222"/>
          <w:sz w:val="24"/>
          <w:szCs w:val="24"/>
          <w:shd w:val="clear" w:color="auto" w:fill="FFFFFF"/>
          <w:lang w:val="en-US"/>
        </w:rPr>
        <w:t>Behaviour</w:t>
      </w:r>
      <w:proofErr w:type="spellEnd"/>
      <w:r w:rsidRPr="00B002EB">
        <w:rPr>
          <w:rFonts w:ascii="Times New Roman" w:hAnsi="Times New Roman" w:cs="Times New Roman"/>
          <w:i/>
          <w:iCs/>
          <w:color w:val="222222"/>
          <w:sz w:val="24"/>
          <w:szCs w:val="24"/>
          <w:shd w:val="clear" w:color="auto" w:fill="FFFFFF"/>
          <w:lang w:val="en-US"/>
        </w:rPr>
        <w:t xml:space="preserve"> research and therapy</w:t>
      </w:r>
      <w:r w:rsidRPr="00B002EB">
        <w:rPr>
          <w:rFonts w:ascii="Times New Roman" w:hAnsi="Times New Roman" w:cs="Times New Roman"/>
          <w:color w:val="222222"/>
          <w:sz w:val="24"/>
          <w:szCs w:val="24"/>
          <w:shd w:val="clear" w:color="auto" w:fill="FFFFFF"/>
          <w:lang w:val="en-US"/>
        </w:rPr>
        <w:t>,</w:t>
      </w:r>
      <w:r w:rsidRPr="00B002EB">
        <w:rPr>
          <w:rStyle w:val="apple-converted-space"/>
          <w:rFonts w:ascii="Times New Roman" w:hAnsi="Times New Roman" w:cs="Times New Roman"/>
          <w:color w:val="222222"/>
          <w:sz w:val="24"/>
          <w:szCs w:val="24"/>
          <w:shd w:val="clear" w:color="auto" w:fill="FFFFFF"/>
          <w:lang w:val="en-US"/>
        </w:rPr>
        <w:t> </w:t>
      </w:r>
      <w:r w:rsidRPr="00B002EB">
        <w:rPr>
          <w:rFonts w:ascii="Times New Roman" w:hAnsi="Times New Roman" w:cs="Times New Roman"/>
          <w:i/>
          <w:iCs/>
          <w:color w:val="222222"/>
          <w:sz w:val="24"/>
          <w:szCs w:val="24"/>
          <w:shd w:val="clear" w:color="auto" w:fill="FFFFFF"/>
          <w:lang w:val="en-US"/>
        </w:rPr>
        <w:t>61</w:t>
      </w:r>
      <w:r w:rsidRPr="00B002EB">
        <w:rPr>
          <w:rFonts w:ascii="Times New Roman" w:hAnsi="Times New Roman" w:cs="Times New Roman"/>
          <w:color w:val="222222"/>
          <w:sz w:val="24"/>
          <w:szCs w:val="24"/>
          <w:shd w:val="clear" w:color="auto" w:fill="FFFFFF"/>
          <w:lang w:val="en-US"/>
        </w:rPr>
        <w:t>, 122-135.</w:t>
      </w:r>
      <w:proofErr w:type="gramEnd"/>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r w:rsidRPr="00CB3B57">
        <w:rPr>
          <w:rFonts w:ascii="Times New Roman" w:hAnsi="Times New Roman" w:cs="Times New Roman"/>
          <w:color w:val="222222"/>
          <w:sz w:val="24"/>
          <w:szCs w:val="24"/>
          <w:shd w:val="clear" w:color="auto" w:fill="FFFFFF"/>
          <w:lang w:val="en-US"/>
        </w:rPr>
        <w:t>Kertz</w:t>
      </w:r>
      <w:proofErr w:type="spellEnd"/>
      <w:r w:rsidRPr="00CB3B57">
        <w:rPr>
          <w:rFonts w:ascii="Times New Roman" w:hAnsi="Times New Roman" w:cs="Times New Roman"/>
          <w:color w:val="222222"/>
          <w:sz w:val="24"/>
          <w:szCs w:val="24"/>
          <w:shd w:val="clear" w:color="auto" w:fill="FFFFFF"/>
          <w:lang w:val="en-US"/>
        </w:rPr>
        <w:t xml:space="preserve">, S. J., Lee, J., &amp; </w:t>
      </w:r>
      <w:proofErr w:type="spellStart"/>
      <w:r w:rsidRPr="00CB3B57">
        <w:rPr>
          <w:rFonts w:ascii="Times New Roman" w:hAnsi="Times New Roman" w:cs="Times New Roman"/>
          <w:color w:val="222222"/>
          <w:sz w:val="24"/>
          <w:szCs w:val="24"/>
          <w:shd w:val="clear" w:color="auto" w:fill="FFFFFF"/>
          <w:lang w:val="en-US"/>
        </w:rPr>
        <w:t>Björgvinsson</w:t>
      </w:r>
      <w:proofErr w:type="spellEnd"/>
      <w:r w:rsidRPr="00CB3B57">
        <w:rPr>
          <w:rFonts w:ascii="Times New Roman" w:hAnsi="Times New Roman" w:cs="Times New Roman"/>
          <w:color w:val="222222"/>
          <w:sz w:val="24"/>
          <w:szCs w:val="24"/>
          <w:shd w:val="clear" w:color="auto" w:fill="FFFFFF"/>
          <w:lang w:val="en-US"/>
        </w:rPr>
        <w:t xml:space="preserve">, T. (2014). </w:t>
      </w:r>
      <w:proofErr w:type="gramStart"/>
      <w:r w:rsidRPr="006B7FEA">
        <w:rPr>
          <w:rFonts w:ascii="Times New Roman" w:hAnsi="Times New Roman" w:cs="Times New Roman"/>
          <w:color w:val="222222"/>
          <w:sz w:val="24"/>
          <w:szCs w:val="24"/>
          <w:shd w:val="clear" w:color="auto" w:fill="FFFFFF"/>
          <w:lang w:val="en-US"/>
        </w:rPr>
        <w:t>Psychometric properties of abbreviated and ultra-brief versions of the Penn State Worry Questionnaire.</w:t>
      </w:r>
      <w:proofErr w:type="gramEnd"/>
      <w:r>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i/>
          <w:iCs/>
          <w:color w:val="222222"/>
          <w:sz w:val="24"/>
          <w:szCs w:val="24"/>
          <w:shd w:val="clear" w:color="auto" w:fill="FFFFFF"/>
          <w:lang w:val="en-US"/>
        </w:rPr>
        <w:t>Psychological assessment</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26</w:t>
      </w:r>
      <w:r w:rsidRPr="006B7FEA">
        <w:rPr>
          <w:rFonts w:ascii="Times New Roman" w:hAnsi="Times New Roman" w:cs="Times New Roman"/>
          <w:color w:val="222222"/>
          <w:sz w:val="24"/>
          <w:szCs w:val="24"/>
          <w:shd w:val="clear" w:color="auto" w:fill="FFFFFF"/>
          <w:lang w:val="en-US"/>
        </w:rPr>
        <w:t>(4), 1146</w:t>
      </w:r>
      <w:r>
        <w:rPr>
          <w:rFonts w:ascii="Times New Roman" w:hAnsi="Times New Roman" w:cs="Times New Roman"/>
          <w:color w:val="222222"/>
          <w:sz w:val="24"/>
          <w:szCs w:val="24"/>
          <w:shd w:val="clear" w:color="auto" w:fill="FFFFFF"/>
          <w:lang w:val="en-US"/>
        </w:rPr>
        <w:t>-1154</w:t>
      </w:r>
      <w:r w:rsidRPr="006B7FEA">
        <w:rPr>
          <w:rFonts w:ascii="Times New Roman" w:hAnsi="Times New Roman" w:cs="Times New Roman"/>
          <w:color w:val="222222"/>
          <w:sz w:val="24"/>
          <w:szCs w:val="24"/>
          <w:shd w:val="clear" w:color="auto" w:fill="FFFFFF"/>
          <w:lang w:val="en-US"/>
        </w:rPr>
        <w:t>.</w:t>
      </w:r>
      <w:proofErr w:type="gramEnd"/>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Kessler, R. C., Chiu, W. T., </w:t>
      </w:r>
      <w:proofErr w:type="spellStart"/>
      <w:r w:rsidRPr="006B7FEA">
        <w:rPr>
          <w:rFonts w:ascii="Times New Roman" w:hAnsi="Times New Roman" w:cs="Times New Roman"/>
          <w:color w:val="222222"/>
          <w:sz w:val="24"/>
          <w:szCs w:val="24"/>
          <w:shd w:val="clear" w:color="auto" w:fill="FFFFFF"/>
          <w:lang w:val="en-US"/>
        </w:rPr>
        <w:t>Demler</w:t>
      </w:r>
      <w:proofErr w:type="spellEnd"/>
      <w:r w:rsidRPr="006B7FEA">
        <w:rPr>
          <w:rFonts w:ascii="Times New Roman" w:hAnsi="Times New Roman" w:cs="Times New Roman"/>
          <w:color w:val="222222"/>
          <w:sz w:val="24"/>
          <w:szCs w:val="24"/>
          <w:shd w:val="clear" w:color="auto" w:fill="FFFFFF"/>
          <w:lang w:val="en-US"/>
        </w:rPr>
        <w:t>, O., &amp; Walters, E. E. (2005).</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Prevalence, severity, and comorbidity of 12-month DSM-IV disorders in the National Comorbidity Survey Replication.</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Archives of general psychiatry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62</w:t>
      </w:r>
      <w:r w:rsidRPr="006B7FEA">
        <w:rPr>
          <w:rFonts w:ascii="Times New Roman" w:hAnsi="Times New Roman" w:cs="Times New Roman"/>
          <w:color w:val="222222"/>
          <w:sz w:val="24"/>
          <w:szCs w:val="24"/>
          <w:shd w:val="clear" w:color="auto" w:fill="FFFFFF"/>
          <w:lang w:val="en-US"/>
        </w:rPr>
        <w:t>(6), 617-627.</w:t>
      </w:r>
      <w:proofErr w:type="gramEnd"/>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Ladouceur</w:t>
      </w:r>
      <w:proofErr w:type="spellEnd"/>
      <w:r w:rsidRPr="006B7FEA">
        <w:rPr>
          <w:rFonts w:ascii="Times New Roman" w:hAnsi="Times New Roman" w:cs="Times New Roman"/>
          <w:color w:val="222222"/>
          <w:sz w:val="24"/>
          <w:szCs w:val="24"/>
          <w:shd w:val="clear" w:color="auto" w:fill="FFFFFF"/>
          <w:lang w:val="en-US"/>
        </w:rPr>
        <w:t xml:space="preserve">, R.,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J.,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xml:space="preserve">, M. H., Léger, E., Gagnon, F., &amp; </w:t>
      </w:r>
      <w:proofErr w:type="spellStart"/>
      <w:r w:rsidRPr="006B7FEA">
        <w:rPr>
          <w:rFonts w:ascii="Times New Roman" w:hAnsi="Times New Roman" w:cs="Times New Roman"/>
          <w:color w:val="222222"/>
          <w:sz w:val="24"/>
          <w:szCs w:val="24"/>
          <w:shd w:val="clear" w:color="auto" w:fill="FFFFFF"/>
          <w:lang w:val="en-US"/>
        </w:rPr>
        <w:t>Thibodeau</w:t>
      </w:r>
      <w:proofErr w:type="spellEnd"/>
      <w:r w:rsidRPr="006B7FEA">
        <w:rPr>
          <w:rFonts w:ascii="Times New Roman" w:hAnsi="Times New Roman" w:cs="Times New Roman"/>
          <w:color w:val="222222"/>
          <w:sz w:val="24"/>
          <w:szCs w:val="24"/>
          <w:shd w:val="clear" w:color="auto" w:fill="FFFFFF"/>
          <w:lang w:val="en-US"/>
        </w:rPr>
        <w:t>, N. (2000).</w:t>
      </w:r>
      <w:proofErr w:type="gramEnd"/>
      <w:r w:rsidRPr="006B7FEA">
        <w:rPr>
          <w:rFonts w:ascii="Times New Roman" w:hAnsi="Times New Roman" w:cs="Times New Roman"/>
          <w:color w:val="222222"/>
          <w:sz w:val="24"/>
          <w:szCs w:val="24"/>
          <w:shd w:val="clear" w:color="auto" w:fill="FFFFFF"/>
          <w:lang w:val="en-US"/>
        </w:rPr>
        <w:t xml:space="preserve"> Efficacy of a cognitive–behavioral treatment for generalized anxiety disorder: Evaluation in a controlled clinical trial.</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consulting and clinical psychology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68</w:t>
      </w:r>
      <w:r w:rsidRPr="006B7FEA">
        <w:rPr>
          <w:rFonts w:ascii="Times New Roman" w:hAnsi="Times New Roman" w:cs="Times New Roman"/>
          <w:color w:val="222222"/>
          <w:sz w:val="24"/>
          <w:szCs w:val="24"/>
          <w:shd w:val="clear" w:color="auto" w:fill="FFFFFF"/>
          <w:lang w:val="en-US"/>
        </w:rPr>
        <w:t>(6), 957</w:t>
      </w:r>
      <w:r>
        <w:rPr>
          <w:rFonts w:ascii="Times New Roman" w:hAnsi="Times New Roman" w:cs="Times New Roman"/>
          <w:color w:val="222222"/>
          <w:sz w:val="24"/>
          <w:szCs w:val="24"/>
          <w:shd w:val="clear" w:color="auto" w:fill="FFFFFF"/>
          <w:lang w:val="en-US"/>
        </w:rPr>
        <w:t>-971</w:t>
      </w:r>
      <w:r w:rsidRPr="006B7FEA">
        <w:rPr>
          <w:rFonts w:ascii="Times New Roman" w:hAnsi="Times New Roman" w:cs="Times New Roman"/>
          <w:color w:val="222222"/>
          <w:sz w:val="24"/>
          <w:szCs w:val="24"/>
          <w:shd w:val="clear" w:color="auto" w:fill="FFFFFF"/>
          <w:lang w:val="en-US"/>
        </w:rPr>
        <w:t>.</w:t>
      </w:r>
      <w:proofErr w:type="gramEnd"/>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lastRenderedPageBreak/>
        <w:t>Ladouceur</w:t>
      </w:r>
      <w:proofErr w:type="spellEnd"/>
      <w:r w:rsidRPr="006B7FEA">
        <w:rPr>
          <w:rFonts w:ascii="Times New Roman" w:hAnsi="Times New Roman" w:cs="Times New Roman"/>
          <w:color w:val="222222"/>
          <w:sz w:val="24"/>
          <w:szCs w:val="24"/>
          <w:shd w:val="clear" w:color="auto" w:fill="FFFFFF"/>
          <w:lang w:val="en-US"/>
        </w:rPr>
        <w:t xml:space="preserve">, R., Léger, </w:t>
      </w:r>
      <w:proofErr w:type="gramStart"/>
      <w:r w:rsidRPr="006B7FEA">
        <w:rPr>
          <w:rFonts w:ascii="Times New Roman" w:hAnsi="Times New Roman" w:cs="Times New Roman"/>
          <w:color w:val="222222"/>
          <w:sz w:val="24"/>
          <w:szCs w:val="24"/>
          <w:shd w:val="clear" w:color="auto" w:fill="FFFFFF"/>
          <w:lang w:val="en-US"/>
        </w:rPr>
        <w:t>É.,</w:t>
      </w:r>
      <w:proofErr w:type="gramEnd"/>
      <w:r w:rsidRPr="006B7FEA">
        <w:rPr>
          <w:rFonts w:ascii="Times New Roman" w:hAnsi="Times New Roman" w:cs="Times New Roman"/>
          <w:color w:val="222222"/>
          <w:sz w:val="24"/>
          <w:szCs w:val="24"/>
          <w:shd w:val="clear" w:color="auto" w:fill="FFFFFF"/>
          <w:lang w:val="en-US"/>
        </w:rPr>
        <w:t xml:space="preserve">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xml:space="preserve">, M., &amp; </w:t>
      </w:r>
      <w:proofErr w:type="spellStart"/>
      <w:r w:rsidRPr="006B7FEA">
        <w:rPr>
          <w:rFonts w:ascii="Times New Roman" w:hAnsi="Times New Roman" w:cs="Times New Roman"/>
          <w:color w:val="222222"/>
          <w:sz w:val="24"/>
          <w:szCs w:val="24"/>
          <w:shd w:val="clear" w:color="auto" w:fill="FFFFFF"/>
          <w:lang w:val="en-US"/>
        </w:rPr>
        <w:t>Freeston</w:t>
      </w:r>
      <w:proofErr w:type="spellEnd"/>
      <w:r w:rsidRPr="006B7FEA">
        <w:rPr>
          <w:rFonts w:ascii="Times New Roman" w:hAnsi="Times New Roman" w:cs="Times New Roman"/>
          <w:color w:val="222222"/>
          <w:sz w:val="24"/>
          <w:szCs w:val="24"/>
          <w:shd w:val="clear" w:color="auto" w:fill="FFFFFF"/>
          <w:lang w:val="en-US"/>
        </w:rPr>
        <w:t xml:space="preserve">, M. H. (2004). </w:t>
      </w:r>
      <w:proofErr w:type="gramStart"/>
      <w:r w:rsidRPr="006B7FEA">
        <w:rPr>
          <w:rFonts w:ascii="Times New Roman" w:hAnsi="Times New Roman" w:cs="Times New Roman"/>
          <w:color w:val="222222"/>
          <w:sz w:val="24"/>
          <w:szCs w:val="24"/>
          <w:shd w:val="clear" w:color="auto" w:fill="FFFFFF"/>
          <w:lang w:val="en-US"/>
        </w:rPr>
        <w:t>Cognitive-behavioral treatment of generalized anxiety disorder (GAD) for older adults.</w:t>
      </w:r>
      <w:proofErr w:type="gramEnd"/>
      <w:r>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i/>
          <w:iCs/>
          <w:color w:val="222222"/>
          <w:sz w:val="24"/>
          <w:szCs w:val="24"/>
          <w:shd w:val="clear" w:color="auto" w:fill="FFFFFF"/>
          <w:lang w:val="en-US"/>
        </w:rPr>
        <w:t xml:space="preserve">International </w:t>
      </w:r>
      <w:proofErr w:type="spellStart"/>
      <w:r w:rsidRPr="006B7FEA">
        <w:rPr>
          <w:rFonts w:ascii="Times New Roman" w:hAnsi="Times New Roman" w:cs="Times New Roman"/>
          <w:i/>
          <w:iCs/>
          <w:color w:val="222222"/>
          <w:sz w:val="24"/>
          <w:szCs w:val="24"/>
          <w:shd w:val="clear" w:color="auto" w:fill="FFFFFF"/>
          <w:lang w:val="en-US"/>
        </w:rPr>
        <w:t>psychogeriatrics</w:t>
      </w:r>
      <w:proofErr w:type="spellEnd"/>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16</w:t>
      </w:r>
      <w:r w:rsidRPr="006B7FEA">
        <w:rPr>
          <w:rFonts w:ascii="Times New Roman" w:hAnsi="Times New Roman" w:cs="Times New Roman"/>
          <w:color w:val="222222"/>
          <w:sz w:val="24"/>
          <w:szCs w:val="24"/>
          <w:shd w:val="clear" w:color="auto" w:fill="FFFFFF"/>
          <w:lang w:val="en-US"/>
        </w:rPr>
        <w:t>(02), 195-207.</w:t>
      </w:r>
      <w:proofErr w:type="gramEnd"/>
    </w:p>
    <w:p w:rsidR="00D93586" w:rsidRDefault="00D93586" w:rsidP="00D93586">
      <w:pPr>
        <w:spacing w:line="360" w:lineRule="auto"/>
        <w:ind w:left="-851"/>
        <w:jc w:val="both"/>
        <w:rPr>
          <w:rFonts w:ascii="Times New Roman" w:hAnsi="Times New Roman" w:cs="Times New Roman"/>
          <w:color w:val="222222"/>
          <w:sz w:val="24"/>
          <w:szCs w:val="24"/>
          <w:shd w:val="clear" w:color="auto" w:fill="FFFFFF"/>
          <w:lang w:val="en-US"/>
        </w:rPr>
      </w:pPr>
      <w:r w:rsidRPr="006B7FEA">
        <w:rPr>
          <w:rFonts w:ascii="Times New Roman" w:hAnsi="Times New Roman" w:cs="Times New Roman"/>
          <w:color w:val="222222"/>
          <w:sz w:val="24"/>
          <w:szCs w:val="24"/>
          <w:shd w:val="clear" w:color="auto" w:fill="FFFFFF"/>
          <w:lang w:val="en-US"/>
        </w:rPr>
        <w:t xml:space="preserve">Lam, R. W., </w:t>
      </w:r>
      <w:proofErr w:type="spellStart"/>
      <w:r w:rsidRPr="006B7FEA">
        <w:rPr>
          <w:rFonts w:ascii="Times New Roman" w:hAnsi="Times New Roman" w:cs="Times New Roman"/>
          <w:color w:val="222222"/>
          <w:sz w:val="24"/>
          <w:szCs w:val="24"/>
          <w:shd w:val="clear" w:color="auto" w:fill="FFFFFF"/>
          <w:lang w:val="en-US"/>
        </w:rPr>
        <w:t>Michalaak</w:t>
      </w:r>
      <w:proofErr w:type="spellEnd"/>
      <w:r w:rsidRPr="006B7FEA">
        <w:rPr>
          <w:rFonts w:ascii="Times New Roman" w:hAnsi="Times New Roman" w:cs="Times New Roman"/>
          <w:color w:val="222222"/>
          <w:sz w:val="24"/>
          <w:szCs w:val="24"/>
          <w:shd w:val="clear" w:color="auto" w:fill="FFFFFF"/>
          <w:lang w:val="en-US"/>
        </w:rPr>
        <w:t xml:space="preserve">, E. E., &amp; </w:t>
      </w:r>
      <w:proofErr w:type="spellStart"/>
      <w:r w:rsidRPr="006B7FEA">
        <w:rPr>
          <w:rFonts w:ascii="Times New Roman" w:hAnsi="Times New Roman" w:cs="Times New Roman"/>
          <w:color w:val="222222"/>
          <w:sz w:val="24"/>
          <w:szCs w:val="24"/>
          <w:shd w:val="clear" w:color="auto" w:fill="FFFFFF"/>
          <w:lang w:val="en-US"/>
        </w:rPr>
        <w:t>Swinson</w:t>
      </w:r>
      <w:proofErr w:type="spellEnd"/>
      <w:r w:rsidRPr="006B7FEA">
        <w:rPr>
          <w:rFonts w:ascii="Times New Roman" w:hAnsi="Times New Roman" w:cs="Times New Roman"/>
          <w:color w:val="222222"/>
          <w:sz w:val="24"/>
          <w:szCs w:val="24"/>
          <w:shd w:val="clear" w:color="auto" w:fill="FFFFFF"/>
          <w:lang w:val="en-US"/>
        </w:rPr>
        <w:t>, R. P. (2004).</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Assessment scales in depression, mania and anxiety</w:t>
      </w:r>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CRC Press.</w:t>
      </w:r>
      <w:proofErr w:type="gramEnd"/>
    </w:p>
    <w:p w:rsidR="00D93586" w:rsidRDefault="00D93586" w:rsidP="00D93586">
      <w:pPr>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t xml:space="preserve">Le Roux, H., </w:t>
      </w:r>
      <w:proofErr w:type="spellStart"/>
      <w:r w:rsidRPr="006B7FEA">
        <w:rPr>
          <w:rFonts w:ascii="Times New Roman" w:hAnsi="Times New Roman" w:cs="Times New Roman"/>
          <w:sz w:val="24"/>
          <w:szCs w:val="24"/>
          <w:lang w:val="en-US"/>
        </w:rPr>
        <w:t>Gatz</w:t>
      </w:r>
      <w:proofErr w:type="spellEnd"/>
      <w:r w:rsidRPr="006B7FEA">
        <w:rPr>
          <w:rFonts w:ascii="Times New Roman" w:hAnsi="Times New Roman" w:cs="Times New Roman"/>
          <w:sz w:val="24"/>
          <w:szCs w:val="24"/>
          <w:lang w:val="en-US"/>
        </w:rPr>
        <w:t xml:space="preserve">, M., &amp; </w:t>
      </w:r>
      <w:proofErr w:type="spellStart"/>
      <w:r w:rsidRPr="006B7FEA">
        <w:rPr>
          <w:rFonts w:ascii="Times New Roman" w:hAnsi="Times New Roman" w:cs="Times New Roman"/>
          <w:sz w:val="24"/>
          <w:szCs w:val="24"/>
          <w:lang w:val="en-US"/>
        </w:rPr>
        <w:t>Wetherell</w:t>
      </w:r>
      <w:proofErr w:type="spellEnd"/>
      <w:r w:rsidRPr="006B7FEA">
        <w:rPr>
          <w:rFonts w:ascii="Times New Roman" w:hAnsi="Times New Roman" w:cs="Times New Roman"/>
          <w:sz w:val="24"/>
          <w:szCs w:val="24"/>
          <w:lang w:val="en-US"/>
        </w:rPr>
        <w:t>, J. L. (2005).</w:t>
      </w:r>
      <w:proofErr w:type="gramEnd"/>
      <w:r w:rsidRPr="006B7FEA">
        <w:rPr>
          <w:rFonts w:ascii="Times New Roman" w:hAnsi="Times New Roman" w:cs="Times New Roman"/>
          <w:sz w:val="24"/>
          <w:szCs w:val="24"/>
          <w:lang w:val="en-US"/>
        </w:rPr>
        <w:t xml:space="preserve"> Age at onset of generalized anxiety disorder in older adults. </w:t>
      </w:r>
      <w:proofErr w:type="gramStart"/>
      <w:r w:rsidRPr="006B7FEA">
        <w:rPr>
          <w:rFonts w:ascii="Times New Roman" w:hAnsi="Times New Roman" w:cs="Times New Roman"/>
          <w:i/>
          <w:sz w:val="24"/>
          <w:szCs w:val="24"/>
          <w:lang w:val="en-US"/>
        </w:rPr>
        <w:t>The American journal of geriatric psychiatry</w:t>
      </w:r>
      <w:r w:rsidRPr="006B7FEA">
        <w:rPr>
          <w:rFonts w:ascii="Times New Roman" w:hAnsi="Times New Roman" w:cs="Times New Roman"/>
          <w:sz w:val="24"/>
          <w:szCs w:val="24"/>
          <w:lang w:val="en-US"/>
        </w:rPr>
        <w:t xml:space="preserve">, </w:t>
      </w:r>
      <w:r>
        <w:rPr>
          <w:rFonts w:ascii="Times New Roman" w:hAnsi="Times New Roman" w:cs="Times New Roman"/>
          <w:sz w:val="24"/>
          <w:szCs w:val="24"/>
          <w:lang w:val="en-US"/>
        </w:rPr>
        <w:t>13(1), pp. 23-30.</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spellStart"/>
      <w:proofErr w:type="gramStart"/>
      <w:r w:rsidRPr="006B7FEA">
        <w:rPr>
          <w:rFonts w:ascii="Times New Roman" w:hAnsi="Times New Roman" w:cs="Times New Roman"/>
          <w:color w:val="222222"/>
          <w:sz w:val="24"/>
          <w:szCs w:val="24"/>
          <w:shd w:val="clear" w:color="auto" w:fill="FFFFFF"/>
          <w:lang w:val="en-US"/>
        </w:rPr>
        <w:t>Lieb</w:t>
      </w:r>
      <w:proofErr w:type="spellEnd"/>
      <w:r w:rsidRPr="006B7FEA">
        <w:rPr>
          <w:rFonts w:ascii="Times New Roman" w:hAnsi="Times New Roman" w:cs="Times New Roman"/>
          <w:color w:val="222222"/>
          <w:sz w:val="24"/>
          <w:szCs w:val="24"/>
          <w:shd w:val="clear" w:color="auto" w:fill="FFFFFF"/>
          <w:lang w:val="en-US"/>
        </w:rPr>
        <w:t>, R., Becker, E., &amp; Altamura, C. (2005).</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The epidemiology of generalized anxiety disorder in Europe.</w:t>
      </w:r>
      <w:proofErr w:type="gramEnd"/>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 xml:space="preserve">European </w:t>
      </w:r>
      <w:proofErr w:type="spellStart"/>
      <w:r w:rsidRPr="006B7FEA">
        <w:rPr>
          <w:rFonts w:ascii="Times New Roman" w:hAnsi="Times New Roman" w:cs="Times New Roman"/>
          <w:i/>
          <w:iCs/>
          <w:color w:val="222222"/>
          <w:sz w:val="24"/>
          <w:szCs w:val="24"/>
          <w:shd w:val="clear" w:color="auto" w:fill="FFFFFF"/>
          <w:lang w:val="en-US"/>
        </w:rPr>
        <w:t>Neuropsychopharmacology</w:t>
      </w:r>
      <w:proofErr w:type="spellEnd"/>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15</w:t>
      </w:r>
      <w:r w:rsidRPr="006B7FEA">
        <w:rPr>
          <w:rFonts w:ascii="Times New Roman" w:hAnsi="Times New Roman" w:cs="Times New Roman"/>
          <w:color w:val="222222"/>
          <w:sz w:val="24"/>
          <w:szCs w:val="24"/>
          <w:shd w:val="clear" w:color="auto" w:fill="FFFFFF"/>
          <w:lang w:val="en-US"/>
        </w:rPr>
        <w:t>(4), 445-452.</w:t>
      </w:r>
      <w:r w:rsidRPr="006B7FEA">
        <w:rPr>
          <w:rFonts w:ascii="Times New Roman" w:hAnsi="Times New Roman" w:cs="Times New Roman"/>
          <w:sz w:val="24"/>
          <w:szCs w:val="24"/>
          <w:lang w:val="en-US"/>
        </w:rPr>
        <w:t xml:space="preserve"> </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Maier, W., </w:t>
      </w:r>
      <w:proofErr w:type="spellStart"/>
      <w:r w:rsidRPr="006603E1">
        <w:rPr>
          <w:rFonts w:ascii="Times New Roman" w:hAnsi="Times New Roman" w:cs="Times New Roman"/>
          <w:color w:val="222222"/>
          <w:sz w:val="24"/>
          <w:szCs w:val="24"/>
          <w:shd w:val="clear" w:color="auto" w:fill="FFFFFF"/>
          <w:lang w:val="en-US"/>
        </w:rPr>
        <w:t>Gänsicke</w:t>
      </w:r>
      <w:proofErr w:type="spellEnd"/>
      <w:r w:rsidRPr="006603E1">
        <w:rPr>
          <w:rFonts w:ascii="Times New Roman" w:hAnsi="Times New Roman" w:cs="Times New Roman"/>
          <w:color w:val="222222"/>
          <w:sz w:val="24"/>
          <w:szCs w:val="24"/>
          <w:shd w:val="clear" w:color="auto" w:fill="FFFFFF"/>
          <w:lang w:val="en-US"/>
        </w:rPr>
        <w:t xml:space="preserve">, M., </w:t>
      </w:r>
      <w:proofErr w:type="spellStart"/>
      <w:r w:rsidRPr="006603E1">
        <w:rPr>
          <w:rFonts w:ascii="Times New Roman" w:hAnsi="Times New Roman" w:cs="Times New Roman"/>
          <w:color w:val="222222"/>
          <w:sz w:val="24"/>
          <w:szCs w:val="24"/>
          <w:shd w:val="clear" w:color="auto" w:fill="FFFFFF"/>
          <w:lang w:val="en-US"/>
        </w:rPr>
        <w:t>Freyberger</w:t>
      </w:r>
      <w:proofErr w:type="spellEnd"/>
      <w:r w:rsidRPr="006603E1">
        <w:rPr>
          <w:rFonts w:ascii="Times New Roman" w:hAnsi="Times New Roman" w:cs="Times New Roman"/>
          <w:color w:val="222222"/>
          <w:sz w:val="24"/>
          <w:szCs w:val="24"/>
          <w:shd w:val="clear" w:color="auto" w:fill="FFFFFF"/>
          <w:lang w:val="en-US"/>
        </w:rPr>
        <w:t xml:space="preserve">, H. J., Linz, M., </w:t>
      </w:r>
      <w:proofErr w:type="spellStart"/>
      <w:r w:rsidRPr="006603E1">
        <w:rPr>
          <w:rFonts w:ascii="Times New Roman" w:hAnsi="Times New Roman" w:cs="Times New Roman"/>
          <w:color w:val="222222"/>
          <w:sz w:val="24"/>
          <w:szCs w:val="24"/>
          <w:shd w:val="clear" w:color="auto" w:fill="FFFFFF"/>
          <w:lang w:val="en-US"/>
        </w:rPr>
        <w:t>Heun</w:t>
      </w:r>
      <w:proofErr w:type="spellEnd"/>
      <w:r w:rsidRPr="006603E1">
        <w:rPr>
          <w:rFonts w:ascii="Times New Roman" w:hAnsi="Times New Roman" w:cs="Times New Roman"/>
          <w:color w:val="222222"/>
          <w:sz w:val="24"/>
          <w:szCs w:val="24"/>
          <w:shd w:val="clear" w:color="auto" w:fill="FFFFFF"/>
          <w:lang w:val="en-US"/>
        </w:rPr>
        <w:t xml:space="preserve">, R., &amp; </w:t>
      </w:r>
      <w:proofErr w:type="spellStart"/>
      <w:r w:rsidRPr="006603E1">
        <w:rPr>
          <w:rFonts w:ascii="Times New Roman" w:hAnsi="Times New Roman" w:cs="Times New Roman"/>
          <w:color w:val="222222"/>
          <w:sz w:val="24"/>
          <w:szCs w:val="24"/>
          <w:shd w:val="clear" w:color="auto" w:fill="FFFFFF"/>
          <w:lang w:val="en-US"/>
        </w:rPr>
        <w:t>Lecrubier</w:t>
      </w:r>
      <w:proofErr w:type="spellEnd"/>
      <w:r w:rsidRPr="006603E1">
        <w:rPr>
          <w:rFonts w:ascii="Times New Roman" w:hAnsi="Times New Roman" w:cs="Times New Roman"/>
          <w:color w:val="222222"/>
          <w:sz w:val="24"/>
          <w:szCs w:val="24"/>
          <w:shd w:val="clear" w:color="auto" w:fill="FFFFFF"/>
          <w:lang w:val="en-US"/>
        </w:rPr>
        <w:t>, Y. (2000).</w:t>
      </w:r>
      <w:proofErr w:type="gramEnd"/>
      <w:r w:rsidRPr="006603E1">
        <w:rPr>
          <w:rFonts w:ascii="Times New Roman" w:hAnsi="Times New Roman" w:cs="Times New Roman"/>
          <w:color w:val="222222"/>
          <w:sz w:val="24"/>
          <w:szCs w:val="24"/>
          <w:shd w:val="clear" w:color="auto" w:fill="FFFFFF"/>
          <w:lang w:val="en-US"/>
        </w:rPr>
        <w:t xml:space="preserve"> Generalized anxiety disorder (ICD</w:t>
      </w:r>
      <w:r w:rsidRPr="006603E1">
        <w:rPr>
          <w:rFonts w:ascii="Cambria Math" w:hAnsi="Cambria Math" w:cs="Cambria Math"/>
          <w:color w:val="222222"/>
          <w:sz w:val="24"/>
          <w:szCs w:val="24"/>
          <w:shd w:val="clear" w:color="auto" w:fill="FFFFFF"/>
          <w:lang w:val="en-US"/>
        </w:rPr>
        <w:t>‐</w:t>
      </w:r>
      <w:r w:rsidRPr="006603E1">
        <w:rPr>
          <w:rFonts w:ascii="Times New Roman" w:hAnsi="Times New Roman" w:cs="Times New Roman"/>
          <w:color w:val="222222"/>
          <w:sz w:val="24"/>
          <w:szCs w:val="24"/>
          <w:shd w:val="clear" w:color="auto" w:fill="FFFFFF"/>
          <w:lang w:val="en-US"/>
        </w:rPr>
        <w:t>10) in primary care from a cross</w:t>
      </w:r>
      <w:r w:rsidRPr="006603E1">
        <w:rPr>
          <w:rFonts w:ascii="Cambria Math" w:hAnsi="Cambria Math" w:cs="Cambria Math"/>
          <w:color w:val="222222"/>
          <w:sz w:val="24"/>
          <w:szCs w:val="24"/>
          <w:shd w:val="clear" w:color="auto" w:fill="FFFFFF"/>
          <w:lang w:val="en-US"/>
        </w:rPr>
        <w:t>‐</w:t>
      </w:r>
      <w:r w:rsidRPr="006603E1">
        <w:rPr>
          <w:rFonts w:ascii="Times New Roman" w:hAnsi="Times New Roman" w:cs="Times New Roman"/>
          <w:color w:val="222222"/>
          <w:sz w:val="24"/>
          <w:szCs w:val="24"/>
          <w:shd w:val="clear" w:color="auto" w:fill="FFFFFF"/>
          <w:lang w:val="en-US"/>
        </w:rPr>
        <w:t>cultural perspective: a valid diagnostic entity</w:t>
      </w:r>
      <w:proofErr w:type="gramStart"/>
      <w:r w:rsidRPr="006603E1">
        <w:rPr>
          <w:rFonts w:ascii="Times New Roman" w:hAnsi="Times New Roman" w:cs="Times New Roman"/>
          <w:color w:val="222222"/>
          <w:sz w:val="24"/>
          <w:szCs w:val="24"/>
          <w:shd w:val="clear" w:color="auto" w:fill="FFFFFF"/>
          <w:lang w:val="en-US"/>
        </w:rPr>
        <w:t>?.</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spellStart"/>
      <w:r w:rsidRPr="006603E1">
        <w:rPr>
          <w:rFonts w:ascii="Times New Roman" w:hAnsi="Times New Roman" w:cs="Times New Roman"/>
          <w:i/>
          <w:iCs/>
          <w:color w:val="222222"/>
          <w:sz w:val="24"/>
          <w:szCs w:val="24"/>
          <w:shd w:val="clear" w:color="auto" w:fill="FFFFFF"/>
          <w:lang w:val="en-US"/>
        </w:rPr>
        <w:t>Acta</w:t>
      </w:r>
      <w:proofErr w:type="spellEnd"/>
      <w:r w:rsidRPr="006603E1">
        <w:rPr>
          <w:rFonts w:ascii="Times New Roman" w:hAnsi="Times New Roman" w:cs="Times New Roman"/>
          <w:i/>
          <w:iCs/>
          <w:color w:val="222222"/>
          <w:sz w:val="24"/>
          <w:szCs w:val="24"/>
          <w:shd w:val="clear" w:color="auto" w:fill="FFFFFF"/>
          <w:lang w:val="en-US"/>
        </w:rPr>
        <w:t xml:space="preserve"> </w:t>
      </w:r>
      <w:proofErr w:type="spellStart"/>
      <w:r w:rsidRPr="006603E1">
        <w:rPr>
          <w:rFonts w:ascii="Times New Roman" w:hAnsi="Times New Roman" w:cs="Times New Roman"/>
          <w:i/>
          <w:iCs/>
          <w:color w:val="222222"/>
          <w:sz w:val="24"/>
          <w:szCs w:val="24"/>
          <w:shd w:val="clear" w:color="auto" w:fill="FFFFFF"/>
          <w:lang w:val="en-US"/>
        </w:rPr>
        <w:t>Psychiatrica</w:t>
      </w:r>
      <w:proofErr w:type="spellEnd"/>
      <w:r w:rsidRPr="006603E1">
        <w:rPr>
          <w:rFonts w:ascii="Times New Roman" w:hAnsi="Times New Roman" w:cs="Times New Roman"/>
          <w:i/>
          <w:iCs/>
          <w:color w:val="222222"/>
          <w:sz w:val="24"/>
          <w:szCs w:val="24"/>
          <w:shd w:val="clear" w:color="auto" w:fill="FFFFFF"/>
          <w:lang w:val="en-US"/>
        </w:rPr>
        <w:t xml:space="preserve"> </w:t>
      </w:r>
      <w:proofErr w:type="spellStart"/>
      <w:r w:rsidRPr="006603E1">
        <w:rPr>
          <w:rFonts w:ascii="Times New Roman" w:hAnsi="Times New Roman" w:cs="Times New Roman"/>
          <w:i/>
          <w:iCs/>
          <w:color w:val="222222"/>
          <w:sz w:val="24"/>
          <w:szCs w:val="24"/>
          <w:shd w:val="clear" w:color="auto" w:fill="FFFFFF"/>
          <w:lang w:val="en-US"/>
        </w:rPr>
        <w:t>Scandinavica</w:t>
      </w:r>
      <w:proofErr w:type="spellEnd"/>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101</w:t>
      </w:r>
      <w:r w:rsidRPr="006603E1">
        <w:rPr>
          <w:rFonts w:ascii="Times New Roman" w:hAnsi="Times New Roman" w:cs="Times New Roman"/>
          <w:color w:val="222222"/>
          <w:sz w:val="24"/>
          <w:szCs w:val="24"/>
          <w:shd w:val="clear" w:color="auto" w:fill="FFFFFF"/>
          <w:lang w:val="en-US"/>
        </w:rPr>
        <w:t>(1)</w:t>
      </w:r>
      <w:r>
        <w:rPr>
          <w:rFonts w:ascii="Times New Roman" w:hAnsi="Times New Roman" w:cs="Times New Roman"/>
          <w:color w:val="222222"/>
          <w:sz w:val="24"/>
          <w:szCs w:val="24"/>
          <w:shd w:val="clear" w:color="auto" w:fill="FFFFFF"/>
          <w:lang w:val="en-US"/>
        </w:rPr>
        <w:t>.</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t>McEvoy</w:t>
      </w:r>
      <w:proofErr w:type="spellEnd"/>
      <w:r w:rsidRPr="006B7FEA">
        <w:rPr>
          <w:rFonts w:ascii="Times New Roman" w:hAnsi="Times New Roman" w:cs="Times New Roman"/>
          <w:color w:val="222222"/>
          <w:sz w:val="24"/>
          <w:szCs w:val="24"/>
          <w:shd w:val="clear" w:color="auto" w:fill="FFFFFF"/>
          <w:lang w:val="en-US"/>
        </w:rPr>
        <w:t xml:space="preserve">, P. M., </w:t>
      </w:r>
      <w:proofErr w:type="spellStart"/>
      <w:r w:rsidRPr="006B7FEA">
        <w:rPr>
          <w:rFonts w:ascii="Times New Roman" w:hAnsi="Times New Roman" w:cs="Times New Roman"/>
          <w:color w:val="222222"/>
          <w:sz w:val="24"/>
          <w:szCs w:val="24"/>
          <w:shd w:val="clear" w:color="auto" w:fill="FFFFFF"/>
          <w:lang w:val="en-US"/>
        </w:rPr>
        <w:t>Erceg-Hurn</w:t>
      </w:r>
      <w:proofErr w:type="spellEnd"/>
      <w:r w:rsidRPr="006B7FEA">
        <w:rPr>
          <w:rFonts w:ascii="Times New Roman" w:hAnsi="Times New Roman" w:cs="Times New Roman"/>
          <w:color w:val="222222"/>
          <w:sz w:val="24"/>
          <w:szCs w:val="24"/>
          <w:shd w:val="clear" w:color="auto" w:fill="FFFFFF"/>
          <w:lang w:val="en-US"/>
        </w:rPr>
        <w:t xml:space="preserve">, D. M., Anderson, R. A., Campbell, B. N., Swan, A., </w:t>
      </w:r>
      <w:proofErr w:type="spellStart"/>
      <w:r w:rsidRPr="006B7FEA">
        <w:rPr>
          <w:rFonts w:ascii="Times New Roman" w:hAnsi="Times New Roman" w:cs="Times New Roman"/>
          <w:color w:val="222222"/>
          <w:sz w:val="24"/>
          <w:szCs w:val="24"/>
          <w:shd w:val="clear" w:color="auto" w:fill="FFFFFF"/>
          <w:lang w:val="en-US"/>
        </w:rPr>
        <w:t>Saulsman</w:t>
      </w:r>
      <w:proofErr w:type="spellEnd"/>
      <w:r w:rsidRPr="006B7FEA">
        <w:rPr>
          <w:rFonts w:ascii="Times New Roman" w:hAnsi="Times New Roman" w:cs="Times New Roman"/>
          <w:color w:val="222222"/>
          <w:sz w:val="24"/>
          <w:szCs w:val="24"/>
          <w:shd w:val="clear" w:color="auto" w:fill="FFFFFF"/>
          <w:lang w:val="en-US"/>
        </w:rPr>
        <w:t>, L. M</w:t>
      </w:r>
      <w:proofErr w:type="gramStart"/>
      <w:r w:rsidRPr="006B7FEA">
        <w:rPr>
          <w:rFonts w:ascii="Times New Roman" w:hAnsi="Times New Roman" w:cs="Times New Roman"/>
          <w:color w:val="222222"/>
          <w:sz w:val="24"/>
          <w:szCs w:val="24"/>
          <w:shd w:val="clear" w:color="auto" w:fill="FFFFFF"/>
          <w:lang w:val="en-US"/>
        </w:rPr>
        <w:t>., ...</w:t>
      </w:r>
      <w:proofErr w:type="gramEnd"/>
      <w:r w:rsidRPr="006B7FEA">
        <w:rPr>
          <w:rFonts w:ascii="Times New Roman" w:hAnsi="Times New Roman" w:cs="Times New Roman"/>
          <w:color w:val="222222"/>
          <w:sz w:val="24"/>
          <w:szCs w:val="24"/>
          <w:shd w:val="clear" w:color="auto" w:fill="FFFFFF"/>
          <w:lang w:val="en-US"/>
        </w:rPr>
        <w:t xml:space="preserve"> &amp; Nathan, P. R. (2014). Group metacognitive therapy for repetitive negative thinking in primary and non-primary generalized anxiety disorder: An effectiveness trial.</w:t>
      </w:r>
      <w:r w:rsidRPr="006B7FEA">
        <w:rPr>
          <w:rStyle w:val="apple-converted-space"/>
          <w:rFonts w:ascii="Times New Roman" w:hAnsi="Times New Roman" w:cs="Times New Roman"/>
          <w:color w:val="222222"/>
          <w:sz w:val="24"/>
          <w:szCs w:val="24"/>
          <w:shd w:val="clear" w:color="auto" w:fill="FFFFFF"/>
          <w:lang w:val="en-US"/>
        </w:rPr>
        <w:t> </w:t>
      </w:r>
      <w:proofErr w:type="gramStart"/>
      <w:r w:rsidRPr="006B7FEA">
        <w:rPr>
          <w:rFonts w:ascii="Times New Roman" w:hAnsi="Times New Roman" w:cs="Times New Roman"/>
          <w:i/>
          <w:iCs/>
          <w:color w:val="222222"/>
          <w:sz w:val="24"/>
          <w:szCs w:val="24"/>
          <w:shd w:val="clear" w:color="auto" w:fill="FFFFFF"/>
          <w:lang w:val="en-US"/>
        </w:rPr>
        <w:t>Journal of Affective Disorders</w:t>
      </w:r>
      <w:r w:rsidRPr="006B7FEA">
        <w:rPr>
          <w:rFonts w:ascii="Times New Roman" w:hAnsi="Times New Roman" w:cs="Times New Roman"/>
          <w:color w:val="222222"/>
          <w:sz w:val="24"/>
          <w:szCs w:val="24"/>
          <w:shd w:val="clear" w:color="auto" w:fill="FFFFFF"/>
          <w:lang w:val="en-US"/>
        </w:rPr>
        <w:t>.</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gramStart"/>
      <w:r w:rsidRPr="00D93586">
        <w:rPr>
          <w:rFonts w:ascii="Times New Roman" w:hAnsi="Times New Roman" w:cs="Times New Roman"/>
          <w:sz w:val="24"/>
          <w:szCs w:val="24"/>
          <w:lang w:val="en-US"/>
        </w:rPr>
        <w:t xml:space="preserve">Meyer, T. J., Miller, M. L., Metzger, R. L., &amp; </w:t>
      </w:r>
      <w:proofErr w:type="spellStart"/>
      <w:r w:rsidRPr="00D93586">
        <w:rPr>
          <w:rFonts w:ascii="Times New Roman" w:hAnsi="Times New Roman" w:cs="Times New Roman"/>
          <w:sz w:val="24"/>
          <w:szCs w:val="24"/>
          <w:lang w:val="en-US"/>
        </w:rPr>
        <w:t>Borkovec</w:t>
      </w:r>
      <w:proofErr w:type="spellEnd"/>
      <w:r w:rsidRPr="00D93586">
        <w:rPr>
          <w:rFonts w:ascii="Times New Roman" w:hAnsi="Times New Roman" w:cs="Times New Roman"/>
          <w:sz w:val="24"/>
          <w:szCs w:val="24"/>
          <w:lang w:val="en-US"/>
        </w:rPr>
        <w:t>, T. D. (1990).</w:t>
      </w:r>
      <w:proofErr w:type="gramEnd"/>
      <w:r w:rsidRPr="00D93586">
        <w:rPr>
          <w:rFonts w:ascii="Times New Roman" w:hAnsi="Times New Roman" w:cs="Times New Roman"/>
          <w:sz w:val="24"/>
          <w:szCs w:val="24"/>
          <w:lang w:val="en-US"/>
        </w:rPr>
        <w:t xml:space="preserve"> </w:t>
      </w:r>
      <w:proofErr w:type="gramStart"/>
      <w:r w:rsidRPr="006603E1">
        <w:rPr>
          <w:rFonts w:ascii="Times New Roman" w:hAnsi="Times New Roman" w:cs="Times New Roman"/>
          <w:sz w:val="24"/>
          <w:szCs w:val="24"/>
          <w:lang w:val="en-US"/>
        </w:rPr>
        <w:t>Development and validation of the Penn State Worry Questionnaire.</w:t>
      </w:r>
      <w:proofErr w:type="gramEnd"/>
      <w:r w:rsidRPr="006603E1">
        <w:rPr>
          <w:rFonts w:ascii="Times New Roman" w:hAnsi="Times New Roman" w:cs="Times New Roman"/>
          <w:sz w:val="24"/>
          <w:szCs w:val="24"/>
          <w:lang w:val="en-US"/>
        </w:rPr>
        <w:t xml:space="preserve"> </w:t>
      </w:r>
      <w:proofErr w:type="spellStart"/>
      <w:r w:rsidRPr="006603E1">
        <w:rPr>
          <w:rFonts w:ascii="Times New Roman" w:hAnsi="Times New Roman" w:cs="Times New Roman"/>
          <w:sz w:val="24"/>
          <w:szCs w:val="24"/>
          <w:lang w:val="en-US"/>
        </w:rPr>
        <w:t>Behaviour</w:t>
      </w:r>
      <w:proofErr w:type="spellEnd"/>
      <w:r w:rsidRPr="006603E1">
        <w:rPr>
          <w:rFonts w:ascii="Times New Roman" w:hAnsi="Times New Roman" w:cs="Times New Roman"/>
          <w:sz w:val="24"/>
          <w:szCs w:val="24"/>
          <w:lang w:val="en-US"/>
        </w:rPr>
        <w:t xml:space="preserve"> Research and Therapy, 28, 487–495.</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Meyer, T. J., Miller, M. L., Metzger, R. L., &amp; </w:t>
      </w:r>
      <w:proofErr w:type="spellStart"/>
      <w:r w:rsidRPr="00826C9D">
        <w:rPr>
          <w:rFonts w:ascii="Times New Roman" w:hAnsi="Times New Roman" w:cs="Times New Roman"/>
          <w:color w:val="222222"/>
          <w:sz w:val="24"/>
          <w:szCs w:val="24"/>
          <w:shd w:val="clear" w:color="auto" w:fill="FFFFFF"/>
          <w:lang w:val="en-US"/>
        </w:rPr>
        <w:t>Borkovec</w:t>
      </w:r>
      <w:proofErr w:type="spellEnd"/>
      <w:r w:rsidRPr="00826C9D">
        <w:rPr>
          <w:rFonts w:ascii="Times New Roman" w:hAnsi="Times New Roman" w:cs="Times New Roman"/>
          <w:color w:val="222222"/>
          <w:sz w:val="24"/>
          <w:szCs w:val="24"/>
          <w:shd w:val="clear" w:color="auto" w:fill="FFFFFF"/>
          <w:lang w:val="en-US"/>
        </w:rPr>
        <w:t>, T. D. (1990).</w:t>
      </w:r>
      <w:proofErr w:type="gramEnd"/>
      <w:r w:rsidRPr="00826C9D">
        <w:rPr>
          <w:rFonts w:ascii="Times New Roman" w:hAnsi="Times New Roman" w:cs="Times New Roman"/>
          <w:color w:val="222222"/>
          <w:sz w:val="24"/>
          <w:szCs w:val="24"/>
          <w:shd w:val="clear" w:color="auto" w:fill="FFFFFF"/>
          <w:lang w:val="en-US"/>
        </w:rPr>
        <w:t xml:space="preserve"> </w:t>
      </w:r>
      <w:r w:rsidRPr="006603E1">
        <w:rPr>
          <w:rFonts w:ascii="Times New Roman" w:hAnsi="Times New Roman" w:cs="Times New Roman"/>
          <w:color w:val="222222"/>
          <w:sz w:val="24"/>
          <w:szCs w:val="24"/>
          <w:shd w:val="clear" w:color="auto" w:fill="FFFFFF"/>
          <w:lang w:val="en-US"/>
        </w:rPr>
        <w:t xml:space="preserve">Development and validation of the </w:t>
      </w:r>
      <w:proofErr w:type="spellStart"/>
      <w:r w:rsidRPr="006603E1">
        <w:rPr>
          <w:rFonts w:ascii="Times New Roman" w:hAnsi="Times New Roman" w:cs="Times New Roman"/>
          <w:color w:val="222222"/>
          <w:sz w:val="24"/>
          <w:szCs w:val="24"/>
          <w:shd w:val="clear" w:color="auto" w:fill="FFFFFF"/>
          <w:lang w:val="en-US"/>
        </w:rPr>
        <w:t>penn</w:t>
      </w:r>
      <w:proofErr w:type="spellEnd"/>
      <w:r w:rsidRPr="006603E1">
        <w:rPr>
          <w:rFonts w:ascii="Times New Roman" w:hAnsi="Times New Roman" w:cs="Times New Roman"/>
          <w:color w:val="222222"/>
          <w:sz w:val="24"/>
          <w:szCs w:val="24"/>
          <w:shd w:val="clear" w:color="auto" w:fill="FFFFFF"/>
          <w:lang w:val="en-US"/>
        </w:rPr>
        <w:t xml:space="preserve"> state worry questionnaire.</w:t>
      </w:r>
      <w:r w:rsidRPr="006603E1">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603E1">
        <w:rPr>
          <w:rFonts w:ascii="Times New Roman" w:hAnsi="Times New Roman" w:cs="Times New Roman"/>
          <w:i/>
          <w:iCs/>
          <w:color w:val="222222"/>
          <w:sz w:val="24"/>
          <w:szCs w:val="24"/>
          <w:shd w:val="clear" w:color="auto" w:fill="FFFFFF"/>
          <w:lang w:val="en-US"/>
        </w:rPr>
        <w:t>Behaviour</w:t>
      </w:r>
      <w:proofErr w:type="spellEnd"/>
      <w:r w:rsidRPr="006603E1">
        <w:rPr>
          <w:rFonts w:ascii="Times New Roman" w:hAnsi="Times New Roman" w:cs="Times New Roman"/>
          <w:i/>
          <w:iCs/>
          <w:color w:val="222222"/>
          <w:sz w:val="24"/>
          <w:szCs w:val="24"/>
          <w:shd w:val="clear" w:color="auto" w:fill="FFFFFF"/>
          <w:lang w:val="en-US"/>
        </w:rPr>
        <w:t xml:space="preserve"> research and therapy</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28</w:t>
      </w:r>
      <w:r w:rsidRPr="006603E1">
        <w:rPr>
          <w:rFonts w:ascii="Times New Roman" w:hAnsi="Times New Roman" w:cs="Times New Roman"/>
          <w:color w:val="222222"/>
          <w:sz w:val="24"/>
          <w:szCs w:val="24"/>
          <w:shd w:val="clear" w:color="auto" w:fill="FFFFFF"/>
          <w:lang w:val="en-US"/>
        </w:rPr>
        <w:t>(6), 487-495.</w:t>
      </w:r>
      <w:proofErr w:type="gramEnd"/>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r w:rsidRPr="006603E1">
        <w:rPr>
          <w:rFonts w:ascii="Times New Roman" w:hAnsi="Times New Roman" w:cs="Times New Roman"/>
          <w:color w:val="222222"/>
          <w:sz w:val="24"/>
          <w:szCs w:val="24"/>
          <w:shd w:val="clear" w:color="auto" w:fill="FFFFFF"/>
          <w:lang w:val="en-US"/>
        </w:rPr>
        <w:t>Mezzich</w:t>
      </w:r>
      <w:proofErr w:type="spellEnd"/>
      <w:r w:rsidRPr="006603E1">
        <w:rPr>
          <w:rFonts w:ascii="Times New Roman" w:hAnsi="Times New Roman" w:cs="Times New Roman"/>
          <w:color w:val="222222"/>
          <w:sz w:val="24"/>
          <w:szCs w:val="24"/>
          <w:shd w:val="clear" w:color="auto" w:fill="FFFFFF"/>
          <w:lang w:val="en-US"/>
        </w:rPr>
        <w:t>, J. E. (2002). International surveys on the use of ICD-10 and related diagnostic systems.</w:t>
      </w:r>
      <w:r w:rsidRPr="006603E1">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Psychopathology</w:t>
      </w:r>
      <w:r w:rsidRPr="00691A2F">
        <w:rPr>
          <w:rFonts w:ascii="Times New Roman" w:hAnsi="Times New Roman" w:cs="Times New Roman"/>
          <w:color w:val="222222"/>
          <w:sz w:val="24"/>
          <w:szCs w:val="24"/>
          <w:shd w:val="clear" w:color="auto" w:fill="FFFFFF"/>
          <w:lang w:val="en-US"/>
        </w:rPr>
        <w:t>,</w:t>
      </w:r>
      <w:r w:rsidRPr="00691A2F">
        <w:rPr>
          <w:rStyle w:val="apple-converted-space"/>
          <w:rFonts w:ascii="Times New Roman" w:hAnsi="Times New Roman" w:cs="Times New Roman"/>
          <w:color w:val="222222"/>
          <w:sz w:val="24"/>
          <w:szCs w:val="24"/>
          <w:shd w:val="clear" w:color="auto" w:fill="FFFFFF"/>
          <w:lang w:val="en-US"/>
        </w:rPr>
        <w:t> </w:t>
      </w:r>
      <w:r w:rsidRPr="00691A2F">
        <w:rPr>
          <w:rFonts w:ascii="Times New Roman" w:hAnsi="Times New Roman" w:cs="Times New Roman"/>
          <w:i/>
          <w:iCs/>
          <w:color w:val="222222"/>
          <w:sz w:val="24"/>
          <w:szCs w:val="24"/>
          <w:shd w:val="clear" w:color="auto" w:fill="FFFFFF"/>
          <w:lang w:val="en-US"/>
        </w:rPr>
        <w:t>35</w:t>
      </w:r>
      <w:r w:rsidRPr="00691A2F">
        <w:rPr>
          <w:rFonts w:ascii="Times New Roman" w:hAnsi="Times New Roman" w:cs="Times New Roman"/>
          <w:color w:val="222222"/>
          <w:sz w:val="24"/>
          <w:szCs w:val="24"/>
          <w:shd w:val="clear" w:color="auto" w:fill="FFFFFF"/>
          <w:lang w:val="en-US"/>
        </w:rPr>
        <w:t>(2-3), 72-75.</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Moher</w:t>
      </w:r>
      <w:proofErr w:type="spellEnd"/>
      <w:r w:rsidRPr="006603E1">
        <w:rPr>
          <w:rFonts w:ascii="Times New Roman" w:hAnsi="Times New Roman" w:cs="Times New Roman"/>
          <w:color w:val="222222"/>
          <w:sz w:val="24"/>
          <w:szCs w:val="24"/>
          <w:shd w:val="clear" w:color="auto" w:fill="FFFFFF"/>
          <w:lang w:val="en-US"/>
        </w:rPr>
        <w:t xml:space="preserve">, D., </w:t>
      </w:r>
      <w:proofErr w:type="spellStart"/>
      <w:r w:rsidRPr="006603E1">
        <w:rPr>
          <w:rFonts w:ascii="Times New Roman" w:hAnsi="Times New Roman" w:cs="Times New Roman"/>
          <w:color w:val="222222"/>
          <w:sz w:val="24"/>
          <w:szCs w:val="24"/>
          <w:shd w:val="clear" w:color="auto" w:fill="FFFFFF"/>
          <w:lang w:val="en-US"/>
        </w:rPr>
        <w:t>Liberati</w:t>
      </w:r>
      <w:proofErr w:type="spellEnd"/>
      <w:r w:rsidRPr="006603E1">
        <w:rPr>
          <w:rFonts w:ascii="Times New Roman" w:hAnsi="Times New Roman" w:cs="Times New Roman"/>
          <w:color w:val="222222"/>
          <w:sz w:val="24"/>
          <w:szCs w:val="24"/>
          <w:shd w:val="clear" w:color="auto" w:fill="FFFFFF"/>
          <w:lang w:val="en-US"/>
        </w:rPr>
        <w:t xml:space="preserve">, A., </w:t>
      </w:r>
      <w:proofErr w:type="spellStart"/>
      <w:r w:rsidRPr="006603E1">
        <w:rPr>
          <w:rFonts w:ascii="Times New Roman" w:hAnsi="Times New Roman" w:cs="Times New Roman"/>
          <w:color w:val="222222"/>
          <w:sz w:val="24"/>
          <w:szCs w:val="24"/>
          <w:shd w:val="clear" w:color="auto" w:fill="FFFFFF"/>
          <w:lang w:val="en-US"/>
        </w:rPr>
        <w:t>Tetzlaff</w:t>
      </w:r>
      <w:proofErr w:type="spellEnd"/>
      <w:r w:rsidRPr="006603E1">
        <w:rPr>
          <w:rFonts w:ascii="Times New Roman" w:hAnsi="Times New Roman" w:cs="Times New Roman"/>
          <w:color w:val="222222"/>
          <w:sz w:val="24"/>
          <w:szCs w:val="24"/>
          <w:shd w:val="clear" w:color="auto" w:fill="FFFFFF"/>
          <w:lang w:val="en-US"/>
        </w:rPr>
        <w:t>, J., &amp; Altman, D. G. (2009).</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Preferred reporting items for systematic reviews and meta-analyses: the PRISMA statement.</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i/>
          <w:iCs/>
          <w:color w:val="222222"/>
          <w:sz w:val="24"/>
          <w:szCs w:val="24"/>
          <w:shd w:val="clear" w:color="auto" w:fill="FFFFFF"/>
          <w:lang w:val="en-US"/>
        </w:rPr>
        <w:t>Annals of internal medicine</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151</w:t>
      </w:r>
      <w:r w:rsidRPr="006603E1">
        <w:rPr>
          <w:rFonts w:ascii="Times New Roman" w:hAnsi="Times New Roman" w:cs="Times New Roman"/>
          <w:color w:val="222222"/>
          <w:sz w:val="24"/>
          <w:szCs w:val="24"/>
          <w:shd w:val="clear" w:color="auto" w:fill="FFFFFF"/>
          <w:lang w:val="en-US"/>
        </w:rPr>
        <w:t>(4), 264-269.</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gramStart"/>
      <w:r w:rsidRPr="006B7FEA">
        <w:rPr>
          <w:rFonts w:ascii="Times New Roman" w:hAnsi="Times New Roman" w:cs="Times New Roman"/>
          <w:sz w:val="24"/>
          <w:szCs w:val="24"/>
          <w:lang w:val="en-US"/>
        </w:rPr>
        <w:t xml:space="preserve">Molina, S., &amp; </w:t>
      </w:r>
      <w:proofErr w:type="spellStart"/>
      <w:r w:rsidRPr="006B7FEA">
        <w:rPr>
          <w:rFonts w:ascii="Times New Roman" w:hAnsi="Times New Roman" w:cs="Times New Roman"/>
          <w:sz w:val="24"/>
          <w:szCs w:val="24"/>
          <w:lang w:val="en-US"/>
        </w:rPr>
        <w:t>Borkovec</w:t>
      </w:r>
      <w:proofErr w:type="spellEnd"/>
      <w:r w:rsidRPr="006B7FEA">
        <w:rPr>
          <w:rFonts w:ascii="Times New Roman" w:hAnsi="Times New Roman" w:cs="Times New Roman"/>
          <w:sz w:val="24"/>
          <w:szCs w:val="24"/>
          <w:lang w:val="en-US"/>
        </w:rPr>
        <w:t>, T. D. (1994).</w:t>
      </w:r>
      <w:proofErr w:type="gramEnd"/>
      <w:r w:rsidRPr="006B7FEA">
        <w:rPr>
          <w:rFonts w:ascii="Times New Roman" w:hAnsi="Times New Roman" w:cs="Times New Roman"/>
          <w:sz w:val="24"/>
          <w:szCs w:val="24"/>
          <w:lang w:val="en-US"/>
        </w:rPr>
        <w:t xml:space="preserve"> The Penn State Worry Questionnaire: Psychometric properties and associated characteristics. In G. C. L. Davey, &amp; F. </w:t>
      </w:r>
      <w:proofErr w:type="spellStart"/>
      <w:r w:rsidRPr="006B7FEA">
        <w:rPr>
          <w:rFonts w:ascii="Times New Roman" w:hAnsi="Times New Roman" w:cs="Times New Roman"/>
          <w:sz w:val="24"/>
          <w:szCs w:val="24"/>
          <w:lang w:val="en-US"/>
        </w:rPr>
        <w:t>Tallis</w:t>
      </w:r>
      <w:proofErr w:type="spellEnd"/>
      <w:r w:rsidRPr="006B7FEA">
        <w:rPr>
          <w:rFonts w:ascii="Times New Roman" w:hAnsi="Times New Roman" w:cs="Times New Roman"/>
          <w:sz w:val="24"/>
          <w:szCs w:val="24"/>
          <w:lang w:val="en-US"/>
        </w:rPr>
        <w:t xml:space="preserve"> (Eds.), </w:t>
      </w:r>
      <w:r w:rsidRPr="00BD0E75">
        <w:rPr>
          <w:rFonts w:ascii="Times New Roman" w:hAnsi="Times New Roman" w:cs="Times New Roman"/>
          <w:i/>
          <w:sz w:val="24"/>
          <w:szCs w:val="24"/>
          <w:lang w:val="en-US"/>
        </w:rPr>
        <w:t xml:space="preserve">Worrying: Perspectives on theory, assessment and treatment. </w:t>
      </w:r>
      <w:proofErr w:type="gramStart"/>
      <w:r w:rsidRPr="00BD0E75">
        <w:rPr>
          <w:rFonts w:ascii="Times New Roman" w:hAnsi="Times New Roman" w:cs="Times New Roman"/>
          <w:sz w:val="24"/>
          <w:szCs w:val="24"/>
          <w:lang w:val="en-US"/>
        </w:rPr>
        <w:t>Wiley series in clinical psychology</w:t>
      </w:r>
      <w:r w:rsidRPr="006B7FEA">
        <w:rPr>
          <w:rFonts w:ascii="Times New Roman" w:hAnsi="Times New Roman" w:cs="Times New Roman"/>
          <w:sz w:val="24"/>
          <w:szCs w:val="24"/>
          <w:lang w:val="en-US"/>
        </w:rPr>
        <w:t xml:space="preserve"> (pp. 265–283).</w:t>
      </w:r>
      <w:proofErr w:type="gramEnd"/>
      <w:r w:rsidRPr="006B7FEA">
        <w:rPr>
          <w:rFonts w:ascii="Times New Roman" w:hAnsi="Times New Roman" w:cs="Times New Roman"/>
          <w:sz w:val="24"/>
          <w:szCs w:val="24"/>
          <w:lang w:val="en-US"/>
        </w:rPr>
        <w:t xml:space="preserve"> </w:t>
      </w:r>
      <w:proofErr w:type="spellStart"/>
      <w:r w:rsidRPr="006B7FEA">
        <w:rPr>
          <w:rFonts w:ascii="Times New Roman" w:hAnsi="Times New Roman" w:cs="Times New Roman"/>
          <w:sz w:val="24"/>
          <w:szCs w:val="24"/>
          <w:lang w:val="en-US"/>
        </w:rPr>
        <w:t>Chinchester</w:t>
      </w:r>
      <w:proofErr w:type="spellEnd"/>
      <w:r w:rsidRPr="006B7FEA">
        <w:rPr>
          <w:rFonts w:ascii="Times New Roman" w:hAnsi="Times New Roman" w:cs="Times New Roman"/>
          <w:sz w:val="24"/>
          <w:szCs w:val="24"/>
          <w:lang w:val="en-US"/>
        </w:rPr>
        <w:t>, England UK: Wiley</w:t>
      </w:r>
      <w:r>
        <w:rPr>
          <w:rFonts w:ascii="Times New Roman" w:hAnsi="Times New Roman" w:cs="Times New Roman"/>
          <w:sz w:val="24"/>
          <w:szCs w:val="24"/>
          <w:lang w:val="en-US"/>
        </w:rPr>
        <w:t>.</w:t>
      </w:r>
    </w:p>
    <w:p w:rsidR="00D93586" w:rsidRDefault="00D93586" w:rsidP="00D93586">
      <w:pPr>
        <w:spacing w:line="360" w:lineRule="auto"/>
        <w:ind w:hanging="851"/>
        <w:jc w:val="both"/>
        <w:rPr>
          <w:rFonts w:ascii="Times New Roman" w:hAnsi="Times New Roman" w:cs="Times New Roman"/>
          <w:sz w:val="24"/>
          <w:szCs w:val="24"/>
          <w:lang w:val="en-US"/>
        </w:rPr>
      </w:pPr>
      <w:proofErr w:type="gramStart"/>
      <w:r w:rsidRPr="006603E1">
        <w:rPr>
          <w:rFonts w:ascii="Times New Roman" w:hAnsi="Times New Roman" w:cs="Times New Roman"/>
          <w:color w:val="222222"/>
          <w:sz w:val="24"/>
          <w:szCs w:val="24"/>
          <w:shd w:val="clear" w:color="auto" w:fill="FFFFFF"/>
          <w:lang w:val="en-US"/>
        </w:rPr>
        <w:lastRenderedPageBreak/>
        <w:t>Monroe, S. M., &amp; Simons, A. D. (1991).</w:t>
      </w:r>
      <w:proofErr w:type="gramEnd"/>
      <w:r w:rsidRPr="006603E1">
        <w:rPr>
          <w:rFonts w:ascii="Times New Roman" w:hAnsi="Times New Roman" w:cs="Times New Roman"/>
          <w:color w:val="222222"/>
          <w:sz w:val="24"/>
          <w:szCs w:val="24"/>
          <w:shd w:val="clear" w:color="auto" w:fill="FFFFFF"/>
          <w:lang w:val="en-US"/>
        </w:rPr>
        <w:t xml:space="preserve"> Diathesis-stress theories in the context of life stress research: implications for the depressive disorders.</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Psychological bulletin</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110</w:t>
      </w:r>
      <w:r w:rsidRPr="006603E1">
        <w:rPr>
          <w:rFonts w:ascii="Times New Roman" w:hAnsi="Times New Roman" w:cs="Times New Roman"/>
          <w:color w:val="222222"/>
          <w:sz w:val="24"/>
          <w:szCs w:val="24"/>
          <w:shd w:val="clear" w:color="auto" w:fill="FFFFFF"/>
          <w:lang w:val="en-US"/>
        </w:rPr>
        <w:t xml:space="preserve">(3), </w:t>
      </w:r>
      <w:r w:rsidRPr="006603E1">
        <w:rPr>
          <w:rFonts w:ascii="Times New Roman" w:hAnsi="Times New Roman" w:cs="Times New Roman"/>
          <w:color w:val="000000"/>
          <w:sz w:val="24"/>
          <w:szCs w:val="24"/>
          <w:lang w:val="en-US"/>
        </w:rPr>
        <w:t>406-425</w:t>
      </w:r>
      <w:r w:rsidRPr="006603E1">
        <w:rPr>
          <w:rFonts w:ascii="Times New Roman" w:hAnsi="Times New Roman" w:cs="Times New Roman"/>
          <w:color w:val="222222"/>
          <w:sz w:val="24"/>
          <w:szCs w:val="24"/>
          <w:shd w:val="clear" w:color="auto" w:fill="FFFFFF"/>
          <w:lang w:val="en-US"/>
        </w:rPr>
        <w:t>.</w:t>
      </w:r>
      <w:proofErr w:type="gramEnd"/>
      <w:r w:rsidRPr="006603E1">
        <w:rPr>
          <w:rFonts w:ascii="Times New Roman" w:hAnsi="Times New Roman" w:cs="Times New Roman"/>
          <w:sz w:val="24"/>
          <w:szCs w:val="24"/>
          <w:lang w:val="en-US"/>
        </w:rPr>
        <w:t xml:space="preserve">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gramStart"/>
      <w:r w:rsidRPr="006603E1">
        <w:rPr>
          <w:rFonts w:ascii="Times New Roman" w:hAnsi="Times New Roman" w:cs="Times New Roman"/>
          <w:color w:val="222222"/>
          <w:sz w:val="24"/>
          <w:szCs w:val="24"/>
          <w:shd w:val="clear" w:color="auto" w:fill="FFFFFF"/>
          <w:lang w:val="en-US"/>
        </w:rPr>
        <w:t xml:space="preserve">Newman, M. G., </w:t>
      </w:r>
      <w:proofErr w:type="spellStart"/>
      <w:r w:rsidRPr="006603E1">
        <w:rPr>
          <w:rFonts w:ascii="Times New Roman" w:hAnsi="Times New Roman" w:cs="Times New Roman"/>
          <w:color w:val="222222"/>
          <w:sz w:val="24"/>
          <w:szCs w:val="24"/>
          <w:shd w:val="clear" w:color="auto" w:fill="FFFFFF"/>
          <w:lang w:val="en-US"/>
        </w:rPr>
        <w:t>Castonguay</w:t>
      </w:r>
      <w:proofErr w:type="spellEnd"/>
      <w:r w:rsidRPr="006603E1">
        <w:rPr>
          <w:rFonts w:ascii="Times New Roman" w:hAnsi="Times New Roman" w:cs="Times New Roman"/>
          <w:color w:val="222222"/>
          <w:sz w:val="24"/>
          <w:szCs w:val="24"/>
          <w:shd w:val="clear" w:color="auto" w:fill="FFFFFF"/>
          <w:lang w:val="en-US"/>
        </w:rPr>
        <w:t xml:space="preserve">, L. G., </w:t>
      </w:r>
      <w:proofErr w:type="spellStart"/>
      <w:r w:rsidRPr="006603E1">
        <w:rPr>
          <w:rFonts w:ascii="Times New Roman" w:hAnsi="Times New Roman" w:cs="Times New Roman"/>
          <w:color w:val="222222"/>
          <w:sz w:val="24"/>
          <w:szCs w:val="24"/>
          <w:shd w:val="clear" w:color="auto" w:fill="FFFFFF"/>
          <w:lang w:val="en-US"/>
        </w:rPr>
        <w:t>Borkovec</w:t>
      </w:r>
      <w:proofErr w:type="spellEnd"/>
      <w:r w:rsidRPr="006603E1">
        <w:rPr>
          <w:rFonts w:ascii="Times New Roman" w:hAnsi="Times New Roman" w:cs="Times New Roman"/>
          <w:color w:val="222222"/>
          <w:sz w:val="24"/>
          <w:szCs w:val="24"/>
          <w:shd w:val="clear" w:color="auto" w:fill="FFFFFF"/>
          <w:lang w:val="en-US"/>
        </w:rPr>
        <w:t>, T. D., &amp; Molnar, C. (2004).</w:t>
      </w:r>
      <w:proofErr w:type="gramEnd"/>
      <w:r w:rsidRPr="006603E1">
        <w:rPr>
          <w:rFonts w:ascii="Times New Roman" w:hAnsi="Times New Roman" w:cs="Times New Roman"/>
          <w:color w:val="222222"/>
          <w:sz w:val="24"/>
          <w:szCs w:val="24"/>
          <w:shd w:val="clear" w:color="auto" w:fill="FFFFFF"/>
          <w:lang w:val="en-US"/>
        </w:rPr>
        <w:t xml:space="preserve"> Integrative psychotherapy in</w:t>
      </w:r>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Generalized</w:t>
      </w:r>
      <w:proofErr w:type="gramEnd"/>
      <w:r w:rsidRPr="006603E1">
        <w:rPr>
          <w:rFonts w:ascii="Times New Roman" w:hAnsi="Times New Roman" w:cs="Times New Roman"/>
          <w:i/>
          <w:iCs/>
          <w:color w:val="222222"/>
          <w:sz w:val="24"/>
          <w:szCs w:val="24"/>
          <w:shd w:val="clear" w:color="auto" w:fill="FFFFFF"/>
          <w:lang w:val="en-US"/>
        </w:rPr>
        <w:t xml:space="preserve"> anxiety disorder: Advances in research and practice</w:t>
      </w:r>
      <w:r w:rsidRPr="006603E1">
        <w:rPr>
          <w:rFonts w:ascii="Times New Roman" w:hAnsi="Times New Roman" w:cs="Times New Roman"/>
          <w:color w:val="222222"/>
          <w:sz w:val="24"/>
          <w:szCs w:val="24"/>
          <w:shd w:val="clear" w:color="auto" w:fill="FFFFFF"/>
          <w:lang w:val="en-US"/>
        </w:rPr>
        <w:t>, (pp. 320-350).</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Newman, M. G., </w:t>
      </w:r>
      <w:proofErr w:type="spellStart"/>
      <w:r w:rsidRPr="006B7FEA">
        <w:rPr>
          <w:rFonts w:ascii="Times New Roman" w:hAnsi="Times New Roman" w:cs="Times New Roman"/>
          <w:color w:val="222222"/>
          <w:sz w:val="24"/>
          <w:szCs w:val="24"/>
          <w:shd w:val="clear" w:color="auto" w:fill="FFFFFF"/>
          <w:lang w:val="en-US"/>
        </w:rPr>
        <w:t>Castonguay</w:t>
      </w:r>
      <w:proofErr w:type="spellEnd"/>
      <w:r w:rsidRPr="006B7FEA">
        <w:rPr>
          <w:rFonts w:ascii="Times New Roman" w:hAnsi="Times New Roman" w:cs="Times New Roman"/>
          <w:color w:val="222222"/>
          <w:sz w:val="24"/>
          <w:szCs w:val="24"/>
          <w:shd w:val="clear" w:color="auto" w:fill="FFFFFF"/>
          <w:lang w:val="en-US"/>
        </w:rPr>
        <w:t xml:space="preserve">, L. G., </w:t>
      </w: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T. D., Fisher, A. J., &amp; Nordberg, S. S. (2008).</w:t>
      </w:r>
      <w:proofErr w:type="gramEnd"/>
      <w:r w:rsidRPr="006B7FEA">
        <w:rPr>
          <w:rFonts w:ascii="Times New Roman" w:hAnsi="Times New Roman" w:cs="Times New Roman"/>
          <w:color w:val="222222"/>
          <w:sz w:val="24"/>
          <w:szCs w:val="24"/>
          <w:shd w:val="clear" w:color="auto" w:fill="FFFFFF"/>
          <w:lang w:val="en-US"/>
        </w:rPr>
        <w:t xml:space="preserve"> An open trial of integrative therapy for generalized anxiety disorder.</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Psychotherapy: Theory, Research, Practice, Training</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45</w:t>
      </w:r>
      <w:r w:rsidRPr="006B7FEA">
        <w:rPr>
          <w:rFonts w:ascii="Times New Roman" w:hAnsi="Times New Roman" w:cs="Times New Roman"/>
          <w:color w:val="222222"/>
          <w:sz w:val="24"/>
          <w:szCs w:val="24"/>
          <w:shd w:val="clear" w:color="auto" w:fill="FFFFFF"/>
          <w:lang w:val="en-US"/>
        </w:rPr>
        <w:t>(2), 135</w:t>
      </w:r>
      <w:r>
        <w:rPr>
          <w:rFonts w:ascii="Times New Roman" w:hAnsi="Times New Roman" w:cs="Times New Roman"/>
          <w:color w:val="222222"/>
          <w:sz w:val="24"/>
          <w:szCs w:val="24"/>
          <w:shd w:val="clear" w:color="auto" w:fill="FFFFFF"/>
          <w:lang w:val="en-US"/>
        </w:rPr>
        <w:t>-147</w:t>
      </w:r>
      <w:r w:rsidRPr="006B7FEA">
        <w:rPr>
          <w:rFonts w:ascii="Times New Roman" w:hAnsi="Times New Roman" w:cs="Times New Roman"/>
          <w:color w:val="222222"/>
          <w:sz w:val="24"/>
          <w:szCs w:val="24"/>
          <w:shd w:val="clear" w:color="auto" w:fill="FFFFFF"/>
          <w:lang w:val="en-US"/>
        </w:rPr>
        <w:t>.</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rPr>
      </w:pPr>
      <w:r w:rsidRPr="006B7FEA">
        <w:rPr>
          <w:rFonts w:ascii="Times New Roman" w:hAnsi="Times New Roman" w:cs="Times New Roman"/>
          <w:color w:val="222222"/>
          <w:sz w:val="24"/>
          <w:szCs w:val="24"/>
          <w:shd w:val="clear" w:color="auto" w:fill="FFFFFF"/>
          <w:lang w:val="en-US"/>
        </w:rPr>
        <w:t xml:space="preserve">Newman, M. G., </w:t>
      </w:r>
      <w:proofErr w:type="spellStart"/>
      <w:r w:rsidRPr="006B7FEA">
        <w:rPr>
          <w:rFonts w:ascii="Times New Roman" w:hAnsi="Times New Roman" w:cs="Times New Roman"/>
          <w:color w:val="222222"/>
          <w:sz w:val="24"/>
          <w:szCs w:val="24"/>
          <w:shd w:val="clear" w:color="auto" w:fill="FFFFFF"/>
          <w:lang w:val="en-US"/>
        </w:rPr>
        <w:t>Castonguay</w:t>
      </w:r>
      <w:proofErr w:type="spellEnd"/>
      <w:r w:rsidRPr="006B7FEA">
        <w:rPr>
          <w:rFonts w:ascii="Times New Roman" w:hAnsi="Times New Roman" w:cs="Times New Roman"/>
          <w:color w:val="222222"/>
          <w:sz w:val="24"/>
          <w:szCs w:val="24"/>
          <w:shd w:val="clear" w:color="auto" w:fill="FFFFFF"/>
          <w:lang w:val="en-US"/>
        </w:rPr>
        <w:t xml:space="preserve">, L. G., </w:t>
      </w: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xml:space="preserve">, T. D., Fisher, A. J., Boswell, J. F., </w:t>
      </w:r>
      <w:proofErr w:type="spellStart"/>
      <w:r w:rsidRPr="006B7FEA">
        <w:rPr>
          <w:rFonts w:ascii="Times New Roman" w:hAnsi="Times New Roman" w:cs="Times New Roman"/>
          <w:color w:val="222222"/>
          <w:sz w:val="24"/>
          <w:szCs w:val="24"/>
          <w:shd w:val="clear" w:color="auto" w:fill="FFFFFF"/>
          <w:lang w:val="en-US"/>
        </w:rPr>
        <w:t>Szkodny</w:t>
      </w:r>
      <w:proofErr w:type="spellEnd"/>
      <w:r w:rsidRPr="006B7FEA">
        <w:rPr>
          <w:rFonts w:ascii="Times New Roman" w:hAnsi="Times New Roman" w:cs="Times New Roman"/>
          <w:color w:val="222222"/>
          <w:sz w:val="24"/>
          <w:szCs w:val="24"/>
          <w:shd w:val="clear" w:color="auto" w:fill="FFFFFF"/>
          <w:lang w:val="en-US"/>
        </w:rPr>
        <w:t xml:space="preserve">, L. E., &amp; Nordberg, S. S. (2011). </w:t>
      </w:r>
      <w:proofErr w:type="gramStart"/>
      <w:r w:rsidRPr="006B7FEA">
        <w:rPr>
          <w:rFonts w:ascii="Times New Roman" w:hAnsi="Times New Roman" w:cs="Times New Roman"/>
          <w:color w:val="222222"/>
          <w:sz w:val="24"/>
          <w:szCs w:val="24"/>
          <w:shd w:val="clear" w:color="auto" w:fill="FFFFFF"/>
          <w:lang w:val="en-US"/>
        </w:rPr>
        <w:t>A randomized controlled trial of cognitive-behavioral therapy for generalized anxiety disorder with integrated techniques from emotion-focused and interpersonal therapies.</w:t>
      </w:r>
      <w:proofErr w:type="gramEnd"/>
      <w:r w:rsidRPr="006B7FEA">
        <w:rPr>
          <w:rStyle w:val="apple-converted-space"/>
          <w:rFonts w:ascii="Times New Roman" w:hAnsi="Times New Roman" w:cs="Times New Roman"/>
          <w:color w:val="222222"/>
          <w:sz w:val="24"/>
          <w:szCs w:val="24"/>
          <w:shd w:val="clear" w:color="auto" w:fill="FFFFFF"/>
          <w:lang w:val="en-US"/>
        </w:rPr>
        <w:t> </w:t>
      </w:r>
      <w:r w:rsidRPr="005458DC">
        <w:rPr>
          <w:rFonts w:ascii="Times New Roman" w:hAnsi="Times New Roman" w:cs="Times New Roman"/>
          <w:i/>
          <w:iCs/>
          <w:color w:val="222222"/>
          <w:sz w:val="24"/>
          <w:szCs w:val="24"/>
          <w:shd w:val="clear" w:color="auto" w:fill="FFFFFF"/>
        </w:rPr>
        <w:t xml:space="preserve">Journal of Consulting and </w:t>
      </w:r>
      <w:proofErr w:type="spellStart"/>
      <w:r w:rsidRPr="005458DC">
        <w:rPr>
          <w:rFonts w:ascii="Times New Roman" w:hAnsi="Times New Roman" w:cs="Times New Roman"/>
          <w:i/>
          <w:iCs/>
          <w:color w:val="222222"/>
          <w:sz w:val="24"/>
          <w:szCs w:val="24"/>
          <w:shd w:val="clear" w:color="auto" w:fill="FFFFFF"/>
        </w:rPr>
        <w:t>Clinical</w:t>
      </w:r>
      <w:proofErr w:type="spellEnd"/>
      <w:r w:rsidRPr="005458DC">
        <w:rPr>
          <w:rFonts w:ascii="Times New Roman" w:hAnsi="Times New Roman" w:cs="Times New Roman"/>
          <w:i/>
          <w:iCs/>
          <w:color w:val="222222"/>
          <w:sz w:val="24"/>
          <w:szCs w:val="24"/>
          <w:shd w:val="clear" w:color="auto" w:fill="FFFFFF"/>
        </w:rPr>
        <w:t xml:space="preserve"> </w:t>
      </w:r>
      <w:proofErr w:type="spellStart"/>
      <w:r w:rsidRPr="005458DC">
        <w:rPr>
          <w:rFonts w:ascii="Times New Roman" w:hAnsi="Times New Roman" w:cs="Times New Roman"/>
          <w:i/>
          <w:iCs/>
          <w:color w:val="222222"/>
          <w:sz w:val="24"/>
          <w:szCs w:val="24"/>
          <w:shd w:val="clear" w:color="auto" w:fill="FFFFFF"/>
        </w:rPr>
        <w:t>Psychology</w:t>
      </w:r>
      <w:proofErr w:type="spellEnd"/>
      <w:r w:rsidRPr="005458DC">
        <w:rPr>
          <w:rFonts w:ascii="Times New Roman" w:hAnsi="Times New Roman" w:cs="Times New Roman"/>
          <w:color w:val="222222"/>
          <w:sz w:val="24"/>
          <w:szCs w:val="24"/>
          <w:shd w:val="clear" w:color="auto" w:fill="FFFFFF"/>
        </w:rPr>
        <w:t>,</w:t>
      </w:r>
      <w:r w:rsidRPr="005458DC">
        <w:rPr>
          <w:rStyle w:val="apple-converted-space"/>
          <w:rFonts w:ascii="Times New Roman" w:hAnsi="Times New Roman" w:cs="Times New Roman"/>
          <w:color w:val="222222"/>
          <w:sz w:val="24"/>
          <w:szCs w:val="24"/>
          <w:shd w:val="clear" w:color="auto" w:fill="FFFFFF"/>
        </w:rPr>
        <w:t> </w:t>
      </w:r>
      <w:r w:rsidRPr="005458DC">
        <w:rPr>
          <w:rFonts w:ascii="Times New Roman" w:hAnsi="Times New Roman" w:cs="Times New Roman"/>
          <w:i/>
          <w:iCs/>
          <w:color w:val="222222"/>
          <w:sz w:val="24"/>
          <w:szCs w:val="24"/>
          <w:shd w:val="clear" w:color="auto" w:fill="FFFFFF"/>
        </w:rPr>
        <w:t>79</w:t>
      </w:r>
      <w:r w:rsidRPr="005458DC">
        <w:rPr>
          <w:rFonts w:ascii="Times New Roman" w:hAnsi="Times New Roman" w:cs="Times New Roman"/>
          <w:color w:val="222222"/>
          <w:sz w:val="24"/>
          <w:szCs w:val="24"/>
          <w:shd w:val="clear" w:color="auto" w:fill="FFFFFF"/>
        </w:rPr>
        <w:t>(2), 171-187.</w:t>
      </w:r>
    </w:p>
    <w:p w:rsidR="00D93586" w:rsidRPr="0009545F" w:rsidRDefault="00D93586" w:rsidP="00D93586">
      <w:pPr>
        <w:spacing w:after="0" w:line="360" w:lineRule="auto"/>
        <w:ind w:hanging="851"/>
        <w:jc w:val="both"/>
        <w:rPr>
          <w:rFonts w:ascii="Times New Roman" w:hAnsi="Times New Roman" w:cs="Times New Roman"/>
          <w:sz w:val="24"/>
          <w:szCs w:val="24"/>
          <w:lang w:val="en-US"/>
        </w:rPr>
      </w:pPr>
      <w:r w:rsidRPr="006B7FEA">
        <w:rPr>
          <w:rFonts w:ascii="Times New Roman" w:hAnsi="Times New Roman" w:cs="Times New Roman"/>
          <w:color w:val="222222"/>
          <w:sz w:val="24"/>
          <w:szCs w:val="24"/>
          <w:shd w:val="clear" w:color="auto" w:fill="FFFFFF"/>
        </w:rPr>
        <w:t>Okholm, J. B. (201</w:t>
      </w:r>
      <w:r w:rsidR="00334364">
        <w:rPr>
          <w:rFonts w:ascii="Times New Roman" w:hAnsi="Times New Roman" w:cs="Times New Roman"/>
          <w:color w:val="222222"/>
          <w:sz w:val="24"/>
          <w:szCs w:val="24"/>
          <w:shd w:val="clear" w:color="auto" w:fill="FFFFFF"/>
        </w:rPr>
        <w:t>4</w:t>
      </w:r>
      <w:r w:rsidRPr="006B7FEA">
        <w:rPr>
          <w:rFonts w:ascii="Times New Roman" w:hAnsi="Times New Roman" w:cs="Times New Roman"/>
          <w:color w:val="222222"/>
          <w:sz w:val="24"/>
          <w:szCs w:val="24"/>
          <w:shd w:val="clear" w:color="auto" w:fill="FFFFFF"/>
        </w:rPr>
        <w:t xml:space="preserve">). </w:t>
      </w:r>
      <w:r w:rsidRPr="006B7FEA">
        <w:rPr>
          <w:rFonts w:ascii="Times New Roman" w:hAnsi="Times New Roman" w:cs="Times New Roman"/>
          <w:i/>
          <w:color w:val="222222"/>
          <w:sz w:val="24"/>
          <w:szCs w:val="24"/>
          <w:shd w:val="clear" w:color="auto" w:fill="FFFFFF"/>
        </w:rPr>
        <w:t xml:space="preserve">Skabende og opretholdende faktorer ved generaliseret </w:t>
      </w:r>
      <w:r w:rsidRPr="00334364">
        <w:rPr>
          <w:rFonts w:ascii="Times New Roman" w:hAnsi="Times New Roman" w:cs="Times New Roman"/>
          <w:i/>
          <w:color w:val="222222"/>
          <w:sz w:val="24"/>
          <w:szCs w:val="24"/>
          <w:shd w:val="clear" w:color="auto" w:fill="FFFFFF"/>
        </w:rPr>
        <w:t>angst.</w:t>
      </w:r>
      <w:r w:rsidR="00334364" w:rsidRPr="00334364">
        <w:rPr>
          <w:rFonts w:ascii="Times New Roman" w:hAnsi="Times New Roman" w:cs="Times New Roman"/>
          <w:sz w:val="24"/>
          <w:szCs w:val="24"/>
        </w:rPr>
        <w:t xml:space="preserve"> </w:t>
      </w:r>
      <w:r w:rsidR="00334364" w:rsidRPr="0009545F">
        <w:rPr>
          <w:rFonts w:ascii="Times New Roman" w:hAnsi="Times New Roman" w:cs="Times New Roman"/>
          <w:sz w:val="24"/>
          <w:szCs w:val="24"/>
          <w:lang w:val="en-US"/>
        </w:rPr>
        <w:t xml:space="preserve">Aalborg </w:t>
      </w:r>
      <w:proofErr w:type="spellStart"/>
      <w:r w:rsidR="00334364" w:rsidRPr="0009545F">
        <w:rPr>
          <w:rFonts w:ascii="Times New Roman" w:hAnsi="Times New Roman" w:cs="Times New Roman"/>
          <w:sz w:val="24"/>
          <w:szCs w:val="24"/>
          <w:lang w:val="en-US"/>
        </w:rPr>
        <w:t>Universitet</w:t>
      </w:r>
      <w:proofErr w:type="spellEnd"/>
    </w:p>
    <w:p w:rsidR="00D93586" w:rsidRPr="0009545F" w:rsidRDefault="00D93586" w:rsidP="00D93586">
      <w:pPr>
        <w:spacing w:line="360" w:lineRule="auto"/>
        <w:ind w:hanging="851"/>
        <w:jc w:val="both"/>
        <w:rPr>
          <w:rFonts w:ascii="Times New Roman" w:hAnsi="Times New Roman" w:cs="Times New Roman"/>
          <w:sz w:val="24"/>
          <w:szCs w:val="24"/>
          <w:lang w:val="en-US"/>
        </w:rPr>
      </w:pPr>
      <w:proofErr w:type="spellStart"/>
      <w:r w:rsidRPr="0009545F">
        <w:rPr>
          <w:rFonts w:ascii="Times New Roman" w:hAnsi="Times New Roman" w:cs="Times New Roman"/>
          <w:sz w:val="24"/>
          <w:szCs w:val="24"/>
          <w:lang w:val="en-US"/>
        </w:rPr>
        <w:t>Piantadosi</w:t>
      </w:r>
      <w:proofErr w:type="spellEnd"/>
      <w:r w:rsidRPr="0009545F">
        <w:rPr>
          <w:rFonts w:ascii="Times New Roman" w:hAnsi="Times New Roman" w:cs="Times New Roman"/>
          <w:sz w:val="24"/>
          <w:szCs w:val="24"/>
          <w:lang w:val="en-US"/>
        </w:rPr>
        <w:t xml:space="preserve">, S., (2005), </w:t>
      </w:r>
      <w:r w:rsidRPr="0009545F">
        <w:rPr>
          <w:rFonts w:ascii="Times New Roman" w:hAnsi="Times New Roman" w:cs="Times New Roman"/>
          <w:i/>
          <w:sz w:val="24"/>
          <w:szCs w:val="24"/>
          <w:lang w:val="en-US"/>
        </w:rPr>
        <w:t>Clinical trials: a methodologic perspective</w:t>
      </w:r>
      <w:r w:rsidRPr="0009545F">
        <w:rPr>
          <w:rFonts w:ascii="Times New Roman" w:hAnsi="Times New Roman" w:cs="Times New Roman"/>
          <w:sz w:val="24"/>
          <w:szCs w:val="24"/>
          <w:lang w:val="en-US"/>
        </w:rPr>
        <w:t xml:space="preserve"> (2. </w:t>
      </w:r>
      <w:proofErr w:type="gramStart"/>
      <w:r w:rsidRPr="0009545F">
        <w:rPr>
          <w:rFonts w:ascii="Times New Roman" w:hAnsi="Times New Roman" w:cs="Times New Roman"/>
          <w:sz w:val="24"/>
          <w:szCs w:val="24"/>
          <w:lang w:val="en-US"/>
        </w:rPr>
        <w:t>ed</w:t>
      </w:r>
      <w:proofErr w:type="gramEnd"/>
      <w:r w:rsidRPr="0009545F">
        <w:rPr>
          <w:rFonts w:ascii="Times New Roman" w:hAnsi="Times New Roman" w:cs="Times New Roman"/>
          <w:sz w:val="24"/>
          <w:szCs w:val="24"/>
          <w:lang w:val="en-US"/>
        </w:rPr>
        <w:t>.). Hoboken</w:t>
      </w:r>
    </w:p>
    <w:p w:rsidR="00D93586" w:rsidRDefault="00D93586" w:rsidP="00D93586">
      <w:pPr>
        <w:spacing w:line="360" w:lineRule="auto"/>
        <w:ind w:hanging="851"/>
        <w:jc w:val="both"/>
        <w:rPr>
          <w:rFonts w:ascii="Times New Roman" w:hAnsi="Times New Roman" w:cs="Times New Roman"/>
          <w:sz w:val="24"/>
          <w:szCs w:val="24"/>
          <w:lang w:val="en-US"/>
        </w:rPr>
      </w:pPr>
      <w:r w:rsidRPr="0009545F">
        <w:rPr>
          <w:rFonts w:ascii="Times New Roman" w:hAnsi="Times New Roman" w:cs="Times New Roman"/>
          <w:sz w:val="24"/>
          <w:szCs w:val="24"/>
          <w:lang w:val="en-US"/>
        </w:rPr>
        <w:t xml:space="preserve">Portman, M. E. (2009). </w:t>
      </w:r>
      <w:proofErr w:type="gramStart"/>
      <w:r w:rsidRPr="0009545F">
        <w:rPr>
          <w:rFonts w:ascii="Times New Roman" w:hAnsi="Times New Roman" w:cs="Times New Roman"/>
          <w:i/>
          <w:sz w:val="24"/>
          <w:szCs w:val="24"/>
          <w:lang w:val="en-US"/>
        </w:rPr>
        <w:t>Generalized anxie</w:t>
      </w:r>
      <w:r w:rsidRPr="006B7FEA">
        <w:rPr>
          <w:rFonts w:ascii="Times New Roman" w:hAnsi="Times New Roman" w:cs="Times New Roman"/>
          <w:i/>
          <w:sz w:val="24"/>
          <w:szCs w:val="24"/>
          <w:lang w:val="en-US"/>
        </w:rPr>
        <w:t>ty disorder across the lifespan: An integrative approach</w:t>
      </w:r>
      <w:r w:rsidRPr="006B7FEA">
        <w:rPr>
          <w:rFonts w:ascii="Times New Roman" w:hAnsi="Times New Roman" w:cs="Times New Roman"/>
          <w:sz w:val="24"/>
          <w:szCs w:val="24"/>
          <w:lang w:val="en-US"/>
        </w:rPr>
        <w:t>.</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Springer.</w:t>
      </w:r>
      <w:proofErr w:type="gramEnd"/>
      <w:r w:rsidRPr="006B7FEA">
        <w:rPr>
          <w:rFonts w:ascii="Times New Roman" w:hAnsi="Times New Roman" w:cs="Times New Roman"/>
          <w:sz w:val="24"/>
          <w:szCs w:val="24"/>
          <w:lang w:val="en-US"/>
        </w:rPr>
        <w:t xml:space="preserve"> </w:t>
      </w:r>
    </w:p>
    <w:p w:rsidR="00D93586" w:rsidRDefault="00D93586" w:rsidP="00D93586">
      <w:pPr>
        <w:spacing w:line="360" w:lineRule="auto"/>
        <w:ind w:hanging="851"/>
        <w:jc w:val="both"/>
        <w:rPr>
          <w:rFonts w:ascii="Times New Roman" w:hAnsi="Times New Roman" w:cs="Times New Roman"/>
          <w:sz w:val="24"/>
          <w:szCs w:val="24"/>
          <w:lang w:val="en-US"/>
        </w:rPr>
      </w:pPr>
      <w:proofErr w:type="spellStart"/>
      <w:r w:rsidRPr="006603E1">
        <w:rPr>
          <w:rFonts w:ascii="Times New Roman" w:hAnsi="Times New Roman" w:cs="Times New Roman"/>
          <w:sz w:val="24"/>
          <w:szCs w:val="24"/>
          <w:lang w:val="en-US"/>
        </w:rPr>
        <w:t>Rachman</w:t>
      </w:r>
      <w:proofErr w:type="spellEnd"/>
      <w:r w:rsidRPr="006603E1">
        <w:rPr>
          <w:rFonts w:ascii="Times New Roman" w:hAnsi="Times New Roman" w:cs="Times New Roman"/>
          <w:sz w:val="24"/>
          <w:szCs w:val="24"/>
          <w:lang w:val="en-US"/>
        </w:rPr>
        <w:t xml:space="preserve">, S. J. (2004). Anxiety (Clinical Psychology: A Modular Course) (2. </w:t>
      </w:r>
      <w:proofErr w:type="gramStart"/>
      <w:r w:rsidRPr="006603E1">
        <w:rPr>
          <w:rFonts w:ascii="Times New Roman" w:hAnsi="Times New Roman" w:cs="Times New Roman"/>
          <w:sz w:val="24"/>
          <w:szCs w:val="24"/>
          <w:lang w:val="en-US"/>
        </w:rPr>
        <w:t>ed</w:t>
      </w:r>
      <w:proofErr w:type="gramEnd"/>
      <w:r w:rsidRPr="006603E1">
        <w:rPr>
          <w:rFonts w:ascii="Times New Roman" w:hAnsi="Times New Roman" w:cs="Times New Roman"/>
          <w:sz w:val="24"/>
          <w:szCs w:val="24"/>
          <w:lang w:val="en-US"/>
        </w:rPr>
        <w:t>.). Eas</w:t>
      </w:r>
      <w:r>
        <w:rPr>
          <w:rFonts w:ascii="Times New Roman" w:hAnsi="Times New Roman" w:cs="Times New Roman"/>
          <w:sz w:val="24"/>
          <w:szCs w:val="24"/>
          <w:lang w:val="en-US"/>
        </w:rPr>
        <w:t>t Sussex, UK: Psychology Press.</w:t>
      </w:r>
    </w:p>
    <w:p w:rsidR="00D93586" w:rsidRPr="00CB3B57"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4A4431">
        <w:rPr>
          <w:rFonts w:ascii="Times New Roman" w:hAnsi="Times New Roman" w:cs="Times New Roman"/>
          <w:color w:val="222222"/>
          <w:sz w:val="24"/>
          <w:szCs w:val="24"/>
          <w:shd w:val="clear" w:color="auto" w:fill="FFFFFF"/>
          <w:lang w:val="en-US"/>
        </w:rPr>
        <w:t xml:space="preserve">Ramsay, J. R., &amp; </w:t>
      </w:r>
      <w:proofErr w:type="spellStart"/>
      <w:r w:rsidRPr="004A4431">
        <w:rPr>
          <w:rFonts w:ascii="Times New Roman" w:hAnsi="Times New Roman" w:cs="Times New Roman"/>
          <w:color w:val="222222"/>
          <w:sz w:val="24"/>
          <w:szCs w:val="24"/>
          <w:shd w:val="clear" w:color="auto" w:fill="FFFFFF"/>
          <w:lang w:val="en-US"/>
        </w:rPr>
        <w:t>Rostain</w:t>
      </w:r>
      <w:proofErr w:type="spellEnd"/>
      <w:r w:rsidRPr="004A4431">
        <w:rPr>
          <w:rFonts w:ascii="Times New Roman" w:hAnsi="Times New Roman" w:cs="Times New Roman"/>
          <w:color w:val="222222"/>
          <w:sz w:val="24"/>
          <w:szCs w:val="24"/>
          <w:shd w:val="clear" w:color="auto" w:fill="FFFFFF"/>
          <w:lang w:val="en-US"/>
        </w:rPr>
        <w:t>, A. L. (2014).</w:t>
      </w:r>
      <w:proofErr w:type="gramEnd"/>
      <w:r w:rsidRPr="004A4431">
        <w:rPr>
          <w:rStyle w:val="apple-converted-space"/>
          <w:rFonts w:ascii="Times New Roman" w:hAnsi="Times New Roman" w:cs="Times New Roman"/>
          <w:color w:val="222222"/>
          <w:sz w:val="24"/>
          <w:szCs w:val="24"/>
          <w:shd w:val="clear" w:color="auto" w:fill="FFFFFF"/>
          <w:lang w:val="en-US"/>
        </w:rPr>
        <w:t> </w:t>
      </w:r>
      <w:r w:rsidRPr="004A4431">
        <w:rPr>
          <w:rFonts w:ascii="Times New Roman" w:hAnsi="Times New Roman" w:cs="Times New Roman"/>
          <w:i/>
          <w:iCs/>
          <w:color w:val="222222"/>
          <w:sz w:val="24"/>
          <w:szCs w:val="24"/>
          <w:shd w:val="clear" w:color="auto" w:fill="FFFFFF"/>
          <w:lang w:val="en-US"/>
        </w:rPr>
        <w:t>Cognitive-behavioral therapy for adult ADHD: An integrative psychosocial and medical approach</w:t>
      </w:r>
      <w:r w:rsidRPr="004A4431">
        <w:rPr>
          <w:rFonts w:ascii="Times New Roman" w:hAnsi="Times New Roman" w:cs="Times New Roman"/>
          <w:color w:val="222222"/>
          <w:sz w:val="24"/>
          <w:szCs w:val="24"/>
          <w:shd w:val="clear" w:color="auto" w:fill="FFFFFF"/>
          <w:lang w:val="en-US"/>
        </w:rPr>
        <w:t xml:space="preserve">. </w:t>
      </w:r>
      <w:proofErr w:type="gramStart"/>
      <w:r w:rsidRPr="00CB3B57">
        <w:rPr>
          <w:rFonts w:ascii="Times New Roman" w:hAnsi="Times New Roman" w:cs="Times New Roman"/>
          <w:color w:val="222222"/>
          <w:sz w:val="24"/>
          <w:szCs w:val="24"/>
          <w:shd w:val="clear" w:color="auto" w:fill="FFFFFF"/>
          <w:lang w:val="en-US"/>
        </w:rPr>
        <w:t>Routledge.</w:t>
      </w:r>
      <w:proofErr w:type="gramEnd"/>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Rapee</w:t>
      </w:r>
      <w:proofErr w:type="spellEnd"/>
      <w:r w:rsidRPr="006603E1">
        <w:rPr>
          <w:rFonts w:ascii="Times New Roman" w:hAnsi="Times New Roman" w:cs="Times New Roman"/>
          <w:color w:val="222222"/>
          <w:sz w:val="24"/>
          <w:szCs w:val="24"/>
          <w:shd w:val="clear" w:color="auto" w:fill="FFFFFF"/>
          <w:lang w:val="en-US"/>
        </w:rPr>
        <w:t>, R. M. (1991).</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Generalized anxiety disorder: A review of clinical features and theoretical concepts.</w:t>
      </w:r>
      <w:proofErr w:type="gramEnd"/>
      <w:r w:rsidRPr="006603E1">
        <w:rPr>
          <w:rStyle w:val="apple-converted-space"/>
          <w:rFonts w:ascii="Times New Roman" w:hAnsi="Times New Roman" w:cs="Times New Roman"/>
          <w:color w:val="222222"/>
          <w:sz w:val="24"/>
          <w:szCs w:val="24"/>
          <w:shd w:val="clear" w:color="auto" w:fill="FFFFFF"/>
          <w:lang w:val="en-US"/>
        </w:rPr>
        <w:t> </w:t>
      </w:r>
      <w:r w:rsidRPr="00E64A17">
        <w:rPr>
          <w:rFonts w:ascii="Times New Roman" w:hAnsi="Times New Roman" w:cs="Times New Roman"/>
          <w:i/>
          <w:iCs/>
          <w:color w:val="222222"/>
          <w:sz w:val="24"/>
          <w:szCs w:val="24"/>
          <w:shd w:val="clear" w:color="auto" w:fill="FFFFFF"/>
          <w:lang w:val="en-US"/>
        </w:rPr>
        <w:t>Clinical Psychology Review</w:t>
      </w:r>
      <w:r w:rsidRPr="00E64A17">
        <w:rPr>
          <w:rFonts w:ascii="Times New Roman" w:hAnsi="Times New Roman" w:cs="Times New Roman"/>
          <w:color w:val="222222"/>
          <w:sz w:val="24"/>
          <w:szCs w:val="24"/>
          <w:shd w:val="clear" w:color="auto" w:fill="FFFFFF"/>
          <w:lang w:val="en-US"/>
        </w:rPr>
        <w:t>,</w:t>
      </w:r>
      <w:r w:rsidRPr="00E64A17">
        <w:rPr>
          <w:rStyle w:val="apple-converted-space"/>
          <w:rFonts w:ascii="Times New Roman" w:hAnsi="Times New Roman" w:cs="Times New Roman"/>
          <w:color w:val="222222"/>
          <w:sz w:val="24"/>
          <w:szCs w:val="24"/>
          <w:shd w:val="clear" w:color="auto" w:fill="FFFFFF"/>
          <w:lang w:val="en-US"/>
        </w:rPr>
        <w:t> </w:t>
      </w:r>
      <w:r w:rsidRPr="00E64A17">
        <w:rPr>
          <w:rFonts w:ascii="Times New Roman" w:hAnsi="Times New Roman" w:cs="Times New Roman"/>
          <w:i/>
          <w:iCs/>
          <w:color w:val="222222"/>
          <w:sz w:val="24"/>
          <w:szCs w:val="24"/>
          <w:shd w:val="clear" w:color="auto" w:fill="FFFFFF"/>
          <w:lang w:val="en-US"/>
        </w:rPr>
        <w:t>11</w:t>
      </w:r>
      <w:r w:rsidRPr="00E64A17">
        <w:rPr>
          <w:rFonts w:ascii="Times New Roman" w:hAnsi="Times New Roman" w:cs="Times New Roman"/>
          <w:color w:val="222222"/>
          <w:sz w:val="24"/>
          <w:szCs w:val="24"/>
          <w:shd w:val="clear" w:color="auto" w:fill="FFFFFF"/>
          <w:lang w:val="en-US"/>
        </w:rPr>
        <w:t>(4), 419-440.</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Robichaud</w:t>
      </w:r>
      <w:proofErr w:type="spellEnd"/>
      <w:r w:rsidRPr="006B7FEA">
        <w:rPr>
          <w:rFonts w:ascii="Times New Roman" w:hAnsi="Times New Roman" w:cs="Times New Roman"/>
          <w:color w:val="222222"/>
          <w:sz w:val="24"/>
          <w:szCs w:val="24"/>
          <w:shd w:val="clear" w:color="auto" w:fill="FFFFFF"/>
          <w:lang w:val="en-US"/>
        </w:rPr>
        <w:t>, M. (2013).</w:t>
      </w:r>
      <w:proofErr w:type="gramEnd"/>
      <w:r w:rsidRPr="006B7FEA">
        <w:rPr>
          <w:rFonts w:ascii="Times New Roman" w:hAnsi="Times New Roman" w:cs="Times New Roman"/>
          <w:color w:val="222222"/>
          <w:sz w:val="24"/>
          <w:szCs w:val="24"/>
          <w:shd w:val="clear" w:color="auto" w:fill="FFFFFF"/>
          <w:lang w:val="en-US"/>
        </w:rPr>
        <w:t xml:space="preserve"> Generalized Anxiety Disorder: Targeting Intolerance of Uncertainty.</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CBT for Anxiety Disorders: A Practitioner Book</w:t>
      </w:r>
      <w:r w:rsidRPr="006B7FEA">
        <w:rPr>
          <w:rFonts w:ascii="Times New Roman" w:hAnsi="Times New Roman" w:cs="Times New Roman"/>
          <w:color w:val="222222"/>
          <w:sz w:val="24"/>
          <w:szCs w:val="24"/>
          <w:shd w:val="clear" w:color="auto" w:fill="FFFFFF"/>
          <w:lang w:val="en-US"/>
        </w:rPr>
        <w:t>, 57-85.</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B7FEA">
        <w:rPr>
          <w:rFonts w:ascii="Times New Roman" w:hAnsi="Times New Roman" w:cs="Times New Roman"/>
          <w:color w:val="222222"/>
          <w:sz w:val="24"/>
          <w:szCs w:val="24"/>
          <w:shd w:val="clear" w:color="auto" w:fill="FFFFFF"/>
          <w:lang w:val="en-US"/>
        </w:rPr>
        <w:t>Robichaud</w:t>
      </w:r>
      <w:proofErr w:type="spellEnd"/>
      <w:r w:rsidRPr="006B7FEA">
        <w:rPr>
          <w:rFonts w:ascii="Times New Roman" w:hAnsi="Times New Roman" w:cs="Times New Roman"/>
          <w:color w:val="222222"/>
          <w:sz w:val="24"/>
          <w:szCs w:val="24"/>
          <w:shd w:val="clear" w:color="auto" w:fill="FFFFFF"/>
          <w:lang w:val="en-US"/>
        </w:rPr>
        <w:t xml:space="preserve">, M., &amp; </w:t>
      </w:r>
      <w:proofErr w:type="spellStart"/>
      <w:r w:rsidRPr="006B7FEA">
        <w:rPr>
          <w:rFonts w:ascii="Times New Roman" w:hAnsi="Times New Roman" w:cs="Times New Roman"/>
          <w:color w:val="222222"/>
          <w:sz w:val="24"/>
          <w:szCs w:val="24"/>
          <w:shd w:val="clear" w:color="auto" w:fill="FFFFFF"/>
          <w:lang w:val="en-US"/>
        </w:rPr>
        <w:t>Dugas</w:t>
      </w:r>
      <w:proofErr w:type="spellEnd"/>
      <w:r w:rsidRPr="006B7FEA">
        <w:rPr>
          <w:rFonts w:ascii="Times New Roman" w:hAnsi="Times New Roman" w:cs="Times New Roman"/>
          <w:color w:val="222222"/>
          <w:sz w:val="24"/>
          <w:szCs w:val="24"/>
          <w:shd w:val="clear" w:color="auto" w:fill="FFFFFF"/>
          <w:lang w:val="en-US"/>
        </w:rPr>
        <w:t>, M. J. (2006).</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A cognitive-behavioral treatment targeting intolerance of uncertainty.</w:t>
      </w:r>
      <w:proofErr w:type="gramEnd"/>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Worry and its psychological disorders: Theory, assessment and treatment</w:t>
      </w:r>
      <w:r w:rsidRPr="006B7FEA">
        <w:rPr>
          <w:rFonts w:ascii="Times New Roman" w:hAnsi="Times New Roman" w:cs="Times New Roman"/>
          <w:color w:val="222222"/>
          <w:sz w:val="24"/>
          <w:szCs w:val="24"/>
          <w:shd w:val="clear" w:color="auto" w:fill="FFFFFF"/>
          <w:lang w:val="en-US"/>
        </w:rPr>
        <w:t>, (289-304).</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r w:rsidRPr="006B7FEA">
        <w:rPr>
          <w:rFonts w:ascii="Times New Roman" w:hAnsi="Times New Roman" w:cs="Times New Roman"/>
          <w:color w:val="222222"/>
          <w:sz w:val="24"/>
          <w:szCs w:val="24"/>
          <w:shd w:val="clear" w:color="auto" w:fill="FFFFFF"/>
          <w:lang w:val="en-US"/>
        </w:rPr>
        <w:lastRenderedPageBreak/>
        <w:t>Rothwell</w:t>
      </w:r>
      <w:proofErr w:type="spellEnd"/>
      <w:r w:rsidRPr="006B7FEA">
        <w:rPr>
          <w:rFonts w:ascii="Times New Roman" w:hAnsi="Times New Roman" w:cs="Times New Roman"/>
          <w:color w:val="222222"/>
          <w:sz w:val="24"/>
          <w:szCs w:val="24"/>
          <w:shd w:val="clear" w:color="auto" w:fill="FFFFFF"/>
          <w:lang w:val="en-US"/>
        </w:rPr>
        <w:t xml:space="preserve">, P. M. (2006). Factors that can affect the external validity of </w:t>
      </w:r>
      <w:proofErr w:type="spellStart"/>
      <w:r w:rsidRPr="006B7FEA">
        <w:rPr>
          <w:rFonts w:ascii="Times New Roman" w:hAnsi="Times New Roman" w:cs="Times New Roman"/>
          <w:color w:val="222222"/>
          <w:sz w:val="24"/>
          <w:szCs w:val="24"/>
          <w:shd w:val="clear" w:color="auto" w:fill="FFFFFF"/>
          <w:lang w:val="en-US"/>
        </w:rPr>
        <w:t>randomised</w:t>
      </w:r>
      <w:proofErr w:type="spellEnd"/>
      <w:r w:rsidRPr="006B7FEA">
        <w:rPr>
          <w:rFonts w:ascii="Times New Roman" w:hAnsi="Times New Roman" w:cs="Times New Roman"/>
          <w:color w:val="222222"/>
          <w:sz w:val="24"/>
          <w:szCs w:val="24"/>
          <w:shd w:val="clear" w:color="auto" w:fill="FFFFFF"/>
          <w:lang w:val="en-US"/>
        </w:rPr>
        <w:t xml:space="preserve"> controlled trials.</w:t>
      </w:r>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PLoS</w:t>
      </w:r>
      <w:proofErr w:type="spellEnd"/>
      <w:r w:rsidRPr="006B7FEA">
        <w:rPr>
          <w:rFonts w:ascii="Times New Roman" w:hAnsi="Times New Roman" w:cs="Times New Roman"/>
          <w:i/>
          <w:iCs/>
          <w:color w:val="222222"/>
          <w:sz w:val="24"/>
          <w:szCs w:val="24"/>
          <w:shd w:val="clear" w:color="auto" w:fill="FFFFFF"/>
          <w:lang w:val="en-US"/>
        </w:rPr>
        <w:t xml:space="preserve"> Clinical Trials</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1</w:t>
      </w:r>
      <w:r>
        <w:rPr>
          <w:rFonts w:ascii="Times New Roman" w:hAnsi="Times New Roman" w:cs="Times New Roman"/>
          <w:color w:val="222222"/>
          <w:sz w:val="24"/>
          <w:szCs w:val="24"/>
          <w:shd w:val="clear" w:color="auto" w:fill="FFFFFF"/>
          <w:lang w:val="en-US"/>
        </w:rPr>
        <w:t xml:space="preserve">(1), </w:t>
      </w:r>
      <w:r w:rsidRPr="006B7FEA">
        <w:rPr>
          <w:rFonts w:ascii="Times New Roman" w:hAnsi="Times New Roman" w:cs="Times New Roman"/>
          <w:color w:val="222222"/>
          <w:sz w:val="24"/>
          <w:szCs w:val="24"/>
          <w:shd w:val="clear" w:color="auto" w:fill="FFFFFF"/>
          <w:lang w:val="en-US"/>
        </w:rPr>
        <w:t>9.</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spellStart"/>
      <w:proofErr w:type="gramStart"/>
      <w:r w:rsidRPr="006B7FEA">
        <w:rPr>
          <w:rFonts w:ascii="Times New Roman" w:hAnsi="Times New Roman" w:cs="Times New Roman"/>
          <w:color w:val="222222"/>
          <w:sz w:val="24"/>
          <w:szCs w:val="24"/>
          <w:shd w:val="clear" w:color="auto" w:fill="FFFFFF"/>
          <w:lang w:val="en-US"/>
        </w:rPr>
        <w:t>Ruscio</w:t>
      </w:r>
      <w:proofErr w:type="spellEnd"/>
      <w:r w:rsidRPr="006B7FEA">
        <w:rPr>
          <w:rFonts w:ascii="Times New Roman" w:hAnsi="Times New Roman" w:cs="Times New Roman"/>
          <w:color w:val="222222"/>
          <w:sz w:val="24"/>
          <w:szCs w:val="24"/>
          <w:shd w:val="clear" w:color="auto" w:fill="FFFFFF"/>
          <w:lang w:val="en-US"/>
        </w:rPr>
        <w:t xml:space="preserve">, A. M., &amp; </w:t>
      </w:r>
      <w:proofErr w:type="spellStart"/>
      <w:r w:rsidRPr="006B7FEA">
        <w:rPr>
          <w:rFonts w:ascii="Times New Roman" w:hAnsi="Times New Roman" w:cs="Times New Roman"/>
          <w:color w:val="222222"/>
          <w:sz w:val="24"/>
          <w:szCs w:val="24"/>
          <w:shd w:val="clear" w:color="auto" w:fill="FFFFFF"/>
          <w:lang w:val="en-US"/>
        </w:rPr>
        <w:t>Borkovec</w:t>
      </w:r>
      <w:proofErr w:type="spellEnd"/>
      <w:r w:rsidRPr="006B7FEA">
        <w:rPr>
          <w:rFonts w:ascii="Times New Roman" w:hAnsi="Times New Roman" w:cs="Times New Roman"/>
          <w:color w:val="222222"/>
          <w:sz w:val="24"/>
          <w:szCs w:val="24"/>
          <w:shd w:val="clear" w:color="auto" w:fill="FFFFFF"/>
          <w:lang w:val="en-US"/>
        </w:rPr>
        <w:t>, T. D. (2004).</w:t>
      </w:r>
      <w:proofErr w:type="gramEnd"/>
      <w:r w:rsidRPr="006B7FEA">
        <w:rPr>
          <w:rFonts w:ascii="Times New Roman" w:hAnsi="Times New Roman" w:cs="Times New Roman"/>
          <w:color w:val="222222"/>
          <w:sz w:val="24"/>
          <w:szCs w:val="24"/>
          <w:shd w:val="clear" w:color="auto" w:fill="FFFFFF"/>
          <w:lang w:val="en-US"/>
        </w:rPr>
        <w:t xml:space="preserve"> Experience and appraisal of worry among high worriers with and without generalized anxiety disorder.</w:t>
      </w:r>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42</w:t>
      </w:r>
      <w:r w:rsidRPr="006B7FEA">
        <w:rPr>
          <w:rFonts w:ascii="Times New Roman" w:hAnsi="Times New Roman" w:cs="Times New Roman"/>
          <w:color w:val="222222"/>
          <w:sz w:val="24"/>
          <w:szCs w:val="24"/>
          <w:shd w:val="clear" w:color="auto" w:fill="FFFFFF"/>
          <w:lang w:val="en-US"/>
        </w:rPr>
        <w:t>(12), 1469-1482.</w:t>
      </w:r>
      <w:proofErr w:type="gramEnd"/>
      <w:r w:rsidRPr="006B7FEA">
        <w:rPr>
          <w:rFonts w:ascii="Times New Roman" w:hAnsi="Times New Roman" w:cs="Times New Roman"/>
          <w:sz w:val="24"/>
          <w:szCs w:val="24"/>
          <w:lang w:val="en-US"/>
        </w:rPr>
        <w:t xml:space="preserve">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DC6CE3">
        <w:rPr>
          <w:rFonts w:ascii="Times New Roman" w:hAnsi="Times New Roman" w:cs="Times New Roman"/>
          <w:color w:val="222222"/>
          <w:sz w:val="24"/>
          <w:szCs w:val="24"/>
          <w:shd w:val="clear" w:color="auto" w:fill="FFFFFF"/>
          <w:lang w:val="en-US"/>
        </w:rPr>
        <w:t>Sandelin</w:t>
      </w:r>
      <w:proofErr w:type="spellEnd"/>
      <w:r w:rsidRPr="00DC6CE3">
        <w:rPr>
          <w:rFonts w:ascii="Times New Roman" w:hAnsi="Times New Roman" w:cs="Times New Roman"/>
          <w:color w:val="222222"/>
          <w:sz w:val="24"/>
          <w:szCs w:val="24"/>
          <w:shd w:val="clear" w:color="auto" w:fill="FFFFFF"/>
          <w:lang w:val="en-US"/>
        </w:rPr>
        <w:t xml:space="preserve">, R., Kowalski, J., </w:t>
      </w:r>
      <w:proofErr w:type="spellStart"/>
      <w:r w:rsidRPr="00DC6CE3">
        <w:rPr>
          <w:rFonts w:ascii="Times New Roman" w:hAnsi="Times New Roman" w:cs="Times New Roman"/>
          <w:color w:val="222222"/>
          <w:sz w:val="24"/>
          <w:szCs w:val="24"/>
          <w:shd w:val="clear" w:color="auto" w:fill="FFFFFF"/>
          <w:lang w:val="en-US"/>
        </w:rPr>
        <w:t>Ahnemark</w:t>
      </w:r>
      <w:proofErr w:type="spellEnd"/>
      <w:r w:rsidRPr="00DC6CE3">
        <w:rPr>
          <w:rFonts w:ascii="Times New Roman" w:hAnsi="Times New Roman" w:cs="Times New Roman"/>
          <w:color w:val="222222"/>
          <w:sz w:val="24"/>
          <w:szCs w:val="24"/>
          <w:shd w:val="clear" w:color="auto" w:fill="FFFFFF"/>
          <w:lang w:val="en-US"/>
        </w:rPr>
        <w:t xml:space="preserve">, E., &amp; </w:t>
      </w:r>
      <w:proofErr w:type="spellStart"/>
      <w:r w:rsidRPr="00DC6CE3">
        <w:rPr>
          <w:rFonts w:ascii="Times New Roman" w:hAnsi="Times New Roman" w:cs="Times New Roman"/>
          <w:color w:val="222222"/>
          <w:sz w:val="24"/>
          <w:szCs w:val="24"/>
          <w:shd w:val="clear" w:color="auto" w:fill="FFFFFF"/>
          <w:lang w:val="en-US"/>
        </w:rPr>
        <w:t>Allgulander</w:t>
      </w:r>
      <w:proofErr w:type="spellEnd"/>
      <w:r w:rsidRPr="00DC6CE3">
        <w:rPr>
          <w:rFonts w:ascii="Times New Roman" w:hAnsi="Times New Roman" w:cs="Times New Roman"/>
          <w:color w:val="222222"/>
          <w:sz w:val="24"/>
          <w:szCs w:val="24"/>
          <w:shd w:val="clear" w:color="auto" w:fill="FFFFFF"/>
          <w:lang w:val="en-US"/>
        </w:rPr>
        <w:t>, C. (2013).</w:t>
      </w:r>
      <w:proofErr w:type="gramEnd"/>
      <w:r w:rsidRPr="00DC6CE3">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 xml:space="preserve">Treatment patterns and costs in patients with </w:t>
      </w:r>
      <w:proofErr w:type="spellStart"/>
      <w:r w:rsidRPr="006B7FEA">
        <w:rPr>
          <w:rFonts w:ascii="Times New Roman" w:hAnsi="Times New Roman" w:cs="Times New Roman"/>
          <w:color w:val="222222"/>
          <w:sz w:val="24"/>
          <w:szCs w:val="24"/>
          <w:shd w:val="clear" w:color="auto" w:fill="FFFFFF"/>
          <w:lang w:val="en-US"/>
        </w:rPr>
        <w:t>generalised</w:t>
      </w:r>
      <w:proofErr w:type="spellEnd"/>
      <w:r w:rsidRPr="006B7FEA">
        <w:rPr>
          <w:rFonts w:ascii="Times New Roman" w:hAnsi="Times New Roman" w:cs="Times New Roman"/>
          <w:color w:val="222222"/>
          <w:sz w:val="24"/>
          <w:szCs w:val="24"/>
          <w:shd w:val="clear" w:color="auto" w:fill="FFFFFF"/>
          <w:lang w:val="en-US"/>
        </w:rPr>
        <w:t xml:space="preserve"> anxiety disorder: One-year retrospective analysis of data from national registers in Sweden.</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European Psychiatry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28</w:t>
      </w:r>
      <w:r w:rsidRPr="006B7FEA">
        <w:rPr>
          <w:rFonts w:ascii="Times New Roman" w:hAnsi="Times New Roman" w:cs="Times New Roman"/>
          <w:color w:val="222222"/>
          <w:sz w:val="24"/>
          <w:szCs w:val="24"/>
          <w:shd w:val="clear" w:color="auto" w:fill="FFFFFF"/>
          <w:lang w:val="en-US"/>
        </w:rPr>
        <w:t xml:space="preserve">(2), 125-133. </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Schardt</w:t>
      </w:r>
      <w:proofErr w:type="spellEnd"/>
      <w:r w:rsidRPr="006603E1">
        <w:rPr>
          <w:rFonts w:ascii="Times New Roman" w:hAnsi="Times New Roman" w:cs="Times New Roman"/>
          <w:color w:val="222222"/>
          <w:sz w:val="24"/>
          <w:szCs w:val="24"/>
          <w:shd w:val="clear" w:color="auto" w:fill="FFFFFF"/>
          <w:lang w:val="en-US"/>
        </w:rPr>
        <w:t xml:space="preserve">, C., Adams, M. B., Owens, T., </w:t>
      </w:r>
      <w:proofErr w:type="spellStart"/>
      <w:r w:rsidRPr="006603E1">
        <w:rPr>
          <w:rFonts w:ascii="Times New Roman" w:hAnsi="Times New Roman" w:cs="Times New Roman"/>
          <w:color w:val="222222"/>
          <w:sz w:val="24"/>
          <w:szCs w:val="24"/>
          <w:shd w:val="clear" w:color="auto" w:fill="FFFFFF"/>
          <w:lang w:val="en-US"/>
        </w:rPr>
        <w:t>Keitz</w:t>
      </w:r>
      <w:proofErr w:type="spellEnd"/>
      <w:r w:rsidRPr="006603E1">
        <w:rPr>
          <w:rFonts w:ascii="Times New Roman" w:hAnsi="Times New Roman" w:cs="Times New Roman"/>
          <w:color w:val="222222"/>
          <w:sz w:val="24"/>
          <w:szCs w:val="24"/>
          <w:shd w:val="clear" w:color="auto" w:fill="FFFFFF"/>
          <w:lang w:val="en-US"/>
        </w:rPr>
        <w:t xml:space="preserve">, S., &amp; </w:t>
      </w:r>
      <w:proofErr w:type="spellStart"/>
      <w:r w:rsidRPr="006603E1">
        <w:rPr>
          <w:rFonts w:ascii="Times New Roman" w:hAnsi="Times New Roman" w:cs="Times New Roman"/>
          <w:color w:val="222222"/>
          <w:sz w:val="24"/>
          <w:szCs w:val="24"/>
          <w:shd w:val="clear" w:color="auto" w:fill="FFFFFF"/>
          <w:lang w:val="en-US"/>
        </w:rPr>
        <w:t>Fontelo</w:t>
      </w:r>
      <w:proofErr w:type="spellEnd"/>
      <w:r w:rsidRPr="006603E1">
        <w:rPr>
          <w:rFonts w:ascii="Times New Roman" w:hAnsi="Times New Roman" w:cs="Times New Roman"/>
          <w:color w:val="222222"/>
          <w:sz w:val="24"/>
          <w:szCs w:val="24"/>
          <w:shd w:val="clear" w:color="auto" w:fill="FFFFFF"/>
          <w:lang w:val="en-US"/>
        </w:rPr>
        <w:t>, P. (2007).</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Utilization of the PICO framework to improve searching PubMed for clinical questions.</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BMC medical informatics and decision making</w:t>
      </w:r>
      <w:r w:rsidRPr="006603E1">
        <w:rPr>
          <w:rFonts w:ascii="Times New Roman" w:hAnsi="Times New Roman" w:cs="Times New Roman"/>
          <w:color w:val="222222"/>
          <w:sz w:val="24"/>
          <w:szCs w:val="24"/>
          <w:shd w:val="clear" w:color="auto" w:fill="FFFFFF"/>
          <w:lang w:val="en-US"/>
        </w:rPr>
        <w:t>,</w:t>
      </w:r>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7</w:t>
      </w:r>
      <w:r w:rsidRPr="006603E1">
        <w:rPr>
          <w:rFonts w:ascii="Times New Roman" w:hAnsi="Times New Roman" w:cs="Times New Roman"/>
          <w:color w:val="222222"/>
          <w:sz w:val="24"/>
          <w:szCs w:val="24"/>
          <w:shd w:val="clear" w:color="auto" w:fill="FFFFFF"/>
          <w:lang w:val="en-US"/>
        </w:rPr>
        <w:t>(1), 16.</w:t>
      </w:r>
      <w:proofErr w:type="gramEnd"/>
    </w:p>
    <w:p w:rsidR="00D93586" w:rsidRDefault="00D93586" w:rsidP="00D93586">
      <w:pPr>
        <w:spacing w:line="360" w:lineRule="auto"/>
        <w:ind w:hanging="851"/>
        <w:jc w:val="both"/>
        <w:rPr>
          <w:rFonts w:ascii="Times New Roman" w:hAnsi="Times New Roman" w:cs="Times New Roman"/>
          <w:sz w:val="24"/>
          <w:szCs w:val="24"/>
          <w:lang w:val="en-US"/>
        </w:rPr>
      </w:pPr>
      <w:proofErr w:type="gramStart"/>
      <w:r w:rsidRPr="00B84073">
        <w:rPr>
          <w:rFonts w:ascii="Times New Roman" w:hAnsi="Times New Roman" w:cs="Times New Roman"/>
          <w:color w:val="222222"/>
          <w:sz w:val="24"/>
          <w:szCs w:val="24"/>
          <w:shd w:val="clear" w:color="auto" w:fill="FFFFFF"/>
          <w:lang w:val="en-US"/>
        </w:rPr>
        <w:t>Smith, J. P., &amp; Book, S. W. (2010).</w:t>
      </w:r>
      <w:proofErr w:type="gramEnd"/>
      <w:r w:rsidRPr="00B84073">
        <w:rPr>
          <w:rFonts w:ascii="Times New Roman" w:hAnsi="Times New Roman" w:cs="Times New Roman"/>
          <w:color w:val="222222"/>
          <w:sz w:val="24"/>
          <w:szCs w:val="24"/>
          <w:shd w:val="clear" w:color="auto" w:fill="FFFFFF"/>
          <w:lang w:val="en-US"/>
        </w:rPr>
        <w:t xml:space="preserve"> Comorbidity of generalized anxiety disorder and alcohol use disorders among individuals seeking outpatient substance abuse treatment.</w:t>
      </w:r>
      <w:r w:rsidRPr="00B84073">
        <w:rPr>
          <w:rStyle w:val="apple-converted-space"/>
          <w:rFonts w:ascii="Times New Roman" w:hAnsi="Times New Roman" w:cs="Times New Roman"/>
          <w:color w:val="222222"/>
          <w:sz w:val="24"/>
          <w:szCs w:val="24"/>
          <w:shd w:val="clear" w:color="auto" w:fill="FFFFFF"/>
          <w:lang w:val="en-US"/>
        </w:rPr>
        <w:t> </w:t>
      </w:r>
      <w:proofErr w:type="gramStart"/>
      <w:r w:rsidRPr="00B84073">
        <w:rPr>
          <w:rFonts w:ascii="Times New Roman" w:hAnsi="Times New Roman" w:cs="Times New Roman"/>
          <w:i/>
          <w:iCs/>
          <w:color w:val="222222"/>
          <w:sz w:val="24"/>
          <w:szCs w:val="24"/>
          <w:shd w:val="clear" w:color="auto" w:fill="FFFFFF"/>
          <w:lang w:val="en-US"/>
        </w:rPr>
        <w:t>Addictive behaviors</w:t>
      </w:r>
      <w:r w:rsidRPr="00B84073">
        <w:rPr>
          <w:rFonts w:ascii="Times New Roman" w:hAnsi="Times New Roman" w:cs="Times New Roman"/>
          <w:color w:val="222222"/>
          <w:sz w:val="24"/>
          <w:szCs w:val="24"/>
          <w:shd w:val="clear" w:color="auto" w:fill="FFFFFF"/>
          <w:lang w:val="en-US"/>
        </w:rPr>
        <w:t>,</w:t>
      </w:r>
      <w:r w:rsidRPr="00B84073">
        <w:rPr>
          <w:rStyle w:val="apple-converted-space"/>
          <w:rFonts w:ascii="Times New Roman" w:hAnsi="Times New Roman" w:cs="Times New Roman"/>
          <w:color w:val="222222"/>
          <w:sz w:val="24"/>
          <w:szCs w:val="24"/>
          <w:shd w:val="clear" w:color="auto" w:fill="FFFFFF"/>
          <w:lang w:val="en-US"/>
        </w:rPr>
        <w:t> </w:t>
      </w:r>
      <w:r w:rsidRPr="00B84073">
        <w:rPr>
          <w:rFonts w:ascii="Times New Roman" w:hAnsi="Times New Roman" w:cs="Times New Roman"/>
          <w:i/>
          <w:iCs/>
          <w:color w:val="222222"/>
          <w:sz w:val="24"/>
          <w:szCs w:val="24"/>
          <w:shd w:val="clear" w:color="auto" w:fill="FFFFFF"/>
          <w:lang w:val="en-US"/>
        </w:rPr>
        <w:t>35</w:t>
      </w:r>
      <w:r w:rsidRPr="00B84073">
        <w:rPr>
          <w:rFonts w:ascii="Times New Roman" w:hAnsi="Times New Roman" w:cs="Times New Roman"/>
          <w:color w:val="222222"/>
          <w:sz w:val="24"/>
          <w:szCs w:val="24"/>
          <w:shd w:val="clear" w:color="auto" w:fill="FFFFFF"/>
          <w:lang w:val="en-US"/>
        </w:rPr>
        <w:t>(1), 42-45.</w:t>
      </w:r>
      <w:proofErr w:type="gramEnd"/>
      <w:r w:rsidRPr="00B84073">
        <w:rPr>
          <w:rFonts w:ascii="Times New Roman" w:hAnsi="Times New Roman" w:cs="Times New Roman"/>
          <w:sz w:val="24"/>
          <w:szCs w:val="24"/>
          <w:lang w:val="en-US"/>
        </w:rPr>
        <w:t xml:space="preserve">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proofErr w:type="spellStart"/>
      <w:proofErr w:type="gramStart"/>
      <w:r w:rsidRPr="006603E1">
        <w:rPr>
          <w:rFonts w:ascii="Times New Roman" w:hAnsi="Times New Roman" w:cs="Times New Roman"/>
          <w:color w:val="222222"/>
          <w:sz w:val="24"/>
          <w:szCs w:val="24"/>
          <w:shd w:val="clear" w:color="auto" w:fill="FFFFFF"/>
          <w:lang w:val="en-US"/>
        </w:rPr>
        <w:t>Spielberger</w:t>
      </w:r>
      <w:proofErr w:type="spellEnd"/>
      <w:r w:rsidRPr="006603E1">
        <w:rPr>
          <w:rFonts w:ascii="Times New Roman" w:hAnsi="Times New Roman" w:cs="Times New Roman"/>
          <w:color w:val="222222"/>
          <w:sz w:val="24"/>
          <w:szCs w:val="24"/>
          <w:shd w:val="clear" w:color="auto" w:fill="FFFFFF"/>
          <w:lang w:val="en-US"/>
        </w:rPr>
        <w:t xml:space="preserve">, C. D., Gorsuch, R. L., &amp; </w:t>
      </w:r>
      <w:proofErr w:type="spellStart"/>
      <w:r w:rsidRPr="006603E1">
        <w:rPr>
          <w:rFonts w:ascii="Times New Roman" w:hAnsi="Times New Roman" w:cs="Times New Roman"/>
          <w:color w:val="222222"/>
          <w:sz w:val="24"/>
          <w:szCs w:val="24"/>
          <w:shd w:val="clear" w:color="auto" w:fill="FFFFFF"/>
          <w:lang w:val="en-US"/>
        </w:rPr>
        <w:t>Lushene</w:t>
      </w:r>
      <w:proofErr w:type="spellEnd"/>
      <w:r w:rsidRPr="006603E1">
        <w:rPr>
          <w:rFonts w:ascii="Times New Roman" w:hAnsi="Times New Roman" w:cs="Times New Roman"/>
          <w:color w:val="222222"/>
          <w:sz w:val="24"/>
          <w:szCs w:val="24"/>
          <w:shd w:val="clear" w:color="auto" w:fill="FFFFFF"/>
          <w:lang w:val="en-US"/>
        </w:rPr>
        <w:t>, R. E. (1970).</w:t>
      </w:r>
      <w:proofErr w:type="gramEnd"/>
      <w:r w:rsidRPr="006603E1">
        <w:rPr>
          <w:rFonts w:ascii="Times New Roman" w:hAnsi="Times New Roman" w:cs="Times New Roman"/>
          <w:color w:val="222222"/>
          <w:sz w:val="24"/>
          <w:szCs w:val="24"/>
          <w:shd w:val="clear" w:color="auto" w:fill="FFFFFF"/>
          <w:lang w:val="en-US"/>
        </w:rPr>
        <w:t xml:space="preserve"> </w:t>
      </w:r>
      <w:proofErr w:type="gramStart"/>
      <w:r w:rsidRPr="006603E1">
        <w:rPr>
          <w:rFonts w:ascii="Times New Roman" w:hAnsi="Times New Roman" w:cs="Times New Roman"/>
          <w:color w:val="222222"/>
          <w:sz w:val="24"/>
          <w:szCs w:val="24"/>
          <w:shd w:val="clear" w:color="auto" w:fill="FFFFFF"/>
          <w:lang w:val="en-US"/>
        </w:rPr>
        <w:t>STAI.</w:t>
      </w:r>
      <w:proofErr w:type="gramEnd"/>
      <w:r w:rsidRPr="006603E1">
        <w:rPr>
          <w:rStyle w:val="apple-converted-space"/>
          <w:rFonts w:ascii="Times New Roman" w:hAnsi="Times New Roman" w:cs="Times New Roman"/>
          <w:color w:val="222222"/>
          <w:sz w:val="24"/>
          <w:szCs w:val="24"/>
          <w:shd w:val="clear" w:color="auto" w:fill="FFFFFF"/>
          <w:lang w:val="en-US"/>
        </w:rPr>
        <w:t> </w:t>
      </w:r>
      <w:proofErr w:type="gramStart"/>
      <w:r w:rsidRPr="006603E1">
        <w:rPr>
          <w:rFonts w:ascii="Times New Roman" w:hAnsi="Times New Roman" w:cs="Times New Roman"/>
          <w:i/>
          <w:iCs/>
          <w:color w:val="222222"/>
          <w:sz w:val="24"/>
          <w:szCs w:val="24"/>
          <w:shd w:val="clear" w:color="auto" w:fill="FFFFFF"/>
          <w:lang w:val="en-US"/>
        </w:rPr>
        <w:t>Manual for the State-Trait Anxiety Inventory (Self Evaluation Questionnaire).</w:t>
      </w:r>
      <w:proofErr w:type="gramEnd"/>
      <w:r w:rsidRPr="006603E1">
        <w:rPr>
          <w:rFonts w:ascii="Times New Roman" w:hAnsi="Times New Roman" w:cs="Times New Roman"/>
          <w:i/>
          <w:iCs/>
          <w:color w:val="222222"/>
          <w:sz w:val="24"/>
          <w:szCs w:val="24"/>
          <w:shd w:val="clear" w:color="auto" w:fill="FFFFFF"/>
          <w:lang w:val="en-US"/>
        </w:rPr>
        <w:t xml:space="preserve"> Palo Alto California: Consulting Psychologist</w:t>
      </w:r>
      <w:r w:rsidRPr="006603E1">
        <w:rPr>
          <w:rFonts w:ascii="Times New Roman" w:hAnsi="Times New Roman" w:cs="Times New Roman"/>
          <w:color w:val="222222"/>
          <w:sz w:val="24"/>
          <w:szCs w:val="24"/>
          <w:shd w:val="clear" w:color="auto" w:fill="FFFFFF"/>
          <w:lang w:val="en-US"/>
        </w:rPr>
        <w:t>.</w:t>
      </w:r>
    </w:p>
    <w:p w:rsidR="00D93586" w:rsidRDefault="00D93586" w:rsidP="00D93586">
      <w:pPr>
        <w:spacing w:line="360" w:lineRule="auto"/>
        <w:ind w:hanging="851"/>
        <w:jc w:val="both"/>
        <w:rPr>
          <w:rFonts w:ascii="Times New Roman" w:hAnsi="Times New Roman" w:cs="Times New Roman"/>
          <w:sz w:val="24"/>
          <w:szCs w:val="24"/>
          <w:lang w:val="en-US"/>
        </w:rPr>
      </w:pPr>
      <w:proofErr w:type="spellStart"/>
      <w:proofErr w:type="gramStart"/>
      <w:r w:rsidRPr="006B7FEA">
        <w:rPr>
          <w:rFonts w:ascii="Times New Roman" w:hAnsi="Times New Roman" w:cs="Times New Roman"/>
          <w:sz w:val="24"/>
          <w:szCs w:val="24"/>
          <w:lang w:val="en-US"/>
        </w:rPr>
        <w:t>Spielberger</w:t>
      </w:r>
      <w:proofErr w:type="spellEnd"/>
      <w:r w:rsidRPr="006B7FEA">
        <w:rPr>
          <w:rFonts w:ascii="Times New Roman" w:hAnsi="Times New Roman" w:cs="Times New Roman"/>
          <w:sz w:val="24"/>
          <w:szCs w:val="24"/>
          <w:lang w:val="en-US"/>
        </w:rPr>
        <w:t xml:space="preserve">, C. D., Gorsuch, R. L., </w:t>
      </w:r>
      <w:proofErr w:type="spellStart"/>
      <w:r w:rsidRPr="006B7FEA">
        <w:rPr>
          <w:rFonts w:ascii="Times New Roman" w:hAnsi="Times New Roman" w:cs="Times New Roman"/>
          <w:sz w:val="24"/>
          <w:szCs w:val="24"/>
          <w:lang w:val="en-US"/>
        </w:rPr>
        <w:t>Lush’ene</w:t>
      </w:r>
      <w:proofErr w:type="spellEnd"/>
      <w:r w:rsidRPr="006B7FEA">
        <w:rPr>
          <w:rFonts w:ascii="Times New Roman" w:hAnsi="Times New Roman" w:cs="Times New Roman"/>
          <w:sz w:val="24"/>
          <w:szCs w:val="24"/>
          <w:lang w:val="en-US"/>
        </w:rPr>
        <w:t xml:space="preserve">, R., </w:t>
      </w:r>
      <w:proofErr w:type="spellStart"/>
      <w:r w:rsidRPr="006B7FEA">
        <w:rPr>
          <w:rFonts w:ascii="Times New Roman" w:hAnsi="Times New Roman" w:cs="Times New Roman"/>
          <w:sz w:val="24"/>
          <w:szCs w:val="24"/>
          <w:lang w:val="en-US"/>
        </w:rPr>
        <w:t>Vagg</w:t>
      </w:r>
      <w:proofErr w:type="spellEnd"/>
      <w:r w:rsidRPr="006B7FEA">
        <w:rPr>
          <w:rFonts w:ascii="Times New Roman" w:hAnsi="Times New Roman" w:cs="Times New Roman"/>
          <w:sz w:val="24"/>
          <w:szCs w:val="24"/>
          <w:lang w:val="en-US"/>
        </w:rPr>
        <w:t>, P. R. &amp; Jacobs; G. A. (1983).</w:t>
      </w:r>
      <w:proofErr w:type="gramEnd"/>
      <w:r w:rsidRPr="006B7FEA">
        <w:rPr>
          <w:rFonts w:ascii="Times New Roman" w:hAnsi="Times New Roman" w:cs="Times New Roman"/>
          <w:sz w:val="24"/>
          <w:szCs w:val="24"/>
          <w:lang w:val="en-US"/>
        </w:rPr>
        <w:t xml:space="preserve"> </w:t>
      </w:r>
      <w:proofErr w:type="gramStart"/>
      <w:r w:rsidRPr="006B7FEA">
        <w:rPr>
          <w:rFonts w:ascii="Times New Roman" w:hAnsi="Times New Roman" w:cs="Times New Roman"/>
          <w:sz w:val="24"/>
          <w:szCs w:val="24"/>
          <w:lang w:val="en-US"/>
        </w:rPr>
        <w:t xml:space="preserve">Manual for the State-Trait </w:t>
      </w:r>
      <w:proofErr w:type="spellStart"/>
      <w:r w:rsidRPr="006B7FEA">
        <w:rPr>
          <w:rFonts w:ascii="Times New Roman" w:hAnsi="Times New Roman" w:cs="Times New Roman"/>
          <w:sz w:val="24"/>
          <w:szCs w:val="24"/>
          <w:lang w:val="en-US"/>
        </w:rPr>
        <w:t>Anxiery</w:t>
      </w:r>
      <w:proofErr w:type="spellEnd"/>
      <w:r w:rsidRPr="006B7FEA">
        <w:rPr>
          <w:rFonts w:ascii="Times New Roman" w:hAnsi="Times New Roman" w:cs="Times New Roman"/>
          <w:sz w:val="24"/>
          <w:szCs w:val="24"/>
          <w:lang w:val="en-US"/>
        </w:rPr>
        <w:t xml:space="preserve"> Inventory (Form Y) (“Self-Evaluation Questionnaire”).</w:t>
      </w:r>
      <w:proofErr w:type="gramEnd"/>
      <w:r w:rsidRPr="006B7FEA">
        <w:rPr>
          <w:rFonts w:ascii="Times New Roman" w:hAnsi="Times New Roman" w:cs="Times New Roman"/>
          <w:sz w:val="24"/>
          <w:szCs w:val="24"/>
          <w:lang w:val="en-US"/>
        </w:rPr>
        <w:t xml:space="preserve"> Palo Alto, Calif.: Consulting Psychologists Press.</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Turk, C. L., Fresco, D. M., </w:t>
      </w:r>
      <w:proofErr w:type="spellStart"/>
      <w:r w:rsidRPr="006B7FEA">
        <w:rPr>
          <w:rFonts w:ascii="Times New Roman" w:hAnsi="Times New Roman" w:cs="Times New Roman"/>
          <w:color w:val="222222"/>
          <w:sz w:val="24"/>
          <w:szCs w:val="24"/>
          <w:shd w:val="clear" w:color="auto" w:fill="FFFFFF"/>
          <w:lang w:val="en-US"/>
        </w:rPr>
        <w:t>Mennin</w:t>
      </w:r>
      <w:proofErr w:type="spellEnd"/>
      <w:r w:rsidRPr="006B7FEA">
        <w:rPr>
          <w:rFonts w:ascii="Times New Roman" w:hAnsi="Times New Roman" w:cs="Times New Roman"/>
          <w:color w:val="222222"/>
          <w:sz w:val="24"/>
          <w:szCs w:val="24"/>
          <w:shd w:val="clear" w:color="auto" w:fill="FFFFFF"/>
          <w:lang w:val="en-US"/>
        </w:rPr>
        <w:t xml:space="preserve">, D. S., &amp; </w:t>
      </w:r>
      <w:proofErr w:type="spellStart"/>
      <w:r w:rsidRPr="006B7FEA">
        <w:rPr>
          <w:rFonts w:ascii="Times New Roman" w:hAnsi="Times New Roman" w:cs="Times New Roman"/>
          <w:color w:val="222222"/>
          <w:sz w:val="24"/>
          <w:szCs w:val="24"/>
          <w:shd w:val="clear" w:color="auto" w:fill="FFFFFF"/>
          <w:lang w:val="en-US"/>
        </w:rPr>
        <w:t>Heimberg</w:t>
      </w:r>
      <w:proofErr w:type="spellEnd"/>
      <w:r w:rsidRPr="006B7FEA">
        <w:rPr>
          <w:rFonts w:ascii="Times New Roman" w:hAnsi="Times New Roman" w:cs="Times New Roman"/>
          <w:color w:val="222222"/>
          <w:sz w:val="24"/>
          <w:szCs w:val="24"/>
          <w:shd w:val="clear" w:color="auto" w:fill="FFFFFF"/>
          <w:lang w:val="en-US"/>
        </w:rPr>
        <w:t>, R. G. (2001).</w:t>
      </w:r>
      <w:proofErr w:type="gramEnd"/>
      <w:r w:rsidRPr="006B7FEA">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Using the Penn State Worry Questionnaire to distinguish individuals with generalized anxiety disorder from individuals with social anxiety disorder.</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spell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28</w:t>
      </w:r>
      <w:r w:rsidRPr="006B7FEA">
        <w:rPr>
          <w:rFonts w:ascii="Times New Roman" w:hAnsi="Times New Roman" w:cs="Times New Roman"/>
          <w:color w:val="222222"/>
          <w:sz w:val="24"/>
          <w:szCs w:val="24"/>
          <w:shd w:val="clear" w:color="auto" w:fill="FFFFFF"/>
          <w:lang w:val="en-US"/>
        </w:rPr>
        <w:t>, 487-495.</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color w:val="222222"/>
          <w:sz w:val="24"/>
          <w:szCs w:val="24"/>
          <w:shd w:val="clear" w:color="auto" w:fill="FFFFFF"/>
          <w:lang w:val="en-US"/>
        </w:rPr>
        <w:t xml:space="preserve">Van der </w:t>
      </w:r>
      <w:proofErr w:type="spellStart"/>
      <w:r w:rsidRPr="00826C9D">
        <w:rPr>
          <w:rFonts w:ascii="Times New Roman" w:hAnsi="Times New Roman" w:cs="Times New Roman"/>
          <w:color w:val="222222"/>
          <w:sz w:val="24"/>
          <w:szCs w:val="24"/>
          <w:shd w:val="clear" w:color="auto" w:fill="FFFFFF"/>
          <w:lang w:val="en-US"/>
        </w:rPr>
        <w:t>Heiden</w:t>
      </w:r>
      <w:proofErr w:type="spellEnd"/>
      <w:r w:rsidRPr="00826C9D">
        <w:rPr>
          <w:rFonts w:ascii="Times New Roman" w:hAnsi="Times New Roman" w:cs="Times New Roman"/>
          <w:color w:val="222222"/>
          <w:sz w:val="24"/>
          <w:szCs w:val="24"/>
          <w:shd w:val="clear" w:color="auto" w:fill="FFFFFF"/>
          <w:lang w:val="en-US"/>
        </w:rPr>
        <w:t xml:space="preserve">, C., Melchior, K., &amp; de </w:t>
      </w:r>
      <w:proofErr w:type="spellStart"/>
      <w:r w:rsidRPr="00826C9D">
        <w:rPr>
          <w:rFonts w:ascii="Times New Roman" w:hAnsi="Times New Roman" w:cs="Times New Roman"/>
          <w:color w:val="222222"/>
          <w:sz w:val="24"/>
          <w:szCs w:val="24"/>
          <w:shd w:val="clear" w:color="auto" w:fill="FFFFFF"/>
          <w:lang w:val="en-US"/>
        </w:rPr>
        <w:t>Stigter</w:t>
      </w:r>
      <w:proofErr w:type="spellEnd"/>
      <w:r w:rsidRPr="00826C9D">
        <w:rPr>
          <w:rFonts w:ascii="Times New Roman" w:hAnsi="Times New Roman" w:cs="Times New Roman"/>
          <w:color w:val="222222"/>
          <w:sz w:val="24"/>
          <w:szCs w:val="24"/>
          <w:shd w:val="clear" w:color="auto" w:fill="FFFFFF"/>
          <w:lang w:val="en-US"/>
        </w:rPr>
        <w:t>, E. (2013).</w:t>
      </w:r>
      <w:proofErr w:type="gramEnd"/>
      <w:r w:rsidRPr="00826C9D">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color w:val="222222"/>
          <w:sz w:val="24"/>
          <w:szCs w:val="24"/>
          <w:shd w:val="clear" w:color="auto" w:fill="FFFFFF"/>
          <w:lang w:val="en-US"/>
        </w:rPr>
        <w:t xml:space="preserve">The effectiveness of group metacognitive therapy for </w:t>
      </w:r>
      <w:proofErr w:type="spellStart"/>
      <w:r w:rsidRPr="006B7FEA">
        <w:rPr>
          <w:rFonts w:ascii="Times New Roman" w:hAnsi="Times New Roman" w:cs="Times New Roman"/>
          <w:color w:val="222222"/>
          <w:sz w:val="24"/>
          <w:szCs w:val="24"/>
          <w:shd w:val="clear" w:color="auto" w:fill="FFFFFF"/>
          <w:lang w:val="en-US"/>
        </w:rPr>
        <w:t>generalised</w:t>
      </w:r>
      <w:proofErr w:type="spellEnd"/>
      <w:r w:rsidRPr="006B7FEA">
        <w:rPr>
          <w:rFonts w:ascii="Times New Roman" w:hAnsi="Times New Roman" w:cs="Times New Roman"/>
          <w:color w:val="222222"/>
          <w:sz w:val="24"/>
          <w:szCs w:val="24"/>
          <w:shd w:val="clear" w:color="auto" w:fill="FFFFFF"/>
          <w:lang w:val="en-US"/>
        </w:rPr>
        <w:t xml:space="preserve"> anxiety disorder: A pilot study.</w:t>
      </w:r>
      <w:r>
        <w:rPr>
          <w:rFonts w:ascii="Times New Roman" w:hAnsi="Times New Roman" w:cs="Times New Roman"/>
          <w:color w:val="222222"/>
          <w:sz w:val="24"/>
          <w:szCs w:val="24"/>
          <w:shd w:val="clear" w:color="auto" w:fill="FFFFFF"/>
          <w:lang w:val="en-US"/>
        </w:rPr>
        <w:t xml:space="preserve"> </w:t>
      </w:r>
      <w:r w:rsidRPr="006B7FEA">
        <w:rPr>
          <w:rFonts w:ascii="Times New Roman" w:hAnsi="Times New Roman" w:cs="Times New Roman"/>
          <w:i/>
          <w:iCs/>
          <w:color w:val="222222"/>
          <w:sz w:val="24"/>
          <w:szCs w:val="24"/>
          <w:shd w:val="clear" w:color="auto" w:fill="FFFFFF"/>
          <w:lang w:val="en-US"/>
        </w:rPr>
        <w:t>Journal of Contemporary Psychotherapy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43</w:t>
      </w:r>
      <w:r w:rsidRPr="006B7FEA">
        <w:rPr>
          <w:rFonts w:ascii="Times New Roman" w:hAnsi="Times New Roman" w:cs="Times New Roman"/>
          <w:color w:val="222222"/>
          <w:sz w:val="24"/>
          <w:szCs w:val="24"/>
          <w:shd w:val="clear" w:color="auto" w:fill="FFFFFF"/>
          <w:lang w:val="en-US"/>
        </w:rPr>
        <w:t>(3), 151-157.</w:t>
      </w:r>
    </w:p>
    <w:p w:rsidR="00D93586" w:rsidRDefault="00D93586" w:rsidP="00D93586">
      <w:pPr>
        <w:spacing w:after="0" w:line="360" w:lineRule="auto"/>
        <w:ind w:hanging="851"/>
        <w:jc w:val="both"/>
        <w:rPr>
          <w:rFonts w:ascii="Times New Roman" w:hAnsi="Times New Roman" w:cs="Times New Roman"/>
          <w:color w:val="222222"/>
          <w:sz w:val="24"/>
          <w:szCs w:val="24"/>
          <w:shd w:val="clear" w:color="auto" w:fill="FFFFFF"/>
          <w:lang w:val="en-US"/>
        </w:rPr>
      </w:pPr>
      <w:proofErr w:type="gramStart"/>
      <w:r w:rsidRPr="00826C9D">
        <w:rPr>
          <w:rFonts w:ascii="Times New Roman" w:hAnsi="Times New Roman" w:cs="Times New Roman"/>
          <w:sz w:val="24"/>
          <w:szCs w:val="24"/>
          <w:lang w:val="en-US"/>
        </w:rPr>
        <w:t>V</w:t>
      </w:r>
      <w:r w:rsidRPr="00826C9D">
        <w:rPr>
          <w:rFonts w:ascii="Times New Roman" w:hAnsi="Times New Roman" w:cs="Times New Roman"/>
          <w:color w:val="222222"/>
          <w:sz w:val="24"/>
          <w:szCs w:val="24"/>
          <w:shd w:val="clear" w:color="auto" w:fill="FFFFFF"/>
          <w:lang w:val="en-US"/>
        </w:rPr>
        <w:t xml:space="preserve">an der </w:t>
      </w:r>
      <w:proofErr w:type="spellStart"/>
      <w:r w:rsidRPr="00826C9D">
        <w:rPr>
          <w:rFonts w:ascii="Times New Roman" w:hAnsi="Times New Roman" w:cs="Times New Roman"/>
          <w:color w:val="222222"/>
          <w:sz w:val="24"/>
          <w:szCs w:val="24"/>
          <w:shd w:val="clear" w:color="auto" w:fill="FFFFFF"/>
          <w:lang w:val="en-US"/>
        </w:rPr>
        <w:t>Heiden</w:t>
      </w:r>
      <w:proofErr w:type="spellEnd"/>
      <w:r w:rsidRPr="00826C9D">
        <w:rPr>
          <w:rFonts w:ascii="Times New Roman" w:hAnsi="Times New Roman" w:cs="Times New Roman"/>
          <w:color w:val="222222"/>
          <w:sz w:val="24"/>
          <w:szCs w:val="24"/>
          <w:shd w:val="clear" w:color="auto" w:fill="FFFFFF"/>
          <w:lang w:val="en-US"/>
        </w:rPr>
        <w:t xml:space="preserve">, C., </w:t>
      </w:r>
      <w:proofErr w:type="spellStart"/>
      <w:r w:rsidRPr="00826C9D">
        <w:rPr>
          <w:rFonts w:ascii="Times New Roman" w:hAnsi="Times New Roman" w:cs="Times New Roman"/>
          <w:color w:val="222222"/>
          <w:sz w:val="24"/>
          <w:szCs w:val="24"/>
          <w:shd w:val="clear" w:color="auto" w:fill="FFFFFF"/>
          <w:lang w:val="en-US"/>
        </w:rPr>
        <w:t>Muris</w:t>
      </w:r>
      <w:proofErr w:type="spellEnd"/>
      <w:r w:rsidRPr="00826C9D">
        <w:rPr>
          <w:rFonts w:ascii="Times New Roman" w:hAnsi="Times New Roman" w:cs="Times New Roman"/>
          <w:color w:val="222222"/>
          <w:sz w:val="24"/>
          <w:szCs w:val="24"/>
          <w:shd w:val="clear" w:color="auto" w:fill="FFFFFF"/>
          <w:lang w:val="en-US"/>
        </w:rPr>
        <w:t xml:space="preserve">, P., &amp; van der </w:t>
      </w:r>
      <w:proofErr w:type="spellStart"/>
      <w:r w:rsidRPr="00826C9D">
        <w:rPr>
          <w:rFonts w:ascii="Times New Roman" w:hAnsi="Times New Roman" w:cs="Times New Roman"/>
          <w:color w:val="222222"/>
          <w:sz w:val="24"/>
          <w:szCs w:val="24"/>
          <w:shd w:val="clear" w:color="auto" w:fill="FFFFFF"/>
          <w:lang w:val="en-US"/>
        </w:rPr>
        <w:t>Molen</w:t>
      </w:r>
      <w:proofErr w:type="spellEnd"/>
      <w:r w:rsidRPr="00826C9D">
        <w:rPr>
          <w:rFonts w:ascii="Times New Roman" w:hAnsi="Times New Roman" w:cs="Times New Roman"/>
          <w:color w:val="222222"/>
          <w:sz w:val="24"/>
          <w:szCs w:val="24"/>
          <w:shd w:val="clear" w:color="auto" w:fill="FFFFFF"/>
          <w:lang w:val="en-US"/>
        </w:rPr>
        <w:t>, H. T. (2012).</w:t>
      </w:r>
      <w:proofErr w:type="gramEnd"/>
      <w:r w:rsidRPr="00826C9D">
        <w:rPr>
          <w:rFonts w:ascii="Times New Roman" w:hAnsi="Times New Roman" w:cs="Times New Roman"/>
          <w:color w:val="222222"/>
          <w:sz w:val="24"/>
          <w:szCs w:val="24"/>
          <w:shd w:val="clear" w:color="auto" w:fill="FFFFFF"/>
          <w:lang w:val="en-US"/>
        </w:rPr>
        <w:t xml:space="preserve"> </w:t>
      </w:r>
      <w:proofErr w:type="gramStart"/>
      <w:r w:rsidRPr="006B7FEA">
        <w:rPr>
          <w:rFonts w:ascii="Times New Roman" w:hAnsi="Times New Roman" w:cs="Times New Roman"/>
          <w:color w:val="222222"/>
          <w:sz w:val="24"/>
          <w:szCs w:val="24"/>
          <w:shd w:val="clear" w:color="auto" w:fill="FFFFFF"/>
          <w:lang w:val="en-US"/>
        </w:rPr>
        <w:t>Randomized controlled trial on the effectiveness of metacognitive therapy and intolerance-of-uncertainty therapy for generalized anxiety disorder.</w:t>
      </w:r>
      <w:proofErr w:type="gramEnd"/>
      <w:r w:rsidRPr="006B7FEA">
        <w:rPr>
          <w:rStyle w:val="apple-converted-space"/>
          <w:rFonts w:ascii="Times New Roman" w:hAnsi="Times New Roman" w:cs="Times New Roman"/>
          <w:color w:val="222222"/>
          <w:sz w:val="24"/>
          <w:szCs w:val="24"/>
          <w:shd w:val="clear" w:color="auto" w:fill="FFFFFF"/>
          <w:lang w:val="en-US"/>
        </w:rPr>
        <w:t> </w:t>
      </w:r>
      <w:proofErr w:type="spellStart"/>
      <w:proofErr w:type="gram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50</w:t>
      </w:r>
      <w:r w:rsidRPr="006B7FEA">
        <w:rPr>
          <w:rFonts w:ascii="Times New Roman" w:hAnsi="Times New Roman" w:cs="Times New Roman"/>
          <w:color w:val="222222"/>
          <w:sz w:val="24"/>
          <w:szCs w:val="24"/>
          <w:shd w:val="clear" w:color="auto" w:fill="FFFFFF"/>
          <w:lang w:val="en-US"/>
        </w:rPr>
        <w:t>(2), 100-109.</w:t>
      </w:r>
      <w:proofErr w:type="gramEnd"/>
    </w:p>
    <w:p w:rsidR="00D93586" w:rsidRDefault="00D93586" w:rsidP="00D93586">
      <w:pPr>
        <w:spacing w:line="360" w:lineRule="auto"/>
        <w:ind w:hanging="851"/>
        <w:jc w:val="both"/>
        <w:rPr>
          <w:rFonts w:ascii="Times New Roman" w:eastAsia="Calibri" w:hAnsi="Times New Roman" w:cs="Times New Roman"/>
          <w:sz w:val="24"/>
          <w:szCs w:val="24"/>
          <w:lang w:val="en-US"/>
        </w:rPr>
      </w:pPr>
      <w:r w:rsidRPr="006B7FEA">
        <w:rPr>
          <w:rFonts w:ascii="Times New Roman" w:eastAsia="Calibri" w:hAnsi="Times New Roman" w:cs="Times New Roman"/>
          <w:sz w:val="24"/>
          <w:szCs w:val="24"/>
          <w:lang w:val="en-US"/>
        </w:rPr>
        <w:lastRenderedPageBreak/>
        <w:t xml:space="preserve">Waters, A., &amp; </w:t>
      </w:r>
      <w:proofErr w:type="spellStart"/>
      <w:r w:rsidRPr="006B7FEA">
        <w:rPr>
          <w:rFonts w:ascii="Times New Roman" w:eastAsia="Calibri" w:hAnsi="Times New Roman" w:cs="Times New Roman"/>
          <w:sz w:val="24"/>
          <w:szCs w:val="24"/>
          <w:lang w:val="en-US"/>
        </w:rPr>
        <w:t>Craske</w:t>
      </w:r>
      <w:proofErr w:type="spellEnd"/>
      <w:r w:rsidRPr="006B7FEA">
        <w:rPr>
          <w:rFonts w:ascii="Times New Roman" w:eastAsia="Calibri" w:hAnsi="Times New Roman" w:cs="Times New Roman"/>
          <w:sz w:val="24"/>
          <w:szCs w:val="24"/>
          <w:lang w:val="en-US"/>
        </w:rPr>
        <w:t xml:space="preserve">, M. Generalized anxiety disorder in Antony, M. M., </w:t>
      </w:r>
      <w:proofErr w:type="spellStart"/>
      <w:r w:rsidRPr="006B7FEA">
        <w:rPr>
          <w:rFonts w:ascii="Times New Roman" w:eastAsia="Calibri" w:hAnsi="Times New Roman" w:cs="Times New Roman"/>
          <w:sz w:val="24"/>
          <w:szCs w:val="24"/>
          <w:lang w:val="en-US"/>
        </w:rPr>
        <w:t>Ledley</w:t>
      </w:r>
      <w:proofErr w:type="spellEnd"/>
      <w:r w:rsidRPr="006B7FEA">
        <w:rPr>
          <w:rFonts w:ascii="Times New Roman" w:eastAsia="Calibri" w:hAnsi="Times New Roman" w:cs="Times New Roman"/>
          <w:sz w:val="24"/>
          <w:szCs w:val="24"/>
          <w:lang w:val="en-US"/>
        </w:rPr>
        <w:t xml:space="preserve">, D. R., &amp; </w:t>
      </w:r>
      <w:proofErr w:type="spellStart"/>
      <w:r w:rsidRPr="006B7FEA">
        <w:rPr>
          <w:rFonts w:ascii="Times New Roman" w:eastAsia="Calibri" w:hAnsi="Times New Roman" w:cs="Times New Roman"/>
          <w:sz w:val="24"/>
          <w:szCs w:val="24"/>
          <w:lang w:val="en-US"/>
        </w:rPr>
        <w:t>Heimberg</w:t>
      </w:r>
      <w:proofErr w:type="spellEnd"/>
      <w:r w:rsidRPr="006B7FEA">
        <w:rPr>
          <w:rFonts w:ascii="Times New Roman" w:eastAsia="Calibri" w:hAnsi="Times New Roman" w:cs="Times New Roman"/>
          <w:sz w:val="24"/>
          <w:szCs w:val="24"/>
          <w:lang w:val="en-US"/>
        </w:rPr>
        <w:t xml:space="preserve">, R. G. (2005). </w:t>
      </w:r>
      <w:r w:rsidRPr="006B7FEA">
        <w:rPr>
          <w:rFonts w:ascii="Times New Roman" w:eastAsia="Arial" w:hAnsi="Times New Roman" w:cs="Times New Roman"/>
          <w:i/>
          <w:iCs/>
          <w:color w:val="222222"/>
          <w:sz w:val="24"/>
          <w:szCs w:val="24"/>
          <w:lang w:val="en-US"/>
        </w:rPr>
        <w:t>Improving outcomes and preventing relapse in cognitive-behavioral therapy</w:t>
      </w:r>
      <w:r w:rsidRPr="006B7FEA">
        <w:rPr>
          <w:rFonts w:ascii="Times New Roman" w:eastAsia="Calibri" w:hAnsi="Times New Roman" w:cs="Times New Roman"/>
          <w:sz w:val="24"/>
          <w:szCs w:val="24"/>
          <w:lang w:val="en-US"/>
        </w:rPr>
        <w:t>. New York</w:t>
      </w:r>
      <w:proofErr w:type="gramStart"/>
      <w:r w:rsidRPr="006B7FEA">
        <w:rPr>
          <w:rFonts w:ascii="Times New Roman" w:eastAsia="Calibri" w:hAnsi="Times New Roman" w:cs="Times New Roman"/>
          <w:sz w:val="24"/>
          <w:szCs w:val="24"/>
          <w:lang w:val="en-US"/>
        </w:rPr>
        <w:t>::</w:t>
      </w:r>
      <w:proofErr w:type="gramEnd"/>
      <w:r w:rsidRPr="006B7FEA">
        <w:rPr>
          <w:rFonts w:ascii="Times New Roman" w:eastAsia="Calibri" w:hAnsi="Times New Roman" w:cs="Times New Roman"/>
          <w:sz w:val="24"/>
          <w:szCs w:val="24"/>
          <w:lang w:val="en-US"/>
        </w:rPr>
        <w:t xml:space="preserve"> Guilford Press., (pp. 77-127). </w:t>
      </w:r>
    </w:p>
    <w:p w:rsidR="00D93586" w:rsidRDefault="00D93586" w:rsidP="00D9358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t xml:space="preserve">Wells, A. (1995). Meta-cognition and worry: a cognitive model of generalized anxiety disorder. </w:t>
      </w:r>
      <w:proofErr w:type="spellStart"/>
      <w:r w:rsidRPr="00BD0E75">
        <w:rPr>
          <w:rFonts w:ascii="Times New Roman" w:hAnsi="Times New Roman" w:cs="Times New Roman"/>
          <w:i/>
          <w:sz w:val="24"/>
          <w:szCs w:val="24"/>
          <w:lang w:val="en-US"/>
        </w:rPr>
        <w:t>Behavioural</w:t>
      </w:r>
      <w:proofErr w:type="spellEnd"/>
      <w:r w:rsidRPr="00BD0E75">
        <w:rPr>
          <w:rFonts w:ascii="Times New Roman" w:hAnsi="Times New Roman" w:cs="Times New Roman"/>
          <w:i/>
          <w:sz w:val="24"/>
          <w:szCs w:val="24"/>
          <w:lang w:val="en-US"/>
        </w:rPr>
        <w:t xml:space="preserve"> and Cognitive Psychotherapy</w:t>
      </w:r>
      <w:r w:rsidRPr="006B7FEA">
        <w:rPr>
          <w:rFonts w:ascii="Times New Roman" w:hAnsi="Times New Roman" w:cs="Times New Roman"/>
          <w:sz w:val="24"/>
          <w:szCs w:val="24"/>
          <w:lang w:val="en-US"/>
        </w:rPr>
        <w:t>, 23, 301–320.</w:t>
      </w:r>
    </w:p>
    <w:p w:rsidR="00D93586" w:rsidRDefault="00D93586" w:rsidP="00D9358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sz w:val="24"/>
          <w:szCs w:val="24"/>
          <w:lang w:val="en-US"/>
        </w:rPr>
        <w:t xml:space="preserve">Wells, A. (2004). A cognitive model of GAD: Metacognitions and pathological worry. In R.G. </w:t>
      </w:r>
      <w:proofErr w:type="spellStart"/>
      <w:r w:rsidRPr="006B7FEA">
        <w:rPr>
          <w:rFonts w:ascii="Times New Roman" w:hAnsi="Times New Roman" w:cs="Times New Roman"/>
          <w:sz w:val="24"/>
          <w:szCs w:val="24"/>
          <w:lang w:val="en-US"/>
        </w:rPr>
        <w:t>Heimberg</w:t>
      </w:r>
      <w:proofErr w:type="spellEnd"/>
      <w:r w:rsidRPr="006B7FEA">
        <w:rPr>
          <w:rFonts w:ascii="Times New Roman" w:hAnsi="Times New Roman" w:cs="Times New Roman"/>
          <w:sz w:val="24"/>
          <w:szCs w:val="24"/>
          <w:lang w:val="en-US"/>
        </w:rPr>
        <w:t xml:space="preserve">, C.L. Turk, &amp; D.S. </w:t>
      </w:r>
      <w:proofErr w:type="spellStart"/>
      <w:r w:rsidRPr="006B7FEA">
        <w:rPr>
          <w:rFonts w:ascii="Times New Roman" w:hAnsi="Times New Roman" w:cs="Times New Roman"/>
          <w:sz w:val="24"/>
          <w:szCs w:val="24"/>
          <w:lang w:val="en-US"/>
        </w:rPr>
        <w:t>Mennin</w:t>
      </w:r>
      <w:proofErr w:type="spellEnd"/>
      <w:r w:rsidRPr="006B7FEA">
        <w:rPr>
          <w:rFonts w:ascii="Times New Roman" w:hAnsi="Times New Roman" w:cs="Times New Roman"/>
          <w:sz w:val="24"/>
          <w:szCs w:val="24"/>
          <w:lang w:val="en-US"/>
        </w:rPr>
        <w:t xml:space="preserve"> (Eds.), </w:t>
      </w:r>
      <w:proofErr w:type="gramStart"/>
      <w:r w:rsidRPr="006B7FEA">
        <w:rPr>
          <w:rFonts w:ascii="Times New Roman" w:hAnsi="Times New Roman" w:cs="Times New Roman"/>
          <w:i/>
          <w:sz w:val="24"/>
          <w:szCs w:val="24"/>
          <w:lang w:val="en-US"/>
        </w:rPr>
        <w:t>Generalized</w:t>
      </w:r>
      <w:proofErr w:type="gramEnd"/>
      <w:r w:rsidRPr="006B7FEA">
        <w:rPr>
          <w:rFonts w:ascii="Times New Roman" w:hAnsi="Times New Roman" w:cs="Times New Roman"/>
          <w:i/>
          <w:sz w:val="24"/>
          <w:szCs w:val="24"/>
          <w:lang w:val="en-US"/>
        </w:rPr>
        <w:t xml:space="preserve"> anxiety disorder: Advances in research and practice,</w:t>
      </w:r>
      <w:r w:rsidRPr="006B7FEA">
        <w:rPr>
          <w:rFonts w:ascii="Times New Roman" w:hAnsi="Times New Roman" w:cs="Times New Roman"/>
          <w:sz w:val="24"/>
          <w:szCs w:val="24"/>
          <w:lang w:val="en-US"/>
        </w:rPr>
        <w:t xml:space="preserve"> (pp. 164-186). New York: Guilford Press. </w:t>
      </w:r>
    </w:p>
    <w:p w:rsidR="00D93586" w:rsidRDefault="00D93586" w:rsidP="00D93586">
      <w:pPr>
        <w:spacing w:line="360" w:lineRule="auto"/>
        <w:ind w:hanging="851"/>
        <w:jc w:val="both"/>
        <w:rPr>
          <w:rFonts w:ascii="Times New Roman" w:hAnsi="Times New Roman" w:cs="Times New Roman"/>
          <w:sz w:val="24"/>
          <w:szCs w:val="24"/>
          <w:lang w:val="en-US"/>
        </w:rPr>
      </w:pPr>
      <w:r w:rsidRPr="006B7FEA">
        <w:rPr>
          <w:rFonts w:ascii="Times New Roman" w:hAnsi="Times New Roman" w:cs="Times New Roman"/>
          <w:color w:val="222222"/>
          <w:sz w:val="24"/>
          <w:szCs w:val="24"/>
          <w:shd w:val="clear" w:color="auto" w:fill="FFFFFF"/>
          <w:lang w:val="en-US"/>
        </w:rPr>
        <w:t>Wells, A. (2005). The metacognitive model of GAD: Assessment of meta-worry and relationship with DSM-IV generalized anxiety disorder.</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Cognitive Therapy and Research</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29</w:t>
      </w:r>
      <w:r w:rsidRPr="006B7FEA">
        <w:rPr>
          <w:rFonts w:ascii="Times New Roman" w:hAnsi="Times New Roman" w:cs="Times New Roman"/>
          <w:color w:val="222222"/>
          <w:sz w:val="24"/>
          <w:szCs w:val="24"/>
          <w:shd w:val="clear" w:color="auto" w:fill="FFFFFF"/>
          <w:lang w:val="en-US"/>
        </w:rPr>
        <w:t>(1), 107-121.</w:t>
      </w:r>
      <w:r w:rsidRPr="006B7FEA">
        <w:rPr>
          <w:rFonts w:ascii="Times New Roman" w:hAnsi="Times New Roman" w:cs="Times New Roman"/>
          <w:sz w:val="24"/>
          <w:szCs w:val="24"/>
          <w:lang w:val="en-US"/>
        </w:rPr>
        <w:t xml:space="preserve"> </w:t>
      </w:r>
    </w:p>
    <w:p w:rsidR="00D93586" w:rsidRDefault="00D93586" w:rsidP="00D93586">
      <w:pPr>
        <w:spacing w:line="360" w:lineRule="auto"/>
        <w:ind w:hanging="851"/>
        <w:jc w:val="both"/>
        <w:rPr>
          <w:rFonts w:ascii="Times New Roman" w:hAnsi="Times New Roman" w:cs="Times New Roman"/>
          <w:color w:val="222222"/>
          <w:sz w:val="24"/>
          <w:szCs w:val="24"/>
          <w:shd w:val="clear" w:color="auto" w:fill="FFFFFF"/>
          <w:lang w:val="en-US"/>
        </w:rPr>
      </w:pPr>
      <w:r w:rsidRPr="006603E1">
        <w:rPr>
          <w:rFonts w:ascii="Times New Roman" w:hAnsi="Times New Roman" w:cs="Times New Roman"/>
          <w:color w:val="222222"/>
          <w:sz w:val="24"/>
          <w:szCs w:val="24"/>
          <w:shd w:val="clear" w:color="auto" w:fill="FFFFFF"/>
          <w:lang w:val="en-US"/>
        </w:rPr>
        <w:t xml:space="preserve">Wells, A. (2006). </w:t>
      </w:r>
      <w:proofErr w:type="gramStart"/>
      <w:r w:rsidRPr="006603E1">
        <w:rPr>
          <w:rFonts w:ascii="Times New Roman" w:hAnsi="Times New Roman" w:cs="Times New Roman"/>
          <w:color w:val="222222"/>
          <w:sz w:val="24"/>
          <w:szCs w:val="24"/>
          <w:shd w:val="clear" w:color="auto" w:fill="FFFFFF"/>
          <w:lang w:val="en-US"/>
        </w:rPr>
        <w:t>The metacognitive model of worry and generalized anxiety disorder.</w:t>
      </w:r>
      <w:proofErr w:type="gramEnd"/>
      <w:r w:rsidRPr="006603E1">
        <w:rPr>
          <w:rStyle w:val="apple-converted-space"/>
          <w:rFonts w:ascii="Times New Roman" w:hAnsi="Times New Roman" w:cs="Times New Roman"/>
          <w:color w:val="222222"/>
          <w:sz w:val="24"/>
          <w:szCs w:val="24"/>
          <w:shd w:val="clear" w:color="auto" w:fill="FFFFFF"/>
          <w:lang w:val="en-US"/>
        </w:rPr>
        <w:t> </w:t>
      </w:r>
      <w:r w:rsidRPr="006603E1">
        <w:rPr>
          <w:rFonts w:ascii="Times New Roman" w:hAnsi="Times New Roman" w:cs="Times New Roman"/>
          <w:i/>
          <w:iCs/>
          <w:color w:val="222222"/>
          <w:sz w:val="24"/>
          <w:szCs w:val="24"/>
          <w:shd w:val="clear" w:color="auto" w:fill="FFFFFF"/>
          <w:lang w:val="en-US"/>
        </w:rPr>
        <w:t>Worry and its psychological disorders: Theory, assessment and treatment</w:t>
      </w:r>
      <w:r w:rsidRPr="006603E1">
        <w:rPr>
          <w:rFonts w:ascii="Times New Roman" w:hAnsi="Times New Roman" w:cs="Times New Roman"/>
          <w:color w:val="222222"/>
          <w:sz w:val="24"/>
          <w:szCs w:val="24"/>
          <w:shd w:val="clear" w:color="auto" w:fill="FFFFFF"/>
          <w:lang w:val="en-US"/>
        </w:rPr>
        <w:t>, 179-199.</w:t>
      </w:r>
    </w:p>
    <w:p w:rsidR="00D93586" w:rsidRDefault="00D93586" w:rsidP="00D93586">
      <w:pPr>
        <w:spacing w:before="240" w:after="0" w:line="360" w:lineRule="auto"/>
        <w:ind w:left="-851"/>
        <w:jc w:val="both"/>
        <w:rPr>
          <w:rFonts w:ascii="Times New Roman" w:hAnsi="Times New Roman" w:cs="Times New Roman"/>
          <w:color w:val="222222"/>
          <w:sz w:val="24"/>
          <w:szCs w:val="24"/>
          <w:shd w:val="clear" w:color="auto" w:fill="FFFFFF"/>
          <w:lang w:val="en-US"/>
        </w:rPr>
      </w:pPr>
      <w:proofErr w:type="gramStart"/>
      <w:r w:rsidRPr="006B7FEA">
        <w:rPr>
          <w:rFonts w:ascii="Times New Roman" w:hAnsi="Times New Roman" w:cs="Times New Roman"/>
          <w:color w:val="222222"/>
          <w:sz w:val="24"/>
          <w:szCs w:val="24"/>
          <w:shd w:val="clear" w:color="auto" w:fill="FFFFFF"/>
          <w:lang w:val="en-US"/>
        </w:rPr>
        <w:t xml:space="preserve">Wells, A., Welford, M., King, P., </w:t>
      </w:r>
      <w:proofErr w:type="spellStart"/>
      <w:r w:rsidRPr="006B7FEA">
        <w:rPr>
          <w:rFonts w:ascii="Times New Roman" w:hAnsi="Times New Roman" w:cs="Times New Roman"/>
          <w:color w:val="222222"/>
          <w:sz w:val="24"/>
          <w:szCs w:val="24"/>
          <w:shd w:val="clear" w:color="auto" w:fill="FFFFFF"/>
          <w:lang w:val="en-US"/>
        </w:rPr>
        <w:t>Papageorgiou</w:t>
      </w:r>
      <w:proofErr w:type="spellEnd"/>
      <w:r w:rsidRPr="006B7FEA">
        <w:rPr>
          <w:rFonts w:ascii="Times New Roman" w:hAnsi="Times New Roman" w:cs="Times New Roman"/>
          <w:color w:val="222222"/>
          <w:sz w:val="24"/>
          <w:szCs w:val="24"/>
          <w:shd w:val="clear" w:color="auto" w:fill="FFFFFF"/>
          <w:lang w:val="en-US"/>
        </w:rPr>
        <w:t>, C., Wisely, J., &amp; Mendel, E. (2010).</w:t>
      </w:r>
      <w:proofErr w:type="gramEnd"/>
      <w:r w:rsidRPr="006B7FEA">
        <w:rPr>
          <w:rFonts w:ascii="Times New Roman" w:hAnsi="Times New Roman" w:cs="Times New Roman"/>
          <w:color w:val="222222"/>
          <w:sz w:val="24"/>
          <w:szCs w:val="24"/>
          <w:shd w:val="clear" w:color="auto" w:fill="FFFFFF"/>
          <w:lang w:val="en-US"/>
        </w:rPr>
        <w:t xml:space="preserve"> A pilot randomized trial of metacognitive therapy vs applied relaxation in the treatment of adults with generalized anxiety disorder.</w:t>
      </w:r>
      <w:r w:rsidRPr="006B7FEA">
        <w:rPr>
          <w:rStyle w:val="apple-converted-space"/>
          <w:rFonts w:ascii="Times New Roman" w:hAnsi="Times New Roman" w:cs="Times New Roman"/>
          <w:color w:val="222222"/>
          <w:sz w:val="24"/>
          <w:szCs w:val="24"/>
          <w:shd w:val="clear" w:color="auto" w:fill="FFFFFF"/>
          <w:lang w:val="en-US"/>
        </w:rPr>
        <w:t> </w:t>
      </w:r>
      <w:proofErr w:type="spellStart"/>
      <w:r w:rsidRPr="006B7FEA">
        <w:rPr>
          <w:rFonts w:ascii="Times New Roman" w:hAnsi="Times New Roman" w:cs="Times New Roman"/>
          <w:i/>
          <w:iCs/>
          <w:color w:val="222222"/>
          <w:sz w:val="24"/>
          <w:szCs w:val="24"/>
          <w:shd w:val="clear" w:color="auto" w:fill="FFFFFF"/>
          <w:lang w:val="en-US"/>
        </w:rPr>
        <w:t>Behaviour</w:t>
      </w:r>
      <w:proofErr w:type="spellEnd"/>
      <w:r w:rsidRPr="006B7FEA">
        <w:rPr>
          <w:rFonts w:ascii="Times New Roman" w:hAnsi="Times New Roman" w:cs="Times New Roman"/>
          <w:i/>
          <w:iCs/>
          <w:color w:val="222222"/>
          <w:sz w:val="24"/>
          <w:szCs w:val="24"/>
          <w:shd w:val="clear" w:color="auto" w:fill="FFFFFF"/>
          <w:lang w:val="en-US"/>
        </w:rPr>
        <w:t xml:space="preserve"> Research and Therapy</w:t>
      </w:r>
      <w:r w:rsidRPr="006B7FEA">
        <w:rPr>
          <w:rFonts w:ascii="Times New Roman" w:hAnsi="Times New Roman" w:cs="Times New Roman"/>
          <w:color w:val="222222"/>
          <w:sz w:val="24"/>
          <w:szCs w:val="24"/>
          <w:shd w:val="clear" w:color="auto" w:fill="FFFFFF"/>
          <w:lang w:val="en-US"/>
        </w:rPr>
        <w:t>,</w:t>
      </w:r>
      <w:r w:rsidRPr="006B7FEA">
        <w:rPr>
          <w:rStyle w:val="apple-converted-space"/>
          <w:rFonts w:ascii="Times New Roman" w:hAnsi="Times New Roman" w:cs="Times New Roman"/>
          <w:color w:val="222222"/>
          <w:sz w:val="24"/>
          <w:szCs w:val="24"/>
          <w:shd w:val="clear" w:color="auto" w:fill="FFFFFF"/>
          <w:lang w:val="en-US"/>
        </w:rPr>
        <w:t> </w:t>
      </w:r>
      <w:r w:rsidRPr="006B7FEA">
        <w:rPr>
          <w:rFonts w:ascii="Times New Roman" w:hAnsi="Times New Roman" w:cs="Times New Roman"/>
          <w:i/>
          <w:iCs/>
          <w:color w:val="222222"/>
          <w:sz w:val="24"/>
          <w:szCs w:val="24"/>
          <w:shd w:val="clear" w:color="auto" w:fill="FFFFFF"/>
          <w:lang w:val="en-US"/>
        </w:rPr>
        <w:t>48</w:t>
      </w:r>
      <w:r w:rsidRPr="006B7FEA">
        <w:rPr>
          <w:rFonts w:ascii="Times New Roman" w:hAnsi="Times New Roman" w:cs="Times New Roman"/>
          <w:color w:val="222222"/>
          <w:sz w:val="24"/>
          <w:szCs w:val="24"/>
          <w:shd w:val="clear" w:color="auto" w:fill="FFFFFF"/>
          <w:lang w:val="en-US"/>
        </w:rPr>
        <w:t>(5), 429-434.</w:t>
      </w:r>
    </w:p>
    <w:p w:rsidR="00395D3A" w:rsidRDefault="00D93586" w:rsidP="00395D3A">
      <w:pPr>
        <w:spacing w:before="240" w:line="360" w:lineRule="auto"/>
        <w:ind w:hanging="851"/>
        <w:jc w:val="both"/>
        <w:rPr>
          <w:rFonts w:ascii="Times New Roman" w:hAnsi="Times New Roman" w:cs="Times New Roman"/>
          <w:sz w:val="24"/>
          <w:szCs w:val="24"/>
        </w:rPr>
      </w:pPr>
      <w:proofErr w:type="spellStart"/>
      <w:r w:rsidRPr="006603E1">
        <w:rPr>
          <w:rFonts w:ascii="Times New Roman" w:hAnsi="Times New Roman" w:cs="Times New Roman"/>
          <w:color w:val="222222"/>
          <w:sz w:val="24"/>
          <w:szCs w:val="24"/>
          <w:shd w:val="clear" w:color="auto" w:fill="FFFFFF"/>
          <w:lang w:val="en-US"/>
        </w:rPr>
        <w:t>Wittchen</w:t>
      </w:r>
      <w:proofErr w:type="spellEnd"/>
      <w:r w:rsidRPr="006603E1">
        <w:rPr>
          <w:rFonts w:ascii="Times New Roman" w:hAnsi="Times New Roman" w:cs="Times New Roman"/>
          <w:color w:val="222222"/>
          <w:sz w:val="24"/>
          <w:szCs w:val="24"/>
          <w:shd w:val="clear" w:color="auto" w:fill="FFFFFF"/>
          <w:lang w:val="en-US"/>
        </w:rPr>
        <w:t xml:space="preserve">, H. U. (2002). </w:t>
      </w:r>
      <w:proofErr w:type="gramStart"/>
      <w:r w:rsidRPr="006603E1">
        <w:rPr>
          <w:rFonts w:ascii="Times New Roman" w:hAnsi="Times New Roman" w:cs="Times New Roman"/>
          <w:color w:val="222222"/>
          <w:sz w:val="24"/>
          <w:szCs w:val="24"/>
          <w:shd w:val="clear" w:color="auto" w:fill="FFFFFF"/>
          <w:lang w:val="en-US"/>
        </w:rPr>
        <w:t>Generalized anxiety disorder: prevalence, burden, and cost to society.</w:t>
      </w:r>
      <w:proofErr w:type="gramEnd"/>
      <w:r w:rsidRPr="006603E1">
        <w:rPr>
          <w:rStyle w:val="apple-converted-space"/>
          <w:rFonts w:ascii="Times New Roman" w:hAnsi="Times New Roman" w:cs="Times New Roman"/>
          <w:color w:val="222222"/>
          <w:sz w:val="24"/>
          <w:szCs w:val="24"/>
          <w:shd w:val="clear" w:color="auto" w:fill="FFFFFF"/>
          <w:lang w:val="en-US"/>
        </w:rPr>
        <w:t> </w:t>
      </w:r>
      <w:r w:rsidRPr="00D93586">
        <w:rPr>
          <w:rFonts w:ascii="Times New Roman" w:hAnsi="Times New Roman" w:cs="Times New Roman"/>
          <w:i/>
          <w:iCs/>
          <w:color w:val="222222"/>
          <w:sz w:val="24"/>
          <w:szCs w:val="24"/>
          <w:shd w:val="clear" w:color="auto" w:fill="FFFFFF"/>
        </w:rPr>
        <w:t xml:space="preserve">Depression and </w:t>
      </w:r>
      <w:proofErr w:type="spellStart"/>
      <w:r w:rsidRPr="00D93586">
        <w:rPr>
          <w:rFonts w:ascii="Times New Roman" w:hAnsi="Times New Roman" w:cs="Times New Roman"/>
          <w:i/>
          <w:iCs/>
          <w:color w:val="222222"/>
          <w:sz w:val="24"/>
          <w:szCs w:val="24"/>
          <w:shd w:val="clear" w:color="auto" w:fill="FFFFFF"/>
        </w:rPr>
        <w:t>anxiety</w:t>
      </w:r>
      <w:proofErr w:type="spellEnd"/>
      <w:r w:rsidRPr="00D93586">
        <w:rPr>
          <w:rFonts w:ascii="Times New Roman" w:hAnsi="Times New Roman" w:cs="Times New Roman"/>
          <w:color w:val="222222"/>
          <w:sz w:val="24"/>
          <w:szCs w:val="24"/>
          <w:shd w:val="clear" w:color="auto" w:fill="FFFFFF"/>
        </w:rPr>
        <w:t>,</w:t>
      </w:r>
      <w:r w:rsidRPr="00D93586">
        <w:rPr>
          <w:rStyle w:val="apple-converted-space"/>
          <w:rFonts w:ascii="Times New Roman" w:hAnsi="Times New Roman" w:cs="Times New Roman"/>
          <w:color w:val="222222"/>
          <w:sz w:val="24"/>
          <w:szCs w:val="24"/>
          <w:shd w:val="clear" w:color="auto" w:fill="FFFFFF"/>
        </w:rPr>
        <w:t> </w:t>
      </w:r>
      <w:r w:rsidRPr="00D93586">
        <w:rPr>
          <w:rFonts w:ascii="Times New Roman" w:hAnsi="Times New Roman" w:cs="Times New Roman"/>
          <w:i/>
          <w:iCs/>
          <w:color w:val="222222"/>
          <w:sz w:val="24"/>
          <w:szCs w:val="24"/>
          <w:shd w:val="clear" w:color="auto" w:fill="FFFFFF"/>
        </w:rPr>
        <w:t>16</w:t>
      </w:r>
      <w:r w:rsidRPr="00D93586">
        <w:rPr>
          <w:rFonts w:ascii="Times New Roman" w:hAnsi="Times New Roman" w:cs="Times New Roman"/>
          <w:color w:val="222222"/>
          <w:sz w:val="24"/>
          <w:szCs w:val="24"/>
          <w:shd w:val="clear" w:color="auto" w:fill="FFFFFF"/>
        </w:rPr>
        <w:t>(4), 162-171.</w:t>
      </w:r>
      <w:r w:rsidR="00395D3A">
        <w:rPr>
          <w:rFonts w:ascii="Times New Roman" w:hAnsi="Times New Roman" w:cs="Times New Roman"/>
          <w:sz w:val="24"/>
          <w:szCs w:val="24"/>
        </w:rPr>
        <w:t xml:space="preserve"> </w:t>
      </w:r>
    </w:p>
    <w:p w:rsidR="00D93586" w:rsidRPr="00D70FC7" w:rsidRDefault="00D93586" w:rsidP="00395D3A">
      <w:pPr>
        <w:spacing w:before="240" w:line="360" w:lineRule="auto"/>
        <w:ind w:hanging="851"/>
        <w:jc w:val="both"/>
        <w:rPr>
          <w:rFonts w:ascii="Times New Roman" w:hAnsi="Times New Roman" w:cs="Times New Roman"/>
          <w:b/>
          <w:sz w:val="24"/>
          <w:szCs w:val="24"/>
        </w:rPr>
      </w:pPr>
      <w:proofErr w:type="spellStart"/>
      <w:r w:rsidRPr="00D70FC7">
        <w:rPr>
          <w:b/>
        </w:rPr>
        <w:t>Extracted</w:t>
      </w:r>
      <w:proofErr w:type="spellEnd"/>
      <w:r w:rsidRPr="00D70FC7">
        <w:rPr>
          <w:b/>
        </w:rPr>
        <w:t xml:space="preserve"> from the internet:</w:t>
      </w:r>
    </w:p>
    <w:p w:rsidR="00D93586" w:rsidRPr="006603E1" w:rsidRDefault="00D93586" w:rsidP="00D93586">
      <w:pPr>
        <w:pStyle w:val="Standard"/>
        <w:spacing w:line="360" w:lineRule="auto"/>
        <w:ind w:hanging="851"/>
        <w:jc w:val="both"/>
        <w:rPr>
          <w:rFonts w:cs="Times New Roman"/>
          <w:lang w:val="en-US"/>
        </w:rPr>
      </w:pPr>
      <w:r w:rsidRPr="006603E1">
        <w:rPr>
          <w:rFonts w:cs="Times New Roman"/>
        </w:rPr>
        <w:t xml:space="preserve">Dansk </w:t>
      </w:r>
      <w:proofErr w:type="spellStart"/>
      <w:r w:rsidRPr="006603E1">
        <w:rPr>
          <w:rFonts w:cs="Times New Roman"/>
        </w:rPr>
        <w:t>Psykolog</w:t>
      </w:r>
      <w:proofErr w:type="spellEnd"/>
      <w:r w:rsidRPr="006603E1">
        <w:rPr>
          <w:rFonts w:cs="Times New Roman"/>
        </w:rPr>
        <w:t xml:space="preserve"> </w:t>
      </w:r>
      <w:proofErr w:type="spellStart"/>
      <w:r w:rsidRPr="006603E1">
        <w:rPr>
          <w:rFonts w:cs="Times New Roman"/>
        </w:rPr>
        <w:t>Forening</w:t>
      </w:r>
      <w:proofErr w:type="spellEnd"/>
      <w:r w:rsidRPr="006603E1">
        <w:rPr>
          <w:rFonts w:cs="Times New Roman"/>
        </w:rPr>
        <w:t>, (2012)</w:t>
      </w:r>
      <w:r w:rsidRPr="006603E1">
        <w:rPr>
          <w:rFonts w:cs="Times New Roman"/>
          <w:color w:val="333333"/>
          <w:shd w:val="clear" w:color="auto" w:fill="EDEFF4"/>
          <w:lang w:val="da-DK"/>
        </w:rPr>
        <w:t xml:space="preserve"> </w:t>
      </w:r>
      <w:r w:rsidRPr="006603E1">
        <w:rPr>
          <w:rFonts w:cs="Times New Roman"/>
          <w:i/>
          <w:lang w:val="da-DK"/>
        </w:rPr>
        <w:t>Evidens</w:t>
      </w:r>
      <w:r w:rsidRPr="006603E1">
        <w:rPr>
          <w:rFonts w:cs="Times New Roman"/>
          <w:lang w:val="da-DK"/>
        </w:rPr>
        <w:t xml:space="preserve"> + </w:t>
      </w:r>
      <w:r w:rsidRPr="006603E1">
        <w:rPr>
          <w:rFonts w:cs="Times New Roman"/>
          <w:i/>
          <w:lang w:val="da-DK"/>
        </w:rPr>
        <w:t>Principerklæring om evidensbaseret psykologisk praksis</w:t>
      </w:r>
      <w:r w:rsidRPr="006603E1">
        <w:rPr>
          <w:rFonts w:cs="Times New Roman"/>
          <w:lang w:val="da-DK"/>
        </w:rPr>
        <w:t xml:space="preserve">. </w:t>
      </w:r>
      <w:r w:rsidRPr="006603E1">
        <w:rPr>
          <w:rFonts w:cs="Times New Roman"/>
          <w:lang w:val="en-US"/>
        </w:rPr>
        <w:t xml:space="preserve">Extracted from: </w:t>
      </w:r>
    </w:p>
    <w:p w:rsidR="00D93586" w:rsidRPr="006603E1" w:rsidRDefault="00360426" w:rsidP="00D93586">
      <w:pPr>
        <w:pStyle w:val="Standard"/>
        <w:spacing w:line="360" w:lineRule="auto"/>
        <w:ind w:hanging="851"/>
        <w:jc w:val="both"/>
        <w:rPr>
          <w:rFonts w:cs="Times New Roman"/>
          <w:lang w:val="en-US"/>
        </w:rPr>
      </w:pPr>
      <w:hyperlink r:id="rId24" w:history="1">
        <w:r w:rsidR="00D93586" w:rsidRPr="00E403BA">
          <w:rPr>
            <w:rStyle w:val="Hyperlink"/>
            <w:rFonts w:cs="Times New Roman"/>
            <w:lang w:val="en-US"/>
          </w:rPr>
          <w:t>http://www.dp.dk/wpcontent/uploads/retningslinjer_principerklaering_evidensbaseret_psykologisk_praksis_11.-januar_2012.pdf</w:t>
        </w:r>
      </w:hyperlink>
      <w:r w:rsidR="00D93586">
        <w:rPr>
          <w:rFonts w:cs="Times New Roman"/>
          <w:lang w:val="en-US"/>
        </w:rPr>
        <w:t xml:space="preserve"> (accessed 25/05/2015)</w:t>
      </w:r>
    </w:p>
    <w:p w:rsidR="00D93586" w:rsidRPr="006603E1" w:rsidRDefault="00D93586" w:rsidP="00D93586">
      <w:pPr>
        <w:pStyle w:val="Standard"/>
        <w:spacing w:line="360" w:lineRule="auto"/>
        <w:ind w:hanging="851"/>
        <w:jc w:val="both"/>
        <w:rPr>
          <w:rFonts w:cs="Times New Roman"/>
          <w:lang w:val="en-US"/>
        </w:rPr>
      </w:pPr>
    </w:p>
    <w:p w:rsidR="00D93586" w:rsidRPr="006603E1" w:rsidRDefault="00D93586" w:rsidP="00D93586">
      <w:pPr>
        <w:pStyle w:val="WW-Default"/>
        <w:tabs>
          <w:tab w:val="left" w:pos="540"/>
        </w:tabs>
        <w:spacing w:after="120" w:line="360" w:lineRule="auto"/>
        <w:ind w:hanging="851"/>
        <w:jc w:val="both"/>
        <w:rPr>
          <w:color w:val="auto"/>
          <w:lang w:val="en-US"/>
        </w:rPr>
      </w:pPr>
      <w:r w:rsidRPr="006603E1">
        <w:rPr>
          <w:color w:val="auto"/>
        </w:rPr>
        <w:t xml:space="preserve">Etiske principper for nordiske psykologer. I: Dansk Psykologforenings </w:t>
      </w:r>
      <w:proofErr w:type="spellStart"/>
      <w:r w:rsidRPr="006603E1">
        <w:rPr>
          <w:color w:val="auto"/>
        </w:rPr>
        <w:t>Regelsam</w:t>
      </w:r>
      <w:proofErr w:type="spellEnd"/>
      <w:r w:rsidRPr="006603E1">
        <w:rPr>
          <w:color w:val="auto"/>
        </w:rPr>
        <w:t xml:space="preserve">- </w:t>
      </w:r>
      <w:proofErr w:type="spellStart"/>
      <w:r w:rsidRPr="006603E1">
        <w:rPr>
          <w:color w:val="auto"/>
        </w:rPr>
        <w:t>ling</w:t>
      </w:r>
      <w:proofErr w:type="spellEnd"/>
      <w:r w:rsidRPr="006603E1">
        <w:rPr>
          <w:color w:val="auto"/>
        </w:rPr>
        <w:t xml:space="preserve"> (2010-2012). </w:t>
      </w:r>
      <w:r w:rsidRPr="006603E1">
        <w:rPr>
          <w:lang w:val="en-US"/>
        </w:rPr>
        <w:t>Extracted from:</w:t>
      </w:r>
    </w:p>
    <w:p w:rsidR="00D93586" w:rsidRPr="006603E1" w:rsidRDefault="00360426" w:rsidP="00D93586">
      <w:pPr>
        <w:pStyle w:val="Standard"/>
        <w:spacing w:line="360" w:lineRule="auto"/>
        <w:ind w:hanging="851"/>
        <w:jc w:val="both"/>
        <w:rPr>
          <w:rFonts w:cs="Times New Roman"/>
          <w:lang w:val="en-US"/>
        </w:rPr>
      </w:pPr>
      <w:hyperlink r:id="rId25" w:history="1">
        <w:r w:rsidR="00D93586" w:rsidRPr="006603E1">
          <w:rPr>
            <w:rStyle w:val="Hyperlink"/>
            <w:lang w:val="en-US"/>
          </w:rPr>
          <w:t>http://www.psykologeridanmark.dk/Psykologens%20arbejde/Lovgivning/~/media/Dansk%20Psykolog%20Forening/Filer_dp/Faelles%20filer/Publikationer/Om%20foreningen/Etiske%20principper%20for%20nordiske%20psykologer%202010%202012.ashx</w:t>
        </w:r>
      </w:hyperlink>
      <w:r w:rsidR="00D93586">
        <w:rPr>
          <w:rStyle w:val="Hyperlink"/>
          <w:lang w:val="en-US"/>
        </w:rPr>
        <w:t xml:space="preserve"> </w:t>
      </w:r>
      <w:r w:rsidR="00D93586">
        <w:rPr>
          <w:rFonts w:cs="Times New Roman"/>
          <w:lang w:val="en-US"/>
        </w:rPr>
        <w:lastRenderedPageBreak/>
        <w:t>(accessed 25/05/2015)</w:t>
      </w:r>
    </w:p>
    <w:p w:rsidR="00D93586" w:rsidRDefault="00D93586" w:rsidP="00D93586">
      <w:pPr>
        <w:pStyle w:val="WW-Default"/>
        <w:tabs>
          <w:tab w:val="left" w:pos="540"/>
        </w:tabs>
        <w:spacing w:after="120" w:line="360" w:lineRule="auto"/>
        <w:ind w:hanging="851"/>
        <w:jc w:val="both"/>
        <w:rPr>
          <w:rStyle w:val="Hyperlink"/>
          <w:lang w:val="en-US"/>
        </w:rPr>
      </w:pPr>
    </w:p>
    <w:p w:rsidR="00D93586" w:rsidRDefault="00D93586" w:rsidP="00D93586">
      <w:pPr>
        <w:pStyle w:val="FootnoteText"/>
        <w:ind w:hanging="851"/>
        <w:rPr>
          <w:sz w:val="24"/>
          <w:szCs w:val="24"/>
          <w:lang w:val="en-US"/>
        </w:rPr>
      </w:pPr>
      <w:r w:rsidRPr="006603E1">
        <w:rPr>
          <w:color w:val="222222"/>
          <w:sz w:val="24"/>
          <w:szCs w:val="24"/>
          <w:shd w:val="clear" w:color="auto" w:fill="FFFFFF"/>
          <w:lang w:val="en-US"/>
        </w:rPr>
        <w:t>American Psychological Association</w:t>
      </w:r>
      <w:r>
        <w:rPr>
          <w:sz w:val="24"/>
          <w:szCs w:val="24"/>
          <w:lang w:val="en-US"/>
        </w:rPr>
        <w:t xml:space="preserve">: About </w:t>
      </w:r>
      <w:proofErr w:type="spellStart"/>
      <w:r w:rsidRPr="00A75C68">
        <w:rPr>
          <w:sz w:val="24"/>
          <w:szCs w:val="24"/>
          <w:lang w:val="en-US"/>
        </w:rPr>
        <w:t>Psychinfo</w:t>
      </w:r>
      <w:proofErr w:type="spellEnd"/>
    </w:p>
    <w:p w:rsidR="00D93586" w:rsidRDefault="00360426" w:rsidP="00D93586">
      <w:pPr>
        <w:pStyle w:val="FootnoteText"/>
        <w:ind w:hanging="851"/>
        <w:rPr>
          <w:sz w:val="24"/>
          <w:szCs w:val="24"/>
          <w:lang w:val="en-US"/>
        </w:rPr>
      </w:pPr>
      <w:hyperlink r:id="rId26" w:history="1">
        <w:r w:rsidR="00D93586" w:rsidRPr="00E403BA">
          <w:rPr>
            <w:rStyle w:val="Hyperlink"/>
            <w:rFonts w:eastAsiaTheme="majorEastAsia"/>
            <w:sz w:val="24"/>
            <w:szCs w:val="24"/>
            <w:lang w:val="en-US"/>
          </w:rPr>
          <w:t>http://www.apa.org/pubs/databases/psycinfo/</w:t>
        </w:r>
      </w:hyperlink>
    </w:p>
    <w:p w:rsidR="00D93586" w:rsidRPr="006603E1" w:rsidRDefault="00D93586" w:rsidP="00D93586">
      <w:pPr>
        <w:pStyle w:val="Standard"/>
        <w:spacing w:line="360" w:lineRule="auto"/>
        <w:ind w:hanging="851"/>
        <w:jc w:val="both"/>
        <w:rPr>
          <w:rFonts w:cs="Times New Roman"/>
          <w:lang w:val="en-US"/>
        </w:rPr>
      </w:pPr>
      <w:r>
        <w:rPr>
          <w:rFonts w:cs="Times New Roman"/>
          <w:lang w:val="en-US"/>
        </w:rPr>
        <w:t>(</w:t>
      </w:r>
      <w:proofErr w:type="gramStart"/>
      <w:r>
        <w:rPr>
          <w:rFonts w:cs="Times New Roman"/>
          <w:lang w:val="en-US"/>
        </w:rPr>
        <w:t>accessed</w:t>
      </w:r>
      <w:proofErr w:type="gramEnd"/>
      <w:r>
        <w:rPr>
          <w:rFonts w:cs="Times New Roman"/>
          <w:lang w:val="en-US"/>
        </w:rPr>
        <w:t xml:space="preserve"> 25/05/2015)</w:t>
      </w:r>
    </w:p>
    <w:p w:rsidR="00D93586" w:rsidRPr="006603E1" w:rsidRDefault="00D93586" w:rsidP="00D93586">
      <w:pPr>
        <w:spacing w:after="120" w:line="360" w:lineRule="auto"/>
        <w:ind w:hanging="851"/>
        <w:jc w:val="both"/>
        <w:rPr>
          <w:rFonts w:ascii="Times New Roman" w:hAnsi="Times New Roman" w:cs="Times New Roman"/>
          <w:color w:val="FF0000"/>
          <w:sz w:val="24"/>
          <w:szCs w:val="24"/>
          <w:lang w:val="en-US"/>
        </w:rPr>
      </w:pPr>
      <w:r w:rsidRPr="006603E1">
        <w:rPr>
          <w:rFonts w:ascii="Times New Roman" w:hAnsi="Times New Roman" w:cs="Times New Roman"/>
          <w:sz w:val="24"/>
          <w:szCs w:val="24"/>
          <w:lang w:val="en-US"/>
        </w:rPr>
        <w:t>http://www.apa.org/about/</w:t>
      </w:r>
    </w:p>
    <w:p w:rsidR="00D93586" w:rsidRDefault="00D93586" w:rsidP="00D93586">
      <w:pPr>
        <w:pStyle w:val="Standard"/>
        <w:spacing w:line="360" w:lineRule="auto"/>
        <w:ind w:hanging="851"/>
        <w:jc w:val="both"/>
        <w:rPr>
          <w:rFonts w:cs="Times New Roman"/>
          <w:lang w:val="en-US"/>
        </w:rPr>
      </w:pPr>
      <w:r>
        <w:rPr>
          <w:rFonts w:cs="Times New Roman"/>
          <w:lang w:val="en-US"/>
        </w:rPr>
        <w:t>(</w:t>
      </w:r>
      <w:proofErr w:type="gramStart"/>
      <w:r>
        <w:rPr>
          <w:rFonts w:cs="Times New Roman"/>
          <w:lang w:val="en-US"/>
        </w:rPr>
        <w:t>accessed</w:t>
      </w:r>
      <w:proofErr w:type="gramEnd"/>
      <w:r>
        <w:rPr>
          <w:rFonts w:cs="Times New Roman"/>
          <w:lang w:val="en-US"/>
        </w:rPr>
        <w:t xml:space="preserve"> 25/05/2015)</w:t>
      </w:r>
    </w:p>
    <w:p w:rsidR="00D93586" w:rsidRDefault="00D93586" w:rsidP="008E7F79">
      <w:pPr>
        <w:rPr>
          <w:rFonts w:ascii="Times New Roman" w:hAnsi="Times New Roman" w:cs="Times New Roman"/>
          <w:color w:val="000000"/>
          <w:sz w:val="24"/>
          <w:szCs w:val="24"/>
        </w:rPr>
      </w:pPr>
    </w:p>
    <w:p w:rsidR="00D93586" w:rsidRDefault="00D93586" w:rsidP="008E7F79">
      <w:pPr>
        <w:rPr>
          <w:rFonts w:ascii="Times New Roman" w:hAnsi="Times New Roman" w:cs="Times New Roman"/>
          <w:color w:val="000000"/>
          <w:sz w:val="24"/>
          <w:szCs w:val="24"/>
        </w:rPr>
      </w:pPr>
    </w:p>
    <w:p w:rsidR="00D93586" w:rsidRPr="00693066" w:rsidRDefault="00D93586" w:rsidP="008E7F79">
      <w:pPr>
        <w:rPr>
          <w:rFonts w:ascii="Times New Roman" w:hAnsi="Times New Roman" w:cs="Times New Roman"/>
          <w:color w:val="000000"/>
          <w:sz w:val="24"/>
          <w:szCs w:val="24"/>
        </w:rPr>
      </w:pPr>
    </w:p>
    <w:sectPr w:rsidR="00D93586" w:rsidRPr="00693066" w:rsidSect="00751A07">
      <w:footerReference w:type="default" r:id="rId27"/>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26" w:rsidRDefault="00360426" w:rsidP="00147361">
      <w:pPr>
        <w:spacing w:after="0" w:line="240" w:lineRule="auto"/>
      </w:pPr>
      <w:r>
        <w:separator/>
      </w:r>
    </w:p>
  </w:endnote>
  <w:endnote w:type="continuationSeparator" w:id="0">
    <w:p w:rsidR="00360426" w:rsidRDefault="00360426" w:rsidP="0014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29155"/>
      <w:docPartObj>
        <w:docPartGallery w:val="Page Numbers (Bottom of Page)"/>
        <w:docPartUnique/>
      </w:docPartObj>
    </w:sdtPr>
    <w:sdtEndPr/>
    <w:sdtContent>
      <w:p w:rsidR="008325FE" w:rsidRDefault="008325FE">
        <w:pPr>
          <w:pStyle w:val="Footer"/>
          <w:jc w:val="right"/>
        </w:pPr>
        <w:r>
          <w:fldChar w:fldCharType="begin"/>
        </w:r>
        <w:r>
          <w:instrText>PAGE   \* MERGEFORMAT</w:instrText>
        </w:r>
        <w:r>
          <w:fldChar w:fldCharType="separate"/>
        </w:r>
        <w:r w:rsidR="00686DBA">
          <w:rPr>
            <w:noProof/>
          </w:rPr>
          <w:t>53</w:t>
        </w:r>
        <w:r>
          <w:fldChar w:fldCharType="end"/>
        </w:r>
      </w:p>
    </w:sdtContent>
  </w:sdt>
  <w:p w:rsidR="008325FE" w:rsidRDefault="00832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26" w:rsidRDefault="00360426" w:rsidP="00147361">
      <w:pPr>
        <w:spacing w:after="0" w:line="240" w:lineRule="auto"/>
      </w:pPr>
      <w:r>
        <w:separator/>
      </w:r>
    </w:p>
  </w:footnote>
  <w:footnote w:type="continuationSeparator" w:id="0">
    <w:p w:rsidR="00360426" w:rsidRDefault="00360426" w:rsidP="00147361">
      <w:pPr>
        <w:spacing w:after="0" w:line="240" w:lineRule="auto"/>
      </w:pPr>
      <w:r>
        <w:continuationSeparator/>
      </w:r>
    </w:p>
  </w:footnote>
  <w:footnote w:id="1">
    <w:p w:rsidR="00751A07" w:rsidRDefault="00751A07">
      <w:pPr>
        <w:pStyle w:val="FootnoteText"/>
      </w:pPr>
      <w:r>
        <w:rPr>
          <w:rStyle w:val="FootnoteReference"/>
        </w:rPr>
        <w:footnoteRef/>
      </w:r>
      <w:r>
        <w:t xml:space="preserve"> </w:t>
      </w:r>
      <w:r w:rsidRPr="009F01D7">
        <w:t>http://www.apa.org/pubs/databases/psycinfo/</w:t>
      </w:r>
    </w:p>
  </w:footnote>
  <w:footnote w:id="2">
    <w:p w:rsidR="00751A07" w:rsidRDefault="00751A07">
      <w:pPr>
        <w:pStyle w:val="FootnoteText"/>
      </w:pPr>
      <w:r>
        <w:rPr>
          <w:rStyle w:val="FootnoteReference"/>
        </w:rPr>
        <w:footnoteRef/>
      </w:r>
      <w:r>
        <w:t xml:space="preserve"> </w:t>
      </w:r>
      <w:r w:rsidRPr="009F01D7">
        <w:t>http://www.apa.org/about/</w:t>
      </w:r>
    </w:p>
  </w:footnote>
  <w:footnote w:id="3">
    <w:p w:rsidR="00751A07" w:rsidRPr="003E683B" w:rsidRDefault="00751A07" w:rsidP="002E5F9E">
      <w:pPr>
        <w:pStyle w:val="FootnoteText"/>
        <w:rPr>
          <w:lang w:val="en-US"/>
        </w:rPr>
      </w:pPr>
      <w:r>
        <w:rPr>
          <w:rStyle w:val="FootnoteReference"/>
        </w:rPr>
        <w:footnoteRef/>
      </w:r>
      <w:r w:rsidRPr="003E683B">
        <w:rPr>
          <w:lang w:val="en-US"/>
        </w:rPr>
        <w:t xml:space="preserve"> </w:t>
      </w:r>
      <w:r>
        <w:rPr>
          <w:rFonts w:cs="Arial"/>
          <w:color w:val="222222"/>
          <w:shd w:val="clear" w:color="auto" w:fill="FFFFFF"/>
          <w:lang w:val="en-US"/>
        </w:rPr>
        <w:t>V</w:t>
      </w:r>
      <w:r w:rsidRPr="00F3311B">
        <w:rPr>
          <w:rFonts w:cs="Arial"/>
          <w:color w:val="222222"/>
          <w:shd w:val="clear" w:color="auto" w:fill="FFFFFF"/>
          <w:lang w:val="en-US"/>
        </w:rPr>
        <w:t xml:space="preserve">an der </w:t>
      </w:r>
      <w:proofErr w:type="spellStart"/>
      <w:r w:rsidRPr="00F3311B">
        <w:rPr>
          <w:rFonts w:cs="Arial"/>
          <w:color w:val="222222"/>
          <w:shd w:val="clear" w:color="auto" w:fill="FFFFFF"/>
          <w:lang w:val="en-US"/>
        </w:rPr>
        <w:t>Heiden</w:t>
      </w:r>
      <w:proofErr w:type="spellEnd"/>
      <w:r w:rsidRPr="00F3311B">
        <w:rPr>
          <w:rFonts w:cs="Arial"/>
          <w:color w:val="222222"/>
          <w:shd w:val="clear" w:color="auto" w:fill="FFFFFF"/>
          <w:lang w:val="en-US"/>
        </w:rPr>
        <w:t>,</w:t>
      </w:r>
      <w:r>
        <w:rPr>
          <w:rFonts w:cs="Arial"/>
          <w:color w:val="222222"/>
          <w:shd w:val="clear" w:color="auto" w:fill="FFFFFF"/>
          <w:lang w:val="en-US"/>
        </w:rPr>
        <w:t xml:space="preserve"> </w:t>
      </w:r>
      <w:proofErr w:type="spellStart"/>
      <w:r>
        <w:rPr>
          <w:rFonts w:cs="Arial"/>
          <w:color w:val="222222"/>
          <w:shd w:val="clear" w:color="auto" w:fill="FFFFFF"/>
          <w:lang w:val="en-US"/>
        </w:rPr>
        <w:t>Muris</w:t>
      </w:r>
      <w:proofErr w:type="spellEnd"/>
      <w:r>
        <w:rPr>
          <w:rFonts w:cs="Arial"/>
          <w:color w:val="222222"/>
          <w:shd w:val="clear" w:color="auto" w:fill="FFFFFF"/>
          <w:lang w:val="en-US"/>
        </w:rPr>
        <w:t xml:space="preserve"> &amp; Van der </w:t>
      </w:r>
      <w:proofErr w:type="spellStart"/>
      <w:r>
        <w:rPr>
          <w:rFonts w:cs="Arial"/>
          <w:color w:val="222222"/>
          <w:shd w:val="clear" w:color="auto" w:fill="FFFFFF"/>
          <w:lang w:val="en-US"/>
        </w:rPr>
        <w:t>Molen</w:t>
      </w:r>
      <w:proofErr w:type="spellEnd"/>
      <w:r w:rsidRPr="00F3311B">
        <w:rPr>
          <w:rFonts w:cs="Arial"/>
          <w:color w:val="222222"/>
          <w:shd w:val="clear" w:color="auto" w:fill="FFFFFF"/>
          <w:lang w:val="en-US"/>
        </w:rPr>
        <w:t xml:space="preserve"> (2012)</w:t>
      </w:r>
      <w:r>
        <w:rPr>
          <w:rFonts w:cs="Arial"/>
          <w:color w:val="222222"/>
          <w:shd w:val="clear" w:color="auto" w:fill="FFFFFF"/>
          <w:lang w:val="en-US"/>
        </w:rPr>
        <w:t xml:space="preserve"> examines both IUT and MCT, and therefore appears in both literature search 1 and 2, but with different variables extracted in the summary tables</w:t>
      </w:r>
      <w:r w:rsidRPr="00F3311B">
        <w:rPr>
          <w:rFonts w:cs="Arial"/>
          <w:color w:val="222222"/>
          <w:shd w:val="clear" w:color="auto" w:fill="FFFFFF"/>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E21"/>
    <w:multiLevelType w:val="hybridMultilevel"/>
    <w:tmpl w:val="50FE7D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B11263"/>
    <w:multiLevelType w:val="hybridMultilevel"/>
    <w:tmpl w:val="09A44D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502231B"/>
    <w:multiLevelType w:val="multilevel"/>
    <w:tmpl w:val="DB44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57C43"/>
    <w:multiLevelType w:val="multilevel"/>
    <w:tmpl w:val="ECAE75AE"/>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592" w:hanging="2160"/>
      </w:pPr>
      <w:rPr>
        <w:rFonts w:hint="default"/>
      </w:rPr>
    </w:lvl>
  </w:abstractNum>
  <w:abstractNum w:abstractNumId="4">
    <w:nsid w:val="1E537A72"/>
    <w:multiLevelType w:val="hybridMultilevel"/>
    <w:tmpl w:val="6A8AC8F0"/>
    <w:lvl w:ilvl="0" w:tplc="D9AEA9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EA60E50"/>
    <w:multiLevelType w:val="hybridMultilevel"/>
    <w:tmpl w:val="426201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65F55F0"/>
    <w:multiLevelType w:val="multilevel"/>
    <w:tmpl w:val="34202A02"/>
    <w:lvl w:ilvl="0">
      <w:start w:val="3"/>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7">
    <w:nsid w:val="267F11BB"/>
    <w:multiLevelType w:val="multilevel"/>
    <w:tmpl w:val="EB5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B80612"/>
    <w:multiLevelType w:val="hybridMultilevel"/>
    <w:tmpl w:val="2B860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6D97473"/>
    <w:multiLevelType w:val="hybridMultilevel"/>
    <w:tmpl w:val="DF204A6C"/>
    <w:lvl w:ilvl="0" w:tplc="BEB6C54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471748B"/>
    <w:multiLevelType w:val="multilevel"/>
    <w:tmpl w:val="AFF4A392"/>
    <w:lvl w:ilvl="0">
      <w:start w:val="2"/>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592" w:hanging="2160"/>
      </w:pPr>
      <w:rPr>
        <w:rFonts w:hint="default"/>
      </w:rPr>
    </w:lvl>
  </w:abstractNum>
  <w:abstractNum w:abstractNumId="11">
    <w:nsid w:val="47EA1427"/>
    <w:multiLevelType w:val="hybridMultilevel"/>
    <w:tmpl w:val="D77653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21F328B"/>
    <w:multiLevelType w:val="hybridMultilevel"/>
    <w:tmpl w:val="09A44D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7660668"/>
    <w:multiLevelType w:val="multilevel"/>
    <w:tmpl w:val="CDD61D8A"/>
    <w:lvl w:ilvl="0">
      <w:start w:val="3"/>
      <w:numFmt w:val="decimal"/>
      <w:lvlText w:val="%1.0"/>
      <w:lvlJc w:val="left"/>
      <w:pPr>
        <w:ind w:left="1080" w:hanging="360"/>
      </w:pPr>
      <w:rPr>
        <w:rFonts w:hint="default"/>
      </w:rPr>
    </w:lvl>
    <w:lvl w:ilvl="1">
      <w:start w:val="1"/>
      <w:numFmt w:val="decimal"/>
      <w:lvlText w:val="%1.%2"/>
      <w:lvlJc w:val="left"/>
      <w:pPr>
        <w:ind w:left="2384" w:hanging="360"/>
      </w:pPr>
      <w:rPr>
        <w:rFonts w:hint="default"/>
      </w:rPr>
    </w:lvl>
    <w:lvl w:ilvl="2">
      <w:start w:val="1"/>
      <w:numFmt w:val="decimal"/>
      <w:lvlText w:val="%1.%2.%3"/>
      <w:lvlJc w:val="left"/>
      <w:pPr>
        <w:ind w:left="404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320" w:hanging="1080"/>
      </w:pPr>
      <w:rPr>
        <w:rFonts w:hint="default"/>
      </w:rPr>
    </w:lvl>
    <w:lvl w:ilvl="6">
      <w:start w:val="1"/>
      <w:numFmt w:val="decimal"/>
      <w:lvlText w:val="%1.%2.%3.%4.%5.%6.%7"/>
      <w:lvlJc w:val="left"/>
      <w:pPr>
        <w:ind w:left="9984" w:hanging="1440"/>
      </w:pPr>
      <w:rPr>
        <w:rFonts w:hint="default"/>
      </w:rPr>
    </w:lvl>
    <w:lvl w:ilvl="7">
      <w:start w:val="1"/>
      <w:numFmt w:val="decimal"/>
      <w:lvlText w:val="%1.%2.%3.%4.%5.%6.%7.%8"/>
      <w:lvlJc w:val="left"/>
      <w:pPr>
        <w:ind w:left="11288" w:hanging="1440"/>
      </w:pPr>
      <w:rPr>
        <w:rFonts w:hint="default"/>
      </w:rPr>
    </w:lvl>
    <w:lvl w:ilvl="8">
      <w:start w:val="1"/>
      <w:numFmt w:val="decimal"/>
      <w:lvlText w:val="%1.%2.%3.%4.%5.%6.%7.%8.%9"/>
      <w:lvlJc w:val="left"/>
      <w:pPr>
        <w:ind w:left="12952" w:hanging="1800"/>
      </w:pPr>
      <w:rPr>
        <w:rFonts w:hint="default"/>
      </w:rPr>
    </w:lvl>
  </w:abstractNum>
  <w:abstractNum w:abstractNumId="14">
    <w:nsid w:val="6AAD3E32"/>
    <w:multiLevelType w:val="hybridMultilevel"/>
    <w:tmpl w:val="09A44D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A03789"/>
    <w:multiLevelType w:val="hybridMultilevel"/>
    <w:tmpl w:val="09A44D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0425352"/>
    <w:multiLevelType w:val="hybridMultilevel"/>
    <w:tmpl w:val="3AB0D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6"/>
  </w:num>
  <w:num w:numId="5">
    <w:abstractNumId w:val="10"/>
  </w:num>
  <w:num w:numId="6">
    <w:abstractNumId w:val="3"/>
  </w:num>
  <w:num w:numId="7">
    <w:abstractNumId w:val="13"/>
  </w:num>
  <w:num w:numId="8">
    <w:abstractNumId w:val="6"/>
  </w:num>
  <w:num w:numId="9">
    <w:abstractNumId w:val="9"/>
  </w:num>
  <w:num w:numId="10">
    <w:abstractNumId w:val="2"/>
  </w:num>
  <w:num w:numId="11">
    <w:abstractNumId w:val="0"/>
  </w:num>
  <w:num w:numId="12">
    <w:abstractNumId w:val="7"/>
  </w:num>
  <w:num w:numId="13">
    <w:abstractNumId w:val="1"/>
  </w:num>
  <w:num w:numId="14">
    <w:abstractNumId w:val="15"/>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F6"/>
    <w:rsid w:val="000012A2"/>
    <w:rsid w:val="00005456"/>
    <w:rsid w:val="00005953"/>
    <w:rsid w:val="00006F5E"/>
    <w:rsid w:val="000072B5"/>
    <w:rsid w:val="00012B6A"/>
    <w:rsid w:val="0002027F"/>
    <w:rsid w:val="00023EE9"/>
    <w:rsid w:val="000275C7"/>
    <w:rsid w:val="00030338"/>
    <w:rsid w:val="000303C4"/>
    <w:rsid w:val="00034D9C"/>
    <w:rsid w:val="00042E53"/>
    <w:rsid w:val="00063456"/>
    <w:rsid w:val="0007116A"/>
    <w:rsid w:val="00076282"/>
    <w:rsid w:val="00077215"/>
    <w:rsid w:val="0009545F"/>
    <w:rsid w:val="00096F09"/>
    <w:rsid w:val="000B1543"/>
    <w:rsid w:val="000B6AA9"/>
    <w:rsid w:val="000C1B64"/>
    <w:rsid w:val="000D1630"/>
    <w:rsid w:val="000D1E56"/>
    <w:rsid w:val="000D29C2"/>
    <w:rsid w:val="000D3649"/>
    <w:rsid w:val="000D5D8B"/>
    <w:rsid w:val="000D693F"/>
    <w:rsid w:val="000D7186"/>
    <w:rsid w:val="000E2DD8"/>
    <w:rsid w:val="000F2252"/>
    <w:rsid w:val="000F48FC"/>
    <w:rsid w:val="001019C4"/>
    <w:rsid w:val="00103258"/>
    <w:rsid w:val="0011211E"/>
    <w:rsid w:val="00121E95"/>
    <w:rsid w:val="00124360"/>
    <w:rsid w:val="00124EB3"/>
    <w:rsid w:val="001354A2"/>
    <w:rsid w:val="00145ACA"/>
    <w:rsid w:val="00147361"/>
    <w:rsid w:val="00147B6D"/>
    <w:rsid w:val="00154F48"/>
    <w:rsid w:val="00162FE9"/>
    <w:rsid w:val="00164EA5"/>
    <w:rsid w:val="00166EB9"/>
    <w:rsid w:val="00170097"/>
    <w:rsid w:val="00170BDB"/>
    <w:rsid w:val="00180CC5"/>
    <w:rsid w:val="0019190D"/>
    <w:rsid w:val="00192582"/>
    <w:rsid w:val="001951C5"/>
    <w:rsid w:val="001965B3"/>
    <w:rsid w:val="00197D0B"/>
    <w:rsid w:val="001A5205"/>
    <w:rsid w:val="001B317B"/>
    <w:rsid w:val="001B4D40"/>
    <w:rsid w:val="001B51A8"/>
    <w:rsid w:val="001D1734"/>
    <w:rsid w:val="001D6E2B"/>
    <w:rsid w:val="001E122C"/>
    <w:rsid w:val="001E25C2"/>
    <w:rsid w:val="001E7B19"/>
    <w:rsid w:val="001F1F84"/>
    <w:rsid w:val="00200D14"/>
    <w:rsid w:val="00202746"/>
    <w:rsid w:val="00210F30"/>
    <w:rsid w:val="00213288"/>
    <w:rsid w:val="00215815"/>
    <w:rsid w:val="002205AF"/>
    <w:rsid w:val="002216FF"/>
    <w:rsid w:val="00226170"/>
    <w:rsid w:val="002302AC"/>
    <w:rsid w:val="00231B48"/>
    <w:rsid w:val="00232D10"/>
    <w:rsid w:val="00237B0C"/>
    <w:rsid w:val="00252548"/>
    <w:rsid w:val="00261967"/>
    <w:rsid w:val="00265039"/>
    <w:rsid w:val="00285941"/>
    <w:rsid w:val="002868BC"/>
    <w:rsid w:val="00287B9D"/>
    <w:rsid w:val="0029720A"/>
    <w:rsid w:val="002A4306"/>
    <w:rsid w:val="002A6137"/>
    <w:rsid w:val="002B3E38"/>
    <w:rsid w:val="002B59B8"/>
    <w:rsid w:val="002B6333"/>
    <w:rsid w:val="002B7269"/>
    <w:rsid w:val="002C12C9"/>
    <w:rsid w:val="002C4923"/>
    <w:rsid w:val="002D2D5B"/>
    <w:rsid w:val="002D3FC7"/>
    <w:rsid w:val="002D48A9"/>
    <w:rsid w:val="002D7747"/>
    <w:rsid w:val="002E5F9E"/>
    <w:rsid w:val="002E68D9"/>
    <w:rsid w:val="002F1874"/>
    <w:rsid w:val="002F3866"/>
    <w:rsid w:val="00304C02"/>
    <w:rsid w:val="00314B34"/>
    <w:rsid w:val="00317048"/>
    <w:rsid w:val="00325E29"/>
    <w:rsid w:val="0032638C"/>
    <w:rsid w:val="00331B2E"/>
    <w:rsid w:val="003333BB"/>
    <w:rsid w:val="00334364"/>
    <w:rsid w:val="00334F93"/>
    <w:rsid w:val="00336441"/>
    <w:rsid w:val="003419D0"/>
    <w:rsid w:val="0034795D"/>
    <w:rsid w:val="0035353B"/>
    <w:rsid w:val="00353694"/>
    <w:rsid w:val="00355455"/>
    <w:rsid w:val="00360426"/>
    <w:rsid w:val="003718DE"/>
    <w:rsid w:val="00376B0F"/>
    <w:rsid w:val="00383860"/>
    <w:rsid w:val="003858BD"/>
    <w:rsid w:val="00385AC8"/>
    <w:rsid w:val="00394430"/>
    <w:rsid w:val="00395D3A"/>
    <w:rsid w:val="003C1DA1"/>
    <w:rsid w:val="003C270B"/>
    <w:rsid w:val="003C59CF"/>
    <w:rsid w:val="003D41B8"/>
    <w:rsid w:val="003D6AAF"/>
    <w:rsid w:val="003D7B19"/>
    <w:rsid w:val="003E0233"/>
    <w:rsid w:val="00404E8D"/>
    <w:rsid w:val="0041043D"/>
    <w:rsid w:val="00411B5F"/>
    <w:rsid w:val="0044006C"/>
    <w:rsid w:val="00451F8A"/>
    <w:rsid w:val="00452E0A"/>
    <w:rsid w:val="00456EA5"/>
    <w:rsid w:val="00461413"/>
    <w:rsid w:val="004617A0"/>
    <w:rsid w:val="00463052"/>
    <w:rsid w:val="00463521"/>
    <w:rsid w:val="0046456F"/>
    <w:rsid w:val="00465BEB"/>
    <w:rsid w:val="00471D1C"/>
    <w:rsid w:val="00473EAC"/>
    <w:rsid w:val="004843A6"/>
    <w:rsid w:val="00485988"/>
    <w:rsid w:val="00496B04"/>
    <w:rsid w:val="004A0A26"/>
    <w:rsid w:val="004A15D9"/>
    <w:rsid w:val="004A799D"/>
    <w:rsid w:val="004B223D"/>
    <w:rsid w:val="004B40C5"/>
    <w:rsid w:val="004B5465"/>
    <w:rsid w:val="004B7309"/>
    <w:rsid w:val="004C2136"/>
    <w:rsid w:val="004C7023"/>
    <w:rsid w:val="004C7E34"/>
    <w:rsid w:val="004D36DC"/>
    <w:rsid w:val="004D6597"/>
    <w:rsid w:val="004E135F"/>
    <w:rsid w:val="004F230B"/>
    <w:rsid w:val="005014F8"/>
    <w:rsid w:val="00503B73"/>
    <w:rsid w:val="005147AF"/>
    <w:rsid w:val="0052592B"/>
    <w:rsid w:val="00537233"/>
    <w:rsid w:val="005423CF"/>
    <w:rsid w:val="00542A42"/>
    <w:rsid w:val="00564A1E"/>
    <w:rsid w:val="005670B5"/>
    <w:rsid w:val="00570486"/>
    <w:rsid w:val="0057290C"/>
    <w:rsid w:val="00573676"/>
    <w:rsid w:val="00591431"/>
    <w:rsid w:val="005A06B1"/>
    <w:rsid w:val="005A2F43"/>
    <w:rsid w:val="005A548D"/>
    <w:rsid w:val="005A68D5"/>
    <w:rsid w:val="005B77CF"/>
    <w:rsid w:val="005C62A9"/>
    <w:rsid w:val="005C633B"/>
    <w:rsid w:val="005C72F2"/>
    <w:rsid w:val="005D561B"/>
    <w:rsid w:val="005D6243"/>
    <w:rsid w:val="005E28E2"/>
    <w:rsid w:val="005E43A3"/>
    <w:rsid w:val="005E7934"/>
    <w:rsid w:val="005F2D9E"/>
    <w:rsid w:val="005F5454"/>
    <w:rsid w:val="00602371"/>
    <w:rsid w:val="00602B88"/>
    <w:rsid w:val="00604C4B"/>
    <w:rsid w:val="0061114B"/>
    <w:rsid w:val="00612174"/>
    <w:rsid w:val="00613751"/>
    <w:rsid w:val="006164E6"/>
    <w:rsid w:val="00621B31"/>
    <w:rsid w:val="00622801"/>
    <w:rsid w:val="00627417"/>
    <w:rsid w:val="0063279D"/>
    <w:rsid w:val="00636EA5"/>
    <w:rsid w:val="00642122"/>
    <w:rsid w:val="00645EB0"/>
    <w:rsid w:val="00656DF3"/>
    <w:rsid w:val="006707F4"/>
    <w:rsid w:val="006723BE"/>
    <w:rsid w:val="006751D1"/>
    <w:rsid w:val="00686DBA"/>
    <w:rsid w:val="00693066"/>
    <w:rsid w:val="006B3435"/>
    <w:rsid w:val="006C15F6"/>
    <w:rsid w:val="006D7767"/>
    <w:rsid w:val="006F1AEC"/>
    <w:rsid w:val="00706F64"/>
    <w:rsid w:val="0070718A"/>
    <w:rsid w:val="007071D6"/>
    <w:rsid w:val="00707645"/>
    <w:rsid w:val="0070776A"/>
    <w:rsid w:val="007138C7"/>
    <w:rsid w:val="00720996"/>
    <w:rsid w:val="007322B3"/>
    <w:rsid w:val="00744636"/>
    <w:rsid w:val="00747571"/>
    <w:rsid w:val="00751A07"/>
    <w:rsid w:val="007555D9"/>
    <w:rsid w:val="00755D16"/>
    <w:rsid w:val="00755EDF"/>
    <w:rsid w:val="00761352"/>
    <w:rsid w:val="00764F25"/>
    <w:rsid w:val="00765DB8"/>
    <w:rsid w:val="00785093"/>
    <w:rsid w:val="00793736"/>
    <w:rsid w:val="00794485"/>
    <w:rsid w:val="007975A3"/>
    <w:rsid w:val="007A1842"/>
    <w:rsid w:val="007A3761"/>
    <w:rsid w:val="007A7146"/>
    <w:rsid w:val="007A7387"/>
    <w:rsid w:val="007B0C15"/>
    <w:rsid w:val="007B509E"/>
    <w:rsid w:val="007C4832"/>
    <w:rsid w:val="007C7DF9"/>
    <w:rsid w:val="007D0764"/>
    <w:rsid w:val="007D6224"/>
    <w:rsid w:val="007E05C2"/>
    <w:rsid w:val="007E1121"/>
    <w:rsid w:val="007E4CFB"/>
    <w:rsid w:val="007F39D8"/>
    <w:rsid w:val="007F74EE"/>
    <w:rsid w:val="008017E0"/>
    <w:rsid w:val="00802459"/>
    <w:rsid w:val="00803335"/>
    <w:rsid w:val="0080591E"/>
    <w:rsid w:val="0082330D"/>
    <w:rsid w:val="00826C9D"/>
    <w:rsid w:val="008325FE"/>
    <w:rsid w:val="00832B9C"/>
    <w:rsid w:val="00842505"/>
    <w:rsid w:val="00846D87"/>
    <w:rsid w:val="0085149E"/>
    <w:rsid w:val="00857F9D"/>
    <w:rsid w:val="008643F2"/>
    <w:rsid w:val="00864F6C"/>
    <w:rsid w:val="008653B5"/>
    <w:rsid w:val="008664B2"/>
    <w:rsid w:val="00875191"/>
    <w:rsid w:val="00875629"/>
    <w:rsid w:val="008838BF"/>
    <w:rsid w:val="0088473C"/>
    <w:rsid w:val="00885B93"/>
    <w:rsid w:val="00886A31"/>
    <w:rsid w:val="0089319E"/>
    <w:rsid w:val="008964EC"/>
    <w:rsid w:val="00897E61"/>
    <w:rsid w:val="008A1871"/>
    <w:rsid w:val="008A6769"/>
    <w:rsid w:val="008B54D3"/>
    <w:rsid w:val="008C05DF"/>
    <w:rsid w:val="008C1F3A"/>
    <w:rsid w:val="008C6E75"/>
    <w:rsid w:val="008D0554"/>
    <w:rsid w:val="008D29C4"/>
    <w:rsid w:val="008E3BEE"/>
    <w:rsid w:val="008E573E"/>
    <w:rsid w:val="008E6B4F"/>
    <w:rsid w:val="008E7F79"/>
    <w:rsid w:val="008F0AD4"/>
    <w:rsid w:val="008F169B"/>
    <w:rsid w:val="008F3000"/>
    <w:rsid w:val="00900510"/>
    <w:rsid w:val="00903B50"/>
    <w:rsid w:val="009127B8"/>
    <w:rsid w:val="00930BEF"/>
    <w:rsid w:val="00936DA1"/>
    <w:rsid w:val="00937950"/>
    <w:rsid w:val="00951D73"/>
    <w:rsid w:val="0095201B"/>
    <w:rsid w:val="0096742A"/>
    <w:rsid w:val="00986A89"/>
    <w:rsid w:val="00993986"/>
    <w:rsid w:val="009A2A73"/>
    <w:rsid w:val="009A5083"/>
    <w:rsid w:val="009A5AA0"/>
    <w:rsid w:val="009A6436"/>
    <w:rsid w:val="009B17EB"/>
    <w:rsid w:val="009B4358"/>
    <w:rsid w:val="009B58C1"/>
    <w:rsid w:val="009B7EBA"/>
    <w:rsid w:val="009C0B8B"/>
    <w:rsid w:val="009C3623"/>
    <w:rsid w:val="009C42D5"/>
    <w:rsid w:val="009C6E16"/>
    <w:rsid w:val="009D0D8D"/>
    <w:rsid w:val="009D3035"/>
    <w:rsid w:val="009E21A4"/>
    <w:rsid w:val="009E6751"/>
    <w:rsid w:val="009E6B08"/>
    <w:rsid w:val="009E7134"/>
    <w:rsid w:val="009F01D7"/>
    <w:rsid w:val="009F1ED0"/>
    <w:rsid w:val="00A03E3A"/>
    <w:rsid w:val="00A0627F"/>
    <w:rsid w:val="00A151CB"/>
    <w:rsid w:val="00A23905"/>
    <w:rsid w:val="00A34D28"/>
    <w:rsid w:val="00A3690A"/>
    <w:rsid w:val="00A4208E"/>
    <w:rsid w:val="00A464D5"/>
    <w:rsid w:val="00A56DE0"/>
    <w:rsid w:val="00A6182D"/>
    <w:rsid w:val="00A67800"/>
    <w:rsid w:val="00A722AA"/>
    <w:rsid w:val="00A74A84"/>
    <w:rsid w:val="00A759F2"/>
    <w:rsid w:val="00A75C68"/>
    <w:rsid w:val="00A81D20"/>
    <w:rsid w:val="00A84B1A"/>
    <w:rsid w:val="00A84C52"/>
    <w:rsid w:val="00A852FF"/>
    <w:rsid w:val="00AA26DA"/>
    <w:rsid w:val="00AA478A"/>
    <w:rsid w:val="00AA4FEC"/>
    <w:rsid w:val="00AA6D09"/>
    <w:rsid w:val="00AA6E7A"/>
    <w:rsid w:val="00AD4FE4"/>
    <w:rsid w:val="00AD79FE"/>
    <w:rsid w:val="00AE0690"/>
    <w:rsid w:val="00AE1109"/>
    <w:rsid w:val="00AE2A73"/>
    <w:rsid w:val="00AF73CB"/>
    <w:rsid w:val="00AF7C07"/>
    <w:rsid w:val="00B03211"/>
    <w:rsid w:val="00B06BDD"/>
    <w:rsid w:val="00B141FC"/>
    <w:rsid w:val="00B1602B"/>
    <w:rsid w:val="00B30602"/>
    <w:rsid w:val="00B32BF5"/>
    <w:rsid w:val="00B4176D"/>
    <w:rsid w:val="00B474F3"/>
    <w:rsid w:val="00B661AD"/>
    <w:rsid w:val="00B779C0"/>
    <w:rsid w:val="00B81B39"/>
    <w:rsid w:val="00B93A80"/>
    <w:rsid w:val="00B9770A"/>
    <w:rsid w:val="00BA6B45"/>
    <w:rsid w:val="00BB203F"/>
    <w:rsid w:val="00BB6533"/>
    <w:rsid w:val="00BB7B71"/>
    <w:rsid w:val="00BD548F"/>
    <w:rsid w:val="00BE1170"/>
    <w:rsid w:val="00C04457"/>
    <w:rsid w:val="00C068D4"/>
    <w:rsid w:val="00C11AAE"/>
    <w:rsid w:val="00C17C1C"/>
    <w:rsid w:val="00C17D1F"/>
    <w:rsid w:val="00C200EB"/>
    <w:rsid w:val="00C336B1"/>
    <w:rsid w:val="00C3502E"/>
    <w:rsid w:val="00C463D5"/>
    <w:rsid w:val="00C46ABA"/>
    <w:rsid w:val="00C47314"/>
    <w:rsid w:val="00C54582"/>
    <w:rsid w:val="00C62A2D"/>
    <w:rsid w:val="00C6785F"/>
    <w:rsid w:val="00C80659"/>
    <w:rsid w:val="00C9665C"/>
    <w:rsid w:val="00CB21FB"/>
    <w:rsid w:val="00CC3489"/>
    <w:rsid w:val="00CE0DDE"/>
    <w:rsid w:val="00CE6B64"/>
    <w:rsid w:val="00CE7259"/>
    <w:rsid w:val="00CF302B"/>
    <w:rsid w:val="00CF3A23"/>
    <w:rsid w:val="00CF771F"/>
    <w:rsid w:val="00D0486A"/>
    <w:rsid w:val="00D075DC"/>
    <w:rsid w:val="00D12876"/>
    <w:rsid w:val="00D140AE"/>
    <w:rsid w:val="00D14B50"/>
    <w:rsid w:val="00D232E6"/>
    <w:rsid w:val="00D234FF"/>
    <w:rsid w:val="00D31B19"/>
    <w:rsid w:val="00D44925"/>
    <w:rsid w:val="00D53CEF"/>
    <w:rsid w:val="00D54956"/>
    <w:rsid w:val="00D564DD"/>
    <w:rsid w:val="00D70FC7"/>
    <w:rsid w:val="00D73F18"/>
    <w:rsid w:val="00D779C1"/>
    <w:rsid w:val="00D8170B"/>
    <w:rsid w:val="00D85D60"/>
    <w:rsid w:val="00D93586"/>
    <w:rsid w:val="00D976EB"/>
    <w:rsid w:val="00DA313A"/>
    <w:rsid w:val="00DB48CB"/>
    <w:rsid w:val="00DB497D"/>
    <w:rsid w:val="00DB6CDF"/>
    <w:rsid w:val="00DC6A57"/>
    <w:rsid w:val="00DE3875"/>
    <w:rsid w:val="00DF296A"/>
    <w:rsid w:val="00DF3AF4"/>
    <w:rsid w:val="00E01BF6"/>
    <w:rsid w:val="00E02D1E"/>
    <w:rsid w:val="00E053DF"/>
    <w:rsid w:val="00E120C9"/>
    <w:rsid w:val="00E21F29"/>
    <w:rsid w:val="00E23F93"/>
    <w:rsid w:val="00E25387"/>
    <w:rsid w:val="00E30A2B"/>
    <w:rsid w:val="00E427B8"/>
    <w:rsid w:val="00E517A6"/>
    <w:rsid w:val="00E6439A"/>
    <w:rsid w:val="00E713B3"/>
    <w:rsid w:val="00E7336A"/>
    <w:rsid w:val="00E81F32"/>
    <w:rsid w:val="00E86C3B"/>
    <w:rsid w:val="00E90957"/>
    <w:rsid w:val="00EA261A"/>
    <w:rsid w:val="00EC36A5"/>
    <w:rsid w:val="00EC73DF"/>
    <w:rsid w:val="00ED1789"/>
    <w:rsid w:val="00ED17CE"/>
    <w:rsid w:val="00ED2F20"/>
    <w:rsid w:val="00ED3F8D"/>
    <w:rsid w:val="00ED4BB6"/>
    <w:rsid w:val="00ED5539"/>
    <w:rsid w:val="00EE2C79"/>
    <w:rsid w:val="00EF2D02"/>
    <w:rsid w:val="00EF3DE6"/>
    <w:rsid w:val="00EF48AD"/>
    <w:rsid w:val="00EF48CE"/>
    <w:rsid w:val="00EF6E6F"/>
    <w:rsid w:val="00F00F62"/>
    <w:rsid w:val="00F03C10"/>
    <w:rsid w:val="00F059A2"/>
    <w:rsid w:val="00F06530"/>
    <w:rsid w:val="00F12604"/>
    <w:rsid w:val="00F252B6"/>
    <w:rsid w:val="00F3714D"/>
    <w:rsid w:val="00F40F16"/>
    <w:rsid w:val="00F45090"/>
    <w:rsid w:val="00F64FB3"/>
    <w:rsid w:val="00F67E93"/>
    <w:rsid w:val="00F7102A"/>
    <w:rsid w:val="00F76276"/>
    <w:rsid w:val="00F851B8"/>
    <w:rsid w:val="00F8744C"/>
    <w:rsid w:val="00FA1C23"/>
    <w:rsid w:val="00FA6CB1"/>
    <w:rsid w:val="00FA7CD5"/>
    <w:rsid w:val="00FB7B56"/>
    <w:rsid w:val="00FD0AA4"/>
    <w:rsid w:val="00FD4EBE"/>
    <w:rsid w:val="00FE415E"/>
    <w:rsid w:val="00FE5D69"/>
    <w:rsid w:val="00FF293C"/>
    <w:rsid w:val="00FF52B0"/>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6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E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2Char">
    <w:name w:val="Heading 2 Char"/>
    <w:basedOn w:val="DefaultParagraphFont"/>
    <w:link w:val="Heading2"/>
    <w:uiPriority w:val="9"/>
    <w:rsid w:val="00020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51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16F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B7269"/>
  </w:style>
  <w:style w:type="paragraph" w:styleId="FootnoteText">
    <w:name w:val="footnote text"/>
    <w:basedOn w:val="Normal"/>
    <w:link w:val="FootnoteTextChar"/>
    <w:rsid w:val="00147361"/>
    <w:pPr>
      <w:spacing w:after="0" w:line="360" w:lineRule="auto"/>
    </w:pPr>
    <w:rPr>
      <w:rFonts w:ascii="Times New Roman" w:eastAsia="Times New Roman" w:hAnsi="Times New Roman" w:cs="Times New Roman"/>
      <w:sz w:val="20"/>
      <w:szCs w:val="20"/>
      <w:lang w:eastAsia="da-DK"/>
    </w:rPr>
  </w:style>
  <w:style w:type="character" w:customStyle="1" w:styleId="FootnoteTextChar">
    <w:name w:val="Footnote Text Char"/>
    <w:basedOn w:val="DefaultParagraphFont"/>
    <w:link w:val="FootnoteText"/>
    <w:rsid w:val="00147361"/>
    <w:rPr>
      <w:rFonts w:ascii="Times New Roman" w:eastAsia="Times New Roman" w:hAnsi="Times New Roman" w:cs="Times New Roman"/>
      <w:sz w:val="20"/>
      <w:szCs w:val="20"/>
      <w:lang w:eastAsia="da-DK"/>
    </w:rPr>
  </w:style>
  <w:style w:type="character" w:styleId="FootnoteReference">
    <w:name w:val="footnote reference"/>
    <w:uiPriority w:val="99"/>
    <w:rsid w:val="00147361"/>
    <w:rPr>
      <w:vertAlign w:val="superscript"/>
    </w:rPr>
  </w:style>
  <w:style w:type="character" w:styleId="Hyperlink">
    <w:name w:val="Hyperlink"/>
    <w:uiPriority w:val="99"/>
    <w:rsid w:val="00147361"/>
    <w:rPr>
      <w:color w:val="0000FF"/>
      <w:u w:val="single"/>
    </w:rPr>
  </w:style>
  <w:style w:type="paragraph" w:styleId="ListParagraph">
    <w:name w:val="List Paragraph"/>
    <w:basedOn w:val="Normal"/>
    <w:uiPriority w:val="34"/>
    <w:qFormat/>
    <w:rsid w:val="00B661AD"/>
    <w:pPr>
      <w:ind w:left="720"/>
      <w:contextualSpacing/>
    </w:pPr>
  </w:style>
  <w:style w:type="paragraph" w:customStyle="1" w:styleId="WW-Default">
    <w:name w:val="WW-Default"/>
    <w:rsid w:val="00F64FB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andard">
    <w:name w:val="Standard"/>
    <w:rsid w:val="00F64FB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4Char">
    <w:name w:val="Heading 4 Char"/>
    <w:basedOn w:val="DefaultParagraphFont"/>
    <w:link w:val="Heading4"/>
    <w:uiPriority w:val="9"/>
    <w:rsid w:val="002E5F9E"/>
    <w:rPr>
      <w:rFonts w:asciiTheme="majorHAnsi" w:eastAsiaTheme="majorEastAsia" w:hAnsiTheme="majorHAnsi" w:cstheme="majorBidi"/>
      <w:b/>
      <w:bCs/>
      <w:i/>
      <w:iCs/>
      <w:color w:val="4F81BD" w:themeColor="accent1"/>
    </w:rPr>
  </w:style>
  <w:style w:type="character" w:customStyle="1" w:styleId="addmd">
    <w:name w:val="addmd"/>
    <w:basedOn w:val="DefaultParagraphFont"/>
    <w:rsid w:val="002E5F9E"/>
  </w:style>
  <w:style w:type="character" w:styleId="FollowedHyperlink">
    <w:name w:val="FollowedHyperlink"/>
    <w:basedOn w:val="DefaultParagraphFont"/>
    <w:uiPriority w:val="99"/>
    <w:semiHidden/>
    <w:unhideWhenUsed/>
    <w:rsid w:val="002E5F9E"/>
    <w:rPr>
      <w:color w:val="800080" w:themeColor="followedHyperlink"/>
      <w:u w:val="single"/>
    </w:rPr>
  </w:style>
  <w:style w:type="paragraph" w:styleId="NoSpacing">
    <w:name w:val="No Spacing"/>
    <w:uiPriority w:val="1"/>
    <w:qFormat/>
    <w:rsid w:val="002E5F9E"/>
    <w:pPr>
      <w:spacing w:after="0" w:line="240" w:lineRule="auto"/>
    </w:pPr>
  </w:style>
  <w:style w:type="character" w:styleId="Emphasis">
    <w:name w:val="Emphasis"/>
    <w:basedOn w:val="DefaultParagraphFont"/>
    <w:uiPriority w:val="20"/>
    <w:qFormat/>
    <w:rsid w:val="002E5F9E"/>
    <w:rPr>
      <w:i/>
      <w:iCs/>
    </w:rPr>
  </w:style>
  <w:style w:type="paragraph" w:styleId="BalloonText">
    <w:name w:val="Balloon Text"/>
    <w:basedOn w:val="Normal"/>
    <w:link w:val="BalloonTextChar"/>
    <w:uiPriority w:val="99"/>
    <w:semiHidden/>
    <w:unhideWhenUsed/>
    <w:rsid w:val="002E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9E"/>
    <w:rPr>
      <w:rFonts w:ascii="Tahoma" w:hAnsi="Tahoma" w:cs="Tahoma"/>
      <w:sz w:val="16"/>
      <w:szCs w:val="16"/>
    </w:rPr>
  </w:style>
  <w:style w:type="character" w:styleId="PlaceholderText">
    <w:name w:val="Placeholder Text"/>
    <w:basedOn w:val="DefaultParagraphFont"/>
    <w:uiPriority w:val="99"/>
    <w:semiHidden/>
    <w:rsid w:val="002E5F9E"/>
    <w:rPr>
      <w:color w:val="808080"/>
    </w:rPr>
  </w:style>
  <w:style w:type="paragraph" w:styleId="Header">
    <w:name w:val="header"/>
    <w:basedOn w:val="Normal"/>
    <w:link w:val="HeaderChar"/>
    <w:uiPriority w:val="99"/>
    <w:unhideWhenUsed/>
    <w:rsid w:val="002E5F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5F9E"/>
  </w:style>
  <w:style w:type="paragraph" w:styleId="Footer">
    <w:name w:val="footer"/>
    <w:basedOn w:val="Normal"/>
    <w:link w:val="FooterChar"/>
    <w:uiPriority w:val="99"/>
    <w:unhideWhenUsed/>
    <w:rsid w:val="002E5F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5F9E"/>
  </w:style>
  <w:style w:type="character" w:styleId="CommentReference">
    <w:name w:val="annotation reference"/>
    <w:basedOn w:val="DefaultParagraphFont"/>
    <w:uiPriority w:val="99"/>
    <w:semiHidden/>
    <w:unhideWhenUsed/>
    <w:rsid w:val="002E5F9E"/>
    <w:rPr>
      <w:sz w:val="18"/>
      <w:szCs w:val="18"/>
    </w:rPr>
  </w:style>
  <w:style w:type="paragraph" w:styleId="CommentText">
    <w:name w:val="annotation text"/>
    <w:basedOn w:val="Normal"/>
    <w:link w:val="CommentTextChar"/>
    <w:uiPriority w:val="99"/>
    <w:semiHidden/>
    <w:unhideWhenUsed/>
    <w:rsid w:val="002E5F9E"/>
    <w:pPr>
      <w:spacing w:line="240" w:lineRule="auto"/>
    </w:pPr>
    <w:rPr>
      <w:sz w:val="24"/>
      <w:szCs w:val="24"/>
    </w:rPr>
  </w:style>
  <w:style w:type="character" w:customStyle="1" w:styleId="CommentTextChar">
    <w:name w:val="Comment Text Char"/>
    <w:basedOn w:val="DefaultParagraphFont"/>
    <w:link w:val="CommentText"/>
    <w:uiPriority w:val="99"/>
    <w:semiHidden/>
    <w:rsid w:val="002E5F9E"/>
    <w:rPr>
      <w:sz w:val="24"/>
      <w:szCs w:val="24"/>
    </w:rPr>
  </w:style>
  <w:style w:type="paragraph" w:styleId="TOCHeading">
    <w:name w:val="TOC Heading"/>
    <w:basedOn w:val="Heading1"/>
    <w:next w:val="Normal"/>
    <w:uiPriority w:val="39"/>
    <w:unhideWhenUsed/>
    <w:qFormat/>
    <w:rsid w:val="00707645"/>
    <w:pPr>
      <w:outlineLvl w:val="9"/>
    </w:pPr>
    <w:rPr>
      <w:lang w:val="en-US" w:eastAsia="ja-JP"/>
    </w:rPr>
  </w:style>
  <w:style w:type="paragraph" w:styleId="TOC1">
    <w:name w:val="toc 1"/>
    <w:basedOn w:val="Normal"/>
    <w:next w:val="Normal"/>
    <w:autoRedefine/>
    <w:uiPriority w:val="39"/>
    <w:unhideWhenUsed/>
    <w:qFormat/>
    <w:rsid w:val="00707645"/>
    <w:pPr>
      <w:spacing w:after="100"/>
    </w:pPr>
  </w:style>
  <w:style w:type="paragraph" w:styleId="TOC3">
    <w:name w:val="toc 3"/>
    <w:basedOn w:val="Normal"/>
    <w:next w:val="Normal"/>
    <w:autoRedefine/>
    <w:uiPriority w:val="39"/>
    <w:unhideWhenUsed/>
    <w:qFormat/>
    <w:rsid w:val="00707645"/>
    <w:pPr>
      <w:spacing w:after="100"/>
      <w:ind w:left="440"/>
    </w:pPr>
  </w:style>
  <w:style w:type="paragraph" w:styleId="TOC2">
    <w:name w:val="toc 2"/>
    <w:basedOn w:val="Normal"/>
    <w:next w:val="Normal"/>
    <w:autoRedefine/>
    <w:uiPriority w:val="39"/>
    <w:unhideWhenUsed/>
    <w:qFormat/>
    <w:rsid w:val="0070764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6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E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2Char">
    <w:name w:val="Heading 2 Char"/>
    <w:basedOn w:val="DefaultParagraphFont"/>
    <w:link w:val="Heading2"/>
    <w:uiPriority w:val="9"/>
    <w:rsid w:val="00020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51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16F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B7269"/>
  </w:style>
  <w:style w:type="paragraph" w:styleId="FootnoteText">
    <w:name w:val="footnote text"/>
    <w:basedOn w:val="Normal"/>
    <w:link w:val="FootnoteTextChar"/>
    <w:rsid w:val="00147361"/>
    <w:pPr>
      <w:spacing w:after="0" w:line="360" w:lineRule="auto"/>
    </w:pPr>
    <w:rPr>
      <w:rFonts w:ascii="Times New Roman" w:eastAsia="Times New Roman" w:hAnsi="Times New Roman" w:cs="Times New Roman"/>
      <w:sz w:val="20"/>
      <w:szCs w:val="20"/>
      <w:lang w:eastAsia="da-DK"/>
    </w:rPr>
  </w:style>
  <w:style w:type="character" w:customStyle="1" w:styleId="FootnoteTextChar">
    <w:name w:val="Footnote Text Char"/>
    <w:basedOn w:val="DefaultParagraphFont"/>
    <w:link w:val="FootnoteText"/>
    <w:rsid w:val="00147361"/>
    <w:rPr>
      <w:rFonts w:ascii="Times New Roman" w:eastAsia="Times New Roman" w:hAnsi="Times New Roman" w:cs="Times New Roman"/>
      <w:sz w:val="20"/>
      <w:szCs w:val="20"/>
      <w:lang w:eastAsia="da-DK"/>
    </w:rPr>
  </w:style>
  <w:style w:type="character" w:styleId="FootnoteReference">
    <w:name w:val="footnote reference"/>
    <w:uiPriority w:val="99"/>
    <w:rsid w:val="00147361"/>
    <w:rPr>
      <w:vertAlign w:val="superscript"/>
    </w:rPr>
  </w:style>
  <w:style w:type="character" w:styleId="Hyperlink">
    <w:name w:val="Hyperlink"/>
    <w:uiPriority w:val="99"/>
    <w:rsid w:val="00147361"/>
    <w:rPr>
      <w:color w:val="0000FF"/>
      <w:u w:val="single"/>
    </w:rPr>
  </w:style>
  <w:style w:type="paragraph" w:styleId="ListParagraph">
    <w:name w:val="List Paragraph"/>
    <w:basedOn w:val="Normal"/>
    <w:uiPriority w:val="34"/>
    <w:qFormat/>
    <w:rsid w:val="00B661AD"/>
    <w:pPr>
      <w:ind w:left="720"/>
      <w:contextualSpacing/>
    </w:pPr>
  </w:style>
  <w:style w:type="paragraph" w:customStyle="1" w:styleId="WW-Default">
    <w:name w:val="WW-Default"/>
    <w:rsid w:val="00F64FB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andard">
    <w:name w:val="Standard"/>
    <w:rsid w:val="00F64FB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4Char">
    <w:name w:val="Heading 4 Char"/>
    <w:basedOn w:val="DefaultParagraphFont"/>
    <w:link w:val="Heading4"/>
    <w:uiPriority w:val="9"/>
    <w:rsid w:val="002E5F9E"/>
    <w:rPr>
      <w:rFonts w:asciiTheme="majorHAnsi" w:eastAsiaTheme="majorEastAsia" w:hAnsiTheme="majorHAnsi" w:cstheme="majorBidi"/>
      <w:b/>
      <w:bCs/>
      <w:i/>
      <w:iCs/>
      <w:color w:val="4F81BD" w:themeColor="accent1"/>
    </w:rPr>
  </w:style>
  <w:style w:type="character" w:customStyle="1" w:styleId="addmd">
    <w:name w:val="addmd"/>
    <w:basedOn w:val="DefaultParagraphFont"/>
    <w:rsid w:val="002E5F9E"/>
  </w:style>
  <w:style w:type="character" w:styleId="FollowedHyperlink">
    <w:name w:val="FollowedHyperlink"/>
    <w:basedOn w:val="DefaultParagraphFont"/>
    <w:uiPriority w:val="99"/>
    <w:semiHidden/>
    <w:unhideWhenUsed/>
    <w:rsid w:val="002E5F9E"/>
    <w:rPr>
      <w:color w:val="800080" w:themeColor="followedHyperlink"/>
      <w:u w:val="single"/>
    </w:rPr>
  </w:style>
  <w:style w:type="paragraph" w:styleId="NoSpacing">
    <w:name w:val="No Spacing"/>
    <w:uiPriority w:val="1"/>
    <w:qFormat/>
    <w:rsid w:val="002E5F9E"/>
    <w:pPr>
      <w:spacing w:after="0" w:line="240" w:lineRule="auto"/>
    </w:pPr>
  </w:style>
  <w:style w:type="character" w:styleId="Emphasis">
    <w:name w:val="Emphasis"/>
    <w:basedOn w:val="DefaultParagraphFont"/>
    <w:uiPriority w:val="20"/>
    <w:qFormat/>
    <w:rsid w:val="002E5F9E"/>
    <w:rPr>
      <w:i/>
      <w:iCs/>
    </w:rPr>
  </w:style>
  <w:style w:type="paragraph" w:styleId="BalloonText">
    <w:name w:val="Balloon Text"/>
    <w:basedOn w:val="Normal"/>
    <w:link w:val="BalloonTextChar"/>
    <w:uiPriority w:val="99"/>
    <w:semiHidden/>
    <w:unhideWhenUsed/>
    <w:rsid w:val="002E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9E"/>
    <w:rPr>
      <w:rFonts w:ascii="Tahoma" w:hAnsi="Tahoma" w:cs="Tahoma"/>
      <w:sz w:val="16"/>
      <w:szCs w:val="16"/>
    </w:rPr>
  </w:style>
  <w:style w:type="character" w:styleId="PlaceholderText">
    <w:name w:val="Placeholder Text"/>
    <w:basedOn w:val="DefaultParagraphFont"/>
    <w:uiPriority w:val="99"/>
    <w:semiHidden/>
    <w:rsid w:val="002E5F9E"/>
    <w:rPr>
      <w:color w:val="808080"/>
    </w:rPr>
  </w:style>
  <w:style w:type="paragraph" w:styleId="Header">
    <w:name w:val="header"/>
    <w:basedOn w:val="Normal"/>
    <w:link w:val="HeaderChar"/>
    <w:uiPriority w:val="99"/>
    <w:unhideWhenUsed/>
    <w:rsid w:val="002E5F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5F9E"/>
  </w:style>
  <w:style w:type="paragraph" w:styleId="Footer">
    <w:name w:val="footer"/>
    <w:basedOn w:val="Normal"/>
    <w:link w:val="FooterChar"/>
    <w:uiPriority w:val="99"/>
    <w:unhideWhenUsed/>
    <w:rsid w:val="002E5F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5F9E"/>
  </w:style>
  <w:style w:type="character" w:styleId="CommentReference">
    <w:name w:val="annotation reference"/>
    <w:basedOn w:val="DefaultParagraphFont"/>
    <w:uiPriority w:val="99"/>
    <w:semiHidden/>
    <w:unhideWhenUsed/>
    <w:rsid w:val="002E5F9E"/>
    <w:rPr>
      <w:sz w:val="18"/>
      <w:szCs w:val="18"/>
    </w:rPr>
  </w:style>
  <w:style w:type="paragraph" w:styleId="CommentText">
    <w:name w:val="annotation text"/>
    <w:basedOn w:val="Normal"/>
    <w:link w:val="CommentTextChar"/>
    <w:uiPriority w:val="99"/>
    <w:semiHidden/>
    <w:unhideWhenUsed/>
    <w:rsid w:val="002E5F9E"/>
    <w:pPr>
      <w:spacing w:line="240" w:lineRule="auto"/>
    </w:pPr>
    <w:rPr>
      <w:sz w:val="24"/>
      <w:szCs w:val="24"/>
    </w:rPr>
  </w:style>
  <w:style w:type="character" w:customStyle="1" w:styleId="CommentTextChar">
    <w:name w:val="Comment Text Char"/>
    <w:basedOn w:val="DefaultParagraphFont"/>
    <w:link w:val="CommentText"/>
    <w:uiPriority w:val="99"/>
    <w:semiHidden/>
    <w:rsid w:val="002E5F9E"/>
    <w:rPr>
      <w:sz w:val="24"/>
      <w:szCs w:val="24"/>
    </w:rPr>
  </w:style>
  <w:style w:type="paragraph" w:styleId="TOCHeading">
    <w:name w:val="TOC Heading"/>
    <w:basedOn w:val="Heading1"/>
    <w:next w:val="Normal"/>
    <w:uiPriority w:val="39"/>
    <w:unhideWhenUsed/>
    <w:qFormat/>
    <w:rsid w:val="00707645"/>
    <w:pPr>
      <w:outlineLvl w:val="9"/>
    </w:pPr>
    <w:rPr>
      <w:lang w:val="en-US" w:eastAsia="ja-JP"/>
    </w:rPr>
  </w:style>
  <w:style w:type="paragraph" w:styleId="TOC1">
    <w:name w:val="toc 1"/>
    <w:basedOn w:val="Normal"/>
    <w:next w:val="Normal"/>
    <w:autoRedefine/>
    <w:uiPriority w:val="39"/>
    <w:unhideWhenUsed/>
    <w:qFormat/>
    <w:rsid w:val="00707645"/>
    <w:pPr>
      <w:spacing w:after="100"/>
    </w:pPr>
  </w:style>
  <w:style w:type="paragraph" w:styleId="TOC3">
    <w:name w:val="toc 3"/>
    <w:basedOn w:val="Normal"/>
    <w:next w:val="Normal"/>
    <w:autoRedefine/>
    <w:uiPriority w:val="39"/>
    <w:unhideWhenUsed/>
    <w:qFormat/>
    <w:rsid w:val="00707645"/>
    <w:pPr>
      <w:spacing w:after="100"/>
      <w:ind w:left="440"/>
    </w:pPr>
  </w:style>
  <w:style w:type="paragraph" w:styleId="TOC2">
    <w:name w:val="toc 2"/>
    <w:basedOn w:val="Normal"/>
    <w:next w:val="Normal"/>
    <w:autoRedefine/>
    <w:uiPriority w:val="39"/>
    <w:unhideWhenUsed/>
    <w:qFormat/>
    <w:rsid w:val="007076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5490">
      <w:bodyDiv w:val="1"/>
      <w:marLeft w:val="0"/>
      <w:marRight w:val="0"/>
      <w:marTop w:val="0"/>
      <w:marBottom w:val="0"/>
      <w:divBdr>
        <w:top w:val="none" w:sz="0" w:space="0" w:color="auto"/>
        <w:left w:val="none" w:sz="0" w:space="0" w:color="auto"/>
        <w:bottom w:val="none" w:sz="0" w:space="0" w:color="auto"/>
        <w:right w:val="none" w:sz="0" w:space="0" w:color="auto"/>
      </w:divBdr>
      <w:divsChild>
        <w:div w:id="2051804184">
          <w:marLeft w:val="0"/>
          <w:marRight w:val="0"/>
          <w:marTop w:val="0"/>
          <w:marBottom w:val="0"/>
          <w:divBdr>
            <w:top w:val="none" w:sz="0" w:space="0" w:color="auto"/>
            <w:left w:val="none" w:sz="0" w:space="0" w:color="auto"/>
            <w:bottom w:val="none" w:sz="0" w:space="0" w:color="auto"/>
            <w:right w:val="none" w:sz="0" w:space="0" w:color="auto"/>
          </w:divBdr>
          <w:divsChild>
            <w:div w:id="52239842">
              <w:marLeft w:val="0"/>
              <w:marRight w:val="0"/>
              <w:marTop w:val="0"/>
              <w:marBottom w:val="0"/>
              <w:divBdr>
                <w:top w:val="none" w:sz="0" w:space="0" w:color="auto"/>
                <w:left w:val="none" w:sz="0" w:space="0" w:color="auto"/>
                <w:bottom w:val="none" w:sz="0" w:space="0" w:color="auto"/>
                <w:right w:val="none" w:sz="0" w:space="0" w:color="auto"/>
              </w:divBdr>
              <w:divsChild>
                <w:div w:id="462046694">
                  <w:marLeft w:val="0"/>
                  <w:marRight w:val="0"/>
                  <w:marTop w:val="0"/>
                  <w:marBottom w:val="0"/>
                  <w:divBdr>
                    <w:top w:val="none" w:sz="0" w:space="0" w:color="auto"/>
                    <w:left w:val="none" w:sz="0" w:space="0" w:color="auto"/>
                    <w:bottom w:val="none" w:sz="0" w:space="0" w:color="auto"/>
                    <w:right w:val="none" w:sz="0" w:space="0" w:color="auto"/>
                  </w:divBdr>
                </w:div>
                <w:div w:id="674693365">
                  <w:marLeft w:val="0"/>
                  <w:marRight w:val="0"/>
                  <w:marTop w:val="168"/>
                  <w:marBottom w:val="0"/>
                  <w:divBdr>
                    <w:top w:val="none" w:sz="0" w:space="0" w:color="auto"/>
                    <w:left w:val="none" w:sz="0" w:space="0" w:color="auto"/>
                    <w:bottom w:val="none" w:sz="0" w:space="0" w:color="auto"/>
                    <w:right w:val="none" w:sz="0" w:space="0" w:color="auto"/>
                  </w:divBdr>
                </w:div>
                <w:div w:id="1297487016">
                  <w:marLeft w:val="0"/>
                  <w:marRight w:val="0"/>
                  <w:marTop w:val="174"/>
                  <w:marBottom w:val="0"/>
                  <w:divBdr>
                    <w:top w:val="none" w:sz="0" w:space="0" w:color="auto"/>
                    <w:left w:val="none" w:sz="0" w:space="0" w:color="auto"/>
                    <w:bottom w:val="none" w:sz="0" w:space="0" w:color="auto"/>
                    <w:right w:val="none" w:sz="0" w:space="0" w:color="auto"/>
                  </w:divBdr>
                </w:div>
                <w:div w:id="197633117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560333152">
      <w:bodyDiv w:val="1"/>
      <w:marLeft w:val="0"/>
      <w:marRight w:val="0"/>
      <w:marTop w:val="0"/>
      <w:marBottom w:val="0"/>
      <w:divBdr>
        <w:top w:val="none" w:sz="0" w:space="0" w:color="auto"/>
        <w:left w:val="none" w:sz="0" w:space="0" w:color="auto"/>
        <w:bottom w:val="none" w:sz="0" w:space="0" w:color="auto"/>
        <w:right w:val="none" w:sz="0" w:space="0" w:color="auto"/>
      </w:divBdr>
    </w:div>
    <w:div w:id="800735460">
      <w:bodyDiv w:val="1"/>
      <w:marLeft w:val="0"/>
      <w:marRight w:val="0"/>
      <w:marTop w:val="0"/>
      <w:marBottom w:val="0"/>
      <w:divBdr>
        <w:top w:val="none" w:sz="0" w:space="0" w:color="auto"/>
        <w:left w:val="none" w:sz="0" w:space="0" w:color="auto"/>
        <w:bottom w:val="none" w:sz="0" w:space="0" w:color="auto"/>
        <w:right w:val="none" w:sz="0" w:space="0" w:color="auto"/>
      </w:divBdr>
    </w:div>
    <w:div w:id="1394499055">
      <w:bodyDiv w:val="1"/>
      <w:marLeft w:val="0"/>
      <w:marRight w:val="0"/>
      <w:marTop w:val="0"/>
      <w:marBottom w:val="0"/>
      <w:divBdr>
        <w:top w:val="none" w:sz="0" w:space="0" w:color="auto"/>
        <w:left w:val="none" w:sz="0" w:space="0" w:color="auto"/>
        <w:bottom w:val="none" w:sz="0" w:space="0" w:color="auto"/>
        <w:right w:val="none" w:sz="0" w:space="0" w:color="auto"/>
      </w:divBdr>
    </w:div>
    <w:div w:id="1520124464">
      <w:bodyDiv w:val="1"/>
      <w:marLeft w:val="0"/>
      <w:marRight w:val="0"/>
      <w:marTop w:val="0"/>
      <w:marBottom w:val="0"/>
      <w:divBdr>
        <w:top w:val="none" w:sz="0" w:space="0" w:color="auto"/>
        <w:left w:val="none" w:sz="0" w:space="0" w:color="auto"/>
        <w:bottom w:val="none" w:sz="0" w:space="0" w:color="auto"/>
        <w:right w:val="none" w:sz="0" w:space="0" w:color="auto"/>
      </w:divBdr>
      <w:divsChild>
        <w:div w:id="958298326">
          <w:marLeft w:val="0"/>
          <w:marRight w:val="0"/>
          <w:marTop w:val="0"/>
          <w:marBottom w:val="0"/>
          <w:divBdr>
            <w:top w:val="none" w:sz="0" w:space="0" w:color="auto"/>
            <w:left w:val="none" w:sz="0" w:space="0" w:color="auto"/>
            <w:bottom w:val="none" w:sz="0" w:space="0" w:color="auto"/>
            <w:right w:val="none" w:sz="0" w:space="0" w:color="auto"/>
          </w:divBdr>
          <w:divsChild>
            <w:div w:id="793253627">
              <w:marLeft w:val="0"/>
              <w:marRight w:val="0"/>
              <w:marTop w:val="0"/>
              <w:marBottom w:val="0"/>
              <w:divBdr>
                <w:top w:val="none" w:sz="0" w:space="0" w:color="auto"/>
                <w:left w:val="none" w:sz="0" w:space="0" w:color="auto"/>
                <w:bottom w:val="none" w:sz="0" w:space="0" w:color="auto"/>
                <w:right w:val="none" w:sz="0" w:space="0" w:color="auto"/>
              </w:divBdr>
              <w:divsChild>
                <w:div w:id="1459299771">
                  <w:marLeft w:val="0"/>
                  <w:marRight w:val="0"/>
                  <w:marTop w:val="0"/>
                  <w:marBottom w:val="0"/>
                  <w:divBdr>
                    <w:top w:val="none" w:sz="0" w:space="0" w:color="auto"/>
                    <w:left w:val="none" w:sz="0" w:space="0" w:color="auto"/>
                    <w:bottom w:val="none" w:sz="0" w:space="0" w:color="auto"/>
                    <w:right w:val="none" w:sz="0" w:space="0" w:color="auto"/>
                  </w:divBdr>
                </w:div>
                <w:div w:id="408187201">
                  <w:marLeft w:val="0"/>
                  <w:marRight w:val="0"/>
                  <w:marTop w:val="168"/>
                  <w:marBottom w:val="0"/>
                  <w:divBdr>
                    <w:top w:val="none" w:sz="0" w:space="0" w:color="auto"/>
                    <w:left w:val="none" w:sz="0" w:space="0" w:color="auto"/>
                    <w:bottom w:val="none" w:sz="0" w:space="0" w:color="auto"/>
                    <w:right w:val="none" w:sz="0" w:space="0" w:color="auto"/>
                  </w:divBdr>
                </w:div>
                <w:div w:id="1786389551">
                  <w:marLeft w:val="0"/>
                  <w:marRight w:val="0"/>
                  <w:marTop w:val="174"/>
                  <w:marBottom w:val="0"/>
                  <w:divBdr>
                    <w:top w:val="none" w:sz="0" w:space="0" w:color="auto"/>
                    <w:left w:val="none" w:sz="0" w:space="0" w:color="auto"/>
                    <w:bottom w:val="none" w:sz="0" w:space="0" w:color="auto"/>
                    <w:right w:val="none" w:sz="0" w:space="0" w:color="auto"/>
                  </w:divBdr>
                </w:div>
                <w:div w:id="96627985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810634634">
      <w:bodyDiv w:val="1"/>
      <w:marLeft w:val="0"/>
      <w:marRight w:val="0"/>
      <w:marTop w:val="0"/>
      <w:marBottom w:val="0"/>
      <w:divBdr>
        <w:top w:val="none" w:sz="0" w:space="0" w:color="auto"/>
        <w:left w:val="none" w:sz="0" w:space="0" w:color="auto"/>
        <w:bottom w:val="none" w:sz="0" w:space="0" w:color="auto"/>
        <w:right w:val="none" w:sz="0" w:space="0" w:color="auto"/>
      </w:divBdr>
    </w:div>
    <w:div w:id="1884561684">
      <w:bodyDiv w:val="1"/>
      <w:marLeft w:val="0"/>
      <w:marRight w:val="0"/>
      <w:marTop w:val="0"/>
      <w:marBottom w:val="0"/>
      <w:divBdr>
        <w:top w:val="none" w:sz="0" w:space="0" w:color="auto"/>
        <w:left w:val="none" w:sz="0" w:space="0" w:color="auto"/>
        <w:bottom w:val="none" w:sz="0" w:space="0" w:color="auto"/>
        <w:right w:val="none" w:sz="0" w:space="0" w:color="auto"/>
      </w:divBdr>
    </w:div>
    <w:div w:id="2055159180">
      <w:bodyDiv w:val="1"/>
      <w:marLeft w:val="0"/>
      <w:marRight w:val="0"/>
      <w:marTop w:val="0"/>
      <w:marBottom w:val="0"/>
      <w:divBdr>
        <w:top w:val="none" w:sz="0" w:space="0" w:color="auto"/>
        <w:left w:val="none" w:sz="0" w:space="0" w:color="auto"/>
        <w:bottom w:val="none" w:sz="0" w:space="0" w:color="auto"/>
        <w:right w:val="none" w:sz="0" w:space="0" w:color="auto"/>
      </w:divBdr>
    </w:div>
    <w:div w:id="2070760573">
      <w:bodyDiv w:val="1"/>
      <w:marLeft w:val="0"/>
      <w:marRight w:val="0"/>
      <w:marTop w:val="0"/>
      <w:marBottom w:val="0"/>
      <w:divBdr>
        <w:top w:val="none" w:sz="0" w:space="0" w:color="auto"/>
        <w:left w:val="none" w:sz="0" w:space="0" w:color="auto"/>
        <w:bottom w:val="none" w:sz="0" w:space="0" w:color="auto"/>
        <w:right w:val="none" w:sz="0" w:space="0" w:color="auto"/>
      </w:divBdr>
    </w:div>
    <w:div w:id="2092506227">
      <w:bodyDiv w:val="1"/>
      <w:marLeft w:val="0"/>
      <w:marRight w:val="0"/>
      <w:marTop w:val="0"/>
      <w:marBottom w:val="0"/>
      <w:divBdr>
        <w:top w:val="none" w:sz="0" w:space="0" w:color="auto"/>
        <w:left w:val="none" w:sz="0" w:space="0" w:color="auto"/>
        <w:bottom w:val="none" w:sz="0" w:space="0" w:color="auto"/>
        <w:right w:val="none" w:sz="0" w:space="0" w:color="auto"/>
      </w:divBdr>
    </w:div>
    <w:div w:id="21382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kologeridanmark.dk/Psykologens%20arbejde/Lovgivning/~/media/Dansk%20Psykolog%20Forening/Filer_dp/Faelles%20filer/Publikationer/Om%20foreningen/Etiske%20principper%20for%20nordiske%20psykologer%202010%202012.ashx" TargetMode="External"/><Relationship Id="rId18" Type="http://schemas.openxmlformats.org/officeDocument/2006/relationships/image" Target="media/image4.png"/><Relationship Id="rId26" Type="http://schemas.openxmlformats.org/officeDocument/2006/relationships/hyperlink" Target="http://www.apa.org/pubs/databases/psycinfo/"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dp.dk/wpcontent/uploads/retningslinjer_principerklaering_evidensbaseret_psykologisk_praksis_11.-januar_2012.pdf" TargetMode="External"/><Relationship Id="rId17" Type="http://schemas.openxmlformats.org/officeDocument/2006/relationships/image" Target="media/image3.jpeg"/><Relationship Id="rId25" Type="http://schemas.openxmlformats.org/officeDocument/2006/relationships/hyperlink" Target="http://www.psykologeridanmark.dk/Psykologens%20arbejde/Lovgivning/~/media/Dansk%20Psykolog%20Forening/Filer_dp/Faelles%20filer/Publikationer/Om%20foreningen/Etiske%20principper%20for%20nordiske%20psykologer%202010%202012.ashx" TargetMode="External"/><Relationship Id="rId2" Type="http://schemas.openxmlformats.org/officeDocument/2006/relationships/numbering" Target="numbering.xml"/><Relationship Id="rId16" Type="http://schemas.openxmlformats.org/officeDocument/2006/relationships/hyperlink" Target="http://en.wikipedia.org/wiki/Lawrence_Erlbaum_Associates"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awrence_Erlbaum_Associates" TargetMode="External"/><Relationship Id="rId24" Type="http://schemas.openxmlformats.org/officeDocument/2006/relationships/hyperlink" Target="http://www.dp.dk/wpcontent/uploads/retningslinjer_principerklaering_evidensbaseret_psykologisk_praksis_11.-januar_2012.pdf" TargetMode="External"/><Relationship Id="rId5" Type="http://schemas.openxmlformats.org/officeDocument/2006/relationships/settings" Target="settings.xml"/><Relationship Id="rId15" Type="http://schemas.openxmlformats.org/officeDocument/2006/relationships/hyperlink" Target="http://en.wikipedia.org/wiki/Jacob_Cohen_(statistician)" TargetMode="External"/><Relationship Id="rId23" Type="http://schemas.openxmlformats.org/officeDocument/2006/relationships/hyperlink" Target="http://en.wikipedia.org/wiki/Lawrence_Erlbaum_Associate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a.org/pubs/databases/psycinfo/" TargetMode="External"/><Relationship Id="rId22" Type="http://schemas.openxmlformats.org/officeDocument/2006/relationships/hyperlink" Target="http://en.wikipedia.org/wiki/Jacob_Cohen_(statisticia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2578-D00C-4A4C-AB51-BBF3D4B9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19913</Words>
  <Characters>121470</Characters>
  <Application>Microsoft Office Word</Application>
  <DocSecurity>0</DocSecurity>
  <Lines>1012</Lines>
  <Paragraphs>282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Okholm</dc:creator>
  <cp:lastModifiedBy>-Jakob Okholm</cp:lastModifiedBy>
  <cp:revision>2</cp:revision>
  <cp:lastPrinted>2015-05-27T09:10:00Z</cp:lastPrinted>
  <dcterms:created xsi:type="dcterms:W3CDTF">2015-05-27T09:40:00Z</dcterms:created>
  <dcterms:modified xsi:type="dcterms:W3CDTF">2015-05-27T09:40:00Z</dcterms:modified>
</cp:coreProperties>
</file>