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A4A4E" w14:textId="77777777" w:rsidR="00132E8E" w:rsidRDefault="00132E8E">
      <w:pPr>
        <w:pStyle w:val="TOC1"/>
        <w:tabs>
          <w:tab w:val="right" w:leader="dot" w:pos="9346"/>
        </w:tabs>
        <w:rPr>
          <w:rFonts w:ascii="Georgia" w:hAnsi="Georgia" w:cs="Times New Roman"/>
          <w:b w:val="0"/>
          <w:bCs/>
          <w:color w:val="000000"/>
          <w:sz w:val="23"/>
          <w:szCs w:val="23"/>
        </w:rPr>
      </w:pPr>
    </w:p>
    <w:p w14:paraId="3B219C21" w14:textId="77777777" w:rsidR="003C2B5A" w:rsidRDefault="003C2B5A" w:rsidP="003C2B5A">
      <w:r>
        <w:rPr>
          <w:noProof/>
          <w:lang w:val="en-US"/>
        </w:rPr>
        <w:drawing>
          <wp:inline distT="0" distB="0" distL="0" distR="0" wp14:anchorId="108228C0" wp14:editId="6C61F8AE">
            <wp:extent cx="5941060" cy="842462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24627"/>
                    </a:xfrm>
                    <a:prstGeom prst="rect">
                      <a:avLst/>
                    </a:prstGeom>
                    <a:noFill/>
                    <a:ln>
                      <a:noFill/>
                    </a:ln>
                  </pic:spPr>
                </pic:pic>
              </a:graphicData>
            </a:graphic>
          </wp:inline>
        </w:drawing>
      </w:r>
    </w:p>
    <w:p w14:paraId="136F7954" w14:textId="77777777" w:rsidR="003C2B5A" w:rsidRDefault="003C2B5A" w:rsidP="003C2B5A"/>
    <w:p w14:paraId="368E4F1A" w14:textId="77777777" w:rsidR="003C2B5A" w:rsidRDefault="003C2B5A" w:rsidP="003C2B5A"/>
    <w:p w14:paraId="0C7D6C25" w14:textId="77777777" w:rsidR="003C2B5A" w:rsidRDefault="003C2B5A" w:rsidP="003C2B5A"/>
    <w:p w14:paraId="42AA76CC" w14:textId="77777777" w:rsidR="003C2B5A" w:rsidRDefault="003C2B5A" w:rsidP="003C2B5A"/>
    <w:p w14:paraId="209C4228" w14:textId="77777777" w:rsidR="003C2B5A" w:rsidRDefault="003C2B5A" w:rsidP="003C2B5A"/>
    <w:p w14:paraId="25A2CE67" w14:textId="77777777" w:rsidR="003C2B5A" w:rsidRDefault="003C2B5A" w:rsidP="003C2B5A"/>
    <w:p w14:paraId="71D4FF09" w14:textId="77777777" w:rsidR="003C2B5A" w:rsidRDefault="003C2B5A" w:rsidP="003C2B5A">
      <w:pPr>
        <w:spacing w:line="360" w:lineRule="auto"/>
        <w:rPr>
          <w:b/>
          <w:sz w:val="48"/>
        </w:rPr>
      </w:pPr>
    </w:p>
    <w:p w14:paraId="1348F043" w14:textId="77777777" w:rsidR="003C2B5A" w:rsidRPr="000E39FF" w:rsidRDefault="003C2B5A" w:rsidP="003C2B5A">
      <w:pPr>
        <w:spacing w:line="360" w:lineRule="auto"/>
        <w:jc w:val="center"/>
        <w:rPr>
          <w:b/>
          <w:sz w:val="48"/>
        </w:rPr>
      </w:pPr>
      <w:r w:rsidRPr="000E39FF">
        <w:rPr>
          <w:b/>
          <w:sz w:val="48"/>
        </w:rPr>
        <w:t>Du spørger, og du får svar, som du spørger</w:t>
      </w:r>
    </w:p>
    <w:p w14:paraId="7035F4B5" w14:textId="77777777" w:rsidR="003C2B5A" w:rsidRPr="00C8732A" w:rsidRDefault="003C2B5A" w:rsidP="003C2B5A">
      <w:pPr>
        <w:spacing w:line="360" w:lineRule="auto"/>
        <w:jc w:val="center"/>
        <w:rPr>
          <w:sz w:val="40"/>
        </w:rPr>
      </w:pPr>
      <w:r w:rsidRPr="00C8732A">
        <w:rPr>
          <w:sz w:val="40"/>
        </w:rPr>
        <w:t xml:space="preserve">Et speciale omhandlende negative tendenser </w:t>
      </w:r>
    </w:p>
    <w:p w14:paraId="60F9B0B3" w14:textId="77777777" w:rsidR="003C2B5A" w:rsidRPr="00C8732A" w:rsidRDefault="003C2B5A" w:rsidP="003C2B5A">
      <w:pPr>
        <w:spacing w:line="360" w:lineRule="auto"/>
        <w:jc w:val="center"/>
        <w:rPr>
          <w:sz w:val="40"/>
        </w:rPr>
      </w:pPr>
      <w:r w:rsidRPr="00C8732A">
        <w:rPr>
          <w:sz w:val="40"/>
        </w:rPr>
        <w:t>i politisk kommunikation</w:t>
      </w:r>
    </w:p>
    <w:p w14:paraId="65FCA10F" w14:textId="77777777" w:rsidR="003C2B5A" w:rsidRDefault="003C2B5A" w:rsidP="003C2B5A">
      <w:pPr>
        <w:spacing w:line="360" w:lineRule="auto"/>
        <w:jc w:val="center"/>
        <w:rPr>
          <w:sz w:val="44"/>
        </w:rPr>
      </w:pPr>
    </w:p>
    <w:p w14:paraId="27BBBB14" w14:textId="77777777" w:rsidR="003C2B5A" w:rsidRDefault="003C2B5A" w:rsidP="003C2B5A">
      <w:pPr>
        <w:spacing w:line="360" w:lineRule="auto"/>
        <w:jc w:val="center"/>
        <w:rPr>
          <w:sz w:val="44"/>
        </w:rPr>
      </w:pPr>
    </w:p>
    <w:p w14:paraId="6804C70E" w14:textId="77777777" w:rsidR="003C2B5A" w:rsidRDefault="003C2B5A" w:rsidP="003C2B5A">
      <w:pPr>
        <w:spacing w:line="360" w:lineRule="auto"/>
        <w:jc w:val="center"/>
        <w:rPr>
          <w:sz w:val="28"/>
        </w:rPr>
      </w:pPr>
      <w:r>
        <w:rPr>
          <w:sz w:val="28"/>
        </w:rPr>
        <w:t>Af:</w:t>
      </w:r>
    </w:p>
    <w:p w14:paraId="1A55474B" w14:textId="77777777" w:rsidR="003C2B5A" w:rsidRDefault="003C2B5A" w:rsidP="003C2B5A">
      <w:pPr>
        <w:jc w:val="center"/>
        <w:rPr>
          <w:sz w:val="28"/>
        </w:rPr>
      </w:pPr>
    </w:p>
    <w:p w14:paraId="549CCE9A" w14:textId="77777777" w:rsidR="003C2B5A" w:rsidRDefault="003C2B5A" w:rsidP="003C2B5A">
      <w:pPr>
        <w:spacing w:line="360" w:lineRule="auto"/>
        <w:jc w:val="center"/>
        <w:rPr>
          <w:sz w:val="28"/>
        </w:rPr>
      </w:pPr>
    </w:p>
    <w:p w14:paraId="1EAED94B" w14:textId="77777777" w:rsidR="003C2B5A" w:rsidRDefault="003C2B5A" w:rsidP="003C2B5A">
      <w:pPr>
        <w:spacing w:line="360" w:lineRule="auto"/>
        <w:rPr>
          <w:sz w:val="28"/>
        </w:rPr>
      </w:pPr>
      <w:r>
        <w:rPr>
          <w:sz w:val="28"/>
        </w:rPr>
        <w:t xml:space="preserve">     _____________________________________</w:t>
      </w:r>
      <w:r>
        <w:rPr>
          <w:sz w:val="28"/>
        </w:rPr>
        <w:tab/>
        <w:t xml:space="preserve">    _____________________________________</w:t>
      </w:r>
    </w:p>
    <w:p w14:paraId="34D2C293" w14:textId="77777777" w:rsidR="003C2B5A" w:rsidRDefault="003C2B5A" w:rsidP="003C2B5A">
      <w:pPr>
        <w:spacing w:line="360" w:lineRule="auto"/>
        <w:rPr>
          <w:sz w:val="28"/>
        </w:rPr>
      </w:pPr>
      <w:r>
        <w:rPr>
          <w:sz w:val="28"/>
        </w:rPr>
        <w:t xml:space="preserve">                   Jakob Kronborg                          og                 Thomas Loft Rasmussen</w:t>
      </w:r>
    </w:p>
    <w:p w14:paraId="147F6150" w14:textId="77777777" w:rsidR="003C2B5A" w:rsidRDefault="003C2B5A" w:rsidP="003C2B5A">
      <w:pPr>
        <w:spacing w:line="360" w:lineRule="auto"/>
        <w:rPr>
          <w:sz w:val="28"/>
        </w:rPr>
      </w:pPr>
    </w:p>
    <w:p w14:paraId="75C500B8" w14:textId="77777777" w:rsidR="003C2B5A" w:rsidRDefault="003C2B5A" w:rsidP="003C2B5A">
      <w:pPr>
        <w:spacing w:line="360" w:lineRule="auto"/>
        <w:jc w:val="center"/>
        <w:rPr>
          <w:sz w:val="28"/>
        </w:rPr>
      </w:pPr>
      <w:r>
        <w:rPr>
          <w:sz w:val="28"/>
        </w:rPr>
        <w:t>Vejleder:</w:t>
      </w:r>
    </w:p>
    <w:p w14:paraId="21B977B3" w14:textId="77777777" w:rsidR="003C2B5A" w:rsidRDefault="003C2B5A" w:rsidP="003C2B5A">
      <w:pPr>
        <w:spacing w:line="360" w:lineRule="auto"/>
        <w:jc w:val="center"/>
        <w:rPr>
          <w:sz w:val="28"/>
        </w:rPr>
      </w:pPr>
      <w:r>
        <w:rPr>
          <w:sz w:val="28"/>
        </w:rPr>
        <w:t>Thomas Borchmann</w:t>
      </w:r>
    </w:p>
    <w:p w14:paraId="6331D462" w14:textId="77777777" w:rsidR="003C2B5A" w:rsidRDefault="003C2B5A" w:rsidP="003C2B5A">
      <w:pPr>
        <w:spacing w:line="360" w:lineRule="auto"/>
        <w:jc w:val="center"/>
        <w:rPr>
          <w:sz w:val="28"/>
        </w:rPr>
      </w:pPr>
    </w:p>
    <w:p w14:paraId="09ADA2F3" w14:textId="77777777" w:rsidR="003C2B5A" w:rsidRDefault="003C2B5A" w:rsidP="003C2B5A">
      <w:pPr>
        <w:spacing w:line="360" w:lineRule="auto"/>
        <w:jc w:val="center"/>
        <w:rPr>
          <w:sz w:val="28"/>
        </w:rPr>
      </w:pPr>
    </w:p>
    <w:p w14:paraId="6550F49B" w14:textId="77777777" w:rsidR="003C2B5A" w:rsidRDefault="003C2B5A" w:rsidP="003C2B5A">
      <w:pPr>
        <w:spacing w:line="360" w:lineRule="auto"/>
        <w:jc w:val="center"/>
        <w:rPr>
          <w:sz w:val="22"/>
        </w:rPr>
      </w:pPr>
      <w:r>
        <w:rPr>
          <w:sz w:val="22"/>
        </w:rPr>
        <w:t>Typeenheder / normalsider:</w:t>
      </w:r>
    </w:p>
    <w:p w14:paraId="6DC4BE37" w14:textId="77777777" w:rsidR="003C2B5A" w:rsidRDefault="003C2B5A" w:rsidP="003C2B5A">
      <w:pPr>
        <w:spacing w:line="360" w:lineRule="auto"/>
        <w:jc w:val="center"/>
        <w:rPr>
          <w:sz w:val="22"/>
        </w:rPr>
      </w:pPr>
      <w:r>
        <w:rPr>
          <w:sz w:val="22"/>
        </w:rPr>
        <w:t xml:space="preserve">240.000/100,3 </w:t>
      </w:r>
    </w:p>
    <w:p w14:paraId="2FC23101" w14:textId="77777777" w:rsidR="003C2B5A" w:rsidRDefault="003C2B5A" w:rsidP="003C2B5A">
      <w:pPr>
        <w:spacing w:line="360" w:lineRule="auto"/>
        <w:jc w:val="center"/>
        <w:rPr>
          <w:sz w:val="22"/>
        </w:rPr>
      </w:pPr>
    </w:p>
    <w:p w14:paraId="47DEB1EE" w14:textId="77777777" w:rsidR="003C2B5A" w:rsidRDefault="003C2B5A" w:rsidP="003C2B5A">
      <w:pPr>
        <w:spacing w:line="360" w:lineRule="auto"/>
        <w:jc w:val="center"/>
        <w:rPr>
          <w:sz w:val="22"/>
        </w:rPr>
      </w:pPr>
      <w:r w:rsidRPr="000E39FF">
        <w:rPr>
          <w:sz w:val="22"/>
        </w:rPr>
        <w:t>Aalborg Universitet</w:t>
      </w:r>
    </w:p>
    <w:p w14:paraId="455CC4A3" w14:textId="77777777" w:rsidR="003C2B5A" w:rsidRDefault="003C2B5A" w:rsidP="003C2B5A">
      <w:pPr>
        <w:spacing w:line="360" w:lineRule="auto"/>
        <w:jc w:val="center"/>
        <w:rPr>
          <w:sz w:val="22"/>
        </w:rPr>
      </w:pPr>
      <w:r>
        <w:rPr>
          <w:sz w:val="22"/>
        </w:rPr>
        <w:t>Institut for Kommunikation</w:t>
      </w:r>
    </w:p>
    <w:p w14:paraId="12F07E81" w14:textId="77777777" w:rsidR="003C2B5A" w:rsidRDefault="003C2B5A" w:rsidP="003C2B5A">
      <w:pPr>
        <w:spacing w:line="360" w:lineRule="auto"/>
        <w:jc w:val="center"/>
        <w:rPr>
          <w:sz w:val="22"/>
        </w:rPr>
      </w:pPr>
      <w:r>
        <w:rPr>
          <w:sz w:val="22"/>
        </w:rPr>
        <w:t>Specialeafhandling i kommunikation</w:t>
      </w:r>
    </w:p>
    <w:p w14:paraId="2F31D3CF" w14:textId="77777777" w:rsidR="003C2B5A" w:rsidRPr="003C2B5A" w:rsidRDefault="003C2B5A" w:rsidP="003C2B5A">
      <w:pPr>
        <w:spacing w:line="360" w:lineRule="auto"/>
        <w:jc w:val="center"/>
        <w:rPr>
          <w:sz w:val="22"/>
        </w:rPr>
      </w:pPr>
      <w:r>
        <w:rPr>
          <w:sz w:val="22"/>
        </w:rPr>
        <w:t>Juni 2014</w:t>
      </w:r>
    </w:p>
    <w:p w14:paraId="259787D7" w14:textId="77777777" w:rsidR="003C2B5A" w:rsidRDefault="003C2B5A" w:rsidP="003C2B5A"/>
    <w:p w14:paraId="4142FC33" w14:textId="77777777" w:rsidR="003C2B5A" w:rsidRDefault="003C2B5A" w:rsidP="003C2B5A"/>
    <w:p w14:paraId="41D21A1A" w14:textId="77777777" w:rsidR="003C2B5A" w:rsidRDefault="003C2B5A" w:rsidP="003C2B5A"/>
    <w:p w14:paraId="34402EAA" w14:textId="77777777" w:rsidR="003C2B5A" w:rsidRDefault="003C2B5A" w:rsidP="003C2B5A"/>
    <w:p w14:paraId="1D4AF3B8" w14:textId="77777777" w:rsidR="003C2B5A" w:rsidRPr="003C2B5A" w:rsidRDefault="003C2B5A" w:rsidP="003C2B5A"/>
    <w:p w14:paraId="5F74AA04" w14:textId="77777777" w:rsidR="00132E8E" w:rsidRDefault="00132E8E">
      <w:pPr>
        <w:pStyle w:val="TOC1"/>
        <w:tabs>
          <w:tab w:val="right" w:leader="dot" w:pos="9346"/>
        </w:tabs>
        <w:rPr>
          <w:rFonts w:ascii="Georgia" w:hAnsi="Georgia" w:cs="Times New Roman"/>
          <w:b w:val="0"/>
          <w:bCs/>
          <w:color w:val="000000"/>
          <w:sz w:val="23"/>
          <w:szCs w:val="23"/>
        </w:rPr>
      </w:pPr>
    </w:p>
    <w:p w14:paraId="19AB42EF" w14:textId="77777777" w:rsidR="00132E8E" w:rsidRDefault="00132E8E">
      <w:pPr>
        <w:pStyle w:val="TOC1"/>
        <w:tabs>
          <w:tab w:val="right" w:leader="dot" w:pos="9346"/>
        </w:tabs>
        <w:rPr>
          <w:rFonts w:ascii="Georgia" w:hAnsi="Georgia" w:cs="Times New Roman"/>
          <w:b w:val="0"/>
          <w:bCs/>
          <w:color w:val="000000"/>
          <w:sz w:val="23"/>
          <w:szCs w:val="23"/>
        </w:rPr>
      </w:pPr>
    </w:p>
    <w:p w14:paraId="5A337861" w14:textId="77777777" w:rsidR="00132E8E" w:rsidRDefault="00132E8E">
      <w:pPr>
        <w:pStyle w:val="TOC1"/>
        <w:tabs>
          <w:tab w:val="right" w:leader="dot" w:pos="9346"/>
        </w:tabs>
        <w:rPr>
          <w:rFonts w:ascii="Georgia" w:hAnsi="Georgia" w:cs="Times New Roman"/>
          <w:b w:val="0"/>
          <w:bCs/>
          <w:color w:val="000000"/>
          <w:sz w:val="23"/>
          <w:szCs w:val="23"/>
        </w:rPr>
      </w:pPr>
    </w:p>
    <w:p w14:paraId="039E0BDE" w14:textId="77777777" w:rsidR="00132E8E" w:rsidRPr="006846A2" w:rsidRDefault="00132E8E" w:rsidP="00132E8E">
      <w:pPr>
        <w:pStyle w:val="Heading1"/>
        <w:spacing w:line="360" w:lineRule="auto"/>
        <w:jc w:val="both"/>
        <w:rPr>
          <w:rFonts w:ascii="Georgia" w:eastAsiaTheme="minorEastAsia" w:hAnsi="Georgia" w:cstheme="minorBidi"/>
          <w:bCs w:val="0"/>
          <w:color w:val="auto"/>
        </w:rPr>
      </w:pPr>
      <w:bookmarkStart w:id="0" w:name="_Toc389338519"/>
      <w:bookmarkStart w:id="1" w:name="_Toc263274032"/>
      <w:r w:rsidRPr="006846A2">
        <w:rPr>
          <w:rFonts w:ascii="Georgia" w:eastAsiaTheme="minorEastAsia" w:hAnsi="Georgia" w:cstheme="minorBidi"/>
          <w:bCs w:val="0"/>
          <w:color w:val="auto"/>
        </w:rPr>
        <w:t>Forord</w:t>
      </w:r>
      <w:bookmarkEnd w:id="0"/>
      <w:bookmarkEnd w:id="1"/>
    </w:p>
    <w:p w14:paraId="6139E2F7" w14:textId="77777777" w:rsidR="00132E8E" w:rsidRPr="006846A2" w:rsidRDefault="00132E8E" w:rsidP="00132E8E">
      <w:pPr>
        <w:spacing w:line="360" w:lineRule="auto"/>
        <w:jc w:val="both"/>
        <w:rPr>
          <w:rFonts w:ascii="Georgia" w:hAnsi="Georgia"/>
          <w:sz w:val="23"/>
          <w:szCs w:val="23"/>
        </w:rPr>
      </w:pPr>
      <w:r w:rsidRPr="006846A2">
        <w:rPr>
          <w:rFonts w:ascii="Georgia" w:hAnsi="Georgia"/>
          <w:sz w:val="23"/>
          <w:szCs w:val="23"/>
        </w:rPr>
        <w:t>Dette speciale er udarbejdet i perioden november 2013 til juni 2014 ved Institut for Kommunikation på Aalborg Universitet. Specialet tager udgangspunkt i de negative kommunikative tendenser, der siges at herske i moderne politisk kommunikation. Som henholdsvis radiovært og politisk medarbejder har motivationen og interessen for at udforske denne problemstilling været uden sammenligning. Processen for udarbejdelsen af specialet kan beskrives med mange superlativer, hvor den kort kan beskrives som udfordrende, hektisk og inspirerende. Samme ord kan benyttes om den nuværende situation i politisk kommunikation. Dette speciale har haft som formål at udvikle et analyseværktøj, der forhåbentligt kan gøre dig klogere på de negative tendenser, der siges at eksistere i Folketingssalen, i studiet på TV2 News og sågar ude ved de lokale debatarrangementer.</w:t>
      </w:r>
    </w:p>
    <w:p w14:paraId="04C51B17" w14:textId="77777777" w:rsidR="00132E8E" w:rsidRPr="006846A2" w:rsidRDefault="00132E8E" w:rsidP="00132E8E">
      <w:pPr>
        <w:spacing w:line="360" w:lineRule="auto"/>
        <w:jc w:val="both"/>
        <w:rPr>
          <w:rFonts w:ascii="Georgia" w:hAnsi="Georgia"/>
          <w:sz w:val="23"/>
          <w:szCs w:val="23"/>
        </w:rPr>
      </w:pPr>
    </w:p>
    <w:p w14:paraId="18ACF06A" w14:textId="77777777" w:rsidR="00132E8E" w:rsidRPr="006846A2" w:rsidRDefault="00132E8E" w:rsidP="00132E8E">
      <w:pPr>
        <w:spacing w:line="360" w:lineRule="auto"/>
        <w:jc w:val="both"/>
        <w:rPr>
          <w:rFonts w:ascii="Georgia" w:hAnsi="Georgia"/>
          <w:sz w:val="23"/>
          <w:szCs w:val="23"/>
        </w:rPr>
      </w:pPr>
      <w:r w:rsidRPr="006846A2">
        <w:rPr>
          <w:rFonts w:ascii="Georgia" w:hAnsi="Georgia"/>
          <w:sz w:val="23"/>
          <w:szCs w:val="23"/>
        </w:rPr>
        <w:t xml:space="preserve">Vi vil gerne benytte dette forord til at rette en stor tak til vores vejleder Thomas Borchmann, der viste overskud ved at tage os ind, efter vi manglede en vejleder. Han har ydet særdeles motiverende, konstruktiv og ikke mindst hjælpsom vejledning lige fra starten af specialets skriveproces. Slutteligt vil vi gerne takke familie og venner for opbakning og støtte under udarbejdelsen af specialet.  </w:t>
      </w:r>
    </w:p>
    <w:p w14:paraId="3D8FC8AE" w14:textId="77777777" w:rsidR="00132E8E" w:rsidRDefault="00132E8E" w:rsidP="00132E8E">
      <w:pPr>
        <w:spacing w:line="360" w:lineRule="auto"/>
        <w:rPr>
          <w:rFonts w:ascii="Georgia" w:hAnsi="Georgia"/>
        </w:rPr>
      </w:pPr>
    </w:p>
    <w:p w14:paraId="5012A190" w14:textId="77777777" w:rsidR="00132E8E" w:rsidRPr="00A34981" w:rsidRDefault="00132E8E" w:rsidP="00132E8E">
      <w:pPr>
        <w:spacing w:line="360" w:lineRule="auto"/>
        <w:rPr>
          <w:rFonts w:ascii="Georgia" w:hAnsi="Georgia"/>
        </w:rPr>
      </w:pPr>
      <w:r>
        <w:rPr>
          <w:rFonts w:ascii="Georgia" w:hAnsi="Georgia"/>
        </w:rPr>
        <w:t>Jakob Kronborg &amp; Thomas Loft</w:t>
      </w:r>
    </w:p>
    <w:p w14:paraId="75CCEFCB" w14:textId="77777777" w:rsidR="00132E8E" w:rsidRDefault="00132E8E">
      <w:pPr>
        <w:pStyle w:val="TOC1"/>
        <w:tabs>
          <w:tab w:val="right" w:leader="dot" w:pos="9346"/>
        </w:tabs>
        <w:rPr>
          <w:rFonts w:ascii="Georgia" w:hAnsi="Georgia" w:cs="Times New Roman"/>
          <w:b w:val="0"/>
          <w:bCs/>
          <w:color w:val="000000"/>
          <w:sz w:val="23"/>
          <w:szCs w:val="23"/>
        </w:rPr>
      </w:pPr>
    </w:p>
    <w:p w14:paraId="521840D2" w14:textId="77777777" w:rsidR="00132E8E" w:rsidRDefault="00132E8E">
      <w:pPr>
        <w:pStyle w:val="TOC1"/>
        <w:tabs>
          <w:tab w:val="right" w:leader="dot" w:pos="9346"/>
        </w:tabs>
        <w:rPr>
          <w:rFonts w:ascii="Georgia" w:hAnsi="Georgia" w:cs="Times New Roman"/>
          <w:b w:val="0"/>
          <w:bCs/>
          <w:color w:val="000000"/>
          <w:sz w:val="23"/>
          <w:szCs w:val="23"/>
        </w:rPr>
      </w:pPr>
    </w:p>
    <w:p w14:paraId="077B9EB8" w14:textId="77777777" w:rsidR="00132E8E" w:rsidRDefault="00132E8E">
      <w:pPr>
        <w:pStyle w:val="TOC1"/>
        <w:tabs>
          <w:tab w:val="right" w:leader="dot" w:pos="9346"/>
        </w:tabs>
        <w:rPr>
          <w:rFonts w:ascii="Georgia" w:hAnsi="Georgia" w:cs="Times New Roman"/>
          <w:b w:val="0"/>
          <w:bCs/>
          <w:color w:val="000000"/>
          <w:sz w:val="23"/>
          <w:szCs w:val="23"/>
        </w:rPr>
      </w:pPr>
    </w:p>
    <w:p w14:paraId="2C84B7EF" w14:textId="77777777" w:rsidR="00132E8E" w:rsidRDefault="00132E8E">
      <w:pPr>
        <w:pStyle w:val="TOC1"/>
        <w:tabs>
          <w:tab w:val="right" w:leader="dot" w:pos="9346"/>
        </w:tabs>
        <w:rPr>
          <w:rFonts w:ascii="Georgia" w:hAnsi="Georgia" w:cs="Times New Roman"/>
          <w:b w:val="0"/>
          <w:bCs/>
          <w:color w:val="000000"/>
          <w:sz w:val="23"/>
          <w:szCs w:val="23"/>
        </w:rPr>
      </w:pPr>
    </w:p>
    <w:p w14:paraId="7A91236A" w14:textId="77777777" w:rsidR="00132E8E" w:rsidRDefault="00132E8E">
      <w:pPr>
        <w:pStyle w:val="TOC1"/>
        <w:tabs>
          <w:tab w:val="right" w:leader="dot" w:pos="9346"/>
        </w:tabs>
        <w:rPr>
          <w:rFonts w:ascii="Georgia" w:hAnsi="Georgia" w:cs="Times New Roman"/>
          <w:b w:val="0"/>
          <w:bCs/>
          <w:color w:val="000000"/>
          <w:sz w:val="23"/>
          <w:szCs w:val="23"/>
        </w:rPr>
      </w:pPr>
    </w:p>
    <w:p w14:paraId="2D088050" w14:textId="77777777" w:rsidR="00132E8E" w:rsidRDefault="00132E8E">
      <w:pPr>
        <w:pStyle w:val="TOC1"/>
        <w:tabs>
          <w:tab w:val="right" w:leader="dot" w:pos="9346"/>
        </w:tabs>
        <w:rPr>
          <w:rFonts w:ascii="Georgia" w:hAnsi="Georgia" w:cs="Times New Roman"/>
          <w:b w:val="0"/>
          <w:bCs/>
          <w:color w:val="000000"/>
          <w:sz w:val="23"/>
          <w:szCs w:val="23"/>
        </w:rPr>
      </w:pPr>
    </w:p>
    <w:p w14:paraId="3A2F38A2" w14:textId="77777777" w:rsidR="00132E8E" w:rsidRDefault="00132E8E">
      <w:pPr>
        <w:pStyle w:val="TOC1"/>
        <w:tabs>
          <w:tab w:val="right" w:leader="dot" w:pos="9346"/>
        </w:tabs>
        <w:rPr>
          <w:rFonts w:ascii="Georgia" w:hAnsi="Georgia" w:cs="Times New Roman"/>
          <w:b w:val="0"/>
          <w:bCs/>
          <w:color w:val="000000"/>
          <w:sz w:val="23"/>
          <w:szCs w:val="23"/>
        </w:rPr>
      </w:pPr>
    </w:p>
    <w:p w14:paraId="409C61D6" w14:textId="77777777" w:rsidR="00132E8E" w:rsidRDefault="00132E8E">
      <w:pPr>
        <w:pStyle w:val="TOC1"/>
        <w:tabs>
          <w:tab w:val="right" w:leader="dot" w:pos="9346"/>
        </w:tabs>
        <w:rPr>
          <w:rFonts w:ascii="Georgia" w:hAnsi="Georgia" w:cs="Times New Roman"/>
          <w:b w:val="0"/>
          <w:bCs/>
          <w:color w:val="000000"/>
          <w:sz w:val="23"/>
          <w:szCs w:val="23"/>
        </w:rPr>
      </w:pPr>
    </w:p>
    <w:p w14:paraId="1A0777F9" w14:textId="77777777" w:rsidR="00686032" w:rsidRDefault="00D566DB">
      <w:pPr>
        <w:pStyle w:val="TOC1"/>
        <w:tabs>
          <w:tab w:val="right" w:leader="dot" w:pos="9346"/>
        </w:tabs>
        <w:rPr>
          <w:b w:val="0"/>
          <w:noProof/>
          <w:lang w:eastAsia="ja-JP"/>
        </w:rPr>
      </w:pPr>
      <w:r w:rsidRPr="00001820">
        <w:rPr>
          <w:rFonts w:ascii="Georgia" w:hAnsi="Georgia" w:cs="Times New Roman"/>
          <w:b w:val="0"/>
          <w:bCs/>
          <w:color w:val="000000"/>
          <w:sz w:val="23"/>
          <w:szCs w:val="23"/>
        </w:rPr>
        <w:lastRenderedPageBreak/>
        <w:fldChar w:fldCharType="begin"/>
      </w:r>
      <w:r w:rsidR="00BB5700" w:rsidRPr="00001820">
        <w:rPr>
          <w:rFonts w:ascii="Georgia" w:hAnsi="Georgia" w:cs="Times New Roman"/>
          <w:b w:val="0"/>
          <w:bCs/>
          <w:color w:val="000000"/>
          <w:sz w:val="23"/>
          <w:szCs w:val="23"/>
        </w:rPr>
        <w:instrText xml:space="preserve"> TOC \o "1-4" </w:instrText>
      </w:r>
      <w:r w:rsidRPr="00001820">
        <w:rPr>
          <w:rFonts w:ascii="Georgia" w:hAnsi="Georgia" w:cs="Times New Roman"/>
          <w:b w:val="0"/>
          <w:bCs/>
          <w:color w:val="000000"/>
          <w:sz w:val="23"/>
          <w:szCs w:val="23"/>
        </w:rPr>
        <w:fldChar w:fldCharType="separate"/>
      </w:r>
      <w:bookmarkStart w:id="2" w:name="_GoBack"/>
      <w:bookmarkEnd w:id="2"/>
      <w:r w:rsidR="00686032" w:rsidRPr="00001C03">
        <w:rPr>
          <w:rFonts w:ascii="Georgia" w:hAnsi="Georgia"/>
          <w:noProof/>
        </w:rPr>
        <w:t>Forord</w:t>
      </w:r>
      <w:r w:rsidR="00686032">
        <w:rPr>
          <w:noProof/>
        </w:rPr>
        <w:tab/>
      </w:r>
      <w:r w:rsidR="00686032">
        <w:rPr>
          <w:noProof/>
        </w:rPr>
        <w:fldChar w:fldCharType="begin"/>
      </w:r>
      <w:r w:rsidR="00686032">
        <w:rPr>
          <w:noProof/>
        </w:rPr>
        <w:instrText xml:space="preserve"> PAGEREF _Toc263274032 \h </w:instrText>
      </w:r>
      <w:r w:rsidR="00686032">
        <w:rPr>
          <w:noProof/>
        </w:rPr>
      </w:r>
      <w:r w:rsidR="00686032">
        <w:rPr>
          <w:noProof/>
        </w:rPr>
        <w:fldChar w:fldCharType="separate"/>
      </w:r>
      <w:r w:rsidR="00686032">
        <w:rPr>
          <w:noProof/>
        </w:rPr>
        <w:t>3</w:t>
      </w:r>
      <w:r w:rsidR="00686032">
        <w:rPr>
          <w:noProof/>
        </w:rPr>
        <w:fldChar w:fldCharType="end"/>
      </w:r>
    </w:p>
    <w:p w14:paraId="2B924022" w14:textId="77777777" w:rsidR="00686032" w:rsidRDefault="00686032">
      <w:pPr>
        <w:pStyle w:val="TOC1"/>
        <w:tabs>
          <w:tab w:val="right" w:leader="dot" w:pos="9346"/>
        </w:tabs>
        <w:rPr>
          <w:b w:val="0"/>
          <w:noProof/>
          <w:lang w:eastAsia="ja-JP"/>
        </w:rPr>
      </w:pPr>
      <w:r w:rsidRPr="00001C03">
        <w:rPr>
          <w:rFonts w:ascii="Georgia" w:hAnsi="Georgia"/>
          <w:noProof/>
          <w:lang w:val="en-GB"/>
        </w:rPr>
        <w:t>Abstract</w:t>
      </w:r>
      <w:r>
        <w:rPr>
          <w:noProof/>
        </w:rPr>
        <w:tab/>
      </w:r>
      <w:r>
        <w:rPr>
          <w:noProof/>
        </w:rPr>
        <w:fldChar w:fldCharType="begin"/>
      </w:r>
      <w:r>
        <w:rPr>
          <w:noProof/>
        </w:rPr>
        <w:instrText xml:space="preserve"> PAGEREF _Toc263274033 \h </w:instrText>
      </w:r>
      <w:r>
        <w:rPr>
          <w:noProof/>
        </w:rPr>
      </w:r>
      <w:r>
        <w:rPr>
          <w:noProof/>
        </w:rPr>
        <w:fldChar w:fldCharType="separate"/>
      </w:r>
      <w:r>
        <w:rPr>
          <w:noProof/>
        </w:rPr>
        <w:t>7</w:t>
      </w:r>
      <w:r>
        <w:rPr>
          <w:noProof/>
        </w:rPr>
        <w:fldChar w:fldCharType="end"/>
      </w:r>
    </w:p>
    <w:p w14:paraId="24B3266E" w14:textId="77777777" w:rsidR="00686032" w:rsidRDefault="00686032">
      <w:pPr>
        <w:pStyle w:val="TOC1"/>
        <w:tabs>
          <w:tab w:val="right" w:leader="dot" w:pos="9346"/>
        </w:tabs>
        <w:rPr>
          <w:b w:val="0"/>
          <w:noProof/>
          <w:lang w:eastAsia="ja-JP"/>
        </w:rPr>
      </w:pPr>
      <w:r w:rsidRPr="00001C03">
        <w:rPr>
          <w:rFonts w:ascii="Georgia" w:hAnsi="Georgia"/>
          <w:noProof/>
        </w:rPr>
        <w:t>Kapitel 1 - Specialets anliggender og opbygning</w:t>
      </w:r>
      <w:r>
        <w:rPr>
          <w:noProof/>
        </w:rPr>
        <w:tab/>
      </w:r>
      <w:r>
        <w:rPr>
          <w:noProof/>
        </w:rPr>
        <w:fldChar w:fldCharType="begin"/>
      </w:r>
      <w:r>
        <w:rPr>
          <w:noProof/>
        </w:rPr>
        <w:instrText xml:space="preserve"> PAGEREF _Toc263274034 \h </w:instrText>
      </w:r>
      <w:r>
        <w:rPr>
          <w:noProof/>
        </w:rPr>
      </w:r>
      <w:r>
        <w:rPr>
          <w:noProof/>
        </w:rPr>
        <w:fldChar w:fldCharType="separate"/>
      </w:r>
      <w:r>
        <w:rPr>
          <w:noProof/>
        </w:rPr>
        <w:t>10</w:t>
      </w:r>
      <w:r>
        <w:rPr>
          <w:noProof/>
        </w:rPr>
        <w:fldChar w:fldCharType="end"/>
      </w:r>
    </w:p>
    <w:p w14:paraId="07D607C8" w14:textId="77777777" w:rsidR="00686032" w:rsidRDefault="00686032">
      <w:pPr>
        <w:pStyle w:val="TOC2"/>
        <w:tabs>
          <w:tab w:val="right" w:leader="dot" w:pos="9346"/>
        </w:tabs>
        <w:rPr>
          <w:b w:val="0"/>
          <w:noProof/>
          <w:sz w:val="24"/>
          <w:szCs w:val="24"/>
          <w:lang w:eastAsia="ja-JP"/>
        </w:rPr>
      </w:pPr>
      <w:r w:rsidRPr="00001C03">
        <w:rPr>
          <w:rFonts w:ascii="Georgia" w:hAnsi="Georgia"/>
          <w:noProof/>
        </w:rPr>
        <w:t>1.1. Specialets anliggender</w:t>
      </w:r>
      <w:r>
        <w:rPr>
          <w:noProof/>
        </w:rPr>
        <w:tab/>
      </w:r>
      <w:r>
        <w:rPr>
          <w:noProof/>
        </w:rPr>
        <w:fldChar w:fldCharType="begin"/>
      </w:r>
      <w:r>
        <w:rPr>
          <w:noProof/>
        </w:rPr>
        <w:instrText xml:space="preserve"> PAGEREF _Toc263274035 \h </w:instrText>
      </w:r>
      <w:r>
        <w:rPr>
          <w:noProof/>
        </w:rPr>
      </w:r>
      <w:r>
        <w:rPr>
          <w:noProof/>
        </w:rPr>
        <w:fldChar w:fldCharType="separate"/>
      </w:r>
      <w:r>
        <w:rPr>
          <w:noProof/>
        </w:rPr>
        <w:t>10</w:t>
      </w:r>
      <w:r>
        <w:rPr>
          <w:noProof/>
        </w:rPr>
        <w:fldChar w:fldCharType="end"/>
      </w:r>
    </w:p>
    <w:p w14:paraId="38F53183" w14:textId="77777777" w:rsidR="00686032" w:rsidRDefault="00686032">
      <w:pPr>
        <w:pStyle w:val="TOC2"/>
        <w:tabs>
          <w:tab w:val="right" w:leader="dot" w:pos="9346"/>
        </w:tabs>
        <w:rPr>
          <w:b w:val="0"/>
          <w:noProof/>
          <w:sz w:val="24"/>
          <w:szCs w:val="24"/>
          <w:lang w:eastAsia="ja-JP"/>
        </w:rPr>
      </w:pPr>
      <w:r w:rsidRPr="00001C03">
        <w:rPr>
          <w:rFonts w:ascii="Georgia" w:hAnsi="Georgia"/>
          <w:noProof/>
        </w:rPr>
        <w:t>1.2. Problemformulering</w:t>
      </w:r>
      <w:r>
        <w:rPr>
          <w:noProof/>
        </w:rPr>
        <w:tab/>
      </w:r>
      <w:r>
        <w:rPr>
          <w:noProof/>
        </w:rPr>
        <w:fldChar w:fldCharType="begin"/>
      </w:r>
      <w:r>
        <w:rPr>
          <w:noProof/>
        </w:rPr>
        <w:instrText xml:space="preserve"> PAGEREF _Toc263274036 \h </w:instrText>
      </w:r>
      <w:r>
        <w:rPr>
          <w:noProof/>
        </w:rPr>
      </w:r>
      <w:r>
        <w:rPr>
          <w:noProof/>
        </w:rPr>
        <w:fldChar w:fldCharType="separate"/>
      </w:r>
      <w:r>
        <w:rPr>
          <w:noProof/>
        </w:rPr>
        <w:t>10</w:t>
      </w:r>
      <w:r>
        <w:rPr>
          <w:noProof/>
        </w:rPr>
        <w:fldChar w:fldCharType="end"/>
      </w:r>
    </w:p>
    <w:p w14:paraId="31794EB9" w14:textId="77777777" w:rsidR="00686032" w:rsidRDefault="00686032">
      <w:pPr>
        <w:pStyle w:val="TOC2"/>
        <w:tabs>
          <w:tab w:val="right" w:leader="dot" w:pos="9346"/>
        </w:tabs>
        <w:rPr>
          <w:b w:val="0"/>
          <w:noProof/>
          <w:sz w:val="24"/>
          <w:szCs w:val="24"/>
          <w:lang w:eastAsia="ja-JP"/>
        </w:rPr>
      </w:pPr>
      <w:r w:rsidRPr="00001C03">
        <w:rPr>
          <w:rFonts w:ascii="Georgia" w:hAnsi="Georgia"/>
          <w:noProof/>
        </w:rPr>
        <w:t>1.3. Baggrunden for valg af specialets anliggender</w:t>
      </w:r>
      <w:r>
        <w:rPr>
          <w:noProof/>
        </w:rPr>
        <w:tab/>
      </w:r>
      <w:r>
        <w:rPr>
          <w:noProof/>
        </w:rPr>
        <w:fldChar w:fldCharType="begin"/>
      </w:r>
      <w:r>
        <w:rPr>
          <w:noProof/>
        </w:rPr>
        <w:instrText xml:space="preserve"> PAGEREF _Toc263274037 \h </w:instrText>
      </w:r>
      <w:r>
        <w:rPr>
          <w:noProof/>
        </w:rPr>
      </w:r>
      <w:r>
        <w:rPr>
          <w:noProof/>
        </w:rPr>
        <w:fldChar w:fldCharType="separate"/>
      </w:r>
      <w:r>
        <w:rPr>
          <w:noProof/>
        </w:rPr>
        <w:t>10</w:t>
      </w:r>
      <w:r>
        <w:rPr>
          <w:noProof/>
        </w:rPr>
        <w:fldChar w:fldCharType="end"/>
      </w:r>
    </w:p>
    <w:p w14:paraId="15CDEAC6" w14:textId="77777777" w:rsidR="00686032" w:rsidRDefault="00686032">
      <w:pPr>
        <w:pStyle w:val="TOC2"/>
        <w:tabs>
          <w:tab w:val="right" w:leader="dot" w:pos="9346"/>
        </w:tabs>
        <w:rPr>
          <w:b w:val="0"/>
          <w:noProof/>
          <w:sz w:val="24"/>
          <w:szCs w:val="24"/>
          <w:lang w:eastAsia="ja-JP"/>
        </w:rPr>
      </w:pPr>
      <w:r w:rsidRPr="00001C03">
        <w:rPr>
          <w:rFonts w:ascii="Georgia" w:hAnsi="Georgia"/>
          <w:noProof/>
          <w:shd w:val="clear" w:color="auto" w:fill="FFFFFF"/>
        </w:rPr>
        <w:t>1.4. Fremgangsmåden i specialet</w:t>
      </w:r>
      <w:r>
        <w:rPr>
          <w:noProof/>
        </w:rPr>
        <w:tab/>
      </w:r>
      <w:r>
        <w:rPr>
          <w:noProof/>
        </w:rPr>
        <w:fldChar w:fldCharType="begin"/>
      </w:r>
      <w:r>
        <w:rPr>
          <w:noProof/>
        </w:rPr>
        <w:instrText xml:space="preserve"> PAGEREF _Toc263274038 \h </w:instrText>
      </w:r>
      <w:r>
        <w:rPr>
          <w:noProof/>
        </w:rPr>
      </w:r>
      <w:r>
        <w:rPr>
          <w:noProof/>
        </w:rPr>
        <w:fldChar w:fldCharType="separate"/>
      </w:r>
      <w:r>
        <w:rPr>
          <w:noProof/>
        </w:rPr>
        <w:t>11</w:t>
      </w:r>
      <w:r>
        <w:rPr>
          <w:noProof/>
        </w:rPr>
        <w:fldChar w:fldCharType="end"/>
      </w:r>
    </w:p>
    <w:p w14:paraId="17B4600F" w14:textId="77777777" w:rsidR="00686032" w:rsidRDefault="00686032">
      <w:pPr>
        <w:pStyle w:val="TOC2"/>
        <w:tabs>
          <w:tab w:val="right" w:leader="dot" w:pos="9346"/>
        </w:tabs>
        <w:rPr>
          <w:b w:val="0"/>
          <w:noProof/>
          <w:sz w:val="24"/>
          <w:szCs w:val="24"/>
          <w:lang w:eastAsia="ja-JP"/>
        </w:rPr>
      </w:pPr>
      <w:r w:rsidRPr="00001C03">
        <w:rPr>
          <w:rFonts w:ascii="Georgia" w:hAnsi="Georgia"/>
          <w:noProof/>
          <w:shd w:val="clear" w:color="auto" w:fill="FFFFFF"/>
        </w:rPr>
        <w:t>1.5. Specialets videnskabsteoretiske observans</w:t>
      </w:r>
      <w:r>
        <w:rPr>
          <w:noProof/>
        </w:rPr>
        <w:tab/>
      </w:r>
      <w:r>
        <w:rPr>
          <w:noProof/>
        </w:rPr>
        <w:fldChar w:fldCharType="begin"/>
      </w:r>
      <w:r>
        <w:rPr>
          <w:noProof/>
        </w:rPr>
        <w:instrText xml:space="preserve"> PAGEREF _Toc263274039 \h </w:instrText>
      </w:r>
      <w:r>
        <w:rPr>
          <w:noProof/>
        </w:rPr>
      </w:r>
      <w:r>
        <w:rPr>
          <w:noProof/>
        </w:rPr>
        <w:fldChar w:fldCharType="separate"/>
      </w:r>
      <w:r>
        <w:rPr>
          <w:noProof/>
        </w:rPr>
        <w:t>12</w:t>
      </w:r>
      <w:r>
        <w:rPr>
          <w:noProof/>
        </w:rPr>
        <w:fldChar w:fldCharType="end"/>
      </w:r>
    </w:p>
    <w:p w14:paraId="7DD5E6C7" w14:textId="77777777" w:rsidR="00686032" w:rsidRDefault="00686032">
      <w:pPr>
        <w:pStyle w:val="TOC1"/>
        <w:tabs>
          <w:tab w:val="right" w:leader="dot" w:pos="9346"/>
        </w:tabs>
        <w:rPr>
          <w:b w:val="0"/>
          <w:noProof/>
          <w:lang w:eastAsia="ja-JP"/>
        </w:rPr>
      </w:pPr>
      <w:r w:rsidRPr="00001C03">
        <w:rPr>
          <w:rFonts w:ascii="Georgia" w:hAnsi="Georgia"/>
          <w:noProof/>
          <w:shd w:val="clear" w:color="auto" w:fill="FFFFFF"/>
        </w:rPr>
        <w:t>Kapitel 2 - Udviklinger i den politiske kommunikation</w:t>
      </w:r>
      <w:r>
        <w:rPr>
          <w:noProof/>
        </w:rPr>
        <w:tab/>
      </w:r>
      <w:r>
        <w:rPr>
          <w:noProof/>
        </w:rPr>
        <w:fldChar w:fldCharType="begin"/>
      </w:r>
      <w:r>
        <w:rPr>
          <w:noProof/>
        </w:rPr>
        <w:instrText xml:space="preserve"> PAGEREF _Toc263274040 \h </w:instrText>
      </w:r>
      <w:r>
        <w:rPr>
          <w:noProof/>
        </w:rPr>
      </w:r>
      <w:r>
        <w:rPr>
          <w:noProof/>
        </w:rPr>
        <w:fldChar w:fldCharType="separate"/>
      </w:r>
      <w:r>
        <w:rPr>
          <w:noProof/>
        </w:rPr>
        <w:t>15</w:t>
      </w:r>
      <w:r>
        <w:rPr>
          <w:noProof/>
        </w:rPr>
        <w:fldChar w:fldCharType="end"/>
      </w:r>
    </w:p>
    <w:p w14:paraId="12035D80" w14:textId="77777777" w:rsidR="00686032" w:rsidRDefault="00686032">
      <w:pPr>
        <w:pStyle w:val="TOC2"/>
        <w:tabs>
          <w:tab w:val="right" w:leader="dot" w:pos="9346"/>
        </w:tabs>
        <w:rPr>
          <w:b w:val="0"/>
          <w:noProof/>
          <w:sz w:val="24"/>
          <w:szCs w:val="24"/>
          <w:lang w:eastAsia="ja-JP"/>
        </w:rPr>
      </w:pPr>
      <w:r w:rsidRPr="00001C03">
        <w:rPr>
          <w:rFonts w:ascii="Georgia" w:hAnsi="Georgia"/>
          <w:noProof/>
        </w:rPr>
        <w:t>2.1. Den borgerlige offentligheds forfald</w:t>
      </w:r>
      <w:r>
        <w:rPr>
          <w:noProof/>
        </w:rPr>
        <w:tab/>
      </w:r>
      <w:r>
        <w:rPr>
          <w:noProof/>
        </w:rPr>
        <w:fldChar w:fldCharType="begin"/>
      </w:r>
      <w:r>
        <w:rPr>
          <w:noProof/>
        </w:rPr>
        <w:instrText xml:space="preserve"> PAGEREF _Toc263274041 \h </w:instrText>
      </w:r>
      <w:r>
        <w:rPr>
          <w:noProof/>
        </w:rPr>
      </w:r>
      <w:r>
        <w:rPr>
          <w:noProof/>
        </w:rPr>
        <w:fldChar w:fldCharType="separate"/>
      </w:r>
      <w:r>
        <w:rPr>
          <w:noProof/>
        </w:rPr>
        <w:t>15</w:t>
      </w:r>
      <w:r>
        <w:rPr>
          <w:noProof/>
        </w:rPr>
        <w:fldChar w:fldCharType="end"/>
      </w:r>
    </w:p>
    <w:p w14:paraId="2626BF0F" w14:textId="77777777" w:rsidR="00686032" w:rsidRDefault="00686032">
      <w:pPr>
        <w:pStyle w:val="TOC3"/>
        <w:tabs>
          <w:tab w:val="right" w:leader="dot" w:pos="9346"/>
        </w:tabs>
        <w:rPr>
          <w:noProof/>
          <w:sz w:val="24"/>
          <w:szCs w:val="24"/>
          <w:lang w:eastAsia="ja-JP"/>
        </w:rPr>
      </w:pPr>
      <w:r w:rsidRPr="00001C03">
        <w:rPr>
          <w:rFonts w:ascii="Georgia" w:hAnsi="Georgia"/>
          <w:noProof/>
        </w:rPr>
        <w:t>2.1.1. Habermas om den borgerlige offentlighed</w:t>
      </w:r>
      <w:r>
        <w:rPr>
          <w:noProof/>
        </w:rPr>
        <w:tab/>
      </w:r>
      <w:r>
        <w:rPr>
          <w:noProof/>
        </w:rPr>
        <w:fldChar w:fldCharType="begin"/>
      </w:r>
      <w:r>
        <w:rPr>
          <w:noProof/>
        </w:rPr>
        <w:instrText xml:space="preserve"> PAGEREF _Toc263274042 \h </w:instrText>
      </w:r>
      <w:r>
        <w:rPr>
          <w:noProof/>
        </w:rPr>
      </w:r>
      <w:r>
        <w:rPr>
          <w:noProof/>
        </w:rPr>
        <w:fldChar w:fldCharType="separate"/>
      </w:r>
      <w:r>
        <w:rPr>
          <w:noProof/>
        </w:rPr>
        <w:t>15</w:t>
      </w:r>
      <w:r>
        <w:rPr>
          <w:noProof/>
        </w:rPr>
        <w:fldChar w:fldCharType="end"/>
      </w:r>
    </w:p>
    <w:p w14:paraId="377C67D5" w14:textId="77777777" w:rsidR="00686032" w:rsidRDefault="00686032">
      <w:pPr>
        <w:pStyle w:val="TOC3"/>
        <w:tabs>
          <w:tab w:val="right" w:leader="dot" w:pos="9346"/>
        </w:tabs>
        <w:rPr>
          <w:noProof/>
          <w:sz w:val="24"/>
          <w:szCs w:val="24"/>
          <w:lang w:eastAsia="ja-JP"/>
        </w:rPr>
      </w:pPr>
      <w:r w:rsidRPr="00001C03">
        <w:rPr>
          <w:rFonts w:ascii="Georgia" w:hAnsi="Georgia"/>
          <w:noProof/>
        </w:rPr>
        <w:t>2.1.2. Walter Lippmann om fabrikeret enighed</w:t>
      </w:r>
      <w:r>
        <w:rPr>
          <w:noProof/>
        </w:rPr>
        <w:tab/>
      </w:r>
      <w:r>
        <w:rPr>
          <w:noProof/>
        </w:rPr>
        <w:fldChar w:fldCharType="begin"/>
      </w:r>
      <w:r>
        <w:rPr>
          <w:noProof/>
        </w:rPr>
        <w:instrText xml:space="preserve"> PAGEREF _Toc263274043 \h </w:instrText>
      </w:r>
      <w:r>
        <w:rPr>
          <w:noProof/>
        </w:rPr>
      </w:r>
      <w:r>
        <w:rPr>
          <w:noProof/>
        </w:rPr>
        <w:fldChar w:fldCharType="separate"/>
      </w:r>
      <w:r>
        <w:rPr>
          <w:noProof/>
        </w:rPr>
        <w:t>17</w:t>
      </w:r>
      <w:r>
        <w:rPr>
          <w:noProof/>
        </w:rPr>
        <w:fldChar w:fldCharType="end"/>
      </w:r>
    </w:p>
    <w:p w14:paraId="3AA837DC" w14:textId="77777777" w:rsidR="00686032" w:rsidRDefault="00686032">
      <w:pPr>
        <w:pStyle w:val="TOC3"/>
        <w:tabs>
          <w:tab w:val="right" w:leader="dot" w:pos="9346"/>
        </w:tabs>
        <w:rPr>
          <w:noProof/>
          <w:sz w:val="24"/>
          <w:szCs w:val="24"/>
          <w:lang w:eastAsia="ja-JP"/>
        </w:rPr>
      </w:pPr>
      <w:r w:rsidRPr="00001C03">
        <w:rPr>
          <w:rFonts w:ascii="Georgia" w:hAnsi="Georgia"/>
          <w:noProof/>
        </w:rPr>
        <w:t>2.1.3. Christian Kock om den moderne borgerlige offentligheds forfald</w:t>
      </w:r>
      <w:r>
        <w:rPr>
          <w:noProof/>
        </w:rPr>
        <w:tab/>
      </w:r>
      <w:r>
        <w:rPr>
          <w:noProof/>
        </w:rPr>
        <w:fldChar w:fldCharType="begin"/>
      </w:r>
      <w:r>
        <w:rPr>
          <w:noProof/>
        </w:rPr>
        <w:instrText xml:space="preserve"> PAGEREF _Toc263274044 \h </w:instrText>
      </w:r>
      <w:r>
        <w:rPr>
          <w:noProof/>
        </w:rPr>
      </w:r>
      <w:r>
        <w:rPr>
          <w:noProof/>
        </w:rPr>
        <w:fldChar w:fldCharType="separate"/>
      </w:r>
      <w:r>
        <w:rPr>
          <w:noProof/>
        </w:rPr>
        <w:t>18</w:t>
      </w:r>
      <w:r>
        <w:rPr>
          <w:noProof/>
        </w:rPr>
        <w:fldChar w:fldCharType="end"/>
      </w:r>
    </w:p>
    <w:p w14:paraId="6273D8D3" w14:textId="77777777" w:rsidR="00686032" w:rsidRDefault="00686032">
      <w:pPr>
        <w:pStyle w:val="TOC3"/>
        <w:tabs>
          <w:tab w:val="right" w:leader="dot" w:pos="9346"/>
        </w:tabs>
        <w:rPr>
          <w:noProof/>
          <w:sz w:val="24"/>
          <w:szCs w:val="24"/>
          <w:lang w:eastAsia="ja-JP"/>
        </w:rPr>
      </w:pPr>
      <w:r w:rsidRPr="00001C03">
        <w:rPr>
          <w:rFonts w:ascii="Georgia" w:hAnsi="Georgia"/>
          <w:noProof/>
        </w:rPr>
        <w:t>2.1.4. David Easton om det politiske system</w:t>
      </w:r>
      <w:r>
        <w:rPr>
          <w:noProof/>
        </w:rPr>
        <w:tab/>
      </w:r>
      <w:r>
        <w:rPr>
          <w:noProof/>
        </w:rPr>
        <w:fldChar w:fldCharType="begin"/>
      </w:r>
      <w:r>
        <w:rPr>
          <w:noProof/>
        </w:rPr>
        <w:instrText xml:space="preserve"> PAGEREF _Toc263274045 \h </w:instrText>
      </w:r>
      <w:r>
        <w:rPr>
          <w:noProof/>
        </w:rPr>
      </w:r>
      <w:r>
        <w:rPr>
          <w:noProof/>
        </w:rPr>
        <w:fldChar w:fldCharType="separate"/>
      </w:r>
      <w:r>
        <w:rPr>
          <w:noProof/>
        </w:rPr>
        <w:t>18</w:t>
      </w:r>
      <w:r>
        <w:rPr>
          <w:noProof/>
        </w:rPr>
        <w:fldChar w:fldCharType="end"/>
      </w:r>
    </w:p>
    <w:p w14:paraId="1151F1B2" w14:textId="77777777" w:rsidR="00686032" w:rsidRDefault="00686032">
      <w:pPr>
        <w:pStyle w:val="TOC2"/>
        <w:tabs>
          <w:tab w:val="right" w:leader="dot" w:pos="9346"/>
        </w:tabs>
        <w:rPr>
          <w:b w:val="0"/>
          <w:noProof/>
          <w:sz w:val="24"/>
          <w:szCs w:val="24"/>
          <w:lang w:eastAsia="ja-JP"/>
        </w:rPr>
      </w:pPr>
      <w:r w:rsidRPr="00001C03">
        <w:rPr>
          <w:rFonts w:ascii="Georgia" w:hAnsi="Georgia"/>
          <w:noProof/>
        </w:rPr>
        <w:t>2.2. Kommercialisering af den politiske kommunikation</w:t>
      </w:r>
      <w:r>
        <w:rPr>
          <w:noProof/>
        </w:rPr>
        <w:tab/>
      </w:r>
      <w:r>
        <w:rPr>
          <w:noProof/>
        </w:rPr>
        <w:fldChar w:fldCharType="begin"/>
      </w:r>
      <w:r>
        <w:rPr>
          <w:noProof/>
        </w:rPr>
        <w:instrText xml:space="preserve"> PAGEREF _Toc263274046 \h </w:instrText>
      </w:r>
      <w:r>
        <w:rPr>
          <w:noProof/>
        </w:rPr>
      </w:r>
      <w:r>
        <w:rPr>
          <w:noProof/>
        </w:rPr>
        <w:fldChar w:fldCharType="separate"/>
      </w:r>
      <w:r>
        <w:rPr>
          <w:noProof/>
        </w:rPr>
        <w:t>20</w:t>
      </w:r>
      <w:r>
        <w:rPr>
          <w:noProof/>
        </w:rPr>
        <w:fldChar w:fldCharType="end"/>
      </w:r>
    </w:p>
    <w:p w14:paraId="0FB1E161" w14:textId="77777777" w:rsidR="00686032" w:rsidRDefault="00686032">
      <w:pPr>
        <w:pStyle w:val="TOC3"/>
        <w:tabs>
          <w:tab w:val="right" w:leader="dot" w:pos="9346"/>
        </w:tabs>
        <w:rPr>
          <w:noProof/>
          <w:sz w:val="24"/>
          <w:szCs w:val="24"/>
          <w:lang w:eastAsia="ja-JP"/>
        </w:rPr>
      </w:pPr>
      <w:r w:rsidRPr="00001C03">
        <w:rPr>
          <w:rFonts w:ascii="Georgia" w:hAnsi="Georgia"/>
          <w:noProof/>
        </w:rPr>
        <w:t>2.2.1. Pippa Norris om avisens død, journalistikkens fald</w:t>
      </w:r>
      <w:r>
        <w:rPr>
          <w:noProof/>
        </w:rPr>
        <w:tab/>
      </w:r>
      <w:r>
        <w:rPr>
          <w:noProof/>
        </w:rPr>
        <w:fldChar w:fldCharType="begin"/>
      </w:r>
      <w:r>
        <w:rPr>
          <w:noProof/>
        </w:rPr>
        <w:instrText xml:space="preserve"> PAGEREF _Toc263274047 \h </w:instrText>
      </w:r>
      <w:r>
        <w:rPr>
          <w:noProof/>
        </w:rPr>
      </w:r>
      <w:r>
        <w:rPr>
          <w:noProof/>
        </w:rPr>
        <w:fldChar w:fldCharType="separate"/>
      </w:r>
      <w:r>
        <w:rPr>
          <w:noProof/>
        </w:rPr>
        <w:t>20</w:t>
      </w:r>
      <w:r>
        <w:rPr>
          <w:noProof/>
        </w:rPr>
        <w:fldChar w:fldCharType="end"/>
      </w:r>
    </w:p>
    <w:p w14:paraId="3620040E" w14:textId="77777777" w:rsidR="00686032" w:rsidRDefault="00686032">
      <w:pPr>
        <w:pStyle w:val="TOC3"/>
        <w:tabs>
          <w:tab w:val="right" w:leader="dot" w:pos="9346"/>
        </w:tabs>
        <w:rPr>
          <w:noProof/>
          <w:sz w:val="24"/>
          <w:szCs w:val="24"/>
          <w:lang w:eastAsia="ja-JP"/>
        </w:rPr>
      </w:pPr>
      <w:r w:rsidRPr="00001C03">
        <w:rPr>
          <w:rFonts w:ascii="Georgia" w:hAnsi="Georgia"/>
          <w:noProof/>
        </w:rPr>
        <w:t>2.2.2. Pierre Bourdieu om det journalistiske felt</w:t>
      </w:r>
      <w:r>
        <w:rPr>
          <w:noProof/>
        </w:rPr>
        <w:tab/>
      </w:r>
      <w:r>
        <w:rPr>
          <w:noProof/>
        </w:rPr>
        <w:fldChar w:fldCharType="begin"/>
      </w:r>
      <w:r>
        <w:rPr>
          <w:noProof/>
        </w:rPr>
        <w:instrText xml:space="preserve"> PAGEREF _Toc263274048 \h </w:instrText>
      </w:r>
      <w:r>
        <w:rPr>
          <w:noProof/>
        </w:rPr>
      </w:r>
      <w:r>
        <w:rPr>
          <w:noProof/>
        </w:rPr>
        <w:fldChar w:fldCharType="separate"/>
      </w:r>
      <w:r>
        <w:rPr>
          <w:noProof/>
        </w:rPr>
        <w:t>23</w:t>
      </w:r>
      <w:r>
        <w:rPr>
          <w:noProof/>
        </w:rPr>
        <w:fldChar w:fldCharType="end"/>
      </w:r>
    </w:p>
    <w:p w14:paraId="0548614F" w14:textId="77777777" w:rsidR="00686032" w:rsidRDefault="00686032">
      <w:pPr>
        <w:pStyle w:val="TOC3"/>
        <w:tabs>
          <w:tab w:val="right" w:leader="dot" w:pos="9346"/>
        </w:tabs>
        <w:rPr>
          <w:noProof/>
          <w:sz w:val="24"/>
          <w:szCs w:val="24"/>
          <w:lang w:eastAsia="ja-JP"/>
        </w:rPr>
      </w:pPr>
      <w:r w:rsidRPr="00001C03">
        <w:rPr>
          <w:rFonts w:ascii="Georgia" w:hAnsi="Georgia"/>
          <w:noProof/>
        </w:rPr>
        <w:t>2.2.3. Jay Blumler om den politiske kommunikation i Storbritannien</w:t>
      </w:r>
      <w:r>
        <w:rPr>
          <w:noProof/>
        </w:rPr>
        <w:tab/>
      </w:r>
      <w:r>
        <w:rPr>
          <w:noProof/>
        </w:rPr>
        <w:fldChar w:fldCharType="begin"/>
      </w:r>
      <w:r>
        <w:rPr>
          <w:noProof/>
        </w:rPr>
        <w:instrText xml:space="preserve"> PAGEREF _Toc263274049 \h </w:instrText>
      </w:r>
      <w:r>
        <w:rPr>
          <w:noProof/>
        </w:rPr>
      </w:r>
      <w:r>
        <w:rPr>
          <w:noProof/>
        </w:rPr>
        <w:fldChar w:fldCharType="separate"/>
      </w:r>
      <w:r>
        <w:rPr>
          <w:noProof/>
        </w:rPr>
        <w:t>23</w:t>
      </w:r>
      <w:r>
        <w:rPr>
          <w:noProof/>
        </w:rPr>
        <w:fldChar w:fldCharType="end"/>
      </w:r>
    </w:p>
    <w:p w14:paraId="44C9CD78" w14:textId="77777777" w:rsidR="00686032" w:rsidRDefault="00686032">
      <w:pPr>
        <w:pStyle w:val="TOC3"/>
        <w:tabs>
          <w:tab w:val="right" w:leader="dot" w:pos="9346"/>
        </w:tabs>
        <w:rPr>
          <w:noProof/>
          <w:sz w:val="24"/>
          <w:szCs w:val="24"/>
          <w:lang w:eastAsia="ja-JP"/>
        </w:rPr>
      </w:pPr>
      <w:r w:rsidRPr="00001C03">
        <w:rPr>
          <w:rFonts w:ascii="Georgia" w:hAnsi="Georgia"/>
          <w:noProof/>
        </w:rPr>
        <w:t>2.2.4. Stig Hjarvard om den politiske kommunikation i Danmark</w:t>
      </w:r>
      <w:r>
        <w:rPr>
          <w:noProof/>
        </w:rPr>
        <w:tab/>
      </w:r>
      <w:r>
        <w:rPr>
          <w:noProof/>
        </w:rPr>
        <w:fldChar w:fldCharType="begin"/>
      </w:r>
      <w:r>
        <w:rPr>
          <w:noProof/>
        </w:rPr>
        <w:instrText xml:space="preserve"> PAGEREF _Toc263274050 \h </w:instrText>
      </w:r>
      <w:r>
        <w:rPr>
          <w:noProof/>
        </w:rPr>
      </w:r>
      <w:r>
        <w:rPr>
          <w:noProof/>
        </w:rPr>
        <w:fldChar w:fldCharType="separate"/>
      </w:r>
      <w:r>
        <w:rPr>
          <w:noProof/>
        </w:rPr>
        <w:t>25</w:t>
      </w:r>
      <w:r>
        <w:rPr>
          <w:noProof/>
        </w:rPr>
        <w:fldChar w:fldCharType="end"/>
      </w:r>
    </w:p>
    <w:p w14:paraId="0CDC5029" w14:textId="77777777" w:rsidR="00686032" w:rsidRDefault="00686032">
      <w:pPr>
        <w:pStyle w:val="TOC2"/>
        <w:tabs>
          <w:tab w:val="right" w:leader="dot" w:pos="9346"/>
        </w:tabs>
        <w:rPr>
          <w:b w:val="0"/>
          <w:noProof/>
          <w:sz w:val="24"/>
          <w:szCs w:val="24"/>
          <w:lang w:eastAsia="ja-JP"/>
        </w:rPr>
      </w:pPr>
      <w:r w:rsidRPr="00001C03">
        <w:rPr>
          <w:rFonts w:ascii="Georgia" w:hAnsi="Georgia"/>
          <w:noProof/>
        </w:rPr>
        <w:t>2.3. Professionalisering af den politiske kommunikation</w:t>
      </w:r>
      <w:r>
        <w:rPr>
          <w:noProof/>
        </w:rPr>
        <w:tab/>
      </w:r>
      <w:r>
        <w:rPr>
          <w:noProof/>
        </w:rPr>
        <w:fldChar w:fldCharType="begin"/>
      </w:r>
      <w:r>
        <w:rPr>
          <w:noProof/>
        </w:rPr>
        <w:instrText xml:space="preserve"> PAGEREF _Toc263274051 \h </w:instrText>
      </w:r>
      <w:r>
        <w:rPr>
          <w:noProof/>
        </w:rPr>
      </w:r>
      <w:r>
        <w:rPr>
          <w:noProof/>
        </w:rPr>
        <w:fldChar w:fldCharType="separate"/>
      </w:r>
      <w:r>
        <w:rPr>
          <w:noProof/>
        </w:rPr>
        <w:t>29</w:t>
      </w:r>
      <w:r>
        <w:rPr>
          <w:noProof/>
        </w:rPr>
        <w:fldChar w:fldCharType="end"/>
      </w:r>
    </w:p>
    <w:p w14:paraId="7AFBE705" w14:textId="77777777" w:rsidR="00686032" w:rsidRDefault="00686032">
      <w:pPr>
        <w:pStyle w:val="TOC3"/>
        <w:tabs>
          <w:tab w:val="right" w:leader="dot" w:pos="9346"/>
        </w:tabs>
        <w:rPr>
          <w:noProof/>
          <w:sz w:val="24"/>
          <w:szCs w:val="24"/>
          <w:lang w:eastAsia="ja-JP"/>
        </w:rPr>
      </w:pPr>
      <w:r w:rsidRPr="00001C03">
        <w:rPr>
          <w:rFonts w:ascii="Georgia" w:hAnsi="Georgia"/>
          <w:noProof/>
        </w:rPr>
        <w:t>2.3.1. Brian McNair om den nuancerede model for politisk kommunikation</w:t>
      </w:r>
      <w:r>
        <w:rPr>
          <w:noProof/>
        </w:rPr>
        <w:tab/>
      </w:r>
      <w:r>
        <w:rPr>
          <w:noProof/>
        </w:rPr>
        <w:fldChar w:fldCharType="begin"/>
      </w:r>
      <w:r>
        <w:rPr>
          <w:noProof/>
        </w:rPr>
        <w:instrText xml:space="preserve"> PAGEREF _Toc263274052 \h </w:instrText>
      </w:r>
      <w:r>
        <w:rPr>
          <w:noProof/>
        </w:rPr>
      </w:r>
      <w:r>
        <w:rPr>
          <w:noProof/>
        </w:rPr>
        <w:fldChar w:fldCharType="separate"/>
      </w:r>
      <w:r>
        <w:rPr>
          <w:noProof/>
        </w:rPr>
        <w:t>29</w:t>
      </w:r>
      <w:r>
        <w:rPr>
          <w:noProof/>
        </w:rPr>
        <w:fldChar w:fldCharType="end"/>
      </w:r>
    </w:p>
    <w:p w14:paraId="2CDA9883" w14:textId="77777777" w:rsidR="00686032" w:rsidRDefault="00686032">
      <w:pPr>
        <w:pStyle w:val="TOC3"/>
        <w:tabs>
          <w:tab w:val="right" w:leader="dot" w:pos="9346"/>
        </w:tabs>
        <w:rPr>
          <w:noProof/>
          <w:sz w:val="24"/>
          <w:szCs w:val="24"/>
          <w:lang w:eastAsia="ja-JP"/>
        </w:rPr>
      </w:pPr>
      <w:r w:rsidRPr="00001C03">
        <w:rPr>
          <w:rFonts w:ascii="Georgia" w:hAnsi="Georgia"/>
          <w:noProof/>
        </w:rPr>
        <w:t>2.3.2. Philip Gould om det britiske parlamentsvalg i 1997</w:t>
      </w:r>
      <w:r>
        <w:rPr>
          <w:noProof/>
        </w:rPr>
        <w:tab/>
      </w:r>
      <w:r>
        <w:rPr>
          <w:noProof/>
        </w:rPr>
        <w:fldChar w:fldCharType="begin"/>
      </w:r>
      <w:r>
        <w:rPr>
          <w:noProof/>
        </w:rPr>
        <w:instrText xml:space="preserve"> PAGEREF _Toc263274053 \h </w:instrText>
      </w:r>
      <w:r>
        <w:rPr>
          <w:noProof/>
        </w:rPr>
      </w:r>
      <w:r>
        <w:rPr>
          <w:noProof/>
        </w:rPr>
        <w:fldChar w:fldCharType="separate"/>
      </w:r>
      <w:r>
        <w:rPr>
          <w:noProof/>
        </w:rPr>
        <w:t>31</w:t>
      </w:r>
      <w:r>
        <w:rPr>
          <w:noProof/>
        </w:rPr>
        <w:fldChar w:fldCharType="end"/>
      </w:r>
    </w:p>
    <w:p w14:paraId="5919B06E" w14:textId="77777777" w:rsidR="00686032" w:rsidRDefault="00686032">
      <w:pPr>
        <w:pStyle w:val="TOC3"/>
        <w:tabs>
          <w:tab w:val="right" w:leader="dot" w:pos="9346"/>
        </w:tabs>
        <w:rPr>
          <w:noProof/>
          <w:sz w:val="24"/>
          <w:szCs w:val="24"/>
          <w:lang w:eastAsia="ja-JP"/>
        </w:rPr>
      </w:pPr>
      <w:r w:rsidRPr="00001C03">
        <w:rPr>
          <w:rFonts w:ascii="Georgia" w:hAnsi="Georgia"/>
          <w:noProof/>
        </w:rPr>
        <w:t>2.3.3. Henrik Merkelsen om spin</w:t>
      </w:r>
      <w:r>
        <w:rPr>
          <w:noProof/>
        </w:rPr>
        <w:tab/>
      </w:r>
      <w:r>
        <w:rPr>
          <w:noProof/>
        </w:rPr>
        <w:fldChar w:fldCharType="begin"/>
      </w:r>
      <w:r>
        <w:rPr>
          <w:noProof/>
        </w:rPr>
        <w:instrText xml:space="preserve"> PAGEREF _Toc263274054 \h </w:instrText>
      </w:r>
      <w:r>
        <w:rPr>
          <w:noProof/>
        </w:rPr>
      </w:r>
      <w:r>
        <w:rPr>
          <w:noProof/>
        </w:rPr>
        <w:fldChar w:fldCharType="separate"/>
      </w:r>
      <w:r>
        <w:rPr>
          <w:noProof/>
        </w:rPr>
        <w:t>32</w:t>
      </w:r>
      <w:r>
        <w:rPr>
          <w:noProof/>
        </w:rPr>
        <w:fldChar w:fldCharType="end"/>
      </w:r>
    </w:p>
    <w:p w14:paraId="499259CE" w14:textId="77777777" w:rsidR="00686032" w:rsidRDefault="00686032">
      <w:pPr>
        <w:pStyle w:val="TOC3"/>
        <w:tabs>
          <w:tab w:val="right" w:leader="dot" w:pos="9346"/>
        </w:tabs>
        <w:rPr>
          <w:noProof/>
          <w:sz w:val="24"/>
          <w:szCs w:val="24"/>
          <w:lang w:eastAsia="ja-JP"/>
        </w:rPr>
      </w:pPr>
      <w:r w:rsidRPr="00001C03">
        <w:rPr>
          <w:rFonts w:ascii="Georgia" w:hAnsi="Georgia"/>
          <w:noProof/>
        </w:rPr>
        <w:t>2.3.4. John B. Thompson om den politiske skandale</w:t>
      </w:r>
      <w:r>
        <w:rPr>
          <w:noProof/>
        </w:rPr>
        <w:tab/>
      </w:r>
      <w:r>
        <w:rPr>
          <w:noProof/>
        </w:rPr>
        <w:fldChar w:fldCharType="begin"/>
      </w:r>
      <w:r>
        <w:rPr>
          <w:noProof/>
        </w:rPr>
        <w:instrText xml:space="preserve"> PAGEREF _Toc263274055 \h </w:instrText>
      </w:r>
      <w:r>
        <w:rPr>
          <w:noProof/>
        </w:rPr>
      </w:r>
      <w:r>
        <w:rPr>
          <w:noProof/>
        </w:rPr>
        <w:fldChar w:fldCharType="separate"/>
      </w:r>
      <w:r>
        <w:rPr>
          <w:noProof/>
        </w:rPr>
        <w:t>33</w:t>
      </w:r>
      <w:r>
        <w:rPr>
          <w:noProof/>
        </w:rPr>
        <w:fldChar w:fldCharType="end"/>
      </w:r>
    </w:p>
    <w:p w14:paraId="0E8C189E" w14:textId="77777777" w:rsidR="00686032" w:rsidRDefault="00686032">
      <w:pPr>
        <w:pStyle w:val="TOC3"/>
        <w:tabs>
          <w:tab w:val="right" w:leader="dot" w:pos="9346"/>
        </w:tabs>
        <w:rPr>
          <w:noProof/>
          <w:sz w:val="24"/>
          <w:szCs w:val="24"/>
          <w:lang w:eastAsia="ja-JP"/>
        </w:rPr>
      </w:pPr>
      <w:r w:rsidRPr="00001C03">
        <w:rPr>
          <w:rFonts w:ascii="Georgia" w:hAnsi="Georgia"/>
          <w:noProof/>
        </w:rPr>
        <w:t>2.3.5. Rasmus Jønsson om ændringer i politisk kommunikation</w:t>
      </w:r>
      <w:r>
        <w:rPr>
          <w:noProof/>
        </w:rPr>
        <w:tab/>
      </w:r>
      <w:r>
        <w:rPr>
          <w:noProof/>
        </w:rPr>
        <w:fldChar w:fldCharType="begin"/>
      </w:r>
      <w:r>
        <w:rPr>
          <w:noProof/>
        </w:rPr>
        <w:instrText xml:space="preserve"> PAGEREF _Toc263274056 \h </w:instrText>
      </w:r>
      <w:r>
        <w:rPr>
          <w:noProof/>
        </w:rPr>
      </w:r>
      <w:r>
        <w:rPr>
          <w:noProof/>
        </w:rPr>
        <w:fldChar w:fldCharType="separate"/>
      </w:r>
      <w:r>
        <w:rPr>
          <w:noProof/>
        </w:rPr>
        <w:t>34</w:t>
      </w:r>
      <w:r>
        <w:rPr>
          <w:noProof/>
        </w:rPr>
        <w:fldChar w:fldCharType="end"/>
      </w:r>
    </w:p>
    <w:p w14:paraId="2F9924A4" w14:textId="77777777" w:rsidR="00686032" w:rsidRDefault="00686032">
      <w:pPr>
        <w:pStyle w:val="TOC3"/>
        <w:tabs>
          <w:tab w:val="right" w:leader="dot" w:pos="9346"/>
        </w:tabs>
        <w:rPr>
          <w:noProof/>
          <w:sz w:val="24"/>
          <w:szCs w:val="24"/>
          <w:lang w:eastAsia="ja-JP"/>
        </w:rPr>
      </w:pPr>
      <w:r w:rsidRPr="00001C03">
        <w:rPr>
          <w:rFonts w:ascii="Georgia" w:hAnsi="Georgia"/>
          <w:noProof/>
        </w:rPr>
        <w:t>2.3.6. Pippa Norris om kendetegn ved den politiske kommunikations udvikling</w:t>
      </w:r>
      <w:r>
        <w:rPr>
          <w:noProof/>
        </w:rPr>
        <w:tab/>
      </w:r>
      <w:r>
        <w:rPr>
          <w:noProof/>
        </w:rPr>
        <w:fldChar w:fldCharType="begin"/>
      </w:r>
      <w:r>
        <w:rPr>
          <w:noProof/>
        </w:rPr>
        <w:instrText xml:space="preserve"> PAGEREF _Toc263274057 \h </w:instrText>
      </w:r>
      <w:r>
        <w:rPr>
          <w:noProof/>
        </w:rPr>
      </w:r>
      <w:r>
        <w:rPr>
          <w:noProof/>
        </w:rPr>
        <w:fldChar w:fldCharType="separate"/>
      </w:r>
      <w:r>
        <w:rPr>
          <w:noProof/>
        </w:rPr>
        <w:t>36</w:t>
      </w:r>
      <w:r>
        <w:rPr>
          <w:noProof/>
        </w:rPr>
        <w:fldChar w:fldCharType="end"/>
      </w:r>
    </w:p>
    <w:p w14:paraId="211F66BF" w14:textId="77777777" w:rsidR="00686032" w:rsidRDefault="00686032">
      <w:pPr>
        <w:pStyle w:val="TOC3"/>
        <w:tabs>
          <w:tab w:val="right" w:leader="dot" w:pos="9346"/>
        </w:tabs>
        <w:rPr>
          <w:noProof/>
          <w:sz w:val="24"/>
          <w:szCs w:val="24"/>
          <w:lang w:eastAsia="ja-JP"/>
        </w:rPr>
      </w:pPr>
      <w:r w:rsidRPr="00001C03">
        <w:rPr>
          <w:rFonts w:ascii="Georgia" w:hAnsi="Georgia"/>
          <w:noProof/>
        </w:rPr>
        <w:t>2.3.7. Sigge Winther Nielsen om befolkningens holdning til politisk kommunikation</w:t>
      </w:r>
      <w:r>
        <w:rPr>
          <w:noProof/>
        </w:rPr>
        <w:tab/>
      </w:r>
      <w:r>
        <w:rPr>
          <w:noProof/>
        </w:rPr>
        <w:fldChar w:fldCharType="begin"/>
      </w:r>
      <w:r>
        <w:rPr>
          <w:noProof/>
        </w:rPr>
        <w:instrText xml:space="preserve"> PAGEREF _Toc263274058 \h </w:instrText>
      </w:r>
      <w:r>
        <w:rPr>
          <w:noProof/>
        </w:rPr>
      </w:r>
      <w:r>
        <w:rPr>
          <w:noProof/>
        </w:rPr>
        <w:fldChar w:fldCharType="separate"/>
      </w:r>
      <w:r>
        <w:rPr>
          <w:noProof/>
        </w:rPr>
        <w:t>38</w:t>
      </w:r>
      <w:r>
        <w:rPr>
          <w:noProof/>
        </w:rPr>
        <w:fldChar w:fldCharType="end"/>
      </w:r>
    </w:p>
    <w:p w14:paraId="4CB56595" w14:textId="77777777" w:rsidR="00686032" w:rsidRDefault="00686032">
      <w:pPr>
        <w:pStyle w:val="TOC2"/>
        <w:tabs>
          <w:tab w:val="right" w:leader="dot" w:pos="9346"/>
        </w:tabs>
        <w:rPr>
          <w:b w:val="0"/>
          <w:noProof/>
          <w:sz w:val="24"/>
          <w:szCs w:val="24"/>
          <w:lang w:eastAsia="ja-JP"/>
        </w:rPr>
      </w:pPr>
      <w:r w:rsidRPr="00001C03">
        <w:rPr>
          <w:rFonts w:ascii="Georgia" w:hAnsi="Georgia"/>
          <w:noProof/>
        </w:rPr>
        <w:t>2.4. Øgede mispraksisser i den politiske kommunikation</w:t>
      </w:r>
      <w:r>
        <w:rPr>
          <w:noProof/>
        </w:rPr>
        <w:tab/>
      </w:r>
      <w:r>
        <w:rPr>
          <w:noProof/>
        </w:rPr>
        <w:fldChar w:fldCharType="begin"/>
      </w:r>
      <w:r>
        <w:rPr>
          <w:noProof/>
        </w:rPr>
        <w:instrText xml:space="preserve"> PAGEREF _Toc263274059 \h </w:instrText>
      </w:r>
      <w:r>
        <w:rPr>
          <w:noProof/>
        </w:rPr>
      </w:r>
      <w:r>
        <w:rPr>
          <w:noProof/>
        </w:rPr>
        <w:fldChar w:fldCharType="separate"/>
      </w:r>
      <w:r>
        <w:rPr>
          <w:noProof/>
        </w:rPr>
        <w:t>40</w:t>
      </w:r>
      <w:r>
        <w:rPr>
          <w:noProof/>
        </w:rPr>
        <w:fldChar w:fldCharType="end"/>
      </w:r>
    </w:p>
    <w:p w14:paraId="6606E7CF" w14:textId="77777777" w:rsidR="00686032" w:rsidRDefault="00686032">
      <w:pPr>
        <w:pStyle w:val="TOC3"/>
        <w:tabs>
          <w:tab w:val="right" w:leader="dot" w:pos="9346"/>
        </w:tabs>
        <w:rPr>
          <w:noProof/>
          <w:sz w:val="24"/>
          <w:szCs w:val="24"/>
          <w:lang w:eastAsia="ja-JP"/>
        </w:rPr>
      </w:pPr>
      <w:r w:rsidRPr="00001C03">
        <w:rPr>
          <w:rFonts w:ascii="Georgia" w:hAnsi="Georgia"/>
          <w:noProof/>
        </w:rPr>
        <w:t>2.4.1. Christian Kock om politiske uskikke</w:t>
      </w:r>
      <w:r>
        <w:rPr>
          <w:noProof/>
        </w:rPr>
        <w:tab/>
      </w:r>
      <w:r>
        <w:rPr>
          <w:noProof/>
        </w:rPr>
        <w:fldChar w:fldCharType="begin"/>
      </w:r>
      <w:r>
        <w:rPr>
          <w:noProof/>
        </w:rPr>
        <w:instrText xml:space="preserve"> PAGEREF _Toc263274060 \h </w:instrText>
      </w:r>
      <w:r>
        <w:rPr>
          <w:noProof/>
        </w:rPr>
      </w:r>
      <w:r>
        <w:rPr>
          <w:noProof/>
        </w:rPr>
        <w:fldChar w:fldCharType="separate"/>
      </w:r>
      <w:r>
        <w:rPr>
          <w:noProof/>
        </w:rPr>
        <w:t>40</w:t>
      </w:r>
      <w:r>
        <w:rPr>
          <w:noProof/>
        </w:rPr>
        <w:fldChar w:fldCharType="end"/>
      </w:r>
    </w:p>
    <w:p w14:paraId="31F7D282" w14:textId="77777777" w:rsidR="00686032" w:rsidRDefault="00686032">
      <w:pPr>
        <w:pStyle w:val="TOC3"/>
        <w:tabs>
          <w:tab w:val="right" w:leader="dot" w:pos="9346"/>
        </w:tabs>
        <w:rPr>
          <w:noProof/>
          <w:sz w:val="24"/>
          <w:szCs w:val="24"/>
          <w:lang w:eastAsia="ja-JP"/>
        </w:rPr>
      </w:pPr>
      <w:r w:rsidRPr="00001C03">
        <w:rPr>
          <w:rFonts w:ascii="Georgia" w:hAnsi="Georgia"/>
          <w:noProof/>
          <w:shd w:val="clear" w:color="auto" w:fill="FFFFFF"/>
        </w:rPr>
        <w:t>2.4.2. Heidi Jønch-Clausen, Christina Pontoppidan og Jonas Gabrielsen om et casestudie omhandlende Helle Thorning-Schmidts tirsdagspressemøder</w:t>
      </w:r>
      <w:r>
        <w:rPr>
          <w:noProof/>
        </w:rPr>
        <w:tab/>
      </w:r>
      <w:r>
        <w:rPr>
          <w:noProof/>
        </w:rPr>
        <w:fldChar w:fldCharType="begin"/>
      </w:r>
      <w:r>
        <w:rPr>
          <w:noProof/>
        </w:rPr>
        <w:instrText xml:space="preserve"> PAGEREF _Toc263274061 \h </w:instrText>
      </w:r>
      <w:r>
        <w:rPr>
          <w:noProof/>
        </w:rPr>
      </w:r>
      <w:r>
        <w:rPr>
          <w:noProof/>
        </w:rPr>
        <w:fldChar w:fldCharType="separate"/>
      </w:r>
      <w:r>
        <w:rPr>
          <w:noProof/>
        </w:rPr>
        <w:t>42</w:t>
      </w:r>
      <w:r>
        <w:rPr>
          <w:noProof/>
        </w:rPr>
        <w:fldChar w:fldCharType="end"/>
      </w:r>
    </w:p>
    <w:p w14:paraId="0B5384B2" w14:textId="77777777" w:rsidR="00686032" w:rsidRDefault="00686032">
      <w:pPr>
        <w:pStyle w:val="TOC2"/>
        <w:tabs>
          <w:tab w:val="right" w:leader="dot" w:pos="9346"/>
        </w:tabs>
        <w:rPr>
          <w:b w:val="0"/>
          <w:noProof/>
          <w:sz w:val="24"/>
          <w:szCs w:val="24"/>
          <w:lang w:eastAsia="ja-JP"/>
        </w:rPr>
      </w:pPr>
      <w:r w:rsidRPr="00001C03">
        <w:rPr>
          <w:rFonts w:ascii="Georgia" w:hAnsi="Georgia"/>
          <w:noProof/>
        </w:rPr>
        <w:t>2.5. Opsamling</w:t>
      </w:r>
      <w:r>
        <w:rPr>
          <w:noProof/>
        </w:rPr>
        <w:tab/>
      </w:r>
      <w:r>
        <w:rPr>
          <w:noProof/>
        </w:rPr>
        <w:fldChar w:fldCharType="begin"/>
      </w:r>
      <w:r>
        <w:rPr>
          <w:noProof/>
        </w:rPr>
        <w:instrText xml:space="preserve"> PAGEREF _Toc263274062 \h </w:instrText>
      </w:r>
      <w:r>
        <w:rPr>
          <w:noProof/>
        </w:rPr>
      </w:r>
      <w:r>
        <w:rPr>
          <w:noProof/>
        </w:rPr>
        <w:fldChar w:fldCharType="separate"/>
      </w:r>
      <w:r>
        <w:rPr>
          <w:noProof/>
        </w:rPr>
        <w:t>43</w:t>
      </w:r>
      <w:r>
        <w:rPr>
          <w:noProof/>
        </w:rPr>
        <w:fldChar w:fldCharType="end"/>
      </w:r>
    </w:p>
    <w:p w14:paraId="1E164E5F" w14:textId="77777777" w:rsidR="00686032" w:rsidRDefault="00686032">
      <w:pPr>
        <w:pStyle w:val="TOC2"/>
        <w:tabs>
          <w:tab w:val="right" w:leader="dot" w:pos="9346"/>
        </w:tabs>
        <w:rPr>
          <w:b w:val="0"/>
          <w:noProof/>
          <w:sz w:val="24"/>
          <w:szCs w:val="24"/>
          <w:lang w:eastAsia="ja-JP"/>
        </w:rPr>
      </w:pPr>
      <w:r w:rsidRPr="00001C03">
        <w:rPr>
          <w:rFonts w:ascii="Georgia" w:hAnsi="Georgia"/>
          <w:noProof/>
        </w:rPr>
        <w:t>2.6. Delkonklusion I</w:t>
      </w:r>
      <w:r>
        <w:rPr>
          <w:noProof/>
        </w:rPr>
        <w:tab/>
      </w:r>
      <w:r>
        <w:rPr>
          <w:noProof/>
        </w:rPr>
        <w:fldChar w:fldCharType="begin"/>
      </w:r>
      <w:r>
        <w:rPr>
          <w:noProof/>
        </w:rPr>
        <w:instrText xml:space="preserve"> PAGEREF _Toc263274063 \h </w:instrText>
      </w:r>
      <w:r>
        <w:rPr>
          <w:noProof/>
        </w:rPr>
      </w:r>
      <w:r>
        <w:rPr>
          <w:noProof/>
        </w:rPr>
        <w:fldChar w:fldCharType="separate"/>
      </w:r>
      <w:r>
        <w:rPr>
          <w:noProof/>
        </w:rPr>
        <w:t>47</w:t>
      </w:r>
      <w:r>
        <w:rPr>
          <w:noProof/>
        </w:rPr>
        <w:fldChar w:fldCharType="end"/>
      </w:r>
    </w:p>
    <w:p w14:paraId="58C964B5" w14:textId="77777777" w:rsidR="00686032" w:rsidRDefault="00686032">
      <w:pPr>
        <w:pStyle w:val="TOC1"/>
        <w:tabs>
          <w:tab w:val="right" w:leader="dot" w:pos="9346"/>
        </w:tabs>
        <w:rPr>
          <w:b w:val="0"/>
          <w:noProof/>
          <w:lang w:eastAsia="ja-JP"/>
        </w:rPr>
      </w:pPr>
      <w:r w:rsidRPr="00001C03">
        <w:rPr>
          <w:rFonts w:ascii="Georgia" w:hAnsi="Georgia"/>
          <w:noProof/>
        </w:rPr>
        <w:t>Kapitel 3 - Procedure for udvikling af analyseværktøj</w:t>
      </w:r>
      <w:r>
        <w:rPr>
          <w:noProof/>
        </w:rPr>
        <w:tab/>
      </w:r>
      <w:r>
        <w:rPr>
          <w:noProof/>
        </w:rPr>
        <w:fldChar w:fldCharType="begin"/>
      </w:r>
      <w:r>
        <w:rPr>
          <w:noProof/>
        </w:rPr>
        <w:instrText xml:space="preserve"> PAGEREF _Toc263274064 \h </w:instrText>
      </w:r>
      <w:r>
        <w:rPr>
          <w:noProof/>
        </w:rPr>
      </w:r>
      <w:r>
        <w:rPr>
          <w:noProof/>
        </w:rPr>
        <w:fldChar w:fldCharType="separate"/>
      </w:r>
      <w:r>
        <w:rPr>
          <w:noProof/>
        </w:rPr>
        <w:t>50</w:t>
      </w:r>
      <w:r>
        <w:rPr>
          <w:noProof/>
        </w:rPr>
        <w:fldChar w:fldCharType="end"/>
      </w:r>
    </w:p>
    <w:p w14:paraId="4129578F" w14:textId="77777777" w:rsidR="00686032" w:rsidRDefault="00686032">
      <w:pPr>
        <w:pStyle w:val="TOC2"/>
        <w:tabs>
          <w:tab w:val="right" w:leader="dot" w:pos="9346"/>
        </w:tabs>
        <w:rPr>
          <w:b w:val="0"/>
          <w:noProof/>
          <w:sz w:val="24"/>
          <w:szCs w:val="24"/>
          <w:lang w:eastAsia="ja-JP"/>
        </w:rPr>
      </w:pPr>
      <w:r w:rsidRPr="00001C03">
        <w:rPr>
          <w:rFonts w:ascii="Georgia" w:hAnsi="Georgia"/>
          <w:noProof/>
        </w:rPr>
        <w:t>3.1</w:t>
      </w:r>
      <w:r w:rsidRPr="00001C03">
        <w:rPr>
          <w:rFonts w:ascii="Georgia" w:hAnsi="Georgia"/>
          <w:b w:val="0"/>
          <w:noProof/>
        </w:rPr>
        <w:t xml:space="preserve">. </w:t>
      </w:r>
      <w:r w:rsidRPr="00001C03">
        <w:rPr>
          <w:rFonts w:ascii="Georgia" w:hAnsi="Georgia"/>
          <w:noProof/>
        </w:rPr>
        <w:t>Procedure for værktøjsudvikling</w:t>
      </w:r>
      <w:r>
        <w:rPr>
          <w:noProof/>
        </w:rPr>
        <w:tab/>
      </w:r>
      <w:r>
        <w:rPr>
          <w:noProof/>
        </w:rPr>
        <w:fldChar w:fldCharType="begin"/>
      </w:r>
      <w:r>
        <w:rPr>
          <w:noProof/>
        </w:rPr>
        <w:instrText xml:space="preserve"> PAGEREF _Toc263274065 \h </w:instrText>
      </w:r>
      <w:r>
        <w:rPr>
          <w:noProof/>
        </w:rPr>
      </w:r>
      <w:r>
        <w:rPr>
          <w:noProof/>
        </w:rPr>
        <w:fldChar w:fldCharType="separate"/>
      </w:r>
      <w:r>
        <w:rPr>
          <w:noProof/>
        </w:rPr>
        <w:t>50</w:t>
      </w:r>
      <w:r>
        <w:rPr>
          <w:noProof/>
        </w:rPr>
        <w:fldChar w:fldCharType="end"/>
      </w:r>
    </w:p>
    <w:p w14:paraId="6A10E0B0" w14:textId="77777777" w:rsidR="00686032" w:rsidRDefault="00686032">
      <w:pPr>
        <w:pStyle w:val="TOC1"/>
        <w:tabs>
          <w:tab w:val="right" w:leader="dot" w:pos="9346"/>
        </w:tabs>
        <w:rPr>
          <w:b w:val="0"/>
          <w:noProof/>
          <w:lang w:eastAsia="ja-JP"/>
        </w:rPr>
      </w:pPr>
      <w:r w:rsidRPr="00001C03">
        <w:rPr>
          <w:rFonts w:ascii="Georgia" w:hAnsi="Georgia"/>
          <w:noProof/>
        </w:rPr>
        <w:t>Kapitel 4 - Udvikling af første udkast til analyseværktøjet</w:t>
      </w:r>
      <w:r>
        <w:rPr>
          <w:noProof/>
        </w:rPr>
        <w:tab/>
      </w:r>
      <w:r>
        <w:rPr>
          <w:noProof/>
        </w:rPr>
        <w:fldChar w:fldCharType="begin"/>
      </w:r>
      <w:r>
        <w:rPr>
          <w:noProof/>
        </w:rPr>
        <w:instrText xml:space="preserve"> PAGEREF _Toc263274066 \h </w:instrText>
      </w:r>
      <w:r>
        <w:rPr>
          <w:noProof/>
        </w:rPr>
      </w:r>
      <w:r>
        <w:rPr>
          <w:noProof/>
        </w:rPr>
        <w:fldChar w:fldCharType="separate"/>
      </w:r>
      <w:r>
        <w:rPr>
          <w:noProof/>
        </w:rPr>
        <w:t>53</w:t>
      </w:r>
      <w:r>
        <w:rPr>
          <w:noProof/>
        </w:rPr>
        <w:fldChar w:fldCharType="end"/>
      </w:r>
    </w:p>
    <w:p w14:paraId="2488B4AE" w14:textId="77777777" w:rsidR="00686032" w:rsidRDefault="00686032">
      <w:pPr>
        <w:pStyle w:val="TOC2"/>
        <w:tabs>
          <w:tab w:val="right" w:leader="dot" w:pos="9346"/>
        </w:tabs>
        <w:rPr>
          <w:b w:val="0"/>
          <w:noProof/>
          <w:sz w:val="24"/>
          <w:szCs w:val="24"/>
          <w:lang w:eastAsia="ja-JP"/>
        </w:rPr>
      </w:pPr>
      <w:r w:rsidRPr="00001C03">
        <w:rPr>
          <w:rFonts w:ascii="Georgia" w:hAnsi="Georgia"/>
          <w:noProof/>
        </w:rPr>
        <w:t>4.1. Analyseværktøjets formål og berettigelse</w:t>
      </w:r>
      <w:r>
        <w:rPr>
          <w:noProof/>
        </w:rPr>
        <w:tab/>
      </w:r>
      <w:r>
        <w:rPr>
          <w:noProof/>
        </w:rPr>
        <w:fldChar w:fldCharType="begin"/>
      </w:r>
      <w:r>
        <w:rPr>
          <w:noProof/>
        </w:rPr>
        <w:instrText xml:space="preserve"> PAGEREF _Toc263274067 \h </w:instrText>
      </w:r>
      <w:r>
        <w:rPr>
          <w:noProof/>
        </w:rPr>
      </w:r>
      <w:r>
        <w:rPr>
          <w:noProof/>
        </w:rPr>
        <w:fldChar w:fldCharType="separate"/>
      </w:r>
      <w:r>
        <w:rPr>
          <w:noProof/>
        </w:rPr>
        <w:t>53</w:t>
      </w:r>
      <w:r>
        <w:rPr>
          <w:noProof/>
        </w:rPr>
        <w:fldChar w:fldCharType="end"/>
      </w:r>
    </w:p>
    <w:p w14:paraId="2B882A8A" w14:textId="77777777" w:rsidR="00686032" w:rsidRDefault="00686032">
      <w:pPr>
        <w:pStyle w:val="TOC2"/>
        <w:tabs>
          <w:tab w:val="right" w:leader="dot" w:pos="9346"/>
        </w:tabs>
        <w:rPr>
          <w:b w:val="0"/>
          <w:noProof/>
          <w:sz w:val="24"/>
          <w:szCs w:val="24"/>
          <w:lang w:eastAsia="ja-JP"/>
        </w:rPr>
      </w:pPr>
      <w:r w:rsidRPr="00001C03">
        <w:rPr>
          <w:rFonts w:ascii="Georgia" w:hAnsi="Georgia"/>
          <w:noProof/>
        </w:rPr>
        <w:t>4.2. Analyseværktøjets hovedfoki</w:t>
      </w:r>
      <w:r>
        <w:rPr>
          <w:noProof/>
        </w:rPr>
        <w:tab/>
      </w:r>
      <w:r>
        <w:rPr>
          <w:noProof/>
        </w:rPr>
        <w:fldChar w:fldCharType="begin"/>
      </w:r>
      <w:r>
        <w:rPr>
          <w:noProof/>
        </w:rPr>
        <w:instrText xml:space="preserve"> PAGEREF _Toc263274068 \h </w:instrText>
      </w:r>
      <w:r>
        <w:rPr>
          <w:noProof/>
        </w:rPr>
      </w:r>
      <w:r>
        <w:rPr>
          <w:noProof/>
        </w:rPr>
        <w:fldChar w:fldCharType="separate"/>
      </w:r>
      <w:r>
        <w:rPr>
          <w:noProof/>
        </w:rPr>
        <w:t>53</w:t>
      </w:r>
      <w:r>
        <w:rPr>
          <w:noProof/>
        </w:rPr>
        <w:fldChar w:fldCharType="end"/>
      </w:r>
    </w:p>
    <w:p w14:paraId="21D4B3DF" w14:textId="77777777" w:rsidR="00686032" w:rsidRDefault="00686032">
      <w:pPr>
        <w:pStyle w:val="TOC3"/>
        <w:tabs>
          <w:tab w:val="right" w:leader="dot" w:pos="9346"/>
        </w:tabs>
        <w:rPr>
          <w:noProof/>
          <w:sz w:val="24"/>
          <w:szCs w:val="24"/>
          <w:lang w:eastAsia="ja-JP"/>
        </w:rPr>
      </w:pPr>
      <w:r w:rsidRPr="00001C03">
        <w:rPr>
          <w:rFonts w:ascii="Georgia" w:hAnsi="Georgia"/>
          <w:noProof/>
        </w:rPr>
        <w:t>4.2.1. Dårlige spørgsmål</w:t>
      </w:r>
      <w:r>
        <w:rPr>
          <w:noProof/>
        </w:rPr>
        <w:tab/>
      </w:r>
      <w:r>
        <w:rPr>
          <w:noProof/>
        </w:rPr>
        <w:fldChar w:fldCharType="begin"/>
      </w:r>
      <w:r>
        <w:rPr>
          <w:noProof/>
        </w:rPr>
        <w:instrText xml:space="preserve"> PAGEREF _Toc263274069 \h </w:instrText>
      </w:r>
      <w:r>
        <w:rPr>
          <w:noProof/>
        </w:rPr>
      </w:r>
      <w:r>
        <w:rPr>
          <w:noProof/>
        </w:rPr>
        <w:fldChar w:fldCharType="separate"/>
      </w:r>
      <w:r>
        <w:rPr>
          <w:noProof/>
        </w:rPr>
        <w:t>54</w:t>
      </w:r>
      <w:r>
        <w:rPr>
          <w:noProof/>
        </w:rPr>
        <w:fldChar w:fldCharType="end"/>
      </w:r>
    </w:p>
    <w:p w14:paraId="78052D47" w14:textId="77777777" w:rsidR="00686032" w:rsidRDefault="00686032">
      <w:pPr>
        <w:pStyle w:val="TOC3"/>
        <w:tabs>
          <w:tab w:val="right" w:leader="dot" w:pos="9346"/>
        </w:tabs>
        <w:rPr>
          <w:noProof/>
          <w:sz w:val="24"/>
          <w:szCs w:val="24"/>
          <w:lang w:eastAsia="ja-JP"/>
        </w:rPr>
      </w:pPr>
      <w:r w:rsidRPr="00001C03">
        <w:rPr>
          <w:rFonts w:ascii="Georgia" w:hAnsi="Georgia"/>
          <w:noProof/>
        </w:rPr>
        <w:t>4.2.2. Angrebsargumentation</w:t>
      </w:r>
      <w:r>
        <w:rPr>
          <w:noProof/>
        </w:rPr>
        <w:tab/>
      </w:r>
      <w:r>
        <w:rPr>
          <w:noProof/>
        </w:rPr>
        <w:fldChar w:fldCharType="begin"/>
      </w:r>
      <w:r>
        <w:rPr>
          <w:noProof/>
        </w:rPr>
        <w:instrText xml:space="preserve"> PAGEREF _Toc263274070 \h </w:instrText>
      </w:r>
      <w:r>
        <w:rPr>
          <w:noProof/>
        </w:rPr>
      </w:r>
      <w:r>
        <w:rPr>
          <w:noProof/>
        </w:rPr>
        <w:fldChar w:fldCharType="separate"/>
      </w:r>
      <w:r>
        <w:rPr>
          <w:noProof/>
        </w:rPr>
        <w:t>55</w:t>
      </w:r>
      <w:r>
        <w:rPr>
          <w:noProof/>
        </w:rPr>
        <w:fldChar w:fldCharType="end"/>
      </w:r>
    </w:p>
    <w:p w14:paraId="79A6F0A1" w14:textId="77777777" w:rsidR="00686032" w:rsidRDefault="00686032">
      <w:pPr>
        <w:pStyle w:val="TOC3"/>
        <w:tabs>
          <w:tab w:val="right" w:leader="dot" w:pos="9346"/>
        </w:tabs>
        <w:rPr>
          <w:noProof/>
          <w:sz w:val="24"/>
          <w:szCs w:val="24"/>
          <w:lang w:eastAsia="ja-JP"/>
        </w:rPr>
      </w:pPr>
      <w:r w:rsidRPr="00001C03">
        <w:rPr>
          <w:rFonts w:ascii="Georgia" w:hAnsi="Georgia"/>
          <w:noProof/>
        </w:rPr>
        <w:t>4.2.3. Vildfarelsesargumentation</w:t>
      </w:r>
      <w:r>
        <w:rPr>
          <w:noProof/>
        </w:rPr>
        <w:tab/>
      </w:r>
      <w:r>
        <w:rPr>
          <w:noProof/>
        </w:rPr>
        <w:fldChar w:fldCharType="begin"/>
      </w:r>
      <w:r>
        <w:rPr>
          <w:noProof/>
        </w:rPr>
        <w:instrText xml:space="preserve"> PAGEREF _Toc263274071 \h </w:instrText>
      </w:r>
      <w:r>
        <w:rPr>
          <w:noProof/>
        </w:rPr>
      </w:r>
      <w:r>
        <w:rPr>
          <w:noProof/>
        </w:rPr>
        <w:fldChar w:fldCharType="separate"/>
      </w:r>
      <w:r>
        <w:rPr>
          <w:noProof/>
        </w:rPr>
        <w:t>56</w:t>
      </w:r>
      <w:r>
        <w:rPr>
          <w:noProof/>
        </w:rPr>
        <w:fldChar w:fldCharType="end"/>
      </w:r>
    </w:p>
    <w:p w14:paraId="146A49CD" w14:textId="77777777" w:rsidR="00686032" w:rsidRDefault="00686032">
      <w:pPr>
        <w:pStyle w:val="TOC3"/>
        <w:tabs>
          <w:tab w:val="right" w:leader="dot" w:pos="9346"/>
        </w:tabs>
        <w:rPr>
          <w:noProof/>
          <w:sz w:val="24"/>
          <w:szCs w:val="24"/>
          <w:lang w:eastAsia="ja-JP"/>
        </w:rPr>
      </w:pPr>
      <w:r w:rsidRPr="00001C03">
        <w:rPr>
          <w:rFonts w:ascii="Georgia" w:hAnsi="Georgia"/>
          <w:noProof/>
        </w:rPr>
        <w:t>4.2.4. Selvforsvarsargumentation</w:t>
      </w:r>
      <w:r>
        <w:rPr>
          <w:noProof/>
        </w:rPr>
        <w:tab/>
      </w:r>
      <w:r>
        <w:rPr>
          <w:noProof/>
        </w:rPr>
        <w:fldChar w:fldCharType="begin"/>
      </w:r>
      <w:r>
        <w:rPr>
          <w:noProof/>
        </w:rPr>
        <w:instrText xml:space="preserve"> PAGEREF _Toc263274072 \h </w:instrText>
      </w:r>
      <w:r>
        <w:rPr>
          <w:noProof/>
        </w:rPr>
      </w:r>
      <w:r>
        <w:rPr>
          <w:noProof/>
        </w:rPr>
        <w:fldChar w:fldCharType="separate"/>
      </w:r>
      <w:r>
        <w:rPr>
          <w:noProof/>
        </w:rPr>
        <w:t>57</w:t>
      </w:r>
      <w:r>
        <w:rPr>
          <w:noProof/>
        </w:rPr>
        <w:fldChar w:fldCharType="end"/>
      </w:r>
    </w:p>
    <w:p w14:paraId="4C9DF3F2" w14:textId="77777777" w:rsidR="00686032" w:rsidRDefault="00686032">
      <w:pPr>
        <w:pStyle w:val="TOC2"/>
        <w:tabs>
          <w:tab w:val="right" w:leader="dot" w:pos="9346"/>
        </w:tabs>
        <w:rPr>
          <w:b w:val="0"/>
          <w:noProof/>
          <w:sz w:val="24"/>
          <w:szCs w:val="24"/>
          <w:lang w:eastAsia="ja-JP"/>
        </w:rPr>
      </w:pPr>
      <w:r w:rsidRPr="00001C03">
        <w:rPr>
          <w:rFonts w:ascii="Georgia" w:hAnsi="Georgia"/>
          <w:noProof/>
        </w:rPr>
        <w:t>4.3 Analyseværktøjets udformning</w:t>
      </w:r>
      <w:r>
        <w:rPr>
          <w:noProof/>
        </w:rPr>
        <w:tab/>
      </w:r>
      <w:r>
        <w:rPr>
          <w:noProof/>
        </w:rPr>
        <w:fldChar w:fldCharType="begin"/>
      </w:r>
      <w:r>
        <w:rPr>
          <w:noProof/>
        </w:rPr>
        <w:instrText xml:space="preserve"> PAGEREF _Toc263274073 \h </w:instrText>
      </w:r>
      <w:r>
        <w:rPr>
          <w:noProof/>
        </w:rPr>
      </w:r>
      <w:r>
        <w:rPr>
          <w:noProof/>
        </w:rPr>
        <w:fldChar w:fldCharType="separate"/>
      </w:r>
      <w:r>
        <w:rPr>
          <w:noProof/>
        </w:rPr>
        <w:t>58</w:t>
      </w:r>
      <w:r>
        <w:rPr>
          <w:noProof/>
        </w:rPr>
        <w:fldChar w:fldCharType="end"/>
      </w:r>
    </w:p>
    <w:p w14:paraId="62A466C6" w14:textId="77777777" w:rsidR="00686032" w:rsidRDefault="00686032">
      <w:pPr>
        <w:pStyle w:val="TOC2"/>
        <w:tabs>
          <w:tab w:val="right" w:leader="dot" w:pos="9346"/>
        </w:tabs>
        <w:rPr>
          <w:b w:val="0"/>
          <w:noProof/>
          <w:sz w:val="24"/>
          <w:szCs w:val="24"/>
          <w:lang w:eastAsia="ja-JP"/>
        </w:rPr>
      </w:pPr>
      <w:r w:rsidRPr="00001C03">
        <w:rPr>
          <w:rFonts w:ascii="Georgia" w:hAnsi="Georgia" w:cs="Arial"/>
          <w:noProof/>
          <w:color w:val="000000"/>
        </w:rPr>
        <w:t>4.4. Anvendelse af værktøjet</w:t>
      </w:r>
      <w:r>
        <w:rPr>
          <w:noProof/>
        </w:rPr>
        <w:tab/>
      </w:r>
      <w:r>
        <w:rPr>
          <w:noProof/>
        </w:rPr>
        <w:fldChar w:fldCharType="begin"/>
      </w:r>
      <w:r>
        <w:rPr>
          <w:noProof/>
        </w:rPr>
        <w:instrText xml:space="preserve"> PAGEREF _Toc263274074 \h </w:instrText>
      </w:r>
      <w:r>
        <w:rPr>
          <w:noProof/>
        </w:rPr>
      </w:r>
      <w:r>
        <w:rPr>
          <w:noProof/>
        </w:rPr>
        <w:fldChar w:fldCharType="separate"/>
      </w:r>
      <w:r>
        <w:rPr>
          <w:noProof/>
        </w:rPr>
        <w:t>59</w:t>
      </w:r>
      <w:r>
        <w:rPr>
          <w:noProof/>
        </w:rPr>
        <w:fldChar w:fldCharType="end"/>
      </w:r>
    </w:p>
    <w:p w14:paraId="5807AE4B" w14:textId="77777777" w:rsidR="00686032" w:rsidRDefault="00686032">
      <w:pPr>
        <w:pStyle w:val="TOC2"/>
        <w:tabs>
          <w:tab w:val="right" w:leader="dot" w:pos="9346"/>
        </w:tabs>
        <w:rPr>
          <w:b w:val="0"/>
          <w:noProof/>
          <w:sz w:val="24"/>
          <w:szCs w:val="24"/>
          <w:lang w:eastAsia="ja-JP"/>
        </w:rPr>
      </w:pPr>
      <w:r w:rsidRPr="00001C03">
        <w:rPr>
          <w:rFonts w:ascii="Georgia" w:hAnsi="Georgia"/>
          <w:noProof/>
        </w:rPr>
        <w:t>4.5. Analyseværktøjets anvendelsessfærer</w:t>
      </w:r>
      <w:r>
        <w:rPr>
          <w:noProof/>
        </w:rPr>
        <w:tab/>
      </w:r>
      <w:r>
        <w:rPr>
          <w:noProof/>
        </w:rPr>
        <w:fldChar w:fldCharType="begin"/>
      </w:r>
      <w:r>
        <w:rPr>
          <w:noProof/>
        </w:rPr>
        <w:instrText xml:space="preserve"> PAGEREF _Toc263274075 \h </w:instrText>
      </w:r>
      <w:r>
        <w:rPr>
          <w:noProof/>
        </w:rPr>
      </w:r>
      <w:r>
        <w:rPr>
          <w:noProof/>
        </w:rPr>
        <w:fldChar w:fldCharType="separate"/>
      </w:r>
      <w:r>
        <w:rPr>
          <w:noProof/>
        </w:rPr>
        <w:t>63</w:t>
      </w:r>
      <w:r>
        <w:rPr>
          <w:noProof/>
        </w:rPr>
        <w:fldChar w:fldCharType="end"/>
      </w:r>
    </w:p>
    <w:p w14:paraId="39B65075" w14:textId="77777777" w:rsidR="00686032" w:rsidRDefault="00686032">
      <w:pPr>
        <w:pStyle w:val="TOC3"/>
        <w:tabs>
          <w:tab w:val="right" w:leader="dot" w:pos="9346"/>
        </w:tabs>
        <w:rPr>
          <w:noProof/>
          <w:sz w:val="24"/>
          <w:szCs w:val="24"/>
          <w:lang w:eastAsia="ja-JP"/>
        </w:rPr>
      </w:pPr>
      <w:r w:rsidRPr="00001C03">
        <w:rPr>
          <w:rFonts w:ascii="Georgia" w:hAnsi="Georgia"/>
          <w:noProof/>
        </w:rPr>
        <w:t>4.5.1. Tv-transmitterede udsendelser</w:t>
      </w:r>
      <w:r>
        <w:rPr>
          <w:noProof/>
        </w:rPr>
        <w:tab/>
      </w:r>
      <w:r>
        <w:rPr>
          <w:noProof/>
        </w:rPr>
        <w:fldChar w:fldCharType="begin"/>
      </w:r>
      <w:r>
        <w:rPr>
          <w:noProof/>
        </w:rPr>
        <w:instrText xml:space="preserve"> PAGEREF _Toc263274076 \h </w:instrText>
      </w:r>
      <w:r>
        <w:rPr>
          <w:noProof/>
        </w:rPr>
      </w:r>
      <w:r>
        <w:rPr>
          <w:noProof/>
        </w:rPr>
        <w:fldChar w:fldCharType="separate"/>
      </w:r>
      <w:r>
        <w:rPr>
          <w:noProof/>
        </w:rPr>
        <w:t>63</w:t>
      </w:r>
      <w:r>
        <w:rPr>
          <w:noProof/>
        </w:rPr>
        <w:fldChar w:fldCharType="end"/>
      </w:r>
    </w:p>
    <w:p w14:paraId="223970D9" w14:textId="77777777" w:rsidR="00686032" w:rsidRDefault="00686032">
      <w:pPr>
        <w:pStyle w:val="TOC3"/>
        <w:tabs>
          <w:tab w:val="right" w:leader="dot" w:pos="9346"/>
        </w:tabs>
        <w:rPr>
          <w:noProof/>
          <w:sz w:val="24"/>
          <w:szCs w:val="24"/>
          <w:lang w:eastAsia="ja-JP"/>
        </w:rPr>
      </w:pPr>
      <w:r w:rsidRPr="00001C03">
        <w:rPr>
          <w:rFonts w:ascii="Georgia" w:hAnsi="Georgia"/>
          <w:noProof/>
        </w:rPr>
        <w:t>4.5.2. Interaktionsformen i Folketinget</w:t>
      </w:r>
      <w:r>
        <w:rPr>
          <w:noProof/>
        </w:rPr>
        <w:tab/>
      </w:r>
      <w:r>
        <w:rPr>
          <w:noProof/>
        </w:rPr>
        <w:fldChar w:fldCharType="begin"/>
      </w:r>
      <w:r>
        <w:rPr>
          <w:noProof/>
        </w:rPr>
        <w:instrText xml:space="preserve"> PAGEREF _Toc263274077 \h </w:instrText>
      </w:r>
      <w:r>
        <w:rPr>
          <w:noProof/>
        </w:rPr>
      </w:r>
      <w:r>
        <w:rPr>
          <w:noProof/>
        </w:rPr>
        <w:fldChar w:fldCharType="separate"/>
      </w:r>
      <w:r>
        <w:rPr>
          <w:noProof/>
        </w:rPr>
        <w:t>66</w:t>
      </w:r>
      <w:r>
        <w:rPr>
          <w:noProof/>
        </w:rPr>
        <w:fldChar w:fldCharType="end"/>
      </w:r>
    </w:p>
    <w:p w14:paraId="10AAEE3B" w14:textId="77777777" w:rsidR="00686032" w:rsidRDefault="00686032">
      <w:pPr>
        <w:pStyle w:val="TOC3"/>
        <w:tabs>
          <w:tab w:val="right" w:leader="dot" w:pos="9346"/>
        </w:tabs>
        <w:rPr>
          <w:noProof/>
          <w:sz w:val="24"/>
          <w:szCs w:val="24"/>
          <w:lang w:eastAsia="ja-JP"/>
        </w:rPr>
      </w:pPr>
      <w:r w:rsidRPr="00001C03">
        <w:rPr>
          <w:rFonts w:ascii="Georgia" w:hAnsi="Georgia"/>
          <w:noProof/>
        </w:rPr>
        <w:t>4.5.3. Lokale debatarrangementer</w:t>
      </w:r>
      <w:r>
        <w:rPr>
          <w:noProof/>
        </w:rPr>
        <w:tab/>
      </w:r>
      <w:r>
        <w:rPr>
          <w:noProof/>
        </w:rPr>
        <w:fldChar w:fldCharType="begin"/>
      </w:r>
      <w:r>
        <w:rPr>
          <w:noProof/>
        </w:rPr>
        <w:instrText xml:space="preserve"> PAGEREF _Toc263274078 \h </w:instrText>
      </w:r>
      <w:r>
        <w:rPr>
          <w:noProof/>
        </w:rPr>
      </w:r>
      <w:r>
        <w:rPr>
          <w:noProof/>
        </w:rPr>
        <w:fldChar w:fldCharType="separate"/>
      </w:r>
      <w:r>
        <w:rPr>
          <w:noProof/>
        </w:rPr>
        <w:t>67</w:t>
      </w:r>
      <w:r>
        <w:rPr>
          <w:noProof/>
        </w:rPr>
        <w:fldChar w:fldCharType="end"/>
      </w:r>
    </w:p>
    <w:p w14:paraId="08820628" w14:textId="77777777" w:rsidR="00686032" w:rsidRDefault="00686032">
      <w:pPr>
        <w:pStyle w:val="TOC2"/>
        <w:tabs>
          <w:tab w:val="right" w:leader="dot" w:pos="9346"/>
        </w:tabs>
        <w:rPr>
          <w:b w:val="0"/>
          <w:noProof/>
          <w:sz w:val="24"/>
          <w:szCs w:val="24"/>
          <w:lang w:eastAsia="ja-JP"/>
        </w:rPr>
      </w:pPr>
      <w:r w:rsidRPr="00001C03">
        <w:rPr>
          <w:rFonts w:ascii="Georgia" w:hAnsi="Georgia"/>
          <w:noProof/>
        </w:rPr>
        <w:t>4.6. Målgruppe for analyseværktøjet</w:t>
      </w:r>
      <w:r>
        <w:rPr>
          <w:noProof/>
        </w:rPr>
        <w:tab/>
      </w:r>
      <w:r>
        <w:rPr>
          <w:noProof/>
        </w:rPr>
        <w:fldChar w:fldCharType="begin"/>
      </w:r>
      <w:r>
        <w:rPr>
          <w:noProof/>
        </w:rPr>
        <w:instrText xml:space="preserve"> PAGEREF _Toc263274079 \h </w:instrText>
      </w:r>
      <w:r>
        <w:rPr>
          <w:noProof/>
        </w:rPr>
      </w:r>
      <w:r>
        <w:rPr>
          <w:noProof/>
        </w:rPr>
        <w:fldChar w:fldCharType="separate"/>
      </w:r>
      <w:r>
        <w:rPr>
          <w:noProof/>
        </w:rPr>
        <w:t>68</w:t>
      </w:r>
      <w:r>
        <w:rPr>
          <w:noProof/>
        </w:rPr>
        <w:fldChar w:fldCharType="end"/>
      </w:r>
    </w:p>
    <w:p w14:paraId="7F32F343" w14:textId="77777777" w:rsidR="00686032" w:rsidRDefault="00686032">
      <w:pPr>
        <w:pStyle w:val="TOC1"/>
        <w:tabs>
          <w:tab w:val="right" w:leader="dot" w:pos="9346"/>
        </w:tabs>
        <w:rPr>
          <w:b w:val="0"/>
          <w:noProof/>
          <w:lang w:eastAsia="ja-JP"/>
        </w:rPr>
      </w:pPr>
      <w:r w:rsidRPr="00001C03">
        <w:rPr>
          <w:rFonts w:ascii="Georgia" w:hAnsi="Georgia"/>
          <w:noProof/>
        </w:rPr>
        <w:t>Kapitel 5 - Afprøvning af analyseværktøj ved pilotstudium</w:t>
      </w:r>
      <w:r>
        <w:rPr>
          <w:noProof/>
        </w:rPr>
        <w:tab/>
      </w:r>
      <w:r>
        <w:rPr>
          <w:noProof/>
        </w:rPr>
        <w:fldChar w:fldCharType="begin"/>
      </w:r>
      <w:r>
        <w:rPr>
          <w:noProof/>
        </w:rPr>
        <w:instrText xml:space="preserve"> PAGEREF _Toc263274080 \h </w:instrText>
      </w:r>
      <w:r>
        <w:rPr>
          <w:noProof/>
        </w:rPr>
      </w:r>
      <w:r>
        <w:rPr>
          <w:noProof/>
        </w:rPr>
        <w:fldChar w:fldCharType="separate"/>
      </w:r>
      <w:r>
        <w:rPr>
          <w:noProof/>
        </w:rPr>
        <w:t>70</w:t>
      </w:r>
      <w:r>
        <w:rPr>
          <w:noProof/>
        </w:rPr>
        <w:fldChar w:fldCharType="end"/>
      </w:r>
    </w:p>
    <w:p w14:paraId="60AB3D29" w14:textId="77777777" w:rsidR="00686032" w:rsidRDefault="00686032">
      <w:pPr>
        <w:pStyle w:val="TOC2"/>
        <w:tabs>
          <w:tab w:val="right" w:leader="dot" w:pos="9346"/>
        </w:tabs>
        <w:rPr>
          <w:b w:val="0"/>
          <w:noProof/>
          <w:sz w:val="24"/>
          <w:szCs w:val="24"/>
          <w:lang w:eastAsia="ja-JP"/>
        </w:rPr>
      </w:pPr>
      <w:r w:rsidRPr="00001C03">
        <w:rPr>
          <w:rFonts w:ascii="Georgia" w:hAnsi="Georgia"/>
          <w:noProof/>
        </w:rPr>
        <w:lastRenderedPageBreak/>
        <w:t>5.1. Udvælgelsen af case til pilotstudiet</w:t>
      </w:r>
      <w:r>
        <w:rPr>
          <w:noProof/>
        </w:rPr>
        <w:tab/>
      </w:r>
      <w:r>
        <w:rPr>
          <w:noProof/>
        </w:rPr>
        <w:fldChar w:fldCharType="begin"/>
      </w:r>
      <w:r>
        <w:rPr>
          <w:noProof/>
        </w:rPr>
        <w:instrText xml:space="preserve"> PAGEREF _Toc263274081 \h </w:instrText>
      </w:r>
      <w:r>
        <w:rPr>
          <w:noProof/>
        </w:rPr>
      </w:r>
      <w:r>
        <w:rPr>
          <w:noProof/>
        </w:rPr>
        <w:fldChar w:fldCharType="separate"/>
      </w:r>
      <w:r>
        <w:rPr>
          <w:noProof/>
        </w:rPr>
        <w:t>70</w:t>
      </w:r>
      <w:r>
        <w:rPr>
          <w:noProof/>
        </w:rPr>
        <w:fldChar w:fldCharType="end"/>
      </w:r>
    </w:p>
    <w:p w14:paraId="2456366C" w14:textId="77777777" w:rsidR="00686032" w:rsidRDefault="00686032">
      <w:pPr>
        <w:pStyle w:val="TOC2"/>
        <w:tabs>
          <w:tab w:val="right" w:leader="dot" w:pos="9346"/>
        </w:tabs>
        <w:rPr>
          <w:b w:val="0"/>
          <w:noProof/>
          <w:sz w:val="24"/>
          <w:szCs w:val="24"/>
          <w:lang w:eastAsia="ja-JP"/>
        </w:rPr>
      </w:pPr>
      <w:r w:rsidRPr="00001C03">
        <w:rPr>
          <w:rFonts w:ascii="Georgia" w:hAnsi="Georgia"/>
          <w:noProof/>
        </w:rPr>
        <w:t>5.2. Fremstillingen af pilotstudiets studier af kommunikationsinteraktioner</w:t>
      </w:r>
      <w:r>
        <w:rPr>
          <w:noProof/>
        </w:rPr>
        <w:tab/>
      </w:r>
      <w:r>
        <w:rPr>
          <w:noProof/>
        </w:rPr>
        <w:fldChar w:fldCharType="begin"/>
      </w:r>
      <w:r>
        <w:rPr>
          <w:noProof/>
        </w:rPr>
        <w:instrText xml:space="preserve"> PAGEREF _Toc263274082 \h </w:instrText>
      </w:r>
      <w:r>
        <w:rPr>
          <w:noProof/>
        </w:rPr>
      </w:r>
      <w:r>
        <w:rPr>
          <w:noProof/>
        </w:rPr>
        <w:fldChar w:fldCharType="separate"/>
      </w:r>
      <w:r>
        <w:rPr>
          <w:noProof/>
        </w:rPr>
        <w:t>70</w:t>
      </w:r>
      <w:r>
        <w:rPr>
          <w:noProof/>
        </w:rPr>
        <w:fldChar w:fldCharType="end"/>
      </w:r>
    </w:p>
    <w:p w14:paraId="1A728FA0" w14:textId="77777777" w:rsidR="00686032" w:rsidRDefault="00686032">
      <w:pPr>
        <w:pStyle w:val="TOC2"/>
        <w:tabs>
          <w:tab w:val="right" w:leader="dot" w:pos="9346"/>
        </w:tabs>
        <w:rPr>
          <w:b w:val="0"/>
          <w:noProof/>
          <w:sz w:val="24"/>
          <w:szCs w:val="24"/>
          <w:lang w:eastAsia="ja-JP"/>
        </w:rPr>
      </w:pPr>
      <w:r w:rsidRPr="00001C03">
        <w:rPr>
          <w:rFonts w:ascii="Georgia" w:hAnsi="Georgia"/>
          <w:noProof/>
        </w:rPr>
        <w:t>5.3. Kommunikationsinteraktion 1: TV2 News, 15. april klokken 06.12. Debat om 155 milliarder kroner</w:t>
      </w:r>
      <w:r>
        <w:rPr>
          <w:noProof/>
        </w:rPr>
        <w:tab/>
      </w:r>
      <w:r>
        <w:rPr>
          <w:noProof/>
        </w:rPr>
        <w:fldChar w:fldCharType="begin"/>
      </w:r>
      <w:r>
        <w:rPr>
          <w:noProof/>
        </w:rPr>
        <w:instrText xml:space="preserve"> PAGEREF _Toc263274083 \h </w:instrText>
      </w:r>
      <w:r>
        <w:rPr>
          <w:noProof/>
        </w:rPr>
      </w:r>
      <w:r>
        <w:rPr>
          <w:noProof/>
        </w:rPr>
        <w:fldChar w:fldCharType="separate"/>
      </w:r>
      <w:r>
        <w:rPr>
          <w:noProof/>
        </w:rPr>
        <w:t>71</w:t>
      </w:r>
      <w:r>
        <w:rPr>
          <w:noProof/>
        </w:rPr>
        <w:fldChar w:fldCharType="end"/>
      </w:r>
    </w:p>
    <w:p w14:paraId="37FC9E0E" w14:textId="77777777" w:rsidR="00686032" w:rsidRDefault="00686032">
      <w:pPr>
        <w:pStyle w:val="TOC3"/>
        <w:tabs>
          <w:tab w:val="right" w:leader="dot" w:pos="9346"/>
        </w:tabs>
        <w:rPr>
          <w:noProof/>
          <w:sz w:val="24"/>
          <w:szCs w:val="24"/>
          <w:lang w:eastAsia="ja-JP"/>
        </w:rPr>
      </w:pPr>
      <w:r w:rsidRPr="00001C03">
        <w:rPr>
          <w:rFonts w:ascii="Georgia" w:hAnsi="Georgia"/>
          <w:noProof/>
        </w:rPr>
        <w:t>5.3.1. Indhøstede erfaringer ved kommunikationsinteraktion 1</w:t>
      </w:r>
      <w:r>
        <w:rPr>
          <w:noProof/>
        </w:rPr>
        <w:tab/>
      </w:r>
      <w:r>
        <w:rPr>
          <w:noProof/>
        </w:rPr>
        <w:fldChar w:fldCharType="begin"/>
      </w:r>
      <w:r>
        <w:rPr>
          <w:noProof/>
        </w:rPr>
        <w:instrText xml:space="preserve"> PAGEREF _Toc263274084 \h </w:instrText>
      </w:r>
      <w:r>
        <w:rPr>
          <w:noProof/>
        </w:rPr>
      </w:r>
      <w:r>
        <w:rPr>
          <w:noProof/>
        </w:rPr>
        <w:fldChar w:fldCharType="separate"/>
      </w:r>
      <w:r>
        <w:rPr>
          <w:noProof/>
        </w:rPr>
        <w:t>73</w:t>
      </w:r>
      <w:r>
        <w:rPr>
          <w:noProof/>
        </w:rPr>
        <w:fldChar w:fldCharType="end"/>
      </w:r>
    </w:p>
    <w:p w14:paraId="71484A03" w14:textId="77777777" w:rsidR="00686032" w:rsidRDefault="00686032">
      <w:pPr>
        <w:pStyle w:val="TOC2"/>
        <w:tabs>
          <w:tab w:val="right" w:leader="dot" w:pos="9346"/>
        </w:tabs>
        <w:rPr>
          <w:b w:val="0"/>
          <w:noProof/>
          <w:sz w:val="24"/>
          <w:szCs w:val="24"/>
          <w:lang w:eastAsia="ja-JP"/>
        </w:rPr>
      </w:pPr>
      <w:r w:rsidRPr="00001C03">
        <w:rPr>
          <w:rFonts w:ascii="Georgia" w:hAnsi="Georgia"/>
          <w:noProof/>
        </w:rPr>
        <w:t>5.4. Kommunikationsinteraktion 2: TV2 News, 11. april klokken 09.02. Venstres grønne energi</w:t>
      </w:r>
      <w:r>
        <w:rPr>
          <w:noProof/>
        </w:rPr>
        <w:tab/>
      </w:r>
      <w:r>
        <w:rPr>
          <w:noProof/>
        </w:rPr>
        <w:fldChar w:fldCharType="begin"/>
      </w:r>
      <w:r>
        <w:rPr>
          <w:noProof/>
        </w:rPr>
        <w:instrText xml:space="preserve"> PAGEREF _Toc263274085 \h </w:instrText>
      </w:r>
      <w:r>
        <w:rPr>
          <w:noProof/>
        </w:rPr>
      </w:r>
      <w:r>
        <w:rPr>
          <w:noProof/>
        </w:rPr>
        <w:fldChar w:fldCharType="separate"/>
      </w:r>
      <w:r>
        <w:rPr>
          <w:noProof/>
        </w:rPr>
        <w:t>73</w:t>
      </w:r>
      <w:r>
        <w:rPr>
          <w:noProof/>
        </w:rPr>
        <w:fldChar w:fldCharType="end"/>
      </w:r>
    </w:p>
    <w:p w14:paraId="7D4C4780" w14:textId="77777777" w:rsidR="00686032" w:rsidRDefault="00686032">
      <w:pPr>
        <w:pStyle w:val="TOC3"/>
        <w:tabs>
          <w:tab w:val="right" w:leader="dot" w:pos="9346"/>
        </w:tabs>
        <w:rPr>
          <w:noProof/>
          <w:sz w:val="24"/>
          <w:szCs w:val="24"/>
          <w:lang w:eastAsia="ja-JP"/>
        </w:rPr>
      </w:pPr>
      <w:r w:rsidRPr="00001C03">
        <w:rPr>
          <w:rFonts w:ascii="Georgia" w:hAnsi="Georgia"/>
          <w:noProof/>
        </w:rPr>
        <w:t>5.4.1. Indhøstede erfaringer ved kommunikationsinteraktion 2</w:t>
      </w:r>
      <w:r>
        <w:rPr>
          <w:noProof/>
        </w:rPr>
        <w:tab/>
      </w:r>
      <w:r>
        <w:rPr>
          <w:noProof/>
        </w:rPr>
        <w:fldChar w:fldCharType="begin"/>
      </w:r>
      <w:r>
        <w:rPr>
          <w:noProof/>
        </w:rPr>
        <w:instrText xml:space="preserve"> PAGEREF _Toc263274086 \h </w:instrText>
      </w:r>
      <w:r>
        <w:rPr>
          <w:noProof/>
        </w:rPr>
      </w:r>
      <w:r>
        <w:rPr>
          <w:noProof/>
        </w:rPr>
        <w:fldChar w:fldCharType="separate"/>
      </w:r>
      <w:r>
        <w:rPr>
          <w:noProof/>
        </w:rPr>
        <w:t>75</w:t>
      </w:r>
      <w:r>
        <w:rPr>
          <w:noProof/>
        </w:rPr>
        <w:fldChar w:fldCharType="end"/>
      </w:r>
    </w:p>
    <w:p w14:paraId="726007C9" w14:textId="77777777" w:rsidR="00686032" w:rsidRDefault="00686032">
      <w:pPr>
        <w:pStyle w:val="TOC2"/>
        <w:tabs>
          <w:tab w:val="right" w:leader="dot" w:pos="9346"/>
        </w:tabs>
        <w:rPr>
          <w:b w:val="0"/>
          <w:noProof/>
          <w:sz w:val="24"/>
          <w:szCs w:val="24"/>
          <w:lang w:eastAsia="ja-JP"/>
        </w:rPr>
      </w:pPr>
      <w:r w:rsidRPr="00001C03">
        <w:rPr>
          <w:rFonts w:ascii="Georgia" w:hAnsi="Georgia"/>
          <w:noProof/>
        </w:rPr>
        <w:t>5.5. Kommunikationsinteraktion 3: Deadline, 12. april, klokken 22.30. Konservativ Ungdoms fremgang</w:t>
      </w:r>
      <w:r>
        <w:rPr>
          <w:noProof/>
        </w:rPr>
        <w:tab/>
      </w:r>
      <w:r>
        <w:rPr>
          <w:noProof/>
        </w:rPr>
        <w:fldChar w:fldCharType="begin"/>
      </w:r>
      <w:r>
        <w:rPr>
          <w:noProof/>
        </w:rPr>
        <w:instrText xml:space="preserve"> PAGEREF _Toc263274087 \h </w:instrText>
      </w:r>
      <w:r>
        <w:rPr>
          <w:noProof/>
        </w:rPr>
      </w:r>
      <w:r>
        <w:rPr>
          <w:noProof/>
        </w:rPr>
        <w:fldChar w:fldCharType="separate"/>
      </w:r>
      <w:r>
        <w:rPr>
          <w:noProof/>
        </w:rPr>
        <w:t>75</w:t>
      </w:r>
      <w:r>
        <w:rPr>
          <w:noProof/>
        </w:rPr>
        <w:fldChar w:fldCharType="end"/>
      </w:r>
    </w:p>
    <w:p w14:paraId="6917A7D2" w14:textId="77777777" w:rsidR="00686032" w:rsidRDefault="00686032">
      <w:pPr>
        <w:pStyle w:val="TOC3"/>
        <w:tabs>
          <w:tab w:val="right" w:leader="dot" w:pos="9346"/>
        </w:tabs>
        <w:rPr>
          <w:noProof/>
          <w:sz w:val="24"/>
          <w:szCs w:val="24"/>
          <w:lang w:eastAsia="ja-JP"/>
        </w:rPr>
      </w:pPr>
      <w:r w:rsidRPr="00001C03">
        <w:rPr>
          <w:rFonts w:ascii="Georgia" w:hAnsi="Georgia"/>
          <w:noProof/>
        </w:rPr>
        <w:t>5.5.1. Indhøstede erfaringer ved kommunikationsinteraktion 3</w:t>
      </w:r>
      <w:r>
        <w:rPr>
          <w:noProof/>
        </w:rPr>
        <w:tab/>
      </w:r>
      <w:r>
        <w:rPr>
          <w:noProof/>
        </w:rPr>
        <w:fldChar w:fldCharType="begin"/>
      </w:r>
      <w:r>
        <w:rPr>
          <w:noProof/>
        </w:rPr>
        <w:instrText xml:space="preserve"> PAGEREF _Toc263274088 \h </w:instrText>
      </w:r>
      <w:r>
        <w:rPr>
          <w:noProof/>
        </w:rPr>
      </w:r>
      <w:r>
        <w:rPr>
          <w:noProof/>
        </w:rPr>
        <w:fldChar w:fldCharType="separate"/>
      </w:r>
      <w:r>
        <w:rPr>
          <w:noProof/>
        </w:rPr>
        <w:t>77</w:t>
      </w:r>
      <w:r>
        <w:rPr>
          <w:noProof/>
        </w:rPr>
        <w:fldChar w:fldCharType="end"/>
      </w:r>
    </w:p>
    <w:p w14:paraId="4B8E2298" w14:textId="77777777" w:rsidR="00686032" w:rsidRDefault="00686032">
      <w:pPr>
        <w:pStyle w:val="TOC2"/>
        <w:tabs>
          <w:tab w:val="right" w:leader="dot" w:pos="9346"/>
        </w:tabs>
        <w:rPr>
          <w:b w:val="0"/>
          <w:noProof/>
          <w:sz w:val="24"/>
          <w:szCs w:val="24"/>
          <w:lang w:eastAsia="ja-JP"/>
        </w:rPr>
      </w:pPr>
      <w:r w:rsidRPr="00001C03">
        <w:rPr>
          <w:rFonts w:ascii="Georgia" w:hAnsi="Georgia"/>
          <w:noProof/>
        </w:rPr>
        <w:t>5.6. Kommunikationsinteraktion 4: Spørgetime i Folketingssalen, 1. April, klokken 13.05. Dansk produktivitet</w:t>
      </w:r>
      <w:r>
        <w:rPr>
          <w:noProof/>
        </w:rPr>
        <w:tab/>
      </w:r>
      <w:r>
        <w:rPr>
          <w:noProof/>
        </w:rPr>
        <w:fldChar w:fldCharType="begin"/>
      </w:r>
      <w:r>
        <w:rPr>
          <w:noProof/>
        </w:rPr>
        <w:instrText xml:space="preserve"> PAGEREF _Toc263274089 \h </w:instrText>
      </w:r>
      <w:r>
        <w:rPr>
          <w:noProof/>
        </w:rPr>
      </w:r>
      <w:r>
        <w:rPr>
          <w:noProof/>
        </w:rPr>
        <w:fldChar w:fldCharType="separate"/>
      </w:r>
      <w:r>
        <w:rPr>
          <w:noProof/>
        </w:rPr>
        <w:t>77</w:t>
      </w:r>
      <w:r>
        <w:rPr>
          <w:noProof/>
        </w:rPr>
        <w:fldChar w:fldCharType="end"/>
      </w:r>
    </w:p>
    <w:p w14:paraId="26D1EC00" w14:textId="77777777" w:rsidR="00686032" w:rsidRDefault="00686032">
      <w:pPr>
        <w:pStyle w:val="TOC3"/>
        <w:tabs>
          <w:tab w:val="right" w:leader="dot" w:pos="9346"/>
        </w:tabs>
        <w:rPr>
          <w:noProof/>
          <w:sz w:val="24"/>
          <w:szCs w:val="24"/>
          <w:lang w:eastAsia="ja-JP"/>
        </w:rPr>
      </w:pPr>
      <w:r w:rsidRPr="00001C03">
        <w:rPr>
          <w:rFonts w:ascii="Georgia" w:hAnsi="Georgia"/>
          <w:noProof/>
        </w:rPr>
        <w:t>5.6.1. Indhøstede erfaringer ved kommunikationsinteraktion 4</w:t>
      </w:r>
      <w:r>
        <w:rPr>
          <w:noProof/>
        </w:rPr>
        <w:tab/>
      </w:r>
      <w:r>
        <w:rPr>
          <w:noProof/>
        </w:rPr>
        <w:fldChar w:fldCharType="begin"/>
      </w:r>
      <w:r>
        <w:rPr>
          <w:noProof/>
        </w:rPr>
        <w:instrText xml:space="preserve"> PAGEREF _Toc263274090 \h </w:instrText>
      </w:r>
      <w:r>
        <w:rPr>
          <w:noProof/>
        </w:rPr>
      </w:r>
      <w:r>
        <w:rPr>
          <w:noProof/>
        </w:rPr>
        <w:fldChar w:fldCharType="separate"/>
      </w:r>
      <w:r>
        <w:rPr>
          <w:noProof/>
        </w:rPr>
        <w:t>79</w:t>
      </w:r>
      <w:r>
        <w:rPr>
          <w:noProof/>
        </w:rPr>
        <w:fldChar w:fldCharType="end"/>
      </w:r>
    </w:p>
    <w:p w14:paraId="5E577A1D" w14:textId="77777777" w:rsidR="00686032" w:rsidRDefault="00686032">
      <w:pPr>
        <w:pStyle w:val="TOC2"/>
        <w:tabs>
          <w:tab w:val="right" w:leader="dot" w:pos="9346"/>
        </w:tabs>
        <w:rPr>
          <w:b w:val="0"/>
          <w:noProof/>
          <w:sz w:val="24"/>
          <w:szCs w:val="24"/>
          <w:lang w:eastAsia="ja-JP"/>
        </w:rPr>
      </w:pPr>
      <w:r w:rsidRPr="00001C03">
        <w:rPr>
          <w:rFonts w:ascii="Georgia" w:hAnsi="Georgia"/>
          <w:noProof/>
        </w:rPr>
        <w:t>5.7. Kommunikationsinteraktion 5: Debatten, 10. april, klokken 20.25. Social dumping</w:t>
      </w:r>
      <w:r>
        <w:rPr>
          <w:noProof/>
        </w:rPr>
        <w:tab/>
      </w:r>
      <w:r>
        <w:rPr>
          <w:noProof/>
        </w:rPr>
        <w:fldChar w:fldCharType="begin"/>
      </w:r>
      <w:r>
        <w:rPr>
          <w:noProof/>
        </w:rPr>
        <w:instrText xml:space="preserve"> PAGEREF _Toc263274091 \h </w:instrText>
      </w:r>
      <w:r>
        <w:rPr>
          <w:noProof/>
        </w:rPr>
      </w:r>
      <w:r>
        <w:rPr>
          <w:noProof/>
        </w:rPr>
        <w:fldChar w:fldCharType="separate"/>
      </w:r>
      <w:r>
        <w:rPr>
          <w:noProof/>
        </w:rPr>
        <w:t>80</w:t>
      </w:r>
      <w:r>
        <w:rPr>
          <w:noProof/>
        </w:rPr>
        <w:fldChar w:fldCharType="end"/>
      </w:r>
    </w:p>
    <w:p w14:paraId="5CF49AA0" w14:textId="77777777" w:rsidR="00686032" w:rsidRDefault="00686032">
      <w:pPr>
        <w:pStyle w:val="TOC3"/>
        <w:tabs>
          <w:tab w:val="right" w:leader="dot" w:pos="9346"/>
        </w:tabs>
        <w:rPr>
          <w:noProof/>
          <w:sz w:val="24"/>
          <w:szCs w:val="24"/>
          <w:lang w:eastAsia="ja-JP"/>
        </w:rPr>
      </w:pPr>
      <w:r w:rsidRPr="00001C03">
        <w:rPr>
          <w:rFonts w:ascii="Georgia" w:hAnsi="Georgia"/>
          <w:noProof/>
        </w:rPr>
        <w:t>5.7.1. Indhøstede erfaringer ved kommunikationsinteraktion 5</w:t>
      </w:r>
      <w:r>
        <w:rPr>
          <w:noProof/>
        </w:rPr>
        <w:tab/>
      </w:r>
      <w:r>
        <w:rPr>
          <w:noProof/>
        </w:rPr>
        <w:fldChar w:fldCharType="begin"/>
      </w:r>
      <w:r>
        <w:rPr>
          <w:noProof/>
        </w:rPr>
        <w:instrText xml:space="preserve"> PAGEREF _Toc263274092 \h </w:instrText>
      </w:r>
      <w:r>
        <w:rPr>
          <w:noProof/>
        </w:rPr>
      </w:r>
      <w:r>
        <w:rPr>
          <w:noProof/>
        </w:rPr>
        <w:fldChar w:fldCharType="separate"/>
      </w:r>
      <w:r>
        <w:rPr>
          <w:noProof/>
        </w:rPr>
        <w:t>82</w:t>
      </w:r>
      <w:r>
        <w:rPr>
          <w:noProof/>
        </w:rPr>
        <w:fldChar w:fldCharType="end"/>
      </w:r>
    </w:p>
    <w:p w14:paraId="2EDCE223" w14:textId="77777777" w:rsidR="00686032" w:rsidRDefault="00686032">
      <w:pPr>
        <w:pStyle w:val="TOC2"/>
        <w:tabs>
          <w:tab w:val="right" w:leader="dot" w:pos="9346"/>
        </w:tabs>
        <w:rPr>
          <w:b w:val="0"/>
          <w:noProof/>
          <w:sz w:val="24"/>
          <w:szCs w:val="24"/>
          <w:lang w:eastAsia="ja-JP"/>
        </w:rPr>
      </w:pPr>
      <w:r w:rsidRPr="00001C03">
        <w:rPr>
          <w:rFonts w:ascii="Georgia" w:hAnsi="Georgia"/>
          <w:noProof/>
        </w:rPr>
        <w:t>5.8. Opsummering af erfaringer fra pilotstudiet</w:t>
      </w:r>
      <w:r>
        <w:rPr>
          <w:noProof/>
        </w:rPr>
        <w:tab/>
      </w:r>
      <w:r>
        <w:rPr>
          <w:noProof/>
        </w:rPr>
        <w:fldChar w:fldCharType="begin"/>
      </w:r>
      <w:r>
        <w:rPr>
          <w:noProof/>
        </w:rPr>
        <w:instrText xml:space="preserve"> PAGEREF _Toc263274093 \h </w:instrText>
      </w:r>
      <w:r>
        <w:rPr>
          <w:noProof/>
        </w:rPr>
      </w:r>
      <w:r>
        <w:rPr>
          <w:noProof/>
        </w:rPr>
        <w:fldChar w:fldCharType="separate"/>
      </w:r>
      <w:r>
        <w:rPr>
          <w:noProof/>
        </w:rPr>
        <w:t>82</w:t>
      </w:r>
      <w:r>
        <w:rPr>
          <w:noProof/>
        </w:rPr>
        <w:fldChar w:fldCharType="end"/>
      </w:r>
    </w:p>
    <w:p w14:paraId="6ADC35C6" w14:textId="77777777" w:rsidR="00686032" w:rsidRDefault="00686032">
      <w:pPr>
        <w:pStyle w:val="TOC2"/>
        <w:tabs>
          <w:tab w:val="right" w:leader="dot" w:pos="9346"/>
        </w:tabs>
        <w:rPr>
          <w:b w:val="0"/>
          <w:noProof/>
          <w:sz w:val="24"/>
          <w:szCs w:val="24"/>
          <w:lang w:eastAsia="ja-JP"/>
        </w:rPr>
      </w:pPr>
      <w:r w:rsidRPr="00001C03">
        <w:rPr>
          <w:rFonts w:ascii="Georgia" w:hAnsi="Georgia"/>
          <w:noProof/>
        </w:rPr>
        <w:t>5.9. Dobbeltkodning af pilotstudiet</w:t>
      </w:r>
      <w:r>
        <w:rPr>
          <w:noProof/>
        </w:rPr>
        <w:tab/>
      </w:r>
      <w:r>
        <w:rPr>
          <w:noProof/>
        </w:rPr>
        <w:fldChar w:fldCharType="begin"/>
      </w:r>
      <w:r>
        <w:rPr>
          <w:noProof/>
        </w:rPr>
        <w:instrText xml:space="preserve"> PAGEREF _Toc263274094 \h </w:instrText>
      </w:r>
      <w:r>
        <w:rPr>
          <w:noProof/>
        </w:rPr>
      </w:r>
      <w:r>
        <w:rPr>
          <w:noProof/>
        </w:rPr>
        <w:fldChar w:fldCharType="separate"/>
      </w:r>
      <w:r>
        <w:rPr>
          <w:noProof/>
        </w:rPr>
        <w:t>84</w:t>
      </w:r>
      <w:r>
        <w:rPr>
          <w:noProof/>
        </w:rPr>
        <w:fldChar w:fldCharType="end"/>
      </w:r>
    </w:p>
    <w:p w14:paraId="1D07DDB3" w14:textId="77777777" w:rsidR="00686032" w:rsidRDefault="00686032">
      <w:pPr>
        <w:pStyle w:val="TOC3"/>
        <w:tabs>
          <w:tab w:val="right" w:leader="dot" w:pos="9346"/>
        </w:tabs>
        <w:rPr>
          <w:noProof/>
          <w:sz w:val="24"/>
          <w:szCs w:val="24"/>
          <w:lang w:eastAsia="ja-JP"/>
        </w:rPr>
      </w:pPr>
      <w:r w:rsidRPr="00001C03">
        <w:rPr>
          <w:rFonts w:ascii="Georgia" w:hAnsi="Georgia"/>
          <w:noProof/>
        </w:rPr>
        <w:t>5.9.1. Dobbeltkodning af kommunikationsinteraktion 1 - Peter Skaarup interview</w:t>
      </w:r>
      <w:r>
        <w:rPr>
          <w:noProof/>
        </w:rPr>
        <w:tab/>
      </w:r>
      <w:r>
        <w:rPr>
          <w:noProof/>
        </w:rPr>
        <w:fldChar w:fldCharType="begin"/>
      </w:r>
      <w:r>
        <w:rPr>
          <w:noProof/>
        </w:rPr>
        <w:instrText xml:space="preserve"> PAGEREF _Toc263274095 \h </w:instrText>
      </w:r>
      <w:r>
        <w:rPr>
          <w:noProof/>
        </w:rPr>
      </w:r>
      <w:r>
        <w:rPr>
          <w:noProof/>
        </w:rPr>
        <w:fldChar w:fldCharType="separate"/>
      </w:r>
      <w:r>
        <w:rPr>
          <w:noProof/>
        </w:rPr>
        <w:t>84</w:t>
      </w:r>
      <w:r>
        <w:rPr>
          <w:noProof/>
        </w:rPr>
        <w:fldChar w:fldCharType="end"/>
      </w:r>
    </w:p>
    <w:p w14:paraId="51D0DDBD" w14:textId="77777777" w:rsidR="00686032" w:rsidRDefault="00686032">
      <w:pPr>
        <w:pStyle w:val="TOC3"/>
        <w:tabs>
          <w:tab w:val="right" w:leader="dot" w:pos="9346"/>
        </w:tabs>
        <w:rPr>
          <w:noProof/>
          <w:sz w:val="24"/>
          <w:szCs w:val="24"/>
          <w:lang w:eastAsia="ja-JP"/>
        </w:rPr>
      </w:pPr>
      <w:r w:rsidRPr="00001C03">
        <w:rPr>
          <w:rFonts w:ascii="Georgia" w:hAnsi="Georgia"/>
          <w:noProof/>
        </w:rPr>
        <w:t>5.9.2. Dobbeltkodning af kommunikationsinteraktion 2 - Jane Jegind interview</w:t>
      </w:r>
      <w:r>
        <w:rPr>
          <w:noProof/>
        </w:rPr>
        <w:tab/>
      </w:r>
      <w:r>
        <w:rPr>
          <w:noProof/>
        </w:rPr>
        <w:fldChar w:fldCharType="begin"/>
      </w:r>
      <w:r>
        <w:rPr>
          <w:noProof/>
        </w:rPr>
        <w:instrText xml:space="preserve"> PAGEREF _Toc263274096 \h </w:instrText>
      </w:r>
      <w:r>
        <w:rPr>
          <w:noProof/>
        </w:rPr>
      </w:r>
      <w:r>
        <w:rPr>
          <w:noProof/>
        </w:rPr>
        <w:fldChar w:fldCharType="separate"/>
      </w:r>
      <w:r>
        <w:rPr>
          <w:noProof/>
        </w:rPr>
        <w:t>87</w:t>
      </w:r>
      <w:r>
        <w:rPr>
          <w:noProof/>
        </w:rPr>
        <w:fldChar w:fldCharType="end"/>
      </w:r>
    </w:p>
    <w:p w14:paraId="54D780F6" w14:textId="77777777" w:rsidR="00686032" w:rsidRDefault="00686032">
      <w:pPr>
        <w:pStyle w:val="TOC3"/>
        <w:tabs>
          <w:tab w:val="right" w:leader="dot" w:pos="9346"/>
        </w:tabs>
        <w:rPr>
          <w:noProof/>
          <w:sz w:val="24"/>
          <w:szCs w:val="24"/>
          <w:lang w:eastAsia="ja-JP"/>
        </w:rPr>
      </w:pPr>
      <w:r w:rsidRPr="00001C03">
        <w:rPr>
          <w:rFonts w:ascii="Georgia" w:hAnsi="Georgia"/>
          <w:noProof/>
        </w:rPr>
        <w:t>5.9.3. Dobbeltkodning af kommunikationsinteraktion 3 - Deadline</w:t>
      </w:r>
      <w:r>
        <w:rPr>
          <w:noProof/>
        </w:rPr>
        <w:tab/>
      </w:r>
      <w:r>
        <w:rPr>
          <w:noProof/>
        </w:rPr>
        <w:fldChar w:fldCharType="begin"/>
      </w:r>
      <w:r>
        <w:rPr>
          <w:noProof/>
        </w:rPr>
        <w:instrText xml:space="preserve"> PAGEREF _Toc263274097 \h </w:instrText>
      </w:r>
      <w:r>
        <w:rPr>
          <w:noProof/>
        </w:rPr>
      </w:r>
      <w:r>
        <w:rPr>
          <w:noProof/>
        </w:rPr>
        <w:fldChar w:fldCharType="separate"/>
      </w:r>
      <w:r>
        <w:rPr>
          <w:noProof/>
        </w:rPr>
        <w:t>89</w:t>
      </w:r>
      <w:r>
        <w:rPr>
          <w:noProof/>
        </w:rPr>
        <w:fldChar w:fldCharType="end"/>
      </w:r>
    </w:p>
    <w:p w14:paraId="6A7B4D62" w14:textId="77777777" w:rsidR="00686032" w:rsidRDefault="00686032">
      <w:pPr>
        <w:pStyle w:val="TOC3"/>
        <w:tabs>
          <w:tab w:val="right" w:leader="dot" w:pos="9346"/>
        </w:tabs>
        <w:rPr>
          <w:noProof/>
          <w:sz w:val="24"/>
          <w:szCs w:val="24"/>
          <w:lang w:eastAsia="ja-JP"/>
        </w:rPr>
      </w:pPr>
      <w:r w:rsidRPr="00001C03">
        <w:rPr>
          <w:rFonts w:ascii="Georgia" w:hAnsi="Georgia"/>
          <w:noProof/>
        </w:rPr>
        <w:t>5.9.4. Dobbeltkodning af kommunikationsinteraktion 4 - Spørgetimen</w:t>
      </w:r>
      <w:r>
        <w:rPr>
          <w:noProof/>
        </w:rPr>
        <w:tab/>
      </w:r>
      <w:r>
        <w:rPr>
          <w:noProof/>
        </w:rPr>
        <w:fldChar w:fldCharType="begin"/>
      </w:r>
      <w:r>
        <w:rPr>
          <w:noProof/>
        </w:rPr>
        <w:instrText xml:space="preserve"> PAGEREF _Toc263274098 \h </w:instrText>
      </w:r>
      <w:r>
        <w:rPr>
          <w:noProof/>
        </w:rPr>
      </w:r>
      <w:r>
        <w:rPr>
          <w:noProof/>
        </w:rPr>
        <w:fldChar w:fldCharType="separate"/>
      </w:r>
      <w:r>
        <w:rPr>
          <w:noProof/>
        </w:rPr>
        <w:t>91</w:t>
      </w:r>
      <w:r>
        <w:rPr>
          <w:noProof/>
        </w:rPr>
        <w:fldChar w:fldCharType="end"/>
      </w:r>
    </w:p>
    <w:p w14:paraId="175497A6" w14:textId="77777777" w:rsidR="00686032" w:rsidRDefault="00686032">
      <w:pPr>
        <w:pStyle w:val="TOC3"/>
        <w:tabs>
          <w:tab w:val="right" w:leader="dot" w:pos="9346"/>
        </w:tabs>
        <w:rPr>
          <w:noProof/>
          <w:sz w:val="24"/>
          <w:szCs w:val="24"/>
          <w:lang w:eastAsia="ja-JP"/>
        </w:rPr>
      </w:pPr>
      <w:r w:rsidRPr="00001C03">
        <w:rPr>
          <w:rFonts w:ascii="Georgia" w:hAnsi="Georgia"/>
          <w:noProof/>
        </w:rPr>
        <w:t>5.9.5. Dobbeltkodning af kommunikationsinteraktion 5: Debatten</w:t>
      </w:r>
      <w:r>
        <w:rPr>
          <w:noProof/>
        </w:rPr>
        <w:tab/>
      </w:r>
      <w:r>
        <w:rPr>
          <w:noProof/>
        </w:rPr>
        <w:fldChar w:fldCharType="begin"/>
      </w:r>
      <w:r>
        <w:rPr>
          <w:noProof/>
        </w:rPr>
        <w:instrText xml:space="preserve"> PAGEREF _Toc263274099 \h </w:instrText>
      </w:r>
      <w:r>
        <w:rPr>
          <w:noProof/>
        </w:rPr>
      </w:r>
      <w:r>
        <w:rPr>
          <w:noProof/>
        </w:rPr>
        <w:fldChar w:fldCharType="separate"/>
      </w:r>
      <w:r>
        <w:rPr>
          <w:noProof/>
        </w:rPr>
        <w:t>93</w:t>
      </w:r>
      <w:r>
        <w:rPr>
          <w:noProof/>
        </w:rPr>
        <w:fldChar w:fldCharType="end"/>
      </w:r>
    </w:p>
    <w:p w14:paraId="234A7620" w14:textId="77777777" w:rsidR="00686032" w:rsidRDefault="00686032">
      <w:pPr>
        <w:pStyle w:val="TOC2"/>
        <w:tabs>
          <w:tab w:val="right" w:leader="dot" w:pos="9346"/>
        </w:tabs>
        <w:rPr>
          <w:b w:val="0"/>
          <w:noProof/>
          <w:sz w:val="24"/>
          <w:szCs w:val="24"/>
          <w:lang w:eastAsia="ja-JP"/>
        </w:rPr>
      </w:pPr>
      <w:r w:rsidRPr="00001C03">
        <w:rPr>
          <w:noProof/>
        </w:rPr>
        <w:t>5.10. Opsummering af dobbeltkodningen</w:t>
      </w:r>
      <w:r>
        <w:rPr>
          <w:noProof/>
        </w:rPr>
        <w:tab/>
      </w:r>
      <w:r>
        <w:rPr>
          <w:noProof/>
        </w:rPr>
        <w:fldChar w:fldCharType="begin"/>
      </w:r>
      <w:r>
        <w:rPr>
          <w:noProof/>
        </w:rPr>
        <w:instrText xml:space="preserve"> PAGEREF _Toc263274100 \h </w:instrText>
      </w:r>
      <w:r>
        <w:rPr>
          <w:noProof/>
        </w:rPr>
      </w:r>
      <w:r>
        <w:rPr>
          <w:noProof/>
        </w:rPr>
        <w:fldChar w:fldCharType="separate"/>
      </w:r>
      <w:r>
        <w:rPr>
          <w:noProof/>
        </w:rPr>
        <w:t>94</w:t>
      </w:r>
      <w:r>
        <w:rPr>
          <w:noProof/>
        </w:rPr>
        <w:fldChar w:fldCharType="end"/>
      </w:r>
    </w:p>
    <w:p w14:paraId="7AA273A7" w14:textId="77777777" w:rsidR="00686032" w:rsidRDefault="00686032">
      <w:pPr>
        <w:pStyle w:val="TOC1"/>
        <w:tabs>
          <w:tab w:val="right" w:leader="dot" w:pos="9346"/>
        </w:tabs>
        <w:rPr>
          <w:b w:val="0"/>
          <w:noProof/>
          <w:lang w:eastAsia="ja-JP"/>
        </w:rPr>
      </w:pPr>
      <w:r w:rsidRPr="00001C03">
        <w:rPr>
          <w:rFonts w:ascii="Georgia" w:hAnsi="Georgia" w:cs="Arial"/>
          <w:noProof/>
        </w:rPr>
        <w:t xml:space="preserve">Kapitel 6 - </w:t>
      </w:r>
      <w:r w:rsidRPr="00001C03">
        <w:rPr>
          <w:rFonts w:ascii="Georgia" w:hAnsi="Georgia"/>
          <w:noProof/>
        </w:rPr>
        <w:t>Justeringer af analyseværktøj</w:t>
      </w:r>
      <w:r>
        <w:rPr>
          <w:noProof/>
        </w:rPr>
        <w:tab/>
      </w:r>
      <w:r>
        <w:rPr>
          <w:noProof/>
        </w:rPr>
        <w:fldChar w:fldCharType="begin"/>
      </w:r>
      <w:r>
        <w:rPr>
          <w:noProof/>
        </w:rPr>
        <w:instrText xml:space="preserve"> PAGEREF _Toc263274101 \h </w:instrText>
      </w:r>
      <w:r>
        <w:rPr>
          <w:noProof/>
        </w:rPr>
      </w:r>
      <w:r>
        <w:rPr>
          <w:noProof/>
        </w:rPr>
        <w:fldChar w:fldCharType="separate"/>
      </w:r>
      <w:r>
        <w:rPr>
          <w:noProof/>
        </w:rPr>
        <w:t>97</w:t>
      </w:r>
      <w:r>
        <w:rPr>
          <w:noProof/>
        </w:rPr>
        <w:fldChar w:fldCharType="end"/>
      </w:r>
    </w:p>
    <w:p w14:paraId="453BB931" w14:textId="77777777" w:rsidR="00686032" w:rsidRDefault="00686032">
      <w:pPr>
        <w:pStyle w:val="TOC2"/>
        <w:tabs>
          <w:tab w:val="right" w:leader="dot" w:pos="9346"/>
        </w:tabs>
        <w:rPr>
          <w:b w:val="0"/>
          <w:noProof/>
          <w:sz w:val="24"/>
          <w:szCs w:val="24"/>
          <w:lang w:eastAsia="ja-JP"/>
        </w:rPr>
      </w:pPr>
      <w:r w:rsidRPr="00001C03">
        <w:rPr>
          <w:rFonts w:ascii="Georgia" w:hAnsi="Georgia"/>
          <w:noProof/>
        </w:rPr>
        <w:t>6.1. Erfaringsdannelse fra pilotstudiet</w:t>
      </w:r>
      <w:r>
        <w:rPr>
          <w:noProof/>
        </w:rPr>
        <w:tab/>
      </w:r>
      <w:r>
        <w:rPr>
          <w:noProof/>
        </w:rPr>
        <w:fldChar w:fldCharType="begin"/>
      </w:r>
      <w:r>
        <w:rPr>
          <w:noProof/>
        </w:rPr>
        <w:instrText xml:space="preserve"> PAGEREF _Toc263274102 \h </w:instrText>
      </w:r>
      <w:r>
        <w:rPr>
          <w:noProof/>
        </w:rPr>
      </w:r>
      <w:r>
        <w:rPr>
          <w:noProof/>
        </w:rPr>
        <w:fldChar w:fldCharType="separate"/>
      </w:r>
      <w:r>
        <w:rPr>
          <w:noProof/>
        </w:rPr>
        <w:t>97</w:t>
      </w:r>
      <w:r>
        <w:rPr>
          <w:noProof/>
        </w:rPr>
        <w:fldChar w:fldCharType="end"/>
      </w:r>
    </w:p>
    <w:p w14:paraId="1F3C5974" w14:textId="77777777" w:rsidR="00686032" w:rsidRDefault="00686032">
      <w:pPr>
        <w:pStyle w:val="TOC2"/>
        <w:tabs>
          <w:tab w:val="right" w:leader="dot" w:pos="9346"/>
        </w:tabs>
        <w:rPr>
          <w:b w:val="0"/>
          <w:noProof/>
          <w:sz w:val="24"/>
          <w:szCs w:val="24"/>
          <w:lang w:eastAsia="ja-JP"/>
        </w:rPr>
      </w:pPr>
      <w:r w:rsidRPr="00001C03">
        <w:rPr>
          <w:rFonts w:ascii="Georgia" w:hAnsi="Georgia"/>
          <w:noProof/>
        </w:rPr>
        <w:t>6.2. Evaluering af kodeinstruktion</w:t>
      </w:r>
      <w:r>
        <w:rPr>
          <w:noProof/>
        </w:rPr>
        <w:tab/>
      </w:r>
      <w:r>
        <w:rPr>
          <w:noProof/>
        </w:rPr>
        <w:fldChar w:fldCharType="begin"/>
      </w:r>
      <w:r>
        <w:rPr>
          <w:noProof/>
        </w:rPr>
        <w:instrText xml:space="preserve"> PAGEREF _Toc263274103 \h </w:instrText>
      </w:r>
      <w:r>
        <w:rPr>
          <w:noProof/>
        </w:rPr>
      </w:r>
      <w:r>
        <w:rPr>
          <w:noProof/>
        </w:rPr>
        <w:fldChar w:fldCharType="separate"/>
      </w:r>
      <w:r>
        <w:rPr>
          <w:noProof/>
        </w:rPr>
        <w:t>102</w:t>
      </w:r>
      <w:r>
        <w:rPr>
          <w:noProof/>
        </w:rPr>
        <w:fldChar w:fldCharType="end"/>
      </w:r>
    </w:p>
    <w:p w14:paraId="69408A02" w14:textId="77777777" w:rsidR="00686032" w:rsidRDefault="00686032">
      <w:pPr>
        <w:pStyle w:val="TOC1"/>
        <w:tabs>
          <w:tab w:val="right" w:leader="dot" w:pos="9346"/>
        </w:tabs>
        <w:rPr>
          <w:b w:val="0"/>
          <w:noProof/>
          <w:lang w:eastAsia="ja-JP"/>
        </w:rPr>
      </w:pPr>
      <w:r w:rsidRPr="00001C03">
        <w:rPr>
          <w:rFonts w:ascii="Georgia" w:hAnsi="Georgia"/>
          <w:noProof/>
          <w:shd w:val="clear" w:color="auto" w:fill="FFFFFF"/>
        </w:rPr>
        <w:t>Kapitel 7 – Afprøvning af analyseværktøj ved opfølgende pilotstudie</w:t>
      </w:r>
      <w:r>
        <w:rPr>
          <w:noProof/>
        </w:rPr>
        <w:tab/>
      </w:r>
      <w:r>
        <w:rPr>
          <w:noProof/>
        </w:rPr>
        <w:fldChar w:fldCharType="begin"/>
      </w:r>
      <w:r>
        <w:rPr>
          <w:noProof/>
        </w:rPr>
        <w:instrText xml:space="preserve"> PAGEREF _Toc263274104 \h </w:instrText>
      </w:r>
      <w:r>
        <w:rPr>
          <w:noProof/>
        </w:rPr>
      </w:r>
      <w:r>
        <w:rPr>
          <w:noProof/>
        </w:rPr>
        <w:fldChar w:fldCharType="separate"/>
      </w:r>
      <w:r>
        <w:rPr>
          <w:noProof/>
        </w:rPr>
        <w:t>104</w:t>
      </w:r>
      <w:r>
        <w:rPr>
          <w:noProof/>
        </w:rPr>
        <w:fldChar w:fldCharType="end"/>
      </w:r>
    </w:p>
    <w:p w14:paraId="6BFB6AE1" w14:textId="77777777" w:rsidR="00686032" w:rsidRDefault="00686032">
      <w:pPr>
        <w:pStyle w:val="TOC2"/>
        <w:tabs>
          <w:tab w:val="right" w:leader="dot" w:pos="9346"/>
        </w:tabs>
        <w:rPr>
          <w:b w:val="0"/>
          <w:noProof/>
          <w:sz w:val="24"/>
          <w:szCs w:val="24"/>
          <w:lang w:eastAsia="ja-JP"/>
        </w:rPr>
      </w:pPr>
      <w:r w:rsidRPr="00001C03">
        <w:rPr>
          <w:rFonts w:ascii="Georgia" w:hAnsi="Georgia"/>
          <w:noProof/>
          <w:shd w:val="clear" w:color="auto" w:fill="FFFFFF"/>
        </w:rPr>
        <w:t>7.1. Beskrivelse af opfølgende pilotstudie</w:t>
      </w:r>
      <w:r>
        <w:rPr>
          <w:noProof/>
        </w:rPr>
        <w:tab/>
      </w:r>
      <w:r>
        <w:rPr>
          <w:noProof/>
        </w:rPr>
        <w:fldChar w:fldCharType="begin"/>
      </w:r>
      <w:r>
        <w:rPr>
          <w:noProof/>
        </w:rPr>
        <w:instrText xml:space="preserve"> PAGEREF _Toc263274105 \h </w:instrText>
      </w:r>
      <w:r>
        <w:rPr>
          <w:noProof/>
        </w:rPr>
      </w:r>
      <w:r>
        <w:rPr>
          <w:noProof/>
        </w:rPr>
        <w:fldChar w:fldCharType="separate"/>
      </w:r>
      <w:r>
        <w:rPr>
          <w:noProof/>
        </w:rPr>
        <w:t>104</w:t>
      </w:r>
      <w:r>
        <w:rPr>
          <w:noProof/>
        </w:rPr>
        <w:fldChar w:fldCharType="end"/>
      </w:r>
    </w:p>
    <w:p w14:paraId="2740391E" w14:textId="77777777" w:rsidR="00686032" w:rsidRDefault="00686032">
      <w:pPr>
        <w:pStyle w:val="TOC2"/>
        <w:tabs>
          <w:tab w:val="right" w:leader="dot" w:pos="9346"/>
        </w:tabs>
        <w:rPr>
          <w:b w:val="0"/>
          <w:noProof/>
          <w:sz w:val="24"/>
          <w:szCs w:val="24"/>
          <w:lang w:eastAsia="ja-JP"/>
        </w:rPr>
      </w:pPr>
      <w:r w:rsidRPr="00001C03">
        <w:rPr>
          <w:rFonts w:ascii="Georgia" w:hAnsi="Georgia"/>
          <w:noProof/>
          <w:shd w:val="clear" w:color="auto" w:fill="FFFFFF"/>
        </w:rPr>
        <w:t>7.2. Udvælgelsen af case til opfølgende pilotstudie</w:t>
      </w:r>
      <w:r>
        <w:rPr>
          <w:noProof/>
        </w:rPr>
        <w:tab/>
      </w:r>
      <w:r>
        <w:rPr>
          <w:noProof/>
        </w:rPr>
        <w:fldChar w:fldCharType="begin"/>
      </w:r>
      <w:r>
        <w:rPr>
          <w:noProof/>
        </w:rPr>
        <w:instrText xml:space="preserve"> PAGEREF _Toc263274106 \h </w:instrText>
      </w:r>
      <w:r>
        <w:rPr>
          <w:noProof/>
        </w:rPr>
      </w:r>
      <w:r>
        <w:rPr>
          <w:noProof/>
        </w:rPr>
        <w:fldChar w:fldCharType="separate"/>
      </w:r>
      <w:r>
        <w:rPr>
          <w:noProof/>
        </w:rPr>
        <w:t>105</w:t>
      </w:r>
      <w:r>
        <w:rPr>
          <w:noProof/>
        </w:rPr>
        <w:fldChar w:fldCharType="end"/>
      </w:r>
    </w:p>
    <w:p w14:paraId="65DC05A5" w14:textId="77777777" w:rsidR="00686032" w:rsidRDefault="00686032">
      <w:pPr>
        <w:pStyle w:val="TOC2"/>
        <w:tabs>
          <w:tab w:val="right" w:leader="dot" w:pos="9346"/>
        </w:tabs>
        <w:rPr>
          <w:b w:val="0"/>
          <w:noProof/>
          <w:sz w:val="24"/>
          <w:szCs w:val="24"/>
          <w:lang w:eastAsia="ja-JP"/>
        </w:rPr>
      </w:pPr>
      <w:r w:rsidRPr="00001C03">
        <w:rPr>
          <w:rFonts w:ascii="Georgia" w:hAnsi="Georgia"/>
          <w:noProof/>
          <w:shd w:val="clear" w:color="auto" w:fill="FFFFFF"/>
        </w:rPr>
        <w:t>7.3. Kommunikationsinteraktion 1: TV2 Nyhederne, 22. april klokken 19. Karen Hækkerup interview</w:t>
      </w:r>
      <w:r>
        <w:rPr>
          <w:noProof/>
        </w:rPr>
        <w:tab/>
      </w:r>
      <w:r>
        <w:rPr>
          <w:noProof/>
        </w:rPr>
        <w:fldChar w:fldCharType="begin"/>
      </w:r>
      <w:r>
        <w:rPr>
          <w:noProof/>
        </w:rPr>
        <w:instrText xml:space="preserve"> PAGEREF _Toc263274107 \h </w:instrText>
      </w:r>
      <w:r>
        <w:rPr>
          <w:noProof/>
        </w:rPr>
      </w:r>
      <w:r>
        <w:rPr>
          <w:noProof/>
        </w:rPr>
        <w:fldChar w:fldCharType="separate"/>
      </w:r>
      <w:r>
        <w:rPr>
          <w:noProof/>
        </w:rPr>
        <w:t>105</w:t>
      </w:r>
      <w:r>
        <w:rPr>
          <w:noProof/>
        </w:rPr>
        <w:fldChar w:fldCharType="end"/>
      </w:r>
    </w:p>
    <w:p w14:paraId="44D16B4D" w14:textId="77777777" w:rsidR="00686032" w:rsidRDefault="00686032">
      <w:pPr>
        <w:pStyle w:val="TOC2"/>
        <w:tabs>
          <w:tab w:val="right" w:leader="dot" w:pos="9346"/>
        </w:tabs>
        <w:rPr>
          <w:b w:val="0"/>
          <w:noProof/>
          <w:sz w:val="24"/>
          <w:szCs w:val="24"/>
          <w:lang w:eastAsia="ja-JP"/>
        </w:rPr>
      </w:pPr>
      <w:r w:rsidRPr="00001C03">
        <w:rPr>
          <w:rFonts w:ascii="Georgia" w:hAnsi="Georgia"/>
          <w:noProof/>
          <w:shd w:val="clear" w:color="auto" w:fill="FFFFFF"/>
        </w:rPr>
        <w:t>7.4. Kommunikationsinteraktion 2: Deadline 24. april, klokken 22.30. Kristian Thulesen Dahl og Henrik Sass Larsen</w:t>
      </w:r>
      <w:r>
        <w:rPr>
          <w:noProof/>
        </w:rPr>
        <w:tab/>
      </w:r>
      <w:r>
        <w:rPr>
          <w:noProof/>
        </w:rPr>
        <w:fldChar w:fldCharType="begin"/>
      </w:r>
      <w:r>
        <w:rPr>
          <w:noProof/>
        </w:rPr>
        <w:instrText xml:space="preserve"> PAGEREF _Toc263274108 \h </w:instrText>
      </w:r>
      <w:r>
        <w:rPr>
          <w:noProof/>
        </w:rPr>
      </w:r>
      <w:r>
        <w:rPr>
          <w:noProof/>
        </w:rPr>
        <w:fldChar w:fldCharType="separate"/>
      </w:r>
      <w:r>
        <w:rPr>
          <w:noProof/>
        </w:rPr>
        <w:t>106</w:t>
      </w:r>
      <w:r>
        <w:rPr>
          <w:noProof/>
        </w:rPr>
        <w:fldChar w:fldCharType="end"/>
      </w:r>
    </w:p>
    <w:p w14:paraId="310E3314" w14:textId="77777777" w:rsidR="00686032" w:rsidRDefault="00686032">
      <w:pPr>
        <w:pStyle w:val="TOC2"/>
        <w:tabs>
          <w:tab w:val="right" w:leader="dot" w:pos="9346"/>
        </w:tabs>
        <w:rPr>
          <w:b w:val="0"/>
          <w:noProof/>
          <w:sz w:val="24"/>
          <w:szCs w:val="24"/>
          <w:lang w:eastAsia="ja-JP"/>
        </w:rPr>
      </w:pPr>
      <w:r w:rsidRPr="00001C03">
        <w:rPr>
          <w:rFonts w:ascii="Georgia" w:hAnsi="Georgia" w:cs="Arial"/>
          <w:noProof/>
          <w:shd w:val="clear" w:color="auto" w:fill="FFFFFF"/>
        </w:rPr>
        <w:t>7.5. Dobbeltkodning af opfølgende pilotstudie</w:t>
      </w:r>
      <w:r>
        <w:rPr>
          <w:noProof/>
        </w:rPr>
        <w:tab/>
      </w:r>
      <w:r>
        <w:rPr>
          <w:noProof/>
        </w:rPr>
        <w:fldChar w:fldCharType="begin"/>
      </w:r>
      <w:r>
        <w:rPr>
          <w:noProof/>
        </w:rPr>
        <w:instrText xml:space="preserve"> PAGEREF _Toc263274109 \h </w:instrText>
      </w:r>
      <w:r>
        <w:rPr>
          <w:noProof/>
        </w:rPr>
      </w:r>
      <w:r>
        <w:rPr>
          <w:noProof/>
        </w:rPr>
        <w:fldChar w:fldCharType="separate"/>
      </w:r>
      <w:r>
        <w:rPr>
          <w:noProof/>
        </w:rPr>
        <w:t>107</w:t>
      </w:r>
      <w:r>
        <w:rPr>
          <w:noProof/>
        </w:rPr>
        <w:fldChar w:fldCharType="end"/>
      </w:r>
    </w:p>
    <w:p w14:paraId="08CA5265" w14:textId="77777777" w:rsidR="00686032" w:rsidRDefault="00686032">
      <w:pPr>
        <w:pStyle w:val="TOC2"/>
        <w:tabs>
          <w:tab w:val="right" w:leader="dot" w:pos="9346"/>
        </w:tabs>
        <w:rPr>
          <w:b w:val="0"/>
          <w:noProof/>
          <w:sz w:val="24"/>
          <w:szCs w:val="24"/>
          <w:lang w:eastAsia="ja-JP"/>
        </w:rPr>
      </w:pPr>
      <w:r w:rsidRPr="00001C03">
        <w:rPr>
          <w:rFonts w:ascii="Georgia" w:hAnsi="Georgia"/>
          <w:noProof/>
          <w:shd w:val="clear" w:color="auto" w:fill="FFFFFF"/>
        </w:rPr>
        <w:t>7.6. Dobbeltkodning af kommunikationsinteraktion 1</w:t>
      </w:r>
      <w:r>
        <w:rPr>
          <w:noProof/>
        </w:rPr>
        <w:tab/>
      </w:r>
      <w:r>
        <w:rPr>
          <w:noProof/>
        </w:rPr>
        <w:fldChar w:fldCharType="begin"/>
      </w:r>
      <w:r>
        <w:rPr>
          <w:noProof/>
        </w:rPr>
        <w:instrText xml:space="preserve"> PAGEREF _Toc263274110 \h </w:instrText>
      </w:r>
      <w:r>
        <w:rPr>
          <w:noProof/>
        </w:rPr>
      </w:r>
      <w:r>
        <w:rPr>
          <w:noProof/>
        </w:rPr>
        <w:fldChar w:fldCharType="separate"/>
      </w:r>
      <w:r>
        <w:rPr>
          <w:noProof/>
        </w:rPr>
        <w:t>107</w:t>
      </w:r>
      <w:r>
        <w:rPr>
          <w:noProof/>
        </w:rPr>
        <w:fldChar w:fldCharType="end"/>
      </w:r>
    </w:p>
    <w:p w14:paraId="54C7B525" w14:textId="77777777" w:rsidR="00686032" w:rsidRDefault="00686032">
      <w:pPr>
        <w:pStyle w:val="TOC2"/>
        <w:tabs>
          <w:tab w:val="right" w:leader="dot" w:pos="9346"/>
        </w:tabs>
        <w:rPr>
          <w:b w:val="0"/>
          <w:noProof/>
          <w:sz w:val="24"/>
          <w:szCs w:val="24"/>
          <w:lang w:eastAsia="ja-JP"/>
        </w:rPr>
      </w:pPr>
      <w:r w:rsidRPr="00001C03">
        <w:rPr>
          <w:rFonts w:ascii="Georgia" w:hAnsi="Georgia" w:cs="Arial"/>
          <w:noProof/>
          <w:shd w:val="clear" w:color="auto" w:fill="FFFFFF"/>
        </w:rPr>
        <w:t>7.7. Dobbeltkodning af kommunikationsinteraktion 2</w:t>
      </w:r>
      <w:r>
        <w:rPr>
          <w:noProof/>
        </w:rPr>
        <w:tab/>
      </w:r>
      <w:r>
        <w:rPr>
          <w:noProof/>
        </w:rPr>
        <w:fldChar w:fldCharType="begin"/>
      </w:r>
      <w:r>
        <w:rPr>
          <w:noProof/>
        </w:rPr>
        <w:instrText xml:space="preserve"> PAGEREF _Toc263274111 \h </w:instrText>
      </w:r>
      <w:r>
        <w:rPr>
          <w:noProof/>
        </w:rPr>
      </w:r>
      <w:r>
        <w:rPr>
          <w:noProof/>
        </w:rPr>
        <w:fldChar w:fldCharType="separate"/>
      </w:r>
      <w:r>
        <w:rPr>
          <w:noProof/>
        </w:rPr>
        <w:t>108</w:t>
      </w:r>
      <w:r>
        <w:rPr>
          <w:noProof/>
        </w:rPr>
        <w:fldChar w:fldCharType="end"/>
      </w:r>
    </w:p>
    <w:p w14:paraId="0C7D3F16" w14:textId="77777777" w:rsidR="00686032" w:rsidRDefault="00686032">
      <w:pPr>
        <w:pStyle w:val="TOC2"/>
        <w:tabs>
          <w:tab w:val="right" w:leader="dot" w:pos="9346"/>
        </w:tabs>
        <w:rPr>
          <w:b w:val="0"/>
          <w:noProof/>
          <w:sz w:val="24"/>
          <w:szCs w:val="24"/>
          <w:lang w:eastAsia="ja-JP"/>
        </w:rPr>
      </w:pPr>
      <w:r w:rsidRPr="00001C03">
        <w:rPr>
          <w:rFonts w:ascii="Georgia" w:hAnsi="Georgia"/>
          <w:noProof/>
        </w:rPr>
        <w:t>7.8. Overordnede erfaringer på baggrund af opfølgende pilotstudie</w:t>
      </w:r>
      <w:r>
        <w:rPr>
          <w:noProof/>
        </w:rPr>
        <w:tab/>
      </w:r>
      <w:r>
        <w:rPr>
          <w:noProof/>
        </w:rPr>
        <w:fldChar w:fldCharType="begin"/>
      </w:r>
      <w:r>
        <w:rPr>
          <w:noProof/>
        </w:rPr>
        <w:instrText xml:space="preserve"> PAGEREF _Toc263274112 \h </w:instrText>
      </w:r>
      <w:r>
        <w:rPr>
          <w:noProof/>
        </w:rPr>
      </w:r>
      <w:r>
        <w:rPr>
          <w:noProof/>
        </w:rPr>
        <w:fldChar w:fldCharType="separate"/>
      </w:r>
      <w:r>
        <w:rPr>
          <w:noProof/>
        </w:rPr>
        <w:t>108</w:t>
      </w:r>
      <w:r>
        <w:rPr>
          <w:noProof/>
        </w:rPr>
        <w:fldChar w:fldCharType="end"/>
      </w:r>
    </w:p>
    <w:p w14:paraId="3BE9DF06" w14:textId="77777777" w:rsidR="00686032" w:rsidRDefault="00686032">
      <w:pPr>
        <w:pStyle w:val="TOC2"/>
        <w:tabs>
          <w:tab w:val="right" w:leader="dot" w:pos="9346"/>
        </w:tabs>
        <w:rPr>
          <w:b w:val="0"/>
          <w:noProof/>
          <w:sz w:val="24"/>
          <w:szCs w:val="24"/>
          <w:lang w:eastAsia="ja-JP"/>
        </w:rPr>
      </w:pPr>
      <w:r w:rsidRPr="00001C03">
        <w:rPr>
          <w:rFonts w:ascii="Georgia" w:hAnsi="Georgia"/>
          <w:noProof/>
        </w:rPr>
        <w:t>7.9. Evaluering af kodeinstruktion ved dobbeltkodning</w:t>
      </w:r>
      <w:r>
        <w:rPr>
          <w:noProof/>
        </w:rPr>
        <w:tab/>
      </w:r>
      <w:r>
        <w:rPr>
          <w:noProof/>
        </w:rPr>
        <w:fldChar w:fldCharType="begin"/>
      </w:r>
      <w:r>
        <w:rPr>
          <w:noProof/>
        </w:rPr>
        <w:instrText xml:space="preserve"> PAGEREF _Toc263274113 \h </w:instrText>
      </w:r>
      <w:r>
        <w:rPr>
          <w:noProof/>
        </w:rPr>
      </w:r>
      <w:r>
        <w:rPr>
          <w:noProof/>
        </w:rPr>
        <w:fldChar w:fldCharType="separate"/>
      </w:r>
      <w:r>
        <w:rPr>
          <w:noProof/>
        </w:rPr>
        <w:t>109</w:t>
      </w:r>
      <w:r>
        <w:rPr>
          <w:noProof/>
        </w:rPr>
        <w:fldChar w:fldCharType="end"/>
      </w:r>
    </w:p>
    <w:p w14:paraId="161DAD38" w14:textId="77777777" w:rsidR="00686032" w:rsidRDefault="00686032">
      <w:pPr>
        <w:pStyle w:val="TOC2"/>
        <w:tabs>
          <w:tab w:val="right" w:leader="dot" w:pos="9346"/>
        </w:tabs>
        <w:rPr>
          <w:b w:val="0"/>
          <w:noProof/>
          <w:sz w:val="24"/>
          <w:szCs w:val="24"/>
          <w:lang w:eastAsia="ja-JP"/>
        </w:rPr>
      </w:pPr>
      <w:r w:rsidRPr="00001C03">
        <w:rPr>
          <w:rFonts w:ascii="Georgia" w:hAnsi="Georgia"/>
          <w:noProof/>
        </w:rPr>
        <w:t>7.10. Ændringer på baggrund af opfølgende pilotstudie</w:t>
      </w:r>
      <w:r>
        <w:rPr>
          <w:noProof/>
        </w:rPr>
        <w:tab/>
      </w:r>
      <w:r>
        <w:rPr>
          <w:noProof/>
        </w:rPr>
        <w:fldChar w:fldCharType="begin"/>
      </w:r>
      <w:r>
        <w:rPr>
          <w:noProof/>
        </w:rPr>
        <w:instrText xml:space="preserve"> PAGEREF _Toc263274114 \h </w:instrText>
      </w:r>
      <w:r>
        <w:rPr>
          <w:noProof/>
        </w:rPr>
      </w:r>
      <w:r>
        <w:rPr>
          <w:noProof/>
        </w:rPr>
        <w:fldChar w:fldCharType="separate"/>
      </w:r>
      <w:r>
        <w:rPr>
          <w:noProof/>
        </w:rPr>
        <w:t>110</w:t>
      </w:r>
      <w:r>
        <w:rPr>
          <w:noProof/>
        </w:rPr>
        <w:fldChar w:fldCharType="end"/>
      </w:r>
    </w:p>
    <w:p w14:paraId="0B8AEE20" w14:textId="77777777" w:rsidR="00686032" w:rsidRDefault="00686032">
      <w:pPr>
        <w:pStyle w:val="TOC2"/>
        <w:tabs>
          <w:tab w:val="right" w:leader="dot" w:pos="9346"/>
        </w:tabs>
        <w:rPr>
          <w:b w:val="0"/>
          <w:noProof/>
          <w:sz w:val="24"/>
          <w:szCs w:val="24"/>
          <w:lang w:eastAsia="ja-JP"/>
        </w:rPr>
      </w:pPr>
      <w:r w:rsidRPr="00001C03">
        <w:rPr>
          <w:rFonts w:ascii="Georgia" w:hAnsi="Georgia"/>
          <w:noProof/>
        </w:rPr>
        <w:t>7.12 . Betaversionen af analyseværktøjet</w:t>
      </w:r>
      <w:r>
        <w:rPr>
          <w:noProof/>
        </w:rPr>
        <w:tab/>
      </w:r>
      <w:r>
        <w:rPr>
          <w:noProof/>
        </w:rPr>
        <w:fldChar w:fldCharType="begin"/>
      </w:r>
      <w:r>
        <w:rPr>
          <w:noProof/>
        </w:rPr>
        <w:instrText xml:space="preserve"> PAGEREF _Toc263274115 \h </w:instrText>
      </w:r>
      <w:r>
        <w:rPr>
          <w:noProof/>
        </w:rPr>
      </w:r>
      <w:r>
        <w:rPr>
          <w:noProof/>
        </w:rPr>
        <w:fldChar w:fldCharType="separate"/>
      </w:r>
      <w:r>
        <w:rPr>
          <w:noProof/>
        </w:rPr>
        <w:t>110</w:t>
      </w:r>
      <w:r>
        <w:rPr>
          <w:noProof/>
        </w:rPr>
        <w:fldChar w:fldCharType="end"/>
      </w:r>
    </w:p>
    <w:p w14:paraId="6BDDFE9D" w14:textId="77777777" w:rsidR="00686032" w:rsidRDefault="00686032">
      <w:pPr>
        <w:pStyle w:val="TOC2"/>
        <w:tabs>
          <w:tab w:val="right" w:leader="dot" w:pos="9346"/>
        </w:tabs>
        <w:rPr>
          <w:b w:val="0"/>
          <w:noProof/>
          <w:sz w:val="24"/>
          <w:szCs w:val="24"/>
          <w:lang w:eastAsia="ja-JP"/>
        </w:rPr>
      </w:pPr>
      <w:r w:rsidRPr="00001C03">
        <w:rPr>
          <w:rFonts w:ascii="Georgia" w:hAnsi="Georgia"/>
          <w:noProof/>
        </w:rPr>
        <w:t>7.13. Betaversionen af kodeinstruktionen til analyseværktøjet</w:t>
      </w:r>
      <w:r>
        <w:rPr>
          <w:noProof/>
        </w:rPr>
        <w:tab/>
      </w:r>
      <w:r>
        <w:rPr>
          <w:noProof/>
        </w:rPr>
        <w:fldChar w:fldCharType="begin"/>
      </w:r>
      <w:r>
        <w:rPr>
          <w:noProof/>
        </w:rPr>
        <w:instrText xml:space="preserve"> PAGEREF _Toc263274116 \h </w:instrText>
      </w:r>
      <w:r>
        <w:rPr>
          <w:noProof/>
        </w:rPr>
      </w:r>
      <w:r>
        <w:rPr>
          <w:noProof/>
        </w:rPr>
        <w:fldChar w:fldCharType="separate"/>
      </w:r>
      <w:r>
        <w:rPr>
          <w:noProof/>
        </w:rPr>
        <w:t>110</w:t>
      </w:r>
      <w:r>
        <w:rPr>
          <w:noProof/>
        </w:rPr>
        <w:fldChar w:fldCharType="end"/>
      </w:r>
    </w:p>
    <w:p w14:paraId="3E7DC7B1" w14:textId="77777777" w:rsidR="00686032" w:rsidRDefault="00686032">
      <w:pPr>
        <w:pStyle w:val="TOC1"/>
        <w:tabs>
          <w:tab w:val="right" w:leader="dot" w:pos="9346"/>
        </w:tabs>
        <w:rPr>
          <w:b w:val="0"/>
          <w:noProof/>
          <w:lang w:eastAsia="ja-JP"/>
        </w:rPr>
      </w:pPr>
      <w:r w:rsidRPr="00001C03">
        <w:rPr>
          <w:rFonts w:ascii="Georgia" w:hAnsi="Georgia"/>
          <w:noProof/>
        </w:rPr>
        <w:t>Kapitel 8 - Brugertest</w:t>
      </w:r>
      <w:r>
        <w:rPr>
          <w:noProof/>
        </w:rPr>
        <w:tab/>
      </w:r>
      <w:r>
        <w:rPr>
          <w:noProof/>
        </w:rPr>
        <w:fldChar w:fldCharType="begin"/>
      </w:r>
      <w:r>
        <w:rPr>
          <w:noProof/>
        </w:rPr>
        <w:instrText xml:space="preserve"> PAGEREF _Toc263274117 \h </w:instrText>
      </w:r>
      <w:r>
        <w:rPr>
          <w:noProof/>
        </w:rPr>
      </w:r>
      <w:r>
        <w:rPr>
          <w:noProof/>
        </w:rPr>
        <w:fldChar w:fldCharType="separate"/>
      </w:r>
      <w:r>
        <w:rPr>
          <w:noProof/>
        </w:rPr>
        <w:t>112</w:t>
      </w:r>
      <w:r>
        <w:rPr>
          <w:noProof/>
        </w:rPr>
        <w:fldChar w:fldCharType="end"/>
      </w:r>
    </w:p>
    <w:p w14:paraId="7A62B879" w14:textId="77777777" w:rsidR="00686032" w:rsidRDefault="00686032">
      <w:pPr>
        <w:pStyle w:val="TOC2"/>
        <w:tabs>
          <w:tab w:val="right" w:leader="dot" w:pos="9346"/>
        </w:tabs>
        <w:rPr>
          <w:b w:val="0"/>
          <w:noProof/>
          <w:sz w:val="24"/>
          <w:szCs w:val="24"/>
          <w:lang w:eastAsia="ja-JP"/>
        </w:rPr>
      </w:pPr>
      <w:r w:rsidRPr="00001C03">
        <w:rPr>
          <w:rFonts w:ascii="Georgia" w:hAnsi="Georgia"/>
          <w:noProof/>
        </w:rPr>
        <w:t>8.1. Beskrivelse af slutbrugernes afprøvning af analyseværktøjet</w:t>
      </w:r>
      <w:r>
        <w:rPr>
          <w:noProof/>
        </w:rPr>
        <w:tab/>
      </w:r>
      <w:r>
        <w:rPr>
          <w:noProof/>
        </w:rPr>
        <w:fldChar w:fldCharType="begin"/>
      </w:r>
      <w:r>
        <w:rPr>
          <w:noProof/>
        </w:rPr>
        <w:instrText xml:space="preserve"> PAGEREF _Toc263274118 \h </w:instrText>
      </w:r>
      <w:r>
        <w:rPr>
          <w:noProof/>
        </w:rPr>
      </w:r>
      <w:r>
        <w:rPr>
          <w:noProof/>
        </w:rPr>
        <w:fldChar w:fldCharType="separate"/>
      </w:r>
      <w:r>
        <w:rPr>
          <w:noProof/>
        </w:rPr>
        <w:t>112</w:t>
      </w:r>
      <w:r>
        <w:rPr>
          <w:noProof/>
        </w:rPr>
        <w:fldChar w:fldCharType="end"/>
      </w:r>
    </w:p>
    <w:p w14:paraId="384BFEBB" w14:textId="77777777" w:rsidR="00686032" w:rsidRDefault="00686032">
      <w:pPr>
        <w:pStyle w:val="TOC2"/>
        <w:tabs>
          <w:tab w:val="right" w:leader="dot" w:pos="9346"/>
        </w:tabs>
        <w:rPr>
          <w:b w:val="0"/>
          <w:noProof/>
          <w:sz w:val="24"/>
          <w:szCs w:val="24"/>
          <w:lang w:eastAsia="ja-JP"/>
        </w:rPr>
      </w:pPr>
      <w:r w:rsidRPr="00001C03">
        <w:rPr>
          <w:rFonts w:ascii="Georgia" w:hAnsi="Georgia"/>
          <w:noProof/>
        </w:rPr>
        <w:t>8.2. Dokumentering af slutbrugernes afprøvning af analyseværktøjet</w:t>
      </w:r>
      <w:r>
        <w:rPr>
          <w:noProof/>
        </w:rPr>
        <w:tab/>
      </w:r>
      <w:r>
        <w:rPr>
          <w:noProof/>
        </w:rPr>
        <w:fldChar w:fldCharType="begin"/>
      </w:r>
      <w:r>
        <w:rPr>
          <w:noProof/>
        </w:rPr>
        <w:instrText xml:space="preserve"> PAGEREF _Toc263274119 \h </w:instrText>
      </w:r>
      <w:r>
        <w:rPr>
          <w:noProof/>
        </w:rPr>
      </w:r>
      <w:r>
        <w:rPr>
          <w:noProof/>
        </w:rPr>
        <w:fldChar w:fldCharType="separate"/>
      </w:r>
      <w:r>
        <w:rPr>
          <w:noProof/>
        </w:rPr>
        <w:t>113</w:t>
      </w:r>
      <w:r>
        <w:rPr>
          <w:noProof/>
        </w:rPr>
        <w:fldChar w:fldCharType="end"/>
      </w:r>
    </w:p>
    <w:p w14:paraId="567820AD" w14:textId="77777777" w:rsidR="00686032" w:rsidRDefault="00686032">
      <w:pPr>
        <w:pStyle w:val="TOC2"/>
        <w:tabs>
          <w:tab w:val="right" w:leader="dot" w:pos="9346"/>
        </w:tabs>
        <w:rPr>
          <w:b w:val="0"/>
          <w:noProof/>
          <w:sz w:val="24"/>
          <w:szCs w:val="24"/>
          <w:lang w:eastAsia="ja-JP"/>
        </w:rPr>
      </w:pPr>
      <w:r w:rsidRPr="00001C03">
        <w:rPr>
          <w:rFonts w:ascii="Georgia" w:hAnsi="Georgia"/>
          <w:noProof/>
        </w:rPr>
        <w:t>8.3. Manual til analyseværktøjet</w:t>
      </w:r>
      <w:r>
        <w:rPr>
          <w:noProof/>
        </w:rPr>
        <w:tab/>
      </w:r>
      <w:r>
        <w:rPr>
          <w:noProof/>
        </w:rPr>
        <w:fldChar w:fldCharType="begin"/>
      </w:r>
      <w:r>
        <w:rPr>
          <w:noProof/>
        </w:rPr>
        <w:instrText xml:space="preserve"> PAGEREF _Toc263274120 \h </w:instrText>
      </w:r>
      <w:r>
        <w:rPr>
          <w:noProof/>
        </w:rPr>
      </w:r>
      <w:r>
        <w:rPr>
          <w:noProof/>
        </w:rPr>
        <w:fldChar w:fldCharType="separate"/>
      </w:r>
      <w:r>
        <w:rPr>
          <w:noProof/>
        </w:rPr>
        <w:t>114</w:t>
      </w:r>
      <w:r>
        <w:rPr>
          <w:noProof/>
        </w:rPr>
        <w:fldChar w:fldCharType="end"/>
      </w:r>
    </w:p>
    <w:p w14:paraId="598A7765" w14:textId="77777777" w:rsidR="00686032" w:rsidRDefault="00686032">
      <w:pPr>
        <w:pStyle w:val="TOC2"/>
        <w:tabs>
          <w:tab w:val="right" w:leader="dot" w:pos="9346"/>
        </w:tabs>
        <w:rPr>
          <w:b w:val="0"/>
          <w:noProof/>
          <w:sz w:val="24"/>
          <w:szCs w:val="24"/>
          <w:lang w:eastAsia="ja-JP"/>
        </w:rPr>
      </w:pPr>
      <w:r w:rsidRPr="00001C03">
        <w:rPr>
          <w:rFonts w:ascii="Georgia" w:hAnsi="Georgia"/>
          <w:noProof/>
        </w:rPr>
        <w:t>8.4. Præsentation af slutbrugere</w:t>
      </w:r>
      <w:r>
        <w:rPr>
          <w:noProof/>
        </w:rPr>
        <w:tab/>
      </w:r>
      <w:r>
        <w:rPr>
          <w:noProof/>
        </w:rPr>
        <w:fldChar w:fldCharType="begin"/>
      </w:r>
      <w:r>
        <w:rPr>
          <w:noProof/>
        </w:rPr>
        <w:instrText xml:space="preserve"> PAGEREF _Toc263274121 \h </w:instrText>
      </w:r>
      <w:r>
        <w:rPr>
          <w:noProof/>
        </w:rPr>
      </w:r>
      <w:r>
        <w:rPr>
          <w:noProof/>
        </w:rPr>
        <w:fldChar w:fldCharType="separate"/>
      </w:r>
      <w:r>
        <w:rPr>
          <w:noProof/>
        </w:rPr>
        <w:t>114</w:t>
      </w:r>
      <w:r>
        <w:rPr>
          <w:noProof/>
        </w:rPr>
        <w:fldChar w:fldCharType="end"/>
      </w:r>
    </w:p>
    <w:p w14:paraId="301342C5" w14:textId="77777777" w:rsidR="00686032" w:rsidRDefault="00686032">
      <w:pPr>
        <w:pStyle w:val="TOC2"/>
        <w:tabs>
          <w:tab w:val="right" w:leader="dot" w:pos="9346"/>
        </w:tabs>
        <w:rPr>
          <w:b w:val="0"/>
          <w:noProof/>
          <w:sz w:val="24"/>
          <w:szCs w:val="24"/>
          <w:lang w:eastAsia="ja-JP"/>
        </w:rPr>
      </w:pPr>
      <w:r w:rsidRPr="00001C03">
        <w:rPr>
          <w:rFonts w:ascii="Georgia" w:hAnsi="Georgia"/>
          <w:noProof/>
        </w:rPr>
        <w:t>8.5. Opsætning af testforsøg</w:t>
      </w:r>
      <w:r>
        <w:rPr>
          <w:noProof/>
        </w:rPr>
        <w:tab/>
      </w:r>
      <w:r>
        <w:rPr>
          <w:noProof/>
        </w:rPr>
        <w:fldChar w:fldCharType="begin"/>
      </w:r>
      <w:r>
        <w:rPr>
          <w:noProof/>
        </w:rPr>
        <w:instrText xml:space="preserve"> PAGEREF _Toc263274122 \h </w:instrText>
      </w:r>
      <w:r>
        <w:rPr>
          <w:noProof/>
        </w:rPr>
      </w:r>
      <w:r>
        <w:rPr>
          <w:noProof/>
        </w:rPr>
        <w:fldChar w:fldCharType="separate"/>
      </w:r>
      <w:r>
        <w:rPr>
          <w:noProof/>
        </w:rPr>
        <w:t>115</w:t>
      </w:r>
      <w:r>
        <w:rPr>
          <w:noProof/>
        </w:rPr>
        <w:fldChar w:fldCharType="end"/>
      </w:r>
    </w:p>
    <w:p w14:paraId="6DF55AAD" w14:textId="77777777" w:rsidR="00686032" w:rsidRDefault="00686032">
      <w:pPr>
        <w:pStyle w:val="TOC2"/>
        <w:tabs>
          <w:tab w:val="right" w:leader="dot" w:pos="9346"/>
        </w:tabs>
        <w:rPr>
          <w:b w:val="0"/>
          <w:noProof/>
          <w:sz w:val="24"/>
          <w:szCs w:val="24"/>
          <w:lang w:eastAsia="ja-JP"/>
        </w:rPr>
      </w:pPr>
      <w:r w:rsidRPr="00001C03">
        <w:rPr>
          <w:rFonts w:ascii="Georgia" w:hAnsi="Georgia"/>
          <w:noProof/>
        </w:rPr>
        <w:t>8.6. Analyseenheder</w:t>
      </w:r>
      <w:r>
        <w:rPr>
          <w:noProof/>
        </w:rPr>
        <w:tab/>
      </w:r>
      <w:r>
        <w:rPr>
          <w:noProof/>
        </w:rPr>
        <w:fldChar w:fldCharType="begin"/>
      </w:r>
      <w:r>
        <w:rPr>
          <w:noProof/>
        </w:rPr>
        <w:instrText xml:space="preserve"> PAGEREF _Toc263274123 \h </w:instrText>
      </w:r>
      <w:r>
        <w:rPr>
          <w:noProof/>
        </w:rPr>
      </w:r>
      <w:r>
        <w:rPr>
          <w:noProof/>
        </w:rPr>
        <w:fldChar w:fldCharType="separate"/>
      </w:r>
      <w:r>
        <w:rPr>
          <w:noProof/>
        </w:rPr>
        <w:t>115</w:t>
      </w:r>
      <w:r>
        <w:rPr>
          <w:noProof/>
        </w:rPr>
        <w:fldChar w:fldCharType="end"/>
      </w:r>
    </w:p>
    <w:p w14:paraId="78A49A40" w14:textId="77777777" w:rsidR="00686032" w:rsidRDefault="00686032">
      <w:pPr>
        <w:pStyle w:val="TOC2"/>
        <w:tabs>
          <w:tab w:val="right" w:leader="dot" w:pos="9346"/>
        </w:tabs>
        <w:rPr>
          <w:b w:val="0"/>
          <w:noProof/>
          <w:sz w:val="24"/>
          <w:szCs w:val="24"/>
          <w:lang w:eastAsia="ja-JP"/>
        </w:rPr>
      </w:pPr>
      <w:r w:rsidRPr="00001C03">
        <w:rPr>
          <w:rFonts w:ascii="Georgia" w:hAnsi="Georgia"/>
          <w:noProof/>
        </w:rPr>
        <w:t>8.7. Evaluering af slutbrugernes testforsøg</w:t>
      </w:r>
      <w:r>
        <w:rPr>
          <w:noProof/>
        </w:rPr>
        <w:tab/>
      </w:r>
      <w:r>
        <w:rPr>
          <w:noProof/>
        </w:rPr>
        <w:fldChar w:fldCharType="begin"/>
      </w:r>
      <w:r>
        <w:rPr>
          <w:noProof/>
        </w:rPr>
        <w:instrText xml:space="preserve"> PAGEREF _Toc263274124 \h </w:instrText>
      </w:r>
      <w:r>
        <w:rPr>
          <w:noProof/>
        </w:rPr>
      </w:r>
      <w:r>
        <w:rPr>
          <w:noProof/>
        </w:rPr>
        <w:fldChar w:fldCharType="separate"/>
      </w:r>
      <w:r>
        <w:rPr>
          <w:noProof/>
        </w:rPr>
        <w:t>116</w:t>
      </w:r>
      <w:r>
        <w:rPr>
          <w:noProof/>
        </w:rPr>
        <w:fldChar w:fldCharType="end"/>
      </w:r>
    </w:p>
    <w:p w14:paraId="5DBE8FBF" w14:textId="77777777" w:rsidR="00686032" w:rsidRDefault="00686032">
      <w:pPr>
        <w:pStyle w:val="TOC3"/>
        <w:tabs>
          <w:tab w:val="right" w:leader="dot" w:pos="9346"/>
        </w:tabs>
        <w:rPr>
          <w:noProof/>
          <w:sz w:val="24"/>
          <w:szCs w:val="24"/>
          <w:lang w:eastAsia="ja-JP"/>
        </w:rPr>
      </w:pPr>
      <w:r w:rsidRPr="00001C03">
        <w:rPr>
          <w:rFonts w:ascii="Georgia" w:hAnsi="Georgia"/>
          <w:noProof/>
        </w:rPr>
        <w:t>8.7.1. Slutbrugernes oplevelse af analyseværktøjet</w:t>
      </w:r>
      <w:r>
        <w:rPr>
          <w:noProof/>
        </w:rPr>
        <w:tab/>
      </w:r>
      <w:r>
        <w:rPr>
          <w:noProof/>
        </w:rPr>
        <w:fldChar w:fldCharType="begin"/>
      </w:r>
      <w:r>
        <w:rPr>
          <w:noProof/>
        </w:rPr>
        <w:instrText xml:space="preserve"> PAGEREF _Toc263274125 \h </w:instrText>
      </w:r>
      <w:r>
        <w:rPr>
          <w:noProof/>
        </w:rPr>
      </w:r>
      <w:r>
        <w:rPr>
          <w:noProof/>
        </w:rPr>
        <w:fldChar w:fldCharType="separate"/>
      </w:r>
      <w:r>
        <w:rPr>
          <w:noProof/>
        </w:rPr>
        <w:t>116</w:t>
      </w:r>
      <w:r>
        <w:rPr>
          <w:noProof/>
        </w:rPr>
        <w:fldChar w:fldCharType="end"/>
      </w:r>
    </w:p>
    <w:p w14:paraId="729D6E05" w14:textId="77777777" w:rsidR="00686032" w:rsidRDefault="00686032">
      <w:pPr>
        <w:pStyle w:val="TOC3"/>
        <w:tabs>
          <w:tab w:val="right" w:leader="dot" w:pos="9346"/>
        </w:tabs>
        <w:rPr>
          <w:noProof/>
          <w:sz w:val="24"/>
          <w:szCs w:val="24"/>
          <w:lang w:eastAsia="ja-JP"/>
        </w:rPr>
      </w:pPr>
      <w:r w:rsidRPr="00001C03">
        <w:rPr>
          <w:rFonts w:ascii="Georgia" w:hAnsi="Georgia"/>
          <w:noProof/>
        </w:rPr>
        <w:lastRenderedPageBreak/>
        <w:t>8.7.2. Indhøstede erfaringer på baggrund af slutbrugernes oplevelse med analyseværktøjet</w:t>
      </w:r>
      <w:r>
        <w:rPr>
          <w:noProof/>
        </w:rPr>
        <w:tab/>
      </w:r>
      <w:r>
        <w:rPr>
          <w:noProof/>
        </w:rPr>
        <w:fldChar w:fldCharType="begin"/>
      </w:r>
      <w:r>
        <w:rPr>
          <w:noProof/>
        </w:rPr>
        <w:instrText xml:space="preserve"> PAGEREF _Toc263274126 \h </w:instrText>
      </w:r>
      <w:r>
        <w:rPr>
          <w:noProof/>
        </w:rPr>
      </w:r>
      <w:r>
        <w:rPr>
          <w:noProof/>
        </w:rPr>
        <w:fldChar w:fldCharType="separate"/>
      </w:r>
      <w:r>
        <w:rPr>
          <w:noProof/>
        </w:rPr>
        <w:t>118</w:t>
      </w:r>
      <w:r>
        <w:rPr>
          <w:noProof/>
        </w:rPr>
        <w:fldChar w:fldCharType="end"/>
      </w:r>
    </w:p>
    <w:p w14:paraId="1C92BBA4" w14:textId="77777777" w:rsidR="00686032" w:rsidRDefault="00686032">
      <w:pPr>
        <w:pStyle w:val="TOC3"/>
        <w:tabs>
          <w:tab w:val="right" w:leader="dot" w:pos="9346"/>
        </w:tabs>
        <w:rPr>
          <w:noProof/>
          <w:sz w:val="24"/>
          <w:szCs w:val="24"/>
          <w:lang w:eastAsia="ja-JP"/>
        </w:rPr>
      </w:pPr>
      <w:r w:rsidRPr="00001C03">
        <w:rPr>
          <w:rFonts w:ascii="Georgia" w:hAnsi="Georgia"/>
          <w:noProof/>
        </w:rPr>
        <w:t>8.7.3. Indhøstede erfaringer omkring reliabilitet</w:t>
      </w:r>
      <w:r>
        <w:rPr>
          <w:noProof/>
        </w:rPr>
        <w:tab/>
      </w:r>
      <w:r>
        <w:rPr>
          <w:noProof/>
        </w:rPr>
        <w:fldChar w:fldCharType="begin"/>
      </w:r>
      <w:r>
        <w:rPr>
          <w:noProof/>
        </w:rPr>
        <w:instrText xml:space="preserve"> PAGEREF _Toc263274127 \h </w:instrText>
      </w:r>
      <w:r>
        <w:rPr>
          <w:noProof/>
        </w:rPr>
      </w:r>
      <w:r>
        <w:rPr>
          <w:noProof/>
        </w:rPr>
        <w:fldChar w:fldCharType="separate"/>
      </w:r>
      <w:r>
        <w:rPr>
          <w:noProof/>
        </w:rPr>
        <w:t>123</w:t>
      </w:r>
      <w:r>
        <w:rPr>
          <w:noProof/>
        </w:rPr>
        <w:fldChar w:fldCharType="end"/>
      </w:r>
    </w:p>
    <w:p w14:paraId="443545F0" w14:textId="77777777" w:rsidR="00686032" w:rsidRDefault="00686032">
      <w:pPr>
        <w:pStyle w:val="TOC2"/>
        <w:tabs>
          <w:tab w:val="right" w:leader="dot" w:pos="9346"/>
        </w:tabs>
        <w:rPr>
          <w:b w:val="0"/>
          <w:noProof/>
          <w:sz w:val="24"/>
          <w:szCs w:val="24"/>
          <w:lang w:eastAsia="ja-JP"/>
        </w:rPr>
      </w:pPr>
      <w:r w:rsidRPr="00001C03">
        <w:rPr>
          <w:rFonts w:ascii="Georgia" w:hAnsi="Georgia"/>
          <w:noProof/>
        </w:rPr>
        <w:t>8.8. Opsummering på slutbrugernes testforsøg</w:t>
      </w:r>
      <w:r>
        <w:rPr>
          <w:noProof/>
        </w:rPr>
        <w:tab/>
      </w:r>
      <w:r>
        <w:rPr>
          <w:noProof/>
        </w:rPr>
        <w:fldChar w:fldCharType="begin"/>
      </w:r>
      <w:r>
        <w:rPr>
          <w:noProof/>
        </w:rPr>
        <w:instrText xml:space="preserve"> PAGEREF _Toc263274128 \h </w:instrText>
      </w:r>
      <w:r>
        <w:rPr>
          <w:noProof/>
        </w:rPr>
      </w:r>
      <w:r>
        <w:rPr>
          <w:noProof/>
        </w:rPr>
        <w:fldChar w:fldCharType="separate"/>
      </w:r>
      <w:r>
        <w:rPr>
          <w:noProof/>
        </w:rPr>
        <w:t>128</w:t>
      </w:r>
      <w:r>
        <w:rPr>
          <w:noProof/>
        </w:rPr>
        <w:fldChar w:fldCharType="end"/>
      </w:r>
    </w:p>
    <w:p w14:paraId="4AC8ED57" w14:textId="77777777" w:rsidR="00686032" w:rsidRDefault="00686032">
      <w:pPr>
        <w:pStyle w:val="TOC1"/>
        <w:tabs>
          <w:tab w:val="right" w:leader="dot" w:pos="9346"/>
        </w:tabs>
        <w:rPr>
          <w:b w:val="0"/>
          <w:noProof/>
          <w:lang w:eastAsia="ja-JP"/>
        </w:rPr>
      </w:pPr>
      <w:r w:rsidRPr="00001C03">
        <w:rPr>
          <w:rFonts w:ascii="Georgia" w:hAnsi="Georgia"/>
          <w:noProof/>
        </w:rPr>
        <w:t>Kapitel 9 - Udformning af endeligt analyseværktøj</w:t>
      </w:r>
      <w:r>
        <w:rPr>
          <w:noProof/>
        </w:rPr>
        <w:tab/>
      </w:r>
      <w:r>
        <w:rPr>
          <w:noProof/>
        </w:rPr>
        <w:fldChar w:fldCharType="begin"/>
      </w:r>
      <w:r>
        <w:rPr>
          <w:noProof/>
        </w:rPr>
        <w:instrText xml:space="preserve"> PAGEREF _Toc263274129 \h </w:instrText>
      </w:r>
      <w:r>
        <w:rPr>
          <w:noProof/>
        </w:rPr>
      </w:r>
      <w:r>
        <w:rPr>
          <w:noProof/>
        </w:rPr>
        <w:fldChar w:fldCharType="separate"/>
      </w:r>
      <w:r>
        <w:rPr>
          <w:noProof/>
        </w:rPr>
        <w:t>130</w:t>
      </w:r>
      <w:r>
        <w:rPr>
          <w:noProof/>
        </w:rPr>
        <w:fldChar w:fldCharType="end"/>
      </w:r>
    </w:p>
    <w:p w14:paraId="194604B0" w14:textId="77777777" w:rsidR="00686032" w:rsidRDefault="00686032">
      <w:pPr>
        <w:pStyle w:val="TOC2"/>
        <w:tabs>
          <w:tab w:val="right" w:leader="dot" w:pos="9346"/>
        </w:tabs>
        <w:rPr>
          <w:b w:val="0"/>
          <w:noProof/>
          <w:sz w:val="24"/>
          <w:szCs w:val="24"/>
          <w:lang w:eastAsia="ja-JP"/>
        </w:rPr>
      </w:pPr>
      <w:r w:rsidRPr="00001C03">
        <w:rPr>
          <w:rFonts w:ascii="Georgia" w:hAnsi="Georgia"/>
          <w:noProof/>
        </w:rPr>
        <w:t>9.1. Ændringer på baggrund af testforsøg med slutbrugere</w:t>
      </w:r>
      <w:r>
        <w:rPr>
          <w:noProof/>
        </w:rPr>
        <w:tab/>
      </w:r>
      <w:r>
        <w:rPr>
          <w:noProof/>
        </w:rPr>
        <w:fldChar w:fldCharType="begin"/>
      </w:r>
      <w:r>
        <w:rPr>
          <w:noProof/>
        </w:rPr>
        <w:instrText xml:space="preserve"> PAGEREF _Toc263274130 \h </w:instrText>
      </w:r>
      <w:r>
        <w:rPr>
          <w:noProof/>
        </w:rPr>
      </w:r>
      <w:r>
        <w:rPr>
          <w:noProof/>
        </w:rPr>
        <w:fldChar w:fldCharType="separate"/>
      </w:r>
      <w:r>
        <w:rPr>
          <w:noProof/>
        </w:rPr>
        <w:t>130</w:t>
      </w:r>
      <w:r>
        <w:rPr>
          <w:noProof/>
        </w:rPr>
        <w:fldChar w:fldCharType="end"/>
      </w:r>
    </w:p>
    <w:p w14:paraId="2E2EA4DD" w14:textId="77777777" w:rsidR="00686032" w:rsidRDefault="00686032">
      <w:pPr>
        <w:pStyle w:val="TOC3"/>
        <w:tabs>
          <w:tab w:val="right" w:leader="dot" w:pos="9346"/>
        </w:tabs>
        <w:rPr>
          <w:noProof/>
          <w:sz w:val="24"/>
          <w:szCs w:val="24"/>
          <w:lang w:eastAsia="ja-JP"/>
        </w:rPr>
      </w:pPr>
      <w:r w:rsidRPr="00001C03">
        <w:rPr>
          <w:rFonts w:ascii="Georgia" w:hAnsi="Georgia"/>
          <w:noProof/>
        </w:rPr>
        <w:t>9.1.1. Manual</w:t>
      </w:r>
      <w:r>
        <w:rPr>
          <w:noProof/>
        </w:rPr>
        <w:tab/>
      </w:r>
      <w:r>
        <w:rPr>
          <w:noProof/>
        </w:rPr>
        <w:fldChar w:fldCharType="begin"/>
      </w:r>
      <w:r>
        <w:rPr>
          <w:noProof/>
        </w:rPr>
        <w:instrText xml:space="preserve"> PAGEREF _Toc263274131 \h </w:instrText>
      </w:r>
      <w:r>
        <w:rPr>
          <w:noProof/>
        </w:rPr>
      </w:r>
      <w:r>
        <w:rPr>
          <w:noProof/>
        </w:rPr>
        <w:fldChar w:fldCharType="separate"/>
      </w:r>
      <w:r>
        <w:rPr>
          <w:noProof/>
        </w:rPr>
        <w:t>130</w:t>
      </w:r>
      <w:r>
        <w:rPr>
          <w:noProof/>
        </w:rPr>
        <w:fldChar w:fldCharType="end"/>
      </w:r>
    </w:p>
    <w:p w14:paraId="4E776C5B" w14:textId="77777777" w:rsidR="00686032" w:rsidRDefault="00686032">
      <w:pPr>
        <w:pStyle w:val="TOC3"/>
        <w:tabs>
          <w:tab w:val="right" w:leader="dot" w:pos="9346"/>
        </w:tabs>
        <w:rPr>
          <w:noProof/>
          <w:sz w:val="24"/>
          <w:szCs w:val="24"/>
          <w:lang w:eastAsia="ja-JP"/>
        </w:rPr>
      </w:pPr>
      <w:r w:rsidRPr="00001C03">
        <w:rPr>
          <w:rFonts w:ascii="Georgia" w:hAnsi="Georgia"/>
          <w:noProof/>
        </w:rPr>
        <w:t>9.1.2. Kodeinstruktion</w:t>
      </w:r>
      <w:r>
        <w:rPr>
          <w:noProof/>
        </w:rPr>
        <w:tab/>
      </w:r>
      <w:r>
        <w:rPr>
          <w:noProof/>
        </w:rPr>
        <w:fldChar w:fldCharType="begin"/>
      </w:r>
      <w:r>
        <w:rPr>
          <w:noProof/>
        </w:rPr>
        <w:instrText xml:space="preserve"> PAGEREF _Toc263274132 \h </w:instrText>
      </w:r>
      <w:r>
        <w:rPr>
          <w:noProof/>
        </w:rPr>
      </w:r>
      <w:r>
        <w:rPr>
          <w:noProof/>
        </w:rPr>
        <w:fldChar w:fldCharType="separate"/>
      </w:r>
      <w:r>
        <w:rPr>
          <w:noProof/>
        </w:rPr>
        <w:t>130</w:t>
      </w:r>
      <w:r>
        <w:rPr>
          <w:noProof/>
        </w:rPr>
        <w:fldChar w:fldCharType="end"/>
      </w:r>
    </w:p>
    <w:p w14:paraId="5684B021" w14:textId="77777777" w:rsidR="00686032" w:rsidRDefault="00686032">
      <w:pPr>
        <w:pStyle w:val="TOC3"/>
        <w:tabs>
          <w:tab w:val="right" w:leader="dot" w:pos="9346"/>
        </w:tabs>
        <w:rPr>
          <w:noProof/>
          <w:sz w:val="24"/>
          <w:szCs w:val="24"/>
          <w:lang w:eastAsia="ja-JP"/>
        </w:rPr>
      </w:pPr>
      <w:r w:rsidRPr="00001C03">
        <w:rPr>
          <w:rFonts w:ascii="Georgia" w:hAnsi="Georgia"/>
          <w:noProof/>
        </w:rPr>
        <w:t>9.1.3. Analyseværktøjet</w:t>
      </w:r>
      <w:r>
        <w:rPr>
          <w:noProof/>
        </w:rPr>
        <w:tab/>
      </w:r>
      <w:r>
        <w:rPr>
          <w:noProof/>
        </w:rPr>
        <w:fldChar w:fldCharType="begin"/>
      </w:r>
      <w:r>
        <w:rPr>
          <w:noProof/>
        </w:rPr>
        <w:instrText xml:space="preserve"> PAGEREF _Toc263274133 \h </w:instrText>
      </w:r>
      <w:r>
        <w:rPr>
          <w:noProof/>
        </w:rPr>
      </w:r>
      <w:r>
        <w:rPr>
          <w:noProof/>
        </w:rPr>
        <w:fldChar w:fldCharType="separate"/>
      </w:r>
      <w:r>
        <w:rPr>
          <w:noProof/>
        </w:rPr>
        <w:t>131</w:t>
      </w:r>
      <w:r>
        <w:rPr>
          <w:noProof/>
        </w:rPr>
        <w:fldChar w:fldCharType="end"/>
      </w:r>
    </w:p>
    <w:p w14:paraId="3B65D05C" w14:textId="77777777" w:rsidR="00686032" w:rsidRDefault="00686032">
      <w:pPr>
        <w:pStyle w:val="TOC2"/>
        <w:tabs>
          <w:tab w:val="right" w:leader="dot" w:pos="9346"/>
        </w:tabs>
        <w:rPr>
          <w:b w:val="0"/>
          <w:noProof/>
          <w:sz w:val="24"/>
          <w:szCs w:val="24"/>
          <w:lang w:eastAsia="ja-JP"/>
        </w:rPr>
      </w:pPr>
      <w:r w:rsidRPr="00001C03">
        <w:rPr>
          <w:rFonts w:ascii="Georgia" w:hAnsi="Georgia"/>
          <w:noProof/>
        </w:rPr>
        <w:t>9.2. Det endelige produkt/materiale</w:t>
      </w:r>
      <w:r>
        <w:rPr>
          <w:noProof/>
        </w:rPr>
        <w:tab/>
      </w:r>
      <w:r>
        <w:rPr>
          <w:noProof/>
        </w:rPr>
        <w:fldChar w:fldCharType="begin"/>
      </w:r>
      <w:r>
        <w:rPr>
          <w:noProof/>
        </w:rPr>
        <w:instrText xml:space="preserve"> PAGEREF _Toc263274134 \h </w:instrText>
      </w:r>
      <w:r>
        <w:rPr>
          <w:noProof/>
        </w:rPr>
      </w:r>
      <w:r>
        <w:rPr>
          <w:noProof/>
        </w:rPr>
        <w:fldChar w:fldCharType="separate"/>
      </w:r>
      <w:r>
        <w:rPr>
          <w:noProof/>
        </w:rPr>
        <w:t>134</w:t>
      </w:r>
      <w:r>
        <w:rPr>
          <w:noProof/>
        </w:rPr>
        <w:fldChar w:fldCharType="end"/>
      </w:r>
    </w:p>
    <w:p w14:paraId="4BF72240" w14:textId="77777777" w:rsidR="00686032" w:rsidRDefault="00686032">
      <w:pPr>
        <w:pStyle w:val="TOC2"/>
        <w:tabs>
          <w:tab w:val="right" w:leader="dot" w:pos="9346"/>
        </w:tabs>
        <w:rPr>
          <w:b w:val="0"/>
          <w:noProof/>
          <w:sz w:val="24"/>
          <w:szCs w:val="24"/>
          <w:lang w:eastAsia="ja-JP"/>
        </w:rPr>
      </w:pPr>
      <w:r w:rsidRPr="00001C03">
        <w:rPr>
          <w:rFonts w:ascii="Georgia" w:hAnsi="Georgia"/>
          <w:noProof/>
          <w:lang w:eastAsia="da-DK"/>
        </w:rPr>
        <w:t>9.3 Delkonklusion II</w:t>
      </w:r>
      <w:r>
        <w:rPr>
          <w:noProof/>
        </w:rPr>
        <w:tab/>
      </w:r>
      <w:r>
        <w:rPr>
          <w:noProof/>
        </w:rPr>
        <w:fldChar w:fldCharType="begin"/>
      </w:r>
      <w:r>
        <w:rPr>
          <w:noProof/>
        </w:rPr>
        <w:instrText xml:space="preserve"> PAGEREF _Toc263274135 \h </w:instrText>
      </w:r>
      <w:r>
        <w:rPr>
          <w:noProof/>
        </w:rPr>
      </w:r>
      <w:r>
        <w:rPr>
          <w:noProof/>
        </w:rPr>
        <w:fldChar w:fldCharType="separate"/>
      </w:r>
      <w:r>
        <w:rPr>
          <w:noProof/>
        </w:rPr>
        <w:t>136</w:t>
      </w:r>
      <w:r>
        <w:rPr>
          <w:noProof/>
        </w:rPr>
        <w:fldChar w:fldCharType="end"/>
      </w:r>
    </w:p>
    <w:p w14:paraId="62E9E05E" w14:textId="77777777" w:rsidR="00686032" w:rsidRDefault="00686032">
      <w:pPr>
        <w:pStyle w:val="TOC1"/>
        <w:tabs>
          <w:tab w:val="right" w:leader="dot" w:pos="9346"/>
        </w:tabs>
        <w:rPr>
          <w:b w:val="0"/>
          <w:noProof/>
          <w:lang w:eastAsia="ja-JP"/>
        </w:rPr>
      </w:pPr>
      <w:r w:rsidRPr="00001C03">
        <w:rPr>
          <w:rFonts w:ascii="Georgia" w:hAnsi="Georgia"/>
          <w:noProof/>
        </w:rPr>
        <w:t>Kapitel 10 - Konklusion</w:t>
      </w:r>
      <w:r>
        <w:rPr>
          <w:noProof/>
        </w:rPr>
        <w:tab/>
      </w:r>
      <w:r>
        <w:rPr>
          <w:noProof/>
        </w:rPr>
        <w:fldChar w:fldCharType="begin"/>
      </w:r>
      <w:r>
        <w:rPr>
          <w:noProof/>
        </w:rPr>
        <w:instrText xml:space="preserve"> PAGEREF _Toc263274136 \h </w:instrText>
      </w:r>
      <w:r>
        <w:rPr>
          <w:noProof/>
        </w:rPr>
      </w:r>
      <w:r>
        <w:rPr>
          <w:noProof/>
        </w:rPr>
        <w:fldChar w:fldCharType="separate"/>
      </w:r>
      <w:r>
        <w:rPr>
          <w:noProof/>
        </w:rPr>
        <w:t>140</w:t>
      </w:r>
      <w:r>
        <w:rPr>
          <w:noProof/>
        </w:rPr>
        <w:fldChar w:fldCharType="end"/>
      </w:r>
    </w:p>
    <w:p w14:paraId="41515E4D" w14:textId="77777777" w:rsidR="00686032" w:rsidRDefault="00686032">
      <w:pPr>
        <w:pStyle w:val="TOC1"/>
        <w:tabs>
          <w:tab w:val="right" w:leader="dot" w:pos="9346"/>
        </w:tabs>
        <w:rPr>
          <w:b w:val="0"/>
          <w:noProof/>
          <w:lang w:eastAsia="ja-JP"/>
        </w:rPr>
      </w:pPr>
      <w:r w:rsidRPr="00001C03">
        <w:rPr>
          <w:rFonts w:ascii="Georgia" w:hAnsi="Georgia"/>
          <w:noProof/>
        </w:rPr>
        <w:t>Kapitel 11 - Litteraturliste</w:t>
      </w:r>
      <w:r>
        <w:rPr>
          <w:noProof/>
        </w:rPr>
        <w:tab/>
      </w:r>
      <w:r>
        <w:rPr>
          <w:noProof/>
        </w:rPr>
        <w:fldChar w:fldCharType="begin"/>
      </w:r>
      <w:r>
        <w:rPr>
          <w:noProof/>
        </w:rPr>
        <w:instrText xml:space="preserve"> PAGEREF _Toc263274137 \h </w:instrText>
      </w:r>
      <w:r>
        <w:rPr>
          <w:noProof/>
        </w:rPr>
      </w:r>
      <w:r>
        <w:rPr>
          <w:noProof/>
        </w:rPr>
        <w:fldChar w:fldCharType="separate"/>
      </w:r>
      <w:r>
        <w:rPr>
          <w:noProof/>
        </w:rPr>
        <w:t>143</w:t>
      </w:r>
      <w:r>
        <w:rPr>
          <w:noProof/>
        </w:rPr>
        <w:fldChar w:fldCharType="end"/>
      </w:r>
    </w:p>
    <w:p w14:paraId="699B75E1" w14:textId="77777777" w:rsidR="00686032" w:rsidRDefault="00686032">
      <w:pPr>
        <w:pStyle w:val="TOC2"/>
        <w:tabs>
          <w:tab w:val="right" w:leader="dot" w:pos="9346"/>
        </w:tabs>
        <w:rPr>
          <w:b w:val="0"/>
          <w:noProof/>
          <w:sz w:val="24"/>
          <w:szCs w:val="24"/>
          <w:lang w:eastAsia="ja-JP"/>
        </w:rPr>
      </w:pPr>
      <w:r w:rsidRPr="00001C03">
        <w:rPr>
          <w:rFonts w:ascii="Georgia" w:hAnsi="Georgia"/>
          <w:noProof/>
        </w:rPr>
        <w:t>11.1. Bøger</w:t>
      </w:r>
      <w:r>
        <w:rPr>
          <w:noProof/>
        </w:rPr>
        <w:tab/>
      </w:r>
      <w:r>
        <w:rPr>
          <w:noProof/>
        </w:rPr>
        <w:fldChar w:fldCharType="begin"/>
      </w:r>
      <w:r>
        <w:rPr>
          <w:noProof/>
        </w:rPr>
        <w:instrText xml:space="preserve"> PAGEREF _Toc263274138 \h </w:instrText>
      </w:r>
      <w:r>
        <w:rPr>
          <w:noProof/>
        </w:rPr>
      </w:r>
      <w:r>
        <w:rPr>
          <w:noProof/>
        </w:rPr>
        <w:fldChar w:fldCharType="separate"/>
      </w:r>
      <w:r>
        <w:rPr>
          <w:noProof/>
        </w:rPr>
        <w:t>143</w:t>
      </w:r>
      <w:r>
        <w:rPr>
          <w:noProof/>
        </w:rPr>
        <w:fldChar w:fldCharType="end"/>
      </w:r>
    </w:p>
    <w:p w14:paraId="0C0624A3" w14:textId="77777777" w:rsidR="00686032" w:rsidRDefault="00686032">
      <w:pPr>
        <w:pStyle w:val="TOC2"/>
        <w:tabs>
          <w:tab w:val="right" w:leader="dot" w:pos="9346"/>
        </w:tabs>
        <w:rPr>
          <w:b w:val="0"/>
          <w:noProof/>
          <w:sz w:val="24"/>
          <w:szCs w:val="24"/>
          <w:lang w:eastAsia="ja-JP"/>
        </w:rPr>
      </w:pPr>
      <w:r w:rsidRPr="00001C03">
        <w:rPr>
          <w:rFonts w:ascii="Georgia" w:hAnsi="Georgia"/>
          <w:noProof/>
          <w:lang w:val="en-GB"/>
        </w:rPr>
        <w:t>11.2. Links</w:t>
      </w:r>
      <w:r>
        <w:rPr>
          <w:noProof/>
        </w:rPr>
        <w:tab/>
      </w:r>
      <w:r>
        <w:rPr>
          <w:noProof/>
        </w:rPr>
        <w:fldChar w:fldCharType="begin"/>
      </w:r>
      <w:r>
        <w:rPr>
          <w:noProof/>
        </w:rPr>
        <w:instrText xml:space="preserve"> PAGEREF _Toc263274139 \h </w:instrText>
      </w:r>
      <w:r>
        <w:rPr>
          <w:noProof/>
        </w:rPr>
      </w:r>
      <w:r>
        <w:rPr>
          <w:noProof/>
        </w:rPr>
        <w:fldChar w:fldCharType="separate"/>
      </w:r>
      <w:r>
        <w:rPr>
          <w:noProof/>
        </w:rPr>
        <w:t>144</w:t>
      </w:r>
      <w:r>
        <w:rPr>
          <w:noProof/>
        </w:rPr>
        <w:fldChar w:fldCharType="end"/>
      </w:r>
    </w:p>
    <w:p w14:paraId="62B84A45" w14:textId="77777777" w:rsidR="00686032" w:rsidRDefault="00686032">
      <w:pPr>
        <w:pStyle w:val="TOC2"/>
        <w:tabs>
          <w:tab w:val="right" w:leader="dot" w:pos="9346"/>
        </w:tabs>
        <w:rPr>
          <w:b w:val="0"/>
          <w:noProof/>
          <w:sz w:val="24"/>
          <w:szCs w:val="24"/>
          <w:lang w:eastAsia="ja-JP"/>
        </w:rPr>
      </w:pPr>
      <w:r w:rsidRPr="00001C03">
        <w:rPr>
          <w:rFonts w:ascii="Georgia" w:hAnsi="Georgia"/>
          <w:noProof/>
        </w:rPr>
        <w:t>11.3. Figurliste</w:t>
      </w:r>
      <w:r>
        <w:rPr>
          <w:noProof/>
        </w:rPr>
        <w:tab/>
      </w:r>
      <w:r>
        <w:rPr>
          <w:noProof/>
        </w:rPr>
        <w:fldChar w:fldCharType="begin"/>
      </w:r>
      <w:r>
        <w:rPr>
          <w:noProof/>
        </w:rPr>
        <w:instrText xml:space="preserve"> PAGEREF _Toc263274140 \h </w:instrText>
      </w:r>
      <w:r>
        <w:rPr>
          <w:noProof/>
        </w:rPr>
      </w:r>
      <w:r>
        <w:rPr>
          <w:noProof/>
        </w:rPr>
        <w:fldChar w:fldCharType="separate"/>
      </w:r>
      <w:r>
        <w:rPr>
          <w:noProof/>
        </w:rPr>
        <w:t>145</w:t>
      </w:r>
      <w:r>
        <w:rPr>
          <w:noProof/>
        </w:rPr>
        <w:fldChar w:fldCharType="end"/>
      </w:r>
    </w:p>
    <w:p w14:paraId="530616BA" w14:textId="77777777" w:rsidR="00686032" w:rsidRDefault="00686032">
      <w:pPr>
        <w:pStyle w:val="TOC2"/>
        <w:tabs>
          <w:tab w:val="right" w:leader="dot" w:pos="9346"/>
        </w:tabs>
        <w:rPr>
          <w:b w:val="0"/>
          <w:noProof/>
          <w:sz w:val="24"/>
          <w:szCs w:val="24"/>
          <w:lang w:eastAsia="ja-JP"/>
        </w:rPr>
      </w:pPr>
      <w:r w:rsidRPr="00001C03">
        <w:rPr>
          <w:rFonts w:ascii="Georgia" w:hAnsi="Georgia"/>
          <w:noProof/>
        </w:rPr>
        <w:t>11.4. Bilag</w:t>
      </w:r>
      <w:r>
        <w:rPr>
          <w:noProof/>
        </w:rPr>
        <w:tab/>
      </w:r>
      <w:r>
        <w:rPr>
          <w:noProof/>
        </w:rPr>
        <w:fldChar w:fldCharType="begin"/>
      </w:r>
      <w:r>
        <w:rPr>
          <w:noProof/>
        </w:rPr>
        <w:instrText xml:space="preserve"> PAGEREF _Toc263274141 \h </w:instrText>
      </w:r>
      <w:r>
        <w:rPr>
          <w:noProof/>
        </w:rPr>
      </w:r>
      <w:r>
        <w:rPr>
          <w:noProof/>
        </w:rPr>
        <w:fldChar w:fldCharType="separate"/>
      </w:r>
      <w:r>
        <w:rPr>
          <w:noProof/>
        </w:rPr>
        <w:t>146</w:t>
      </w:r>
      <w:r>
        <w:rPr>
          <w:noProof/>
        </w:rPr>
        <w:fldChar w:fldCharType="end"/>
      </w:r>
    </w:p>
    <w:p w14:paraId="2679035C" w14:textId="77777777" w:rsidR="00BB5700" w:rsidRPr="001800AA" w:rsidRDefault="00D566DB" w:rsidP="00DB2CD6">
      <w:pPr>
        <w:spacing w:line="360" w:lineRule="auto"/>
        <w:jc w:val="both"/>
        <w:rPr>
          <w:rFonts w:ascii="Georgia" w:hAnsi="Georgia" w:cs="Times New Roman"/>
          <w:b/>
          <w:bCs/>
          <w:color w:val="000000"/>
          <w:sz w:val="23"/>
          <w:szCs w:val="23"/>
          <w:lang w:val="en-GB"/>
        </w:rPr>
      </w:pPr>
      <w:r w:rsidRPr="00001820">
        <w:rPr>
          <w:rFonts w:ascii="Georgia" w:hAnsi="Georgia" w:cs="Times New Roman"/>
          <w:b/>
          <w:bCs/>
          <w:color w:val="000000"/>
          <w:sz w:val="23"/>
          <w:szCs w:val="23"/>
        </w:rPr>
        <w:fldChar w:fldCharType="end"/>
      </w:r>
    </w:p>
    <w:p w14:paraId="0B82AE5A" w14:textId="77777777" w:rsidR="00BB5700" w:rsidRPr="001800AA" w:rsidRDefault="00BB5700" w:rsidP="00DB2CD6">
      <w:pPr>
        <w:spacing w:line="360" w:lineRule="auto"/>
        <w:jc w:val="both"/>
        <w:rPr>
          <w:rFonts w:ascii="Georgia" w:hAnsi="Georgia" w:cs="Times New Roman"/>
          <w:b/>
          <w:bCs/>
          <w:color w:val="000000"/>
          <w:sz w:val="23"/>
          <w:szCs w:val="23"/>
          <w:lang w:val="en-GB"/>
        </w:rPr>
      </w:pPr>
    </w:p>
    <w:p w14:paraId="2F676293"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2C3D7DDE"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4E1266AB"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32F990BA"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2B320AE9"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39D9503B"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60E7BB20"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3502B6B5"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44280FCD"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4FF30157"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38874697"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38ABDC7B"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34363B6B"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1F923E75"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4872C607"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7623C4DE"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5544800B"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3FF10887"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1CE0F76A"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7D806536"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41B7C24D" w14:textId="77777777" w:rsidR="00514797" w:rsidRPr="001800AA" w:rsidRDefault="00514797" w:rsidP="00DB2CD6">
      <w:pPr>
        <w:spacing w:line="360" w:lineRule="auto"/>
        <w:jc w:val="both"/>
        <w:rPr>
          <w:rFonts w:ascii="Georgia" w:hAnsi="Georgia" w:cs="Times New Roman"/>
          <w:b/>
          <w:bCs/>
          <w:color w:val="000000"/>
          <w:sz w:val="23"/>
          <w:szCs w:val="23"/>
          <w:lang w:val="en-GB"/>
        </w:rPr>
      </w:pPr>
    </w:p>
    <w:p w14:paraId="41A5DD36" w14:textId="77777777" w:rsidR="009D0A85" w:rsidRPr="00785B05" w:rsidRDefault="009D0A85" w:rsidP="009D0A85">
      <w:pPr>
        <w:pStyle w:val="Heading1"/>
        <w:spacing w:line="360" w:lineRule="auto"/>
        <w:jc w:val="both"/>
        <w:rPr>
          <w:rFonts w:ascii="Georgia" w:hAnsi="Georgia"/>
          <w:color w:val="auto"/>
          <w:lang w:val="en-GB"/>
        </w:rPr>
      </w:pPr>
      <w:bookmarkStart w:id="3" w:name="_Toc261701620"/>
      <w:bookmarkStart w:id="4" w:name="_Toc263274033"/>
      <w:r w:rsidRPr="00785B05">
        <w:rPr>
          <w:rFonts w:ascii="Georgia" w:hAnsi="Georgia"/>
          <w:color w:val="auto"/>
          <w:lang w:val="en-GB"/>
        </w:rPr>
        <w:lastRenderedPageBreak/>
        <w:t>Abstract</w:t>
      </w:r>
      <w:bookmarkEnd w:id="4"/>
    </w:p>
    <w:p w14:paraId="13244746" w14:textId="77777777" w:rsidR="009D0A85" w:rsidRPr="00785B05" w:rsidRDefault="009D0A85" w:rsidP="009D0A85">
      <w:pPr>
        <w:spacing w:line="360" w:lineRule="auto"/>
        <w:jc w:val="both"/>
        <w:rPr>
          <w:rFonts w:ascii="Times" w:hAnsi="Times" w:cs="Times New Roman"/>
          <w:sz w:val="20"/>
          <w:szCs w:val="20"/>
          <w:lang w:val="en-GB"/>
        </w:rPr>
      </w:pPr>
      <w:r w:rsidRPr="00785B05">
        <w:rPr>
          <w:rFonts w:ascii="Georgia" w:hAnsi="Georgia" w:cs="Times New Roman"/>
          <w:color w:val="000000"/>
          <w:sz w:val="23"/>
          <w:szCs w:val="23"/>
          <w:lang w:val="en-GB"/>
        </w:rPr>
        <w:t xml:space="preserve">This thesis concerns the rising number of rhetorical negativities in modern political communication. </w:t>
      </w:r>
    </w:p>
    <w:p w14:paraId="71CEF60F" w14:textId="77777777" w:rsidR="009D0A85" w:rsidRPr="00785B05" w:rsidRDefault="009D0A85" w:rsidP="009D0A85">
      <w:pPr>
        <w:spacing w:line="360" w:lineRule="auto"/>
        <w:jc w:val="both"/>
        <w:rPr>
          <w:rFonts w:ascii="Times" w:eastAsia="Times New Roman" w:hAnsi="Times" w:cs="Times New Roman"/>
          <w:sz w:val="20"/>
          <w:szCs w:val="20"/>
          <w:lang w:val="en-GB"/>
        </w:rPr>
      </w:pPr>
    </w:p>
    <w:p w14:paraId="2BC28F0B" w14:textId="77777777" w:rsidR="009D0A85" w:rsidRPr="00785B05" w:rsidRDefault="009D0A85" w:rsidP="009D0A85">
      <w:pPr>
        <w:spacing w:line="360" w:lineRule="auto"/>
        <w:jc w:val="both"/>
        <w:rPr>
          <w:rFonts w:ascii="Times" w:hAnsi="Times" w:cs="Times New Roman"/>
          <w:sz w:val="20"/>
          <w:szCs w:val="20"/>
          <w:lang w:val="en-GB"/>
        </w:rPr>
      </w:pPr>
      <w:r w:rsidRPr="00785B05">
        <w:rPr>
          <w:rFonts w:ascii="Georgia" w:hAnsi="Georgia" w:cs="Times New Roman"/>
          <w:color w:val="000000"/>
          <w:sz w:val="23"/>
          <w:szCs w:val="23"/>
          <w:lang w:val="en-GB"/>
        </w:rPr>
        <w:t xml:space="preserve">Firstly, we want to clarify and discuss the development of political communication in the </w:t>
      </w:r>
      <w:r>
        <w:rPr>
          <w:rFonts w:ascii="Georgia" w:hAnsi="Georgia" w:cs="Times New Roman"/>
          <w:color w:val="000000"/>
          <w:sz w:val="23"/>
          <w:szCs w:val="23"/>
          <w:lang w:val="en-GB"/>
        </w:rPr>
        <w:t>20</w:t>
      </w:r>
      <w:r w:rsidRPr="009B66AE">
        <w:rPr>
          <w:rFonts w:ascii="Georgia" w:hAnsi="Georgia" w:cs="Times New Roman"/>
          <w:color w:val="000000"/>
          <w:sz w:val="23"/>
          <w:szCs w:val="23"/>
          <w:vertAlign w:val="superscript"/>
          <w:lang w:val="en-GB"/>
        </w:rPr>
        <w:t>th</w:t>
      </w:r>
      <w:r>
        <w:rPr>
          <w:rFonts w:ascii="Georgia" w:hAnsi="Georgia" w:cs="Times New Roman"/>
          <w:color w:val="000000"/>
          <w:sz w:val="23"/>
          <w:szCs w:val="23"/>
          <w:lang w:val="en-GB"/>
        </w:rPr>
        <w:t xml:space="preserve"> and 21</w:t>
      </w:r>
      <w:r w:rsidRPr="009B66AE">
        <w:rPr>
          <w:rFonts w:ascii="Georgia" w:hAnsi="Georgia" w:cs="Times New Roman"/>
          <w:color w:val="000000"/>
          <w:sz w:val="23"/>
          <w:szCs w:val="23"/>
          <w:vertAlign w:val="superscript"/>
          <w:lang w:val="en-GB"/>
        </w:rPr>
        <w:t>st</w:t>
      </w:r>
      <w:r w:rsidRPr="00785B05">
        <w:rPr>
          <w:rFonts w:ascii="Georgia" w:hAnsi="Georgia" w:cs="Times New Roman"/>
          <w:color w:val="000000"/>
          <w:sz w:val="23"/>
          <w:szCs w:val="23"/>
          <w:lang w:val="en-GB"/>
        </w:rPr>
        <w:t xml:space="preserve"> century</w:t>
      </w:r>
      <w:r>
        <w:rPr>
          <w:rFonts w:ascii="Georgia" w:hAnsi="Georgia" w:cs="Times New Roman"/>
          <w:color w:val="000000"/>
          <w:sz w:val="23"/>
          <w:szCs w:val="23"/>
          <w:lang w:val="en-GB"/>
        </w:rPr>
        <w:t>. This</w:t>
      </w:r>
      <w:r w:rsidRPr="00785B05">
        <w:rPr>
          <w:rFonts w:ascii="Georgia" w:hAnsi="Georgia" w:cs="Times New Roman"/>
          <w:color w:val="000000"/>
          <w:sz w:val="23"/>
          <w:szCs w:val="23"/>
          <w:lang w:val="en-GB"/>
        </w:rPr>
        <w:t xml:space="preserve"> period refers to the entry of mass media and how this affected</w:t>
      </w:r>
      <w:r>
        <w:rPr>
          <w:rFonts w:ascii="Georgia" w:hAnsi="Georgia" w:cs="Times New Roman"/>
          <w:color w:val="000000"/>
          <w:sz w:val="23"/>
          <w:szCs w:val="23"/>
          <w:lang w:val="en-GB"/>
        </w:rPr>
        <w:t xml:space="preserve"> the</w:t>
      </w:r>
      <w:r w:rsidRPr="00785B05">
        <w:rPr>
          <w:rFonts w:ascii="Georgia" w:hAnsi="Georgia" w:cs="Times New Roman"/>
          <w:color w:val="000000"/>
          <w:sz w:val="23"/>
          <w:szCs w:val="23"/>
          <w:lang w:val="en-GB"/>
        </w:rPr>
        <w:t xml:space="preserve"> political communication. The </w:t>
      </w:r>
      <w:r>
        <w:rPr>
          <w:rFonts w:ascii="Georgia" w:hAnsi="Georgia" w:cs="Times New Roman"/>
          <w:color w:val="000000"/>
          <w:sz w:val="23"/>
          <w:szCs w:val="23"/>
          <w:lang w:val="en-GB"/>
        </w:rPr>
        <w:t xml:space="preserve">clarification of the </w:t>
      </w:r>
      <w:r w:rsidRPr="00785B05">
        <w:rPr>
          <w:rFonts w:ascii="Georgia" w:hAnsi="Georgia" w:cs="Times New Roman"/>
          <w:color w:val="000000"/>
          <w:sz w:val="23"/>
          <w:szCs w:val="23"/>
          <w:lang w:val="en-GB"/>
        </w:rPr>
        <w:t xml:space="preserve">development </w:t>
      </w:r>
      <w:r>
        <w:rPr>
          <w:rFonts w:ascii="Georgia" w:hAnsi="Georgia" w:cs="Times New Roman"/>
          <w:color w:val="000000"/>
          <w:sz w:val="23"/>
          <w:szCs w:val="23"/>
          <w:lang w:val="en-GB"/>
        </w:rPr>
        <w:t>was based</w:t>
      </w:r>
      <w:r w:rsidRPr="00785B05">
        <w:rPr>
          <w:rFonts w:ascii="Georgia" w:hAnsi="Georgia" w:cs="Times New Roman"/>
          <w:color w:val="000000"/>
          <w:sz w:val="23"/>
          <w:szCs w:val="23"/>
          <w:lang w:val="en-GB"/>
        </w:rPr>
        <w:t xml:space="preserve"> on research and thoughts of theoreticians. </w:t>
      </w:r>
    </w:p>
    <w:p w14:paraId="61F65A8E" w14:textId="77777777" w:rsidR="009D0A85" w:rsidRPr="00785B05" w:rsidRDefault="009D0A85" w:rsidP="009D0A85">
      <w:pPr>
        <w:spacing w:line="360" w:lineRule="auto"/>
        <w:jc w:val="both"/>
        <w:rPr>
          <w:rFonts w:ascii="Times" w:hAnsi="Times" w:cs="Times New Roman"/>
          <w:sz w:val="20"/>
          <w:szCs w:val="20"/>
          <w:lang w:val="en-GB"/>
        </w:rPr>
      </w:pPr>
      <w:r w:rsidRPr="00785B05">
        <w:rPr>
          <w:rFonts w:ascii="Georgia" w:hAnsi="Georgia" w:cs="Times New Roman"/>
          <w:color w:val="000000"/>
          <w:sz w:val="23"/>
          <w:szCs w:val="23"/>
          <w:lang w:val="en-GB"/>
        </w:rPr>
        <w:t xml:space="preserve">Secondly, we seek to develop an analytical tool that can point out instances of negative dialogue quality. The analytical tool will contain relevant rhetorical misconducts, and will be used to point out instances of these in political interactions. </w:t>
      </w:r>
    </w:p>
    <w:p w14:paraId="42FCF751" w14:textId="77777777" w:rsidR="009D0A85" w:rsidRPr="00785B05" w:rsidRDefault="009D0A85" w:rsidP="009D0A85">
      <w:pPr>
        <w:spacing w:line="360" w:lineRule="auto"/>
        <w:jc w:val="both"/>
        <w:rPr>
          <w:rFonts w:ascii="Times" w:eastAsia="Times New Roman" w:hAnsi="Times" w:cs="Times New Roman"/>
          <w:sz w:val="20"/>
          <w:szCs w:val="20"/>
          <w:lang w:val="en-GB"/>
        </w:rPr>
      </w:pPr>
    </w:p>
    <w:p w14:paraId="7DA8B052" w14:textId="77777777" w:rsidR="009D0A85" w:rsidRPr="00785B05" w:rsidRDefault="009D0A85" w:rsidP="009D0A85">
      <w:pPr>
        <w:spacing w:line="360" w:lineRule="auto"/>
        <w:jc w:val="both"/>
        <w:rPr>
          <w:rFonts w:ascii="Times" w:hAnsi="Times" w:cs="Times New Roman"/>
          <w:sz w:val="20"/>
          <w:szCs w:val="20"/>
          <w:lang w:val="en-GB"/>
        </w:rPr>
      </w:pPr>
      <w:r w:rsidRPr="00785B05">
        <w:rPr>
          <w:rFonts w:ascii="Georgia" w:hAnsi="Georgia" w:cs="Times New Roman"/>
          <w:color w:val="000000"/>
          <w:sz w:val="23"/>
          <w:szCs w:val="23"/>
          <w:lang w:val="en-GB"/>
        </w:rPr>
        <w:t xml:space="preserve">This thesis seeks to answer the following questions: </w:t>
      </w:r>
    </w:p>
    <w:p w14:paraId="4B812815" w14:textId="77777777" w:rsidR="009D0A85" w:rsidRPr="00785B05" w:rsidRDefault="009D0A85" w:rsidP="009D0A85">
      <w:pPr>
        <w:spacing w:line="360" w:lineRule="auto"/>
        <w:jc w:val="both"/>
        <w:rPr>
          <w:rFonts w:ascii="Times" w:hAnsi="Times" w:cs="Times New Roman"/>
          <w:sz w:val="20"/>
          <w:szCs w:val="20"/>
          <w:lang w:val="en-GB"/>
        </w:rPr>
      </w:pPr>
      <w:r w:rsidRPr="00785B05">
        <w:rPr>
          <w:rFonts w:ascii="Georgia" w:hAnsi="Georgia" w:cs="Times New Roman"/>
          <w:color w:val="000000"/>
          <w:sz w:val="23"/>
          <w:szCs w:val="23"/>
          <w:lang w:val="en-GB"/>
        </w:rPr>
        <w:t xml:space="preserve">1) </w:t>
      </w:r>
      <w:r w:rsidRPr="00785B05">
        <w:rPr>
          <w:rFonts w:ascii="Georgia" w:hAnsi="Georgia" w:cs="Times New Roman"/>
          <w:i/>
          <w:iCs/>
          <w:color w:val="000000"/>
          <w:sz w:val="23"/>
          <w:szCs w:val="23"/>
          <w:lang w:val="en-GB"/>
        </w:rPr>
        <w:t xml:space="preserve">How has political communication, especially the quality of interactions between politicians, media representatives and citizens, developed in the </w:t>
      </w:r>
      <w:r>
        <w:rPr>
          <w:rFonts w:ascii="Georgia" w:hAnsi="Georgia" w:cs="Times New Roman"/>
          <w:i/>
          <w:iCs/>
          <w:color w:val="000000"/>
          <w:sz w:val="23"/>
          <w:szCs w:val="23"/>
          <w:lang w:val="en-GB"/>
        </w:rPr>
        <w:t>20</w:t>
      </w:r>
      <w:r w:rsidRPr="009B66AE">
        <w:rPr>
          <w:rFonts w:ascii="Georgia" w:hAnsi="Georgia" w:cs="Times New Roman"/>
          <w:i/>
          <w:iCs/>
          <w:color w:val="000000"/>
          <w:sz w:val="23"/>
          <w:szCs w:val="23"/>
          <w:vertAlign w:val="superscript"/>
          <w:lang w:val="en-GB"/>
        </w:rPr>
        <w:t>th</w:t>
      </w:r>
      <w:r>
        <w:rPr>
          <w:rFonts w:ascii="Georgia" w:hAnsi="Georgia" w:cs="Times New Roman"/>
          <w:i/>
          <w:iCs/>
          <w:color w:val="000000"/>
          <w:sz w:val="23"/>
          <w:szCs w:val="23"/>
          <w:lang w:val="en-GB"/>
        </w:rPr>
        <w:t xml:space="preserve"> and 21</w:t>
      </w:r>
      <w:r w:rsidRPr="009B66AE">
        <w:rPr>
          <w:rFonts w:ascii="Georgia" w:hAnsi="Georgia" w:cs="Times New Roman"/>
          <w:i/>
          <w:iCs/>
          <w:color w:val="000000"/>
          <w:sz w:val="23"/>
          <w:szCs w:val="23"/>
          <w:vertAlign w:val="superscript"/>
          <w:lang w:val="en-GB"/>
        </w:rPr>
        <w:t>st</w:t>
      </w:r>
      <w:r>
        <w:rPr>
          <w:rFonts w:ascii="Georgia" w:hAnsi="Georgia" w:cs="Times New Roman"/>
          <w:i/>
          <w:iCs/>
          <w:color w:val="000000"/>
          <w:sz w:val="23"/>
          <w:szCs w:val="23"/>
          <w:lang w:val="en-GB"/>
        </w:rPr>
        <w:t xml:space="preserve"> </w:t>
      </w:r>
      <w:r w:rsidRPr="00785B05">
        <w:rPr>
          <w:rFonts w:ascii="Georgia" w:hAnsi="Georgia" w:cs="Times New Roman"/>
          <w:i/>
          <w:iCs/>
          <w:color w:val="000000"/>
          <w:sz w:val="23"/>
          <w:szCs w:val="23"/>
          <w:lang w:val="en-GB"/>
        </w:rPr>
        <w:t>century?</w:t>
      </w:r>
    </w:p>
    <w:p w14:paraId="34EB95DB" w14:textId="77777777" w:rsidR="009D0A85" w:rsidRPr="00785B05" w:rsidRDefault="009D0A85" w:rsidP="009D0A85">
      <w:pPr>
        <w:spacing w:line="360" w:lineRule="auto"/>
        <w:jc w:val="both"/>
        <w:rPr>
          <w:rFonts w:ascii="Times" w:hAnsi="Times" w:cs="Times New Roman"/>
          <w:sz w:val="20"/>
          <w:szCs w:val="20"/>
          <w:lang w:val="en-GB"/>
        </w:rPr>
      </w:pPr>
      <w:r w:rsidRPr="00785B05">
        <w:rPr>
          <w:rFonts w:ascii="Georgia" w:hAnsi="Georgia" w:cs="Times New Roman"/>
          <w:color w:val="000000"/>
          <w:sz w:val="23"/>
          <w:szCs w:val="23"/>
          <w:lang w:val="en-GB"/>
        </w:rPr>
        <w:t>And</w:t>
      </w:r>
    </w:p>
    <w:p w14:paraId="4CE0BF6F" w14:textId="77777777" w:rsidR="009D0A85" w:rsidRPr="00785B05" w:rsidRDefault="009D0A85" w:rsidP="009D0A85">
      <w:pPr>
        <w:spacing w:line="360" w:lineRule="auto"/>
        <w:jc w:val="both"/>
        <w:rPr>
          <w:rFonts w:ascii="Times" w:hAnsi="Times" w:cs="Times New Roman"/>
          <w:sz w:val="20"/>
          <w:szCs w:val="20"/>
          <w:lang w:val="en-GB"/>
        </w:rPr>
      </w:pPr>
      <w:r w:rsidRPr="00785B05">
        <w:rPr>
          <w:rFonts w:ascii="Georgia" w:hAnsi="Georgia" w:cs="Times New Roman"/>
          <w:color w:val="000000"/>
          <w:sz w:val="23"/>
          <w:szCs w:val="23"/>
          <w:lang w:val="en-GB"/>
        </w:rPr>
        <w:t xml:space="preserve">2) </w:t>
      </w:r>
      <w:r w:rsidRPr="00785B05">
        <w:rPr>
          <w:rFonts w:ascii="Georgia" w:hAnsi="Georgia" w:cs="Times New Roman"/>
          <w:i/>
          <w:iCs/>
          <w:color w:val="000000"/>
          <w:sz w:val="23"/>
          <w:szCs w:val="23"/>
          <w:lang w:val="en-GB"/>
        </w:rPr>
        <w:t>How can we design an analytical tool, with the purpose of analysing specific instances of reduced dialogue</w:t>
      </w:r>
      <w:r w:rsidR="00B42408" w:rsidRPr="00B42408">
        <w:rPr>
          <w:lang w:val="en-GB"/>
        </w:rPr>
        <w:t xml:space="preserve"> </w:t>
      </w:r>
      <w:r w:rsidR="00B42408" w:rsidRPr="00785B05">
        <w:rPr>
          <w:rFonts w:ascii="Georgia" w:hAnsi="Georgia" w:cs="Times New Roman"/>
          <w:i/>
          <w:iCs/>
          <w:color w:val="000000"/>
          <w:sz w:val="23"/>
          <w:szCs w:val="23"/>
          <w:lang w:val="en-GB"/>
        </w:rPr>
        <w:t>quality</w:t>
      </w:r>
      <w:r w:rsidRPr="00785B05">
        <w:rPr>
          <w:rFonts w:ascii="Georgia" w:hAnsi="Georgia" w:cs="Times New Roman"/>
          <w:i/>
          <w:iCs/>
          <w:color w:val="000000"/>
          <w:sz w:val="23"/>
          <w:szCs w:val="23"/>
          <w:lang w:val="en-GB"/>
        </w:rPr>
        <w:t>?</w:t>
      </w:r>
    </w:p>
    <w:p w14:paraId="651CED19" w14:textId="77777777" w:rsidR="009D0A85" w:rsidRPr="00785B05" w:rsidRDefault="009D0A85" w:rsidP="009D0A85">
      <w:pPr>
        <w:spacing w:line="360" w:lineRule="auto"/>
        <w:jc w:val="both"/>
        <w:rPr>
          <w:rFonts w:ascii="Times" w:eastAsia="Times New Roman" w:hAnsi="Times" w:cs="Times New Roman"/>
          <w:sz w:val="20"/>
          <w:szCs w:val="20"/>
          <w:lang w:val="en-GB"/>
        </w:rPr>
      </w:pPr>
    </w:p>
    <w:p w14:paraId="21C0C7E1" w14:textId="77777777" w:rsidR="009D0A85" w:rsidRPr="00785B05" w:rsidRDefault="009D0A85" w:rsidP="009D0A85">
      <w:pPr>
        <w:spacing w:line="360" w:lineRule="auto"/>
        <w:jc w:val="both"/>
        <w:rPr>
          <w:rFonts w:ascii="Times" w:hAnsi="Times" w:cs="Times New Roman"/>
          <w:sz w:val="20"/>
          <w:szCs w:val="20"/>
          <w:lang w:val="en-GB"/>
        </w:rPr>
      </w:pPr>
      <w:r w:rsidRPr="00785B05">
        <w:rPr>
          <w:rFonts w:ascii="Georgia" w:hAnsi="Georgia" w:cs="Times New Roman"/>
          <w:color w:val="000000"/>
          <w:sz w:val="23"/>
          <w:szCs w:val="23"/>
          <w:lang w:val="en-GB"/>
        </w:rPr>
        <w:t xml:space="preserve">This thesis </w:t>
      </w:r>
      <w:r>
        <w:rPr>
          <w:rFonts w:ascii="Georgia" w:hAnsi="Georgia" w:cs="Times New Roman"/>
          <w:color w:val="000000"/>
          <w:sz w:val="23"/>
          <w:szCs w:val="23"/>
          <w:lang w:val="en-GB"/>
        </w:rPr>
        <w:t>uses</w:t>
      </w:r>
      <w:r w:rsidRPr="00785B05">
        <w:rPr>
          <w:rFonts w:ascii="Georgia" w:hAnsi="Georgia" w:cs="Times New Roman"/>
          <w:color w:val="000000"/>
          <w:sz w:val="23"/>
          <w:szCs w:val="23"/>
          <w:lang w:val="en-GB"/>
        </w:rPr>
        <w:t xml:space="preserve"> </w:t>
      </w:r>
      <w:r w:rsidRPr="009B66AE">
        <w:rPr>
          <w:rFonts w:ascii="Georgia" w:hAnsi="Georgia" w:cs="Times New Roman"/>
          <w:color w:val="000000"/>
          <w:sz w:val="23"/>
          <w:szCs w:val="23"/>
          <w:lang w:val="en-GB"/>
        </w:rPr>
        <w:t xml:space="preserve">Roy Bhaskars </w:t>
      </w:r>
      <w:r w:rsidRPr="00785B05">
        <w:rPr>
          <w:rFonts w:ascii="Georgia" w:hAnsi="Georgia" w:cs="Times New Roman"/>
          <w:color w:val="000000"/>
          <w:sz w:val="23"/>
          <w:szCs w:val="23"/>
          <w:lang w:val="en-GB"/>
        </w:rPr>
        <w:t xml:space="preserve">approach to critical realism as the scientific paradigm. </w:t>
      </w:r>
      <w:r w:rsidRPr="00785B05">
        <w:rPr>
          <w:rFonts w:ascii="Georgia" w:hAnsi="Georgia" w:cs="Times New Roman"/>
          <w:color w:val="333333"/>
          <w:sz w:val="23"/>
          <w:szCs w:val="23"/>
          <w:shd w:val="clear" w:color="auto" w:fill="FFFFFF"/>
          <w:lang w:val="en-GB"/>
        </w:rPr>
        <w:t>It assumes that reality is the focus point of the researcher</w:t>
      </w:r>
      <w:r>
        <w:rPr>
          <w:rFonts w:ascii="Georgia" w:hAnsi="Georgia" w:cs="Times New Roman"/>
          <w:color w:val="333333"/>
          <w:sz w:val="23"/>
          <w:szCs w:val="23"/>
          <w:shd w:val="clear" w:color="auto" w:fill="FFFFFF"/>
          <w:lang w:val="en-GB"/>
        </w:rPr>
        <w:t>, which</w:t>
      </w:r>
      <w:r w:rsidRPr="00785B05">
        <w:rPr>
          <w:rFonts w:ascii="Georgia" w:hAnsi="Georgia" w:cs="Times New Roman"/>
          <w:color w:val="333333"/>
          <w:sz w:val="23"/>
          <w:szCs w:val="23"/>
          <w:shd w:val="clear" w:color="auto" w:fill="FFFFFF"/>
          <w:lang w:val="en-GB"/>
        </w:rPr>
        <w:t xml:space="preserve"> must be understood</w:t>
      </w:r>
      <w:r>
        <w:rPr>
          <w:rFonts w:ascii="Georgia" w:hAnsi="Georgia" w:cs="Times New Roman"/>
          <w:color w:val="333333"/>
          <w:sz w:val="23"/>
          <w:szCs w:val="23"/>
          <w:shd w:val="clear" w:color="auto" w:fill="FFFFFF"/>
          <w:lang w:val="en-GB"/>
        </w:rPr>
        <w:t xml:space="preserve"> and explained to provide</w:t>
      </w:r>
      <w:r w:rsidRPr="00785B05">
        <w:rPr>
          <w:rFonts w:ascii="Georgia" w:hAnsi="Georgia" w:cs="Times New Roman"/>
          <w:color w:val="333333"/>
          <w:sz w:val="23"/>
          <w:szCs w:val="23"/>
          <w:shd w:val="clear" w:color="auto" w:fill="FFFFFF"/>
          <w:lang w:val="en-GB"/>
        </w:rPr>
        <w:t xml:space="preserve"> new insight. In critical realism, reality contains a supporting world of transcendent pheno</w:t>
      </w:r>
      <w:r>
        <w:rPr>
          <w:rFonts w:ascii="Georgia" w:hAnsi="Georgia" w:cs="Times New Roman"/>
          <w:color w:val="333333"/>
          <w:sz w:val="23"/>
          <w:szCs w:val="23"/>
          <w:shd w:val="clear" w:color="auto" w:fill="FFFFFF"/>
          <w:lang w:val="en-GB"/>
        </w:rPr>
        <w:t>mena beyond the considered area</w:t>
      </w:r>
      <w:r w:rsidRPr="00785B05">
        <w:rPr>
          <w:rFonts w:ascii="Georgia" w:hAnsi="Georgia" w:cs="Times New Roman"/>
          <w:color w:val="333333"/>
          <w:sz w:val="23"/>
          <w:szCs w:val="23"/>
          <w:shd w:val="clear" w:color="auto" w:fill="FFFFFF"/>
          <w:lang w:val="en-GB"/>
        </w:rPr>
        <w:t xml:space="preserve"> </w:t>
      </w:r>
      <w:r>
        <w:rPr>
          <w:rFonts w:ascii="Georgia" w:hAnsi="Georgia" w:cs="Times New Roman"/>
          <w:color w:val="333333"/>
          <w:sz w:val="23"/>
          <w:szCs w:val="23"/>
          <w:shd w:val="clear" w:color="auto" w:fill="FFFFFF"/>
          <w:lang w:val="en-GB"/>
        </w:rPr>
        <w:t xml:space="preserve">that </w:t>
      </w:r>
      <w:r w:rsidRPr="00785B05">
        <w:rPr>
          <w:rFonts w:ascii="Georgia" w:hAnsi="Georgia" w:cs="Times New Roman"/>
          <w:color w:val="333333"/>
          <w:sz w:val="23"/>
          <w:szCs w:val="23"/>
          <w:shd w:val="clear" w:color="auto" w:fill="FFFFFF"/>
          <w:lang w:val="en-GB"/>
        </w:rPr>
        <w:t xml:space="preserve">still affects reality. Critical realism will be used to give us an insightful tool to reach a conclusion and deeper understanding of the reality. </w:t>
      </w:r>
    </w:p>
    <w:p w14:paraId="7BC0B683" w14:textId="77777777" w:rsidR="009D0A85" w:rsidRPr="00785B05" w:rsidRDefault="009D0A85" w:rsidP="009D0A85">
      <w:pPr>
        <w:spacing w:line="360" w:lineRule="auto"/>
        <w:jc w:val="both"/>
        <w:rPr>
          <w:rFonts w:ascii="Times" w:eastAsia="Times New Roman" w:hAnsi="Times" w:cs="Times New Roman"/>
          <w:sz w:val="20"/>
          <w:szCs w:val="20"/>
          <w:lang w:val="en-GB"/>
        </w:rPr>
      </w:pPr>
    </w:p>
    <w:p w14:paraId="2B26AD23" w14:textId="77777777" w:rsidR="009D0A85" w:rsidRPr="00785B05" w:rsidRDefault="009D0A85" w:rsidP="009D0A85">
      <w:pPr>
        <w:spacing w:line="360" w:lineRule="auto"/>
        <w:jc w:val="both"/>
        <w:rPr>
          <w:rFonts w:ascii="Georgia" w:hAnsi="Georgia" w:cs="Times New Roman"/>
          <w:color w:val="000000"/>
          <w:sz w:val="23"/>
          <w:szCs w:val="23"/>
          <w:lang w:val="en-GB"/>
        </w:rPr>
      </w:pPr>
      <w:r w:rsidRPr="00785B05">
        <w:rPr>
          <w:rFonts w:ascii="Georgia" w:hAnsi="Georgia" w:cs="Times New Roman"/>
          <w:color w:val="000000"/>
          <w:sz w:val="23"/>
          <w:szCs w:val="23"/>
          <w:lang w:val="en-GB"/>
        </w:rPr>
        <w:t xml:space="preserve">To answer the first question of the thesis, we included relevant theorists and research to conclude that political communication has undergone a professional development </w:t>
      </w:r>
      <w:r>
        <w:rPr>
          <w:rFonts w:ascii="Georgia" w:hAnsi="Georgia" w:cs="Times New Roman"/>
          <w:color w:val="000000"/>
          <w:sz w:val="23"/>
          <w:szCs w:val="23"/>
          <w:lang w:val="en-GB"/>
        </w:rPr>
        <w:t>through the 20</w:t>
      </w:r>
      <w:r w:rsidRPr="009B66AE">
        <w:rPr>
          <w:rFonts w:ascii="Georgia" w:hAnsi="Georgia" w:cs="Times New Roman"/>
          <w:color w:val="000000"/>
          <w:sz w:val="23"/>
          <w:szCs w:val="23"/>
          <w:vertAlign w:val="superscript"/>
          <w:lang w:val="en-GB"/>
        </w:rPr>
        <w:t>th</w:t>
      </w:r>
      <w:r>
        <w:rPr>
          <w:rFonts w:ascii="Georgia" w:hAnsi="Georgia" w:cs="Times New Roman"/>
          <w:color w:val="000000"/>
          <w:sz w:val="23"/>
          <w:szCs w:val="23"/>
          <w:lang w:val="en-GB"/>
        </w:rPr>
        <w:t xml:space="preserve"> century until today. Our research lead to</w:t>
      </w:r>
      <w:r w:rsidRPr="00785B05">
        <w:rPr>
          <w:rFonts w:ascii="Georgia" w:hAnsi="Georgia" w:cs="Times New Roman"/>
          <w:color w:val="000000"/>
          <w:sz w:val="23"/>
          <w:szCs w:val="23"/>
          <w:lang w:val="en-GB"/>
        </w:rPr>
        <w:t xml:space="preserve"> four</w:t>
      </w:r>
      <w:r>
        <w:rPr>
          <w:rFonts w:ascii="Georgia" w:hAnsi="Georgia" w:cs="Times New Roman"/>
          <w:color w:val="000000"/>
          <w:sz w:val="23"/>
          <w:szCs w:val="23"/>
          <w:lang w:val="en-GB"/>
        </w:rPr>
        <w:t xml:space="preserve"> negative trends of </w:t>
      </w:r>
      <w:r w:rsidRPr="00785B05">
        <w:rPr>
          <w:rFonts w:ascii="Georgia" w:hAnsi="Georgia" w:cs="Times New Roman"/>
          <w:color w:val="000000"/>
          <w:sz w:val="23"/>
          <w:szCs w:val="23"/>
          <w:lang w:val="en-GB"/>
        </w:rPr>
        <w:t xml:space="preserve">the political communication, respectively, the </w:t>
      </w:r>
      <w:r w:rsidRPr="00785B05">
        <w:rPr>
          <w:rFonts w:ascii="Georgia" w:hAnsi="Georgia" w:cs="Times New Roman"/>
          <w:i/>
          <w:iCs/>
          <w:color w:val="000000"/>
          <w:sz w:val="23"/>
          <w:szCs w:val="23"/>
          <w:lang w:val="en-GB"/>
        </w:rPr>
        <w:t>decay of the public sphere</w:t>
      </w:r>
      <w:r w:rsidRPr="00785B05">
        <w:rPr>
          <w:rFonts w:ascii="Georgia" w:hAnsi="Georgia" w:cs="Times New Roman"/>
          <w:color w:val="000000"/>
          <w:sz w:val="23"/>
          <w:szCs w:val="23"/>
          <w:lang w:val="en-GB"/>
        </w:rPr>
        <w:t xml:space="preserve">, </w:t>
      </w:r>
      <w:r w:rsidRPr="00785B05">
        <w:rPr>
          <w:rFonts w:ascii="Georgia" w:hAnsi="Georgia" w:cs="Times New Roman"/>
          <w:i/>
          <w:iCs/>
          <w:color w:val="000000"/>
          <w:sz w:val="23"/>
          <w:szCs w:val="23"/>
          <w:lang w:val="en-GB"/>
        </w:rPr>
        <w:t>commercialization of communication</w:t>
      </w:r>
      <w:r w:rsidRPr="00785B05">
        <w:rPr>
          <w:rFonts w:ascii="Georgia" w:hAnsi="Georgia" w:cs="Times New Roman"/>
          <w:color w:val="000000"/>
          <w:sz w:val="23"/>
          <w:szCs w:val="23"/>
          <w:lang w:val="en-GB"/>
        </w:rPr>
        <w:t xml:space="preserve">, </w:t>
      </w:r>
      <w:r w:rsidRPr="00785B05">
        <w:rPr>
          <w:rFonts w:ascii="Georgia" w:hAnsi="Georgia" w:cs="Times New Roman"/>
          <w:i/>
          <w:iCs/>
          <w:color w:val="000000"/>
          <w:sz w:val="23"/>
          <w:szCs w:val="23"/>
          <w:lang w:val="en-GB"/>
        </w:rPr>
        <w:t>professionalism of communication</w:t>
      </w:r>
      <w:r w:rsidRPr="00785B05">
        <w:rPr>
          <w:rFonts w:ascii="Georgia" w:hAnsi="Georgia" w:cs="Times New Roman"/>
          <w:color w:val="000000"/>
          <w:sz w:val="23"/>
          <w:szCs w:val="23"/>
          <w:lang w:val="en-GB"/>
        </w:rPr>
        <w:t xml:space="preserve"> and </w:t>
      </w:r>
      <w:r w:rsidRPr="00785B05">
        <w:rPr>
          <w:rFonts w:ascii="Georgia" w:hAnsi="Georgia" w:cs="Times New Roman"/>
          <w:i/>
          <w:iCs/>
          <w:color w:val="000000"/>
          <w:sz w:val="23"/>
          <w:szCs w:val="23"/>
          <w:lang w:val="en-GB"/>
        </w:rPr>
        <w:t>increased decay of communication</w:t>
      </w:r>
      <w:r w:rsidRPr="00785B05">
        <w:rPr>
          <w:rFonts w:ascii="Georgia" w:hAnsi="Georgia" w:cs="Times New Roman"/>
          <w:color w:val="000000"/>
          <w:sz w:val="23"/>
          <w:szCs w:val="23"/>
          <w:lang w:val="en-GB"/>
        </w:rPr>
        <w:t xml:space="preserve">, each of which reflects aspects of the changes in political communication. Through the </w:t>
      </w:r>
      <w:r>
        <w:rPr>
          <w:rFonts w:ascii="Georgia" w:hAnsi="Georgia" w:cs="Times New Roman"/>
          <w:color w:val="000000"/>
          <w:sz w:val="23"/>
          <w:szCs w:val="23"/>
          <w:lang w:val="en-GB"/>
        </w:rPr>
        <w:t xml:space="preserve">four described negative trends, </w:t>
      </w:r>
      <w:r w:rsidRPr="00785B05">
        <w:rPr>
          <w:rFonts w:ascii="Georgia" w:hAnsi="Georgia" w:cs="Times New Roman"/>
          <w:color w:val="000000"/>
          <w:sz w:val="23"/>
          <w:szCs w:val="23"/>
          <w:lang w:val="en-GB"/>
        </w:rPr>
        <w:t xml:space="preserve">we establish and conclude that political communication has evolved in a professional matter, which is not beneficial for the general citizen. </w:t>
      </w:r>
    </w:p>
    <w:p w14:paraId="05CCE0C6" w14:textId="77777777" w:rsidR="009D0A85" w:rsidRPr="00785B05" w:rsidRDefault="009D0A85" w:rsidP="009D0A85">
      <w:pPr>
        <w:spacing w:line="360" w:lineRule="auto"/>
        <w:jc w:val="both"/>
        <w:rPr>
          <w:rFonts w:ascii="Times" w:hAnsi="Times" w:cs="Times New Roman"/>
          <w:sz w:val="20"/>
          <w:szCs w:val="20"/>
          <w:lang w:val="en-GB"/>
        </w:rPr>
      </w:pPr>
    </w:p>
    <w:p w14:paraId="1FD7C33B" w14:textId="77777777" w:rsidR="009D0A85" w:rsidRPr="00785B05" w:rsidRDefault="009D0A85" w:rsidP="009D0A85">
      <w:pPr>
        <w:spacing w:line="360" w:lineRule="auto"/>
        <w:jc w:val="both"/>
        <w:rPr>
          <w:rFonts w:ascii="Times" w:eastAsia="Times New Roman" w:hAnsi="Times" w:cs="Times New Roman"/>
          <w:sz w:val="20"/>
          <w:szCs w:val="20"/>
          <w:lang w:val="en-GB"/>
        </w:rPr>
      </w:pPr>
      <w:r w:rsidRPr="00785B05">
        <w:rPr>
          <w:rFonts w:ascii="Georgia" w:eastAsia="Times New Roman" w:hAnsi="Georgia" w:cs="Times New Roman"/>
          <w:color w:val="000000"/>
          <w:sz w:val="23"/>
          <w:szCs w:val="23"/>
          <w:lang w:val="en-GB"/>
        </w:rPr>
        <w:lastRenderedPageBreak/>
        <w:t xml:space="preserve">To answer the second question of the thesis, we developed a quantitative analytical tool, where a decoder recorded an </w:t>
      </w:r>
      <w:r>
        <w:rPr>
          <w:rFonts w:ascii="Georgia" w:eastAsia="Times New Roman" w:hAnsi="Georgia" w:cs="Times New Roman"/>
          <w:color w:val="000000"/>
          <w:sz w:val="23"/>
          <w:szCs w:val="23"/>
          <w:lang w:val="en-GB"/>
        </w:rPr>
        <w:t>indication</w:t>
      </w:r>
      <w:r w:rsidRPr="00785B05">
        <w:rPr>
          <w:rFonts w:ascii="Georgia" w:eastAsia="Times New Roman" w:hAnsi="Georgia" w:cs="Times New Roman"/>
          <w:color w:val="000000"/>
          <w:sz w:val="23"/>
          <w:szCs w:val="23"/>
          <w:lang w:val="en-GB"/>
        </w:rPr>
        <w:t xml:space="preserve"> of reduced dialogue quality. The structure of the analytical tool consists of questions, argumentation and defence technique, which included reduced dialogue quality, that were obtained from relevant theorists. The analytical tool was developed</w:t>
      </w:r>
      <w:r>
        <w:rPr>
          <w:rFonts w:ascii="Georgia" w:eastAsia="Times New Roman" w:hAnsi="Georgia" w:cs="Times New Roman"/>
          <w:color w:val="000000"/>
          <w:sz w:val="23"/>
          <w:szCs w:val="23"/>
          <w:lang w:val="en-GB"/>
        </w:rPr>
        <w:t>,</w:t>
      </w:r>
      <w:r w:rsidRPr="00785B05">
        <w:rPr>
          <w:rFonts w:ascii="Georgia" w:eastAsia="Times New Roman" w:hAnsi="Georgia" w:cs="Times New Roman"/>
          <w:color w:val="000000"/>
          <w:sz w:val="23"/>
          <w:szCs w:val="23"/>
          <w:lang w:val="en-GB"/>
        </w:rPr>
        <w:t xml:space="preserve"> with the purpose of making it possible for a decoder to note the instances of reduced dialogue quality in a communicative interaction. A code instruction and manual was developed to assist the decoder. We tested the analytical tool in two pilot studies with related double coding to confirm the tools reliability. Along the process, we made corrections from gained experience. After conducting these pilot studies and double coding, two end-users were involved</w:t>
      </w:r>
      <w:r w:rsidR="007E3A08">
        <w:rPr>
          <w:rFonts w:ascii="Georgia" w:eastAsia="Times New Roman" w:hAnsi="Georgia" w:cs="Times New Roman"/>
          <w:color w:val="000000"/>
          <w:sz w:val="23"/>
          <w:szCs w:val="23"/>
          <w:lang w:val="en-GB"/>
        </w:rPr>
        <w:t xml:space="preserve"> to</w:t>
      </w:r>
      <w:r w:rsidRPr="00785B05">
        <w:rPr>
          <w:rFonts w:ascii="Georgia" w:eastAsia="Times New Roman" w:hAnsi="Georgia" w:cs="Times New Roman"/>
          <w:color w:val="000000"/>
          <w:sz w:val="23"/>
          <w:szCs w:val="23"/>
          <w:lang w:val="en-GB"/>
        </w:rPr>
        <w:t xml:space="preserve"> determine if the analytical tool was unders</w:t>
      </w:r>
      <w:r>
        <w:rPr>
          <w:rFonts w:ascii="Georgia" w:eastAsia="Times New Roman" w:hAnsi="Georgia" w:cs="Times New Roman"/>
          <w:color w:val="000000"/>
          <w:sz w:val="23"/>
          <w:szCs w:val="23"/>
          <w:lang w:val="en-GB"/>
        </w:rPr>
        <w:t>tandable and able to record an indication</w:t>
      </w:r>
      <w:r w:rsidRPr="00785B05">
        <w:rPr>
          <w:rFonts w:ascii="Georgia" w:eastAsia="Times New Roman" w:hAnsi="Georgia" w:cs="Times New Roman"/>
          <w:color w:val="000000"/>
          <w:sz w:val="23"/>
          <w:szCs w:val="23"/>
          <w:lang w:val="en-GB"/>
        </w:rPr>
        <w:t xml:space="preserve"> of reduced dialogue quality by external users. The studies were successful in almost consiste</w:t>
      </w:r>
      <w:r>
        <w:rPr>
          <w:rFonts w:ascii="Georgia" w:eastAsia="Times New Roman" w:hAnsi="Georgia" w:cs="Times New Roman"/>
          <w:color w:val="000000"/>
          <w:sz w:val="23"/>
          <w:szCs w:val="23"/>
          <w:lang w:val="en-GB"/>
        </w:rPr>
        <w:t>ntly decoding in such a manner</w:t>
      </w:r>
      <w:r w:rsidRPr="00785B05">
        <w:rPr>
          <w:rFonts w:ascii="Georgia" w:eastAsia="Times New Roman" w:hAnsi="Georgia" w:cs="Times New Roman"/>
          <w:color w:val="000000"/>
          <w:sz w:val="23"/>
          <w:szCs w:val="23"/>
          <w:lang w:val="en-GB"/>
        </w:rPr>
        <w:t xml:space="preserve"> a final analytical tool was developed. </w:t>
      </w:r>
    </w:p>
    <w:p w14:paraId="336963DC" w14:textId="77777777" w:rsidR="009D0A85" w:rsidRPr="00785B05" w:rsidRDefault="009D0A85" w:rsidP="009D0A85">
      <w:pPr>
        <w:pStyle w:val="Heading1"/>
        <w:jc w:val="both"/>
        <w:rPr>
          <w:rFonts w:ascii="Georgia" w:hAnsi="Georgia"/>
          <w:color w:val="auto"/>
          <w:lang w:val="en-GB"/>
        </w:rPr>
      </w:pPr>
    </w:p>
    <w:p w14:paraId="6D28B5F4" w14:textId="77777777" w:rsidR="009D0A85" w:rsidRPr="00785B05" w:rsidRDefault="009D0A85" w:rsidP="009D0A85">
      <w:pPr>
        <w:jc w:val="both"/>
        <w:rPr>
          <w:lang w:val="en-GB"/>
        </w:rPr>
      </w:pPr>
    </w:p>
    <w:p w14:paraId="4DD932F9" w14:textId="77777777" w:rsidR="008C04E9" w:rsidRPr="00132E8E" w:rsidRDefault="008C04E9" w:rsidP="00DB2CD6">
      <w:pPr>
        <w:pStyle w:val="Heading1"/>
        <w:jc w:val="both"/>
        <w:rPr>
          <w:rFonts w:ascii="Georgia" w:hAnsi="Georgia"/>
          <w:color w:val="auto"/>
          <w:lang w:val="en-GB"/>
        </w:rPr>
      </w:pPr>
    </w:p>
    <w:p w14:paraId="20855280" w14:textId="77777777" w:rsidR="00D94200" w:rsidRPr="00132E8E" w:rsidRDefault="00D94200" w:rsidP="00DB2CD6">
      <w:pPr>
        <w:jc w:val="both"/>
        <w:rPr>
          <w:rFonts w:ascii="Georgia" w:hAnsi="Georgia"/>
          <w:lang w:val="en-GB"/>
        </w:rPr>
      </w:pPr>
    </w:p>
    <w:p w14:paraId="35BABC63" w14:textId="77777777" w:rsidR="00D94200" w:rsidRPr="00132E8E" w:rsidRDefault="00D94200" w:rsidP="00DB2CD6">
      <w:pPr>
        <w:jc w:val="both"/>
        <w:rPr>
          <w:rFonts w:ascii="Georgia" w:hAnsi="Georgia"/>
          <w:lang w:val="en-GB"/>
        </w:rPr>
      </w:pPr>
    </w:p>
    <w:p w14:paraId="57D9EB2B" w14:textId="77777777" w:rsidR="00D94200" w:rsidRPr="00132E8E" w:rsidRDefault="00D94200" w:rsidP="00DB2CD6">
      <w:pPr>
        <w:jc w:val="both"/>
        <w:rPr>
          <w:rFonts w:ascii="Georgia" w:hAnsi="Georgia"/>
          <w:lang w:val="en-GB"/>
        </w:rPr>
      </w:pPr>
    </w:p>
    <w:p w14:paraId="5E1FBC37" w14:textId="77777777" w:rsidR="00D94200" w:rsidRPr="00132E8E" w:rsidRDefault="00D94200" w:rsidP="00DB2CD6">
      <w:pPr>
        <w:jc w:val="both"/>
        <w:rPr>
          <w:rFonts w:ascii="Georgia" w:hAnsi="Georgia"/>
          <w:lang w:val="en-GB"/>
        </w:rPr>
      </w:pPr>
    </w:p>
    <w:p w14:paraId="028483E5" w14:textId="77777777" w:rsidR="00D94200" w:rsidRPr="00132E8E" w:rsidRDefault="00D94200" w:rsidP="00DB2CD6">
      <w:pPr>
        <w:jc w:val="both"/>
        <w:rPr>
          <w:rFonts w:ascii="Georgia" w:hAnsi="Georgia"/>
          <w:lang w:val="en-GB"/>
        </w:rPr>
      </w:pPr>
    </w:p>
    <w:p w14:paraId="30C4899C" w14:textId="77777777" w:rsidR="00D94200" w:rsidRPr="00132E8E" w:rsidRDefault="00D94200" w:rsidP="00DB2CD6">
      <w:pPr>
        <w:jc w:val="both"/>
        <w:rPr>
          <w:rFonts w:ascii="Georgia" w:hAnsi="Georgia"/>
          <w:lang w:val="en-GB"/>
        </w:rPr>
      </w:pPr>
    </w:p>
    <w:p w14:paraId="7EDFFFF6" w14:textId="77777777" w:rsidR="00D94200" w:rsidRPr="00132E8E" w:rsidRDefault="00D94200" w:rsidP="00DB2CD6">
      <w:pPr>
        <w:jc w:val="both"/>
        <w:rPr>
          <w:rFonts w:ascii="Georgia" w:hAnsi="Georgia"/>
          <w:lang w:val="en-GB"/>
        </w:rPr>
      </w:pPr>
    </w:p>
    <w:p w14:paraId="726B6C7C" w14:textId="77777777" w:rsidR="0035435A" w:rsidRPr="00132E8E" w:rsidRDefault="0035435A" w:rsidP="00DB2CD6">
      <w:pPr>
        <w:jc w:val="both"/>
        <w:rPr>
          <w:rFonts w:ascii="Georgia" w:hAnsi="Georgia"/>
          <w:lang w:val="en-GB"/>
        </w:rPr>
      </w:pPr>
    </w:p>
    <w:p w14:paraId="1E2DD573" w14:textId="77777777" w:rsidR="0035435A" w:rsidRPr="00132E8E" w:rsidRDefault="0035435A" w:rsidP="00DB2CD6">
      <w:pPr>
        <w:jc w:val="both"/>
        <w:rPr>
          <w:rFonts w:ascii="Georgia" w:hAnsi="Georgia"/>
          <w:lang w:val="en-GB"/>
        </w:rPr>
      </w:pPr>
    </w:p>
    <w:p w14:paraId="5F624EC1" w14:textId="77777777" w:rsidR="0035435A" w:rsidRPr="00132E8E" w:rsidRDefault="0035435A" w:rsidP="00DB2CD6">
      <w:pPr>
        <w:jc w:val="both"/>
        <w:rPr>
          <w:rFonts w:ascii="Georgia" w:hAnsi="Georgia"/>
          <w:lang w:val="en-GB"/>
        </w:rPr>
      </w:pPr>
    </w:p>
    <w:p w14:paraId="597421DF" w14:textId="77777777" w:rsidR="0035435A" w:rsidRPr="00132E8E" w:rsidRDefault="0035435A" w:rsidP="00DB2CD6">
      <w:pPr>
        <w:jc w:val="both"/>
        <w:rPr>
          <w:rFonts w:ascii="Georgia" w:hAnsi="Georgia"/>
          <w:lang w:val="en-GB"/>
        </w:rPr>
      </w:pPr>
    </w:p>
    <w:p w14:paraId="57444718" w14:textId="77777777" w:rsidR="0035435A" w:rsidRPr="00132E8E" w:rsidRDefault="0035435A" w:rsidP="00DB2CD6">
      <w:pPr>
        <w:jc w:val="both"/>
        <w:rPr>
          <w:rFonts w:ascii="Georgia" w:hAnsi="Georgia"/>
          <w:lang w:val="en-GB"/>
        </w:rPr>
      </w:pPr>
    </w:p>
    <w:p w14:paraId="716850D0" w14:textId="77777777" w:rsidR="0035435A" w:rsidRPr="00132E8E" w:rsidRDefault="0035435A" w:rsidP="00DB2CD6">
      <w:pPr>
        <w:jc w:val="both"/>
        <w:rPr>
          <w:rFonts w:ascii="Georgia" w:hAnsi="Georgia"/>
          <w:lang w:val="en-GB"/>
        </w:rPr>
      </w:pPr>
    </w:p>
    <w:p w14:paraId="49F12762" w14:textId="77777777" w:rsidR="00D94200" w:rsidRPr="00132E8E" w:rsidRDefault="00D94200" w:rsidP="00DB2CD6">
      <w:pPr>
        <w:jc w:val="both"/>
        <w:rPr>
          <w:rFonts w:ascii="Georgia" w:hAnsi="Georgia"/>
          <w:lang w:val="en-GB"/>
        </w:rPr>
      </w:pPr>
    </w:p>
    <w:p w14:paraId="4380C320" w14:textId="77777777" w:rsidR="00D94200" w:rsidRPr="00132E8E" w:rsidRDefault="00D94200" w:rsidP="00DB2CD6">
      <w:pPr>
        <w:jc w:val="both"/>
        <w:rPr>
          <w:rFonts w:ascii="Georgia" w:hAnsi="Georgia"/>
          <w:lang w:val="en-GB"/>
        </w:rPr>
      </w:pPr>
    </w:p>
    <w:p w14:paraId="3DCA8B60" w14:textId="77777777" w:rsidR="006846A2" w:rsidRPr="00132E8E" w:rsidRDefault="006846A2" w:rsidP="00B22A19">
      <w:pPr>
        <w:pStyle w:val="Heading1"/>
        <w:spacing w:line="360" w:lineRule="auto"/>
        <w:jc w:val="both"/>
        <w:rPr>
          <w:rFonts w:ascii="Georgia" w:eastAsiaTheme="minorEastAsia" w:hAnsi="Georgia" w:cstheme="minorBidi"/>
          <w:b w:val="0"/>
          <w:bCs w:val="0"/>
          <w:color w:val="auto"/>
          <w:sz w:val="50"/>
          <w:szCs w:val="50"/>
          <w:lang w:val="en-GB"/>
        </w:rPr>
      </w:pPr>
    </w:p>
    <w:p w14:paraId="1E51B92B" w14:textId="77777777" w:rsidR="006846A2" w:rsidRPr="008672B9" w:rsidRDefault="006846A2" w:rsidP="006846A2">
      <w:pPr>
        <w:spacing w:line="360" w:lineRule="auto"/>
        <w:rPr>
          <w:rFonts w:ascii="Georgia" w:hAnsi="Georgia"/>
          <w:lang w:val="en-GB"/>
        </w:rPr>
      </w:pPr>
    </w:p>
    <w:p w14:paraId="4039718D" w14:textId="77777777" w:rsidR="006846A2" w:rsidRPr="008672B9" w:rsidRDefault="006846A2" w:rsidP="006846A2">
      <w:pPr>
        <w:spacing w:line="360" w:lineRule="auto"/>
        <w:rPr>
          <w:rFonts w:ascii="Georgia" w:hAnsi="Georgia"/>
          <w:lang w:val="en-GB"/>
        </w:rPr>
      </w:pPr>
    </w:p>
    <w:p w14:paraId="76C5FA46" w14:textId="77777777" w:rsidR="00132E8E" w:rsidRPr="008672B9" w:rsidRDefault="00132E8E" w:rsidP="00B22A19">
      <w:pPr>
        <w:pStyle w:val="Heading1"/>
        <w:spacing w:line="360" w:lineRule="auto"/>
        <w:jc w:val="both"/>
        <w:rPr>
          <w:rFonts w:ascii="Georgia" w:hAnsi="Georgia"/>
          <w:color w:val="auto"/>
          <w:lang w:val="en-GB"/>
        </w:rPr>
      </w:pPr>
    </w:p>
    <w:p w14:paraId="241F3748" w14:textId="77777777" w:rsidR="008672B9" w:rsidRDefault="008672B9" w:rsidP="008672B9">
      <w:pPr>
        <w:pStyle w:val="Heading1"/>
        <w:spacing w:line="360" w:lineRule="auto"/>
        <w:jc w:val="both"/>
        <w:rPr>
          <w:rFonts w:ascii="Georgia" w:hAnsi="Georgia"/>
          <w:b w:val="0"/>
          <w:i/>
          <w:color w:val="auto"/>
          <w:sz w:val="36"/>
          <w:szCs w:val="36"/>
          <w:lang w:val="en-GB"/>
        </w:rPr>
      </w:pPr>
    </w:p>
    <w:p w14:paraId="5C9895B4" w14:textId="77777777" w:rsidR="00E62FF7" w:rsidRDefault="00E62FF7" w:rsidP="00E62FF7">
      <w:pPr>
        <w:rPr>
          <w:lang w:val="en-GB"/>
        </w:rPr>
      </w:pPr>
    </w:p>
    <w:p w14:paraId="64B3FE58" w14:textId="77777777" w:rsidR="00E62FF7" w:rsidRDefault="00E62FF7" w:rsidP="00E62FF7">
      <w:pPr>
        <w:rPr>
          <w:lang w:val="en-GB"/>
        </w:rPr>
      </w:pPr>
    </w:p>
    <w:p w14:paraId="68315BA5" w14:textId="77777777" w:rsidR="00E62FF7" w:rsidRDefault="00E62FF7" w:rsidP="00E62FF7">
      <w:pPr>
        <w:rPr>
          <w:lang w:val="en-GB"/>
        </w:rPr>
      </w:pPr>
    </w:p>
    <w:p w14:paraId="4895B570" w14:textId="77777777" w:rsidR="00E62FF7" w:rsidRDefault="00E62FF7" w:rsidP="00E62FF7">
      <w:pPr>
        <w:rPr>
          <w:lang w:val="en-GB"/>
        </w:rPr>
      </w:pPr>
    </w:p>
    <w:p w14:paraId="325E6421" w14:textId="77777777" w:rsidR="00E62FF7" w:rsidRDefault="00E62FF7" w:rsidP="00E62FF7">
      <w:pPr>
        <w:rPr>
          <w:lang w:val="en-GB"/>
        </w:rPr>
      </w:pPr>
    </w:p>
    <w:p w14:paraId="6A3402AE" w14:textId="77777777" w:rsidR="00E62FF7" w:rsidRDefault="00E62FF7" w:rsidP="00E62FF7">
      <w:pPr>
        <w:rPr>
          <w:lang w:val="en-GB"/>
        </w:rPr>
      </w:pPr>
    </w:p>
    <w:p w14:paraId="6857ABFE" w14:textId="77777777" w:rsidR="00E62FF7" w:rsidRDefault="00E62FF7" w:rsidP="00E62FF7">
      <w:pPr>
        <w:rPr>
          <w:lang w:val="en-GB"/>
        </w:rPr>
      </w:pPr>
    </w:p>
    <w:p w14:paraId="066E26DD" w14:textId="77777777" w:rsidR="00E62FF7" w:rsidRDefault="00E62FF7" w:rsidP="00E62FF7">
      <w:pPr>
        <w:rPr>
          <w:lang w:val="en-GB"/>
        </w:rPr>
      </w:pPr>
    </w:p>
    <w:p w14:paraId="4AD59BDD" w14:textId="77777777" w:rsidR="00E62FF7" w:rsidRDefault="00E62FF7" w:rsidP="00E62FF7">
      <w:pPr>
        <w:rPr>
          <w:lang w:val="en-GB"/>
        </w:rPr>
      </w:pPr>
    </w:p>
    <w:p w14:paraId="7FC9543C" w14:textId="77777777" w:rsidR="00E62FF7" w:rsidRPr="00E62FF7" w:rsidRDefault="00E62FF7" w:rsidP="00E62FF7">
      <w:pPr>
        <w:rPr>
          <w:lang w:val="en-GB"/>
        </w:rPr>
      </w:pPr>
    </w:p>
    <w:p w14:paraId="69B171AA" w14:textId="77777777" w:rsidR="008672B9" w:rsidRPr="001800AA" w:rsidRDefault="008672B9" w:rsidP="00C81D86">
      <w:pPr>
        <w:jc w:val="center"/>
        <w:rPr>
          <w:rFonts w:ascii="Georgia" w:hAnsi="Georgia"/>
          <w:sz w:val="34"/>
          <w:szCs w:val="34"/>
        </w:rPr>
      </w:pPr>
      <w:r w:rsidRPr="001800AA">
        <w:rPr>
          <w:rFonts w:ascii="Georgia" w:hAnsi="Georgia"/>
          <w:sz w:val="34"/>
          <w:szCs w:val="34"/>
        </w:rPr>
        <w:t>„</w:t>
      </w:r>
      <w:r w:rsidRPr="00C81D86">
        <w:rPr>
          <w:rFonts w:ascii="Georgia" w:hAnsi="Georgia"/>
          <w:i/>
          <w:sz w:val="34"/>
          <w:szCs w:val="34"/>
        </w:rPr>
        <w:t>Hvis man vil have en ven i politik, må man købe en hund.</w:t>
      </w:r>
      <w:r w:rsidRPr="001800AA">
        <w:rPr>
          <w:rFonts w:ascii="Georgia" w:hAnsi="Georgia"/>
          <w:sz w:val="34"/>
          <w:szCs w:val="34"/>
        </w:rPr>
        <w:t>”</w:t>
      </w:r>
    </w:p>
    <w:p w14:paraId="576267F0" w14:textId="77777777" w:rsidR="00132E8E" w:rsidRPr="001800AA" w:rsidRDefault="008672B9" w:rsidP="00C81D86">
      <w:pPr>
        <w:jc w:val="right"/>
        <w:rPr>
          <w:rFonts w:ascii="Georgia" w:hAnsi="Georgia"/>
          <w:sz w:val="30"/>
          <w:szCs w:val="30"/>
        </w:rPr>
      </w:pPr>
      <w:r w:rsidRPr="001800AA">
        <w:rPr>
          <w:rFonts w:ascii="Georgia" w:hAnsi="Georgia"/>
          <w:sz w:val="30"/>
          <w:szCs w:val="30"/>
        </w:rPr>
        <w:t>- Harry S. Truman</w:t>
      </w:r>
    </w:p>
    <w:p w14:paraId="753A5294" w14:textId="77777777" w:rsidR="00132E8E" w:rsidRDefault="00132E8E" w:rsidP="00B22A19">
      <w:pPr>
        <w:pStyle w:val="Heading1"/>
        <w:spacing w:line="360" w:lineRule="auto"/>
        <w:jc w:val="both"/>
        <w:rPr>
          <w:rFonts w:ascii="Georgia" w:hAnsi="Georgia"/>
          <w:color w:val="auto"/>
        </w:rPr>
      </w:pPr>
    </w:p>
    <w:p w14:paraId="597EE349" w14:textId="77777777" w:rsidR="00132E8E" w:rsidRDefault="00132E8E" w:rsidP="00B22A19">
      <w:pPr>
        <w:pStyle w:val="Heading1"/>
        <w:spacing w:line="360" w:lineRule="auto"/>
        <w:jc w:val="both"/>
        <w:rPr>
          <w:rFonts w:ascii="Georgia" w:hAnsi="Georgia"/>
          <w:color w:val="auto"/>
        </w:rPr>
      </w:pPr>
    </w:p>
    <w:p w14:paraId="73E25A88" w14:textId="77777777" w:rsidR="00132E8E" w:rsidRDefault="00132E8E" w:rsidP="00B22A19">
      <w:pPr>
        <w:pStyle w:val="Heading1"/>
        <w:spacing w:line="360" w:lineRule="auto"/>
        <w:jc w:val="both"/>
        <w:rPr>
          <w:rFonts w:ascii="Georgia" w:hAnsi="Georgia"/>
          <w:color w:val="auto"/>
        </w:rPr>
      </w:pPr>
    </w:p>
    <w:p w14:paraId="4DB80CA4" w14:textId="77777777" w:rsidR="00132E8E" w:rsidRDefault="00132E8E" w:rsidP="00B22A19">
      <w:pPr>
        <w:pStyle w:val="Heading1"/>
        <w:spacing w:line="360" w:lineRule="auto"/>
        <w:jc w:val="both"/>
        <w:rPr>
          <w:rFonts w:ascii="Georgia" w:hAnsi="Georgia"/>
          <w:color w:val="auto"/>
        </w:rPr>
      </w:pPr>
    </w:p>
    <w:p w14:paraId="28C9C586" w14:textId="77777777" w:rsidR="00132E8E" w:rsidRDefault="00132E8E" w:rsidP="00B22A19">
      <w:pPr>
        <w:pStyle w:val="Heading1"/>
        <w:spacing w:line="360" w:lineRule="auto"/>
        <w:jc w:val="both"/>
        <w:rPr>
          <w:rFonts w:ascii="Georgia" w:hAnsi="Georgia"/>
          <w:color w:val="auto"/>
        </w:rPr>
      </w:pPr>
    </w:p>
    <w:p w14:paraId="5FAB6644" w14:textId="77777777" w:rsidR="00132E8E" w:rsidRDefault="00132E8E" w:rsidP="00B22A19">
      <w:pPr>
        <w:pStyle w:val="Heading1"/>
        <w:spacing w:line="360" w:lineRule="auto"/>
        <w:jc w:val="both"/>
        <w:rPr>
          <w:rFonts w:ascii="Georgia" w:hAnsi="Georgia"/>
          <w:color w:val="auto"/>
        </w:rPr>
      </w:pPr>
    </w:p>
    <w:p w14:paraId="4D7F2E92" w14:textId="77777777" w:rsidR="00132E8E" w:rsidRDefault="00132E8E" w:rsidP="00B22A19">
      <w:pPr>
        <w:pStyle w:val="Heading1"/>
        <w:spacing w:line="360" w:lineRule="auto"/>
        <w:jc w:val="both"/>
        <w:rPr>
          <w:rFonts w:ascii="Georgia" w:hAnsi="Georgia"/>
          <w:color w:val="auto"/>
        </w:rPr>
      </w:pPr>
    </w:p>
    <w:p w14:paraId="232A7826" w14:textId="77777777" w:rsidR="00C81D86" w:rsidRDefault="00C81D86" w:rsidP="00C81D86"/>
    <w:p w14:paraId="2F500CDE" w14:textId="77777777" w:rsidR="00C81D86" w:rsidRPr="00C81D86" w:rsidRDefault="00C81D86" w:rsidP="00C81D86"/>
    <w:p w14:paraId="2D0A69EE" w14:textId="77777777" w:rsidR="008672B9" w:rsidRPr="008672B9" w:rsidRDefault="008672B9" w:rsidP="008672B9"/>
    <w:p w14:paraId="038E9BAB" w14:textId="77777777" w:rsidR="00BB5700" w:rsidRPr="00B22A19" w:rsidRDefault="00356D13" w:rsidP="00B22A19">
      <w:pPr>
        <w:pStyle w:val="Heading1"/>
        <w:spacing w:line="360" w:lineRule="auto"/>
        <w:jc w:val="both"/>
        <w:rPr>
          <w:rFonts w:ascii="Georgia" w:hAnsi="Georgia"/>
          <w:color w:val="auto"/>
          <w:sz w:val="20"/>
          <w:szCs w:val="20"/>
        </w:rPr>
      </w:pPr>
      <w:bookmarkStart w:id="5" w:name="_Toc263274034"/>
      <w:r w:rsidRPr="00001820">
        <w:rPr>
          <w:rFonts w:ascii="Georgia" w:hAnsi="Georgia"/>
          <w:color w:val="auto"/>
        </w:rPr>
        <w:lastRenderedPageBreak/>
        <w:t>Kapitel 1 -</w:t>
      </w:r>
      <w:r w:rsidR="00BB5700" w:rsidRPr="00001820">
        <w:rPr>
          <w:rFonts w:ascii="Georgia" w:hAnsi="Georgia"/>
          <w:color w:val="auto"/>
        </w:rPr>
        <w:t xml:space="preserve"> Specialets anliggende</w:t>
      </w:r>
      <w:r w:rsidR="004219D7">
        <w:rPr>
          <w:rFonts w:ascii="Georgia" w:hAnsi="Georgia"/>
          <w:color w:val="auto"/>
        </w:rPr>
        <w:t>r</w:t>
      </w:r>
      <w:r w:rsidR="00BB5700" w:rsidRPr="00001820">
        <w:rPr>
          <w:rFonts w:ascii="Georgia" w:hAnsi="Georgia"/>
          <w:color w:val="auto"/>
        </w:rPr>
        <w:t xml:space="preserve"> og opbygning</w:t>
      </w:r>
      <w:bookmarkEnd w:id="3"/>
      <w:bookmarkEnd w:id="5"/>
    </w:p>
    <w:p w14:paraId="10F6982F" w14:textId="77777777" w:rsidR="00BB5700" w:rsidRDefault="00BB5700" w:rsidP="00B22A19">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I dette kapitel redegøres</w:t>
      </w:r>
      <w:r w:rsidR="001A09EF">
        <w:rPr>
          <w:rFonts w:ascii="Georgia" w:hAnsi="Georgia" w:cs="Times New Roman"/>
          <w:color w:val="000000"/>
          <w:sz w:val="23"/>
          <w:szCs w:val="23"/>
        </w:rPr>
        <w:t xml:space="preserve"> der for specialets anliggender, </w:t>
      </w:r>
      <w:r w:rsidRPr="00001820">
        <w:rPr>
          <w:rFonts w:ascii="Georgia" w:hAnsi="Georgia" w:cs="Times New Roman"/>
          <w:color w:val="000000"/>
          <w:sz w:val="23"/>
          <w:szCs w:val="23"/>
        </w:rPr>
        <w:t xml:space="preserve">problemformuleringer og vores </w:t>
      </w:r>
      <w:r w:rsidR="001A09EF">
        <w:rPr>
          <w:rFonts w:ascii="Georgia" w:hAnsi="Georgia" w:cs="Times New Roman"/>
          <w:color w:val="000000"/>
          <w:sz w:val="23"/>
          <w:szCs w:val="23"/>
        </w:rPr>
        <w:t>bevæg</w:t>
      </w:r>
      <w:r w:rsidRPr="00001820">
        <w:rPr>
          <w:rFonts w:ascii="Georgia" w:hAnsi="Georgia" w:cs="Times New Roman"/>
          <w:color w:val="000000"/>
          <w:sz w:val="23"/>
          <w:szCs w:val="23"/>
        </w:rPr>
        <w:t xml:space="preserve">grunde </w:t>
      </w:r>
      <w:r w:rsidR="001A09EF">
        <w:rPr>
          <w:rFonts w:ascii="Georgia" w:hAnsi="Georgia" w:cs="Times New Roman"/>
          <w:color w:val="000000"/>
          <w:sz w:val="23"/>
          <w:szCs w:val="23"/>
        </w:rPr>
        <w:t>for</w:t>
      </w:r>
      <w:r w:rsidRPr="00001820">
        <w:rPr>
          <w:rFonts w:ascii="Georgia" w:hAnsi="Georgia" w:cs="Times New Roman"/>
          <w:color w:val="000000"/>
          <w:sz w:val="23"/>
          <w:szCs w:val="23"/>
        </w:rPr>
        <w:t xml:space="preserve"> valg af disse. Desuden redegøres der for vores fremgangsmåde til </w:t>
      </w:r>
      <w:r w:rsidR="001A09EF">
        <w:rPr>
          <w:rFonts w:ascii="Georgia" w:hAnsi="Georgia" w:cs="Times New Roman"/>
          <w:color w:val="000000"/>
          <w:sz w:val="23"/>
          <w:szCs w:val="23"/>
        </w:rPr>
        <w:t>indløsning af disse anliggender</w:t>
      </w:r>
      <w:r w:rsidRPr="00001820">
        <w:rPr>
          <w:rFonts w:ascii="Georgia" w:hAnsi="Georgia" w:cs="Times New Roman"/>
          <w:color w:val="000000"/>
          <w:sz w:val="23"/>
          <w:szCs w:val="23"/>
        </w:rPr>
        <w:t xml:space="preserve"> samt specialets videnskabsteoretiske observans.</w:t>
      </w:r>
    </w:p>
    <w:p w14:paraId="5F390B3B" w14:textId="77777777" w:rsidR="00DE530F" w:rsidRPr="00001820" w:rsidRDefault="00DE530F" w:rsidP="00B22A19">
      <w:pPr>
        <w:spacing w:line="360" w:lineRule="auto"/>
        <w:jc w:val="both"/>
        <w:rPr>
          <w:rFonts w:ascii="Georgia" w:hAnsi="Georgia" w:cs="Times New Roman"/>
          <w:sz w:val="20"/>
          <w:szCs w:val="20"/>
        </w:rPr>
      </w:pPr>
    </w:p>
    <w:p w14:paraId="2A70AD34" w14:textId="77777777" w:rsidR="00BB5700" w:rsidRPr="00001820" w:rsidRDefault="00BB5700" w:rsidP="00B22A19">
      <w:pPr>
        <w:pStyle w:val="Heading2"/>
        <w:spacing w:line="360" w:lineRule="auto"/>
        <w:jc w:val="both"/>
        <w:rPr>
          <w:rFonts w:ascii="Georgia" w:hAnsi="Georgia"/>
          <w:color w:val="auto"/>
          <w:sz w:val="20"/>
          <w:szCs w:val="20"/>
        </w:rPr>
      </w:pPr>
      <w:bookmarkStart w:id="6" w:name="_Toc261701621"/>
      <w:bookmarkStart w:id="7" w:name="OLE_LINK9"/>
      <w:bookmarkStart w:id="8" w:name="OLE_LINK10"/>
      <w:bookmarkStart w:id="9" w:name="_Toc263274035"/>
      <w:r w:rsidRPr="00001820">
        <w:rPr>
          <w:rFonts w:ascii="Georgia" w:hAnsi="Georgia"/>
          <w:color w:val="auto"/>
        </w:rPr>
        <w:t>1.1. Specialets anliggender</w:t>
      </w:r>
      <w:bookmarkEnd w:id="6"/>
      <w:bookmarkEnd w:id="9"/>
    </w:p>
    <w:p w14:paraId="3FB16467" w14:textId="77777777" w:rsidR="00BB5700" w:rsidRPr="00001820" w:rsidRDefault="00BB5700" w:rsidP="00B22A19">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Dette speciale har to ligestillede anliggender. </w:t>
      </w:r>
      <w:r w:rsidR="001A09EF">
        <w:rPr>
          <w:rFonts w:ascii="Georgia" w:hAnsi="Georgia" w:cs="Times New Roman"/>
          <w:color w:val="000000"/>
          <w:sz w:val="23"/>
          <w:szCs w:val="23"/>
        </w:rPr>
        <w:t>Først</w:t>
      </w:r>
      <w:r w:rsidRPr="00001820">
        <w:rPr>
          <w:rFonts w:ascii="Georgia" w:hAnsi="Georgia" w:cs="Times New Roman"/>
          <w:color w:val="000000"/>
          <w:sz w:val="23"/>
          <w:szCs w:val="23"/>
        </w:rPr>
        <w:t xml:space="preserve"> sigter specialet mod at redegøre for og diskutere en række bud på de potentielt negative udviklinger, som den politiske kommunikation fra forskelligt teoretisk hold hævdes at have været underlagt i det </w:t>
      </w:r>
      <w:r w:rsidR="00EE6EB2">
        <w:rPr>
          <w:rFonts w:ascii="Georgia" w:hAnsi="Georgia" w:cs="Times New Roman"/>
          <w:color w:val="000000"/>
          <w:sz w:val="23"/>
          <w:szCs w:val="23"/>
        </w:rPr>
        <w:t>20.</w:t>
      </w:r>
      <w:r w:rsidRPr="00001820">
        <w:rPr>
          <w:rFonts w:ascii="Georgia" w:hAnsi="Georgia" w:cs="Times New Roman"/>
          <w:color w:val="000000"/>
          <w:sz w:val="23"/>
          <w:szCs w:val="23"/>
        </w:rPr>
        <w:t xml:space="preserve"> århundrede. Udviklinger, </w:t>
      </w:r>
      <w:r w:rsidR="00502AFA">
        <w:rPr>
          <w:rFonts w:ascii="Georgia" w:hAnsi="Georgia" w:cs="Times New Roman"/>
          <w:color w:val="000000"/>
          <w:sz w:val="23"/>
          <w:szCs w:val="23"/>
        </w:rPr>
        <w:t>der</w:t>
      </w:r>
      <w:r w:rsidRPr="00001820">
        <w:rPr>
          <w:rFonts w:ascii="Georgia" w:hAnsi="Georgia" w:cs="Times New Roman"/>
          <w:color w:val="000000"/>
          <w:sz w:val="23"/>
          <w:szCs w:val="23"/>
        </w:rPr>
        <w:t xml:space="preserve"> sammenfattende kan beskrives som problematiske, fordi disse blandt andet har medført en nedsat dialogkvalitet og et mindre ligeværdigt samspil mellem politikere, medierepræsentanter og borgere. For det andet sigter specialet mod at udvikle og afprøve et analyseværktøj, d</w:t>
      </w:r>
      <w:r w:rsidR="005562FC" w:rsidRPr="00001820">
        <w:rPr>
          <w:rFonts w:ascii="Georgia" w:hAnsi="Georgia" w:cs="Times New Roman"/>
          <w:color w:val="000000"/>
          <w:sz w:val="23"/>
          <w:szCs w:val="23"/>
        </w:rPr>
        <w:t xml:space="preserve">er kan </w:t>
      </w:r>
      <w:r w:rsidR="00502AFA">
        <w:rPr>
          <w:rFonts w:ascii="Georgia" w:hAnsi="Georgia" w:cs="Times New Roman"/>
          <w:color w:val="000000"/>
          <w:sz w:val="23"/>
          <w:szCs w:val="23"/>
        </w:rPr>
        <w:t>benyttes</w:t>
      </w:r>
      <w:r w:rsidR="005562FC" w:rsidRPr="00001820">
        <w:rPr>
          <w:rFonts w:ascii="Georgia" w:hAnsi="Georgia" w:cs="Times New Roman"/>
          <w:color w:val="000000"/>
          <w:sz w:val="23"/>
          <w:szCs w:val="23"/>
        </w:rPr>
        <w:t xml:space="preserve"> til at analysere </w:t>
      </w:r>
      <w:r w:rsidR="008461BB" w:rsidRPr="00001820">
        <w:rPr>
          <w:rFonts w:ascii="Georgia" w:hAnsi="Georgia" w:cs="Times New Roman"/>
          <w:color w:val="000000"/>
          <w:sz w:val="23"/>
          <w:szCs w:val="23"/>
        </w:rPr>
        <w:t>p</w:t>
      </w:r>
      <w:r w:rsidRPr="00001820">
        <w:rPr>
          <w:rFonts w:ascii="Georgia" w:hAnsi="Georgia" w:cs="Times New Roman"/>
          <w:color w:val="000000"/>
          <w:sz w:val="23"/>
          <w:szCs w:val="23"/>
        </w:rPr>
        <w:t>olitisk</w:t>
      </w:r>
      <w:r w:rsidR="008461BB" w:rsidRPr="00001820">
        <w:rPr>
          <w:rFonts w:ascii="Georgia" w:hAnsi="Georgia" w:cs="Times New Roman"/>
          <w:color w:val="000000"/>
          <w:sz w:val="23"/>
          <w:szCs w:val="23"/>
        </w:rPr>
        <w:t>e</w:t>
      </w:r>
      <w:r w:rsidRPr="00001820">
        <w:rPr>
          <w:rFonts w:ascii="Georgia" w:hAnsi="Georgia" w:cs="Times New Roman"/>
          <w:color w:val="000000"/>
          <w:sz w:val="23"/>
          <w:szCs w:val="23"/>
        </w:rPr>
        <w:t xml:space="preserve"> interaktioner med det formål at påpege forekom</w:t>
      </w:r>
      <w:r w:rsidR="005562FC" w:rsidRPr="00001820">
        <w:rPr>
          <w:rFonts w:ascii="Georgia" w:hAnsi="Georgia" w:cs="Times New Roman"/>
          <w:color w:val="000000"/>
          <w:sz w:val="23"/>
          <w:szCs w:val="23"/>
        </w:rPr>
        <w:t>ster af indikationer på ne</w:t>
      </w:r>
      <w:r w:rsidR="00502AFA">
        <w:rPr>
          <w:rFonts w:ascii="Georgia" w:hAnsi="Georgia" w:cs="Times New Roman"/>
          <w:color w:val="000000"/>
          <w:sz w:val="23"/>
          <w:szCs w:val="23"/>
        </w:rPr>
        <w:t>dsat</w:t>
      </w:r>
      <w:r w:rsidRPr="00001820">
        <w:rPr>
          <w:rFonts w:ascii="Georgia" w:hAnsi="Georgia" w:cs="Times New Roman"/>
          <w:color w:val="000000"/>
          <w:sz w:val="23"/>
          <w:szCs w:val="23"/>
        </w:rPr>
        <w:t xml:space="preserve"> dialogkvalitet.</w:t>
      </w:r>
    </w:p>
    <w:p w14:paraId="1365AC52" w14:textId="77777777" w:rsidR="00BB5700" w:rsidRPr="00001820" w:rsidRDefault="00BB5700" w:rsidP="00DB2CD6">
      <w:pPr>
        <w:spacing w:line="360" w:lineRule="auto"/>
        <w:jc w:val="both"/>
        <w:rPr>
          <w:rFonts w:ascii="Georgia" w:hAnsi="Georgia" w:cs="Times New Roman"/>
          <w:sz w:val="20"/>
          <w:szCs w:val="20"/>
        </w:rPr>
      </w:pPr>
    </w:p>
    <w:p w14:paraId="3E9084A8" w14:textId="77777777" w:rsidR="00BB5700" w:rsidRPr="00001820" w:rsidRDefault="00BB5700" w:rsidP="00B22A19">
      <w:pPr>
        <w:pStyle w:val="Heading2"/>
        <w:spacing w:line="360" w:lineRule="auto"/>
        <w:jc w:val="both"/>
        <w:rPr>
          <w:rFonts w:ascii="Georgia" w:hAnsi="Georgia"/>
          <w:color w:val="auto"/>
          <w:sz w:val="20"/>
          <w:szCs w:val="20"/>
        </w:rPr>
      </w:pPr>
      <w:bookmarkStart w:id="10" w:name="_Toc261701622"/>
      <w:bookmarkStart w:id="11" w:name="_Toc263274036"/>
      <w:r w:rsidRPr="00001820">
        <w:rPr>
          <w:rFonts w:ascii="Georgia" w:hAnsi="Georgia"/>
          <w:color w:val="auto"/>
        </w:rPr>
        <w:t>1.2. Problemformulering</w:t>
      </w:r>
      <w:bookmarkEnd w:id="10"/>
      <w:bookmarkEnd w:id="11"/>
    </w:p>
    <w:p w14:paraId="493DE3B8" w14:textId="77777777" w:rsidR="00BB5700" w:rsidRPr="00001820" w:rsidRDefault="00BB5700" w:rsidP="00B22A19">
      <w:pPr>
        <w:spacing w:line="360" w:lineRule="auto"/>
        <w:jc w:val="both"/>
        <w:rPr>
          <w:rFonts w:ascii="Georgia" w:hAnsi="Georgia" w:cs="Times New Roman"/>
          <w:sz w:val="20"/>
          <w:szCs w:val="20"/>
        </w:rPr>
      </w:pPr>
      <w:bookmarkStart w:id="12" w:name="OLE_LINK19"/>
      <w:bookmarkStart w:id="13" w:name="OLE_LINK20"/>
      <w:r w:rsidRPr="00001820">
        <w:rPr>
          <w:rFonts w:ascii="Georgia" w:hAnsi="Georgia" w:cs="Times New Roman"/>
          <w:color w:val="000000"/>
          <w:sz w:val="23"/>
          <w:szCs w:val="23"/>
        </w:rPr>
        <w:t>Opstillet som to egentlige problemformuleringer er de spørgsmål, som specialet forsøger at besvare, henholdsvis:</w:t>
      </w:r>
    </w:p>
    <w:p w14:paraId="6655D6A5" w14:textId="77777777" w:rsidR="00BB5700" w:rsidRPr="00001820" w:rsidRDefault="00BB5700" w:rsidP="00DB2CD6">
      <w:pPr>
        <w:spacing w:line="360" w:lineRule="auto"/>
        <w:jc w:val="both"/>
        <w:rPr>
          <w:rFonts w:ascii="Georgia" w:hAnsi="Georgia" w:cs="Times New Roman"/>
          <w:sz w:val="20"/>
          <w:szCs w:val="20"/>
        </w:rPr>
      </w:pPr>
      <w:bookmarkStart w:id="14" w:name="OLE_LINK1"/>
      <w:bookmarkStart w:id="15" w:name="OLE_LINK2"/>
      <w:r w:rsidRPr="00001820">
        <w:rPr>
          <w:rFonts w:ascii="Georgia" w:hAnsi="Georgia" w:cs="Times New Roman"/>
          <w:i/>
          <w:iCs/>
          <w:color w:val="000000"/>
          <w:sz w:val="23"/>
          <w:szCs w:val="23"/>
          <w:u w:val="single"/>
        </w:rPr>
        <w:t xml:space="preserve">1) </w:t>
      </w:r>
      <w:r w:rsidR="00A779D5" w:rsidRPr="00A779D5">
        <w:rPr>
          <w:rFonts w:ascii="Georgia" w:eastAsia="Georgia" w:hAnsi="Georgia" w:cs="Georgia"/>
          <w:i/>
          <w:sz w:val="23"/>
          <w:szCs w:val="23"/>
          <w:u w:val="single"/>
        </w:rPr>
        <w:t xml:space="preserve">Hvordan har den politiske kommunikation, herunder særligt kvaliteten i samspillet mellem politikere, medierepræsentanter og borgere, udviklet sig i det </w:t>
      </w:r>
      <w:r w:rsidR="00EE6EB2">
        <w:rPr>
          <w:rFonts w:ascii="Georgia" w:eastAsia="Georgia" w:hAnsi="Georgia" w:cs="Georgia"/>
          <w:i/>
          <w:sz w:val="23"/>
          <w:szCs w:val="23"/>
          <w:u w:val="single"/>
        </w:rPr>
        <w:t>20.</w:t>
      </w:r>
      <w:r w:rsidR="00A779D5" w:rsidRPr="00A779D5">
        <w:rPr>
          <w:rFonts w:ascii="Georgia" w:eastAsia="Georgia" w:hAnsi="Georgia" w:cs="Georgia"/>
          <w:i/>
          <w:sz w:val="23"/>
          <w:szCs w:val="23"/>
          <w:u w:val="single"/>
        </w:rPr>
        <w:t xml:space="preserve"> århundrede og starten af det </w:t>
      </w:r>
      <w:r w:rsidR="00EE6EB2">
        <w:rPr>
          <w:rFonts w:ascii="Georgia" w:eastAsia="Georgia" w:hAnsi="Georgia" w:cs="Georgia"/>
          <w:i/>
          <w:sz w:val="23"/>
          <w:szCs w:val="23"/>
          <w:u w:val="single"/>
        </w:rPr>
        <w:t>21.</w:t>
      </w:r>
      <w:r w:rsidR="00A779D5" w:rsidRPr="00A779D5">
        <w:rPr>
          <w:rFonts w:ascii="Georgia" w:eastAsia="Georgia" w:hAnsi="Georgia" w:cs="Georgia"/>
          <w:i/>
          <w:sz w:val="23"/>
          <w:szCs w:val="23"/>
          <w:u w:val="single"/>
        </w:rPr>
        <w:t xml:space="preserve"> århundrede?</w:t>
      </w:r>
    </w:p>
    <w:p w14:paraId="061858C1"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Og</w:t>
      </w:r>
    </w:p>
    <w:p w14:paraId="6F118B4C"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u w:val="single"/>
        </w:rPr>
        <w:t>2) Hvorledes kan et analyseværktøj, der kan bruges til at analysere konkrete specialfald af fremkomsten af nedsat dialogkvalitet, udformes?</w:t>
      </w:r>
    </w:p>
    <w:bookmarkEnd w:id="7"/>
    <w:bookmarkEnd w:id="8"/>
    <w:bookmarkEnd w:id="12"/>
    <w:bookmarkEnd w:id="13"/>
    <w:bookmarkEnd w:id="14"/>
    <w:bookmarkEnd w:id="15"/>
    <w:p w14:paraId="0F19E2BD" w14:textId="77777777" w:rsidR="00BB5700" w:rsidRPr="00001820" w:rsidRDefault="00BB5700" w:rsidP="00DB2CD6">
      <w:pPr>
        <w:spacing w:line="360" w:lineRule="auto"/>
        <w:jc w:val="both"/>
        <w:rPr>
          <w:rFonts w:ascii="Georgia" w:eastAsia="Times New Roman" w:hAnsi="Georgia" w:cs="Times New Roman"/>
          <w:sz w:val="20"/>
          <w:szCs w:val="20"/>
        </w:rPr>
      </w:pPr>
    </w:p>
    <w:p w14:paraId="6F1C3783" w14:textId="77777777" w:rsidR="00BB5700" w:rsidRPr="00001820" w:rsidRDefault="00BB5700" w:rsidP="00B22A19">
      <w:pPr>
        <w:pStyle w:val="Heading2"/>
        <w:spacing w:line="360" w:lineRule="auto"/>
        <w:jc w:val="both"/>
        <w:rPr>
          <w:rFonts w:ascii="Georgia" w:hAnsi="Georgia"/>
          <w:color w:val="auto"/>
        </w:rPr>
      </w:pPr>
      <w:bookmarkStart w:id="16" w:name="_Toc263274037"/>
      <w:r w:rsidRPr="00001820">
        <w:rPr>
          <w:rFonts w:ascii="Georgia" w:hAnsi="Georgia"/>
          <w:color w:val="auto"/>
        </w:rPr>
        <w:t>1.3. Baggrunden for valg af specialets anliggender</w:t>
      </w:r>
      <w:bookmarkEnd w:id="16"/>
    </w:p>
    <w:p w14:paraId="288A880A" w14:textId="77777777" w:rsidR="00BB5700" w:rsidRPr="00001820" w:rsidRDefault="001661AB" w:rsidP="00B22A19">
      <w:pPr>
        <w:spacing w:line="360" w:lineRule="auto"/>
        <w:jc w:val="both"/>
        <w:rPr>
          <w:rFonts w:ascii="Georgia" w:hAnsi="Georgia" w:cs="Times New Roman"/>
          <w:sz w:val="20"/>
          <w:szCs w:val="20"/>
        </w:rPr>
      </w:pPr>
      <w:r>
        <w:rPr>
          <w:rFonts w:ascii="Georgia" w:hAnsi="Georgia" w:cs="Times New Roman"/>
          <w:color w:val="000000"/>
          <w:sz w:val="23"/>
          <w:szCs w:val="23"/>
        </w:rPr>
        <w:t>Bagg</w:t>
      </w:r>
      <w:r w:rsidR="00BB5700" w:rsidRPr="00001820">
        <w:rPr>
          <w:rFonts w:ascii="Georgia" w:hAnsi="Georgia" w:cs="Times New Roman"/>
          <w:color w:val="000000"/>
          <w:sz w:val="23"/>
          <w:szCs w:val="23"/>
        </w:rPr>
        <w:t xml:space="preserve">runden </w:t>
      </w:r>
      <w:r>
        <w:rPr>
          <w:rFonts w:ascii="Georgia" w:hAnsi="Georgia" w:cs="Times New Roman"/>
          <w:color w:val="000000"/>
          <w:sz w:val="23"/>
          <w:szCs w:val="23"/>
        </w:rPr>
        <w:t>for</w:t>
      </w:r>
      <w:r w:rsidR="00BB5700" w:rsidRPr="00001820">
        <w:rPr>
          <w:rFonts w:ascii="Georgia" w:hAnsi="Georgia" w:cs="Times New Roman"/>
          <w:color w:val="000000"/>
          <w:sz w:val="23"/>
          <w:szCs w:val="23"/>
        </w:rPr>
        <w:t xml:space="preserve"> speciale</w:t>
      </w:r>
      <w:r>
        <w:rPr>
          <w:rFonts w:ascii="Georgia" w:hAnsi="Georgia" w:cs="Times New Roman"/>
          <w:color w:val="000000"/>
          <w:sz w:val="23"/>
          <w:szCs w:val="23"/>
        </w:rPr>
        <w:t>ts ønske</w:t>
      </w:r>
      <w:r w:rsidR="00BB5700" w:rsidRPr="00001820">
        <w:rPr>
          <w:rFonts w:ascii="Georgia" w:hAnsi="Georgia" w:cs="Times New Roman"/>
          <w:color w:val="000000"/>
          <w:sz w:val="23"/>
          <w:szCs w:val="23"/>
        </w:rPr>
        <w:t xml:space="preserve"> </w:t>
      </w:r>
      <w:r>
        <w:rPr>
          <w:rFonts w:ascii="Georgia" w:hAnsi="Georgia" w:cs="Times New Roman"/>
          <w:color w:val="000000"/>
          <w:sz w:val="23"/>
          <w:szCs w:val="23"/>
        </w:rPr>
        <w:t xml:space="preserve">om </w:t>
      </w:r>
      <w:r w:rsidR="00BB5700" w:rsidRPr="00001820">
        <w:rPr>
          <w:rFonts w:ascii="Georgia" w:hAnsi="Georgia" w:cs="Times New Roman"/>
          <w:color w:val="000000"/>
          <w:sz w:val="23"/>
          <w:szCs w:val="23"/>
        </w:rPr>
        <w:t xml:space="preserve">at belyse de potentielt negative udviklinger i det </w:t>
      </w:r>
      <w:r w:rsidR="00EE6EB2">
        <w:rPr>
          <w:rFonts w:ascii="Georgia" w:hAnsi="Georgia" w:cs="Times New Roman"/>
          <w:color w:val="000000"/>
          <w:sz w:val="23"/>
          <w:szCs w:val="23"/>
        </w:rPr>
        <w:t>20.</w:t>
      </w:r>
      <w:r w:rsidR="00BB5700" w:rsidRPr="00001820">
        <w:rPr>
          <w:rFonts w:ascii="Georgia" w:hAnsi="Georgia" w:cs="Times New Roman"/>
          <w:color w:val="000000"/>
          <w:sz w:val="23"/>
          <w:szCs w:val="23"/>
        </w:rPr>
        <w:t xml:space="preserve"> århundredes politiske kommunikation er, at det anses som værende væsentligt for et demokratis beståen, at man har et velfungerende samspil mellem borgere, politikere og medierepræsentanter. Et samspil, som aktuelt synes at være truet. </w:t>
      </w:r>
      <w:r>
        <w:rPr>
          <w:rFonts w:ascii="Georgia" w:hAnsi="Georgia" w:cs="Times New Roman"/>
          <w:color w:val="000000"/>
          <w:sz w:val="23"/>
          <w:szCs w:val="23"/>
        </w:rPr>
        <w:t>Blot v</w:t>
      </w:r>
      <w:r w:rsidR="00BB5700" w:rsidRPr="00001820">
        <w:rPr>
          <w:rFonts w:ascii="Georgia" w:hAnsi="Georgia" w:cs="Times New Roman"/>
          <w:color w:val="000000"/>
          <w:sz w:val="23"/>
          <w:szCs w:val="23"/>
        </w:rPr>
        <w:t xml:space="preserve">ed en almindelig gennemlæsning af dagspressen og en simpel refleksion over </w:t>
      </w:r>
      <w:r>
        <w:rPr>
          <w:rFonts w:ascii="Georgia" w:hAnsi="Georgia" w:cs="Times New Roman"/>
          <w:color w:val="000000"/>
          <w:sz w:val="23"/>
          <w:szCs w:val="23"/>
        </w:rPr>
        <w:t xml:space="preserve">politiske </w:t>
      </w:r>
      <w:r w:rsidR="00BB5700" w:rsidRPr="00001820">
        <w:rPr>
          <w:rFonts w:ascii="Georgia" w:hAnsi="Georgia" w:cs="Times New Roman"/>
          <w:color w:val="000000"/>
          <w:sz w:val="23"/>
          <w:szCs w:val="23"/>
        </w:rPr>
        <w:t xml:space="preserve">begivenheder, der har fyldt i mediebilledet i de forgangne år, kan en række forskellige tendenser </w:t>
      </w:r>
      <w:r>
        <w:rPr>
          <w:rFonts w:ascii="Georgia" w:hAnsi="Georgia" w:cs="Times New Roman"/>
          <w:color w:val="000000"/>
          <w:sz w:val="23"/>
          <w:szCs w:val="23"/>
        </w:rPr>
        <w:t>påpeges. Der er tale om</w:t>
      </w:r>
      <w:r w:rsidR="00BB5700" w:rsidRPr="00001820">
        <w:rPr>
          <w:rFonts w:ascii="Georgia" w:hAnsi="Georgia" w:cs="Times New Roman"/>
          <w:color w:val="000000"/>
          <w:sz w:val="23"/>
          <w:szCs w:val="23"/>
        </w:rPr>
        <w:t xml:space="preserve"> afdækninger af politikeres brug af fortielser og/eller </w:t>
      </w:r>
      <w:r w:rsidR="00BB5700" w:rsidRPr="00001820">
        <w:rPr>
          <w:rFonts w:ascii="Georgia" w:hAnsi="Georgia" w:cs="Times New Roman"/>
          <w:color w:val="000000"/>
          <w:sz w:val="23"/>
          <w:szCs w:val="23"/>
          <w:shd w:val="clear" w:color="auto" w:fill="FFFFFF"/>
        </w:rPr>
        <w:t>løgn</w:t>
      </w:r>
      <w:r>
        <w:rPr>
          <w:rFonts w:ascii="Georgia" w:hAnsi="Georgia" w:cs="Times New Roman"/>
          <w:color w:val="000000"/>
          <w:sz w:val="23"/>
          <w:szCs w:val="23"/>
          <w:shd w:val="clear" w:color="auto" w:fill="FFFFFF"/>
        </w:rPr>
        <w:t>e</w:t>
      </w:r>
      <w:r w:rsidR="00BB5700" w:rsidRPr="00001820">
        <w:rPr>
          <w:rFonts w:ascii="Georgia" w:hAnsi="Georgia" w:cs="Times New Roman"/>
          <w:color w:val="000000"/>
          <w:sz w:val="23"/>
          <w:szCs w:val="23"/>
          <w:shd w:val="clear" w:color="auto" w:fill="FFFFFF"/>
        </w:rPr>
        <w:t xml:space="preserve">, eksempler på konkret ignorering af borgernes ønsker, samt fremsatte bekymringer om indførelsen af en hård tone </w:t>
      </w:r>
      <w:r w:rsidR="00BB5700" w:rsidRPr="00001820">
        <w:rPr>
          <w:rFonts w:ascii="Georgia" w:hAnsi="Georgia" w:cs="Times New Roman"/>
          <w:color w:val="000000"/>
          <w:sz w:val="23"/>
          <w:szCs w:val="23"/>
          <w:shd w:val="clear" w:color="auto" w:fill="FFFFFF"/>
        </w:rPr>
        <w:lastRenderedPageBreak/>
        <w:t xml:space="preserve">og en øget anvendelse af en række </w:t>
      </w:r>
      <w:r>
        <w:rPr>
          <w:rFonts w:ascii="Georgia" w:hAnsi="Georgia" w:cs="Times New Roman"/>
          <w:color w:val="000000"/>
          <w:sz w:val="23"/>
          <w:szCs w:val="23"/>
          <w:shd w:val="clear" w:color="auto" w:fill="FFFFFF"/>
        </w:rPr>
        <w:t>indikationer på nedsat</w:t>
      </w:r>
      <w:r w:rsidR="00D54EA6" w:rsidRPr="00001820">
        <w:rPr>
          <w:rFonts w:ascii="Georgia" w:hAnsi="Georgia" w:cs="Times New Roman"/>
          <w:color w:val="000000"/>
          <w:sz w:val="23"/>
          <w:szCs w:val="23"/>
          <w:shd w:val="clear" w:color="auto" w:fill="FFFFFF"/>
        </w:rPr>
        <w:t xml:space="preserve"> dialogkvalitet</w:t>
      </w:r>
      <w:r w:rsidR="00BB5700" w:rsidRPr="00001820">
        <w:rPr>
          <w:rFonts w:ascii="Georgia" w:hAnsi="Georgia" w:cs="Times New Roman"/>
          <w:color w:val="000000"/>
          <w:sz w:val="23"/>
          <w:szCs w:val="23"/>
          <w:shd w:val="clear" w:color="auto" w:fill="FFFFFF"/>
        </w:rPr>
        <w:t xml:space="preserve">. Nedenfor er disse </w:t>
      </w:r>
      <w:r w:rsidRPr="00001820">
        <w:rPr>
          <w:rFonts w:ascii="Georgia" w:hAnsi="Georgia" w:cs="Times New Roman"/>
          <w:noProof/>
          <w:color w:val="333333"/>
          <w:sz w:val="23"/>
          <w:szCs w:val="23"/>
          <w:shd w:val="clear" w:color="auto" w:fill="FFFFFF"/>
          <w:lang w:val="en-US"/>
        </w:rPr>
        <w:drawing>
          <wp:anchor distT="0" distB="0" distL="114300" distR="114300" simplePos="0" relativeHeight="251653632" behindDoc="0" locked="0" layoutInCell="1" allowOverlap="1" wp14:anchorId="058E2E7D" wp14:editId="3A9A2DE1">
            <wp:simplePos x="0" y="0"/>
            <wp:positionH relativeFrom="column">
              <wp:posOffset>0</wp:posOffset>
            </wp:positionH>
            <wp:positionV relativeFrom="paragraph">
              <wp:posOffset>637540</wp:posOffset>
            </wp:positionV>
            <wp:extent cx="5943600" cy="4505960"/>
            <wp:effectExtent l="0" t="0" r="0" b="0"/>
            <wp:wrapTight wrapText="bothSides">
              <wp:wrapPolygon edited="0">
                <wp:start x="0" y="0"/>
                <wp:lineTo x="0" y="21430"/>
                <wp:lineTo x="21508" y="21430"/>
                <wp:lineTo x="21508" y="0"/>
                <wp:lineTo x="0" y="0"/>
              </wp:wrapPolygon>
            </wp:wrapTight>
            <wp:docPr id="1" name="Picture 1" descr="igur probl te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ur probl tend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05960"/>
                    </a:xfrm>
                    <a:prstGeom prst="rect">
                      <a:avLst/>
                    </a:prstGeom>
                    <a:noFill/>
                    <a:ln>
                      <a:noFill/>
                    </a:ln>
                  </pic:spPr>
                </pic:pic>
              </a:graphicData>
            </a:graphic>
          </wp:anchor>
        </w:drawing>
      </w:r>
      <w:r w:rsidR="00BB5700" w:rsidRPr="00001820">
        <w:rPr>
          <w:rFonts w:ascii="Georgia" w:hAnsi="Georgia" w:cs="Times New Roman"/>
          <w:color w:val="000000"/>
          <w:sz w:val="23"/>
          <w:szCs w:val="23"/>
          <w:shd w:val="clear" w:color="auto" w:fill="FFFFFF"/>
        </w:rPr>
        <w:t>te</w:t>
      </w:r>
      <w:r>
        <w:rPr>
          <w:rFonts w:ascii="Georgia" w:hAnsi="Georgia" w:cs="Times New Roman"/>
          <w:color w:val="000000"/>
          <w:sz w:val="23"/>
          <w:szCs w:val="23"/>
          <w:shd w:val="clear" w:color="auto" w:fill="FFFFFF"/>
        </w:rPr>
        <w:t>ndenser skitseret i en model, hvor</w:t>
      </w:r>
      <w:r w:rsidR="00BB5700" w:rsidRPr="00001820">
        <w:rPr>
          <w:rFonts w:ascii="Georgia" w:hAnsi="Georgia" w:cs="Times New Roman"/>
          <w:color w:val="000000"/>
          <w:sz w:val="23"/>
          <w:szCs w:val="23"/>
          <w:shd w:val="clear" w:color="auto" w:fill="FFFFFF"/>
        </w:rPr>
        <w:t xml:space="preserve"> der </w:t>
      </w:r>
      <w:r>
        <w:rPr>
          <w:rFonts w:ascii="Georgia" w:hAnsi="Georgia" w:cs="Times New Roman"/>
          <w:color w:val="000000"/>
          <w:sz w:val="23"/>
          <w:szCs w:val="23"/>
          <w:shd w:val="clear" w:color="auto" w:fill="FFFFFF"/>
        </w:rPr>
        <w:t>gives</w:t>
      </w:r>
      <w:r w:rsidR="00BB5700" w:rsidRPr="00001820">
        <w:rPr>
          <w:rFonts w:ascii="Georgia" w:hAnsi="Georgia" w:cs="Times New Roman"/>
          <w:color w:val="000000"/>
          <w:sz w:val="23"/>
          <w:szCs w:val="23"/>
          <w:shd w:val="clear" w:color="auto" w:fill="FFFFFF"/>
        </w:rPr>
        <w:t xml:space="preserve"> eksempler på, hvor disse forekommer. </w:t>
      </w:r>
    </w:p>
    <w:p w14:paraId="6591AD64" w14:textId="77777777" w:rsidR="00BB5700" w:rsidRPr="00001820" w:rsidRDefault="00BB5700" w:rsidP="00DB2CD6">
      <w:pPr>
        <w:spacing w:line="360" w:lineRule="auto"/>
        <w:jc w:val="both"/>
        <w:rPr>
          <w:rFonts w:ascii="Georgia" w:eastAsia="Times New Roman" w:hAnsi="Georgia" w:cs="Times New Roman"/>
          <w:sz w:val="20"/>
          <w:szCs w:val="20"/>
        </w:rPr>
      </w:pPr>
    </w:p>
    <w:p w14:paraId="20B5B34A" w14:textId="77777777" w:rsidR="00BB5700" w:rsidRDefault="00BB5700" w:rsidP="001A535C">
      <w:pPr>
        <w:spacing w:line="360" w:lineRule="auto"/>
        <w:jc w:val="center"/>
        <w:rPr>
          <w:rFonts w:ascii="Georgia" w:hAnsi="Georgia" w:cs="Times New Roman"/>
          <w:color w:val="333333"/>
          <w:sz w:val="20"/>
          <w:szCs w:val="20"/>
          <w:shd w:val="clear" w:color="auto" w:fill="FFFFFF"/>
        </w:rPr>
      </w:pPr>
      <w:r w:rsidRPr="00001820">
        <w:rPr>
          <w:rFonts w:ascii="Georgia" w:hAnsi="Georgia" w:cs="Times New Roman"/>
          <w:b/>
          <w:bCs/>
          <w:color w:val="333333"/>
          <w:sz w:val="20"/>
          <w:szCs w:val="20"/>
          <w:shd w:val="clear" w:color="auto" w:fill="FFFFFF"/>
        </w:rPr>
        <w:t>Figur 1</w:t>
      </w:r>
      <w:r w:rsidR="00E01A04">
        <w:rPr>
          <w:rFonts w:ascii="Georgia" w:hAnsi="Georgia" w:cs="Times New Roman"/>
          <w:color w:val="333333"/>
          <w:sz w:val="20"/>
          <w:szCs w:val="20"/>
          <w:shd w:val="clear" w:color="auto" w:fill="FFFFFF"/>
        </w:rPr>
        <w:t xml:space="preserve">: Model over </w:t>
      </w:r>
      <w:r w:rsidR="001A535C">
        <w:rPr>
          <w:rFonts w:ascii="Georgia" w:hAnsi="Georgia" w:cs="Times New Roman"/>
          <w:color w:val="333333"/>
          <w:sz w:val="20"/>
          <w:szCs w:val="20"/>
          <w:shd w:val="clear" w:color="auto" w:fill="FFFFFF"/>
        </w:rPr>
        <w:t>problematiske</w:t>
      </w:r>
      <w:r w:rsidRPr="00001820">
        <w:rPr>
          <w:rFonts w:ascii="Georgia" w:hAnsi="Georgia" w:cs="Times New Roman"/>
          <w:color w:val="333333"/>
          <w:sz w:val="20"/>
          <w:szCs w:val="20"/>
          <w:shd w:val="clear" w:color="auto" w:fill="FFFFFF"/>
        </w:rPr>
        <w:t xml:space="preserve"> tendenser i moderne politisk kommunikation</w:t>
      </w:r>
      <w:r w:rsidR="001A535C">
        <w:rPr>
          <w:rFonts w:ascii="Georgia" w:hAnsi="Georgia" w:cs="Times New Roman"/>
          <w:color w:val="333333"/>
          <w:sz w:val="20"/>
          <w:szCs w:val="20"/>
          <w:shd w:val="clear" w:color="auto" w:fill="FFFFFF"/>
        </w:rPr>
        <w:t xml:space="preserve"> (Link 1 – Link 8).</w:t>
      </w:r>
    </w:p>
    <w:p w14:paraId="75ABEF2D" w14:textId="77777777" w:rsidR="00DE530F" w:rsidRPr="001A535C" w:rsidRDefault="00DE530F" w:rsidP="001A535C">
      <w:pPr>
        <w:spacing w:line="360" w:lineRule="auto"/>
        <w:jc w:val="center"/>
        <w:rPr>
          <w:rFonts w:ascii="Georgia" w:hAnsi="Georgia" w:cs="Times New Roman"/>
          <w:sz w:val="20"/>
          <w:szCs w:val="20"/>
        </w:rPr>
      </w:pPr>
    </w:p>
    <w:p w14:paraId="6003949F" w14:textId="77777777" w:rsidR="00BB5700" w:rsidRPr="00001820" w:rsidRDefault="00BB5700" w:rsidP="001A535C">
      <w:pPr>
        <w:pStyle w:val="Heading2"/>
        <w:spacing w:line="360" w:lineRule="auto"/>
        <w:jc w:val="both"/>
        <w:rPr>
          <w:rFonts w:ascii="Georgia" w:hAnsi="Georgia"/>
          <w:color w:val="auto"/>
          <w:sz w:val="20"/>
          <w:szCs w:val="20"/>
        </w:rPr>
      </w:pPr>
      <w:bookmarkStart w:id="17" w:name="_Toc263274038"/>
      <w:r w:rsidRPr="00001820">
        <w:rPr>
          <w:rFonts w:ascii="Georgia" w:hAnsi="Georgia"/>
          <w:color w:val="auto"/>
          <w:shd w:val="clear" w:color="auto" w:fill="FFFFFF"/>
        </w:rPr>
        <w:t>1.4. Fremgangsmåden i specialet</w:t>
      </w:r>
      <w:bookmarkEnd w:id="17"/>
    </w:p>
    <w:p w14:paraId="04697A99" w14:textId="77777777" w:rsidR="00BB5700" w:rsidRPr="00001820" w:rsidRDefault="00BB5700" w:rsidP="001A535C">
      <w:pPr>
        <w:spacing w:line="360" w:lineRule="auto"/>
        <w:jc w:val="both"/>
        <w:rPr>
          <w:rFonts w:ascii="Georgia" w:hAnsi="Georgia" w:cs="Times New Roman"/>
          <w:sz w:val="20"/>
          <w:szCs w:val="20"/>
        </w:rPr>
      </w:pPr>
      <w:r w:rsidRPr="00001820">
        <w:rPr>
          <w:rFonts w:ascii="Georgia" w:hAnsi="Georgia" w:cs="Times New Roman"/>
          <w:color w:val="333333"/>
          <w:sz w:val="23"/>
          <w:szCs w:val="23"/>
          <w:shd w:val="clear" w:color="auto" w:fill="FFFFFF"/>
        </w:rPr>
        <w:t>For at indløse sine to anliggender er specialet opdelt i to dele.</w:t>
      </w:r>
    </w:p>
    <w:p w14:paraId="5D90E319" w14:textId="77777777" w:rsidR="00BB5700" w:rsidRPr="00001820" w:rsidRDefault="00BB5700" w:rsidP="001A535C">
      <w:pPr>
        <w:spacing w:line="360" w:lineRule="auto"/>
        <w:jc w:val="both"/>
        <w:rPr>
          <w:rFonts w:ascii="Georgia" w:hAnsi="Georgia" w:cs="Times New Roman"/>
          <w:sz w:val="20"/>
          <w:szCs w:val="20"/>
        </w:rPr>
      </w:pPr>
      <w:r w:rsidRPr="00001820">
        <w:rPr>
          <w:rFonts w:ascii="Georgia" w:hAnsi="Georgia" w:cs="Times New Roman"/>
          <w:color w:val="333333"/>
          <w:sz w:val="23"/>
          <w:szCs w:val="23"/>
          <w:shd w:val="clear" w:color="auto" w:fill="FFFFFF"/>
        </w:rPr>
        <w:t xml:space="preserve">Den første del indeholder en redegørelse for og diskussion af en række forskellige bud på de potentielle negative udviklinger, som den politiske kommunikation hævdes at have været underlagt i det </w:t>
      </w:r>
      <w:r w:rsidR="00EE6EB2">
        <w:rPr>
          <w:rFonts w:ascii="Georgia" w:hAnsi="Georgia" w:cs="Times New Roman"/>
          <w:color w:val="333333"/>
          <w:sz w:val="23"/>
          <w:szCs w:val="23"/>
          <w:shd w:val="clear" w:color="auto" w:fill="FFFFFF"/>
        </w:rPr>
        <w:t>20.</w:t>
      </w:r>
      <w:r w:rsidRPr="00001820">
        <w:rPr>
          <w:rFonts w:ascii="Georgia" w:hAnsi="Georgia" w:cs="Times New Roman"/>
          <w:color w:val="333333"/>
          <w:sz w:val="23"/>
          <w:szCs w:val="23"/>
          <w:shd w:val="clear" w:color="auto" w:fill="FFFFFF"/>
        </w:rPr>
        <w:t xml:space="preserve"> århundrede. Redegørelsen baseres på en række teoretikeres arbejde</w:t>
      </w:r>
      <w:r w:rsidR="00524E32">
        <w:rPr>
          <w:rFonts w:ascii="Georgia" w:hAnsi="Georgia" w:cs="Times New Roman"/>
          <w:color w:val="333333"/>
          <w:sz w:val="23"/>
          <w:szCs w:val="23"/>
          <w:shd w:val="clear" w:color="auto" w:fill="FFFFFF"/>
        </w:rPr>
        <w:t>,</w:t>
      </w:r>
      <w:r w:rsidRPr="00001820">
        <w:rPr>
          <w:rFonts w:ascii="Georgia" w:hAnsi="Georgia" w:cs="Times New Roman"/>
          <w:color w:val="333333"/>
          <w:sz w:val="23"/>
          <w:szCs w:val="23"/>
          <w:shd w:val="clear" w:color="auto" w:fill="FFFFFF"/>
        </w:rPr>
        <w:t xml:space="preserve"> herunder blandt andet Jürgen Habermas, Pierre Bourdieu, Stig Hjarvard og Jay Blumler</w:t>
      </w:r>
      <w:r w:rsidR="00524E32">
        <w:rPr>
          <w:rFonts w:ascii="Georgia" w:hAnsi="Georgia" w:cs="Times New Roman"/>
          <w:color w:val="333333"/>
          <w:sz w:val="23"/>
          <w:szCs w:val="23"/>
          <w:shd w:val="clear" w:color="auto" w:fill="FFFFFF"/>
        </w:rPr>
        <w:t>,</w:t>
      </w:r>
      <w:r w:rsidR="005C5705">
        <w:rPr>
          <w:rFonts w:ascii="Georgia" w:hAnsi="Georgia" w:cs="Times New Roman"/>
          <w:color w:val="333333"/>
          <w:sz w:val="23"/>
          <w:szCs w:val="23"/>
          <w:shd w:val="clear" w:color="auto" w:fill="FFFFFF"/>
        </w:rPr>
        <w:t xml:space="preserve"> og </w:t>
      </w:r>
      <w:r w:rsidRPr="00001820">
        <w:rPr>
          <w:rFonts w:ascii="Georgia" w:hAnsi="Georgia" w:cs="Times New Roman"/>
          <w:color w:val="333333"/>
          <w:sz w:val="23"/>
          <w:szCs w:val="23"/>
          <w:shd w:val="clear" w:color="auto" w:fill="FFFFFF"/>
        </w:rPr>
        <w:t xml:space="preserve">præsenteres med afsæt i </w:t>
      </w:r>
      <w:r w:rsidR="00693271">
        <w:rPr>
          <w:rFonts w:ascii="Georgia" w:hAnsi="Georgia" w:cs="Times New Roman"/>
          <w:color w:val="333333"/>
          <w:sz w:val="23"/>
          <w:szCs w:val="23"/>
          <w:shd w:val="clear" w:color="auto" w:fill="FFFFFF"/>
        </w:rPr>
        <w:t xml:space="preserve">de fire </w:t>
      </w:r>
      <w:r w:rsidR="00693271">
        <w:rPr>
          <w:rFonts w:ascii="Georgia" w:eastAsia="Georgia" w:hAnsi="Georgia" w:cs="Georgia"/>
          <w:sz w:val="23"/>
          <w:szCs w:val="23"/>
        </w:rPr>
        <w:t xml:space="preserve">negative tendenser, </w:t>
      </w:r>
      <w:r w:rsidRPr="00001820">
        <w:rPr>
          <w:rFonts w:ascii="Georgia" w:hAnsi="Georgia" w:cs="Times New Roman"/>
          <w:color w:val="333333"/>
          <w:sz w:val="23"/>
          <w:szCs w:val="23"/>
          <w:shd w:val="clear" w:color="auto" w:fill="FFFFFF"/>
        </w:rPr>
        <w:t xml:space="preserve">henholdsvis; </w:t>
      </w:r>
      <w:r w:rsidR="000D6B38">
        <w:rPr>
          <w:rFonts w:ascii="Georgia" w:hAnsi="Georgia" w:cs="Times New Roman"/>
          <w:i/>
          <w:iCs/>
          <w:color w:val="333333"/>
          <w:sz w:val="23"/>
          <w:szCs w:val="23"/>
          <w:shd w:val="clear" w:color="auto" w:fill="FFFFFF"/>
        </w:rPr>
        <w:t>d</w:t>
      </w:r>
      <w:r w:rsidRPr="00001820">
        <w:rPr>
          <w:rFonts w:ascii="Georgia" w:hAnsi="Georgia" w:cs="Times New Roman"/>
          <w:i/>
          <w:iCs/>
          <w:color w:val="333333"/>
          <w:sz w:val="23"/>
          <w:szCs w:val="23"/>
          <w:shd w:val="clear" w:color="auto" w:fill="FFFFFF"/>
        </w:rPr>
        <w:t>en borgerlige offentligheds forfald, kommercialisering af den politiske kommunikation, professionaliseri</w:t>
      </w:r>
      <w:r w:rsidR="00EF69C8">
        <w:rPr>
          <w:rFonts w:ascii="Georgia" w:hAnsi="Georgia" w:cs="Times New Roman"/>
          <w:i/>
          <w:iCs/>
          <w:color w:val="333333"/>
          <w:sz w:val="23"/>
          <w:szCs w:val="23"/>
          <w:shd w:val="clear" w:color="auto" w:fill="FFFFFF"/>
        </w:rPr>
        <w:t>ng</w:t>
      </w:r>
      <w:r w:rsidR="000D6B38">
        <w:rPr>
          <w:rFonts w:ascii="Georgia" w:hAnsi="Georgia" w:cs="Times New Roman"/>
          <w:i/>
          <w:iCs/>
          <w:color w:val="333333"/>
          <w:sz w:val="23"/>
          <w:szCs w:val="23"/>
          <w:shd w:val="clear" w:color="auto" w:fill="FFFFFF"/>
        </w:rPr>
        <w:t xml:space="preserve"> af</w:t>
      </w:r>
      <w:r w:rsidR="00097A2E">
        <w:rPr>
          <w:rFonts w:ascii="Georgia" w:hAnsi="Georgia" w:cs="Times New Roman"/>
          <w:i/>
          <w:iCs/>
          <w:color w:val="333333"/>
          <w:sz w:val="23"/>
          <w:szCs w:val="23"/>
          <w:shd w:val="clear" w:color="auto" w:fill="FFFFFF"/>
        </w:rPr>
        <w:t xml:space="preserve"> den</w:t>
      </w:r>
      <w:r w:rsidR="000D6B38">
        <w:rPr>
          <w:rFonts w:ascii="Georgia" w:hAnsi="Georgia" w:cs="Times New Roman"/>
          <w:i/>
          <w:iCs/>
          <w:color w:val="333333"/>
          <w:sz w:val="23"/>
          <w:szCs w:val="23"/>
          <w:shd w:val="clear" w:color="auto" w:fill="FFFFFF"/>
        </w:rPr>
        <w:t xml:space="preserve"> politisk</w:t>
      </w:r>
      <w:r w:rsidR="00097A2E">
        <w:rPr>
          <w:rFonts w:ascii="Georgia" w:hAnsi="Georgia" w:cs="Times New Roman"/>
          <w:i/>
          <w:iCs/>
          <w:color w:val="333333"/>
          <w:sz w:val="23"/>
          <w:szCs w:val="23"/>
          <w:shd w:val="clear" w:color="auto" w:fill="FFFFFF"/>
        </w:rPr>
        <w:t>e</w:t>
      </w:r>
      <w:r w:rsidR="000D6B38">
        <w:rPr>
          <w:rFonts w:ascii="Georgia" w:hAnsi="Georgia" w:cs="Times New Roman"/>
          <w:i/>
          <w:iCs/>
          <w:color w:val="333333"/>
          <w:sz w:val="23"/>
          <w:szCs w:val="23"/>
          <w:shd w:val="clear" w:color="auto" w:fill="FFFFFF"/>
        </w:rPr>
        <w:t xml:space="preserve"> kommunikation</w:t>
      </w:r>
      <w:r w:rsidRPr="00001820">
        <w:rPr>
          <w:rFonts w:ascii="Georgia" w:hAnsi="Georgia" w:cs="Times New Roman"/>
          <w:i/>
          <w:iCs/>
          <w:color w:val="333333"/>
          <w:sz w:val="23"/>
          <w:szCs w:val="23"/>
          <w:shd w:val="clear" w:color="auto" w:fill="FFFFFF"/>
        </w:rPr>
        <w:t xml:space="preserve"> </w:t>
      </w:r>
      <w:r w:rsidRPr="00001820">
        <w:rPr>
          <w:rFonts w:ascii="Georgia" w:hAnsi="Georgia" w:cs="Times New Roman"/>
          <w:color w:val="333333"/>
          <w:sz w:val="23"/>
          <w:szCs w:val="23"/>
          <w:shd w:val="clear" w:color="auto" w:fill="FFFFFF"/>
        </w:rPr>
        <w:t>samt</w:t>
      </w:r>
      <w:r w:rsidRPr="00001820">
        <w:rPr>
          <w:rFonts w:ascii="Georgia" w:hAnsi="Georgia" w:cs="Times New Roman"/>
          <w:i/>
          <w:iCs/>
          <w:color w:val="333333"/>
          <w:sz w:val="23"/>
          <w:szCs w:val="23"/>
          <w:shd w:val="clear" w:color="auto" w:fill="FFFFFF"/>
        </w:rPr>
        <w:t xml:space="preserve"> ø</w:t>
      </w:r>
      <w:r w:rsidR="00097A2E">
        <w:rPr>
          <w:rFonts w:ascii="Georgia" w:hAnsi="Georgia" w:cs="Times New Roman"/>
          <w:i/>
          <w:iCs/>
          <w:color w:val="333333"/>
          <w:sz w:val="23"/>
          <w:szCs w:val="23"/>
          <w:shd w:val="clear" w:color="auto" w:fill="FFFFFF"/>
        </w:rPr>
        <w:t>gede</w:t>
      </w:r>
      <w:r w:rsidRPr="00001820">
        <w:rPr>
          <w:rFonts w:ascii="Georgia" w:hAnsi="Georgia" w:cs="Times New Roman"/>
          <w:i/>
          <w:iCs/>
          <w:color w:val="333333"/>
          <w:sz w:val="23"/>
          <w:szCs w:val="23"/>
          <w:shd w:val="clear" w:color="auto" w:fill="FFFFFF"/>
        </w:rPr>
        <w:t xml:space="preserve"> mispraksisser i den politiske kommunikation</w:t>
      </w:r>
      <w:r w:rsidRPr="00001820">
        <w:rPr>
          <w:rFonts w:ascii="Georgia" w:hAnsi="Georgia" w:cs="Times New Roman"/>
          <w:color w:val="333333"/>
          <w:sz w:val="23"/>
          <w:szCs w:val="23"/>
          <w:shd w:val="clear" w:color="auto" w:fill="FFFFFF"/>
        </w:rPr>
        <w:t>.</w:t>
      </w:r>
      <w:r w:rsidR="00693271">
        <w:rPr>
          <w:rFonts w:ascii="Georgia" w:hAnsi="Georgia" w:cs="Times New Roman"/>
          <w:color w:val="333333"/>
          <w:sz w:val="23"/>
          <w:szCs w:val="23"/>
          <w:shd w:val="clear" w:color="auto" w:fill="FFFFFF"/>
        </w:rPr>
        <w:t xml:space="preserve"> Redegørelsen for de fire </w:t>
      </w:r>
      <w:r w:rsidR="00693271">
        <w:rPr>
          <w:rFonts w:ascii="Georgia" w:eastAsia="Georgia" w:hAnsi="Georgia" w:cs="Georgia"/>
          <w:sz w:val="23"/>
          <w:szCs w:val="23"/>
        </w:rPr>
        <w:t xml:space="preserve">negative tendenser </w:t>
      </w:r>
      <w:r w:rsidRPr="00001820">
        <w:rPr>
          <w:rFonts w:ascii="Georgia" w:hAnsi="Georgia" w:cs="Times New Roman"/>
          <w:color w:val="333333"/>
          <w:sz w:val="23"/>
          <w:szCs w:val="23"/>
          <w:shd w:val="clear" w:color="auto" w:fill="FFFFFF"/>
        </w:rPr>
        <w:t xml:space="preserve">danner tilsammen et grundlag for at diskutere og besvare spørgsmålet om, </w:t>
      </w:r>
      <w:r w:rsidRPr="002A4AB6">
        <w:rPr>
          <w:rFonts w:ascii="Georgia" w:hAnsi="Georgia" w:cs="Times New Roman"/>
          <w:color w:val="333333"/>
          <w:sz w:val="23"/>
          <w:szCs w:val="23"/>
          <w:shd w:val="clear" w:color="auto" w:fill="FFFFFF"/>
        </w:rPr>
        <w:t xml:space="preserve">hvordan den politiske kommunikation, herunder særligt kvaliteten i samspillet mellem politikere, </w:t>
      </w:r>
      <w:r w:rsidRPr="002A4AB6">
        <w:rPr>
          <w:rFonts w:ascii="Georgia" w:hAnsi="Georgia" w:cs="Times New Roman"/>
          <w:color w:val="333333"/>
          <w:sz w:val="23"/>
          <w:szCs w:val="23"/>
          <w:shd w:val="clear" w:color="auto" w:fill="FFFFFF"/>
        </w:rPr>
        <w:lastRenderedPageBreak/>
        <w:t xml:space="preserve">medierepræsentanter og borgere har udviklet sig i det </w:t>
      </w:r>
      <w:r w:rsidR="00EE6EB2">
        <w:rPr>
          <w:rFonts w:ascii="Georgia" w:hAnsi="Georgia" w:cs="Times New Roman"/>
          <w:color w:val="333333"/>
          <w:sz w:val="23"/>
          <w:szCs w:val="23"/>
          <w:shd w:val="clear" w:color="auto" w:fill="FFFFFF"/>
        </w:rPr>
        <w:t>20.</w:t>
      </w:r>
      <w:r w:rsidRPr="002A4AB6">
        <w:rPr>
          <w:rFonts w:ascii="Georgia" w:hAnsi="Georgia" w:cs="Times New Roman"/>
          <w:color w:val="333333"/>
          <w:sz w:val="23"/>
          <w:szCs w:val="23"/>
          <w:shd w:val="clear" w:color="auto" w:fill="FFFFFF"/>
        </w:rPr>
        <w:t xml:space="preserve"> århundrede og sammenfattes derfor i specialets første delkonklusion.</w:t>
      </w:r>
    </w:p>
    <w:p w14:paraId="1A6513AC" w14:textId="77777777" w:rsidR="00BB5700" w:rsidRPr="00001820" w:rsidRDefault="00BB5700" w:rsidP="00DB2CD6">
      <w:pPr>
        <w:spacing w:line="360" w:lineRule="auto"/>
        <w:jc w:val="both"/>
        <w:rPr>
          <w:rFonts w:ascii="Georgia" w:hAnsi="Georgia" w:cs="Times New Roman"/>
          <w:color w:val="333333"/>
          <w:sz w:val="23"/>
          <w:szCs w:val="23"/>
          <w:shd w:val="clear" w:color="auto" w:fill="FFFFFF"/>
        </w:rPr>
      </w:pPr>
    </w:p>
    <w:p w14:paraId="32B05BF1"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333333"/>
          <w:sz w:val="23"/>
          <w:szCs w:val="23"/>
          <w:shd w:val="clear" w:color="auto" w:fill="FFFFFF"/>
        </w:rPr>
        <w:t>Specialets anden del består i udviklingen og afprøvningen af et analyseværktøj, der kan b</w:t>
      </w:r>
      <w:r w:rsidR="001B5755">
        <w:rPr>
          <w:rFonts w:ascii="Georgia" w:hAnsi="Georgia" w:cs="Times New Roman"/>
          <w:color w:val="333333"/>
          <w:sz w:val="23"/>
          <w:szCs w:val="23"/>
          <w:shd w:val="clear" w:color="auto" w:fill="FFFFFF"/>
        </w:rPr>
        <w:t>enyttes</w:t>
      </w:r>
      <w:r w:rsidRPr="00001820">
        <w:rPr>
          <w:rFonts w:ascii="Georgia" w:hAnsi="Georgia" w:cs="Times New Roman"/>
          <w:color w:val="333333"/>
          <w:sz w:val="23"/>
          <w:szCs w:val="23"/>
          <w:shd w:val="clear" w:color="auto" w:fill="FFFFFF"/>
        </w:rPr>
        <w:t xml:space="preserve"> til at påpege forekomster</w:t>
      </w:r>
      <w:r w:rsidR="001B5755">
        <w:rPr>
          <w:rFonts w:ascii="Georgia" w:hAnsi="Georgia" w:cs="Times New Roman"/>
          <w:color w:val="333333"/>
          <w:sz w:val="23"/>
          <w:szCs w:val="23"/>
          <w:shd w:val="clear" w:color="auto" w:fill="FFFFFF"/>
        </w:rPr>
        <w:t xml:space="preserve"> af indikationer på</w:t>
      </w:r>
      <w:r w:rsidRPr="00001820">
        <w:rPr>
          <w:rFonts w:ascii="Georgia" w:hAnsi="Georgia" w:cs="Times New Roman"/>
          <w:color w:val="333333"/>
          <w:sz w:val="23"/>
          <w:szCs w:val="23"/>
          <w:shd w:val="clear" w:color="auto" w:fill="FFFFFF"/>
        </w:rPr>
        <w:t xml:space="preserve"> ne</w:t>
      </w:r>
      <w:r w:rsidR="001B5755">
        <w:rPr>
          <w:rFonts w:ascii="Georgia" w:hAnsi="Georgia" w:cs="Times New Roman"/>
          <w:color w:val="333333"/>
          <w:sz w:val="23"/>
          <w:szCs w:val="23"/>
          <w:shd w:val="clear" w:color="auto" w:fill="FFFFFF"/>
        </w:rPr>
        <w:t>dsat</w:t>
      </w:r>
      <w:r w:rsidRPr="00001820">
        <w:rPr>
          <w:rFonts w:ascii="Georgia" w:hAnsi="Georgia" w:cs="Times New Roman"/>
          <w:color w:val="333333"/>
          <w:sz w:val="23"/>
          <w:szCs w:val="23"/>
          <w:shd w:val="clear" w:color="auto" w:fill="FFFFFF"/>
        </w:rPr>
        <w:t xml:space="preserve"> dialogkvalitet.</w:t>
      </w:r>
    </w:p>
    <w:p w14:paraId="32C3F7B4" w14:textId="77777777" w:rsidR="00BB5700" w:rsidRDefault="00BB5700" w:rsidP="00DB2CD6">
      <w:pPr>
        <w:spacing w:line="360" w:lineRule="auto"/>
        <w:jc w:val="both"/>
        <w:rPr>
          <w:rFonts w:ascii="Georgia" w:hAnsi="Georgia" w:cs="Times New Roman"/>
          <w:color w:val="333333"/>
          <w:sz w:val="23"/>
          <w:szCs w:val="23"/>
          <w:shd w:val="clear" w:color="auto" w:fill="FFFFFF"/>
        </w:rPr>
      </w:pPr>
      <w:r w:rsidRPr="00001820">
        <w:rPr>
          <w:rFonts w:ascii="Georgia" w:hAnsi="Georgia" w:cs="Times New Roman"/>
          <w:color w:val="333333"/>
          <w:sz w:val="23"/>
          <w:szCs w:val="23"/>
          <w:shd w:val="clear" w:color="auto" w:fill="FFFFFF"/>
        </w:rPr>
        <w:t>I forbindelse med udviklingen</w:t>
      </w:r>
      <w:r w:rsidR="001B5755">
        <w:rPr>
          <w:rFonts w:ascii="Georgia" w:hAnsi="Georgia" w:cs="Times New Roman"/>
          <w:color w:val="333333"/>
          <w:sz w:val="23"/>
          <w:szCs w:val="23"/>
          <w:shd w:val="clear" w:color="auto" w:fill="FFFFFF"/>
        </w:rPr>
        <w:t xml:space="preserve"> af analyseværktøjet inddrages først teoretiske forskeres</w:t>
      </w:r>
      <w:r w:rsidRPr="00001820">
        <w:rPr>
          <w:rFonts w:ascii="Georgia" w:hAnsi="Georgia" w:cs="Times New Roman"/>
          <w:color w:val="333333"/>
          <w:sz w:val="23"/>
          <w:szCs w:val="23"/>
          <w:shd w:val="clear" w:color="auto" w:fill="FFFFFF"/>
        </w:rPr>
        <w:t> </w:t>
      </w:r>
      <w:r w:rsidR="001B5755">
        <w:rPr>
          <w:rFonts w:ascii="Georgia" w:hAnsi="Georgia" w:cs="Times New Roman"/>
          <w:color w:val="333333"/>
          <w:sz w:val="23"/>
          <w:szCs w:val="23"/>
          <w:shd w:val="clear" w:color="auto" w:fill="FFFFFF"/>
        </w:rPr>
        <w:t xml:space="preserve">redegørelser </w:t>
      </w:r>
      <w:r w:rsidRPr="00001820">
        <w:rPr>
          <w:rFonts w:ascii="Georgia" w:hAnsi="Georgia" w:cs="Times New Roman"/>
          <w:color w:val="333333"/>
          <w:sz w:val="23"/>
          <w:szCs w:val="23"/>
          <w:shd w:val="clear" w:color="auto" w:fill="FFFFFF"/>
        </w:rPr>
        <w:t xml:space="preserve">bestående af blandt andet Christian Kocks redegørelser for politiske uskikke og Kurt Strands redegørelser for journalistiske spørgsmålstyper. </w:t>
      </w:r>
      <w:r w:rsidR="001B5755">
        <w:rPr>
          <w:rFonts w:ascii="Georgia" w:hAnsi="Georgia" w:cs="Times New Roman"/>
          <w:color w:val="333333"/>
          <w:sz w:val="23"/>
          <w:szCs w:val="23"/>
          <w:shd w:val="clear" w:color="auto" w:fill="FFFFFF"/>
        </w:rPr>
        <w:t>Disse redegørelser</w:t>
      </w:r>
      <w:r w:rsidRPr="00001820">
        <w:rPr>
          <w:rFonts w:ascii="Georgia" w:hAnsi="Georgia" w:cs="Times New Roman"/>
          <w:color w:val="333333"/>
          <w:sz w:val="23"/>
          <w:szCs w:val="23"/>
          <w:shd w:val="clear" w:color="auto" w:fill="FFFFFF"/>
        </w:rPr>
        <w:t xml:space="preserve"> omsættes</w:t>
      </w:r>
      <w:r w:rsidR="001B5755">
        <w:rPr>
          <w:rFonts w:ascii="Georgia" w:hAnsi="Georgia" w:cs="Times New Roman"/>
          <w:color w:val="333333"/>
          <w:sz w:val="23"/>
          <w:szCs w:val="23"/>
          <w:shd w:val="clear" w:color="auto" w:fill="FFFFFF"/>
        </w:rPr>
        <w:t xml:space="preserve"> i et egentligt analyseværktøj</w:t>
      </w:r>
      <w:r w:rsidRPr="00001820">
        <w:rPr>
          <w:rFonts w:ascii="Georgia" w:hAnsi="Georgia" w:cs="Times New Roman"/>
          <w:color w:val="333333"/>
          <w:sz w:val="23"/>
          <w:szCs w:val="23"/>
          <w:shd w:val="clear" w:color="auto" w:fill="FFFFFF"/>
        </w:rPr>
        <w:t xml:space="preserve"> til kvanti</w:t>
      </w:r>
      <w:r w:rsidR="001B5755">
        <w:rPr>
          <w:rFonts w:ascii="Georgia" w:hAnsi="Georgia" w:cs="Times New Roman"/>
          <w:color w:val="333333"/>
          <w:sz w:val="23"/>
          <w:szCs w:val="23"/>
          <w:shd w:val="clear" w:color="auto" w:fill="FFFFFF"/>
        </w:rPr>
        <w:t>tativ indholdsanalyse. Herefter</w:t>
      </w:r>
      <w:r w:rsidRPr="00001820">
        <w:rPr>
          <w:rFonts w:ascii="Georgia" w:hAnsi="Georgia" w:cs="Times New Roman"/>
          <w:color w:val="333333"/>
          <w:sz w:val="23"/>
          <w:szCs w:val="23"/>
          <w:shd w:val="clear" w:color="auto" w:fill="FFFFFF"/>
        </w:rPr>
        <w:t xml:space="preserve"> afprøves </w:t>
      </w:r>
      <w:r w:rsidR="001B5755">
        <w:rPr>
          <w:rFonts w:ascii="Georgia" w:hAnsi="Georgia" w:cs="Times New Roman"/>
          <w:color w:val="333333"/>
          <w:sz w:val="23"/>
          <w:szCs w:val="23"/>
          <w:shd w:val="clear" w:color="auto" w:fill="FFFFFF"/>
        </w:rPr>
        <w:t>analyse</w:t>
      </w:r>
      <w:r w:rsidRPr="00001820">
        <w:rPr>
          <w:rFonts w:ascii="Georgia" w:hAnsi="Georgia" w:cs="Times New Roman"/>
          <w:color w:val="333333"/>
          <w:sz w:val="23"/>
          <w:szCs w:val="23"/>
          <w:shd w:val="clear" w:color="auto" w:fill="FFFFFF"/>
        </w:rPr>
        <w:t xml:space="preserve">værktøjet i et egenhændigt gennemført </w:t>
      </w:r>
      <w:r w:rsidR="00B7246E">
        <w:rPr>
          <w:rFonts w:ascii="Georgia" w:hAnsi="Georgia" w:cs="Times New Roman"/>
          <w:color w:val="333333"/>
          <w:sz w:val="23"/>
          <w:szCs w:val="23"/>
          <w:shd w:val="clear" w:color="auto" w:fill="FFFFFF"/>
        </w:rPr>
        <w:t xml:space="preserve">pilotstudium </w:t>
      </w:r>
      <w:r w:rsidRPr="00001820">
        <w:rPr>
          <w:rFonts w:ascii="Georgia" w:hAnsi="Georgia" w:cs="Times New Roman"/>
          <w:color w:val="333333"/>
          <w:sz w:val="23"/>
          <w:szCs w:val="23"/>
          <w:shd w:val="clear" w:color="auto" w:fill="FFFFFF"/>
        </w:rPr>
        <w:t xml:space="preserve">og videreudvikles </w:t>
      </w:r>
      <w:r w:rsidR="007433FC">
        <w:rPr>
          <w:rFonts w:ascii="Georgia" w:hAnsi="Georgia" w:cs="Times New Roman"/>
          <w:color w:val="333333"/>
          <w:sz w:val="23"/>
          <w:szCs w:val="23"/>
          <w:shd w:val="clear" w:color="auto" w:fill="FFFFFF"/>
        </w:rPr>
        <w:t xml:space="preserve">og </w:t>
      </w:r>
      <w:r w:rsidR="001B5755">
        <w:rPr>
          <w:rFonts w:ascii="Georgia" w:hAnsi="Georgia" w:cs="Times New Roman"/>
          <w:color w:val="333333"/>
          <w:sz w:val="23"/>
          <w:szCs w:val="23"/>
          <w:shd w:val="clear" w:color="auto" w:fill="FFFFFF"/>
        </w:rPr>
        <w:t xml:space="preserve">justeres </w:t>
      </w:r>
      <w:r w:rsidR="007433FC">
        <w:rPr>
          <w:rFonts w:ascii="Georgia" w:hAnsi="Georgia" w:cs="Times New Roman"/>
          <w:color w:val="333333"/>
          <w:sz w:val="23"/>
          <w:szCs w:val="23"/>
          <w:shd w:val="clear" w:color="auto" w:fill="FFFFFF"/>
        </w:rPr>
        <w:t>gennem afprøvning v</w:t>
      </w:r>
      <w:r w:rsidR="00D77FD3">
        <w:rPr>
          <w:rFonts w:ascii="Georgia" w:hAnsi="Georgia" w:cs="Times New Roman"/>
          <w:color w:val="333333"/>
          <w:sz w:val="23"/>
          <w:szCs w:val="23"/>
          <w:shd w:val="clear" w:color="auto" w:fill="FFFFFF"/>
        </w:rPr>
        <w:t>ed opfølgende pilotstudium</w:t>
      </w:r>
      <w:r w:rsidR="001B5755">
        <w:rPr>
          <w:rFonts w:ascii="Georgia" w:hAnsi="Georgia" w:cs="Times New Roman"/>
          <w:color w:val="333333"/>
          <w:sz w:val="23"/>
          <w:szCs w:val="23"/>
          <w:shd w:val="clear" w:color="auto" w:fill="FFFFFF"/>
        </w:rPr>
        <w:t>. Slutteligt</w:t>
      </w:r>
      <w:r w:rsidRPr="00001820">
        <w:rPr>
          <w:rFonts w:ascii="Georgia" w:hAnsi="Georgia" w:cs="Times New Roman"/>
          <w:color w:val="333333"/>
          <w:sz w:val="23"/>
          <w:szCs w:val="23"/>
          <w:shd w:val="clear" w:color="auto" w:fill="FFFFFF"/>
        </w:rPr>
        <w:t xml:space="preserve"> søges</w:t>
      </w:r>
      <w:r w:rsidR="001B5755">
        <w:rPr>
          <w:rFonts w:ascii="Georgia" w:hAnsi="Georgia" w:cs="Times New Roman"/>
          <w:color w:val="333333"/>
          <w:sz w:val="23"/>
          <w:szCs w:val="23"/>
          <w:shd w:val="clear" w:color="auto" w:fill="FFFFFF"/>
        </w:rPr>
        <w:t xml:space="preserve"> det</w:t>
      </w:r>
      <w:r w:rsidRPr="00001820">
        <w:rPr>
          <w:rFonts w:ascii="Georgia" w:hAnsi="Georgia" w:cs="Times New Roman"/>
          <w:color w:val="333333"/>
          <w:sz w:val="23"/>
          <w:szCs w:val="23"/>
          <w:shd w:val="clear" w:color="auto" w:fill="FFFFFF"/>
        </w:rPr>
        <w:t xml:space="preserve"> valideret yderligere ved at lade uafhængige</w:t>
      </w:r>
      <w:r w:rsidR="00D54EA6" w:rsidRPr="00001820">
        <w:rPr>
          <w:rFonts w:ascii="Georgia" w:hAnsi="Georgia" w:cs="Times New Roman"/>
          <w:color w:val="333333"/>
          <w:sz w:val="23"/>
          <w:szCs w:val="23"/>
          <w:shd w:val="clear" w:color="auto" w:fill="FFFFFF"/>
        </w:rPr>
        <w:t xml:space="preserve"> slutbrugere</w:t>
      </w:r>
      <w:r w:rsidRPr="00001820">
        <w:rPr>
          <w:rFonts w:ascii="Georgia" w:hAnsi="Georgia" w:cs="Times New Roman"/>
          <w:color w:val="333333"/>
          <w:sz w:val="23"/>
          <w:szCs w:val="23"/>
          <w:shd w:val="clear" w:color="auto" w:fill="FFFFFF"/>
        </w:rPr>
        <w:t xml:space="preserve"> anvende det på et og samme materiale. Den endelige beskrivelse af dette </w:t>
      </w:r>
      <w:r w:rsidR="001B5755">
        <w:rPr>
          <w:rFonts w:ascii="Georgia" w:hAnsi="Georgia" w:cs="Times New Roman"/>
          <w:color w:val="333333"/>
          <w:sz w:val="23"/>
          <w:szCs w:val="23"/>
          <w:shd w:val="clear" w:color="auto" w:fill="FFFFFF"/>
        </w:rPr>
        <w:t>analyse</w:t>
      </w:r>
      <w:r w:rsidRPr="00001820">
        <w:rPr>
          <w:rFonts w:ascii="Georgia" w:hAnsi="Georgia" w:cs="Times New Roman"/>
          <w:color w:val="333333"/>
          <w:sz w:val="23"/>
          <w:szCs w:val="23"/>
          <w:shd w:val="clear" w:color="auto" w:fill="FFFFFF"/>
        </w:rPr>
        <w:t>værktøj og en refleksion over de indhentede testerfaringer sammenfattes i en separat delkonklusion, inden specialets samlede konklusion præsenteres.</w:t>
      </w:r>
    </w:p>
    <w:p w14:paraId="2302955A" w14:textId="77777777" w:rsidR="00DE530F" w:rsidRPr="00771EC4" w:rsidRDefault="00DE530F" w:rsidP="00DB2CD6">
      <w:pPr>
        <w:spacing w:line="360" w:lineRule="auto"/>
        <w:jc w:val="both"/>
        <w:rPr>
          <w:rFonts w:ascii="Georgia" w:hAnsi="Georgia" w:cs="Times New Roman"/>
          <w:color w:val="333333"/>
          <w:sz w:val="23"/>
          <w:szCs w:val="23"/>
          <w:shd w:val="clear" w:color="auto" w:fill="FFFFFF"/>
        </w:rPr>
      </w:pPr>
    </w:p>
    <w:p w14:paraId="352852D2" w14:textId="77777777" w:rsidR="00BB5700" w:rsidRPr="00001820" w:rsidRDefault="00BB5700" w:rsidP="00771EC4">
      <w:pPr>
        <w:pStyle w:val="Heading2"/>
        <w:spacing w:line="360" w:lineRule="auto"/>
        <w:jc w:val="both"/>
        <w:rPr>
          <w:rFonts w:ascii="Georgia" w:hAnsi="Georgia"/>
          <w:color w:val="auto"/>
          <w:sz w:val="20"/>
          <w:szCs w:val="20"/>
        </w:rPr>
      </w:pPr>
      <w:bookmarkStart w:id="18" w:name="_Toc263274039"/>
      <w:r w:rsidRPr="00001820">
        <w:rPr>
          <w:rFonts w:ascii="Georgia" w:hAnsi="Georgia"/>
          <w:color w:val="auto"/>
          <w:shd w:val="clear" w:color="auto" w:fill="FFFFFF"/>
        </w:rPr>
        <w:t>1.5. Specialets videnskabsteoretiske observans</w:t>
      </w:r>
      <w:bookmarkEnd w:id="18"/>
    </w:p>
    <w:p w14:paraId="66FE13CF" w14:textId="77777777" w:rsidR="00BB5700" w:rsidRPr="00001820" w:rsidRDefault="00BB5700" w:rsidP="00771EC4">
      <w:pPr>
        <w:spacing w:line="360" w:lineRule="auto"/>
        <w:jc w:val="both"/>
        <w:rPr>
          <w:rFonts w:ascii="Georgia" w:hAnsi="Georgia" w:cs="Times New Roman"/>
          <w:sz w:val="20"/>
          <w:szCs w:val="20"/>
        </w:rPr>
      </w:pPr>
      <w:r w:rsidRPr="00001820">
        <w:rPr>
          <w:rFonts w:ascii="Georgia" w:hAnsi="Georgia" w:cs="Times New Roman"/>
          <w:color w:val="333333"/>
          <w:sz w:val="23"/>
          <w:szCs w:val="23"/>
          <w:shd w:val="clear" w:color="auto" w:fill="FFFFFF"/>
        </w:rPr>
        <w:t xml:space="preserve">I dette afsnit redegøres der for specialets videnskabsteoretiske observans, der sammenfattende kan beskrives som kritisk realistisk. En kort introduktion til </w:t>
      </w:r>
      <w:r w:rsidRPr="00001820">
        <w:rPr>
          <w:rFonts w:ascii="Georgia" w:hAnsi="Georgia" w:cs="Times New Roman"/>
          <w:i/>
          <w:iCs/>
          <w:color w:val="333333"/>
          <w:sz w:val="23"/>
          <w:szCs w:val="23"/>
          <w:shd w:val="clear" w:color="auto" w:fill="FFFFFF"/>
        </w:rPr>
        <w:t>kritisk realisme</w:t>
      </w:r>
      <w:r w:rsidRPr="00001820">
        <w:rPr>
          <w:rFonts w:ascii="Georgia" w:hAnsi="Georgia" w:cs="Times New Roman"/>
          <w:color w:val="333333"/>
          <w:sz w:val="23"/>
          <w:szCs w:val="23"/>
          <w:shd w:val="clear" w:color="auto" w:fill="FFFFFF"/>
        </w:rPr>
        <w:t xml:space="preserve"> vil uddybe, hvorledes denne observans har betydning for, hvorledes indløsningen af specialets </w:t>
      </w:r>
      <w:r w:rsidR="00DE530F">
        <w:rPr>
          <w:rFonts w:ascii="Georgia" w:hAnsi="Georgia" w:cs="Times New Roman"/>
          <w:color w:val="333333"/>
          <w:sz w:val="23"/>
          <w:szCs w:val="23"/>
          <w:shd w:val="clear" w:color="auto" w:fill="FFFFFF"/>
        </w:rPr>
        <w:t xml:space="preserve">anliggender </w:t>
      </w:r>
      <w:r w:rsidRPr="00001820">
        <w:rPr>
          <w:rFonts w:ascii="Georgia" w:hAnsi="Georgia" w:cs="Times New Roman"/>
          <w:color w:val="333333"/>
          <w:sz w:val="23"/>
          <w:szCs w:val="23"/>
          <w:shd w:val="clear" w:color="auto" w:fill="FFFFFF"/>
        </w:rPr>
        <w:t>gribes an.</w:t>
      </w:r>
    </w:p>
    <w:p w14:paraId="3C4ADE04" w14:textId="77777777" w:rsidR="00BB5700" w:rsidRPr="00001820" w:rsidRDefault="00BB5700" w:rsidP="00DB2CD6">
      <w:pPr>
        <w:spacing w:line="360" w:lineRule="auto"/>
        <w:jc w:val="both"/>
        <w:rPr>
          <w:rFonts w:ascii="Georgia" w:eastAsia="Times New Roman" w:hAnsi="Georgia" w:cs="Times New Roman"/>
          <w:sz w:val="20"/>
          <w:szCs w:val="20"/>
        </w:rPr>
      </w:pPr>
    </w:p>
    <w:p w14:paraId="1F3415EC"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333333"/>
          <w:sz w:val="23"/>
          <w:szCs w:val="23"/>
          <w:shd w:val="clear" w:color="auto" w:fill="FFFFFF"/>
        </w:rPr>
        <w:t xml:space="preserve">Kritiske realisme er formuleret </w:t>
      </w:r>
      <w:bookmarkStart w:id="19" w:name="OLE_LINK3"/>
      <w:bookmarkStart w:id="20" w:name="OLE_LINK4"/>
      <w:r w:rsidR="00DE530F">
        <w:rPr>
          <w:rFonts w:ascii="Georgia" w:hAnsi="Georgia" w:cs="Times New Roman"/>
          <w:color w:val="333333"/>
          <w:sz w:val="23"/>
          <w:szCs w:val="23"/>
          <w:shd w:val="clear" w:color="auto" w:fill="FFFFFF"/>
        </w:rPr>
        <w:t>ud fra</w:t>
      </w:r>
      <w:r w:rsidRPr="00001820">
        <w:rPr>
          <w:rFonts w:ascii="Georgia" w:hAnsi="Georgia" w:cs="Times New Roman"/>
          <w:color w:val="333333"/>
          <w:sz w:val="23"/>
          <w:szCs w:val="23"/>
          <w:shd w:val="clear" w:color="auto" w:fill="FFFFFF"/>
        </w:rPr>
        <w:t xml:space="preserve"> Roy Bhaskars </w:t>
      </w:r>
      <w:bookmarkEnd w:id="19"/>
      <w:bookmarkEnd w:id="20"/>
      <w:r w:rsidRPr="00001820">
        <w:rPr>
          <w:rFonts w:ascii="Georgia" w:hAnsi="Georgia" w:cs="Times New Roman"/>
          <w:color w:val="333333"/>
          <w:sz w:val="23"/>
          <w:szCs w:val="23"/>
          <w:shd w:val="clear" w:color="auto" w:fill="FFFFFF"/>
        </w:rPr>
        <w:t>arbejde med bogen “</w:t>
      </w:r>
      <w:r w:rsidRPr="00001820">
        <w:rPr>
          <w:rFonts w:ascii="Georgia" w:hAnsi="Georgia" w:cs="Times New Roman"/>
          <w:i/>
          <w:iCs/>
          <w:color w:val="333333"/>
          <w:sz w:val="23"/>
          <w:szCs w:val="23"/>
          <w:shd w:val="clear" w:color="auto" w:fill="FFFFFF"/>
        </w:rPr>
        <w:t xml:space="preserve">A Theory of Realist </w:t>
      </w:r>
      <w:bookmarkStart w:id="21" w:name="OLE_LINK5"/>
      <w:bookmarkStart w:id="22" w:name="OLE_LINK6"/>
      <w:r w:rsidRPr="00001820">
        <w:rPr>
          <w:rFonts w:ascii="Georgia" w:hAnsi="Georgia" w:cs="Times New Roman"/>
          <w:i/>
          <w:iCs/>
          <w:color w:val="333333"/>
          <w:sz w:val="23"/>
          <w:szCs w:val="23"/>
          <w:shd w:val="clear" w:color="auto" w:fill="FFFFFF"/>
        </w:rPr>
        <w:t>Science</w:t>
      </w:r>
      <w:r w:rsidRPr="00001820">
        <w:rPr>
          <w:rFonts w:ascii="Georgia" w:hAnsi="Georgia" w:cs="Times New Roman"/>
          <w:color w:val="333333"/>
          <w:sz w:val="23"/>
          <w:szCs w:val="23"/>
          <w:shd w:val="clear" w:color="auto" w:fill="FFFFFF"/>
        </w:rPr>
        <w:t>” (Fuglsang &amp; Olsen, 2003, s. 251). Den kritiske realisme antager, at virkeligheden er forskerens fokusområde, og at det er denne, der skal forstås og forklares for at danne nye erkendelser for forskeren. Virkeligheden antages for den kritiske realist at indeholde en bagvedliggende underverden af transcendente fænomener, der ligger ud over det betragtede område, men stadig påvirker virkeligheden (Ibid).</w:t>
      </w:r>
      <w:bookmarkEnd w:id="21"/>
      <w:bookmarkEnd w:id="22"/>
    </w:p>
    <w:p w14:paraId="2C39C9BD" w14:textId="77777777" w:rsidR="00BB5700" w:rsidRPr="00001820" w:rsidRDefault="00BB5700" w:rsidP="00DB2CD6">
      <w:pPr>
        <w:spacing w:line="360" w:lineRule="auto"/>
        <w:jc w:val="both"/>
        <w:rPr>
          <w:rFonts w:ascii="Georgia" w:eastAsia="Times New Roman" w:hAnsi="Georgia" w:cs="Times New Roman"/>
          <w:sz w:val="20"/>
          <w:szCs w:val="20"/>
        </w:rPr>
      </w:pPr>
    </w:p>
    <w:p w14:paraId="3FFD2AAE" w14:textId="77777777" w:rsidR="00BB5700" w:rsidRPr="00001820" w:rsidRDefault="00BB5700" w:rsidP="00DB2CD6">
      <w:pPr>
        <w:spacing w:line="360" w:lineRule="auto"/>
        <w:jc w:val="both"/>
        <w:rPr>
          <w:rFonts w:ascii="Georgia" w:hAnsi="Georgia" w:cs="Times New Roman"/>
          <w:sz w:val="20"/>
          <w:szCs w:val="20"/>
        </w:rPr>
      </w:pPr>
      <w:bookmarkStart w:id="23" w:name="OLE_LINK7"/>
      <w:bookmarkStart w:id="24" w:name="OLE_LINK8"/>
      <w:r w:rsidRPr="00001820">
        <w:rPr>
          <w:rFonts w:ascii="Georgia" w:hAnsi="Georgia" w:cs="Times New Roman"/>
          <w:color w:val="333333"/>
          <w:sz w:val="23"/>
          <w:szCs w:val="23"/>
          <w:shd w:val="clear" w:color="auto" w:fill="FFFFFF"/>
        </w:rPr>
        <w:t>I kraft af denne opfattelse er det nødvendigt at fastlægge genstandsfeltets ontologi for at få en forståelse af virkeligheden (Ibid, s. 249). Genstandsfeltets ontologi er de strukturer, normer og institutioner, der karakteriserer virkelighed</w:t>
      </w:r>
      <w:r w:rsidR="00DE530F">
        <w:rPr>
          <w:rFonts w:ascii="Georgia" w:hAnsi="Georgia" w:cs="Times New Roman"/>
          <w:color w:val="333333"/>
          <w:sz w:val="23"/>
          <w:szCs w:val="23"/>
          <w:shd w:val="clear" w:color="auto" w:fill="FFFFFF"/>
        </w:rPr>
        <w:t>en, hvilket for dette specialet</w:t>
      </w:r>
      <w:r w:rsidRPr="00001820">
        <w:rPr>
          <w:rFonts w:ascii="Georgia" w:hAnsi="Georgia" w:cs="Times New Roman"/>
          <w:color w:val="333333"/>
          <w:sz w:val="23"/>
          <w:szCs w:val="23"/>
          <w:shd w:val="clear" w:color="auto" w:fill="FFFFFF"/>
        </w:rPr>
        <w:t xml:space="preserve"> er repræsenteret ved samspillet mellem politikere, medierepræsentanter og borgere. En eksplicitering af genstandsfeltets ontologi tillægges stor betydning for den kritiske realisme, da den er med til at beskrive området, hvori virkeligheden befinder sig. Samtidigt giver genstandsfeltets ontologi forskeren et større overblik, som kan være med til at give </w:t>
      </w:r>
      <w:r w:rsidRPr="00001820">
        <w:rPr>
          <w:rFonts w:ascii="Georgia" w:hAnsi="Georgia" w:cs="Times New Roman"/>
          <w:color w:val="333333"/>
          <w:sz w:val="23"/>
          <w:szCs w:val="23"/>
          <w:shd w:val="clear" w:color="auto" w:fill="FFFFFF"/>
        </w:rPr>
        <w:lastRenderedPageBreak/>
        <w:t>forskeren belæg for nogle af de erkendelser, han danner (Ibid, s. 253). I udformningen af tilgangen til specialet har projektstrukturen været inspireret af Tony Lawsons forslag til etablering af en forsknings</w:t>
      </w:r>
      <w:r w:rsidR="00DE530F">
        <w:rPr>
          <w:rFonts w:ascii="Georgia" w:hAnsi="Georgia" w:cs="Times New Roman"/>
          <w:color w:val="333333"/>
          <w:sz w:val="23"/>
          <w:szCs w:val="23"/>
          <w:shd w:val="clear" w:color="auto" w:fill="FFFFFF"/>
        </w:rPr>
        <w:t xml:space="preserve"> projekts</w:t>
      </w:r>
      <w:r w:rsidRPr="00001820">
        <w:rPr>
          <w:rFonts w:ascii="Georgia" w:hAnsi="Georgia" w:cs="Times New Roman"/>
          <w:color w:val="333333"/>
          <w:sz w:val="23"/>
          <w:szCs w:val="23"/>
          <w:shd w:val="clear" w:color="auto" w:fill="FFFFFF"/>
        </w:rPr>
        <w:t xml:space="preserve">truktur, som er baseret på Roy Bhaskars kritiske realisme. </w:t>
      </w:r>
    </w:p>
    <w:p w14:paraId="6E5B38F0"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noProof/>
          <w:color w:val="333333"/>
          <w:sz w:val="23"/>
          <w:szCs w:val="23"/>
          <w:shd w:val="clear" w:color="auto" w:fill="FFFFFF"/>
          <w:lang w:val="en-US"/>
        </w:rPr>
        <w:drawing>
          <wp:inline distT="0" distB="0" distL="0" distR="0" wp14:anchorId="47DEDA9E" wp14:editId="4B75BCFC">
            <wp:extent cx="5732145" cy="1617345"/>
            <wp:effectExtent l="0" t="0" r="8255" b="8255"/>
            <wp:docPr id="2" name="Picture 2" descr="awsons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sons mode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1617345"/>
                    </a:xfrm>
                    <a:prstGeom prst="rect">
                      <a:avLst/>
                    </a:prstGeom>
                    <a:noFill/>
                    <a:ln>
                      <a:noFill/>
                    </a:ln>
                  </pic:spPr>
                </pic:pic>
              </a:graphicData>
            </a:graphic>
          </wp:inline>
        </w:drawing>
      </w:r>
    </w:p>
    <w:p w14:paraId="3CA44653" w14:textId="77777777" w:rsidR="00BB5700" w:rsidRPr="00001820" w:rsidRDefault="00BB5700" w:rsidP="00DE530F">
      <w:pPr>
        <w:spacing w:line="360" w:lineRule="auto"/>
        <w:jc w:val="center"/>
        <w:rPr>
          <w:rFonts w:ascii="Georgia" w:hAnsi="Georgia" w:cs="Times New Roman"/>
          <w:sz w:val="20"/>
          <w:szCs w:val="20"/>
        </w:rPr>
      </w:pPr>
      <w:r w:rsidRPr="00001820">
        <w:rPr>
          <w:rFonts w:ascii="Georgia" w:hAnsi="Georgia" w:cs="Times New Roman"/>
          <w:b/>
          <w:bCs/>
          <w:color w:val="333333"/>
          <w:sz w:val="20"/>
          <w:szCs w:val="20"/>
          <w:shd w:val="clear" w:color="auto" w:fill="FFFFFF"/>
        </w:rPr>
        <w:t xml:space="preserve">Figur 2. </w:t>
      </w:r>
      <w:r w:rsidRPr="00001820">
        <w:rPr>
          <w:rFonts w:ascii="Georgia" w:hAnsi="Georgia" w:cs="Times New Roman"/>
          <w:color w:val="333333"/>
          <w:sz w:val="20"/>
          <w:szCs w:val="20"/>
          <w:shd w:val="clear" w:color="auto" w:fill="FFFFFF"/>
        </w:rPr>
        <w:t>Oversigt over Tony Lawsons projektstruktur (Fuglsang &amp; Olsen, 2003, s. 252)</w:t>
      </w:r>
    </w:p>
    <w:p w14:paraId="052AB0CD" w14:textId="77777777" w:rsidR="00BB5700" w:rsidRPr="00001820" w:rsidRDefault="00BB5700" w:rsidP="00DB2CD6">
      <w:pPr>
        <w:spacing w:line="360" w:lineRule="auto"/>
        <w:jc w:val="both"/>
        <w:rPr>
          <w:rFonts w:ascii="Georgia" w:eastAsia="Times New Roman" w:hAnsi="Georgia" w:cs="Times New Roman"/>
          <w:sz w:val="20"/>
          <w:szCs w:val="20"/>
        </w:rPr>
      </w:pPr>
    </w:p>
    <w:p w14:paraId="51CD695C"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333333"/>
          <w:sz w:val="23"/>
          <w:szCs w:val="23"/>
          <w:shd w:val="clear" w:color="auto" w:fill="FFFFFF"/>
        </w:rPr>
        <w:t>Strukturen</w:t>
      </w:r>
      <w:r w:rsidR="00607F2A">
        <w:rPr>
          <w:rFonts w:ascii="Georgia" w:hAnsi="Georgia" w:cs="Times New Roman"/>
          <w:color w:val="333333"/>
          <w:sz w:val="23"/>
          <w:szCs w:val="23"/>
          <w:shd w:val="clear" w:color="auto" w:fill="FFFFFF"/>
        </w:rPr>
        <w:t>,</w:t>
      </w:r>
      <w:r w:rsidRPr="00001820">
        <w:rPr>
          <w:rFonts w:ascii="Georgia" w:hAnsi="Georgia" w:cs="Times New Roman"/>
          <w:color w:val="333333"/>
          <w:sz w:val="23"/>
          <w:szCs w:val="23"/>
          <w:shd w:val="clear" w:color="auto" w:fill="FFFFFF"/>
        </w:rPr>
        <w:t xml:space="preserve"> som ses ovenfor</w:t>
      </w:r>
      <w:r w:rsidR="00607F2A">
        <w:rPr>
          <w:rFonts w:ascii="Georgia" w:hAnsi="Georgia" w:cs="Times New Roman"/>
          <w:color w:val="333333"/>
          <w:sz w:val="23"/>
          <w:szCs w:val="23"/>
          <w:shd w:val="clear" w:color="auto" w:fill="FFFFFF"/>
        </w:rPr>
        <w:t>,</w:t>
      </w:r>
      <w:r w:rsidRPr="00001820">
        <w:rPr>
          <w:rFonts w:ascii="Georgia" w:hAnsi="Georgia" w:cs="Times New Roman"/>
          <w:color w:val="333333"/>
          <w:sz w:val="23"/>
          <w:szCs w:val="23"/>
          <w:shd w:val="clear" w:color="auto" w:fill="FFFFFF"/>
        </w:rPr>
        <w:t xml:space="preserve"> skal ses som et forslag til en struktureret fremgangsmåde for den kritiske realist. Indledningsvis opstiller forskeren en problemstilling, som han ønsker at finde svar på. Næste stadie er at undersøge og eksplicitere genstandsfeltets ontologi (Ibid, s. 254). Dernæst udformes en analysemodel, der skal give forskeren et redskab til at nå frem til en betinget konklusion og dybere forståelse af virkeligheden. </w:t>
      </w:r>
    </w:p>
    <w:p w14:paraId="504FD3CD" w14:textId="77777777" w:rsidR="00BB5700" w:rsidRPr="00001820" w:rsidRDefault="00BB5700" w:rsidP="00DB2CD6">
      <w:pPr>
        <w:spacing w:line="360" w:lineRule="auto"/>
        <w:jc w:val="both"/>
        <w:rPr>
          <w:rFonts w:ascii="Georgia" w:eastAsia="Times New Roman" w:hAnsi="Georgia" w:cs="Times New Roman"/>
          <w:sz w:val="20"/>
          <w:szCs w:val="20"/>
        </w:rPr>
      </w:pPr>
    </w:p>
    <w:p w14:paraId="217D3019" w14:textId="77777777" w:rsidR="00BB5700" w:rsidRDefault="00BB5700" w:rsidP="00DB2CD6">
      <w:pPr>
        <w:spacing w:line="360" w:lineRule="auto"/>
        <w:jc w:val="both"/>
        <w:rPr>
          <w:rFonts w:ascii="Georgia" w:hAnsi="Georgia" w:cs="Times New Roman"/>
          <w:color w:val="333333"/>
          <w:sz w:val="23"/>
          <w:szCs w:val="23"/>
          <w:shd w:val="clear" w:color="auto" w:fill="FFFFFF"/>
        </w:rPr>
      </w:pPr>
      <w:r w:rsidRPr="00001820">
        <w:rPr>
          <w:rFonts w:ascii="Georgia" w:hAnsi="Georgia" w:cs="Times New Roman"/>
          <w:color w:val="333333"/>
          <w:sz w:val="23"/>
          <w:szCs w:val="23"/>
          <w:shd w:val="clear" w:color="auto" w:fill="FFFFFF"/>
        </w:rPr>
        <w:t>Tony Lawsons strukturforslag inddrages i denne sammenhæng for at vise, at den er i overensstemmelse med måden, specialet er opbygget på. Problemstillingerne og opgaveløsning tilgås som kritiske realister, og vi søger efter en eksplicitering af genstandsfeltets ontologi at udvikle en realistisk analysem</w:t>
      </w:r>
      <w:r w:rsidR="00125843">
        <w:rPr>
          <w:rFonts w:ascii="Georgia" w:hAnsi="Georgia" w:cs="Times New Roman"/>
          <w:color w:val="333333"/>
          <w:sz w:val="23"/>
          <w:szCs w:val="23"/>
          <w:shd w:val="clear" w:color="auto" w:fill="FFFFFF"/>
        </w:rPr>
        <w:t xml:space="preserve">odel, der kan bruges til at </w:t>
      </w:r>
      <w:r w:rsidRPr="00001820">
        <w:rPr>
          <w:rFonts w:ascii="Georgia" w:hAnsi="Georgia" w:cs="Times New Roman"/>
          <w:color w:val="333333"/>
          <w:sz w:val="23"/>
          <w:szCs w:val="23"/>
          <w:shd w:val="clear" w:color="auto" w:fill="FFFFFF"/>
        </w:rPr>
        <w:t>opnå erkendelser omkring delaspekter ved udviklingen i den politiske kommunikation. Qua det forhold, at specialet har begrænset sit sigte t</w:t>
      </w:r>
      <w:r w:rsidR="00125843">
        <w:rPr>
          <w:rFonts w:ascii="Georgia" w:hAnsi="Georgia" w:cs="Times New Roman"/>
          <w:color w:val="333333"/>
          <w:sz w:val="23"/>
          <w:szCs w:val="23"/>
          <w:shd w:val="clear" w:color="auto" w:fill="FFFFFF"/>
        </w:rPr>
        <w:t>il udvikling af et</w:t>
      </w:r>
      <w:r w:rsidRPr="00001820">
        <w:rPr>
          <w:rFonts w:ascii="Georgia" w:hAnsi="Georgia" w:cs="Times New Roman"/>
          <w:color w:val="333333"/>
          <w:sz w:val="23"/>
          <w:szCs w:val="23"/>
          <w:shd w:val="clear" w:color="auto" w:fill="FFFFFF"/>
        </w:rPr>
        <w:t xml:space="preserve"> analyse</w:t>
      </w:r>
      <w:r w:rsidR="00125843">
        <w:rPr>
          <w:rFonts w:ascii="Georgia" w:hAnsi="Georgia" w:cs="Times New Roman"/>
          <w:color w:val="333333"/>
          <w:sz w:val="23"/>
          <w:szCs w:val="23"/>
          <w:shd w:val="clear" w:color="auto" w:fill="FFFFFF"/>
        </w:rPr>
        <w:t>værktøj</w:t>
      </w:r>
      <w:r w:rsidRPr="00001820">
        <w:rPr>
          <w:rFonts w:ascii="Georgia" w:hAnsi="Georgia" w:cs="Times New Roman"/>
          <w:color w:val="333333"/>
          <w:sz w:val="23"/>
          <w:szCs w:val="23"/>
          <w:shd w:val="clear" w:color="auto" w:fill="FFFFFF"/>
        </w:rPr>
        <w:t>, der fremtidigt kan bruges til at analysere konkrete</w:t>
      </w:r>
      <w:r w:rsidRPr="00001820">
        <w:rPr>
          <w:rFonts w:ascii="Georgia" w:hAnsi="Georgia" w:cs="Times New Roman"/>
          <w:i/>
          <w:iCs/>
          <w:color w:val="333333"/>
          <w:sz w:val="23"/>
          <w:szCs w:val="23"/>
          <w:shd w:val="clear" w:color="auto" w:fill="FFFFFF"/>
        </w:rPr>
        <w:t xml:space="preserve"> </w:t>
      </w:r>
      <w:r w:rsidRPr="00001820">
        <w:rPr>
          <w:rFonts w:ascii="Georgia" w:hAnsi="Georgia" w:cs="Times New Roman"/>
          <w:color w:val="333333"/>
          <w:sz w:val="23"/>
          <w:szCs w:val="23"/>
          <w:shd w:val="clear" w:color="auto" w:fill="FFFFFF"/>
        </w:rPr>
        <w:t xml:space="preserve">specialfald af </w:t>
      </w:r>
      <w:r w:rsidR="00125843">
        <w:rPr>
          <w:rFonts w:ascii="Georgia" w:hAnsi="Georgia" w:cs="Times New Roman"/>
          <w:color w:val="333333"/>
          <w:sz w:val="23"/>
          <w:szCs w:val="23"/>
          <w:shd w:val="clear" w:color="auto" w:fill="FFFFFF"/>
        </w:rPr>
        <w:t>indikationer på</w:t>
      </w:r>
      <w:r w:rsidRPr="00001820">
        <w:rPr>
          <w:rFonts w:ascii="Georgia" w:hAnsi="Georgia" w:cs="Times New Roman"/>
          <w:color w:val="333333"/>
          <w:sz w:val="23"/>
          <w:szCs w:val="23"/>
          <w:shd w:val="clear" w:color="auto" w:fill="FFFFFF"/>
        </w:rPr>
        <w:t xml:space="preserve"> nedsat dialogkvalitet, er Lawsons struktur selvfølgelig tilpasset dette forehavende. Den kritisk realistiske tilgang afspejles dog også i de løbende tests af </w:t>
      </w:r>
      <w:r w:rsidR="00125843">
        <w:rPr>
          <w:rFonts w:ascii="Georgia" w:hAnsi="Georgia" w:cs="Times New Roman"/>
          <w:color w:val="333333"/>
          <w:sz w:val="23"/>
          <w:szCs w:val="23"/>
          <w:shd w:val="clear" w:color="auto" w:fill="FFFFFF"/>
        </w:rPr>
        <w:t>analyse</w:t>
      </w:r>
      <w:r w:rsidRPr="00001820">
        <w:rPr>
          <w:rFonts w:ascii="Georgia" w:hAnsi="Georgia" w:cs="Times New Roman"/>
          <w:color w:val="333333"/>
          <w:sz w:val="23"/>
          <w:szCs w:val="23"/>
          <w:shd w:val="clear" w:color="auto" w:fill="FFFFFF"/>
        </w:rPr>
        <w:t>værktøjet i forbindelse med dets udvikling.</w:t>
      </w:r>
    </w:p>
    <w:p w14:paraId="5AAAF3A4" w14:textId="77777777" w:rsidR="00607F2A" w:rsidRDefault="00607F2A" w:rsidP="00DB2CD6">
      <w:pPr>
        <w:spacing w:line="360" w:lineRule="auto"/>
        <w:jc w:val="both"/>
        <w:rPr>
          <w:rFonts w:ascii="Georgia" w:hAnsi="Georgia" w:cs="Times New Roman"/>
          <w:color w:val="333333"/>
          <w:sz w:val="23"/>
          <w:szCs w:val="23"/>
          <w:shd w:val="clear" w:color="auto" w:fill="FFFFFF"/>
        </w:rPr>
      </w:pPr>
    </w:p>
    <w:p w14:paraId="6B51BC22" w14:textId="77777777" w:rsidR="00607F2A" w:rsidRDefault="00607F2A" w:rsidP="00DB2CD6">
      <w:pPr>
        <w:spacing w:line="360" w:lineRule="auto"/>
        <w:jc w:val="both"/>
        <w:rPr>
          <w:rFonts w:ascii="Georgia" w:hAnsi="Georgia" w:cs="Times New Roman"/>
          <w:color w:val="333333"/>
          <w:sz w:val="23"/>
          <w:szCs w:val="23"/>
          <w:shd w:val="clear" w:color="auto" w:fill="FFFFFF"/>
        </w:rPr>
      </w:pPr>
    </w:p>
    <w:p w14:paraId="39AB5139" w14:textId="77777777" w:rsidR="00607F2A" w:rsidRDefault="00607F2A" w:rsidP="00DB2CD6">
      <w:pPr>
        <w:spacing w:line="360" w:lineRule="auto"/>
        <w:jc w:val="both"/>
        <w:rPr>
          <w:rFonts w:ascii="Georgia" w:hAnsi="Georgia" w:cs="Times New Roman"/>
          <w:color w:val="333333"/>
          <w:sz w:val="23"/>
          <w:szCs w:val="23"/>
          <w:shd w:val="clear" w:color="auto" w:fill="FFFFFF"/>
        </w:rPr>
      </w:pPr>
    </w:p>
    <w:p w14:paraId="7C57CEB2" w14:textId="77777777" w:rsidR="00607F2A" w:rsidRDefault="00607F2A" w:rsidP="00DB2CD6">
      <w:pPr>
        <w:spacing w:line="360" w:lineRule="auto"/>
        <w:jc w:val="both"/>
        <w:rPr>
          <w:rFonts w:ascii="Georgia" w:hAnsi="Georgia" w:cs="Times New Roman"/>
          <w:color w:val="333333"/>
          <w:sz w:val="23"/>
          <w:szCs w:val="23"/>
          <w:shd w:val="clear" w:color="auto" w:fill="FFFFFF"/>
        </w:rPr>
      </w:pPr>
    </w:p>
    <w:p w14:paraId="4FA17E72" w14:textId="77777777" w:rsidR="00607F2A" w:rsidRDefault="00607F2A" w:rsidP="00DB2CD6">
      <w:pPr>
        <w:spacing w:line="360" w:lineRule="auto"/>
        <w:jc w:val="both"/>
        <w:rPr>
          <w:rFonts w:ascii="Georgia" w:hAnsi="Georgia" w:cs="Times New Roman"/>
          <w:color w:val="333333"/>
          <w:sz w:val="23"/>
          <w:szCs w:val="23"/>
          <w:shd w:val="clear" w:color="auto" w:fill="FFFFFF"/>
        </w:rPr>
      </w:pPr>
    </w:p>
    <w:p w14:paraId="017CB7F4" w14:textId="77777777" w:rsidR="008672B9" w:rsidRDefault="008672B9" w:rsidP="00DB2CD6">
      <w:pPr>
        <w:spacing w:line="360" w:lineRule="auto"/>
        <w:jc w:val="both"/>
        <w:rPr>
          <w:rFonts w:ascii="Georgia" w:hAnsi="Georgia" w:cs="Times New Roman"/>
          <w:color w:val="333333"/>
          <w:sz w:val="23"/>
          <w:szCs w:val="23"/>
          <w:shd w:val="clear" w:color="auto" w:fill="FFFFFF"/>
        </w:rPr>
      </w:pPr>
    </w:p>
    <w:p w14:paraId="28A9CBA2" w14:textId="77777777" w:rsidR="008672B9" w:rsidRDefault="008672B9" w:rsidP="00DB2CD6">
      <w:pPr>
        <w:spacing w:line="360" w:lineRule="auto"/>
        <w:jc w:val="both"/>
        <w:rPr>
          <w:rFonts w:ascii="Georgia" w:hAnsi="Georgia" w:cs="Times New Roman"/>
          <w:color w:val="333333"/>
          <w:sz w:val="23"/>
          <w:szCs w:val="23"/>
          <w:shd w:val="clear" w:color="auto" w:fill="FFFFFF"/>
        </w:rPr>
      </w:pPr>
    </w:p>
    <w:p w14:paraId="14F5BDFA" w14:textId="77777777" w:rsidR="008672B9" w:rsidRDefault="008672B9" w:rsidP="00DB2CD6">
      <w:pPr>
        <w:spacing w:line="360" w:lineRule="auto"/>
        <w:jc w:val="both"/>
        <w:rPr>
          <w:rFonts w:ascii="Georgia" w:hAnsi="Georgia" w:cs="Times New Roman"/>
          <w:color w:val="333333"/>
          <w:sz w:val="23"/>
          <w:szCs w:val="23"/>
          <w:shd w:val="clear" w:color="auto" w:fill="FFFFFF"/>
        </w:rPr>
      </w:pPr>
    </w:p>
    <w:p w14:paraId="3285E0AC" w14:textId="77777777" w:rsidR="008672B9" w:rsidRDefault="008672B9" w:rsidP="00DB2CD6">
      <w:pPr>
        <w:spacing w:line="360" w:lineRule="auto"/>
        <w:jc w:val="both"/>
        <w:rPr>
          <w:rFonts w:ascii="Georgia" w:hAnsi="Georgia" w:cs="Times New Roman"/>
          <w:color w:val="333333"/>
          <w:sz w:val="23"/>
          <w:szCs w:val="23"/>
          <w:shd w:val="clear" w:color="auto" w:fill="FFFFFF"/>
        </w:rPr>
      </w:pPr>
    </w:p>
    <w:p w14:paraId="5508F532" w14:textId="77777777" w:rsidR="008672B9" w:rsidRDefault="008672B9" w:rsidP="00DB2CD6">
      <w:pPr>
        <w:spacing w:line="360" w:lineRule="auto"/>
        <w:jc w:val="both"/>
        <w:rPr>
          <w:rFonts w:ascii="Georgia" w:hAnsi="Georgia" w:cs="Times New Roman"/>
          <w:color w:val="333333"/>
          <w:sz w:val="23"/>
          <w:szCs w:val="23"/>
          <w:shd w:val="clear" w:color="auto" w:fill="FFFFFF"/>
        </w:rPr>
      </w:pPr>
    </w:p>
    <w:p w14:paraId="53B36507" w14:textId="77777777" w:rsidR="008672B9" w:rsidRDefault="008672B9" w:rsidP="00DB2CD6">
      <w:pPr>
        <w:spacing w:line="360" w:lineRule="auto"/>
        <w:jc w:val="both"/>
        <w:rPr>
          <w:rFonts w:ascii="Georgia" w:hAnsi="Georgia" w:cs="Times New Roman"/>
          <w:color w:val="333333"/>
          <w:sz w:val="23"/>
          <w:szCs w:val="23"/>
          <w:shd w:val="clear" w:color="auto" w:fill="FFFFFF"/>
        </w:rPr>
      </w:pPr>
    </w:p>
    <w:p w14:paraId="2437A83E" w14:textId="77777777" w:rsidR="008672B9" w:rsidRDefault="008672B9" w:rsidP="00DB2CD6">
      <w:pPr>
        <w:spacing w:line="360" w:lineRule="auto"/>
        <w:jc w:val="both"/>
        <w:rPr>
          <w:rFonts w:ascii="Georgia" w:hAnsi="Georgia" w:cs="Times New Roman"/>
          <w:color w:val="333333"/>
          <w:sz w:val="23"/>
          <w:szCs w:val="23"/>
          <w:shd w:val="clear" w:color="auto" w:fill="FFFFFF"/>
        </w:rPr>
      </w:pPr>
    </w:p>
    <w:p w14:paraId="063E1F2E" w14:textId="77777777" w:rsidR="00E62FF7" w:rsidRDefault="00E62FF7" w:rsidP="00DB2CD6">
      <w:pPr>
        <w:spacing w:line="360" w:lineRule="auto"/>
        <w:jc w:val="both"/>
        <w:rPr>
          <w:rFonts w:ascii="Georgia" w:hAnsi="Georgia" w:cs="Times New Roman"/>
          <w:color w:val="333333"/>
          <w:sz w:val="23"/>
          <w:szCs w:val="23"/>
          <w:shd w:val="clear" w:color="auto" w:fill="FFFFFF"/>
        </w:rPr>
      </w:pPr>
    </w:p>
    <w:p w14:paraId="183ED439" w14:textId="77777777" w:rsidR="00E62FF7" w:rsidRDefault="00E62FF7" w:rsidP="00DB2CD6">
      <w:pPr>
        <w:spacing w:line="360" w:lineRule="auto"/>
        <w:jc w:val="both"/>
        <w:rPr>
          <w:rFonts w:ascii="Georgia" w:hAnsi="Georgia" w:cs="Times New Roman"/>
          <w:color w:val="333333"/>
          <w:sz w:val="23"/>
          <w:szCs w:val="23"/>
          <w:shd w:val="clear" w:color="auto" w:fill="FFFFFF"/>
        </w:rPr>
      </w:pPr>
    </w:p>
    <w:p w14:paraId="3D603E23" w14:textId="77777777" w:rsidR="00E62FF7" w:rsidRDefault="00E62FF7" w:rsidP="00DB2CD6">
      <w:pPr>
        <w:spacing w:line="360" w:lineRule="auto"/>
        <w:jc w:val="both"/>
        <w:rPr>
          <w:rFonts w:ascii="Georgia" w:hAnsi="Georgia" w:cs="Times New Roman"/>
          <w:color w:val="333333"/>
          <w:sz w:val="23"/>
          <w:szCs w:val="23"/>
          <w:shd w:val="clear" w:color="auto" w:fill="FFFFFF"/>
        </w:rPr>
      </w:pPr>
    </w:p>
    <w:p w14:paraId="303C9DBB" w14:textId="77777777" w:rsidR="00E62FF7" w:rsidRDefault="00E62FF7" w:rsidP="00DB2CD6">
      <w:pPr>
        <w:spacing w:line="360" w:lineRule="auto"/>
        <w:jc w:val="both"/>
        <w:rPr>
          <w:rFonts w:ascii="Georgia" w:hAnsi="Georgia" w:cs="Times New Roman"/>
          <w:color w:val="333333"/>
          <w:sz w:val="23"/>
          <w:szCs w:val="23"/>
          <w:shd w:val="clear" w:color="auto" w:fill="FFFFFF"/>
        </w:rPr>
      </w:pPr>
    </w:p>
    <w:p w14:paraId="207BE0AF" w14:textId="77777777" w:rsidR="00E62FF7" w:rsidRDefault="00E62FF7" w:rsidP="00DB2CD6">
      <w:pPr>
        <w:spacing w:line="360" w:lineRule="auto"/>
        <w:jc w:val="both"/>
        <w:rPr>
          <w:rFonts w:ascii="Georgia" w:hAnsi="Georgia" w:cs="Times New Roman"/>
          <w:color w:val="333333"/>
          <w:sz w:val="23"/>
          <w:szCs w:val="23"/>
          <w:shd w:val="clear" w:color="auto" w:fill="FFFFFF"/>
        </w:rPr>
      </w:pPr>
    </w:p>
    <w:p w14:paraId="4B675391" w14:textId="77777777" w:rsidR="00E62FF7" w:rsidRDefault="00E62FF7" w:rsidP="00DB2CD6">
      <w:pPr>
        <w:spacing w:line="360" w:lineRule="auto"/>
        <w:jc w:val="both"/>
        <w:rPr>
          <w:rFonts w:ascii="Georgia" w:hAnsi="Georgia" w:cs="Times New Roman"/>
          <w:color w:val="333333"/>
          <w:sz w:val="23"/>
          <w:szCs w:val="23"/>
          <w:shd w:val="clear" w:color="auto" w:fill="FFFFFF"/>
        </w:rPr>
      </w:pPr>
    </w:p>
    <w:p w14:paraId="55FDD224" w14:textId="77777777" w:rsidR="008672B9" w:rsidRDefault="008672B9" w:rsidP="00DB2CD6">
      <w:pPr>
        <w:spacing w:line="360" w:lineRule="auto"/>
        <w:jc w:val="both"/>
        <w:rPr>
          <w:rFonts w:ascii="Georgia" w:hAnsi="Georgia" w:cs="Times New Roman"/>
          <w:color w:val="333333"/>
          <w:sz w:val="23"/>
          <w:szCs w:val="23"/>
          <w:shd w:val="clear" w:color="auto" w:fill="FFFFFF"/>
        </w:rPr>
      </w:pPr>
    </w:p>
    <w:p w14:paraId="0573A193" w14:textId="77777777" w:rsidR="00607F2A" w:rsidRPr="00001820" w:rsidRDefault="00607F2A" w:rsidP="00C81D86">
      <w:pPr>
        <w:jc w:val="both"/>
        <w:rPr>
          <w:rFonts w:ascii="Georgia" w:hAnsi="Georgia" w:cs="Times New Roman"/>
          <w:sz w:val="20"/>
          <w:szCs w:val="20"/>
        </w:rPr>
      </w:pPr>
    </w:p>
    <w:bookmarkEnd w:id="23"/>
    <w:bookmarkEnd w:id="24"/>
    <w:p w14:paraId="400A267F" w14:textId="77777777" w:rsidR="008672B9" w:rsidRPr="001C3251" w:rsidRDefault="008672B9" w:rsidP="00C81D86">
      <w:pPr>
        <w:jc w:val="center"/>
        <w:rPr>
          <w:rFonts w:ascii="Georgia" w:hAnsi="Georgia" w:cs="Nirmala UI"/>
          <w:sz w:val="32"/>
          <w:szCs w:val="32"/>
        </w:rPr>
      </w:pPr>
      <w:r w:rsidRPr="001C3251">
        <w:rPr>
          <w:rFonts w:ascii="Georgia" w:hAnsi="Georgia" w:cs="Nirmala UI"/>
          <w:sz w:val="32"/>
          <w:szCs w:val="32"/>
        </w:rPr>
        <w:t>„</w:t>
      </w:r>
      <w:r w:rsidRPr="001C3251">
        <w:rPr>
          <w:rFonts w:ascii="Georgia" w:hAnsi="Georgia" w:cs="Nirmala UI"/>
          <w:i/>
          <w:sz w:val="32"/>
          <w:szCs w:val="32"/>
        </w:rPr>
        <w:t>Danske politikere er ikke korrupte, det kræver jo en vis format.</w:t>
      </w:r>
      <w:r w:rsidRPr="001C3251">
        <w:rPr>
          <w:rFonts w:ascii="Georgia" w:hAnsi="Georgia" w:cs="Nirmala UI"/>
          <w:sz w:val="32"/>
          <w:szCs w:val="32"/>
        </w:rPr>
        <w:t>”</w:t>
      </w:r>
    </w:p>
    <w:p w14:paraId="6073A269" w14:textId="77777777" w:rsidR="008672B9" w:rsidRPr="001C3251" w:rsidRDefault="008672B9" w:rsidP="00C81D86">
      <w:pPr>
        <w:ind w:left="1304" w:hanging="1304"/>
        <w:jc w:val="right"/>
        <w:rPr>
          <w:rFonts w:ascii="Georgia" w:hAnsi="Georgia" w:cs="Nirmala UI"/>
          <w:sz w:val="30"/>
          <w:szCs w:val="30"/>
        </w:rPr>
      </w:pPr>
      <w:r w:rsidRPr="001C3251">
        <w:rPr>
          <w:rFonts w:ascii="Georgia" w:hAnsi="Georgia" w:cs="Nirmala UI"/>
          <w:sz w:val="30"/>
          <w:szCs w:val="30"/>
        </w:rPr>
        <w:t>- Palle Lauring</w:t>
      </w:r>
    </w:p>
    <w:p w14:paraId="4F2A92E6" w14:textId="77777777" w:rsidR="008672B9" w:rsidRDefault="008672B9" w:rsidP="00DB2CD6">
      <w:pPr>
        <w:pStyle w:val="Heading1"/>
        <w:jc w:val="both"/>
        <w:rPr>
          <w:rFonts w:ascii="Georgia" w:hAnsi="Georgia"/>
          <w:color w:val="auto"/>
          <w:shd w:val="clear" w:color="auto" w:fill="FFFFFF"/>
        </w:rPr>
      </w:pPr>
    </w:p>
    <w:p w14:paraId="2F526BF4" w14:textId="77777777" w:rsidR="008672B9" w:rsidRDefault="008672B9" w:rsidP="00DB2CD6">
      <w:pPr>
        <w:pStyle w:val="Heading1"/>
        <w:jc w:val="both"/>
        <w:rPr>
          <w:rFonts w:ascii="Georgia" w:hAnsi="Georgia"/>
          <w:color w:val="auto"/>
          <w:shd w:val="clear" w:color="auto" w:fill="FFFFFF"/>
        </w:rPr>
      </w:pPr>
    </w:p>
    <w:p w14:paraId="080446C9" w14:textId="77777777" w:rsidR="008672B9" w:rsidRDefault="008672B9" w:rsidP="00DB2CD6">
      <w:pPr>
        <w:pStyle w:val="Heading1"/>
        <w:jc w:val="both"/>
        <w:rPr>
          <w:rFonts w:ascii="Georgia" w:hAnsi="Georgia"/>
          <w:color w:val="auto"/>
          <w:shd w:val="clear" w:color="auto" w:fill="FFFFFF"/>
        </w:rPr>
      </w:pPr>
    </w:p>
    <w:p w14:paraId="271C4A03" w14:textId="77777777" w:rsidR="008672B9" w:rsidRDefault="008672B9" w:rsidP="00DB2CD6">
      <w:pPr>
        <w:pStyle w:val="Heading1"/>
        <w:jc w:val="both"/>
        <w:rPr>
          <w:rFonts w:ascii="Georgia" w:hAnsi="Georgia"/>
          <w:color w:val="auto"/>
          <w:shd w:val="clear" w:color="auto" w:fill="FFFFFF"/>
        </w:rPr>
      </w:pPr>
    </w:p>
    <w:p w14:paraId="03502963" w14:textId="77777777" w:rsidR="008672B9" w:rsidRDefault="008672B9" w:rsidP="00DB2CD6">
      <w:pPr>
        <w:pStyle w:val="Heading1"/>
        <w:jc w:val="both"/>
        <w:rPr>
          <w:rFonts w:ascii="Georgia" w:hAnsi="Georgia"/>
          <w:color w:val="auto"/>
          <w:shd w:val="clear" w:color="auto" w:fill="FFFFFF"/>
        </w:rPr>
      </w:pPr>
    </w:p>
    <w:p w14:paraId="35507BB4" w14:textId="77777777" w:rsidR="008672B9" w:rsidRDefault="008672B9" w:rsidP="008672B9"/>
    <w:p w14:paraId="6BA67FD5" w14:textId="77777777" w:rsidR="008672B9" w:rsidRDefault="008672B9" w:rsidP="008672B9"/>
    <w:p w14:paraId="6D82FE3F" w14:textId="77777777" w:rsidR="008672B9" w:rsidRDefault="008672B9" w:rsidP="008672B9"/>
    <w:p w14:paraId="55609811" w14:textId="77777777" w:rsidR="008672B9" w:rsidRDefault="008672B9" w:rsidP="008672B9"/>
    <w:p w14:paraId="75B6B4A4" w14:textId="77777777" w:rsidR="008672B9" w:rsidRDefault="008672B9" w:rsidP="008672B9"/>
    <w:p w14:paraId="7D3CEA11" w14:textId="77777777" w:rsidR="008672B9" w:rsidRDefault="008672B9" w:rsidP="008672B9"/>
    <w:p w14:paraId="24EC7CFF" w14:textId="77777777" w:rsidR="008672B9" w:rsidRDefault="008672B9" w:rsidP="008672B9"/>
    <w:p w14:paraId="1F840EFE" w14:textId="77777777" w:rsidR="008672B9" w:rsidRDefault="008672B9" w:rsidP="008672B9"/>
    <w:p w14:paraId="283FDD46" w14:textId="77777777" w:rsidR="008672B9" w:rsidRDefault="008672B9" w:rsidP="008672B9"/>
    <w:p w14:paraId="35188658" w14:textId="77777777" w:rsidR="008672B9" w:rsidRDefault="008672B9" w:rsidP="008672B9"/>
    <w:p w14:paraId="08E6B57D" w14:textId="77777777" w:rsidR="008672B9" w:rsidRDefault="008672B9" w:rsidP="008672B9"/>
    <w:p w14:paraId="15CD35E2" w14:textId="77777777" w:rsidR="008672B9" w:rsidRDefault="008672B9" w:rsidP="008672B9"/>
    <w:p w14:paraId="7C98DECA" w14:textId="77777777" w:rsidR="008672B9" w:rsidRDefault="008672B9" w:rsidP="008672B9"/>
    <w:p w14:paraId="0FA7D45C" w14:textId="77777777" w:rsidR="008672B9" w:rsidRDefault="008672B9" w:rsidP="008672B9"/>
    <w:p w14:paraId="348A9355" w14:textId="77777777" w:rsidR="008672B9" w:rsidRDefault="008672B9" w:rsidP="008672B9"/>
    <w:p w14:paraId="4342E96A" w14:textId="77777777" w:rsidR="00BB5700" w:rsidRPr="00001820" w:rsidRDefault="00BB5700" w:rsidP="00DB2CD6">
      <w:pPr>
        <w:pStyle w:val="Heading1"/>
        <w:jc w:val="both"/>
        <w:rPr>
          <w:rFonts w:ascii="Georgia" w:hAnsi="Georgia"/>
          <w:color w:val="auto"/>
          <w:sz w:val="20"/>
          <w:szCs w:val="20"/>
        </w:rPr>
      </w:pPr>
      <w:bookmarkStart w:id="25" w:name="_Toc263274040"/>
      <w:r w:rsidRPr="00001820">
        <w:rPr>
          <w:rFonts w:ascii="Georgia" w:hAnsi="Georgia"/>
          <w:color w:val="auto"/>
          <w:shd w:val="clear" w:color="auto" w:fill="FFFFFF"/>
        </w:rPr>
        <w:lastRenderedPageBreak/>
        <w:t>Kapitel 2 - Udvikling</w:t>
      </w:r>
      <w:r w:rsidR="006D5F1E" w:rsidRPr="00001820">
        <w:rPr>
          <w:rFonts w:ascii="Georgia" w:hAnsi="Georgia"/>
          <w:color w:val="auto"/>
          <w:shd w:val="clear" w:color="auto" w:fill="FFFFFF"/>
        </w:rPr>
        <w:t>er</w:t>
      </w:r>
      <w:r w:rsidRPr="00001820">
        <w:rPr>
          <w:rFonts w:ascii="Georgia" w:hAnsi="Georgia"/>
          <w:color w:val="auto"/>
          <w:shd w:val="clear" w:color="auto" w:fill="FFFFFF"/>
        </w:rPr>
        <w:t xml:space="preserve"> i den politiske kommunikation</w:t>
      </w:r>
      <w:bookmarkEnd w:id="25"/>
    </w:p>
    <w:p w14:paraId="7901508F" w14:textId="77777777" w:rsidR="00BB5700" w:rsidRPr="00001820" w:rsidRDefault="00BB5700" w:rsidP="00DB2CD6">
      <w:pPr>
        <w:spacing w:line="360" w:lineRule="auto"/>
        <w:jc w:val="both"/>
        <w:rPr>
          <w:rFonts w:ascii="Georgia" w:eastAsia="Times New Roman" w:hAnsi="Georgia" w:cs="Times New Roman"/>
          <w:sz w:val="20"/>
          <w:szCs w:val="20"/>
        </w:rPr>
      </w:pPr>
    </w:p>
    <w:p w14:paraId="427C81F9"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333333"/>
          <w:sz w:val="23"/>
          <w:szCs w:val="23"/>
          <w:shd w:val="clear" w:color="auto" w:fill="FFFFFF"/>
        </w:rPr>
        <w:t xml:space="preserve">I dette kapitel vil der </w:t>
      </w:r>
      <w:r w:rsidRPr="00001820">
        <w:rPr>
          <w:rFonts w:ascii="Georgia" w:hAnsi="Georgia" w:cs="Times New Roman"/>
          <w:color w:val="000000"/>
          <w:sz w:val="23"/>
          <w:szCs w:val="23"/>
        </w:rPr>
        <w:t>præsenteres og diskuteres en række bud på de potentielle negative udviklinger</w:t>
      </w:r>
      <w:r w:rsidR="00D124F6">
        <w:rPr>
          <w:rFonts w:ascii="Georgia" w:hAnsi="Georgia" w:cs="Times New Roman"/>
          <w:color w:val="000000"/>
          <w:sz w:val="23"/>
          <w:szCs w:val="23"/>
        </w:rPr>
        <w:t>,</w:t>
      </w:r>
      <w:r w:rsidRPr="00001820">
        <w:rPr>
          <w:rFonts w:ascii="Georgia" w:hAnsi="Georgia" w:cs="Times New Roman"/>
          <w:color w:val="000000"/>
          <w:sz w:val="23"/>
          <w:szCs w:val="23"/>
        </w:rPr>
        <w:t xml:space="preserve"> som den politiske kommunikation fra forskelligt teoretisk hold hævdes at have været underlagt i det </w:t>
      </w:r>
      <w:r w:rsidR="00EE6EB2">
        <w:rPr>
          <w:rFonts w:ascii="Georgia" w:hAnsi="Georgia" w:cs="Times New Roman"/>
          <w:color w:val="000000"/>
          <w:sz w:val="23"/>
          <w:szCs w:val="23"/>
        </w:rPr>
        <w:t>20. og 21.</w:t>
      </w:r>
      <w:r w:rsidRPr="00001820">
        <w:rPr>
          <w:rFonts w:ascii="Georgia" w:hAnsi="Georgia" w:cs="Times New Roman"/>
          <w:color w:val="000000"/>
          <w:sz w:val="23"/>
          <w:szCs w:val="23"/>
        </w:rPr>
        <w:t xml:space="preserve"> århundrede. </w:t>
      </w:r>
      <w:r w:rsidRPr="00001820">
        <w:rPr>
          <w:rFonts w:ascii="Georgia" w:hAnsi="Georgia" w:cs="Times New Roman"/>
          <w:color w:val="333333"/>
          <w:sz w:val="23"/>
          <w:szCs w:val="23"/>
          <w:shd w:val="clear" w:color="auto" w:fill="FFFFFF"/>
        </w:rPr>
        <w:t xml:space="preserve">Der tages her afsæt i forskning fra teoretikere, der beskæftiger sig med politisk kommunikation. Præsentationen af denne forskning foretages under fire </w:t>
      </w:r>
      <w:r w:rsidR="00ED319C">
        <w:rPr>
          <w:rFonts w:ascii="Georgia" w:hAnsi="Georgia" w:cs="Times New Roman"/>
          <w:color w:val="333333"/>
          <w:sz w:val="23"/>
          <w:szCs w:val="23"/>
          <w:shd w:val="clear" w:color="auto" w:fill="FFFFFF"/>
        </w:rPr>
        <w:t>negative tendenser</w:t>
      </w:r>
      <w:r w:rsidRPr="00001820">
        <w:rPr>
          <w:rFonts w:ascii="Georgia" w:hAnsi="Georgia" w:cs="Times New Roman"/>
          <w:color w:val="333333"/>
          <w:sz w:val="23"/>
          <w:szCs w:val="23"/>
          <w:shd w:val="clear" w:color="auto" w:fill="FFFFFF"/>
        </w:rPr>
        <w:t xml:space="preserve">, </w:t>
      </w:r>
      <w:bookmarkStart w:id="26" w:name="OLE_LINK13"/>
      <w:bookmarkStart w:id="27" w:name="OLE_LINK14"/>
      <w:r w:rsidRPr="00001820">
        <w:rPr>
          <w:rFonts w:ascii="Georgia" w:hAnsi="Georgia" w:cs="Times New Roman"/>
          <w:color w:val="333333"/>
          <w:sz w:val="23"/>
          <w:szCs w:val="23"/>
          <w:shd w:val="clear" w:color="auto" w:fill="FFFFFF"/>
        </w:rPr>
        <w:t xml:space="preserve">henholdsvis </w:t>
      </w:r>
      <w:r w:rsidR="00C11F44">
        <w:rPr>
          <w:rFonts w:ascii="Georgia" w:hAnsi="Georgia" w:cs="Times New Roman"/>
          <w:i/>
          <w:iCs/>
          <w:color w:val="333333"/>
          <w:sz w:val="23"/>
          <w:szCs w:val="23"/>
          <w:shd w:val="clear" w:color="auto" w:fill="FFFFFF"/>
        </w:rPr>
        <w:t>d</w:t>
      </w:r>
      <w:r w:rsidR="00C11F44" w:rsidRPr="00001820">
        <w:rPr>
          <w:rFonts w:ascii="Georgia" w:hAnsi="Georgia" w:cs="Times New Roman"/>
          <w:i/>
          <w:iCs/>
          <w:color w:val="333333"/>
          <w:sz w:val="23"/>
          <w:szCs w:val="23"/>
          <w:shd w:val="clear" w:color="auto" w:fill="FFFFFF"/>
        </w:rPr>
        <w:t>en borgerlige offentligheds forfald, kommercialisering af den politiske kommunikation, professionaliseri</w:t>
      </w:r>
      <w:r w:rsidR="00EF69C8">
        <w:rPr>
          <w:rFonts w:ascii="Georgia" w:hAnsi="Georgia" w:cs="Times New Roman"/>
          <w:i/>
          <w:iCs/>
          <w:color w:val="333333"/>
          <w:sz w:val="23"/>
          <w:szCs w:val="23"/>
          <w:shd w:val="clear" w:color="auto" w:fill="FFFFFF"/>
        </w:rPr>
        <w:t>ng</w:t>
      </w:r>
      <w:r w:rsidR="00C11F44">
        <w:rPr>
          <w:rFonts w:ascii="Georgia" w:hAnsi="Georgia" w:cs="Times New Roman"/>
          <w:i/>
          <w:iCs/>
          <w:color w:val="333333"/>
          <w:sz w:val="23"/>
          <w:szCs w:val="23"/>
          <w:shd w:val="clear" w:color="auto" w:fill="FFFFFF"/>
        </w:rPr>
        <w:t xml:space="preserve"> af den politiske kommunikation</w:t>
      </w:r>
      <w:r w:rsidR="00C11F44" w:rsidRPr="00001820">
        <w:rPr>
          <w:rFonts w:ascii="Georgia" w:hAnsi="Georgia" w:cs="Times New Roman"/>
          <w:i/>
          <w:iCs/>
          <w:color w:val="333333"/>
          <w:sz w:val="23"/>
          <w:szCs w:val="23"/>
          <w:shd w:val="clear" w:color="auto" w:fill="FFFFFF"/>
        </w:rPr>
        <w:t xml:space="preserve"> </w:t>
      </w:r>
      <w:r w:rsidR="00C11F44" w:rsidRPr="00001820">
        <w:rPr>
          <w:rFonts w:ascii="Georgia" w:hAnsi="Georgia" w:cs="Times New Roman"/>
          <w:color w:val="333333"/>
          <w:sz w:val="23"/>
          <w:szCs w:val="23"/>
          <w:shd w:val="clear" w:color="auto" w:fill="FFFFFF"/>
        </w:rPr>
        <w:t>samt</w:t>
      </w:r>
      <w:r w:rsidR="00C11F44" w:rsidRPr="00001820">
        <w:rPr>
          <w:rFonts w:ascii="Georgia" w:hAnsi="Georgia" w:cs="Times New Roman"/>
          <w:i/>
          <w:iCs/>
          <w:color w:val="333333"/>
          <w:sz w:val="23"/>
          <w:szCs w:val="23"/>
          <w:shd w:val="clear" w:color="auto" w:fill="FFFFFF"/>
        </w:rPr>
        <w:t xml:space="preserve"> ø</w:t>
      </w:r>
      <w:r w:rsidR="00C11F44">
        <w:rPr>
          <w:rFonts w:ascii="Georgia" w:hAnsi="Georgia" w:cs="Times New Roman"/>
          <w:i/>
          <w:iCs/>
          <w:color w:val="333333"/>
          <w:sz w:val="23"/>
          <w:szCs w:val="23"/>
          <w:shd w:val="clear" w:color="auto" w:fill="FFFFFF"/>
        </w:rPr>
        <w:t>gede</w:t>
      </w:r>
      <w:r w:rsidR="00C11F44" w:rsidRPr="00001820">
        <w:rPr>
          <w:rFonts w:ascii="Georgia" w:hAnsi="Georgia" w:cs="Times New Roman"/>
          <w:i/>
          <w:iCs/>
          <w:color w:val="333333"/>
          <w:sz w:val="23"/>
          <w:szCs w:val="23"/>
          <w:shd w:val="clear" w:color="auto" w:fill="FFFFFF"/>
        </w:rPr>
        <w:t xml:space="preserve"> mispraksisser i den politiske kommunikation</w:t>
      </w:r>
      <w:r w:rsidRPr="00001820">
        <w:rPr>
          <w:rFonts w:ascii="Georgia" w:hAnsi="Georgia" w:cs="Times New Roman"/>
          <w:color w:val="333333"/>
          <w:sz w:val="23"/>
          <w:szCs w:val="23"/>
          <w:shd w:val="clear" w:color="auto" w:fill="FFFFFF"/>
        </w:rPr>
        <w:t>,</w:t>
      </w:r>
      <w:bookmarkEnd w:id="26"/>
      <w:bookmarkEnd w:id="27"/>
      <w:r w:rsidRPr="00001820">
        <w:rPr>
          <w:rFonts w:ascii="Georgia" w:hAnsi="Georgia" w:cs="Times New Roman"/>
          <w:color w:val="333333"/>
          <w:sz w:val="23"/>
          <w:szCs w:val="23"/>
          <w:shd w:val="clear" w:color="auto" w:fill="FFFFFF"/>
        </w:rPr>
        <w:t xml:space="preserve"> der hver for sig afspejler aspekter ved ændringerne i den politiske kommunikation.</w:t>
      </w:r>
    </w:p>
    <w:p w14:paraId="3D930965" w14:textId="77777777" w:rsidR="00BB5700" w:rsidRPr="00001820" w:rsidRDefault="00BB5700" w:rsidP="00DB2CD6">
      <w:pPr>
        <w:spacing w:line="360" w:lineRule="auto"/>
        <w:jc w:val="both"/>
        <w:rPr>
          <w:rFonts w:ascii="Georgia" w:eastAsia="Times New Roman" w:hAnsi="Georgia" w:cs="Times New Roman"/>
          <w:sz w:val="20"/>
          <w:szCs w:val="20"/>
        </w:rPr>
      </w:pPr>
    </w:p>
    <w:p w14:paraId="4CDC3CA9" w14:textId="77777777" w:rsidR="00BB5700" w:rsidRPr="00001820" w:rsidRDefault="00BB5700" w:rsidP="00493980">
      <w:pPr>
        <w:pStyle w:val="Heading2"/>
        <w:spacing w:line="360" w:lineRule="auto"/>
        <w:jc w:val="both"/>
        <w:rPr>
          <w:rFonts w:ascii="Georgia" w:hAnsi="Georgia"/>
          <w:color w:val="auto"/>
          <w:sz w:val="20"/>
          <w:szCs w:val="20"/>
        </w:rPr>
      </w:pPr>
      <w:bookmarkStart w:id="28" w:name="_Toc263274041"/>
      <w:r w:rsidRPr="00001820">
        <w:rPr>
          <w:rFonts w:ascii="Georgia" w:hAnsi="Georgia"/>
          <w:color w:val="auto"/>
        </w:rPr>
        <w:t>2.1. Den borgerlige offentligheds forfald</w:t>
      </w:r>
      <w:bookmarkEnd w:id="28"/>
    </w:p>
    <w:p w14:paraId="380FF87C" w14:textId="77777777" w:rsidR="00493980" w:rsidRDefault="00BB5700" w:rsidP="00493980">
      <w:pPr>
        <w:spacing w:line="360" w:lineRule="auto"/>
        <w:jc w:val="both"/>
        <w:rPr>
          <w:rFonts w:ascii="Georgia" w:hAnsi="Georgia" w:cs="Times New Roman"/>
          <w:color w:val="333333"/>
          <w:sz w:val="23"/>
          <w:szCs w:val="23"/>
          <w:shd w:val="clear" w:color="auto" w:fill="FFFFFF"/>
        </w:rPr>
      </w:pPr>
      <w:r w:rsidRPr="00001820">
        <w:rPr>
          <w:rFonts w:ascii="Georgia" w:hAnsi="Georgia" w:cs="Times New Roman"/>
          <w:color w:val="000000"/>
          <w:sz w:val="23"/>
          <w:szCs w:val="23"/>
        </w:rPr>
        <w:t>Under temaoverskriften den borgerlige offent</w:t>
      </w:r>
      <w:r w:rsidR="00493980">
        <w:rPr>
          <w:rFonts w:ascii="Georgia" w:hAnsi="Georgia" w:cs="Times New Roman"/>
          <w:color w:val="000000"/>
          <w:sz w:val="23"/>
          <w:szCs w:val="23"/>
        </w:rPr>
        <w:t xml:space="preserve">ligheds forfald </w:t>
      </w:r>
      <w:r w:rsidR="00AE25B9">
        <w:rPr>
          <w:rFonts w:ascii="Georgia" w:hAnsi="Georgia" w:cs="Times New Roman"/>
          <w:color w:val="000000"/>
          <w:sz w:val="23"/>
          <w:szCs w:val="23"/>
        </w:rPr>
        <w:t>inddrages</w:t>
      </w:r>
      <w:r w:rsidR="00493980">
        <w:rPr>
          <w:rFonts w:ascii="Georgia" w:hAnsi="Georgia" w:cs="Times New Roman"/>
          <w:color w:val="000000"/>
          <w:sz w:val="23"/>
          <w:szCs w:val="23"/>
        </w:rPr>
        <w:t xml:space="preserve"> fire</w:t>
      </w:r>
      <w:r w:rsidRPr="00001820">
        <w:rPr>
          <w:rFonts w:ascii="Georgia" w:hAnsi="Georgia" w:cs="Times New Roman"/>
          <w:color w:val="000000"/>
          <w:sz w:val="23"/>
          <w:szCs w:val="23"/>
        </w:rPr>
        <w:t xml:space="preserve"> teoretikere</w:t>
      </w:r>
      <w:r w:rsidR="00A65A96">
        <w:rPr>
          <w:rFonts w:ascii="Georgia" w:hAnsi="Georgia" w:cs="Times New Roman"/>
          <w:color w:val="000000"/>
          <w:sz w:val="23"/>
          <w:szCs w:val="23"/>
        </w:rPr>
        <w:t xml:space="preserve">s </w:t>
      </w:r>
      <w:r w:rsidR="00AE25B9">
        <w:rPr>
          <w:rFonts w:ascii="Georgia" w:hAnsi="Georgia" w:cs="Times New Roman"/>
          <w:color w:val="000000"/>
          <w:sz w:val="23"/>
          <w:szCs w:val="23"/>
        </w:rPr>
        <w:t>forskning</w:t>
      </w:r>
      <w:r w:rsidR="00A65A96">
        <w:rPr>
          <w:rFonts w:ascii="Georgia" w:hAnsi="Georgia" w:cs="Times New Roman"/>
          <w:color w:val="000000"/>
          <w:sz w:val="23"/>
          <w:szCs w:val="23"/>
        </w:rPr>
        <w:t xml:space="preserve"> </w:t>
      </w:r>
      <w:r w:rsidR="00AE25B9">
        <w:rPr>
          <w:rFonts w:ascii="Georgia" w:hAnsi="Georgia" w:cs="Times New Roman"/>
          <w:color w:val="000000"/>
          <w:sz w:val="23"/>
          <w:szCs w:val="23"/>
        </w:rPr>
        <w:t>af</w:t>
      </w:r>
      <w:r w:rsidR="00A65A96">
        <w:rPr>
          <w:rFonts w:ascii="Georgia" w:hAnsi="Georgia" w:cs="Times New Roman"/>
          <w:color w:val="000000"/>
          <w:sz w:val="23"/>
          <w:szCs w:val="23"/>
        </w:rPr>
        <w:t xml:space="preserve"> den politiske kommunikation</w:t>
      </w:r>
      <w:r w:rsidR="00EE6EB2">
        <w:rPr>
          <w:rFonts w:ascii="Georgia" w:hAnsi="Georgia" w:cs="Times New Roman"/>
          <w:color w:val="000000"/>
          <w:sz w:val="23"/>
          <w:szCs w:val="23"/>
        </w:rPr>
        <w:t>. Der er tale om</w:t>
      </w:r>
      <w:r w:rsidRPr="00001820">
        <w:rPr>
          <w:rFonts w:ascii="Georgia" w:hAnsi="Georgia" w:cs="Times New Roman"/>
          <w:color w:val="000000"/>
          <w:sz w:val="23"/>
          <w:szCs w:val="23"/>
        </w:rPr>
        <w:t xml:space="preserve"> </w:t>
      </w:r>
      <w:r w:rsidRPr="00001820">
        <w:rPr>
          <w:rFonts w:ascii="Georgia" w:hAnsi="Georgia" w:cs="Times New Roman"/>
          <w:color w:val="333333"/>
          <w:sz w:val="23"/>
          <w:szCs w:val="23"/>
          <w:shd w:val="clear" w:color="auto" w:fill="FFFFFF"/>
        </w:rPr>
        <w:t>Jürgen Habermas</w:t>
      </w:r>
      <w:r w:rsidR="00EE6EB2">
        <w:rPr>
          <w:rFonts w:ascii="Georgia" w:hAnsi="Georgia" w:cs="Times New Roman"/>
          <w:color w:val="333333"/>
          <w:sz w:val="23"/>
          <w:szCs w:val="23"/>
          <w:shd w:val="clear" w:color="auto" w:fill="FFFFFF"/>
        </w:rPr>
        <w:t>’</w:t>
      </w:r>
      <w:r w:rsidR="00A65A96">
        <w:rPr>
          <w:rFonts w:ascii="Georgia" w:hAnsi="Georgia" w:cs="Times New Roman"/>
          <w:color w:val="333333"/>
          <w:sz w:val="23"/>
          <w:szCs w:val="23"/>
          <w:shd w:val="clear" w:color="auto" w:fill="FFFFFF"/>
        </w:rPr>
        <w:t xml:space="preserve"> redegørelse for den borgerlige </w:t>
      </w:r>
      <w:r w:rsidR="00EE6EB2">
        <w:rPr>
          <w:rFonts w:ascii="Georgia" w:hAnsi="Georgia" w:cs="Times New Roman"/>
          <w:color w:val="333333"/>
          <w:sz w:val="23"/>
          <w:szCs w:val="23"/>
          <w:shd w:val="clear" w:color="auto" w:fill="FFFFFF"/>
        </w:rPr>
        <w:t>offentlighed</w:t>
      </w:r>
      <w:r w:rsidRPr="00001820">
        <w:rPr>
          <w:rFonts w:ascii="Georgia" w:hAnsi="Georgia" w:cs="Times New Roman"/>
          <w:color w:val="333333"/>
          <w:sz w:val="23"/>
          <w:szCs w:val="23"/>
          <w:shd w:val="clear" w:color="auto" w:fill="FFFFFF"/>
        </w:rPr>
        <w:t>, Walter Lippmann</w:t>
      </w:r>
      <w:r w:rsidR="00AE25B9">
        <w:rPr>
          <w:rFonts w:ascii="Georgia" w:hAnsi="Georgia" w:cs="Times New Roman"/>
          <w:color w:val="333333"/>
          <w:sz w:val="23"/>
          <w:szCs w:val="23"/>
          <w:shd w:val="clear" w:color="auto" w:fill="FFFFFF"/>
        </w:rPr>
        <w:t>s redegørelse af fabrikeret enighed</w:t>
      </w:r>
      <w:r w:rsidRPr="00001820">
        <w:rPr>
          <w:rFonts w:ascii="Georgia" w:hAnsi="Georgia" w:cs="Times New Roman"/>
          <w:color w:val="333333"/>
          <w:sz w:val="23"/>
          <w:szCs w:val="23"/>
          <w:shd w:val="clear" w:color="auto" w:fill="FFFFFF"/>
        </w:rPr>
        <w:t>, Christian Kock</w:t>
      </w:r>
      <w:r w:rsidR="00AE25B9">
        <w:rPr>
          <w:rFonts w:ascii="Georgia" w:hAnsi="Georgia" w:cs="Times New Roman"/>
          <w:color w:val="333333"/>
          <w:sz w:val="23"/>
          <w:szCs w:val="23"/>
          <w:shd w:val="clear" w:color="auto" w:fill="FFFFFF"/>
        </w:rPr>
        <w:t>s redegørelse for den moderne borgerlige offentlighed</w:t>
      </w:r>
      <w:r w:rsidRPr="00001820">
        <w:rPr>
          <w:rFonts w:ascii="Georgia" w:hAnsi="Georgia" w:cs="Times New Roman"/>
          <w:color w:val="333333"/>
          <w:sz w:val="23"/>
          <w:szCs w:val="23"/>
          <w:shd w:val="clear" w:color="auto" w:fill="FFFFFF"/>
        </w:rPr>
        <w:t xml:space="preserve"> og David Easton</w:t>
      </w:r>
      <w:r w:rsidR="00AE25B9">
        <w:rPr>
          <w:rFonts w:ascii="Georgia" w:hAnsi="Georgia" w:cs="Times New Roman"/>
          <w:color w:val="333333"/>
          <w:sz w:val="23"/>
          <w:szCs w:val="23"/>
          <w:shd w:val="clear" w:color="auto" w:fill="FFFFFF"/>
        </w:rPr>
        <w:t>s redegørelse for den politiske proces</w:t>
      </w:r>
      <w:r w:rsidRPr="00001820">
        <w:rPr>
          <w:rFonts w:ascii="Georgia" w:hAnsi="Georgia" w:cs="Times New Roman"/>
          <w:color w:val="333333"/>
          <w:sz w:val="23"/>
          <w:szCs w:val="23"/>
          <w:shd w:val="clear" w:color="auto" w:fill="FFFFFF"/>
        </w:rPr>
        <w:t>.</w:t>
      </w:r>
    </w:p>
    <w:p w14:paraId="57BC85C3" w14:textId="77777777" w:rsidR="00BB5700" w:rsidRPr="00001820" w:rsidRDefault="00BB5700" w:rsidP="00493980">
      <w:pPr>
        <w:spacing w:line="360" w:lineRule="auto"/>
        <w:jc w:val="both"/>
        <w:rPr>
          <w:rFonts w:ascii="Georgia" w:hAnsi="Georgia" w:cs="Times New Roman"/>
          <w:sz w:val="20"/>
          <w:szCs w:val="20"/>
        </w:rPr>
      </w:pPr>
      <w:r w:rsidRPr="00001820">
        <w:rPr>
          <w:rFonts w:ascii="Georgia" w:hAnsi="Georgia" w:cs="Times New Roman"/>
          <w:color w:val="333333"/>
          <w:sz w:val="23"/>
          <w:szCs w:val="23"/>
          <w:shd w:val="clear" w:color="auto" w:fill="FFFFFF"/>
        </w:rPr>
        <w:t xml:space="preserve"> </w:t>
      </w:r>
    </w:p>
    <w:p w14:paraId="76646613" w14:textId="77777777" w:rsidR="00BB5700" w:rsidRPr="00001820" w:rsidRDefault="00202254" w:rsidP="00493980">
      <w:pPr>
        <w:pStyle w:val="Heading3"/>
        <w:spacing w:line="360" w:lineRule="auto"/>
        <w:jc w:val="both"/>
        <w:rPr>
          <w:rFonts w:ascii="Georgia" w:hAnsi="Georgia"/>
          <w:color w:val="auto"/>
          <w:sz w:val="20"/>
          <w:szCs w:val="20"/>
        </w:rPr>
      </w:pPr>
      <w:bookmarkStart w:id="29" w:name="_Toc263274042"/>
      <w:r w:rsidRPr="00001820">
        <w:rPr>
          <w:rFonts w:ascii="Georgia" w:hAnsi="Georgia"/>
          <w:color w:val="auto"/>
        </w:rPr>
        <w:t>2.1.1. Habermas om den b</w:t>
      </w:r>
      <w:r w:rsidR="00BB5700" w:rsidRPr="00001820">
        <w:rPr>
          <w:rFonts w:ascii="Georgia" w:hAnsi="Georgia"/>
          <w:color w:val="auto"/>
        </w:rPr>
        <w:t>orgerlig</w:t>
      </w:r>
      <w:r w:rsidRPr="00001820">
        <w:rPr>
          <w:rFonts w:ascii="Georgia" w:hAnsi="Georgia"/>
          <w:color w:val="auto"/>
        </w:rPr>
        <w:t>e</w:t>
      </w:r>
      <w:r w:rsidR="00BB5700" w:rsidRPr="00001820">
        <w:rPr>
          <w:rFonts w:ascii="Georgia" w:hAnsi="Georgia"/>
          <w:color w:val="auto"/>
        </w:rPr>
        <w:t xml:space="preserve"> offentlighed</w:t>
      </w:r>
      <w:bookmarkEnd w:id="29"/>
    </w:p>
    <w:p w14:paraId="04ACD7C0" w14:textId="77777777" w:rsidR="00BB5700" w:rsidRPr="00001820" w:rsidRDefault="00BB5700" w:rsidP="00493980">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I bogen </w:t>
      </w:r>
      <w:r w:rsidRPr="00001820">
        <w:rPr>
          <w:rFonts w:ascii="Georgia" w:hAnsi="Georgia" w:cs="Times New Roman"/>
          <w:i/>
          <w:iCs/>
          <w:color w:val="000000"/>
          <w:sz w:val="23"/>
          <w:szCs w:val="23"/>
        </w:rPr>
        <w:t>Borgerlig offentlighed</w:t>
      </w:r>
      <w:r w:rsidRPr="00001820">
        <w:rPr>
          <w:rFonts w:ascii="Georgia" w:hAnsi="Georgia" w:cs="Times New Roman"/>
          <w:color w:val="000000"/>
          <w:sz w:val="23"/>
          <w:szCs w:val="23"/>
        </w:rPr>
        <w:t xml:space="preserve"> beskrev </w:t>
      </w:r>
      <w:r w:rsidR="00523C5D">
        <w:rPr>
          <w:rFonts w:ascii="Georgia" w:hAnsi="Georgia" w:cs="Times New Roman"/>
          <w:color w:val="000000"/>
          <w:sz w:val="23"/>
          <w:szCs w:val="23"/>
        </w:rPr>
        <w:t xml:space="preserve">Jürgen </w:t>
      </w:r>
      <w:r w:rsidRPr="00001820">
        <w:rPr>
          <w:rFonts w:ascii="Georgia" w:hAnsi="Georgia" w:cs="Times New Roman"/>
          <w:color w:val="000000"/>
          <w:sz w:val="23"/>
          <w:szCs w:val="23"/>
        </w:rPr>
        <w:t>Habermas (Habermas, 1962), hvorledes offent</w:t>
      </w:r>
      <w:r w:rsidR="00EE6EB2">
        <w:rPr>
          <w:rFonts w:ascii="Georgia" w:hAnsi="Georgia" w:cs="Times New Roman"/>
          <w:color w:val="000000"/>
          <w:sz w:val="23"/>
          <w:szCs w:val="23"/>
        </w:rPr>
        <w:t>ligheden fungerede</w:t>
      </w:r>
      <w:r w:rsidRPr="00001820">
        <w:rPr>
          <w:rFonts w:ascii="Georgia" w:hAnsi="Georgia" w:cs="Times New Roman"/>
          <w:color w:val="000000"/>
          <w:sz w:val="23"/>
          <w:szCs w:val="23"/>
        </w:rPr>
        <w:t xml:space="preserve"> i et demokratisk samfund</w:t>
      </w:r>
      <w:r w:rsidR="00EE6EB2">
        <w:rPr>
          <w:rFonts w:ascii="Georgia" w:hAnsi="Georgia" w:cs="Times New Roman"/>
          <w:color w:val="000000"/>
          <w:sz w:val="23"/>
          <w:szCs w:val="23"/>
        </w:rPr>
        <w:t>,</w:t>
      </w:r>
      <w:r w:rsidRPr="00001820">
        <w:rPr>
          <w:rFonts w:ascii="Georgia" w:hAnsi="Georgia" w:cs="Times New Roman"/>
          <w:color w:val="000000"/>
          <w:sz w:val="23"/>
          <w:szCs w:val="23"/>
        </w:rPr>
        <w:t xml:space="preserve"> og hvilke udfordring</w:t>
      </w:r>
      <w:r w:rsidR="00EE6EB2">
        <w:rPr>
          <w:rFonts w:ascii="Georgia" w:hAnsi="Georgia" w:cs="Times New Roman"/>
          <w:color w:val="000000"/>
          <w:sz w:val="23"/>
          <w:szCs w:val="23"/>
        </w:rPr>
        <w:t>er dette stod</w:t>
      </w:r>
      <w:r w:rsidRPr="00001820">
        <w:rPr>
          <w:rFonts w:ascii="Georgia" w:hAnsi="Georgia" w:cs="Times New Roman"/>
          <w:color w:val="000000"/>
          <w:sz w:val="23"/>
          <w:szCs w:val="23"/>
        </w:rPr>
        <w:t xml:space="preserve"> over for. Habermas’ arbejde havde fokus på udviklingen i det 19. og 20. århundrede, </w:t>
      </w:r>
      <w:r w:rsidR="00523C5D">
        <w:rPr>
          <w:rFonts w:ascii="Georgia" w:hAnsi="Georgia" w:cs="Times New Roman"/>
          <w:color w:val="000000"/>
          <w:sz w:val="23"/>
          <w:szCs w:val="23"/>
        </w:rPr>
        <w:t xml:space="preserve">hvor flere af betragtningerne </w:t>
      </w:r>
      <w:r w:rsidRPr="00001820">
        <w:rPr>
          <w:rFonts w:ascii="Georgia" w:hAnsi="Georgia" w:cs="Times New Roman"/>
          <w:color w:val="000000"/>
          <w:sz w:val="23"/>
          <w:szCs w:val="23"/>
        </w:rPr>
        <w:t>samtidig</w:t>
      </w:r>
      <w:r w:rsidR="00523C5D">
        <w:rPr>
          <w:rFonts w:ascii="Georgia" w:hAnsi="Georgia" w:cs="Times New Roman"/>
          <w:color w:val="000000"/>
          <w:sz w:val="23"/>
          <w:szCs w:val="23"/>
        </w:rPr>
        <w:t xml:space="preserve"> var</w:t>
      </w:r>
      <w:r w:rsidRPr="00001820">
        <w:rPr>
          <w:rFonts w:ascii="Georgia" w:hAnsi="Georgia" w:cs="Times New Roman"/>
          <w:color w:val="000000"/>
          <w:sz w:val="23"/>
          <w:szCs w:val="23"/>
        </w:rPr>
        <w:t xml:space="preserve"> forudsigelser for, hvad han anså som værende realistiske udviklinger i en nær fremtid. </w:t>
      </w:r>
    </w:p>
    <w:p w14:paraId="75DD8324" w14:textId="77777777" w:rsidR="00BB5700" w:rsidRPr="00001820" w:rsidRDefault="00BB5700" w:rsidP="00DB2CD6">
      <w:pPr>
        <w:spacing w:line="360" w:lineRule="auto"/>
        <w:jc w:val="both"/>
        <w:rPr>
          <w:rFonts w:ascii="Georgia" w:eastAsia="Times New Roman" w:hAnsi="Georgia" w:cs="Times New Roman"/>
          <w:sz w:val="20"/>
          <w:szCs w:val="20"/>
        </w:rPr>
      </w:pPr>
    </w:p>
    <w:p w14:paraId="4DFCE43A"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Habermas’ fokusområde var </w:t>
      </w:r>
      <w:r w:rsidR="00523C5D">
        <w:rPr>
          <w:rFonts w:ascii="Georgia" w:hAnsi="Georgia" w:cs="Times New Roman"/>
          <w:color w:val="000000"/>
          <w:sz w:val="23"/>
          <w:szCs w:val="23"/>
        </w:rPr>
        <w:t>særligt</w:t>
      </w:r>
      <w:r w:rsidRPr="00001820">
        <w:rPr>
          <w:rFonts w:ascii="Georgia" w:hAnsi="Georgia" w:cs="Times New Roman"/>
          <w:color w:val="000000"/>
          <w:sz w:val="23"/>
          <w:szCs w:val="23"/>
        </w:rPr>
        <w:t xml:space="preserve"> opbyggelsen af det demokratiske og moderne samfund. Han opdelte det moderne samfund i tre sfærer; den statslige, den offentlige</w:t>
      </w:r>
      <w:r w:rsidR="00523C5D">
        <w:rPr>
          <w:rFonts w:ascii="Georgia" w:hAnsi="Georgia" w:cs="Times New Roman"/>
          <w:color w:val="000000"/>
          <w:sz w:val="23"/>
          <w:szCs w:val="23"/>
        </w:rPr>
        <w:t xml:space="preserve"> og den private. De tre sfærer</w:t>
      </w:r>
      <w:r w:rsidR="00E24D12">
        <w:rPr>
          <w:rFonts w:ascii="Georgia" w:hAnsi="Georgia" w:cs="Times New Roman"/>
          <w:color w:val="000000"/>
          <w:sz w:val="23"/>
          <w:szCs w:val="23"/>
        </w:rPr>
        <w:t xml:space="preserve"> var forbundet</w:t>
      </w:r>
      <w:r w:rsidR="00523C5D">
        <w:rPr>
          <w:rFonts w:ascii="Georgia" w:hAnsi="Georgia" w:cs="Times New Roman"/>
          <w:color w:val="000000"/>
          <w:sz w:val="23"/>
          <w:szCs w:val="23"/>
        </w:rPr>
        <w:t xml:space="preserve"> </w:t>
      </w:r>
      <w:r w:rsidR="00E24D12">
        <w:rPr>
          <w:rFonts w:ascii="Georgia" w:hAnsi="Georgia" w:cs="Times New Roman"/>
          <w:color w:val="000000"/>
          <w:sz w:val="23"/>
          <w:szCs w:val="23"/>
        </w:rPr>
        <w:t xml:space="preserve">indbyrdes, men fungerede </w:t>
      </w:r>
      <w:r w:rsidR="00A5298A">
        <w:rPr>
          <w:rFonts w:ascii="Georgia" w:hAnsi="Georgia" w:cs="Times New Roman"/>
          <w:color w:val="000000"/>
          <w:sz w:val="23"/>
          <w:szCs w:val="23"/>
        </w:rPr>
        <w:t>som separate aktive instanser</w:t>
      </w:r>
      <w:r w:rsidRPr="00001820">
        <w:rPr>
          <w:rFonts w:ascii="Georgia" w:hAnsi="Georgia" w:cs="Times New Roman"/>
          <w:color w:val="000000"/>
          <w:sz w:val="23"/>
          <w:szCs w:val="23"/>
        </w:rPr>
        <w:t xml:space="preserve"> (Habermas, 1962, s. 30). Habermas’ analyse omhandlede, hvorledes de tre sfærer langsomt begyndte at forandre sig ved, at adskillelsen mellem disse langsomt flød ud. Dette</w:t>
      </w:r>
      <w:r w:rsidR="00A5298A">
        <w:rPr>
          <w:rFonts w:ascii="Georgia" w:hAnsi="Georgia" w:cs="Times New Roman"/>
          <w:color w:val="000000"/>
          <w:sz w:val="23"/>
          <w:szCs w:val="23"/>
        </w:rPr>
        <w:t xml:space="preserve"> blev tydeliggjort</w:t>
      </w:r>
      <w:r w:rsidRPr="00001820">
        <w:rPr>
          <w:rFonts w:ascii="Georgia" w:hAnsi="Georgia" w:cs="Times New Roman"/>
          <w:color w:val="000000"/>
          <w:sz w:val="23"/>
          <w:szCs w:val="23"/>
        </w:rPr>
        <w:t xml:space="preserve"> ved, at staten eksempelvis begyndte at tage mere ansvar for borgernes velfærd, samtidigt med at interessegrupper langsomt begyndte at deltage i det politiske arbejde. Privatsfæren påvirkede dermed den offentlige sfære. </w:t>
      </w:r>
    </w:p>
    <w:p w14:paraId="79CC717D" w14:textId="77777777" w:rsidR="00BB5700" w:rsidRPr="00001820" w:rsidRDefault="00BB5700" w:rsidP="00DB2CD6">
      <w:pPr>
        <w:spacing w:line="360" w:lineRule="auto"/>
        <w:jc w:val="both"/>
        <w:rPr>
          <w:rFonts w:ascii="Georgia" w:eastAsia="Times New Roman" w:hAnsi="Georgia" w:cs="Times New Roman"/>
          <w:sz w:val="20"/>
          <w:szCs w:val="20"/>
        </w:rPr>
      </w:pPr>
    </w:p>
    <w:p w14:paraId="332AC23F" w14:textId="77777777" w:rsidR="00BB5700" w:rsidRPr="00001820" w:rsidRDefault="003A4E38" w:rsidP="00DB2CD6">
      <w:pPr>
        <w:spacing w:line="360" w:lineRule="auto"/>
        <w:jc w:val="both"/>
        <w:rPr>
          <w:rFonts w:ascii="Georgia" w:hAnsi="Georgia" w:cs="Times New Roman"/>
          <w:sz w:val="20"/>
          <w:szCs w:val="20"/>
        </w:rPr>
      </w:pPr>
      <w:r>
        <w:rPr>
          <w:rFonts w:ascii="Georgia" w:hAnsi="Georgia" w:cs="Times New Roman"/>
          <w:color w:val="000000"/>
          <w:sz w:val="23"/>
          <w:szCs w:val="23"/>
        </w:rPr>
        <w:lastRenderedPageBreak/>
        <w:t>Habermas havde</w:t>
      </w:r>
      <w:r w:rsidR="00BB5700" w:rsidRPr="00001820">
        <w:rPr>
          <w:rFonts w:ascii="Georgia" w:hAnsi="Georgia" w:cs="Times New Roman"/>
          <w:color w:val="000000"/>
          <w:sz w:val="23"/>
          <w:szCs w:val="23"/>
        </w:rPr>
        <w:t xml:space="preserve"> den overordnede tese i </w:t>
      </w:r>
      <w:r w:rsidR="00BB5700" w:rsidRPr="00001820">
        <w:rPr>
          <w:rFonts w:ascii="Georgia" w:hAnsi="Georgia" w:cs="Times New Roman"/>
          <w:i/>
          <w:iCs/>
          <w:color w:val="000000"/>
          <w:sz w:val="23"/>
          <w:szCs w:val="23"/>
        </w:rPr>
        <w:t>Borgerlig offentlighed</w:t>
      </w:r>
      <w:r>
        <w:rPr>
          <w:rFonts w:ascii="Georgia" w:hAnsi="Georgia" w:cs="Times New Roman"/>
          <w:color w:val="000000"/>
          <w:sz w:val="23"/>
          <w:szCs w:val="23"/>
        </w:rPr>
        <w:t xml:space="preserve"> (Habermas, 1962)</w:t>
      </w:r>
      <w:r w:rsidR="009C7B62">
        <w:rPr>
          <w:rFonts w:ascii="Georgia" w:hAnsi="Georgia" w:cs="Times New Roman"/>
          <w:color w:val="000000"/>
          <w:sz w:val="23"/>
          <w:szCs w:val="23"/>
        </w:rPr>
        <w:t>, at demokrati fungerede</w:t>
      </w:r>
      <w:r w:rsidR="00BB5700" w:rsidRPr="00001820">
        <w:rPr>
          <w:rFonts w:ascii="Georgia" w:hAnsi="Georgia" w:cs="Times New Roman"/>
          <w:color w:val="000000"/>
          <w:sz w:val="23"/>
          <w:szCs w:val="23"/>
        </w:rPr>
        <w:t xml:space="preserve"> ved at have en offentlighed, hv</w:t>
      </w:r>
      <w:r w:rsidR="009C7B62">
        <w:rPr>
          <w:rFonts w:ascii="Georgia" w:hAnsi="Georgia" w:cs="Times New Roman"/>
          <w:color w:val="000000"/>
          <w:sz w:val="23"/>
          <w:szCs w:val="23"/>
        </w:rPr>
        <w:t>or borgerne i en samlet enhed kunne</w:t>
      </w:r>
      <w:r w:rsidR="00BB5700" w:rsidRPr="00001820">
        <w:rPr>
          <w:rFonts w:ascii="Georgia" w:hAnsi="Georgia" w:cs="Times New Roman"/>
          <w:color w:val="000000"/>
          <w:sz w:val="23"/>
          <w:szCs w:val="23"/>
        </w:rPr>
        <w:t xml:space="preserve"> reflektere og vurdere de samfundsmæssige problemstillinger </w:t>
      </w:r>
      <w:r w:rsidR="009C7B62">
        <w:rPr>
          <w:rFonts w:ascii="Georgia" w:hAnsi="Georgia" w:cs="Times New Roman"/>
          <w:color w:val="000000"/>
          <w:sz w:val="23"/>
          <w:szCs w:val="23"/>
        </w:rPr>
        <w:t xml:space="preserve">gennem </w:t>
      </w:r>
      <w:r w:rsidR="00BB5700" w:rsidRPr="00001820">
        <w:rPr>
          <w:rFonts w:ascii="Georgia" w:hAnsi="Georgia" w:cs="Times New Roman"/>
          <w:color w:val="000000"/>
          <w:sz w:val="23"/>
          <w:szCs w:val="23"/>
        </w:rPr>
        <w:t xml:space="preserve">et kritisk </w:t>
      </w:r>
      <w:r w:rsidR="009C7B62">
        <w:rPr>
          <w:rFonts w:ascii="Georgia" w:hAnsi="Georgia" w:cs="Times New Roman"/>
          <w:color w:val="000000"/>
          <w:sz w:val="23"/>
          <w:szCs w:val="23"/>
        </w:rPr>
        <w:t>perspektiv</w:t>
      </w:r>
      <w:r w:rsidR="00BB5700" w:rsidRPr="00001820">
        <w:rPr>
          <w:rFonts w:ascii="Georgia" w:hAnsi="Georgia" w:cs="Times New Roman"/>
          <w:color w:val="000000"/>
          <w:sz w:val="23"/>
          <w:szCs w:val="23"/>
        </w:rPr>
        <w:t>. Det</w:t>
      </w:r>
      <w:r w:rsidR="000A5131">
        <w:rPr>
          <w:rFonts w:ascii="Georgia" w:hAnsi="Georgia" w:cs="Times New Roman"/>
          <w:color w:val="000000"/>
          <w:sz w:val="23"/>
          <w:szCs w:val="23"/>
        </w:rPr>
        <w:t>te dannede</w:t>
      </w:r>
      <w:r w:rsidR="00BB5700" w:rsidRPr="00001820">
        <w:rPr>
          <w:rFonts w:ascii="Georgia" w:hAnsi="Georgia" w:cs="Times New Roman"/>
          <w:color w:val="000000"/>
          <w:sz w:val="23"/>
          <w:szCs w:val="23"/>
        </w:rPr>
        <w:t xml:space="preserve"> rammerne for et forum, hvor offentlighedens kritiske perspektiv mød</w:t>
      </w:r>
      <w:r w:rsidR="000A5131">
        <w:rPr>
          <w:rFonts w:ascii="Georgia" w:hAnsi="Georgia" w:cs="Times New Roman"/>
          <w:color w:val="000000"/>
          <w:sz w:val="23"/>
          <w:szCs w:val="23"/>
        </w:rPr>
        <w:t>t</w:t>
      </w:r>
      <w:r w:rsidR="00BB5700" w:rsidRPr="00001820">
        <w:rPr>
          <w:rFonts w:ascii="Georgia" w:hAnsi="Georgia" w:cs="Times New Roman"/>
          <w:color w:val="000000"/>
          <w:sz w:val="23"/>
          <w:szCs w:val="23"/>
        </w:rPr>
        <w:t xml:space="preserve">es. Dette </w:t>
      </w:r>
      <w:r w:rsidR="006A010F">
        <w:rPr>
          <w:rFonts w:ascii="Georgia" w:hAnsi="Georgia" w:cs="Times New Roman"/>
          <w:color w:val="000000"/>
          <w:sz w:val="23"/>
          <w:szCs w:val="23"/>
        </w:rPr>
        <w:t>blev defineret som</w:t>
      </w:r>
      <w:r w:rsidR="00BB5700" w:rsidRPr="00001820">
        <w:rPr>
          <w:rFonts w:ascii="Georgia" w:hAnsi="Georgia" w:cs="Times New Roman"/>
          <w:color w:val="000000"/>
          <w:sz w:val="23"/>
          <w:szCs w:val="23"/>
        </w:rPr>
        <w:t xml:space="preserve"> ‘</w:t>
      </w:r>
      <w:r w:rsidR="00BB5700" w:rsidRPr="00001820">
        <w:rPr>
          <w:rFonts w:ascii="Georgia" w:hAnsi="Georgia" w:cs="Times New Roman"/>
          <w:i/>
          <w:iCs/>
          <w:color w:val="000000"/>
          <w:sz w:val="23"/>
          <w:szCs w:val="23"/>
        </w:rPr>
        <w:t>politisk offentlighed</w:t>
      </w:r>
      <w:r w:rsidR="00BB5700" w:rsidRPr="00001820">
        <w:rPr>
          <w:rFonts w:ascii="Georgia" w:hAnsi="Georgia" w:cs="Times New Roman"/>
          <w:color w:val="000000"/>
          <w:sz w:val="23"/>
          <w:szCs w:val="23"/>
        </w:rPr>
        <w:t>’ eller et ‘</w:t>
      </w:r>
      <w:r w:rsidR="00BB5700" w:rsidRPr="00001820">
        <w:rPr>
          <w:rFonts w:ascii="Georgia" w:hAnsi="Georgia" w:cs="Times New Roman"/>
          <w:i/>
          <w:iCs/>
          <w:color w:val="000000"/>
          <w:sz w:val="23"/>
          <w:szCs w:val="23"/>
        </w:rPr>
        <w:t>offentligt ræsonnement</w:t>
      </w:r>
      <w:r w:rsidR="00BB5700" w:rsidRPr="00001820">
        <w:rPr>
          <w:rFonts w:ascii="Georgia" w:hAnsi="Georgia" w:cs="Times New Roman"/>
          <w:color w:val="000000"/>
          <w:sz w:val="23"/>
          <w:szCs w:val="23"/>
        </w:rPr>
        <w:t xml:space="preserve">’. Idealet for Habermas’ politiske offentlighed var, at samtlige borgere havde lige adgang og mulighed for at være del af den frie debat om samfundsfaglige emner. Det var her, at borgerne kunne diskutere politiske holdninger, hvor ideologierne </w:t>
      </w:r>
      <w:r w:rsidR="00E12EB2">
        <w:rPr>
          <w:rFonts w:ascii="Georgia" w:hAnsi="Georgia" w:cs="Times New Roman"/>
          <w:color w:val="000000"/>
          <w:sz w:val="23"/>
          <w:szCs w:val="23"/>
        </w:rPr>
        <w:t>blev brudt</w:t>
      </w:r>
      <w:r w:rsidR="00BB5700" w:rsidRPr="00001820">
        <w:rPr>
          <w:rFonts w:ascii="Georgia" w:hAnsi="Georgia" w:cs="Times New Roman"/>
          <w:color w:val="000000"/>
          <w:sz w:val="23"/>
          <w:szCs w:val="23"/>
        </w:rPr>
        <w:t xml:space="preserve"> og emne</w:t>
      </w:r>
      <w:r w:rsidR="00E12EB2">
        <w:rPr>
          <w:rFonts w:ascii="Georgia" w:hAnsi="Georgia" w:cs="Times New Roman"/>
          <w:color w:val="000000"/>
          <w:sz w:val="23"/>
          <w:szCs w:val="23"/>
        </w:rPr>
        <w:t>rne blev taget</w:t>
      </w:r>
      <w:r w:rsidR="00BB5700" w:rsidRPr="00001820">
        <w:rPr>
          <w:rFonts w:ascii="Georgia" w:hAnsi="Georgia" w:cs="Times New Roman"/>
          <w:color w:val="000000"/>
          <w:sz w:val="23"/>
          <w:szCs w:val="23"/>
        </w:rPr>
        <w:t xml:space="preserve"> op.</w:t>
      </w:r>
    </w:p>
    <w:p w14:paraId="0A6AABDA" w14:textId="77777777" w:rsidR="00BB5700" w:rsidRPr="00001820" w:rsidRDefault="00BB5700" w:rsidP="00DB2CD6">
      <w:pPr>
        <w:spacing w:line="360" w:lineRule="auto"/>
        <w:jc w:val="both"/>
        <w:rPr>
          <w:rFonts w:ascii="Georgia" w:eastAsia="Times New Roman" w:hAnsi="Georgia" w:cs="Times New Roman"/>
          <w:sz w:val="20"/>
          <w:szCs w:val="20"/>
        </w:rPr>
      </w:pPr>
    </w:p>
    <w:p w14:paraId="394F902E"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Med borgerlig offentlighed mente Habermas et publikum af privatpersoner, som samle</w:t>
      </w:r>
      <w:r w:rsidR="008718CC">
        <w:rPr>
          <w:rFonts w:ascii="Georgia" w:hAnsi="Georgia" w:cs="Times New Roman"/>
          <w:color w:val="000000"/>
          <w:sz w:val="23"/>
          <w:szCs w:val="23"/>
        </w:rPr>
        <w:t>des</w:t>
      </w:r>
      <w:r w:rsidRPr="00001820">
        <w:rPr>
          <w:rFonts w:ascii="Georgia" w:hAnsi="Georgia" w:cs="Times New Roman"/>
          <w:color w:val="000000"/>
          <w:sz w:val="23"/>
          <w:szCs w:val="23"/>
        </w:rPr>
        <w:t xml:space="preserve"> og i fællesskab diskuterede spørgsmålet om, hvorledes staten formidlede sin autorit</w:t>
      </w:r>
      <w:r w:rsidR="008718CC">
        <w:rPr>
          <w:rFonts w:ascii="Georgia" w:hAnsi="Georgia" w:cs="Times New Roman"/>
          <w:color w:val="000000"/>
          <w:sz w:val="23"/>
          <w:szCs w:val="23"/>
        </w:rPr>
        <w:t xml:space="preserve">et. </w:t>
      </w:r>
      <w:r w:rsidR="008718CC" w:rsidRPr="002F74D0">
        <w:rPr>
          <w:rFonts w:ascii="Georgia" w:hAnsi="Georgia" w:cs="Times New Roman"/>
          <w:color w:val="000000"/>
          <w:sz w:val="23"/>
          <w:szCs w:val="23"/>
        </w:rPr>
        <w:t>Det offentlige ræsonnement</w:t>
      </w:r>
      <w:r w:rsidRPr="002F74D0">
        <w:rPr>
          <w:rFonts w:ascii="Georgia" w:hAnsi="Georgia" w:cs="Times New Roman"/>
          <w:color w:val="000000"/>
          <w:sz w:val="23"/>
          <w:szCs w:val="23"/>
        </w:rPr>
        <w:t xml:space="preserve"> burde ikke påvirkes af religiøse, økonom</w:t>
      </w:r>
      <w:r w:rsidR="004C33A6" w:rsidRPr="002F74D0">
        <w:rPr>
          <w:rFonts w:ascii="Georgia" w:hAnsi="Georgia" w:cs="Times New Roman"/>
          <w:color w:val="000000"/>
          <w:sz w:val="23"/>
          <w:szCs w:val="23"/>
        </w:rPr>
        <w:t>iske eller kulturelle instanser (Habermas, 1962, s. 79).</w:t>
      </w:r>
      <w:r w:rsidR="008718CC" w:rsidRPr="002F74D0">
        <w:rPr>
          <w:rFonts w:ascii="Georgia" w:hAnsi="Georgia" w:cs="Times New Roman"/>
          <w:color w:val="000000"/>
          <w:sz w:val="23"/>
          <w:szCs w:val="23"/>
        </w:rPr>
        <w:t xml:space="preserve"> </w:t>
      </w:r>
      <w:r w:rsidR="008718CC">
        <w:rPr>
          <w:rFonts w:ascii="Georgia" w:hAnsi="Georgia" w:cs="Times New Roman"/>
          <w:color w:val="000000"/>
          <w:sz w:val="23"/>
          <w:szCs w:val="23"/>
        </w:rPr>
        <w:t>Dette publikum</w:t>
      </w:r>
      <w:r w:rsidRPr="00001820">
        <w:rPr>
          <w:rFonts w:ascii="Georgia" w:hAnsi="Georgia" w:cs="Times New Roman"/>
          <w:color w:val="000000"/>
          <w:sz w:val="23"/>
          <w:szCs w:val="23"/>
        </w:rPr>
        <w:t xml:space="preserve"> i samfundet afgjorde selv i fællesskab, hvor grænserne gik for normer og standpunkter. Dette</w:t>
      </w:r>
      <w:r w:rsidR="008718CC">
        <w:rPr>
          <w:rFonts w:ascii="Georgia" w:hAnsi="Georgia" w:cs="Times New Roman"/>
          <w:color w:val="000000"/>
          <w:sz w:val="23"/>
          <w:szCs w:val="23"/>
        </w:rPr>
        <w:t xml:space="preserve"> var</w:t>
      </w:r>
      <w:r w:rsidRPr="00001820">
        <w:rPr>
          <w:rFonts w:ascii="Georgia" w:hAnsi="Georgia" w:cs="Times New Roman"/>
          <w:color w:val="000000"/>
          <w:sz w:val="23"/>
          <w:szCs w:val="23"/>
        </w:rPr>
        <w:t xml:space="preserve"> kendetegnet som den borge</w:t>
      </w:r>
      <w:r w:rsidR="008718CC">
        <w:rPr>
          <w:rFonts w:ascii="Georgia" w:hAnsi="Georgia" w:cs="Times New Roman"/>
          <w:color w:val="000000"/>
          <w:sz w:val="23"/>
          <w:szCs w:val="23"/>
        </w:rPr>
        <w:t xml:space="preserve">rlige offentlighed, som </w:t>
      </w:r>
      <w:r w:rsidRPr="00001820">
        <w:rPr>
          <w:rFonts w:ascii="Georgia" w:hAnsi="Georgia" w:cs="Times New Roman"/>
          <w:color w:val="000000"/>
          <w:sz w:val="23"/>
          <w:szCs w:val="23"/>
        </w:rPr>
        <w:t xml:space="preserve">mente Habermas mødte udfordringer fra forskellige fremherskende tendenser. </w:t>
      </w:r>
    </w:p>
    <w:p w14:paraId="3C5B0137" w14:textId="77777777" w:rsidR="00BB5700" w:rsidRPr="00001820" w:rsidRDefault="00BB5700" w:rsidP="00DB2CD6">
      <w:pPr>
        <w:spacing w:line="360" w:lineRule="auto"/>
        <w:jc w:val="both"/>
        <w:rPr>
          <w:rFonts w:ascii="Georgia" w:eastAsia="Times New Roman" w:hAnsi="Georgia" w:cs="Times New Roman"/>
          <w:sz w:val="20"/>
          <w:szCs w:val="20"/>
        </w:rPr>
      </w:pPr>
    </w:p>
    <w:p w14:paraId="0A4A5FEB"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Blandt andet havde Habermas den grundtanke, at offentlige diskussioner, eksempelvis debatter mellem politikere eller borgere, kun </w:t>
      </w:r>
      <w:r w:rsidR="004C33A6">
        <w:rPr>
          <w:rFonts w:ascii="Georgia" w:hAnsi="Georgia" w:cs="Times New Roman"/>
          <w:color w:val="000000"/>
          <w:sz w:val="23"/>
          <w:szCs w:val="23"/>
        </w:rPr>
        <w:t>ved få tilfælde</w:t>
      </w:r>
      <w:r w:rsidRPr="00001820">
        <w:rPr>
          <w:rFonts w:ascii="Georgia" w:hAnsi="Georgia" w:cs="Times New Roman"/>
          <w:color w:val="000000"/>
          <w:sz w:val="23"/>
          <w:szCs w:val="23"/>
        </w:rPr>
        <w:t xml:space="preserve"> vil</w:t>
      </w:r>
      <w:r w:rsidR="00050281">
        <w:rPr>
          <w:rFonts w:ascii="Georgia" w:hAnsi="Georgia" w:cs="Times New Roman"/>
          <w:color w:val="000000"/>
          <w:sz w:val="23"/>
          <w:szCs w:val="23"/>
        </w:rPr>
        <w:t>le</w:t>
      </w:r>
      <w:r w:rsidRPr="00001820">
        <w:rPr>
          <w:rFonts w:ascii="Georgia" w:hAnsi="Georgia" w:cs="Times New Roman"/>
          <w:color w:val="000000"/>
          <w:sz w:val="23"/>
          <w:szCs w:val="23"/>
        </w:rPr>
        <w:t xml:space="preserve"> ende med fu</w:t>
      </w:r>
      <w:r w:rsidR="00050281">
        <w:rPr>
          <w:rFonts w:ascii="Georgia" w:hAnsi="Georgia" w:cs="Times New Roman"/>
          <w:color w:val="000000"/>
          <w:sz w:val="23"/>
          <w:szCs w:val="23"/>
        </w:rPr>
        <w:t>ldstændig enighed. Dette betød</w:t>
      </w:r>
      <w:r w:rsidRPr="00001820">
        <w:rPr>
          <w:rFonts w:ascii="Georgia" w:hAnsi="Georgia" w:cs="Times New Roman"/>
          <w:color w:val="000000"/>
          <w:sz w:val="23"/>
          <w:szCs w:val="23"/>
        </w:rPr>
        <w:t xml:space="preserve">, at politiske diskussioner skulle </w:t>
      </w:r>
      <w:r w:rsidR="004C33A6">
        <w:rPr>
          <w:rFonts w:ascii="Georgia" w:hAnsi="Georgia" w:cs="Times New Roman"/>
          <w:color w:val="000000"/>
          <w:sz w:val="23"/>
          <w:szCs w:val="23"/>
        </w:rPr>
        <w:t>resultere</w:t>
      </w:r>
      <w:r w:rsidRPr="00001820">
        <w:rPr>
          <w:rFonts w:ascii="Georgia" w:hAnsi="Georgia" w:cs="Times New Roman"/>
          <w:color w:val="000000"/>
          <w:sz w:val="23"/>
          <w:szCs w:val="23"/>
        </w:rPr>
        <w:t xml:space="preserve"> </w:t>
      </w:r>
      <w:r w:rsidR="00050281">
        <w:rPr>
          <w:rFonts w:ascii="Georgia" w:hAnsi="Georgia" w:cs="Times New Roman"/>
          <w:color w:val="000000"/>
          <w:sz w:val="23"/>
          <w:szCs w:val="23"/>
        </w:rPr>
        <w:t>i politiske beslutninger. Det var</w:t>
      </w:r>
      <w:r w:rsidRPr="00001820">
        <w:rPr>
          <w:rFonts w:ascii="Georgia" w:hAnsi="Georgia" w:cs="Times New Roman"/>
          <w:color w:val="000000"/>
          <w:sz w:val="23"/>
          <w:szCs w:val="23"/>
        </w:rPr>
        <w:t xml:space="preserve"> op til flertallet at a</w:t>
      </w:r>
      <w:r w:rsidR="00050281">
        <w:rPr>
          <w:rFonts w:ascii="Georgia" w:hAnsi="Georgia" w:cs="Times New Roman"/>
          <w:color w:val="000000"/>
          <w:sz w:val="23"/>
          <w:szCs w:val="23"/>
        </w:rPr>
        <w:t>fgøre, hvornår en diskussion havde</w:t>
      </w:r>
      <w:r w:rsidRPr="00001820">
        <w:rPr>
          <w:rFonts w:ascii="Georgia" w:hAnsi="Georgia" w:cs="Times New Roman"/>
          <w:color w:val="000000"/>
          <w:sz w:val="23"/>
          <w:szCs w:val="23"/>
        </w:rPr>
        <w:t xml:space="preserve"> været </w:t>
      </w:r>
      <w:r w:rsidR="00050281">
        <w:rPr>
          <w:rFonts w:ascii="Georgia" w:hAnsi="Georgia" w:cs="Times New Roman"/>
          <w:color w:val="000000"/>
          <w:sz w:val="23"/>
          <w:szCs w:val="23"/>
        </w:rPr>
        <w:t>debatteret</w:t>
      </w:r>
      <w:r w:rsidR="004C33A6">
        <w:rPr>
          <w:rFonts w:ascii="Georgia" w:hAnsi="Georgia" w:cs="Times New Roman"/>
          <w:color w:val="000000"/>
          <w:sz w:val="23"/>
          <w:szCs w:val="23"/>
        </w:rPr>
        <w:t xml:space="preserve"> </w:t>
      </w:r>
      <w:r w:rsidR="004C33A6" w:rsidRPr="00001820">
        <w:rPr>
          <w:rFonts w:ascii="Georgia" w:hAnsi="Georgia" w:cs="Times New Roman"/>
          <w:color w:val="000000"/>
          <w:sz w:val="23"/>
          <w:szCs w:val="23"/>
        </w:rPr>
        <w:t>tilstrækkelig</w:t>
      </w:r>
      <w:r w:rsidR="004C33A6">
        <w:rPr>
          <w:rFonts w:ascii="Georgia" w:hAnsi="Georgia" w:cs="Times New Roman"/>
          <w:color w:val="000000"/>
          <w:sz w:val="23"/>
          <w:szCs w:val="23"/>
        </w:rPr>
        <w:t xml:space="preserve">t </w:t>
      </w:r>
      <w:r w:rsidR="00050281">
        <w:rPr>
          <w:rFonts w:ascii="Georgia" w:hAnsi="Georgia" w:cs="Times New Roman"/>
          <w:color w:val="000000"/>
          <w:sz w:val="23"/>
          <w:szCs w:val="23"/>
        </w:rPr>
        <w:t>, og hvilket argument der var bedst.</w:t>
      </w:r>
      <w:r w:rsidRPr="00001820">
        <w:rPr>
          <w:rFonts w:ascii="Georgia" w:hAnsi="Georgia" w:cs="Times New Roman"/>
          <w:color w:val="000000"/>
          <w:sz w:val="23"/>
          <w:szCs w:val="23"/>
        </w:rPr>
        <w:t xml:space="preserve"> Det var Habermas’ ønske, at den borgerlige offentlighed </w:t>
      </w:r>
      <w:r w:rsidR="00050281">
        <w:rPr>
          <w:rFonts w:ascii="Georgia" w:hAnsi="Georgia" w:cs="Times New Roman"/>
          <w:color w:val="000000"/>
          <w:sz w:val="23"/>
          <w:szCs w:val="23"/>
        </w:rPr>
        <w:t>indeholdte ovenstående elementer</w:t>
      </w:r>
      <w:r w:rsidRPr="00001820">
        <w:rPr>
          <w:rFonts w:ascii="Georgia" w:hAnsi="Georgia" w:cs="Times New Roman"/>
          <w:color w:val="000000"/>
          <w:sz w:val="23"/>
          <w:szCs w:val="23"/>
        </w:rPr>
        <w:t xml:space="preserve">. Han påpegede dog, at der er begyndt at ske en afpolitisering af den offentlige samtale. En tendens, han i stigende grad bemærkede i midten af det </w:t>
      </w:r>
      <w:r w:rsidR="00EE6EB2">
        <w:rPr>
          <w:rFonts w:ascii="Georgia" w:hAnsi="Georgia" w:cs="Times New Roman"/>
          <w:color w:val="000000"/>
          <w:sz w:val="23"/>
          <w:szCs w:val="23"/>
        </w:rPr>
        <w:t>20.</w:t>
      </w:r>
      <w:r w:rsidRPr="00001820">
        <w:rPr>
          <w:rFonts w:ascii="Georgia" w:hAnsi="Georgia" w:cs="Times New Roman"/>
          <w:color w:val="000000"/>
          <w:sz w:val="23"/>
          <w:szCs w:val="23"/>
        </w:rPr>
        <w:t xml:space="preserve"> århundrede, hvor medierne spillede en markant rolle. (Ibid, s. 244)</w:t>
      </w:r>
      <w:r w:rsidRPr="00001820">
        <w:rPr>
          <w:rFonts w:ascii="Georgia" w:hAnsi="Georgia" w:cs="Times New Roman"/>
          <w:i/>
          <w:iCs/>
          <w:color w:val="000000"/>
          <w:sz w:val="23"/>
          <w:szCs w:val="23"/>
        </w:rPr>
        <w:t xml:space="preserve">. </w:t>
      </w:r>
    </w:p>
    <w:p w14:paraId="624E720B" w14:textId="77777777" w:rsidR="00BB5700" w:rsidRPr="00001820" w:rsidRDefault="00BB5700" w:rsidP="00DB2CD6">
      <w:pPr>
        <w:spacing w:line="360" w:lineRule="auto"/>
        <w:jc w:val="both"/>
        <w:rPr>
          <w:rFonts w:ascii="Georgia" w:eastAsia="Times New Roman" w:hAnsi="Georgia" w:cs="Times New Roman"/>
          <w:sz w:val="20"/>
          <w:szCs w:val="20"/>
        </w:rPr>
      </w:pPr>
    </w:p>
    <w:p w14:paraId="7679E842" w14:textId="77777777" w:rsidR="00BB5700" w:rsidRPr="00001820" w:rsidRDefault="0083399A" w:rsidP="00DB2CD6">
      <w:pPr>
        <w:spacing w:line="360" w:lineRule="auto"/>
        <w:jc w:val="both"/>
        <w:rPr>
          <w:rFonts w:ascii="Georgia" w:hAnsi="Georgia" w:cs="Times New Roman"/>
          <w:sz w:val="20"/>
          <w:szCs w:val="20"/>
        </w:rPr>
      </w:pPr>
      <w:r>
        <w:rPr>
          <w:rFonts w:ascii="Georgia" w:hAnsi="Georgia" w:cs="Times New Roman"/>
          <w:color w:val="000000"/>
          <w:sz w:val="23"/>
          <w:szCs w:val="23"/>
        </w:rPr>
        <w:t>Udgangspunktet for</w:t>
      </w:r>
      <w:r w:rsidR="00BB5700" w:rsidRPr="00001820">
        <w:rPr>
          <w:rFonts w:ascii="Georgia" w:hAnsi="Georgia" w:cs="Times New Roman"/>
          <w:color w:val="000000"/>
          <w:sz w:val="23"/>
          <w:szCs w:val="23"/>
        </w:rPr>
        <w:t xml:space="preserve"> bekymring</w:t>
      </w:r>
      <w:r>
        <w:rPr>
          <w:rFonts w:ascii="Georgia" w:hAnsi="Georgia" w:cs="Times New Roman"/>
          <w:color w:val="000000"/>
          <w:sz w:val="23"/>
          <w:szCs w:val="23"/>
        </w:rPr>
        <w:t>en ved</w:t>
      </w:r>
      <w:r w:rsidR="00BB5700" w:rsidRPr="00001820">
        <w:rPr>
          <w:rFonts w:ascii="Georgia" w:hAnsi="Georgia" w:cs="Times New Roman"/>
          <w:color w:val="000000"/>
          <w:sz w:val="23"/>
          <w:szCs w:val="23"/>
        </w:rPr>
        <w:t xml:space="preserve"> den borgerlige </w:t>
      </w:r>
      <w:r w:rsidR="005C5705">
        <w:rPr>
          <w:rFonts w:ascii="Georgia" w:hAnsi="Georgia" w:cs="Times New Roman"/>
          <w:color w:val="000000"/>
          <w:sz w:val="23"/>
          <w:szCs w:val="23"/>
        </w:rPr>
        <w:t xml:space="preserve">offentlighed var i særdeleshed </w:t>
      </w:r>
      <w:r w:rsidR="00BB5700" w:rsidRPr="00001820">
        <w:rPr>
          <w:rFonts w:ascii="Georgia" w:hAnsi="Georgia" w:cs="Times New Roman"/>
          <w:color w:val="000000"/>
          <w:sz w:val="23"/>
          <w:szCs w:val="23"/>
        </w:rPr>
        <w:t>massemedierne og d</w:t>
      </w:r>
      <w:r>
        <w:rPr>
          <w:rFonts w:ascii="Georgia" w:hAnsi="Georgia" w:cs="Times New Roman"/>
          <w:color w:val="000000"/>
          <w:sz w:val="23"/>
          <w:szCs w:val="23"/>
        </w:rPr>
        <w:t xml:space="preserve">e nye elektroniske medier. De kunne, </w:t>
      </w:r>
      <w:r w:rsidR="00BB5700" w:rsidRPr="00001820">
        <w:rPr>
          <w:rFonts w:ascii="Georgia" w:hAnsi="Georgia" w:cs="Times New Roman"/>
          <w:color w:val="000000"/>
          <w:sz w:val="23"/>
          <w:szCs w:val="23"/>
        </w:rPr>
        <w:t>ifølge ham</w:t>
      </w:r>
      <w:r>
        <w:rPr>
          <w:rFonts w:ascii="Georgia" w:hAnsi="Georgia" w:cs="Times New Roman"/>
          <w:color w:val="000000"/>
          <w:sz w:val="23"/>
          <w:szCs w:val="23"/>
        </w:rPr>
        <w:t>,</w:t>
      </w:r>
      <w:r w:rsidR="00BB5700" w:rsidRPr="00001820">
        <w:rPr>
          <w:rFonts w:ascii="Georgia" w:hAnsi="Georgia" w:cs="Times New Roman"/>
          <w:color w:val="000000"/>
          <w:sz w:val="23"/>
          <w:szCs w:val="23"/>
        </w:rPr>
        <w:t xml:space="preserve"> ikke tilbyde den samme mediekvalitet, som tidligere privatejede dagblade gjorde. Avisen gik fra at give borgeren kritisk journalistik til at blive kommercielt fikseret forbrugsunderholdning (Ibid, s. 244). I</w:t>
      </w:r>
      <w:r w:rsidR="00187773">
        <w:rPr>
          <w:rFonts w:ascii="Georgia" w:hAnsi="Georgia" w:cs="Times New Roman"/>
          <w:color w:val="000000"/>
          <w:sz w:val="23"/>
          <w:szCs w:val="23"/>
        </w:rPr>
        <w:t xml:space="preserve"> den</w:t>
      </w:r>
      <w:r w:rsidR="00BB5700" w:rsidRPr="00001820">
        <w:rPr>
          <w:rFonts w:ascii="Georgia" w:hAnsi="Georgia" w:cs="Times New Roman"/>
          <w:color w:val="000000"/>
          <w:sz w:val="23"/>
          <w:szCs w:val="23"/>
        </w:rPr>
        <w:t xml:space="preserve"> forbindelse ændred</w:t>
      </w:r>
      <w:r w:rsidR="00187773">
        <w:rPr>
          <w:rFonts w:ascii="Georgia" w:hAnsi="Georgia" w:cs="Times New Roman"/>
          <w:color w:val="000000"/>
          <w:sz w:val="23"/>
          <w:szCs w:val="23"/>
        </w:rPr>
        <w:t>e massemedierne, ifølge Habermas,</w:t>
      </w:r>
      <w:r w:rsidR="00BB5700" w:rsidRPr="00001820">
        <w:rPr>
          <w:rFonts w:ascii="Georgia" w:hAnsi="Georgia" w:cs="Times New Roman"/>
          <w:color w:val="000000"/>
          <w:sz w:val="23"/>
          <w:szCs w:val="23"/>
        </w:rPr>
        <w:t xml:space="preserve"> karakter og søgte i kommercielle retninger. Habermas mente således, at massemediernes fokus ændrede sig fra </w:t>
      </w:r>
      <w:r w:rsidR="00E4075C">
        <w:rPr>
          <w:rFonts w:ascii="Georgia" w:hAnsi="Georgia" w:cs="Times New Roman"/>
          <w:color w:val="000000"/>
          <w:sz w:val="23"/>
          <w:szCs w:val="23"/>
        </w:rPr>
        <w:t xml:space="preserve">at </w:t>
      </w:r>
      <w:r w:rsidR="00BB5700" w:rsidRPr="00001820">
        <w:rPr>
          <w:rFonts w:ascii="Georgia" w:hAnsi="Georgia" w:cs="Times New Roman"/>
          <w:color w:val="000000"/>
          <w:sz w:val="23"/>
          <w:szCs w:val="23"/>
        </w:rPr>
        <w:t>publicere informationer, analyser og holdninger til at fokusere på</w:t>
      </w:r>
      <w:r w:rsidR="00E4075C">
        <w:rPr>
          <w:rFonts w:ascii="Georgia" w:hAnsi="Georgia" w:cs="Times New Roman"/>
          <w:color w:val="000000"/>
          <w:sz w:val="23"/>
          <w:szCs w:val="23"/>
        </w:rPr>
        <w:t xml:space="preserve"> profitskabelse</w:t>
      </w:r>
      <w:r w:rsidR="00BB5700" w:rsidRPr="00001820">
        <w:rPr>
          <w:rFonts w:ascii="Georgia" w:hAnsi="Georgia" w:cs="Times New Roman"/>
          <w:color w:val="000000"/>
          <w:sz w:val="23"/>
          <w:szCs w:val="23"/>
        </w:rPr>
        <w:t xml:space="preserve">. Dette bevirkede, at der opstod en sammenblanding af den sociale sfære og den politiske sfære, hvor medierne langsomt mistede sin rolle som et civilt forum for borgerne. Partipressen blev formindsket, og det medførte øget plads til de kommercielle medier (Ibid, s. 272). Dette </w:t>
      </w:r>
      <w:r w:rsidR="00BB5700" w:rsidRPr="00001820">
        <w:rPr>
          <w:rFonts w:ascii="Georgia" w:hAnsi="Georgia" w:cs="Times New Roman"/>
          <w:color w:val="000000"/>
          <w:sz w:val="23"/>
          <w:szCs w:val="23"/>
        </w:rPr>
        <w:lastRenderedPageBreak/>
        <w:t>mente han blandt andet skyldtes, at indtjening</w:t>
      </w:r>
      <w:r w:rsidR="0006565B">
        <w:rPr>
          <w:rFonts w:ascii="Georgia" w:hAnsi="Georgia" w:cs="Times New Roman"/>
          <w:color w:val="000000"/>
          <w:sz w:val="23"/>
          <w:szCs w:val="23"/>
        </w:rPr>
        <w:t>en</w:t>
      </w:r>
      <w:r w:rsidR="00BB5700" w:rsidRPr="00001820">
        <w:rPr>
          <w:rFonts w:ascii="Georgia" w:hAnsi="Georgia" w:cs="Times New Roman"/>
          <w:color w:val="000000"/>
          <w:sz w:val="23"/>
          <w:szCs w:val="23"/>
        </w:rPr>
        <w:t xml:space="preserve"> i højere grad var i fokus for avisen. Konsekvensen var, at aviser blev simpel forbrugsunderholdning med afpolitiseret indhold (Ibid, s. 250). </w:t>
      </w:r>
    </w:p>
    <w:p w14:paraId="3DD02B21" w14:textId="77777777" w:rsidR="00BB5700" w:rsidRPr="00001820" w:rsidRDefault="00BB5700" w:rsidP="00DB2CD6">
      <w:pPr>
        <w:spacing w:line="360" w:lineRule="auto"/>
        <w:jc w:val="both"/>
        <w:rPr>
          <w:rFonts w:ascii="Georgia" w:eastAsia="Times New Roman" w:hAnsi="Georgia" w:cs="Times New Roman"/>
          <w:sz w:val="20"/>
          <w:szCs w:val="20"/>
        </w:rPr>
      </w:pPr>
    </w:p>
    <w:p w14:paraId="76137444" w14:textId="77777777" w:rsidR="00BB5700" w:rsidRPr="00001820" w:rsidRDefault="0006565B" w:rsidP="00DB2CD6">
      <w:pPr>
        <w:spacing w:line="360" w:lineRule="auto"/>
        <w:jc w:val="both"/>
        <w:rPr>
          <w:rFonts w:ascii="Georgia" w:hAnsi="Georgia" w:cs="Times New Roman"/>
          <w:sz w:val="20"/>
          <w:szCs w:val="20"/>
        </w:rPr>
      </w:pPr>
      <w:r>
        <w:rPr>
          <w:rFonts w:ascii="Georgia" w:hAnsi="Georgia" w:cs="Times New Roman"/>
          <w:color w:val="000000"/>
          <w:sz w:val="23"/>
          <w:szCs w:val="23"/>
        </w:rPr>
        <w:t>Mediernes</w:t>
      </w:r>
      <w:r w:rsidR="00BB5700" w:rsidRPr="00001820">
        <w:rPr>
          <w:rFonts w:ascii="Georgia" w:hAnsi="Georgia" w:cs="Times New Roman"/>
          <w:color w:val="000000"/>
          <w:sz w:val="23"/>
          <w:szCs w:val="23"/>
        </w:rPr>
        <w:t xml:space="preserve"> profitorienterede udvikling havde den konsekvens, at der skete en fordummelse af dets publikum. Offentligheden gik fra at </w:t>
      </w:r>
      <w:r w:rsidR="007512E3">
        <w:rPr>
          <w:rFonts w:ascii="Georgia" w:hAnsi="Georgia" w:cs="Times New Roman"/>
          <w:color w:val="000000"/>
          <w:sz w:val="23"/>
          <w:szCs w:val="23"/>
        </w:rPr>
        <w:t>indeholde</w:t>
      </w:r>
      <w:r w:rsidR="00BB5700" w:rsidRPr="00001820">
        <w:rPr>
          <w:rFonts w:ascii="Georgia" w:hAnsi="Georgia" w:cs="Times New Roman"/>
          <w:color w:val="000000"/>
          <w:sz w:val="23"/>
          <w:szCs w:val="23"/>
        </w:rPr>
        <w:t xml:space="preserve"> ”</w:t>
      </w:r>
      <w:r w:rsidR="00BB5700" w:rsidRPr="00001820">
        <w:rPr>
          <w:rFonts w:ascii="Georgia" w:hAnsi="Georgia" w:cs="Times New Roman"/>
          <w:i/>
          <w:iCs/>
          <w:color w:val="000000"/>
          <w:sz w:val="23"/>
          <w:szCs w:val="23"/>
        </w:rPr>
        <w:t>et</w:t>
      </w:r>
      <w:r w:rsidR="00BB5700" w:rsidRPr="00001820">
        <w:rPr>
          <w:rFonts w:ascii="Georgia" w:hAnsi="Georgia" w:cs="Times New Roman"/>
          <w:color w:val="000000"/>
          <w:sz w:val="23"/>
          <w:szCs w:val="23"/>
        </w:rPr>
        <w:t xml:space="preserve"> </w:t>
      </w:r>
      <w:r w:rsidR="00BB5700" w:rsidRPr="00001820">
        <w:rPr>
          <w:rFonts w:ascii="Georgia" w:hAnsi="Georgia" w:cs="Times New Roman"/>
          <w:i/>
          <w:iCs/>
          <w:color w:val="000000"/>
          <w:sz w:val="23"/>
          <w:szCs w:val="23"/>
        </w:rPr>
        <w:t>kulturræsonnerende publikum til kulturkonsumerende publikum</w:t>
      </w:r>
      <w:r w:rsidR="00BB5700" w:rsidRPr="00001820">
        <w:rPr>
          <w:rFonts w:ascii="Georgia" w:hAnsi="Georgia" w:cs="Times New Roman"/>
          <w:color w:val="000000"/>
          <w:sz w:val="23"/>
          <w:szCs w:val="23"/>
        </w:rPr>
        <w:t xml:space="preserve">” (Ibid, s. 257). Dette skyldtes særligt den udvikling, som trykketeknologien gennemgik. Lave priser og et større antal aviser gav forlæggeren mulighed for spalteplads til reklamer, hvilket fjernede fokus fra meningsdannende presse, som Habermas understregede </w:t>
      </w:r>
      <w:r w:rsidR="007512E3">
        <w:rPr>
          <w:rFonts w:ascii="Georgia" w:hAnsi="Georgia" w:cs="Times New Roman"/>
          <w:color w:val="000000"/>
          <w:sz w:val="23"/>
          <w:szCs w:val="23"/>
        </w:rPr>
        <w:t>vigtigheden af</w:t>
      </w:r>
      <w:r w:rsidR="00BB5700" w:rsidRPr="00001820">
        <w:rPr>
          <w:rFonts w:ascii="Georgia" w:hAnsi="Georgia" w:cs="Times New Roman"/>
          <w:color w:val="000000"/>
          <w:sz w:val="23"/>
          <w:szCs w:val="23"/>
        </w:rPr>
        <w:t xml:space="preserve">. Den øgede kommercialisering af </w:t>
      </w:r>
      <w:r w:rsidR="007512E3">
        <w:rPr>
          <w:rFonts w:ascii="Georgia" w:hAnsi="Georgia" w:cs="Times New Roman"/>
          <w:color w:val="000000"/>
          <w:sz w:val="23"/>
          <w:szCs w:val="23"/>
        </w:rPr>
        <w:t>medierne</w:t>
      </w:r>
      <w:r w:rsidR="00BB5700" w:rsidRPr="00001820">
        <w:rPr>
          <w:rFonts w:ascii="Georgia" w:hAnsi="Georgia" w:cs="Times New Roman"/>
          <w:color w:val="000000"/>
          <w:sz w:val="23"/>
          <w:szCs w:val="23"/>
        </w:rPr>
        <w:t xml:space="preserve"> betød, at den blev sårbar over for manipulation. Redaktørerne blev mere åbne for pres fra private interesser, såsom reklamebranchen (Ibid, s. 274).</w:t>
      </w:r>
    </w:p>
    <w:p w14:paraId="63604864" w14:textId="77777777" w:rsidR="00BB5700" w:rsidRPr="00001820" w:rsidRDefault="00BB5700" w:rsidP="00DB2CD6">
      <w:pPr>
        <w:spacing w:line="360" w:lineRule="auto"/>
        <w:jc w:val="both"/>
        <w:rPr>
          <w:rFonts w:ascii="Georgia" w:eastAsia="Times New Roman" w:hAnsi="Georgia" w:cs="Times New Roman"/>
          <w:sz w:val="20"/>
          <w:szCs w:val="20"/>
        </w:rPr>
      </w:pPr>
    </w:p>
    <w:p w14:paraId="7FC60F8C"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Habermas’ arbejde med den borgerlige offentlighed var med til at illustrere, hv</w:t>
      </w:r>
      <w:r w:rsidR="007512E3">
        <w:rPr>
          <w:rFonts w:ascii="Georgia" w:hAnsi="Georgia" w:cs="Times New Roman"/>
          <w:color w:val="000000"/>
          <w:sz w:val="23"/>
          <w:szCs w:val="23"/>
        </w:rPr>
        <w:t>ordan samfundet fungerede</w:t>
      </w:r>
      <w:r w:rsidRPr="00001820">
        <w:rPr>
          <w:rFonts w:ascii="Georgia" w:hAnsi="Georgia" w:cs="Times New Roman"/>
          <w:color w:val="000000"/>
          <w:sz w:val="23"/>
          <w:szCs w:val="23"/>
        </w:rPr>
        <w:t xml:space="preserve"> ud fra et sociologisk og mediemæssigt perspektiv. Den kritiske borgers mening, der normalt </w:t>
      </w:r>
      <w:r w:rsidR="007512E3">
        <w:rPr>
          <w:rFonts w:ascii="Georgia" w:hAnsi="Georgia" w:cs="Times New Roman"/>
          <w:color w:val="000000"/>
          <w:sz w:val="23"/>
          <w:szCs w:val="23"/>
        </w:rPr>
        <w:t>blev dannet</w:t>
      </w:r>
      <w:r w:rsidRPr="00001820">
        <w:rPr>
          <w:rFonts w:ascii="Georgia" w:hAnsi="Georgia" w:cs="Times New Roman"/>
          <w:color w:val="000000"/>
          <w:sz w:val="23"/>
          <w:szCs w:val="23"/>
        </w:rPr>
        <w:t xml:space="preserve"> i fællesskab, mødte modstand fra den stigende liberalisering af pressen, som blandt andet skyldtes det stigende udbud af medier. Konsekvensen var, at medierne</w:t>
      </w:r>
      <w:r w:rsidR="007512E3">
        <w:rPr>
          <w:rFonts w:ascii="Georgia" w:hAnsi="Georgia" w:cs="Times New Roman"/>
          <w:color w:val="000000"/>
          <w:sz w:val="23"/>
          <w:szCs w:val="23"/>
        </w:rPr>
        <w:t>s indhold</w:t>
      </w:r>
      <w:r w:rsidRPr="00001820">
        <w:rPr>
          <w:rFonts w:ascii="Georgia" w:hAnsi="Georgia" w:cs="Times New Roman"/>
          <w:color w:val="000000"/>
          <w:sz w:val="23"/>
          <w:szCs w:val="23"/>
        </w:rPr>
        <w:t xml:space="preserve"> blev afpolitiseret, </w:t>
      </w:r>
      <w:r w:rsidR="007512E3">
        <w:rPr>
          <w:rFonts w:ascii="Georgia" w:hAnsi="Georgia" w:cs="Times New Roman"/>
          <w:color w:val="000000"/>
          <w:sz w:val="23"/>
          <w:szCs w:val="23"/>
        </w:rPr>
        <w:t xml:space="preserve">og samtidig </w:t>
      </w:r>
      <w:r w:rsidRPr="00001820">
        <w:rPr>
          <w:rFonts w:ascii="Georgia" w:hAnsi="Georgia" w:cs="Times New Roman"/>
          <w:color w:val="000000"/>
          <w:sz w:val="23"/>
          <w:szCs w:val="23"/>
        </w:rPr>
        <w:t xml:space="preserve">gik </w:t>
      </w:r>
      <w:r w:rsidR="007512E3">
        <w:rPr>
          <w:rFonts w:ascii="Georgia" w:hAnsi="Georgia" w:cs="Times New Roman"/>
          <w:color w:val="000000"/>
          <w:sz w:val="23"/>
          <w:szCs w:val="23"/>
        </w:rPr>
        <w:t>undlod at føre kritisk journalistik</w:t>
      </w:r>
      <w:r w:rsidRPr="00001820">
        <w:rPr>
          <w:rFonts w:ascii="Georgia" w:hAnsi="Georgia" w:cs="Times New Roman"/>
          <w:color w:val="000000"/>
          <w:sz w:val="23"/>
          <w:szCs w:val="23"/>
        </w:rPr>
        <w:t xml:space="preserve"> og i stedet fokuserede på profit. </w:t>
      </w:r>
    </w:p>
    <w:p w14:paraId="6C4F6B49" w14:textId="77777777" w:rsidR="007512E3" w:rsidRPr="00001820" w:rsidRDefault="007512E3" w:rsidP="00DB2CD6">
      <w:pPr>
        <w:spacing w:line="360" w:lineRule="auto"/>
        <w:jc w:val="both"/>
        <w:rPr>
          <w:rFonts w:ascii="Georgia" w:hAnsi="Georgia" w:cs="Times New Roman"/>
          <w:sz w:val="20"/>
          <w:szCs w:val="20"/>
        </w:rPr>
      </w:pPr>
    </w:p>
    <w:p w14:paraId="3DD3D26B" w14:textId="77777777" w:rsidR="00BB5700" w:rsidRPr="00001820" w:rsidRDefault="00202254" w:rsidP="007512E3">
      <w:pPr>
        <w:pStyle w:val="Heading3"/>
        <w:spacing w:line="360" w:lineRule="auto"/>
        <w:jc w:val="both"/>
        <w:rPr>
          <w:rFonts w:ascii="Georgia" w:hAnsi="Georgia"/>
          <w:color w:val="auto"/>
          <w:sz w:val="20"/>
          <w:szCs w:val="20"/>
        </w:rPr>
      </w:pPr>
      <w:bookmarkStart w:id="30" w:name="_Toc263274043"/>
      <w:r w:rsidRPr="00001820">
        <w:rPr>
          <w:rFonts w:ascii="Georgia" w:hAnsi="Georgia"/>
          <w:color w:val="auto"/>
        </w:rPr>
        <w:t>2.1.2. Walter Lippmann om</w:t>
      </w:r>
      <w:r w:rsidR="00BB5700" w:rsidRPr="00001820">
        <w:rPr>
          <w:rFonts w:ascii="Georgia" w:hAnsi="Georgia"/>
          <w:color w:val="auto"/>
        </w:rPr>
        <w:t xml:space="preserve"> fabrikeret enighed</w:t>
      </w:r>
      <w:bookmarkEnd w:id="30"/>
    </w:p>
    <w:p w14:paraId="023C394D" w14:textId="77777777" w:rsidR="00BB5700" w:rsidRPr="00001820" w:rsidRDefault="00BB5700" w:rsidP="007512E3">
      <w:pPr>
        <w:spacing w:line="360" w:lineRule="auto"/>
        <w:jc w:val="both"/>
        <w:rPr>
          <w:rFonts w:ascii="Georgia" w:hAnsi="Georgia" w:cs="Times New Roman"/>
          <w:sz w:val="20"/>
          <w:szCs w:val="20"/>
        </w:rPr>
      </w:pPr>
      <w:r w:rsidRPr="00001820">
        <w:rPr>
          <w:rFonts w:ascii="Georgia" w:hAnsi="Georgia" w:cs="Times New Roman"/>
          <w:color w:val="000000"/>
          <w:sz w:val="23"/>
          <w:szCs w:val="23"/>
        </w:rPr>
        <w:t>Den amerikanske journalist, Walter Lippmann</w:t>
      </w:r>
      <w:r w:rsidR="007512E3">
        <w:rPr>
          <w:rFonts w:ascii="Georgia" w:hAnsi="Georgia" w:cs="Times New Roman"/>
          <w:color w:val="000000"/>
          <w:sz w:val="23"/>
          <w:szCs w:val="23"/>
        </w:rPr>
        <w:t>,</w:t>
      </w:r>
      <w:r w:rsidRPr="00001820">
        <w:rPr>
          <w:rFonts w:ascii="Georgia" w:hAnsi="Georgia" w:cs="Times New Roman"/>
          <w:color w:val="000000"/>
          <w:sz w:val="23"/>
          <w:szCs w:val="23"/>
        </w:rPr>
        <w:t xml:space="preserve"> beskæftigede sig ligeledes med den politiske offentlighed og i den forbindelse medieadfærd. </w:t>
      </w:r>
      <w:r w:rsidR="00573732">
        <w:rPr>
          <w:rFonts w:ascii="Georgia" w:hAnsi="Georgia" w:cs="Times New Roman"/>
          <w:color w:val="000000"/>
          <w:sz w:val="23"/>
          <w:szCs w:val="23"/>
        </w:rPr>
        <w:t xml:space="preserve">Lippmann påpegede </w:t>
      </w:r>
      <w:r w:rsidRPr="00001820">
        <w:rPr>
          <w:rFonts w:ascii="Georgia" w:hAnsi="Georgia" w:cs="Times New Roman"/>
          <w:color w:val="000000"/>
          <w:sz w:val="23"/>
          <w:szCs w:val="23"/>
        </w:rPr>
        <w:t xml:space="preserve">ændringer i politikernes brug af medierne. De politiske aktører begyndte at betragte medierne som instrumenter i forhold til dannelsen af den offentlige mening. I stedet for at skabe dialog og debat med samfundets individer, blev teknikker som manipulation og overtalelse brugt til at videreføre bestemte politiske holdninger til borgerne, </w:t>
      </w:r>
      <w:r w:rsidR="00573732">
        <w:rPr>
          <w:rFonts w:ascii="Georgia" w:hAnsi="Georgia" w:cs="Times New Roman"/>
          <w:color w:val="000000"/>
          <w:sz w:val="23"/>
          <w:szCs w:val="23"/>
        </w:rPr>
        <w:t xml:space="preserve">hvilket blev betegnet som </w:t>
      </w:r>
      <w:r w:rsidRPr="00001820">
        <w:rPr>
          <w:rFonts w:ascii="Georgia" w:hAnsi="Georgia" w:cs="Times New Roman"/>
          <w:color w:val="000000"/>
          <w:sz w:val="23"/>
          <w:szCs w:val="23"/>
        </w:rPr>
        <w:t>‘</w:t>
      </w:r>
      <w:r w:rsidRPr="00001820">
        <w:rPr>
          <w:rFonts w:ascii="Georgia" w:hAnsi="Georgia" w:cs="Times New Roman"/>
          <w:i/>
          <w:iCs/>
          <w:color w:val="000000"/>
          <w:sz w:val="23"/>
          <w:szCs w:val="23"/>
        </w:rPr>
        <w:t>fabrikeret enighed</w:t>
      </w:r>
      <w:r w:rsidRPr="00001820">
        <w:rPr>
          <w:rFonts w:ascii="Georgia" w:hAnsi="Georgia" w:cs="Times New Roman"/>
          <w:color w:val="000000"/>
          <w:sz w:val="23"/>
          <w:szCs w:val="23"/>
        </w:rPr>
        <w:t xml:space="preserve">’. (Rasmussen, 2012, s. 23) </w:t>
      </w:r>
    </w:p>
    <w:p w14:paraId="5B6EFE10" w14:textId="77777777" w:rsidR="00BB5700" w:rsidRPr="00001820" w:rsidRDefault="00BB5700" w:rsidP="00DB2CD6">
      <w:pPr>
        <w:spacing w:line="360" w:lineRule="auto"/>
        <w:jc w:val="both"/>
        <w:rPr>
          <w:rFonts w:ascii="Georgia" w:eastAsia="Times New Roman" w:hAnsi="Georgia" w:cs="Times New Roman"/>
          <w:sz w:val="20"/>
          <w:szCs w:val="20"/>
        </w:rPr>
      </w:pPr>
    </w:p>
    <w:p w14:paraId="4C158368"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Lippmann anså to væsentlige grunde til, at denne udvikling havde fundet sted. Flere lavtstående </w:t>
      </w:r>
      <w:r w:rsidR="005379D9">
        <w:rPr>
          <w:rFonts w:ascii="Georgia" w:hAnsi="Georgia" w:cs="Times New Roman"/>
          <w:color w:val="000000"/>
          <w:sz w:val="23"/>
          <w:szCs w:val="23"/>
        </w:rPr>
        <w:t>borgere fik stemmeret, hvilket skabte</w:t>
      </w:r>
      <w:r w:rsidRPr="00001820">
        <w:rPr>
          <w:rFonts w:ascii="Georgia" w:hAnsi="Georgia" w:cs="Times New Roman"/>
          <w:color w:val="000000"/>
          <w:sz w:val="23"/>
          <w:szCs w:val="23"/>
        </w:rPr>
        <w:t xml:space="preserve"> en</w:t>
      </w:r>
      <w:r w:rsidR="005379D9">
        <w:rPr>
          <w:rFonts w:ascii="Georgia" w:hAnsi="Georgia" w:cs="Times New Roman"/>
          <w:color w:val="000000"/>
          <w:sz w:val="23"/>
          <w:szCs w:val="23"/>
        </w:rPr>
        <w:t xml:space="preserve"> ny vælgergruppe, som politiker</w:t>
      </w:r>
      <w:r w:rsidRPr="00001820">
        <w:rPr>
          <w:rFonts w:ascii="Georgia" w:hAnsi="Georgia" w:cs="Times New Roman"/>
          <w:color w:val="000000"/>
          <w:sz w:val="23"/>
          <w:szCs w:val="23"/>
        </w:rPr>
        <w:t>n</w:t>
      </w:r>
      <w:r w:rsidR="005379D9">
        <w:rPr>
          <w:rFonts w:ascii="Georgia" w:hAnsi="Georgia" w:cs="Times New Roman"/>
          <w:color w:val="000000"/>
          <w:sz w:val="23"/>
          <w:szCs w:val="23"/>
        </w:rPr>
        <w:t>e</w:t>
      </w:r>
      <w:r w:rsidRPr="00001820">
        <w:rPr>
          <w:rFonts w:ascii="Georgia" w:hAnsi="Georgia" w:cs="Times New Roman"/>
          <w:color w:val="000000"/>
          <w:sz w:val="23"/>
          <w:szCs w:val="23"/>
        </w:rPr>
        <w:t xml:space="preserve"> skulle forholde sig til. I forhold til Habermas fungerede borgerlig offe</w:t>
      </w:r>
      <w:r w:rsidR="005379D9">
        <w:rPr>
          <w:rFonts w:ascii="Georgia" w:hAnsi="Georgia" w:cs="Times New Roman"/>
          <w:color w:val="000000"/>
          <w:sz w:val="23"/>
          <w:szCs w:val="23"/>
        </w:rPr>
        <w:t>ntlighed gennem diskussioner ved</w:t>
      </w:r>
      <w:r w:rsidRPr="00001820">
        <w:rPr>
          <w:rFonts w:ascii="Georgia" w:hAnsi="Georgia" w:cs="Times New Roman"/>
          <w:color w:val="000000"/>
          <w:sz w:val="23"/>
          <w:szCs w:val="23"/>
        </w:rPr>
        <w:t xml:space="preserve"> den højere del af samfundets klasser. Eftersom flere borgere fra lavere klasser fik tildelt stemmeret, ændrede det vilkårene for politisk offentlighed, hvor skabelsen </w:t>
      </w:r>
      <w:r w:rsidR="00BB53BB">
        <w:rPr>
          <w:rFonts w:ascii="Georgia" w:hAnsi="Georgia" w:cs="Times New Roman"/>
          <w:color w:val="000000"/>
          <w:sz w:val="23"/>
          <w:szCs w:val="23"/>
        </w:rPr>
        <w:lastRenderedPageBreak/>
        <w:t>af borgerlig offentlighed opstod</w:t>
      </w:r>
      <w:r w:rsidR="005C5705">
        <w:rPr>
          <w:rFonts w:ascii="Georgia" w:hAnsi="Georgia" w:cs="Times New Roman"/>
          <w:color w:val="000000"/>
          <w:sz w:val="23"/>
          <w:szCs w:val="23"/>
        </w:rPr>
        <w:t>.</w:t>
      </w:r>
      <w:r w:rsidRPr="00001820">
        <w:rPr>
          <w:rFonts w:ascii="Georgia" w:hAnsi="Georgia" w:cs="Times New Roman"/>
          <w:color w:val="000000"/>
          <w:sz w:val="23"/>
          <w:szCs w:val="23"/>
        </w:rPr>
        <w:t xml:space="preserve"> Samtidigt var den store udbredelse af massemedierne med til at give politikerne et nyt værktøj til at nå nye vælgere. </w:t>
      </w:r>
    </w:p>
    <w:p w14:paraId="705F0438" w14:textId="77777777" w:rsidR="00344297" w:rsidRPr="00001820" w:rsidRDefault="00344297" w:rsidP="00DB2CD6">
      <w:pPr>
        <w:spacing w:line="360" w:lineRule="auto"/>
        <w:jc w:val="both"/>
        <w:rPr>
          <w:rFonts w:ascii="Georgia" w:hAnsi="Georgia" w:cs="Times New Roman"/>
          <w:sz w:val="20"/>
          <w:szCs w:val="20"/>
        </w:rPr>
      </w:pPr>
    </w:p>
    <w:p w14:paraId="0831D793" w14:textId="77777777" w:rsidR="00BB5700" w:rsidRPr="00001820" w:rsidRDefault="00202254" w:rsidP="00344297">
      <w:pPr>
        <w:pStyle w:val="Heading3"/>
        <w:spacing w:line="360" w:lineRule="auto"/>
        <w:jc w:val="both"/>
        <w:rPr>
          <w:rFonts w:ascii="Georgia" w:hAnsi="Georgia"/>
          <w:color w:val="auto"/>
          <w:sz w:val="20"/>
          <w:szCs w:val="20"/>
        </w:rPr>
      </w:pPr>
      <w:bookmarkStart w:id="31" w:name="_Toc263274044"/>
      <w:r w:rsidRPr="00001820">
        <w:rPr>
          <w:rFonts w:ascii="Georgia" w:hAnsi="Georgia"/>
          <w:color w:val="auto"/>
        </w:rPr>
        <w:t>2.1.3. Christian Kock om</w:t>
      </w:r>
      <w:r w:rsidR="00BB5700" w:rsidRPr="00001820">
        <w:rPr>
          <w:rFonts w:ascii="Georgia" w:hAnsi="Georgia"/>
          <w:color w:val="auto"/>
        </w:rPr>
        <w:t xml:space="preserve"> den moderne borgerlige offentligheds forfald</w:t>
      </w:r>
      <w:bookmarkEnd w:id="31"/>
    </w:p>
    <w:p w14:paraId="7B27E65C" w14:textId="77777777" w:rsidR="00BB5700" w:rsidRPr="00001820" w:rsidRDefault="00BB5700" w:rsidP="00344297">
      <w:pPr>
        <w:spacing w:line="360" w:lineRule="auto"/>
        <w:jc w:val="both"/>
        <w:rPr>
          <w:rFonts w:ascii="Georgia" w:hAnsi="Georgia" w:cs="Times New Roman"/>
          <w:sz w:val="20"/>
          <w:szCs w:val="20"/>
        </w:rPr>
      </w:pPr>
      <w:r w:rsidRPr="00001820">
        <w:rPr>
          <w:rFonts w:ascii="Georgia" w:hAnsi="Georgia" w:cs="Times New Roman"/>
          <w:color w:val="000000"/>
          <w:sz w:val="23"/>
          <w:szCs w:val="23"/>
        </w:rPr>
        <w:t>Habermas b</w:t>
      </w:r>
      <w:r w:rsidR="00B45CD6">
        <w:rPr>
          <w:rFonts w:ascii="Georgia" w:hAnsi="Georgia" w:cs="Times New Roman"/>
          <w:color w:val="000000"/>
          <w:sz w:val="23"/>
          <w:szCs w:val="23"/>
        </w:rPr>
        <w:t>eskrev, hvordan partipressen mødte udfordringer</w:t>
      </w:r>
      <w:r w:rsidRPr="00001820">
        <w:rPr>
          <w:rFonts w:ascii="Georgia" w:hAnsi="Georgia" w:cs="Times New Roman"/>
          <w:color w:val="000000"/>
          <w:sz w:val="23"/>
          <w:szCs w:val="23"/>
        </w:rPr>
        <w:t>, og medierne fik kommercielle interesser. I den forbindelse beskrev professor i retorik ved Københavns Universitet</w:t>
      </w:r>
      <w:r w:rsidR="00D41EEE">
        <w:rPr>
          <w:rFonts w:ascii="Georgia" w:hAnsi="Georgia" w:cs="Times New Roman"/>
          <w:color w:val="000000"/>
          <w:sz w:val="23"/>
          <w:szCs w:val="23"/>
        </w:rPr>
        <w:t>,</w:t>
      </w:r>
      <w:r w:rsidRPr="00001820">
        <w:rPr>
          <w:rFonts w:ascii="Georgia" w:hAnsi="Georgia" w:cs="Times New Roman"/>
          <w:color w:val="000000"/>
          <w:sz w:val="23"/>
          <w:szCs w:val="23"/>
        </w:rPr>
        <w:t xml:space="preserve"> Christian Kock</w:t>
      </w:r>
      <w:r w:rsidR="00D41EEE">
        <w:rPr>
          <w:rFonts w:ascii="Georgia" w:hAnsi="Georgia" w:cs="Times New Roman"/>
          <w:color w:val="000000"/>
          <w:sz w:val="23"/>
          <w:szCs w:val="23"/>
        </w:rPr>
        <w:t>,</w:t>
      </w:r>
      <w:r w:rsidRPr="00001820">
        <w:rPr>
          <w:rFonts w:ascii="Georgia" w:hAnsi="Georgia" w:cs="Times New Roman"/>
          <w:color w:val="000000"/>
          <w:sz w:val="23"/>
          <w:szCs w:val="23"/>
        </w:rPr>
        <w:t xml:space="preserve"> i 2011 (Kock, 2011), hvordan </w:t>
      </w:r>
      <w:r w:rsidR="00D41EEE">
        <w:rPr>
          <w:rFonts w:ascii="Georgia" w:hAnsi="Georgia" w:cs="Times New Roman"/>
          <w:color w:val="000000"/>
          <w:sz w:val="23"/>
          <w:szCs w:val="23"/>
        </w:rPr>
        <w:t>mediebilledet havde</w:t>
      </w:r>
      <w:r w:rsidRPr="00001820">
        <w:rPr>
          <w:rFonts w:ascii="Georgia" w:hAnsi="Georgia" w:cs="Times New Roman"/>
          <w:color w:val="000000"/>
          <w:sz w:val="23"/>
          <w:szCs w:val="23"/>
        </w:rPr>
        <w:t xml:space="preserve"> ændret sig i det moderne samfund. Flere digitale medier konkurrerede om modtagerens opmærksomhed. En konsekvens heraf var, at </w:t>
      </w:r>
      <w:r w:rsidR="00D41EEE">
        <w:rPr>
          <w:rFonts w:ascii="Georgia" w:hAnsi="Georgia" w:cs="Times New Roman"/>
          <w:color w:val="000000"/>
          <w:sz w:val="23"/>
          <w:szCs w:val="23"/>
        </w:rPr>
        <w:t xml:space="preserve">færre </w:t>
      </w:r>
      <w:r w:rsidRPr="00001820">
        <w:rPr>
          <w:rFonts w:ascii="Georgia" w:hAnsi="Georgia" w:cs="Times New Roman"/>
          <w:color w:val="000000"/>
          <w:sz w:val="23"/>
          <w:szCs w:val="23"/>
        </w:rPr>
        <w:t>aviser benyttede spalteplads til indholdsrige politiske debatindlæg. Dermed kunne politikerne ikk</w:t>
      </w:r>
      <w:r w:rsidR="00D41EEE">
        <w:rPr>
          <w:rFonts w:ascii="Georgia" w:hAnsi="Georgia" w:cs="Times New Roman"/>
          <w:color w:val="000000"/>
          <w:sz w:val="23"/>
          <w:szCs w:val="23"/>
        </w:rPr>
        <w:t>e opnå opmærksomhed gennem avisen,</w:t>
      </w:r>
      <w:r w:rsidRPr="00001820">
        <w:rPr>
          <w:rFonts w:ascii="Georgia" w:hAnsi="Georgia" w:cs="Times New Roman"/>
          <w:color w:val="000000"/>
          <w:sz w:val="23"/>
          <w:szCs w:val="23"/>
        </w:rPr>
        <w:t xml:space="preserve"> medmindre de præsenterede korte og opsigtsvækkende budskaber. </w:t>
      </w:r>
    </w:p>
    <w:p w14:paraId="44BD4DF5" w14:textId="77777777" w:rsidR="00BB5700" w:rsidRPr="00001820" w:rsidRDefault="00BB5700" w:rsidP="00DB2CD6">
      <w:pPr>
        <w:spacing w:line="360" w:lineRule="auto"/>
        <w:jc w:val="both"/>
        <w:rPr>
          <w:rFonts w:ascii="Georgia" w:eastAsia="Times New Roman" w:hAnsi="Georgia" w:cs="Times New Roman"/>
          <w:sz w:val="20"/>
          <w:szCs w:val="20"/>
        </w:rPr>
      </w:pPr>
    </w:p>
    <w:p w14:paraId="2D6497A2"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Kock argumenterede for, at der stadig var plads til længer</w:t>
      </w:r>
      <w:r w:rsidR="00D41EEE">
        <w:rPr>
          <w:rFonts w:ascii="Georgia" w:hAnsi="Georgia" w:cs="Times New Roman"/>
          <w:color w:val="000000"/>
          <w:sz w:val="23"/>
          <w:szCs w:val="23"/>
        </w:rPr>
        <w:t>e debatprogrammer eller indlæg på</w:t>
      </w:r>
      <w:r w:rsidRPr="00001820">
        <w:rPr>
          <w:rFonts w:ascii="Georgia" w:hAnsi="Georgia" w:cs="Times New Roman"/>
          <w:color w:val="000000"/>
          <w:sz w:val="23"/>
          <w:szCs w:val="23"/>
        </w:rPr>
        <w:t xml:space="preserve"> </w:t>
      </w:r>
      <w:r w:rsidR="00D41EEE">
        <w:rPr>
          <w:rFonts w:ascii="Georgia" w:hAnsi="Georgia" w:cs="Times New Roman"/>
          <w:color w:val="000000"/>
          <w:sz w:val="23"/>
          <w:szCs w:val="23"/>
        </w:rPr>
        <w:t xml:space="preserve">medieplatforme, såsom </w:t>
      </w:r>
      <w:r w:rsidRPr="00001820">
        <w:rPr>
          <w:rFonts w:ascii="Georgia" w:hAnsi="Georgia" w:cs="Times New Roman"/>
          <w:color w:val="000000"/>
          <w:sz w:val="23"/>
          <w:szCs w:val="23"/>
        </w:rPr>
        <w:t xml:space="preserve">tv-programmer, i radio, gennem internet-sites samt større dagblade. Dette </w:t>
      </w:r>
      <w:r w:rsidR="00D41EEE">
        <w:rPr>
          <w:rFonts w:ascii="Georgia" w:hAnsi="Georgia" w:cs="Times New Roman"/>
          <w:color w:val="000000"/>
          <w:sz w:val="23"/>
          <w:szCs w:val="23"/>
        </w:rPr>
        <w:t>blev begrundet</w:t>
      </w:r>
      <w:r w:rsidRPr="00001820">
        <w:rPr>
          <w:rFonts w:ascii="Georgia" w:hAnsi="Georgia" w:cs="Times New Roman"/>
          <w:color w:val="000000"/>
          <w:sz w:val="23"/>
          <w:szCs w:val="23"/>
        </w:rPr>
        <w:t xml:space="preserve"> med, at </w:t>
      </w:r>
      <w:r w:rsidR="00232CAD">
        <w:rPr>
          <w:rFonts w:ascii="Georgia" w:hAnsi="Georgia" w:cs="Times New Roman"/>
          <w:color w:val="000000"/>
          <w:sz w:val="23"/>
          <w:szCs w:val="23"/>
        </w:rPr>
        <w:t>menigheden opsøgte indlæg af debattører, de</w:t>
      </w:r>
      <w:r w:rsidRPr="00001820">
        <w:rPr>
          <w:rFonts w:ascii="Georgia" w:hAnsi="Georgia" w:cs="Times New Roman"/>
          <w:color w:val="000000"/>
          <w:sz w:val="23"/>
          <w:szCs w:val="23"/>
        </w:rPr>
        <w:t xml:space="preserve"> </w:t>
      </w:r>
      <w:r w:rsidR="00232CAD">
        <w:rPr>
          <w:rFonts w:ascii="Georgia" w:hAnsi="Georgia" w:cs="Times New Roman"/>
          <w:color w:val="000000"/>
          <w:sz w:val="23"/>
          <w:szCs w:val="23"/>
        </w:rPr>
        <w:t>i forvejen</w:t>
      </w:r>
      <w:r w:rsidRPr="00001820">
        <w:rPr>
          <w:rFonts w:ascii="Georgia" w:hAnsi="Georgia" w:cs="Times New Roman"/>
          <w:color w:val="000000"/>
          <w:sz w:val="23"/>
          <w:szCs w:val="23"/>
        </w:rPr>
        <w:t xml:space="preserve"> </w:t>
      </w:r>
      <w:r w:rsidR="00232CAD">
        <w:rPr>
          <w:rFonts w:ascii="Georgia" w:hAnsi="Georgia" w:cs="Times New Roman"/>
          <w:color w:val="000000"/>
          <w:sz w:val="23"/>
          <w:szCs w:val="23"/>
        </w:rPr>
        <w:t>delte politiske overbevisninger</w:t>
      </w:r>
      <w:r w:rsidR="00FE10C8">
        <w:rPr>
          <w:rFonts w:ascii="Georgia" w:hAnsi="Georgia" w:cs="Times New Roman"/>
          <w:color w:val="000000"/>
          <w:sz w:val="23"/>
          <w:szCs w:val="23"/>
        </w:rPr>
        <w:t xml:space="preserve"> med (Kock, 2011</w:t>
      </w:r>
      <w:r w:rsidRPr="00001820">
        <w:rPr>
          <w:rFonts w:ascii="Georgia" w:hAnsi="Georgia" w:cs="Times New Roman"/>
          <w:color w:val="000000"/>
          <w:sz w:val="23"/>
          <w:szCs w:val="23"/>
        </w:rPr>
        <w:t xml:space="preserve">, s. 247). </w:t>
      </w:r>
    </w:p>
    <w:p w14:paraId="0719DD59" w14:textId="77777777" w:rsidR="00BB5700" w:rsidRPr="00001820" w:rsidRDefault="00BB5700" w:rsidP="00DB2CD6">
      <w:pPr>
        <w:spacing w:line="360" w:lineRule="auto"/>
        <w:jc w:val="both"/>
        <w:rPr>
          <w:rFonts w:ascii="Georgia" w:eastAsia="Times New Roman" w:hAnsi="Georgia" w:cs="Times New Roman"/>
          <w:sz w:val="20"/>
          <w:szCs w:val="20"/>
        </w:rPr>
      </w:pPr>
    </w:p>
    <w:p w14:paraId="064D5B5A" w14:textId="77777777" w:rsidR="009446A1" w:rsidRDefault="00BB5700" w:rsidP="00DB2CD6">
      <w:pPr>
        <w:spacing w:line="360" w:lineRule="auto"/>
        <w:jc w:val="both"/>
        <w:rPr>
          <w:rFonts w:ascii="Georgia" w:hAnsi="Georgia" w:cs="Times New Roman"/>
          <w:color w:val="000000"/>
          <w:sz w:val="23"/>
          <w:szCs w:val="23"/>
        </w:rPr>
      </w:pPr>
      <w:r w:rsidRPr="001F17B2">
        <w:rPr>
          <w:rFonts w:ascii="Georgia" w:hAnsi="Georgia" w:cs="Times New Roman"/>
          <w:color w:val="000000"/>
          <w:sz w:val="23"/>
          <w:szCs w:val="23"/>
        </w:rPr>
        <w:t xml:space="preserve">De nationale nyhedsudsendelser oplevede faldende seertal, hvilket medførte, at der ikke længere var et nyhedsmæssigt samlingspunkt for danskerne. Dette ændrede sig som følger af den forøgede kommercialisering. </w:t>
      </w:r>
      <w:r w:rsidRPr="00001820">
        <w:rPr>
          <w:rFonts w:ascii="Georgia" w:hAnsi="Georgia" w:cs="Times New Roman"/>
          <w:color w:val="000000"/>
          <w:sz w:val="23"/>
          <w:szCs w:val="23"/>
        </w:rPr>
        <w:t>Kock</w:t>
      </w:r>
      <w:r w:rsidR="005066ED">
        <w:rPr>
          <w:rFonts w:ascii="Georgia" w:hAnsi="Georgia" w:cs="Times New Roman"/>
          <w:color w:val="000000"/>
          <w:sz w:val="23"/>
          <w:szCs w:val="23"/>
        </w:rPr>
        <w:t xml:space="preserve"> beskrev</w:t>
      </w:r>
      <w:r w:rsidRPr="00001820">
        <w:rPr>
          <w:rFonts w:ascii="Georgia" w:hAnsi="Georgia" w:cs="Times New Roman"/>
          <w:color w:val="000000"/>
          <w:sz w:val="23"/>
          <w:szCs w:val="23"/>
        </w:rPr>
        <w:t>, hvordan samfundet i højere grad bestod af lukkede socialgrupper, der undgik kontakt med andre, og samtidigt konsumer</w:t>
      </w:r>
      <w:r w:rsidR="005066ED">
        <w:rPr>
          <w:rFonts w:ascii="Georgia" w:hAnsi="Georgia" w:cs="Times New Roman"/>
          <w:color w:val="000000"/>
          <w:sz w:val="23"/>
          <w:szCs w:val="23"/>
        </w:rPr>
        <w:t>ede nyheder på hver sin måde gennem</w:t>
      </w:r>
      <w:r w:rsidRPr="00001820">
        <w:rPr>
          <w:rFonts w:ascii="Georgia" w:hAnsi="Georgia" w:cs="Times New Roman"/>
          <w:color w:val="000000"/>
          <w:sz w:val="23"/>
          <w:szCs w:val="23"/>
        </w:rPr>
        <w:t xml:space="preserve"> hver sit medie.</w:t>
      </w:r>
      <w:r w:rsidR="001F17B2">
        <w:rPr>
          <w:rFonts w:ascii="Georgia" w:hAnsi="Georgia" w:cs="Times New Roman"/>
          <w:color w:val="000000"/>
          <w:sz w:val="23"/>
          <w:szCs w:val="23"/>
        </w:rPr>
        <w:t xml:space="preserve"> (Ibid, s. 247)</w:t>
      </w:r>
      <w:r w:rsidR="008F6C11">
        <w:rPr>
          <w:rFonts w:ascii="Georgia" w:hAnsi="Georgia" w:cs="Times New Roman"/>
          <w:color w:val="000000"/>
          <w:sz w:val="23"/>
          <w:szCs w:val="23"/>
        </w:rPr>
        <w:t xml:space="preserve"> </w:t>
      </w:r>
      <w:r w:rsidR="005066ED">
        <w:rPr>
          <w:rFonts w:ascii="Georgia" w:hAnsi="Georgia" w:cs="Times New Roman"/>
          <w:color w:val="000000"/>
          <w:sz w:val="23"/>
          <w:szCs w:val="23"/>
        </w:rPr>
        <w:t xml:space="preserve">Mediernes </w:t>
      </w:r>
      <w:r w:rsidRPr="00001820">
        <w:rPr>
          <w:rFonts w:ascii="Georgia" w:hAnsi="Georgia" w:cs="Times New Roman"/>
          <w:color w:val="000000"/>
          <w:sz w:val="23"/>
          <w:szCs w:val="23"/>
        </w:rPr>
        <w:t>seer- og oplagstal</w:t>
      </w:r>
      <w:r w:rsidR="005066ED">
        <w:rPr>
          <w:rFonts w:ascii="Georgia" w:hAnsi="Georgia" w:cs="Times New Roman"/>
          <w:color w:val="000000"/>
          <w:sz w:val="23"/>
          <w:szCs w:val="23"/>
        </w:rPr>
        <w:t xml:space="preserve"> var faldende, hvilket betød at de var nødsaget til at </w:t>
      </w:r>
      <w:r w:rsidRPr="00001820">
        <w:rPr>
          <w:rFonts w:ascii="Georgia" w:hAnsi="Georgia" w:cs="Times New Roman"/>
          <w:color w:val="000000"/>
          <w:sz w:val="23"/>
          <w:szCs w:val="23"/>
        </w:rPr>
        <w:t>opnå</w:t>
      </w:r>
      <w:r w:rsidR="005066ED">
        <w:rPr>
          <w:rFonts w:ascii="Georgia" w:hAnsi="Georgia" w:cs="Times New Roman"/>
          <w:color w:val="000000"/>
          <w:sz w:val="23"/>
          <w:szCs w:val="23"/>
        </w:rPr>
        <w:t xml:space="preserve"> flere</w:t>
      </w:r>
      <w:r w:rsidRPr="00001820">
        <w:rPr>
          <w:rFonts w:ascii="Georgia" w:hAnsi="Georgia" w:cs="Times New Roman"/>
          <w:color w:val="000000"/>
          <w:sz w:val="23"/>
          <w:szCs w:val="23"/>
        </w:rPr>
        <w:t xml:space="preserve"> modtagere. Dette skete ofte på bekostning af den politiske debat i de større nationale tv-udsendelser.</w:t>
      </w:r>
      <w:r w:rsidR="009446A1">
        <w:rPr>
          <w:rFonts w:ascii="Georgia" w:hAnsi="Georgia" w:cs="Times New Roman"/>
          <w:color w:val="000000"/>
          <w:sz w:val="23"/>
          <w:szCs w:val="23"/>
        </w:rPr>
        <w:t xml:space="preserve"> De nationale tv-udsendelser valgte at nedjustere antallet af politiske debatter, eftersom de ønskede at bestemme nyhedsindslagenes vinkel og emne</w:t>
      </w:r>
      <w:r w:rsidRPr="00001820">
        <w:rPr>
          <w:rFonts w:ascii="Georgia" w:hAnsi="Georgia" w:cs="Times New Roman"/>
          <w:color w:val="000000"/>
          <w:sz w:val="23"/>
          <w:szCs w:val="23"/>
        </w:rPr>
        <w:t xml:space="preserve"> (Ibid, s. 248)</w:t>
      </w:r>
      <w:r w:rsidR="008F6C11">
        <w:rPr>
          <w:rFonts w:ascii="Georgia" w:hAnsi="Georgia" w:cs="Times New Roman"/>
          <w:color w:val="000000"/>
          <w:sz w:val="23"/>
          <w:szCs w:val="23"/>
        </w:rPr>
        <w:t>.</w:t>
      </w:r>
    </w:p>
    <w:p w14:paraId="60B65220" w14:textId="77777777" w:rsidR="008F6C11" w:rsidRPr="009446A1" w:rsidRDefault="008F6C11" w:rsidP="00DB2CD6">
      <w:pPr>
        <w:spacing w:line="360" w:lineRule="auto"/>
        <w:jc w:val="both"/>
        <w:rPr>
          <w:rFonts w:ascii="Georgia" w:hAnsi="Georgia" w:cs="Times New Roman"/>
          <w:color w:val="000000"/>
          <w:sz w:val="23"/>
          <w:szCs w:val="23"/>
        </w:rPr>
      </w:pPr>
    </w:p>
    <w:p w14:paraId="4D798BF0" w14:textId="77777777" w:rsidR="00BB5700" w:rsidRPr="00001820" w:rsidRDefault="00202254" w:rsidP="00FC09EE">
      <w:pPr>
        <w:pStyle w:val="Heading3"/>
        <w:spacing w:line="360" w:lineRule="auto"/>
        <w:jc w:val="both"/>
        <w:rPr>
          <w:rFonts w:ascii="Georgia" w:hAnsi="Georgia"/>
          <w:color w:val="auto"/>
          <w:sz w:val="20"/>
          <w:szCs w:val="20"/>
        </w:rPr>
      </w:pPr>
      <w:bookmarkStart w:id="32" w:name="_Toc263274045"/>
      <w:r w:rsidRPr="00001820">
        <w:rPr>
          <w:rFonts w:ascii="Georgia" w:hAnsi="Georgia"/>
          <w:color w:val="auto"/>
        </w:rPr>
        <w:t>2.1.4. David Easton om</w:t>
      </w:r>
      <w:r w:rsidR="00BB5700" w:rsidRPr="00001820">
        <w:rPr>
          <w:rFonts w:ascii="Georgia" w:hAnsi="Georgia"/>
          <w:color w:val="auto"/>
        </w:rPr>
        <w:t xml:space="preserve"> det politiske system</w:t>
      </w:r>
      <w:bookmarkEnd w:id="32"/>
    </w:p>
    <w:p w14:paraId="4AFA48C2" w14:textId="77777777" w:rsidR="00BB5700" w:rsidRPr="00001820" w:rsidRDefault="00BB5700" w:rsidP="00FC09EE">
      <w:pPr>
        <w:spacing w:line="360" w:lineRule="auto"/>
        <w:jc w:val="both"/>
        <w:rPr>
          <w:rFonts w:ascii="Georgia" w:hAnsi="Georgia" w:cs="Times New Roman"/>
          <w:sz w:val="20"/>
          <w:szCs w:val="20"/>
        </w:rPr>
      </w:pPr>
      <w:r w:rsidRPr="00001820">
        <w:rPr>
          <w:rFonts w:ascii="Georgia" w:hAnsi="Georgia" w:cs="Times New Roman"/>
          <w:color w:val="000000"/>
          <w:sz w:val="23"/>
          <w:szCs w:val="23"/>
        </w:rPr>
        <w:t>Hvor Habermas tidligere</w:t>
      </w:r>
      <w:r w:rsidR="000A0FE2">
        <w:rPr>
          <w:rFonts w:ascii="Georgia" w:hAnsi="Georgia" w:cs="Times New Roman"/>
          <w:color w:val="000000"/>
          <w:sz w:val="23"/>
          <w:szCs w:val="23"/>
        </w:rPr>
        <w:t xml:space="preserve"> beskrev, hvorledes samfundet var</w:t>
      </w:r>
      <w:r w:rsidRPr="00001820">
        <w:rPr>
          <w:rFonts w:ascii="Georgia" w:hAnsi="Georgia" w:cs="Times New Roman"/>
          <w:color w:val="000000"/>
          <w:sz w:val="23"/>
          <w:szCs w:val="23"/>
        </w:rPr>
        <w:t xml:space="preserve"> delt op i tre forskellige sfære</w:t>
      </w:r>
      <w:r w:rsidR="00476672">
        <w:rPr>
          <w:rFonts w:ascii="Georgia" w:hAnsi="Georgia" w:cs="Times New Roman"/>
          <w:color w:val="000000"/>
          <w:sz w:val="23"/>
          <w:szCs w:val="23"/>
        </w:rPr>
        <w:t>r</w:t>
      </w:r>
      <w:r w:rsidRPr="00001820">
        <w:rPr>
          <w:rFonts w:ascii="Georgia" w:hAnsi="Georgia" w:cs="Times New Roman"/>
          <w:color w:val="000000"/>
          <w:sz w:val="23"/>
          <w:szCs w:val="23"/>
        </w:rPr>
        <w:t xml:space="preserve">, udviklede David Easton i 1953 en model, der illustrerede, hvilke stadier, den politiske kommunikation forløb gennem. </w:t>
      </w:r>
    </w:p>
    <w:p w14:paraId="7EC61AC2" w14:textId="77777777" w:rsidR="00BB5700" w:rsidRPr="00001820" w:rsidRDefault="00BB5700" w:rsidP="00DB2CD6">
      <w:pPr>
        <w:spacing w:line="360" w:lineRule="auto"/>
        <w:jc w:val="both"/>
        <w:rPr>
          <w:rFonts w:ascii="Georgia" w:eastAsia="Times New Roman" w:hAnsi="Georgia" w:cs="Times New Roman"/>
          <w:sz w:val="20"/>
          <w:szCs w:val="20"/>
        </w:rPr>
      </w:pPr>
    </w:p>
    <w:p w14:paraId="10FD6DFB"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Easton definerede politik som det sæt af so</w:t>
      </w:r>
      <w:r w:rsidR="006A33A9">
        <w:rPr>
          <w:rFonts w:ascii="Georgia" w:hAnsi="Georgia" w:cs="Times New Roman"/>
          <w:color w:val="000000"/>
          <w:sz w:val="23"/>
          <w:szCs w:val="23"/>
        </w:rPr>
        <w:t>ciale handlinger, der fastlagde og fordelte</w:t>
      </w:r>
      <w:r w:rsidRPr="00001820">
        <w:rPr>
          <w:rFonts w:ascii="Georgia" w:hAnsi="Georgia" w:cs="Times New Roman"/>
          <w:color w:val="000000"/>
          <w:sz w:val="23"/>
          <w:szCs w:val="23"/>
        </w:rPr>
        <w:t xml:space="preserve"> værdier med gyldighed for et helt samfund (Rasmussen, 2012, s. 28). Politik handlede således om fordeling af værdier, såsom penge og andre ressourcer i samfundet. Denne </w:t>
      </w:r>
      <w:r w:rsidRPr="00001820">
        <w:rPr>
          <w:rFonts w:ascii="Georgia" w:hAnsi="Georgia" w:cs="Times New Roman"/>
          <w:color w:val="000000"/>
          <w:sz w:val="23"/>
          <w:szCs w:val="23"/>
        </w:rPr>
        <w:lastRenderedPageBreak/>
        <w:t>fordeling skete gennem politiske beslutninger</w:t>
      </w:r>
      <w:r w:rsidR="006A33A9">
        <w:rPr>
          <w:rFonts w:ascii="Georgia" w:hAnsi="Georgia" w:cs="Times New Roman"/>
          <w:color w:val="000000"/>
          <w:sz w:val="23"/>
          <w:szCs w:val="23"/>
        </w:rPr>
        <w:t>, eksempelvis lovforslag eller F</w:t>
      </w:r>
      <w:r w:rsidRPr="00001820">
        <w:rPr>
          <w:rFonts w:ascii="Georgia" w:hAnsi="Georgia" w:cs="Times New Roman"/>
          <w:color w:val="000000"/>
          <w:sz w:val="23"/>
          <w:szCs w:val="23"/>
        </w:rPr>
        <w:t>olketingsvalg, der medførte politiske b</w:t>
      </w:r>
      <w:r w:rsidR="006A33A9">
        <w:rPr>
          <w:rFonts w:ascii="Georgia" w:hAnsi="Georgia" w:cs="Times New Roman"/>
          <w:color w:val="000000"/>
          <w:sz w:val="23"/>
          <w:szCs w:val="23"/>
        </w:rPr>
        <w:t>eslutninger. Selve processen kan</w:t>
      </w:r>
      <w:r w:rsidRPr="00001820">
        <w:rPr>
          <w:rFonts w:ascii="Georgia" w:hAnsi="Georgia" w:cs="Times New Roman"/>
          <w:color w:val="000000"/>
          <w:sz w:val="23"/>
          <w:szCs w:val="23"/>
        </w:rPr>
        <w:t xml:space="preserve"> forklares ud fra Eastons model, der er illustreret nedenfor. </w:t>
      </w:r>
    </w:p>
    <w:p w14:paraId="6570E011"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noProof/>
          <w:color w:val="000000"/>
          <w:sz w:val="23"/>
          <w:szCs w:val="23"/>
          <w:lang w:val="en-US"/>
        </w:rPr>
        <w:drawing>
          <wp:inline distT="0" distB="0" distL="0" distR="0" wp14:anchorId="7EDFE45D" wp14:editId="6E48B54D">
            <wp:extent cx="5672455" cy="2311400"/>
            <wp:effectExtent l="0" t="0" r="0" b="0"/>
            <wp:docPr id="3" name="Picture 3" descr="https://lh5.googleusercontent.com/SqVXpcdmdr_S4UUwM_QO12Ehj_zVYMRc7khg-d5m8zPmQRIY0AjB8KbdyZuImqaCScJ3zBbdh2LGO8-btse1IfMjxsxF8cVFbHUJJ1F0uzJFe5Qs4MX-ZhhrCoocDPP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SqVXpcdmdr_S4UUwM_QO12Ehj_zVYMRc7khg-d5m8zPmQRIY0AjB8KbdyZuImqaCScJ3zBbdh2LGO8-btse1IfMjxsxF8cVFbHUJJ1F0uzJFe5Qs4MX-ZhhrCoocDPPh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2455" cy="2311400"/>
                    </a:xfrm>
                    <a:prstGeom prst="rect">
                      <a:avLst/>
                    </a:prstGeom>
                    <a:noFill/>
                    <a:ln>
                      <a:noFill/>
                    </a:ln>
                  </pic:spPr>
                </pic:pic>
              </a:graphicData>
            </a:graphic>
          </wp:inline>
        </w:drawing>
      </w:r>
    </w:p>
    <w:p w14:paraId="3650DA9F" w14:textId="77777777" w:rsidR="00BB5700" w:rsidRPr="00001820" w:rsidRDefault="00BB5700" w:rsidP="006A33A9">
      <w:pPr>
        <w:spacing w:line="360" w:lineRule="auto"/>
        <w:jc w:val="center"/>
        <w:rPr>
          <w:rFonts w:ascii="Georgia" w:hAnsi="Georgia" w:cs="Times New Roman"/>
          <w:sz w:val="20"/>
          <w:szCs w:val="20"/>
        </w:rPr>
      </w:pPr>
      <w:r w:rsidRPr="00001820">
        <w:rPr>
          <w:rFonts w:ascii="Georgia" w:hAnsi="Georgia" w:cs="Times New Roman"/>
          <w:b/>
          <w:bCs/>
          <w:color w:val="000000"/>
          <w:sz w:val="20"/>
          <w:szCs w:val="20"/>
        </w:rPr>
        <w:t xml:space="preserve">Figur 3: </w:t>
      </w:r>
      <w:r w:rsidRPr="00001820">
        <w:rPr>
          <w:rFonts w:ascii="Georgia" w:hAnsi="Georgia" w:cs="Times New Roman"/>
          <w:color w:val="000000"/>
          <w:sz w:val="20"/>
          <w:szCs w:val="20"/>
        </w:rPr>
        <w:t>David Eastons model over de</w:t>
      </w:r>
      <w:r w:rsidR="006A33A9">
        <w:rPr>
          <w:rFonts w:ascii="Georgia" w:hAnsi="Georgia" w:cs="Times New Roman"/>
          <w:color w:val="000000"/>
          <w:sz w:val="20"/>
          <w:szCs w:val="20"/>
        </w:rPr>
        <w:t>t politiske system (Easton, 1964</w:t>
      </w:r>
      <w:r w:rsidRPr="00001820">
        <w:rPr>
          <w:rFonts w:ascii="Georgia" w:hAnsi="Georgia" w:cs="Times New Roman"/>
          <w:color w:val="000000"/>
          <w:sz w:val="20"/>
          <w:szCs w:val="20"/>
        </w:rPr>
        <w:t>, s. 112)</w:t>
      </w:r>
    </w:p>
    <w:p w14:paraId="56DFD58F" w14:textId="77777777" w:rsidR="00BB5700" w:rsidRPr="00001820" w:rsidRDefault="00BB5700" w:rsidP="00DB2CD6">
      <w:pPr>
        <w:spacing w:line="360" w:lineRule="auto"/>
        <w:jc w:val="both"/>
        <w:rPr>
          <w:rFonts w:ascii="Georgia" w:eastAsia="Times New Roman" w:hAnsi="Georgia" w:cs="Times New Roman"/>
          <w:sz w:val="20"/>
          <w:szCs w:val="20"/>
        </w:rPr>
      </w:pPr>
    </w:p>
    <w:p w14:paraId="6410B9F2"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Modellen </w:t>
      </w:r>
      <w:r w:rsidR="001B04AA">
        <w:rPr>
          <w:rFonts w:ascii="Georgia" w:hAnsi="Georgia" w:cs="Times New Roman"/>
          <w:color w:val="000000"/>
          <w:sz w:val="23"/>
          <w:szCs w:val="23"/>
        </w:rPr>
        <w:t>illustrerede</w:t>
      </w:r>
      <w:r w:rsidRPr="00001820">
        <w:rPr>
          <w:rFonts w:ascii="Georgia" w:hAnsi="Georgia" w:cs="Times New Roman"/>
          <w:color w:val="000000"/>
          <w:sz w:val="23"/>
          <w:szCs w:val="23"/>
        </w:rPr>
        <w:t>, hvorledes det politiske system fungerede med sine omgivelser. Easton defin</w:t>
      </w:r>
      <w:r w:rsidR="00652867">
        <w:rPr>
          <w:rFonts w:ascii="Georgia" w:hAnsi="Georgia" w:cs="Times New Roman"/>
          <w:color w:val="000000"/>
          <w:sz w:val="23"/>
          <w:szCs w:val="23"/>
        </w:rPr>
        <w:t>erede det politiske system som åbent</w:t>
      </w:r>
      <w:r w:rsidRPr="00001820">
        <w:rPr>
          <w:rFonts w:ascii="Georgia" w:hAnsi="Georgia" w:cs="Times New Roman"/>
          <w:color w:val="000000"/>
          <w:sz w:val="23"/>
          <w:szCs w:val="23"/>
        </w:rPr>
        <w:t>, hvilket betød, at alle politiske vedtagelser var afhængige af befolkningens tilslutning til den førte politik. Politik</w:t>
      </w:r>
      <w:r w:rsidR="00652867">
        <w:rPr>
          <w:rFonts w:ascii="Georgia" w:hAnsi="Georgia" w:cs="Times New Roman"/>
          <w:color w:val="000000"/>
          <w:sz w:val="23"/>
          <w:szCs w:val="23"/>
        </w:rPr>
        <w:t>ken</w:t>
      </w:r>
      <w:r w:rsidRPr="00001820">
        <w:rPr>
          <w:rFonts w:ascii="Georgia" w:hAnsi="Georgia" w:cs="Times New Roman"/>
          <w:color w:val="000000"/>
          <w:sz w:val="23"/>
          <w:szCs w:val="23"/>
        </w:rPr>
        <w:t xml:space="preserve"> ændrede sig således efter, hvad befolkningen m</w:t>
      </w:r>
      <w:r w:rsidR="00652867">
        <w:rPr>
          <w:rFonts w:ascii="Georgia" w:hAnsi="Georgia" w:cs="Times New Roman"/>
          <w:color w:val="000000"/>
          <w:sz w:val="23"/>
          <w:szCs w:val="23"/>
        </w:rPr>
        <w:t>ente, hvilket gjorde</w:t>
      </w:r>
      <w:r w:rsidRPr="00001820">
        <w:rPr>
          <w:rFonts w:ascii="Georgia" w:hAnsi="Georgia" w:cs="Times New Roman"/>
          <w:color w:val="000000"/>
          <w:sz w:val="23"/>
          <w:szCs w:val="23"/>
        </w:rPr>
        <w:t xml:space="preserve"> politik</w:t>
      </w:r>
      <w:r w:rsidR="00652867">
        <w:rPr>
          <w:rFonts w:ascii="Georgia" w:hAnsi="Georgia" w:cs="Times New Roman"/>
          <w:color w:val="000000"/>
          <w:sz w:val="23"/>
          <w:szCs w:val="23"/>
        </w:rPr>
        <w:t>ken åben</w:t>
      </w:r>
      <w:r w:rsidRPr="00001820">
        <w:rPr>
          <w:rFonts w:ascii="Georgia" w:hAnsi="Georgia" w:cs="Times New Roman"/>
          <w:color w:val="000000"/>
          <w:sz w:val="23"/>
          <w:szCs w:val="23"/>
        </w:rPr>
        <w:t xml:space="preserve"> og dynamisk.</w:t>
      </w:r>
    </w:p>
    <w:p w14:paraId="70BA6170"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Det politiske miljø repræsenterede borgernes opfattelse </w:t>
      </w:r>
      <w:r w:rsidR="006A5D1D">
        <w:rPr>
          <w:rFonts w:ascii="Georgia" w:hAnsi="Georgia" w:cs="Times New Roman"/>
          <w:color w:val="000000"/>
          <w:sz w:val="23"/>
          <w:szCs w:val="23"/>
        </w:rPr>
        <w:t xml:space="preserve">og krav </w:t>
      </w:r>
      <w:r w:rsidR="00D301E7">
        <w:rPr>
          <w:rFonts w:ascii="Georgia" w:hAnsi="Georgia" w:cs="Times New Roman"/>
          <w:color w:val="000000"/>
          <w:sz w:val="23"/>
          <w:szCs w:val="23"/>
        </w:rPr>
        <w:t>til</w:t>
      </w:r>
      <w:r w:rsidR="007D0925">
        <w:rPr>
          <w:rFonts w:ascii="Georgia" w:hAnsi="Georgia" w:cs="Times New Roman"/>
          <w:color w:val="000000"/>
          <w:sz w:val="23"/>
          <w:szCs w:val="23"/>
        </w:rPr>
        <w:t xml:space="preserve"> den førte politik</w:t>
      </w:r>
      <w:r w:rsidRPr="00001820">
        <w:rPr>
          <w:rFonts w:ascii="Georgia" w:hAnsi="Georgia" w:cs="Times New Roman"/>
          <w:color w:val="000000"/>
          <w:sz w:val="23"/>
          <w:szCs w:val="23"/>
        </w:rPr>
        <w:t>. Dette medførte, at beslutningstagerne løbende skulle træffe beslutninger, der stemte overens med borgernes støtte og krav</w:t>
      </w:r>
      <w:r w:rsidR="007D0925">
        <w:rPr>
          <w:rFonts w:ascii="Georgia" w:hAnsi="Georgia" w:cs="Times New Roman"/>
          <w:color w:val="000000"/>
          <w:sz w:val="23"/>
          <w:szCs w:val="23"/>
        </w:rPr>
        <w:t>, for således at opnå borgernes tilslutning</w:t>
      </w:r>
      <w:r w:rsidRPr="00001820">
        <w:rPr>
          <w:rFonts w:ascii="Georgia" w:hAnsi="Georgia" w:cs="Times New Roman"/>
          <w:color w:val="000000"/>
          <w:sz w:val="23"/>
          <w:szCs w:val="23"/>
        </w:rPr>
        <w:t>. Når politikken blev ændret, gjorde det politiske mi</w:t>
      </w:r>
      <w:r w:rsidR="006A33A9">
        <w:rPr>
          <w:rFonts w:ascii="Georgia" w:hAnsi="Georgia" w:cs="Times New Roman"/>
          <w:color w:val="000000"/>
          <w:sz w:val="23"/>
          <w:szCs w:val="23"/>
        </w:rPr>
        <w:t>ljø det samme. (Easton, 1964</w:t>
      </w:r>
      <w:r w:rsidRPr="00001820">
        <w:rPr>
          <w:rFonts w:ascii="Georgia" w:hAnsi="Georgia" w:cs="Times New Roman"/>
          <w:color w:val="000000"/>
          <w:sz w:val="23"/>
          <w:szCs w:val="23"/>
        </w:rPr>
        <w:t xml:space="preserve">, s. 112) </w:t>
      </w:r>
    </w:p>
    <w:p w14:paraId="3938EE70" w14:textId="77777777" w:rsidR="00BB5700" w:rsidRPr="00001820" w:rsidRDefault="00BB5700" w:rsidP="00DB2CD6">
      <w:pPr>
        <w:spacing w:line="360" w:lineRule="auto"/>
        <w:jc w:val="both"/>
        <w:rPr>
          <w:rFonts w:ascii="Georgia" w:eastAsia="Times New Roman" w:hAnsi="Georgia" w:cs="Times New Roman"/>
          <w:sz w:val="20"/>
          <w:szCs w:val="20"/>
        </w:rPr>
      </w:pPr>
    </w:p>
    <w:p w14:paraId="58201621"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I forhold til Habermas opererede ovenstående model inden for de tre sfære</w:t>
      </w:r>
      <w:r w:rsidR="006A7812">
        <w:rPr>
          <w:rFonts w:ascii="Georgia" w:hAnsi="Georgia" w:cs="Times New Roman"/>
          <w:color w:val="000000"/>
          <w:sz w:val="23"/>
          <w:szCs w:val="23"/>
        </w:rPr>
        <w:t>r</w:t>
      </w:r>
      <w:r w:rsidRPr="00001820">
        <w:rPr>
          <w:rFonts w:ascii="Georgia" w:hAnsi="Georgia" w:cs="Times New Roman"/>
          <w:color w:val="000000"/>
          <w:sz w:val="23"/>
          <w:szCs w:val="23"/>
        </w:rPr>
        <w:t>; den statslige, den private og den offentlige. Som Habermas beskrev, var der ved at ske en sammenblanding af de tre sfære</w:t>
      </w:r>
      <w:r w:rsidR="006A7812">
        <w:rPr>
          <w:rFonts w:ascii="Georgia" w:hAnsi="Georgia" w:cs="Times New Roman"/>
          <w:color w:val="000000"/>
          <w:sz w:val="23"/>
          <w:szCs w:val="23"/>
        </w:rPr>
        <w:t>r</w:t>
      </w:r>
      <w:r w:rsidRPr="00001820">
        <w:rPr>
          <w:rFonts w:ascii="Georgia" w:hAnsi="Georgia" w:cs="Times New Roman"/>
          <w:color w:val="000000"/>
          <w:sz w:val="23"/>
          <w:szCs w:val="23"/>
        </w:rPr>
        <w:t>, hvor den statslige var ved at bevæge sig ind i den offentlige sfære. Dette betød i f</w:t>
      </w:r>
      <w:r w:rsidR="006A7812">
        <w:rPr>
          <w:rFonts w:ascii="Georgia" w:hAnsi="Georgia" w:cs="Times New Roman"/>
          <w:color w:val="000000"/>
          <w:sz w:val="23"/>
          <w:szCs w:val="23"/>
        </w:rPr>
        <w:t>orhold til Eastons model, at den</w:t>
      </w:r>
      <w:r w:rsidRPr="00001820">
        <w:rPr>
          <w:rFonts w:ascii="Georgia" w:hAnsi="Georgia" w:cs="Times New Roman"/>
          <w:color w:val="000000"/>
          <w:sz w:val="23"/>
          <w:szCs w:val="23"/>
        </w:rPr>
        <w:t xml:space="preserve"> statslige</w:t>
      </w:r>
      <w:r w:rsidR="006A7812">
        <w:rPr>
          <w:rFonts w:ascii="Georgia" w:hAnsi="Georgia" w:cs="Times New Roman"/>
          <w:color w:val="000000"/>
          <w:sz w:val="23"/>
          <w:szCs w:val="23"/>
        </w:rPr>
        <w:t xml:space="preserve"> sfære</w:t>
      </w:r>
      <w:r w:rsidRPr="00001820">
        <w:rPr>
          <w:rFonts w:ascii="Georgia" w:hAnsi="Georgia" w:cs="Times New Roman"/>
          <w:color w:val="000000"/>
          <w:sz w:val="23"/>
          <w:szCs w:val="23"/>
        </w:rPr>
        <w:t xml:space="preserve"> i højere grad påvirkede det politiske miljø, og derved processen, hvorved politik blev skabt. Førhen blev det offentlige ræsonnement diskuteret i kaffeklubber, men grundet liberaliseringen og den statslige indblanding, blev miljøet påvirket, hvori den borgerlige offentlighed opstod. Samtidigt var medierne en faktor, David Easton ikke tog højde for i samme grad som Habermas. Lippmann og Habermas påviste, at den borgerlige offentlighed stod over for udfordringer grundet massemediernes stigende betydning og påvirkning af befolkningen</w:t>
      </w:r>
      <w:r w:rsidR="006A7812">
        <w:rPr>
          <w:rFonts w:ascii="Georgia" w:hAnsi="Georgia" w:cs="Times New Roman"/>
          <w:color w:val="000000"/>
          <w:sz w:val="23"/>
          <w:szCs w:val="23"/>
        </w:rPr>
        <w:t>,</w:t>
      </w:r>
      <w:r w:rsidRPr="00001820">
        <w:rPr>
          <w:rFonts w:ascii="Georgia" w:hAnsi="Georgia" w:cs="Times New Roman"/>
          <w:color w:val="000000"/>
          <w:sz w:val="23"/>
          <w:szCs w:val="23"/>
        </w:rPr>
        <w:t xml:space="preserve"> og Kock påviste i den forbindelse, at borgerlig offentlighed i moderne tid var nået hen mod den forudsigelse, Habermas havde. </w:t>
      </w:r>
    </w:p>
    <w:p w14:paraId="61FDC8DA" w14:textId="77777777" w:rsidR="00BB5700" w:rsidRPr="00001820" w:rsidRDefault="00BB5700" w:rsidP="00D124F6">
      <w:pPr>
        <w:pStyle w:val="Heading2"/>
        <w:spacing w:line="360" w:lineRule="auto"/>
        <w:jc w:val="both"/>
        <w:rPr>
          <w:rFonts w:ascii="Georgia" w:hAnsi="Georgia"/>
          <w:color w:val="auto"/>
          <w:sz w:val="20"/>
          <w:szCs w:val="20"/>
        </w:rPr>
      </w:pPr>
      <w:bookmarkStart w:id="33" w:name="_Toc263274046"/>
      <w:r w:rsidRPr="00001820">
        <w:rPr>
          <w:rFonts w:ascii="Georgia" w:hAnsi="Georgia"/>
          <w:color w:val="auto"/>
        </w:rPr>
        <w:lastRenderedPageBreak/>
        <w:t xml:space="preserve">2.2. Kommercialisering af </w:t>
      </w:r>
      <w:r w:rsidR="00097A2E">
        <w:rPr>
          <w:rFonts w:ascii="Georgia" w:hAnsi="Georgia"/>
          <w:color w:val="auto"/>
        </w:rPr>
        <w:t xml:space="preserve">den politiske </w:t>
      </w:r>
      <w:r w:rsidRPr="00001820">
        <w:rPr>
          <w:rFonts w:ascii="Georgia" w:hAnsi="Georgia"/>
          <w:color w:val="auto"/>
        </w:rPr>
        <w:t>kommunikation</w:t>
      </w:r>
      <w:bookmarkEnd w:id="33"/>
    </w:p>
    <w:p w14:paraId="600F3D5E" w14:textId="77777777" w:rsidR="00BB5700" w:rsidRDefault="00BB5700" w:rsidP="00D124F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I redegørelsen for de forudgående syn på den borgerlige offentligheds forfald, er det tydeligt, at kommercialiseringen af den politiske kommunikation fremstilles som en væsentlig bidragsyder hertil. Til at redegøre nærmere for denne kommercialisering, inddrages Pippa Norris’ forskning </w:t>
      </w:r>
      <w:r w:rsidR="00193A56">
        <w:rPr>
          <w:rFonts w:ascii="Georgia" w:hAnsi="Georgia" w:cs="Times New Roman"/>
          <w:color w:val="000000"/>
          <w:sz w:val="23"/>
          <w:szCs w:val="23"/>
        </w:rPr>
        <w:t>af</w:t>
      </w:r>
      <w:r w:rsidRPr="00001820">
        <w:rPr>
          <w:rFonts w:ascii="Georgia" w:hAnsi="Georgia" w:cs="Times New Roman"/>
          <w:color w:val="000000"/>
          <w:sz w:val="23"/>
          <w:szCs w:val="23"/>
        </w:rPr>
        <w:t xml:space="preserve"> medielandskabet for politisk kommunikation, Pierre Bourdieus beskrivelse af det journalistiske felt samt Jay Blumler og Stig Hjarvards analyser af henholdsvis britiske og danske nyhedsudsendelser. </w:t>
      </w:r>
    </w:p>
    <w:p w14:paraId="43B227C0" w14:textId="77777777" w:rsidR="00FE16D9" w:rsidRPr="00001820" w:rsidRDefault="00FE16D9" w:rsidP="00D124F6">
      <w:pPr>
        <w:spacing w:line="360" w:lineRule="auto"/>
        <w:jc w:val="both"/>
        <w:rPr>
          <w:rFonts w:ascii="Georgia" w:hAnsi="Georgia" w:cs="Times New Roman"/>
          <w:sz w:val="20"/>
          <w:szCs w:val="20"/>
        </w:rPr>
      </w:pPr>
    </w:p>
    <w:p w14:paraId="24ABBA1B" w14:textId="77777777" w:rsidR="00BB5700" w:rsidRPr="00001820" w:rsidRDefault="00BB5700" w:rsidP="00FE16D9">
      <w:pPr>
        <w:pStyle w:val="Heading3"/>
        <w:spacing w:line="360" w:lineRule="auto"/>
        <w:jc w:val="both"/>
        <w:rPr>
          <w:rFonts w:ascii="Georgia" w:hAnsi="Georgia"/>
          <w:color w:val="auto"/>
          <w:sz w:val="20"/>
          <w:szCs w:val="20"/>
        </w:rPr>
      </w:pPr>
      <w:bookmarkStart w:id="34" w:name="_Toc263274047"/>
      <w:r w:rsidRPr="00001820">
        <w:rPr>
          <w:rFonts w:ascii="Georgia" w:hAnsi="Georgia"/>
          <w:color w:val="auto"/>
        </w:rPr>
        <w:t>2.2.1. Pippa Norris om avisens død, journalistikkens fald</w:t>
      </w:r>
      <w:bookmarkEnd w:id="34"/>
    </w:p>
    <w:p w14:paraId="6B0F70FA" w14:textId="77777777" w:rsidR="00BB5700" w:rsidRPr="00001820" w:rsidRDefault="00B96F05" w:rsidP="00FE16D9">
      <w:pPr>
        <w:spacing w:line="360" w:lineRule="auto"/>
        <w:jc w:val="both"/>
        <w:rPr>
          <w:rFonts w:ascii="Georgia" w:hAnsi="Georgia" w:cs="Times New Roman"/>
          <w:sz w:val="20"/>
          <w:szCs w:val="20"/>
        </w:rPr>
      </w:pPr>
      <w:r>
        <w:rPr>
          <w:rFonts w:ascii="Georgia" w:hAnsi="Georgia" w:cs="Times New Roman"/>
          <w:color w:val="000000"/>
          <w:sz w:val="23"/>
          <w:szCs w:val="23"/>
        </w:rPr>
        <w:t>Pippa Norris havde</w:t>
      </w:r>
      <w:r w:rsidR="00BB5700" w:rsidRPr="00001820">
        <w:rPr>
          <w:rFonts w:ascii="Georgia" w:hAnsi="Georgia" w:cs="Times New Roman"/>
          <w:color w:val="000000"/>
          <w:sz w:val="23"/>
          <w:szCs w:val="23"/>
        </w:rPr>
        <w:t xml:space="preserve"> i sin forskning hovedsageligt fokus på medierne i en politisk kontekst. Som forsker og lektor på Harvard University udgav hun i 2000 bogen </w:t>
      </w:r>
      <w:r w:rsidR="00BB5700" w:rsidRPr="00001820">
        <w:rPr>
          <w:rFonts w:ascii="Georgia" w:hAnsi="Georgia" w:cs="Times New Roman"/>
          <w:i/>
          <w:iCs/>
          <w:color w:val="000000"/>
          <w:sz w:val="23"/>
          <w:szCs w:val="23"/>
        </w:rPr>
        <w:t>A virtuous circle - political communication in postindustrial societies</w:t>
      </w:r>
      <w:r w:rsidR="00BB5700" w:rsidRPr="00001820">
        <w:rPr>
          <w:rFonts w:ascii="Georgia" w:hAnsi="Georgia" w:cs="Times New Roman"/>
          <w:color w:val="000000"/>
          <w:sz w:val="23"/>
          <w:szCs w:val="23"/>
        </w:rPr>
        <w:t xml:space="preserve"> (Norris, 2000). Her beskrev hun forskellige tendenser for den politiske kommunikation med fokus på medierne og samfundet. </w:t>
      </w:r>
    </w:p>
    <w:p w14:paraId="4A6E187C" w14:textId="77777777" w:rsidR="00BB5700" w:rsidRPr="00001820" w:rsidRDefault="00BB5700" w:rsidP="00DB2CD6">
      <w:pPr>
        <w:spacing w:line="360" w:lineRule="auto"/>
        <w:jc w:val="both"/>
        <w:rPr>
          <w:rFonts w:ascii="Georgia" w:eastAsia="Times New Roman" w:hAnsi="Georgia" w:cs="Times New Roman"/>
          <w:sz w:val="20"/>
          <w:szCs w:val="20"/>
        </w:rPr>
      </w:pPr>
    </w:p>
    <w:p w14:paraId="7CAE3C03"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En af de første pointer, som Pippa Norris fremsatte, var en prognose for </w:t>
      </w:r>
      <w:r w:rsidR="00B96F05">
        <w:rPr>
          <w:rFonts w:ascii="Georgia" w:hAnsi="Georgia" w:cs="Times New Roman"/>
          <w:color w:val="000000"/>
          <w:sz w:val="23"/>
          <w:szCs w:val="23"/>
        </w:rPr>
        <w:t>den trykte avis’ fremtid</w:t>
      </w:r>
      <w:r w:rsidRPr="00001820">
        <w:rPr>
          <w:rFonts w:ascii="Georgia" w:hAnsi="Georgia" w:cs="Times New Roman"/>
          <w:color w:val="000000"/>
          <w:sz w:val="23"/>
          <w:szCs w:val="23"/>
        </w:rPr>
        <w:t xml:space="preserve">. Hun forudså, at mediet ville møde udfordringer grundet de </w:t>
      </w:r>
      <w:r w:rsidR="00B96F05">
        <w:rPr>
          <w:rFonts w:ascii="Georgia" w:hAnsi="Georgia" w:cs="Times New Roman"/>
          <w:color w:val="000000"/>
          <w:sz w:val="23"/>
          <w:szCs w:val="23"/>
        </w:rPr>
        <w:t xml:space="preserve">nye </w:t>
      </w:r>
      <w:r w:rsidRPr="00001820">
        <w:rPr>
          <w:rFonts w:ascii="Georgia" w:hAnsi="Georgia" w:cs="Times New Roman"/>
          <w:color w:val="000000"/>
          <w:sz w:val="23"/>
          <w:szCs w:val="23"/>
        </w:rPr>
        <w:t>elektroniske medier, økonomisk pres fra reklamebranchen, prisstigninger på produktion og distribution af avisen og slu</w:t>
      </w:r>
      <w:r w:rsidR="00FE10C8">
        <w:rPr>
          <w:rFonts w:ascii="Georgia" w:hAnsi="Georgia" w:cs="Times New Roman"/>
          <w:color w:val="000000"/>
          <w:sz w:val="23"/>
          <w:szCs w:val="23"/>
        </w:rPr>
        <w:t>tteligt faldende oplagstal (Norris, 2000</w:t>
      </w:r>
      <w:r w:rsidRPr="00001820">
        <w:rPr>
          <w:rFonts w:ascii="Georgia" w:hAnsi="Georgia" w:cs="Times New Roman"/>
          <w:color w:val="000000"/>
          <w:sz w:val="23"/>
          <w:szCs w:val="23"/>
        </w:rPr>
        <w:t xml:space="preserve">, s. 63). </w:t>
      </w:r>
    </w:p>
    <w:p w14:paraId="43413FAB" w14:textId="77777777" w:rsidR="00BB5700" w:rsidRPr="00001820" w:rsidRDefault="00BB5700" w:rsidP="00DB2CD6">
      <w:pPr>
        <w:spacing w:line="360" w:lineRule="auto"/>
        <w:jc w:val="both"/>
        <w:rPr>
          <w:rFonts w:ascii="Georgia" w:eastAsia="Times New Roman" w:hAnsi="Georgia" w:cs="Times New Roman"/>
          <w:sz w:val="20"/>
          <w:szCs w:val="20"/>
        </w:rPr>
      </w:pPr>
    </w:p>
    <w:p w14:paraId="39345146"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Ifølge Pippa Norris var det et stort problem for demokratiet, at avisen</w:t>
      </w:r>
      <w:r w:rsidR="00282A83">
        <w:rPr>
          <w:rFonts w:ascii="Georgia" w:hAnsi="Georgia" w:cs="Times New Roman"/>
          <w:color w:val="000000"/>
          <w:sz w:val="23"/>
          <w:szCs w:val="23"/>
        </w:rPr>
        <w:t>s oplagstal var faldende</w:t>
      </w:r>
      <w:r w:rsidRPr="00001820">
        <w:rPr>
          <w:rFonts w:ascii="Georgia" w:hAnsi="Georgia" w:cs="Times New Roman"/>
          <w:color w:val="000000"/>
          <w:sz w:val="23"/>
          <w:szCs w:val="23"/>
        </w:rPr>
        <w:t>. Mediet i sin grundform var informationsgivende og let tilgængelig for alle borgere i sa</w:t>
      </w:r>
      <w:r w:rsidR="00282A83">
        <w:rPr>
          <w:rFonts w:ascii="Georgia" w:hAnsi="Georgia" w:cs="Times New Roman"/>
          <w:color w:val="000000"/>
          <w:sz w:val="23"/>
          <w:szCs w:val="23"/>
        </w:rPr>
        <w:t>mfundet. Hvis tv-mediet blev den dominerende medieplatform</w:t>
      </w:r>
      <w:r w:rsidRPr="00001820">
        <w:rPr>
          <w:rFonts w:ascii="Georgia" w:hAnsi="Georgia" w:cs="Times New Roman"/>
          <w:color w:val="000000"/>
          <w:sz w:val="23"/>
          <w:szCs w:val="23"/>
        </w:rPr>
        <w:t>, ville konsekvens</w:t>
      </w:r>
      <w:r w:rsidR="00282A83">
        <w:rPr>
          <w:rFonts w:ascii="Georgia" w:hAnsi="Georgia" w:cs="Times New Roman"/>
          <w:color w:val="000000"/>
          <w:sz w:val="23"/>
          <w:szCs w:val="23"/>
        </w:rPr>
        <w:t>en være</w:t>
      </w:r>
      <w:r w:rsidRPr="00001820">
        <w:rPr>
          <w:rFonts w:ascii="Georgia" w:hAnsi="Georgia" w:cs="Times New Roman"/>
          <w:color w:val="000000"/>
          <w:sz w:val="23"/>
          <w:szCs w:val="23"/>
        </w:rPr>
        <w:t xml:space="preserve">, at vores viden omkring politik og det offentlige felt </w:t>
      </w:r>
      <w:r w:rsidR="00282A83">
        <w:rPr>
          <w:rFonts w:ascii="Georgia" w:hAnsi="Georgia" w:cs="Times New Roman"/>
          <w:color w:val="000000"/>
          <w:sz w:val="23"/>
          <w:szCs w:val="23"/>
        </w:rPr>
        <w:t>blev begrænset</w:t>
      </w:r>
      <w:r w:rsidRPr="00001820">
        <w:rPr>
          <w:rFonts w:ascii="Georgia" w:hAnsi="Georgia" w:cs="Times New Roman"/>
          <w:color w:val="000000"/>
          <w:sz w:val="23"/>
          <w:szCs w:val="23"/>
        </w:rPr>
        <w:t xml:space="preserve">, da </w:t>
      </w:r>
      <w:r w:rsidR="00282A83">
        <w:rPr>
          <w:rFonts w:ascii="Georgia" w:hAnsi="Georgia" w:cs="Times New Roman"/>
          <w:color w:val="000000"/>
          <w:sz w:val="23"/>
          <w:szCs w:val="23"/>
        </w:rPr>
        <w:t>hun</w:t>
      </w:r>
      <w:r w:rsidRPr="00001820">
        <w:rPr>
          <w:rFonts w:ascii="Georgia" w:hAnsi="Georgia" w:cs="Times New Roman"/>
          <w:color w:val="000000"/>
          <w:sz w:val="23"/>
          <w:szCs w:val="23"/>
        </w:rPr>
        <w:t xml:space="preserve"> mente, at avisens vidensdeling var mere effektiv og detaljeret end tv-mediet. </w:t>
      </w:r>
    </w:p>
    <w:p w14:paraId="271EAF37" w14:textId="77777777" w:rsidR="00BB5700" w:rsidRPr="00001820" w:rsidRDefault="00BB5700" w:rsidP="00DB2CD6">
      <w:pPr>
        <w:spacing w:line="360" w:lineRule="auto"/>
        <w:jc w:val="both"/>
        <w:rPr>
          <w:rFonts w:ascii="Georgia" w:eastAsia="Times New Roman" w:hAnsi="Georgia" w:cs="Times New Roman"/>
          <w:sz w:val="20"/>
          <w:szCs w:val="20"/>
        </w:rPr>
      </w:pPr>
    </w:p>
    <w:p w14:paraId="5F34A11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Norris fre</w:t>
      </w:r>
      <w:r w:rsidR="00282A83">
        <w:rPr>
          <w:rFonts w:ascii="Georgia" w:hAnsi="Georgia" w:cs="Times New Roman"/>
          <w:color w:val="000000"/>
          <w:sz w:val="23"/>
          <w:szCs w:val="23"/>
        </w:rPr>
        <w:t>msatte to hypoteser, der omhandlede</w:t>
      </w:r>
      <w:r w:rsidRPr="00001820">
        <w:rPr>
          <w:rFonts w:ascii="Georgia" w:hAnsi="Georgia" w:cs="Times New Roman"/>
          <w:color w:val="000000"/>
          <w:sz w:val="23"/>
          <w:szCs w:val="23"/>
        </w:rPr>
        <w:t>, hvorfor avisen</w:t>
      </w:r>
      <w:r w:rsidR="00282A83">
        <w:rPr>
          <w:rFonts w:ascii="Georgia" w:hAnsi="Georgia" w:cs="Times New Roman"/>
          <w:color w:val="000000"/>
          <w:sz w:val="23"/>
          <w:szCs w:val="23"/>
        </w:rPr>
        <w:t xml:space="preserve">s </w:t>
      </w:r>
      <w:r w:rsidR="00431D9B">
        <w:rPr>
          <w:rFonts w:ascii="Georgia" w:hAnsi="Georgia" w:cs="Times New Roman"/>
          <w:color w:val="000000"/>
          <w:sz w:val="23"/>
          <w:szCs w:val="23"/>
        </w:rPr>
        <w:t>var på vej mod sit fald</w:t>
      </w:r>
      <w:r w:rsidRPr="00001820">
        <w:rPr>
          <w:rFonts w:ascii="Georgia" w:hAnsi="Georgia" w:cs="Times New Roman"/>
          <w:color w:val="000000"/>
          <w:sz w:val="23"/>
          <w:szCs w:val="23"/>
        </w:rPr>
        <w:t xml:space="preserve">. Første hypotese </w:t>
      </w:r>
      <w:r w:rsidR="009C3014">
        <w:rPr>
          <w:rFonts w:ascii="Georgia" w:hAnsi="Georgia" w:cs="Times New Roman"/>
          <w:color w:val="000000"/>
          <w:sz w:val="23"/>
          <w:szCs w:val="23"/>
        </w:rPr>
        <w:t>var</w:t>
      </w:r>
      <w:r w:rsidRPr="00001820">
        <w:rPr>
          <w:rFonts w:ascii="Georgia" w:hAnsi="Georgia" w:cs="Times New Roman"/>
          <w:color w:val="000000"/>
          <w:sz w:val="23"/>
          <w:szCs w:val="23"/>
        </w:rPr>
        <w:t xml:space="preserve">, at tv-mediet havde erstattet avisen som det foretrukne medie. I sin bog (Norris, 2000), illustrerede Pippa Norris, hvordan </w:t>
      </w:r>
      <w:r w:rsidR="009C3014">
        <w:rPr>
          <w:rFonts w:ascii="Georgia" w:hAnsi="Georgia" w:cs="Times New Roman"/>
          <w:color w:val="000000"/>
          <w:sz w:val="23"/>
          <w:szCs w:val="23"/>
        </w:rPr>
        <w:t>forbruget af tv-mediet var stigende</w:t>
      </w:r>
      <w:r w:rsidRPr="00001820">
        <w:rPr>
          <w:rFonts w:ascii="Georgia" w:hAnsi="Georgia" w:cs="Times New Roman"/>
          <w:color w:val="000000"/>
          <w:sz w:val="23"/>
          <w:szCs w:val="23"/>
        </w:rPr>
        <w:t xml:space="preserve">, mens der skete et fald i avisernes oplagstal. </w:t>
      </w:r>
    </w:p>
    <w:p w14:paraId="01145CC7" w14:textId="77777777" w:rsidR="00BB5700" w:rsidRPr="00001820" w:rsidRDefault="00BB5700" w:rsidP="00DB2CD6">
      <w:pPr>
        <w:spacing w:line="360" w:lineRule="auto"/>
        <w:jc w:val="both"/>
        <w:rPr>
          <w:rFonts w:ascii="Georgia" w:eastAsia="Times New Roman" w:hAnsi="Georgia" w:cs="Times New Roman"/>
          <w:sz w:val="20"/>
          <w:szCs w:val="20"/>
        </w:rPr>
      </w:pPr>
    </w:p>
    <w:p w14:paraId="0537EFF9" w14:textId="77777777" w:rsidR="00BB5700" w:rsidRPr="00001820" w:rsidRDefault="00BB5700" w:rsidP="009C3014">
      <w:pPr>
        <w:spacing w:line="360" w:lineRule="auto"/>
        <w:jc w:val="center"/>
        <w:rPr>
          <w:rFonts w:ascii="Georgia" w:hAnsi="Georgia" w:cs="Times New Roman"/>
          <w:sz w:val="20"/>
          <w:szCs w:val="20"/>
        </w:rPr>
      </w:pPr>
      <w:r w:rsidRPr="00001820">
        <w:rPr>
          <w:rFonts w:ascii="Georgia" w:hAnsi="Georgia" w:cs="Times New Roman"/>
          <w:noProof/>
          <w:color w:val="000000"/>
          <w:sz w:val="23"/>
          <w:szCs w:val="23"/>
          <w:lang w:val="en-US"/>
        </w:rPr>
        <w:lastRenderedPageBreak/>
        <w:drawing>
          <wp:anchor distT="0" distB="0" distL="114300" distR="114300" simplePos="0" relativeHeight="251658752" behindDoc="0" locked="0" layoutInCell="1" allowOverlap="1" wp14:anchorId="76602C00" wp14:editId="628504E4">
            <wp:simplePos x="0" y="0"/>
            <wp:positionH relativeFrom="column">
              <wp:posOffset>154940</wp:posOffset>
            </wp:positionH>
            <wp:positionV relativeFrom="paragraph">
              <wp:posOffset>2540</wp:posOffset>
            </wp:positionV>
            <wp:extent cx="5643245" cy="3532505"/>
            <wp:effectExtent l="0" t="0" r="0" b="0"/>
            <wp:wrapTight wrapText="bothSides">
              <wp:wrapPolygon edited="0">
                <wp:start x="0" y="0"/>
                <wp:lineTo x="0" y="21433"/>
                <wp:lineTo x="21486" y="21433"/>
                <wp:lineTo x="21486" y="0"/>
                <wp:lineTo x="0" y="0"/>
              </wp:wrapPolygon>
            </wp:wrapTight>
            <wp:docPr id="4" name="Picture 4" descr="igur 4 antal tv og avis n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ur 4 antal tv og avis nr .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3245" cy="3532505"/>
                    </a:xfrm>
                    <a:prstGeom prst="rect">
                      <a:avLst/>
                    </a:prstGeom>
                    <a:noFill/>
                    <a:ln>
                      <a:noFill/>
                    </a:ln>
                  </pic:spPr>
                </pic:pic>
              </a:graphicData>
            </a:graphic>
          </wp:anchor>
        </w:drawing>
      </w:r>
      <w:r w:rsidRPr="00001820">
        <w:rPr>
          <w:rFonts w:ascii="Georgia" w:hAnsi="Georgia" w:cs="Times New Roman"/>
          <w:b/>
          <w:bCs/>
          <w:color w:val="000000"/>
          <w:sz w:val="20"/>
          <w:szCs w:val="20"/>
        </w:rPr>
        <w:t xml:space="preserve">Figur 4. </w:t>
      </w:r>
      <w:r w:rsidR="009C3014">
        <w:rPr>
          <w:rFonts w:ascii="Georgia" w:hAnsi="Georgia" w:cs="Times New Roman"/>
          <w:color w:val="000000"/>
          <w:sz w:val="20"/>
          <w:szCs w:val="20"/>
        </w:rPr>
        <w:t>Tendenser ved</w:t>
      </w:r>
      <w:r w:rsidRPr="00001820">
        <w:rPr>
          <w:rFonts w:ascii="Georgia" w:hAnsi="Georgia" w:cs="Times New Roman"/>
          <w:color w:val="000000"/>
          <w:sz w:val="20"/>
          <w:szCs w:val="20"/>
        </w:rPr>
        <w:t xml:space="preserve"> aviser og tv-mediet</w:t>
      </w:r>
      <w:r w:rsidR="009C3014">
        <w:rPr>
          <w:rFonts w:ascii="Georgia" w:hAnsi="Georgia" w:cs="Times New Roman"/>
          <w:color w:val="000000"/>
          <w:sz w:val="20"/>
          <w:szCs w:val="20"/>
        </w:rPr>
        <w:t xml:space="preserve"> i USA</w:t>
      </w:r>
      <w:r w:rsidRPr="00001820">
        <w:rPr>
          <w:rFonts w:ascii="Georgia" w:hAnsi="Georgia" w:cs="Times New Roman"/>
          <w:color w:val="000000"/>
          <w:sz w:val="20"/>
          <w:szCs w:val="20"/>
        </w:rPr>
        <w:t xml:space="preserve"> fra 1950 til 1996. </w:t>
      </w:r>
      <w:r w:rsidRPr="009C3014">
        <w:rPr>
          <w:rFonts w:ascii="Georgia" w:hAnsi="Georgia" w:cs="Times New Roman"/>
          <w:bCs/>
          <w:color w:val="000000"/>
          <w:sz w:val="20"/>
          <w:szCs w:val="20"/>
        </w:rPr>
        <w:t>Tal er i 1000.</w:t>
      </w:r>
      <w:r w:rsidRPr="00001820">
        <w:rPr>
          <w:rFonts w:ascii="Georgia" w:hAnsi="Georgia" w:cs="Times New Roman"/>
          <w:color w:val="000000"/>
          <w:sz w:val="20"/>
          <w:szCs w:val="20"/>
        </w:rPr>
        <w:t xml:space="preserve"> (Norris, 2000, s. 66).</w:t>
      </w:r>
    </w:p>
    <w:p w14:paraId="4DFDE758" w14:textId="77777777" w:rsidR="00BB5700" w:rsidRPr="00001820" w:rsidRDefault="00BB5700" w:rsidP="00DB2CD6">
      <w:pPr>
        <w:spacing w:line="360" w:lineRule="auto"/>
        <w:jc w:val="both"/>
        <w:rPr>
          <w:rFonts w:ascii="Georgia" w:eastAsia="Times New Roman" w:hAnsi="Georgia" w:cs="Times New Roman"/>
          <w:sz w:val="20"/>
          <w:szCs w:val="20"/>
        </w:rPr>
      </w:pPr>
    </w:p>
    <w:p w14:paraId="20A0EFAC"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Som figuren påpegede, skete der en markant omvæltning omkring midten af 70’erne i benyttelsen af tv-mediet. Tv-mediet blev det førende medie målt på antal i forhold til befolkningen. Gennem de senere år var denne tendens mere iøjnefaldende, og mod 90’erne skete der et oplagsfald af aviser, der ellers havde </w:t>
      </w:r>
      <w:r w:rsidR="009C3014">
        <w:rPr>
          <w:rFonts w:ascii="Georgia" w:hAnsi="Georgia" w:cs="Times New Roman"/>
          <w:color w:val="000000"/>
          <w:sz w:val="23"/>
          <w:szCs w:val="23"/>
        </w:rPr>
        <w:t xml:space="preserve">været </w:t>
      </w:r>
      <w:r w:rsidRPr="00001820">
        <w:rPr>
          <w:rFonts w:ascii="Georgia" w:hAnsi="Georgia" w:cs="Times New Roman"/>
          <w:color w:val="000000"/>
          <w:sz w:val="23"/>
          <w:szCs w:val="23"/>
        </w:rPr>
        <w:t xml:space="preserve">stabilt. </w:t>
      </w:r>
    </w:p>
    <w:p w14:paraId="591765C3" w14:textId="77777777" w:rsidR="00BB5700" w:rsidRPr="00001820" w:rsidRDefault="00BB5700" w:rsidP="00DB2CD6">
      <w:pPr>
        <w:spacing w:line="360" w:lineRule="auto"/>
        <w:jc w:val="both"/>
        <w:rPr>
          <w:rFonts w:ascii="Georgia" w:eastAsia="Times New Roman" w:hAnsi="Georgia" w:cs="Times New Roman"/>
          <w:sz w:val="20"/>
          <w:szCs w:val="20"/>
        </w:rPr>
      </w:pPr>
    </w:p>
    <w:p w14:paraId="71A7C03B"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Den anden hypotese var, at det faldende oplagstal for aviser havde konsekvenser for standarden og kvaliteten af traditionel journalistik. Konkurrencen for at fastholde læseren og samtidig skabe profit betød, at nyhedsmedierne langsomt bevægede sig mod ‘</w:t>
      </w:r>
      <w:r w:rsidRPr="00001820">
        <w:rPr>
          <w:rFonts w:ascii="Georgia" w:hAnsi="Georgia" w:cs="Times New Roman"/>
          <w:i/>
          <w:iCs/>
          <w:color w:val="000000"/>
          <w:sz w:val="23"/>
          <w:szCs w:val="23"/>
        </w:rPr>
        <w:t>popular tabloid marked</w:t>
      </w:r>
      <w:r w:rsidRPr="00001820">
        <w:rPr>
          <w:rFonts w:ascii="Georgia" w:hAnsi="Georgia" w:cs="Times New Roman"/>
          <w:color w:val="000000"/>
          <w:sz w:val="23"/>
          <w:szCs w:val="23"/>
        </w:rPr>
        <w:t>’</w:t>
      </w:r>
      <w:r w:rsidRPr="00001820">
        <w:rPr>
          <w:rFonts w:ascii="Georgia" w:hAnsi="Georgia" w:cs="Times New Roman"/>
          <w:i/>
          <w:iCs/>
          <w:color w:val="000000"/>
          <w:sz w:val="23"/>
          <w:szCs w:val="23"/>
        </w:rPr>
        <w:t xml:space="preserve"> </w:t>
      </w:r>
      <w:r w:rsidRPr="00001820">
        <w:rPr>
          <w:rFonts w:ascii="Georgia" w:hAnsi="Georgia" w:cs="Times New Roman"/>
          <w:color w:val="000000"/>
          <w:sz w:val="23"/>
          <w:szCs w:val="23"/>
        </w:rPr>
        <w:t>(Ibid, s. 70). ‘</w:t>
      </w:r>
      <w:r w:rsidRPr="00001820">
        <w:rPr>
          <w:rFonts w:ascii="Georgia" w:hAnsi="Georgia" w:cs="Times New Roman"/>
          <w:i/>
          <w:iCs/>
          <w:color w:val="000000"/>
          <w:sz w:val="23"/>
          <w:szCs w:val="23"/>
        </w:rPr>
        <w:t>Tabloid</w:t>
      </w:r>
      <w:r w:rsidRPr="00001820">
        <w:rPr>
          <w:rFonts w:ascii="Georgia" w:hAnsi="Georgia" w:cs="Times New Roman"/>
          <w:color w:val="000000"/>
          <w:sz w:val="23"/>
          <w:szCs w:val="23"/>
        </w:rPr>
        <w:t xml:space="preserve">’ </w:t>
      </w:r>
      <w:r w:rsidR="000668AF">
        <w:rPr>
          <w:rFonts w:ascii="Georgia" w:hAnsi="Georgia" w:cs="Times New Roman"/>
          <w:color w:val="000000"/>
          <w:sz w:val="23"/>
          <w:szCs w:val="23"/>
        </w:rPr>
        <w:t>blev defineret</w:t>
      </w:r>
      <w:r w:rsidRPr="00001820">
        <w:rPr>
          <w:rFonts w:ascii="Georgia" w:hAnsi="Georgia" w:cs="Times New Roman"/>
          <w:color w:val="000000"/>
          <w:sz w:val="23"/>
          <w:szCs w:val="23"/>
        </w:rPr>
        <w:t xml:space="preserve"> som </w:t>
      </w:r>
      <w:r w:rsidR="000668AF">
        <w:rPr>
          <w:rFonts w:ascii="Georgia" w:hAnsi="Georgia" w:cs="Times New Roman"/>
          <w:color w:val="000000"/>
          <w:sz w:val="23"/>
          <w:szCs w:val="23"/>
        </w:rPr>
        <w:t>det mest simple format til aviserne, som var</w:t>
      </w:r>
      <w:r w:rsidRPr="00001820">
        <w:rPr>
          <w:rFonts w:ascii="Georgia" w:hAnsi="Georgia" w:cs="Times New Roman"/>
          <w:color w:val="000000"/>
          <w:sz w:val="23"/>
          <w:szCs w:val="23"/>
        </w:rPr>
        <w:t xml:space="preserve"> lettere at administrere for nyh</w:t>
      </w:r>
      <w:r w:rsidR="000668AF">
        <w:rPr>
          <w:rFonts w:ascii="Georgia" w:hAnsi="Georgia" w:cs="Times New Roman"/>
          <w:color w:val="000000"/>
          <w:sz w:val="23"/>
          <w:szCs w:val="23"/>
        </w:rPr>
        <w:t>edsmediet. Samtidigt indbefattede</w:t>
      </w:r>
      <w:r w:rsidRPr="00001820">
        <w:rPr>
          <w:rFonts w:ascii="Georgia" w:hAnsi="Georgia" w:cs="Times New Roman"/>
          <w:color w:val="000000"/>
          <w:sz w:val="23"/>
          <w:szCs w:val="23"/>
        </w:rPr>
        <w:t xml:space="preserve"> tabloid en anderledes form for journalistik, eksempelvis et mere simpelt, levende og konkret sprog, kortere historier og et større forbrug af billeder og grafik i forhold til traditionel journalistik (Ibid, s. 71). </w:t>
      </w:r>
      <w:r w:rsidR="000668AF">
        <w:rPr>
          <w:rFonts w:ascii="Georgia" w:hAnsi="Georgia" w:cs="Times New Roman"/>
          <w:color w:val="000000"/>
          <w:sz w:val="23"/>
          <w:szCs w:val="23"/>
        </w:rPr>
        <w:t>Medierne ændrede sit fokus</w:t>
      </w:r>
      <w:r w:rsidRPr="00001820">
        <w:rPr>
          <w:rFonts w:ascii="Georgia" w:hAnsi="Georgia" w:cs="Times New Roman"/>
          <w:color w:val="000000"/>
          <w:sz w:val="23"/>
          <w:szCs w:val="23"/>
        </w:rPr>
        <w:t xml:space="preserve"> til at frembringe nyhedshistorier, der </w:t>
      </w:r>
      <w:r w:rsidR="000668AF">
        <w:rPr>
          <w:rFonts w:ascii="Georgia" w:hAnsi="Georgia" w:cs="Times New Roman"/>
          <w:color w:val="000000"/>
          <w:sz w:val="23"/>
          <w:szCs w:val="23"/>
        </w:rPr>
        <w:t>indbefattede</w:t>
      </w:r>
      <w:r w:rsidRPr="00001820">
        <w:rPr>
          <w:rFonts w:ascii="Georgia" w:hAnsi="Georgia" w:cs="Times New Roman"/>
          <w:color w:val="000000"/>
          <w:sz w:val="23"/>
          <w:szCs w:val="23"/>
        </w:rPr>
        <w:t xml:space="preserve"> skandaler i underholdningsfeltet. </w:t>
      </w:r>
      <w:r w:rsidR="000668AF">
        <w:rPr>
          <w:rFonts w:ascii="Georgia" w:hAnsi="Georgia" w:cs="Times New Roman"/>
          <w:color w:val="000000"/>
          <w:sz w:val="23"/>
          <w:szCs w:val="23"/>
        </w:rPr>
        <w:t>Politiske nyheder blev tilsidesat</w:t>
      </w:r>
      <w:r w:rsidRPr="00001820">
        <w:rPr>
          <w:rFonts w:ascii="Georgia" w:hAnsi="Georgia" w:cs="Times New Roman"/>
          <w:color w:val="000000"/>
          <w:sz w:val="23"/>
          <w:szCs w:val="23"/>
        </w:rPr>
        <w:t xml:space="preserve"> i forhold til ovenstående områder (Ibid, s. 71).</w:t>
      </w:r>
    </w:p>
    <w:p w14:paraId="4B8681D5" w14:textId="77777777" w:rsidR="00BB5700" w:rsidRPr="00001820" w:rsidRDefault="00BB5700" w:rsidP="00DB2CD6">
      <w:pPr>
        <w:spacing w:line="360" w:lineRule="auto"/>
        <w:jc w:val="both"/>
        <w:rPr>
          <w:rFonts w:ascii="Georgia" w:eastAsia="Times New Roman" w:hAnsi="Georgia" w:cs="Times New Roman"/>
          <w:sz w:val="20"/>
          <w:szCs w:val="20"/>
        </w:rPr>
      </w:pPr>
    </w:p>
    <w:p w14:paraId="022F9F86" w14:textId="77777777" w:rsidR="00BB5700" w:rsidRPr="00001820" w:rsidRDefault="000668AF" w:rsidP="00DB2CD6">
      <w:pPr>
        <w:spacing w:line="360" w:lineRule="auto"/>
        <w:jc w:val="both"/>
        <w:rPr>
          <w:rFonts w:ascii="Georgia" w:hAnsi="Georgia" w:cs="Times New Roman"/>
          <w:sz w:val="20"/>
          <w:szCs w:val="20"/>
        </w:rPr>
      </w:pPr>
      <w:r>
        <w:rPr>
          <w:rFonts w:ascii="Georgia" w:hAnsi="Georgia" w:cs="Times New Roman"/>
          <w:color w:val="000000"/>
          <w:sz w:val="23"/>
          <w:szCs w:val="23"/>
        </w:rPr>
        <w:t>På baggrund af den negative prognose for avisernes fremtid, fremsatte Norris</w:t>
      </w:r>
      <w:r w:rsidR="00BB5700" w:rsidRPr="00001820">
        <w:rPr>
          <w:rFonts w:ascii="Georgia" w:hAnsi="Georgia" w:cs="Times New Roman"/>
          <w:color w:val="000000"/>
          <w:sz w:val="23"/>
          <w:szCs w:val="23"/>
        </w:rPr>
        <w:t xml:space="preserve"> en ny hypotese vedrørende tv-mediet. </w:t>
      </w:r>
      <w:r>
        <w:rPr>
          <w:rFonts w:ascii="Georgia" w:hAnsi="Georgia" w:cs="Times New Roman"/>
          <w:color w:val="000000"/>
          <w:sz w:val="23"/>
          <w:szCs w:val="23"/>
        </w:rPr>
        <w:t>Det stigende antal tv-medier</w:t>
      </w:r>
      <w:r w:rsidR="00BB5700" w:rsidRPr="00001820">
        <w:rPr>
          <w:rFonts w:ascii="Georgia" w:hAnsi="Georgia" w:cs="Times New Roman"/>
          <w:color w:val="000000"/>
          <w:sz w:val="23"/>
          <w:szCs w:val="23"/>
        </w:rPr>
        <w:t xml:space="preserve"> hos befolkningen medførte, at der opstod</w:t>
      </w:r>
      <w:r>
        <w:rPr>
          <w:rFonts w:ascii="Georgia" w:hAnsi="Georgia" w:cs="Times New Roman"/>
          <w:color w:val="000000"/>
          <w:sz w:val="23"/>
          <w:szCs w:val="23"/>
        </w:rPr>
        <w:t xml:space="preserve"> et multikanaliseret tv-marked, i Danmark</w:t>
      </w:r>
      <w:r w:rsidR="00BB5700" w:rsidRPr="00001820">
        <w:rPr>
          <w:rFonts w:ascii="Georgia" w:hAnsi="Georgia" w:cs="Times New Roman"/>
          <w:color w:val="000000"/>
          <w:sz w:val="23"/>
          <w:szCs w:val="23"/>
        </w:rPr>
        <w:t xml:space="preserve"> eksemplificeret med TV2, Viasat og </w:t>
      </w:r>
      <w:r>
        <w:rPr>
          <w:rFonts w:ascii="Georgia" w:hAnsi="Georgia" w:cs="Times New Roman"/>
          <w:color w:val="000000"/>
          <w:sz w:val="23"/>
          <w:szCs w:val="23"/>
        </w:rPr>
        <w:lastRenderedPageBreak/>
        <w:t>DR-kanalerne</w:t>
      </w:r>
      <w:r w:rsidR="00BB5700" w:rsidRPr="00001820">
        <w:rPr>
          <w:rFonts w:ascii="Georgia" w:hAnsi="Georgia" w:cs="Times New Roman"/>
          <w:color w:val="000000"/>
          <w:sz w:val="23"/>
          <w:szCs w:val="23"/>
        </w:rPr>
        <w:t>. Dette indbefattede, at k</w:t>
      </w:r>
      <w:r>
        <w:rPr>
          <w:rFonts w:ascii="Georgia" w:hAnsi="Georgia" w:cs="Times New Roman"/>
          <w:color w:val="000000"/>
          <w:sz w:val="23"/>
          <w:szCs w:val="23"/>
        </w:rPr>
        <w:t>valiteten af nyhedsdækningen dalede</w:t>
      </w:r>
      <w:r w:rsidR="00BB5700" w:rsidRPr="00001820">
        <w:rPr>
          <w:rFonts w:ascii="Georgia" w:hAnsi="Georgia" w:cs="Times New Roman"/>
          <w:color w:val="000000"/>
          <w:sz w:val="23"/>
          <w:szCs w:val="23"/>
        </w:rPr>
        <w:t xml:space="preserve"> (Ibid, s. 91). Der var i højere grad tale om tabloid-tv frem for fokus på offentlige historier, eksempelvis politiske. Samtidigt havde internettets </w:t>
      </w:r>
      <w:r w:rsidRPr="00001820">
        <w:rPr>
          <w:rFonts w:ascii="Georgia" w:hAnsi="Georgia" w:cs="Times New Roman"/>
          <w:color w:val="000000"/>
          <w:sz w:val="23"/>
          <w:szCs w:val="23"/>
        </w:rPr>
        <w:t>fremkomst</w:t>
      </w:r>
      <w:r w:rsidR="00BB5700" w:rsidRPr="00001820">
        <w:rPr>
          <w:rFonts w:ascii="Georgia" w:hAnsi="Georgia" w:cs="Times New Roman"/>
          <w:color w:val="000000"/>
          <w:sz w:val="23"/>
          <w:szCs w:val="23"/>
        </w:rPr>
        <w:t xml:space="preserve"> siden 90’erne skabt et nyt marked for </w:t>
      </w:r>
      <w:r w:rsidR="009F5626">
        <w:rPr>
          <w:rFonts w:ascii="Georgia" w:hAnsi="Georgia" w:cs="Times New Roman"/>
          <w:color w:val="000000"/>
          <w:sz w:val="23"/>
          <w:szCs w:val="23"/>
        </w:rPr>
        <w:t xml:space="preserve">at digitalisere </w:t>
      </w:r>
      <w:r w:rsidR="00BB5700" w:rsidRPr="00001820">
        <w:rPr>
          <w:rFonts w:ascii="Georgia" w:hAnsi="Georgia" w:cs="Times New Roman"/>
          <w:color w:val="000000"/>
          <w:sz w:val="23"/>
          <w:szCs w:val="23"/>
        </w:rPr>
        <w:t xml:space="preserve">tabloid-tv og aviser. Førhen havde hvert medie forskellige tilgange til nyhedshistorier, men gennem 90’erne skete der en sammensmeltning af mediernes </w:t>
      </w:r>
      <w:r w:rsidR="00AE3E4D" w:rsidRPr="00001820">
        <w:rPr>
          <w:rFonts w:ascii="Georgia" w:hAnsi="Georgia" w:cs="Times New Roman"/>
          <w:color w:val="000000"/>
          <w:sz w:val="23"/>
          <w:szCs w:val="23"/>
        </w:rPr>
        <w:t>nyhedsformidling</w:t>
      </w:r>
      <w:r w:rsidR="00BB5700" w:rsidRPr="00001820">
        <w:rPr>
          <w:rFonts w:ascii="Georgia" w:hAnsi="Georgia" w:cs="Times New Roman"/>
          <w:color w:val="000000"/>
          <w:sz w:val="23"/>
          <w:szCs w:val="23"/>
        </w:rPr>
        <w:t>, eftersom tabloid-formen begyndte at dominere grundet reklameindtægter. Den stigende kommercialisering a</w:t>
      </w:r>
      <w:r w:rsidR="005A55D4">
        <w:rPr>
          <w:rFonts w:ascii="Georgia" w:hAnsi="Georgia" w:cs="Times New Roman"/>
          <w:color w:val="000000"/>
          <w:sz w:val="23"/>
          <w:szCs w:val="23"/>
        </w:rPr>
        <w:t>f tv-mediet illustrerede</w:t>
      </w:r>
      <w:r w:rsidR="00BB5700" w:rsidRPr="00001820">
        <w:rPr>
          <w:rFonts w:ascii="Georgia" w:hAnsi="Georgia" w:cs="Times New Roman"/>
          <w:color w:val="000000"/>
          <w:sz w:val="23"/>
          <w:szCs w:val="23"/>
        </w:rPr>
        <w:t xml:space="preserve"> følgende figur</w:t>
      </w:r>
      <w:r w:rsidR="009F5626">
        <w:rPr>
          <w:rFonts w:ascii="Georgia" w:hAnsi="Georgia" w:cs="Times New Roman"/>
          <w:color w:val="000000"/>
          <w:sz w:val="23"/>
          <w:szCs w:val="23"/>
        </w:rPr>
        <w:t xml:space="preserve"> </w:t>
      </w:r>
      <w:r w:rsidR="00BB5700" w:rsidRPr="00001820">
        <w:rPr>
          <w:rFonts w:ascii="Georgia" w:hAnsi="Georgia" w:cs="Times New Roman"/>
          <w:color w:val="000000"/>
          <w:sz w:val="23"/>
          <w:szCs w:val="23"/>
        </w:rPr>
        <w:t>(Ibid, s. 66).</w:t>
      </w:r>
    </w:p>
    <w:p w14:paraId="780794AB" w14:textId="77777777" w:rsidR="00BB5700" w:rsidRPr="00001820" w:rsidRDefault="00BB5700" w:rsidP="00DB2CD6">
      <w:pPr>
        <w:spacing w:line="360" w:lineRule="auto"/>
        <w:jc w:val="both"/>
        <w:rPr>
          <w:rFonts w:ascii="Georgia" w:eastAsia="Times New Roman" w:hAnsi="Georgia" w:cs="Times New Roman"/>
          <w:sz w:val="20"/>
          <w:szCs w:val="20"/>
        </w:rPr>
      </w:pPr>
    </w:p>
    <w:p w14:paraId="55DF5EC8" w14:textId="77777777" w:rsidR="00AE3E4D" w:rsidRPr="00001820" w:rsidRDefault="009F5626" w:rsidP="00DB2CD6">
      <w:pPr>
        <w:spacing w:line="360" w:lineRule="auto"/>
        <w:jc w:val="both"/>
        <w:rPr>
          <w:rFonts w:ascii="Georgia" w:hAnsi="Georgia" w:cs="Times New Roman"/>
          <w:sz w:val="20"/>
          <w:szCs w:val="20"/>
        </w:rPr>
      </w:pPr>
      <w:r>
        <w:rPr>
          <w:rFonts w:ascii="Georgia" w:hAnsi="Georgia" w:cs="Times New Roman"/>
          <w:color w:val="000000"/>
          <w:sz w:val="23"/>
          <w:szCs w:val="23"/>
        </w:rPr>
        <w:t>  </w:t>
      </w:r>
    </w:p>
    <w:tbl>
      <w:tblPr>
        <w:tblStyle w:val="TableGrid"/>
        <w:tblW w:w="0" w:type="auto"/>
        <w:tblLook w:val="00A0" w:firstRow="1" w:lastRow="0" w:firstColumn="1" w:lastColumn="0" w:noHBand="0" w:noVBand="0"/>
      </w:tblPr>
      <w:tblGrid>
        <w:gridCol w:w="1918"/>
        <w:gridCol w:w="1895"/>
        <w:gridCol w:w="1931"/>
        <w:gridCol w:w="1896"/>
        <w:gridCol w:w="1932"/>
      </w:tblGrid>
      <w:tr w:rsidR="00AE3E4D" w:rsidRPr="00AE3E4D" w14:paraId="63C85CCA" w14:textId="77777777">
        <w:tc>
          <w:tcPr>
            <w:tcW w:w="1954" w:type="dxa"/>
          </w:tcPr>
          <w:p w14:paraId="7543F665" w14:textId="77777777" w:rsidR="00AE3E4D" w:rsidRPr="00AE3E4D" w:rsidRDefault="00AE3E4D">
            <w:pPr>
              <w:rPr>
                <w:rFonts w:ascii="Georgia" w:hAnsi="Georgia"/>
                <w:b/>
                <w:lang w:val="en-GB"/>
              </w:rPr>
            </w:pPr>
            <w:r w:rsidRPr="00AE3E4D">
              <w:rPr>
                <w:rFonts w:ascii="Georgia" w:hAnsi="Georgia"/>
                <w:b/>
                <w:lang w:val="en-GB"/>
              </w:rPr>
              <w:t>Country</w:t>
            </w:r>
          </w:p>
        </w:tc>
        <w:tc>
          <w:tcPr>
            <w:tcW w:w="1954" w:type="dxa"/>
          </w:tcPr>
          <w:p w14:paraId="4B50756E" w14:textId="77777777" w:rsidR="00AE3E4D" w:rsidRPr="00AE3E4D" w:rsidRDefault="00AE3E4D">
            <w:pPr>
              <w:rPr>
                <w:rFonts w:ascii="Georgia" w:hAnsi="Georgia"/>
                <w:b/>
                <w:lang w:val="en-GB"/>
              </w:rPr>
            </w:pPr>
            <w:r w:rsidRPr="00AE3E4D">
              <w:rPr>
                <w:rFonts w:ascii="Georgia" w:hAnsi="Georgia"/>
                <w:b/>
                <w:lang w:val="en-GB"/>
              </w:rPr>
              <w:t>Public Channels</w:t>
            </w:r>
          </w:p>
          <w:p w14:paraId="68B5D6CC" w14:textId="77777777" w:rsidR="00AE3E4D" w:rsidRPr="00AE3E4D" w:rsidRDefault="00AE3E4D">
            <w:pPr>
              <w:rPr>
                <w:rFonts w:ascii="Georgia" w:hAnsi="Georgia"/>
                <w:b/>
                <w:lang w:val="en-GB"/>
              </w:rPr>
            </w:pPr>
            <w:r w:rsidRPr="00AE3E4D">
              <w:rPr>
                <w:rFonts w:ascii="Georgia" w:hAnsi="Georgia"/>
                <w:b/>
                <w:lang w:val="en-GB"/>
              </w:rPr>
              <w:t>1980</w:t>
            </w:r>
          </w:p>
        </w:tc>
        <w:tc>
          <w:tcPr>
            <w:tcW w:w="1954" w:type="dxa"/>
          </w:tcPr>
          <w:p w14:paraId="22FE4826" w14:textId="77777777" w:rsidR="00AE3E4D" w:rsidRPr="00AE3E4D" w:rsidRDefault="00AE3E4D">
            <w:pPr>
              <w:rPr>
                <w:rFonts w:ascii="Georgia" w:hAnsi="Georgia"/>
                <w:b/>
                <w:lang w:val="en-GB"/>
              </w:rPr>
            </w:pPr>
            <w:r w:rsidRPr="00AE3E4D">
              <w:rPr>
                <w:rFonts w:ascii="Georgia" w:hAnsi="Georgia"/>
                <w:b/>
                <w:lang w:val="en-GB"/>
              </w:rPr>
              <w:t>Commercial Channels 1980</w:t>
            </w:r>
          </w:p>
        </w:tc>
        <w:tc>
          <w:tcPr>
            <w:tcW w:w="1955" w:type="dxa"/>
          </w:tcPr>
          <w:p w14:paraId="10228CD6" w14:textId="77777777" w:rsidR="00AE3E4D" w:rsidRPr="00AE3E4D" w:rsidRDefault="00AE3E4D" w:rsidP="002F74D0">
            <w:pPr>
              <w:rPr>
                <w:rFonts w:ascii="Georgia" w:hAnsi="Georgia"/>
                <w:b/>
                <w:lang w:val="en-GB"/>
              </w:rPr>
            </w:pPr>
            <w:r w:rsidRPr="00AE3E4D">
              <w:rPr>
                <w:rFonts w:ascii="Georgia" w:hAnsi="Georgia"/>
                <w:b/>
                <w:lang w:val="en-GB"/>
              </w:rPr>
              <w:t>Public Channels</w:t>
            </w:r>
          </w:p>
          <w:p w14:paraId="1881959B" w14:textId="77777777" w:rsidR="00AE3E4D" w:rsidRPr="00AE3E4D" w:rsidRDefault="00AE3E4D">
            <w:pPr>
              <w:rPr>
                <w:rFonts w:ascii="Georgia" w:hAnsi="Georgia"/>
                <w:b/>
                <w:lang w:val="en-GB"/>
              </w:rPr>
            </w:pPr>
            <w:r w:rsidRPr="00AE3E4D">
              <w:rPr>
                <w:rFonts w:ascii="Georgia" w:hAnsi="Georgia"/>
                <w:b/>
                <w:lang w:val="en-GB"/>
              </w:rPr>
              <w:t>1997</w:t>
            </w:r>
          </w:p>
        </w:tc>
        <w:tc>
          <w:tcPr>
            <w:tcW w:w="1955" w:type="dxa"/>
          </w:tcPr>
          <w:p w14:paraId="3E552710" w14:textId="77777777" w:rsidR="00AE3E4D" w:rsidRPr="00AE3E4D" w:rsidRDefault="00AE3E4D">
            <w:pPr>
              <w:rPr>
                <w:rFonts w:ascii="Georgia" w:hAnsi="Georgia"/>
                <w:b/>
                <w:lang w:val="en-GB"/>
              </w:rPr>
            </w:pPr>
            <w:r w:rsidRPr="00AE3E4D">
              <w:rPr>
                <w:rFonts w:ascii="Georgia" w:hAnsi="Georgia"/>
                <w:b/>
                <w:lang w:val="en-GB"/>
              </w:rPr>
              <w:t>Commercial Channels 1997</w:t>
            </w:r>
          </w:p>
        </w:tc>
      </w:tr>
      <w:tr w:rsidR="00AE3E4D" w:rsidRPr="00AE3E4D" w14:paraId="4BD145FB" w14:textId="77777777">
        <w:tc>
          <w:tcPr>
            <w:tcW w:w="1954" w:type="dxa"/>
          </w:tcPr>
          <w:p w14:paraId="189C9245" w14:textId="77777777" w:rsidR="00AE3E4D" w:rsidRPr="00AE3E4D" w:rsidRDefault="00AE3E4D">
            <w:pPr>
              <w:rPr>
                <w:rFonts w:ascii="Georgia" w:hAnsi="Georgia"/>
                <w:i/>
                <w:lang w:val="en-GB"/>
              </w:rPr>
            </w:pPr>
            <w:r w:rsidRPr="00AE3E4D">
              <w:rPr>
                <w:rFonts w:ascii="Georgia" w:hAnsi="Georgia"/>
                <w:i/>
                <w:lang w:val="en-GB"/>
              </w:rPr>
              <w:t>Austria</w:t>
            </w:r>
          </w:p>
        </w:tc>
        <w:tc>
          <w:tcPr>
            <w:tcW w:w="1954" w:type="dxa"/>
          </w:tcPr>
          <w:p w14:paraId="49A40F39" w14:textId="77777777" w:rsidR="00AE3E4D" w:rsidRPr="00AE3E4D" w:rsidRDefault="00AE3E4D">
            <w:pPr>
              <w:rPr>
                <w:rFonts w:ascii="Georgia" w:hAnsi="Georgia"/>
                <w:lang w:val="en-GB"/>
              </w:rPr>
            </w:pPr>
            <w:r w:rsidRPr="00AE3E4D">
              <w:rPr>
                <w:rFonts w:ascii="Georgia" w:hAnsi="Georgia"/>
                <w:lang w:val="en-GB"/>
              </w:rPr>
              <w:t>2</w:t>
            </w:r>
          </w:p>
        </w:tc>
        <w:tc>
          <w:tcPr>
            <w:tcW w:w="1954" w:type="dxa"/>
          </w:tcPr>
          <w:p w14:paraId="35E8D35A"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4000EEC6" w14:textId="77777777" w:rsidR="00AE3E4D" w:rsidRPr="00AE3E4D" w:rsidRDefault="00AE3E4D">
            <w:pPr>
              <w:rPr>
                <w:rFonts w:ascii="Georgia" w:hAnsi="Georgia"/>
                <w:lang w:val="en-GB"/>
              </w:rPr>
            </w:pPr>
            <w:r w:rsidRPr="00AE3E4D">
              <w:rPr>
                <w:rFonts w:ascii="Georgia" w:hAnsi="Georgia"/>
                <w:lang w:val="en-GB"/>
              </w:rPr>
              <w:t>2</w:t>
            </w:r>
          </w:p>
        </w:tc>
        <w:tc>
          <w:tcPr>
            <w:tcW w:w="1955" w:type="dxa"/>
          </w:tcPr>
          <w:p w14:paraId="7ED4FBEA" w14:textId="77777777" w:rsidR="00AE3E4D" w:rsidRPr="00AE3E4D" w:rsidRDefault="00AE3E4D">
            <w:pPr>
              <w:rPr>
                <w:rFonts w:ascii="Georgia" w:hAnsi="Georgia"/>
                <w:lang w:val="en-GB"/>
              </w:rPr>
            </w:pPr>
            <w:r w:rsidRPr="00AE3E4D">
              <w:rPr>
                <w:rFonts w:ascii="Georgia" w:hAnsi="Georgia"/>
                <w:lang w:val="en-GB"/>
              </w:rPr>
              <w:t>0</w:t>
            </w:r>
          </w:p>
        </w:tc>
      </w:tr>
      <w:tr w:rsidR="00AE3E4D" w:rsidRPr="00AE3E4D" w14:paraId="6F00634D" w14:textId="77777777">
        <w:tc>
          <w:tcPr>
            <w:tcW w:w="1954" w:type="dxa"/>
          </w:tcPr>
          <w:p w14:paraId="36767F55" w14:textId="77777777" w:rsidR="00AE3E4D" w:rsidRPr="00AE3E4D" w:rsidRDefault="00AE3E4D">
            <w:pPr>
              <w:rPr>
                <w:rFonts w:ascii="Georgia" w:hAnsi="Georgia"/>
                <w:i/>
                <w:lang w:val="en-GB"/>
              </w:rPr>
            </w:pPr>
            <w:r w:rsidRPr="00AE3E4D">
              <w:rPr>
                <w:rFonts w:ascii="Georgia" w:hAnsi="Georgia"/>
                <w:i/>
                <w:lang w:val="en-GB"/>
              </w:rPr>
              <w:t>Belgium</w:t>
            </w:r>
          </w:p>
        </w:tc>
        <w:tc>
          <w:tcPr>
            <w:tcW w:w="1954" w:type="dxa"/>
          </w:tcPr>
          <w:p w14:paraId="7AFFAEDA" w14:textId="77777777" w:rsidR="00AE3E4D" w:rsidRPr="00AE3E4D" w:rsidRDefault="00AE3E4D">
            <w:pPr>
              <w:rPr>
                <w:rFonts w:ascii="Georgia" w:hAnsi="Georgia"/>
                <w:lang w:val="en-GB"/>
              </w:rPr>
            </w:pPr>
            <w:r w:rsidRPr="00AE3E4D">
              <w:rPr>
                <w:rFonts w:ascii="Georgia" w:hAnsi="Georgia"/>
                <w:lang w:val="en-GB"/>
              </w:rPr>
              <w:t>4</w:t>
            </w:r>
          </w:p>
        </w:tc>
        <w:tc>
          <w:tcPr>
            <w:tcW w:w="1954" w:type="dxa"/>
          </w:tcPr>
          <w:p w14:paraId="3DE3CC45"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67203C45" w14:textId="77777777" w:rsidR="00AE3E4D" w:rsidRPr="00AE3E4D" w:rsidRDefault="00AE3E4D">
            <w:pPr>
              <w:rPr>
                <w:rFonts w:ascii="Georgia" w:hAnsi="Georgia"/>
                <w:lang w:val="en-GB"/>
              </w:rPr>
            </w:pPr>
            <w:r w:rsidRPr="00AE3E4D">
              <w:rPr>
                <w:rFonts w:ascii="Georgia" w:hAnsi="Georgia"/>
                <w:lang w:val="en-GB"/>
              </w:rPr>
              <w:t>4</w:t>
            </w:r>
          </w:p>
        </w:tc>
        <w:tc>
          <w:tcPr>
            <w:tcW w:w="1955" w:type="dxa"/>
          </w:tcPr>
          <w:p w14:paraId="5AB50EAA" w14:textId="77777777" w:rsidR="00AE3E4D" w:rsidRPr="00AE3E4D" w:rsidRDefault="00AE3E4D">
            <w:pPr>
              <w:rPr>
                <w:rFonts w:ascii="Georgia" w:hAnsi="Georgia"/>
                <w:lang w:val="en-GB"/>
              </w:rPr>
            </w:pPr>
            <w:r w:rsidRPr="00AE3E4D">
              <w:rPr>
                <w:rFonts w:ascii="Georgia" w:hAnsi="Georgia"/>
                <w:lang w:val="en-GB"/>
              </w:rPr>
              <w:t>4</w:t>
            </w:r>
          </w:p>
        </w:tc>
      </w:tr>
      <w:tr w:rsidR="00AE3E4D" w:rsidRPr="00AE3E4D" w14:paraId="4EEB59F8" w14:textId="77777777">
        <w:tc>
          <w:tcPr>
            <w:tcW w:w="1954" w:type="dxa"/>
          </w:tcPr>
          <w:p w14:paraId="7CEE6F1D" w14:textId="77777777" w:rsidR="00AE3E4D" w:rsidRPr="00AE3E4D" w:rsidRDefault="00AE3E4D">
            <w:pPr>
              <w:rPr>
                <w:rFonts w:ascii="Georgia" w:hAnsi="Georgia"/>
                <w:i/>
                <w:lang w:val="en-GB"/>
              </w:rPr>
            </w:pPr>
            <w:r w:rsidRPr="00AE3E4D">
              <w:rPr>
                <w:rFonts w:ascii="Georgia" w:hAnsi="Georgia"/>
                <w:i/>
                <w:lang w:val="en-GB"/>
              </w:rPr>
              <w:t>Denmark</w:t>
            </w:r>
          </w:p>
        </w:tc>
        <w:tc>
          <w:tcPr>
            <w:tcW w:w="1954" w:type="dxa"/>
          </w:tcPr>
          <w:p w14:paraId="6229AC56" w14:textId="77777777" w:rsidR="00AE3E4D" w:rsidRPr="00AE3E4D" w:rsidRDefault="00AE3E4D">
            <w:pPr>
              <w:rPr>
                <w:rFonts w:ascii="Georgia" w:hAnsi="Georgia"/>
                <w:lang w:val="en-GB"/>
              </w:rPr>
            </w:pPr>
            <w:r w:rsidRPr="00AE3E4D">
              <w:rPr>
                <w:rFonts w:ascii="Georgia" w:hAnsi="Georgia"/>
                <w:lang w:val="en-GB"/>
              </w:rPr>
              <w:t>1</w:t>
            </w:r>
          </w:p>
        </w:tc>
        <w:tc>
          <w:tcPr>
            <w:tcW w:w="1954" w:type="dxa"/>
          </w:tcPr>
          <w:p w14:paraId="73C5425F"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71901C43" w14:textId="77777777" w:rsidR="00AE3E4D" w:rsidRPr="00AE3E4D" w:rsidRDefault="00AE3E4D">
            <w:pPr>
              <w:rPr>
                <w:rFonts w:ascii="Georgia" w:hAnsi="Georgia"/>
                <w:lang w:val="en-GB"/>
              </w:rPr>
            </w:pPr>
            <w:r w:rsidRPr="00AE3E4D">
              <w:rPr>
                <w:rFonts w:ascii="Georgia" w:hAnsi="Georgia"/>
                <w:lang w:val="en-GB"/>
              </w:rPr>
              <w:t>3</w:t>
            </w:r>
          </w:p>
        </w:tc>
        <w:tc>
          <w:tcPr>
            <w:tcW w:w="1955" w:type="dxa"/>
          </w:tcPr>
          <w:p w14:paraId="409929F4" w14:textId="77777777" w:rsidR="00AE3E4D" w:rsidRPr="00AE3E4D" w:rsidRDefault="00AE3E4D">
            <w:pPr>
              <w:rPr>
                <w:rFonts w:ascii="Georgia" w:hAnsi="Georgia"/>
                <w:lang w:val="en-GB"/>
              </w:rPr>
            </w:pPr>
            <w:r w:rsidRPr="00AE3E4D">
              <w:rPr>
                <w:rFonts w:ascii="Georgia" w:hAnsi="Georgia"/>
                <w:lang w:val="en-GB"/>
              </w:rPr>
              <w:t>2</w:t>
            </w:r>
          </w:p>
        </w:tc>
      </w:tr>
      <w:tr w:rsidR="00AE3E4D" w:rsidRPr="00AE3E4D" w14:paraId="2FA1D0E2" w14:textId="77777777">
        <w:tc>
          <w:tcPr>
            <w:tcW w:w="1954" w:type="dxa"/>
          </w:tcPr>
          <w:p w14:paraId="35E76140" w14:textId="77777777" w:rsidR="00AE3E4D" w:rsidRPr="00AE3E4D" w:rsidRDefault="00AE3E4D">
            <w:pPr>
              <w:rPr>
                <w:rFonts w:ascii="Georgia" w:hAnsi="Georgia"/>
                <w:i/>
                <w:lang w:val="en-GB"/>
              </w:rPr>
            </w:pPr>
            <w:r w:rsidRPr="00AE3E4D">
              <w:rPr>
                <w:rFonts w:ascii="Georgia" w:hAnsi="Georgia"/>
                <w:i/>
                <w:lang w:val="en-GB"/>
              </w:rPr>
              <w:t>Finland</w:t>
            </w:r>
          </w:p>
        </w:tc>
        <w:tc>
          <w:tcPr>
            <w:tcW w:w="1954" w:type="dxa"/>
          </w:tcPr>
          <w:p w14:paraId="088AAC25" w14:textId="77777777" w:rsidR="00AE3E4D" w:rsidRPr="00AE3E4D" w:rsidRDefault="00AE3E4D">
            <w:pPr>
              <w:rPr>
                <w:rFonts w:ascii="Georgia" w:hAnsi="Georgia"/>
                <w:lang w:val="en-GB"/>
              </w:rPr>
            </w:pPr>
            <w:r w:rsidRPr="00AE3E4D">
              <w:rPr>
                <w:rFonts w:ascii="Georgia" w:hAnsi="Georgia"/>
                <w:lang w:val="en-GB"/>
              </w:rPr>
              <w:t>2</w:t>
            </w:r>
          </w:p>
        </w:tc>
        <w:tc>
          <w:tcPr>
            <w:tcW w:w="1954" w:type="dxa"/>
          </w:tcPr>
          <w:p w14:paraId="4AFABD64"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104076C7" w14:textId="77777777" w:rsidR="00AE3E4D" w:rsidRPr="00AE3E4D" w:rsidRDefault="00AE3E4D">
            <w:pPr>
              <w:rPr>
                <w:rFonts w:ascii="Georgia" w:hAnsi="Georgia"/>
                <w:lang w:val="en-GB"/>
              </w:rPr>
            </w:pPr>
            <w:r w:rsidRPr="00AE3E4D">
              <w:rPr>
                <w:rFonts w:ascii="Georgia" w:hAnsi="Georgia"/>
                <w:lang w:val="en-GB"/>
              </w:rPr>
              <w:t>2</w:t>
            </w:r>
          </w:p>
        </w:tc>
        <w:tc>
          <w:tcPr>
            <w:tcW w:w="1955" w:type="dxa"/>
          </w:tcPr>
          <w:p w14:paraId="141974C8" w14:textId="77777777" w:rsidR="00AE3E4D" w:rsidRPr="00AE3E4D" w:rsidRDefault="00AE3E4D">
            <w:pPr>
              <w:rPr>
                <w:rFonts w:ascii="Georgia" w:hAnsi="Georgia"/>
                <w:lang w:val="en-GB"/>
              </w:rPr>
            </w:pPr>
            <w:r w:rsidRPr="00AE3E4D">
              <w:rPr>
                <w:rFonts w:ascii="Georgia" w:hAnsi="Georgia"/>
                <w:lang w:val="en-GB"/>
              </w:rPr>
              <w:t>2</w:t>
            </w:r>
          </w:p>
        </w:tc>
      </w:tr>
      <w:tr w:rsidR="00AE3E4D" w:rsidRPr="00AE3E4D" w14:paraId="45CB1713" w14:textId="77777777">
        <w:tc>
          <w:tcPr>
            <w:tcW w:w="1954" w:type="dxa"/>
          </w:tcPr>
          <w:p w14:paraId="6DD738BA" w14:textId="77777777" w:rsidR="00AE3E4D" w:rsidRPr="00AE3E4D" w:rsidRDefault="00AE3E4D">
            <w:pPr>
              <w:rPr>
                <w:rFonts w:ascii="Georgia" w:hAnsi="Georgia"/>
                <w:i/>
                <w:lang w:val="en-GB"/>
              </w:rPr>
            </w:pPr>
            <w:r w:rsidRPr="00AE3E4D">
              <w:rPr>
                <w:rFonts w:ascii="Georgia" w:hAnsi="Georgia"/>
                <w:i/>
                <w:lang w:val="en-GB"/>
              </w:rPr>
              <w:t>France</w:t>
            </w:r>
          </w:p>
        </w:tc>
        <w:tc>
          <w:tcPr>
            <w:tcW w:w="1954" w:type="dxa"/>
          </w:tcPr>
          <w:p w14:paraId="74A83479" w14:textId="77777777" w:rsidR="00AE3E4D" w:rsidRPr="00AE3E4D" w:rsidRDefault="00AE3E4D">
            <w:pPr>
              <w:rPr>
                <w:rFonts w:ascii="Georgia" w:hAnsi="Georgia"/>
                <w:lang w:val="en-GB"/>
              </w:rPr>
            </w:pPr>
            <w:r w:rsidRPr="00AE3E4D">
              <w:rPr>
                <w:rFonts w:ascii="Georgia" w:hAnsi="Georgia"/>
                <w:lang w:val="en-GB"/>
              </w:rPr>
              <w:t>3</w:t>
            </w:r>
          </w:p>
        </w:tc>
        <w:tc>
          <w:tcPr>
            <w:tcW w:w="1954" w:type="dxa"/>
          </w:tcPr>
          <w:p w14:paraId="73F1FE5D"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25B83218" w14:textId="77777777" w:rsidR="00AE3E4D" w:rsidRPr="00AE3E4D" w:rsidRDefault="00AE3E4D">
            <w:pPr>
              <w:rPr>
                <w:rFonts w:ascii="Georgia" w:hAnsi="Georgia"/>
                <w:lang w:val="en-GB"/>
              </w:rPr>
            </w:pPr>
            <w:r w:rsidRPr="00AE3E4D">
              <w:rPr>
                <w:rFonts w:ascii="Georgia" w:hAnsi="Georgia"/>
                <w:lang w:val="en-GB"/>
              </w:rPr>
              <w:t>3</w:t>
            </w:r>
          </w:p>
        </w:tc>
        <w:tc>
          <w:tcPr>
            <w:tcW w:w="1955" w:type="dxa"/>
          </w:tcPr>
          <w:p w14:paraId="26668362" w14:textId="77777777" w:rsidR="00AE3E4D" w:rsidRPr="00AE3E4D" w:rsidRDefault="00AE3E4D">
            <w:pPr>
              <w:rPr>
                <w:rFonts w:ascii="Georgia" w:hAnsi="Georgia"/>
                <w:lang w:val="en-GB"/>
              </w:rPr>
            </w:pPr>
            <w:r w:rsidRPr="00AE3E4D">
              <w:rPr>
                <w:rFonts w:ascii="Georgia" w:hAnsi="Georgia"/>
                <w:lang w:val="en-GB"/>
              </w:rPr>
              <w:t>3</w:t>
            </w:r>
          </w:p>
        </w:tc>
      </w:tr>
      <w:tr w:rsidR="00AE3E4D" w:rsidRPr="00AE3E4D" w14:paraId="5498300C" w14:textId="77777777">
        <w:tc>
          <w:tcPr>
            <w:tcW w:w="1954" w:type="dxa"/>
          </w:tcPr>
          <w:p w14:paraId="1B4110E4" w14:textId="77777777" w:rsidR="00AE3E4D" w:rsidRPr="00AE3E4D" w:rsidRDefault="00AE3E4D">
            <w:pPr>
              <w:rPr>
                <w:rFonts w:ascii="Georgia" w:hAnsi="Georgia"/>
                <w:i/>
                <w:lang w:val="en-GB"/>
              </w:rPr>
            </w:pPr>
            <w:r w:rsidRPr="00AE3E4D">
              <w:rPr>
                <w:rFonts w:ascii="Georgia" w:hAnsi="Georgia"/>
                <w:i/>
                <w:lang w:val="en-GB"/>
              </w:rPr>
              <w:t>Germany</w:t>
            </w:r>
          </w:p>
        </w:tc>
        <w:tc>
          <w:tcPr>
            <w:tcW w:w="1954" w:type="dxa"/>
          </w:tcPr>
          <w:p w14:paraId="2A31BE44" w14:textId="77777777" w:rsidR="00AE3E4D" w:rsidRPr="00AE3E4D" w:rsidRDefault="00AE3E4D">
            <w:pPr>
              <w:rPr>
                <w:rFonts w:ascii="Georgia" w:hAnsi="Georgia"/>
                <w:lang w:val="en-GB"/>
              </w:rPr>
            </w:pPr>
            <w:r w:rsidRPr="00AE3E4D">
              <w:rPr>
                <w:rFonts w:ascii="Georgia" w:hAnsi="Georgia"/>
                <w:lang w:val="en-GB"/>
              </w:rPr>
              <w:t>3</w:t>
            </w:r>
          </w:p>
        </w:tc>
        <w:tc>
          <w:tcPr>
            <w:tcW w:w="1954" w:type="dxa"/>
          </w:tcPr>
          <w:p w14:paraId="515CFC76"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774E18D3" w14:textId="77777777" w:rsidR="00AE3E4D" w:rsidRPr="00AE3E4D" w:rsidRDefault="00AE3E4D">
            <w:pPr>
              <w:rPr>
                <w:rFonts w:ascii="Georgia" w:hAnsi="Georgia"/>
                <w:lang w:val="en-GB"/>
              </w:rPr>
            </w:pPr>
            <w:r w:rsidRPr="00AE3E4D">
              <w:rPr>
                <w:rFonts w:ascii="Georgia" w:hAnsi="Georgia"/>
                <w:lang w:val="en-GB"/>
              </w:rPr>
              <w:t>5</w:t>
            </w:r>
          </w:p>
        </w:tc>
        <w:tc>
          <w:tcPr>
            <w:tcW w:w="1955" w:type="dxa"/>
          </w:tcPr>
          <w:p w14:paraId="0A1B4E51" w14:textId="77777777" w:rsidR="00AE3E4D" w:rsidRPr="00AE3E4D" w:rsidRDefault="00AE3E4D">
            <w:pPr>
              <w:rPr>
                <w:rFonts w:ascii="Georgia" w:hAnsi="Georgia"/>
                <w:lang w:val="en-GB"/>
              </w:rPr>
            </w:pPr>
            <w:r w:rsidRPr="00AE3E4D">
              <w:rPr>
                <w:rFonts w:ascii="Georgia" w:hAnsi="Georgia"/>
                <w:lang w:val="en-GB"/>
              </w:rPr>
              <w:t>9</w:t>
            </w:r>
          </w:p>
        </w:tc>
      </w:tr>
      <w:tr w:rsidR="00AE3E4D" w:rsidRPr="00AE3E4D" w14:paraId="2FE1F17F" w14:textId="77777777">
        <w:tc>
          <w:tcPr>
            <w:tcW w:w="1954" w:type="dxa"/>
          </w:tcPr>
          <w:p w14:paraId="6D782628" w14:textId="77777777" w:rsidR="00AE3E4D" w:rsidRPr="00AE3E4D" w:rsidRDefault="00AE3E4D">
            <w:pPr>
              <w:rPr>
                <w:rFonts w:ascii="Georgia" w:hAnsi="Georgia"/>
                <w:i/>
                <w:lang w:val="en-GB"/>
              </w:rPr>
            </w:pPr>
            <w:r w:rsidRPr="00AE3E4D">
              <w:rPr>
                <w:rFonts w:ascii="Georgia" w:hAnsi="Georgia"/>
                <w:i/>
                <w:lang w:val="en-GB"/>
              </w:rPr>
              <w:t>Greece</w:t>
            </w:r>
          </w:p>
        </w:tc>
        <w:tc>
          <w:tcPr>
            <w:tcW w:w="1954" w:type="dxa"/>
          </w:tcPr>
          <w:p w14:paraId="355CB8A7" w14:textId="77777777" w:rsidR="00AE3E4D" w:rsidRPr="00AE3E4D" w:rsidRDefault="00AE3E4D">
            <w:pPr>
              <w:rPr>
                <w:rFonts w:ascii="Georgia" w:hAnsi="Georgia"/>
                <w:lang w:val="en-GB"/>
              </w:rPr>
            </w:pPr>
            <w:r w:rsidRPr="00AE3E4D">
              <w:rPr>
                <w:rFonts w:ascii="Georgia" w:hAnsi="Georgia"/>
                <w:lang w:val="en-GB"/>
              </w:rPr>
              <w:t>2</w:t>
            </w:r>
          </w:p>
        </w:tc>
        <w:tc>
          <w:tcPr>
            <w:tcW w:w="1954" w:type="dxa"/>
          </w:tcPr>
          <w:p w14:paraId="4124BCB4"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39681DA8" w14:textId="77777777" w:rsidR="00AE3E4D" w:rsidRPr="00AE3E4D" w:rsidRDefault="00AE3E4D">
            <w:pPr>
              <w:rPr>
                <w:rFonts w:ascii="Georgia" w:hAnsi="Georgia"/>
                <w:lang w:val="en-GB"/>
              </w:rPr>
            </w:pPr>
            <w:r w:rsidRPr="00AE3E4D">
              <w:rPr>
                <w:rFonts w:ascii="Georgia" w:hAnsi="Georgia"/>
                <w:lang w:val="en-GB"/>
              </w:rPr>
              <w:t>3</w:t>
            </w:r>
          </w:p>
        </w:tc>
        <w:tc>
          <w:tcPr>
            <w:tcW w:w="1955" w:type="dxa"/>
          </w:tcPr>
          <w:p w14:paraId="6A468ED2" w14:textId="77777777" w:rsidR="00AE3E4D" w:rsidRPr="00AE3E4D" w:rsidRDefault="00AE3E4D">
            <w:pPr>
              <w:rPr>
                <w:rFonts w:ascii="Georgia" w:hAnsi="Georgia"/>
                <w:lang w:val="en-GB"/>
              </w:rPr>
            </w:pPr>
            <w:r w:rsidRPr="00AE3E4D">
              <w:rPr>
                <w:rFonts w:ascii="Georgia" w:hAnsi="Georgia"/>
                <w:lang w:val="en-GB"/>
              </w:rPr>
              <w:t>5</w:t>
            </w:r>
          </w:p>
        </w:tc>
      </w:tr>
      <w:tr w:rsidR="00AE3E4D" w:rsidRPr="00AE3E4D" w14:paraId="63C456C6" w14:textId="77777777">
        <w:tc>
          <w:tcPr>
            <w:tcW w:w="1954" w:type="dxa"/>
          </w:tcPr>
          <w:p w14:paraId="09FA5B7F" w14:textId="77777777" w:rsidR="00AE3E4D" w:rsidRPr="00AE3E4D" w:rsidRDefault="00AE3E4D">
            <w:pPr>
              <w:rPr>
                <w:rFonts w:ascii="Georgia" w:hAnsi="Georgia"/>
                <w:i/>
                <w:lang w:val="en-GB"/>
              </w:rPr>
            </w:pPr>
            <w:r w:rsidRPr="00AE3E4D">
              <w:rPr>
                <w:rFonts w:ascii="Georgia" w:hAnsi="Georgia"/>
                <w:i/>
                <w:lang w:val="en-GB"/>
              </w:rPr>
              <w:t>Ireland</w:t>
            </w:r>
          </w:p>
        </w:tc>
        <w:tc>
          <w:tcPr>
            <w:tcW w:w="1954" w:type="dxa"/>
          </w:tcPr>
          <w:p w14:paraId="6494E01D" w14:textId="77777777" w:rsidR="00AE3E4D" w:rsidRPr="00AE3E4D" w:rsidRDefault="00AE3E4D">
            <w:pPr>
              <w:rPr>
                <w:rFonts w:ascii="Georgia" w:hAnsi="Georgia"/>
                <w:lang w:val="en-GB"/>
              </w:rPr>
            </w:pPr>
            <w:r w:rsidRPr="00AE3E4D">
              <w:rPr>
                <w:rFonts w:ascii="Georgia" w:hAnsi="Georgia"/>
                <w:lang w:val="en-GB"/>
              </w:rPr>
              <w:t>2</w:t>
            </w:r>
          </w:p>
        </w:tc>
        <w:tc>
          <w:tcPr>
            <w:tcW w:w="1954" w:type="dxa"/>
          </w:tcPr>
          <w:p w14:paraId="3E66B597"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055141C5" w14:textId="77777777" w:rsidR="00AE3E4D" w:rsidRPr="00AE3E4D" w:rsidRDefault="00AE3E4D">
            <w:pPr>
              <w:rPr>
                <w:rFonts w:ascii="Georgia" w:hAnsi="Georgia"/>
                <w:lang w:val="en-GB"/>
              </w:rPr>
            </w:pPr>
            <w:r w:rsidRPr="00AE3E4D">
              <w:rPr>
                <w:rFonts w:ascii="Georgia" w:hAnsi="Georgia"/>
                <w:lang w:val="en-GB"/>
              </w:rPr>
              <w:t>2</w:t>
            </w:r>
          </w:p>
        </w:tc>
        <w:tc>
          <w:tcPr>
            <w:tcW w:w="1955" w:type="dxa"/>
          </w:tcPr>
          <w:p w14:paraId="1954C2DD" w14:textId="77777777" w:rsidR="00AE3E4D" w:rsidRPr="00AE3E4D" w:rsidRDefault="00AE3E4D">
            <w:pPr>
              <w:rPr>
                <w:rFonts w:ascii="Georgia" w:hAnsi="Georgia"/>
                <w:lang w:val="en-GB"/>
              </w:rPr>
            </w:pPr>
            <w:r w:rsidRPr="00AE3E4D">
              <w:rPr>
                <w:rFonts w:ascii="Georgia" w:hAnsi="Georgia"/>
                <w:lang w:val="en-GB"/>
              </w:rPr>
              <w:t>0</w:t>
            </w:r>
          </w:p>
        </w:tc>
      </w:tr>
      <w:tr w:rsidR="00AE3E4D" w:rsidRPr="00AE3E4D" w14:paraId="54C63511" w14:textId="77777777">
        <w:tc>
          <w:tcPr>
            <w:tcW w:w="1954" w:type="dxa"/>
          </w:tcPr>
          <w:p w14:paraId="7E41D67F" w14:textId="77777777" w:rsidR="00AE3E4D" w:rsidRPr="00AE3E4D" w:rsidRDefault="00AE3E4D">
            <w:pPr>
              <w:rPr>
                <w:rFonts w:ascii="Georgia" w:hAnsi="Georgia"/>
                <w:i/>
                <w:lang w:val="en-GB"/>
              </w:rPr>
            </w:pPr>
            <w:r w:rsidRPr="00AE3E4D">
              <w:rPr>
                <w:rFonts w:ascii="Georgia" w:hAnsi="Georgia"/>
                <w:i/>
                <w:lang w:val="en-GB"/>
              </w:rPr>
              <w:t>Italy</w:t>
            </w:r>
          </w:p>
        </w:tc>
        <w:tc>
          <w:tcPr>
            <w:tcW w:w="1954" w:type="dxa"/>
          </w:tcPr>
          <w:p w14:paraId="3ECECDE8" w14:textId="77777777" w:rsidR="00AE3E4D" w:rsidRPr="00AE3E4D" w:rsidRDefault="00AE3E4D">
            <w:pPr>
              <w:rPr>
                <w:rFonts w:ascii="Georgia" w:hAnsi="Georgia"/>
                <w:lang w:val="en-GB"/>
              </w:rPr>
            </w:pPr>
            <w:r w:rsidRPr="00AE3E4D">
              <w:rPr>
                <w:rFonts w:ascii="Georgia" w:hAnsi="Georgia"/>
                <w:lang w:val="en-GB"/>
              </w:rPr>
              <w:t>3</w:t>
            </w:r>
          </w:p>
        </w:tc>
        <w:tc>
          <w:tcPr>
            <w:tcW w:w="1954" w:type="dxa"/>
          </w:tcPr>
          <w:p w14:paraId="1EBE1C38"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7E4D4923" w14:textId="77777777" w:rsidR="00AE3E4D" w:rsidRPr="00AE3E4D" w:rsidRDefault="00AE3E4D">
            <w:pPr>
              <w:rPr>
                <w:rFonts w:ascii="Georgia" w:hAnsi="Georgia"/>
                <w:lang w:val="en-GB"/>
              </w:rPr>
            </w:pPr>
            <w:r w:rsidRPr="00AE3E4D">
              <w:rPr>
                <w:rFonts w:ascii="Georgia" w:hAnsi="Georgia"/>
                <w:lang w:val="en-GB"/>
              </w:rPr>
              <w:t>3</w:t>
            </w:r>
          </w:p>
        </w:tc>
        <w:tc>
          <w:tcPr>
            <w:tcW w:w="1955" w:type="dxa"/>
          </w:tcPr>
          <w:p w14:paraId="75FBB7C7" w14:textId="77777777" w:rsidR="00AE3E4D" w:rsidRPr="00AE3E4D" w:rsidRDefault="00AE3E4D">
            <w:pPr>
              <w:rPr>
                <w:rFonts w:ascii="Georgia" w:hAnsi="Georgia"/>
                <w:lang w:val="en-GB"/>
              </w:rPr>
            </w:pPr>
            <w:r w:rsidRPr="00AE3E4D">
              <w:rPr>
                <w:rFonts w:ascii="Georgia" w:hAnsi="Georgia"/>
                <w:lang w:val="en-GB"/>
              </w:rPr>
              <w:t>6</w:t>
            </w:r>
          </w:p>
        </w:tc>
      </w:tr>
      <w:tr w:rsidR="00AE3E4D" w:rsidRPr="00AE3E4D" w14:paraId="152219F2" w14:textId="77777777">
        <w:tc>
          <w:tcPr>
            <w:tcW w:w="1954" w:type="dxa"/>
          </w:tcPr>
          <w:p w14:paraId="52EEBD0B" w14:textId="77777777" w:rsidR="00AE3E4D" w:rsidRPr="00AE3E4D" w:rsidRDefault="00AE3E4D">
            <w:pPr>
              <w:rPr>
                <w:rFonts w:ascii="Georgia" w:hAnsi="Georgia"/>
                <w:i/>
                <w:lang w:val="en-GB"/>
              </w:rPr>
            </w:pPr>
            <w:r w:rsidRPr="00AE3E4D">
              <w:rPr>
                <w:rFonts w:ascii="Georgia" w:hAnsi="Georgia"/>
                <w:i/>
                <w:lang w:val="en-GB"/>
              </w:rPr>
              <w:t>Luxembourg</w:t>
            </w:r>
          </w:p>
        </w:tc>
        <w:tc>
          <w:tcPr>
            <w:tcW w:w="1954" w:type="dxa"/>
          </w:tcPr>
          <w:p w14:paraId="2BD7301B" w14:textId="77777777" w:rsidR="00AE3E4D" w:rsidRPr="00AE3E4D" w:rsidRDefault="00AE3E4D">
            <w:pPr>
              <w:rPr>
                <w:rFonts w:ascii="Georgia" w:hAnsi="Georgia"/>
                <w:lang w:val="en-GB"/>
              </w:rPr>
            </w:pPr>
            <w:r w:rsidRPr="00AE3E4D">
              <w:rPr>
                <w:rFonts w:ascii="Georgia" w:hAnsi="Georgia"/>
                <w:lang w:val="en-GB"/>
              </w:rPr>
              <w:t>0</w:t>
            </w:r>
          </w:p>
        </w:tc>
        <w:tc>
          <w:tcPr>
            <w:tcW w:w="1954" w:type="dxa"/>
          </w:tcPr>
          <w:p w14:paraId="795D3EDE" w14:textId="77777777" w:rsidR="00AE3E4D" w:rsidRPr="00AE3E4D" w:rsidRDefault="00AE3E4D">
            <w:pPr>
              <w:rPr>
                <w:rFonts w:ascii="Georgia" w:hAnsi="Georgia"/>
                <w:lang w:val="en-GB"/>
              </w:rPr>
            </w:pPr>
            <w:r w:rsidRPr="00AE3E4D">
              <w:rPr>
                <w:rFonts w:ascii="Georgia" w:hAnsi="Georgia"/>
                <w:lang w:val="en-GB"/>
              </w:rPr>
              <w:t>4</w:t>
            </w:r>
          </w:p>
        </w:tc>
        <w:tc>
          <w:tcPr>
            <w:tcW w:w="1955" w:type="dxa"/>
          </w:tcPr>
          <w:p w14:paraId="0941BA4C"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39949B99" w14:textId="77777777" w:rsidR="00AE3E4D" w:rsidRPr="00AE3E4D" w:rsidRDefault="00AE3E4D">
            <w:pPr>
              <w:rPr>
                <w:rFonts w:ascii="Georgia" w:hAnsi="Georgia"/>
                <w:lang w:val="en-GB"/>
              </w:rPr>
            </w:pPr>
            <w:r w:rsidRPr="00AE3E4D">
              <w:rPr>
                <w:rFonts w:ascii="Georgia" w:hAnsi="Georgia"/>
                <w:lang w:val="en-GB"/>
              </w:rPr>
              <w:t>4</w:t>
            </w:r>
          </w:p>
        </w:tc>
      </w:tr>
      <w:tr w:rsidR="00AE3E4D" w:rsidRPr="00AE3E4D" w14:paraId="3D4A4021" w14:textId="77777777">
        <w:tc>
          <w:tcPr>
            <w:tcW w:w="1954" w:type="dxa"/>
          </w:tcPr>
          <w:p w14:paraId="584A18D4" w14:textId="77777777" w:rsidR="00AE3E4D" w:rsidRPr="00AE3E4D" w:rsidRDefault="00AE3E4D">
            <w:pPr>
              <w:rPr>
                <w:rFonts w:ascii="Georgia" w:hAnsi="Georgia"/>
                <w:i/>
                <w:lang w:val="en-GB"/>
              </w:rPr>
            </w:pPr>
            <w:r w:rsidRPr="00AE3E4D">
              <w:rPr>
                <w:rFonts w:ascii="Georgia" w:hAnsi="Georgia"/>
                <w:i/>
                <w:lang w:val="en-GB"/>
              </w:rPr>
              <w:t>Netherlands</w:t>
            </w:r>
          </w:p>
        </w:tc>
        <w:tc>
          <w:tcPr>
            <w:tcW w:w="1954" w:type="dxa"/>
          </w:tcPr>
          <w:p w14:paraId="2DA75489" w14:textId="77777777" w:rsidR="00AE3E4D" w:rsidRPr="00AE3E4D" w:rsidRDefault="00AE3E4D">
            <w:pPr>
              <w:rPr>
                <w:rFonts w:ascii="Georgia" w:hAnsi="Georgia"/>
                <w:lang w:val="en-GB"/>
              </w:rPr>
            </w:pPr>
            <w:r w:rsidRPr="00AE3E4D">
              <w:rPr>
                <w:rFonts w:ascii="Georgia" w:hAnsi="Georgia"/>
                <w:lang w:val="en-GB"/>
              </w:rPr>
              <w:t>2</w:t>
            </w:r>
          </w:p>
        </w:tc>
        <w:tc>
          <w:tcPr>
            <w:tcW w:w="1954" w:type="dxa"/>
          </w:tcPr>
          <w:p w14:paraId="0762C53E"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73359B36" w14:textId="77777777" w:rsidR="00AE3E4D" w:rsidRPr="00AE3E4D" w:rsidRDefault="00AE3E4D">
            <w:pPr>
              <w:rPr>
                <w:rFonts w:ascii="Georgia" w:hAnsi="Georgia"/>
                <w:lang w:val="en-GB"/>
              </w:rPr>
            </w:pPr>
            <w:r w:rsidRPr="00AE3E4D">
              <w:rPr>
                <w:rFonts w:ascii="Georgia" w:hAnsi="Georgia"/>
                <w:lang w:val="en-GB"/>
              </w:rPr>
              <w:t>3</w:t>
            </w:r>
          </w:p>
        </w:tc>
        <w:tc>
          <w:tcPr>
            <w:tcW w:w="1955" w:type="dxa"/>
          </w:tcPr>
          <w:p w14:paraId="6A904F97" w14:textId="77777777" w:rsidR="00AE3E4D" w:rsidRPr="00AE3E4D" w:rsidRDefault="00AE3E4D">
            <w:pPr>
              <w:rPr>
                <w:rFonts w:ascii="Georgia" w:hAnsi="Georgia"/>
                <w:lang w:val="en-GB"/>
              </w:rPr>
            </w:pPr>
            <w:r w:rsidRPr="00AE3E4D">
              <w:rPr>
                <w:rFonts w:ascii="Georgia" w:hAnsi="Georgia"/>
                <w:lang w:val="en-GB"/>
              </w:rPr>
              <w:t>6</w:t>
            </w:r>
          </w:p>
        </w:tc>
      </w:tr>
      <w:tr w:rsidR="00AE3E4D" w:rsidRPr="00AE3E4D" w14:paraId="489CC4A0" w14:textId="77777777">
        <w:tc>
          <w:tcPr>
            <w:tcW w:w="1954" w:type="dxa"/>
          </w:tcPr>
          <w:p w14:paraId="648AF785" w14:textId="77777777" w:rsidR="00AE3E4D" w:rsidRPr="00AE3E4D" w:rsidRDefault="00AE3E4D">
            <w:pPr>
              <w:rPr>
                <w:rFonts w:ascii="Georgia" w:hAnsi="Georgia"/>
                <w:i/>
                <w:lang w:val="en-GB"/>
              </w:rPr>
            </w:pPr>
            <w:r w:rsidRPr="00AE3E4D">
              <w:rPr>
                <w:rFonts w:ascii="Georgia" w:hAnsi="Georgia"/>
                <w:i/>
                <w:lang w:val="en-GB"/>
              </w:rPr>
              <w:t>Norway</w:t>
            </w:r>
          </w:p>
        </w:tc>
        <w:tc>
          <w:tcPr>
            <w:tcW w:w="1954" w:type="dxa"/>
          </w:tcPr>
          <w:p w14:paraId="424698BC" w14:textId="77777777" w:rsidR="00AE3E4D" w:rsidRPr="00AE3E4D" w:rsidRDefault="00AE3E4D">
            <w:pPr>
              <w:rPr>
                <w:rFonts w:ascii="Georgia" w:hAnsi="Georgia"/>
                <w:lang w:val="en-GB"/>
              </w:rPr>
            </w:pPr>
            <w:r w:rsidRPr="00AE3E4D">
              <w:rPr>
                <w:rFonts w:ascii="Georgia" w:hAnsi="Georgia"/>
                <w:lang w:val="en-GB"/>
              </w:rPr>
              <w:t>1</w:t>
            </w:r>
          </w:p>
        </w:tc>
        <w:tc>
          <w:tcPr>
            <w:tcW w:w="1954" w:type="dxa"/>
          </w:tcPr>
          <w:p w14:paraId="295E41F5"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20152FCB" w14:textId="77777777" w:rsidR="00AE3E4D" w:rsidRPr="00AE3E4D" w:rsidRDefault="00AE3E4D">
            <w:pPr>
              <w:rPr>
                <w:rFonts w:ascii="Georgia" w:hAnsi="Georgia"/>
                <w:lang w:val="en-GB"/>
              </w:rPr>
            </w:pPr>
            <w:r w:rsidRPr="00AE3E4D">
              <w:rPr>
                <w:rFonts w:ascii="Georgia" w:hAnsi="Georgia"/>
                <w:lang w:val="en-GB"/>
              </w:rPr>
              <w:t>2</w:t>
            </w:r>
          </w:p>
        </w:tc>
        <w:tc>
          <w:tcPr>
            <w:tcW w:w="1955" w:type="dxa"/>
          </w:tcPr>
          <w:p w14:paraId="67D745C7" w14:textId="77777777" w:rsidR="00AE3E4D" w:rsidRPr="00AE3E4D" w:rsidRDefault="00AE3E4D">
            <w:pPr>
              <w:rPr>
                <w:rFonts w:ascii="Georgia" w:hAnsi="Georgia"/>
                <w:lang w:val="en-GB"/>
              </w:rPr>
            </w:pPr>
            <w:r w:rsidRPr="00AE3E4D">
              <w:rPr>
                <w:rFonts w:ascii="Georgia" w:hAnsi="Georgia"/>
                <w:lang w:val="en-GB"/>
              </w:rPr>
              <w:t>3</w:t>
            </w:r>
          </w:p>
        </w:tc>
      </w:tr>
      <w:tr w:rsidR="00AE3E4D" w:rsidRPr="00AE3E4D" w14:paraId="0B950FF6" w14:textId="77777777">
        <w:tc>
          <w:tcPr>
            <w:tcW w:w="1954" w:type="dxa"/>
          </w:tcPr>
          <w:p w14:paraId="41300617" w14:textId="77777777" w:rsidR="00AE3E4D" w:rsidRPr="00AE3E4D" w:rsidRDefault="00AE3E4D">
            <w:pPr>
              <w:rPr>
                <w:rFonts w:ascii="Georgia" w:hAnsi="Georgia"/>
                <w:i/>
                <w:lang w:val="en-GB"/>
              </w:rPr>
            </w:pPr>
            <w:r w:rsidRPr="00AE3E4D">
              <w:rPr>
                <w:rFonts w:ascii="Georgia" w:hAnsi="Georgia"/>
                <w:i/>
                <w:lang w:val="en-GB"/>
              </w:rPr>
              <w:t>Portugal</w:t>
            </w:r>
          </w:p>
        </w:tc>
        <w:tc>
          <w:tcPr>
            <w:tcW w:w="1954" w:type="dxa"/>
          </w:tcPr>
          <w:p w14:paraId="6A6683A2" w14:textId="77777777" w:rsidR="00AE3E4D" w:rsidRPr="00AE3E4D" w:rsidRDefault="00AE3E4D">
            <w:pPr>
              <w:rPr>
                <w:rFonts w:ascii="Georgia" w:hAnsi="Georgia"/>
                <w:lang w:val="en-GB"/>
              </w:rPr>
            </w:pPr>
            <w:r w:rsidRPr="00AE3E4D">
              <w:rPr>
                <w:rFonts w:ascii="Georgia" w:hAnsi="Georgia"/>
                <w:lang w:val="en-GB"/>
              </w:rPr>
              <w:t>2</w:t>
            </w:r>
          </w:p>
        </w:tc>
        <w:tc>
          <w:tcPr>
            <w:tcW w:w="1954" w:type="dxa"/>
          </w:tcPr>
          <w:p w14:paraId="79D4D18A"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7477865A" w14:textId="77777777" w:rsidR="00AE3E4D" w:rsidRPr="00AE3E4D" w:rsidRDefault="00AE3E4D">
            <w:pPr>
              <w:rPr>
                <w:rFonts w:ascii="Georgia" w:hAnsi="Georgia"/>
                <w:lang w:val="en-GB"/>
              </w:rPr>
            </w:pPr>
            <w:r w:rsidRPr="00AE3E4D">
              <w:rPr>
                <w:rFonts w:ascii="Georgia" w:hAnsi="Georgia"/>
                <w:lang w:val="en-GB"/>
              </w:rPr>
              <w:t>2</w:t>
            </w:r>
          </w:p>
        </w:tc>
        <w:tc>
          <w:tcPr>
            <w:tcW w:w="1955" w:type="dxa"/>
          </w:tcPr>
          <w:p w14:paraId="286A2834" w14:textId="77777777" w:rsidR="00AE3E4D" w:rsidRPr="00AE3E4D" w:rsidRDefault="00AE3E4D">
            <w:pPr>
              <w:rPr>
                <w:rFonts w:ascii="Georgia" w:hAnsi="Georgia"/>
                <w:lang w:val="en-GB"/>
              </w:rPr>
            </w:pPr>
            <w:r w:rsidRPr="00AE3E4D">
              <w:rPr>
                <w:rFonts w:ascii="Georgia" w:hAnsi="Georgia"/>
                <w:lang w:val="en-GB"/>
              </w:rPr>
              <w:t>2</w:t>
            </w:r>
          </w:p>
        </w:tc>
      </w:tr>
      <w:tr w:rsidR="00AE3E4D" w:rsidRPr="00AE3E4D" w14:paraId="270F6B66" w14:textId="77777777">
        <w:tc>
          <w:tcPr>
            <w:tcW w:w="1954" w:type="dxa"/>
          </w:tcPr>
          <w:p w14:paraId="70920544" w14:textId="77777777" w:rsidR="00AE3E4D" w:rsidRPr="00AE3E4D" w:rsidRDefault="00AE3E4D">
            <w:pPr>
              <w:rPr>
                <w:rFonts w:ascii="Georgia" w:hAnsi="Georgia"/>
                <w:i/>
                <w:lang w:val="en-GB"/>
              </w:rPr>
            </w:pPr>
            <w:r w:rsidRPr="00AE3E4D">
              <w:rPr>
                <w:rFonts w:ascii="Georgia" w:hAnsi="Georgia"/>
                <w:i/>
                <w:lang w:val="en-GB"/>
              </w:rPr>
              <w:t>Spain</w:t>
            </w:r>
          </w:p>
        </w:tc>
        <w:tc>
          <w:tcPr>
            <w:tcW w:w="1954" w:type="dxa"/>
          </w:tcPr>
          <w:p w14:paraId="2CE0E4AF" w14:textId="77777777" w:rsidR="00AE3E4D" w:rsidRPr="00AE3E4D" w:rsidRDefault="00AE3E4D">
            <w:pPr>
              <w:rPr>
                <w:rFonts w:ascii="Georgia" w:hAnsi="Georgia"/>
                <w:lang w:val="en-GB"/>
              </w:rPr>
            </w:pPr>
            <w:r w:rsidRPr="00AE3E4D">
              <w:rPr>
                <w:rFonts w:ascii="Georgia" w:hAnsi="Georgia"/>
                <w:lang w:val="en-GB"/>
              </w:rPr>
              <w:t>2</w:t>
            </w:r>
          </w:p>
        </w:tc>
        <w:tc>
          <w:tcPr>
            <w:tcW w:w="1954" w:type="dxa"/>
          </w:tcPr>
          <w:p w14:paraId="4AB1E577"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25BCE28B" w14:textId="77777777" w:rsidR="00AE3E4D" w:rsidRPr="00AE3E4D" w:rsidRDefault="00AE3E4D">
            <w:pPr>
              <w:rPr>
                <w:rFonts w:ascii="Georgia" w:hAnsi="Georgia"/>
                <w:lang w:val="en-GB"/>
              </w:rPr>
            </w:pPr>
            <w:r w:rsidRPr="00AE3E4D">
              <w:rPr>
                <w:rFonts w:ascii="Georgia" w:hAnsi="Georgia"/>
                <w:lang w:val="en-GB"/>
              </w:rPr>
              <w:t>3</w:t>
            </w:r>
          </w:p>
        </w:tc>
        <w:tc>
          <w:tcPr>
            <w:tcW w:w="1955" w:type="dxa"/>
          </w:tcPr>
          <w:p w14:paraId="5A4BBFF1" w14:textId="77777777" w:rsidR="00AE3E4D" w:rsidRPr="00AE3E4D" w:rsidRDefault="00AE3E4D">
            <w:pPr>
              <w:rPr>
                <w:rFonts w:ascii="Georgia" w:hAnsi="Georgia"/>
                <w:lang w:val="en-GB"/>
              </w:rPr>
            </w:pPr>
            <w:r w:rsidRPr="00AE3E4D">
              <w:rPr>
                <w:rFonts w:ascii="Georgia" w:hAnsi="Georgia"/>
                <w:lang w:val="en-GB"/>
              </w:rPr>
              <w:t>3</w:t>
            </w:r>
          </w:p>
        </w:tc>
      </w:tr>
      <w:tr w:rsidR="00AE3E4D" w:rsidRPr="00AE3E4D" w14:paraId="3F1E7F26" w14:textId="77777777">
        <w:tc>
          <w:tcPr>
            <w:tcW w:w="1954" w:type="dxa"/>
          </w:tcPr>
          <w:p w14:paraId="159802A5" w14:textId="77777777" w:rsidR="00AE3E4D" w:rsidRPr="00AE3E4D" w:rsidRDefault="00AE3E4D">
            <w:pPr>
              <w:rPr>
                <w:rFonts w:ascii="Georgia" w:hAnsi="Georgia"/>
                <w:i/>
                <w:lang w:val="en-GB"/>
              </w:rPr>
            </w:pPr>
            <w:r w:rsidRPr="00AE3E4D">
              <w:rPr>
                <w:rFonts w:ascii="Georgia" w:hAnsi="Georgia"/>
                <w:i/>
                <w:lang w:val="en-GB"/>
              </w:rPr>
              <w:t>Sweden</w:t>
            </w:r>
          </w:p>
        </w:tc>
        <w:tc>
          <w:tcPr>
            <w:tcW w:w="1954" w:type="dxa"/>
          </w:tcPr>
          <w:p w14:paraId="03AA3E93" w14:textId="77777777" w:rsidR="00AE3E4D" w:rsidRPr="00AE3E4D" w:rsidRDefault="00AE3E4D">
            <w:pPr>
              <w:rPr>
                <w:rFonts w:ascii="Georgia" w:hAnsi="Georgia"/>
                <w:lang w:val="en-GB"/>
              </w:rPr>
            </w:pPr>
            <w:r w:rsidRPr="00AE3E4D">
              <w:rPr>
                <w:rFonts w:ascii="Georgia" w:hAnsi="Georgia"/>
                <w:lang w:val="en-GB"/>
              </w:rPr>
              <w:t>2</w:t>
            </w:r>
          </w:p>
        </w:tc>
        <w:tc>
          <w:tcPr>
            <w:tcW w:w="1954" w:type="dxa"/>
          </w:tcPr>
          <w:p w14:paraId="352F3D95"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705A4F19" w14:textId="77777777" w:rsidR="00AE3E4D" w:rsidRPr="00AE3E4D" w:rsidRDefault="00AE3E4D">
            <w:pPr>
              <w:rPr>
                <w:rFonts w:ascii="Georgia" w:hAnsi="Georgia"/>
                <w:lang w:val="en-GB"/>
              </w:rPr>
            </w:pPr>
            <w:r w:rsidRPr="00AE3E4D">
              <w:rPr>
                <w:rFonts w:ascii="Georgia" w:hAnsi="Georgia"/>
                <w:lang w:val="en-GB"/>
              </w:rPr>
              <w:t>2</w:t>
            </w:r>
          </w:p>
        </w:tc>
        <w:tc>
          <w:tcPr>
            <w:tcW w:w="1955" w:type="dxa"/>
          </w:tcPr>
          <w:p w14:paraId="53996758" w14:textId="77777777" w:rsidR="00AE3E4D" w:rsidRPr="00AE3E4D" w:rsidRDefault="00AE3E4D">
            <w:pPr>
              <w:rPr>
                <w:rFonts w:ascii="Georgia" w:hAnsi="Georgia"/>
                <w:lang w:val="en-GB"/>
              </w:rPr>
            </w:pPr>
            <w:r w:rsidRPr="00AE3E4D">
              <w:rPr>
                <w:rFonts w:ascii="Georgia" w:hAnsi="Georgia"/>
                <w:lang w:val="en-GB"/>
              </w:rPr>
              <w:t>3</w:t>
            </w:r>
          </w:p>
        </w:tc>
      </w:tr>
      <w:tr w:rsidR="00AE3E4D" w:rsidRPr="00AE3E4D" w14:paraId="116F35C7" w14:textId="77777777">
        <w:tc>
          <w:tcPr>
            <w:tcW w:w="1954" w:type="dxa"/>
          </w:tcPr>
          <w:p w14:paraId="1000A907" w14:textId="77777777" w:rsidR="00AE3E4D" w:rsidRPr="00AE3E4D" w:rsidRDefault="00AE3E4D">
            <w:pPr>
              <w:rPr>
                <w:rFonts w:ascii="Georgia" w:hAnsi="Georgia"/>
                <w:i/>
                <w:lang w:val="en-GB"/>
              </w:rPr>
            </w:pPr>
            <w:r w:rsidRPr="00AE3E4D">
              <w:rPr>
                <w:rFonts w:ascii="Georgia" w:hAnsi="Georgia"/>
                <w:i/>
                <w:lang w:val="en-GB"/>
              </w:rPr>
              <w:t>Switzerland</w:t>
            </w:r>
          </w:p>
        </w:tc>
        <w:tc>
          <w:tcPr>
            <w:tcW w:w="1954" w:type="dxa"/>
          </w:tcPr>
          <w:p w14:paraId="04612B51" w14:textId="77777777" w:rsidR="00AE3E4D" w:rsidRPr="00AE3E4D" w:rsidRDefault="00AE3E4D">
            <w:pPr>
              <w:rPr>
                <w:rFonts w:ascii="Georgia" w:hAnsi="Georgia"/>
                <w:lang w:val="en-GB"/>
              </w:rPr>
            </w:pPr>
            <w:r w:rsidRPr="00AE3E4D">
              <w:rPr>
                <w:rFonts w:ascii="Georgia" w:hAnsi="Georgia"/>
                <w:lang w:val="en-GB"/>
              </w:rPr>
              <w:t>3</w:t>
            </w:r>
          </w:p>
        </w:tc>
        <w:tc>
          <w:tcPr>
            <w:tcW w:w="1954" w:type="dxa"/>
          </w:tcPr>
          <w:p w14:paraId="1EC777A1" w14:textId="77777777" w:rsidR="00AE3E4D" w:rsidRPr="00AE3E4D" w:rsidRDefault="00AE3E4D">
            <w:pPr>
              <w:rPr>
                <w:rFonts w:ascii="Georgia" w:hAnsi="Georgia"/>
                <w:lang w:val="en-GB"/>
              </w:rPr>
            </w:pPr>
            <w:r w:rsidRPr="00AE3E4D">
              <w:rPr>
                <w:rFonts w:ascii="Georgia" w:hAnsi="Georgia"/>
                <w:lang w:val="en-GB"/>
              </w:rPr>
              <w:t>0</w:t>
            </w:r>
          </w:p>
        </w:tc>
        <w:tc>
          <w:tcPr>
            <w:tcW w:w="1955" w:type="dxa"/>
          </w:tcPr>
          <w:p w14:paraId="65450D9D" w14:textId="77777777" w:rsidR="00AE3E4D" w:rsidRPr="00AE3E4D" w:rsidRDefault="00AE3E4D">
            <w:pPr>
              <w:rPr>
                <w:rFonts w:ascii="Georgia" w:hAnsi="Georgia"/>
                <w:lang w:val="en-GB"/>
              </w:rPr>
            </w:pPr>
            <w:r w:rsidRPr="00AE3E4D">
              <w:rPr>
                <w:rFonts w:ascii="Georgia" w:hAnsi="Georgia"/>
                <w:lang w:val="en-GB"/>
              </w:rPr>
              <w:t>4</w:t>
            </w:r>
          </w:p>
        </w:tc>
        <w:tc>
          <w:tcPr>
            <w:tcW w:w="1955" w:type="dxa"/>
          </w:tcPr>
          <w:p w14:paraId="25282DBB" w14:textId="77777777" w:rsidR="00AE3E4D" w:rsidRPr="00AE3E4D" w:rsidRDefault="00AE3E4D">
            <w:pPr>
              <w:rPr>
                <w:rFonts w:ascii="Georgia" w:hAnsi="Georgia"/>
                <w:lang w:val="en-GB"/>
              </w:rPr>
            </w:pPr>
            <w:r w:rsidRPr="00AE3E4D">
              <w:rPr>
                <w:rFonts w:ascii="Georgia" w:hAnsi="Georgia"/>
                <w:lang w:val="en-GB"/>
              </w:rPr>
              <w:t>0</w:t>
            </w:r>
          </w:p>
        </w:tc>
      </w:tr>
      <w:tr w:rsidR="00AE3E4D" w:rsidRPr="00AE3E4D" w14:paraId="4CBCBD9B" w14:textId="77777777">
        <w:tc>
          <w:tcPr>
            <w:tcW w:w="1954" w:type="dxa"/>
          </w:tcPr>
          <w:p w14:paraId="726EDAC6" w14:textId="77777777" w:rsidR="00AE3E4D" w:rsidRPr="00AE3E4D" w:rsidRDefault="00AE3E4D">
            <w:pPr>
              <w:rPr>
                <w:rFonts w:ascii="Georgia" w:hAnsi="Georgia"/>
                <w:i/>
                <w:lang w:val="en-GB"/>
              </w:rPr>
            </w:pPr>
            <w:r w:rsidRPr="00AE3E4D">
              <w:rPr>
                <w:rFonts w:ascii="Georgia" w:hAnsi="Georgia"/>
                <w:i/>
                <w:lang w:val="en-GB"/>
              </w:rPr>
              <w:t>UK</w:t>
            </w:r>
          </w:p>
        </w:tc>
        <w:tc>
          <w:tcPr>
            <w:tcW w:w="1954" w:type="dxa"/>
          </w:tcPr>
          <w:p w14:paraId="21CBC2B6" w14:textId="77777777" w:rsidR="00AE3E4D" w:rsidRPr="00AE3E4D" w:rsidRDefault="00AE3E4D">
            <w:pPr>
              <w:rPr>
                <w:rFonts w:ascii="Georgia" w:hAnsi="Georgia"/>
                <w:lang w:val="en-GB"/>
              </w:rPr>
            </w:pPr>
            <w:r w:rsidRPr="00AE3E4D">
              <w:rPr>
                <w:rFonts w:ascii="Georgia" w:hAnsi="Georgia"/>
                <w:lang w:val="en-GB"/>
              </w:rPr>
              <w:t>2</w:t>
            </w:r>
          </w:p>
        </w:tc>
        <w:tc>
          <w:tcPr>
            <w:tcW w:w="1954" w:type="dxa"/>
          </w:tcPr>
          <w:p w14:paraId="20F97F6F" w14:textId="77777777" w:rsidR="00AE3E4D" w:rsidRPr="00AE3E4D" w:rsidRDefault="00AE3E4D">
            <w:pPr>
              <w:rPr>
                <w:rFonts w:ascii="Georgia" w:hAnsi="Georgia"/>
                <w:lang w:val="en-GB"/>
              </w:rPr>
            </w:pPr>
            <w:r w:rsidRPr="00AE3E4D">
              <w:rPr>
                <w:rFonts w:ascii="Georgia" w:hAnsi="Georgia"/>
                <w:lang w:val="en-GB"/>
              </w:rPr>
              <w:t>1</w:t>
            </w:r>
          </w:p>
        </w:tc>
        <w:tc>
          <w:tcPr>
            <w:tcW w:w="1955" w:type="dxa"/>
          </w:tcPr>
          <w:p w14:paraId="1E9A8B76" w14:textId="77777777" w:rsidR="00AE3E4D" w:rsidRPr="00AE3E4D" w:rsidRDefault="00AE3E4D">
            <w:pPr>
              <w:rPr>
                <w:rFonts w:ascii="Georgia" w:hAnsi="Georgia"/>
                <w:lang w:val="en-GB"/>
              </w:rPr>
            </w:pPr>
            <w:r w:rsidRPr="00AE3E4D">
              <w:rPr>
                <w:rFonts w:ascii="Georgia" w:hAnsi="Georgia"/>
                <w:lang w:val="en-GB"/>
              </w:rPr>
              <w:t>2</w:t>
            </w:r>
          </w:p>
        </w:tc>
        <w:tc>
          <w:tcPr>
            <w:tcW w:w="1955" w:type="dxa"/>
          </w:tcPr>
          <w:p w14:paraId="29E4E1F2" w14:textId="77777777" w:rsidR="00AE3E4D" w:rsidRPr="00AE3E4D" w:rsidRDefault="00AE3E4D">
            <w:pPr>
              <w:rPr>
                <w:rFonts w:ascii="Georgia" w:hAnsi="Georgia"/>
                <w:lang w:val="en-GB"/>
              </w:rPr>
            </w:pPr>
            <w:r w:rsidRPr="00AE3E4D">
              <w:rPr>
                <w:rFonts w:ascii="Georgia" w:hAnsi="Georgia"/>
                <w:lang w:val="en-GB"/>
              </w:rPr>
              <w:t>3</w:t>
            </w:r>
          </w:p>
        </w:tc>
      </w:tr>
      <w:tr w:rsidR="00AE3E4D" w:rsidRPr="00AE3E4D" w14:paraId="7604A2E6" w14:textId="77777777">
        <w:tc>
          <w:tcPr>
            <w:tcW w:w="1954" w:type="dxa"/>
          </w:tcPr>
          <w:p w14:paraId="7FC2C217" w14:textId="77777777" w:rsidR="00AE3E4D" w:rsidRPr="00AE3E4D" w:rsidRDefault="00AE3E4D">
            <w:pPr>
              <w:rPr>
                <w:rFonts w:ascii="Georgia" w:hAnsi="Georgia"/>
                <w:i/>
                <w:lang w:val="en-GB"/>
              </w:rPr>
            </w:pPr>
            <w:r w:rsidRPr="00AE3E4D">
              <w:rPr>
                <w:rFonts w:ascii="Georgia" w:hAnsi="Georgia"/>
                <w:i/>
                <w:lang w:val="en-GB"/>
              </w:rPr>
              <w:t>US</w:t>
            </w:r>
          </w:p>
        </w:tc>
        <w:tc>
          <w:tcPr>
            <w:tcW w:w="1954" w:type="dxa"/>
          </w:tcPr>
          <w:p w14:paraId="6D9CE3F0" w14:textId="77777777" w:rsidR="00AE3E4D" w:rsidRPr="00AE3E4D" w:rsidRDefault="00AE3E4D">
            <w:pPr>
              <w:rPr>
                <w:rFonts w:ascii="Georgia" w:hAnsi="Georgia"/>
                <w:lang w:val="en-GB"/>
              </w:rPr>
            </w:pPr>
            <w:r w:rsidRPr="00AE3E4D">
              <w:rPr>
                <w:rFonts w:ascii="Georgia" w:hAnsi="Georgia"/>
                <w:lang w:val="en-GB"/>
              </w:rPr>
              <w:t>1</w:t>
            </w:r>
          </w:p>
        </w:tc>
        <w:tc>
          <w:tcPr>
            <w:tcW w:w="1954" w:type="dxa"/>
          </w:tcPr>
          <w:p w14:paraId="36E16A7F" w14:textId="77777777" w:rsidR="00AE3E4D" w:rsidRPr="00AE3E4D" w:rsidRDefault="00AE3E4D">
            <w:pPr>
              <w:rPr>
                <w:rFonts w:ascii="Georgia" w:hAnsi="Georgia"/>
                <w:lang w:val="en-GB"/>
              </w:rPr>
            </w:pPr>
            <w:r w:rsidRPr="00AE3E4D">
              <w:rPr>
                <w:rFonts w:ascii="Georgia" w:hAnsi="Georgia"/>
                <w:lang w:val="en-GB"/>
              </w:rPr>
              <w:t>3</w:t>
            </w:r>
          </w:p>
        </w:tc>
        <w:tc>
          <w:tcPr>
            <w:tcW w:w="1955" w:type="dxa"/>
          </w:tcPr>
          <w:p w14:paraId="00BF4ACE" w14:textId="77777777" w:rsidR="00AE3E4D" w:rsidRPr="00AE3E4D" w:rsidRDefault="00AE3E4D">
            <w:pPr>
              <w:rPr>
                <w:rFonts w:ascii="Georgia" w:hAnsi="Georgia"/>
                <w:lang w:val="en-GB"/>
              </w:rPr>
            </w:pPr>
            <w:r w:rsidRPr="00AE3E4D">
              <w:rPr>
                <w:rFonts w:ascii="Georgia" w:hAnsi="Georgia"/>
                <w:lang w:val="en-GB"/>
              </w:rPr>
              <w:t>1</w:t>
            </w:r>
          </w:p>
        </w:tc>
        <w:tc>
          <w:tcPr>
            <w:tcW w:w="1955" w:type="dxa"/>
          </w:tcPr>
          <w:p w14:paraId="45A56AF2" w14:textId="77777777" w:rsidR="00AE3E4D" w:rsidRPr="00AE3E4D" w:rsidRDefault="00AE3E4D">
            <w:pPr>
              <w:rPr>
                <w:rFonts w:ascii="Georgia" w:hAnsi="Georgia"/>
                <w:lang w:val="en-GB"/>
              </w:rPr>
            </w:pPr>
            <w:r w:rsidRPr="00AE3E4D">
              <w:rPr>
                <w:rFonts w:ascii="Georgia" w:hAnsi="Georgia"/>
                <w:lang w:val="en-GB"/>
              </w:rPr>
              <w:t>4</w:t>
            </w:r>
          </w:p>
        </w:tc>
      </w:tr>
      <w:tr w:rsidR="00AE3E4D" w:rsidRPr="00AE3E4D" w14:paraId="3C81AC82" w14:textId="77777777">
        <w:tc>
          <w:tcPr>
            <w:tcW w:w="1954" w:type="dxa"/>
          </w:tcPr>
          <w:p w14:paraId="2AEA46D2" w14:textId="77777777" w:rsidR="00AE3E4D" w:rsidRPr="00AE3E4D" w:rsidRDefault="00AE3E4D">
            <w:pPr>
              <w:rPr>
                <w:rFonts w:ascii="Georgia" w:hAnsi="Georgia"/>
                <w:i/>
                <w:lang w:val="en-GB"/>
              </w:rPr>
            </w:pPr>
            <w:r w:rsidRPr="00AE3E4D">
              <w:rPr>
                <w:rFonts w:ascii="Georgia" w:hAnsi="Georgia"/>
                <w:i/>
                <w:lang w:val="en-GB"/>
              </w:rPr>
              <w:t>Total Number</w:t>
            </w:r>
          </w:p>
        </w:tc>
        <w:tc>
          <w:tcPr>
            <w:tcW w:w="1954" w:type="dxa"/>
          </w:tcPr>
          <w:p w14:paraId="78ABA41A" w14:textId="77777777" w:rsidR="00AE3E4D" w:rsidRPr="00AE3E4D" w:rsidRDefault="00AE3E4D">
            <w:pPr>
              <w:rPr>
                <w:rFonts w:ascii="Georgia" w:hAnsi="Georgia"/>
                <w:u w:val="single"/>
                <w:lang w:val="en-GB"/>
              </w:rPr>
            </w:pPr>
            <w:r w:rsidRPr="00AE3E4D">
              <w:rPr>
                <w:rFonts w:ascii="Georgia" w:hAnsi="Georgia"/>
                <w:u w:val="single"/>
                <w:lang w:val="en-GB"/>
              </w:rPr>
              <w:t>37</w:t>
            </w:r>
          </w:p>
        </w:tc>
        <w:tc>
          <w:tcPr>
            <w:tcW w:w="1954" w:type="dxa"/>
          </w:tcPr>
          <w:p w14:paraId="6BC37407" w14:textId="77777777" w:rsidR="00AE3E4D" w:rsidRPr="00AE3E4D" w:rsidRDefault="00AE3E4D">
            <w:pPr>
              <w:rPr>
                <w:rFonts w:ascii="Georgia" w:hAnsi="Georgia"/>
                <w:u w:val="single"/>
                <w:lang w:val="en-GB"/>
              </w:rPr>
            </w:pPr>
            <w:r w:rsidRPr="00AE3E4D">
              <w:rPr>
                <w:rFonts w:ascii="Georgia" w:hAnsi="Georgia"/>
                <w:u w:val="single"/>
                <w:lang w:val="en-GB"/>
              </w:rPr>
              <w:t>8</w:t>
            </w:r>
          </w:p>
        </w:tc>
        <w:tc>
          <w:tcPr>
            <w:tcW w:w="1955" w:type="dxa"/>
          </w:tcPr>
          <w:p w14:paraId="444710AD" w14:textId="77777777" w:rsidR="00AE3E4D" w:rsidRPr="00AE3E4D" w:rsidRDefault="00AE3E4D">
            <w:pPr>
              <w:rPr>
                <w:rFonts w:ascii="Georgia" w:hAnsi="Georgia"/>
                <w:u w:val="single"/>
                <w:lang w:val="en-GB"/>
              </w:rPr>
            </w:pPr>
            <w:r w:rsidRPr="00AE3E4D">
              <w:rPr>
                <w:rFonts w:ascii="Georgia" w:hAnsi="Georgia"/>
                <w:u w:val="single"/>
                <w:lang w:val="en-GB"/>
              </w:rPr>
              <w:t>46</w:t>
            </w:r>
          </w:p>
        </w:tc>
        <w:tc>
          <w:tcPr>
            <w:tcW w:w="1955" w:type="dxa"/>
          </w:tcPr>
          <w:p w14:paraId="7557987B" w14:textId="77777777" w:rsidR="00AE3E4D" w:rsidRPr="00AE3E4D" w:rsidRDefault="00AE3E4D">
            <w:pPr>
              <w:rPr>
                <w:rFonts w:ascii="Georgia" w:hAnsi="Georgia"/>
                <w:u w:val="single"/>
                <w:lang w:val="en-GB"/>
              </w:rPr>
            </w:pPr>
            <w:r w:rsidRPr="00AE3E4D">
              <w:rPr>
                <w:rFonts w:ascii="Georgia" w:hAnsi="Georgia"/>
                <w:u w:val="single"/>
                <w:lang w:val="en-GB"/>
              </w:rPr>
              <w:t>59</w:t>
            </w:r>
          </w:p>
        </w:tc>
      </w:tr>
      <w:tr w:rsidR="00AE3E4D" w:rsidRPr="00AE3E4D" w14:paraId="23E495D0" w14:textId="77777777">
        <w:tc>
          <w:tcPr>
            <w:tcW w:w="1954" w:type="dxa"/>
          </w:tcPr>
          <w:p w14:paraId="55C3BA96" w14:textId="77777777" w:rsidR="00AE3E4D" w:rsidRPr="00AE3E4D" w:rsidRDefault="00AE3E4D">
            <w:pPr>
              <w:rPr>
                <w:rFonts w:ascii="Georgia" w:hAnsi="Georgia"/>
                <w:i/>
                <w:lang w:val="en-GB"/>
              </w:rPr>
            </w:pPr>
            <w:r w:rsidRPr="00AE3E4D">
              <w:rPr>
                <w:rFonts w:ascii="Georgia" w:hAnsi="Georgia"/>
                <w:i/>
                <w:lang w:val="en-GB"/>
              </w:rPr>
              <w:t>Total Percentage</w:t>
            </w:r>
          </w:p>
        </w:tc>
        <w:tc>
          <w:tcPr>
            <w:tcW w:w="1954" w:type="dxa"/>
          </w:tcPr>
          <w:p w14:paraId="50D9F1A5" w14:textId="77777777" w:rsidR="00AE3E4D" w:rsidRPr="00AE3E4D" w:rsidRDefault="00AE3E4D">
            <w:pPr>
              <w:rPr>
                <w:rFonts w:ascii="Georgia" w:hAnsi="Georgia"/>
                <w:u w:val="single"/>
                <w:lang w:val="en-GB"/>
              </w:rPr>
            </w:pPr>
            <w:r w:rsidRPr="00AE3E4D">
              <w:rPr>
                <w:rFonts w:ascii="Georgia" w:hAnsi="Georgia"/>
                <w:u w:val="single"/>
                <w:lang w:val="en-GB"/>
              </w:rPr>
              <w:t>82%</w:t>
            </w:r>
          </w:p>
        </w:tc>
        <w:tc>
          <w:tcPr>
            <w:tcW w:w="1954" w:type="dxa"/>
          </w:tcPr>
          <w:p w14:paraId="54182906" w14:textId="77777777" w:rsidR="00AE3E4D" w:rsidRPr="00AE3E4D" w:rsidRDefault="00AE3E4D">
            <w:pPr>
              <w:rPr>
                <w:rFonts w:ascii="Georgia" w:hAnsi="Georgia"/>
                <w:u w:val="single"/>
                <w:lang w:val="en-GB"/>
              </w:rPr>
            </w:pPr>
            <w:r w:rsidRPr="00AE3E4D">
              <w:rPr>
                <w:rFonts w:ascii="Georgia" w:hAnsi="Georgia"/>
                <w:u w:val="single"/>
                <w:lang w:val="en-GB"/>
              </w:rPr>
              <w:t>18%</w:t>
            </w:r>
          </w:p>
        </w:tc>
        <w:tc>
          <w:tcPr>
            <w:tcW w:w="1955" w:type="dxa"/>
          </w:tcPr>
          <w:p w14:paraId="3DEA9C1A" w14:textId="77777777" w:rsidR="00AE3E4D" w:rsidRPr="00AE3E4D" w:rsidRDefault="00AE3E4D">
            <w:pPr>
              <w:rPr>
                <w:rFonts w:ascii="Georgia" w:hAnsi="Georgia"/>
                <w:u w:val="single"/>
                <w:lang w:val="en-GB"/>
              </w:rPr>
            </w:pPr>
            <w:r w:rsidRPr="00AE3E4D">
              <w:rPr>
                <w:rFonts w:ascii="Georgia" w:hAnsi="Georgia"/>
                <w:u w:val="single"/>
                <w:lang w:val="en-GB"/>
              </w:rPr>
              <w:t>44%</w:t>
            </w:r>
          </w:p>
        </w:tc>
        <w:tc>
          <w:tcPr>
            <w:tcW w:w="1955" w:type="dxa"/>
          </w:tcPr>
          <w:p w14:paraId="6C7371E0" w14:textId="77777777" w:rsidR="00AE3E4D" w:rsidRPr="00AE3E4D" w:rsidRDefault="00AE3E4D">
            <w:pPr>
              <w:rPr>
                <w:rFonts w:ascii="Georgia" w:hAnsi="Georgia"/>
                <w:u w:val="single"/>
                <w:lang w:val="en-GB"/>
              </w:rPr>
            </w:pPr>
            <w:r w:rsidRPr="00AE3E4D">
              <w:rPr>
                <w:rFonts w:ascii="Georgia" w:hAnsi="Georgia"/>
                <w:u w:val="single"/>
                <w:lang w:val="en-GB"/>
              </w:rPr>
              <w:t>56%</w:t>
            </w:r>
          </w:p>
        </w:tc>
      </w:tr>
    </w:tbl>
    <w:p w14:paraId="135414B9" w14:textId="77777777" w:rsidR="00BB5700" w:rsidRPr="00001820" w:rsidRDefault="00BB5700" w:rsidP="00DB2CD6">
      <w:pPr>
        <w:spacing w:line="360" w:lineRule="auto"/>
        <w:jc w:val="both"/>
        <w:rPr>
          <w:rFonts w:ascii="Georgia" w:hAnsi="Georgia" w:cs="Times New Roman"/>
          <w:sz w:val="20"/>
          <w:szCs w:val="20"/>
        </w:rPr>
      </w:pPr>
    </w:p>
    <w:p w14:paraId="1BABAD9D" w14:textId="77777777" w:rsidR="00BB5700" w:rsidRPr="00001820" w:rsidRDefault="00BB5700" w:rsidP="009F5626">
      <w:pPr>
        <w:spacing w:line="360" w:lineRule="auto"/>
        <w:jc w:val="center"/>
        <w:rPr>
          <w:rFonts w:ascii="Georgia" w:hAnsi="Georgia" w:cs="Times New Roman"/>
          <w:sz w:val="20"/>
          <w:szCs w:val="20"/>
        </w:rPr>
      </w:pPr>
      <w:r w:rsidRPr="00001820">
        <w:rPr>
          <w:rFonts w:ascii="Georgia" w:hAnsi="Georgia" w:cs="Times New Roman"/>
          <w:b/>
          <w:bCs/>
          <w:color w:val="000000"/>
          <w:sz w:val="20"/>
          <w:szCs w:val="20"/>
        </w:rPr>
        <w:t xml:space="preserve">Figur 5. </w:t>
      </w:r>
      <w:r w:rsidRPr="00001820">
        <w:rPr>
          <w:rFonts w:ascii="Georgia" w:hAnsi="Georgia" w:cs="Times New Roman"/>
          <w:color w:val="000000"/>
          <w:sz w:val="20"/>
          <w:szCs w:val="20"/>
        </w:rPr>
        <w:t>Oversigt af public- og commercial channels fra 1980-1997 i flere lande (Norris, 2000, s. 66).</w:t>
      </w:r>
    </w:p>
    <w:p w14:paraId="2430208D" w14:textId="77777777" w:rsidR="00BB5700" w:rsidRPr="00001820" w:rsidRDefault="00BB5700" w:rsidP="00DB2CD6">
      <w:pPr>
        <w:spacing w:line="360" w:lineRule="auto"/>
        <w:jc w:val="both"/>
        <w:rPr>
          <w:rFonts w:ascii="Georgia" w:eastAsia="Times New Roman" w:hAnsi="Georgia" w:cs="Times New Roman"/>
          <w:sz w:val="20"/>
          <w:szCs w:val="20"/>
        </w:rPr>
      </w:pPr>
    </w:p>
    <w:p w14:paraId="655D83C2"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Ovenstående figur </w:t>
      </w:r>
      <w:r w:rsidR="009F5626">
        <w:rPr>
          <w:rFonts w:ascii="Georgia" w:hAnsi="Georgia" w:cs="Times New Roman"/>
          <w:color w:val="000000"/>
          <w:sz w:val="23"/>
          <w:szCs w:val="23"/>
        </w:rPr>
        <w:t>illustrerede</w:t>
      </w:r>
      <w:r w:rsidRPr="00001820">
        <w:rPr>
          <w:rFonts w:ascii="Georgia" w:hAnsi="Georgia" w:cs="Times New Roman"/>
          <w:color w:val="000000"/>
          <w:sz w:val="23"/>
          <w:szCs w:val="23"/>
        </w:rPr>
        <w:t xml:space="preserve">, at Danmark udviklede sig fra at have ingen kommercielle tv-kanaler i 1980 til i 1997 at have </w:t>
      </w:r>
      <w:r w:rsidR="00AE3E4D">
        <w:rPr>
          <w:rFonts w:ascii="Georgia" w:hAnsi="Georgia" w:cs="Times New Roman"/>
          <w:color w:val="000000"/>
          <w:sz w:val="23"/>
          <w:szCs w:val="23"/>
        </w:rPr>
        <w:t>to</w:t>
      </w:r>
      <w:r w:rsidRPr="00001820">
        <w:rPr>
          <w:rFonts w:ascii="Georgia" w:hAnsi="Georgia" w:cs="Times New Roman"/>
          <w:color w:val="000000"/>
          <w:sz w:val="23"/>
          <w:szCs w:val="23"/>
        </w:rPr>
        <w:t>. Derved opstod der et større marked for den nye journalistiske</w:t>
      </w:r>
      <w:r w:rsidR="009F5626">
        <w:rPr>
          <w:rFonts w:ascii="Georgia" w:hAnsi="Georgia" w:cs="Times New Roman"/>
          <w:color w:val="000000"/>
          <w:sz w:val="23"/>
          <w:szCs w:val="23"/>
        </w:rPr>
        <w:t xml:space="preserve"> tabloid-form</w:t>
      </w:r>
      <w:r w:rsidRPr="00001820">
        <w:rPr>
          <w:rFonts w:ascii="Georgia" w:hAnsi="Georgia" w:cs="Times New Roman"/>
          <w:color w:val="000000"/>
          <w:sz w:val="23"/>
          <w:szCs w:val="23"/>
        </w:rPr>
        <w:t>.</w:t>
      </w:r>
    </w:p>
    <w:p w14:paraId="4F948EB4" w14:textId="77777777" w:rsidR="009F5626" w:rsidRPr="00001820" w:rsidRDefault="009F5626" w:rsidP="00DB2CD6">
      <w:pPr>
        <w:spacing w:line="360" w:lineRule="auto"/>
        <w:jc w:val="both"/>
        <w:rPr>
          <w:rFonts w:ascii="Georgia" w:hAnsi="Georgia" w:cs="Times New Roman"/>
          <w:sz w:val="20"/>
          <w:szCs w:val="20"/>
        </w:rPr>
      </w:pPr>
    </w:p>
    <w:p w14:paraId="11337871" w14:textId="77777777" w:rsidR="00BB5700" w:rsidRPr="00001820" w:rsidRDefault="00BB5700" w:rsidP="009F5626">
      <w:pPr>
        <w:pStyle w:val="Heading3"/>
        <w:spacing w:line="360" w:lineRule="auto"/>
        <w:jc w:val="both"/>
        <w:rPr>
          <w:rFonts w:ascii="Georgia" w:hAnsi="Georgia"/>
          <w:color w:val="auto"/>
          <w:sz w:val="20"/>
          <w:szCs w:val="20"/>
        </w:rPr>
      </w:pPr>
      <w:bookmarkStart w:id="35" w:name="_Toc263274048"/>
      <w:r w:rsidRPr="00001820">
        <w:rPr>
          <w:rFonts w:ascii="Georgia" w:hAnsi="Georgia"/>
          <w:color w:val="auto"/>
        </w:rPr>
        <w:lastRenderedPageBreak/>
        <w:t>2.2.2. Pierre Bourdieu om det journalistiske felt</w:t>
      </w:r>
      <w:bookmarkEnd w:id="35"/>
    </w:p>
    <w:p w14:paraId="7EA053D9" w14:textId="77777777" w:rsidR="00BB5700" w:rsidRPr="00001820" w:rsidRDefault="00BB5700" w:rsidP="009F5626">
      <w:pPr>
        <w:spacing w:line="360" w:lineRule="auto"/>
        <w:jc w:val="both"/>
        <w:rPr>
          <w:rFonts w:ascii="Georgia" w:hAnsi="Georgia" w:cs="Times New Roman"/>
          <w:sz w:val="20"/>
          <w:szCs w:val="20"/>
        </w:rPr>
      </w:pPr>
      <w:r w:rsidRPr="00001820">
        <w:rPr>
          <w:rFonts w:ascii="Georgia" w:hAnsi="Georgia" w:cs="Times New Roman"/>
          <w:color w:val="000000"/>
          <w:sz w:val="23"/>
          <w:szCs w:val="23"/>
        </w:rPr>
        <w:t>Den stigende kommerci</w:t>
      </w:r>
      <w:r w:rsidR="001F6B86">
        <w:rPr>
          <w:rFonts w:ascii="Georgia" w:hAnsi="Georgia" w:cs="Times New Roman"/>
          <w:color w:val="000000"/>
          <w:sz w:val="23"/>
          <w:szCs w:val="23"/>
        </w:rPr>
        <w:t>alisering samt, hvad det betød for den politiske kommunikation var</w:t>
      </w:r>
      <w:r w:rsidRPr="00001820">
        <w:rPr>
          <w:rFonts w:ascii="Georgia" w:hAnsi="Georgia" w:cs="Times New Roman"/>
          <w:color w:val="000000"/>
          <w:sz w:val="23"/>
          <w:szCs w:val="23"/>
        </w:rPr>
        <w:t xml:space="preserve"> et emne, som Pierre Bourdieu berørte</w:t>
      </w:r>
      <w:r w:rsidR="001F6B86">
        <w:rPr>
          <w:rFonts w:ascii="Georgia" w:hAnsi="Georgia" w:cs="Times New Roman"/>
          <w:color w:val="000000"/>
          <w:sz w:val="23"/>
          <w:szCs w:val="23"/>
        </w:rPr>
        <w:t>, hvor han blandt andet redegjorde</w:t>
      </w:r>
      <w:r w:rsidRPr="00001820">
        <w:rPr>
          <w:rFonts w:ascii="Georgia" w:hAnsi="Georgia" w:cs="Times New Roman"/>
          <w:color w:val="000000"/>
          <w:sz w:val="23"/>
          <w:szCs w:val="23"/>
        </w:rPr>
        <w:t xml:space="preserve"> </w:t>
      </w:r>
      <w:r w:rsidR="001F6B86">
        <w:rPr>
          <w:rFonts w:ascii="Georgia" w:hAnsi="Georgia" w:cs="Times New Roman"/>
          <w:color w:val="000000"/>
          <w:sz w:val="23"/>
          <w:szCs w:val="23"/>
        </w:rPr>
        <w:t xml:space="preserve">for </w:t>
      </w:r>
      <w:r w:rsidRPr="00001820">
        <w:rPr>
          <w:rFonts w:ascii="Georgia" w:hAnsi="Georgia" w:cs="Times New Roman"/>
          <w:color w:val="000000"/>
          <w:sz w:val="23"/>
          <w:szCs w:val="23"/>
        </w:rPr>
        <w:t>‘</w:t>
      </w:r>
      <w:r w:rsidRPr="00001820">
        <w:rPr>
          <w:rFonts w:ascii="Georgia" w:hAnsi="Georgia" w:cs="Times New Roman"/>
          <w:i/>
          <w:iCs/>
          <w:color w:val="000000"/>
          <w:sz w:val="23"/>
          <w:szCs w:val="23"/>
        </w:rPr>
        <w:t>det journalistiske felt</w:t>
      </w:r>
      <w:r w:rsidRPr="00001820">
        <w:rPr>
          <w:rFonts w:ascii="Georgia" w:hAnsi="Georgia" w:cs="Times New Roman"/>
          <w:color w:val="000000"/>
          <w:sz w:val="23"/>
          <w:szCs w:val="23"/>
        </w:rPr>
        <w:t xml:space="preserve">’. </w:t>
      </w:r>
    </w:p>
    <w:p w14:paraId="67BDB300" w14:textId="77777777" w:rsidR="00BB5700" w:rsidRPr="00001820" w:rsidRDefault="00BB5700" w:rsidP="00DB2CD6">
      <w:pPr>
        <w:spacing w:line="360" w:lineRule="auto"/>
        <w:jc w:val="both"/>
        <w:rPr>
          <w:rFonts w:ascii="Georgia" w:eastAsia="Times New Roman" w:hAnsi="Georgia" w:cs="Times New Roman"/>
          <w:sz w:val="20"/>
          <w:szCs w:val="20"/>
        </w:rPr>
      </w:pPr>
    </w:p>
    <w:p w14:paraId="7388FAE9"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Bourdieu slog indledningsvist fast, at </w:t>
      </w:r>
      <w:r w:rsidR="00C571D2">
        <w:rPr>
          <w:rFonts w:ascii="Georgia" w:hAnsi="Georgia" w:cs="Times New Roman"/>
          <w:color w:val="000000"/>
          <w:sz w:val="23"/>
          <w:szCs w:val="23"/>
        </w:rPr>
        <w:t>journalistikken gennem tiden havde</w:t>
      </w:r>
      <w:r w:rsidRPr="00001820">
        <w:rPr>
          <w:rFonts w:ascii="Georgia" w:hAnsi="Georgia" w:cs="Times New Roman"/>
          <w:color w:val="000000"/>
          <w:sz w:val="23"/>
          <w:szCs w:val="23"/>
        </w:rPr>
        <w:t xml:space="preserve"> haft “</w:t>
      </w:r>
      <w:r w:rsidRPr="00001820">
        <w:rPr>
          <w:rFonts w:ascii="Georgia" w:hAnsi="Georgia" w:cs="Times New Roman"/>
          <w:i/>
          <w:iCs/>
          <w:color w:val="000000"/>
          <w:sz w:val="23"/>
          <w:szCs w:val="23"/>
        </w:rPr>
        <w:t>en uheldig indflydelse</w:t>
      </w:r>
      <w:r w:rsidRPr="00001820">
        <w:rPr>
          <w:rFonts w:ascii="Georgia" w:hAnsi="Georgia" w:cs="Times New Roman"/>
          <w:color w:val="000000"/>
          <w:sz w:val="23"/>
          <w:szCs w:val="23"/>
        </w:rPr>
        <w:t xml:space="preserve">” </w:t>
      </w:r>
      <w:r w:rsidR="00C571D2">
        <w:rPr>
          <w:rFonts w:ascii="Georgia" w:hAnsi="Georgia" w:cs="Times New Roman"/>
          <w:color w:val="000000"/>
          <w:sz w:val="23"/>
          <w:szCs w:val="23"/>
        </w:rPr>
        <w:t>(Merkelsen, 2010, s. 199) på flere</w:t>
      </w:r>
      <w:r w:rsidRPr="00001820">
        <w:rPr>
          <w:rFonts w:ascii="Georgia" w:hAnsi="Georgia" w:cs="Times New Roman"/>
          <w:color w:val="000000"/>
          <w:sz w:val="23"/>
          <w:szCs w:val="23"/>
        </w:rPr>
        <w:t xml:space="preserve"> områder, blandt andet </w:t>
      </w:r>
      <w:r w:rsidR="00C571D2">
        <w:rPr>
          <w:rFonts w:ascii="Georgia" w:hAnsi="Georgia" w:cs="Times New Roman"/>
          <w:color w:val="000000"/>
          <w:sz w:val="23"/>
          <w:szCs w:val="23"/>
        </w:rPr>
        <w:t xml:space="preserve">ved </w:t>
      </w:r>
      <w:r w:rsidRPr="00001820">
        <w:rPr>
          <w:rFonts w:ascii="Georgia" w:hAnsi="Georgia" w:cs="Times New Roman"/>
          <w:color w:val="000000"/>
          <w:sz w:val="23"/>
          <w:szCs w:val="23"/>
        </w:rPr>
        <w:t xml:space="preserve">den offentlige mening. Denne indflydelse blev, ifølge Bourdieu, yderligere forstærket af fremkomsten af tv-mediet, hvilket medførte en stigende kommercialisering. Tv-mediets stigende kommercialisering gav </w:t>
      </w:r>
      <w:r w:rsidR="00986B0B">
        <w:rPr>
          <w:rFonts w:ascii="Georgia" w:hAnsi="Georgia" w:cs="Times New Roman"/>
          <w:color w:val="000000"/>
          <w:sz w:val="23"/>
          <w:szCs w:val="23"/>
        </w:rPr>
        <w:t>forøget konkurrence, hvilket intensiverede kampen om seertal</w:t>
      </w:r>
      <w:r w:rsidR="0097565D">
        <w:rPr>
          <w:rFonts w:ascii="Georgia" w:hAnsi="Georgia" w:cs="Times New Roman"/>
          <w:color w:val="000000"/>
          <w:sz w:val="23"/>
          <w:szCs w:val="23"/>
        </w:rPr>
        <w:t>. Dette tilsidesatte</w:t>
      </w:r>
      <w:r w:rsidRPr="00001820">
        <w:rPr>
          <w:rFonts w:ascii="Georgia" w:hAnsi="Georgia" w:cs="Times New Roman"/>
          <w:color w:val="000000"/>
          <w:sz w:val="23"/>
          <w:szCs w:val="23"/>
        </w:rPr>
        <w:t xml:space="preserve"> i høj grad idealistiske forventninger omkring publicitet (</w:t>
      </w:r>
      <w:r w:rsidR="00C571D2">
        <w:rPr>
          <w:rFonts w:ascii="Georgia" w:hAnsi="Georgia" w:cs="Times New Roman"/>
          <w:color w:val="000000"/>
          <w:sz w:val="23"/>
          <w:szCs w:val="23"/>
        </w:rPr>
        <w:t>Ibid</w:t>
      </w:r>
      <w:r w:rsidRPr="00001820">
        <w:rPr>
          <w:rFonts w:ascii="Georgia" w:hAnsi="Georgia" w:cs="Times New Roman"/>
          <w:color w:val="000000"/>
          <w:sz w:val="23"/>
          <w:szCs w:val="23"/>
        </w:rPr>
        <w:t xml:space="preserve">). Resultatet heraf var et journalistisk felt, der i høj grad kom under påvirkning af kapitalfeltet, hvilket også ramte de større dagblade, der ellers var præget af autonomi, hvilket vil sige journalistisk frihed. </w:t>
      </w:r>
    </w:p>
    <w:p w14:paraId="690EBCC5" w14:textId="77777777" w:rsidR="00BB5700" w:rsidRPr="00001820" w:rsidRDefault="00BB5700" w:rsidP="00DB2CD6">
      <w:pPr>
        <w:spacing w:line="360" w:lineRule="auto"/>
        <w:jc w:val="both"/>
        <w:rPr>
          <w:rFonts w:ascii="Georgia" w:eastAsia="Times New Roman" w:hAnsi="Georgia" w:cs="Times New Roman"/>
          <w:sz w:val="20"/>
          <w:szCs w:val="20"/>
        </w:rPr>
      </w:pPr>
    </w:p>
    <w:p w14:paraId="756CC2C8"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Det journalistiske felt definerede Bourdieu som værende opstået i det </w:t>
      </w:r>
      <w:r w:rsidR="00EE6EB2">
        <w:rPr>
          <w:rFonts w:ascii="Georgia" w:hAnsi="Georgia" w:cs="Times New Roman"/>
          <w:color w:val="000000"/>
          <w:sz w:val="23"/>
          <w:szCs w:val="23"/>
        </w:rPr>
        <w:t>19.</w:t>
      </w:r>
      <w:r w:rsidRPr="00001820">
        <w:rPr>
          <w:rFonts w:ascii="Georgia" w:hAnsi="Georgia" w:cs="Times New Roman"/>
          <w:color w:val="000000"/>
          <w:sz w:val="23"/>
          <w:szCs w:val="23"/>
        </w:rPr>
        <w:t xml:space="preserve"> århundrede og indeholdte i nyere tid</w:t>
      </w:r>
      <w:r w:rsidR="0097565D">
        <w:rPr>
          <w:rFonts w:ascii="Georgia" w:hAnsi="Georgia" w:cs="Times New Roman"/>
          <w:color w:val="000000"/>
          <w:sz w:val="23"/>
          <w:szCs w:val="23"/>
        </w:rPr>
        <w:t xml:space="preserve"> to større modsætninger: aviser</w:t>
      </w:r>
      <w:r w:rsidRPr="00001820">
        <w:rPr>
          <w:rFonts w:ascii="Georgia" w:hAnsi="Georgia" w:cs="Times New Roman"/>
          <w:color w:val="000000"/>
          <w:sz w:val="23"/>
          <w:szCs w:val="23"/>
        </w:rPr>
        <w:t xml:space="preserve"> der tilbød nyhed</w:t>
      </w:r>
      <w:r w:rsidR="0097565D">
        <w:rPr>
          <w:rFonts w:ascii="Georgia" w:hAnsi="Georgia" w:cs="Times New Roman"/>
          <w:color w:val="000000"/>
          <w:sz w:val="23"/>
          <w:szCs w:val="23"/>
        </w:rPr>
        <w:t>er, og aviser</w:t>
      </w:r>
      <w:r w:rsidRPr="00001820">
        <w:rPr>
          <w:rFonts w:ascii="Georgia" w:hAnsi="Georgia" w:cs="Times New Roman"/>
          <w:color w:val="000000"/>
          <w:sz w:val="23"/>
          <w:szCs w:val="23"/>
        </w:rPr>
        <w:t xml:space="preserve"> der tilbød analyser og kommentarer (Ibid). Disse to modsætninger var selve strukturen for det journalistiske felt, hvor Bourdieu påpegede, at den kommercielle pol</w:t>
      </w:r>
      <w:r w:rsidR="001B79A8">
        <w:rPr>
          <w:rFonts w:ascii="Georgia" w:hAnsi="Georgia" w:cs="Times New Roman"/>
          <w:color w:val="000000"/>
          <w:sz w:val="23"/>
          <w:szCs w:val="23"/>
        </w:rPr>
        <w:t>, som tilbød nyheder,</w:t>
      </w:r>
      <w:r w:rsidRPr="00001820">
        <w:rPr>
          <w:rFonts w:ascii="Georgia" w:hAnsi="Georgia" w:cs="Times New Roman"/>
          <w:color w:val="000000"/>
          <w:sz w:val="23"/>
          <w:szCs w:val="23"/>
        </w:rPr>
        <w:t xml:space="preserve"> </w:t>
      </w:r>
      <w:r w:rsidR="001B79A8">
        <w:rPr>
          <w:rFonts w:ascii="Georgia" w:hAnsi="Georgia" w:cs="Times New Roman"/>
          <w:color w:val="000000"/>
          <w:sz w:val="23"/>
          <w:szCs w:val="23"/>
        </w:rPr>
        <w:t xml:space="preserve">i højere grad </w:t>
      </w:r>
      <w:r w:rsidRPr="00001820">
        <w:rPr>
          <w:rFonts w:ascii="Georgia" w:hAnsi="Georgia" w:cs="Times New Roman"/>
          <w:color w:val="000000"/>
          <w:sz w:val="23"/>
          <w:szCs w:val="23"/>
        </w:rPr>
        <w:t>blev dominerende. Medierne var afhængige af kapital</w:t>
      </w:r>
      <w:r w:rsidR="00EE05BE">
        <w:rPr>
          <w:rFonts w:ascii="Georgia" w:hAnsi="Georgia" w:cs="Times New Roman"/>
          <w:color w:val="000000"/>
          <w:sz w:val="23"/>
          <w:szCs w:val="23"/>
        </w:rPr>
        <w:t>tilførsel</w:t>
      </w:r>
      <w:r w:rsidRPr="00001820">
        <w:rPr>
          <w:rFonts w:ascii="Georgia" w:hAnsi="Georgia" w:cs="Times New Roman"/>
          <w:color w:val="000000"/>
          <w:sz w:val="23"/>
          <w:szCs w:val="23"/>
        </w:rPr>
        <w:t xml:space="preserve"> fra økonomiske interessenter, </w:t>
      </w:r>
      <w:r w:rsidR="00EE05BE">
        <w:rPr>
          <w:rFonts w:ascii="Georgia" w:hAnsi="Georgia" w:cs="Times New Roman"/>
          <w:color w:val="000000"/>
          <w:sz w:val="23"/>
          <w:szCs w:val="23"/>
        </w:rPr>
        <w:t>som enten</w:t>
      </w:r>
      <w:r w:rsidRPr="00001820">
        <w:rPr>
          <w:rFonts w:ascii="Georgia" w:hAnsi="Georgia" w:cs="Times New Roman"/>
          <w:color w:val="000000"/>
          <w:sz w:val="23"/>
          <w:szCs w:val="23"/>
        </w:rPr>
        <w:t xml:space="preserve"> var staten eller annoncemarkedet. Denne indvirkning på det journalistiske felt påvirkede det enkelte medies autonomi. Den autonomiorienterede pol</w:t>
      </w:r>
      <w:r w:rsidR="00EE05BE">
        <w:rPr>
          <w:rFonts w:ascii="Georgia" w:hAnsi="Georgia" w:cs="Times New Roman"/>
          <w:color w:val="000000"/>
          <w:sz w:val="23"/>
          <w:szCs w:val="23"/>
        </w:rPr>
        <w:t>,</w:t>
      </w:r>
      <w:r w:rsidRPr="00001820">
        <w:rPr>
          <w:rFonts w:ascii="Georgia" w:hAnsi="Georgia" w:cs="Times New Roman"/>
          <w:color w:val="000000"/>
          <w:sz w:val="23"/>
          <w:szCs w:val="23"/>
        </w:rPr>
        <w:t xml:space="preserve"> med analyser og kommentarer</w:t>
      </w:r>
      <w:r w:rsidR="00EE05BE">
        <w:rPr>
          <w:rFonts w:ascii="Georgia" w:hAnsi="Georgia" w:cs="Times New Roman"/>
          <w:color w:val="000000"/>
          <w:sz w:val="23"/>
          <w:szCs w:val="23"/>
        </w:rPr>
        <w:t>,</w:t>
      </w:r>
      <w:r w:rsidRPr="00001820">
        <w:rPr>
          <w:rFonts w:ascii="Georgia" w:hAnsi="Georgia" w:cs="Times New Roman"/>
          <w:color w:val="000000"/>
          <w:sz w:val="23"/>
          <w:szCs w:val="23"/>
        </w:rPr>
        <w:t xml:space="preserve"> fik sin feltvirkning gennem anerkendelse fra branche</w:t>
      </w:r>
      <w:r w:rsidR="00EE05BE">
        <w:rPr>
          <w:rFonts w:ascii="Georgia" w:hAnsi="Georgia" w:cs="Times New Roman"/>
          <w:color w:val="000000"/>
          <w:sz w:val="23"/>
          <w:szCs w:val="23"/>
        </w:rPr>
        <w:t>folk. Problematikken her ses var</w:t>
      </w:r>
      <w:r w:rsidRPr="00001820">
        <w:rPr>
          <w:rFonts w:ascii="Georgia" w:hAnsi="Georgia" w:cs="Times New Roman"/>
          <w:color w:val="000000"/>
          <w:sz w:val="23"/>
          <w:szCs w:val="23"/>
        </w:rPr>
        <w:t xml:space="preserve">, at den økonomiske kapital </w:t>
      </w:r>
      <w:r w:rsidR="00EE05BE">
        <w:rPr>
          <w:rFonts w:ascii="Georgia" w:hAnsi="Georgia" w:cs="Times New Roman"/>
          <w:color w:val="000000"/>
          <w:sz w:val="23"/>
          <w:szCs w:val="23"/>
        </w:rPr>
        <w:t>var en nødvendighed for aviserne, hvor</w:t>
      </w:r>
      <w:r w:rsidRPr="00001820">
        <w:rPr>
          <w:rFonts w:ascii="Georgia" w:hAnsi="Georgia" w:cs="Times New Roman"/>
          <w:color w:val="000000"/>
          <w:sz w:val="23"/>
          <w:szCs w:val="23"/>
        </w:rPr>
        <w:t xml:space="preserve"> anerkendelsen</w:t>
      </w:r>
      <w:r w:rsidR="00EE05BE">
        <w:rPr>
          <w:rFonts w:ascii="Georgia" w:hAnsi="Georgia" w:cs="Times New Roman"/>
          <w:color w:val="000000"/>
          <w:sz w:val="23"/>
          <w:szCs w:val="23"/>
        </w:rPr>
        <w:t xml:space="preserve"> fra branchefolk ikke skabte profit. Dette</w:t>
      </w:r>
      <w:r w:rsidRPr="00001820">
        <w:rPr>
          <w:rFonts w:ascii="Georgia" w:hAnsi="Georgia" w:cs="Times New Roman"/>
          <w:color w:val="000000"/>
          <w:sz w:val="23"/>
          <w:szCs w:val="23"/>
        </w:rPr>
        <w:t xml:space="preserve"> bevirkede, at det journalistiske felt blev en katalysator for kommercialisering.  </w:t>
      </w:r>
    </w:p>
    <w:p w14:paraId="68795E1A" w14:textId="77777777" w:rsidR="00BB5700" w:rsidRPr="00001820" w:rsidRDefault="00BB5700" w:rsidP="00DB2CD6">
      <w:pPr>
        <w:spacing w:line="360" w:lineRule="auto"/>
        <w:jc w:val="both"/>
        <w:rPr>
          <w:rFonts w:ascii="Georgia" w:eastAsia="Times New Roman" w:hAnsi="Georgia" w:cs="Times New Roman"/>
          <w:sz w:val="20"/>
          <w:szCs w:val="20"/>
        </w:rPr>
      </w:pPr>
    </w:p>
    <w:p w14:paraId="131BF792" w14:textId="77777777" w:rsidR="00BB5700" w:rsidRPr="00001820" w:rsidRDefault="00587634" w:rsidP="00EE05BE">
      <w:pPr>
        <w:pStyle w:val="Heading3"/>
        <w:spacing w:line="360" w:lineRule="auto"/>
        <w:jc w:val="both"/>
        <w:rPr>
          <w:rFonts w:ascii="Georgia" w:hAnsi="Georgia"/>
          <w:color w:val="auto"/>
          <w:sz w:val="20"/>
          <w:szCs w:val="20"/>
        </w:rPr>
      </w:pPr>
      <w:bookmarkStart w:id="36" w:name="_Toc263274049"/>
      <w:r w:rsidRPr="00001820">
        <w:rPr>
          <w:rFonts w:ascii="Georgia" w:hAnsi="Georgia"/>
          <w:color w:val="auto"/>
        </w:rPr>
        <w:t xml:space="preserve">2.2.3. Jay Blumler om </w:t>
      </w:r>
      <w:r w:rsidR="00BB5700" w:rsidRPr="00001820">
        <w:rPr>
          <w:rFonts w:ascii="Georgia" w:hAnsi="Georgia"/>
          <w:color w:val="auto"/>
        </w:rPr>
        <w:t>den politiske kommunikation i Storbritannien</w:t>
      </w:r>
      <w:bookmarkEnd w:id="36"/>
    </w:p>
    <w:p w14:paraId="32F553A3" w14:textId="77777777" w:rsidR="00BB5700" w:rsidRPr="00001820" w:rsidRDefault="00BB5700" w:rsidP="00EE05BE">
      <w:pPr>
        <w:spacing w:line="360" w:lineRule="auto"/>
        <w:jc w:val="both"/>
        <w:rPr>
          <w:rFonts w:ascii="Georgia" w:hAnsi="Georgia" w:cs="Times New Roman"/>
          <w:sz w:val="20"/>
          <w:szCs w:val="20"/>
        </w:rPr>
      </w:pPr>
      <w:r w:rsidRPr="00001820">
        <w:rPr>
          <w:rFonts w:ascii="Georgia" w:hAnsi="Georgia" w:cs="Times New Roman"/>
          <w:color w:val="000000"/>
          <w:sz w:val="23"/>
          <w:szCs w:val="23"/>
        </w:rPr>
        <w:t>Som Pippa Norris og Pierre Bourdieu påviste, blev tv-mediet en større aktør blandt medie</w:t>
      </w:r>
      <w:r w:rsidR="00C62035">
        <w:rPr>
          <w:rFonts w:ascii="Georgia" w:hAnsi="Georgia" w:cs="Times New Roman"/>
          <w:color w:val="000000"/>
          <w:sz w:val="23"/>
          <w:szCs w:val="23"/>
        </w:rPr>
        <w:t>platformene</w:t>
      </w:r>
      <w:r w:rsidRPr="00001820">
        <w:rPr>
          <w:rFonts w:ascii="Georgia" w:hAnsi="Georgia" w:cs="Times New Roman"/>
          <w:color w:val="000000"/>
          <w:sz w:val="23"/>
          <w:szCs w:val="23"/>
        </w:rPr>
        <w:t xml:space="preserve">. Dette </w:t>
      </w:r>
      <w:r w:rsidR="00C62035">
        <w:rPr>
          <w:rFonts w:ascii="Georgia" w:hAnsi="Georgia" w:cs="Times New Roman"/>
          <w:color w:val="000000"/>
          <w:sz w:val="23"/>
          <w:szCs w:val="23"/>
        </w:rPr>
        <w:t>område</w:t>
      </w:r>
      <w:r w:rsidRPr="00001820">
        <w:rPr>
          <w:rFonts w:ascii="Georgia" w:hAnsi="Georgia" w:cs="Times New Roman"/>
          <w:color w:val="000000"/>
          <w:sz w:val="23"/>
          <w:szCs w:val="23"/>
        </w:rPr>
        <w:t xml:space="preserve"> valgte Jay Blumler i midten af det </w:t>
      </w:r>
      <w:r w:rsidR="00EE6EB2">
        <w:rPr>
          <w:rFonts w:ascii="Georgia" w:hAnsi="Georgia" w:cs="Times New Roman"/>
          <w:color w:val="000000"/>
          <w:sz w:val="23"/>
          <w:szCs w:val="23"/>
        </w:rPr>
        <w:t>20.</w:t>
      </w:r>
      <w:r w:rsidRPr="00001820">
        <w:rPr>
          <w:rFonts w:ascii="Georgia" w:hAnsi="Georgia" w:cs="Times New Roman"/>
          <w:color w:val="000000"/>
          <w:sz w:val="23"/>
          <w:szCs w:val="23"/>
        </w:rPr>
        <w:t xml:space="preserve"> århundrede at beskæftige sig med. Blumler interesserede sig s</w:t>
      </w:r>
      <w:r w:rsidR="00C62035">
        <w:rPr>
          <w:rFonts w:ascii="Georgia" w:hAnsi="Georgia" w:cs="Times New Roman"/>
          <w:color w:val="000000"/>
          <w:sz w:val="23"/>
          <w:szCs w:val="23"/>
        </w:rPr>
        <w:t>ærligt for det britiske parlamentsvalg</w:t>
      </w:r>
      <w:r w:rsidRPr="00001820">
        <w:rPr>
          <w:rFonts w:ascii="Georgia" w:hAnsi="Georgia" w:cs="Times New Roman"/>
          <w:color w:val="000000"/>
          <w:sz w:val="23"/>
          <w:szCs w:val="23"/>
        </w:rPr>
        <w:t xml:space="preserve"> og måden</w:t>
      </w:r>
      <w:r w:rsidR="00C62035">
        <w:rPr>
          <w:rFonts w:ascii="Georgia" w:hAnsi="Georgia" w:cs="Times New Roman"/>
          <w:color w:val="000000"/>
          <w:sz w:val="23"/>
          <w:szCs w:val="23"/>
        </w:rPr>
        <w:t>,</w:t>
      </w:r>
      <w:r w:rsidRPr="00001820">
        <w:rPr>
          <w:rFonts w:ascii="Georgia" w:hAnsi="Georgia" w:cs="Times New Roman"/>
          <w:color w:val="000000"/>
          <w:sz w:val="23"/>
          <w:szCs w:val="23"/>
        </w:rPr>
        <w:t xml:space="preserve"> hvorpå </w:t>
      </w:r>
      <w:r w:rsidR="00C62035">
        <w:rPr>
          <w:rFonts w:ascii="Georgia" w:hAnsi="Georgia" w:cs="Times New Roman"/>
          <w:color w:val="000000"/>
          <w:sz w:val="23"/>
          <w:szCs w:val="23"/>
        </w:rPr>
        <w:t>medierepræsentanterne</w:t>
      </w:r>
      <w:r w:rsidRPr="00001820">
        <w:rPr>
          <w:rFonts w:ascii="Georgia" w:hAnsi="Georgia" w:cs="Times New Roman"/>
          <w:color w:val="000000"/>
          <w:sz w:val="23"/>
          <w:szCs w:val="23"/>
        </w:rPr>
        <w:t xml:space="preserve"> og politikernes forhold </w:t>
      </w:r>
      <w:r w:rsidR="00C62035">
        <w:rPr>
          <w:rFonts w:ascii="Georgia" w:hAnsi="Georgia" w:cs="Times New Roman"/>
          <w:color w:val="000000"/>
          <w:sz w:val="23"/>
          <w:szCs w:val="23"/>
        </w:rPr>
        <w:t>havde udviklet</w:t>
      </w:r>
      <w:r w:rsidRPr="00001820">
        <w:rPr>
          <w:rFonts w:ascii="Georgia" w:hAnsi="Georgia" w:cs="Times New Roman"/>
          <w:color w:val="000000"/>
          <w:sz w:val="23"/>
          <w:szCs w:val="23"/>
        </w:rPr>
        <w:t xml:space="preserve"> sig. </w:t>
      </w:r>
      <w:r w:rsidR="007507DF">
        <w:rPr>
          <w:rFonts w:ascii="Georgia" w:hAnsi="Georgia" w:cs="Times New Roman"/>
          <w:color w:val="000000"/>
          <w:sz w:val="23"/>
          <w:szCs w:val="23"/>
        </w:rPr>
        <w:t>Hans forskning</w:t>
      </w:r>
      <w:r w:rsidRPr="00001820">
        <w:rPr>
          <w:rFonts w:ascii="Georgia" w:hAnsi="Georgia" w:cs="Times New Roman"/>
          <w:color w:val="000000"/>
          <w:sz w:val="23"/>
          <w:szCs w:val="23"/>
        </w:rPr>
        <w:t xml:space="preserve"> om</w:t>
      </w:r>
      <w:r w:rsidR="00C62035">
        <w:rPr>
          <w:rFonts w:ascii="Georgia" w:hAnsi="Georgia" w:cs="Times New Roman"/>
          <w:color w:val="000000"/>
          <w:sz w:val="23"/>
          <w:szCs w:val="23"/>
        </w:rPr>
        <w:t>handlede</w:t>
      </w:r>
      <w:r w:rsidRPr="00001820">
        <w:rPr>
          <w:rFonts w:ascii="Georgia" w:hAnsi="Georgia" w:cs="Times New Roman"/>
          <w:color w:val="000000"/>
          <w:sz w:val="23"/>
          <w:szCs w:val="23"/>
        </w:rPr>
        <w:t xml:space="preserve"> en analyse af BBC’s parlamentsvalgsdækning siden 1966 og frem til slutningen af 1980’erne, hvilket blev afdækket i bogen </w:t>
      </w:r>
      <w:r w:rsidRPr="00001820">
        <w:rPr>
          <w:rFonts w:ascii="Georgia" w:hAnsi="Georgia" w:cs="Times New Roman"/>
          <w:i/>
          <w:iCs/>
          <w:color w:val="000000"/>
          <w:sz w:val="23"/>
          <w:szCs w:val="23"/>
        </w:rPr>
        <w:t>The Crisis of Public Communication</w:t>
      </w:r>
      <w:r w:rsidRPr="00001820">
        <w:rPr>
          <w:rFonts w:ascii="Georgia" w:hAnsi="Georgia" w:cs="Times New Roman"/>
          <w:color w:val="000000"/>
          <w:sz w:val="23"/>
          <w:szCs w:val="23"/>
        </w:rPr>
        <w:t xml:space="preserve"> (Blumler, 1995). </w:t>
      </w:r>
    </w:p>
    <w:p w14:paraId="08966584" w14:textId="77777777" w:rsidR="00BB5700" w:rsidRPr="00001820" w:rsidRDefault="00BB5700" w:rsidP="00DB2CD6">
      <w:pPr>
        <w:spacing w:line="360" w:lineRule="auto"/>
        <w:jc w:val="both"/>
        <w:rPr>
          <w:rFonts w:ascii="Georgia" w:eastAsia="Times New Roman" w:hAnsi="Georgia" w:cs="Times New Roman"/>
          <w:sz w:val="20"/>
          <w:szCs w:val="20"/>
        </w:rPr>
      </w:pPr>
    </w:p>
    <w:p w14:paraId="0CC12F81"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BBC dækkede det britiske parlamentsvalg gennem radiomediet fra 1920’erne, men var i tvivl om, hvornår dækningen af parlamentsvalgene skulle tv-transmitteres. Den såkaldte </w:t>
      </w:r>
      <w:r w:rsidRPr="00001820">
        <w:rPr>
          <w:rFonts w:ascii="Georgia" w:hAnsi="Georgia" w:cs="Times New Roman"/>
          <w:i/>
          <w:iCs/>
          <w:color w:val="000000"/>
          <w:sz w:val="23"/>
          <w:szCs w:val="23"/>
        </w:rPr>
        <w:t>Representation of the People A</w:t>
      </w:r>
      <w:r w:rsidR="00050287">
        <w:rPr>
          <w:rFonts w:ascii="Georgia" w:hAnsi="Georgia" w:cs="Times New Roman"/>
          <w:i/>
          <w:iCs/>
          <w:color w:val="000000"/>
          <w:sz w:val="23"/>
          <w:szCs w:val="23"/>
        </w:rPr>
        <w:t xml:space="preserve">ct </w:t>
      </w:r>
      <w:r w:rsidR="00050287">
        <w:rPr>
          <w:rFonts w:ascii="Georgia" w:hAnsi="Georgia" w:cs="Times New Roman"/>
          <w:iCs/>
          <w:color w:val="000000"/>
          <w:sz w:val="23"/>
          <w:szCs w:val="23"/>
        </w:rPr>
        <w:t>(Link 9)</w:t>
      </w:r>
      <w:r w:rsidRPr="00001820">
        <w:rPr>
          <w:rFonts w:ascii="Georgia" w:hAnsi="Georgia" w:cs="Times New Roman"/>
          <w:i/>
          <w:iCs/>
          <w:color w:val="000000"/>
          <w:sz w:val="23"/>
          <w:szCs w:val="23"/>
        </w:rPr>
        <w:t xml:space="preserve"> </w:t>
      </w:r>
      <w:r w:rsidRPr="00001820">
        <w:rPr>
          <w:rFonts w:ascii="Georgia" w:hAnsi="Georgia" w:cs="Times New Roman"/>
          <w:color w:val="000000"/>
          <w:sz w:val="23"/>
          <w:szCs w:val="23"/>
        </w:rPr>
        <w:t>skabte forvirring hos BBC, der tolkede den således, at det var ulovligt at tv-transmittere dæk</w:t>
      </w:r>
      <w:r w:rsidR="007507DF">
        <w:rPr>
          <w:rFonts w:ascii="Georgia" w:hAnsi="Georgia" w:cs="Times New Roman"/>
          <w:color w:val="000000"/>
          <w:sz w:val="23"/>
          <w:szCs w:val="23"/>
        </w:rPr>
        <w:t>ningen af parlamentsvalget (Blumler, 1995</w:t>
      </w:r>
      <w:r w:rsidRPr="00001820">
        <w:rPr>
          <w:rFonts w:ascii="Georgia" w:hAnsi="Georgia" w:cs="Times New Roman"/>
          <w:color w:val="000000"/>
          <w:sz w:val="23"/>
          <w:szCs w:val="23"/>
        </w:rPr>
        <w:t>, s. 186).</w:t>
      </w:r>
      <w:r w:rsidR="00050287">
        <w:rPr>
          <w:rFonts w:ascii="Georgia" w:hAnsi="Georgia" w:cs="Times New Roman"/>
          <w:color w:val="000000"/>
          <w:sz w:val="23"/>
          <w:szCs w:val="23"/>
        </w:rPr>
        <w:t xml:space="preserve"> </w:t>
      </w:r>
      <w:r w:rsidRPr="00001820">
        <w:rPr>
          <w:rFonts w:ascii="Georgia" w:hAnsi="Georgia" w:cs="Times New Roman"/>
          <w:color w:val="000000"/>
          <w:sz w:val="23"/>
          <w:szCs w:val="23"/>
        </w:rPr>
        <w:t xml:space="preserve">Derfor valgte BBC at undlade at dække parlamentsvalget i 1955 i nationale nyhedsudsendelser (Ibid). Dette ændrede sig kort efter, hvor BBC i 1959 for første gang valgte at tv-transmittere korte nyhedsindslag om parlamentsvalget i nationale nyhedsudsendelser. </w:t>
      </w:r>
      <w:r w:rsidR="009335E5">
        <w:rPr>
          <w:rFonts w:ascii="Georgia" w:hAnsi="Georgia" w:cs="Times New Roman"/>
          <w:color w:val="000000"/>
          <w:sz w:val="23"/>
          <w:szCs w:val="23"/>
        </w:rPr>
        <w:t>Ændringen</w:t>
      </w:r>
      <w:r w:rsidRPr="00001820">
        <w:rPr>
          <w:rFonts w:ascii="Georgia" w:hAnsi="Georgia" w:cs="Times New Roman"/>
          <w:color w:val="000000"/>
          <w:sz w:val="23"/>
          <w:szCs w:val="23"/>
        </w:rPr>
        <w:t xml:space="preserve"> medførte</w:t>
      </w:r>
      <w:r w:rsidR="00EA2E2B">
        <w:rPr>
          <w:rFonts w:ascii="Georgia" w:hAnsi="Georgia" w:cs="Times New Roman"/>
          <w:color w:val="000000"/>
          <w:sz w:val="23"/>
          <w:szCs w:val="23"/>
        </w:rPr>
        <w:t xml:space="preserve"> en mere</w:t>
      </w:r>
      <w:r w:rsidRPr="00001820">
        <w:rPr>
          <w:rFonts w:ascii="Georgia" w:hAnsi="Georgia" w:cs="Times New Roman"/>
          <w:color w:val="000000"/>
          <w:sz w:val="23"/>
          <w:szCs w:val="23"/>
        </w:rPr>
        <w:t xml:space="preserve"> aggressiv interviewstil fra journalisterne samt mere undersøgende og oplysende nyhedsindslag.</w:t>
      </w:r>
    </w:p>
    <w:p w14:paraId="6A482454" w14:textId="77777777" w:rsidR="00BB5700" w:rsidRPr="00001820" w:rsidRDefault="00BB5700" w:rsidP="00DB2CD6">
      <w:pPr>
        <w:spacing w:line="360" w:lineRule="auto"/>
        <w:jc w:val="both"/>
        <w:rPr>
          <w:rFonts w:ascii="Georgia" w:eastAsia="Times New Roman" w:hAnsi="Georgia" w:cs="Times New Roman"/>
          <w:sz w:val="20"/>
          <w:szCs w:val="20"/>
        </w:rPr>
      </w:pPr>
    </w:p>
    <w:p w14:paraId="6CA69AC1" w14:textId="77777777" w:rsidR="00BB5700" w:rsidRPr="00001820" w:rsidRDefault="00C62089" w:rsidP="00DB2CD6">
      <w:pPr>
        <w:spacing w:line="360" w:lineRule="auto"/>
        <w:jc w:val="both"/>
        <w:rPr>
          <w:rFonts w:ascii="Georgia" w:hAnsi="Georgia" w:cs="Times New Roman"/>
          <w:sz w:val="20"/>
          <w:szCs w:val="20"/>
        </w:rPr>
      </w:pPr>
      <w:r>
        <w:rPr>
          <w:rFonts w:ascii="Georgia" w:hAnsi="Georgia" w:cs="Times New Roman"/>
          <w:color w:val="000000"/>
          <w:sz w:val="23"/>
          <w:szCs w:val="23"/>
        </w:rPr>
        <w:t>BBC’s øgede interesse</w:t>
      </w:r>
      <w:r w:rsidR="00BB5700" w:rsidRPr="00001820">
        <w:rPr>
          <w:rFonts w:ascii="Georgia" w:hAnsi="Georgia" w:cs="Times New Roman"/>
          <w:color w:val="000000"/>
          <w:sz w:val="23"/>
          <w:szCs w:val="23"/>
        </w:rPr>
        <w:t xml:space="preserve"> for parlamentsvalgsdækningen var e</w:t>
      </w:r>
      <w:r w:rsidR="00B41B09">
        <w:rPr>
          <w:rFonts w:ascii="Georgia" w:hAnsi="Georgia" w:cs="Times New Roman"/>
          <w:color w:val="000000"/>
          <w:sz w:val="23"/>
          <w:szCs w:val="23"/>
        </w:rPr>
        <w:t>t el</w:t>
      </w:r>
      <w:r w:rsidR="00BA48E8">
        <w:rPr>
          <w:rFonts w:ascii="Georgia" w:hAnsi="Georgia" w:cs="Times New Roman"/>
          <w:color w:val="000000"/>
          <w:sz w:val="23"/>
          <w:szCs w:val="23"/>
        </w:rPr>
        <w:t>ement, som Blumler</w:t>
      </w:r>
      <w:r w:rsidR="00201687">
        <w:rPr>
          <w:rFonts w:ascii="Georgia" w:hAnsi="Georgia" w:cs="Times New Roman"/>
          <w:color w:val="000000"/>
          <w:sz w:val="23"/>
          <w:szCs w:val="23"/>
        </w:rPr>
        <w:t xml:space="preserve"> bemærkede. Derfor fokuserede</w:t>
      </w:r>
      <w:r w:rsidR="00BB5700" w:rsidRPr="00001820">
        <w:rPr>
          <w:rFonts w:ascii="Georgia" w:hAnsi="Georgia" w:cs="Times New Roman"/>
          <w:color w:val="000000"/>
          <w:sz w:val="23"/>
          <w:szCs w:val="23"/>
        </w:rPr>
        <w:t xml:space="preserve"> </w:t>
      </w:r>
      <w:r w:rsidR="00BA48E8">
        <w:rPr>
          <w:rFonts w:ascii="Georgia" w:hAnsi="Georgia" w:cs="Times New Roman"/>
          <w:color w:val="000000"/>
          <w:sz w:val="23"/>
          <w:szCs w:val="23"/>
        </w:rPr>
        <w:t>han i sin</w:t>
      </w:r>
      <w:r w:rsidR="00BB5700" w:rsidRPr="00001820">
        <w:rPr>
          <w:rFonts w:ascii="Georgia" w:hAnsi="Georgia" w:cs="Times New Roman"/>
          <w:color w:val="000000"/>
          <w:sz w:val="23"/>
          <w:szCs w:val="23"/>
        </w:rPr>
        <w:t xml:space="preserve"> forskning</w:t>
      </w:r>
      <w:r w:rsidR="00201687">
        <w:rPr>
          <w:rFonts w:ascii="Georgia" w:hAnsi="Georgia" w:cs="Times New Roman"/>
          <w:color w:val="000000"/>
          <w:sz w:val="23"/>
          <w:szCs w:val="23"/>
        </w:rPr>
        <w:t xml:space="preserve"> særligt</w:t>
      </w:r>
      <w:r w:rsidR="00BB5700" w:rsidRPr="00001820">
        <w:rPr>
          <w:rFonts w:ascii="Georgia" w:hAnsi="Georgia" w:cs="Times New Roman"/>
          <w:color w:val="000000"/>
          <w:sz w:val="23"/>
          <w:szCs w:val="23"/>
        </w:rPr>
        <w:t xml:space="preserve"> på det britiske parlam</w:t>
      </w:r>
      <w:r w:rsidR="00EA33E6">
        <w:rPr>
          <w:rFonts w:ascii="Georgia" w:hAnsi="Georgia" w:cs="Times New Roman"/>
          <w:color w:val="000000"/>
          <w:sz w:val="23"/>
          <w:szCs w:val="23"/>
        </w:rPr>
        <w:t>entsvalg i 1964. Her noterede han</w:t>
      </w:r>
      <w:r w:rsidR="00BB5700" w:rsidRPr="00001820">
        <w:rPr>
          <w:rFonts w:ascii="Georgia" w:hAnsi="Georgia" w:cs="Times New Roman"/>
          <w:color w:val="000000"/>
          <w:sz w:val="23"/>
          <w:szCs w:val="23"/>
        </w:rPr>
        <w:t xml:space="preserve"> tre forhold, som differentierede sig fra tidligere </w:t>
      </w:r>
      <w:r w:rsidR="00EA33E6">
        <w:rPr>
          <w:rFonts w:ascii="Georgia" w:hAnsi="Georgia" w:cs="Times New Roman"/>
          <w:color w:val="000000"/>
          <w:sz w:val="23"/>
          <w:szCs w:val="23"/>
        </w:rPr>
        <w:t>parlaments</w:t>
      </w:r>
      <w:r w:rsidR="00BB5700" w:rsidRPr="00001820">
        <w:rPr>
          <w:rFonts w:ascii="Georgia" w:hAnsi="Georgia" w:cs="Times New Roman"/>
          <w:color w:val="000000"/>
          <w:sz w:val="23"/>
          <w:szCs w:val="23"/>
        </w:rPr>
        <w:t>valg</w:t>
      </w:r>
      <w:r w:rsidR="00EA33E6">
        <w:rPr>
          <w:rFonts w:ascii="Georgia" w:hAnsi="Georgia" w:cs="Times New Roman"/>
          <w:color w:val="000000"/>
          <w:sz w:val="23"/>
          <w:szCs w:val="23"/>
        </w:rPr>
        <w:t xml:space="preserve"> (Ibid)</w:t>
      </w:r>
      <w:r w:rsidR="00BB5700" w:rsidRPr="00001820">
        <w:rPr>
          <w:rFonts w:ascii="Georgia" w:hAnsi="Georgia" w:cs="Times New Roman"/>
          <w:color w:val="000000"/>
          <w:sz w:val="23"/>
          <w:szCs w:val="23"/>
        </w:rPr>
        <w:t xml:space="preserve">: </w:t>
      </w:r>
    </w:p>
    <w:p w14:paraId="4E8BE210" w14:textId="77777777" w:rsidR="00BB5700" w:rsidRPr="00001820" w:rsidRDefault="00BB5700" w:rsidP="00DB2CD6">
      <w:pPr>
        <w:spacing w:line="360" w:lineRule="auto"/>
        <w:jc w:val="both"/>
        <w:rPr>
          <w:rFonts w:ascii="Georgia" w:eastAsia="Times New Roman" w:hAnsi="Georgia" w:cs="Times New Roman"/>
          <w:sz w:val="20"/>
          <w:szCs w:val="20"/>
        </w:rPr>
      </w:pPr>
    </w:p>
    <w:p w14:paraId="676C54B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1) Nyhed</w:t>
      </w:r>
      <w:r w:rsidR="00EA33E6">
        <w:rPr>
          <w:rFonts w:ascii="Georgia" w:hAnsi="Georgia" w:cs="Times New Roman"/>
          <w:color w:val="000000"/>
          <w:sz w:val="23"/>
          <w:szCs w:val="23"/>
        </w:rPr>
        <w:t>sdækningen på BBC var langt mere intensiv</w:t>
      </w:r>
      <w:r w:rsidRPr="00001820">
        <w:rPr>
          <w:rFonts w:ascii="Georgia" w:hAnsi="Georgia" w:cs="Times New Roman"/>
          <w:color w:val="000000"/>
          <w:sz w:val="23"/>
          <w:szCs w:val="23"/>
        </w:rPr>
        <w:t xml:space="preserve"> og dybdegående end tidligere.</w:t>
      </w:r>
    </w:p>
    <w:p w14:paraId="41FA75E0"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2) Et nyhedsmagasin blev fjernet fra tv-</w:t>
      </w:r>
      <w:r w:rsidR="00EA33E6">
        <w:rPr>
          <w:rFonts w:ascii="Georgia" w:hAnsi="Georgia" w:cs="Times New Roman"/>
          <w:color w:val="000000"/>
          <w:sz w:val="23"/>
          <w:szCs w:val="23"/>
        </w:rPr>
        <w:t>dækningen</w:t>
      </w:r>
      <w:r w:rsidRPr="00001820">
        <w:rPr>
          <w:rFonts w:ascii="Georgia" w:hAnsi="Georgia" w:cs="Times New Roman"/>
          <w:color w:val="000000"/>
          <w:sz w:val="23"/>
          <w:szCs w:val="23"/>
        </w:rPr>
        <w:t xml:space="preserve"> under valget i 1959, da man var usikker på, om det vakte interesse for de britiske tv-seere. I 1964 blev det igen sendt og blev udvidet til at give seeren dybdegående analyser omhandlende valgkampen. </w:t>
      </w:r>
    </w:p>
    <w:p w14:paraId="4088EF36"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3) BBC introducerede et nyt tv-program, Election Forum, hvor et panel af interviewere stillede spørgsmål, indsamlet fra seerne, til lederne af de politiske partier. </w:t>
      </w:r>
    </w:p>
    <w:p w14:paraId="604DC67A" w14:textId="77777777" w:rsidR="00BB5700" w:rsidRPr="00001820" w:rsidRDefault="00BB5700" w:rsidP="00DB2CD6">
      <w:pPr>
        <w:spacing w:line="360" w:lineRule="auto"/>
        <w:jc w:val="both"/>
        <w:rPr>
          <w:rFonts w:ascii="Georgia" w:eastAsia="Times New Roman" w:hAnsi="Georgia" w:cs="Times New Roman"/>
          <w:sz w:val="20"/>
          <w:szCs w:val="20"/>
        </w:rPr>
      </w:pPr>
    </w:p>
    <w:p w14:paraId="22C42AB0"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De tre ovenstående punkter</w:t>
      </w:r>
      <w:r w:rsidR="00397B9F">
        <w:rPr>
          <w:rFonts w:ascii="Georgia" w:hAnsi="Georgia" w:cs="Times New Roman"/>
          <w:color w:val="000000"/>
          <w:sz w:val="23"/>
          <w:szCs w:val="23"/>
        </w:rPr>
        <w:t xml:space="preserve"> blev begrundet</w:t>
      </w:r>
      <w:r w:rsidRPr="00001820">
        <w:rPr>
          <w:rFonts w:ascii="Georgia" w:hAnsi="Georgia" w:cs="Times New Roman"/>
          <w:color w:val="000000"/>
          <w:sz w:val="23"/>
          <w:szCs w:val="23"/>
        </w:rPr>
        <w:t xml:space="preserve"> med, at BBC ønskede, at parlamentsval</w:t>
      </w:r>
      <w:r w:rsidR="00C72D94">
        <w:rPr>
          <w:rFonts w:ascii="Georgia" w:hAnsi="Georgia" w:cs="Times New Roman"/>
          <w:color w:val="000000"/>
          <w:sz w:val="23"/>
          <w:szCs w:val="23"/>
        </w:rPr>
        <w:t>get i 1964 skulle give tv-seerne</w:t>
      </w:r>
      <w:r w:rsidRPr="00001820">
        <w:rPr>
          <w:rFonts w:ascii="Georgia" w:hAnsi="Georgia" w:cs="Times New Roman"/>
          <w:color w:val="000000"/>
          <w:sz w:val="23"/>
          <w:szCs w:val="23"/>
        </w:rPr>
        <w:t xml:space="preserve"> et </w:t>
      </w:r>
      <w:r w:rsidR="00C72D94">
        <w:rPr>
          <w:rFonts w:ascii="Georgia" w:hAnsi="Georgia" w:cs="Times New Roman"/>
          <w:color w:val="000000"/>
          <w:sz w:val="23"/>
          <w:szCs w:val="23"/>
        </w:rPr>
        <w:t xml:space="preserve">yderligere </w:t>
      </w:r>
      <w:r w:rsidRPr="00001820">
        <w:rPr>
          <w:rFonts w:ascii="Georgia" w:hAnsi="Georgia" w:cs="Times New Roman"/>
          <w:color w:val="000000"/>
          <w:sz w:val="23"/>
          <w:szCs w:val="23"/>
        </w:rPr>
        <w:t xml:space="preserve">indblik i den politiske scene. </w:t>
      </w:r>
    </w:p>
    <w:p w14:paraId="5AA658C9" w14:textId="77777777" w:rsidR="00BB5700" w:rsidRPr="00001820" w:rsidRDefault="00BB5700" w:rsidP="00DB2CD6">
      <w:pPr>
        <w:spacing w:line="360" w:lineRule="auto"/>
        <w:jc w:val="both"/>
        <w:rPr>
          <w:rFonts w:ascii="Georgia" w:eastAsia="Times New Roman" w:hAnsi="Georgia" w:cs="Times New Roman"/>
          <w:sz w:val="20"/>
          <w:szCs w:val="20"/>
        </w:rPr>
      </w:pPr>
    </w:p>
    <w:p w14:paraId="3AA8EF5C"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Blumler fortsatte forskningen for at redegøre for, hvordan BBC </w:t>
      </w:r>
      <w:r w:rsidR="004602AA">
        <w:rPr>
          <w:rFonts w:ascii="Georgia" w:hAnsi="Georgia" w:cs="Times New Roman"/>
          <w:color w:val="000000"/>
          <w:sz w:val="23"/>
          <w:szCs w:val="23"/>
        </w:rPr>
        <w:t>formidlede</w:t>
      </w:r>
      <w:r w:rsidRPr="00001820">
        <w:rPr>
          <w:rFonts w:ascii="Georgia" w:hAnsi="Georgia" w:cs="Times New Roman"/>
          <w:color w:val="000000"/>
          <w:sz w:val="23"/>
          <w:szCs w:val="23"/>
        </w:rPr>
        <w:t xml:space="preserve"> den øgede valgdækning. På trods af øget produktion</w:t>
      </w:r>
      <w:r w:rsidR="00CD79F5">
        <w:rPr>
          <w:rFonts w:ascii="Georgia" w:hAnsi="Georgia" w:cs="Times New Roman"/>
          <w:color w:val="000000"/>
          <w:sz w:val="23"/>
          <w:szCs w:val="23"/>
        </w:rPr>
        <w:t xml:space="preserve"> af udsendelser fra valgaftenen</w:t>
      </w:r>
      <w:r w:rsidRPr="00001820">
        <w:rPr>
          <w:rFonts w:ascii="Georgia" w:hAnsi="Georgia" w:cs="Times New Roman"/>
          <w:color w:val="000000"/>
          <w:sz w:val="23"/>
          <w:szCs w:val="23"/>
        </w:rPr>
        <w:t xml:space="preserve"> mente BBC’s produktionshold, at dækningen var ukomplet, hvilket fik </w:t>
      </w:r>
      <w:r w:rsidR="00CD79F5">
        <w:rPr>
          <w:rFonts w:ascii="Georgia" w:hAnsi="Georgia" w:cs="Times New Roman"/>
          <w:color w:val="000000"/>
          <w:sz w:val="23"/>
          <w:szCs w:val="23"/>
        </w:rPr>
        <w:t>dem</w:t>
      </w:r>
      <w:r w:rsidRPr="00001820">
        <w:rPr>
          <w:rFonts w:ascii="Georgia" w:hAnsi="Georgia" w:cs="Times New Roman"/>
          <w:color w:val="000000"/>
          <w:sz w:val="23"/>
          <w:szCs w:val="23"/>
        </w:rPr>
        <w:t xml:space="preserve"> til at intensivere valgdækningen yderligere. En af ideerne, der ops</w:t>
      </w:r>
      <w:r w:rsidR="004E02F3">
        <w:rPr>
          <w:rFonts w:ascii="Georgia" w:hAnsi="Georgia" w:cs="Times New Roman"/>
          <w:color w:val="000000"/>
          <w:sz w:val="23"/>
          <w:szCs w:val="23"/>
        </w:rPr>
        <w:t xml:space="preserve">tod, var at lade modkandidater </w:t>
      </w:r>
      <w:r w:rsidRPr="00001820">
        <w:rPr>
          <w:rFonts w:ascii="Georgia" w:hAnsi="Georgia" w:cs="Times New Roman"/>
          <w:color w:val="000000"/>
          <w:sz w:val="23"/>
          <w:szCs w:val="23"/>
        </w:rPr>
        <w:t>kon</w:t>
      </w:r>
      <w:r w:rsidR="004E02F3">
        <w:rPr>
          <w:rFonts w:ascii="Georgia" w:hAnsi="Georgia" w:cs="Times New Roman"/>
          <w:color w:val="000000"/>
          <w:sz w:val="23"/>
          <w:szCs w:val="23"/>
        </w:rPr>
        <w:t>frontere</w:t>
      </w:r>
      <w:r w:rsidRPr="00001820">
        <w:rPr>
          <w:rFonts w:ascii="Georgia" w:hAnsi="Georgia" w:cs="Times New Roman"/>
          <w:color w:val="000000"/>
          <w:sz w:val="23"/>
          <w:szCs w:val="23"/>
        </w:rPr>
        <w:t xml:space="preserve"> hinanden ansigt til ansigt, og samtidig lade partilederne fra de største partier diskutere </w:t>
      </w:r>
      <w:r w:rsidR="004E02F3">
        <w:rPr>
          <w:rFonts w:ascii="Georgia" w:hAnsi="Georgia" w:cs="Times New Roman"/>
          <w:color w:val="000000"/>
          <w:sz w:val="23"/>
          <w:szCs w:val="23"/>
        </w:rPr>
        <w:t xml:space="preserve">på </w:t>
      </w:r>
      <w:r w:rsidRPr="00001820">
        <w:rPr>
          <w:rFonts w:ascii="Georgia" w:hAnsi="Georgia" w:cs="Times New Roman"/>
          <w:color w:val="000000"/>
          <w:sz w:val="23"/>
          <w:szCs w:val="23"/>
        </w:rPr>
        <w:t>direkte</w:t>
      </w:r>
      <w:r w:rsidR="004E02F3">
        <w:rPr>
          <w:rFonts w:ascii="Georgia" w:hAnsi="Georgia" w:cs="Times New Roman"/>
          <w:color w:val="000000"/>
          <w:sz w:val="23"/>
          <w:szCs w:val="23"/>
        </w:rPr>
        <w:t xml:space="preserve"> tv</w:t>
      </w:r>
      <w:r w:rsidRPr="00001820">
        <w:rPr>
          <w:rFonts w:ascii="Georgia" w:hAnsi="Georgia" w:cs="Times New Roman"/>
          <w:color w:val="000000"/>
          <w:sz w:val="23"/>
          <w:szCs w:val="23"/>
        </w:rPr>
        <w:t xml:space="preserve"> (Ibid, s. 187). </w:t>
      </w:r>
    </w:p>
    <w:p w14:paraId="7DF37C2D" w14:textId="77777777" w:rsidR="00BB5700" w:rsidRPr="00001820" w:rsidRDefault="00BB5700" w:rsidP="00DB2CD6">
      <w:pPr>
        <w:spacing w:line="360" w:lineRule="auto"/>
        <w:jc w:val="both"/>
        <w:rPr>
          <w:rFonts w:ascii="Georgia" w:eastAsia="Times New Roman" w:hAnsi="Georgia" w:cs="Times New Roman"/>
          <w:sz w:val="20"/>
          <w:szCs w:val="20"/>
        </w:rPr>
      </w:pPr>
    </w:p>
    <w:p w14:paraId="00EFCFCD"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De politiske partier bemærkede, hvordan BBC havde udviklet valgdækning</w:t>
      </w:r>
      <w:r w:rsidR="00EF729A">
        <w:rPr>
          <w:rFonts w:ascii="Georgia" w:hAnsi="Georgia" w:cs="Times New Roman"/>
          <w:color w:val="000000"/>
          <w:sz w:val="23"/>
          <w:szCs w:val="23"/>
        </w:rPr>
        <w:t>en</w:t>
      </w:r>
      <w:r w:rsidRPr="00001820">
        <w:rPr>
          <w:rFonts w:ascii="Georgia" w:hAnsi="Georgia" w:cs="Times New Roman"/>
          <w:color w:val="000000"/>
          <w:sz w:val="23"/>
          <w:szCs w:val="23"/>
        </w:rPr>
        <w:t xml:space="preserve">, og ved valget i starten af 70’erne forsøgte partierne at tilpasse deres budskaber </w:t>
      </w:r>
      <w:r w:rsidR="00EF729A">
        <w:rPr>
          <w:rFonts w:ascii="Georgia" w:hAnsi="Georgia" w:cs="Times New Roman"/>
          <w:color w:val="000000"/>
          <w:sz w:val="23"/>
          <w:szCs w:val="23"/>
        </w:rPr>
        <w:t>til de</w:t>
      </w:r>
      <w:r w:rsidRPr="00001820">
        <w:rPr>
          <w:rFonts w:ascii="Georgia" w:hAnsi="Georgia" w:cs="Times New Roman"/>
          <w:color w:val="000000"/>
          <w:sz w:val="23"/>
          <w:szCs w:val="23"/>
        </w:rPr>
        <w:t xml:space="preserve"> nationale nyhedsudsende</w:t>
      </w:r>
      <w:r w:rsidR="00B4088B">
        <w:rPr>
          <w:rFonts w:ascii="Georgia" w:hAnsi="Georgia" w:cs="Times New Roman"/>
          <w:color w:val="000000"/>
          <w:sz w:val="23"/>
          <w:szCs w:val="23"/>
        </w:rPr>
        <w:t>lser. Partierne søgte at påvirke</w:t>
      </w:r>
      <w:r w:rsidRPr="00001820">
        <w:rPr>
          <w:rFonts w:ascii="Georgia" w:hAnsi="Georgia" w:cs="Times New Roman"/>
          <w:color w:val="000000"/>
          <w:sz w:val="23"/>
          <w:szCs w:val="23"/>
        </w:rPr>
        <w:t xml:space="preserve"> BBC’s nyhedsudsendelser, for på den måde at </w:t>
      </w:r>
      <w:r w:rsidRPr="00001820">
        <w:rPr>
          <w:rFonts w:ascii="Georgia" w:hAnsi="Georgia" w:cs="Times New Roman"/>
          <w:color w:val="000000"/>
          <w:sz w:val="23"/>
          <w:szCs w:val="23"/>
        </w:rPr>
        <w:lastRenderedPageBreak/>
        <w:t>frembringe deres budskaber i udsendelserne. I takt med årene blev de politiske partier mere kompetente til at udvikle deres presseafdelingerne til at påvirke BBC’s nyheds</w:t>
      </w:r>
      <w:r w:rsidR="00CB3902">
        <w:rPr>
          <w:rFonts w:ascii="Georgia" w:hAnsi="Georgia" w:cs="Times New Roman"/>
          <w:color w:val="000000"/>
          <w:sz w:val="23"/>
          <w:szCs w:val="23"/>
        </w:rPr>
        <w:t>dækning</w:t>
      </w:r>
      <w:r w:rsidRPr="00001820">
        <w:rPr>
          <w:rFonts w:ascii="Georgia" w:hAnsi="Georgia" w:cs="Times New Roman"/>
          <w:color w:val="000000"/>
          <w:sz w:val="23"/>
          <w:szCs w:val="23"/>
        </w:rPr>
        <w:t xml:space="preserve">. De politiske partier </w:t>
      </w:r>
      <w:r w:rsidR="00E87D72">
        <w:rPr>
          <w:rFonts w:ascii="Georgia" w:hAnsi="Georgia" w:cs="Times New Roman"/>
          <w:color w:val="000000"/>
          <w:sz w:val="23"/>
          <w:szCs w:val="23"/>
        </w:rPr>
        <w:t xml:space="preserve">fik således mulighed for </w:t>
      </w:r>
      <w:r w:rsidRPr="00001820">
        <w:rPr>
          <w:rFonts w:ascii="Georgia" w:hAnsi="Georgia" w:cs="Times New Roman"/>
          <w:color w:val="000000"/>
          <w:sz w:val="23"/>
          <w:szCs w:val="23"/>
        </w:rPr>
        <w:t xml:space="preserve">at </w:t>
      </w:r>
      <w:r w:rsidR="00E87D72">
        <w:rPr>
          <w:rFonts w:ascii="Georgia" w:hAnsi="Georgia" w:cs="Times New Roman"/>
          <w:color w:val="000000"/>
          <w:sz w:val="23"/>
          <w:szCs w:val="23"/>
        </w:rPr>
        <w:t>påvirke</w:t>
      </w:r>
      <w:r w:rsidRPr="00001820">
        <w:rPr>
          <w:rFonts w:ascii="Georgia" w:hAnsi="Georgia" w:cs="Times New Roman"/>
          <w:color w:val="000000"/>
          <w:sz w:val="23"/>
          <w:szCs w:val="23"/>
        </w:rPr>
        <w:t xml:space="preserve"> </w:t>
      </w:r>
      <w:r w:rsidR="00E87D72">
        <w:rPr>
          <w:rFonts w:ascii="Georgia" w:hAnsi="Georgia" w:cs="Times New Roman"/>
          <w:color w:val="000000"/>
          <w:sz w:val="23"/>
          <w:szCs w:val="23"/>
        </w:rPr>
        <w:t>nyhedsudsendelserne, hvor de førhen udelukkende blev påvirket</w:t>
      </w:r>
      <w:r w:rsidRPr="00001820">
        <w:rPr>
          <w:rFonts w:ascii="Georgia" w:hAnsi="Georgia" w:cs="Times New Roman"/>
          <w:color w:val="000000"/>
          <w:sz w:val="23"/>
          <w:szCs w:val="23"/>
        </w:rPr>
        <w:t xml:space="preserve">. Således havde politikerne mulighed for at påvirke </w:t>
      </w:r>
      <w:r w:rsidR="00E87D72">
        <w:rPr>
          <w:rFonts w:ascii="Georgia" w:hAnsi="Georgia" w:cs="Times New Roman"/>
          <w:color w:val="000000"/>
          <w:sz w:val="23"/>
          <w:szCs w:val="23"/>
        </w:rPr>
        <w:t xml:space="preserve">medierepræsentanterne </w:t>
      </w:r>
      <w:r w:rsidRPr="00001820">
        <w:rPr>
          <w:rFonts w:ascii="Georgia" w:hAnsi="Georgia" w:cs="Times New Roman"/>
          <w:color w:val="000000"/>
          <w:sz w:val="23"/>
          <w:szCs w:val="23"/>
        </w:rPr>
        <w:t xml:space="preserve">inden for </w:t>
      </w:r>
      <w:r w:rsidR="00E87D72">
        <w:rPr>
          <w:rFonts w:ascii="Georgia" w:hAnsi="Georgia" w:cs="Times New Roman"/>
          <w:color w:val="000000"/>
          <w:sz w:val="23"/>
          <w:szCs w:val="23"/>
        </w:rPr>
        <w:t xml:space="preserve">det journalistiske </w:t>
      </w:r>
      <w:r w:rsidRPr="00001820">
        <w:rPr>
          <w:rFonts w:ascii="Georgia" w:hAnsi="Georgia" w:cs="Times New Roman"/>
          <w:color w:val="000000"/>
          <w:sz w:val="23"/>
          <w:szCs w:val="23"/>
        </w:rPr>
        <w:t xml:space="preserve">felt. </w:t>
      </w:r>
    </w:p>
    <w:p w14:paraId="0B038BEC" w14:textId="77777777" w:rsidR="00BB5700" w:rsidRPr="00001820" w:rsidRDefault="00BB5700" w:rsidP="00DB2CD6">
      <w:pPr>
        <w:spacing w:line="360" w:lineRule="auto"/>
        <w:jc w:val="both"/>
        <w:rPr>
          <w:rFonts w:ascii="Georgia" w:eastAsia="Times New Roman" w:hAnsi="Georgia" w:cs="Times New Roman"/>
          <w:sz w:val="20"/>
          <w:szCs w:val="20"/>
        </w:rPr>
      </w:pPr>
    </w:p>
    <w:p w14:paraId="221B82CD"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Denne magtkamp fortsatte frem mod valgkampen i 1987, hvor Blumler igen </w:t>
      </w:r>
      <w:r w:rsidR="007A76E4">
        <w:rPr>
          <w:rFonts w:ascii="Georgia" w:hAnsi="Georgia" w:cs="Times New Roman"/>
          <w:color w:val="000000"/>
          <w:sz w:val="23"/>
          <w:szCs w:val="23"/>
        </w:rPr>
        <w:t>foretog</w:t>
      </w:r>
      <w:r w:rsidRPr="00001820">
        <w:rPr>
          <w:rFonts w:ascii="Georgia" w:hAnsi="Georgia" w:cs="Times New Roman"/>
          <w:color w:val="000000"/>
          <w:sz w:val="23"/>
          <w:szCs w:val="23"/>
        </w:rPr>
        <w:t xml:space="preserve"> tre </w:t>
      </w:r>
      <w:r w:rsidR="00E87D72">
        <w:rPr>
          <w:rFonts w:ascii="Georgia" w:hAnsi="Georgia" w:cs="Times New Roman"/>
          <w:color w:val="000000"/>
          <w:sz w:val="23"/>
          <w:szCs w:val="23"/>
        </w:rPr>
        <w:t xml:space="preserve">markante </w:t>
      </w:r>
      <w:r w:rsidRPr="00001820">
        <w:rPr>
          <w:rFonts w:ascii="Georgia" w:hAnsi="Georgia" w:cs="Times New Roman"/>
          <w:color w:val="000000"/>
          <w:sz w:val="23"/>
          <w:szCs w:val="23"/>
        </w:rPr>
        <w:t>observationer:</w:t>
      </w:r>
      <w:r w:rsidR="00812214">
        <w:rPr>
          <w:rFonts w:ascii="Georgia" w:hAnsi="Georgia" w:cs="Times New Roman"/>
          <w:color w:val="000000"/>
          <w:sz w:val="23"/>
          <w:szCs w:val="23"/>
        </w:rPr>
        <w:t xml:space="preserve"> (Ibid, s. 188)</w:t>
      </w:r>
    </w:p>
    <w:p w14:paraId="1475BBF1" w14:textId="77777777" w:rsidR="00BB5700" w:rsidRPr="00001820" w:rsidRDefault="00BB5700" w:rsidP="00DB2CD6">
      <w:pPr>
        <w:spacing w:line="360" w:lineRule="auto"/>
        <w:jc w:val="both"/>
        <w:rPr>
          <w:rFonts w:ascii="Georgia" w:eastAsia="Times New Roman" w:hAnsi="Georgia" w:cs="Times New Roman"/>
          <w:sz w:val="20"/>
          <w:szCs w:val="20"/>
        </w:rPr>
      </w:pPr>
    </w:p>
    <w:p w14:paraId="03B7D6FF" w14:textId="77777777" w:rsidR="00BB5700" w:rsidRPr="00001820" w:rsidRDefault="00812214" w:rsidP="00DB2CD6">
      <w:pPr>
        <w:spacing w:line="360" w:lineRule="auto"/>
        <w:jc w:val="both"/>
        <w:rPr>
          <w:rFonts w:ascii="Georgia" w:hAnsi="Georgia" w:cs="Times New Roman"/>
          <w:sz w:val="20"/>
          <w:szCs w:val="20"/>
        </w:rPr>
      </w:pPr>
      <w:r>
        <w:rPr>
          <w:rFonts w:ascii="Georgia" w:hAnsi="Georgia" w:cs="Times New Roman"/>
          <w:color w:val="000000"/>
          <w:sz w:val="23"/>
          <w:szCs w:val="23"/>
        </w:rPr>
        <w:t>1) BBC’s nyhedsudsendelser var i højere grad</w:t>
      </w:r>
      <w:r w:rsidR="00BB5700" w:rsidRPr="00001820">
        <w:rPr>
          <w:rFonts w:ascii="Georgia" w:hAnsi="Georgia" w:cs="Times New Roman"/>
          <w:color w:val="000000"/>
          <w:sz w:val="23"/>
          <w:szCs w:val="23"/>
        </w:rPr>
        <w:t xml:space="preserve"> blevet et helt centralt nøglepunkt for alle tre store partier i Storbritannien.</w:t>
      </w:r>
    </w:p>
    <w:p w14:paraId="3EBFA69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2) Producerne</w:t>
      </w:r>
      <w:r w:rsidR="00812214">
        <w:rPr>
          <w:rFonts w:ascii="Georgia" w:hAnsi="Georgia" w:cs="Times New Roman"/>
          <w:color w:val="000000"/>
          <w:sz w:val="23"/>
          <w:szCs w:val="23"/>
        </w:rPr>
        <w:t xml:space="preserve"> hos BBC bemærkede, at de blev bombarderet</w:t>
      </w:r>
      <w:r w:rsidRPr="00001820">
        <w:rPr>
          <w:rFonts w:ascii="Georgia" w:hAnsi="Georgia" w:cs="Times New Roman"/>
          <w:color w:val="000000"/>
          <w:sz w:val="23"/>
          <w:szCs w:val="23"/>
        </w:rPr>
        <w:t xml:space="preserve"> fra de politiske partier med klager og forslag til ændringer i dækningen af valgkampen.</w:t>
      </w:r>
    </w:p>
    <w:p w14:paraId="596644DB"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3) Journalisterne på BBC var i højere grad opmærksomme på manipulation fra politikerne. </w:t>
      </w:r>
    </w:p>
    <w:p w14:paraId="436C79D9" w14:textId="77777777" w:rsidR="00BB5700" w:rsidRPr="00001820" w:rsidRDefault="00BB5700" w:rsidP="00DB2CD6">
      <w:pPr>
        <w:spacing w:line="360" w:lineRule="auto"/>
        <w:jc w:val="both"/>
        <w:rPr>
          <w:rFonts w:ascii="Georgia" w:eastAsia="Times New Roman" w:hAnsi="Georgia" w:cs="Times New Roman"/>
          <w:sz w:val="20"/>
          <w:szCs w:val="20"/>
        </w:rPr>
      </w:pPr>
    </w:p>
    <w:p w14:paraId="338B5013" w14:textId="77777777" w:rsidR="00BB5700" w:rsidRPr="00001820" w:rsidRDefault="002E635C" w:rsidP="00DB2CD6">
      <w:pPr>
        <w:spacing w:line="360" w:lineRule="auto"/>
        <w:jc w:val="both"/>
        <w:rPr>
          <w:rFonts w:ascii="Georgia" w:hAnsi="Georgia" w:cs="Times New Roman"/>
          <w:sz w:val="20"/>
          <w:szCs w:val="20"/>
        </w:rPr>
      </w:pPr>
      <w:r>
        <w:rPr>
          <w:rFonts w:ascii="Georgia" w:hAnsi="Georgia" w:cs="Times New Roman"/>
          <w:color w:val="000000"/>
          <w:sz w:val="23"/>
          <w:szCs w:val="23"/>
        </w:rPr>
        <w:t>Ovenstående observationer vidnede</w:t>
      </w:r>
      <w:r w:rsidR="00BB5700" w:rsidRPr="00001820">
        <w:rPr>
          <w:rFonts w:ascii="Georgia" w:hAnsi="Georgia" w:cs="Times New Roman"/>
          <w:color w:val="000000"/>
          <w:sz w:val="23"/>
          <w:szCs w:val="23"/>
        </w:rPr>
        <w:t xml:space="preserve"> om, at medierne var blevet opmærksomme på politikernes manipulation. Blumler konkluderede, at den britiske valgdækning på 30 år havde udviklet sig fra at være baseret på envejskommunikation til, at journalister og politikere søgte mod at kontrollere nyhederne. Politikerne tilrettelagde </w:t>
      </w:r>
      <w:r>
        <w:rPr>
          <w:rFonts w:ascii="Georgia" w:hAnsi="Georgia" w:cs="Times New Roman"/>
          <w:color w:val="000000"/>
          <w:sz w:val="23"/>
          <w:szCs w:val="23"/>
        </w:rPr>
        <w:t>deres profil for medierne</w:t>
      </w:r>
      <w:r w:rsidR="00BB5700" w:rsidRPr="00001820">
        <w:rPr>
          <w:rFonts w:ascii="Georgia" w:hAnsi="Georgia" w:cs="Times New Roman"/>
          <w:color w:val="000000"/>
          <w:sz w:val="23"/>
          <w:szCs w:val="23"/>
        </w:rPr>
        <w:t xml:space="preserve"> for </w:t>
      </w:r>
      <w:r>
        <w:rPr>
          <w:rFonts w:ascii="Georgia" w:hAnsi="Georgia" w:cs="Times New Roman"/>
          <w:color w:val="000000"/>
          <w:sz w:val="23"/>
          <w:szCs w:val="23"/>
        </w:rPr>
        <w:t xml:space="preserve">således </w:t>
      </w:r>
      <w:r w:rsidR="00BB5700" w:rsidRPr="00001820">
        <w:rPr>
          <w:rFonts w:ascii="Georgia" w:hAnsi="Georgia" w:cs="Times New Roman"/>
          <w:color w:val="000000"/>
          <w:sz w:val="23"/>
          <w:szCs w:val="23"/>
        </w:rPr>
        <w:t>at påvirke udsendelserne, mens BBC opfordrede til mere konfronterende adfærd blandt politikerne, der kun</w:t>
      </w:r>
      <w:r w:rsidR="000602A7">
        <w:rPr>
          <w:rFonts w:ascii="Georgia" w:hAnsi="Georgia" w:cs="Times New Roman"/>
          <w:color w:val="000000"/>
          <w:sz w:val="23"/>
          <w:szCs w:val="23"/>
        </w:rPr>
        <w:t>ne producere</w:t>
      </w:r>
      <w:r w:rsidR="00BB5700" w:rsidRPr="00001820">
        <w:rPr>
          <w:rFonts w:ascii="Georgia" w:hAnsi="Georgia" w:cs="Times New Roman"/>
          <w:color w:val="000000"/>
          <w:sz w:val="23"/>
          <w:szCs w:val="23"/>
        </w:rPr>
        <w:t xml:space="preserve"> mere attraktiv valgdækning (Ibid, s. 189). </w:t>
      </w:r>
    </w:p>
    <w:p w14:paraId="028BC55E" w14:textId="77777777" w:rsidR="00BB5700" w:rsidRPr="00001820" w:rsidRDefault="00BB5700" w:rsidP="00DB2CD6">
      <w:pPr>
        <w:spacing w:line="360" w:lineRule="auto"/>
        <w:jc w:val="both"/>
        <w:rPr>
          <w:rFonts w:ascii="Georgia" w:eastAsia="Times New Roman" w:hAnsi="Georgia" w:cs="Times New Roman"/>
          <w:sz w:val="20"/>
          <w:szCs w:val="20"/>
        </w:rPr>
      </w:pPr>
    </w:p>
    <w:p w14:paraId="471F602B" w14:textId="77777777" w:rsidR="00BB5700" w:rsidRPr="00001820" w:rsidRDefault="00BB5700" w:rsidP="0029135E">
      <w:pPr>
        <w:pStyle w:val="Heading3"/>
        <w:spacing w:line="360" w:lineRule="auto"/>
        <w:jc w:val="both"/>
        <w:rPr>
          <w:rFonts w:ascii="Georgia" w:hAnsi="Georgia"/>
          <w:color w:val="auto"/>
          <w:sz w:val="20"/>
          <w:szCs w:val="20"/>
        </w:rPr>
      </w:pPr>
      <w:bookmarkStart w:id="37" w:name="_Toc263274050"/>
      <w:r w:rsidRPr="00001820">
        <w:rPr>
          <w:rFonts w:ascii="Georgia" w:hAnsi="Georgia"/>
          <w:color w:val="auto"/>
        </w:rPr>
        <w:t>2.2.4. Stig Hja</w:t>
      </w:r>
      <w:r w:rsidR="00202254" w:rsidRPr="00001820">
        <w:rPr>
          <w:rFonts w:ascii="Georgia" w:hAnsi="Georgia"/>
          <w:color w:val="auto"/>
        </w:rPr>
        <w:t>rvard om</w:t>
      </w:r>
      <w:r w:rsidRPr="00001820">
        <w:rPr>
          <w:rFonts w:ascii="Georgia" w:hAnsi="Georgia"/>
          <w:color w:val="auto"/>
        </w:rPr>
        <w:t xml:space="preserve"> den politiske kommunikation i Danmark</w:t>
      </w:r>
      <w:bookmarkEnd w:id="37"/>
    </w:p>
    <w:p w14:paraId="19B9343B"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Den danske medieforsker Stig Hjarvard interesserede sig ligeledes for den øgede konkurrence på tv-markedet. Dansk politik havde en væsentlig rolle i de danske mediers nyhedsdækning, hvor den journalistiske form gennem tiden havde udviklet sig. De</w:t>
      </w:r>
      <w:r w:rsidR="00C30514">
        <w:rPr>
          <w:rFonts w:ascii="Georgia" w:hAnsi="Georgia" w:cs="Times New Roman"/>
          <w:color w:val="000000"/>
          <w:sz w:val="23"/>
          <w:szCs w:val="23"/>
        </w:rPr>
        <w:t>n journalistisk form indbefattede</w:t>
      </w:r>
      <w:r w:rsidR="002F74D0">
        <w:rPr>
          <w:rFonts w:ascii="Georgia" w:hAnsi="Georgia" w:cs="Times New Roman"/>
          <w:color w:val="000000"/>
          <w:sz w:val="23"/>
          <w:szCs w:val="23"/>
        </w:rPr>
        <w:t xml:space="preserve"> behandlingen af det journalistiske indhold</w:t>
      </w:r>
      <w:r w:rsidRPr="00001820">
        <w:rPr>
          <w:rFonts w:ascii="Georgia" w:hAnsi="Georgia" w:cs="Times New Roman"/>
          <w:color w:val="000000"/>
          <w:sz w:val="23"/>
          <w:szCs w:val="23"/>
        </w:rPr>
        <w:t>, den journalistiske vinkling, brugen af kilder og sprogbrugen. (</w:t>
      </w:r>
      <w:r w:rsidR="002F74D0">
        <w:rPr>
          <w:rFonts w:ascii="Georgia" w:hAnsi="Georgia" w:cs="Times New Roman"/>
          <w:color w:val="000000"/>
          <w:sz w:val="23"/>
          <w:szCs w:val="23"/>
        </w:rPr>
        <w:t>Hjarvard, 1999</w:t>
      </w:r>
      <w:r w:rsidRPr="00001820">
        <w:rPr>
          <w:rFonts w:ascii="Georgia" w:hAnsi="Georgia" w:cs="Times New Roman"/>
          <w:color w:val="000000"/>
          <w:sz w:val="23"/>
          <w:szCs w:val="23"/>
        </w:rPr>
        <w:t>, s. 133)</w:t>
      </w:r>
    </w:p>
    <w:p w14:paraId="71158769" w14:textId="77777777" w:rsidR="00BB5700" w:rsidRPr="00001820" w:rsidRDefault="00BB5700" w:rsidP="00DB2CD6">
      <w:pPr>
        <w:spacing w:line="360" w:lineRule="auto"/>
        <w:jc w:val="both"/>
        <w:rPr>
          <w:rFonts w:ascii="Georgia" w:eastAsia="Times New Roman" w:hAnsi="Georgia" w:cs="Times New Roman"/>
          <w:sz w:val="20"/>
          <w:szCs w:val="20"/>
        </w:rPr>
      </w:pPr>
    </w:p>
    <w:p w14:paraId="61F8A806"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For at belyse dette analyserede Hjarvard</w:t>
      </w:r>
      <w:r w:rsidR="002F74D0">
        <w:rPr>
          <w:rFonts w:ascii="Georgia" w:hAnsi="Georgia" w:cs="Times New Roman"/>
          <w:color w:val="000000"/>
          <w:sz w:val="23"/>
          <w:szCs w:val="23"/>
        </w:rPr>
        <w:t xml:space="preserve"> tre nyhedsindslag fra DR’s TV-A</w:t>
      </w:r>
      <w:r w:rsidRPr="00001820">
        <w:rPr>
          <w:rFonts w:ascii="Georgia" w:hAnsi="Georgia" w:cs="Times New Roman"/>
          <w:color w:val="000000"/>
          <w:sz w:val="23"/>
          <w:szCs w:val="23"/>
        </w:rPr>
        <w:t xml:space="preserve">visen fra henholdsvis 1969, 1984 og 1997. </w:t>
      </w:r>
      <w:r w:rsidR="002F74D0">
        <w:rPr>
          <w:rFonts w:ascii="Georgia" w:hAnsi="Georgia" w:cs="Times New Roman"/>
          <w:color w:val="000000"/>
          <w:sz w:val="23"/>
          <w:szCs w:val="23"/>
        </w:rPr>
        <w:t>Samtlige nyhedsindslag havde en varighed mellem to et halvt til fire minutter og indeholdte et udsagn fra</w:t>
      </w:r>
      <w:r w:rsidRPr="00001820">
        <w:rPr>
          <w:rFonts w:ascii="Georgia" w:hAnsi="Georgia" w:cs="Times New Roman"/>
          <w:color w:val="000000"/>
          <w:sz w:val="23"/>
          <w:szCs w:val="23"/>
        </w:rPr>
        <w:t xml:space="preserve"> en </w:t>
      </w:r>
      <w:r w:rsidR="002F74D0">
        <w:rPr>
          <w:rFonts w:ascii="Georgia" w:hAnsi="Georgia" w:cs="Times New Roman"/>
          <w:color w:val="000000"/>
          <w:sz w:val="23"/>
          <w:szCs w:val="23"/>
        </w:rPr>
        <w:t xml:space="preserve">siddende minister. </w:t>
      </w:r>
    </w:p>
    <w:p w14:paraId="1B52E924" w14:textId="77777777" w:rsidR="00BB5700" w:rsidRDefault="00BB5700" w:rsidP="00DB2CD6">
      <w:pPr>
        <w:spacing w:line="360" w:lineRule="auto"/>
        <w:jc w:val="both"/>
        <w:rPr>
          <w:rFonts w:ascii="Georgia" w:eastAsia="Times New Roman" w:hAnsi="Georgia" w:cs="Times New Roman"/>
          <w:sz w:val="20"/>
          <w:szCs w:val="20"/>
        </w:rPr>
      </w:pPr>
    </w:p>
    <w:p w14:paraId="56C6C053" w14:textId="77777777" w:rsidR="002F74D0" w:rsidRDefault="002F74D0" w:rsidP="00DB2CD6">
      <w:pPr>
        <w:spacing w:line="360" w:lineRule="auto"/>
        <w:jc w:val="both"/>
        <w:rPr>
          <w:rFonts w:ascii="Georgia" w:eastAsia="Times New Roman" w:hAnsi="Georgia" w:cs="Times New Roman"/>
          <w:sz w:val="20"/>
          <w:szCs w:val="20"/>
        </w:rPr>
      </w:pPr>
    </w:p>
    <w:p w14:paraId="21CD1D7A" w14:textId="77777777" w:rsidR="002F74D0" w:rsidRPr="00001820" w:rsidRDefault="002F74D0" w:rsidP="00DB2CD6">
      <w:pPr>
        <w:spacing w:line="360" w:lineRule="auto"/>
        <w:jc w:val="both"/>
        <w:rPr>
          <w:rFonts w:ascii="Georgia" w:eastAsia="Times New Roman" w:hAnsi="Georgia" w:cs="Times New Roman"/>
          <w:sz w:val="20"/>
          <w:szCs w:val="20"/>
        </w:rPr>
      </w:pPr>
    </w:p>
    <w:p w14:paraId="54F08552"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rPr>
        <w:lastRenderedPageBreak/>
        <w:t xml:space="preserve">1969 - En kanal for politikere </w:t>
      </w:r>
    </w:p>
    <w:p w14:paraId="2A3776E1"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Indslaget fra 1969 blev bragt den 15. oktober og indeholdte et interview med daværende arbejdsminister Lauge Dahlgaard omhandlende udenlandsk arbejdskraft. Hjarvard bemærkede, at indslaget udelukkende bestod af et længerevarende interview med Dahlgaard. Der forekom intet baggrundsindslag eller andre former for supplerende information. Sel</w:t>
      </w:r>
      <w:r w:rsidR="00AF6D7F">
        <w:rPr>
          <w:rFonts w:ascii="Georgia" w:hAnsi="Georgia" w:cs="Times New Roman"/>
          <w:color w:val="000000"/>
          <w:sz w:val="23"/>
          <w:szCs w:val="23"/>
        </w:rPr>
        <w:t>ve nyhedsindslaget</w:t>
      </w:r>
      <w:r w:rsidR="002F74D0">
        <w:rPr>
          <w:rFonts w:ascii="Georgia" w:hAnsi="Georgia" w:cs="Times New Roman"/>
          <w:color w:val="000000"/>
          <w:sz w:val="23"/>
          <w:szCs w:val="23"/>
        </w:rPr>
        <w:t xml:space="preserve"> havde en varighed på fire</w:t>
      </w:r>
      <w:r w:rsidRPr="00001820">
        <w:rPr>
          <w:rFonts w:ascii="Georgia" w:hAnsi="Georgia" w:cs="Times New Roman"/>
          <w:color w:val="000000"/>
          <w:sz w:val="23"/>
          <w:szCs w:val="23"/>
        </w:rPr>
        <w:t xml:space="preserve"> minutter og 12 sekunder. </w:t>
      </w:r>
    </w:p>
    <w:p w14:paraId="2CD85248" w14:textId="77777777" w:rsidR="00BB5700" w:rsidRPr="00001820" w:rsidRDefault="00BB5700" w:rsidP="00DB2CD6">
      <w:pPr>
        <w:spacing w:line="360" w:lineRule="auto"/>
        <w:jc w:val="both"/>
        <w:rPr>
          <w:rFonts w:ascii="Georgia" w:eastAsia="Times New Roman" w:hAnsi="Georgia" w:cs="Times New Roman"/>
          <w:sz w:val="20"/>
          <w:szCs w:val="20"/>
        </w:rPr>
      </w:pPr>
    </w:p>
    <w:p w14:paraId="01D96502"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Hjarvard bemærkede ligeledes, at</w:t>
      </w:r>
      <w:r w:rsidR="00AF6D7F">
        <w:rPr>
          <w:rFonts w:ascii="Georgia" w:hAnsi="Georgia" w:cs="Times New Roman"/>
          <w:color w:val="000000"/>
          <w:sz w:val="23"/>
          <w:szCs w:val="23"/>
        </w:rPr>
        <w:t xml:space="preserve"> den daværende arbejdsminister havde størstedelen af taletiden i</w:t>
      </w:r>
      <w:r w:rsidRPr="00001820">
        <w:rPr>
          <w:rFonts w:ascii="Georgia" w:hAnsi="Georgia" w:cs="Times New Roman"/>
          <w:color w:val="000000"/>
          <w:sz w:val="23"/>
          <w:szCs w:val="23"/>
        </w:rPr>
        <w:t xml:space="preserve"> interviewet. Der blev ikke benyttet korte spørgsmål-og-svar-sekvenser</w:t>
      </w:r>
      <w:r w:rsidR="00AF6D7F">
        <w:rPr>
          <w:rFonts w:ascii="Georgia" w:hAnsi="Georgia" w:cs="Times New Roman"/>
          <w:color w:val="000000"/>
          <w:sz w:val="23"/>
          <w:szCs w:val="23"/>
        </w:rPr>
        <w:t xml:space="preserve"> af journalisten, eftersom a</w:t>
      </w:r>
      <w:r w:rsidRPr="00001820">
        <w:rPr>
          <w:rFonts w:ascii="Georgia" w:hAnsi="Georgia" w:cs="Times New Roman"/>
          <w:color w:val="000000"/>
          <w:sz w:val="23"/>
          <w:szCs w:val="23"/>
        </w:rPr>
        <w:t xml:space="preserve">rbejdsministeren kontrollerede indslaget og </w:t>
      </w:r>
      <w:r w:rsidR="00AF6D7F">
        <w:rPr>
          <w:rFonts w:ascii="Georgia" w:hAnsi="Georgia" w:cs="Times New Roman"/>
          <w:color w:val="000000"/>
          <w:sz w:val="23"/>
          <w:szCs w:val="23"/>
        </w:rPr>
        <w:t xml:space="preserve">ofte </w:t>
      </w:r>
      <w:r w:rsidRPr="00001820">
        <w:rPr>
          <w:rFonts w:ascii="Georgia" w:hAnsi="Georgia" w:cs="Times New Roman"/>
          <w:color w:val="000000"/>
          <w:sz w:val="23"/>
          <w:szCs w:val="23"/>
        </w:rPr>
        <w:t>afbrød journalisten. Hjarvard bemærkede såga</w:t>
      </w:r>
      <w:r w:rsidR="00AF6D7F">
        <w:rPr>
          <w:rFonts w:ascii="Georgia" w:hAnsi="Georgia" w:cs="Times New Roman"/>
          <w:color w:val="000000"/>
          <w:sz w:val="23"/>
          <w:szCs w:val="23"/>
        </w:rPr>
        <w:t>r, at der forekom elementer af monologisk karakter</w:t>
      </w:r>
      <w:r w:rsidRPr="00001820">
        <w:rPr>
          <w:rFonts w:ascii="Georgia" w:hAnsi="Georgia" w:cs="Times New Roman"/>
          <w:color w:val="000000"/>
          <w:sz w:val="23"/>
          <w:szCs w:val="23"/>
        </w:rPr>
        <w:t xml:space="preserve"> i indslaget. Journalisten benyttede ingen kritiske modspørgsmål, der kunne repræsentere en politisk modstanders indvendinger. (Ibid, s. 133)</w:t>
      </w:r>
    </w:p>
    <w:p w14:paraId="0C04B0D5" w14:textId="77777777" w:rsidR="00587634" w:rsidRPr="00001820" w:rsidRDefault="00587634" w:rsidP="00DB2CD6">
      <w:pPr>
        <w:spacing w:line="360" w:lineRule="auto"/>
        <w:jc w:val="both"/>
        <w:rPr>
          <w:rFonts w:ascii="Georgia" w:hAnsi="Georgia" w:cs="Times New Roman"/>
          <w:sz w:val="20"/>
          <w:szCs w:val="20"/>
        </w:rPr>
      </w:pPr>
    </w:p>
    <w:p w14:paraId="2B008A37"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rPr>
        <w:t xml:space="preserve">1984 - En politisk arena </w:t>
      </w:r>
    </w:p>
    <w:p w14:paraId="4EC3183E"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I 1984 bragte TV-Avisen et indslag med daværende justitsminister Erik Ninn-Hansen angående et muligt lovindgreb </w:t>
      </w:r>
      <w:r w:rsidR="00F926AA">
        <w:rPr>
          <w:rFonts w:ascii="Georgia" w:hAnsi="Georgia" w:cs="Times New Roman"/>
          <w:color w:val="000000"/>
          <w:sz w:val="23"/>
          <w:szCs w:val="23"/>
        </w:rPr>
        <w:t>mod</w:t>
      </w:r>
      <w:r w:rsidRPr="00001820">
        <w:rPr>
          <w:rFonts w:ascii="Georgia" w:hAnsi="Georgia" w:cs="Times New Roman"/>
          <w:color w:val="000000"/>
          <w:sz w:val="23"/>
          <w:szCs w:val="23"/>
        </w:rPr>
        <w:t xml:space="preserve"> fagforeningernes økonomiske støtte til politiske virksomheder. </w:t>
      </w:r>
    </w:p>
    <w:p w14:paraId="2D85DCED" w14:textId="77777777" w:rsidR="00BB5700" w:rsidRPr="00001820" w:rsidRDefault="00BB5700" w:rsidP="00DB2CD6">
      <w:pPr>
        <w:spacing w:line="360" w:lineRule="auto"/>
        <w:jc w:val="both"/>
        <w:rPr>
          <w:rFonts w:ascii="Georgia" w:eastAsia="Times New Roman" w:hAnsi="Georgia" w:cs="Times New Roman"/>
          <w:sz w:val="20"/>
          <w:szCs w:val="20"/>
        </w:rPr>
      </w:pPr>
    </w:p>
    <w:p w14:paraId="03793C87"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I modsætning til indslaget fra 1969 </w:t>
      </w:r>
      <w:r w:rsidR="00F926AA">
        <w:rPr>
          <w:rFonts w:ascii="Georgia" w:hAnsi="Georgia" w:cs="Times New Roman"/>
          <w:color w:val="000000"/>
          <w:sz w:val="23"/>
          <w:szCs w:val="23"/>
        </w:rPr>
        <w:t>blev nyhedsindslag indledt</w:t>
      </w:r>
      <w:r w:rsidRPr="00001820">
        <w:rPr>
          <w:rFonts w:ascii="Georgia" w:hAnsi="Georgia" w:cs="Times New Roman"/>
          <w:color w:val="000000"/>
          <w:sz w:val="23"/>
          <w:szCs w:val="23"/>
        </w:rPr>
        <w:t xml:space="preserve"> med intro-speak, hvor den konkrete sag</w:t>
      </w:r>
      <w:r w:rsidR="00F926AA">
        <w:rPr>
          <w:rFonts w:ascii="Georgia" w:hAnsi="Georgia" w:cs="Times New Roman"/>
          <w:color w:val="000000"/>
          <w:sz w:val="23"/>
          <w:szCs w:val="23"/>
        </w:rPr>
        <w:t xml:space="preserve"> blev forelagt</w:t>
      </w:r>
      <w:r w:rsidRPr="00001820">
        <w:rPr>
          <w:rFonts w:ascii="Georgia" w:hAnsi="Georgia" w:cs="Times New Roman"/>
          <w:color w:val="000000"/>
          <w:sz w:val="23"/>
          <w:szCs w:val="23"/>
        </w:rPr>
        <w:t xml:space="preserve">. Der </w:t>
      </w:r>
      <w:r w:rsidR="00F926AA">
        <w:rPr>
          <w:rFonts w:ascii="Georgia" w:hAnsi="Georgia" w:cs="Times New Roman"/>
          <w:color w:val="000000"/>
          <w:sz w:val="23"/>
          <w:szCs w:val="23"/>
        </w:rPr>
        <w:t>blev samtidigt bemærket</w:t>
      </w:r>
      <w:r w:rsidRPr="00001820">
        <w:rPr>
          <w:rFonts w:ascii="Georgia" w:hAnsi="Georgia" w:cs="Times New Roman"/>
          <w:color w:val="000000"/>
          <w:sz w:val="23"/>
          <w:szCs w:val="23"/>
        </w:rPr>
        <w:t xml:space="preserve"> en ændring i forholdet mellem politiker og journalist. Det var i højere grad journalisten fra Danmarks</w:t>
      </w:r>
      <w:r w:rsidR="00F926AA">
        <w:rPr>
          <w:rFonts w:ascii="Georgia" w:hAnsi="Georgia" w:cs="Times New Roman"/>
          <w:color w:val="000000"/>
          <w:sz w:val="23"/>
          <w:szCs w:val="23"/>
        </w:rPr>
        <w:t xml:space="preserve"> Radio, der styrede interviewet</w:t>
      </w:r>
      <w:r w:rsidRPr="00001820">
        <w:rPr>
          <w:rFonts w:ascii="Georgia" w:hAnsi="Georgia" w:cs="Times New Roman"/>
          <w:color w:val="000000"/>
          <w:sz w:val="23"/>
          <w:szCs w:val="23"/>
        </w:rPr>
        <w:t>. Svarene blev fulgt op med opfølgende spørgsmål fra journalisten</w:t>
      </w:r>
      <w:r w:rsidR="00F926AA">
        <w:rPr>
          <w:rFonts w:ascii="Georgia" w:hAnsi="Georgia" w:cs="Times New Roman"/>
          <w:color w:val="000000"/>
          <w:sz w:val="23"/>
          <w:szCs w:val="23"/>
        </w:rPr>
        <w:t>, hvilket ikke var tilfældet i nyhedsindslaget fra 1969</w:t>
      </w:r>
      <w:r w:rsidRPr="00001820">
        <w:rPr>
          <w:rFonts w:ascii="Georgia" w:hAnsi="Georgia" w:cs="Times New Roman"/>
          <w:color w:val="000000"/>
          <w:sz w:val="23"/>
          <w:szCs w:val="23"/>
        </w:rPr>
        <w:t xml:space="preserve">. Hjarvard bemærkede, hvordan journalisten påtog sig en politisk mellemmands-rolle, der både repræsenterede almen interesse og oppositionens mulige spørgsmål. </w:t>
      </w:r>
      <w:r w:rsidRPr="00F926AA">
        <w:rPr>
          <w:rFonts w:ascii="Georgia" w:hAnsi="Georgia" w:cs="Times New Roman"/>
          <w:iCs/>
          <w:color w:val="000000"/>
          <w:sz w:val="23"/>
          <w:szCs w:val="23"/>
        </w:rPr>
        <w:t>(Ibid, s. 139)</w:t>
      </w:r>
    </w:p>
    <w:p w14:paraId="5D13C502" w14:textId="77777777" w:rsidR="00BB5700" w:rsidRPr="00001820" w:rsidRDefault="00BB5700" w:rsidP="00DB2CD6">
      <w:pPr>
        <w:spacing w:line="360" w:lineRule="auto"/>
        <w:jc w:val="both"/>
        <w:rPr>
          <w:rFonts w:ascii="Georgia" w:eastAsia="Times New Roman" w:hAnsi="Georgia" w:cs="Times New Roman"/>
          <w:sz w:val="20"/>
          <w:szCs w:val="20"/>
        </w:rPr>
      </w:pPr>
    </w:p>
    <w:p w14:paraId="5A79BFE2"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rPr>
        <w:t xml:space="preserve">1997 - Individets repræsentant </w:t>
      </w:r>
    </w:p>
    <w:p w14:paraId="0BC318FF"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Det </w:t>
      </w:r>
      <w:r w:rsidR="00F926AA">
        <w:rPr>
          <w:rFonts w:ascii="Georgia" w:hAnsi="Georgia" w:cs="Times New Roman"/>
          <w:color w:val="000000"/>
          <w:sz w:val="23"/>
          <w:szCs w:val="23"/>
        </w:rPr>
        <w:t>s</w:t>
      </w:r>
      <w:r w:rsidR="00C87366">
        <w:rPr>
          <w:rFonts w:ascii="Georgia" w:hAnsi="Georgia" w:cs="Times New Roman"/>
          <w:color w:val="000000"/>
          <w:sz w:val="23"/>
          <w:szCs w:val="23"/>
        </w:rPr>
        <w:t>idste analyserede</w:t>
      </w:r>
      <w:r w:rsidR="00F926AA">
        <w:rPr>
          <w:rFonts w:ascii="Georgia" w:hAnsi="Georgia" w:cs="Times New Roman"/>
          <w:color w:val="000000"/>
          <w:sz w:val="23"/>
          <w:szCs w:val="23"/>
        </w:rPr>
        <w:t xml:space="preserve"> nyheds</w:t>
      </w:r>
      <w:r w:rsidRPr="00001820">
        <w:rPr>
          <w:rFonts w:ascii="Georgia" w:hAnsi="Georgia" w:cs="Times New Roman"/>
          <w:color w:val="000000"/>
          <w:sz w:val="23"/>
          <w:szCs w:val="23"/>
        </w:rPr>
        <w:t xml:space="preserve">indslag blev sendt den 14. oktober 1997, hvor daværende socialminister Karen Jespersen blev interviewet om en mulig ændring af førtidspensionen. På trods af, at Jespersen var den centrale person i indslaget, </w:t>
      </w:r>
      <w:r w:rsidR="00C87366">
        <w:rPr>
          <w:rFonts w:ascii="Georgia" w:hAnsi="Georgia" w:cs="Times New Roman"/>
          <w:color w:val="000000"/>
          <w:sz w:val="23"/>
          <w:szCs w:val="23"/>
        </w:rPr>
        <w:t>bragte</w:t>
      </w:r>
      <w:r w:rsidRPr="00001820">
        <w:rPr>
          <w:rFonts w:ascii="Georgia" w:hAnsi="Georgia" w:cs="Times New Roman"/>
          <w:color w:val="000000"/>
          <w:sz w:val="23"/>
          <w:szCs w:val="23"/>
        </w:rPr>
        <w:t xml:space="preserve"> studieværten</w:t>
      </w:r>
      <w:r w:rsidR="00C87366">
        <w:rPr>
          <w:rFonts w:ascii="Georgia" w:hAnsi="Georgia" w:cs="Times New Roman"/>
          <w:color w:val="000000"/>
          <w:sz w:val="23"/>
          <w:szCs w:val="23"/>
        </w:rPr>
        <w:t xml:space="preserve"> og journalisten</w:t>
      </w:r>
      <w:r w:rsidRPr="00001820">
        <w:rPr>
          <w:rFonts w:ascii="Georgia" w:hAnsi="Georgia" w:cs="Times New Roman"/>
          <w:color w:val="000000"/>
          <w:sz w:val="23"/>
          <w:szCs w:val="23"/>
        </w:rPr>
        <w:t xml:space="preserve"> </w:t>
      </w:r>
      <w:r w:rsidR="00C87366" w:rsidRPr="00001820">
        <w:rPr>
          <w:rFonts w:ascii="Georgia" w:hAnsi="Georgia" w:cs="Times New Roman"/>
          <w:color w:val="000000"/>
          <w:sz w:val="23"/>
          <w:szCs w:val="23"/>
        </w:rPr>
        <w:t xml:space="preserve">indledningsvist </w:t>
      </w:r>
      <w:r w:rsidRPr="00001820">
        <w:rPr>
          <w:rFonts w:ascii="Georgia" w:hAnsi="Georgia" w:cs="Times New Roman"/>
          <w:color w:val="000000"/>
          <w:sz w:val="23"/>
          <w:szCs w:val="23"/>
        </w:rPr>
        <w:t>en kritisk vurdering af den nuværende lov</w:t>
      </w:r>
      <w:r w:rsidR="00C87366">
        <w:rPr>
          <w:rFonts w:ascii="Georgia" w:hAnsi="Georgia" w:cs="Times New Roman"/>
          <w:color w:val="000000"/>
          <w:sz w:val="23"/>
          <w:szCs w:val="23"/>
        </w:rPr>
        <w:t xml:space="preserve">. </w:t>
      </w:r>
      <w:r w:rsidR="00C66AA5">
        <w:rPr>
          <w:rFonts w:ascii="Georgia" w:hAnsi="Georgia" w:cs="Times New Roman"/>
          <w:color w:val="000000"/>
          <w:sz w:val="23"/>
          <w:szCs w:val="23"/>
        </w:rPr>
        <w:t>Efterfølgende</w:t>
      </w:r>
      <w:r w:rsidRPr="00001820">
        <w:rPr>
          <w:rFonts w:ascii="Georgia" w:hAnsi="Georgia" w:cs="Times New Roman"/>
          <w:color w:val="000000"/>
          <w:sz w:val="23"/>
          <w:szCs w:val="23"/>
        </w:rPr>
        <w:t xml:space="preserve"> fulgte </w:t>
      </w:r>
      <w:r w:rsidR="00C66AA5">
        <w:rPr>
          <w:rFonts w:ascii="Georgia" w:hAnsi="Georgia" w:cs="Times New Roman"/>
          <w:color w:val="000000"/>
          <w:sz w:val="23"/>
          <w:szCs w:val="23"/>
        </w:rPr>
        <w:t xml:space="preserve">en </w:t>
      </w:r>
      <w:r w:rsidRPr="00001820">
        <w:rPr>
          <w:rFonts w:ascii="Georgia" w:hAnsi="Georgia" w:cs="Times New Roman"/>
          <w:color w:val="000000"/>
          <w:sz w:val="23"/>
          <w:szCs w:val="23"/>
        </w:rPr>
        <w:t xml:space="preserve">kritik fra to parter med erfaring </w:t>
      </w:r>
      <w:r w:rsidR="00C66AA5">
        <w:rPr>
          <w:rFonts w:ascii="Georgia" w:hAnsi="Georgia" w:cs="Times New Roman"/>
          <w:color w:val="000000"/>
          <w:sz w:val="23"/>
          <w:szCs w:val="23"/>
        </w:rPr>
        <w:t>ved</w:t>
      </w:r>
      <w:r w:rsidRPr="00001820">
        <w:rPr>
          <w:rFonts w:ascii="Georgia" w:hAnsi="Georgia" w:cs="Times New Roman"/>
          <w:color w:val="000000"/>
          <w:sz w:val="23"/>
          <w:szCs w:val="23"/>
        </w:rPr>
        <w:t xml:space="preserve"> loven: en førtidspensionist og en læge, der skulle undersøge</w:t>
      </w:r>
      <w:r w:rsidR="00C66AA5">
        <w:rPr>
          <w:rFonts w:ascii="Georgia" w:hAnsi="Georgia" w:cs="Times New Roman"/>
          <w:color w:val="000000"/>
          <w:sz w:val="23"/>
          <w:szCs w:val="23"/>
        </w:rPr>
        <w:t xml:space="preserve"> ansøgere til</w:t>
      </w:r>
      <w:r w:rsidRPr="00001820">
        <w:rPr>
          <w:rFonts w:ascii="Georgia" w:hAnsi="Georgia" w:cs="Times New Roman"/>
          <w:color w:val="000000"/>
          <w:sz w:val="23"/>
          <w:szCs w:val="23"/>
        </w:rPr>
        <w:t xml:space="preserve"> </w:t>
      </w:r>
      <w:r w:rsidR="00C66AA5">
        <w:rPr>
          <w:rFonts w:ascii="Georgia" w:hAnsi="Georgia" w:cs="Times New Roman"/>
          <w:color w:val="000000"/>
          <w:sz w:val="23"/>
          <w:szCs w:val="23"/>
        </w:rPr>
        <w:t>førtidspension</w:t>
      </w:r>
      <w:r w:rsidRPr="00001820">
        <w:rPr>
          <w:rFonts w:ascii="Georgia" w:hAnsi="Georgia" w:cs="Times New Roman"/>
          <w:color w:val="000000"/>
          <w:sz w:val="23"/>
          <w:szCs w:val="23"/>
        </w:rPr>
        <w:t xml:space="preserve">. </w:t>
      </w:r>
    </w:p>
    <w:p w14:paraId="56A2A496" w14:textId="77777777" w:rsidR="00BB5700" w:rsidRPr="00001820" w:rsidRDefault="00BB5700" w:rsidP="00DB2CD6">
      <w:pPr>
        <w:spacing w:line="360" w:lineRule="auto"/>
        <w:jc w:val="both"/>
        <w:rPr>
          <w:rFonts w:ascii="Georgia" w:eastAsia="Times New Roman" w:hAnsi="Georgia" w:cs="Times New Roman"/>
          <w:sz w:val="20"/>
          <w:szCs w:val="20"/>
        </w:rPr>
      </w:pPr>
    </w:p>
    <w:p w14:paraId="3890DFF1"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lastRenderedPageBreak/>
        <w:t xml:space="preserve">Ministeren spillede en mindre rolle i dette </w:t>
      </w:r>
      <w:r w:rsidR="00C66AA5">
        <w:rPr>
          <w:rFonts w:ascii="Georgia" w:hAnsi="Georgia" w:cs="Times New Roman"/>
          <w:color w:val="000000"/>
          <w:sz w:val="23"/>
          <w:szCs w:val="23"/>
        </w:rPr>
        <w:t>nyhedsindslag, i forhold til de to foregående</w:t>
      </w:r>
      <w:r w:rsidRPr="00001820">
        <w:rPr>
          <w:rFonts w:ascii="Georgia" w:hAnsi="Georgia" w:cs="Times New Roman"/>
          <w:color w:val="000000"/>
          <w:sz w:val="23"/>
          <w:szCs w:val="23"/>
        </w:rPr>
        <w:t xml:space="preserve">, da det blev afbrudt med sideløbende interviews af pårørende til loven. Selvom Karen Jespersen var omdrejningspunktet, </w:t>
      </w:r>
      <w:r w:rsidR="00C66AA5">
        <w:rPr>
          <w:rFonts w:ascii="Georgia" w:hAnsi="Georgia" w:cs="Times New Roman"/>
          <w:color w:val="000000"/>
          <w:sz w:val="23"/>
          <w:szCs w:val="23"/>
        </w:rPr>
        <w:t xml:space="preserve">valgte </w:t>
      </w:r>
      <w:r w:rsidRPr="00001820">
        <w:rPr>
          <w:rFonts w:ascii="Georgia" w:hAnsi="Georgia" w:cs="Times New Roman"/>
          <w:color w:val="000000"/>
          <w:sz w:val="23"/>
          <w:szCs w:val="23"/>
        </w:rPr>
        <w:t>TV-Avis</w:t>
      </w:r>
      <w:r w:rsidR="00C66AA5">
        <w:rPr>
          <w:rFonts w:ascii="Georgia" w:hAnsi="Georgia" w:cs="Times New Roman"/>
          <w:color w:val="000000"/>
          <w:sz w:val="23"/>
          <w:szCs w:val="23"/>
        </w:rPr>
        <w:t xml:space="preserve">en at vægte en førtidspensionists udsagn </w:t>
      </w:r>
      <w:r w:rsidRPr="00001820">
        <w:rPr>
          <w:rFonts w:ascii="Georgia" w:hAnsi="Georgia" w:cs="Times New Roman"/>
          <w:color w:val="000000"/>
          <w:sz w:val="23"/>
          <w:szCs w:val="23"/>
        </w:rPr>
        <w:t>lige så høj værdi som</w:t>
      </w:r>
      <w:r w:rsidR="00C66AA5">
        <w:rPr>
          <w:rFonts w:ascii="Georgia" w:hAnsi="Georgia" w:cs="Times New Roman"/>
          <w:color w:val="000000"/>
          <w:sz w:val="23"/>
          <w:szCs w:val="23"/>
        </w:rPr>
        <w:t xml:space="preserve"> en minister</w:t>
      </w:r>
      <w:r w:rsidRPr="00001820">
        <w:rPr>
          <w:rFonts w:ascii="Georgia" w:hAnsi="Georgia" w:cs="Times New Roman"/>
          <w:color w:val="000000"/>
          <w:sz w:val="23"/>
          <w:szCs w:val="23"/>
        </w:rPr>
        <w:t xml:space="preserve">s. </w:t>
      </w:r>
      <w:r w:rsidRPr="00C66AA5">
        <w:rPr>
          <w:rFonts w:ascii="Georgia" w:hAnsi="Georgia" w:cs="Times New Roman"/>
          <w:iCs/>
          <w:color w:val="000000"/>
          <w:sz w:val="23"/>
          <w:szCs w:val="23"/>
        </w:rPr>
        <w:t>(Ibid, s. 143)</w:t>
      </w:r>
    </w:p>
    <w:p w14:paraId="28EBE509" w14:textId="77777777" w:rsidR="00BB5700" w:rsidRPr="00001820" w:rsidRDefault="00BB5700" w:rsidP="00DB2CD6">
      <w:pPr>
        <w:spacing w:line="360" w:lineRule="auto"/>
        <w:jc w:val="both"/>
        <w:rPr>
          <w:rFonts w:ascii="Georgia" w:eastAsia="Times New Roman" w:hAnsi="Georgia" w:cs="Times New Roman"/>
          <w:sz w:val="20"/>
          <w:szCs w:val="20"/>
        </w:rPr>
      </w:pPr>
    </w:p>
    <w:p w14:paraId="7CBE64DB"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Over 30 år ændrede Danmarks Radios nyhedsindslag sig markant. Fra 1969 og frem mod 1997 bemærkede Hjarvard en ændring i journalistens adfærd. Journalisten blev mere tilbøjelig til at stille opfølgende spørgsmål, ligesom TV-Avisen </w:t>
      </w:r>
      <w:r w:rsidR="00ED4FED">
        <w:rPr>
          <w:rFonts w:ascii="Georgia" w:hAnsi="Georgia" w:cs="Times New Roman"/>
          <w:color w:val="000000"/>
          <w:sz w:val="23"/>
          <w:szCs w:val="23"/>
        </w:rPr>
        <w:t>gik mere i dybden med at belyse perspektiver ved den pågældende sag. Det kunne</w:t>
      </w:r>
      <w:r w:rsidRPr="00001820">
        <w:rPr>
          <w:rFonts w:ascii="Georgia" w:hAnsi="Georgia" w:cs="Times New Roman"/>
          <w:color w:val="000000"/>
          <w:sz w:val="23"/>
          <w:szCs w:val="23"/>
        </w:rPr>
        <w:t xml:space="preserve"> vurderes, </w:t>
      </w:r>
      <w:r w:rsidR="005C5705">
        <w:rPr>
          <w:rFonts w:ascii="Georgia" w:hAnsi="Georgia" w:cs="Times New Roman"/>
          <w:color w:val="000000"/>
          <w:sz w:val="23"/>
          <w:szCs w:val="23"/>
        </w:rPr>
        <w:t>at TV-Avisens politiske dækning</w:t>
      </w:r>
      <w:r w:rsidRPr="00001820">
        <w:rPr>
          <w:rFonts w:ascii="Georgia" w:hAnsi="Georgia" w:cs="Times New Roman"/>
          <w:color w:val="000000"/>
          <w:sz w:val="23"/>
          <w:szCs w:val="23"/>
        </w:rPr>
        <w:t xml:space="preserve"> i højere grad fokuserede på seeren frem for at fungere som talerør for </w:t>
      </w:r>
      <w:r w:rsidR="00ED4FED">
        <w:rPr>
          <w:rFonts w:ascii="Georgia" w:hAnsi="Georgia" w:cs="Times New Roman"/>
          <w:color w:val="000000"/>
          <w:sz w:val="23"/>
          <w:szCs w:val="23"/>
        </w:rPr>
        <w:t>tidens politikere. Dette stemte</w:t>
      </w:r>
      <w:r w:rsidRPr="00001820">
        <w:rPr>
          <w:rFonts w:ascii="Georgia" w:hAnsi="Georgia" w:cs="Times New Roman"/>
          <w:color w:val="000000"/>
          <w:sz w:val="23"/>
          <w:szCs w:val="23"/>
        </w:rPr>
        <w:t xml:space="preserve"> overnes med Stig Hjarvards tanker om, at de danske tv-nyheder var blevet mere konkurrencebetonede og skulle være betydningsful</w:t>
      </w:r>
      <w:r w:rsidR="00ED4FED">
        <w:rPr>
          <w:rFonts w:ascii="Georgia" w:hAnsi="Georgia" w:cs="Times New Roman"/>
          <w:color w:val="000000"/>
          <w:sz w:val="23"/>
          <w:szCs w:val="23"/>
        </w:rPr>
        <w:t xml:space="preserve">de </w:t>
      </w:r>
      <w:r w:rsidRPr="00001820">
        <w:rPr>
          <w:rFonts w:ascii="Georgia" w:hAnsi="Georgia" w:cs="Times New Roman"/>
          <w:color w:val="000000"/>
          <w:sz w:val="23"/>
          <w:szCs w:val="23"/>
        </w:rPr>
        <w:t>for den almene dansker.</w:t>
      </w:r>
    </w:p>
    <w:p w14:paraId="2F30168D" w14:textId="77777777" w:rsidR="00BB5700" w:rsidRPr="00001820" w:rsidRDefault="00BB5700" w:rsidP="00DB2CD6">
      <w:pPr>
        <w:spacing w:line="360" w:lineRule="auto"/>
        <w:jc w:val="both"/>
        <w:rPr>
          <w:rFonts w:ascii="Georgia" w:eastAsia="Times New Roman" w:hAnsi="Georgia" w:cs="Times New Roman"/>
          <w:sz w:val="20"/>
          <w:szCs w:val="20"/>
        </w:rPr>
      </w:pPr>
    </w:p>
    <w:p w14:paraId="62DDF5C3"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Eftersom de landsdækkende tv-kanalers nyhedsdækning var blevet mere modtagerorienteret, betød det, at nyhedsformidlingen blev mere tilgængelig og nærværende for størstedelen af befolkningen. Dette havde den konsekvens, at den politiske journalistik ændrede sig i retningen mod populisme (Ib</w:t>
      </w:r>
      <w:r w:rsidR="00750F40">
        <w:rPr>
          <w:rFonts w:ascii="Georgia" w:hAnsi="Georgia" w:cs="Times New Roman"/>
          <w:color w:val="000000"/>
          <w:sz w:val="23"/>
          <w:szCs w:val="23"/>
        </w:rPr>
        <w:t>id, s. 153). Populisme refererede</w:t>
      </w:r>
      <w:r w:rsidRPr="00001820">
        <w:rPr>
          <w:rFonts w:ascii="Georgia" w:hAnsi="Georgia" w:cs="Times New Roman"/>
          <w:color w:val="000000"/>
          <w:sz w:val="23"/>
          <w:szCs w:val="23"/>
        </w:rPr>
        <w:t xml:space="preserve"> til produkt</w:t>
      </w:r>
      <w:r w:rsidR="00750F40">
        <w:rPr>
          <w:rFonts w:ascii="Georgia" w:hAnsi="Georgia" w:cs="Times New Roman"/>
          <w:color w:val="000000"/>
          <w:sz w:val="23"/>
          <w:szCs w:val="23"/>
        </w:rPr>
        <w:t>er med høj publikumsappel og skulle</w:t>
      </w:r>
      <w:r w:rsidRPr="00001820">
        <w:rPr>
          <w:rFonts w:ascii="Georgia" w:hAnsi="Georgia" w:cs="Times New Roman"/>
          <w:color w:val="000000"/>
          <w:sz w:val="23"/>
          <w:szCs w:val="23"/>
        </w:rPr>
        <w:t xml:space="preserve"> ikke nødvendigvis forstås negativt, mente Hjarvard. Dog </w:t>
      </w:r>
      <w:r w:rsidR="00750F40">
        <w:rPr>
          <w:rFonts w:ascii="Georgia" w:hAnsi="Georgia" w:cs="Times New Roman"/>
          <w:color w:val="000000"/>
          <w:sz w:val="23"/>
          <w:szCs w:val="23"/>
        </w:rPr>
        <w:t>var</w:t>
      </w:r>
      <w:r w:rsidRPr="00001820">
        <w:rPr>
          <w:rFonts w:ascii="Georgia" w:hAnsi="Georgia" w:cs="Times New Roman"/>
          <w:color w:val="000000"/>
          <w:sz w:val="23"/>
          <w:szCs w:val="23"/>
        </w:rPr>
        <w:t xml:space="preserve"> populisme, og dermed også politisk populisme, præget af anti-intellektualisme og </w:t>
      </w:r>
      <w:r w:rsidR="00750F40">
        <w:rPr>
          <w:rFonts w:ascii="Georgia" w:hAnsi="Georgia" w:cs="Times New Roman"/>
          <w:color w:val="000000"/>
          <w:sz w:val="23"/>
          <w:szCs w:val="23"/>
        </w:rPr>
        <w:t>opfordrede til</w:t>
      </w:r>
      <w:r w:rsidRPr="00001820">
        <w:rPr>
          <w:rFonts w:ascii="Georgia" w:hAnsi="Georgia" w:cs="Times New Roman"/>
          <w:color w:val="000000"/>
          <w:sz w:val="23"/>
          <w:szCs w:val="23"/>
        </w:rPr>
        <w:t xml:space="preserve"> forenklede politiske budskaber</w:t>
      </w:r>
      <w:r w:rsidR="00750F40">
        <w:rPr>
          <w:rFonts w:ascii="Georgia" w:hAnsi="Georgia" w:cs="Times New Roman"/>
          <w:color w:val="000000"/>
          <w:sz w:val="23"/>
          <w:szCs w:val="23"/>
        </w:rPr>
        <w:t xml:space="preserve"> (Ibid, s. 153)</w:t>
      </w:r>
      <w:r w:rsidRPr="00001820">
        <w:rPr>
          <w:rFonts w:ascii="Georgia" w:hAnsi="Georgia" w:cs="Times New Roman"/>
          <w:color w:val="000000"/>
          <w:sz w:val="23"/>
          <w:szCs w:val="23"/>
        </w:rPr>
        <w:t xml:space="preserve">. </w:t>
      </w:r>
    </w:p>
    <w:p w14:paraId="782A322C" w14:textId="77777777" w:rsidR="00BB5700" w:rsidRPr="00001820" w:rsidRDefault="00BB5700" w:rsidP="00DB2CD6">
      <w:pPr>
        <w:spacing w:line="360" w:lineRule="auto"/>
        <w:jc w:val="both"/>
        <w:rPr>
          <w:rFonts w:ascii="Georgia" w:eastAsia="Times New Roman" w:hAnsi="Georgia" w:cs="Times New Roman"/>
          <w:sz w:val="20"/>
          <w:szCs w:val="20"/>
        </w:rPr>
      </w:pPr>
    </w:p>
    <w:p w14:paraId="05D3B740"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Hjarvard fastlagde, at der var sket en stigende tendens af populisme i danske tv-nyheder. Udspringet var ikke politisk, men havde sit afsæt fra forandringer i mediesystemet, deriblandt bruddet på Danmarks Radios monopol, der bidrog til øget konkurrence</w:t>
      </w:r>
      <w:r w:rsidR="001D79C2">
        <w:rPr>
          <w:rFonts w:ascii="Georgia" w:hAnsi="Georgia" w:cs="Times New Roman"/>
          <w:color w:val="000000"/>
          <w:sz w:val="23"/>
          <w:szCs w:val="23"/>
        </w:rPr>
        <w:t xml:space="preserve"> i form af flere kommercielle tv-kanaler</w:t>
      </w:r>
      <w:r w:rsidRPr="00001820">
        <w:rPr>
          <w:rFonts w:ascii="Georgia" w:hAnsi="Georgia" w:cs="Times New Roman"/>
          <w:color w:val="000000"/>
          <w:sz w:val="23"/>
          <w:szCs w:val="23"/>
        </w:rPr>
        <w:t>. Konkurrencen betød, at journalistikken</w:t>
      </w:r>
      <w:r w:rsidR="00AE6D7F">
        <w:rPr>
          <w:rFonts w:ascii="Georgia" w:hAnsi="Georgia" w:cs="Times New Roman"/>
          <w:color w:val="000000"/>
          <w:sz w:val="23"/>
          <w:szCs w:val="23"/>
        </w:rPr>
        <w:t xml:space="preserve"> i højere grad måtte favorisere seernes behov og perspektiv. </w:t>
      </w:r>
      <w:r w:rsidRPr="00001820">
        <w:rPr>
          <w:rFonts w:ascii="Georgia" w:hAnsi="Georgia" w:cs="Times New Roman"/>
          <w:color w:val="000000"/>
          <w:sz w:val="23"/>
          <w:szCs w:val="23"/>
        </w:rPr>
        <w:t xml:space="preserve">Denne tendens </w:t>
      </w:r>
      <w:r w:rsidR="00AE6D7F">
        <w:rPr>
          <w:rFonts w:ascii="Georgia" w:hAnsi="Georgia" w:cs="Times New Roman"/>
          <w:color w:val="000000"/>
          <w:sz w:val="23"/>
          <w:szCs w:val="23"/>
        </w:rPr>
        <w:t>drev</w:t>
      </w:r>
      <w:r w:rsidRPr="00001820">
        <w:rPr>
          <w:rFonts w:ascii="Georgia" w:hAnsi="Georgia" w:cs="Times New Roman"/>
          <w:color w:val="000000"/>
          <w:sz w:val="23"/>
          <w:szCs w:val="23"/>
        </w:rPr>
        <w:t xml:space="preserve"> </w:t>
      </w:r>
      <w:r w:rsidR="00AE6D7F">
        <w:rPr>
          <w:rFonts w:ascii="Georgia" w:hAnsi="Georgia" w:cs="Times New Roman"/>
          <w:color w:val="000000"/>
          <w:sz w:val="23"/>
          <w:szCs w:val="23"/>
        </w:rPr>
        <w:t>politiske aktører</w:t>
      </w:r>
      <w:r w:rsidRPr="00001820">
        <w:rPr>
          <w:rFonts w:ascii="Georgia" w:hAnsi="Georgia" w:cs="Times New Roman"/>
          <w:color w:val="000000"/>
          <w:sz w:val="23"/>
          <w:szCs w:val="23"/>
        </w:rPr>
        <w:t xml:space="preserve"> i en populistisk retning</w:t>
      </w:r>
      <w:r w:rsidR="00AE6D7F">
        <w:rPr>
          <w:rFonts w:ascii="Georgia" w:hAnsi="Georgia" w:cs="Times New Roman"/>
          <w:color w:val="000000"/>
          <w:sz w:val="23"/>
          <w:szCs w:val="23"/>
        </w:rPr>
        <w:t xml:space="preserve"> ved at </w:t>
      </w:r>
      <w:r w:rsidRPr="00001820">
        <w:rPr>
          <w:rFonts w:ascii="Georgia" w:hAnsi="Georgia" w:cs="Times New Roman"/>
          <w:color w:val="000000"/>
          <w:sz w:val="23"/>
          <w:szCs w:val="23"/>
        </w:rPr>
        <w:t xml:space="preserve">kommunikere mere populistisk. </w:t>
      </w:r>
    </w:p>
    <w:p w14:paraId="2629D011" w14:textId="77777777" w:rsidR="00BB5700" w:rsidRPr="00001820" w:rsidRDefault="00BB5700" w:rsidP="00DB2CD6">
      <w:pPr>
        <w:spacing w:line="360" w:lineRule="auto"/>
        <w:jc w:val="both"/>
        <w:rPr>
          <w:rFonts w:ascii="Georgia" w:eastAsia="Times New Roman" w:hAnsi="Georgia" w:cs="Times New Roman"/>
          <w:sz w:val="20"/>
          <w:szCs w:val="20"/>
        </w:rPr>
      </w:pPr>
    </w:p>
    <w:p w14:paraId="2D1FF066"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Dette bidrog nødvendigvis ikke til en negativ </w:t>
      </w:r>
      <w:r w:rsidR="00AE6D7F">
        <w:rPr>
          <w:rFonts w:ascii="Georgia" w:hAnsi="Georgia" w:cs="Times New Roman"/>
          <w:color w:val="000000"/>
          <w:sz w:val="23"/>
          <w:szCs w:val="23"/>
        </w:rPr>
        <w:t>udvikling</w:t>
      </w:r>
      <w:r w:rsidRPr="00001820">
        <w:rPr>
          <w:rFonts w:ascii="Georgia" w:hAnsi="Georgia" w:cs="Times New Roman"/>
          <w:color w:val="000000"/>
          <w:sz w:val="23"/>
          <w:szCs w:val="23"/>
        </w:rPr>
        <w:t xml:space="preserve">. </w:t>
      </w:r>
      <w:r w:rsidR="00AE6D7F">
        <w:rPr>
          <w:rFonts w:ascii="Georgia" w:hAnsi="Georgia" w:cs="Times New Roman"/>
          <w:color w:val="000000"/>
          <w:sz w:val="23"/>
          <w:szCs w:val="23"/>
        </w:rPr>
        <w:t>Hjarvard mente, at e</w:t>
      </w:r>
      <w:r w:rsidRPr="00001820">
        <w:rPr>
          <w:rFonts w:ascii="Georgia" w:hAnsi="Georgia" w:cs="Times New Roman"/>
          <w:color w:val="000000"/>
          <w:sz w:val="23"/>
          <w:szCs w:val="23"/>
        </w:rPr>
        <w:t>n mere populistisk t</w:t>
      </w:r>
      <w:r w:rsidR="006329D0">
        <w:rPr>
          <w:rFonts w:ascii="Georgia" w:hAnsi="Georgia" w:cs="Times New Roman"/>
          <w:color w:val="000000"/>
          <w:sz w:val="23"/>
          <w:szCs w:val="23"/>
        </w:rPr>
        <w:t>v-dækning af politiske nyheder</w:t>
      </w:r>
      <w:r w:rsidRPr="00001820">
        <w:rPr>
          <w:rFonts w:ascii="Georgia" w:hAnsi="Georgia" w:cs="Times New Roman"/>
          <w:color w:val="000000"/>
          <w:sz w:val="23"/>
          <w:szCs w:val="23"/>
        </w:rPr>
        <w:t xml:space="preserve"> ligeledes</w:t>
      </w:r>
      <w:r w:rsidR="006329D0">
        <w:rPr>
          <w:rFonts w:ascii="Georgia" w:hAnsi="Georgia" w:cs="Times New Roman"/>
          <w:color w:val="000000"/>
          <w:sz w:val="23"/>
          <w:szCs w:val="23"/>
        </w:rPr>
        <w:t xml:space="preserve"> kunne</w:t>
      </w:r>
      <w:r w:rsidRPr="00001820">
        <w:rPr>
          <w:rFonts w:ascii="Georgia" w:hAnsi="Georgia" w:cs="Times New Roman"/>
          <w:color w:val="000000"/>
          <w:sz w:val="23"/>
          <w:szCs w:val="23"/>
        </w:rPr>
        <w:t xml:space="preserve"> </w:t>
      </w:r>
      <w:r w:rsidR="006329D0">
        <w:rPr>
          <w:rFonts w:ascii="Georgia" w:hAnsi="Georgia" w:cs="Times New Roman"/>
          <w:color w:val="000000"/>
          <w:sz w:val="23"/>
          <w:szCs w:val="23"/>
        </w:rPr>
        <w:t>resultere i</w:t>
      </w:r>
      <w:r w:rsidRPr="00001820">
        <w:rPr>
          <w:rFonts w:ascii="Georgia" w:hAnsi="Georgia" w:cs="Times New Roman"/>
          <w:color w:val="000000"/>
          <w:sz w:val="23"/>
          <w:szCs w:val="23"/>
        </w:rPr>
        <w:t xml:space="preserve">, at flere seere ville vise interesse for nyhedsindslagene. </w:t>
      </w:r>
      <w:r w:rsidR="006329D0">
        <w:rPr>
          <w:rFonts w:ascii="Georgia" w:hAnsi="Georgia" w:cs="Times New Roman"/>
          <w:color w:val="000000"/>
          <w:sz w:val="23"/>
          <w:szCs w:val="23"/>
        </w:rPr>
        <w:t xml:space="preserve">Interviewene blev kortere, hvilket </w:t>
      </w:r>
      <w:r w:rsidRPr="00001820">
        <w:rPr>
          <w:rFonts w:ascii="Georgia" w:hAnsi="Georgia" w:cs="Times New Roman"/>
          <w:color w:val="000000"/>
          <w:sz w:val="23"/>
          <w:szCs w:val="23"/>
        </w:rPr>
        <w:t xml:space="preserve">nødvendigvis ikke </w:t>
      </w:r>
      <w:r w:rsidR="006329D0">
        <w:rPr>
          <w:rFonts w:ascii="Georgia" w:hAnsi="Georgia" w:cs="Times New Roman"/>
          <w:color w:val="000000"/>
          <w:sz w:val="23"/>
          <w:szCs w:val="23"/>
        </w:rPr>
        <w:t>havde</w:t>
      </w:r>
      <w:r w:rsidRPr="00001820">
        <w:rPr>
          <w:rFonts w:ascii="Georgia" w:hAnsi="Georgia" w:cs="Times New Roman"/>
          <w:color w:val="000000"/>
          <w:sz w:val="23"/>
          <w:szCs w:val="23"/>
        </w:rPr>
        <w:t xml:space="preserve"> </w:t>
      </w:r>
      <w:r w:rsidR="00136701">
        <w:rPr>
          <w:rFonts w:ascii="Georgia" w:hAnsi="Georgia" w:cs="Times New Roman"/>
          <w:color w:val="000000"/>
          <w:sz w:val="23"/>
          <w:szCs w:val="23"/>
        </w:rPr>
        <w:t xml:space="preserve">den </w:t>
      </w:r>
      <w:r w:rsidRPr="00001820">
        <w:rPr>
          <w:rFonts w:ascii="Georgia" w:hAnsi="Georgia" w:cs="Times New Roman"/>
          <w:color w:val="000000"/>
          <w:sz w:val="23"/>
          <w:szCs w:val="23"/>
        </w:rPr>
        <w:t xml:space="preserve">konsekvens, at historierne blev dækket gennem en overfladisk journalistik. Dette </w:t>
      </w:r>
      <w:r w:rsidR="00136701">
        <w:rPr>
          <w:rFonts w:ascii="Georgia" w:hAnsi="Georgia" w:cs="Times New Roman"/>
          <w:color w:val="000000"/>
          <w:sz w:val="23"/>
          <w:szCs w:val="23"/>
        </w:rPr>
        <w:t>blev underbygget</w:t>
      </w:r>
      <w:r w:rsidRPr="00001820">
        <w:rPr>
          <w:rFonts w:ascii="Georgia" w:hAnsi="Georgia" w:cs="Times New Roman"/>
          <w:color w:val="000000"/>
          <w:sz w:val="23"/>
          <w:szCs w:val="23"/>
        </w:rPr>
        <w:t xml:space="preserve"> med, at histor</w:t>
      </w:r>
      <w:r w:rsidR="00136701">
        <w:rPr>
          <w:rFonts w:ascii="Georgia" w:hAnsi="Georgia" w:cs="Times New Roman"/>
          <w:color w:val="000000"/>
          <w:sz w:val="23"/>
          <w:szCs w:val="23"/>
        </w:rPr>
        <w:t>ierne dermed skabte</w:t>
      </w:r>
      <w:r w:rsidRPr="00001820">
        <w:rPr>
          <w:rFonts w:ascii="Georgia" w:hAnsi="Georgia" w:cs="Times New Roman"/>
          <w:color w:val="000000"/>
          <w:sz w:val="23"/>
          <w:szCs w:val="23"/>
        </w:rPr>
        <w:t xml:space="preserve"> effekt</w:t>
      </w:r>
      <w:r w:rsidR="00136701">
        <w:rPr>
          <w:rFonts w:ascii="Georgia" w:hAnsi="Georgia" w:cs="Times New Roman"/>
          <w:color w:val="000000"/>
          <w:sz w:val="23"/>
          <w:szCs w:val="23"/>
        </w:rPr>
        <w:t xml:space="preserve"> hos modtageren</w:t>
      </w:r>
      <w:r w:rsidRPr="00001820">
        <w:rPr>
          <w:rFonts w:ascii="Georgia" w:hAnsi="Georgia" w:cs="Times New Roman"/>
          <w:color w:val="000000"/>
          <w:sz w:val="23"/>
          <w:szCs w:val="23"/>
        </w:rPr>
        <w:t xml:space="preserve"> (Ibid, s. 242).</w:t>
      </w:r>
    </w:p>
    <w:p w14:paraId="3D5632D3" w14:textId="77777777" w:rsidR="00BB5700" w:rsidRDefault="00BB5700" w:rsidP="00DB2CD6">
      <w:pPr>
        <w:spacing w:line="360" w:lineRule="auto"/>
        <w:jc w:val="both"/>
        <w:rPr>
          <w:rFonts w:ascii="Georgia" w:eastAsia="Times New Roman" w:hAnsi="Georgia" w:cs="Times New Roman"/>
          <w:sz w:val="20"/>
          <w:szCs w:val="20"/>
        </w:rPr>
      </w:pPr>
    </w:p>
    <w:p w14:paraId="2EE8A437" w14:textId="77777777" w:rsidR="0020459A" w:rsidRPr="00001820" w:rsidRDefault="0020459A" w:rsidP="00DB2CD6">
      <w:pPr>
        <w:spacing w:line="360" w:lineRule="auto"/>
        <w:jc w:val="both"/>
        <w:rPr>
          <w:rFonts w:ascii="Georgia" w:eastAsia="Times New Roman" w:hAnsi="Georgia" w:cs="Times New Roman"/>
          <w:sz w:val="20"/>
          <w:szCs w:val="20"/>
        </w:rPr>
      </w:pPr>
    </w:p>
    <w:p w14:paraId="2DF0AA79"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lastRenderedPageBreak/>
        <w:t>Hjarvards analyse af den danske nyhedsdækning fandt frem til fem overordnede tendenser (Ibid, s. 241):</w:t>
      </w:r>
    </w:p>
    <w:p w14:paraId="04C8AB4B" w14:textId="77777777" w:rsidR="00BB5700" w:rsidRPr="00001820" w:rsidRDefault="00BB5700" w:rsidP="00DB2CD6">
      <w:pPr>
        <w:spacing w:line="360" w:lineRule="auto"/>
        <w:jc w:val="both"/>
        <w:rPr>
          <w:rFonts w:ascii="Georgia" w:eastAsia="Times New Roman" w:hAnsi="Georgia" w:cs="Times New Roman"/>
          <w:sz w:val="20"/>
          <w:szCs w:val="20"/>
        </w:rPr>
      </w:pPr>
    </w:p>
    <w:p w14:paraId="21600CBA"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1) En dynamisering og personliggørelse af fortælleformen.</w:t>
      </w:r>
    </w:p>
    <w:p w14:paraId="7CD5030C" w14:textId="77777777" w:rsidR="00BB5700" w:rsidRPr="00001820" w:rsidRDefault="00553709" w:rsidP="00DB2CD6">
      <w:pPr>
        <w:spacing w:line="360" w:lineRule="auto"/>
        <w:jc w:val="both"/>
        <w:rPr>
          <w:rFonts w:ascii="Georgia" w:hAnsi="Georgia" w:cs="Times New Roman"/>
          <w:sz w:val="20"/>
          <w:szCs w:val="20"/>
        </w:rPr>
      </w:pPr>
      <w:r>
        <w:rPr>
          <w:rFonts w:ascii="Georgia" w:hAnsi="Georgia" w:cs="Times New Roman"/>
          <w:color w:val="000000"/>
          <w:sz w:val="23"/>
          <w:szCs w:val="23"/>
        </w:rPr>
        <w:t>2) En stigende prioritering af blødere</w:t>
      </w:r>
      <w:r w:rsidR="00BB5700" w:rsidRPr="00001820">
        <w:rPr>
          <w:rFonts w:ascii="Georgia" w:hAnsi="Georgia" w:cs="Times New Roman"/>
          <w:color w:val="000000"/>
          <w:sz w:val="23"/>
          <w:szCs w:val="23"/>
        </w:rPr>
        <w:t xml:space="preserve"> politiske emner og inddragelse af </w:t>
      </w:r>
      <w:r>
        <w:rPr>
          <w:rFonts w:ascii="Georgia" w:hAnsi="Georgia" w:cs="Times New Roman"/>
          <w:color w:val="000000"/>
          <w:sz w:val="23"/>
          <w:szCs w:val="23"/>
        </w:rPr>
        <w:t>almene borgere</w:t>
      </w:r>
      <w:r w:rsidR="00BB5700" w:rsidRPr="00001820">
        <w:rPr>
          <w:rFonts w:ascii="Georgia" w:hAnsi="Georgia" w:cs="Times New Roman"/>
          <w:color w:val="000000"/>
          <w:sz w:val="23"/>
          <w:szCs w:val="23"/>
        </w:rPr>
        <w:t xml:space="preserve"> som kilder.</w:t>
      </w:r>
    </w:p>
    <w:p w14:paraId="12E2EE81" w14:textId="77777777" w:rsidR="00BB5700" w:rsidRPr="00001820" w:rsidRDefault="00553709" w:rsidP="00DB2CD6">
      <w:pPr>
        <w:spacing w:line="360" w:lineRule="auto"/>
        <w:jc w:val="both"/>
        <w:rPr>
          <w:rFonts w:ascii="Georgia" w:hAnsi="Georgia" w:cs="Times New Roman"/>
          <w:sz w:val="20"/>
          <w:szCs w:val="20"/>
        </w:rPr>
      </w:pPr>
      <w:r>
        <w:rPr>
          <w:rFonts w:ascii="Georgia" w:hAnsi="Georgia" w:cs="Times New Roman"/>
          <w:color w:val="000000"/>
          <w:sz w:val="23"/>
          <w:szCs w:val="23"/>
        </w:rPr>
        <w:t xml:space="preserve">3) Mediet og journalistikken blev </w:t>
      </w:r>
      <w:r w:rsidR="00BB5700" w:rsidRPr="00001820">
        <w:rPr>
          <w:rFonts w:ascii="Georgia" w:hAnsi="Georgia" w:cs="Times New Roman"/>
          <w:color w:val="000000"/>
          <w:sz w:val="23"/>
          <w:szCs w:val="23"/>
        </w:rPr>
        <w:t xml:space="preserve">mere selvstændig </w:t>
      </w:r>
      <w:r>
        <w:rPr>
          <w:rFonts w:ascii="Georgia" w:hAnsi="Georgia" w:cs="Times New Roman"/>
          <w:color w:val="000000"/>
          <w:sz w:val="23"/>
          <w:szCs w:val="23"/>
        </w:rPr>
        <w:t>i forhold til</w:t>
      </w:r>
      <w:r w:rsidR="00BB5700" w:rsidRPr="00001820">
        <w:rPr>
          <w:rFonts w:ascii="Georgia" w:hAnsi="Georgia" w:cs="Times New Roman"/>
          <w:color w:val="000000"/>
          <w:sz w:val="23"/>
          <w:szCs w:val="23"/>
        </w:rPr>
        <w:t xml:space="preserve"> det politiske system.</w:t>
      </w:r>
    </w:p>
    <w:p w14:paraId="26E48A2E"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4) Flere </w:t>
      </w:r>
      <w:r w:rsidR="00553709">
        <w:rPr>
          <w:rFonts w:ascii="Georgia" w:hAnsi="Georgia" w:cs="Times New Roman"/>
          <w:color w:val="000000"/>
          <w:sz w:val="23"/>
          <w:szCs w:val="23"/>
        </w:rPr>
        <w:t>nyheder i tabloid-form</w:t>
      </w:r>
      <w:r w:rsidRPr="00001820">
        <w:rPr>
          <w:rFonts w:ascii="Georgia" w:hAnsi="Georgia" w:cs="Times New Roman"/>
          <w:color w:val="000000"/>
          <w:sz w:val="23"/>
          <w:szCs w:val="23"/>
        </w:rPr>
        <w:t xml:space="preserve"> i tv-nyheds</w:t>
      </w:r>
      <w:r w:rsidR="00553709">
        <w:rPr>
          <w:rFonts w:ascii="Georgia" w:hAnsi="Georgia" w:cs="Times New Roman"/>
          <w:color w:val="000000"/>
          <w:sz w:val="23"/>
          <w:szCs w:val="23"/>
        </w:rPr>
        <w:t>udsendelser</w:t>
      </w:r>
      <w:r w:rsidRPr="00001820">
        <w:rPr>
          <w:rFonts w:ascii="Georgia" w:hAnsi="Georgia" w:cs="Times New Roman"/>
          <w:color w:val="000000"/>
          <w:sz w:val="23"/>
          <w:szCs w:val="23"/>
        </w:rPr>
        <w:t>.</w:t>
      </w:r>
    </w:p>
    <w:p w14:paraId="2895CCD8"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5) Flere daglige tv-nyhedsudsendelser.</w:t>
      </w:r>
    </w:p>
    <w:p w14:paraId="15E054E9" w14:textId="77777777" w:rsidR="00BB5700" w:rsidRPr="00001820" w:rsidRDefault="00BB5700" w:rsidP="00DB2CD6">
      <w:pPr>
        <w:spacing w:line="360" w:lineRule="auto"/>
        <w:jc w:val="both"/>
        <w:rPr>
          <w:rFonts w:ascii="Georgia" w:eastAsia="Times New Roman" w:hAnsi="Georgia" w:cs="Times New Roman"/>
          <w:sz w:val="20"/>
          <w:szCs w:val="20"/>
        </w:rPr>
      </w:pPr>
    </w:p>
    <w:p w14:paraId="5A262B56" w14:textId="77777777" w:rsidR="00BB5700" w:rsidRPr="00001820" w:rsidRDefault="00553709" w:rsidP="00DB2CD6">
      <w:pPr>
        <w:spacing w:line="360" w:lineRule="auto"/>
        <w:jc w:val="both"/>
        <w:rPr>
          <w:rFonts w:ascii="Georgia" w:hAnsi="Georgia" w:cs="Times New Roman"/>
          <w:sz w:val="20"/>
          <w:szCs w:val="20"/>
        </w:rPr>
      </w:pPr>
      <w:r>
        <w:rPr>
          <w:rFonts w:ascii="Georgia" w:hAnsi="Georgia" w:cs="Times New Roman"/>
          <w:color w:val="000000"/>
          <w:sz w:val="23"/>
          <w:szCs w:val="23"/>
        </w:rPr>
        <w:t>De ovenstående tendenser</w:t>
      </w:r>
      <w:r w:rsidR="00BB5700" w:rsidRPr="00001820">
        <w:rPr>
          <w:rFonts w:ascii="Georgia" w:hAnsi="Georgia" w:cs="Times New Roman"/>
          <w:color w:val="000000"/>
          <w:sz w:val="23"/>
          <w:szCs w:val="23"/>
        </w:rPr>
        <w:t xml:space="preserve"> medførte en mere selvstændig politisk journalistik, som fokuserede på modtageren</w:t>
      </w:r>
      <w:r>
        <w:rPr>
          <w:rFonts w:ascii="Georgia" w:hAnsi="Georgia" w:cs="Times New Roman"/>
          <w:color w:val="000000"/>
          <w:sz w:val="23"/>
          <w:szCs w:val="23"/>
        </w:rPr>
        <w:t>s perspektiver for at fastholde og forøge seertallene</w:t>
      </w:r>
      <w:r w:rsidR="00BB5700" w:rsidRPr="00001820">
        <w:rPr>
          <w:rFonts w:ascii="Georgia" w:hAnsi="Georgia" w:cs="Times New Roman"/>
          <w:color w:val="000000"/>
          <w:sz w:val="23"/>
          <w:szCs w:val="23"/>
        </w:rPr>
        <w:t xml:space="preserve">. </w:t>
      </w:r>
    </w:p>
    <w:p w14:paraId="05596108" w14:textId="77777777" w:rsidR="00BB5700" w:rsidRPr="00001820" w:rsidRDefault="00BB5700" w:rsidP="00DB2CD6">
      <w:pPr>
        <w:spacing w:line="360" w:lineRule="auto"/>
        <w:jc w:val="both"/>
        <w:rPr>
          <w:rFonts w:ascii="Georgia" w:eastAsia="Times New Roman" w:hAnsi="Georgia" w:cs="Times New Roman"/>
          <w:sz w:val="20"/>
          <w:szCs w:val="20"/>
        </w:rPr>
      </w:pPr>
    </w:p>
    <w:p w14:paraId="50EC1AC4"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På baggrund af redegørelsen for</w:t>
      </w:r>
      <w:r w:rsidR="005C5705">
        <w:rPr>
          <w:rFonts w:ascii="Georgia" w:hAnsi="Georgia" w:cs="Times New Roman"/>
          <w:color w:val="000000"/>
          <w:sz w:val="23"/>
          <w:szCs w:val="23"/>
        </w:rPr>
        <w:t xml:space="preserve"> </w:t>
      </w:r>
      <w:r w:rsidRPr="00001820">
        <w:rPr>
          <w:rFonts w:ascii="Georgia" w:hAnsi="Georgia" w:cs="Times New Roman"/>
          <w:color w:val="000000"/>
          <w:sz w:val="23"/>
          <w:szCs w:val="23"/>
        </w:rPr>
        <w:t>Norris</w:t>
      </w:r>
      <w:r w:rsidR="00C30514">
        <w:rPr>
          <w:rFonts w:ascii="Georgia" w:hAnsi="Georgia" w:cs="Times New Roman"/>
          <w:color w:val="000000"/>
          <w:sz w:val="23"/>
          <w:szCs w:val="23"/>
        </w:rPr>
        <w:t>’</w:t>
      </w:r>
      <w:r w:rsidRPr="00001820">
        <w:rPr>
          <w:rFonts w:ascii="Georgia" w:hAnsi="Georgia" w:cs="Times New Roman"/>
          <w:color w:val="000000"/>
          <w:sz w:val="23"/>
          <w:szCs w:val="23"/>
        </w:rPr>
        <w:t>, Easton</w:t>
      </w:r>
      <w:r w:rsidR="00C30514">
        <w:rPr>
          <w:rFonts w:ascii="Georgia" w:hAnsi="Georgia" w:cs="Times New Roman"/>
          <w:color w:val="000000"/>
          <w:sz w:val="23"/>
          <w:szCs w:val="23"/>
        </w:rPr>
        <w:t>s</w:t>
      </w:r>
      <w:r w:rsidRPr="00001820">
        <w:rPr>
          <w:rFonts w:ascii="Georgia" w:hAnsi="Georgia" w:cs="Times New Roman"/>
          <w:color w:val="000000"/>
          <w:sz w:val="23"/>
          <w:szCs w:val="23"/>
        </w:rPr>
        <w:t>, Blumler</w:t>
      </w:r>
      <w:r w:rsidR="00C30514">
        <w:rPr>
          <w:rFonts w:ascii="Georgia" w:hAnsi="Georgia" w:cs="Times New Roman"/>
          <w:color w:val="000000"/>
          <w:sz w:val="23"/>
          <w:szCs w:val="23"/>
        </w:rPr>
        <w:t>s</w:t>
      </w:r>
      <w:r w:rsidRPr="00001820">
        <w:rPr>
          <w:rFonts w:ascii="Georgia" w:hAnsi="Georgia" w:cs="Times New Roman"/>
          <w:color w:val="000000"/>
          <w:sz w:val="23"/>
          <w:szCs w:val="23"/>
        </w:rPr>
        <w:t xml:space="preserve"> og Hjarvards tanker og analyser kan det bemærkes, at der skete en stigende kommercialisering i den</w:t>
      </w:r>
      <w:r w:rsidR="00C30514">
        <w:rPr>
          <w:rFonts w:ascii="Georgia" w:hAnsi="Georgia" w:cs="Times New Roman"/>
          <w:color w:val="000000"/>
          <w:sz w:val="23"/>
          <w:szCs w:val="23"/>
        </w:rPr>
        <w:t xml:space="preserve"> politiske kommunikation. Med tv</w:t>
      </w:r>
      <w:r w:rsidRPr="00001820">
        <w:rPr>
          <w:rFonts w:ascii="Georgia" w:hAnsi="Georgia" w:cs="Times New Roman"/>
          <w:color w:val="000000"/>
          <w:sz w:val="23"/>
          <w:szCs w:val="23"/>
        </w:rPr>
        <w:t xml:space="preserve">-mediets </w:t>
      </w:r>
      <w:r w:rsidR="00C30514" w:rsidRPr="00001820">
        <w:rPr>
          <w:rFonts w:ascii="Georgia" w:hAnsi="Georgia" w:cs="Times New Roman"/>
          <w:color w:val="000000"/>
          <w:sz w:val="23"/>
          <w:szCs w:val="23"/>
        </w:rPr>
        <w:t>fremkomst</w:t>
      </w:r>
      <w:r w:rsidRPr="00001820">
        <w:rPr>
          <w:rFonts w:ascii="Georgia" w:hAnsi="Georgia" w:cs="Times New Roman"/>
          <w:color w:val="000000"/>
          <w:sz w:val="23"/>
          <w:szCs w:val="23"/>
        </w:rPr>
        <w:t xml:space="preserve"> begyndte den kritiske journalistik at blive erstattet af en mere </w:t>
      </w:r>
      <w:r w:rsidR="00C30514" w:rsidRPr="00001820">
        <w:rPr>
          <w:rFonts w:ascii="Georgia" w:hAnsi="Georgia" w:cs="Times New Roman"/>
          <w:color w:val="000000"/>
          <w:sz w:val="23"/>
          <w:szCs w:val="23"/>
        </w:rPr>
        <w:t>tabloid</w:t>
      </w:r>
      <w:r w:rsidRPr="00001820">
        <w:rPr>
          <w:rFonts w:ascii="Georgia" w:hAnsi="Georgia" w:cs="Times New Roman"/>
          <w:color w:val="000000"/>
          <w:sz w:val="23"/>
          <w:szCs w:val="23"/>
        </w:rPr>
        <w:t>-orienteret journalistik, der fokuserede på at produ</w:t>
      </w:r>
      <w:r w:rsidR="00C30514">
        <w:rPr>
          <w:rFonts w:ascii="Georgia" w:hAnsi="Georgia" w:cs="Times New Roman"/>
          <w:color w:val="000000"/>
          <w:sz w:val="23"/>
          <w:szCs w:val="23"/>
        </w:rPr>
        <w:t>cere nyhedsindslag, der skabte</w:t>
      </w:r>
      <w:r w:rsidRPr="00001820">
        <w:rPr>
          <w:rFonts w:ascii="Georgia" w:hAnsi="Georgia" w:cs="Times New Roman"/>
          <w:color w:val="000000"/>
          <w:sz w:val="23"/>
          <w:szCs w:val="23"/>
        </w:rPr>
        <w:t xml:space="preserve"> seere og profit</w:t>
      </w:r>
      <w:r w:rsidR="00AE25B9">
        <w:rPr>
          <w:rFonts w:ascii="Georgia" w:hAnsi="Georgia" w:cs="Times New Roman"/>
          <w:color w:val="000000"/>
          <w:sz w:val="23"/>
          <w:szCs w:val="23"/>
        </w:rPr>
        <w:t xml:space="preserve">. </w:t>
      </w:r>
    </w:p>
    <w:p w14:paraId="0CCBA726" w14:textId="77777777" w:rsidR="0029135E" w:rsidRDefault="0029135E" w:rsidP="00DB2CD6">
      <w:pPr>
        <w:spacing w:line="360" w:lineRule="auto"/>
        <w:jc w:val="both"/>
        <w:rPr>
          <w:rFonts w:ascii="Georgia" w:hAnsi="Georgia" w:cs="Times New Roman"/>
          <w:sz w:val="20"/>
          <w:szCs w:val="20"/>
        </w:rPr>
      </w:pPr>
    </w:p>
    <w:p w14:paraId="7BD81D64" w14:textId="77777777" w:rsidR="0020459A" w:rsidRDefault="0020459A" w:rsidP="00DB2CD6">
      <w:pPr>
        <w:spacing w:line="360" w:lineRule="auto"/>
        <w:jc w:val="both"/>
        <w:rPr>
          <w:rFonts w:ascii="Georgia" w:hAnsi="Georgia" w:cs="Times New Roman"/>
          <w:sz w:val="20"/>
          <w:szCs w:val="20"/>
        </w:rPr>
      </w:pPr>
    </w:p>
    <w:p w14:paraId="2CEC7533" w14:textId="77777777" w:rsidR="0020459A" w:rsidRDefault="0020459A" w:rsidP="00DB2CD6">
      <w:pPr>
        <w:spacing w:line="360" w:lineRule="auto"/>
        <w:jc w:val="both"/>
        <w:rPr>
          <w:rFonts w:ascii="Georgia" w:hAnsi="Georgia" w:cs="Times New Roman"/>
          <w:sz w:val="20"/>
          <w:szCs w:val="20"/>
        </w:rPr>
      </w:pPr>
    </w:p>
    <w:p w14:paraId="0658E05A" w14:textId="77777777" w:rsidR="0020459A" w:rsidRDefault="0020459A" w:rsidP="00DB2CD6">
      <w:pPr>
        <w:spacing w:line="360" w:lineRule="auto"/>
        <w:jc w:val="both"/>
        <w:rPr>
          <w:rFonts w:ascii="Georgia" w:hAnsi="Georgia" w:cs="Times New Roman"/>
          <w:sz w:val="20"/>
          <w:szCs w:val="20"/>
        </w:rPr>
      </w:pPr>
    </w:p>
    <w:p w14:paraId="1AA3805D" w14:textId="77777777" w:rsidR="0020459A" w:rsidRDefault="0020459A" w:rsidP="00DB2CD6">
      <w:pPr>
        <w:spacing w:line="360" w:lineRule="auto"/>
        <w:jc w:val="both"/>
        <w:rPr>
          <w:rFonts w:ascii="Georgia" w:hAnsi="Georgia" w:cs="Times New Roman"/>
          <w:sz w:val="20"/>
          <w:szCs w:val="20"/>
        </w:rPr>
      </w:pPr>
    </w:p>
    <w:p w14:paraId="0D8034F3" w14:textId="77777777" w:rsidR="0020459A" w:rsidRDefault="0020459A" w:rsidP="00DB2CD6">
      <w:pPr>
        <w:spacing w:line="360" w:lineRule="auto"/>
        <w:jc w:val="both"/>
        <w:rPr>
          <w:rFonts w:ascii="Georgia" w:hAnsi="Georgia" w:cs="Times New Roman"/>
          <w:sz w:val="20"/>
          <w:szCs w:val="20"/>
        </w:rPr>
      </w:pPr>
    </w:p>
    <w:p w14:paraId="0A7BF47F" w14:textId="77777777" w:rsidR="0020459A" w:rsidRDefault="0020459A" w:rsidP="00DB2CD6">
      <w:pPr>
        <w:spacing w:line="360" w:lineRule="auto"/>
        <w:jc w:val="both"/>
        <w:rPr>
          <w:rFonts w:ascii="Georgia" w:hAnsi="Georgia" w:cs="Times New Roman"/>
          <w:sz w:val="20"/>
          <w:szCs w:val="20"/>
        </w:rPr>
      </w:pPr>
    </w:p>
    <w:p w14:paraId="505F51AD" w14:textId="77777777" w:rsidR="0020459A" w:rsidRDefault="0020459A" w:rsidP="00DB2CD6">
      <w:pPr>
        <w:spacing w:line="360" w:lineRule="auto"/>
        <w:jc w:val="both"/>
        <w:rPr>
          <w:rFonts w:ascii="Georgia" w:hAnsi="Georgia" w:cs="Times New Roman"/>
          <w:sz w:val="20"/>
          <w:szCs w:val="20"/>
        </w:rPr>
      </w:pPr>
    </w:p>
    <w:p w14:paraId="73CD33C2" w14:textId="77777777" w:rsidR="0020459A" w:rsidRDefault="0020459A" w:rsidP="00DB2CD6">
      <w:pPr>
        <w:spacing w:line="360" w:lineRule="auto"/>
        <w:jc w:val="both"/>
        <w:rPr>
          <w:rFonts w:ascii="Georgia" w:hAnsi="Georgia" w:cs="Times New Roman"/>
          <w:sz w:val="20"/>
          <w:szCs w:val="20"/>
        </w:rPr>
      </w:pPr>
    </w:p>
    <w:p w14:paraId="2247987B" w14:textId="77777777" w:rsidR="0020459A" w:rsidRDefault="0020459A" w:rsidP="00DB2CD6">
      <w:pPr>
        <w:spacing w:line="360" w:lineRule="auto"/>
        <w:jc w:val="both"/>
        <w:rPr>
          <w:rFonts w:ascii="Georgia" w:hAnsi="Georgia" w:cs="Times New Roman"/>
          <w:sz w:val="20"/>
          <w:szCs w:val="20"/>
        </w:rPr>
      </w:pPr>
    </w:p>
    <w:p w14:paraId="2FB17C07" w14:textId="77777777" w:rsidR="0020459A" w:rsidRDefault="0020459A" w:rsidP="00DB2CD6">
      <w:pPr>
        <w:spacing w:line="360" w:lineRule="auto"/>
        <w:jc w:val="both"/>
        <w:rPr>
          <w:rFonts w:ascii="Georgia" w:hAnsi="Georgia" w:cs="Times New Roman"/>
          <w:sz w:val="20"/>
          <w:szCs w:val="20"/>
        </w:rPr>
      </w:pPr>
    </w:p>
    <w:p w14:paraId="46EFEE1C" w14:textId="77777777" w:rsidR="0020459A" w:rsidRDefault="0020459A" w:rsidP="00DB2CD6">
      <w:pPr>
        <w:spacing w:line="360" w:lineRule="auto"/>
        <w:jc w:val="both"/>
        <w:rPr>
          <w:rFonts w:ascii="Georgia" w:hAnsi="Georgia" w:cs="Times New Roman"/>
          <w:sz w:val="20"/>
          <w:szCs w:val="20"/>
        </w:rPr>
      </w:pPr>
    </w:p>
    <w:p w14:paraId="7D8E92A4" w14:textId="77777777" w:rsidR="0020459A" w:rsidRDefault="0020459A" w:rsidP="00DB2CD6">
      <w:pPr>
        <w:spacing w:line="360" w:lineRule="auto"/>
        <w:jc w:val="both"/>
        <w:rPr>
          <w:rFonts w:ascii="Georgia" w:hAnsi="Georgia" w:cs="Times New Roman"/>
          <w:sz w:val="20"/>
          <w:szCs w:val="20"/>
        </w:rPr>
      </w:pPr>
    </w:p>
    <w:p w14:paraId="619CA20D" w14:textId="77777777" w:rsidR="0020459A" w:rsidRDefault="0020459A" w:rsidP="00DB2CD6">
      <w:pPr>
        <w:spacing w:line="360" w:lineRule="auto"/>
        <w:jc w:val="both"/>
        <w:rPr>
          <w:rFonts w:ascii="Georgia" w:hAnsi="Georgia" w:cs="Times New Roman"/>
          <w:sz w:val="20"/>
          <w:szCs w:val="20"/>
        </w:rPr>
      </w:pPr>
    </w:p>
    <w:p w14:paraId="5101ABF5" w14:textId="77777777" w:rsidR="0020459A" w:rsidRDefault="0020459A" w:rsidP="00DB2CD6">
      <w:pPr>
        <w:spacing w:line="360" w:lineRule="auto"/>
        <w:jc w:val="both"/>
        <w:rPr>
          <w:rFonts w:ascii="Georgia" w:hAnsi="Georgia" w:cs="Times New Roman"/>
          <w:sz w:val="20"/>
          <w:szCs w:val="20"/>
        </w:rPr>
      </w:pPr>
    </w:p>
    <w:p w14:paraId="482EAAAC" w14:textId="77777777" w:rsidR="0020459A" w:rsidRDefault="0020459A" w:rsidP="00DB2CD6">
      <w:pPr>
        <w:spacing w:line="360" w:lineRule="auto"/>
        <w:jc w:val="both"/>
        <w:rPr>
          <w:rFonts w:ascii="Georgia" w:hAnsi="Georgia" w:cs="Times New Roman"/>
          <w:sz w:val="20"/>
          <w:szCs w:val="20"/>
        </w:rPr>
      </w:pPr>
    </w:p>
    <w:p w14:paraId="41566C10" w14:textId="77777777" w:rsidR="0020459A" w:rsidRDefault="0020459A" w:rsidP="00DB2CD6">
      <w:pPr>
        <w:spacing w:line="360" w:lineRule="auto"/>
        <w:jc w:val="both"/>
        <w:rPr>
          <w:rFonts w:ascii="Georgia" w:hAnsi="Georgia" w:cs="Times New Roman"/>
          <w:sz w:val="20"/>
          <w:szCs w:val="20"/>
        </w:rPr>
      </w:pPr>
    </w:p>
    <w:p w14:paraId="2B7C8B03" w14:textId="77777777" w:rsidR="0020459A" w:rsidRPr="00001820" w:rsidRDefault="0020459A" w:rsidP="00DB2CD6">
      <w:pPr>
        <w:spacing w:line="360" w:lineRule="auto"/>
        <w:jc w:val="both"/>
        <w:rPr>
          <w:rFonts w:ascii="Georgia" w:hAnsi="Georgia" w:cs="Times New Roman"/>
          <w:sz w:val="20"/>
          <w:szCs w:val="20"/>
        </w:rPr>
      </w:pPr>
    </w:p>
    <w:p w14:paraId="63EDCCD3" w14:textId="77777777" w:rsidR="00BB5700" w:rsidRPr="00001820" w:rsidRDefault="002020A3" w:rsidP="0029135E">
      <w:pPr>
        <w:pStyle w:val="Heading2"/>
        <w:spacing w:line="360" w:lineRule="auto"/>
        <w:jc w:val="both"/>
        <w:rPr>
          <w:rFonts w:ascii="Georgia" w:hAnsi="Georgia"/>
          <w:color w:val="auto"/>
          <w:sz w:val="20"/>
          <w:szCs w:val="20"/>
        </w:rPr>
      </w:pPr>
      <w:bookmarkStart w:id="38" w:name="_Toc263274051"/>
      <w:r>
        <w:rPr>
          <w:rFonts w:ascii="Georgia" w:hAnsi="Georgia"/>
          <w:color w:val="auto"/>
        </w:rPr>
        <w:lastRenderedPageBreak/>
        <w:t>2.3. Professionalisering</w:t>
      </w:r>
      <w:r w:rsidR="00BB5700" w:rsidRPr="00001820">
        <w:rPr>
          <w:rFonts w:ascii="Georgia" w:hAnsi="Georgia"/>
          <w:color w:val="auto"/>
        </w:rPr>
        <w:t xml:space="preserve"> af </w:t>
      </w:r>
      <w:r w:rsidR="00097A2E">
        <w:rPr>
          <w:rFonts w:ascii="Georgia" w:hAnsi="Georgia"/>
          <w:color w:val="auto"/>
        </w:rPr>
        <w:t xml:space="preserve">den politiske </w:t>
      </w:r>
      <w:r w:rsidR="00BB5700" w:rsidRPr="00001820">
        <w:rPr>
          <w:rFonts w:ascii="Georgia" w:hAnsi="Georgia"/>
          <w:color w:val="auto"/>
        </w:rPr>
        <w:t>kommunikation</w:t>
      </w:r>
      <w:bookmarkEnd w:id="38"/>
    </w:p>
    <w:p w14:paraId="34D7B995" w14:textId="77777777" w:rsidR="00BB5700" w:rsidRPr="00001820" w:rsidRDefault="00ED319C" w:rsidP="0029135E">
      <w:pPr>
        <w:spacing w:line="360" w:lineRule="auto"/>
        <w:jc w:val="both"/>
        <w:rPr>
          <w:rFonts w:ascii="Georgia" w:hAnsi="Georgia" w:cs="Times New Roman"/>
          <w:sz w:val="20"/>
          <w:szCs w:val="20"/>
        </w:rPr>
      </w:pPr>
      <w:r>
        <w:rPr>
          <w:rFonts w:ascii="Georgia" w:hAnsi="Georgia" w:cs="Times New Roman"/>
          <w:color w:val="000000"/>
          <w:sz w:val="23"/>
          <w:szCs w:val="23"/>
        </w:rPr>
        <w:t>K</w:t>
      </w:r>
      <w:r w:rsidR="00AE25B9">
        <w:rPr>
          <w:rFonts w:ascii="Georgia" w:hAnsi="Georgia" w:cs="Times New Roman"/>
          <w:color w:val="000000"/>
          <w:sz w:val="23"/>
          <w:szCs w:val="23"/>
        </w:rPr>
        <w:t>ommercialiseringen</w:t>
      </w:r>
      <w:r>
        <w:rPr>
          <w:rFonts w:ascii="Georgia" w:hAnsi="Georgia" w:cs="Times New Roman"/>
          <w:color w:val="000000"/>
          <w:sz w:val="23"/>
          <w:szCs w:val="23"/>
        </w:rPr>
        <w:t xml:space="preserve"> medførte</w:t>
      </w:r>
      <w:r w:rsidR="00AE25B9">
        <w:rPr>
          <w:rFonts w:ascii="Georgia" w:hAnsi="Georgia" w:cs="Times New Roman"/>
          <w:color w:val="000000"/>
          <w:sz w:val="23"/>
          <w:szCs w:val="23"/>
        </w:rPr>
        <w:t xml:space="preserve"> en øget</w:t>
      </w:r>
      <w:r w:rsidR="00BB5700" w:rsidRPr="00001820">
        <w:rPr>
          <w:rFonts w:ascii="Georgia" w:hAnsi="Georgia" w:cs="Times New Roman"/>
          <w:color w:val="000000"/>
          <w:sz w:val="23"/>
          <w:szCs w:val="23"/>
        </w:rPr>
        <w:t xml:space="preserve"> professionalisering af den politiske kommunikation.</w:t>
      </w:r>
      <w:r w:rsidR="00AE25B9">
        <w:rPr>
          <w:rFonts w:ascii="Georgia" w:hAnsi="Georgia" w:cs="Times New Roman"/>
          <w:color w:val="000000"/>
          <w:sz w:val="23"/>
          <w:szCs w:val="23"/>
        </w:rPr>
        <w:t xml:space="preserve"> Dette afsnit vil omhandle en redegørelse af </w:t>
      </w:r>
      <w:r w:rsidR="001B2F16">
        <w:rPr>
          <w:rFonts w:ascii="Georgia" w:hAnsi="Georgia" w:cs="Times New Roman"/>
          <w:color w:val="000000"/>
          <w:sz w:val="23"/>
          <w:szCs w:val="23"/>
        </w:rPr>
        <w:t>den</w:t>
      </w:r>
      <w:r>
        <w:rPr>
          <w:rFonts w:ascii="Georgia" w:hAnsi="Georgia" w:cs="Times New Roman"/>
          <w:color w:val="000000"/>
          <w:sz w:val="23"/>
          <w:szCs w:val="23"/>
        </w:rPr>
        <w:t xml:space="preserve"> tredje negative tendens: </w:t>
      </w:r>
      <w:r w:rsidR="00AE25B9">
        <w:rPr>
          <w:rFonts w:ascii="Georgia" w:hAnsi="Georgia" w:cs="Times New Roman"/>
          <w:color w:val="000000"/>
          <w:sz w:val="23"/>
          <w:szCs w:val="23"/>
        </w:rPr>
        <w:t>professionalisering</w:t>
      </w:r>
      <w:r w:rsidR="001B2F16">
        <w:rPr>
          <w:rFonts w:ascii="Georgia" w:hAnsi="Georgia" w:cs="Times New Roman"/>
          <w:color w:val="000000"/>
          <w:sz w:val="23"/>
          <w:szCs w:val="23"/>
        </w:rPr>
        <w:t>en</w:t>
      </w:r>
      <w:r w:rsidR="00AE25B9">
        <w:rPr>
          <w:rFonts w:ascii="Georgia" w:hAnsi="Georgia" w:cs="Times New Roman"/>
          <w:color w:val="000000"/>
          <w:sz w:val="23"/>
          <w:szCs w:val="23"/>
        </w:rPr>
        <w:t xml:space="preserve"> af </w:t>
      </w:r>
      <w:r w:rsidR="001B2F16">
        <w:rPr>
          <w:rFonts w:ascii="Georgia" w:hAnsi="Georgia" w:cs="Times New Roman"/>
          <w:color w:val="000000"/>
          <w:sz w:val="23"/>
          <w:szCs w:val="23"/>
        </w:rPr>
        <w:t xml:space="preserve">den </w:t>
      </w:r>
      <w:r w:rsidR="00AE25B9">
        <w:rPr>
          <w:rFonts w:ascii="Georgia" w:hAnsi="Georgia" w:cs="Times New Roman"/>
          <w:color w:val="000000"/>
          <w:sz w:val="23"/>
          <w:szCs w:val="23"/>
        </w:rPr>
        <w:t>politisk</w:t>
      </w:r>
      <w:r w:rsidR="001B2F16">
        <w:rPr>
          <w:rFonts w:ascii="Georgia" w:hAnsi="Georgia" w:cs="Times New Roman"/>
          <w:color w:val="000000"/>
          <w:sz w:val="23"/>
          <w:szCs w:val="23"/>
        </w:rPr>
        <w:t>e</w:t>
      </w:r>
      <w:r w:rsidR="00AE25B9">
        <w:rPr>
          <w:rFonts w:ascii="Georgia" w:hAnsi="Georgia" w:cs="Times New Roman"/>
          <w:color w:val="000000"/>
          <w:sz w:val="23"/>
          <w:szCs w:val="23"/>
        </w:rPr>
        <w:t xml:space="preserve"> kommunikation. Med afsæt i teoretikerne </w:t>
      </w:r>
      <w:r w:rsidR="00BB5700" w:rsidRPr="00001820">
        <w:rPr>
          <w:rFonts w:ascii="Georgia" w:hAnsi="Georgia" w:cs="Times New Roman"/>
          <w:color w:val="000000"/>
          <w:sz w:val="23"/>
          <w:szCs w:val="23"/>
        </w:rPr>
        <w:t>Brian McNair, Phillip Gould, Henrik Merkelsen, Rasmus Jønsson, Pippa Norris og John</w:t>
      </w:r>
      <w:r w:rsidR="001B2F16">
        <w:rPr>
          <w:rFonts w:ascii="Georgia" w:hAnsi="Georgia" w:cs="Times New Roman"/>
          <w:color w:val="000000"/>
          <w:sz w:val="23"/>
          <w:szCs w:val="23"/>
        </w:rPr>
        <w:t xml:space="preserve"> B. Thompson vil det påvises,</w:t>
      </w:r>
      <w:r w:rsidR="00BB5700" w:rsidRPr="00001820">
        <w:rPr>
          <w:rFonts w:ascii="Georgia" w:hAnsi="Georgia" w:cs="Times New Roman"/>
          <w:color w:val="000000"/>
          <w:sz w:val="23"/>
          <w:szCs w:val="23"/>
        </w:rPr>
        <w:t xml:space="preserve"> </w:t>
      </w:r>
      <w:r w:rsidR="001B2F16">
        <w:rPr>
          <w:rFonts w:ascii="Georgia" w:hAnsi="Georgia" w:cs="Times New Roman"/>
          <w:color w:val="000000"/>
          <w:sz w:val="23"/>
          <w:szCs w:val="23"/>
        </w:rPr>
        <w:t xml:space="preserve">hvordan </w:t>
      </w:r>
      <w:r w:rsidR="00BB5700" w:rsidRPr="00001820">
        <w:rPr>
          <w:rFonts w:ascii="Georgia" w:hAnsi="Georgia" w:cs="Times New Roman"/>
          <w:color w:val="000000"/>
          <w:sz w:val="23"/>
          <w:szCs w:val="23"/>
        </w:rPr>
        <w:t xml:space="preserve">professionaliseringen er blevet en dominerende </w:t>
      </w:r>
      <w:r w:rsidR="001B2F16">
        <w:rPr>
          <w:rFonts w:ascii="Georgia" w:hAnsi="Georgia" w:cs="Times New Roman"/>
          <w:color w:val="000000"/>
          <w:sz w:val="23"/>
          <w:szCs w:val="23"/>
        </w:rPr>
        <w:t>faktor i politisk kommunikation</w:t>
      </w:r>
      <w:r w:rsidR="00BB5700" w:rsidRPr="00001820">
        <w:rPr>
          <w:rFonts w:ascii="Georgia" w:hAnsi="Georgia" w:cs="Times New Roman"/>
          <w:color w:val="000000"/>
          <w:sz w:val="23"/>
          <w:szCs w:val="23"/>
        </w:rPr>
        <w:t xml:space="preserve">. </w:t>
      </w:r>
    </w:p>
    <w:p w14:paraId="52F7576E" w14:textId="77777777" w:rsidR="00AE25B9" w:rsidRDefault="00AE25B9" w:rsidP="00DB2CD6">
      <w:pPr>
        <w:pStyle w:val="Heading3"/>
        <w:jc w:val="both"/>
        <w:rPr>
          <w:rFonts w:ascii="Georgia" w:hAnsi="Georgia"/>
          <w:color w:val="auto"/>
        </w:rPr>
      </w:pPr>
    </w:p>
    <w:p w14:paraId="75E1E9AE" w14:textId="77777777" w:rsidR="00BB5700" w:rsidRPr="00001820" w:rsidRDefault="00BB5700" w:rsidP="003D1EF0">
      <w:pPr>
        <w:pStyle w:val="Heading3"/>
        <w:spacing w:line="360" w:lineRule="auto"/>
        <w:jc w:val="both"/>
        <w:rPr>
          <w:rFonts w:ascii="Georgia" w:hAnsi="Georgia"/>
          <w:color w:val="auto"/>
          <w:sz w:val="20"/>
          <w:szCs w:val="20"/>
        </w:rPr>
      </w:pPr>
      <w:bookmarkStart w:id="39" w:name="_Toc263274052"/>
      <w:r w:rsidRPr="00001820">
        <w:rPr>
          <w:rFonts w:ascii="Georgia" w:hAnsi="Georgia"/>
          <w:color w:val="auto"/>
        </w:rPr>
        <w:t xml:space="preserve">2.3.1. </w:t>
      </w:r>
      <w:r w:rsidR="00202254" w:rsidRPr="00001820">
        <w:rPr>
          <w:rFonts w:ascii="Georgia" w:hAnsi="Georgia"/>
          <w:color w:val="auto"/>
        </w:rPr>
        <w:t>Brian McNair om den nuancerede</w:t>
      </w:r>
      <w:r w:rsidRPr="00001820">
        <w:rPr>
          <w:rFonts w:ascii="Georgia" w:hAnsi="Georgia"/>
          <w:color w:val="auto"/>
        </w:rPr>
        <w:t xml:space="preserve"> model for politisk kommunikation</w:t>
      </w:r>
      <w:bookmarkEnd w:id="39"/>
    </w:p>
    <w:p w14:paraId="76CEA66D" w14:textId="77777777" w:rsidR="00BB5700" w:rsidRPr="00001820" w:rsidRDefault="008A53CA" w:rsidP="003D1EF0">
      <w:pPr>
        <w:spacing w:line="360" w:lineRule="auto"/>
        <w:jc w:val="both"/>
        <w:rPr>
          <w:rFonts w:ascii="Georgia" w:hAnsi="Georgia" w:cs="Times New Roman"/>
          <w:sz w:val="20"/>
          <w:szCs w:val="20"/>
        </w:rPr>
      </w:pPr>
      <w:r>
        <w:rPr>
          <w:rFonts w:ascii="Georgia" w:hAnsi="Georgia" w:cs="Times New Roman"/>
          <w:color w:val="000000"/>
          <w:sz w:val="23"/>
          <w:szCs w:val="23"/>
        </w:rPr>
        <w:t>R</w:t>
      </w:r>
      <w:r w:rsidR="00BB5700" w:rsidRPr="00001820">
        <w:rPr>
          <w:rFonts w:ascii="Georgia" w:hAnsi="Georgia" w:cs="Times New Roman"/>
          <w:color w:val="000000"/>
          <w:sz w:val="23"/>
          <w:szCs w:val="23"/>
        </w:rPr>
        <w:t xml:space="preserve">edegørelsen for den øgede kommercialisering påviste, </w:t>
      </w:r>
      <w:r w:rsidR="001B2FD7">
        <w:rPr>
          <w:rFonts w:ascii="Georgia" w:hAnsi="Georgia" w:cs="Times New Roman"/>
          <w:color w:val="000000"/>
          <w:sz w:val="23"/>
          <w:szCs w:val="23"/>
        </w:rPr>
        <w:t>at</w:t>
      </w:r>
      <w:r w:rsidR="00BB5700" w:rsidRPr="00001820">
        <w:rPr>
          <w:rFonts w:ascii="Georgia" w:hAnsi="Georgia" w:cs="Times New Roman"/>
          <w:color w:val="000000"/>
          <w:sz w:val="23"/>
          <w:szCs w:val="23"/>
        </w:rPr>
        <w:t xml:space="preserve"> massemedierne</w:t>
      </w:r>
      <w:r w:rsidR="001B2FD7">
        <w:rPr>
          <w:rFonts w:ascii="Georgia" w:hAnsi="Georgia" w:cs="Times New Roman"/>
          <w:color w:val="000000"/>
          <w:sz w:val="23"/>
          <w:szCs w:val="23"/>
        </w:rPr>
        <w:t xml:space="preserve"> havde</w:t>
      </w:r>
      <w:r w:rsidR="00BB5700" w:rsidRPr="00001820">
        <w:rPr>
          <w:rFonts w:ascii="Georgia" w:hAnsi="Georgia" w:cs="Times New Roman"/>
          <w:color w:val="000000"/>
          <w:sz w:val="23"/>
          <w:szCs w:val="23"/>
        </w:rPr>
        <w:t xml:space="preserve"> fået stor indflydelse på den politiske kommunikation. Grundet massemediernes stigende indflydelse på politisk kommunikation udviklede </w:t>
      </w:r>
      <w:r w:rsidR="001B2FD7">
        <w:rPr>
          <w:rFonts w:ascii="Georgia" w:hAnsi="Georgia" w:cs="Times New Roman"/>
          <w:color w:val="000000"/>
          <w:sz w:val="23"/>
          <w:szCs w:val="23"/>
        </w:rPr>
        <w:t xml:space="preserve">Brian </w:t>
      </w:r>
      <w:r w:rsidR="00BB5700" w:rsidRPr="00001820">
        <w:rPr>
          <w:rFonts w:ascii="Georgia" w:hAnsi="Georgia" w:cs="Times New Roman"/>
          <w:color w:val="000000"/>
          <w:sz w:val="23"/>
          <w:szCs w:val="23"/>
        </w:rPr>
        <w:t>McNair en model over massemedieret politisk kommunikation. Han definerede politisk kommunikation som formålsbestemt kommunikation indeholdende poli</w:t>
      </w:r>
      <w:r w:rsidR="001B2FD7">
        <w:rPr>
          <w:rFonts w:ascii="Georgia" w:hAnsi="Georgia" w:cs="Times New Roman"/>
          <w:color w:val="000000"/>
          <w:sz w:val="23"/>
          <w:szCs w:val="23"/>
        </w:rPr>
        <w:t>tiske budskaber, der indbefattede</w:t>
      </w:r>
      <w:r w:rsidR="00BB5700" w:rsidRPr="00001820">
        <w:rPr>
          <w:rFonts w:ascii="Georgia" w:hAnsi="Georgia" w:cs="Times New Roman"/>
          <w:color w:val="000000"/>
          <w:sz w:val="23"/>
          <w:szCs w:val="23"/>
        </w:rPr>
        <w:t xml:space="preserve"> personer og grupper i</w:t>
      </w:r>
      <w:r w:rsidR="001B2FD7">
        <w:rPr>
          <w:rFonts w:ascii="Georgia" w:hAnsi="Georgia" w:cs="Times New Roman"/>
          <w:color w:val="000000"/>
          <w:sz w:val="23"/>
          <w:szCs w:val="23"/>
        </w:rPr>
        <w:t>nden for det politiske felt</w:t>
      </w:r>
      <w:r w:rsidR="00BB5700" w:rsidRPr="00001820">
        <w:rPr>
          <w:rFonts w:ascii="Georgia" w:hAnsi="Georgia" w:cs="Times New Roman"/>
          <w:color w:val="000000"/>
          <w:sz w:val="23"/>
          <w:szCs w:val="23"/>
        </w:rPr>
        <w:t xml:space="preserve"> (Rasmussen, 2012, s. 28). </w:t>
      </w:r>
    </w:p>
    <w:p w14:paraId="70D3AB4A" w14:textId="77777777" w:rsidR="00BB5700" w:rsidRPr="00001820" w:rsidRDefault="00BB5700" w:rsidP="00DB2CD6">
      <w:pPr>
        <w:spacing w:line="360" w:lineRule="auto"/>
        <w:jc w:val="both"/>
        <w:rPr>
          <w:rFonts w:ascii="Georgia" w:eastAsia="Times New Roman" w:hAnsi="Georgia" w:cs="Times New Roman"/>
          <w:sz w:val="20"/>
          <w:szCs w:val="20"/>
        </w:rPr>
      </w:pPr>
    </w:p>
    <w:p w14:paraId="035F344A"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McNair mente, at politisk kommunikation dækkede over tre områder:</w:t>
      </w:r>
    </w:p>
    <w:p w14:paraId="7665BED7"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1) Alle former for kommunikatio</w:t>
      </w:r>
      <w:r w:rsidR="001B2FD7">
        <w:rPr>
          <w:rFonts w:ascii="Georgia" w:hAnsi="Georgia" w:cs="Times New Roman"/>
          <w:color w:val="000000"/>
          <w:sz w:val="23"/>
          <w:szCs w:val="23"/>
        </w:rPr>
        <w:t>n fra politikere, hvor ønsket var</w:t>
      </w:r>
      <w:r w:rsidRPr="00001820">
        <w:rPr>
          <w:rFonts w:ascii="Georgia" w:hAnsi="Georgia" w:cs="Times New Roman"/>
          <w:color w:val="000000"/>
          <w:sz w:val="23"/>
          <w:szCs w:val="23"/>
        </w:rPr>
        <w:t xml:space="preserve"> at opnå et bestemt udfald</w:t>
      </w:r>
      <w:r w:rsidR="001B2FD7">
        <w:rPr>
          <w:rFonts w:ascii="Georgia" w:hAnsi="Georgia" w:cs="Times New Roman"/>
          <w:color w:val="000000"/>
          <w:sz w:val="23"/>
          <w:szCs w:val="23"/>
        </w:rPr>
        <w:t>.</w:t>
      </w:r>
    </w:p>
    <w:p w14:paraId="385734A5"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2) Kommunikation</w:t>
      </w:r>
      <w:r w:rsidR="001B2FD7">
        <w:rPr>
          <w:rFonts w:ascii="Georgia" w:hAnsi="Georgia" w:cs="Times New Roman"/>
          <w:color w:val="000000"/>
          <w:sz w:val="23"/>
          <w:szCs w:val="23"/>
        </w:rPr>
        <w:t>en</w:t>
      </w:r>
      <w:r w:rsidRPr="00001820">
        <w:rPr>
          <w:rFonts w:ascii="Georgia" w:hAnsi="Georgia" w:cs="Times New Roman"/>
          <w:color w:val="000000"/>
          <w:sz w:val="23"/>
          <w:szCs w:val="23"/>
        </w:rPr>
        <w:t xml:space="preserve"> til politiske aktører fra </w:t>
      </w:r>
      <w:r w:rsidR="001B2FD7">
        <w:rPr>
          <w:rFonts w:ascii="Georgia" w:hAnsi="Georgia" w:cs="Times New Roman"/>
          <w:color w:val="000000"/>
          <w:sz w:val="23"/>
          <w:szCs w:val="23"/>
        </w:rPr>
        <w:t>medierepræsentanter og borgere og omvendt.</w:t>
      </w:r>
    </w:p>
    <w:p w14:paraId="048B5F35" w14:textId="77777777" w:rsidR="00BB5700" w:rsidRDefault="001B2FD7" w:rsidP="001B2FD7">
      <w:pPr>
        <w:spacing w:line="360" w:lineRule="auto"/>
        <w:rPr>
          <w:rFonts w:ascii="Georgia" w:hAnsi="Georgia" w:cs="Times New Roman"/>
          <w:color w:val="000000"/>
          <w:sz w:val="23"/>
          <w:szCs w:val="23"/>
        </w:rPr>
      </w:pPr>
      <w:r>
        <w:rPr>
          <w:rFonts w:ascii="Georgia" w:hAnsi="Georgia" w:cs="Times New Roman"/>
          <w:color w:val="000000"/>
          <w:sz w:val="23"/>
          <w:szCs w:val="23"/>
        </w:rPr>
        <w:t xml:space="preserve">3) </w:t>
      </w:r>
      <w:r w:rsidR="00BB5700" w:rsidRPr="00001820">
        <w:rPr>
          <w:rFonts w:ascii="Georgia" w:hAnsi="Georgia" w:cs="Times New Roman"/>
          <w:color w:val="000000"/>
          <w:sz w:val="23"/>
          <w:szCs w:val="23"/>
        </w:rPr>
        <w:t>Kommunikation</w:t>
      </w:r>
      <w:r>
        <w:rPr>
          <w:rFonts w:ascii="Georgia" w:hAnsi="Georgia" w:cs="Times New Roman"/>
          <w:color w:val="000000"/>
          <w:sz w:val="23"/>
          <w:szCs w:val="23"/>
        </w:rPr>
        <w:t>en</w:t>
      </w:r>
      <w:r w:rsidR="00BB5700" w:rsidRPr="00001820">
        <w:rPr>
          <w:rFonts w:ascii="Georgia" w:hAnsi="Georgia" w:cs="Times New Roman"/>
          <w:color w:val="000000"/>
          <w:sz w:val="23"/>
          <w:szCs w:val="23"/>
        </w:rPr>
        <w:t xml:space="preserve"> vedrørende disse politiske aktører og deres aktiviteter, som det forekom i mediernes dækning, hvad enten det er nyhederne eller andre former for mediemedieret fremstilling af politik (Ibid).</w:t>
      </w:r>
    </w:p>
    <w:p w14:paraId="71D02FBF" w14:textId="77777777" w:rsidR="0020459A" w:rsidRDefault="0020459A" w:rsidP="001B2FD7">
      <w:pPr>
        <w:spacing w:line="360" w:lineRule="auto"/>
        <w:rPr>
          <w:rFonts w:ascii="Georgia" w:hAnsi="Georgia" w:cs="Times New Roman"/>
          <w:color w:val="000000"/>
          <w:sz w:val="23"/>
          <w:szCs w:val="23"/>
        </w:rPr>
      </w:pPr>
    </w:p>
    <w:p w14:paraId="5AC494C4" w14:textId="77777777" w:rsidR="0020459A" w:rsidRDefault="0020459A" w:rsidP="001B2FD7">
      <w:pPr>
        <w:spacing w:line="360" w:lineRule="auto"/>
        <w:rPr>
          <w:rFonts w:ascii="Georgia" w:hAnsi="Georgia" w:cs="Times New Roman"/>
          <w:color w:val="000000"/>
          <w:sz w:val="23"/>
          <w:szCs w:val="23"/>
        </w:rPr>
      </w:pPr>
    </w:p>
    <w:p w14:paraId="428C1013" w14:textId="77777777" w:rsidR="0020459A" w:rsidRDefault="0020459A" w:rsidP="001B2FD7">
      <w:pPr>
        <w:spacing w:line="360" w:lineRule="auto"/>
        <w:rPr>
          <w:rFonts w:ascii="Georgia" w:hAnsi="Georgia" w:cs="Times New Roman"/>
          <w:color w:val="000000"/>
          <w:sz w:val="23"/>
          <w:szCs w:val="23"/>
        </w:rPr>
      </w:pPr>
    </w:p>
    <w:p w14:paraId="12517FD3" w14:textId="77777777" w:rsidR="0020459A" w:rsidRDefault="0020459A" w:rsidP="001B2FD7">
      <w:pPr>
        <w:spacing w:line="360" w:lineRule="auto"/>
        <w:rPr>
          <w:rFonts w:ascii="Georgia" w:hAnsi="Georgia" w:cs="Times New Roman"/>
          <w:color w:val="000000"/>
          <w:sz w:val="23"/>
          <w:szCs w:val="23"/>
        </w:rPr>
      </w:pPr>
    </w:p>
    <w:p w14:paraId="5BA169BD" w14:textId="77777777" w:rsidR="0020459A" w:rsidRDefault="0020459A" w:rsidP="001B2FD7">
      <w:pPr>
        <w:spacing w:line="360" w:lineRule="auto"/>
        <w:rPr>
          <w:rFonts w:ascii="Georgia" w:hAnsi="Georgia" w:cs="Times New Roman"/>
          <w:color w:val="000000"/>
          <w:sz w:val="23"/>
          <w:szCs w:val="23"/>
        </w:rPr>
      </w:pPr>
    </w:p>
    <w:p w14:paraId="5A625851" w14:textId="77777777" w:rsidR="0020459A" w:rsidRDefault="0020459A" w:rsidP="001B2FD7">
      <w:pPr>
        <w:spacing w:line="360" w:lineRule="auto"/>
        <w:rPr>
          <w:rFonts w:ascii="Georgia" w:hAnsi="Georgia" w:cs="Times New Roman"/>
          <w:color w:val="000000"/>
          <w:sz w:val="23"/>
          <w:szCs w:val="23"/>
        </w:rPr>
      </w:pPr>
    </w:p>
    <w:p w14:paraId="09E30168" w14:textId="77777777" w:rsidR="0020459A" w:rsidRDefault="0020459A" w:rsidP="001B2FD7">
      <w:pPr>
        <w:spacing w:line="360" w:lineRule="auto"/>
        <w:rPr>
          <w:rFonts w:ascii="Georgia" w:hAnsi="Georgia" w:cs="Times New Roman"/>
          <w:color w:val="000000"/>
          <w:sz w:val="23"/>
          <w:szCs w:val="23"/>
        </w:rPr>
      </w:pPr>
    </w:p>
    <w:p w14:paraId="64B9AE6C" w14:textId="77777777" w:rsidR="0020459A" w:rsidRDefault="0020459A" w:rsidP="001B2FD7">
      <w:pPr>
        <w:spacing w:line="360" w:lineRule="auto"/>
        <w:rPr>
          <w:rFonts w:ascii="Georgia" w:hAnsi="Georgia" w:cs="Times New Roman"/>
          <w:color w:val="000000"/>
          <w:sz w:val="23"/>
          <w:szCs w:val="23"/>
        </w:rPr>
      </w:pPr>
    </w:p>
    <w:p w14:paraId="4265558D" w14:textId="77777777" w:rsidR="0020459A" w:rsidRDefault="0020459A" w:rsidP="001B2FD7">
      <w:pPr>
        <w:spacing w:line="360" w:lineRule="auto"/>
        <w:rPr>
          <w:rFonts w:ascii="Georgia" w:hAnsi="Georgia" w:cs="Times New Roman"/>
          <w:color w:val="000000"/>
          <w:sz w:val="23"/>
          <w:szCs w:val="23"/>
        </w:rPr>
      </w:pPr>
    </w:p>
    <w:p w14:paraId="448FE6C7" w14:textId="77777777" w:rsidR="0020459A" w:rsidRDefault="0020459A" w:rsidP="001B2FD7">
      <w:pPr>
        <w:spacing w:line="360" w:lineRule="auto"/>
        <w:rPr>
          <w:rFonts w:ascii="Georgia" w:hAnsi="Georgia" w:cs="Times New Roman"/>
          <w:color w:val="000000"/>
          <w:sz w:val="23"/>
          <w:szCs w:val="23"/>
        </w:rPr>
      </w:pPr>
    </w:p>
    <w:p w14:paraId="5F9530FD" w14:textId="77777777" w:rsidR="0020459A" w:rsidRPr="00001820" w:rsidRDefault="0020459A" w:rsidP="001B2FD7">
      <w:pPr>
        <w:spacing w:line="360" w:lineRule="auto"/>
        <w:rPr>
          <w:rFonts w:ascii="Georgia" w:hAnsi="Georgia" w:cs="Times New Roman"/>
          <w:sz w:val="20"/>
          <w:szCs w:val="20"/>
        </w:rPr>
      </w:pPr>
    </w:p>
    <w:p w14:paraId="79854BCC" w14:textId="77777777" w:rsidR="00BB5700" w:rsidRPr="00001820" w:rsidRDefault="00BB5700" w:rsidP="00DB2CD6">
      <w:pPr>
        <w:spacing w:line="360" w:lineRule="auto"/>
        <w:jc w:val="both"/>
        <w:rPr>
          <w:rFonts w:ascii="Georgia" w:eastAsia="Times New Roman" w:hAnsi="Georgia" w:cs="Times New Roman"/>
          <w:sz w:val="20"/>
          <w:szCs w:val="20"/>
        </w:rPr>
      </w:pPr>
    </w:p>
    <w:p w14:paraId="09B9D4E9"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lastRenderedPageBreak/>
        <w:t xml:space="preserve">Ovenstående betragtninger resulterede i en model over massemedieret politisk kommunikation af McNair. </w:t>
      </w:r>
    </w:p>
    <w:p w14:paraId="3929B59A" w14:textId="77777777" w:rsidR="00AB132C" w:rsidRPr="00001820" w:rsidRDefault="00AB132C" w:rsidP="00DB2CD6">
      <w:pPr>
        <w:spacing w:line="360" w:lineRule="auto"/>
        <w:jc w:val="both"/>
        <w:rPr>
          <w:rFonts w:ascii="Georgia" w:hAnsi="Georgia" w:cs="Times New Roman"/>
          <w:sz w:val="20"/>
          <w:szCs w:val="20"/>
        </w:rPr>
      </w:pPr>
    </w:p>
    <w:p w14:paraId="1028AF50"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noProof/>
          <w:color w:val="000000"/>
          <w:sz w:val="23"/>
          <w:szCs w:val="23"/>
          <w:lang w:val="en-US"/>
        </w:rPr>
        <w:drawing>
          <wp:inline distT="0" distB="0" distL="0" distR="0" wp14:anchorId="241999A3" wp14:editId="0527D0E5">
            <wp:extent cx="5748655" cy="2582545"/>
            <wp:effectExtent l="0" t="0" r="0" b="8255"/>
            <wp:docPr id="6" name="Picture 6" descr="https://lh3.googleusercontent.com/-EZoTPOMdnZ84cIUQzRazsvKTcMw1G8YCd_8GFou00f7wJ6AcdMFbyz9xCgbiX8kdcmTVVwTAYy8xwVNUfLEYLds9tRnVRy5r3y7xWbGJp6Ppvt5uZnE_H03nfKgbmKU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EZoTPOMdnZ84cIUQzRazsvKTcMw1G8YCd_8GFou00f7wJ6AcdMFbyz9xCgbiX8kdcmTVVwTAYy8xwVNUfLEYLds9tRnVRy5r3y7xWbGJp6Ppvt5uZnE_H03nfKgbmKU_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8655" cy="2582545"/>
                    </a:xfrm>
                    <a:prstGeom prst="rect">
                      <a:avLst/>
                    </a:prstGeom>
                    <a:noFill/>
                    <a:ln>
                      <a:noFill/>
                    </a:ln>
                  </pic:spPr>
                </pic:pic>
              </a:graphicData>
            </a:graphic>
          </wp:inline>
        </w:drawing>
      </w:r>
      <w:r w:rsidRPr="00001820">
        <w:rPr>
          <w:rFonts w:ascii="Georgia" w:hAnsi="Georgia" w:cs="Times New Roman"/>
          <w:color w:val="000000"/>
          <w:sz w:val="23"/>
          <w:szCs w:val="23"/>
        </w:rPr>
        <w:t> </w:t>
      </w:r>
    </w:p>
    <w:p w14:paraId="03DA45CA" w14:textId="77777777" w:rsidR="00BB5700" w:rsidRPr="00001820" w:rsidRDefault="00BB5700" w:rsidP="00AB132C">
      <w:pPr>
        <w:spacing w:line="360" w:lineRule="auto"/>
        <w:jc w:val="center"/>
        <w:rPr>
          <w:rFonts w:ascii="Georgia" w:hAnsi="Georgia" w:cs="Times New Roman"/>
          <w:sz w:val="20"/>
          <w:szCs w:val="20"/>
        </w:rPr>
      </w:pPr>
      <w:r w:rsidRPr="00001820">
        <w:rPr>
          <w:rFonts w:ascii="Georgia" w:hAnsi="Georgia" w:cs="Times New Roman"/>
          <w:b/>
          <w:bCs/>
          <w:color w:val="000000"/>
          <w:sz w:val="20"/>
          <w:szCs w:val="20"/>
        </w:rPr>
        <w:t xml:space="preserve">Figur 6. </w:t>
      </w:r>
      <w:r w:rsidRPr="00001820">
        <w:rPr>
          <w:rFonts w:ascii="Georgia" w:hAnsi="Georgia" w:cs="Times New Roman"/>
          <w:color w:val="000000"/>
          <w:sz w:val="20"/>
          <w:szCs w:val="20"/>
        </w:rPr>
        <w:t>Model af massemedieret politisk kommunikation (McNair, 2007, s. 6).</w:t>
      </w:r>
    </w:p>
    <w:p w14:paraId="67B412EC" w14:textId="77777777" w:rsidR="00BB5700" w:rsidRPr="00001820" w:rsidRDefault="00BB5700" w:rsidP="00DB2CD6">
      <w:pPr>
        <w:spacing w:line="360" w:lineRule="auto"/>
        <w:jc w:val="both"/>
        <w:rPr>
          <w:rFonts w:ascii="Georgia" w:eastAsia="Times New Roman" w:hAnsi="Georgia" w:cs="Times New Roman"/>
          <w:sz w:val="20"/>
          <w:szCs w:val="20"/>
        </w:rPr>
      </w:pPr>
    </w:p>
    <w:p w14:paraId="0246DEF3"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Modellen viste den moderne proces for politisk kommunikation, hvor politik </w:t>
      </w:r>
      <w:r w:rsidR="00AB132C">
        <w:rPr>
          <w:rFonts w:ascii="Georgia" w:hAnsi="Georgia" w:cs="Times New Roman"/>
          <w:color w:val="000000"/>
          <w:sz w:val="23"/>
          <w:szCs w:val="23"/>
        </w:rPr>
        <w:t xml:space="preserve">blev skabt og foretaget </w:t>
      </w:r>
      <w:r w:rsidRPr="00001820">
        <w:rPr>
          <w:rFonts w:ascii="Georgia" w:hAnsi="Georgia" w:cs="Times New Roman"/>
          <w:color w:val="000000"/>
          <w:sz w:val="23"/>
          <w:szCs w:val="23"/>
        </w:rPr>
        <w:t xml:space="preserve">mellem de tre </w:t>
      </w:r>
      <w:r w:rsidR="00AB132C">
        <w:rPr>
          <w:rFonts w:ascii="Georgia" w:hAnsi="Georgia" w:cs="Times New Roman"/>
          <w:color w:val="000000"/>
          <w:sz w:val="23"/>
          <w:szCs w:val="23"/>
        </w:rPr>
        <w:t xml:space="preserve">ovenstående </w:t>
      </w:r>
      <w:r w:rsidRPr="00001820">
        <w:rPr>
          <w:rFonts w:ascii="Georgia" w:hAnsi="Georgia" w:cs="Times New Roman"/>
          <w:color w:val="000000"/>
          <w:sz w:val="23"/>
          <w:szCs w:val="23"/>
        </w:rPr>
        <w:t>aktører.</w:t>
      </w:r>
    </w:p>
    <w:p w14:paraId="73E3C360" w14:textId="77777777" w:rsidR="00BB5700" w:rsidRPr="00001820" w:rsidRDefault="00BB5700" w:rsidP="00DB2CD6">
      <w:pPr>
        <w:spacing w:line="360" w:lineRule="auto"/>
        <w:jc w:val="both"/>
        <w:rPr>
          <w:rFonts w:ascii="Georgia" w:eastAsia="Times New Roman" w:hAnsi="Georgia" w:cs="Times New Roman"/>
          <w:sz w:val="20"/>
          <w:szCs w:val="20"/>
        </w:rPr>
      </w:pPr>
    </w:p>
    <w:p w14:paraId="03CB3570" w14:textId="77777777" w:rsidR="00BB5700" w:rsidRPr="003C3F37" w:rsidRDefault="00BB5700" w:rsidP="00DB2CD6">
      <w:pPr>
        <w:spacing w:line="360" w:lineRule="auto"/>
        <w:jc w:val="both"/>
        <w:rPr>
          <w:rFonts w:ascii="Georgia" w:hAnsi="Georgia" w:cs="Times New Roman"/>
          <w:sz w:val="23"/>
          <w:szCs w:val="23"/>
        </w:rPr>
      </w:pPr>
      <w:r w:rsidRPr="003C3F37">
        <w:rPr>
          <w:rFonts w:ascii="Georgia" w:hAnsi="Georgia" w:cs="Times New Roman"/>
          <w:color w:val="000000"/>
          <w:sz w:val="23"/>
          <w:szCs w:val="23"/>
        </w:rPr>
        <w:t>De politiske aktører benyttede medierne som kommunikationskanal for at få sine budskaber og holdnin</w:t>
      </w:r>
      <w:r w:rsidR="003C3F37">
        <w:rPr>
          <w:rFonts w:ascii="Georgia" w:hAnsi="Georgia" w:cs="Times New Roman"/>
          <w:color w:val="000000"/>
          <w:sz w:val="23"/>
          <w:szCs w:val="23"/>
        </w:rPr>
        <w:t>ger til bestemte emner omtalt til borgerne og andre aktører</w:t>
      </w:r>
      <w:r w:rsidRPr="003C3F37">
        <w:rPr>
          <w:rFonts w:ascii="Georgia" w:hAnsi="Georgia" w:cs="Times New Roman"/>
          <w:color w:val="000000"/>
          <w:sz w:val="23"/>
          <w:szCs w:val="23"/>
        </w:rPr>
        <w:t xml:space="preserve">. De søgte at nå borgerne, for at sikre stemmer, </w:t>
      </w:r>
      <w:r w:rsidR="008A4426">
        <w:rPr>
          <w:rFonts w:ascii="Georgia" w:hAnsi="Georgia" w:cs="Times New Roman"/>
          <w:color w:val="000000"/>
          <w:sz w:val="23"/>
          <w:szCs w:val="23"/>
        </w:rPr>
        <w:t>samt</w:t>
      </w:r>
      <w:r w:rsidRPr="003C3F37">
        <w:rPr>
          <w:rFonts w:ascii="Georgia" w:hAnsi="Georgia" w:cs="Times New Roman"/>
          <w:color w:val="000000"/>
          <w:sz w:val="23"/>
          <w:szCs w:val="23"/>
        </w:rPr>
        <w:t xml:space="preserve"> andre aktører</w:t>
      </w:r>
      <w:r w:rsidR="003C3F37">
        <w:rPr>
          <w:rFonts w:ascii="Georgia" w:hAnsi="Georgia" w:cs="Times New Roman"/>
          <w:color w:val="000000"/>
          <w:sz w:val="23"/>
          <w:szCs w:val="23"/>
        </w:rPr>
        <w:t>,</w:t>
      </w:r>
      <w:r w:rsidRPr="003C3F37">
        <w:rPr>
          <w:rFonts w:ascii="Georgia" w:hAnsi="Georgia" w:cs="Times New Roman"/>
          <w:color w:val="000000"/>
          <w:sz w:val="23"/>
          <w:szCs w:val="23"/>
        </w:rPr>
        <w:t xml:space="preserve"> </w:t>
      </w:r>
      <w:r w:rsidR="003C3F37">
        <w:rPr>
          <w:rFonts w:ascii="Georgia" w:hAnsi="Georgia" w:cs="Times New Roman"/>
          <w:color w:val="000000"/>
          <w:sz w:val="23"/>
          <w:szCs w:val="23"/>
        </w:rPr>
        <w:t>eksempelvis</w:t>
      </w:r>
      <w:r w:rsidRPr="003C3F37">
        <w:rPr>
          <w:rFonts w:ascii="Georgia" w:hAnsi="Georgia" w:cs="Times New Roman"/>
          <w:color w:val="000000"/>
          <w:sz w:val="23"/>
          <w:szCs w:val="23"/>
        </w:rPr>
        <w:t xml:space="preserve"> interesseorganisationer</w:t>
      </w:r>
      <w:r w:rsidR="008A4426">
        <w:rPr>
          <w:rFonts w:ascii="Georgia" w:hAnsi="Georgia" w:cs="Times New Roman"/>
          <w:color w:val="000000"/>
          <w:sz w:val="23"/>
          <w:szCs w:val="23"/>
        </w:rPr>
        <w:t xml:space="preserve">. </w:t>
      </w:r>
      <w:r w:rsidRPr="003C3F37">
        <w:rPr>
          <w:rFonts w:ascii="Georgia" w:hAnsi="Georgia" w:cs="Times New Roman"/>
          <w:color w:val="000000"/>
          <w:sz w:val="23"/>
          <w:szCs w:val="23"/>
        </w:rPr>
        <w:t>(McNair, 2007, s. 6).</w:t>
      </w:r>
    </w:p>
    <w:p w14:paraId="25CDC1F6" w14:textId="77777777" w:rsidR="00BB5700" w:rsidRPr="003C3F37" w:rsidRDefault="00BB5700" w:rsidP="00DB2CD6">
      <w:pPr>
        <w:spacing w:line="360" w:lineRule="auto"/>
        <w:jc w:val="both"/>
        <w:rPr>
          <w:rFonts w:ascii="Georgia" w:eastAsia="Times New Roman" w:hAnsi="Georgia" w:cs="Times New Roman"/>
          <w:sz w:val="23"/>
          <w:szCs w:val="23"/>
        </w:rPr>
      </w:pPr>
    </w:p>
    <w:p w14:paraId="6196BDA7" w14:textId="77777777" w:rsidR="00BB5700" w:rsidRPr="003C3F37" w:rsidRDefault="00BB5700" w:rsidP="00DB2CD6">
      <w:pPr>
        <w:spacing w:line="360" w:lineRule="auto"/>
        <w:jc w:val="both"/>
        <w:rPr>
          <w:rFonts w:ascii="Georgia" w:hAnsi="Georgia" w:cs="Times New Roman"/>
          <w:sz w:val="23"/>
          <w:szCs w:val="23"/>
        </w:rPr>
      </w:pPr>
      <w:r w:rsidRPr="003C3F37">
        <w:rPr>
          <w:rFonts w:ascii="Georgia" w:hAnsi="Georgia" w:cs="Times New Roman"/>
          <w:color w:val="000000"/>
          <w:sz w:val="23"/>
          <w:szCs w:val="23"/>
        </w:rPr>
        <w:t xml:space="preserve">Borgerne var modtagere af den politiske kommunikation fra de politiske aktører, </w:t>
      </w:r>
      <w:r w:rsidR="008A4426">
        <w:rPr>
          <w:rFonts w:ascii="Georgia" w:hAnsi="Georgia" w:cs="Times New Roman"/>
          <w:color w:val="000000"/>
          <w:sz w:val="23"/>
          <w:szCs w:val="23"/>
        </w:rPr>
        <w:t>der blev transmitteret af</w:t>
      </w:r>
      <w:r w:rsidRPr="003C3F37">
        <w:rPr>
          <w:rFonts w:ascii="Georgia" w:hAnsi="Georgia" w:cs="Times New Roman"/>
          <w:color w:val="000000"/>
          <w:sz w:val="23"/>
          <w:szCs w:val="23"/>
        </w:rPr>
        <w:t xml:space="preserve"> medierne. Borgerne besad dog ligeledes muligheden for at kommunikere og markere sig på politiske områder. Dette kunne ske gennem medierne, hvor arenaen eksempelvis </w:t>
      </w:r>
      <w:r w:rsidR="008A4426">
        <w:rPr>
          <w:rFonts w:ascii="Georgia" w:hAnsi="Georgia" w:cs="Times New Roman"/>
          <w:color w:val="000000"/>
          <w:sz w:val="23"/>
          <w:szCs w:val="23"/>
        </w:rPr>
        <w:t>kunne</w:t>
      </w:r>
      <w:r w:rsidRPr="003C3F37">
        <w:rPr>
          <w:rFonts w:ascii="Georgia" w:hAnsi="Georgia" w:cs="Times New Roman"/>
          <w:color w:val="000000"/>
          <w:sz w:val="23"/>
          <w:szCs w:val="23"/>
        </w:rPr>
        <w:t xml:space="preserve"> være offentlige debatter, debatindlæg, blogs med flere. Meningsmålinger fungerede som en tilkendegivelse fra borgerne, som </w:t>
      </w:r>
      <w:r w:rsidR="008A4426">
        <w:rPr>
          <w:rFonts w:ascii="Georgia" w:hAnsi="Georgia" w:cs="Times New Roman"/>
          <w:color w:val="000000"/>
          <w:sz w:val="23"/>
          <w:szCs w:val="23"/>
        </w:rPr>
        <w:t>en indikation</w:t>
      </w:r>
      <w:r w:rsidRPr="003C3F37">
        <w:rPr>
          <w:rFonts w:ascii="Georgia" w:hAnsi="Georgia" w:cs="Times New Roman"/>
          <w:color w:val="000000"/>
          <w:sz w:val="23"/>
          <w:szCs w:val="23"/>
        </w:rPr>
        <w:t xml:space="preserve"> på, hvilke synspunkter og holdninger de prioriterede. (Ibid)</w:t>
      </w:r>
    </w:p>
    <w:p w14:paraId="6EF68DDA" w14:textId="77777777" w:rsidR="00BB5700" w:rsidRPr="00001820" w:rsidRDefault="00BB5700" w:rsidP="00DB2CD6">
      <w:pPr>
        <w:spacing w:line="360" w:lineRule="auto"/>
        <w:jc w:val="both"/>
        <w:rPr>
          <w:rFonts w:ascii="Georgia" w:eastAsia="Times New Roman" w:hAnsi="Georgia" w:cs="Times New Roman"/>
          <w:sz w:val="20"/>
          <w:szCs w:val="20"/>
        </w:rPr>
      </w:pPr>
    </w:p>
    <w:p w14:paraId="03ACCA67"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Medierne var midlet, de politiske aktører benyttede som kommunikationsredskab for at nå borgerne. Medierne fungerede som en selvstændig aktø</w:t>
      </w:r>
      <w:r w:rsidR="005D6CD4">
        <w:rPr>
          <w:rFonts w:ascii="Georgia" w:hAnsi="Georgia" w:cs="Times New Roman"/>
          <w:color w:val="000000"/>
          <w:sz w:val="23"/>
          <w:szCs w:val="23"/>
        </w:rPr>
        <w:t>r i den politiske kommunikation, der biddrog</w:t>
      </w:r>
      <w:r w:rsidRPr="00001820">
        <w:rPr>
          <w:rFonts w:ascii="Georgia" w:hAnsi="Georgia" w:cs="Times New Roman"/>
          <w:color w:val="000000"/>
          <w:sz w:val="23"/>
          <w:szCs w:val="23"/>
        </w:rPr>
        <w:t xml:space="preserve"> med egne politiske emner og holdninger. De politiske emner blev tilpasset mediernes ønsker, og af den grund besluttede medierne formen og indholdet af </w:t>
      </w:r>
      <w:r w:rsidRPr="00001820">
        <w:rPr>
          <w:rFonts w:ascii="Georgia" w:hAnsi="Georgia" w:cs="Times New Roman"/>
          <w:color w:val="000000"/>
          <w:sz w:val="23"/>
          <w:szCs w:val="23"/>
        </w:rPr>
        <w:lastRenderedPageBreak/>
        <w:t>kommunikationen. Medierne var således både en arena for borgerne og de politiske aktører og samtidig en selvstændig aktør i den politiske kommunikation. (Ibid)</w:t>
      </w:r>
    </w:p>
    <w:p w14:paraId="16DD7B9B" w14:textId="77777777" w:rsidR="00BB5700" w:rsidRPr="00001820" w:rsidRDefault="00BB5700" w:rsidP="00DB2CD6">
      <w:pPr>
        <w:spacing w:line="360" w:lineRule="auto"/>
        <w:jc w:val="both"/>
        <w:rPr>
          <w:rFonts w:ascii="Georgia" w:eastAsia="Times New Roman" w:hAnsi="Georgia" w:cs="Times New Roman"/>
          <w:sz w:val="20"/>
          <w:szCs w:val="20"/>
        </w:rPr>
      </w:pPr>
    </w:p>
    <w:p w14:paraId="49DBA6E6"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McNairs model påviste, at den politiske kommunikation havde udviklet sig, siden Easton udviklede sin model i 1953. </w:t>
      </w:r>
      <w:r w:rsidR="005D6CD4">
        <w:rPr>
          <w:rFonts w:ascii="Georgia" w:hAnsi="Georgia" w:cs="Times New Roman"/>
          <w:color w:val="000000"/>
          <w:sz w:val="23"/>
          <w:szCs w:val="23"/>
        </w:rPr>
        <w:t>McNairs model illustrerede</w:t>
      </w:r>
      <w:r w:rsidRPr="00001820">
        <w:rPr>
          <w:rFonts w:ascii="Georgia" w:hAnsi="Georgia" w:cs="Times New Roman"/>
          <w:color w:val="000000"/>
          <w:sz w:val="23"/>
          <w:szCs w:val="23"/>
        </w:rPr>
        <w:t xml:space="preserve"> medierne </w:t>
      </w:r>
      <w:r w:rsidR="005D6CD4">
        <w:rPr>
          <w:rFonts w:ascii="Georgia" w:hAnsi="Georgia" w:cs="Times New Roman"/>
          <w:color w:val="000000"/>
          <w:sz w:val="23"/>
          <w:szCs w:val="23"/>
        </w:rPr>
        <w:t>som</w:t>
      </w:r>
      <w:r w:rsidRPr="00001820">
        <w:rPr>
          <w:rFonts w:ascii="Georgia" w:hAnsi="Georgia" w:cs="Times New Roman"/>
          <w:color w:val="000000"/>
          <w:sz w:val="23"/>
          <w:szCs w:val="23"/>
        </w:rPr>
        <w:t xml:space="preserve"> en selvstændig aktør i den politiske kommunikation og samtidigt det foretrukne værktøj </w:t>
      </w:r>
      <w:r w:rsidR="00E47958">
        <w:rPr>
          <w:rFonts w:ascii="Georgia" w:hAnsi="Georgia" w:cs="Times New Roman"/>
          <w:color w:val="000000"/>
          <w:sz w:val="23"/>
          <w:szCs w:val="23"/>
        </w:rPr>
        <w:t>til</w:t>
      </w:r>
      <w:r w:rsidRPr="00001820">
        <w:rPr>
          <w:rFonts w:ascii="Georgia" w:hAnsi="Georgia" w:cs="Times New Roman"/>
          <w:color w:val="000000"/>
          <w:sz w:val="23"/>
          <w:szCs w:val="23"/>
        </w:rPr>
        <w:t xml:space="preserve"> at tilkendegive sin mening eller budskab.</w:t>
      </w:r>
    </w:p>
    <w:p w14:paraId="0A9EAB3C" w14:textId="77777777" w:rsidR="005D6CD4" w:rsidRPr="00001820" w:rsidRDefault="005D6CD4" w:rsidP="00DB2CD6">
      <w:pPr>
        <w:spacing w:line="360" w:lineRule="auto"/>
        <w:jc w:val="both"/>
        <w:rPr>
          <w:rFonts w:ascii="Georgia" w:hAnsi="Georgia" w:cs="Times New Roman"/>
          <w:sz w:val="20"/>
          <w:szCs w:val="20"/>
        </w:rPr>
      </w:pPr>
    </w:p>
    <w:p w14:paraId="041BE2EF" w14:textId="77777777" w:rsidR="00BB5700" w:rsidRPr="00001820" w:rsidRDefault="00202254" w:rsidP="003C3F37">
      <w:pPr>
        <w:pStyle w:val="Heading3"/>
        <w:spacing w:line="360" w:lineRule="auto"/>
        <w:jc w:val="both"/>
        <w:rPr>
          <w:rFonts w:ascii="Georgia" w:hAnsi="Georgia"/>
          <w:color w:val="auto"/>
          <w:sz w:val="20"/>
          <w:szCs w:val="20"/>
        </w:rPr>
      </w:pPr>
      <w:bookmarkStart w:id="40" w:name="_Toc263274053"/>
      <w:r w:rsidRPr="00001820">
        <w:rPr>
          <w:rFonts w:ascii="Georgia" w:hAnsi="Georgia"/>
          <w:color w:val="auto"/>
        </w:rPr>
        <w:t>2.3.2. Philip Gould om</w:t>
      </w:r>
      <w:r w:rsidR="00BB5700" w:rsidRPr="00001820">
        <w:rPr>
          <w:rFonts w:ascii="Georgia" w:hAnsi="Georgia"/>
          <w:color w:val="auto"/>
        </w:rPr>
        <w:t xml:space="preserve"> det britiske parlamentsvalg i 1997</w:t>
      </w:r>
      <w:bookmarkEnd w:id="40"/>
    </w:p>
    <w:p w14:paraId="3CDD9EE6" w14:textId="77777777" w:rsidR="00D249A3" w:rsidRPr="00D249A3"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Philip Gould konkluderede i slutningen af 1990’erne, at politik og journalistik uløseligt hang sammen, og at begge parter måtte søge at drage nytte af hinanden. Gould blev hyret som kampagneansvarlig for det britiske arbejderparti, Labour</w:t>
      </w:r>
      <w:r w:rsidR="00D249A3">
        <w:rPr>
          <w:rFonts w:ascii="Georgia" w:hAnsi="Georgia" w:cs="Times New Roman"/>
          <w:color w:val="000000"/>
          <w:sz w:val="23"/>
          <w:szCs w:val="23"/>
        </w:rPr>
        <w:t>, op til det britiske parlamentsvalg i 1997</w:t>
      </w:r>
      <w:r w:rsidRPr="00001820">
        <w:rPr>
          <w:rFonts w:ascii="Georgia" w:hAnsi="Georgia" w:cs="Times New Roman"/>
          <w:color w:val="000000"/>
          <w:sz w:val="23"/>
          <w:szCs w:val="23"/>
        </w:rPr>
        <w:t xml:space="preserve">. Gennem en nytænkende kampagnestrategi fandt Philip Gould frem til, at valgkampe burde </w:t>
      </w:r>
      <w:r w:rsidR="00D249A3">
        <w:rPr>
          <w:rFonts w:ascii="Georgia" w:hAnsi="Georgia" w:cs="Times New Roman"/>
          <w:color w:val="000000"/>
          <w:sz w:val="23"/>
          <w:szCs w:val="23"/>
        </w:rPr>
        <w:t>føres dynamisk og de politiske partier burde være forberedt på</w:t>
      </w:r>
      <w:r w:rsidRPr="00001820">
        <w:rPr>
          <w:rFonts w:ascii="Georgia" w:hAnsi="Georgia" w:cs="Times New Roman"/>
          <w:color w:val="000000"/>
          <w:sz w:val="23"/>
          <w:szCs w:val="23"/>
        </w:rPr>
        <w:t xml:space="preserve"> </w:t>
      </w:r>
      <w:r w:rsidR="00D249A3">
        <w:rPr>
          <w:rFonts w:ascii="Georgia" w:hAnsi="Georgia" w:cs="Times New Roman"/>
          <w:color w:val="000000"/>
          <w:sz w:val="23"/>
          <w:szCs w:val="23"/>
        </w:rPr>
        <w:t>løbende</w:t>
      </w:r>
      <w:r w:rsidRPr="00001820">
        <w:rPr>
          <w:rFonts w:ascii="Georgia" w:hAnsi="Georgia" w:cs="Times New Roman"/>
          <w:color w:val="000000"/>
          <w:sz w:val="23"/>
          <w:szCs w:val="23"/>
        </w:rPr>
        <w:t xml:space="preserve"> ændring</w:t>
      </w:r>
      <w:r w:rsidR="00D249A3">
        <w:rPr>
          <w:rFonts w:ascii="Georgia" w:hAnsi="Georgia" w:cs="Times New Roman"/>
          <w:color w:val="000000"/>
          <w:sz w:val="23"/>
          <w:szCs w:val="23"/>
        </w:rPr>
        <w:t>er</w:t>
      </w:r>
      <w:r w:rsidRPr="00001820">
        <w:rPr>
          <w:rFonts w:ascii="Georgia" w:hAnsi="Georgia" w:cs="Times New Roman"/>
          <w:color w:val="000000"/>
          <w:sz w:val="23"/>
          <w:szCs w:val="23"/>
        </w:rPr>
        <w:t xml:space="preserve"> (Gould, 1999, s. 293). </w:t>
      </w:r>
    </w:p>
    <w:p w14:paraId="1D25C09D" w14:textId="77777777" w:rsidR="00D249A3" w:rsidRDefault="00D249A3" w:rsidP="00DB2CD6">
      <w:pPr>
        <w:spacing w:line="360" w:lineRule="auto"/>
        <w:jc w:val="both"/>
        <w:rPr>
          <w:rFonts w:ascii="Georgia" w:hAnsi="Georgia" w:cs="Times New Roman"/>
          <w:color w:val="000000"/>
          <w:sz w:val="23"/>
          <w:szCs w:val="23"/>
        </w:rPr>
      </w:pPr>
    </w:p>
    <w:p w14:paraId="4C5AFF75"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I sin biografi o</w:t>
      </w:r>
      <w:r w:rsidR="00D249A3">
        <w:rPr>
          <w:rFonts w:ascii="Georgia" w:hAnsi="Georgia" w:cs="Times New Roman"/>
          <w:color w:val="000000"/>
          <w:sz w:val="23"/>
          <w:szCs w:val="23"/>
        </w:rPr>
        <w:t>mkring det britiske valg i 1997</w:t>
      </w:r>
      <w:r w:rsidRPr="00001820">
        <w:rPr>
          <w:rFonts w:ascii="Georgia" w:hAnsi="Georgia" w:cs="Times New Roman"/>
          <w:color w:val="000000"/>
          <w:sz w:val="23"/>
          <w:szCs w:val="23"/>
        </w:rPr>
        <w:t xml:space="preserve"> beskrev Gould </w:t>
      </w:r>
      <w:r w:rsidR="00D249A3">
        <w:rPr>
          <w:rFonts w:ascii="Georgia" w:hAnsi="Georgia" w:cs="Times New Roman"/>
          <w:color w:val="000000"/>
          <w:sz w:val="23"/>
          <w:szCs w:val="23"/>
        </w:rPr>
        <w:t>flere</w:t>
      </w:r>
      <w:r w:rsidRPr="00001820">
        <w:rPr>
          <w:rFonts w:ascii="Georgia" w:hAnsi="Georgia" w:cs="Times New Roman"/>
          <w:color w:val="000000"/>
          <w:sz w:val="23"/>
          <w:szCs w:val="23"/>
        </w:rPr>
        <w:t xml:space="preserve"> basale valgkampagneråd.</w:t>
      </w:r>
      <w:r w:rsidR="00D249A3">
        <w:rPr>
          <w:rFonts w:ascii="Georgia" w:hAnsi="Georgia" w:cs="Times New Roman"/>
          <w:sz w:val="20"/>
          <w:szCs w:val="20"/>
        </w:rPr>
        <w:t xml:space="preserve"> </w:t>
      </w:r>
      <w:r w:rsidRPr="00001820">
        <w:rPr>
          <w:rFonts w:ascii="Georgia" w:hAnsi="Georgia" w:cs="Times New Roman"/>
          <w:color w:val="000000"/>
          <w:sz w:val="23"/>
          <w:szCs w:val="23"/>
        </w:rPr>
        <w:t xml:space="preserve">Et </w:t>
      </w:r>
      <w:r w:rsidR="00D249A3">
        <w:rPr>
          <w:rFonts w:ascii="Georgia" w:hAnsi="Georgia" w:cs="Times New Roman"/>
          <w:color w:val="000000"/>
          <w:sz w:val="23"/>
          <w:szCs w:val="23"/>
        </w:rPr>
        <w:t>af rådene omhandlede, at en politiske kampagne burde</w:t>
      </w:r>
      <w:r w:rsidRPr="00001820">
        <w:rPr>
          <w:rFonts w:ascii="Georgia" w:hAnsi="Georgia" w:cs="Times New Roman"/>
          <w:color w:val="000000"/>
          <w:sz w:val="23"/>
          <w:szCs w:val="23"/>
        </w:rPr>
        <w:t xml:space="preserve"> forsøge at skabe og fastholde momentum. </w:t>
      </w:r>
      <w:r w:rsidR="00D249A3">
        <w:rPr>
          <w:rFonts w:ascii="Georgia" w:hAnsi="Georgia" w:cs="Times New Roman"/>
          <w:color w:val="000000"/>
          <w:sz w:val="23"/>
          <w:szCs w:val="23"/>
        </w:rPr>
        <w:t xml:space="preserve">Dette indbefattede </w:t>
      </w:r>
      <w:r w:rsidRPr="00001820">
        <w:rPr>
          <w:rFonts w:ascii="Georgia" w:hAnsi="Georgia" w:cs="Times New Roman"/>
          <w:color w:val="000000"/>
          <w:sz w:val="23"/>
          <w:szCs w:val="23"/>
        </w:rPr>
        <w:t>blandt andet</w:t>
      </w:r>
      <w:r w:rsidR="00D249A3">
        <w:rPr>
          <w:rFonts w:ascii="Georgia" w:hAnsi="Georgia" w:cs="Times New Roman"/>
          <w:color w:val="000000"/>
          <w:sz w:val="23"/>
          <w:szCs w:val="23"/>
        </w:rPr>
        <w:t>,</w:t>
      </w:r>
      <w:r w:rsidRPr="00001820">
        <w:rPr>
          <w:rFonts w:ascii="Georgia" w:hAnsi="Georgia" w:cs="Times New Roman"/>
          <w:color w:val="000000"/>
          <w:sz w:val="23"/>
          <w:szCs w:val="23"/>
        </w:rPr>
        <w:t xml:space="preserve"> </w:t>
      </w:r>
      <w:r w:rsidR="00D249A3">
        <w:rPr>
          <w:rFonts w:ascii="Georgia" w:hAnsi="Georgia" w:cs="Times New Roman"/>
          <w:color w:val="000000"/>
          <w:sz w:val="23"/>
          <w:szCs w:val="23"/>
        </w:rPr>
        <w:t xml:space="preserve">at </w:t>
      </w:r>
      <w:r w:rsidRPr="00001820">
        <w:rPr>
          <w:rFonts w:ascii="Georgia" w:hAnsi="Georgia" w:cs="Times New Roman"/>
          <w:color w:val="000000"/>
          <w:sz w:val="23"/>
          <w:szCs w:val="23"/>
        </w:rPr>
        <w:t>nyhedsagendaen</w:t>
      </w:r>
      <w:r w:rsidR="00D249A3">
        <w:rPr>
          <w:rFonts w:ascii="Georgia" w:hAnsi="Georgia" w:cs="Times New Roman"/>
          <w:color w:val="000000"/>
          <w:sz w:val="23"/>
          <w:szCs w:val="23"/>
        </w:rPr>
        <w:t xml:space="preserve"> blev domineret ved</w:t>
      </w:r>
      <w:r w:rsidRPr="00001820">
        <w:rPr>
          <w:rFonts w:ascii="Georgia" w:hAnsi="Georgia" w:cs="Times New Roman"/>
          <w:color w:val="000000"/>
          <w:sz w:val="23"/>
          <w:szCs w:val="23"/>
        </w:rPr>
        <w:t xml:space="preserve"> at påvirke denne med historier og initiativer</w:t>
      </w:r>
      <w:r w:rsidR="00D249A3">
        <w:rPr>
          <w:rFonts w:ascii="Georgia" w:hAnsi="Georgia" w:cs="Times New Roman"/>
          <w:color w:val="000000"/>
          <w:sz w:val="23"/>
          <w:szCs w:val="23"/>
        </w:rPr>
        <w:t xml:space="preserve"> så tidligt som muligt. Herved sikrede partiet, at man fastholdte</w:t>
      </w:r>
      <w:r w:rsidRPr="00001820">
        <w:rPr>
          <w:rFonts w:ascii="Georgia" w:hAnsi="Georgia" w:cs="Times New Roman"/>
          <w:color w:val="000000"/>
          <w:sz w:val="23"/>
          <w:szCs w:val="23"/>
        </w:rPr>
        <w:t xml:space="preserve"> nyhedsdækningen på sine præmisser</w:t>
      </w:r>
      <w:r w:rsidR="00D249A3">
        <w:rPr>
          <w:rFonts w:ascii="Georgia" w:hAnsi="Georgia" w:cs="Times New Roman"/>
          <w:color w:val="000000"/>
          <w:sz w:val="23"/>
          <w:szCs w:val="23"/>
        </w:rPr>
        <w:t>.  </w:t>
      </w:r>
      <w:r w:rsidRPr="00001820">
        <w:rPr>
          <w:rFonts w:ascii="Georgia" w:hAnsi="Georgia" w:cs="Times New Roman"/>
          <w:color w:val="000000"/>
          <w:sz w:val="23"/>
          <w:szCs w:val="23"/>
        </w:rPr>
        <w:t xml:space="preserve"> </w:t>
      </w:r>
    </w:p>
    <w:p w14:paraId="5A06FCBA" w14:textId="77777777" w:rsidR="00BB5700" w:rsidRPr="00001820" w:rsidRDefault="00BB5700" w:rsidP="00DB2CD6">
      <w:pPr>
        <w:spacing w:line="360" w:lineRule="auto"/>
        <w:jc w:val="both"/>
        <w:rPr>
          <w:rFonts w:ascii="Georgia" w:eastAsia="Times New Roman" w:hAnsi="Georgia" w:cs="Times New Roman"/>
          <w:sz w:val="20"/>
          <w:szCs w:val="20"/>
        </w:rPr>
      </w:pPr>
    </w:p>
    <w:p w14:paraId="591A4183" w14:textId="77777777" w:rsidR="00BB5700" w:rsidRPr="00001820" w:rsidRDefault="00D249A3" w:rsidP="00DB2CD6">
      <w:pPr>
        <w:spacing w:line="360" w:lineRule="auto"/>
        <w:jc w:val="both"/>
        <w:rPr>
          <w:rFonts w:ascii="Georgia" w:hAnsi="Georgia" w:cs="Times New Roman"/>
          <w:sz w:val="20"/>
          <w:szCs w:val="20"/>
        </w:rPr>
      </w:pPr>
      <w:r>
        <w:rPr>
          <w:rFonts w:ascii="Georgia" w:hAnsi="Georgia" w:cs="Times New Roman"/>
          <w:color w:val="000000"/>
          <w:sz w:val="23"/>
          <w:szCs w:val="23"/>
        </w:rPr>
        <w:t>Gould</w:t>
      </w:r>
      <w:r w:rsidR="00BB5700" w:rsidRPr="00001820">
        <w:rPr>
          <w:rFonts w:ascii="Georgia" w:hAnsi="Georgia" w:cs="Times New Roman"/>
          <w:color w:val="000000"/>
          <w:sz w:val="23"/>
          <w:szCs w:val="23"/>
        </w:rPr>
        <w:t xml:space="preserve"> pointerede, at det britiske </w:t>
      </w:r>
      <w:r>
        <w:rPr>
          <w:rFonts w:ascii="Georgia" w:hAnsi="Georgia" w:cs="Times New Roman"/>
          <w:color w:val="000000"/>
          <w:sz w:val="23"/>
          <w:szCs w:val="23"/>
        </w:rPr>
        <w:t>parlaments</w:t>
      </w:r>
      <w:r w:rsidR="00BB5700" w:rsidRPr="00001820">
        <w:rPr>
          <w:rFonts w:ascii="Georgia" w:hAnsi="Georgia" w:cs="Times New Roman"/>
          <w:color w:val="000000"/>
          <w:sz w:val="23"/>
          <w:szCs w:val="23"/>
        </w:rPr>
        <w:t>valg var stærkt påvirket af nyhedsstrømmen. Gennem radio og tv blev nyhedsindslag transmitteret minimum en gang i timen</w:t>
      </w:r>
      <w:r>
        <w:rPr>
          <w:rFonts w:ascii="Georgia" w:hAnsi="Georgia" w:cs="Times New Roman"/>
          <w:color w:val="000000"/>
          <w:sz w:val="23"/>
          <w:szCs w:val="23"/>
        </w:rPr>
        <w:t>, hvilket</w:t>
      </w:r>
      <w:r w:rsidR="00BB5700" w:rsidRPr="00001820">
        <w:rPr>
          <w:rFonts w:ascii="Georgia" w:hAnsi="Georgia" w:cs="Times New Roman"/>
          <w:color w:val="000000"/>
          <w:sz w:val="23"/>
          <w:szCs w:val="23"/>
        </w:rPr>
        <w:t xml:space="preserve"> skabte en </w:t>
      </w:r>
      <w:r w:rsidRPr="00001820">
        <w:rPr>
          <w:rFonts w:ascii="Georgia" w:hAnsi="Georgia" w:cs="Times New Roman"/>
          <w:color w:val="000000"/>
          <w:sz w:val="23"/>
          <w:szCs w:val="23"/>
        </w:rPr>
        <w:t>furiøs</w:t>
      </w:r>
      <w:r w:rsidR="00BB5700" w:rsidRPr="00001820">
        <w:rPr>
          <w:rFonts w:ascii="Georgia" w:hAnsi="Georgia" w:cs="Times New Roman"/>
          <w:color w:val="000000"/>
          <w:sz w:val="23"/>
          <w:szCs w:val="23"/>
        </w:rPr>
        <w:t xml:space="preserve"> kamp omkring nyhedsmarkedet. Enhver politisk påstand, uanset om den var sand eller falsk, kunne spredes gennem nyhedsdækningen med “</w:t>
      </w:r>
      <w:r w:rsidR="00BB5700" w:rsidRPr="00001820">
        <w:rPr>
          <w:rFonts w:ascii="Georgia" w:hAnsi="Georgia" w:cs="Times New Roman"/>
          <w:i/>
          <w:iCs/>
          <w:color w:val="000000"/>
          <w:sz w:val="23"/>
          <w:szCs w:val="23"/>
        </w:rPr>
        <w:t>en panters hurtighed</w:t>
      </w:r>
      <w:r w:rsidR="00BB5700" w:rsidRPr="00001820">
        <w:rPr>
          <w:rFonts w:ascii="Georgia" w:hAnsi="Georgia" w:cs="Times New Roman"/>
          <w:color w:val="000000"/>
          <w:sz w:val="23"/>
          <w:szCs w:val="23"/>
        </w:rPr>
        <w:t>” (Gould, 1999, s. 295). Gould beskrev, hvordan den politiske verden indeholdte utallige falske politiske påstande, der ikke blev besvaret effektivt.</w:t>
      </w:r>
      <w:r w:rsidR="003A4863">
        <w:rPr>
          <w:rFonts w:ascii="Georgia" w:hAnsi="Georgia" w:cs="Times New Roman"/>
          <w:sz w:val="20"/>
          <w:szCs w:val="20"/>
        </w:rPr>
        <w:t xml:space="preserve"> </w:t>
      </w:r>
      <w:r w:rsidR="003A4863">
        <w:rPr>
          <w:rFonts w:ascii="Georgia" w:hAnsi="Georgia" w:cs="Times New Roman"/>
          <w:color w:val="000000"/>
          <w:sz w:val="23"/>
          <w:szCs w:val="23"/>
        </w:rPr>
        <w:t>Han</w:t>
      </w:r>
      <w:r w:rsidR="00BB5700" w:rsidRPr="00001820">
        <w:rPr>
          <w:rFonts w:ascii="Georgia" w:hAnsi="Georgia" w:cs="Times New Roman"/>
          <w:color w:val="000000"/>
          <w:sz w:val="23"/>
          <w:szCs w:val="23"/>
        </w:rPr>
        <w:t xml:space="preserve"> påpegede af den grund, at </w:t>
      </w:r>
      <w:r w:rsidR="003A4863">
        <w:rPr>
          <w:rFonts w:ascii="Georgia" w:hAnsi="Georgia" w:cs="Times New Roman"/>
          <w:color w:val="000000"/>
          <w:sz w:val="23"/>
          <w:szCs w:val="23"/>
        </w:rPr>
        <w:t>ubesvarede politiske angreb ville</w:t>
      </w:r>
      <w:r w:rsidR="00BB5700" w:rsidRPr="00001820">
        <w:rPr>
          <w:rFonts w:ascii="Georgia" w:hAnsi="Georgia" w:cs="Times New Roman"/>
          <w:color w:val="000000"/>
          <w:sz w:val="23"/>
          <w:szCs w:val="23"/>
        </w:rPr>
        <w:t xml:space="preserve"> skabe problemstillinger for politikeren. Jo længere tid et angreb var i omløb i medierne, desto længere tid ville det</w:t>
      </w:r>
      <w:r w:rsidR="003A4863">
        <w:rPr>
          <w:rFonts w:ascii="Georgia" w:hAnsi="Georgia" w:cs="Times New Roman"/>
          <w:color w:val="000000"/>
          <w:sz w:val="23"/>
          <w:szCs w:val="23"/>
        </w:rPr>
        <w:t xml:space="preserve"> have</w:t>
      </w:r>
      <w:r w:rsidR="00BB5700" w:rsidRPr="00001820">
        <w:rPr>
          <w:rFonts w:ascii="Georgia" w:hAnsi="Georgia" w:cs="Times New Roman"/>
          <w:color w:val="000000"/>
          <w:sz w:val="23"/>
          <w:szCs w:val="23"/>
        </w:rPr>
        <w:t xml:space="preserve"> </w:t>
      </w:r>
      <w:r w:rsidR="003A4863">
        <w:rPr>
          <w:rFonts w:ascii="Georgia" w:hAnsi="Georgia" w:cs="Times New Roman"/>
          <w:color w:val="000000"/>
          <w:sz w:val="23"/>
          <w:szCs w:val="23"/>
        </w:rPr>
        <w:t xml:space="preserve">en </w:t>
      </w:r>
      <w:r w:rsidR="00BB5700" w:rsidRPr="00001820">
        <w:rPr>
          <w:rFonts w:ascii="Georgia" w:hAnsi="Georgia" w:cs="Times New Roman"/>
          <w:color w:val="000000"/>
          <w:sz w:val="23"/>
          <w:szCs w:val="23"/>
        </w:rPr>
        <w:t>skade</w:t>
      </w:r>
      <w:r w:rsidR="003A4863">
        <w:rPr>
          <w:rFonts w:ascii="Georgia" w:hAnsi="Georgia" w:cs="Times New Roman"/>
          <w:color w:val="000000"/>
          <w:sz w:val="23"/>
          <w:szCs w:val="23"/>
        </w:rPr>
        <w:t>lig effekt</w:t>
      </w:r>
      <w:r w:rsidR="00BB5700" w:rsidRPr="00001820">
        <w:rPr>
          <w:rFonts w:ascii="Georgia" w:hAnsi="Georgia" w:cs="Times New Roman"/>
          <w:color w:val="000000"/>
          <w:sz w:val="23"/>
          <w:szCs w:val="23"/>
        </w:rPr>
        <w:t>. Et modsvar, opbygget af fak</w:t>
      </w:r>
      <w:r w:rsidR="003A4863">
        <w:rPr>
          <w:rFonts w:ascii="Georgia" w:hAnsi="Georgia" w:cs="Times New Roman"/>
          <w:color w:val="000000"/>
          <w:sz w:val="23"/>
          <w:szCs w:val="23"/>
        </w:rPr>
        <w:t>ta, skulle være produceret inden for</w:t>
      </w:r>
      <w:r w:rsidR="00BB5700" w:rsidRPr="00001820">
        <w:rPr>
          <w:rFonts w:ascii="Georgia" w:hAnsi="Georgia" w:cs="Times New Roman"/>
          <w:color w:val="000000"/>
          <w:sz w:val="23"/>
          <w:szCs w:val="23"/>
        </w:rPr>
        <w:t xml:space="preserve"> få minutter og</w:t>
      </w:r>
      <w:r w:rsidR="003A4863">
        <w:rPr>
          <w:rFonts w:ascii="Georgia" w:hAnsi="Georgia" w:cs="Times New Roman"/>
          <w:color w:val="000000"/>
          <w:sz w:val="23"/>
          <w:szCs w:val="23"/>
        </w:rPr>
        <w:t xml:space="preserve"> være i mediernes hænde</w:t>
      </w:r>
      <w:r w:rsidR="00BB5700" w:rsidRPr="00001820">
        <w:rPr>
          <w:rFonts w:ascii="Georgia" w:hAnsi="Georgia" w:cs="Times New Roman"/>
          <w:color w:val="000000"/>
          <w:sz w:val="23"/>
          <w:szCs w:val="23"/>
        </w:rPr>
        <w:t xml:space="preserve"> efter</w:t>
      </w:r>
      <w:r w:rsidR="003A4863">
        <w:rPr>
          <w:rFonts w:ascii="Georgia" w:hAnsi="Georgia" w:cs="Times New Roman"/>
          <w:color w:val="000000"/>
          <w:sz w:val="23"/>
          <w:szCs w:val="23"/>
        </w:rPr>
        <w:t xml:space="preserve"> højst</w:t>
      </w:r>
      <w:r w:rsidR="00BB5700" w:rsidRPr="00001820">
        <w:rPr>
          <w:rFonts w:ascii="Georgia" w:hAnsi="Georgia" w:cs="Times New Roman"/>
          <w:color w:val="000000"/>
          <w:sz w:val="23"/>
          <w:szCs w:val="23"/>
        </w:rPr>
        <w:t xml:space="preserve"> et par timer.</w:t>
      </w:r>
    </w:p>
    <w:p w14:paraId="5F50258A" w14:textId="77777777" w:rsidR="00BB5700" w:rsidRPr="00001820" w:rsidRDefault="00BB5700" w:rsidP="00DB2CD6">
      <w:pPr>
        <w:spacing w:line="360" w:lineRule="auto"/>
        <w:jc w:val="both"/>
        <w:rPr>
          <w:rFonts w:ascii="Georgia" w:eastAsia="Times New Roman" w:hAnsi="Georgia" w:cs="Times New Roman"/>
          <w:sz w:val="20"/>
          <w:szCs w:val="20"/>
        </w:rPr>
      </w:pPr>
    </w:p>
    <w:p w14:paraId="20BD0F01"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Goulds tanker omkring det britiske parlamentsvalg i 1997 var med til at belyse, hvordan udviklingen for det britiske parlamentsvalg havde ændret sig markan</w:t>
      </w:r>
      <w:r w:rsidR="00AA2A99">
        <w:rPr>
          <w:rFonts w:ascii="Georgia" w:hAnsi="Georgia" w:cs="Times New Roman"/>
          <w:color w:val="000000"/>
          <w:sz w:val="23"/>
          <w:szCs w:val="23"/>
        </w:rPr>
        <w:t xml:space="preserve">t, siden Jay Blumler </w:t>
      </w:r>
      <w:r w:rsidR="00AA2A99">
        <w:rPr>
          <w:rFonts w:ascii="Georgia" w:hAnsi="Georgia" w:cs="Times New Roman"/>
          <w:color w:val="000000"/>
          <w:sz w:val="23"/>
          <w:szCs w:val="23"/>
        </w:rPr>
        <w:lastRenderedPageBreak/>
        <w:t>begyndte</w:t>
      </w:r>
      <w:r w:rsidRPr="00001820">
        <w:rPr>
          <w:rFonts w:ascii="Georgia" w:hAnsi="Georgia" w:cs="Times New Roman"/>
          <w:color w:val="000000"/>
          <w:sz w:val="23"/>
          <w:szCs w:val="23"/>
        </w:rPr>
        <w:t xml:space="preserve"> sin forskning i 1950’erne. Siden 1950’erne havde medierne intensiveret dækningen af de britiske parlamentsvalg, hvilket fik politikerne til at optrappe deres forberedelse. </w:t>
      </w:r>
    </w:p>
    <w:p w14:paraId="0FF5541C" w14:textId="77777777" w:rsidR="00D249A3" w:rsidRPr="00001820" w:rsidRDefault="00D249A3" w:rsidP="00DB2CD6">
      <w:pPr>
        <w:spacing w:line="360" w:lineRule="auto"/>
        <w:jc w:val="both"/>
        <w:rPr>
          <w:rFonts w:ascii="Georgia" w:hAnsi="Georgia" w:cs="Times New Roman"/>
          <w:sz w:val="20"/>
          <w:szCs w:val="20"/>
        </w:rPr>
      </w:pPr>
    </w:p>
    <w:p w14:paraId="51A8793B" w14:textId="77777777" w:rsidR="00BB5700" w:rsidRPr="00001820" w:rsidRDefault="00BB5700" w:rsidP="00D249A3">
      <w:pPr>
        <w:pStyle w:val="Heading3"/>
        <w:spacing w:line="360" w:lineRule="auto"/>
        <w:jc w:val="both"/>
        <w:rPr>
          <w:rFonts w:ascii="Georgia" w:hAnsi="Georgia"/>
          <w:color w:val="auto"/>
          <w:sz w:val="20"/>
          <w:szCs w:val="20"/>
        </w:rPr>
      </w:pPr>
      <w:bookmarkStart w:id="41" w:name="_Toc263274054"/>
      <w:r w:rsidRPr="00001820">
        <w:rPr>
          <w:rFonts w:ascii="Georgia" w:hAnsi="Georgia"/>
          <w:color w:val="auto"/>
        </w:rPr>
        <w:t>2.3.3. Henrik Merkelsen om spin</w:t>
      </w:r>
      <w:bookmarkEnd w:id="41"/>
    </w:p>
    <w:p w14:paraId="473FBC14" w14:textId="77777777" w:rsidR="00BB5700" w:rsidRDefault="00BB5700" w:rsidP="00D249A3">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Begrebet </w:t>
      </w:r>
      <w:r w:rsidR="00AA2A99">
        <w:rPr>
          <w:rFonts w:ascii="Georgia" w:hAnsi="Georgia" w:cs="Times New Roman"/>
          <w:color w:val="000000"/>
          <w:sz w:val="23"/>
          <w:szCs w:val="23"/>
        </w:rPr>
        <w:t>’</w:t>
      </w:r>
      <w:r w:rsidRPr="00001820">
        <w:rPr>
          <w:rFonts w:ascii="Georgia" w:hAnsi="Georgia" w:cs="Times New Roman"/>
          <w:i/>
          <w:iCs/>
          <w:color w:val="000000"/>
          <w:sz w:val="23"/>
          <w:szCs w:val="23"/>
        </w:rPr>
        <w:t>spin</w:t>
      </w:r>
      <w:r w:rsidR="00AA2A99">
        <w:rPr>
          <w:rFonts w:ascii="Georgia" w:hAnsi="Georgia" w:cs="Times New Roman"/>
          <w:iCs/>
          <w:color w:val="000000"/>
          <w:sz w:val="23"/>
          <w:szCs w:val="23"/>
        </w:rPr>
        <w:t>’</w:t>
      </w:r>
      <w:r w:rsidRPr="00001820">
        <w:rPr>
          <w:rFonts w:ascii="Georgia" w:hAnsi="Georgia" w:cs="Times New Roman"/>
          <w:color w:val="000000"/>
          <w:sz w:val="23"/>
          <w:szCs w:val="23"/>
        </w:rPr>
        <w:t xml:space="preserve"> </w:t>
      </w:r>
      <w:r w:rsidR="00FC684E">
        <w:rPr>
          <w:rFonts w:ascii="Georgia" w:hAnsi="Georgia" w:cs="Times New Roman"/>
          <w:color w:val="000000"/>
          <w:sz w:val="23"/>
          <w:szCs w:val="23"/>
        </w:rPr>
        <w:t>havde sin fremkomst</w:t>
      </w:r>
      <w:r w:rsidRPr="00001820">
        <w:rPr>
          <w:rFonts w:ascii="Georgia" w:hAnsi="Georgia" w:cs="Times New Roman"/>
          <w:color w:val="000000"/>
          <w:sz w:val="23"/>
          <w:szCs w:val="23"/>
        </w:rPr>
        <w:t xml:space="preserve"> i 1980’erne, omkring det tidspunkt, hvor Blumler afsluttede sin analyse af den britiske valgkampsdækning. Begrebet opstod omtrent på samme tidspunkt, at tv-mediet for alvor begyndte at dominere medielandskabet, og hvor kommercialiseringen fik sin gennembrud.</w:t>
      </w:r>
    </w:p>
    <w:p w14:paraId="731F1777" w14:textId="77777777" w:rsidR="00AA2A99" w:rsidRPr="00001820" w:rsidRDefault="00AA2A99" w:rsidP="00D249A3">
      <w:pPr>
        <w:spacing w:line="360" w:lineRule="auto"/>
        <w:jc w:val="both"/>
        <w:rPr>
          <w:rFonts w:ascii="Georgia" w:hAnsi="Georgia" w:cs="Times New Roman"/>
          <w:sz w:val="20"/>
          <w:szCs w:val="20"/>
        </w:rPr>
      </w:pPr>
    </w:p>
    <w:p w14:paraId="0AD42605" w14:textId="77777777" w:rsidR="00BB5700" w:rsidRDefault="00375C37" w:rsidP="00DB2CD6">
      <w:pPr>
        <w:spacing w:line="360" w:lineRule="auto"/>
        <w:jc w:val="both"/>
        <w:rPr>
          <w:rFonts w:ascii="Georgia" w:hAnsi="Georgia" w:cs="Times New Roman"/>
          <w:color w:val="000000"/>
          <w:sz w:val="23"/>
          <w:szCs w:val="23"/>
        </w:rPr>
      </w:pPr>
      <w:r>
        <w:rPr>
          <w:rFonts w:ascii="Georgia" w:hAnsi="Georgia" w:cs="Times New Roman"/>
          <w:color w:val="000000"/>
          <w:sz w:val="23"/>
          <w:szCs w:val="23"/>
        </w:rPr>
        <w:t>Ifølge Henrik Merkelsen (Merkelsen, 2010) benyttede både politiske aktører og medierepræsentanter spin</w:t>
      </w:r>
      <w:r w:rsidR="00BB5700" w:rsidRPr="00001820">
        <w:rPr>
          <w:rFonts w:ascii="Georgia" w:hAnsi="Georgia" w:cs="Times New Roman"/>
          <w:color w:val="000000"/>
          <w:sz w:val="23"/>
          <w:szCs w:val="23"/>
        </w:rPr>
        <w:t xml:space="preserve"> i en politisk kommunikativ kontekst til at miskreditere politi</w:t>
      </w:r>
      <w:r w:rsidR="00A41566">
        <w:rPr>
          <w:rFonts w:ascii="Georgia" w:hAnsi="Georgia" w:cs="Times New Roman"/>
          <w:color w:val="000000"/>
          <w:sz w:val="23"/>
          <w:szCs w:val="23"/>
        </w:rPr>
        <w:t>ske udtalelser. Opfattelsen af s</w:t>
      </w:r>
      <w:r w:rsidR="006F2646">
        <w:rPr>
          <w:rFonts w:ascii="Georgia" w:hAnsi="Georgia" w:cs="Times New Roman"/>
          <w:color w:val="000000"/>
          <w:sz w:val="23"/>
          <w:szCs w:val="23"/>
        </w:rPr>
        <w:t>pin kunne deles i to.</w:t>
      </w:r>
      <w:r w:rsidR="00BB5700" w:rsidRPr="00001820">
        <w:rPr>
          <w:rFonts w:ascii="Georgia" w:hAnsi="Georgia" w:cs="Times New Roman"/>
          <w:color w:val="000000"/>
          <w:sz w:val="23"/>
          <w:szCs w:val="23"/>
        </w:rPr>
        <w:t xml:space="preserve"> Den ene </w:t>
      </w:r>
      <w:r w:rsidR="006F2646">
        <w:rPr>
          <w:rFonts w:ascii="Georgia" w:hAnsi="Georgia" w:cs="Times New Roman"/>
          <w:color w:val="000000"/>
          <w:sz w:val="23"/>
          <w:szCs w:val="23"/>
        </w:rPr>
        <w:t>betragtede</w:t>
      </w:r>
      <w:r w:rsidR="00BB5700" w:rsidRPr="00001820">
        <w:rPr>
          <w:rFonts w:ascii="Georgia" w:hAnsi="Georgia" w:cs="Times New Roman"/>
          <w:color w:val="000000"/>
          <w:sz w:val="23"/>
          <w:szCs w:val="23"/>
        </w:rPr>
        <w:t xml:space="preserve"> begrebet som et negativt</w:t>
      </w:r>
      <w:r w:rsidR="006F2646">
        <w:rPr>
          <w:rFonts w:ascii="Georgia" w:hAnsi="Georgia" w:cs="Times New Roman"/>
          <w:color w:val="000000"/>
          <w:sz w:val="23"/>
          <w:szCs w:val="23"/>
        </w:rPr>
        <w:t xml:space="preserve"> bidrag til den politiske debat og mente, at </w:t>
      </w:r>
      <w:r w:rsidR="00BB5700" w:rsidRPr="00001820">
        <w:rPr>
          <w:rFonts w:ascii="Georgia" w:hAnsi="Georgia" w:cs="Times New Roman"/>
          <w:color w:val="000000"/>
          <w:sz w:val="23"/>
          <w:szCs w:val="23"/>
        </w:rPr>
        <w:t xml:space="preserve">spin var utroværdigt og manglede oprigtighed. Den anden opfattelse </w:t>
      </w:r>
      <w:r w:rsidR="006F2646">
        <w:rPr>
          <w:rFonts w:ascii="Georgia" w:hAnsi="Georgia" w:cs="Times New Roman"/>
          <w:color w:val="000000"/>
          <w:sz w:val="23"/>
          <w:szCs w:val="23"/>
        </w:rPr>
        <w:t>betragtede</w:t>
      </w:r>
      <w:r w:rsidR="00BB5700" w:rsidRPr="00001820">
        <w:rPr>
          <w:rFonts w:ascii="Georgia" w:hAnsi="Georgia" w:cs="Times New Roman"/>
          <w:color w:val="000000"/>
          <w:sz w:val="23"/>
          <w:szCs w:val="23"/>
        </w:rPr>
        <w:t xml:space="preserve"> spin </w:t>
      </w:r>
      <w:r w:rsidR="006F2646">
        <w:rPr>
          <w:rFonts w:ascii="Georgia" w:hAnsi="Georgia" w:cs="Times New Roman"/>
          <w:color w:val="000000"/>
          <w:sz w:val="23"/>
          <w:szCs w:val="23"/>
        </w:rPr>
        <w:t xml:space="preserve">anderledes </w:t>
      </w:r>
      <w:r w:rsidR="00BB5700" w:rsidRPr="00001820">
        <w:rPr>
          <w:rFonts w:ascii="Georgia" w:hAnsi="Georgia" w:cs="Times New Roman"/>
          <w:color w:val="000000"/>
          <w:sz w:val="23"/>
          <w:szCs w:val="23"/>
        </w:rPr>
        <w:t xml:space="preserve">og mente, at det var en nødvendig praksis, hvor politiske budskaber </w:t>
      </w:r>
      <w:r w:rsidR="006F2646">
        <w:rPr>
          <w:rFonts w:ascii="Georgia" w:hAnsi="Georgia" w:cs="Times New Roman"/>
          <w:color w:val="000000"/>
          <w:sz w:val="23"/>
          <w:szCs w:val="23"/>
        </w:rPr>
        <w:t>blev oversat</w:t>
      </w:r>
      <w:r w:rsidR="00BB5700" w:rsidRPr="00001820">
        <w:rPr>
          <w:rFonts w:ascii="Georgia" w:hAnsi="Georgia" w:cs="Times New Roman"/>
          <w:color w:val="000000"/>
          <w:sz w:val="23"/>
          <w:szCs w:val="23"/>
        </w:rPr>
        <w:t xml:space="preserve"> til et sprog, der var tilegnet den journalistiske nyhedsudvikling (Merkelsen, 2010, s. 247).</w:t>
      </w:r>
    </w:p>
    <w:p w14:paraId="07C355FA" w14:textId="77777777" w:rsidR="00AA2A99" w:rsidRPr="00001820" w:rsidRDefault="00AA2A99" w:rsidP="00DB2CD6">
      <w:pPr>
        <w:spacing w:line="360" w:lineRule="auto"/>
        <w:jc w:val="both"/>
        <w:rPr>
          <w:rFonts w:ascii="Georgia" w:hAnsi="Georgia" w:cs="Times New Roman"/>
          <w:sz w:val="20"/>
          <w:szCs w:val="20"/>
        </w:rPr>
      </w:pPr>
    </w:p>
    <w:p w14:paraId="6BC60839" w14:textId="77777777" w:rsidR="00BB5700" w:rsidRPr="0000182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Spin kunne således ses</w:t>
      </w:r>
      <w:r w:rsidR="006F2646">
        <w:rPr>
          <w:rFonts w:ascii="Georgia" w:hAnsi="Georgia" w:cs="Times New Roman"/>
          <w:color w:val="000000"/>
          <w:sz w:val="23"/>
          <w:szCs w:val="23"/>
        </w:rPr>
        <w:t xml:space="preserve"> som</w:t>
      </w:r>
      <w:r w:rsidRPr="00001820">
        <w:rPr>
          <w:rFonts w:ascii="Georgia" w:hAnsi="Georgia" w:cs="Times New Roman"/>
          <w:color w:val="000000"/>
          <w:sz w:val="23"/>
          <w:szCs w:val="23"/>
        </w:rPr>
        <w:t xml:space="preserve"> et nødvendigt redskab for at få politiske budskaber fremført i en facon, som medierne kunne videregive til befolkningen. Flere teoretikere og samfundsdebattører anså </w:t>
      </w:r>
      <w:r w:rsidR="006F2646">
        <w:rPr>
          <w:rFonts w:ascii="Georgia" w:hAnsi="Georgia" w:cs="Times New Roman"/>
          <w:color w:val="000000"/>
          <w:sz w:val="23"/>
          <w:szCs w:val="23"/>
        </w:rPr>
        <w:t xml:space="preserve">således </w:t>
      </w:r>
      <w:r w:rsidRPr="00001820">
        <w:rPr>
          <w:rFonts w:ascii="Georgia" w:hAnsi="Georgia" w:cs="Times New Roman"/>
          <w:color w:val="000000"/>
          <w:sz w:val="23"/>
          <w:szCs w:val="23"/>
        </w:rPr>
        <w:t xml:space="preserve">spin som en positiv demokratisk ressource, da spin kunne være med til at få politiske budskaber frem </w:t>
      </w:r>
      <w:r w:rsidR="00B13CCF">
        <w:rPr>
          <w:rFonts w:ascii="Georgia" w:hAnsi="Georgia" w:cs="Times New Roman"/>
          <w:color w:val="000000"/>
          <w:sz w:val="23"/>
          <w:szCs w:val="23"/>
        </w:rPr>
        <w:t>og derved skabe en</w:t>
      </w:r>
      <w:r w:rsidRPr="00001820">
        <w:rPr>
          <w:rFonts w:ascii="Georgia" w:hAnsi="Georgia" w:cs="Times New Roman"/>
          <w:color w:val="000000"/>
          <w:sz w:val="23"/>
          <w:szCs w:val="23"/>
        </w:rPr>
        <w:t xml:space="preserve"> offentlige debat (Merkelsen 2010, s. 248).</w:t>
      </w:r>
    </w:p>
    <w:p w14:paraId="27365996" w14:textId="77777777" w:rsidR="007346FC" w:rsidRPr="00001820" w:rsidRDefault="007346FC" w:rsidP="00DB2CD6">
      <w:pPr>
        <w:spacing w:line="360" w:lineRule="auto"/>
        <w:jc w:val="both"/>
        <w:rPr>
          <w:rFonts w:ascii="Georgia" w:hAnsi="Georgia" w:cs="Times New Roman"/>
          <w:sz w:val="20"/>
          <w:szCs w:val="20"/>
        </w:rPr>
      </w:pPr>
    </w:p>
    <w:p w14:paraId="6B17921A" w14:textId="77777777" w:rsidR="0091105E"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Betegnelsen </w:t>
      </w:r>
      <w:r w:rsidR="00B13CCF">
        <w:rPr>
          <w:rFonts w:ascii="Georgia" w:hAnsi="Georgia" w:cs="Times New Roman"/>
          <w:color w:val="000000"/>
          <w:sz w:val="23"/>
          <w:szCs w:val="23"/>
        </w:rPr>
        <w:t>’</w:t>
      </w:r>
      <w:r w:rsidRPr="00001820">
        <w:rPr>
          <w:rFonts w:ascii="Georgia" w:hAnsi="Georgia" w:cs="Times New Roman"/>
          <w:i/>
          <w:iCs/>
          <w:color w:val="000000"/>
          <w:sz w:val="23"/>
          <w:szCs w:val="23"/>
        </w:rPr>
        <w:t>spindoktor</w:t>
      </w:r>
      <w:r w:rsidR="00B13CCF">
        <w:rPr>
          <w:rFonts w:ascii="Georgia" w:hAnsi="Georgia" w:cs="Times New Roman"/>
          <w:iCs/>
          <w:color w:val="000000"/>
          <w:sz w:val="23"/>
          <w:szCs w:val="23"/>
        </w:rPr>
        <w:t>’</w:t>
      </w:r>
      <w:r w:rsidRPr="00001820">
        <w:rPr>
          <w:rFonts w:ascii="Georgia" w:hAnsi="Georgia" w:cs="Times New Roman"/>
          <w:color w:val="000000"/>
          <w:sz w:val="23"/>
          <w:szCs w:val="23"/>
        </w:rPr>
        <w:t xml:space="preserve"> opstod i 1984, hvor New York Times i en leder beskrev en ny type pressemedarbejder, der i højere grad var rådgiver end medarbejder (Merkelsen, 2010, s. 248).</w:t>
      </w:r>
      <w:r w:rsidR="00B13CCF">
        <w:rPr>
          <w:rFonts w:ascii="Georgia" w:hAnsi="Georgia" w:cs="Times New Roman"/>
          <w:color w:val="000000"/>
          <w:sz w:val="23"/>
          <w:szCs w:val="23"/>
        </w:rPr>
        <w:t xml:space="preserve"> </w:t>
      </w:r>
      <w:r w:rsidRPr="00001820">
        <w:rPr>
          <w:rFonts w:ascii="Georgia" w:hAnsi="Georgia" w:cs="Times New Roman"/>
          <w:color w:val="000000"/>
          <w:sz w:val="23"/>
          <w:szCs w:val="23"/>
        </w:rPr>
        <w:t xml:space="preserve">I Europa slog betegnelsen igennem under den britiske </w:t>
      </w:r>
      <w:r w:rsidR="00B13CCF">
        <w:rPr>
          <w:rFonts w:ascii="Georgia" w:hAnsi="Georgia" w:cs="Times New Roman"/>
          <w:color w:val="000000"/>
          <w:sz w:val="23"/>
          <w:szCs w:val="23"/>
        </w:rPr>
        <w:t>parlaments</w:t>
      </w:r>
      <w:r w:rsidRPr="00001820">
        <w:rPr>
          <w:rFonts w:ascii="Georgia" w:hAnsi="Georgia" w:cs="Times New Roman"/>
          <w:color w:val="000000"/>
          <w:sz w:val="23"/>
          <w:szCs w:val="23"/>
        </w:rPr>
        <w:t>valgkamp, hvor Labour vandt regeringsmagten, blandt andet grundet en justering af den politiske kommunikation, hvor Tony Blairs presserådgiver Alistair Campbell formåede at styre mediedagsordenen. Mod slutningen af 90’erne begyndte spin for alvo</w:t>
      </w:r>
      <w:r w:rsidR="00B13CCF">
        <w:rPr>
          <w:rFonts w:ascii="Georgia" w:hAnsi="Georgia" w:cs="Times New Roman"/>
          <w:color w:val="000000"/>
          <w:sz w:val="23"/>
          <w:szCs w:val="23"/>
        </w:rPr>
        <w:t>r at fylde i det</w:t>
      </w:r>
      <w:r w:rsidRPr="00001820">
        <w:rPr>
          <w:rFonts w:ascii="Georgia" w:hAnsi="Georgia" w:cs="Times New Roman"/>
          <w:color w:val="000000"/>
          <w:sz w:val="23"/>
          <w:szCs w:val="23"/>
        </w:rPr>
        <w:t xml:space="preserve"> politiske </w:t>
      </w:r>
      <w:r w:rsidR="00B13CCF">
        <w:rPr>
          <w:rFonts w:ascii="Georgia" w:hAnsi="Georgia" w:cs="Times New Roman"/>
          <w:color w:val="000000"/>
          <w:sz w:val="23"/>
          <w:szCs w:val="23"/>
        </w:rPr>
        <w:t>felt</w:t>
      </w:r>
      <w:r w:rsidRPr="00001820">
        <w:rPr>
          <w:rFonts w:ascii="Georgia" w:hAnsi="Georgia" w:cs="Times New Roman"/>
          <w:color w:val="000000"/>
          <w:sz w:val="23"/>
          <w:szCs w:val="23"/>
        </w:rPr>
        <w:t xml:space="preserve">. </w:t>
      </w:r>
    </w:p>
    <w:p w14:paraId="024CDBA5" w14:textId="77777777" w:rsidR="0091105E" w:rsidRDefault="0091105E" w:rsidP="00DB2CD6">
      <w:pPr>
        <w:spacing w:line="360" w:lineRule="auto"/>
        <w:jc w:val="both"/>
        <w:rPr>
          <w:rFonts w:ascii="Georgia" w:hAnsi="Georgia" w:cs="Times New Roman"/>
          <w:color w:val="000000"/>
          <w:sz w:val="23"/>
          <w:szCs w:val="23"/>
        </w:rPr>
      </w:pPr>
    </w:p>
    <w:p w14:paraId="59930781" w14:textId="77777777" w:rsidR="0091105E"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I 1999 fremsatte Erik Meier Carlsen og Peter Kjær, forskere på Center for Journalisti</w:t>
      </w:r>
      <w:r w:rsidR="0091105E">
        <w:rPr>
          <w:rFonts w:ascii="Georgia" w:hAnsi="Georgia" w:cs="Times New Roman"/>
          <w:color w:val="000000"/>
          <w:sz w:val="23"/>
          <w:szCs w:val="23"/>
        </w:rPr>
        <w:t>k, deres bud på en definition af</w:t>
      </w:r>
      <w:r w:rsidRPr="00001820">
        <w:rPr>
          <w:rFonts w:ascii="Georgia" w:hAnsi="Georgia" w:cs="Times New Roman"/>
          <w:color w:val="000000"/>
          <w:sz w:val="23"/>
          <w:szCs w:val="23"/>
        </w:rPr>
        <w:t xml:space="preserve"> en spindoktor.</w:t>
      </w:r>
      <w:r w:rsidR="007346FC" w:rsidRPr="00001820">
        <w:rPr>
          <w:rFonts w:ascii="Georgia" w:hAnsi="Georgia" w:cs="Times New Roman"/>
          <w:sz w:val="20"/>
          <w:szCs w:val="20"/>
        </w:rPr>
        <w:t xml:space="preserve"> </w:t>
      </w:r>
    </w:p>
    <w:p w14:paraId="7893D367" w14:textId="77777777" w:rsidR="0091105E" w:rsidRDefault="0091105E" w:rsidP="00DB2CD6">
      <w:pPr>
        <w:spacing w:line="360" w:lineRule="auto"/>
        <w:jc w:val="both"/>
        <w:rPr>
          <w:rFonts w:ascii="Georgia" w:hAnsi="Georgia" w:cs="Times New Roman"/>
          <w:sz w:val="20"/>
          <w:szCs w:val="20"/>
        </w:rPr>
      </w:pPr>
    </w:p>
    <w:p w14:paraId="5A220AB5" w14:textId="77777777" w:rsidR="00BB5700" w:rsidRPr="0091105E" w:rsidRDefault="00BB5700" w:rsidP="0091105E">
      <w:pPr>
        <w:spacing w:line="360" w:lineRule="auto"/>
        <w:ind w:left="720"/>
        <w:jc w:val="both"/>
        <w:rPr>
          <w:rFonts w:ascii="Georgia" w:hAnsi="Georgia" w:cs="Times New Roman"/>
          <w:color w:val="000000"/>
          <w:sz w:val="23"/>
          <w:szCs w:val="23"/>
        </w:rPr>
      </w:pPr>
      <w:r w:rsidRPr="0091105E">
        <w:rPr>
          <w:rFonts w:ascii="Georgia" w:hAnsi="Georgia" w:cs="Times New Roman"/>
          <w:iCs/>
          <w:color w:val="000000"/>
          <w:sz w:val="23"/>
          <w:szCs w:val="23"/>
        </w:rPr>
        <w:lastRenderedPageBreak/>
        <w:t>Med spindoctors sigtes der til personer med kommunikationskompetence, tæt på den politiske ledelse i et politisk parti. Deres opgave er gennem intensiv kontakt med journalister at give en historie det rigtige ‘spin’, den rigtige drejning - set i forhold</w:t>
      </w:r>
      <w:r w:rsidR="0091105E" w:rsidRPr="0091105E">
        <w:rPr>
          <w:rFonts w:ascii="Georgia" w:hAnsi="Georgia" w:cs="Times New Roman"/>
          <w:iCs/>
          <w:color w:val="000000"/>
          <w:sz w:val="23"/>
          <w:szCs w:val="23"/>
        </w:rPr>
        <w:t xml:space="preserve"> til partiledelsens interesser. </w:t>
      </w:r>
      <w:r w:rsidRPr="0091105E">
        <w:rPr>
          <w:rFonts w:ascii="Georgia" w:hAnsi="Georgia" w:cs="Times New Roman"/>
          <w:color w:val="000000"/>
          <w:sz w:val="23"/>
          <w:szCs w:val="23"/>
        </w:rPr>
        <w:t>(Merkelsen, 2010, s. 249)</w:t>
      </w:r>
    </w:p>
    <w:p w14:paraId="670197FF" w14:textId="77777777" w:rsidR="0091105E" w:rsidRPr="00B13CCF" w:rsidRDefault="0091105E" w:rsidP="00DB2CD6">
      <w:pPr>
        <w:spacing w:line="360" w:lineRule="auto"/>
        <w:jc w:val="both"/>
        <w:rPr>
          <w:rFonts w:ascii="Georgia" w:hAnsi="Georgia" w:cs="Times New Roman"/>
          <w:color w:val="000000"/>
          <w:sz w:val="23"/>
          <w:szCs w:val="23"/>
        </w:rPr>
      </w:pPr>
    </w:p>
    <w:p w14:paraId="4330EE19"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Spindoktorerne havde til formål at beskytte politikerne, da disse i løbet af de forgangne år havde oplevet flere offentlige politiske skandaler. </w:t>
      </w:r>
    </w:p>
    <w:p w14:paraId="472B1477" w14:textId="77777777" w:rsidR="004B272E" w:rsidRPr="00001820" w:rsidRDefault="004B272E" w:rsidP="00DB2CD6">
      <w:pPr>
        <w:spacing w:line="360" w:lineRule="auto"/>
        <w:jc w:val="both"/>
        <w:rPr>
          <w:rFonts w:ascii="Georgia" w:hAnsi="Georgia" w:cs="Times New Roman"/>
          <w:sz w:val="20"/>
          <w:szCs w:val="20"/>
        </w:rPr>
      </w:pPr>
    </w:p>
    <w:p w14:paraId="5ABCFBD6" w14:textId="77777777" w:rsidR="00BB5700" w:rsidRPr="00001820" w:rsidRDefault="00587634" w:rsidP="004B272E">
      <w:pPr>
        <w:pStyle w:val="Heading3"/>
        <w:spacing w:line="360" w:lineRule="auto"/>
        <w:jc w:val="both"/>
        <w:rPr>
          <w:rFonts w:ascii="Georgia" w:hAnsi="Georgia"/>
          <w:color w:val="auto"/>
          <w:sz w:val="20"/>
          <w:szCs w:val="20"/>
        </w:rPr>
      </w:pPr>
      <w:bookmarkStart w:id="42" w:name="_Toc263274055"/>
      <w:r w:rsidRPr="00001820">
        <w:rPr>
          <w:rFonts w:ascii="Georgia" w:hAnsi="Georgia"/>
          <w:color w:val="auto"/>
        </w:rPr>
        <w:t>2.3.4. John B. Thompson om</w:t>
      </w:r>
      <w:r w:rsidR="00BB5700" w:rsidRPr="00001820">
        <w:rPr>
          <w:rFonts w:ascii="Georgia" w:hAnsi="Georgia"/>
          <w:color w:val="auto"/>
        </w:rPr>
        <w:t xml:space="preserve"> den politiske skandale</w:t>
      </w:r>
      <w:bookmarkEnd w:id="42"/>
    </w:p>
    <w:p w14:paraId="1F161C15" w14:textId="77777777" w:rsidR="00BB5700" w:rsidRPr="00001820" w:rsidRDefault="000E0379" w:rsidP="004B272E">
      <w:pPr>
        <w:spacing w:line="360" w:lineRule="auto"/>
        <w:jc w:val="both"/>
        <w:rPr>
          <w:rFonts w:ascii="Georgia" w:hAnsi="Georgia" w:cs="Times New Roman"/>
          <w:sz w:val="20"/>
          <w:szCs w:val="20"/>
        </w:rPr>
      </w:pPr>
      <w:r>
        <w:rPr>
          <w:rFonts w:ascii="Georgia" w:hAnsi="Georgia" w:cs="Times New Roman"/>
          <w:color w:val="000000"/>
          <w:sz w:val="23"/>
          <w:szCs w:val="23"/>
        </w:rPr>
        <w:t>Den politiske skandale havde været en</w:t>
      </w:r>
      <w:r w:rsidR="00BB5700" w:rsidRPr="00001820">
        <w:rPr>
          <w:rFonts w:ascii="Georgia" w:hAnsi="Georgia" w:cs="Times New Roman"/>
          <w:color w:val="000000"/>
          <w:sz w:val="23"/>
          <w:szCs w:val="23"/>
        </w:rPr>
        <w:t xml:space="preserve"> fast</w:t>
      </w:r>
      <w:r>
        <w:rPr>
          <w:rFonts w:ascii="Georgia" w:hAnsi="Georgia" w:cs="Times New Roman"/>
          <w:color w:val="000000"/>
          <w:sz w:val="23"/>
          <w:szCs w:val="23"/>
        </w:rPr>
        <w:t xml:space="preserve"> del af</w:t>
      </w:r>
      <w:r w:rsidR="00BB5700" w:rsidRPr="00001820">
        <w:rPr>
          <w:rFonts w:ascii="Georgia" w:hAnsi="Georgia" w:cs="Times New Roman"/>
          <w:color w:val="000000"/>
          <w:sz w:val="23"/>
          <w:szCs w:val="23"/>
        </w:rPr>
        <w:t xml:space="preserve"> den politiske kommunikation i </w:t>
      </w:r>
      <w:r>
        <w:rPr>
          <w:rFonts w:ascii="Georgia" w:hAnsi="Georgia" w:cs="Times New Roman"/>
          <w:color w:val="000000"/>
          <w:sz w:val="23"/>
          <w:szCs w:val="23"/>
        </w:rPr>
        <w:t>flere</w:t>
      </w:r>
      <w:r w:rsidR="00BB5700" w:rsidRPr="00001820">
        <w:rPr>
          <w:rFonts w:ascii="Georgia" w:hAnsi="Georgia" w:cs="Times New Roman"/>
          <w:color w:val="000000"/>
          <w:sz w:val="23"/>
          <w:szCs w:val="23"/>
        </w:rPr>
        <w:t xml:space="preserve"> år, hvor </w:t>
      </w:r>
      <w:r>
        <w:rPr>
          <w:rFonts w:ascii="Georgia" w:hAnsi="Georgia" w:cs="Times New Roman"/>
          <w:color w:val="000000"/>
          <w:sz w:val="23"/>
          <w:szCs w:val="23"/>
        </w:rPr>
        <w:t xml:space="preserve">der efter 1960’erne </w:t>
      </w:r>
      <w:r w:rsidR="00BB5700" w:rsidRPr="00001820">
        <w:rPr>
          <w:rFonts w:ascii="Georgia" w:hAnsi="Georgia" w:cs="Times New Roman"/>
          <w:color w:val="000000"/>
          <w:sz w:val="23"/>
          <w:szCs w:val="23"/>
        </w:rPr>
        <w:t>sket</w:t>
      </w:r>
      <w:r>
        <w:rPr>
          <w:rFonts w:ascii="Georgia" w:hAnsi="Georgia" w:cs="Times New Roman"/>
          <w:color w:val="000000"/>
          <w:sz w:val="23"/>
          <w:szCs w:val="23"/>
        </w:rPr>
        <w:t>e</w:t>
      </w:r>
      <w:r w:rsidR="00BB5700" w:rsidRPr="00001820">
        <w:rPr>
          <w:rFonts w:ascii="Georgia" w:hAnsi="Georgia" w:cs="Times New Roman"/>
          <w:color w:val="000000"/>
          <w:sz w:val="23"/>
          <w:szCs w:val="23"/>
        </w:rPr>
        <w:t xml:space="preserve"> en markant stigning af politiske skandaler i den politiske kommunikation. En politisk skandale definerede John B. Thompson </w:t>
      </w:r>
      <w:r>
        <w:rPr>
          <w:rFonts w:ascii="Georgia" w:hAnsi="Georgia" w:cs="Times New Roman"/>
          <w:color w:val="000000"/>
          <w:sz w:val="23"/>
          <w:szCs w:val="23"/>
        </w:rPr>
        <w:t xml:space="preserve">(Thompson, 2000) </w:t>
      </w:r>
      <w:r w:rsidR="00BB5700" w:rsidRPr="00001820">
        <w:rPr>
          <w:rFonts w:ascii="Georgia" w:hAnsi="Georgia" w:cs="Times New Roman"/>
          <w:color w:val="000000"/>
          <w:sz w:val="23"/>
          <w:szCs w:val="23"/>
        </w:rPr>
        <w:t xml:space="preserve">som et element, der omfattede </w:t>
      </w:r>
      <w:r>
        <w:rPr>
          <w:rFonts w:ascii="Georgia" w:hAnsi="Georgia" w:cs="Times New Roman"/>
          <w:color w:val="000000"/>
          <w:sz w:val="23"/>
          <w:szCs w:val="23"/>
        </w:rPr>
        <w:t xml:space="preserve">politiske aktører inden for det </w:t>
      </w:r>
      <w:r w:rsidR="00BB5700" w:rsidRPr="00001820">
        <w:rPr>
          <w:rFonts w:ascii="Georgia" w:hAnsi="Georgia" w:cs="Times New Roman"/>
          <w:color w:val="000000"/>
          <w:sz w:val="23"/>
          <w:szCs w:val="23"/>
        </w:rPr>
        <w:t>politisk</w:t>
      </w:r>
      <w:r>
        <w:rPr>
          <w:rFonts w:ascii="Georgia" w:hAnsi="Georgia" w:cs="Times New Roman"/>
          <w:color w:val="000000"/>
          <w:sz w:val="23"/>
          <w:szCs w:val="23"/>
        </w:rPr>
        <w:t xml:space="preserve">e felt. De politiske skandaler var oftest konstrueret af medierepræsentanter eller politiske modstandere </w:t>
      </w:r>
      <w:r w:rsidR="00BB5700" w:rsidRPr="00001820">
        <w:rPr>
          <w:rFonts w:ascii="Georgia" w:hAnsi="Georgia" w:cs="Times New Roman"/>
          <w:color w:val="000000"/>
          <w:sz w:val="23"/>
          <w:szCs w:val="23"/>
        </w:rPr>
        <w:t>(Thompson, 2000, s. 106).</w:t>
      </w:r>
    </w:p>
    <w:p w14:paraId="2E401537" w14:textId="77777777" w:rsidR="00BB5700" w:rsidRPr="00001820" w:rsidRDefault="00BB5700" w:rsidP="00DB2CD6">
      <w:pPr>
        <w:spacing w:line="360" w:lineRule="auto"/>
        <w:jc w:val="both"/>
        <w:rPr>
          <w:rFonts w:ascii="Georgia" w:eastAsia="Times New Roman" w:hAnsi="Georgia" w:cs="Times New Roman"/>
          <w:sz w:val="20"/>
          <w:szCs w:val="20"/>
        </w:rPr>
      </w:pPr>
    </w:p>
    <w:p w14:paraId="6B7AB2AC" w14:textId="77777777" w:rsidR="00071DF9"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Han begrundede den stigende tendens af politiske skandaler med, at der i slutningen af de</w:t>
      </w:r>
      <w:r w:rsidR="000E0379">
        <w:rPr>
          <w:rFonts w:ascii="Georgia" w:hAnsi="Georgia" w:cs="Times New Roman"/>
          <w:color w:val="000000"/>
          <w:sz w:val="23"/>
          <w:szCs w:val="23"/>
        </w:rPr>
        <w:t>t</w:t>
      </w:r>
      <w:r w:rsidRPr="00001820">
        <w:rPr>
          <w:rFonts w:ascii="Georgia" w:hAnsi="Georgia" w:cs="Times New Roman"/>
          <w:color w:val="000000"/>
          <w:sz w:val="23"/>
          <w:szCs w:val="23"/>
        </w:rPr>
        <w:t xml:space="preserve"> 20. århundrede opstod flere</w:t>
      </w:r>
      <w:r w:rsidR="000E0379">
        <w:rPr>
          <w:rFonts w:ascii="Georgia" w:hAnsi="Georgia" w:cs="Times New Roman"/>
          <w:color w:val="000000"/>
          <w:sz w:val="23"/>
          <w:szCs w:val="23"/>
        </w:rPr>
        <w:t xml:space="preserve"> generelle</w:t>
      </w:r>
      <w:r w:rsidRPr="00001820">
        <w:rPr>
          <w:rFonts w:ascii="Georgia" w:hAnsi="Georgia" w:cs="Times New Roman"/>
          <w:color w:val="000000"/>
          <w:sz w:val="23"/>
          <w:szCs w:val="23"/>
        </w:rPr>
        <w:t xml:space="preserve"> skandaler</w:t>
      </w:r>
      <w:r w:rsidR="000E0379">
        <w:rPr>
          <w:rFonts w:ascii="Georgia" w:hAnsi="Georgia" w:cs="Times New Roman"/>
          <w:color w:val="000000"/>
          <w:sz w:val="23"/>
          <w:szCs w:val="23"/>
        </w:rPr>
        <w:t>, der blev bragt i medierne</w:t>
      </w:r>
      <w:r w:rsidRPr="00001820">
        <w:rPr>
          <w:rFonts w:ascii="Georgia" w:hAnsi="Georgia" w:cs="Times New Roman"/>
          <w:color w:val="000000"/>
          <w:sz w:val="23"/>
          <w:szCs w:val="23"/>
        </w:rPr>
        <w:t xml:space="preserve">. Dette blev </w:t>
      </w:r>
      <w:r w:rsidR="00FB0CB6">
        <w:rPr>
          <w:rFonts w:ascii="Georgia" w:hAnsi="Georgia" w:cs="Times New Roman"/>
          <w:color w:val="000000"/>
          <w:sz w:val="23"/>
          <w:szCs w:val="23"/>
        </w:rPr>
        <w:t>begrundet med,</w:t>
      </w:r>
      <w:r w:rsidRPr="00001820">
        <w:rPr>
          <w:rFonts w:ascii="Georgia" w:hAnsi="Georgia" w:cs="Times New Roman"/>
          <w:color w:val="000000"/>
          <w:sz w:val="23"/>
          <w:szCs w:val="23"/>
        </w:rPr>
        <w:t xml:space="preserve"> at det politiske og medierede felt langsomt begyndte at overlappe</w:t>
      </w:r>
      <w:r w:rsidR="00FB0CB6">
        <w:rPr>
          <w:rFonts w:ascii="Georgia" w:hAnsi="Georgia" w:cs="Times New Roman"/>
          <w:color w:val="000000"/>
          <w:sz w:val="23"/>
          <w:szCs w:val="23"/>
        </w:rPr>
        <w:t xml:space="preserve"> hinanden</w:t>
      </w:r>
      <w:r w:rsidRPr="00001820">
        <w:rPr>
          <w:rFonts w:ascii="Georgia" w:hAnsi="Georgia" w:cs="Times New Roman"/>
          <w:color w:val="000000"/>
          <w:sz w:val="23"/>
          <w:szCs w:val="23"/>
        </w:rPr>
        <w:t>. Medieaktører var i højere grad opmærksomme på politis</w:t>
      </w:r>
      <w:r w:rsidR="00FB0CB6">
        <w:rPr>
          <w:rFonts w:ascii="Georgia" w:hAnsi="Georgia" w:cs="Times New Roman"/>
          <w:color w:val="000000"/>
          <w:sz w:val="23"/>
          <w:szCs w:val="23"/>
        </w:rPr>
        <w:t>ke skandaler på det lokale plan</w:t>
      </w:r>
      <w:r w:rsidRPr="00001820">
        <w:rPr>
          <w:rFonts w:ascii="Georgia" w:hAnsi="Georgia" w:cs="Times New Roman"/>
          <w:color w:val="000000"/>
          <w:sz w:val="23"/>
          <w:szCs w:val="23"/>
        </w:rPr>
        <w:t>. Dette illustrerede Thompson ved nedenstående model, der viste, hvorledes mediefeltet begyndte at glide ind i de lokale politiske skandalers område.</w:t>
      </w:r>
    </w:p>
    <w:p w14:paraId="5D256C90" w14:textId="77777777" w:rsidR="0066003E" w:rsidRDefault="0066003E" w:rsidP="00DB2CD6">
      <w:pPr>
        <w:spacing w:line="360" w:lineRule="auto"/>
        <w:jc w:val="both"/>
        <w:rPr>
          <w:rFonts w:ascii="Georgia" w:hAnsi="Georgia" w:cs="Times New Roman"/>
          <w:color w:val="000000"/>
          <w:sz w:val="23"/>
          <w:szCs w:val="23"/>
        </w:rPr>
      </w:pPr>
    </w:p>
    <w:p w14:paraId="7FC2C8B8" w14:textId="77777777" w:rsidR="0066003E" w:rsidRDefault="0066003E" w:rsidP="00DB2CD6">
      <w:pPr>
        <w:spacing w:line="360" w:lineRule="auto"/>
        <w:jc w:val="both"/>
        <w:rPr>
          <w:rFonts w:ascii="Georgia" w:hAnsi="Georgia" w:cs="Times New Roman"/>
          <w:color w:val="000000"/>
          <w:sz w:val="23"/>
          <w:szCs w:val="23"/>
        </w:rPr>
      </w:pPr>
    </w:p>
    <w:p w14:paraId="6E9B3713" w14:textId="77777777" w:rsidR="0066003E" w:rsidRDefault="0066003E" w:rsidP="00DB2CD6">
      <w:pPr>
        <w:spacing w:line="360" w:lineRule="auto"/>
        <w:jc w:val="both"/>
        <w:rPr>
          <w:rFonts w:ascii="Georgia" w:hAnsi="Georgia" w:cs="Times New Roman"/>
          <w:color w:val="000000"/>
          <w:sz w:val="23"/>
          <w:szCs w:val="23"/>
        </w:rPr>
      </w:pPr>
    </w:p>
    <w:p w14:paraId="539CB409" w14:textId="77777777" w:rsidR="0066003E" w:rsidRDefault="0066003E" w:rsidP="00DB2CD6">
      <w:pPr>
        <w:spacing w:line="360" w:lineRule="auto"/>
        <w:jc w:val="both"/>
        <w:rPr>
          <w:rFonts w:ascii="Georgia" w:hAnsi="Georgia" w:cs="Times New Roman"/>
          <w:color w:val="000000"/>
          <w:sz w:val="23"/>
          <w:szCs w:val="23"/>
        </w:rPr>
      </w:pPr>
    </w:p>
    <w:p w14:paraId="3DB398E8" w14:textId="77777777" w:rsidR="0066003E" w:rsidRDefault="0066003E" w:rsidP="00DB2CD6">
      <w:pPr>
        <w:spacing w:line="360" w:lineRule="auto"/>
        <w:jc w:val="both"/>
        <w:rPr>
          <w:rFonts w:ascii="Georgia" w:hAnsi="Georgia" w:cs="Times New Roman"/>
          <w:color w:val="000000"/>
          <w:sz w:val="23"/>
          <w:szCs w:val="23"/>
        </w:rPr>
      </w:pPr>
    </w:p>
    <w:p w14:paraId="2DFDDBBE" w14:textId="77777777" w:rsidR="0020459A" w:rsidRDefault="0020459A" w:rsidP="00DB2CD6">
      <w:pPr>
        <w:spacing w:line="360" w:lineRule="auto"/>
        <w:jc w:val="both"/>
        <w:rPr>
          <w:rFonts w:ascii="Georgia" w:hAnsi="Georgia" w:cs="Times New Roman"/>
          <w:color w:val="000000"/>
          <w:sz w:val="23"/>
          <w:szCs w:val="23"/>
        </w:rPr>
      </w:pPr>
    </w:p>
    <w:p w14:paraId="7EE3CB3B" w14:textId="77777777" w:rsidR="0020459A" w:rsidRDefault="0020459A" w:rsidP="00DB2CD6">
      <w:pPr>
        <w:spacing w:line="360" w:lineRule="auto"/>
        <w:jc w:val="both"/>
        <w:rPr>
          <w:rFonts w:ascii="Georgia" w:hAnsi="Georgia" w:cs="Times New Roman"/>
          <w:color w:val="000000"/>
          <w:sz w:val="23"/>
          <w:szCs w:val="23"/>
        </w:rPr>
      </w:pPr>
    </w:p>
    <w:p w14:paraId="03F89404" w14:textId="77777777" w:rsidR="0020459A" w:rsidRDefault="0020459A" w:rsidP="00DB2CD6">
      <w:pPr>
        <w:spacing w:line="360" w:lineRule="auto"/>
        <w:jc w:val="both"/>
        <w:rPr>
          <w:rFonts w:ascii="Georgia" w:hAnsi="Georgia" w:cs="Times New Roman"/>
          <w:color w:val="000000"/>
          <w:sz w:val="23"/>
          <w:szCs w:val="23"/>
        </w:rPr>
      </w:pPr>
    </w:p>
    <w:p w14:paraId="72532169" w14:textId="77777777" w:rsidR="0066003E" w:rsidRDefault="0066003E" w:rsidP="00DB2CD6">
      <w:pPr>
        <w:spacing w:line="360" w:lineRule="auto"/>
        <w:jc w:val="both"/>
        <w:rPr>
          <w:rFonts w:ascii="Georgia" w:hAnsi="Georgia" w:cs="Times New Roman"/>
          <w:color w:val="000000"/>
          <w:sz w:val="23"/>
          <w:szCs w:val="23"/>
        </w:rPr>
      </w:pPr>
    </w:p>
    <w:p w14:paraId="7A35AFAE" w14:textId="77777777" w:rsidR="0066003E" w:rsidRDefault="0066003E" w:rsidP="00DB2CD6">
      <w:pPr>
        <w:spacing w:line="360" w:lineRule="auto"/>
        <w:jc w:val="both"/>
        <w:rPr>
          <w:rFonts w:ascii="Georgia" w:hAnsi="Georgia" w:cs="Times New Roman"/>
          <w:color w:val="000000"/>
          <w:sz w:val="23"/>
          <w:szCs w:val="23"/>
        </w:rPr>
      </w:pPr>
    </w:p>
    <w:p w14:paraId="78A18DD5" w14:textId="77777777" w:rsidR="0066003E" w:rsidRDefault="0066003E" w:rsidP="00DB2CD6">
      <w:pPr>
        <w:spacing w:line="360" w:lineRule="auto"/>
        <w:jc w:val="both"/>
        <w:rPr>
          <w:rFonts w:ascii="Georgia" w:hAnsi="Georgia" w:cs="Times New Roman"/>
          <w:color w:val="000000"/>
          <w:sz w:val="23"/>
          <w:szCs w:val="23"/>
        </w:rPr>
      </w:pPr>
    </w:p>
    <w:p w14:paraId="68CB2CAC" w14:textId="77777777" w:rsidR="0066003E" w:rsidRDefault="0066003E" w:rsidP="00DB2CD6">
      <w:pPr>
        <w:spacing w:line="360" w:lineRule="auto"/>
        <w:jc w:val="both"/>
        <w:rPr>
          <w:rFonts w:ascii="Georgia" w:hAnsi="Georgia" w:cs="Times New Roman"/>
          <w:color w:val="000000"/>
          <w:sz w:val="23"/>
          <w:szCs w:val="23"/>
        </w:rPr>
      </w:pPr>
    </w:p>
    <w:p w14:paraId="557DABE8" w14:textId="77777777" w:rsidR="00BB5700" w:rsidRPr="00001820" w:rsidRDefault="00BB5700" w:rsidP="00DB2CD6">
      <w:pPr>
        <w:spacing w:line="360" w:lineRule="auto"/>
        <w:jc w:val="both"/>
        <w:rPr>
          <w:rFonts w:ascii="Georgia" w:hAnsi="Georgia" w:cs="Times New Roman"/>
          <w:sz w:val="20"/>
          <w:szCs w:val="20"/>
        </w:rPr>
      </w:pPr>
    </w:p>
    <w:p w14:paraId="5138D2EC" w14:textId="77777777" w:rsidR="00BB5700" w:rsidRPr="00001820" w:rsidRDefault="00071DF9" w:rsidP="00DB2CD6">
      <w:pPr>
        <w:spacing w:line="360" w:lineRule="auto"/>
        <w:jc w:val="both"/>
        <w:rPr>
          <w:rFonts w:ascii="Georgia" w:hAnsi="Georgia" w:cs="Times New Roman"/>
          <w:sz w:val="20"/>
          <w:szCs w:val="20"/>
        </w:rPr>
      </w:pPr>
      <w:r>
        <w:rPr>
          <w:rFonts w:ascii="Georgia" w:hAnsi="Georgia" w:cs="Times New Roman"/>
          <w:noProof/>
          <w:sz w:val="20"/>
          <w:szCs w:val="20"/>
          <w:lang w:val="en-US"/>
        </w:rPr>
        <w:lastRenderedPageBreak/>
        <w:drawing>
          <wp:anchor distT="0" distB="0" distL="114300" distR="114300" simplePos="0" relativeHeight="251663872" behindDoc="1" locked="0" layoutInCell="1" allowOverlap="1" wp14:anchorId="63858A07" wp14:editId="150D0829">
            <wp:simplePos x="0" y="0"/>
            <wp:positionH relativeFrom="column">
              <wp:posOffset>571500</wp:posOffset>
            </wp:positionH>
            <wp:positionV relativeFrom="paragraph">
              <wp:posOffset>200025</wp:posOffset>
            </wp:positionV>
            <wp:extent cx="4780280" cy="3657600"/>
            <wp:effectExtent l="25400" t="0" r="0" b="0"/>
            <wp:wrapNone/>
            <wp:docPr id="13" name="Billede 4" descr="NY THOMP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 THOMPSON.png"/>
                    <pic:cNvPicPr/>
                  </pic:nvPicPr>
                  <pic:blipFill>
                    <a:blip r:embed="rId14"/>
                    <a:stretch>
                      <a:fillRect/>
                    </a:stretch>
                  </pic:blipFill>
                  <pic:spPr>
                    <a:xfrm>
                      <a:off x="0" y="0"/>
                      <a:ext cx="4780280" cy="3657600"/>
                    </a:xfrm>
                    <a:prstGeom prst="rect">
                      <a:avLst/>
                    </a:prstGeom>
                  </pic:spPr>
                </pic:pic>
              </a:graphicData>
            </a:graphic>
          </wp:anchor>
        </w:drawing>
      </w:r>
    </w:p>
    <w:p w14:paraId="0C009A4E" w14:textId="77777777" w:rsidR="00071DF9" w:rsidRDefault="00071DF9" w:rsidP="00DB2CD6">
      <w:pPr>
        <w:spacing w:line="360" w:lineRule="auto"/>
        <w:jc w:val="both"/>
        <w:rPr>
          <w:rFonts w:ascii="Georgia" w:hAnsi="Georgia" w:cs="Times New Roman"/>
          <w:b/>
          <w:bCs/>
          <w:color w:val="000000"/>
          <w:sz w:val="20"/>
          <w:szCs w:val="20"/>
        </w:rPr>
      </w:pPr>
    </w:p>
    <w:p w14:paraId="0E2C4B66" w14:textId="77777777" w:rsidR="00071DF9" w:rsidRDefault="00071DF9" w:rsidP="00DB2CD6">
      <w:pPr>
        <w:spacing w:line="360" w:lineRule="auto"/>
        <w:jc w:val="both"/>
        <w:rPr>
          <w:rFonts w:ascii="Georgia" w:hAnsi="Georgia" w:cs="Times New Roman"/>
          <w:b/>
          <w:bCs/>
          <w:color w:val="000000"/>
          <w:sz w:val="20"/>
          <w:szCs w:val="20"/>
        </w:rPr>
      </w:pPr>
    </w:p>
    <w:p w14:paraId="54555036" w14:textId="77777777" w:rsidR="00071DF9" w:rsidRDefault="00071DF9" w:rsidP="00DB2CD6">
      <w:pPr>
        <w:spacing w:line="360" w:lineRule="auto"/>
        <w:jc w:val="both"/>
        <w:rPr>
          <w:rFonts w:ascii="Georgia" w:hAnsi="Georgia" w:cs="Times New Roman"/>
          <w:b/>
          <w:bCs/>
          <w:color w:val="000000"/>
          <w:sz w:val="20"/>
          <w:szCs w:val="20"/>
        </w:rPr>
      </w:pPr>
    </w:p>
    <w:p w14:paraId="67F2FE62" w14:textId="77777777" w:rsidR="00071DF9" w:rsidRDefault="00071DF9" w:rsidP="00DB2CD6">
      <w:pPr>
        <w:spacing w:line="360" w:lineRule="auto"/>
        <w:jc w:val="both"/>
        <w:rPr>
          <w:rFonts w:ascii="Georgia" w:hAnsi="Georgia" w:cs="Times New Roman"/>
          <w:b/>
          <w:bCs/>
          <w:color w:val="000000"/>
          <w:sz w:val="20"/>
          <w:szCs w:val="20"/>
        </w:rPr>
      </w:pPr>
    </w:p>
    <w:p w14:paraId="7015DC7A" w14:textId="77777777" w:rsidR="00071DF9" w:rsidRDefault="00071DF9" w:rsidP="00DB2CD6">
      <w:pPr>
        <w:spacing w:line="360" w:lineRule="auto"/>
        <w:jc w:val="both"/>
        <w:rPr>
          <w:rFonts w:ascii="Georgia" w:hAnsi="Georgia" w:cs="Times New Roman"/>
          <w:b/>
          <w:bCs/>
          <w:color w:val="000000"/>
          <w:sz w:val="20"/>
          <w:szCs w:val="20"/>
        </w:rPr>
      </w:pPr>
    </w:p>
    <w:p w14:paraId="11B81D39" w14:textId="77777777" w:rsidR="00071DF9" w:rsidRDefault="00071DF9" w:rsidP="00DB2CD6">
      <w:pPr>
        <w:spacing w:line="360" w:lineRule="auto"/>
        <w:jc w:val="both"/>
        <w:rPr>
          <w:rFonts w:ascii="Georgia" w:hAnsi="Georgia" w:cs="Times New Roman"/>
          <w:b/>
          <w:bCs/>
          <w:color w:val="000000"/>
          <w:sz w:val="20"/>
          <w:szCs w:val="20"/>
        </w:rPr>
      </w:pPr>
    </w:p>
    <w:p w14:paraId="5F45D292" w14:textId="77777777" w:rsidR="00071DF9" w:rsidRDefault="00071DF9" w:rsidP="00DB2CD6">
      <w:pPr>
        <w:spacing w:line="360" w:lineRule="auto"/>
        <w:jc w:val="both"/>
        <w:rPr>
          <w:rFonts w:ascii="Georgia" w:hAnsi="Georgia" w:cs="Times New Roman"/>
          <w:b/>
          <w:bCs/>
          <w:color w:val="000000"/>
          <w:sz w:val="20"/>
          <w:szCs w:val="20"/>
        </w:rPr>
      </w:pPr>
    </w:p>
    <w:p w14:paraId="14AC1417" w14:textId="77777777" w:rsidR="00071DF9" w:rsidRDefault="00071DF9" w:rsidP="00DB2CD6">
      <w:pPr>
        <w:spacing w:line="360" w:lineRule="auto"/>
        <w:jc w:val="both"/>
        <w:rPr>
          <w:rFonts w:ascii="Georgia" w:hAnsi="Georgia" w:cs="Times New Roman"/>
          <w:b/>
          <w:bCs/>
          <w:color w:val="000000"/>
          <w:sz w:val="20"/>
          <w:szCs w:val="20"/>
        </w:rPr>
      </w:pPr>
    </w:p>
    <w:p w14:paraId="288B8329" w14:textId="77777777" w:rsidR="00071DF9" w:rsidRDefault="00071DF9" w:rsidP="00DB2CD6">
      <w:pPr>
        <w:spacing w:line="360" w:lineRule="auto"/>
        <w:jc w:val="both"/>
        <w:rPr>
          <w:rFonts w:ascii="Georgia" w:hAnsi="Georgia" w:cs="Times New Roman"/>
          <w:b/>
          <w:bCs/>
          <w:color w:val="000000"/>
          <w:sz w:val="20"/>
          <w:szCs w:val="20"/>
        </w:rPr>
      </w:pPr>
    </w:p>
    <w:p w14:paraId="0B337658" w14:textId="77777777" w:rsidR="00071DF9" w:rsidRDefault="00071DF9" w:rsidP="00DB2CD6">
      <w:pPr>
        <w:spacing w:line="360" w:lineRule="auto"/>
        <w:jc w:val="both"/>
        <w:rPr>
          <w:rFonts w:ascii="Georgia" w:hAnsi="Georgia" w:cs="Times New Roman"/>
          <w:b/>
          <w:bCs/>
          <w:color w:val="000000"/>
          <w:sz w:val="20"/>
          <w:szCs w:val="20"/>
        </w:rPr>
      </w:pPr>
    </w:p>
    <w:p w14:paraId="504FB528" w14:textId="77777777" w:rsidR="00071DF9" w:rsidRDefault="00071DF9" w:rsidP="00DB2CD6">
      <w:pPr>
        <w:spacing w:line="360" w:lineRule="auto"/>
        <w:jc w:val="both"/>
        <w:rPr>
          <w:rFonts w:ascii="Georgia" w:hAnsi="Georgia" w:cs="Times New Roman"/>
          <w:b/>
          <w:bCs/>
          <w:color w:val="000000"/>
          <w:sz w:val="20"/>
          <w:szCs w:val="20"/>
        </w:rPr>
      </w:pPr>
    </w:p>
    <w:p w14:paraId="1CE5994C" w14:textId="77777777" w:rsidR="00071DF9" w:rsidRDefault="00071DF9" w:rsidP="00DB2CD6">
      <w:pPr>
        <w:spacing w:line="360" w:lineRule="auto"/>
        <w:jc w:val="both"/>
        <w:rPr>
          <w:rFonts w:ascii="Georgia" w:hAnsi="Georgia" w:cs="Times New Roman"/>
          <w:b/>
          <w:bCs/>
          <w:color w:val="000000"/>
          <w:sz w:val="20"/>
          <w:szCs w:val="20"/>
        </w:rPr>
      </w:pPr>
    </w:p>
    <w:p w14:paraId="2F36C350" w14:textId="77777777" w:rsidR="00071DF9" w:rsidRDefault="00071DF9" w:rsidP="00DB2CD6">
      <w:pPr>
        <w:spacing w:line="360" w:lineRule="auto"/>
        <w:jc w:val="both"/>
        <w:rPr>
          <w:rFonts w:ascii="Georgia" w:hAnsi="Georgia" w:cs="Times New Roman"/>
          <w:b/>
          <w:bCs/>
          <w:color w:val="000000"/>
          <w:sz w:val="20"/>
          <w:szCs w:val="20"/>
        </w:rPr>
      </w:pPr>
    </w:p>
    <w:p w14:paraId="62EFB192" w14:textId="77777777" w:rsidR="00071DF9" w:rsidRDefault="00071DF9" w:rsidP="00DB2CD6">
      <w:pPr>
        <w:spacing w:line="360" w:lineRule="auto"/>
        <w:jc w:val="both"/>
        <w:rPr>
          <w:rFonts w:ascii="Georgia" w:hAnsi="Georgia" w:cs="Times New Roman"/>
          <w:b/>
          <w:bCs/>
          <w:color w:val="000000"/>
          <w:sz w:val="20"/>
          <w:szCs w:val="20"/>
        </w:rPr>
      </w:pPr>
    </w:p>
    <w:p w14:paraId="207C2241" w14:textId="77777777" w:rsidR="00071DF9" w:rsidRDefault="00071DF9" w:rsidP="00DB2CD6">
      <w:pPr>
        <w:spacing w:line="360" w:lineRule="auto"/>
        <w:jc w:val="both"/>
        <w:rPr>
          <w:rFonts w:ascii="Georgia" w:hAnsi="Georgia" w:cs="Times New Roman"/>
          <w:b/>
          <w:bCs/>
          <w:color w:val="000000"/>
          <w:sz w:val="20"/>
          <w:szCs w:val="20"/>
        </w:rPr>
      </w:pPr>
    </w:p>
    <w:p w14:paraId="553AE6E3" w14:textId="77777777" w:rsidR="00071DF9" w:rsidRDefault="00071DF9" w:rsidP="00DB2CD6">
      <w:pPr>
        <w:spacing w:line="360" w:lineRule="auto"/>
        <w:jc w:val="both"/>
        <w:rPr>
          <w:rFonts w:ascii="Georgia" w:hAnsi="Georgia" w:cs="Times New Roman"/>
          <w:b/>
          <w:bCs/>
          <w:color w:val="000000"/>
          <w:sz w:val="20"/>
          <w:szCs w:val="20"/>
        </w:rPr>
      </w:pPr>
    </w:p>
    <w:p w14:paraId="4FB8730C" w14:textId="77777777" w:rsidR="00071DF9" w:rsidRDefault="00071DF9" w:rsidP="00DB2CD6">
      <w:pPr>
        <w:spacing w:line="360" w:lineRule="auto"/>
        <w:jc w:val="both"/>
        <w:rPr>
          <w:rFonts w:ascii="Georgia" w:hAnsi="Georgia" w:cs="Times New Roman"/>
          <w:b/>
          <w:bCs/>
          <w:color w:val="000000"/>
          <w:sz w:val="20"/>
          <w:szCs w:val="20"/>
        </w:rPr>
      </w:pPr>
    </w:p>
    <w:p w14:paraId="7222725E" w14:textId="77777777" w:rsidR="00071DF9" w:rsidRDefault="00071DF9" w:rsidP="00DB2CD6">
      <w:pPr>
        <w:spacing w:line="360" w:lineRule="auto"/>
        <w:jc w:val="both"/>
        <w:rPr>
          <w:rFonts w:ascii="Georgia" w:hAnsi="Georgia" w:cs="Times New Roman"/>
          <w:b/>
          <w:bCs/>
          <w:color w:val="000000"/>
          <w:sz w:val="20"/>
          <w:szCs w:val="20"/>
        </w:rPr>
      </w:pPr>
    </w:p>
    <w:p w14:paraId="2E8A6647" w14:textId="77777777" w:rsidR="00BB5700" w:rsidRPr="00001820" w:rsidRDefault="00BB5700" w:rsidP="0066003E">
      <w:pPr>
        <w:spacing w:line="360" w:lineRule="auto"/>
        <w:jc w:val="center"/>
        <w:rPr>
          <w:rFonts w:ascii="Georgia" w:hAnsi="Georgia" w:cs="Times New Roman"/>
          <w:sz w:val="20"/>
          <w:szCs w:val="20"/>
        </w:rPr>
      </w:pPr>
      <w:r w:rsidRPr="00001820">
        <w:rPr>
          <w:rFonts w:ascii="Georgia" w:hAnsi="Georgia" w:cs="Times New Roman"/>
          <w:b/>
          <w:bCs/>
          <w:color w:val="000000"/>
          <w:sz w:val="20"/>
          <w:szCs w:val="20"/>
        </w:rPr>
        <w:t xml:space="preserve">Figur 7: </w:t>
      </w:r>
      <w:r w:rsidRPr="00001820">
        <w:rPr>
          <w:rFonts w:ascii="Georgia" w:hAnsi="Georgia" w:cs="Times New Roman"/>
          <w:color w:val="000000"/>
          <w:sz w:val="20"/>
          <w:szCs w:val="20"/>
        </w:rPr>
        <w:t>Model over den politiske skandales væsen (Thompson, 2000, s. 106)</w:t>
      </w:r>
    </w:p>
    <w:p w14:paraId="0E827B73" w14:textId="77777777" w:rsidR="00BB5700" w:rsidRPr="00001820" w:rsidRDefault="00BB5700" w:rsidP="00DB2CD6">
      <w:pPr>
        <w:spacing w:line="360" w:lineRule="auto"/>
        <w:jc w:val="both"/>
        <w:rPr>
          <w:rFonts w:ascii="Georgia" w:eastAsia="Times New Roman" w:hAnsi="Georgia" w:cs="Times New Roman"/>
          <w:sz w:val="20"/>
          <w:szCs w:val="20"/>
        </w:rPr>
      </w:pPr>
    </w:p>
    <w:p w14:paraId="3EC6B375" w14:textId="77777777" w:rsidR="00BB5700" w:rsidRDefault="00BB5700" w:rsidP="00DB2CD6">
      <w:pPr>
        <w:spacing w:line="360" w:lineRule="auto"/>
        <w:jc w:val="both"/>
        <w:rPr>
          <w:rFonts w:ascii="Georgia" w:hAnsi="Georgia" w:cs="Times New Roman"/>
          <w:b/>
          <w:bCs/>
          <w:color w:val="000000"/>
          <w:sz w:val="23"/>
          <w:szCs w:val="23"/>
        </w:rPr>
      </w:pPr>
      <w:r w:rsidRPr="00001820">
        <w:rPr>
          <w:rFonts w:ascii="Georgia" w:hAnsi="Georgia" w:cs="Times New Roman"/>
          <w:color w:val="000000"/>
          <w:sz w:val="23"/>
          <w:szCs w:val="23"/>
        </w:rPr>
        <w:t xml:space="preserve">Denne udvikling mente Thompson blandt andet var et resultat af den stigende mediedækning af politik, </w:t>
      </w:r>
      <w:r w:rsidR="00FE6127">
        <w:rPr>
          <w:rFonts w:ascii="Georgia" w:hAnsi="Georgia" w:cs="Times New Roman"/>
          <w:color w:val="000000"/>
          <w:sz w:val="23"/>
          <w:szCs w:val="23"/>
        </w:rPr>
        <w:t>der</w:t>
      </w:r>
      <w:r w:rsidRPr="00001820">
        <w:rPr>
          <w:rFonts w:ascii="Georgia" w:hAnsi="Georgia" w:cs="Times New Roman"/>
          <w:color w:val="000000"/>
          <w:sz w:val="23"/>
          <w:szCs w:val="23"/>
        </w:rPr>
        <w:t xml:space="preserve"> skabte et øget fokus for at </w:t>
      </w:r>
      <w:r w:rsidR="00FE6127">
        <w:rPr>
          <w:rFonts w:ascii="Georgia" w:hAnsi="Georgia" w:cs="Times New Roman"/>
          <w:color w:val="000000"/>
          <w:sz w:val="23"/>
          <w:szCs w:val="23"/>
        </w:rPr>
        <w:t>frem</w:t>
      </w:r>
      <w:r w:rsidRPr="00001820">
        <w:rPr>
          <w:rFonts w:ascii="Georgia" w:hAnsi="Georgia" w:cs="Times New Roman"/>
          <w:color w:val="000000"/>
          <w:sz w:val="23"/>
          <w:szCs w:val="23"/>
        </w:rPr>
        <w:t xml:space="preserve">bringe politiske skandaler. Konsekvensen af en politisk skandale var ifølge Thompson, at politikerne mistede magt i </w:t>
      </w:r>
      <w:r w:rsidR="005156E2">
        <w:rPr>
          <w:rFonts w:ascii="Georgia" w:hAnsi="Georgia" w:cs="Times New Roman"/>
          <w:color w:val="000000"/>
          <w:sz w:val="23"/>
          <w:szCs w:val="23"/>
        </w:rPr>
        <w:t>det politiske felt. F</w:t>
      </w:r>
      <w:r w:rsidRPr="00001820">
        <w:rPr>
          <w:rFonts w:ascii="Georgia" w:hAnsi="Georgia" w:cs="Times New Roman"/>
          <w:color w:val="000000"/>
          <w:sz w:val="23"/>
          <w:szCs w:val="23"/>
        </w:rPr>
        <w:t>or at imødegå</w:t>
      </w:r>
      <w:r w:rsidR="005156E2">
        <w:rPr>
          <w:rFonts w:ascii="Georgia" w:hAnsi="Georgia" w:cs="Times New Roman"/>
          <w:color w:val="000000"/>
          <w:sz w:val="23"/>
          <w:szCs w:val="23"/>
        </w:rPr>
        <w:t xml:space="preserve"> eventuelle politiske skandaler</w:t>
      </w:r>
      <w:r w:rsidRPr="00001820">
        <w:rPr>
          <w:rFonts w:ascii="Georgia" w:hAnsi="Georgia" w:cs="Times New Roman"/>
          <w:color w:val="000000"/>
          <w:sz w:val="23"/>
          <w:szCs w:val="23"/>
        </w:rPr>
        <w:t xml:space="preserve"> var </w:t>
      </w:r>
      <w:r w:rsidR="00FE6127">
        <w:rPr>
          <w:rFonts w:ascii="Georgia" w:hAnsi="Georgia" w:cs="Times New Roman"/>
          <w:color w:val="000000"/>
          <w:sz w:val="23"/>
          <w:szCs w:val="23"/>
        </w:rPr>
        <w:t xml:space="preserve">det </w:t>
      </w:r>
      <w:r w:rsidRPr="00001820">
        <w:rPr>
          <w:rFonts w:ascii="Georgia" w:hAnsi="Georgia" w:cs="Times New Roman"/>
          <w:color w:val="000000"/>
          <w:sz w:val="23"/>
          <w:szCs w:val="23"/>
        </w:rPr>
        <w:t>en mulighed at ansætte politiske rådgivere, der var særligt opmærksomme på</w:t>
      </w:r>
      <w:r w:rsidR="00FE6127">
        <w:rPr>
          <w:rFonts w:ascii="Georgia" w:hAnsi="Georgia" w:cs="Times New Roman"/>
          <w:color w:val="000000"/>
          <w:sz w:val="23"/>
          <w:szCs w:val="23"/>
        </w:rPr>
        <w:t xml:space="preserve"> dette</w:t>
      </w:r>
      <w:r w:rsidRPr="00001820">
        <w:rPr>
          <w:rFonts w:ascii="Georgia" w:hAnsi="Georgia" w:cs="Times New Roman"/>
          <w:color w:val="000000"/>
          <w:sz w:val="23"/>
          <w:szCs w:val="23"/>
        </w:rPr>
        <w:t xml:space="preserve"> (Thompson, 2000 s. 116). </w:t>
      </w:r>
      <w:r w:rsidRPr="00001820">
        <w:rPr>
          <w:rFonts w:ascii="Georgia" w:hAnsi="Georgia" w:cs="Times New Roman"/>
          <w:b/>
          <w:bCs/>
          <w:color w:val="000000"/>
          <w:sz w:val="23"/>
          <w:szCs w:val="23"/>
        </w:rPr>
        <w:t> </w:t>
      </w:r>
    </w:p>
    <w:p w14:paraId="67DF70AF" w14:textId="77777777" w:rsidR="00FE6127" w:rsidRPr="00001820" w:rsidRDefault="00FE6127" w:rsidP="00DB2CD6">
      <w:pPr>
        <w:spacing w:line="360" w:lineRule="auto"/>
        <w:jc w:val="both"/>
        <w:rPr>
          <w:rFonts w:ascii="Georgia" w:hAnsi="Georgia" w:cs="Times New Roman"/>
          <w:sz w:val="20"/>
          <w:szCs w:val="20"/>
        </w:rPr>
      </w:pPr>
    </w:p>
    <w:p w14:paraId="01F2D9F9" w14:textId="77777777" w:rsidR="00BB5700" w:rsidRPr="00001820" w:rsidRDefault="007346FC" w:rsidP="00FE6127">
      <w:pPr>
        <w:pStyle w:val="Heading3"/>
        <w:spacing w:line="360" w:lineRule="auto"/>
        <w:jc w:val="both"/>
        <w:rPr>
          <w:rFonts w:ascii="Georgia" w:hAnsi="Georgia"/>
          <w:color w:val="auto"/>
          <w:sz w:val="20"/>
          <w:szCs w:val="20"/>
        </w:rPr>
      </w:pPr>
      <w:bookmarkStart w:id="43" w:name="_Toc263274056"/>
      <w:r w:rsidRPr="00001820">
        <w:rPr>
          <w:rFonts w:ascii="Georgia" w:hAnsi="Georgia"/>
          <w:color w:val="auto"/>
        </w:rPr>
        <w:t xml:space="preserve">2.3.5. Rasmus Jønsson om </w:t>
      </w:r>
      <w:r w:rsidR="00BB5700" w:rsidRPr="00001820">
        <w:rPr>
          <w:rFonts w:ascii="Georgia" w:hAnsi="Georgia"/>
          <w:color w:val="auto"/>
        </w:rPr>
        <w:t>ændringer i politisk kommunikation</w:t>
      </w:r>
      <w:bookmarkEnd w:id="43"/>
    </w:p>
    <w:p w14:paraId="5CA0C440" w14:textId="77777777" w:rsidR="00BB5700" w:rsidRDefault="00BB5700" w:rsidP="00FE6127">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Rasmus Jønsson, ekstern forsker i politisk kommunikation på RUC, fastslog i bogen </w:t>
      </w:r>
      <w:r w:rsidRPr="00001820">
        <w:rPr>
          <w:rFonts w:ascii="Georgia" w:hAnsi="Georgia" w:cs="Times New Roman"/>
          <w:i/>
          <w:iCs/>
          <w:color w:val="000000"/>
          <w:sz w:val="23"/>
          <w:szCs w:val="23"/>
        </w:rPr>
        <w:t>Politisk journalistik og kommunikation</w:t>
      </w:r>
      <w:r w:rsidR="00F42055">
        <w:rPr>
          <w:rFonts w:ascii="Georgia" w:hAnsi="Georgia" w:cs="Times New Roman"/>
          <w:i/>
          <w:iCs/>
          <w:color w:val="000000"/>
          <w:sz w:val="23"/>
          <w:szCs w:val="23"/>
        </w:rPr>
        <w:t xml:space="preserve"> </w:t>
      </w:r>
      <w:r w:rsidR="00F42055">
        <w:rPr>
          <w:rFonts w:ascii="Georgia" w:hAnsi="Georgia" w:cs="Times New Roman"/>
          <w:iCs/>
          <w:color w:val="000000"/>
          <w:sz w:val="23"/>
          <w:szCs w:val="23"/>
        </w:rPr>
        <w:t>(Jønsson et al., 2006)</w:t>
      </w:r>
      <w:r w:rsidRPr="00001820">
        <w:rPr>
          <w:rFonts w:ascii="Georgia" w:hAnsi="Georgia" w:cs="Times New Roman"/>
          <w:color w:val="000000"/>
          <w:sz w:val="23"/>
          <w:szCs w:val="23"/>
        </w:rPr>
        <w:t>, at der gennem de senere år var sket markante forandringer i den politiske kommunikation. Forandringer</w:t>
      </w:r>
      <w:r w:rsidR="00B26CE8">
        <w:rPr>
          <w:rFonts w:ascii="Georgia" w:hAnsi="Georgia" w:cs="Times New Roman"/>
          <w:color w:val="000000"/>
          <w:sz w:val="23"/>
          <w:szCs w:val="23"/>
        </w:rPr>
        <w:t>ne</w:t>
      </w:r>
      <w:r w:rsidRPr="00001820">
        <w:rPr>
          <w:rFonts w:ascii="Georgia" w:hAnsi="Georgia" w:cs="Times New Roman"/>
          <w:color w:val="000000"/>
          <w:sz w:val="23"/>
          <w:szCs w:val="23"/>
        </w:rPr>
        <w:t xml:space="preserve"> var sket i samtlige politiske kommunikationsprocesser, eksemplificeret ved den interne kommunikation i partierne, formidlingsformen, håndtering af budskaber og målgrupp</w:t>
      </w:r>
      <w:r w:rsidR="00B26CE8">
        <w:rPr>
          <w:rFonts w:ascii="Georgia" w:hAnsi="Georgia" w:cs="Times New Roman"/>
          <w:color w:val="000000"/>
          <w:sz w:val="23"/>
          <w:szCs w:val="23"/>
        </w:rPr>
        <w:t>eovervejelser. Overordnet set var</w:t>
      </w:r>
      <w:r w:rsidRPr="00001820">
        <w:rPr>
          <w:rFonts w:ascii="Georgia" w:hAnsi="Georgia" w:cs="Times New Roman"/>
          <w:color w:val="000000"/>
          <w:sz w:val="23"/>
          <w:szCs w:val="23"/>
        </w:rPr>
        <w:t xml:space="preserve"> Jønsson</w:t>
      </w:r>
      <w:r w:rsidR="00B26CE8">
        <w:rPr>
          <w:rFonts w:ascii="Georgia" w:hAnsi="Georgia" w:cs="Times New Roman"/>
          <w:color w:val="000000"/>
          <w:sz w:val="23"/>
          <w:szCs w:val="23"/>
        </w:rPr>
        <w:t>s generelle opfattelse</w:t>
      </w:r>
      <w:r w:rsidRPr="00001820">
        <w:rPr>
          <w:rFonts w:ascii="Georgia" w:hAnsi="Georgia" w:cs="Times New Roman"/>
          <w:color w:val="000000"/>
          <w:sz w:val="23"/>
          <w:szCs w:val="23"/>
        </w:rPr>
        <w:t>, at der i 00’erne var sket en professionalisering af den politiske kommunikation (Jønsson et al., 2006,</w:t>
      </w:r>
      <w:r w:rsidR="00B26CE8">
        <w:rPr>
          <w:rFonts w:ascii="Georgia" w:hAnsi="Georgia" w:cs="Times New Roman"/>
          <w:color w:val="000000"/>
          <w:sz w:val="23"/>
          <w:szCs w:val="23"/>
        </w:rPr>
        <w:t xml:space="preserve"> s. 45). Professionaliseringen kunne </w:t>
      </w:r>
      <w:r w:rsidRPr="00001820">
        <w:rPr>
          <w:rFonts w:ascii="Georgia" w:hAnsi="Georgia" w:cs="Times New Roman"/>
          <w:color w:val="000000"/>
          <w:sz w:val="23"/>
          <w:szCs w:val="23"/>
        </w:rPr>
        <w:t xml:space="preserve">blandt andet </w:t>
      </w:r>
      <w:r w:rsidR="00B26CE8">
        <w:rPr>
          <w:rFonts w:ascii="Georgia" w:hAnsi="Georgia" w:cs="Times New Roman"/>
          <w:color w:val="000000"/>
          <w:sz w:val="23"/>
          <w:szCs w:val="23"/>
        </w:rPr>
        <w:t>begrundes m</w:t>
      </w:r>
      <w:r w:rsidRPr="00001820">
        <w:rPr>
          <w:rFonts w:ascii="Georgia" w:hAnsi="Georgia" w:cs="Times New Roman"/>
          <w:color w:val="000000"/>
          <w:sz w:val="23"/>
          <w:szCs w:val="23"/>
        </w:rPr>
        <w:t xml:space="preserve">ed det stigende antal professionelle medie- og kommunikationsrådgivere, </w:t>
      </w:r>
      <w:r w:rsidR="00B26CE8">
        <w:rPr>
          <w:rFonts w:ascii="Georgia" w:hAnsi="Georgia" w:cs="Times New Roman"/>
          <w:color w:val="000000"/>
          <w:sz w:val="23"/>
          <w:szCs w:val="23"/>
        </w:rPr>
        <w:t>der var blevet tilknyttet politikerne</w:t>
      </w:r>
      <w:r w:rsidRPr="00001820">
        <w:rPr>
          <w:rFonts w:ascii="Georgia" w:hAnsi="Georgia" w:cs="Times New Roman"/>
          <w:color w:val="000000"/>
          <w:sz w:val="23"/>
          <w:szCs w:val="23"/>
        </w:rPr>
        <w:t>.</w:t>
      </w:r>
    </w:p>
    <w:p w14:paraId="1E95BE32" w14:textId="77777777" w:rsidR="00B26CE8" w:rsidRPr="00001820" w:rsidRDefault="00B26CE8" w:rsidP="00FE6127">
      <w:pPr>
        <w:spacing w:line="360" w:lineRule="auto"/>
        <w:jc w:val="both"/>
        <w:rPr>
          <w:rFonts w:ascii="Georgia" w:hAnsi="Georgia" w:cs="Times New Roman"/>
          <w:sz w:val="20"/>
          <w:szCs w:val="20"/>
        </w:rPr>
      </w:pPr>
    </w:p>
    <w:p w14:paraId="71AE40B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lastRenderedPageBreak/>
        <w:t xml:space="preserve">Denne professionalisering </w:t>
      </w:r>
      <w:r w:rsidR="00F23ECE">
        <w:rPr>
          <w:rFonts w:ascii="Georgia" w:hAnsi="Georgia" w:cs="Times New Roman"/>
          <w:color w:val="000000"/>
          <w:sz w:val="23"/>
          <w:szCs w:val="23"/>
        </w:rPr>
        <w:t>blev ofte kategoriseret</w:t>
      </w:r>
      <w:r w:rsidRPr="00001820">
        <w:rPr>
          <w:rFonts w:ascii="Georgia" w:hAnsi="Georgia" w:cs="Times New Roman"/>
          <w:color w:val="000000"/>
          <w:sz w:val="23"/>
          <w:szCs w:val="23"/>
        </w:rPr>
        <w:t xml:space="preserve"> som et negativt element i politik</w:t>
      </w:r>
      <w:r w:rsidR="00F23ECE">
        <w:rPr>
          <w:rFonts w:ascii="Georgia" w:hAnsi="Georgia" w:cs="Times New Roman"/>
          <w:color w:val="000000"/>
          <w:sz w:val="23"/>
          <w:szCs w:val="23"/>
        </w:rPr>
        <w:t xml:space="preserve"> </w:t>
      </w:r>
      <w:r w:rsidRPr="00001820">
        <w:rPr>
          <w:rFonts w:ascii="Georgia" w:hAnsi="Georgia" w:cs="Times New Roman"/>
          <w:color w:val="000000"/>
          <w:sz w:val="23"/>
          <w:szCs w:val="23"/>
        </w:rPr>
        <w:t xml:space="preserve">(Jønsson et al., 2006, s. 45). Samfundsmæssige forandringer i og omkring det politiske system var en af grundene til den stigende professionalisering. En af forandringerne </w:t>
      </w:r>
      <w:r w:rsidR="00F23ECE">
        <w:rPr>
          <w:rFonts w:ascii="Georgia" w:hAnsi="Georgia" w:cs="Times New Roman"/>
          <w:color w:val="000000"/>
          <w:sz w:val="23"/>
          <w:szCs w:val="23"/>
        </w:rPr>
        <w:t>kunne påpeges ved</w:t>
      </w:r>
      <w:r w:rsidRPr="00001820">
        <w:rPr>
          <w:rFonts w:ascii="Georgia" w:hAnsi="Georgia" w:cs="Times New Roman"/>
          <w:color w:val="000000"/>
          <w:sz w:val="23"/>
          <w:szCs w:val="23"/>
        </w:rPr>
        <w:t xml:space="preserve"> vælgeradfærden, hvor vælgerne i højere grad end tidligere </w:t>
      </w:r>
      <w:r w:rsidR="00F23ECE">
        <w:rPr>
          <w:rFonts w:ascii="Georgia" w:hAnsi="Georgia" w:cs="Times New Roman"/>
          <w:color w:val="000000"/>
          <w:sz w:val="23"/>
          <w:szCs w:val="23"/>
        </w:rPr>
        <w:t>skiftede tilslutning</w:t>
      </w:r>
      <w:r w:rsidRPr="00001820">
        <w:rPr>
          <w:rFonts w:ascii="Georgia" w:hAnsi="Georgia" w:cs="Times New Roman"/>
          <w:color w:val="000000"/>
          <w:sz w:val="23"/>
          <w:szCs w:val="23"/>
        </w:rPr>
        <w:t xml:space="preserve"> fra part</w:t>
      </w:r>
      <w:r w:rsidR="00F23ECE">
        <w:rPr>
          <w:rFonts w:ascii="Georgia" w:hAnsi="Georgia" w:cs="Times New Roman"/>
          <w:color w:val="000000"/>
          <w:sz w:val="23"/>
          <w:szCs w:val="23"/>
        </w:rPr>
        <w:t>i til parti. Dette illustrerede</w:t>
      </w:r>
      <w:r w:rsidRPr="00001820">
        <w:rPr>
          <w:rFonts w:ascii="Georgia" w:hAnsi="Georgia" w:cs="Times New Roman"/>
          <w:color w:val="000000"/>
          <w:sz w:val="23"/>
          <w:szCs w:val="23"/>
        </w:rPr>
        <w:t xml:space="preserve"> figuren fra Finn Rasmussens bog </w:t>
      </w:r>
      <w:r w:rsidRPr="00001820">
        <w:rPr>
          <w:rFonts w:ascii="Georgia" w:hAnsi="Georgia" w:cs="Times New Roman"/>
          <w:i/>
          <w:iCs/>
          <w:color w:val="000000"/>
          <w:sz w:val="23"/>
          <w:szCs w:val="23"/>
        </w:rPr>
        <w:t>Massemedier og politisk kommunikation</w:t>
      </w:r>
      <w:r w:rsidRPr="00001820">
        <w:rPr>
          <w:rFonts w:ascii="Georgia" w:hAnsi="Georgia" w:cs="Times New Roman"/>
          <w:color w:val="000000"/>
          <w:sz w:val="23"/>
          <w:szCs w:val="23"/>
        </w:rPr>
        <w:t xml:space="preserve"> (Rasmussen, 2012). </w:t>
      </w:r>
    </w:p>
    <w:p w14:paraId="44F5309A" w14:textId="77777777" w:rsidR="00BB5700" w:rsidRPr="00001820" w:rsidRDefault="00BB5700" w:rsidP="00DB2CD6">
      <w:pPr>
        <w:spacing w:after="240" w:line="360" w:lineRule="auto"/>
        <w:jc w:val="both"/>
        <w:rPr>
          <w:rFonts w:ascii="Georgia" w:eastAsia="Times New Roman" w:hAnsi="Georgia" w:cs="Times New Roman"/>
          <w:sz w:val="20"/>
          <w:szCs w:val="20"/>
        </w:rPr>
      </w:pPr>
    </w:p>
    <w:p w14:paraId="0D565D7D"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noProof/>
          <w:color w:val="000000"/>
          <w:sz w:val="23"/>
          <w:szCs w:val="23"/>
          <w:lang w:val="en-US"/>
        </w:rPr>
        <w:drawing>
          <wp:inline distT="0" distB="0" distL="0" distR="0" wp14:anchorId="2FFEC9AA" wp14:editId="5C8B3E25">
            <wp:extent cx="5712460" cy="3429370"/>
            <wp:effectExtent l="0" t="0" r="2540" b="0"/>
            <wp:docPr id="8" name="Picture 8" descr="igur 8 partiernes medlems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gur 8 partiernes medlemst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2477" cy="3429380"/>
                    </a:xfrm>
                    <a:prstGeom prst="rect">
                      <a:avLst/>
                    </a:prstGeom>
                    <a:noFill/>
                    <a:ln>
                      <a:noFill/>
                    </a:ln>
                  </pic:spPr>
                </pic:pic>
              </a:graphicData>
            </a:graphic>
          </wp:inline>
        </w:drawing>
      </w:r>
    </w:p>
    <w:p w14:paraId="454D3A35" w14:textId="77777777" w:rsidR="00BB5700" w:rsidRPr="00001820" w:rsidRDefault="00BB5700" w:rsidP="00F23ECE">
      <w:pPr>
        <w:spacing w:line="360" w:lineRule="auto"/>
        <w:jc w:val="center"/>
        <w:rPr>
          <w:rFonts w:ascii="Georgia" w:hAnsi="Georgia" w:cs="Times New Roman"/>
          <w:sz w:val="20"/>
          <w:szCs w:val="20"/>
        </w:rPr>
      </w:pPr>
      <w:r w:rsidRPr="00001820">
        <w:rPr>
          <w:rFonts w:ascii="Georgia" w:hAnsi="Georgia" w:cs="Times New Roman"/>
          <w:b/>
          <w:bCs/>
          <w:color w:val="000000"/>
          <w:sz w:val="20"/>
          <w:szCs w:val="20"/>
        </w:rPr>
        <w:t>Figur 8:</w:t>
      </w:r>
      <w:r w:rsidRPr="00001820">
        <w:rPr>
          <w:rFonts w:ascii="Georgia" w:hAnsi="Georgia" w:cs="Times New Roman"/>
          <w:color w:val="000000"/>
          <w:sz w:val="20"/>
          <w:szCs w:val="20"/>
        </w:rPr>
        <w:t xml:space="preserve"> Oversigt over de politiske partiers medlemstal fra 1935-2010 (Rasmussen, 2012, s. 26)</w:t>
      </w:r>
    </w:p>
    <w:p w14:paraId="3EBEED21" w14:textId="77777777" w:rsidR="00BB5700" w:rsidRPr="00001820" w:rsidRDefault="00BB5700" w:rsidP="00DB2CD6">
      <w:pPr>
        <w:spacing w:line="360" w:lineRule="auto"/>
        <w:jc w:val="both"/>
        <w:rPr>
          <w:rFonts w:ascii="Georgia" w:eastAsia="Times New Roman" w:hAnsi="Georgia" w:cs="Times New Roman"/>
          <w:sz w:val="20"/>
          <w:szCs w:val="20"/>
        </w:rPr>
      </w:pPr>
    </w:p>
    <w:p w14:paraId="3D9BD7B7"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Ovenstående udvikling medførte, at politikerne i højere grad skulle målrette deres kommunikation til vælgerne ved eksempelvis at gøre brug af moderne kommunikationsredskaber og metoder. (Jønsson et al., 2006, s. 46).</w:t>
      </w:r>
    </w:p>
    <w:p w14:paraId="1EAF6152" w14:textId="77777777" w:rsidR="00F23ECE" w:rsidRPr="00001820" w:rsidRDefault="00F23ECE" w:rsidP="00DB2CD6">
      <w:pPr>
        <w:spacing w:line="360" w:lineRule="auto"/>
        <w:jc w:val="both"/>
        <w:rPr>
          <w:rFonts w:ascii="Georgia" w:hAnsi="Georgia" w:cs="Times New Roman"/>
          <w:sz w:val="20"/>
          <w:szCs w:val="20"/>
        </w:rPr>
      </w:pPr>
    </w:p>
    <w:p w14:paraId="49355876"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Medierne </w:t>
      </w:r>
      <w:r w:rsidR="00EC3925">
        <w:rPr>
          <w:rFonts w:ascii="Georgia" w:hAnsi="Georgia" w:cs="Times New Roman"/>
          <w:color w:val="000000"/>
          <w:sz w:val="23"/>
          <w:szCs w:val="23"/>
        </w:rPr>
        <w:t>havde ligeledes</w:t>
      </w:r>
      <w:r w:rsidRPr="00001820">
        <w:rPr>
          <w:rFonts w:ascii="Georgia" w:hAnsi="Georgia" w:cs="Times New Roman"/>
          <w:color w:val="000000"/>
          <w:sz w:val="23"/>
          <w:szCs w:val="23"/>
        </w:rPr>
        <w:t xml:space="preserve"> en rolle i denne udvikling. De var blevet en selvstændig aktør på det politiske felt og havde udviklet egne logikker og spilleregler, som politikerne måtte følge for at få eksponeret deres politiske budskaber. Journalisterne var i den forbindelse blevet mere aggressive og personorienterede (Jønsson et al., 2006, s. 46). Resultatet af </w:t>
      </w:r>
      <w:r w:rsidR="00B95F17">
        <w:rPr>
          <w:rFonts w:ascii="Georgia" w:hAnsi="Georgia" w:cs="Times New Roman"/>
          <w:color w:val="000000"/>
          <w:sz w:val="23"/>
          <w:szCs w:val="23"/>
        </w:rPr>
        <w:t>denne</w:t>
      </w:r>
      <w:r w:rsidRPr="00001820">
        <w:rPr>
          <w:rFonts w:ascii="Georgia" w:hAnsi="Georgia" w:cs="Times New Roman"/>
          <w:color w:val="000000"/>
          <w:sz w:val="23"/>
          <w:szCs w:val="23"/>
        </w:rPr>
        <w:t xml:space="preserve"> udvikling havde skabt et stigende behov for medierådgivere til politikerne (Jønsson et al., 2006, s. 46).</w:t>
      </w:r>
    </w:p>
    <w:p w14:paraId="1E8F8042"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En af måderne, hvorpå professionalisering havde påvirket polit</w:t>
      </w:r>
      <w:r w:rsidR="00B95F17">
        <w:rPr>
          <w:rFonts w:ascii="Georgia" w:hAnsi="Georgia" w:cs="Times New Roman"/>
          <w:color w:val="000000"/>
          <w:sz w:val="23"/>
          <w:szCs w:val="23"/>
        </w:rPr>
        <w:t>ikerne</w:t>
      </w:r>
      <w:r w:rsidRPr="00001820">
        <w:rPr>
          <w:rFonts w:ascii="Georgia" w:hAnsi="Georgia" w:cs="Times New Roman"/>
          <w:color w:val="000000"/>
          <w:sz w:val="23"/>
          <w:szCs w:val="23"/>
        </w:rPr>
        <w:t>,</w:t>
      </w:r>
      <w:r w:rsidR="00B95F17">
        <w:rPr>
          <w:rFonts w:ascii="Georgia" w:hAnsi="Georgia" w:cs="Times New Roman"/>
          <w:color w:val="000000"/>
          <w:sz w:val="23"/>
          <w:szCs w:val="23"/>
        </w:rPr>
        <w:t xml:space="preserve"> blev bemærket ved,</w:t>
      </w:r>
      <w:r w:rsidRPr="00001820">
        <w:rPr>
          <w:rFonts w:ascii="Georgia" w:hAnsi="Georgia" w:cs="Times New Roman"/>
          <w:color w:val="000000"/>
          <w:sz w:val="23"/>
          <w:szCs w:val="23"/>
        </w:rPr>
        <w:t xml:space="preserve"> at de rent kommunikativt havde ladet sig inspirere af, hvorledes der politisk blev </w:t>
      </w:r>
      <w:r w:rsidRPr="00001820">
        <w:rPr>
          <w:rFonts w:ascii="Georgia" w:hAnsi="Georgia" w:cs="Times New Roman"/>
          <w:color w:val="000000"/>
          <w:sz w:val="23"/>
          <w:szCs w:val="23"/>
        </w:rPr>
        <w:lastRenderedPageBreak/>
        <w:t xml:space="preserve">kommunikeret i Storbritannien og USA. Fra disse lande udsprang nye kommunikative inspirationskilder for politikeren, hvilket fik den konsekvens, at mediernes dækning af politik ligeledes ændrede sig. </w:t>
      </w:r>
    </w:p>
    <w:p w14:paraId="02383235" w14:textId="77777777" w:rsidR="00B95F17" w:rsidRPr="00001820" w:rsidRDefault="00B95F17" w:rsidP="00DB2CD6">
      <w:pPr>
        <w:spacing w:line="360" w:lineRule="auto"/>
        <w:jc w:val="both"/>
        <w:rPr>
          <w:rFonts w:ascii="Georgia" w:hAnsi="Georgia" w:cs="Times New Roman"/>
          <w:sz w:val="20"/>
          <w:szCs w:val="20"/>
        </w:rPr>
      </w:pPr>
    </w:p>
    <w:p w14:paraId="40EAC0A5" w14:textId="77777777" w:rsidR="00BB5700" w:rsidRPr="00001820" w:rsidRDefault="007346FC" w:rsidP="00B95F17">
      <w:pPr>
        <w:pStyle w:val="Heading3"/>
        <w:spacing w:line="360" w:lineRule="auto"/>
        <w:jc w:val="both"/>
        <w:rPr>
          <w:rFonts w:ascii="Georgia" w:hAnsi="Georgia"/>
          <w:color w:val="auto"/>
          <w:sz w:val="20"/>
          <w:szCs w:val="20"/>
        </w:rPr>
      </w:pPr>
      <w:bookmarkStart w:id="44" w:name="_Toc263274057"/>
      <w:r w:rsidRPr="00001820">
        <w:rPr>
          <w:rFonts w:ascii="Georgia" w:hAnsi="Georgia"/>
          <w:color w:val="auto"/>
        </w:rPr>
        <w:t>2.3.6. Pippa Norris om</w:t>
      </w:r>
      <w:r w:rsidR="00BB5700" w:rsidRPr="00001820">
        <w:rPr>
          <w:rFonts w:ascii="Georgia" w:hAnsi="Georgia"/>
          <w:color w:val="auto"/>
        </w:rPr>
        <w:t xml:space="preserve"> kendetegn ved den politiske kommunikations udvikling</w:t>
      </w:r>
      <w:bookmarkEnd w:id="44"/>
    </w:p>
    <w:p w14:paraId="08ED45ED" w14:textId="77777777" w:rsidR="00BB5700" w:rsidRDefault="00BB5700" w:rsidP="00B95F17">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Den stigende professionalisering af politisk kommunikation </w:t>
      </w:r>
      <w:r w:rsidR="009330EC">
        <w:rPr>
          <w:rFonts w:ascii="Georgia" w:hAnsi="Georgia" w:cs="Times New Roman"/>
          <w:color w:val="000000"/>
          <w:sz w:val="23"/>
          <w:szCs w:val="23"/>
        </w:rPr>
        <w:t>forekom især</w:t>
      </w:r>
      <w:r w:rsidRPr="00001820">
        <w:rPr>
          <w:rFonts w:ascii="Georgia" w:hAnsi="Georgia" w:cs="Times New Roman"/>
          <w:color w:val="000000"/>
          <w:sz w:val="23"/>
          <w:szCs w:val="23"/>
        </w:rPr>
        <w:t xml:space="preserve"> gennem udviklingen af mediestrategier, kommunikationsredskaber og antallet af spindoktorer. I </w:t>
      </w:r>
      <w:r w:rsidR="009330EC" w:rsidRPr="00001820">
        <w:rPr>
          <w:rFonts w:ascii="Georgia" w:hAnsi="Georgia" w:cs="Times New Roman"/>
          <w:i/>
          <w:iCs/>
          <w:color w:val="000000"/>
          <w:sz w:val="23"/>
          <w:szCs w:val="23"/>
        </w:rPr>
        <w:t>A virtuous circle - political communication in postindustrial societies</w:t>
      </w:r>
      <w:r w:rsidRPr="00001820">
        <w:rPr>
          <w:rFonts w:ascii="Georgia" w:hAnsi="Georgia" w:cs="Times New Roman"/>
          <w:color w:val="000000"/>
          <w:sz w:val="23"/>
          <w:szCs w:val="23"/>
        </w:rPr>
        <w:t xml:space="preserve"> (Norris, 2000) </w:t>
      </w:r>
      <w:r w:rsidR="009330EC">
        <w:rPr>
          <w:rFonts w:ascii="Georgia" w:hAnsi="Georgia" w:cs="Times New Roman"/>
          <w:color w:val="000000"/>
          <w:sz w:val="23"/>
          <w:szCs w:val="23"/>
        </w:rPr>
        <w:t>skitserede</w:t>
      </w:r>
      <w:r w:rsidRPr="00001820">
        <w:rPr>
          <w:rFonts w:ascii="Georgia" w:hAnsi="Georgia" w:cs="Times New Roman"/>
          <w:color w:val="000000"/>
          <w:sz w:val="23"/>
          <w:szCs w:val="23"/>
        </w:rPr>
        <w:t xml:space="preserve"> </w:t>
      </w:r>
      <w:r w:rsidR="009330EC">
        <w:rPr>
          <w:rFonts w:ascii="Georgia" w:hAnsi="Georgia" w:cs="Times New Roman"/>
          <w:color w:val="000000"/>
          <w:sz w:val="23"/>
          <w:szCs w:val="23"/>
        </w:rPr>
        <w:t xml:space="preserve">Norris </w:t>
      </w:r>
      <w:r w:rsidRPr="00001820">
        <w:rPr>
          <w:rFonts w:ascii="Georgia" w:hAnsi="Georgia" w:cs="Times New Roman"/>
          <w:color w:val="000000"/>
          <w:sz w:val="23"/>
          <w:szCs w:val="23"/>
        </w:rPr>
        <w:t xml:space="preserve">en model over udvikling af politisk kommunikation gennem tre perioder; den præmoderne del, 1960’erne, den moderne del, 1990’erne, og den </w:t>
      </w:r>
      <w:r w:rsidR="005F58F9">
        <w:rPr>
          <w:rFonts w:ascii="Georgia" w:hAnsi="Georgia" w:cs="Times New Roman"/>
          <w:color w:val="000000"/>
          <w:sz w:val="23"/>
          <w:szCs w:val="23"/>
        </w:rPr>
        <w:t>postmode</w:t>
      </w:r>
      <w:r w:rsidR="009330EC">
        <w:rPr>
          <w:rFonts w:ascii="Georgia" w:hAnsi="Georgia" w:cs="Times New Roman"/>
          <w:color w:val="000000"/>
          <w:sz w:val="23"/>
          <w:szCs w:val="23"/>
        </w:rPr>
        <w:t>rne del, 2000’erne (Norris, 2000</w:t>
      </w:r>
      <w:r w:rsidRPr="00001820">
        <w:rPr>
          <w:rFonts w:ascii="Georgia" w:hAnsi="Georgia" w:cs="Times New Roman"/>
          <w:color w:val="000000"/>
          <w:sz w:val="23"/>
          <w:szCs w:val="23"/>
        </w:rPr>
        <w:t xml:space="preserve">, s. 48). </w:t>
      </w:r>
    </w:p>
    <w:p w14:paraId="11A04042" w14:textId="77777777" w:rsidR="009330EC" w:rsidRDefault="009330EC" w:rsidP="00B95F17">
      <w:pPr>
        <w:spacing w:line="360" w:lineRule="auto"/>
        <w:jc w:val="both"/>
        <w:rPr>
          <w:rFonts w:ascii="Georgia" w:hAnsi="Georgia" w:cs="Times New Roman"/>
          <w:color w:val="000000"/>
          <w:sz w:val="23"/>
          <w:szCs w:val="23"/>
        </w:rPr>
      </w:pPr>
    </w:p>
    <w:p w14:paraId="4BCDEF6E" w14:textId="77777777" w:rsidR="009330EC" w:rsidRDefault="009330EC" w:rsidP="00B95F17">
      <w:pPr>
        <w:spacing w:line="360" w:lineRule="auto"/>
        <w:jc w:val="both"/>
        <w:rPr>
          <w:rFonts w:ascii="Georgia" w:hAnsi="Georgia" w:cs="Times New Roman"/>
          <w:color w:val="000000"/>
          <w:sz w:val="23"/>
          <w:szCs w:val="23"/>
        </w:rPr>
      </w:pPr>
    </w:p>
    <w:p w14:paraId="3667256E" w14:textId="77777777" w:rsidR="009330EC" w:rsidRDefault="009330EC" w:rsidP="00B95F17">
      <w:pPr>
        <w:spacing w:line="360" w:lineRule="auto"/>
        <w:jc w:val="both"/>
        <w:rPr>
          <w:rFonts w:ascii="Georgia" w:hAnsi="Georgia" w:cs="Times New Roman"/>
          <w:color w:val="000000"/>
          <w:sz w:val="23"/>
          <w:szCs w:val="23"/>
        </w:rPr>
      </w:pPr>
    </w:p>
    <w:p w14:paraId="2E13B7F7" w14:textId="77777777" w:rsidR="009330EC" w:rsidRDefault="009330EC" w:rsidP="00B95F17">
      <w:pPr>
        <w:spacing w:line="360" w:lineRule="auto"/>
        <w:jc w:val="both"/>
        <w:rPr>
          <w:rFonts w:ascii="Georgia" w:hAnsi="Georgia" w:cs="Times New Roman"/>
          <w:color w:val="000000"/>
          <w:sz w:val="23"/>
          <w:szCs w:val="23"/>
        </w:rPr>
      </w:pPr>
    </w:p>
    <w:p w14:paraId="458551C0" w14:textId="77777777" w:rsidR="009330EC" w:rsidRDefault="009330EC" w:rsidP="00B95F17">
      <w:pPr>
        <w:spacing w:line="360" w:lineRule="auto"/>
        <w:jc w:val="both"/>
        <w:rPr>
          <w:rFonts w:ascii="Georgia" w:hAnsi="Georgia" w:cs="Times New Roman"/>
          <w:color w:val="000000"/>
          <w:sz w:val="23"/>
          <w:szCs w:val="23"/>
        </w:rPr>
      </w:pPr>
    </w:p>
    <w:p w14:paraId="269E167B" w14:textId="77777777" w:rsidR="009330EC" w:rsidRDefault="009330EC" w:rsidP="00B95F17">
      <w:pPr>
        <w:spacing w:line="360" w:lineRule="auto"/>
        <w:jc w:val="both"/>
        <w:rPr>
          <w:rFonts w:ascii="Georgia" w:hAnsi="Georgia" w:cs="Times New Roman"/>
          <w:color w:val="000000"/>
          <w:sz w:val="23"/>
          <w:szCs w:val="23"/>
        </w:rPr>
      </w:pPr>
    </w:p>
    <w:p w14:paraId="19D13D75" w14:textId="77777777" w:rsidR="009330EC" w:rsidRDefault="009330EC" w:rsidP="00B95F17">
      <w:pPr>
        <w:spacing w:line="360" w:lineRule="auto"/>
        <w:jc w:val="both"/>
        <w:rPr>
          <w:rFonts w:ascii="Georgia" w:hAnsi="Georgia" w:cs="Times New Roman"/>
          <w:color w:val="000000"/>
          <w:sz w:val="23"/>
          <w:szCs w:val="23"/>
        </w:rPr>
      </w:pPr>
    </w:p>
    <w:p w14:paraId="0B2F8401" w14:textId="77777777" w:rsidR="0020459A" w:rsidRDefault="0020459A" w:rsidP="00B95F17">
      <w:pPr>
        <w:spacing w:line="360" w:lineRule="auto"/>
        <w:jc w:val="both"/>
        <w:rPr>
          <w:rFonts w:ascii="Georgia" w:hAnsi="Georgia" w:cs="Times New Roman"/>
          <w:color w:val="000000"/>
          <w:sz w:val="23"/>
          <w:szCs w:val="23"/>
        </w:rPr>
      </w:pPr>
    </w:p>
    <w:p w14:paraId="38E7CD51" w14:textId="77777777" w:rsidR="0020459A" w:rsidRDefault="0020459A" w:rsidP="00B95F17">
      <w:pPr>
        <w:spacing w:line="360" w:lineRule="auto"/>
        <w:jc w:val="both"/>
        <w:rPr>
          <w:rFonts w:ascii="Georgia" w:hAnsi="Georgia" w:cs="Times New Roman"/>
          <w:color w:val="000000"/>
          <w:sz w:val="23"/>
          <w:szCs w:val="23"/>
        </w:rPr>
      </w:pPr>
    </w:p>
    <w:p w14:paraId="2FBC63AF" w14:textId="77777777" w:rsidR="009330EC" w:rsidRDefault="009330EC" w:rsidP="00B95F17">
      <w:pPr>
        <w:spacing w:line="360" w:lineRule="auto"/>
        <w:jc w:val="both"/>
        <w:rPr>
          <w:rFonts w:ascii="Georgia" w:hAnsi="Georgia" w:cs="Times New Roman"/>
          <w:color w:val="000000"/>
          <w:sz w:val="23"/>
          <w:szCs w:val="23"/>
        </w:rPr>
      </w:pPr>
    </w:p>
    <w:p w14:paraId="69490072" w14:textId="77777777" w:rsidR="009330EC" w:rsidRDefault="009330EC" w:rsidP="00B95F17">
      <w:pPr>
        <w:spacing w:line="360" w:lineRule="auto"/>
        <w:jc w:val="both"/>
        <w:rPr>
          <w:rFonts w:ascii="Georgia" w:hAnsi="Georgia" w:cs="Times New Roman"/>
          <w:color w:val="000000"/>
          <w:sz w:val="23"/>
          <w:szCs w:val="23"/>
        </w:rPr>
      </w:pPr>
    </w:p>
    <w:p w14:paraId="30A30762" w14:textId="77777777" w:rsidR="009330EC" w:rsidRDefault="009330EC" w:rsidP="00B95F17">
      <w:pPr>
        <w:spacing w:line="360" w:lineRule="auto"/>
        <w:jc w:val="both"/>
        <w:rPr>
          <w:rFonts w:ascii="Georgia" w:hAnsi="Georgia" w:cs="Times New Roman"/>
          <w:color w:val="000000"/>
          <w:sz w:val="23"/>
          <w:szCs w:val="23"/>
        </w:rPr>
      </w:pPr>
    </w:p>
    <w:p w14:paraId="795EF8A4" w14:textId="77777777" w:rsidR="009330EC" w:rsidRDefault="009330EC" w:rsidP="00B95F17">
      <w:pPr>
        <w:spacing w:line="360" w:lineRule="auto"/>
        <w:jc w:val="both"/>
        <w:rPr>
          <w:rFonts w:ascii="Georgia" w:hAnsi="Georgia" w:cs="Times New Roman"/>
          <w:color w:val="000000"/>
          <w:sz w:val="23"/>
          <w:szCs w:val="23"/>
        </w:rPr>
      </w:pPr>
    </w:p>
    <w:p w14:paraId="4B7594B4" w14:textId="77777777" w:rsidR="009330EC" w:rsidRDefault="009330EC" w:rsidP="00B95F17">
      <w:pPr>
        <w:spacing w:line="360" w:lineRule="auto"/>
        <w:jc w:val="both"/>
        <w:rPr>
          <w:rFonts w:ascii="Georgia" w:hAnsi="Georgia" w:cs="Times New Roman"/>
          <w:color w:val="000000"/>
          <w:sz w:val="23"/>
          <w:szCs w:val="23"/>
        </w:rPr>
      </w:pPr>
    </w:p>
    <w:p w14:paraId="78D6913B" w14:textId="77777777" w:rsidR="009330EC" w:rsidRDefault="009330EC" w:rsidP="00B95F17">
      <w:pPr>
        <w:spacing w:line="360" w:lineRule="auto"/>
        <w:jc w:val="both"/>
        <w:rPr>
          <w:rFonts w:ascii="Georgia" w:hAnsi="Georgia" w:cs="Times New Roman"/>
          <w:color w:val="000000"/>
          <w:sz w:val="23"/>
          <w:szCs w:val="23"/>
        </w:rPr>
      </w:pPr>
    </w:p>
    <w:p w14:paraId="5A8E8E73" w14:textId="77777777" w:rsidR="009330EC" w:rsidRDefault="009330EC" w:rsidP="00B95F17">
      <w:pPr>
        <w:spacing w:line="360" w:lineRule="auto"/>
        <w:jc w:val="both"/>
        <w:rPr>
          <w:rFonts w:ascii="Georgia" w:hAnsi="Georgia" w:cs="Times New Roman"/>
          <w:color w:val="000000"/>
          <w:sz w:val="23"/>
          <w:szCs w:val="23"/>
        </w:rPr>
      </w:pPr>
    </w:p>
    <w:p w14:paraId="29FBC219" w14:textId="77777777" w:rsidR="009330EC" w:rsidRDefault="009330EC" w:rsidP="00B95F17">
      <w:pPr>
        <w:spacing w:line="360" w:lineRule="auto"/>
        <w:jc w:val="both"/>
        <w:rPr>
          <w:rFonts w:ascii="Georgia" w:hAnsi="Georgia" w:cs="Times New Roman"/>
          <w:color w:val="000000"/>
          <w:sz w:val="23"/>
          <w:szCs w:val="23"/>
        </w:rPr>
      </w:pPr>
    </w:p>
    <w:p w14:paraId="3A51F746" w14:textId="77777777" w:rsidR="009330EC" w:rsidRDefault="009330EC" w:rsidP="00B95F17">
      <w:pPr>
        <w:spacing w:line="360" w:lineRule="auto"/>
        <w:jc w:val="both"/>
        <w:rPr>
          <w:rFonts w:ascii="Georgia" w:hAnsi="Georgia" w:cs="Times New Roman"/>
          <w:color w:val="000000"/>
          <w:sz w:val="23"/>
          <w:szCs w:val="23"/>
        </w:rPr>
      </w:pPr>
    </w:p>
    <w:p w14:paraId="75880920" w14:textId="77777777" w:rsidR="009330EC" w:rsidRDefault="009330EC" w:rsidP="00B95F17">
      <w:pPr>
        <w:spacing w:line="360" w:lineRule="auto"/>
        <w:jc w:val="both"/>
        <w:rPr>
          <w:rFonts w:ascii="Georgia" w:hAnsi="Georgia" w:cs="Times New Roman"/>
          <w:color w:val="000000"/>
          <w:sz w:val="23"/>
          <w:szCs w:val="23"/>
        </w:rPr>
      </w:pPr>
    </w:p>
    <w:p w14:paraId="7ED30283" w14:textId="77777777" w:rsidR="009330EC" w:rsidRDefault="009330EC" w:rsidP="00B95F17">
      <w:pPr>
        <w:spacing w:line="360" w:lineRule="auto"/>
        <w:jc w:val="both"/>
        <w:rPr>
          <w:rFonts w:ascii="Georgia" w:hAnsi="Georgia" w:cs="Times New Roman"/>
          <w:color w:val="000000"/>
          <w:sz w:val="23"/>
          <w:szCs w:val="23"/>
        </w:rPr>
      </w:pPr>
    </w:p>
    <w:p w14:paraId="00145F65" w14:textId="77777777" w:rsidR="009330EC" w:rsidRPr="00001820" w:rsidRDefault="009330EC" w:rsidP="00B95F17">
      <w:pPr>
        <w:spacing w:line="360" w:lineRule="auto"/>
        <w:jc w:val="both"/>
        <w:rPr>
          <w:rFonts w:ascii="Georgia" w:hAnsi="Georgia" w:cs="Times New Roman"/>
          <w:sz w:val="20"/>
          <w:szCs w:val="20"/>
        </w:rPr>
      </w:pPr>
    </w:p>
    <w:p w14:paraId="289C4649" w14:textId="77777777" w:rsidR="00BB5700" w:rsidRPr="00001820" w:rsidRDefault="00BB5700" w:rsidP="005C35D9">
      <w:pPr>
        <w:spacing w:line="360" w:lineRule="auto"/>
        <w:rPr>
          <w:rFonts w:ascii="Georgia" w:eastAsia="Times New Roman" w:hAnsi="Georgia" w:cs="Times New Roman"/>
          <w:sz w:val="20"/>
          <w:szCs w:val="20"/>
        </w:rPr>
      </w:pPr>
    </w:p>
    <w:tbl>
      <w:tblPr>
        <w:tblW w:w="9566" w:type="dxa"/>
        <w:tblCellMar>
          <w:top w:w="15" w:type="dxa"/>
          <w:left w:w="15" w:type="dxa"/>
          <w:bottom w:w="15" w:type="dxa"/>
          <w:right w:w="15" w:type="dxa"/>
        </w:tblCellMar>
        <w:tblLook w:val="04A0" w:firstRow="1" w:lastRow="0" w:firstColumn="1" w:lastColumn="0" w:noHBand="0" w:noVBand="1"/>
      </w:tblPr>
      <w:tblGrid>
        <w:gridCol w:w="2852"/>
        <w:gridCol w:w="2128"/>
        <w:gridCol w:w="2221"/>
        <w:gridCol w:w="2365"/>
      </w:tblGrid>
      <w:tr w:rsidR="00BB5700" w:rsidRPr="00001820" w14:paraId="616CFE09" w14:textId="77777777">
        <w:tc>
          <w:tcPr>
            <w:tcW w:w="29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4138E3" w14:textId="77777777" w:rsidR="00BB5700" w:rsidRPr="00001820" w:rsidRDefault="00BB5700" w:rsidP="005C35D9">
            <w:pPr>
              <w:spacing w:line="360" w:lineRule="auto"/>
              <w:rPr>
                <w:rFonts w:ascii="Georgia" w:eastAsia="Times New Roman" w:hAnsi="Georgia" w:cs="Times New Roman"/>
                <w:sz w:val="1"/>
                <w:szCs w:val="20"/>
              </w:rPr>
            </w:pPr>
          </w:p>
        </w:tc>
        <w:tc>
          <w:tcPr>
            <w:tcW w:w="2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301FD3"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b/>
                <w:bCs/>
                <w:color w:val="000000"/>
                <w:sz w:val="23"/>
                <w:szCs w:val="23"/>
              </w:rPr>
              <w:t>Kendetegn ved den præmoderne del (1960’erne)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41C6CF"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b/>
                <w:bCs/>
                <w:color w:val="000000"/>
                <w:sz w:val="23"/>
                <w:szCs w:val="23"/>
              </w:rPr>
              <w:t>Kendetegn ved den moderne del (1990’erne)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274AF11"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b/>
                <w:bCs/>
                <w:color w:val="000000"/>
                <w:sz w:val="23"/>
                <w:szCs w:val="23"/>
              </w:rPr>
              <w:t>Kendetegn ved den postmoderne del (2000’erne)</w:t>
            </w:r>
          </w:p>
        </w:tc>
      </w:tr>
      <w:tr w:rsidR="00BB5700" w:rsidRPr="00001820" w14:paraId="4D990771" w14:textId="77777777">
        <w:tc>
          <w:tcPr>
            <w:tcW w:w="29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5A7776"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i/>
                <w:iCs/>
                <w:color w:val="000000"/>
                <w:sz w:val="23"/>
                <w:szCs w:val="23"/>
              </w:rPr>
              <w:t>Spindoktor og konsulenter</w:t>
            </w:r>
          </w:p>
        </w:tc>
        <w:tc>
          <w:tcPr>
            <w:tcW w:w="2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2A5BBB1"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Næsten ingen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1E3644"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Øget anvendelse af konsulenter og der var også ansat få spindoktorer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11494B0"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Har både ansat spindoktorer og særlige konsulenter med forskellige spidskompetencer inden for den politiske kommunikation</w:t>
            </w:r>
          </w:p>
        </w:tc>
      </w:tr>
      <w:tr w:rsidR="00BB5700" w:rsidRPr="00001820" w14:paraId="11990B7B" w14:textId="77777777">
        <w:tc>
          <w:tcPr>
            <w:tcW w:w="29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2BF5C49"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i/>
                <w:iCs/>
                <w:color w:val="000000"/>
                <w:sz w:val="23"/>
                <w:szCs w:val="23"/>
              </w:rPr>
              <w:t>Kommunikations</w:t>
            </w:r>
            <w:r w:rsidR="004B272E">
              <w:rPr>
                <w:rFonts w:ascii="Georgia" w:hAnsi="Georgia" w:cs="Times New Roman"/>
                <w:i/>
                <w:iCs/>
                <w:color w:val="000000"/>
                <w:sz w:val="23"/>
                <w:szCs w:val="23"/>
              </w:rPr>
              <w:t>-</w:t>
            </w:r>
            <w:r w:rsidRPr="00001820">
              <w:rPr>
                <w:rFonts w:ascii="Georgia" w:hAnsi="Georgia" w:cs="Times New Roman"/>
                <w:i/>
                <w:iCs/>
                <w:color w:val="000000"/>
                <w:sz w:val="23"/>
                <w:szCs w:val="23"/>
              </w:rPr>
              <w:t>redskaber</w:t>
            </w:r>
          </w:p>
        </w:tc>
        <w:tc>
          <w:tcPr>
            <w:tcW w:w="2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2441505"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Næsten ingen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E712A6"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Begyndte at inddrage forskning (bl.a. medie- og valgforskning)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C32CC3"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Bruger meningsmålinger, og fokusgrupper til vælgeranalyser, digitale landkort, medieanalyser samt medietræning</w:t>
            </w:r>
          </w:p>
        </w:tc>
      </w:tr>
      <w:tr w:rsidR="00BB5700" w:rsidRPr="00001820" w14:paraId="1E5E7213" w14:textId="77777777">
        <w:tc>
          <w:tcPr>
            <w:tcW w:w="29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75A1865"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i/>
                <w:iCs/>
                <w:color w:val="000000"/>
                <w:sz w:val="23"/>
                <w:szCs w:val="23"/>
              </w:rPr>
              <w:t>Mediestrategier</w:t>
            </w:r>
          </w:p>
        </w:tc>
        <w:tc>
          <w:tcPr>
            <w:tcW w:w="2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66A2B3"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Lokale medier og partipresse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A7C75DB"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 xml:space="preserve">Massemedier og store annoncekampagner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3C241AE"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Et stringent fokus både på de lokale og regionale medier og på de landsdækkende massemedier</w:t>
            </w:r>
          </w:p>
        </w:tc>
      </w:tr>
      <w:tr w:rsidR="00BB5700" w:rsidRPr="00001820" w14:paraId="0A45ACFB" w14:textId="77777777">
        <w:tc>
          <w:tcPr>
            <w:tcW w:w="297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4B0FC8"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i/>
                <w:iCs/>
                <w:color w:val="000000"/>
                <w:sz w:val="23"/>
                <w:szCs w:val="23"/>
              </w:rPr>
              <w:t>Overordnet tilgang til den politiske kommunikation</w:t>
            </w:r>
          </w:p>
        </w:tc>
        <w:tc>
          <w:tcPr>
            <w:tcW w:w="20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2A92D11"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 xml:space="preserve">Kommunikationen til vælgerne tager form af propaganda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32D4F9"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Politisk kommunikation bliver anskuet ud fra en reklamemæssig tilgang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21083C" w14:textId="77777777" w:rsidR="00BB5700" w:rsidRPr="00001820" w:rsidRDefault="00BB5700" w:rsidP="005C35D9">
            <w:pPr>
              <w:spacing w:line="360" w:lineRule="auto"/>
              <w:rPr>
                <w:rFonts w:ascii="Georgia" w:hAnsi="Georgia" w:cs="Times New Roman"/>
                <w:sz w:val="20"/>
                <w:szCs w:val="20"/>
              </w:rPr>
            </w:pPr>
            <w:r w:rsidRPr="00001820">
              <w:rPr>
                <w:rFonts w:ascii="Georgia" w:hAnsi="Georgia" w:cs="Times New Roman"/>
                <w:color w:val="000000"/>
                <w:sz w:val="23"/>
                <w:szCs w:val="23"/>
              </w:rPr>
              <w:t>Politisk kommunikation tænkes marketingsorienteret og holistisk</w:t>
            </w:r>
          </w:p>
        </w:tc>
      </w:tr>
    </w:tbl>
    <w:p w14:paraId="2E09E217"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w:t>
      </w:r>
    </w:p>
    <w:p w14:paraId="4C335C14" w14:textId="77777777" w:rsidR="00BB5700" w:rsidRPr="009330EC" w:rsidRDefault="00492A01" w:rsidP="009330EC">
      <w:pPr>
        <w:spacing w:line="360" w:lineRule="auto"/>
        <w:jc w:val="center"/>
        <w:rPr>
          <w:rFonts w:ascii="Georgia" w:hAnsi="Georgia" w:cs="Times New Roman"/>
          <w:sz w:val="20"/>
          <w:szCs w:val="20"/>
        </w:rPr>
      </w:pPr>
      <w:r>
        <w:rPr>
          <w:rFonts w:ascii="Georgia" w:hAnsi="Georgia" w:cs="Times New Roman"/>
          <w:b/>
          <w:bCs/>
          <w:color w:val="000000"/>
          <w:sz w:val="20"/>
          <w:szCs w:val="20"/>
        </w:rPr>
        <w:t>Figur 9</w:t>
      </w:r>
      <w:r w:rsidR="00BB5700" w:rsidRPr="00001820">
        <w:rPr>
          <w:rFonts w:ascii="Georgia" w:hAnsi="Georgia" w:cs="Times New Roman"/>
          <w:b/>
          <w:bCs/>
          <w:color w:val="000000"/>
          <w:sz w:val="20"/>
          <w:szCs w:val="20"/>
        </w:rPr>
        <w:t>:</w:t>
      </w:r>
      <w:r w:rsidR="00BB5700" w:rsidRPr="00001820">
        <w:rPr>
          <w:rFonts w:ascii="Georgia" w:hAnsi="Georgia" w:cs="Times New Roman"/>
          <w:color w:val="000000"/>
          <w:sz w:val="20"/>
          <w:szCs w:val="20"/>
        </w:rPr>
        <w:t xml:space="preserve"> Udviklingen af politisk kommunikation gennem tre tidsperioder (Norris, 2000, s. 138)</w:t>
      </w:r>
    </w:p>
    <w:p w14:paraId="69604F4B" w14:textId="77777777" w:rsidR="00BB5700" w:rsidRDefault="009330EC" w:rsidP="00DB2CD6">
      <w:pPr>
        <w:spacing w:line="360" w:lineRule="auto"/>
        <w:jc w:val="both"/>
        <w:rPr>
          <w:rFonts w:ascii="Georgia" w:hAnsi="Georgia" w:cs="Times New Roman"/>
          <w:color w:val="000000"/>
          <w:sz w:val="23"/>
          <w:szCs w:val="23"/>
        </w:rPr>
      </w:pPr>
      <w:r>
        <w:rPr>
          <w:rFonts w:ascii="Georgia" w:hAnsi="Georgia" w:cs="Times New Roman"/>
          <w:color w:val="000000"/>
          <w:sz w:val="23"/>
          <w:szCs w:val="23"/>
        </w:rPr>
        <w:lastRenderedPageBreak/>
        <w:t>Modellen ovenfor illustrerede</w:t>
      </w:r>
      <w:r w:rsidR="00BB5700" w:rsidRPr="00001820">
        <w:rPr>
          <w:rFonts w:ascii="Georgia" w:hAnsi="Georgia" w:cs="Times New Roman"/>
          <w:color w:val="000000"/>
          <w:sz w:val="23"/>
          <w:szCs w:val="23"/>
        </w:rPr>
        <w:t xml:space="preserve"> udviklingen a</w:t>
      </w:r>
      <w:r>
        <w:rPr>
          <w:rFonts w:ascii="Georgia" w:hAnsi="Georgia" w:cs="Times New Roman"/>
          <w:color w:val="000000"/>
          <w:sz w:val="23"/>
          <w:szCs w:val="23"/>
        </w:rPr>
        <w:t>f den politiske kommunikation ved</w:t>
      </w:r>
      <w:r w:rsidR="00BB5700" w:rsidRPr="00001820">
        <w:rPr>
          <w:rFonts w:ascii="Georgia" w:hAnsi="Georgia" w:cs="Times New Roman"/>
          <w:color w:val="000000"/>
          <w:sz w:val="23"/>
          <w:szCs w:val="23"/>
        </w:rPr>
        <w:t xml:space="preserve"> fire områder. På baggrund af N</w:t>
      </w:r>
      <w:r>
        <w:rPr>
          <w:rFonts w:ascii="Georgia" w:hAnsi="Georgia" w:cs="Times New Roman"/>
          <w:color w:val="000000"/>
          <w:sz w:val="23"/>
          <w:szCs w:val="23"/>
        </w:rPr>
        <w:t>orris’ analyse kunne</w:t>
      </w:r>
      <w:r w:rsidR="00BB5700" w:rsidRPr="00001820">
        <w:rPr>
          <w:rFonts w:ascii="Georgia" w:hAnsi="Georgia" w:cs="Times New Roman"/>
          <w:color w:val="000000"/>
          <w:sz w:val="23"/>
          <w:szCs w:val="23"/>
        </w:rPr>
        <w:t xml:space="preserve"> det </w:t>
      </w:r>
      <w:r>
        <w:rPr>
          <w:rFonts w:ascii="Georgia" w:hAnsi="Georgia" w:cs="Times New Roman"/>
          <w:color w:val="000000"/>
          <w:sz w:val="23"/>
          <w:szCs w:val="23"/>
        </w:rPr>
        <w:t>fastslås</w:t>
      </w:r>
      <w:r w:rsidR="00BB5700" w:rsidRPr="00001820">
        <w:rPr>
          <w:rFonts w:ascii="Georgia" w:hAnsi="Georgia" w:cs="Times New Roman"/>
          <w:color w:val="000000"/>
          <w:sz w:val="23"/>
          <w:szCs w:val="23"/>
        </w:rPr>
        <w:t xml:space="preserve">, at der gennem de tre førnævnte </w:t>
      </w:r>
      <w:r>
        <w:rPr>
          <w:rFonts w:ascii="Georgia" w:hAnsi="Georgia" w:cs="Times New Roman"/>
          <w:color w:val="000000"/>
          <w:sz w:val="23"/>
          <w:szCs w:val="23"/>
        </w:rPr>
        <w:t>tidsperioder</w:t>
      </w:r>
      <w:r w:rsidR="00BB5700" w:rsidRPr="00001820">
        <w:rPr>
          <w:rFonts w:ascii="Georgia" w:hAnsi="Georgia" w:cs="Times New Roman"/>
          <w:color w:val="000000"/>
          <w:sz w:val="23"/>
          <w:szCs w:val="23"/>
        </w:rPr>
        <w:t xml:space="preserve"> sket</w:t>
      </w:r>
      <w:r>
        <w:rPr>
          <w:rFonts w:ascii="Georgia" w:hAnsi="Georgia" w:cs="Times New Roman"/>
          <w:color w:val="000000"/>
          <w:sz w:val="23"/>
          <w:szCs w:val="23"/>
        </w:rPr>
        <w:t>e</w:t>
      </w:r>
      <w:r w:rsidR="00BB5700" w:rsidRPr="00001820">
        <w:rPr>
          <w:rFonts w:ascii="Georgia" w:hAnsi="Georgia" w:cs="Times New Roman"/>
          <w:color w:val="000000"/>
          <w:sz w:val="23"/>
          <w:szCs w:val="23"/>
        </w:rPr>
        <w:t xml:space="preserve"> en udvikling af politisk kommunikation. Mængden af spindoktorer og kommunikationskonsulenter steg markant, </w:t>
      </w:r>
      <w:r>
        <w:rPr>
          <w:rFonts w:ascii="Georgia" w:hAnsi="Georgia" w:cs="Times New Roman"/>
          <w:color w:val="000000"/>
          <w:sz w:val="23"/>
          <w:szCs w:val="23"/>
        </w:rPr>
        <w:t xml:space="preserve">og </w:t>
      </w:r>
      <w:r w:rsidR="00BB5700" w:rsidRPr="00001820">
        <w:rPr>
          <w:rFonts w:ascii="Georgia" w:hAnsi="Georgia" w:cs="Times New Roman"/>
          <w:color w:val="000000"/>
          <w:sz w:val="23"/>
          <w:szCs w:val="23"/>
        </w:rPr>
        <w:t xml:space="preserve">kommunikationsredskaber blev en fast del af den politiske proces. Mediestrategien for politikerne blev udvidet til landsdækkende massemedier, og der blev i højere grad tænkt marketingsorienteret end kommunikation som propagandamiddel. </w:t>
      </w:r>
    </w:p>
    <w:p w14:paraId="2ECEDCE5" w14:textId="77777777" w:rsidR="009330EC" w:rsidRPr="00001820" w:rsidRDefault="009330EC" w:rsidP="00DB2CD6">
      <w:pPr>
        <w:spacing w:line="360" w:lineRule="auto"/>
        <w:jc w:val="both"/>
        <w:rPr>
          <w:rFonts w:ascii="Georgia" w:hAnsi="Georgia" w:cs="Times New Roman"/>
          <w:sz w:val="20"/>
          <w:szCs w:val="20"/>
        </w:rPr>
      </w:pPr>
    </w:p>
    <w:p w14:paraId="50FCFF34" w14:textId="77777777" w:rsidR="00BB5700" w:rsidRPr="00001820" w:rsidRDefault="007346FC" w:rsidP="009330EC">
      <w:pPr>
        <w:pStyle w:val="Heading3"/>
        <w:spacing w:line="360" w:lineRule="auto"/>
        <w:jc w:val="both"/>
        <w:rPr>
          <w:rFonts w:ascii="Georgia" w:hAnsi="Georgia"/>
          <w:color w:val="auto"/>
          <w:sz w:val="20"/>
          <w:szCs w:val="20"/>
        </w:rPr>
      </w:pPr>
      <w:bookmarkStart w:id="45" w:name="_Toc263274058"/>
      <w:r w:rsidRPr="00001820">
        <w:rPr>
          <w:rFonts w:ascii="Georgia" w:hAnsi="Georgia"/>
          <w:color w:val="auto"/>
        </w:rPr>
        <w:t>2.3.7. Sigge Winther Nielsen om</w:t>
      </w:r>
      <w:r w:rsidR="00BB5700" w:rsidRPr="00001820">
        <w:rPr>
          <w:rFonts w:ascii="Georgia" w:hAnsi="Georgia"/>
          <w:color w:val="auto"/>
        </w:rPr>
        <w:t xml:space="preserve"> befolkningen</w:t>
      </w:r>
      <w:r w:rsidRPr="00001820">
        <w:rPr>
          <w:rFonts w:ascii="Georgia" w:hAnsi="Georgia"/>
          <w:color w:val="auto"/>
        </w:rPr>
        <w:t>s</w:t>
      </w:r>
      <w:r w:rsidR="00BB5700" w:rsidRPr="00001820">
        <w:rPr>
          <w:rFonts w:ascii="Georgia" w:hAnsi="Georgia"/>
          <w:color w:val="auto"/>
        </w:rPr>
        <w:t xml:space="preserve"> holdning til politisk kommunikation</w:t>
      </w:r>
      <w:bookmarkEnd w:id="45"/>
    </w:p>
    <w:p w14:paraId="14D748B5" w14:textId="77777777" w:rsidR="00BB5700" w:rsidRPr="00001820" w:rsidRDefault="004D3C87" w:rsidP="009330EC">
      <w:pPr>
        <w:spacing w:line="360" w:lineRule="auto"/>
        <w:jc w:val="both"/>
        <w:rPr>
          <w:rFonts w:ascii="Georgia" w:hAnsi="Georgia" w:cs="Times New Roman"/>
          <w:sz w:val="20"/>
          <w:szCs w:val="20"/>
        </w:rPr>
      </w:pPr>
      <w:r>
        <w:rPr>
          <w:rFonts w:ascii="Georgia" w:hAnsi="Georgia" w:cs="Times New Roman"/>
          <w:color w:val="000000"/>
          <w:sz w:val="23"/>
          <w:szCs w:val="23"/>
        </w:rPr>
        <w:t xml:space="preserve">Tidligere </w:t>
      </w:r>
      <w:r w:rsidR="00BB5700" w:rsidRPr="00001820">
        <w:rPr>
          <w:rFonts w:ascii="Georgia" w:hAnsi="Georgia" w:cs="Times New Roman"/>
          <w:color w:val="000000"/>
          <w:sz w:val="23"/>
          <w:szCs w:val="23"/>
        </w:rPr>
        <w:t>valgforsker ved Københavns Universitet, Sigge Winther Nielsen, foretog i 2012 en undersøgelse omhandlende, hvad dans</w:t>
      </w:r>
      <w:r w:rsidR="00492A01">
        <w:rPr>
          <w:rFonts w:ascii="Georgia" w:hAnsi="Georgia" w:cs="Times New Roman"/>
          <w:color w:val="000000"/>
          <w:sz w:val="23"/>
          <w:szCs w:val="23"/>
        </w:rPr>
        <w:t>kerne forbandt med politik (Aagaard &amp; Pedersen, 2013</w:t>
      </w:r>
      <w:r w:rsidR="00BB5700" w:rsidRPr="00001820">
        <w:rPr>
          <w:rFonts w:ascii="Georgia" w:hAnsi="Georgia" w:cs="Times New Roman"/>
          <w:color w:val="000000"/>
          <w:sz w:val="23"/>
          <w:szCs w:val="23"/>
        </w:rPr>
        <w:t>,</w:t>
      </w:r>
      <w:r w:rsidR="00492A01">
        <w:rPr>
          <w:rFonts w:ascii="Georgia" w:hAnsi="Georgia" w:cs="Times New Roman"/>
          <w:color w:val="000000"/>
          <w:sz w:val="23"/>
          <w:szCs w:val="23"/>
        </w:rPr>
        <w:t xml:space="preserve"> s.</w:t>
      </w:r>
      <w:r w:rsidR="00BB5700" w:rsidRPr="00001820">
        <w:rPr>
          <w:rFonts w:ascii="Georgia" w:hAnsi="Georgia" w:cs="Times New Roman"/>
          <w:color w:val="000000"/>
          <w:sz w:val="23"/>
          <w:szCs w:val="23"/>
        </w:rPr>
        <w:t xml:space="preserve"> 215</w:t>
      </w:r>
      <w:r w:rsidR="00385808" w:rsidRPr="00001820">
        <w:rPr>
          <w:rFonts w:ascii="Georgia" w:hAnsi="Georgia" w:cs="Times New Roman"/>
          <w:color w:val="000000"/>
          <w:sz w:val="23"/>
          <w:szCs w:val="23"/>
        </w:rPr>
        <w:t xml:space="preserve"> og</w:t>
      </w:r>
      <w:r w:rsidR="00BB5700" w:rsidRPr="00001820">
        <w:rPr>
          <w:rFonts w:ascii="Georgia" w:hAnsi="Georgia" w:cs="Times New Roman"/>
          <w:color w:val="000000"/>
          <w:sz w:val="23"/>
          <w:szCs w:val="23"/>
        </w:rPr>
        <w:t xml:space="preserve"> (</w:t>
      </w:r>
      <w:r w:rsidR="00385808" w:rsidRPr="00001820">
        <w:rPr>
          <w:rFonts w:ascii="Georgia" w:hAnsi="Georgia" w:cs="Times New Roman"/>
          <w:color w:val="000000"/>
          <w:sz w:val="23"/>
          <w:szCs w:val="23"/>
        </w:rPr>
        <w:t>Link</w:t>
      </w:r>
      <w:r w:rsidR="00492A01">
        <w:rPr>
          <w:rFonts w:ascii="Georgia" w:hAnsi="Georgia" w:cs="Times New Roman"/>
          <w:color w:val="000000"/>
          <w:sz w:val="23"/>
          <w:szCs w:val="23"/>
        </w:rPr>
        <w:t xml:space="preserve"> </w:t>
      </w:r>
      <w:r w:rsidR="00385808" w:rsidRPr="00001820">
        <w:rPr>
          <w:rFonts w:ascii="Georgia" w:hAnsi="Georgia" w:cs="Times New Roman"/>
          <w:color w:val="000000"/>
          <w:sz w:val="23"/>
          <w:szCs w:val="23"/>
        </w:rPr>
        <w:t>1</w:t>
      </w:r>
      <w:r w:rsidR="00492A01">
        <w:rPr>
          <w:rFonts w:ascii="Georgia" w:hAnsi="Georgia" w:cs="Times New Roman"/>
          <w:color w:val="000000"/>
          <w:sz w:val="23"/>
          <w:szCs w:val="23"/>
        </w:rPr>
        <w:t>0</w:t>
      </w:r>
      <w:r w:rsidR="00385808" w:rsidRPr="00001820">
        <w:rPr>
          <w:rFonts w:ascii="Georgia" w:hAnsi="Georgia" w:cs="Times New Roman"/>
          <w:color w:val="000000"/>
          <w:sz w:val="23"/>
          <w:szCs w:val="23"/>
        </w:rPr>
        <w:t>)</w:t>
      </w:r>
      <w:r w:rsidR="00BB5700" w:rsidRPr="00001820">
        <w:rPr>
          <w:rFonts w:ascii="Georgia" w:hAnsi="Georgia" w:cs="Times New Roman"/>
          <w:color w:val="000000"/>
          <w:sz w:val="23"/>
          <w:szCs w:val="23"/>
        </w:rPr>
        <w:t xml:space="preserve">). </w:t>
      </w:r>
    </w:p>
    <w:p w14:paraId="220D00ED" w14:textId="77777777" w:rsidR="00BB5700" w:rsidRPr="00001820" w:rsidRDefault="00BB5700" w:rsidP="00DB2CD6">
      <w:pPr>
        <w:spacing w:line="360" w:lineRule="auto"/>
        <w:jc w:val="both"/>
        <w:rPr>
          <w:rFonts w:ascii="Georgia" w:eastAsia="Times New Roman" w:hAnsi="Georgia"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5562"/>
        <w:gridCol w:w="1920"/>
        <w:gridCol w:w="1878"/>
      </w:tblGrid>
      <w:tr w:rsidR="00BB5700" w:rsidRPr="00001820" w14:paraId="2AA216E9"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E94E46" w14:textId="77777777" w:rsidR="00BB5700" w:rsidRPr="00001820" w:rsidRDefault="00BB5700" w:rsidP="00DB2CD6">
            <w:pPr>
              <w:spacing w:line="360" w:lineRule="auto"/>
              <w:jc w:val="both"/>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6CCCE3"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2010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4FD0B29"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2012</w:t>
            </w:r>
          </w:p>
        </w:tc>
      </w:tr>
      <w:tr w:rsidR="00BB5700" w:rsidRPr="00001820" w14:paraId="0792155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755BB98"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 xml:space="preserve">Strategi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0A6C9E"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DF5BE4A"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21</w:t>
            </w:r>
          </w:p>
        </w:tc>
      </w:tr>
      <w:tr w:rsidR="00BB5700" w:rsidRPr="00001820" w14:paraId="2B5B40A7"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4A93FD"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Adrenalin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1C0668"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2EB825"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21</w:t>
            </w:r>
          </w:p>
        </w:tc>
      </w:tr>
      <w:tr w:rsidR="00BB5700" w:rsidRPr="00001820" w14:paraId="72BF2A15"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CC1F02"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Værdiorientering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CE6F7C"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D97C721"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14</w:t>
            </w:r>
          </w:p>
        </w:tc>
      </w:tr>
      <w:tr w:rsidR="00BB5700" w:rsidRPr="00001820" w14:paraId="6AC3DD7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ABE537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Ideologi/historie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2944B4D"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E19B1B8"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11</w:t>
            </w:r>
          </w:p>
        </w:tc>
      </w:tr>
      <w:tr w:rsidR="00BB5700" w:rsidRPr="00001820" w14:paraId="62D2C226"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154280"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Partileder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A521E3"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11BED5"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7</w:t>
            </w:r>
          </w:p>
        </w:tc>
      </w:tr>
      <w:tr w:rsidR="00BB5700" w:rsidRPr="00001820" w14:paraId="3F29F3C5"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6F24AA"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Konkret politik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4DE6713"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250B2A"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6</w:t>
            </w:r>
          </w:p>
        </w:tc>
      </w:tr>
      <w:tr w:rsidR="00BB5700" w:rsidRPr="00001820" w14:paraId="1914318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779982C"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Performance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CFA508"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FADD9A"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6</w:t>
            </w:r>
          </w:p>
        </w:tc>
      </w:tr>
      <w:tr w:rsidR="00BB5700" w:rsidRPr="00001820" w14:paraId="018503F8"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6BD57BF"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Personer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DC0159"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B2C6755"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6</w:t>
            </w:r>
          </w:p>
        </w:tc>
      </w:tr>
      <w:tr w:rsidR="00BB5700" w:rsidRPr="00001820" w14:paraId="7D2CC732"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F5FDA2"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b/>
                <w:bCs/>
                <w:color w:val="000000"/>
                <w:sz w:val="23"/>
                <w:szCs w:val="23"/>
              </w:rPr>
              <w:t>Andre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6102711"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4B775BE"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8</w:t>
            </w:r>
          </w:p>
        </w:tc>
      </w:tr>
    </w:tbl>
    <w:p w14:paraId="39E2CCD0" w14:textId="77777777" w:rsidR="00BB5700" w:rsidRPr="00001820" w:rsidRDefault="00492A01" w:rsidP="004B272E">
      <w:pPr>
        <w:spacing w:line="360" w:lineRule="auto"/>
        <w:jc w:val="center"/>
        <w:rPr>
          <w:rFonts w:ascii="Georgia" w:hAnsi="Georgia" w:cs="Times New Roman"/>
          <w:sz w:val="20"/>
          <w:szCs w:val="20"/>
        </w:rPr>
      </w:pPr>
      <w:r>
        <w:rPr>
          <w:rFonts w:ascii="Georgia" w:hAnsi="Georgia" w:cs="Times New Roman"/>
          <w:b/>
          <w:bCs/>
          <w:color w:val="000000"/>
          <w:sz w:val="20"/>
          <w:szCs w:val="20"/>
        </w:rPr>
        <w:t>Figur 10</w:t>
      </w:r>
      <w:r w:rsidR="00BB5700" w:rsidRPr="00001820">
        <w:rPr>
          <w:rFonts w:ascii="Georgia" w:hAnsi="Georgia" w:cs="Times New Roman"/>
          <w:b/>
          <w:bCs/>
          <w:color w:val="000000"/>
          <w:sz w:val="20"/>
          <w:szCs w:val="20"/>
        </w:rPr>
        <w:t xml:space="preserve">: </w:t>
      </w:r>
      <w:r w:rsidR="00BB5700" w:rsidRPr="00001820">
        <w:rPr>
          <w:rFonts w:ascii="Georgia" w:hAnsi="Georgia" w:cs="Times New Roman"/>
          <w:color w:val="000000"/>
          <w:sz w:val="20"/>
          <w:szCs w:val="20"/>
        </w:rPr>
        <w:t>Oversigt over hvad danskere forbinder med politik (Aagaard &amp; Pedersen, 2013, s. 215)</w:t>
      </w:r>
    </w:p>
    <w:p w14:paraId="4CD826F2" w14:textId="77777777" w:rsidR="00BB5700" w:rsidRPr="00001820" w:rsidRDefault="00BB5700" w:rsidP="00DB2CD6">
      <w:pPr>
        <w:spacing w:line="360" w:lineRule="auto"/>
        <w:jc w:val="both"/>
        <w:rPr>
          <w:rFonts w:ascii="Georgia" w:eastAsia="Times New Roman" w:hAnsi="Georgia" w:cs="Times New Roman"/>
          <w:sz w:val="20"/>
          <w:szCs w:val="20"/>
        </w:rPr>
      </w:pPr>
    </w:p>
    <w:p w14:paraId="1B5AF486" w14:textId="77777777" w:rsidR="00AE25B9" w:rsidRDefault="00AE3A77" w:rsidP="00DB2CD6">
      <w:pPr>
        <w:spacing w:line="360" w:lineRule="auto"/>
        <w:jc w:val="both"/>
        <w:rPr>
          <w:rFonts w:ascii="Georgia" w:hAnsi="Georgia" w:cs="Times New Roman"/>
          <w:color w:val="000000"/>
          <w:sz w:val="23"/>
          <w:szCs w:val="23"/>
        </w:rPr>
      </w:pPr>
      <w:r>
        <w:rPr>
          <w:rFonts w:ascii="Georgia" w:hAnsi="Georgia" w:cs="Times New Roman"/>
          <w:color w:val="000000"/>
          <w:sz w:val="23"/>
          <w:szCs w:val="23"/>
        </w:rPr>
        <w:t>Ovenstående tabel viste, hvordan borgernes syn på politik havde ændret sig fra 2010 til 2012. Borgerne forbandt i 2012</w:t>
      </w:r>
      <w:r w:rsidR="005A55D4">
        <w:rPr>
          <w:rFonts w:ascii="Georgia" w:hAnsi="Georgia" w:cs="Times New Roman"/>
          <w:color w:val="000000"/>
          <w:sz w:val="23"/>
          <w:szCs w:val="23"/>
        </w:rPr>
        <w:t xml:space="preserve"> i</w:t>
      </w:r>
      <w:r>
        <w:rPr>
          <w:rFonts w:ascii="Georgia" w:hAnsi="Georgia" w:cs="Times New Roman"/>
          <w:color w:val="000000"/>
          <w:sz w:val="23"/>
          <w:szCs w:val="23"/>
        </w:rPr>
        <w:t xml:space="preserve"> højere grad politik med strategi og adrenalin</w:t>
      </w:r>
      <w:r w:rsidR="005A55D4">
        <w:rPr>
          <w:rFonts w:ascii="Georgia" w:hAnsi="Georgia" w:cs="Times New Roman"/>
          <w:color w:val="000000"/>
          <w:sz w:val="23"/>
          <w:szCs w:val="23"/>
        </w:rPr>
        <w:t>,</w:t>
      </w:r>
      <w:r>
        <w:rPr>
          <w:rFonts w:ascii="Georgia" w:hAnsi="Georgia" w:cs="Times New Roman"/>
          <w:color w:val="000000"/>
          <w:sz w:val="23"/>
          <w:szCs w:val="23"/>
        </w:rPr>
        <w:t xml:space="preserve"> end det var tilfældet i 2010. Politik blev</w:t>
      </w:r>
      <w:r w:rsidR="005A55D4">
        <w:rPr>
          <w:rFonts w:ascii="Georgia" w:hAnsi="Georgia" w:cs="Times New Roman"/>
          <w:color w:val="000000"/>
          <w:sz w:val="23"/>
          <w:szCs w:val="23"/>
        </w:rPr>
        <w:t xml:space="preserve"> derimod</w:t>
      </w:r>
      <w:r>
        <w:rPr>
          <w:rFonts w:ascii="Georgia" w:hAnsi="Georgia" w:cs="Times New Roman"/>
          <w:color w:val="000000"/>
          <w:sz w:val="23"/>
          <w:szCs w:val="23"/>
        </w:rPr>
        <w:t xml:space="preserve"> i 2010 forbundet med konkret politik af dobbelt så </w:t>
      </w:r>
      <w:r>
        <w:rPr>
          <w:rFonts w:ascii="Georgia" w:hAnsi="Georgia" w:cs="Times New Roman"/>
          <w:color w:val="000000"/>
          <w:sz w:val="23"/>
          <w:szCs w:val="23"/>
        </w:rPr>
        <w:lastRenderedPageBreak/>
        <w:t>mange borger</w:t>
      </w:r>
      <w:r w:rsidR="009269EB">
        <w:rPr>
          <w:rFonts w:ascii="Georgia" w:hAnsi="Georgia" w:cs="Times New Roman"/>
          <w:color w:val="000000"/>
          <w:sz w:val="23"/>
          <w:szCs w:val="23"/>
        </w:rPr>
        <w:t>e,</w:t>
      </w:r>
      <w:r>
        <w:rPr>
          <w:rFonts w:ascii="Georgia" w:hAnsi="Georgia" w:cs="Times New Roman"/>
          <w:color w:val="000000"/>
          <w:sz w:val="23"/>
          <w:szCs w:val="23"/>
        </w:rPr>
        <w:t xml:space="preserve"> end det var tilfældet i 2012.</w:t>
      </w:r>
      <w:r w:rsidR="00BB5700" w:rsidRPr="00001820">
        <w:rPr>
          <w:rFonts w:ascii="Georgia" w:hAnsi="Georgia" w:cs="Times New Roman"/>
          <w:color w:val="000000"/>
          <w:sz w:val="23"/>
          <w:szCs w:val="23"/>
        </w:rPr>
        <w:t xml:space="preserve"> </w:t>
      </w:r>
      <w:r w:rsidR="009269EB">
        <w:rPr>
          <w:rFonts w:ascii="Georgia" w:hAnsi="Georgia" w:cs="Times New Roman"/>
          <w:color w:val="000000"/>
          <w:sz w:val="23"/>
          <w:szCs w:val="23"/>
        </w:rPr>
        <w:t>Tabellen illustrerede således, at borgernes syn på politik havde ændret sig markant på to år.</w:t>
      </w:r>
    </w:p>
    <w:p w14:paraId="0B636DA8" w14:textId="77777777" w:rsidR="00AE25B9" w:rsidRDefault="00AE25B9" w:rsidP="00DB2CD6">
      <w:pPr>
        <w:spacing w:line="360" w:lineRule="auto"/>
        <w:jc w:val="both"/>
        <w:rPr>
          <w:rFonts w:ascii="Georgia" w:hAnsi="Georgia" w:cs="Times New Roman"/>
          <w:color w:val="000000"/>
          <w:sz w:val="23"/>
          <w:szCs w:val="23"/>
        </w:rPr>
      </w:pPr>
    </w:p>
    <w:p w14:paraId="0072899F" w14:textId="77777777" w:rsidR="00AE25B9" w:rsidRDefault="00AE25B9" w:rsidP="00AE25B9">
      <w:pPr>
        <w:spacing w:line="360" w:lineRule="auto"/>
        <w:jc w:val="both"/>
        <w:rPr>
          <w:rFonts w:ascii="Georgia" w:hAnsi="Georgia" w:cs="Times New Roman"/>
          <w:color w:val="000000"/>
          <w:sz w:val="23"/>
          <w:szCs w:val="23"/>
        </w:rPr>
      </w:pPr>
      <w:r>
        <w:rPr>
          <w:rFonts w:ascii="Georgia" w:hAnsi="Georgia" w:cs="Times New Roman"/>
          <w:color w:val="000000"/>
          <w:sz w:val="23"/>
          <w:szCs w:val="23"/>
        </w:rPr>
        <w:t xml:space="preserve">Overordnet set påviser inddragede teoretikere, at der skete en øget professionalisering af politisk kommunikation. Mediernes stigende rolle i den politiske kommunikation medførte, at </w:t>
      </w:r>
      <w:r w:rsidR="006958C0">
        <w:rPr>
          <w:rFonts w:ascii="Georgia" w:hAnsi="Georgia" w:cs="Times New Roman"/>
          <w:color w:val="000000"/>
          <w:sz w:val="23"/>
          <w:szCs w:val="23"/>
        </w:rPr>
        <w:t>elementer</w:t>
      </w:r>
      <w:r>
        <w:rPr>
          <w:rFonts w:ascii="Georgia" w:hAnsi="Georgia" w:cs="Times New Roman"/>
          <w:color w:val="000000"/>
          <w:sz w:val="23"/>
          <w:szCs w:val="23"/>
        </w:rPr>
        <w:t xml:space="preserve"> </w:t>
      </w:r>
      <w:r w:rsidR="006958C0">
        <w:rPr>
          <w:rFonts w:ascii="Georgia" w:hAnsi="Georgia" w:cs="Times New Roman"/>
          <w:color w:val="000000"/>
          <w:sz w:val="23"/>
          <w:szCs w:val="23"/>
        </w:rPr>
        <w:t xml:space="preserve">som </w:t>
      </w:r>
      <w:r>
        <w:rPr>
          <w:rFonts w:ascii="Georgia" w:hAnsi="Georgia" w:cs="Times New Roman"/>
          <w:color w:val="000000"/>
          <w:sz w:val="23"/>
          <w:szCs w:val="23"/>
        </w:rPr>
        <w:t xml:space="preserve">spin og spindoktorer opstod for at producere politiske budskaber til borgere med en bestemt hensigt. Dette skete blandt andet grundet det stigende fokus på politiske skandaler, der medførte et øget fokus på at benytte spin i politisk kommunikation. Udover </w:t>
      </w:r>
      <w:r w:rsidR="00AE3E4D">
        <w:rPr>
          <w:rFonts w:ascii="Georgia" w:hAnsi="Georgia" w:cs="Times New Roman"/>
          <w:color w:val="000000"/>
          <w:sz w:val="23"/>
          <w:szCs w:val="23"/>
        </w:rPr>
        <w:t>stigningen</w:t>
      </w:r>
      <w:r w:rsidRPr="00001820">
        <w:rPr>
          <w:rFonts w:ascii="Georgia" w:hAnsi="Georgia" w:cs="Times New Roman"/>
          <w:color w:val="000000"/>
          <w:sz w:val="23"/>
          <w:szCs w:val="23"/>
        </w:rPr>
        <w:t xml:space="preserve"> af spindoktorer </w:t>
      </w:r>
      <w:r>
        <w:rPr>
          <w:rFonts w:ascii="Georgia" w:hAnsi="Georgia" w:cs="Times New Roman"/>
          <w:color w:val="000000"/>
          <w:sz w:val="23"/>
          <w:szCs w:val="23"/>
        </w:rPr>
        <w:t xml:space="preserve">blev </w:t>
      </w:r>
      <w:r w:rsidRPr="00001820">
        <w:rPr>
          <w:rFonts w:ascii="Georgia" w:hAnsi="Georgia" w:cs="Times New Roman"/>
          <w:color w:val="000000"/>
          <w:sz w:val="23"/>
          <w:szCs w:val="23"/>
        </w:rPr>
        <w:t>kommunikationsredskaber en fast del af den politiske proces. Mediestrategien for politikerne blev udvide</w:t>
      </w:r>
      <w:r w:rsidR="00C81734">
        <w:rPr>
          <w:rFonts w:ascii="Georgia" w:hAnsi="Georgia" w:cs="Times New Roman"/>
          <w:color w:val="000000"/>
          <w:sz w:val="23"/>
          <w:szCs w:val="23"/>
        </w:rPr>
        <w:t>t til landsdækkende massemedier</w:t>
      </w:r>
      <w:r w:rsidRPr="00001820">
        <w:rPr>
          <w:rFonts w:ascii="Georgia" w:hAnsi="Georgia" w:cs="Times New Roman"/>
          <w:color w:val="000000"/>
          <w:sz w:val="23"/>
          <w:szCs w:val="23"/>
        </w:rPr>
        <w:t xml:space="preserve"> og </w:t>
      </w:r>
      <w:r w:rsidR="006958C0">
        <w:rPr>
          <w:rFonts w:ascii="Georgia" w:hAnsi="Georgia" w:cs="Times New Roman"/>
          <w:color w:val="000000"/>
          <w:sz w:val="23"/>
          <w:szCs w:val="23"/>
        </w:rPr>
        <w:t>indeholdt</w:t>
      </w:r>
      <w:r w:rsidR="00C81734">
        <w:rPr>
          <w:rFonts w:ascii="Georgia" w:hAnsi="Georgia" w:cs="Times New Roman"/>
          <w:color w:val="000000"/>
          <w:sz w:val="23"/>
          <w:szCs w:val="23"/>
        </w:rPr>
        <w:t>e</w:t>
      </w:r>
      <w:r w:rsidR="006958C0">
        <w:rPr>
          <w:rFonts w:ascii="Georgia" w:hAnsi="Georgia" w:cs="Times New Roman"/>
          <w:color w:val="000000"/>
          <w:sz w:val="23"/>
          <w:szCs w:val="23"/>
        </w:rPr>
        <w:t xml:space="preserve"> </w:t>
      </w:r>
      <w:r w:rsidRPr="00001820">
        <w:rPr>
          <w:rFonts w:ascii="Georgia" w:hAnsi="Georgia" w:cs="Times New Roman"/>
          <w:color w:val="000000"/>
          <w:sz w:val="23"/>
          <w:szCs w:val="23"/>
        </w:rPr>
        <w:t>marketingsorienteret</w:t>
      </w:r>
      <w:r w:rsidR="006958C0">
        <w:rPr>
          <w:rFonts w:ascii="Georgia" w:hAnsi="Georgia" w:cs="Times New Roman"/>
          <w:color w:val="000000"/>
          <w:sz w:val="23"/>
          <w:szCs w:val="23"/>
        </w:rPr>
        <w:t xml:space="preserve"> strategier. Samtidigt påvirkede professionaliseringen borgernes syn på politik, der på baggrund af udviklingen forbandt politik med strategi og adrenalin. </w:t>
      </w:r>
    </w:p>
    <w:p w14:paraId="45164618" w14:textId="77777777" w:rsidR="0020459A" w:rsidRDefault="0020459A" w:rsidP="00AE25B9">
      <w:pPr>
        <w:spacing w:line="360" w:lineRule="auto"/>
        <w:jc w:val="both"/>
        <w:rPr>
          <w:rFonts w:ascii="Georgia" w:hAnsi="Georgia" w:cs="Times New Roman"/>
          <w:color w:val="000000"/>
          <w:sz w:val="23"/>
          <w:szCs w:val="23"/>
        </w:rPr>
      </w:pPr>
    </w:p>
    <w:p w14:paraId="028BDC71" w14:textId="77777777" w:rsidR="0020459A" w:rsidRDefault="0020459A" w:rsidP="00AE25B9">
      <w:pPr>
        <w:spacing w:line="360" w:lineRule="auto"/>
        <w:jc w:val="both"/>
        <w:rPr>
          <w:rFonts w:ascii="Georgia" w:hAnsi="Georgia" w:cs="Times New Roman"/>
          <w:color w:val="000000"/>
          <w:sz w:val="23"/>
          <w:szCs w:val="23"/>
        </w:rPr>
      </w:pPr>
    </w:p>
    <w:p w14:paraId="4A949233" w14:textId="77777777" w:rsidR="0020459A" w:rsidRDefault="0020459A" w:rsidP="00AE25B9">
      <w:pPr>
        <w:spacing w:line="360" w:lineRule="auto"/>
        <w:jc w:val="both"/>
        <w:rPr>
          <w:rFonts w:ascii="Georgia" w:hAnsi="Georgia" w:cs="Times New Roman"/>
          <w:color w:val="000000"/>
          <w:sz w:val="23"/>
          <w:szCs w:val="23"/>
        </w:rPr>
      </w:pPr>
    </w:p>
    <w:p w14:paraId="40B97C61" w14:textId="77777777" w:rsidR="0020459A" w:rsidRDefault="0020459A" w:rsidP="00AE25B9">
      <w:pPr>
        <w:spacing w:line="360" w:lineRule="auto"/>
        <w:jc w:val="both"/>
        <w:rPr>
          <w:rFonts w:ascii="Georgia" w:hAnsi="Georgia" w:cs="Times New Roman"/>
          <w:color w:val="000000"/>
          <w:sz w:val="23"/>
          <w:szCs w:val="23"/>
        </w:rPr>
      </w:pPr>
    </w:p>
    <w:p w14:paraId="26E57B84" w14:textId="77777777" w:rsidR="0020459A" w:rsidRDefault="0020459A" w:rsidP="00AE25B9">
      <w:pPr>
        <w:spacing w:line="360" w:lineRule="auto"/>
        <w:jc w:val="both"/>
        <w:rPr>
          <w:rFonts w:ascii="Georgia" w:hAnsi="Georgia" w:cs="Times New Roman"/>
          <w:color w:val="000000"/>
          <w:sz w:val="23"/>
          <w:szCs w:val="23"/>
        </w:rPr>
      </w:pPr>
    </w:p>
    <w:p w14:paraId="4CC04E78" w14:textId="77777777" w:rsidR="0020459A" w:rsidRDefault="0020459A" w:rsidP="00AE25B9">
      <w:pPr>
        <w:spacing w:line="360" w:lineRule="auto"/>
        <w:jc w:val="both"/>
        <w:rPr>
          <w:rFonts w:ascii="Georgia" w:hAnsi="Georgia" w:cs="Times New Roman"/>
          <w:color w:val="000000"/>
          <w:sz w:val="23"/>
          <w:szCs w:val="23"/>
        </w:rPr>
      </w:pPr>
    </w:p>
    <w:p w14:paraId="088F316E" w14:textId="77777777" w:rsidR="0020459A" w:rsidRDefault="0020459A" w:rsidP="00AE25B9">
      <w:pPr>
        <w:spacing w:line="360" w:lineRule="auto"/>
        <w:jc w:val="both"/>
        <w:rPr>
          <w:rFonts w:ascii="Georgia" w:hAnsi="Georgia" w:cs="Times New Roman"/>
          <w:color w:val="000000"/>
          <w:sz w:val="23"/>
          <w:szCs w:val="23"/>
        </w:rPr>
      </w:pPr>
    </w:p>
    <w:p w14:paraId="786808A6" w14:textId="77777777" w:rsidR="0020459A" w:rsidRDefault="0020459A" w:rsidP="00AE25B9">
      <w:pPr>
        <w:spacing w:line="360" w:lineRule="auto"/>
        <w:jc w:val="both"/>
        <w:rPr>
          <w:rFonts w:ascii="Georgia" w:hAnsi="Georgia" w:cs="Times New Roman"/>
          <w:color w:val="000000"/>
          <w:sz w:val="23"/>
          <w:szCs w:val="23"/>
        </w:rPr>
      </w:pPr>
    </w:p>
    <w:p w14:paraId="4A20B147" w14:textId="77777777" w:rsidR="0020459A" w:rsidRDefault="0020459A" w:rsidP="00AE25B9">
      <w:pPr>
        <w:spacing w:line="360" w:lineRule="auto"/>
        <w:jc w:val="both"/>
        <w:rPr>
          <w:rFonts w:ascii="Georgia" w:hAnsi="Georgia" w:cs="Times New Roman"/>
          <w:color w:val="000000"/>
          <w:sz w:val="23"/>
          <w:szCs w:val="23"/>
        </w:rPr>
      </w:pPr>
    </w:p>
    <w:p w14:paraId="633DDD10" w14:textId="77777777" w:rsidR="0020459A" w:rsidRDefault="0020459A" w:rsidP="00AE25B9">
      <w:pPr>
        <w:spacing w:line="360" w:lineRule="auto"/>
        <w:jc w:val="both"/>
        <w:rPr>
          <w:rFonts w:ascii="Georgia" w:hAnsi="Georgia" w:cs="Times New Roman"/>
          <w:color w:val="000000"/>
          <w:sz w:val="23"/>
          <w:szCs w:val="23"/>
        </w:rPr>
      </w:pPr>
    </w:p>
    <w:p w14:paraId="57569AB5" w14:textId="77777777" w:rsidR="0020459A" w:rsidRDefault="0020459A" w:rsidP="00AE25B9">
      <w:pPr>
        <w:spacing w:line="360" w:lineRule="auto"/>
        <w:jc w:val="both"/>
        <w:rPr>
          <w:rFonts w:ascii="Georgia" w:hAnsi="Georgia" w:cs="Times New Roman"/>
          <w:color w:val="000000"/>
          <w:sz w:val="23"/>
          <w:szCs w:val="23"/>
        </w:rPr>
      </w:pPr>
    </w:p>
    <w:p w14:paraId="307A012C" w14:textId="77777777" w:rsidR="0020459A" w:rsidRDefault="0020459A" w:rsidP="00AE25B9">
      <w:pPr>
        <w:spacing w:line="360" w:lineRule="auto"/>
        <w:jc w:val="both"/>
        <w:rPr>
          <w:rFonts w:ascii="Georgia" w:hAnsi="Georgia" w:cs="Times New Roman"/>
          <w:color w:val="000000"/>
          <w:sz w:val="23"/>
          <w:szCs w:val="23"/>
        </w:rPr>
      </w:pPr>
    </w:p>
    <w:p w14:paraId="538BD2A5" w14:textId="77777777" w:rsidR="0020459A" w:rsidRDefault="0020459A" w:rsidP="00AE25B9">
      <w:pPr>
        <w:spacing w:line="360" w:lineRule="auto"/>
        <w:jc w:val="both"/>
        <w:rPr>
          <w:rFonts w:ascii="Georgia" w:hAnsi="Georgia" w:cs="Times New Roman"/>
          <w:color w:val="000000"/>
          <w:sz w:val="23"/>
          <w:szCs w:val="23"/>
        </w:rPr>
      </w:pPr>
    </w:p>
    <w:p w14:paraId="361CDFBB" w14:textId="77777777" w:rsidR="0020459A" w:rsidRDefault="0020459A" w:rsidP="00AE25B9">
      <w:pPr>
        <w:spacing w:line="360" w:lineRule="auto"/>
        <w:jc w:val="both"/>
        <w:rPr>
          <w:rFonts w:ascii="Georgia" w:hAnsi="Georgia" w:cs="Times New Roman"/>
          <w:color w:val="000000"/>
          <w:sz w:val="23"/>
          <w:szCs w:val="23"/>
        </w:rPr>
      </w:pPr>
    </w:p>
    <w:p w14:paraId="0CBFCFF8" w14:textId="77777777" w:rsidR="0020459A" w:rsidRDefault="0020459A" w:rsidP="00AE25B9">
      <w:pPr>
        <w:spacing w:line="360" w:lineRule="auto"/>
        <w:jc w:val="both"/>
        <w:rPr>
          <w:rFonts w:ascii="Georgia" w:hAnsi="Georgia" w:cs="Times New Roman"/>
          <w:color w:val="000000"/>
          <w:sz w:val="23"/>
          <w:szCs w:val="23"/>
        </w:rPr>
      </w:pPr>
    </w:p>
    <w:p w14:paraId="359A1810" w14:textId="77777777" w:rsidR="0020459A" w:rsidRDefault="0020459A" w:rsidP="00AE25B9">
      <w:pPr>
        <w:spacing w:line="360" w:lineRule="auto"/>
        <w:jc w:val="both"/>
        <w:rPr>
          <w:rFonts w:ascii="Georgia" w:hAnsi="Georgia" w:cs="Times New Roman"/>
          <w:color w:val="000000"/>
          <w:sz w:val="23"/>
          <w:szCs w:val="23"/>
        </w:rPr>
      </w:pPr>
    </w:p>
    <w:p w14:paraId="7399F5C7" w14:textId="77777777" w:rsidR="0020459A" w:rsidRDefault="0020459A" w:rsidP="00AE25B9">
      <w:pPr>
        <w:spacing w:line="360" w:lineRule="auto"/>
        <w:jc w:val="both"/>
        <w:rPr>
          <w:rFonts w:ascii="Georgia" w:hAnsi="Georgia" w:cs="Times New Roman"/>
          <w:color w:val="000000"/>
          <w:sz w:val="23"/>
          <w:szCs w:val="23"/>
        </w:rPr>
      </w:pPr>
    </w:p>
    <w:p w14:paraId="7476B692" w14:textId="77777777" w:rsidR="0020459A" w:rsidRDefault="0020459A" w:rsidP="00AE25B9">
      <w:pPr>
        <w:spacing w:line="360" w:lineRule="auto"/>
        <w:jc w:val="both"/>
        <w:rPr>
          <w:rFonts w:ascii="Georgia" w:hAnsi="Georgia" w:cs="Times New Roman"/>
          <w:color w:val="000000"/>
          <w:sz w:val="23"/>
          <w:szCs w:val="23"/>
        </w:rPr>
      </w:pPr>
    </w:p>
    <w:p w14:paraId="0946F2CF" w14:textId="77777777" w:rsidR="0020459A" w:rsidRDefault="0020459A" w:rsidP="00AE25B9">
      <w:pPr>
        <w:spacing w:line="360" w:lineRule="auto"/>
        <w:jc w:val="both"/>
        <w:rPr>
          <w:rFonts w:ascii="Georgia" w:hAnsi="Georgia" w:cs="Times New Roman"/>
          <w:color w:val="000000"/>
          <w:sz w:val="23"/>
          <w:szCs w:val="23"/>
        </w:rPr>
      </w:pPr>
    </w:p>
    <w:p w14:paraId="01DD94BE" w14:textId="77777777" w:rsidR="0020459A" w:rsidRPr="00001820" w:rsidRDefault="0020459A" w:rsidP="00AE25B9">
      <w:pPr>
        <w:spacing w:line="360" w:lineRule="auto"/>
        <w:jc w:val="both"/>
        <w:rPr>
          <w:rFonts w:ascii="Georgia" w:hAnsi="Georgia" w:cs="Times New Roman"/>
          <w:sz w:val="20"/>
          <w:szCs w:val="20"/>
        </w:rPr>
      </w:pPr>
    </w:p>
    <w:p w14:paraId="2C9FF093" w14:textId="77777777" w:rsidR="00BB5700" w:rsidRPr="00001820" w:rsidRDefault="00BB5700" w:rsidP="00DB2CD6">
      <w:pPr>
        <w:spacing w:line="360" w:lineRule="auto"/>
        <w:jc w:val="both"/>
        <w:rPr>
          <w:rFonts w:ascii="Georgia" w:hAnsi="Georgia" w:cs="Times New Roman"/>
          <w:sz w:val="20"/>
          <w:szCs w:val="20"/>
        </w:rPr>
      </w:pPr>
    </w:p>
    <w:p w14:paraId="0EDD100C" w14:textId="77777777" w:rsidR="00BB5700" w:rsidRPr="00001820" w:rsidRDefault="00BB5700" w:rsidP="00C81734">
      <w:pPr>
        <w:pStyle w:val="Heading2"/>
        <w:spacing w:line="360" w:lineRule="auto"/>
        <w:jc w:val="both"/>
        <w:rPr>
          <w:rFonts w:ascii="Georgia" w:hAnsi="Georgia"/>
          <w:color w:val="auto"/>
          <w:sz w:val="20"/>
          <w:szCs w:val="20"/>
        </w:rPr>
      </w:pPr>
      <w:bookmarkStart w:id="46" w:name="_Toc263274059"/>
      <w:r w:rsidRPr="00001820">
        <w:rPr>
          <w:rFonts w:ascii="Georgia" w:hAnsi="Georgia"/>
          <w:color w:val="auto"/>
        </w:rPr>
        <w:lastRenderedPageBreak/>
        <w:t>2.4. Øgede mispraksisser</w:t>
      </w:r>
      <w:r w:rsidR="00097A2E">
        <w:rPr>
          <w:rFonts w:ascii="Georgia" w:hAnsi="Georgia"/>
          <w:color w:val="auto"/>
        </w:rPr>
        <w:t xml:space="preserve"> i den politiske kommunikation</w:t>
      </w:r>
      <w:bookmarkEnd w:id="46"/>
    </w:p>
    <w:p w14:paraId="51BD6244" w14:textId="77777777" w:rsidR="00BB5700" w:rsidRDefault="002C127F" w:rsidP="00C81734">
      <w:pPr>
        <w:spacing w:line="360" w:lineRule="auto"/>
        <w:jc w:val="both"/>
        <w:rPr>
          <w:rFonts w:ascii="Georgia" w:hAnsi="Georgia" w:cs="Times New Roman"/>
          <w:color w:val="111111"/>
          <w:sz w:val="23"/>
          <w:szCs w:val="23"/>
          <w:shd w:val="clear" w:color="auto" w:fill="FFFFFF"/>
        </w:rPr>
      </w:pPr>
      <w:r>
        <w:rPr>
          <w:rFonts w:ascii="Georgia" w:hAnsi="Georgia" w:cs="Times New Roman"/>
          <w:color w:val="000000"/>
          <w:sz w:val="23"/>
          <w:szCs w:val="23"/>
        </w:rPr>
        <w:t>En</w:t>
      </w:r>
      <w:r w:rsidR="00AE25B9">
        <w:rPr>
          <w:rFonts w:ascii="Georgia" w:hAnsi="Georgia" w:cs="Times New Roman"/>
          <w:color w:val="000000"/>
          <w:sz w:val="23"/>
          <w:szCs w:val="23"/>
        </w:rPr>
        <w:t xml:space="preserve"> af </w:t>
      </w:r>
      <w:r>
        <w:rPr>
          <w:rFonts w:ascii="Georgia" w:hAnsi="Georgia" w:cs="Times New Roman"/>
          <w:color w:val="000000"/>
          <w:sz w:val="23"/>
          <w:szCs w:val="23"/>
        </w:rPr>
        <w:t>følgerne</w:t>
      </w:r>
      <w:r w:rsidR="00AE25B9">
        <w:rPr>
          <w:rFonts w:ascii="Georgia" w:hAnsi="Georgia" w:cs="Times New Roman"/>
          <w:color w:val="000000"/>
          <w:sz w:val="23"/>
          <w:szCs w:val="23"/>
        </w:rPr>
        <w:t xml:space="preserve"> ved professionaliseringen af </w:t>
      </w:r>
      <w:r>
        <w:rPr>
          <w:rFonts w:ascii="Georgia" w:hAnsi="Georgia" w:cs="Times New Roman"/>
          <w:color w:val="000000"/>
          <w:sz w:val="23"/>
          <w:szCs w:val="23"/>
        </w:rPr>
        <w:t>d</w:t>
      </w:r>
      <w:r w:rsidR="00AE25B9">
        <w:rPr>
          <w:rFonts w:ascii="Georgia" w:hAnsi="Georgia" w:cs="Times New Roman"/>
          <w:color w:val="000000"/>
          <w:sz w:val="23"/>
          <w:szCs w:val="23"/>
        </w:rPr>
        <w:t xml:space="preserve">en politiske kommunikation var øgede mispraksisser. </w:t>
      </w:r>
      <w:r>
        <w:rPr>
          <w:rFonts w:ascii="Georgia" w:hAnsi="Georgia" w:cs="Times New Roman"/>
          <w:color w:val="000000"/>
          <w:sz w:val="23"/>
          <w:szCs w:val="23"/>
        </w:rPr>
        <w:t xml:space="preserve">Disse er fremherskende tendenser i moderne politisk kommunikation og er opstået på baggrund af stigende kommercialisering og professionalisering. </w:t>
      </w:r>
      <w:r w:rsidR="00BB5700" w:rsidRPr="00001820">
        <w:rPr>
          <w:rFonts w:ascii="Georgia" w:hAnsi="Georgia" w:cs="Times New Roman"/>
          <w:color w:val="000000"/>
          <w:sz w:val="23"/>
          <w:szCs w:val="23"/>
        </w:rPr>
        <w:t>Med afsæt i teoretiker</w:t>
      </w:r>
      <w:r>
        <w:rPr>
          <w:rFonts w:ascii="Georgia" w:hAnsi="Georgia" w:cs="Times New Roman"/>
          <w:color w:val="000000"/>
          <w:sz w:val="23"/>
          <w:szCs w:val="23"/>
        </w:rPr>
        <w:t>n</w:t>
      </w:r>
      <w:r w:rsidR="00BB5700" w:rsidRPr="00001820">
        <w:rPr>
          <w:rFonts w:ascii="Georgia" w:hAnsi="Georgia" w:cs="Times New Roman"/>
          <w:color w:val="000000"/>
          <w:sz w:val="23"/>
          <w:szCs w:val="23"/>
        </w:rPr>
        <w:t xml:space="preserve">e Christian Kock, </w:t>
      </w:r>
      <w:r w:rsidR="00BB5700" w:rsidRPr="00001820">
        <w:rPr>
          <w:rFonts w:ascii="Georgia" w:hAnsi="Georgia" w:cs="Times New Roman"/>
          <w:color w:val="111111"/>
          <w:sz w:val="23"/>
          <w:szCs w:val="23"/>
          <w:shd w:val="clear" w:color="auto" w:fill="FFFFFF"/>
        </w:rPr>
        <w:t>Heidi Jønch-Clausen, Christina Pontoppidan og Jonas Gabrielsen vil de øgede misprak</w:t>
      </w:r>
      <w:r w:rsidR="00AE3E4D">
        <w:rPr>
          <w:rFonts w:ascii="Georgia" w:hAnsi="Georgia" w:cs="Times New Roman"/>
          <w:color w:val="111111"/>
          <w:sz w:val="23"/>
          <w:szCs w:val="23"/>
          <w:shd w:val="clear" w:color="auto" w:fill="FFFFFF"/>
        </w:rPr>
        <w:t>s</w:t>
      </w:r>
      <w:r w:rsidR="00BB5700" w:rsidRPr="00001820">
        <w:rPr>
          <w:rFonts w:ascii="Georgia" w:hAnsi="Georgia" w:cs="Times New Roman"/>
          <w:color w:val="111111"/>
          <w:sz w:val="23"/>
          <w:szCs w:val="23"/>
          <w:shd w:val="clear" w:color="auto" w:fill="FFFFFF"/>
        </w:rPr>
        <w:t>isser påpeges på baggrund af teoretikerne</w:t>
      </w:r>
      <w:r>
        <w:rPr>
          <w:rFonts w:ascii="Georgia" w:hAnsi="Georgia" w:cs="Times New Roman"/>
          <w:color w:val="111111"/>
          <w:sz w:val="23"/>
          <w:szCs w:val="23"/>
          <w:shd w:val="clear" w:color="auto" w:fill="FFFFFF"/>
        </w:rPr>
        <w:t>s</w:t>
      </w:r>
      <w:r w:rsidR="00BB5700" w:rsidRPr="00001820">
        <w:rPr>
          <w:rFonts w:ascii="Georgia" w:hAnsi="Georgia" w:cs="Times New Roman"/>
          <w:color w:val="111111"/>
          <w:sz w:val="23"/>
          <w:szCs w:val="23"/>
          <w:shd w:val="clear" w:color="auto" w:fill="FFFFFF"/>
        </w:rPr>
        <w:t xml:space="preserve"> forskning. </w:t>
      </w:r>
    </w:p>
    <w:p w14:paraId="696FB699" w14:textId="77777777" w:rsidR="00AA2A99" w:rsidRPr="00001820" w:rsidRDefault="00AA2A99" w:rsidP="00DB2CD6">
      <w:pPr>
        <w:spacing w:line="360" w:lineRule="auto"/>
        <w:jc w:val="both"/>
        <w:rPr>
          <w:rFonts w:ascii="Georgia" w:hAnsi="Georgia" w:cs="Times New Roman"/>
          <w:sz w:val="20"/>
          <w:szCs w:val="20"/>
        </w:rPr>
      </w:pPr>
    </w:p>
    <w:p w14:paraId="7DBCFAFF" w14:textId="77777777" w:rsidR="00BB5700" w:rsidRPr="00001820" w:rsidRDefault="007346FC" w:rsidP="00C81734">
      <w:pPr>
        <w:pStyle w:val="Heading3"/>
        <w:spacing w:line="360" w:lineRule="auto"/>
        <w:jc w:val="both"/>
        <w:rPr>
          <w:rFonts w:ascii="Georgia" w:hAnsi="Georgia"/>
          <w:color w:val="auto"/>
          <w:sz w:val="20"/>
          <w:szCs w:val="20"/>
        </w:rPr>
      </w:pPr>
      <w:bookmarkStart w:id="47" w:name="_Toc263274060"/>
      <w:r w:rsidRPr="00001820">
        <w:rPr>
          <w:rFonts w:ascii="Georgia" w:hAnsi="Georgia"/>
          <w:color w:val="auto"/>
        </w:rPr>
        <w:t>2.4.1. Christian Kock om</w:t>
      </w:r>
      <w:r w:rsidR="00BB5700" w:rsidRPr="00001820">
        <w:rPr>
          <w:rFonts w:ascii="Georgia" w:hAnsi="Georgia"/>
          <w:color w:val="auto"/>
        </w:rPr>
        <w:t xml:space="preserve"> politiske uskikke</w:t>
      </w:r>
      <w:bookmarkEnd w:id="47"/>
    </w:p>
    <w:p w14:paraId="55F60CA9" w14:textId="77777777" w:rsidR="00BB5700" w:rsidRPr="00001820" w:rsidRDefault="00BB5700" w:rsidP="00C81734">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Professor i retorik ved Københavns Universitet, Christian Kock, </w:t>
      </w:r>
      <w:r w:rsidR="00E97636">
        <w:rPr>
          <w:rFonts w:ascii="Georgia" w:hAnsi="Georgia" w:cs="Times New Roman"/>
          <w:color w:val="000000"/>
          <w:sz w:val="23"/>
          <w:szCs w:val="23"/>
        </w:rPr>
        <w:t>identificerede i</w:t>
      </w:r>
      <w:r w:rsidRPr="00001820">
        <w:rPr>
          <w:rFonts w:ascii="Georgia" w:hAnsi="Georgia" w:cs="Times New Roman"/>
          <w:color w:val="000000"/>
          <w:sz w:val="23"/>
          <w:szCs w:val="23"/>
        </w:rPr>
        <w:t xml:space="preserve"> bogen </w:t>
      </w:r>
      <w:r w:rsidRPr="00001820">
        <w:rPr>
          <w:rFonts w:ascii="Georgia" w:hAnsi="Georgia" w:cs="Times New Roman"/>
          <w:i/>
          <w:iCs/>
          <w:color w:val="000000"/>
          <w:sz w:val="23"/>
          <w:szCs w:val="23"/>
        </w:rPr>
        <w:t>De svarer ikke - fordummende uskikke i den politiske debat</w:t>
      </w:r>
      <w:r w:rsidR="00E97636">
        <w:rPr>
          <w:rFonts w:ascii="Georgia" w:hAnsi="Georgia" w:cs="Times New Roman"/>
          <w:color w:val="000000"/>
          <w:sz w:val="23"/>
          <w:szCs w:val="23"/>
        </w:rPr>
        <w:t xml:space="preserve"> (Kock, 2011</w:t>
      </w:r>
      <w:r w:rsidRPr="00001820">
        <w:rPr>
          <w:rFonts w:ascii="Georgia" w:hAnsi="Georgia" w:cs="Times New Roman"/>
          <w:color w:val="000000"/>
          <w:sz w:val="23"/>
          <w:szCs w:val="23"/>
        </w:rPr>
        <w:t>), flere forskellige politiske uskikke</w:t>
      </w:r>
      <w:r w:rsidR="001866AA">
        <w:rPr>
          <w:rFonts w:ascii="Georgia" w:hAnsi="Georgia" w:cs="Times New Roman"/>
          <w:color w:val="000000"/>
          <w:sz w:val="23"/>
          <w:szCs w:val="23"/>
        </w:rPr>
        <w:t xml:space="preserve"> i den politiske kommunikation</w:t>
      </w:r>
      <w:r w:rsidRPr="00001820">
        <w:rPr>
          <w:rFonts w:ascii="Georgia" w:hAnsi="Georgia" w:cs="Times New Roman"/>
          <w:color w:val="000000"/>
          <w:sz w:val="23"/>
          <w:szCs w:val="23"/>
        </w:rPr>
        <w:t xml:space="preserve">. Disse uskikke </w:t>
      </w:r>
      <w:r w:rsidR="001866AA">
        <w:rPr>
          <w:rFonts w:ascii="Georgia" w:hAnsi="Georgia" w:cs="Times New Roman"/>
          <w:color w:val="000000"/>
          <w:sz w:val="23"/>
          <w:szCs w:val="23"/>
        </w:rPr>
        <w:t>blev benyttet</w:t>
      </w:r>
      <w:r w:rsidRPr="00001820">
        <w:rPr>
          <w:rFonts w:ascii="Georgia" w:hAnsi="Georgia" w:cs="Times New Roman"/>
          <w:color w:val="000000"/>
          <w:sz w:val="23"/>
          <w:szCs w:val="23"/>
        </w:rPr>
        <w:t xml:space="preserve"> for at fremhæve egen politik, skade modstanderens profil eller afværge et kritisk spørgsmål. </w:t>
      </w:r>
    </w:p>
    <w:p w14:paraId="5B508B55" w14:textId="77777777" w:rsidR="00BB5700" w:rsidRPr="00001820" w:rsidRDefault="00BB5700" w:rsidP="00DB2CD6">
      <w:pPr>
        <w:spacing w:line="360" w:lineRule="auto"/>
        <w:jc w:val="both"/>
        <w:rPr>
          <w:rFonts w:ascii="Georgia" w:eastAsia="Times New Roman" w:hAnsi="Georgia" w:cs="Times New Roman"/>
          <w:sz w:val="20"/>
          <w:szCs w:val="20"/>
        </w:rPr>
      </w:pPr>
    </w:p>
    <w:p w14:paraId="3BFE10D9"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Kock argumenterede for, hvordan de</w:t>
      </w:r>
      <w:r w:rsidR="001866AA">
        <w:rPr>
          <w:rFonts w:ascii="Georgia" w:hAnsi="Georgia" w:cs="Times New Roman"/>
          <w:color w:val="000000"/>
          <w:sz w:val="23"/>
          <w:szCs w:val="23"/>
        </w:rPr>
        <w:t>n offentlige politiske debat burde</w:t>
      </w:r>
      <w:r w:rsidRPr="00001820">
        <w:rPr>
          <w:rFonts w:ascii="Georgia" w:hAnsi="Georgia" w:cs="Times New Roman"/>
          <w:color w:val="000000"/>
          <w:sz w:val="23"/>
          <w:szCs w:val="23"/>
        </w:rPr>
        <w:t xml:space="preserve"> være skabt ud fra borgernes behov. Det var borgerne, der var den intenderede modtager i politiske debatter, og den, politikeren søgte at påvir</w:t>
      </w:r>
      <w:r w:rsidR="001866AA">
        <w:rPr>
          <w:rFonts w:ascii="Georgia" w:hAnsi="Georgia" w:cs="Times New Roman"/>
          <w:color w:val="000000"/>
          <w:sz w:val="23"/>
          <w:szCs w:val="23"/>
        </w:rPr>
        <w:t>ke. Derfor var det væsentligt for</w:t>
      </w:r>
      <w:r w:rsidRPr="00001820">
        <w:rPr>
          <w:rFonts w:ascii="Georgia" w:hAnsi="Georgia" w:cs="Times New Roman"/>
          <w:color w:val="000000"/>
          <w:sz w:val="23"/>
          <w:szCs w:val="23"/>
        </w:rPr>
        <w:t xml:space="preserve"> Kock, at den offentlige politiske debat var baseret på god argumentation og saglige svar. </w:t>
      </w:r>
    </w:p>
    <w:p w14:paraId="1CD92DED" w14:textId="77777777" w:rsidR="00BB5700" w:rsidRDefault="00BB5700" w:rsidP="00DB2CD6">
      <w:pPr>
        <w:spacing w:line="360" w:lineRule="auto"/>
        <w:jc w:val="both"/>
        <w:rPr>
          <w:rFonts w:ascii="Georgia" w:eastAsia="Times New Roman" w:hAnsi="Georgia" w:cs="Times New Roman"/>
          <w:sz w:val="20"/>
          <w:szCs w:val="20"/>
        </w:rPr>
      </w:pPr>
    </w:p>
    <w:p w14:paraId="52C38F73" w14:textId="77777777" w:rsidR="00BB5700" w:rsidRPr="00001820" w:rsidRDefault="006664B1" w:rsidP="00DB2CD6">
      <w:pPr>
        <w:spacing w:line="360" w:lineRule="auto"/>
        <w:jc w:val="both"/>
        <w:rPr>
          <w:rFonts w:ascii="Georgia" w:hAnsi="Georgia" w:cs="Times New Roman"/>
          <w:sz w:val="20"/>
          <w:szCs w:val="20"/>
        </w:rPr>
      </w:pPr>
      <w:r>
        <w:rPr>
          <w:rFonts w:ascii="Georgia" w:hAnsi="Georgia" w:cs="Times New Roman"/>
          <w:color w:val="000000"/>
          <w:sz w:val="23"/>
          <w:szCs w:val="23"/>
        </w:rPr>
        <w:t>Nedenståe</w:t>
      </w:r>
      <w:r w:rsidR="00BB5700" w:rsidRPr="00001820">
        <w:rPr>
          <w:rFonts w:ascii="Georgia" w:hAnsi="Georgia" w:cs="Times New Roman"/>
          <w:color w:val="000000"/>
          <w:sz w:val="23"/>
          <w:szCs w:val="23"/>
        </w:rPr>
        <w:t>nde er en oversigt over de fem uskikke, Christian Kock definerede:</w:t>
      </w:r>
    </w:p>
    <w:p w14:paraId="33630B0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79AA62EE"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rPr>
        <w:t>Omvendt lommetyveri</w:t>
      </w:r>
    </w:p>
    <w:p w14:paraId="18A2336F" w14:textId="77777777" w:rsidR="00BB5700" w:rsidRPr="00052C56"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Gennem </w:t>
      </w:r>
      <w:r w:rsidR="001866AA">
        <w:rPr>
          <w:rFonts w:ascii="Georgia" w:hAnsi="Georgia" w:cs="Times New Roman"/>
          <w:color w:val="000000"/>
          <w:sz w:val="23"/>
          <w:szCs w:val="23"/>
        </w:rPr>
        <w:t>sit sprogbrug søgte</w:t>
      </w:r>
      <w:r w:rsidRPr="00001820">
        <w:rPr>
          <w:rFonts w:ascii="Georgia" w:hAnsi="Georgia" w:cs="Times New Roman"/>
          <w:color w:val="000000"/>
          <w:sz w:val="23"/>
          <w:szCs w:val="23"/>
        </w:rPr>
        <w:t xml:space="preserve"> politikeren at overføre holdninger og syn</w:t>
      </w:r>
      <w:r w:rsidR="001866AA">
        <w:rPr>
          <w:rFonts w:ascii="Georgia" w:hAnsi="Georgia" w:cs="Times New Roman"/>
          <w:color w:val="000000"/>
          <w:sz w:val="23"/>
          <w:szCs w:val="23"/>
        </w:rPr>
        <w:t xml:space="preserve">spunkter til modtageren, som var </w:t>
      </w:r>
      <w:r w:rsidRPr="00001820">
        <w:rPr>
          <w:rFonts w:ascii="Georgia" w:hAnsi="Georgia" w:cs="Times New Roman"/>
          <w:color w:val="000000"/>
          <w:sz w:val="23"/>
          <w:szCs w:val="23"/>
        </w:rPr>
        <w:t>ønskelig for afsenderen (Koc</w:t>
      </w:r>
      <w:r w:rsidR="001866AA">
        <w:rPr>
          <w:rFonts w:ascii="Georgia" w:hAnsi="Georgia" w:cs="Times New Roman"/>
          <w:color w:val="000000"/>
          <w:sz w:val="23"/>
          <w:szCs w:val="23"/>
        </w:rPr>
        <w:t>k, 2011, s. 40). Som eksempel, nævnte</w:t>
      </w:r>
      <w:r w:rsidRPr="00001820">
        <w:rPr>
          <w:rFonts w:ascii="Georgia" w:hAnsi="Georgia" w:cs="Times New Roman"/>
          <w:color w:val="000000"/>
          <w:sz w:val="23"/>
          <w:szCs w:val="23"/>
        </w:rPr>
        <w:t xml:space="preserve"> Christian Kock begrebet ‘</w:t>
      </w:r>
      <w:r w:rsidRPr="00001820">
        <w:rPr>
          <w:rFonts w:ascii="Georgia" w:hAnsi="Georgia" w:cs="Times New Roman"/>
          <w:i/>
          <w:iCs/>
          <w:color w:val="000000"/>
          <w:sz w:val="23"/>
          <w:szCs w:val="23"/>
        </w:rPr>
        <w:t>newspeak</w:t>
      </w:r>
      <w:r w:rsidR="006664B1">
        <w:rPr>
          <w:rFonts w:ascii="Georgia" w:hAnsi="Georgia" w:cs="Times New Roman"/>
          <w:color w:val="000000"/>
          <w:sz w:val="23"/>
          <w:szCs w:val="23"/>
        </w:rPr>
        <w:t>’, der</w:t>
      </w:r>
      <w:r w:rsidR="001866AA">
        <w:rPr>
          <w:rFonts w:ascii="Georgia" w:hAnsi="Georgia" w:cs="Times New Roman"/>
          <w:color w:val="000000"/>
          <w:sz w:val="23"/>
          <w:szCs w:val="23"/>
        </w:rPr>
        <w:t xml:space="preserve"> var</w:t>
      </w:r>
      <w:r w:rsidR="006664B1">
        <w:rPr>
          <w:rFonts w:ascii="Georgia" w:hAnsi="Georgia" w:cs="Times New Roman"/>
          <w:color w:val="000000"/>
          <w:sz w:val="23"/>
          <w:szCs w:val="23"/>
        </w:rPr>
        <w:t xml:space="preserve"> ord, </w:t>
      </w:r>
      <w:r w:rsidR="001866AA">
        <w:rPr>
          <w:rFonts w:ascii="Georgia" w:hAnsi="Georgia" w:cs="Times New Roman"/>
          <w:color w:val="000000"/>
          <w:sz w:val="23"/>
          <w:szCs w:val="23"/>
        </w:rPr>
        <w:t xml:space="preserve">hvilket betød </w:t>
      </w:r>
      <w:r w:rsidR="001866AA" w:rsidRPr="00001820">
        <w:rPr>
          <w:rFonts w:ascii="Georgia" w:hAnsi="Georgia" w:cs="Times New Roman"/>
          <w:color w:val="000000"/>
          <w:sz w:val="23"/>
          <w:szCs w:val="23"/>
        </w:rPr>
        <w:t>en bestemt ønskelig holdning</w:t>
      </w:r>
      <w:r w:rsidR="001866AA">
        <w:rPr>
          <w:rFonts w:ascii="Georgia" w:hAnsi="Georgia" w:cs="Times New Roman"/>
          <w:color w:val="000000"/>
          <w:sz w:val="23"/>
          <w:szCs w:val="23"/>
        </w:rPr>
        <w:t>, der blev overført til vedkommende, der benyttede dem.</w:t>
      </w:r>
      <w:r w:rsidRPr="00001820">
        <w:rPr>
          <w:rFonts w:ascii="Georgia" w:hAnsi="Georgia" w:cs="Times New Roman"/>
          <w:color w:val="000000"/>
          <w:sz w:val="23"/>
          <w:szCs w:val="23"/>
        </w:rPr>
        <w:t xml:space="preserve"> Et politisk begreb som </w:t>
      </w:r>
      <w:r w:rsidRPr="00001820">
        <w:rPr>
          <w:rFonts w:ascii="Georgia" w:hAnsi="Georgia" w:cs="Times New Roman"/>
          <w:i/>
          <w:iCs/>
          <w:color w:val="000000"/>
          <w:sz w:val="23"/>
          <w:szCs w:val="23"/>
        </w:rPr>
        <w:t xml:space="preserve">arbejdsmarkedsbidrag </w:t>
      </w:r>
      <w:r w:rsidR="00052C56">
        <w:rPr>
          <w:rFonts w:ascii="Georgia" w:hAnsi="Georgia" w:cs="Times New Roman"/>
          <w:color w:val="000000"/>
          <w:sz w:val="23"/>
          <w:szCs w:val="23"/>
        </w:rPr>
        <w:t>var</w:t>
      </w:r>
      <w:r w:rsidR="006664B1">
        <w:rPr>
          <w:rFonts w:ascii="Georgia" w:hAnsi="Georgia" w:cs="Times New Roman"/>
          <w:color w:val="000000"/>
          <w:sz w:val="23"/>
          <w:szCs w:val="23"/>
        </w:rPr>
        <w:t xml:space="preserve"> et eksempel herpå</w:t>
      </w:r>
      <w:r w:rsidRPr="00001820">
        <w:rPr>
          <w:rFonts w:ascii="Georgia" w:hAnsi="Georgia" w:cs="Times New Roman"/>
          <w:color w:val="000000"/>
          <w:sz w:val="23"/>
          <w:szCs w:val="23"/>
        </w:rPr>
        <w:t>, da det i mange tilfælde vil</w:t>
      </w:r>
      <w:r w:rsidR="00052C56">
        <w:rPr>
          <w:rFonts w:ascii="Georgia" w:hAnsi="Georgia" w:cs="Times New Roman"/>
          <w:color w:val="000000"/>
          <w:sz w:val="23"/>
          <w:szCs w:val="23"/>
        </w:rPr>
        <w:t>le</w:t>
      </w:r>
      <w:r w:rsidRPr="00001820">
        <w:rPr>
          <w:rFonts w:ascii="Georgia" w:hAnsi="Georgia" w:cs="Times New Roman"/>
          <w:color w:val="000000"/>
          <w:sz w:val="23"/>
          <w:szCs w:val="23"/>
        </w:rPr>
        <w:t xml:space="preserve"> fremstå mere positivt end eksempelvis </w:t>
      </w:r>
      <w:r w:rsidRPr="00001820">
        <w:rPr>
          <w:rFonts w:ascii="Georgia" w:hAnsi="Georgia" w:cs="Times New Roman"/>
          <w:i/>
          <w:iCs/>
          <w:color w:val="000000"/>
          <w:sz w:val="23"/>
          <w:szCs w:val="23"/>
        </w:rPr>
        <w:t>bruttoskat</w:t>
      </w:r>
      <w:r w:rsidR="00052C56">
        <w:rPr>
          <w:rFonts w:ascii="Georgia" w:hAnsi="Georgia" w:cs="Times New Roman"/>
          <w:color w:val="000000"/>
          <w:sz w:val="23"/>
          <w:szCs w:val="23"/>
        </w:rPr>
        <w:t>.</w:t>
      </w:r>
      <w:r w:rsidRPr="00001820">
        <w:rPr>
          <w:rFonts w:ascii="Georgia" w:hAnsi="Georgia" w:cs="Times New Roman"/>
          <w:color w:val="000000"/>
          <w:sz w:val="23"/>
          <w:szCs w:val="23"/>
        </w:rPr>
        <w:t xml:space="preserve"> (Ibid, s. 42).</w:t>
      </w:r>
    </w:p>
    <w:p w14:paraId="219BDD40"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7383B55E"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rPr>
        <w:t>Talfnidder</w:t>
      </w:r>
    </w:p>
    <w:p w14:paraId="1ED1BE2D"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w:t>
      </w:r>
      <w:r w:rsidRPr="00001820">
        <w:rPr>
          <w:rFonts w:ascii="Georgia" w:hAnsi="Georgia" w:cs="Times New Roman"/>
          <w:i/>
          <w:iCs/>
          <w:color w:val="000000"/>
          <w:sz w:val="23"/>
          <w:szCs w:val="23"/>
        </w:rPr>
        <w:t xml:space="preserve">For at man kan have en meningsfuld politisk debat, må der være en uenighed om de styrende værdier </w:t>
      </w:r>
      <w:r w:rsidRPr="00001820">
        <w:rPr>
          <w:rFonts w:ascii="Georgia" w:hAnsi="Georgia" w:cs="Times New Roman"/>
          <w:color w:val="000000"/>
          <w:sz w:val="23"/>
          <w:szCs w:val="23"/>
        </w:rPr>
        <w:t>(...)</w:t>
      </w:r>
      <w:r w:rsidRPr="00001820">
        <w:rPr>
          <w:rFonts w:ascii="Georgia" w:hAnsi="Georgia" w:cs="Times New Roman"/>
          <w:i/>
          <w:iCs/>
          <w:color w:val="000000"/>
          <w:sz w:val="23"/>
          <w:szCs w:val="23"/>
        </w:rPr>
        <w:t xml:space="preserve"> men der skal være enighed om fakta, dvs. om hvor man er. Ellers taler man i blinde, når man diskuterer, i hvilken retning man skal gå.</w:t>
      </w:r>
      <w:r w:rsidRPr="00001820">
        <w:rPr>
          <w:rFonts w:ascii="Georgia" w:hAnsi="Georgia" w:cs="Times New Roman"/>
          <w:color w:val="000000"/>
          <w:sz w:val="23"/>
          <w:szCs w:val="23"/>
        </w:rPr>
        <w:t>”</w:t>
      </w:r>
      <w:r w:rsidRPr="00001820">
        <w:rPr>
          <w:rFonts w:ascii="Georgia" w:hAnsi="Georgia" w:cs="Times New Roman"/>
          <w:i/>
          <w:iCs/>
          <w:color w:val="000000"/>
          <w:sz w:val="23"/>
          <w:szCs w:val="23"/>
        </w:rPr>
        <w:t xml:space="preserve"> </w:t>
      </w:r>
      <w:r w:rsidRPr="00001820">
        <w:rPr>
          <w:rFonts w:ascii="Georgia" w:hAnsi="Georgia" w:cs="Times New Roman"/>
          <w:color w:val="000000"/>
          <w:sz w:val="23"/>
          <w:szCs w:val="23"/>
        </w:rPr>
        <w:t>(Ibid, s. 62)</w:t>
      </w:r>
    </w:p>
    <w:p w14:paraId="6F7994E5"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2651F926" w14:textId="77777777" w:rsidR="00BB5700" w:rsidRPr="00001820" w:rsidRDefault="00052C56" w:rsidP="00DB2CD6">
      <w:pPr>
        <w:spacing w:line="360" w:lineRule="auto"/>
        <w:jc w:val="both"/>
        <w:rPr>
          <w:rFonts w:ascii="Georgia" w:hAnsi="Georgia" w:cs="Times New Roman"/>
          <w:sz w:val="20"/>
          <w:szCs w:val="20"/>
        </w:rPr>
      </w:pPr>
      <w:r>
        <w:rPr>
          <w:rFonts w:ascii="Georgia" w:hAnsi="Georgia" w:cs="Times New Roman"/>
          <w:color w:val="000000"/>
          <w:sz w:val="23"/>
          <w:szCs w:val="23"/>
        </w:rPr>
        <w:t>Ovenstående citat illustrerede, hvor væsentligt det var, at fakta og tal stemte</w:t>
      </w:r>
      <w:r w:rsidR="006664B1">
        <w:rPr>
          <w:rFonts w:ascii="Georgia" w:hAnsi="Georgia" w:cs="Times New Roman"/>
          <w:color w:val="000000"/>
          <w:sz w:val="23"/>
          <w:szCs w:val="23"/>
        </w:rPr>
        <w:t xml:space="preserve"> overnes med virkeligheden i den politiske debat</w:t>
      </w:r>
      <w:r w:rsidR="00BB5700" w:rsidRPr="00001820">
        <w:rPr>
          <w:rFonts w:ascii="Georgia" w:hAnsi="Georgia" w:cs="Times New Roman"/>
          <w:color w:val="000000"/>
          <w:sz w:val="23"/>
          <w:szCs w:val="23"/>
        </w:rPr>
        <w:t xml:space="preserve">. Uskikken </w:t>
      </w:r>
      <w:r w:rsidR="00BB5700" w:rsidRPr="00001820">
        <w:rPr>
          <w:rFonts w:ascii="Georgia" w:hAnsi="Georgia" w:cs="Times New Roman"/>
          <w:i/>
          <w:iCs/>
          <w:color w:val="000000"/>
          <w:sz w:val="23"/>
          <w:szCs w:val="23"/>
        </w:rPr>
        <w:t>talfnidder</w:t>
      </w:r>
      <w:r w:rsidR="00BB5700" w:rsidRPr="00001820">
        <w:rPr>
          <w:rFonts w:ascii="Georgia" w:hAnsi="Georgia" w:cs="Times New Roman"/>
          <w:color w:val="000000"/>
          <w:sz w:val="23"/>
          <w:szCs w:val="23"/>
        </w:rPr>
        <w:t xml:space="preserve"> </w:t>
      </w:r>
      <w:r>
        <w:rPr>
          <w:rFonts w:ascii="Georgia" w:hAnsi="Georgia" w:cs="Times New Roman"/>
          <w:color w:val="000000"/>
          <w:sz w:val="23"/>
          <w:szCs w:val="23"/>
        </w:rPr>
        <w:t>omfattede</w:t>
      </w:r>
      <w:r w:rsidR="00BB5700" w:rsidRPr="00001820">
        <w:rPr>
          <w:rFonts w:ascii="Georgia" w:hAnsi="Georgia" w:cs="Times New Roman"/>
          <w:color w:val="000000"/>
          <w:sz w:val="23"/>
          <w:szCs w:val="23"/>
        </w:rPr>
        <w:t>, a</w:t>
      </w:r>
      <w:r>
        <w:rPr>
          <w:rFonts w:ascii="Georgia" w:hAnsi="Georgia" w:cs="Times New Roman"/>
          <w:color w:val="000000"/>
          <w:sz w:val="23"/>
          <w:szCs w:val="23"/>
        </w:rPr>
        <w:t>t politikere i høj grad benyttede</w:t>
      </w:r>
      <w:r w:rsidR="00BB5700" w:rsidRPr="00001820">
        <w:rPr>
          <w:rFonts w:ascii="Georgia" w:hAnsi="Georgia" w:cs="Times New Roman"/>
          <w:color w:val="000000"/>
          <w:sz w:val="23"/>
          <w:szCs w:val="23"/>
        </w:rPr>
        <w:t xml:space="preserve"> tal som argument</w:t>
      </w:r>
      <w:r>
        <w:rPr>
          <w:rFonts w:ascii="Georgia" w:hAnsi="Georgia" w:cs="Times New Roman"/>
          <w:color w:val="000000"/>
          <w:sz w:val="23"/>
          <w:szCs w:val="23"/>
        </w:rPr>
        <w:t xml:space="preserve"> i politiske debatter. Dette havde den konsekvens, at der opstod</w:t>
      </w:r>
      <w:r w:rsidR="00BB5700" w:rsidRPr="00001820">
        <w:rPr>
          <w:rFonts w:ascii="Georgia" w:hAnsi="Georgia" w:cs="Times New Roman"/>
          <w:color w:val="000000"/>
          <w:sz w:val="23"/>
          <w:szCs w:val="23"/>
        </w:rPr>
        <w:t xml:space="preserve"> </w:t>
      </w:r>
      <w:r w:rsidR="00BB5700" w:rsidRPr="00001820">
        <w:rPr>
          <w:rFonts w:ascii="Georgia" w:hAnsi="Georgia" w:cs="Times New Roman"/>
          <w:color w:val="000000"/>
          <w:sz w:val="23"/>
          <w:szCs w:val="23"/>
        </w:rPr>
        <w:lastRenderedPageBreak/>
        <w:t>f</w:t>
      </w:r>
      <w:r>
        <w:rPr>
          <w:rFonts w:ascii="Georgia" w:hAnsi="Georgia" w:cs="Times New Roman"/>
          <w:color w:val="000000"/>
          <w:sz w:val="23"/>
          <w:szCs w:val="23"/>
        </w:rPr>
        <w:t>orvirring hos modtagerne, der kun</w:t>
      </w:r>
      <w:r w:rsidR="00BB5700" w:rsidRPr="00001820">
        <w:rPr>
          <w:rFonts w:ascii="Georgia" w:hAnsi="Georgia" w:cs="Times New Roman"/>
          <w:color w:val="000000"/>
          <w:sz w:val="23"/>
          <w:szCs w:val="23"/>
        </w:rPr>
        <w:t>n</w:t>
      </w:r>
      <w:r>
        <w:rPr>
          <w:rFonts w:ascii="Georgia" w:hAnsi="Georgia" w:cs="Times New Roman"/>
          <w:color w:val="000000"/>
          <w:sz w:val="23"/>
          <w:szCs w:val="23"/>
        </w:rPr>
        <w:t>e det</w:t>
      </w:r>
      <w:r w:rsidR="00BB5700" w:rsidRPr="00001820">
        <w:rPr>
          <w:rFonts w:ascii="Georgia" w:hAnsi="Georgia" w:cs="Times New Roman"/>
          <w:color w:val="000000"/>
          <w:sz w:val="23"/>
          <w:szCs w:val="23"/>
        </w:rPr>
        <w:t xml:space="preserve"> finde det problematisk at skelne mellem tallenes validitet (Ibid, s. 63).</w:t>
      </w:r>
    </w:p>
    <w:p w14:paraId="31CFE645"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0FC1B92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rPr>
        <w:t>Tillægge hinanden lurvede motiver</w:t>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15E845EA" w14:textId="77777777" w:rsidR="00BB5700" w:rsidRPr="00001820" w:rsidRDefault="00052C56" w:rsidP="00DB2CD6">
      <w:pPr>
        <w:spacing w:line="360" w:lineRule="auto"/>
        <w:jc w:val="both"/>
        <w:rPr>
          <w:rFonts w:ascii="Georgia" w:hAnsi="Georgia" w:cs="Times New Roman"/>
          <w:sz w:val="20"/>
          <w:szCs w:val="20"/>
        </w:rPr>
      </w:pPr>
      <w:r>
        <w:rPr>
          <w:rFonts w:ascii="Georgia" w:hAnsi="Georgia" w:cs="Times New Roman"/>
          <w:color w:val="000000"/>
          <w:sz w:val="23"/>
          <w:szCs w:val="23"/>
        </w:rPr>
        <w:t>Denne uskik omhandlede, at en politiker forsøgte</w:t>
      </w:r>
      <w:r w:rsidR="00BB5700" w:rsidRPr="00001820">
        <w:rPr>
          <w:rFonts w:ascii="Georgia" w:hAnsi="Georgia" w:cs="Times New Roman"/>
          <w:color w:val="000000"/>
          <w:sz w:val="23"/>
          <w:szCs w:val="23"/>
        </w:rPr>
        <w:t xml:space="preserve"> at tillægge modstanderen bestemte motiver, </w:t>
      </w:r>
      <w:r>
        <w:rPr>
          <w:rFonts w:ascii="Georgia" w:hAnsi="Georgia" w:cs="Times New Roman"/>
          <w:color w:val="000000"/>
          <w:sz w:val="23"/>
          <w:szCs w:val="23"/>
        </w:rPr>
        <w:t xml:space="preserve">der </w:t>
      </w:r>
      <w:r w:rsidR="00BB5700" w:rsidRPr="00001820">
        <w:rPr>
          <w:rFonts w:ascii="Georgia" w:hAnsi="Georgia" w:cs="Times New Roman"/>
          <w:color w:val="000000"/>
          <w:sz w:val="23"/>
          <w:szCs w:val="23"/>
        </w:rPr>
        <w:t>k</w:t>
      </w:r>
      <w:r>
        <w:rPr>
          <w:rFonts w:ascii="Georgia" w:hAnsi="Georgia" w:cs="Times New Roman"/>
          <w:color w:val="000000"/>
          <w:sz w:val="23"/>
          <w:szCs w:val="23"/>
        </w:rPr>
        <w:t>unne</w:t>
      </w:r>
      <w:r w:rsidR="006664B1">
        <w:rPr>
          <w:rFonts w:ascii="Georgia" w:hAnsi="Georgia" w:cs="Times New Roman"/>
          <w:color w:val="000000"/>
          <w:sz w:val="23"/>
          <w:szCs w:val="23"/>
        </w:rPr>
        <w:t xml:space="preserve"> få vedkommende til at fremstå</w:t>
      </w:r>
      <w:r w:rsidR="00BB5700" w:rsidRPr="00001820">
        <w:rPr>
          <w:rFonts w:ascii="Georgia" w:hAnsi="Georgia" w:cs="Times New Roman"/>
          <w:color w:val="000000"/>
          <w:sz w:val="23"/>
          <w:szCs w:val="23"/>
        </w:rPr>
        <w:t xml:space="preserve"> udspekuleret og med en anden hensigt end tilsigtet (Ibid, s. 98). Kock eksemplific</w:t>
      </w:r>
      <w:r>
        <w:rPr>
          <w:rFonts w:ascii="Georgia" w:hAnsi="Georgia" w:cs="Times New Roman"/>
          <w:color w:val="000000"/>
          <w:sz w:val="23"/>
          <w:szCs w:val="23"/>
        </w:rPr>
        <w:t xml:space="preserve">erede </w:t>
      </w:r>
      <w:r w:rsidR="00BB5700" w:rsidRPr="00001820">
        <w:rPr>
          <w:rFonts w:ascii="Georgia" w:hAnsi="Georgia" w:cs="Times New Roman"/>
          <w:color w:val="000000"/>
          <w:sz w:val="23"/>
          <w:szCs w:val="23"/>
        </w:rPr>
        <w:t>dette ved nedenstående eksempel.</w:t>
      </w:r>
    </w:p>
    <w:p w14:paraId="0ACEDF7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3D5F1685"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rPr>
        <w:t>”Det er meget farligt, når der er virksomheder, der flirter med at lade sig hylde af SF bare for at få minutters berømmelse på et landsmøde”</w:t>
      </w:r>
      <w:r w:rsidRPr="00001820">
        <w:rPr>
          <w:rFonts w:ascii="Georgia" w:hAnsi="Georgia" w:cs="Times New Roman"/>
          <w:color w:val="000000"/>
          <w:sz w:val="23"/>
          <w:szCs w:val="23"/>
        </w:rPr>
        <w:t xml:space="preserve"> (Troels Lund Poulsen om, at Novozymes’ topchef havde talt på SF’s topmøde i 2010)</w:t>
      </w:r>
      <w:r w:rsidRPr="00001820">
        <w:rPr>
          <w:rFonts w:ascii="Georgia" w:hAnsi="Georgia" w:cs="Times New Roman"/>
          <w:i/>
          <w:iCs/>
          <w:color w:val="000000"/>
          <w:sz w:val="23"/>
          <w:szCs w:val="23"/>
        </w:rPr>
        <w:t xml:space="preserve"> </w:t>
      </w:r>
      <w:r w:rsidRPr="00001820">
        <w:rPr>
          <w:rFonts w:ascii="Georgia" w:hAnsi="Georgia" w:cs="Times New Roman"/>
          <w:color w:val="000000"/>
          <w:sz w:val="23"/>
          <w:szCs w:val="23"/>
        </w:rPr>
        <w:t>(Ibid, s. 97).</w:t>
      </w:r>
    </w:p>
    <w:p w14:paraId="03EFBAB2"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1ED9F1FE"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I </w:t>
      </w:r>
      <w:r w:rsidR="006664B1">
        <w:rPr>
          <w:rFonts w:ascii="Georgia" w:hAnsi="Georgia" w:cs="Times New Roman"/>
          <w:color w:val="000000"/>
          <w:sz w:val="23"/>
          <w:szCs w:val="23"/>
        </w:rPr>
        <w:t>ovenstående</w:t>
      </w:r>
      <w:r w:rsidRPr="00001820">
        <w:rPr>
          <w:rFonts w:ascii="Georgia" w:hAnsi="Georgia" w:cs="Times New Roman"/>
          <w:color w:val="000000"/>
          <w:sz w:val="23"/>
          <w:szCs w:val="23"/>
        </w:rPr>
        <w:t xml:space="preserve"> eksempel </w:t>
      </w:r>
      <w:r w:rsidR="00052C56">
        <w:rPr>
          <w:rFonts w:ascii="Georgia" w:hAnsi="Georgia" w:cs="Times New Roman"/>
          <w:color w:val="000000"/>
          <w:sz w:val="23"/>
          <w:szCs w:val="23"/>
        </w:rPr>
        <w:t>tillagde</w:t>
      </w:r>
      <w:r w:rsidR="006664B1">
        <w:rPr>
          <w:rFonts w:ascii="Georgia" w:hAnsi="Georgia" w:cs="Times New Roman"/>
          <w:color w:val="000000"/>
          <w:sz w:val="23"/>
          <w:szCs w:val="23"/>
        </w:rPr>
        <w:t xml:space="preserve"> </w:t>
      </w:r>
      <w:r w:rsidRPr="00001820">
        <w:rPr>
          <w:rFonts w:ascii="Georgia" w:hAnsi="Georgia" w:cs="Times New Roman"/>
          <w:color w:val="000000"/>
          <w:sz w:val="23"/>
          <w:szCs w:val="23"/>
        </w:rPr>
        <w:t>Troels Lund Poulsen</w:t>
      </w:r>
      <w:r w:rsidR="006664B1">
        <w:rPr>
          <w:rFonts w:ascii="Georgia" w:hAnsi="Georgia" w:cs="Times New Roman"/>
          <w:color w:val="000000"/>
          <w:sz w:val="23"/>
          <w:szCs w:val="23"/>
        </w:rPr>
        <w:t xml:space="preserve"> </w:t>
      </w:r>
      <w:r w:rsidRPr="00001820">
        <w:rPr>
          <w:rFonts w:ascii="Georgia" w:hAnsi="Georgia" w:cs="Times New Roman"/>
          <w:color w:val="000000"/>
          <w:sz w:val="23"/>
          <w:szCs w:val="23"/>
        </w:rPr>
        <w:t>Novozymes’ topchef lurvede motiver, eftersom topchefe</w:t>
      </w:r>
      <w:r w:rsidR="006664B1">
        <w:rPr>
          <w:rFonts w:ascii="Georgia" w:hAnsi="Georgia" w:cs="Times New Roman"/>
          <w:color w:val="000000"/>
          <w:sz w:val="23"/>
          <w:szCs w:val="23"/>
        </w:rPr>
        <w:t xml:space="preserve">ns deltagelse på </w:t>
      </w:r>
      <w:r w:rsidRPr="00001820">
        <w:rPr>
          <w:rFonts w:ascii="Georgia" w:hAnsi="Georgia" w:cs="Times New Roman"/>
          <w:color w:val="000000"/>
          <w:sz w:val="23"/>
          <w:szCs w:val="23"/>
        </w:rPr>
        <w:t>mødet</w:t>
      </w:r>
      <w:r w:rsidR="00052C56">
        <w:rPr>
          <w:rFonts w:ascii="Georgia" w:hAnsi="Georgia" w:cs="Times New Roman"/>
          <w:color w:val="000000"/>
          <w:sz w:val="23"/>
          <w:szCs w:val="23"/>
        </w:rPr>
        <w:t xml:space="preserve"> kunne</w:t>
      </w:r>
      <w:r w:rsidR="006664B1">
        <w:rPr>
          <w:rFonts w:ascii="Georgia" w:hAnsi="Georgia" w:cs="Times New Roman"/>
          <w:color w:val="000000"/>
          <w:sz w:val="23"/>
          <w:szCs w:val="23"/>
        </w:rPr>
        <w:t xml:space="preserve"> vurderes som værende en </w:t>
      </w:r>
      <w:r w:rsidR="00052C56">
        <w:rPr>
          <w:rFonts w:ascii="Georgia" w:hAnsi="Georgia" w:cs="Times New Roman"/>
          <w:color w:val="000000"/>
          <w:sz w:val="23"/>
          <w:szCs w:val="23"/>
        </w:rPr>
        <w:t>praktisk</w:t>
      </w:r>
      <w:r w:rsidR="006664B1">
        <w:rPr>
          <w:rFonts w:ascii="Georgia" w:hAnsi="Georgia" w:cs="Times New Roman"/>
          <w:color w:val="000000"/>
          <w:sz w:val="23"/>
          <w:szCs w:val="23"/>
        </w:rPr>
        <w:t xml:space="preserve"> måde at opnå </w:t>
      </w:r>
      <w:r w:rsidRPr="00001820">
        <w:rPr>
          <w:rFonts w:ascii="Georgia" w:hAnsi="Georgia" w:cs="Times New Roman"/>
          <w:color w:val="000000"/>
          <w:sz w:val="23"/>
          <w:szCs w:val="23"/>
        </w:rPr>
        <w:t xml:space="preserve">opmærksomhed. Samtidigt </w:t>
      </w:r>
      <w:r w:rsidR="00052C56">
        <w:rPr>
          <w:rFonts w:ascii="Georgia" w:hAnsi="Georgia" w:cs="Times New Roman"/>
          <w:color w:val="000000"/>
          <w:sz w:val="23"/>
          <w:szCs w:val="23"/>
        </w:rPr>
        <w:t>påførte</w:t>
      </w:r>
      <w:r w:rsidRPr="00001820">
        <w:rPr>
          <w:rFonts w:ascii="Georgia" w:hAnsi="Georgia" w:cs="Times New Roman"/>
          <w:color w:val="000000"/>
          <w:sz w:val="23"/>
          <w:szCs w:val="23"/>
        </w:rPr>
        <w:t xml:space="preserve"> Lund Poulsen partiet SF</w:t>
      </w:r>
      <w:r w:rsidR="00052C56">
        <w:rPr>
          <w:rFonts w:ascii="Georgia" w:hAnsi="Georgia" w:cs="Times New Roman"/>
          <w:color w:val="000000"/>
          <w:sz w:val="23"/>
          <w:szCs w:val="23"/>
        </w:rPr>
        <w:t xml:space="preserve"> det lurvede motiv, at de ønskede</w:t>
      </w:r>
      <w:r w:rsidRPr="00001820">
        <w:rPr>
          <w:rFonts w:ascii="Georgia" w:hAnsi="Georgia" w:cs="Times New Roman"/>
          <w:color w:val="000000"/>
          <w:sz w:val="23"/>
          <w:szCs w:val="23"/>
        </w:rPr>
        <w:t xml:space="preserve"> at opnå indflydelse hos erhvervslivet ved at invitere topchefen fra en af Danmarks største private virksomheder. </w:t>
      </w:r>
    </w:p>
    <w:p w14:paraId="2A256103"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77076B5B"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rPr>
        <w:t>Opstille stråmænd</w:t>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72AE75E5" w14:textId="77777777" w:rsidR="00BB5700" w:rsidRPr="00001820" w:rsidRDefault="00052C56" w:rsidP="00DB2CD6">
      <w:pPr>
        <w:spacing w:line="360" w:lineRule="auto"/>
        <w:jc w:val="both"/>
        <w:rPr>
          <w:rFonts w:ascii="Georgia" w:hAnsi="Georgia" w:cs="Times New Roman"/>
          <w:sz w:val="20"/>
          <w:szCs w:val="20"/>
        </w:rPr>
      </w:pPr>
      <w:r>
        <w:rPr>
          <w:rFonts w:ascii="Georgia" w:hAnsi="Georgia" w:cs="Times New Roman"/>
          <w:color w:val="000000"/>
          <w:sz w:val="23"/>
          <w:szCs w:val="23"/>
        </w:rPr>
        <w:t>Denne uskik omhandlede</w:t>
      </w:r>
      <w:r w:rsidR="00BB5700" w:rsidRPr="00001820">
        <w:rPr>
          <w:rFonts w:ascii="Georgia" w:hAnsi="Georgia" w:cs="Times New Roman"/>
          <w:color w:val="000000"/>
          <w:sz w:val="23"/>
          <w:szCs w:val="23"/>
        </w:rPr>
        <w:t xml:space="preserve">, at en politiker </w:t>
      </w:r>
      <w:r>
        <w:rPr>
          <w:rFonts w:ascii="Georgia" w:hAnsi="Georgia" w:cs="Times New Roman"/>
          <w:color w:val="000000"/>
          <w:sz w:val="23"/>
          <w:szCs w:val="23"/>
        </w:rPr>
        <w:t>i overført betydning skitserede</w:t>
      </w:r>
      <w:r w:rsidR="00BB5700" w:rsidRPr="00001820">
        <w:rPr>
          <w:rFonts w:ascii="Georgia" w:hAnsi="Georgia" w:cs="Times New Roman"/>
          <w:color w:val="000000"/>
          <w:sz w:val="23"/>
          <w:szCs w:val="23"/>
        </w:rPr>
        <w:t xml:space="preserve"> modparternes sta</w:t>
      </w:r>
      <w:r w:rsidR="006664B1">
        <w:rPr>
          <w:rFonts w:ascii="Georgia" w:hAnsi="Georgia" w:cs="Times New Roman"/>
          <w:color w:val="000000"/>
          <w:sz w:val="23"/>
          <w:szCs w:val="23"/>
        </w:rPr>
        <w:t>ndpunkter ud fra eget</w:t>
      </w:r>
      <w:r>
        <w:rPr>
          <w:rFonts w:ascii="Georgia" w:hAnsi="Georgia" w:cs="Times New Roman"/>
          <w:color w:val="000000"/>
          <w:sz w:val="23"/>
          <w:szCs w:val="23"/>
        </w:rPr>
        <w:t xml:space="preserve"> perspektiv. Hensigten herved var, at modstanderen skulle</w:t>
      </w:r>
      <w:r w:rsidR="006664B1">
        <w:rPr>
          <w:rFonts w:ascii="Georgia" w:hAnsi="Georgia" w:cs="Times New Roman"/>
          <w:color w:val="000000"/>
          <w:sz w:val="23"/>
          <w:szCs w:val="23"/>
        </w:rPr>
        <w:t xml:space="preserve"> fremstå i et dårligt lys </w:t>
      </w:r>
      <w:r w:rsidR="00BB5700" w:rsidRPr="00001820">
        <w:rPr>
          <w:rFonts w:ascii="Georgia" w:hAnsi="Georgia" w:cs="Times New Roman"/>
          <w:color w:val="000000"/>
          <w:sz w:val="23"/>
          <w:szCs w:val="23"/>
        </w:rPr>
        <w:t>(Ibid, s. 120</w:t>
      </w:r>
      <w:r w:rsidR="006664B1">
        <w:rPr>
          <w:rFonts w:ascii="Georgia" w:hAnsi="Georgia" w:cs="Times New Roman"/>
          <w:color w:val="000000"/>
          <w:sz w:val="23"/>
          <w:szCs w:val="23"/>
        </w:rPr>
        <w:t>). Politiker</w:t>
      </w:r>
      <w:r>
        <w:rPr>
          <w:rFonts w:ascii="Georgia" w:hAnsi="Georgia" w:cs="Times New Roman"/>
          <w:color w:val="000000"/>
          <w:sz w:val="23"/>
          <w:szCs w:val="23"/>
        </w:rPr>
        <w:t>e kunne</w:t>
      </w:r>
      <w:r w:rsidR="006664B1">
        <w:rPr>
          <w:rFonts w:ascii="Georgia" w:hAnsi="Georgia" w:cs="Times New Roman"/>
          <w:color w:val="000000"/>
          <w:sz w:val="23"/>
          <w:szCs w:val="23"/>
        </w:rPr>
        <w:t xml:space="preserve"> opstille strå</w:t>
      </w:r>
      <w:r w:rsidR="00BB5700" w:rsidRPr="00001820">
        <w:rPr>
          <w:rFonts w:ascii="Georgia" w:hAnsi="Georgia" w:cs="Times New Roman"/>
          <w:color w:val="000000"/>
          <w:sz w:val="23"/>
          <w:szCs w:val="23"/>
        </w:rPr>
        <w:t xml:space="preserve">mænd ved at </w:t>
      </w:r>
      <w:r w:rsidR="006664B1">
        <w:rPr>
          <w:rFonts w:ascii="Georgia" w:hAnsi="Georgia" w:cs="Times New Roman"/>
          <w:color w:val="000000"/>
          <w:sz w:val="23"/>
          <w:szCs w:val="23"/>
        </w:rPr>
        <w:t xml:space="preserve">inddrage modstanderens argumenter eller </w:t>
      </w:r>
      <w:r w:rsidR="00BB5700" w:rsidRPr="00001820">
        <w:rPr>
          <w:rFonts w:ascii="Georgia" w:hAnsi="Georgia" w:cs="Times New Roman"/>
          <w:color w:val="000000"/>
          <w:sz w:val="23"/>
          <w:szCs w:val="23"/>
        </w:rPr>
        <w:t xml:space="preserve">standpunkt og </w:t>
      </w:r>
      <w:r w:rsidR="006664B1">
        <w:rPr>
          <w:rFonts w:ascii="Georgia" w:hAnsi="Georgia" w:cs="Times New Roman"/>
          <w:color w:val="000000"/>
          <w:sz w:val="23"/>
          <w:szCs w:val="23"/>
        </w:rPr>
        <w:t>på egen hånd få det til</w:t>
      </w:r>
      <w:r w:rsidR="00BB5700" w:rsidRPr="00001820">
        <w:rPr>
          <w:rFonts w:ascii="Georgia" w:hAnsi="Georgia" w:cs="Times New Roman"/>
          <w:color w:val="000000"/>
          <w:sz w:val="23"/>
          <w:szCs w:val="23"/>
        </w:rPr>
        <w:t xml:space="preserve"> at fremstå negativt. </w:t>
      </w:r>
      <w:r>
        <w:rPr>
          <w:rFonts w:ascii="Georgia" w:hAnsi="Georgia" w:cs="Times New Roman"/>
          <w:color w:val="000000"/>
          <w:sz w:val="23"/>
          <w:szCs w:val="23"/>
        </w:rPr>
        <w:t>Nedenstående var</w:t>
      </w:r>
      <w:r w:rsidR="00B37C80">
        <w:rPr>
          <w:rFonts w:ascii="Georgia" w:hAnsi="Georgia" w:cs="Times New Roman"/>
          <w:color w:val="000000"/>
          <w:sz w:val="23"/>
          <w:szCs w:val="23"/>
        </w:rPr>
        <w:t xml:space="preserve"> et eksempel på</w:t>
      </w:r>
      <w:r w:rsidR="00BB5700" w:rsidRPr="00001820">
        <w:rPr>
          <w:rFonts w:ascii="Georgia" w:hAnsi="Georgia" w:cs="Times New Roman"/>
          <w:color w:val="000000"/>
          <w:sz w:val="23"/>
          <w:szCs w:val="23"/>
        </w:rPr>
        <w:t>, hvorledes</w:t>
      </w:r>
      <w:r>
        <w:rPr>
          <w:rFonts w:ascii="Georgia" w:hAnsi="Georgia" w:cs="Times New Roman"/>
          <w:color w:val="000000"/>
          <w:sz w:val="23"/>
          <w:szCs w:val="23"/>
        </w:rPr>
        <w:t xml:space="preserve"> en politiker opstillede</w:t>
      </w:r>
      <w:r w:rsidR="00B37C80">
        <w:rPr>
          <w:rFonts w:ascii="Georgia" w:hAnsi="Georgia" w:cs="Times New Roman"/>
          <w:color w:val="000000"/>
          <w:sz w:val="23"/>
          <w:szCs w:val="23"/>
        </w:rPr>
        <w:t xml:space="preserve"> en strå</w:t>
      </w:r>
      <w:r w:rsidR="00BB5700" w:rsidRPr="00001820">
        <w:rPr>
          <w:rFonts w:ascii="Georgia" w:hAnsi="Georgia" w:cs="Times New Roman"/>
          <w:color w:val="000000"/>
          <w:sz w:val="23"/>
          <w:szCs w:val="23"/>
        </w:rPr>
        <w:t>mand.</w:t>
      </w:r>
    </w:p>
    <w:p w14:paraId="29EDCB81"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22A4CA57"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i/>
          <w:iCs/>
          <w:color w:val="000000"/>
          <w:sz w:val="23"/>
          <w:szCs w:val="23"/>
        </w:rPr>
        <w:t xml:space="preserve">”En af de meget sejlivede [myter] er historien om den lykkelige luder. Den understøttes af dagbladene, den understøttes af det mindretal, der har det godt i faget, den understøttes af filmens verden, og af de mænd, der går til prostituerede” </w:t>
      </w:r>
      <w:r w:rsidRPr="00001820">
        <w:rPr>
          <w:rFonts w:ascii="Georgia" w:hAnsi="Georgia" w:cs="Times New Roman"/>
          <w:color w:val="000000"/>
          <w:sz w:val="23"/>
          <w:szCs w:val="23"/>
        </w:rPr>
        <w:t>(Pernille Rosenkrantz-Theil ved en demonstration mod købesex, 8.3.11).</w:t>
      </w:r>
      <w:r w:rsidR="00052C56">
        <w:rPr>
          <w:rFonts w:ascii="Georgia" w:hAnsi="Georgia" w:cs="Times New Roman"/>
          <w:color w:val="000000"/>
          <w:sz w:val="23"/>
          <w:szCs w:val="23"/>
        </w:rPr>
        <w:t xml:space="preserve"> (Ibid)</w:t>
      </w:r>
    </w:p>
    <w:p w14:paraId="26F3211B"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5849D6CF" w14:textId="77777777" w:rsidR="00BB5700" w:rsidRPr="00001820" w:rsidRDefault="00B37C80" w:rsidP="00DB2CD6">
      <w:pPr>
        <w:spacing w:line="360" w:lineRule="auto"/>
        <w:jc w:val="both"/>
        <w:rPr>
          <w:rFonts w:ascii="Georgia" w:hAnsi="Georgia" w:cs="Times New Roman"/>
          <w:sz w:val="20"/>
          <w:szCs w:val="20"/>
        </w:rPr>
      </w:pPr>
      <w:r>
        <w:rPr>
          <w:rFonts w:ascii="Georgia" w:hAnsi="Georgia" w:cs="Times New Roman"/>
          <w:color w:val="000000"/>
          <w:sz w:val="23"/>
          <w:szCs w:val="23"/>
        </w:rPr>
        <w:t>I ovenstå</w:t>
      </w:r>
      <w:r w:rsidR="00BB5700" w:rsidRPr="00001820">
        <w:rPr>
          <w:rFonts w:ascii="Georgia" w:hAnsi="Georgia" w:cs="Times New Roman"/>
          <w:color w:val="000000"/>
          <w:sz w:val="23"/>
          <w:szCs w:val="23"/>
        </w:rPr>
        <w:t xml:space="preserve">ende </w:t>
      </w:r>
      <w:r w:rsidR="00052C56">
        <w:rPr>
          <w:rFonts w:ascii="Georgia" w:hAnsi="Georgia" w:cs="Times New Roman"/>
          <w:color w:val="000000"/>
          <w:sz w:val="23"/>
          <w:szCs w:val="23"/>
        </w:rPr>
        <w:t>citat forekom</w:t>
      </w:r>
      <w:r>
        <w:rPr>
          <w:rFonts w:ascii="Georgia" w:hAnsi="Georgia" w:cs="Times New Roman"/>
          <w:color w:val="000000"/>
          <w:sz w:val="23"/>
          <w:szCs w:val="23"/>
        </w:rPr>
        <w:t xml:space="preserve"> stråmanden ved</w:t>
      </w:r>
      <w:r w:rsidR="00BB5700" w:rsidRPr="00001820">
        <w:rPr>
          <w:rFonts w:ascii="Georgia" w:hAnsi="Georgia" w:cs="Times New Roman"/>
          <w:color w:val="000000"/>
          <w:sz w:val="23"/>
          <w:szCs w:val="23"/>
        </w:rPr>
        <w:t>, at dagbladene, filmens verde</w:t>
      </w:r>
      <w:r w:rsidR="00052C56">
        <w:rPr>
          <w:rFonts w:ascii="Georgia" w:hAnsi="Georgia" w:cs="Times New Roman"/>
          <w:color w:val="000000"/>
          <w:sz w:val="23"/>
          <w:szCs w:val="23"/>
        </w:rPr>
        <w:t>ns og mænd der gik</w:t>
      </w:r>
      <w:r w:rsidR="00BB5700" w:rsidRPr="00001820">
        <w:rPr>
          <w:rFonts w:ascii="Georgia" w:hAnsi="Georgia" w:cs="Times New Roman"/>
          <w:color w:val="000000"/>
          <w:sz w:val="23"/>
          <w:szCs w:val="23"/>
        </w:rPr>
        <w:t xml:space="preserve"> til prostituerede</w:t>
      </w:r>
      <w:r w:rsidR="00052C56">
        <w:rPr>
          <w:rFonts w:ascii="Georgia" w:hAnsi="Georgia" w:cs="Times New Roman"/>
          <w:color w:val="000000"/>
          <w:sz w:val="23"/>
          <w:szCs w:val="23"/>
        </w:rPr>
        <w:t xml:space="preserve"> fik skylden for</w:t>
      </w:r>
      <w:r>
        <w:rPr>
          <w:rFonts w:ascii="Georgia" w:hAnsi="Georgia" w:cs="Times New Roman"/>
          <w:color w:val="000000"/>
          <w:sz w:val="23"/>
          <w:szCs w:val="23"/>
        </w:rPr>
        <w:t xml:space="preserve">, at myten </w:t>
      </w:r>
      <w:r w:rsidR="00BB5700" w:rsidRPr="00001820">
        <w:rPr>
          <w:rFonts w:ascii="Georgia" w:hAnsi="Georgia" w:cs="Times New Roman"/>
          <w:color w:val="000000"/>
          <w:sz w:val="23"/>
          <w:szCs w:val="23"/>
        </w:rPr>
        <w:t>om ‘</w:t>
      </w:r>
      <w:r w:rsidR="00BB5700" w:rsidRPr="00001820">
        <w:rPr>
          <w:rFonts w:ascii="Georgia" w:hAnsi="Georgia" w:cs="Times New Roman"/>
          <w:i/>
          <w:iCs/>
          <w:color w:val="000000"/>
          <w:sz w:val="23"/>
          <w:szCs w:val="23"/>
        </w:rPr>
        <w:t>den lykkelige luder</w:t>
      </w:r>
      <w:r w:rsidR="00BB5700" w:rsidRPr="00001820">
        <w:rPr>
          <w:rFonts w:ascii="Georgia" w:hAnsi="Georgia" w:cs="Times New Roman"/>
          <w:color w:val="000000"/>
          <w:sz w:val="23"/>
          <w:szCs w:val="23"/>
        </w:rPr>
        <w:t>’</w:t>
      </w:r>
      <w:r w:rsidR="00052C56">
        <w:rPr>
          <w:rFonts w:ascii="Georgia" w:hAnsi="Georgia" w:cs="Times New Roman"/>
          <w:color w:val="000000"/>
          <w:sz w:val="23"/>
          <w:szCs w:val="23"/>
        </w:rPr>
        <w:t xml:space="preserve"> var</w:t>
      </w:r>
      <w:r>
        <w:rPr>
          <w:rFonts w:ascii="Georgia" w:hAnsi="Georgia" w:cs="Times New Roman"/>
          <w:color w:val="000000"/>
          <w:sz w:val="23"/>
          <w:szCs w:val="23"/>
        </w:rPr>
        <w:t xml:space="preserve"> skabt</w:t>
      </w:r>
      <w:r w:rsidR="00BB5700" w:rsidRPr="00001820">
        <w:rPr>
          <w:rFonts w:ascii="Georgia" w:hAnsi="Georgia" w:cs="Times New Roman"/>
          <w:color w:val="000000"/>
          <w:sz w:val="23"/>
          <w:szCs w:val="23"/>
        </w:rPr>
        <w:t xml:space="preserve">, og at det </w:t>
      </w:r>
      <w:r>
        <w:rPr>
          <w:rFonts w:ascii="Georgia" w:hAnsi="Georgia" w:cs="Times New Roman"/>
          <w:color w:val="000000"/>
          <w:sz w:val="23"/>
          <w:szCs w:val="23"/>
        </w:rPr>
        <w:t xml:space="preserve">således </w:t>
      </w:r>
      <w:r w:rsidR="00052C56">
        <w:rPr>
          <w:rFonts w:ascii="Georgia" w:hAnsi="Georgia" w:cs="Times New Roman"/>
          <w:color w:val="000000"/>
          <w:sz w:val="23"/>
          <w:szCs w:val="23"/>
        </w:rPr>
        <w:t>indirekte var</w:t>
      </w:r>
      <w:r w:rsidR="00BB5700" w:rsidRPr="00001820">
        <w:rPr>
          <w:rFonts w:ascii="Georgia" w:hAnsi="Georgia" w:cs="Times New Roman"/>
          <w:color w:val="000000"/>
          <w:sz w:val="23"/>
          <w:szCs w:val="23"/>
        </w:rPr>
        <w:t xml:space="preserve"> </w:t>
      </w:r>
      <w:r>
        <w:rPr>
          <w:rFonts w:ascii="Georgia" w:hAnsi="Georgia" w:cs="Times New Roman"/>
          <w:color w:val="000000"/>
          <w:sz w:val="23"/>
          <w:szCs w:val="23"/>
        </w:rPr>
        <w:t>deres</w:t>
      </w:r>
      <w:r w:rsidR="00052C56">
        <w:rPr>
          <w:rFonts w:ascii="Georgia" w:hAnsi="Georgia" w:cs="Times New Roman"/>
          <w:color w:val="000000"/>
          <w:sz w:val="23"/>
          <w:szCs w:val="23"/>
        </w:rPr>
        <w:t xml:space="preserve"> skyld, at myten eksisterede</w:t>
      </w:r>
      <w:r w:rsidR="00BB5700" w:rsidRPr="00001820">
        <w:rPr>
          <w:rFonts w:ascii="Georgia" w:hAnsi="Georgia" w:cs="Times New Roman"/>
          <w:color w:val="000000"/>
          <w:sz w:val="23"/>
          <w:szCs w:val="23"/>
        </w:rPr>
        <w:t xml:space="preserve">. </w:t>
      </w:r>
      <w:r w:rsidR="00052C56">
        <w:rPr>
          <w:rFonts w:ascii="Georgia" w:hAnsi="Georgia" w:cs="Times New Roman"/>
          <w:color w:val="000000"/>
          <w:sz w:val="23"/>
          <w:szCs w:val="23"/>
        </w:rPr>
        <w:t>Pernille Rosenkrantz-Theil gav</w:t>
      </w:r>
      <w:r>
        <w:rPr>
          <w:rFonts w:ascii="Georgia" w:hAnsi="Georgia" w:cs="Times New Roman"/>
          <w:color w:val="000000"/>
          <w:sz w:val="23"/>
          <w:szCs w:val="23"/>
        </w:rPr>
        <w:t xml:space="preserve"> de førnævnte</w:t>
      </w:r>
      <w:r w:rsidR="00052C56">
        <w:rPr>
          <w:rFonts w:ascii="Georgia" w:hAnsi="Georgia" w:cs="Times New Roman"/>
          <w:color w:val="000000"/>
          <w:sz w:val="23"/>
          <w:szCs w:val="23"/>
        </w:rPr>
        <w:t xml:space="preserve"> aktører</w:t>
      </w:r>
      <w:r>
        <w:rPr>
          <w:rFonts w:ascii="Georgia" w:hAnsi="Georgia" w:cs="Times New Roman"/>
          <w:color w:val="000000"/>
          <w:sz w:val="23"/>
          <w:szCs w:val="23"/>
        </w:rPr>
        <w:t xml:space="preserve"> skylden for at have bidraget til</w:t>
      </w:r>
      <w:r w:rsidR="00BB5700" w:rsidRPr="00001820">
        <w:rPr>
          <w:rFonts w:ascii="Georgia" w:hAnsi="Georgia" w:cs="Times New Roman"/>
          <w:color w:val="000000"/>
          <w:sz w:val="23"/>
          <w:szCs w:val="23"/>
        </w:rPr>
        <w:t xml:space="preserve"> myte</w:t>
      </w:r>
      <w:r w:rsidR="00052C56">
        <w:rPr>
          <w:rFonts w:ascii="Georgia" w:hAnsi="Georgia" w:cs="Times New Roman"/>
          <w:color w:val="000000"/>
          <w:sz w:val="23"/>
          <w:szCs w:val="23"/>
        </w:rPr>
        <w:t>n</w:t>
      </w:r>
      <w:r w:rsidR="00BB5700" w:rsidRPr="00001820">
        <w:rPr>
          <w:rFonts w:ascii="Georgia" w:hAnsi="Georgia" w:cs="Times New Roman"/>
          <w:color w:val="000000"/>
          <w:sz w:val="23"/>
          <w:szCs w:val="23"/>
        </w:rPr>
        <w:t xml:space="preserve">, som de </w:t>
      </w:r>
      <w:r w:rsidR="00052C56">
        <w:rPr>
          <w:rFonts w:ascii="Georgia" w:hAnsi="Georgia" w:cs="Times New Roman"/>
          <w:color w:val="000000"/>
          <w:sz w:val="23"/>
          <w:szCs w:val="23"/>
        </w:rPr>
        <w:t>ikke havde skabt.</w:t>
      </w:r>
      <w:r>
        <w:rPr>
          <w:rFonts w:ascii="Georgia" w:hAnsi="Georgia" w:cs="Times New Roman"/>
          <w:color w:val="000000"/>
          <w:sz w:val="23"/>
          <w:szCs w:val="23"/>
        </w:rPr>
        <w:t xml:space="preserve"> </w:t>
      </w:r>
    </w:p>
    <w:p w14:paraId="23C2A069"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7C90B47B" w14:textId="77777777" w:rsidR="00587634" w:rsidRPr="0000182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i/>
          <w:iCs/>
          <w:color w:val="000000"/>
          <w:sz w:val="23"/>
          <w:szCs w:val="23"/>
        </w:rPr>
        <w:t>Undvige kritiske spørgsmål og camouflere undvigelsen ved at svare på noget andet</w:t>
      </w:r>
      <w:r w:rsidR="00587634" w:rsidRPr="00001820">
        <w:rPr>
          <w:rFonts w:ascii="Georgia" w:hAnsi="Georgia" w:cs="Times New Roman"/>
          <w:color w:val="000000"/>
          <w:sz w:val="23"/>
          <w:szCs w:val="23"/>
        </w:rPr>
        <w:tab/>
      </w:r>
    </w:p>
    <w:p w14:paraId="5668D8CE" w14:textId="77777777" w:rsidR="00BB5700" w:rsidRPr="00001820" w:rsidRDefault="00052C56" w:rsidP="00DB2CD6">
      <w:pPr>
        <w:spacing w:line="360" w:lineRule="auto"/>
        <w:jc w:val="both"/>
        <w:rPr>
          <w:rFonts w:ascii="Georgia" w:hAnsi="Georgia" w:cs="Times New Roman"/>
          <w:sz w:val="20"/>
          <w:szCs w:val="20"/>
        </w:rPr>
      </w:pPr>
      <w:r>
        <w:rPr>
          <w:rFonts w:ascii="Georgia" w:hAnsi="Georgia" w:cs="Times New Roman"/>
          <w:color w:val="000000"/>
          <w:sz w:val="23"/>
          <w:szCs w:val="23"/>
        </w:rPr>
        <w:lastRenderedPageBreak/>
        <w:t>Ovenstående uskikke var</w:t>
      </w:r>
      <w:r w:rsidR="00090FE8">
        <w:rPr>
          <w:rFonts w:ascii="Georgia" w:hAnsi="Georgia" w:cs="Times New Roman"/>
          <w:color w:val="000000"/>
          <w:sz w:val="23"/>
          <w:szCs w:val="23"/>
        </w:rPr>
        <w:t xml:space="preserve"> sammenfattet og omhandlede, at en politiker kunne undlade</w:t>
      </w:r>
      <w:r w:rsidR="00B37C80">
        <w:rPr>
          <w:rFonts w:ascii="Georgia" w:hAnsi="Georgia" w:cs="Times New Roman"/>
          <w:color w:val="000000"/>
          <w:sz w:val="23"/>
          <w:szCs w:val="23"/>
        </w:rPr>
        <w:t xml:space="preserve"> at svare på et adspurgt spørgsmål.</w:t>
      </w:r>
      <w:r w:rsidR="00BB5700" w:rsidRPr="00001820">
        <w:rPr>
          <w:rFonts w:ascii="Georgia" w:hAnsi="Georgia" w:cs="Times New Roman"/>
          <w:color w:val="000000"/>
          <w:sz w:val="23"/>
          <w:szCs w:val="23"/>
        </w:rPr>
        <w:t xml:space="preserve"> </w:t>
      </w:r>
      <w:r w:rsidR="00945A2B">
        <w:rPr>
          <w:rFonts w:ascii="Georgia" w:hAnsi="Georgia" w:cs="Times New Roman"/>
          <w:color w:val="000000"/>
          <w:sz w:val="23"/>
          <w:szCs w:val="23"/>
        </w:rPr>
        <w:t xml:space="preserve">Politikeren kunne undskylde sit </w:t>
      </w:r>
      <w:r w:rsidR="001B0EC9">
        <w:rPr>
          <w:rFonts w:ascii="Georgia" w:hAnsi="Georgia" w:cs="Times New Roman"/>
          <w:color w:val="000000"/>
          <w:sz w:val="23"/>
          <w:szCs w:val="23"/>
        </w:rPr>
        <w:t>manglend</w:t>
      </w:r>
      <w:r w:rsidR="00945A2B">
        <w:rPr>
          <w:rFonts w:ascii="Georgia" w:hAnsi="Georgia" w:cs="Times New Roman"/>
          <w:color w:val="000000"/>
          <w:sz w:val="23"/>
          <w:szCs w:val="23"/>
        </w:rPr>
        <w:t>e svar med, at denne ikke besvarede</w:t>
      </w:r>
      <w:r w:rsidR="001B0EC9">
        <w:rPr>
          <w:rFonts w:ascii="Georgia" w:hAnsi="Georgia" w:cs="Times New Roman"/>
          <w:color w:val="000000"/>
          <w:sz w:val="23"/>
          <w:szCs w:val="23"/>
        </w:rPr>
        <w:t xml:space="preserve"> spørgsmål om</w:t>
      </w:r>
      <w:r w:rsidR="00945A2B">
        <w:rPr>
          <w:rFonts w:ascii="Georgia" w:hAnsi="Georgia" w:cs="Times New Roman"/>
          <w:color w:val="000000"/>
          <w:sz w:val="23"/>
          <w:szCs w:val="23"/>
        </w:rPr>
        <w:t>handlende</w:t>
      </w:r>
      <w:r w:rsidR="001B0EC9">
        <w:rPr>
          <w:rFonts w:ascii="Georgia" w:hAnsi="Georgia" w:cs="Times New Roman"/>
          <w:color w:val="000000"/>
          <w:sz w:val="23"/>
          <w:szCs w:val="23"/>
        </w:rPr>
        <w:t xml:space="preserve"> enkeltsager </w:t>
      </w:r>
      <w:r w:rsidR="00BB5700" w:rsidRPr="00001820">
        <w:rPr>
          <w:rFonts w:ascii="Georgia" w:hAnsi="Georgia" w:cs="Times New Roman"/>
          <w:color w:val="000000"/>
          <w:sz w:val="23"/>
          <w:szCs w:val="23"/>
        </w:rPr>
        <w:t>(Ibid, s. 141).</w:t>
      </w:r>
    </w:p>
    <w:p w14:paraId="0F523613"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5FF12535" w14:textId="77777777" w:rsidR="00BB5700" w:rsidRPr="00001820" w:rsidRDefault="00D23DCA" w:rsidP="00DB2CD6">
      <w:pPr>
        <w:spacing w:line="360" w:lineRule="auto"/>
        <w:jc w:val="both"/>
        <w:rPr>
          <w:rFonts w:ascii="Georgia" w:hAnsi="Georgia" w:cs="Times New Roman"/>
          <w:sz w:val="20"/>
          <w:szCs w:val="20"/>
        </w:rPr>
      </w:pPr>
      <w:r>
        <w:rPr>
          <w:rFonts w:ascii="Georgia" w:hAnsi="Georgia" w:cs="Times New Roman"/>
          <w:color w:val="000000"/>
          <w:sz w:val="23"/>
          <w:szCs w:val="23"/>
        </w:rPr>
        <w:t xml:space="preserve">Derudover kunne det </w:t>
      </w:r>
      <w:r w:rsidR="001B0EC9">
        <w:rPr>
          <w:rFonts w:ascii="Georgia" w:hAnsi="Georgia" w:cs="Times New Roman"/>
          <w:color w:val="000000"/>
          <w:sz w:val="23"/>
          <w:szCs w:val="23"/>
        </w:rPr>
        <w:t xml:space="preserve">manglende svar </w:t>
      </w:r>
      <w:r>
        <w:rPr>
          <w:rFonts w:ascii="Georgia" w:hAnsi="Georgia" w:cs="Times New Roman"/>
          <w:color w:val="000000"/>
          <w:sz w:val="23"/>
          <w:szCs w:val="23"/>
        </w:rPr>
        <w:t xml:space="preserve">camoufleres </w:t>
      </w:r>
      <w:r w:rsidR="001B0EC9">
        <w:rPr>
          <w:rFonts w:ascii="Georgia" w:hAnsi="Georgia" w:cs="Times New Roman"/>
          <w:color w:val="000000"/>
          <w:sz w:val="23"/>
          <w:szCs w:val="23"/>
        </w:rPr>
        <w:t xml:space="preserve">med et såkaldt </w:t>
      </w:r>
      <w:r w:rsidR="00BB5700" w:rsidRPr="00001820">
        <w:rPr>
          <w:rFonts w:ascii="Georgia" w:hAnsi="Georgia" w:cs="Times New Roman"/>
          <w:color w:val="000000"/>
          <w:sz w:val="23"/>
          <w:szCs w:val="23"/>
        </w:rPr>
        <w:t xml:space="preserve">røgslør. </w:t>
      </w:r>
      <w:r w:rsidR="001B0EC9">
        <w:rPr>
          <w:rFonts w:ascii="Georgia" w:hAnsi="Georgia" w:cs="Times New Roman"/>
          <w:color w:val="000000"/>
          <w:sz w:val="23"/>
          <w:szCs w:val="23"/>
        </w:rPr>
        <w:t>I praksis</w:t>
      </w:r>
      <w:r>
        <w:rPr>
          <w:rFonts w:ascii="Georgia" w:hAnsi="Georgia" w:cs="Times New Roman"/>
          <w:color w:val="000000"/>
          <w:sz w:val="23"/>
          <w:szCs w:val="23"/>
        </w:rPr>
        <w:t xml:space="preserve"> blev dette udført</w:t>
      </w:r>
      <w:r w:rsidR="001B0EC9">
        <w:rPr>
          <w:rFonts w:ascii="Georgia" w:hAnsi="Georgia" w:cs="Times New Roman"/>
          <w:color w:val="000000"/>
          <w:sz w:val="23"/>
          <w:szCs w:val="23"/>
        </w:rPr>
        <w:t xml:space="preserve"> ved</w:t>
      </w:r>
      <w:r>
        <w:rPr>
          <w:rFonts w:ascii="Georgia" w:hAnsi="Georgia" w:cs="Times New Roman"/>
          <w:color w:val="000000"/>
          <w:sz w:val="23"/>
          <w:szCs w:val="23"/>
        </w:rPr>
        <w:t>,</w:t>
      </w:r>
      <w:r w:rsidR="001B0EC9">
        <w:rPr>
          <w:rFonts w:ascii="Georgia" w:hAnsi="Georgia" w:cs="Times New Roman"/>
          <w:color w:val="000000"/>
          <w:sz w:val="23"/>
          <w:szCs w:val="23"/>
        </w:rPr>
        <w:t xml:space="preserve"> </w:t>
      </w:r>
      <w:r>
        <w:rPr>
          <w:rFonts w:ascii="Georgia" w:hAnsi="Georgia" w:cs="Times New Roman"/>
          <w:color w:val="000000"/>
          <w:sz w:val="23"/>
          <w:szCs w:val="23"/>
        </w:rPr>
        <w:t>at politikeren i sit svar</w:t>
      </w:r>
      <w:r w:rsidR="001B0EC9">
        <w:rPr>
          <w:rFonts w:ascii="Georgia" w:hAnsi="Georgia" w:cs="Times New Roman"/>
          <w:color w:val="000000"/>
          <w:sz w:val="23"/>
          <w:szCs w:val="23"/>
        </w:rPr>
        <w:t xml:space="preserve"> rette</w:t>
      </w:r>
      <w:r>
        <w:rPr>
          <w:rFonts w:ascii="Georgia" w:hAnsi="Georgia" w:cs="Times New Roman"/>
          <w:color w:val="000000"/>
          <w:sz w:val="23"/>
          <w:szCs w:val="23"/>
        </w:rPr>
        <w:t>de</w:t>
      </w:r>
      <w:r w:rsidR="001B0EC9">
        <w:rPr>
          <w:rFonts w:ascii="Georgia" w:hAnsi="Georgia" w:cs="Times New Roman"/>
          <w:color w:val="000000"/>
          <w:sz w:val="23"/>
          <w:szCs w:val="23"/>
        </w:rPr>
        <w:t xml:space="preserve"> fokus mod </w:t>
      </w:r>
      <w:r>
        <w:rPr>
          <w:rFonts w:ascii="Georgia" w:hAnsi="Georgia" w:cs="Times New Roman"/>
          <w:color w:val="000000"/>
          <w:sz w:val="23"/>
          <w:szCs w:val="23"/>
        </w:rPr>
        <w:t>et område, der i højere grad var</w:t>
      </w:r>
      <w:r w:rsidR="001B0EC9">
        <w:rPr>
          <w:rFonts w:ascii="Georgia" w:hAnsi="Georgia" w:cs="Times New Roman"/>
          <w:color w:val="000000"/>
          <w:sz w:val="23"/>
          <w:szCs w:val="23"/>
        </w:rPr>
        <w:t xml:space="preserve"> ønskelig for</w:t>
      </w:r>
      <w:r>
        <w:rPr>
          <w:rFonts w:ascii="Georgia" w:hAnsi="Georgia" w:cs="Times New Roman"/>
          <w:color w:val="000000"/>
          <w:sz w:val="23"/>
          <w:szCs w:val="23"/>
        </w:rPr>
        <w:t xml:space="preserve"> politikeren og fortsat befandt</w:t>
      </w:r>
      <w:r w:rsidR="001B0EC9">
        <w:rPr>
          <w:rFonts w:ascii="Georgia" w:hAnsi="Georgia" w:cs="Times New Roman"/>
          <w:color w:val="000000"/>
          <w:sz w:val="23"/>
          <w:szCs w:val="23"/>
        </w:rPr>
        <w:t xml:space="preserve"> sig inden for spørgsmålets område. </w:t>
      </w:r>
      <w:r w:rsidR="00BB5700" w:rsidRPr="00001820">
        <w:rPr>
          <w:rFonts w:ascii="Georgia" w:hAnsi="Georgia" w:cs="Times New Roman"/>
          <w:color w:val="000000"/>
          <w:sz w:val="23"/>
          <w:szCs w:val="23"/>
        </w:rPr>
        <w:t>(I</w:t>
      </w:r>
      <w:r w:rsidR="001B0EC9">
        <w:rPr>
          <w:rFonts w:ascii="Georgia" w:hAnsi="Georgia" w:cs="Times New Roman"/>
          <w:color w:val="000000"/>
          <w:sz w:val="23"/>
          <w:szCs w:val="23"/>
        </w:rPr>
        <w:t xml:space="preserve">bid, s. 143). </w:t>
      </w:r>
    </w:p>
    <w:p w14:paraId="412D45D5" w14:textId="77777777" w:rsidR="00BB5700" w:rsidRPr="00001820" w:rsidRDefault="00BB5700" w:rsidP="00DB2CD6">
      <w:pPr>
        <w:spacing w:line="360" w:lineRule="auto"/>
        <w:jc w:val="both"/>
        <w:rPr>
          <w:rFonts w:ascii="Georgia" w:eastAsia="Times New Roman" w:hAnsi="Georgia" w:cs="Times New Roman"/>
          <w:sz w:val="20"/>
          <w:szCs w:val="20"/>
        </w:rPr>
      </w:pPr>
    </w:p>
    <w:p w14:paraId="00DCE595" w14:textId="77777777" w:rsidR="0020459A" w:rsidRDefault="00D23DCA" w:rsidP="00DB2CD6">
      <w:pPr>
        <w:spacing w:line="360" w:lineRule="auto"/>
        <w:jc w:val="both"/>
        <w:rPr>
          <w:rFonts w:ascii="Georgia" w:hAnsi="Georgia" w:cs="Times New Roman"/>
          <w:color w:val="000000"/>
          <w:sz w:val="23"/>
          <w:szCs w:val="23"/>
        </w:rPr>
      </w:pPr>
      <w:r>
        <w:rPr>
          <w:rFonts w:ascii="Georgia" w:hAnsi="Georgia" w:cs="Times New Roman"/>
          <w:color w:val="000000"/>
          <w:sz w:val="23"/>
          <w:szCs w:val="23"/>
        </w:rPr>
        <w:t>Christian Kocks teori vidnede</w:t>
      </w:r>
      <w:r w:rsidR="00BB5700" w:rsidRPr="00001820">
        <w:rPr>
          <w:rFonts w:ascii="Georgia" w:hAnsi="Georgia" w:cs="Times New Roman"/>
          <w:color w:val="000000"/>
          <w:sz w:val="23"/>
          <w:szCs w:val="23"/>
        </w:rPr>
        <w:t xml:space="preserve"> om, at den </w:t>
      </w:r>
      <w:r>
        <w:rPr>
          <w:rFonts w:ascii="Georgia" w:hAnsi="Georgia" w:cs="Times New Roman"/>
          <w:color w:val="000000"/>
          <w:sz w:val="23"/>
          <w:szCs w:val="23"/>
        </w:rPr>
        <w:t xml:space="preserve">moderne </w:t>
      </w:r>
      <w:r w:rsidR="00BB5700" w:rsidRPr="00001820">
        <w:rPr>
          <w:rFonts w:ascii="Georgia" w:hAnsi="Georgia" w:cs="Times New Roman"/>
          <w:color w:val="000000"/>
          <w:sz w:val="23"/>
          <w:szCs w:val="23"/>
        </w:rPr>
        <w:t>politisk</w:t>
      </w:r>
      <w:r>
        <w:rPr>
          <w:rFonts w:ascii="Georgia" w:hAnsi="Georgia" w:cs="Times New Roman"/>
          <w:color w:val="000000"/>
          <w:sz w:val="23"/>
          <w:szCs w:val="23"/>
        </w:rPr>
        <w:t>e kommunikation indeholdte uskikke, der var</w:t>
      </w:r>
      <w:r w:rsidR="00BB5700" w:rsidRPr="00001820">
        <w:rPr>
          <w:rFonts w:ascii="Georgia" w:hAnsi="Georgia" w:cs="Times New Roman"/>
          <w:color w:val="000000"/>
          <w:sz w:val="23"/>
          <w:szCs w:val="23"/>
        </w:rPr>
        <w:t xml:space="preserve"> med til at give modtageren svære betingelser i håb om at forstå og afklare </w:t>
      </w:r>
      <w:r w:rsidR="007B2E1A">
        <w:rPr>
          <w:rFonts w:ascii="Georgia" w:hAnsi="Georgia" w:cs="Times New Roman"/>
          <w:color w:val="000000"/>
          <w:sz w:val="23"/>
          <w:szCs w:val="23"/>
        </w:rPr>
        <w:t>politiske budskaber</w:t>
      </w:r>
      <w:r w:rsidR="00BB5700" w:rsidRPr="00001820">
        <w:rPr>
          <w:rFonts w:ascii="Georgia" w:hAnsi="Georgia" w:cs="Times New Roman"/>
          <w:color w:val="000000"/>
          <w:sz w:val="23"/>
          <w:szCs w:val="23"/>
        </w:rPr>
        <w:t xml:space="preserve">. </w:t>
      </w:r>
    </w:p>
    <w:p w14:paraId="35603981" w14:textId="77777777" w:rsidR="00BB5700" w:rsidRPr="0020459A"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ab/>
      </w:r>
      <w:r w:rsidRPr="00001820">
        <w:rPr>
          <w:rFonts w:ascii="Georgia" w:hAnsi="Georgia" w:cs="Times New Roman"/>
          <w:color w:val="000000"/>
          <w:sz w:val="23"/>
          <w:szCs w:val="23"/>
        </w:rPr>
        <w:tab/>
      </w:r>
    </w:p>
    <w:p w14:paraId="478AE26E" w14:textId="77777777" w:rsidR="00BB5700" w:rsidRPr="00001820" w:rsidRDefault="00BB5700" w:rsidP="007B2E1A">
      <w:pPr>
        <w:pStyle w:val="Heading3"/>
        <w:spacing w:line="360" w:lineRule="auto"/>
        <w:jc w:val="both"/>
        <w:rPr>
          <w:rFonts w:ascii="Georgia" w:hAnsi="Georgia"/>
          <w:color w:val="auto"/>
          <w:sz w:val="20"/>
          <w:szCs w:val="20"/>
        </w:rPr>
      </w:pPr>
      <w:bookmarkStart w:id="48" w:name="_Toc263274061"/>
      <w:r w:rsidRPr="00001820">
        <w:rPr>
          <w:rFonts w:ascii="Georgia" w:hAnsi="Georgia"/>
          <w:color w:val="auto"/>
          <w:shd w:val="clear" w:color="auto" w:fill="FFFFFF"/>
        </w:rPr>
        <w:t>2.4.2. Heidi Jønch-Clausen, Christina Pontoppidan og Jona</w:t>
      </w:r>
      <w:r w:rsidR="007346FC" w:rsidRPr="00001820">
        <w:rPr>
          <w:rFonts w:ascii="Georgia" w:hAnsi="Georgia"/>
          <w:color w:val="auto"/>
          <w:shd w:val="clear" w:color="auto" w:fill="FFFFFF"/>
        </w:rPr>
        <w:t>s Gabrielsen om</w:t>
      </w:r>
      <w:r w:rsidRPr="00001820">
        <w:rPr>
          <w:rFonts w:ascii="Georgia" w:hAnsi="Georgia"/>
          <w:color w:val="auto"/>
          <w:shd w:val="clear" w:color="auto" w:fill="FFFFFF"/>
        </w:rPr>
        <w:t xml:space="preserve"> et casestudie omhandlende Helle Thorning-Schmidts tirsdagspressemøder</w:t>
      </w:r>
      <w:bookmarkEnd w:id="48"/>
    </w:p>
    <w:p w14:paraId="361D6FC3" w14:textId="77777777" w:rsidR="00BB5700" w:rsidRPr="00001820" w:rsidRDefault="00BB5700" w:rsidP="007B2E1A">
      <w:pPr>
        <w:spacing w:line="360" w:lineRule="auto"/>
        <w:jc w:val="both"/>
        <w:rPr>
          <w:rFonts w:ascii="Georgia" w:hAnsi="Georgia" w:cs="Times New Roman"/>
          <w:sz w:val="20"/>
          <w:szCs w:val="20"/>
        </w:rPr>
      </w:pPr>
      <w:r w:rsidRPr="00001820">
        <w:rPr>
          <w:rFonts w:ascii="Georgia" w:hAnsi="Georgia" w:cs="Times New Roman"/>
          <w:color w:val="333333"/>
          <w:sz w:val="23"/>
          <w:szCs w:val="23"/>
          <w:shd w:val="clear" w:color="auto" w:fill="FFFFFF"/>
        </w:rPr>
        <w:t>I september 2013 valgte statsminister Helle Thorning-Schmidt at aflyse tirsdagspressemøderne fra Statsministeriet. Tre kommunikationsforskere fra henholdsvis Syddansk Universitet og Københavns Univers</w:t>
      </w:r>
      <w:r w:rsidR="002F6D82">
        <w:rPr>
          <w:rFonts w:ascii="Georgia" w:hAnsi="Georgia" w:cs="Times New Roman"/>
          <w:color w:val="333333"/>
          <w:sz w:val="23"/>
          <w:szCs w:val="23"/>
          <w:shd w:val="clear" w:color="auto" w:fill="FFFFFF"/>
        </w:rPr>
        <w:t>itet havde</w:t>
      </w:r>
      <w:r w:rsidRPr="00001820">
        <w:rPr>
          <w:rFonts w:ascii="Georgia" w:hAnsi="Georgia" w:cs="Times New Roman"/>
          <w:color w:val="333333"/>
          <w:sz w:val="23"/>
          <w:szCs w:val="23"/>
          <w:shd w:val="clear" w:color="auto" w:fill="FFFFFF"/>
        </w:rPr>
        <w:t xml:space="preserve"> siden Anders Fogh Rasmussens regeringstid forsket i politikernes ikke-svar </w:t>
      </w:r>
      <w:bookmarkStart w:id="49" w:name="OLE_LINK11"/>
      <w:bookmarkStart w:id="50" w:name="OLE_LINK12"/>
      <w:r w:rsidRPr="00001820">
        <w:rPr>
          <w:rFonts w:ascii="Georgia" w:hAnsi="Georgia" w:cs="Times New Roman"/>
          <w:color w:val="333333"/>
          <w:sz w:val="23"/>
          <w:szCs w:val="23"/>
          <w:shd w:val="clear" w:color="auto" w:fill="FFFFFF"/>
        </w:rPr>
        <w:t>(</w:t>
      </w:r>
      <w:bookmarkEnd w:id="49"/>
      <w:bookmarkEnd w:id="50"/>
      <w:r w:rsidR="00385808" w:rsidRPr="00001820">
        <w:rPr>
          <w:rFonts w:ascii="Georgia" w:hAnsi="Georgia" w:cs="Times New Roman"/>
          <w:color w:val="000000"/>
          <w:sz w:val="23"/>
          <w:szCs w:val="23"/>
        </w:rPr>
        <w:t xml:space="preserve">Link </w:t>
      </w:r>
      <w:r w:rsidR="007B2E1A">
        <w:rPr>
          <w:rFonts w:ascii="Georgia" w:hAnsi="Georgia" w:cs="Times New Roman"/>
          <w:color w:val="000000"/>
          <w:sz w:val="23"/>
          <w:szCs w:val="23"/>
        </w:rPr>
        <w:t>11</w:t>
      </w:r>
      <w:r w:rsidRPr="00001820">
        <w:rPr>
          <w:rFonts w:ascii="Georgia" w:hAnsi="Georgia" w:cs="Times New Roman"/>
          <w:color w:val="000000"/>
          <w:sz w:val="20"/>
          <w:szCs w:val="20"/>
        </w:rPr>
        <w:t>)</w:t>
      </w:r>
      <w:r w:rsidR="002F6D82">
        <w:rPr>
          <w:rFonts w:ascii="Georgia" w:hAnsi="Georgia" w:cs="Times New Roman"/>
          <w:color w:val="333333"/>
          <w:sz w:val="23"/>
          <w:szCs w:val="23"/>
          <w:shd w:val="clear" w:color="auto" w:fill="FFFFFF"/>
        </w:rPr>
        <w:t>. Forskerne</w:t>
      </w:r>
      <w:r w:rsidRPr="00001820">
        <w:rPr>
          <w:rFonts w:ascii="Georgia" w:hAnsi="Georgia" w:cs="Times New Roman"/>
          <w:color w:val="333333"/>
          <w:sz w:val="23"/>
          <w:szCs w:val="23"/>
          <w:shd w:val="clear" w:color="auto" w:fill="FFFFFF"/>
        </w:rPr>
        <w:t xml:space="preserve"> fremsat</w:t>
      </w:r>
      <w:r w:rsidR="002F6D82">
        <w:rPr>
          <w:rFonts w:ascii="Georgia" w:hAnsi="Georgia" w:cs="Times New Roman"/>
          <w:color w:val="333333"/>
          <w:sz w:val="23"/>
          <w:szCs w:val="23"/>
          <w:shd w:val="clear" w:color="auto" w:fill="FFFFFF"/>
        </w:rPr>
        <w:t>te</w:t>
      </w:r>
      <w:r w:rsidRPr="00001820">
        <w:rPr>
          <w:rFonts w:ascii="Georgia" w:hAnsi="Georgia" w:cs="Times New Roman"/>
          <w:color w:val="333333"/>
          <w:sz w:val="23"/>
          <w:szCs w:val="23"/>
          <w:shd w:val="clear" w:color="auto" w:fill="FFFFFF"/>
        </w:rPr>
        <w:t xml:space="preserve"> et casestudie omhandlende ti af Helle Thorning-Schmidts tirsdagspressemøder. </w:t>
      </w:r>
      <w:r w:rsidR="0083135A">
        <w:rPr>
          <w:rFonts w:ascii="Georgia" w:hAnsi="Georgia" w:cs="Times New Roman"/>
          <w:color w:val="333333"/>
          <w:sz w:val="23"/>
          <w:szCs w:val="23"/>
          <w:shd w:val="clear" w:color="auto" w:fill="FFFFFF"/>
        </w:rPr>
        <w:t>Forskerne kom</w:t>
      </w:r>
      <w:r w:rsidRPr="00001820">
        <w:rPr>
          <w:rFonts w:ascii="Georgia" w:hAnsi="Georgia" w:cs="Times New Roman"/>
          <w:color w:val="333333"/>
          <w:sz w:val="23"/>
          <w:szCs w:val="23"/>
          <w:shd w:val="clear" w:color="auto" w:fill="FFFFFF"/>
        </w:rPr>
        <w:t xml:space="preserve"> på baggrund af casestudiet frem til erkendelsen at, “</w:t>
      </w:r>
      <w:r w:rsidRPr="00001820">
        <w:rPr>
          <w:rFonts w:ascii="Georgia" w:hAnsi="Georgia" w:cs="Times New Roman"/>
          <w:i/>
          <w:iCs/>
          <w:color w:val="333333"/>
          <w:sz w:val="23"/>
          <w:szCs w:val="23"/>
          <w:shd w:val="clear" w:color="auto" w:fill="FFFFFF"/>
        </w:rPr>
        <w:t>Journalisters spørgeteknik bærer en stor del af skylden for de mange ikke-svar</w:t>
      </w:r>
      <w:r w:rsidRPr="00001820">
        <w:rPr>
          <w:rFonts w:ascii="Georgia" w:hAnsi="Georgia" w:cs="Times New Roman"/>
          <w:color w:val="333333"/>
          <w:sz w:val="23"/>
          <w:szCs w:val="23"/>
          <w:shd w:val="clear" w:color="auto" w:fill="FFFFFF"/>
        </w:rPr>
        <w:t>”(</w:t>
      </w:r>
      <w:r w:rsidR="00385808" w:rsidRPr="00001820">
        <w:rPr>
          <w:rFonts w:ascii="Georgia" w:hAnsi="Georgia" w:cs="Times New Roman"/>
          <w:color w:val="000000"/>
          <w:sz w:val="23"/>
          <w:szCs w:val="23"/>
        </w:rPr>
        <w:t xml:space="preserve">Link </w:t>
      </w:r>
      <w:r w:rsidR="002F6D82">
        <w:rPr>
          <w:rFonts w:ascii="Georgia" w:hAnsi="Georgia" w:cs="Times New Roman"/>
          <w:color w:val="000000"/>
          <w:sz w:val="23"/>
          <w:szCs w:val="23"/>
        </w:rPr>
        <w:t>11</w:t>
      </w:r>
      <w:r w:rsidRPr="00001820">
        <w:rPr>
          <w:rFonts w:ascii="Georgia" w:hAnsi="Georgia" w:cs="Times New Roman"/>
          <w:color w:val="000000"/>
          <w:sz w:val="20"/>
          <w:szCs w:val="20"/>
        </w:rPr>
        <w:t>)</w:t>
      </w:r>
      <w:r w:rsidRPr="00001820">
        <w:rPr>
          <w:rFonts w:ascii="Georgia" w:hAnsi="Georgia" w:cs="Times New Roman"/>
          <w:color w:val="333333"/>
          <w:sz w:val="23"/>
          <w:szCs w:val="23"/>
          <w:shd w:val="clear" w:color="auto" w:fill="FFFFFF"/>
        </w:rPr>
        <w:t>. Ud af 25</w:t>
      </w:r>
      <w:r w:rsidR="0083135A">
        <w:rPr>
          <w:rFonts w:ascii="Georgia" w:hAnsi="Georgia" w:cs="Times New Roman"/>
          <w:color w:val="333333"/>
          <w:sz w:val="23"/>
          <w:szCs w:val="23"/>
          <w:shd w:val="clear" w:color="auto" w:fill="FFFFFF"/>
        </w:rPr>
        <w:t>6 spørgsmål, som casestudiet havde undersøgt, indeholdte</w:t>
      </w:r>
      <w:r w:rsidRPr="00001820">
        <w:rPr>
          <w:rFonts w:ascii="Georgia" w:hAnsi="Georgia" w:cs="Times New Roman"/>
          <w:color w:val="333333"/>
          <w:sz w:val="23"/>
          <w:szCs w:val="23"/>
          <w:shd w:val="clear" w:color="auto" w:fill="FFFFFF"/>
        </w:rPr>
        <w:t xml:space="preserve"> 14% </w:t>
      </w:r>
      <w:r w:rsidR="0083135A">
        <w:rPr>
          <w:rFonts w:ascii="Georgia" w:hAnsi="Georgia" w:cs="Times New Roman"/>
          <w:color w:val="333333"/>
          <w:sz w:val="23"/>
          <w:szCs w:val="23"/>
          <w:shd w:val="clear" w:color="auto" w:fill="FFFFFF"/>
        </w:rPr>
        <w:t>flere spørgsmål i ét. Det var</w:t>
      </w:r>
      <w:r w:rsidRPr="00001820">
        <w:rPr>
          <w:rFonts w:ascii="Georgia" w:hAnsi="Georgia" w:cs="Times New Roman"/>
          <w:color w:val="333333"/>
          <w:sz w:val="23"/>
          <w:szCs w:val="23"/>
          <w:shd w:val="clear" w:color="auto" w:fill="FFFFFF"/>
        </w:rPr>
        <w:t xml:space="preserve"> problematisk</w:t>
      </w:r>
      <w:r w:rsidR="0083135A">
        <w:rPr>
          <w:rFonts w:ascii="Georgia" w:hAnsi="Georgia" w:cs="Times New Roman"/>
          <w:color w:val="333333"/>
          <w:sz w:val="23"/>
          <w:szCs w:val="23"/>
          <w:shd w:val="clear" w:color="auto" w:fill="FFFFFF"/>
        </w:rPr>
        <w:t>, fordi dobbeltspørgsmål manglede</w:t>
      </w:r>
      <w:r w:rsidRPr="00001820">
        <w:rPr>
          <w:rFonts w:ascii="Georgia" w:hAnsi="Georgia" w:cs="Times New Roman"/>
          <w:color w:val="333333"/>
          <w:sz w:val="23"/>
          <w:szCs w:val="23"/>
          <w:shd w:val="clear" w:color="auto" w:fill="FFFFFF"/>
        </w:rPr>
        <w:t xml:space="preserve"> fokus og præci</w:t>
      </w:r>
      <w:r w:rsidR="0083135A">
        <w:rPr>
          <w:rFonts w:ascii="Georgia" w:hAnsi="Georgia" w:cs="Times New Roman"/>
          <w:color w:val="333333"/>
          <w:sz w:val="23"/>
          <w:szCs w:val="23"/>
          <w:shd w:val="clear" w:color="auto" w:fill="FFFFFF"/>
        </w:rPr>
        <w:t>sion samtidigt med, at de lagde</w:t>
      </w:r>
      <w:r w:rsidRPr="00001820">
        <w:rPr>
          <w:rFonts w:ascii="Georgia" w:hAnsi="Georgia" w:cs="Times New Roman"/>
          <w:color w:val="333333"/>
          <w:sz w:val="23"/>
          <w:szCs w:val="23"/>
          <w:shd w:val="clear" w:color="auto" w:fill="FFFFFF"/>
        </w:rPr>
        <w:t xml:space="preserve"> op til et strategisk svar fra polit</w:t>
      </w:r>
      <w:r w:rsidR="0083135A">
        <w:rPr>
          <w:rFonts w:ascii="Georgia" w:hAnsi="Georgia" w:cs="Times New Roman"/>
          <w:color w:val="333333"/>
          <w:sz w:val="23"/>
          <w:szCs w:val="23"/>
          <w:shd w:val="clear" w:color="auto" w:fill="FFFFFF"/>
        </w:rPr>
        <w:t>ikeren, eftersom denne selv bestemte</w:t>
      </w:r>
      <w:r w:rsidRPr="00001820">
        <w:rPr>
          <w:rFonts w:ascii="Georgia" w:hAnsi="Georgia" w:cs="Times New Roman"/>
          <w:color w:val="333333"/>
          <w:sz w:val="23"/>
          <w:szCs w:val="23"/>
          <w:shd w:val="clear" w:color="auto" w:fill="FFFFFF"/>
        </w:rPr>
        <w:t xml:space="preserve">, hvilket af spørgsmålene, </w:t>
      </w:r>
      <w:r w:rsidR="0083135A">
        <w:rPr>
          <w:rFonts w:ascii="Georgia" w:hAnsi="Georgia" w:cs="Times New Roman"/>
          <w:color w:val="333333"/>
          <w:sz w:val="23"/>
          <w:szCs w:val="23"/>
          <w:shd w:val="clear" w:color="auto" w:fill="FFFFFF"/>
        </w:rPr>
        <w:t>vedkommende</w:t>
      </w:r>
      <w:r w:rsidRPr="00001820">
        <w:rPr>
          <w:rFonts w:ascii="Georgia" w:hAnsi="Georgia" w:cs="Times New Roman"/>
          <w:color w:val="333333"/>
          <w:sz w:val="23"/>
          <w:szCs w:val="23"/>
          <w:shd w:val="clear" w:color="auto" w:fill="FFFFFF"/>
        </w:rPr>
        <w:t xml:space="preserve"> helst vil</w:t>
      </w:r>
      <w:r w:rsidR="0083135A">
        <w:rPr>
          <w:rFonts w:ascii="Georgia" w:hAnsi="Georgia" w:cs="Times New Roman"/>
          <w:color w:val="333333"/>
          <w:sz w:val="23"/>
          <w:szCs w:val="23"/>
          <w:shd w:val="clear" w:color="auto" w:fill="FFFFFF"/>
        </w:rPr>
        <w:t>le</w:t>
      </w:r>
      <w:r w:rsidRPr="00001820">
        <w:rPr>
          <w:rFonts w:ascii="Georgia" w:hAnsi="Georgia" w:cs="Times New Roman"/>
          <w:color w:val="333333"/>
          <w:sz w:val="23"/>
          <w:szCs w:val="23"/>
          <w:shd w:val="clear" w:color="auto" w:fill="FFFFFF"/>
        </w:rPr>
        <w:t xml:space="preserve"> svare på.</w:t>
      </w:r>
    </w:p>
    <w:p w14:paraId="22556D40" w14:textId="77777777" w:rsidR="00BB5700" w:rsidRPr="00001820" w:rsidRDefault="00BB5700" w:rsidP="00DB2CD6">
      <w:pPr>
        <w:spacing w:line="360" w:lineRule="auto"/>
        <w:jc w:val="both"/>
        <w:rPr>
          <w:rFonts w:ascii="Georgia" w:eastAsia="Times New Roman" w:hAnsi="Georgia" w:cs="Times New Roman"/>
          <w:sz w:val="20"/>
          <w:szCs w:val="20"/>
        </w:rPr>
      </w:pPr>
    </w:p>
    <w:p w14:paraId="424CE8D2" w14:textId="77777777" w:rsidR="0083135A" w:rsidRDefault="00BB5700" w:rsidP="00DB2CD6">
      <w:pPr>
        <w:spacing w:line="360" w:lineRule="auto"/>
        <w:jc w:val="both"/>
        <w:rPr>
          <w:rFonts w:ascii="Georgia" w:hAnsi="Georgia" w:cs="Times New Roman"/>
          <w:color w:val="333333"/>
          <w:sz w:val="23"/>
          <w:szCs w:val="23"/>
          <w:shd w:val="clear" w:color="auto" w:fill="FFFFFF"/>
        </w:rPr>
      </w:pPr>
      <w:r w:rsidRPr="00001820">
        <w:rPr>
          <w:rFonts w:ascii="Georgia" w:hAnsi="Georgia" w:cs="Times New Roman"/>
          <w:color w:val="333333"/>
          <w:sz w:val="23"/>
          <w:szCs w:val="23"/>
          <w:shd w:val="clear" w:color="auto" w:fill="FFFFFF"/>
        </w:rPr>
        <w:t>Undersøgelsen viste ydermere, at 21% af spørgsmålene var såkaldte selvmodsigelsesspørgsmål. Funktionen heri var at gengive et udsagn fra Helle Thorning-Schmidt, som var i strid med noget, hend</w:t>
      </w:r>
      <w:r w:rsidR="0083135A">
        <w:rPr>
          <w:rFonts w:ascii="Georgia" w:hAnsi="Georgia" w:cs="Times New Roman"/>
          <w:color w:val="333333"/>
          <w:sz w:val="23"/>
          <w:szCs w:val="23"/>
          <w:shd w:val="clear" w:color="auto" w:fill="FFFFFF"/>
        </w:rPr>
        <w:t>e eller regeringen tidligere havde</w:t>
      </w:r>
      <w:r w:rsidRPr="00001820">
        <w:rPr>
          <w:rFonts w:ascii="Georgia" w:hAnsi="Georgia" w:cs="Times New Roman"/>
          <w:color w:val="333333"/>
          <w:sz w:val="23"/>
          <w:szCs w:val="23"/>
          <w:shd w:val="clear" w:color="auto" w:fill="FFFFFF"/>
        </w:rPr>
        <w:t xml:space="preserve"> udtalt. Slutteligt opfordrede journalisten statsministeren til at forholde sig til selvmodsigelsen. Journalisten ønsk</w:t>
      </w:r>
      <w:r w:rsidR="0083135A">
        <w:rPr>
          <w:rFonts w:ascii="Georgia" w:hAnsi="Georgia" w:cs="Times New Roman"/>
          <w:color w:val="333333"/>
          <w:sz w:val="23"/>
          <w:szCs w:val="23"/>
          <w:shd w:val="clear" w:color="auto" w:fill="FFFFFF"/>
        </w:rPr>
        <w:t>ede</w:t>
      </w:r>
      <w:r w:rsidRPr="00001820">
        <w:rPr>
          <w:rFonts w:ascii="Georgia" w:hAnsi="Georgia" w:cs="Times New Roman"/>
          <w:color w:val="333333"/>
          <w:sz w:val="23"/>
          <w:szCs w:val="23"/>
          <w:shd w:val="clear" w:color="auto" w:fill="FFFFFF"/>
        </w:rPr>
        <w:t xml:space="preserve"> med dette at opnå en form for indrømmelse eller fortrydelse fra Helle Thorning-Schmidt. Problematikken ved dette spørgsmål var, at det affødte ubrugelige svar. Spørgeformen opfordrede til udenomssnak, da en statsminister sjældent vil</w:t>
      </w:r>
      <w:r w:rsidR="0083135A">
        <w:rPr>
          <w:rFonts w:ascii="Georgia" w:hAnsi="Georgia" w:cs="Times New Roman"/>
          <w:color w:val="333333"/>
          <w:sz w:val="23"/>
          <w:szCs w:val="23"/>
          <w:shd w:val="clear" w:color="auto" w:fill="FFFFFF"/>
        </w:rPr>
        <w:t>le</w:t>
      </w:r>
      <w:r w:rsidRPr="00001820">
        <w:rPr>
          <w:rFonts w:ascii="Georgia" w:hAnsi="Georgia" w:cs="Times New Roman"/>
          <w:color w:val="333333"/>
          <w:sz w:val="23"/>
          <w:szCs w:val="23"/>
          <w:shd w:val="clear" w:color="auto" w:fill="FFFFFF"/>
        </w:rPr>
        <w:t xml:space="preserve"> indrømme fejl til offentligheden. </w:t>
      </w:r>
      <w:r w:rsidR="0083135A">
        <w:rPr>
          <w:rFonts w:ascii="Georgia" w:hAnsi="Georgia" w:cs="Times New Roman"/>
          <w:color w:val="333333"/>
          <w:sz w:val="23"/>
          <w:szCs w:val="23"/>
          <w:shd w:val="clear" w:color="auto" w:fill="FFFFFF"/>
        </w:rPr>
        <w:t>Kronikken argumenterede</w:t>
      </w:r>
      <w:r w:rsidRPr="00001820">
        <w:rPr>
          <w:rFonts w:ascii="Georgia" w:hAnsi="Georgia" w:cs="Times New Roman"/>
          <w:color w:val="333333"/>
          <w:sz w:val="23"/>
          <w:szCs w:val="23"/>
          <w:shd w:val="clear" w:color="auto" w:fill="FFFFFF"/>
        </w:rPr>
        <w:t xml:space="preserve"> således for, at journalisterne bar en stor del af skylden for politikernes mangel på konkrete svar. </w:t>
      </w:r>
    </w:p>
    <w:p w14:paraId="1B8C9F73" w14:textId="77777777" w:rsidR="0083135A" w:rsidRDefault="0083135A" w:rsidP="00DB2CD6">
      <w:pPr>
        <w:spacing w:line="360" w:lineRule="auto"/>
        <w:jc w:val="both"/>
        <w:rPr>
          <w:rFonts w:ascii="Georgia" w:hAnsi="Georgia" w:cs="Times New Roman"/>
          <w:color w:val="333333"/>
          <w:sz w:val="23"/>
          <w:szCs w:val="23"/>
          <w:shd w:val="clear" w:color="auto" w:fill="FFFFFF"/>
        </w:rPr>
      </w:pPr>
    </w:p>
    <w:p w14:paraId="7CCDCC79" w14:textId="77777777" w:rsidR="007B2E1A" w:rsidRDefault="007B2E1A"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Ved</w:t>
      </w:r>
      <w:r w:rsidR="0083135A">
        <w:rPr>
          <w:rFonts w:ascii="Georgia" w:hAnsi="Georgia" w:cs="Times New Roman"/>
          <w:color w:val="000000"/>
          <w:sz w:val="23"/>
          <w:szCs w:val="23"/>
        </w:rPr>
        <w:t xml:space="preserve"> at påpege mispraksisser i den politiske kommunikation blev det bemærket, at de politiske aktører og medierepræsentanter begge benytter disse. P</w:t>
      </w:r>
      <w:r w:rsidRPr="00001820">
        <w:rPr>
          <w:rFonts w:ascii="Georgia" w:hAnsi="Georgia" w:cs="Times New Roman"/>
          <w:color w:val="000000"/>
          <w:sz w:val="23"/>
          <w:szCs w:val="23"/>
        </w:rPr>
        <w:t xml:space="preserve">olitikeren </w:t>
      </w:r>
      <w:r w:rsidR="0083135A">
        <w:rPr>
          <w:rFonts w:ascii="Georgia" w:hAnsi="Georgia" w:cs="Times New Roman"/>
          <w:color w:val="000000"/>
          <w:sz w:val="23"/>
          <w:szCs w:val="23"/>
        </w:rPr>
        <w:t xml:space="preserve">undgår </w:t>
      </w:r>
      <w:r w:rsidRPr="00001820">
        <w:rPr>
          <w:rFonts w:ascii="Georgia" w:hAnsi="Georgia" w:cs="Times New Roman"/>
          <w:color w:val="000000"/>
          <w:sz w:val="23"/>
          <w:szCs w:val="23"/>
        </w:rPr>
        <w:t xml:space="preserve">at svare direkte på spørgsmål, </w:t>
      </w:r>
      <w:r w:rsidR="0083135A">
        <w:rPr>
          <w:rFonts w:ascii="Georgia" w:hAnsi="Georgia" w:cs="Times New Roman"/>
          <w:color w:val="000000"/>
          <w:sz w:val="23"/>
          <w:szCs w:val="23"/>
        </w:rPr>
        <w:t xml:space="preserve">hvilket resulterer i, at medierepræsentanternes spørgsmål indeholder flere spørgsmål i ét og søger at opnå indrømmelser fra politikeren. </w:t>
      </w:r>
    </w:p>
    <w:p w14:paraId="7E2A4C05" w14:textId="77777777" w:rsidR="0083135A" w:rsidRDefault="0083135A" w:rsidP="00DB2CD6">
      <w:pPr>
        <w:spacing w:line="360" w:lineRule="auto"/>
        <w:jc w:val="both"/>
        <w:rPr>
          <w:rFonts w:ascii="Georgia" w:hAnsi="Georgia" w:cs="Times New Roman"/>
          <w:sz w:val="20"/>
          <w:szCs w:val="20"/>
        </w:rPr>
      </w:pPr>
    </w:p>
    <w:p w14:paraId="37B344A4" w14:textId="77777777" w:rsidR="00BB5700" w:rsidRPr="00001820" w:rsidRDefault="00BB5700" w:rsidP="0083135A">
      <w:pPr>
        <w:pStyle w:val="Heading2"/>
        <w:spacing w:line="360" w:lineRule="auto"/>
        <w:jc w:val="both"/>
        <w:rPr>
          <w:rFonts w:ascii="Georgia" w:hAnsi="Georgia"/>
          <w:color w:val="auto"/>
          <w:sz w:val="20"/>
          <w:szCs w:val="20"/>
        </w:rPr>
      </w:pPr>
      <w:bookmarkStart w:id="51" w:name="_Toc263274062"/>
      <w:r w:rsidRPr="00001820">
        <w:rPr>
          <w:rFonts w:ascii="Georgia" w:hAnsi="Georgia"/>
          <w:color w:val="auto"/>
        </w:rPr>
        <w:t>2.5. Opsamling</w:t>
      </w:r>
      <w:bookmarkEnd w:id="51"/>
    </w:p>
    <w:p w14:paraId="735D25E9" w14:textId="77777777" w:rsidR="00BF4DA0" w:rsidRDefault="00BB5700" w:rsidP="0083135A">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For at </w:t>
      </w:r>
      <w:r w:rsidR="00AE3E4D" w:rsidRPr="00001820">
        <w:rPr>
          <w:rFonts w:ascii="Georgia" w:hAnsi="Georgia" w:cs="Times New Roman"/>
          <w:color w:val="000000"/>
          <w:sz w:val="23"/>
          <w:szCs w:val="23"/>
        </w:rPr>
        <w:t>eksplicitere</w:t>
      </w:r>
      <w:r w:rsidRPr="00001820">
        <w:rPr>
          <w:rFonts w:ascii="Georgia" w:hAnsi="Georgia" w:cs="Times New Roman"/>
          <w:color w:val="000000"/>
          <w:sz w:val="23"/>
          <w:szCs w:val="23"/>
        </w:rPr>
        <w:t xml:space="preserve"> genstandsfeltets ontologi og for at belyse udviklingen af den politiske kommunikation fra starten af 1920’erne og frem til i dag, er der i det forudgående kapitel blev</w:t>
      </w:r>
      <w:r w:rsidR="00BF4DA0">
        <w:rPr>
          <w:rFonts w:ascii="Georgia" w:hAnsi="Georgia" w:cs="Times New Roman"/>
          <w:color w:val="000000"/>
          <w:sz w:val="23"/>
          <w:szCs w:val="23"/>
        </w:rPr>
        <w:t>et</w:t>
      </w:r>
      <w:r w:rsidRPr="00001820">
        <w:rPr>
          <w:rFonts w:ascii="Georgia" w:hAnsi="Georgia" w:cs="Times New Roman"/>
          <w:color w:val="000000"/>
          <w:sz w:val="23"/>
          <w:szCs w:val="23"/>
        </w:rPr>
        <w:t xml:space="preserve"> redegjort for en række teoretiske indlæg og analyser</w:t>
      </w:r>
      <w:r w:rsidR="00BF4DA0">
        <w:rPr>
          <w:rFonts w:ascii="Georgia" w:hAnsi="Georgia" w:cs="Times New Roman"/>
          <w:color w:val="000000"/>
          <w:sz w:val="23"/>
          <w:szCs w:val="23"/>
        </w:rPr>
        <w:t>, der omhandler fire negative tendenser i politisk kommunikation</w:t>
      </w:r>
      <w:r w:rsidRPr="00001820">
        <w:rPr>
          <w:rFonts w:ascii="Georgia" w:hAnsi="Georgia" w:cs="Times New Roman"/>
          <w:color w:val="000000"/>
          <w:sz w:val="23"/>
          <w:szCs w:val="23"/>
        </w:rPr>
        <w:t xml:space="preserve">. </w:t>
      </w:r>
    </w:p>
    <w:p w14:paraId="57844FC8" w14:textId="77777777" w:rsidR="00BF4DA0" w:rsidRDefault="00BF4DA0" w:rsidP="0083135A">
      <w:pPr>
        <w:spacing w:line="360" w:lineRule="auto"/>
        <w:jc w:val="both"/>
        <w:rPr>
          <w:rFonts w:ascii="Georgia" w:hAnsi="Georgia" w:cs="Times New Roman"/>
          <w:color w:val="000000"/>
          <w:sz w:val="23"/>
          <w:szCs w:val="23"/>
        </w:rPr>
      </w:pPr>
    </w:p>
    <w:p w14:paraId="09F59A7B" w14:textId="77777777" w:rsidR="00BB5700" w:rsidRPr="00001820" w:rsidRDefault="00BB5700" w:rsidP="0083135A">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Indledningsvist blev der redegjort for den borgerlige offentligheds forfald ved at inddrage </w:t>
      </w:r>
      <w:r w:rsidR="000330FE">
        <w:rPr>
          <w:rFonts w:ascii="Georgia" w:hAnsi="Georgia" w:cs="Times New Roman"/>
          <w:color w:val="000000"/>
          <w:sz w:val="23"/>
          <w:szCs w:val="23"/>
        </w:rPr>
        <w:t xml:space="preserve">Jürgen Habermas. Han </w:t>
      </w:r>
      <w:r w:rsidRPr="00001820">
        <w:rPr>
          <w:rFonts w:ascii="Georgia" w:hAnsi="Georgia" w:cs="Times New Roman"/>
          <w:color w:val="000000"/>
          <w:sz w:val="23"/>
          <w:szCs w:val="23"/>
        </w:rPr>
        <w:t xml:space="preserve">redegjorde </w:t>
      </w:r>
      <w:r w:rsidR="000330FE">
        <w:rPr>
          <w:rFonts w:ascii="Georgia" w:hAnsi="Georgia" w:cs="Times New Roman"/>
          <w:color w:val="000000"/>
          <w:sz w:val="23"/>
          <w:szCs w:val="23"/>
        </w:rPr>
        <w:t>for</w:t>
      </w:r>
      <w:r w:rsidRPr="00001820">
        <w:rPr>
          <w:rFonts w:ascii="Georgia" w:hAnsi="Georgia" w:cs="Times New Roman"/>
          <w:color w:val="000000"/>
          <w:sz w:val="23"/>
          <w:szCs w:val="23"/>
        </w:rPr>
        <w:t xml:space="preserve"> det moderne samfunds tre sfærer: den statslige, den offentlige og d</w:t>
      </w:r>
      <w:r w:rsidR="00454896">
        <w:rPr>
          <w:rFonts w:ascii="Georgia" w:hAnsi="Georgia" w:cs="Times New Roman"/>
          <w:color w:val="000000"/>
          <w:sz w:val="23"/>
          <w:szCs w:val="23"/>
        </w:rPr>
        <w:t>en private. Disse tre sfærer havde</w:t>
      </w:r>
      <w:r w:rsidRPr="00001820">
        <w:rPr>
          <w:rFonts w:ascii="Georgia" w:hAnsi="Georgia" w:cs="Times New Roman"/>
          <w:color w:val="000000"/>
          <w:sz w:val="23"/>
          <w:szCs w:val="23"/>
        </w:rPr>
        <w:t xml:space="preserve"> tidligere været adskilt, men Habermas bemærkede, hvordan de i </w:t>
      </w:r>
      <w:r w:rsidR="00454896">
        <w:rPr>
          <w:rFonts w:ascii="Georgia" w:hAnsi="Georgia" w:cs="Times New Roman"/>
          <w:color w:val="000000"/>
          <w:sz w:val="23"/>
          <w:szCs w:val="23"/>
        </w:rPr>
        <w:t>stigende</w:t>
      </w:r>
      <w:r w:rsidRPr="00001820">
        <w:rPr>
          <w:rFonts w:ascii="Georgia" w:hAnsi="Georgia" w:cs="Times New Roman"/>
          <w:color w:val="000000"/>
          <w:sz w:val="23"/>
          <w:szCs w:val="23"/>
        </w:rPr>
        <w:t xml:space="preserve"> grad flød sammen. Habermas bemærkede, at der skete en afpolitisering af den offentlige samtale ved</w:t>
      </w:r>
      <w:r w:rsidR="00D65376">
        <w:rPr>
          <w:rFonts w:ascii="Georgia" w:hAnsi="Georgia" w:cs="Times New Roman"/>
          <w:color w:val="000000"/>
          <w:sz w:val="23"/>
          <w:szCs w:val="23"/>
        </w:rPr>
        <w:t>,</w:t>
      </w:r>
      <w:r w:rsidRPr="00001820">
        <w:rPr>
          <w:rFonts w:ascii="Georgia" w:hAnsi="Georgia" w:cs="Times New Roman"/>
          <w:color w:val="000000"/>
          <w:sz w:val="23"/>
          <w:szCs w:val="23"/>
        </w:rPr>
        <w:t xml:space="preserve"> at medierne </w:t>
      </w:r>
      <w:r w:rsidR="00D65376">
        <w:rPr>
          <w:rFonts w:ascii="Georgia" w:hAnsi="Georgia" w:cs="Times New Roman"/>
          <w:color w:val="000000"/>
          <w:sz w:val="23"/>
          <w:szCs w:val="23"/>
        </w:rPr>
        <w:t xml:space="preserve">i højere grad </w:t>
      </w:r>
      <w:r w:rsidRPr="00001820">
        <w:rPr>
          <w:rFonts w:ascii="Georgia" w:hAnsi="Georgia" w:cs="Times New Roman"/>
          <w:color w:val="000000"/>
          <w:sz w:val="23"/>
          <w:szCs w:val="23"/>
        </w:rPr>
        <w:t>fik kommercielle interesser.</w:t>
      </w:r>
    </w:p>
    <w:p w14:paraId="2E340699" w14:textId="77777777" w:rsidR="00BB5700" w:rsidRPr="00001820" w:rsidRDefault="00BB5700" w:rsidP="00DB2CD6">
      <w:pPr>
        <w:spacing w:line="360" w:lineRule="auto"/>
        <w:jc w:val="both"/>
        <w:rPr>
          <w:rFonts w:ascii="Georgia" w:eastAsia="Times New Roman" w:hAnsi="Georgia" w:cs="Times New Roman"/>
          <w:sz w:val="20"/>
          <w:szCs w:val="20"/>
        </w:rPr>
      </w:pPr>
    </w:p>
    <w:p w14:paraId="1CEDF1FA" w14:textId="77777777" w:rsidR="00BB5700" w:rsidRPr="00001820" w:rsidRDefault="00BD1401" w:rsidP="00DB2CD6">
      <w:pPr>
        <w:spacing w:line="360" w:lineRule="auto"/>
        <w:jc w:val="both"/>
        <w:rPr>
          <w:rFonts w:ascii="Georgia" w:hAnsi="Georgia" w:cs="Times New Roman"/>
          <w:sz w:val="20"/>
          <w:szCs w:val="20"/>
        </w:rPr>
      </w:pPr>
      <w:r>
        <w:rPr>
          <w:rFonts w:ascii="Georgia" w:hAnsi="Georgia" w:cs="Times New Roman"/>
          <w:color w:val="000000"/>
          <w:sz w:val="23"/>
          <w:szCs w:val="23"/>
        </w:rPr>
        <w:t>Borgerne</w:t>
      </w:r>
      <w:r w:rsidR="00BB5700" w:rsidRPr="00001820">
        <w:rPr>
          <w:rFonts w:ascii="Georgia" w:hAnsi="Georgia" w:cs="Times New Roman"/>
          <w:color w:val="000000"/>
          <w:sz w:val="23"/>
          <w:szCs w:val="23"/>
        </w:rPr>
        <w:t xml:space="preserve"> gik fra at være kulturræsonnerende til at være kulturkonsumerende. Der blev stillet færre spørgsmål til det indhold, medierne bragte, og i fremtiden blev de mere kommercielle, hvilket ikke var til gavn for den borgerlige offentlighed.</w:t>
      </w:r>
    </w:p>
    <w:p w14:paraId="6F68C7DA" w14:textId="77777777" w:rsidR="00BB5700" w:rsidRPr="00001820" w:rsidRDefault="00BB5700" w:rsidP="00DB2CD6">
      <w:pPr>
        <w:spacing w:line="360" w:lineRule="auto"/>
        <w:jc w:val="both"/>
        <w:rPr>
          <w:rFonts w:ascii="Georgia" w:eastAsia="Times New Roman" w:hAnsi="Georgia" w:cs="Times New Roman"/>
          <w:sz w:val="20"/>
          <w:szCs w:val="20"/>
        </w:rPr>
      </w:pPr>
    </w:p>
    <w:p w14:paraId="21C7F3B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I starten af 1920’erne havde journalisten Walter Lippmann påpeget, hvordan massemedierne blev mere udbredt. Hvor man tidligere udelukkende havde ben</w:t>
      </w:r>
      <w:r w:rsidR="005C5705">
        <w:rPr>
          <w:rFonts w:ascii="Georgia" w:hAnsi="Georgia" w:cs="Times New Roman"/>
          <w:color w:val="000000"/>
          <w:sz w:val="23"/>
          <w:szCs w:val="23"/>
        </w:rPr>
        <w:t xml:space="preserve">yttet aviser, blev radiomediet </w:t>
      </w:r>
      <w:r w:rsidR="00BD1401">
        <w:rPr>
          <w:rFonts w:ascii="Georgia" w:hAnsi="Georgia" w:cs="Times New Roman"/>
          <w:color w:val="000000"/>
          <w:sz w:val="23"/>
          <w:szCs w:val="23"/>
        </w:rPr>
        <w:t>benyttet i flere</w:t>
      </w:r>
      <w:r w:rsidRPr="00001820">
        <w:rPr>
          <w:rFonts w:ascii="Georgia" w:hAnsi="Georgia" w:cs="Times New Roman"/>
          <w:color w:val="000000"/>
          <w:sz w:val="23"/>
          <w:szCs w:val="23"/>
        </w:rPr>
        <w:t xml:space="preserve"> husstande. Samtidigt fik mindre velstillede borgere </w:t>
      </w:r>
      <w:r w:rsidR="007A5AE4">
        <w:rPr>
          <w:rFonts w:ascii="Georgia" w:hAnsi="Georgia" w:cs="Times New Roman"/>
          <w:color w:val="000000"/>
          <w:sz w:val="23"/>
          <w:szCs w:val="23"/>
        </w:rPr>
        <w:t xml:space="preserve">stemmeret, og politikerne fik således </w:t>
      </w:r>
      <w:r w:rsidRPr="00001820">
        <w:rPr>
          <w:rFonts w:ascii="Georgia" w:hAnsi="Georgia" w:cs="Times New Roman"/>
          <w:color w:val="000000"/>
          <w:sz w:val="23"/>
          <w:szCs w:val="23"/>
        </w:rPr>
        <w:t xml:space="preserve">en ny </w:t>
      </w:r>
      <w:r w:rsidR="007A5AE4">
        <w:rPr>
          <w:rFonts w:ascii="Georgia" w:hAnsi="Georgia" w:cs="Times New Roman"/>
          <w:color w:val="000000"/>
          <w:sz w:val="23"/>
          <w:szCs w:val="23"/>
        </w:rPr>
        <w:t xml:space="preserve">mulig </w:t>
      </w:r>
      <w:r w:rsidRPr="00001820">
        <w:rPr>
          <w:rFonts w:ascii="Georgia" w:hAnsi="Georgia" w:cs="Times New Roman"/>
          <w:color w:val="000000"/>
          <w:sz w:val="23"/>
          <w:szCs w:val="23"/>
        </w:rPr>
        <w:t xml:space="preserve">vælgergruppe. Politikerne blev opmærksomme på muligheden for at gøre brug af det forstørrede mediebillede </w:t>
      </w:r>
      <w:r w:rsidR="006818A5">
        <w:rPr>
          <w:rFonts w:ascii="Georgia" w:hAnsi="Georgia" w:cs="Times New Roman"/>
          <w:color w:val="000000"/>
          <w:sz w:val="23"/>
          <w:szCs w:val="23"/>
        </w:rPr>
        <w:t xml:space="preserve">til at </w:t>
      </w:r>
      <w:r w:rsidRPr="00001820">
        <w:rPr>
          <w:rFonts w:ascii="Georgia" w:hAnsi="Georgia" w:cs="Times New Roman"/>
          <w:color w:val="000000"/>
          <w:sz w:val="23"/>
          <w:szCs w:val="23"/>
        </w:rPr>
        <w:t xml:space="preserve">manipulere </w:t>
      </w:r>
      <w:r w:rsidR="006818A5">
        <w:rPr>
          <w:rFonts w:ascii="Georgia" w:hAnsi="Georgia" w:cs="Times New Roman"/>
          <w:color w:val="000000"/>
          <w:sz w:val="23"/>
          <w:szCs w:val="23"/>
        </w:rPr>
        <w:t>den nye og gamle vælgergruppe</w:t>
      </w:r>
      <w:r w:rsidRPr="00001820">
        <w:rPr>
          <w:rFonts w:ascii="Georgia" w:hAnsi="Georgia" w:cs="Times New Roman"/>
          <w:color w:val="000000"/>
          <w:sz w:val="23"/>
          <w:szCs w:val="23"/>
        </w:rPr>
        <w:t xml:space="preserve"> </w:t>
      </w:r>
      <w:r w:rsidR="006818A5">
        <w:rPr>
          <w:rFonts w:ascii="Georgia" w:hAnsi="Georgia" w:cs="Times New Roman"/>
          <w:color w:val="000000"/>
          <w:sz w:val="23"/>
          <w:szCs w:val="23"/>
        </w:rPr>
        <w:t xml:space="preserve">i </w:t>
      </w:r>
      <w:r w:rsidRPr="00001820">
        <w:rPr>
          <w:rFonts w:ascii="Georgia" w:hAnsi="Georgia" w:cs="Times New Roman"/>
          <w:color w:val="000000"/>
          <w:sz w:val="23"/>
          <w:szCs w:val="23"/>
        </w:rPr>
        <w:t>en bestemt politisk</w:t>
      </w:r>
      <w:r w:rsidR="006818A5">
        <w:rPr>
          <w:rFonts w:ascii="Georgia" w:hAnsi="Georgia" w:cs="Times New Roman"/>
          <w:color w:val="000000"/>
          <w:sz w:val="23"/>
          <w:szCs w:val="23"/>
        </w:rPr>
        <w:t xml:space="preserve"> retning, hvilket blev betegnet som fabrikeret enighed</w:t>
      </w:r>
      <w:r w:rsidRPr="00001820">
        <w:rPr>
          <w:rFonts w:ascii="Georgia" w:hAnsi="Georgia" w:cs="Times New Roman"/>
          <w:color w:val="000000"/>
          <w:sz w:val="23"/>
          <w:szCs w:val="23"/>
        </w:rPr>
        <w:t xml:space="preserve">. </w:t>
      </w:r>
    </w:p>
    <w:p w14:paraId="0EDCFD76" w14:textId="77777777" w:rsidR="00BB5700" w:rsidRPr="00001820" w:rsidRDefault="00BB5700" w:rsidP="00DB2CD6">
      <w:pPr>
        <w:spacing w:line="360" w:lineRule="auto"/>
        <w:jc w:val="both"/>
        <w:rPr>
          <w:rFonts w:ascii="Georgia" w:eastAsia="Times New Roman" w:hAnsi="Georgia" w:cs="Times New Roman"/>
          <w:sz w:val="20"/>
          <w:szCs w:val="20"/>
        </w:rPr>
      </w:pPr>
    </w:p>
    <w:p w14:paraId="4EF44CC4"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Christian Kock beskrev i 2011, hvordan nyhedskonsumeringen var blevet delt op i flere sociale grupperinger end tidligere</w:t>
      </w:r>
      <w:r w:rsidR="008F6C11">
        <w:rPr>
          <w:rFonts w:ascii="Georgia" w:hAnsi="Georgia" w:cs="Times New Roman"/>
          <w:color w:val="000000"/>
          <w:sz w:val="23"/>
          <w:szCs w:val="23"/>
        </w:rPr>
        <w:t>. S</w:t>
      </w:r>
      <w:r w:rsidRPr="00001820">
        <w:rPr>
          <w:rFonts w:ascii="Georgia" w:hAnsi="Georgia" w:cs="Times New Roman"/>
          <w:color w:val="000000"/>
          <w:sz w:val="23"/>
          <w:szCs w:val="23"/>
        </w:rPr>
        <w:t xml:space="preserve">om følger af kommercialiseringen var der opstået flere medier, der beskæftigede sig med nyheder. Dette medførte en konkurrence blandt medierne, der søgte at appellere til en bredere del af befolkningen, for på den måde at opnå </w:t>
      </w:r>
      <w:r w:rsidRPr="00001820">
        <w:rPr>
          <w:rFonts w:ascii="Georgia" w:hAnsi="Georgia" w:cs="Times New Roman"/>
          <w:color w:val="000000"/>
          <w:sz w:val="23"/>
          <w:szCs w:val="23"/>
        </w:rPr>
        <w:lastRenderedPageBreak/>
        <w:t xml:space="preserve">større seertal. Kock bemærkede, at den politiske debat tog skade, da de længerevarende debatprogrammer ikke blev vist på hovedkanalerne, DR1 og TV2. Dermed blev de konsumeret af et mindre antal borgere. </w:t>
      </w:r>
    </w:p>
    <w:p w14:paraId="0D31DE30" w14:textId="77777777" w:rsidR="00BB5700" w:rsidRPr="00001820" w:rsidRDefault="00BB5700" w:rsidP="00DB2CD6">
      <w:pPr>
        <w:spacing w:line="360" w:lineRule="auto"/>
        <w:jc w:val="both"/>
        <w:rPr>
          <w:rFonts w:ascii="Georgia" w:eastAsia="Times New Roman" w:hAnsi="Georgia" w:cs="Times New Roman"/>
          <w:sz w:val="20"/>
          <w:szCs w:val="20"/>
        </w:rPr>
      </w:pPr>
    </w:p>
    <w:p w14:paraId="4D2588E4" w14:textId="77777777" w:rsidR="00BB5700" w:rsidRPr="00001820" w:rsidRDefault="00277A7D" w:rsidP="00DB2CD6">
      <w:pPr>
        <w:spacing w:line="360" w:lineRule="auto"/>
        <w:jc w:val="both"/>
        <w:rPr>
          <w:rFonts w:ascii="Georgia" w:hAnsi="Georgia" w:cs="Times New Roman"/>
          <w:sz w:val="20"/>
          <w:szCs w:val="20"/>
        </w:rPr>
      </w:pPr>
      <w:r>
        <w:rPr>
          <w:rFonts w:ascii="Georgia" w:hAnsi="Georgia" w:cs="Times New Roman"/>
          <w:color w:val="000000"/>
          <w:sz w:val="23"/>
          <w:szCs w:val="23"/>
        </w:rPr>
        <w:t>David Eastons model over</w:t>
      </w:r>
      <w:r w:rsidR="00BB5700" w:rsidRPr="00001820">
        <w:rPr>
          <w:rFonts w:ascii="Georgia" w:hAnsi="Georgia" w:cs="Times New Roman"/>
          <w:color w:val="000000"/>
          <w:sz w:val="23"/>
          <w:szCs w:val="23"/>
        </w:rPr>
        <w:t xml:space="preserve"> den politiske kommunikationsproces blev </w:t>
      </w:r>
      <w:r>
        <w:rPr>
          <w:rFonts w:ascii="Georgia" w:hAnsi="Georgia" w:cs="Times New Roman"/>
          <w:color w:val="000000"/>
          <w:sz w:val="23"/>
          <w:szCs w:val="23"/>
        </w:rPr>
        <w:t>inddraget og redegjorde for</w:t>
      </w:r>
      <w:r w:rsidR="00BB5700" w:rsidRPr="00001820">
        <w:rPr>
          <w:rFonts w:ascii="Georgia" w:hAnsi="Georgia" w:cs="Times New Roman"/>
          <w:color w:val="000000"/>
          <w:sz w:val="23"/>
          <w:szCs w:val="23"/>
        </w:rPr>
        <w:t xml:space="preserve">, at politik blev skabt efter, hvad borgerne mente. Alle politiske vedtagelser var afhængige af borgernes accept til </w:t>
      </w:r>
      <w:r w:rsidR="00AE3E4D" w:rsidRPr="00001820">
        <w:rPr>
          <w:rFonts w:ascii="Georgia" w:hAnsi="Georgia" w:cs="Times New Roman"/>
          <w:color w:val="000000"/>
          <w:sz w:val="23"/>
          <w:szCs w:val="23"/>
        </w:rPr>
        <w:t>politikken</w:t>
      </w:r>
      <w:r w:rsidR="00BB5700" w:rsidRPr="00001820">
        <w:rPr>
          <w:rFonts w:ascii="Georgia" w:hAnsi="Georgia" w:cs="Times New Roman"/>
          <w:color w:val="000000"/>
          <w:sz w:val="23"/>
          <w:szCs w:val="23"/>
        </w:rPr>
        <w:t xml:space="preserve">. Når borgernes ønsker </w:t>
      </w:r>
      <w:r w:rsidR="00085A41">
        <w:rPr>
          <w:rFonts w:ascii="Georgia" w:hAnsi="Georgia" w:cs="Times New Roman"/>
          <w:color w:val="000000"/>
          <w:sz w:val="23"/>
          <w:szCs w:val="23"/>
        </w:rPr>
        <w:t>ændrede sig</w:t>
      </w:r>
      <w:r w:rsidR="00BB5700" w:rsidRPr="00001820">
        <w:rPr>
          <w:rFonts w:ascii="Georgia" w:hAnsi="Georgia" w:cs="Times New Roman"/>
          <w:color w:val="000000"/>
          <w:sz w:val="23"/>
          <w:szCs w:val="23"/>
        </w:rPr>
        <w:t>, skulle politikerne indordne sig efter dette. Eastons</w:t>
      </w:r>
      <w:r w:rsidR="0082327A">
        <w:rPr>
          <w:rFonts w:ascii="Georgia" w:hAnsi="Georgia" w:cs="Times New Roman"/>
          <w:color w:val="000000"/>
          <w:sz w:val="23"/>
          <w:szCs w:val="23"/>
        </w:rPr>
        <w:t xml:space="preserve"> model blev inddraget, da den </w:t>
      </w:r>
      <w:r w:rsidR="00BB5700" w:rsidRPr="00001820">
        <w:rPr>
          <w:rFonts w:ascii="Georgia" w:hAnsi="Georgia" w:cs="Times New Roman"/>
          <w:color w:val="000000"/>
          <w:sz w:val="23"/>
          <w:szCs w:val="23"/>
        </w:rPr>
        <w:t>belys</w:t>
      </w:r>
      <w:r w:rsidR="0082327A">
        <w:rPr>
          <w:rFonts w:ascii="Georgia" w:hAnsi="Georgia" w:cs="Times New Roman"/>
          <w:color w:val="000000"/>
          <w:sz w:val="23"/>
          <w:szCs w:val="23"/>
        </w:rPr>
        <w:t>t</w:t>
      </w:r>
      <w:r w:rsidR="00BB5700" w:rsidRPr="00001820">
        <w:rPr>
          <w:rFonts w:ascii="Georgia" w:hAnsi="Georgia" w:cs="Times New Roman"/>
          <w:color w:val="000000"/>
          <w:sz w:val="23"/>
          <w:szCs w:val="23"/>
        </w:rPr>
        <w:t xml:space="preserve">e, hvordan den ideelle politiske kommunikation så ud, kort før kommercialiseringen for alvor påvirkede den politiske kommunikation. </w:t>
      </w:r>
    </w:p>
    <w:p w14:paraId="3401682C" w14:textId="77777777" w:rsidR="00BB5700" w:rsidRPr="00001820" w:rsidRDefault="00BB5700" w:rsidP="00DB2CD6">
      <w:pPr>
        <w:spacing w:line="360" w:lineRule="auto"/>
        <w:jc w:val="both"/>
        <w:rPr>
          <w:rFonts w:ascii="Georgia" w:eastAsia="Times New Roman" w:hAnsi="Georgia" w:cs="Times New Roman"/>
          <w:sz w:val="20"/>
          <w:szCs w:val="20"/>
        </w:rPr>
      </w:pPr>
    </w:p>
    <w:p w14:paraId="3506358E" w14:textId="77777777" w:rsidR="00BB5700"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En af årsagerne til, at den borgerlige offentlighed stod for fald skyldtes </w:t>
      </w:r>
      <w:r w:rsidR="005057E0">
        <w:rPr>
          <w:rFonts w:ascii="Georgia" w:hAnsi="Georgia" w:cs="Times New Roman"/>
          <w:color w:val="000000"/>
          <w:sz w:val="23"/>
          <w:szCs w:val="23"/>
        </w:rPr>
        <w:t>en ændring af dominansforholden</w:t>
      </w:r>
      <w:r w:rsidRPr="00001820">
        <w:rPr>
          <w:rFonts w:ascii="Georgia" w:hAnsi="Georgia" w:cs="Times New Roman"/>
          <w:color w:val="000000"/>
          <w:sz w:val="23"/>
          <w:szCs w:val="23"/>
        </w:rPr>
        <w:t>e mellem medieaktørerne. Avisen blev den store taber, konkluderede Pippa Norris, der ud fra en model påviste, hvordan tv-mediet i 197</w:t>
      </w:r>
      <w:r w:rsidR="00267AB1">
        <w:rPr>
          <w:rFonts w:ascii="Georgia" w:hAnsi="Georgia" w:cs="Times New Roman"/>
          <w:color w:val="000000"/>
          <w:sz w:val="23"/>
          <w:szCs w:val="23"/>
        </w:rPr>
        <w:t>0’erne overhalede avisen som den</w:t>
      </w:r>
      <w:r w:rsidRPr="00001820">
        <w:rPr>
          <w:rFonts w:ascii="Georgia" w:hAnsi="Georgia" w:cs="Times New Roman"/>
          <w:color w:val="000000"/>
          <w:sz w:val="23"/>
          <w:szCs w:val="23"/>
        </w:rPr>
        <w:t xml:space="preserve"> mest benyttede medie</w:t>
      </w:r>
      <w:r w:rsidR="00267AB1">
        <w:rPr>
          <w:rFonts w:ascii="Georgia" w:hAnsi="Georgia" w:cs="Times New Roman"/>
          <w:color w:val="000000"/>
          <w:sz w:val="23"/>
          <w:szCs w:val="23"/>
        </w:rPr>
        <w:t>platform</w:t>
      </w:r>
      <w:r w:rsidRPr="00001820">
        <w:rPr>
          <w:rFonts w:ascii="Georgia" w:hAnsi="Georgia" w:cs="Times New Roman"/>
          <w:color w:val="000000"/>
          <w:sz w:val="23"/>
          <w:szCs w:val="23"/>
        </w:rPr>
        <w:t xml:space="preserve">. Hvorfor dette var skadeligt for den politiske </w:t>
      </w:r>
      <w:r w:rsidR="00AE3E4D" w:rsidRPr="00001820">
        <w:rPr>
          <w:rFonts w:ascii="Georgia" w:hAnsi="Georgia" w:cs="Times New Roman"/>
          <w:color w:val="000000"/>
          <w:sz w:val="23"/>
          <w:szCs w:val="23"/>
        </w:rPr>
        <w:t>kommunikation</w:t>
      </w:r>
      <w:r w:rsidRPr="00001820">
        <w:rPr>
          <w:rFonts w:ascii="Georgia" w:hAnsi="Georgia" w:cs="Times New Roman"/>
          <w:color w:val="000000"/>
          <w:sz w:val="23"/>
          <w:szCs w:val="23"/>
        </w:rPr>
        <w:t xml:space="preserve">, begrundede Norris med, at tv’et besad mindre journalistisk kvalitet end avisen, eftersom tv-mediet sjældent gik i dybden med et politisk emne. Tv-mediet </w:t>
      </w:r>
      <w:r w:rsidR="007967DE">
        <w:rPr>
          <w:rFonts w:ascii="Georgia" w:hAnsi="Georgia" w:cs="Times New Roman"/>
          <w:color w:val="000000"/>
          <w:sz w:val="23"/>
          <w:szCs w:val="23"/>
        </w:rPr>
        <w:t>indbefattede</w:t>
      </w:r>
      <w:r w:rsidRPr="00001820">
        <w:rPr>
          <w:rFonts w:ascii="Georgia" w:hAnsi="Georgia" w:cs="Times New Roman"/>
          <w:color w:val="000000"/>
          <w:sz w:val="23"/>
          <w:szCs w:val="23"/>
        </w:rPr>
        <w:t xml:space="preserve"> hurtige </w:t>
      </w:r>
      <w:r w:rsidR="007967DE">
        <w:rPr>
          <w:rFonts w:ascii="Georgia" w:hAnsi="Georgia" w:cs="Times New Roman"/>
          <w:color w:val="000000"/>
          <w:sz w:val="23"/>
          <w:szCs w:val="23"/>
        </w:rPr>
        <w:t>nyheds</w:t>
      </w:r>
      <w:r w:rsidRPr="00001820">
        <w:rPr>
          <w:rFonts w:ascii="Georgia" w:hAnsi="Georgia" w:cs="Times New Roman"/>
          <w:color w:val="000000"/>
          <w:sz w:val="23"/>
          <w:szCs w:val="23"/>
        </w:rPr>
        <w:t xml:space="preserve">indslag, og dermed var der ikke plads til dybdegående analyser. </w:t>
      </w:r>
    </w:p>
    <w:p w14:paraId="4A414CB2" w14:textId="77777777" w:rsidR="007967DE" w:rsidRPr="00001820" w:rsidRDefault="007967DE" w:rsidP="00DB2CD6">
      <w:pPr>
        <w:spacing w:line="360" w:lineRule="auto"/>
        <w:jc w:val="both"/>
        <w:rPr>
          <w:rFonts w:ascii="Georgia" w:hAnsi="Georgia" w:cs="Times New Roman"/>
          <w:sz w:val="20"/>
          <w:szCs w:val="20"/>
        </w:rPr>
      </w:pPr>
    </w:p>
    <w:p w14:paraId="462826C6"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Den politiske kommunikation blev justeret i forhold til de nye kommercielle tendenser. Pierre Bourdieu mente, at det journalistiske felt længe havde haft uheldig indflydelse, og at denne blev forstærket af tv-mediets indtog. Tidligere havde politikerne fokus på de større dagblade. Senere blev avisern</w:t>
      </w:r>
      <w:r w:rsidR="002A628A">
        <w:rPr>
          <w:rFonts w:ascii="Georgia" w:hAnsi="Georgia" w:cs="Times New Roman"/>
          <w:color w:val="000000"/>
          <w:sz w:val="23"/>
          <w:szCs w:val="23"/>
        </w:rPr>
        <w:t>e delt op i kommercielle aviser</w:t>
      </w:r>
      <w:r w:rsidRPr="00001820">
        <w:rPr>
          <w:rFonts w:ascii="Georgia" w:hAnsi="Georgia" w:cs="Times New Roman"/>
          <w:color w:val="000000"/>
          <w:sz w:val="23"/>
          <w:szCs w:val="23"/>
        </w:rPr>
        <w:t xml:space="preserve"> der solgte nyheder og ove</w:t>
      </w:r>
      <w:r w:rsidR="002A628A">
        <w:rPr>
          <w:rFonts w:ascii="Georgia" w:hAnsi="Georgia" w:cs="Times New Roman"/>
          <w:color w:val="000000"/>
          <w:sz w:val="23"/>
          <w:szCs w:val="23"/>
        </w:rPr>
        <w:t>rskrifter, og fordybende aviser</w:t>
      </w:r>
      <w:r w:rsidRPr="00001820">
        <w:rPr>
          <w:rFonts w:ascii="Georgia" w:hAnsi="Georgia" w:cs="Times New Roman"/>
          <w:color w:val="000000"/>
          <w:sz w:val="23"/>
          <w:szCs w:val="23"/>
        </w:rPr>
        <w:t xml:space="preserve"> der tilbød analyser og kommentarer. Bourdieu beskrev</w:t>
      </w:r>
      <w:r w:rsidR="005C5705">
        <w:rPr>
          <w:rFonts w:ascii="Georgia" w:hAnsi="Georgia" w:cs="Times New Roman"/>
          <w:color w:val="000000"/>
          <w:sz w:val="23"/>
          <w:szCs w:val="23"/>
        </w:rPr>
        <w:t xml:space="preserve">, hvordan den kommercielle pol </w:t>
      </w:r>
      <w:r w:rsidRPr="00001820">
        <w:rPr>
          <w:rFonts w:ascii="Georgia" w:hAnsi="Georgia" w:cs="Times New Roman"/>
          <w:color w:val="000000"/>
          <w:sz w:val="23"/>
          <w:szCs w:val="23"/>
        </w:rPr>
        <w:t xml:space="preserve">blev </w:t>
      </w:r>
      <w:r w:rsidR="002A628A">
        <w:rPr>
          <w:rFonts w:ascii="Georgia" w:hAnsi="Georgia" w:cs="Times New Roman"/>
          <w:color w:val="000000"/>
          <w:sz w:val="23"/>
          <w:szCs w:val="23"/>
        </w:rPr>
        <w:t>større end tidligere</w:t>
      </w:r>
      <w:r w:rsidRPr="00001820">
        <w:rPr>
          <w:rFonts w:ascii="Georgia" w:hAnsi="Georgia" w:cs="Times New Roman"/>
          <w:color w:val="000000"/>
          <w:sz w:val="23"/>
          <w:szCs w:val="23"/>
        </w:rPr>
        <w:t xml:space="preserve">. Dette skyldtes økonomiske interesser. Det var svært for aviser, og andre medier, at </w:t>
      </w:r>
      <w:r w:rsidR="002A628A">
        <w:rPr>
          <w:rFonts w:ascii="Georgia" w:hAnsi="Georgia" w:cs="Times New Roman"/>
          <w:color w:val="000000"/>
          <w:sz w:val="23"/>
          <w:szCs w:val="23"/>
        </w:rPr>
        <w:t xml:space="preserve">skabte profit </w:t>
      </w:r>
      <w:r w:rsidRPr="00001820">
        <w:rPr>
          <w:rFonts w:ascii="Georgia" w:hAnsi="Georgia" w:cs="Times New Roman"/>
          <w:color w:val="000000"/>
          <w:sz w:val="23"/>
          <w:szCs w:val="23"/>
        </w:rPr>
        <w:t xml:space="preserve">udelukkende på analyser og kommentarer, hvorfor de fleste medier fandt det mest fordelagtigt at fokusere på overskrifter og tabloid-formen. </w:t>
      </w:r>
    </w:p>
    <w:p w14:paraId="0D64592B" w14:textId="77777777" w:rsidR="00BB5700" w:rsidRPr="00001820" w:rsidRDefault="00BB5700" w:rsidP="00DB2CD6">
      <w:pPr>
        <w:spacing w:line="360" w:lineRule="auto"/>
        <w:jc w:val="both"/>
        <w:rPr>
          <w:rFonts w:ascii="Georgia" w:eastAsia="Times New Roman" w:hAnsi="Georgia" w:cs="Times New Roman"/>
          <w:sz w:val="20"/>
          <w:szCs w:val="20"/>
        </w:rPr>
      </w:pPr>
    </w:p>
    <w:p w14:paraId="5DBD74ED"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 xml:space="preserve">Politikere </w:t>
      </w:r>
      <w:r w:rsidR="00B62E60">
        <w:rPr>
          <w:rFonts w:ascii="Georgia" w:hAnsi="Georgia" w:cs="Times New Roman"/>
          <w:color w:val="000000"/>
          <w:sz w:val="23"/>
          <w:szCs w:val="23"/>
        </w:rPr>
        <w:t>og mediehuse så potentiale i tv-mediet</w:t>
      </w:r>
      <w:r w:rsidRPr="00001820">
        <w:rPr>
          <w:rFonts w:ascii="Georgia" w:hAnsi="Georgia" w:cs="Times New Roman"/>
          <w:color w:val="000000"/>
          <w:sz w:val="23"/>
          <w:szCs w:val="23"/>
        </w:rPr>
        <w:t>. Den amerikanske professor Jay Blumler undersøgte den politiske kommunikation i de britiske parlamentsvalg på den statsejede tv-kanal BBC. Ved analysens start, i midten af 1950’erne, var BBC’s tv-dækning af d</w:t>
      </w:r>
      <w:r w:rsidR="00B62E60">
        <w:rPr>
          <w:rFonts w:ascii="Georgia" w:hAnsi="Georgia" w:cs="Times New Roman"/>
          <w:color w:val="000000"/>
          <w:sz w:val="23"/>
          <w:szCs w:val="23"/>
        </w:rPr>
        <w:t xml:space="preserve">et britiske parlamentsvalg ikke </w:t>
      </w:r>
      <w:r w:rsidRPr="00001820">
        <w:rPr>
          <w:rFonts w:ascii="Georgia" w:hAnsi="Georgia" w:cs="Times New Roman"/>
          <w:color w:val="000000"/>
          <w:sz w:val="23"/>
          <w:szCs w:val="23"/>
        </w:rPr>
        <w:t>eksisterende. Få år efter begyndte BBC at bringe indslag i nyhedsudsendelserne, der i stigende grad dækkede parlamentsvalget.</w:t>
      </w:r>
    </w:p>
    <w:p w14:paraId="483B8BAD" w14:textId="77777777" w:rsidR="00BB5700" w:rsidRPr="00001820" w:rsidRDefault="00BB5700" w:rsidP="00DB2CD6">
      <w:pPr>
        <w:spacing w:line="360" w:lineRule="auto"/>
        <w:jc w:val="both"/>
        <w:rPr>
          <w:rFonts w:ascii="Georgia" w:eastAsia="Times New Roman" w:hAnsi="Georgia" w:cs="Times New Roman"/>
          <w:sz w:val="20"/>
          <w:szCs w:val="20"/>
        </w:rPr>
      </w:pPr>
    </w:p>
    <w:p w14:paraId="2F6A550C"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lastRenderedPageBreak/>
        <w:t xml:space="preserve">BBC ønskede en mere konfronterende platform til dækningen af parlamentsvalgene. Dette betød, at politikerne diskuterede </w:t>
      </w:r>
      <w:r w:rsidR="00B62E60">
        <w:rPr>
          <w:rFonts w:ascii="Georgia" w:hAnsi="Georgia" w:cs="Times New Roman"/>
          <w:color w:val="000000"/>
          <w:sz w:val="23"/>
          <w:szCs w:val="23"/>
        </w:rPr>
        <w:t>indbyrdes</w:t>
      </w:r>
      <w:r w:rsidRPr="00001820">
        <w:rPr>
          <w:rFonts w:ascii="Georgia" w:hAnsi="Georgia" w:cs="Times New Roman"/>
          <w:color w:val="000000"/>
          <w:sz w:val="23"/>
          <w:szCs w:val="23"/>
        </w:rPr>
        <w:t xml:space="preserve"> for på den måde at skabe mere seværdigt tv. Politikerne blev bevidste om, at BBC’s øgede dækning gav større mulighed for taletid. Derfor så de en mulighed for at søge at kontrollere BBC’s dækning af parlamentsvalget med forberedte kommentarer og budskaber, der kunne sendes ud på strategiske tidspunkt</w:t>
      </w:r>
      <w:r w:rsidR="00A51A7D">
        <w:rPr>
          <w:rFonts w:ascii="Georgia" w:hAnsi="Georgia" w:cs="Times New Roman"/>
          <w:color w:val="000000"/>
          <w:sz w:val="23"/>
          <w:szCs w:val="23"/>
        </w:rPr>
        <w:t>.</w:t>
      </w:r>
      <w:r w:rsidRPr="00001820">
        <w:rPr>
          <w:rFonts w:ascii="Georgia" w:hAnsi="Georgia" w:cs="Times New Roman"/>
          <w:color w:val="000000"/>
          <w:sz w:val="23"/>
          <w:szCs w:val="23"/>
        </w:rPr>
        <w:t xml:space="preserve"> De politiske partiers presseafdelinger søgte på d</w:t>
      </w:r>
      <w:r w:rsidR="00A51A7D">
        <w:rPr>
          <w:rFonts w:ascii="Georgia" w:hAnsi="Georgia" w:cs="Times New Roman"/>
          <w:color w:val="000000"/>
          <w:sz w:val="23"/>
          <w:szCs w:val="23"/>
        </w:rPr>
        <w:t>en måde at manipulere BBC’s journalister</w:t>
      </w:r>
      <w:r w:rsidRPr="00001820">
        <w:rPr>
          <w:rFonts w:ascii="Georgia" w:hAnsi="Georgia" w:cs="Times New Roman"/>
          <w:color w:val="000000"/>
          <w:sz w:val="23"/>
          <w:szCs w:val="23"/>
        </w:rPr>
        <w:t xml:space="preserve"> for at få politikernes budskab fremhævet.</w:t>
      </w:r>
    </w:p>
    <w:p w14:paraId="1D4D881A" w14:textId="77777777" w:rsidR="00BB5700" w:rsidRPr="00001820" w:rsidRDefault="00BB5700" w:rsidP="00DB2CD6">
      <w:pPr>
        <w:spacing w:line="360" w:lineRule="auto"/>
        <w:jc w:val="both"/>
        <w:rPr>
          <w:rFonts w:ascii="Georgia" w:eastAsia="Times New Roman" w:hAnsi="Georgia" w:cs="Times New Roman"/>
          <w:sz w:val="20"/>
          <w:szCs w:val="20"/>
        </w:rPr>
      </w:pPr>
    </w:p>
    <w:p w14:paraId="426AFFA6"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Stig Hjarvard analyserede tre nyhedsindslag i Danmarks R</w:t>
      </w:r>
      <w:r w:rsidR="0079416D">
        <w:rPr>
          <w:rFonts w:ascii="Georgia" w:hAnsi="Georgia" w:cs="Times New Roman"/>
          <w:color w:val="000000"/>
          <w:sz w:val="23"/>
          <w:szCs w:val="23"/>
        </w:rPr>
        <w:t>adios TV-Avisen over tre årtier</w:t>
      </w:r>
      <w:r w:rsidRPr="00001820">
        <w:rPr>
          <w:rFonts w:ascii="Georgia" w:hAnsi="Georgia" w:cs="Times New Roman"/>
          <w:color w:val="000000"/>
          <w:sz w:val="23"/>
          <w:szCs w:val="23"/>
        </w:rPr>
        <w:t xml:space="preserve"> for at undersøge, hvorvidt en udvikling af den politiske kommunikation havde indvirkning på danske nyhedsudsendelser. Hjarvard bemærkede i starten af analysen, at journalisten i ikke </w:t>
      </w:r>
      <w:r w:rsidR="0079416D">
        <w:rPr>
          <w:rFonts w:ascii="Georgia" w:hAnsi="Georgia" w:cs="Times New Roman"/>
          <w:color w:val="000000"/>
          <w:sz w:val="23"/>
          <w:szCs w:val="23"/>
        </w:rPr>
        <w:t>stillede opfølgende spørgsmål</w:t>
      </w:r>
      <w:r w:rsidRPr="00001820">
        <w:rPr>
          <w:rFonts w:ascii="Georgia" w:hAnsi="Georgia" w:cs="Times New Roman"/>
          <w:color w:val="000000"/>
          <w:sz w:val="23"/>
          <w:szCs w:val="23"/>
        </w:rPr>
        <w:t xml:space="preserve"> til politikeren. I løbet af de tre årtier blev journalisterne mere aggressive. Dette </w:t>
      </w:r>
      <w:r w:rsidR="00657D85">
        <w:rPr>
          <w:rFonts w:ascii="Georgia" w:hAnsi="Georgia" w:cs="Times New Roman"/>
          <w:color w:val="000000"/>
          <w:sz w:val="23"/>
          <w:szCs w:val="23"/>
        </w:rPr>
        <w:t>blev begrundet</w:t>
      </w:r>
      <w:r w:rsidRPr="00001820">
        <w:rPr>
          <w:rFonts w:ascii="Georgia" w:hAnsi="Georgia" w:cs="Times New Roman"/>
          <w:color w:val="000000"/>
          <w:sz w:val="23"/>
          <w:szCs w:val="23"/>
        </w:rPr>
        <w:t xml:space="preserve"> med, at journ</w:t>
      </w:r>
      <w:r w:rsidR="00657D85">
        <w:rPr>
          <w:rFonts w:ascii="Georgia" w:hAnsi="Georgia" w:cs="Times New Roman"/>
          <w:color w:val="000000"/>
          <w:sz w:val="23"/>
          <w:szCs w:val="23"/>
        </w:rPr>
        <w:t>alisterne</w:t>
      </w:r>
      <w:r w:rsidRPr="00001820">
        <w:rPr>
          <w:rFonts w:ascii="Georgia" w:hAnsi="Georgia" w:cs="Times New Roman"/>
          <w:color w:val="000000"/>
          <w:sz w:val="23"/>
          <w:szCs w:val="23"/>
        </w:rPr>
        <w:t xml:space="preserve"> stillede flere dybdegående og opfølgende spørgsmål til politikeren. Dette skyld</w:t>
      </w:r>
      <w:r w:rsidR="001B6134">
        <w:rPr>
          <w:rFonts w:ascii="Georgia" w:hAnsi="Georgia" w:cs="Times New Roman"/>
          <w:color w:val="000000"/>
          <w:sz w:val="23"/>
          <w:szCs w:val="23"/>
        </w:rPr>
        <w:t>t</w:t>
      </w:r>
      <w:r w:rsidRPr="00001820">
        <w:rPr>
          <w:rFonts w:ascii="Georgia" w:hAnsi="Georgia" w:cs="Times New Roman"/>
          <w:color w:val="000000"/>
          <w:sz w:val="23"/>
          <w:szCs w:val="23"/>
        </w:rPr>
        <w:t>es blandt andet de kommercielle interesser, hvor flere aktører på nyhedsmarkedet gjorde, at man måtte appellere til flere</w:t>
      </w:r>
      <w:r w:rsidR="001B6134">
        <w:rPr>
          <w:rFonts w:ascii="Georgia" w:hAnsi="Georgia" w:cs="Times New Roman"/>
          <w:color w:val="000000"/>
          <w:sz w:val="23"/>
          <w:szCs w:val="23"/>
        </w:rPr>
        <w:t xml:space="preserve"> modtagere</w:t>
      </w:r>
      <w:r w:rsidRPr="00001820">
        <w:rPr>
          <w:rFonts w:ascii="Georgia" w:hAnsi="Georgia" w:cs="Times New Roman"/>
          <w:color w:val="000000"/>
          <w:sz w:val="23"/>
          <w:szCs w:val="23"/>
        </w:rPr>
        <w:t xml:space="preserve"> for at opnå højere seertal. </w:t>
      </w:r>
    </w:p>
    <w:p w14:paraId="1DDE519B" w14:textId="77777777" w:rsidR="00BB5700" w:rsidRPr="00001820" w:rsidRDefault="00BB5700" w:rsidP="00DB2CD6">
      <w:pPr>
        <w:spacing w:line="360" w:lineRule="auto"/>
        <w:jc w:val="both"/>
        <w:rPr>
          <w:rFonts w:ascii="Georgia" w:eastAsia="Times New Roman" w:hAnsi="Georgia" w:cs="Times New Roman"/>
          <w:sz w:val="20"/>
          <w:szCs w:val="20"/>
        </w:rPr>
      </w:pPr>
    </w:p>
    <w:p w14:paraId="74ED7A07"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Den politiske kommunikation havde gennemgået en professionaliseret udvikling. Derfor søgte Brian McNair at skabe en ny model over den politiske kommunikation, hvor medierne, til forskel fra Easton</w:t>
      </w:r>
      <w:r w:rsidR="001B6134">
        <w:rPr>
          <w:rFonts w:ascii="Georgia" w:hAnsi="Georgia" w:cs="Times New Roman"/>
          <w:color w:val="000000"/>
          <w:sz w:val="23"/>
          <w:szCs w:val="23"/>
        </w:rPr>
        <w:t>s model,</w:t>
      </w:r>
      <w:r w:rsidRPr="00001820">
        <w:rPr>
          <w:rFonts w:ascii="Georgia" w:hAnsi="Georgia" w:cs="Times New Roman"/>
          <w:color w:val="000000"/>
          <w:sz w:val="23"/>
          <w:szCs w:val="23"/>
        </w:rPr>
        <w:t xml:space="preserve"> blev betragtet som en selvstændig aktør i den politiske kommunikation. Hovedpunktet var, at alle aktører gjorde brug af hinanden. Medie</w:t>
      </w:r>
      <w:r w:rsidR="001B6134">
        <w:rPr>
          <w:rFonts w:ascii="Georgia" w:hAnsi="Georgia" w:cs="Times New Roman"/>
          <w:color w:val="000000"/>
          <w:sz w:val="23"/>
          <w:szCs w:val="23"/>
        </w:rPr>
        <w:t>rne benyttede borgerne,</w:t>
      </w:r>
      <w:r w:rsidRPr="00001820">
        <w:rPr>
          <w:rFonts w:ascii="Georgia" w:hAnsi="Georgia" w:cs="Times New Roman"/>
          <w:color w:val="000000"/>
          <w:sz w:val="23"/>
          <w:szCs w:val="23"/>
        </w:rPr>
        <w:t xml:space="preserve"> de politiske aktører benyttede medierne, ligesom medierne benyttede de politiske aktører. </w:t>
      </w:r>
    </w:p>
    <w:p w14:paraId="556F4CC3" w14:textId="77777777" w:rsidR="00BB5700" w:rsidRPr="00001820" w:rsidRDefault="00BB5700" w:rsidP="00DB2CD6">
      <w:pPr>
        <w:spacing w:line="360" w:lineRule="auto"/>
        <w:jc w:val="both"/>
        <w:rPr>
          <w:rFonts w:ascii="Georgia" w:eastAsia="Times New Roman" w:hAnsi="Georgia" w:cs="Times New Roman"/>
          <w:sz w:val="20"/>
          <w:szCs w:val="20"/>
        </w:rPr>
      </w:pPr>
    </w:p>
    <w:p w14:paraId="29E0B62C" w14:textId="77777777" w:rsidR="00BB5700" w:rsidRPr="00001820" w:rsidRDefault="001B6134" w:rsidP="00DB2CD6">
      <w:pPr>
        <w:spacing w:line="360" w:lineRule="auto"/>
        <w:jc w:val="both"/>
        <w:rPr>
          <w:rFonts w:ascii="Georgia" w:hAnsi="Georgia" w:cs="Times New Roman"/>
          <w:sz w:val="20"/>
          <w:szCs w:val="20"/>
        </w:rPr>
      </w:pPr>
      <w:r>
        <w:rPr>
          <w:rFonts w:ascii="Georgia" w:hAnsi="Georgia" w:cs="Times New Roman"/>
          <w:color w:val="000000"/>
          <w:sz w:val="23"/>
          <w:szCs w:val="23"/>
        </w:rPr>
        <w:t xml:space="preserve">I det britiske parti Labour </w:t>
      </w:r>
      <w:r w:rsidR="00BB5700" w:rsidRPr="00001820">
        <w:rPr>
          <w:rFonts w:ascii="Georgia" w:hAnsi="Georgia" w:cs="Times New Roman"/>
          <w:color w:val="000000"/>
          <w:sz w:val="23"/>
          <w:szCs w:val="23"/>
        </w:rPr>
        <w:t xml:space="preserve">indså </w:t>
      </w:r>
      <w:r>
        <w:rPr>
          <w:rFonts w:ascii="Georgia" w:hAnsi="Georgia" w:cs="Times New Roman"/>
          <w:color w:val="000000"/>
          <w:sz w:val="23"/>
          <w:szCs w:val="23"/>
        </w:rPr>
        <w:t>man at den politiske kommunikation</w:t>
      </w:r>
      <w:r w:rsidR="00BB5700" w:rsidRPr="00001820">
        <w:rPr>
          <w:rFonts w:ascii="Georgia" w:hAnsi="Georgia" w:cs="Times New Roman"/>
          <w:color w:val="000000"/>
          <w:sz w:val="23"/>
          <w:szCs w:val="23"/>
        </w:rPr>
        <w:t xml:space="preserve"> var </w:t>
      </w:r>
      <w:r>
        <w:rPr>
          <w:rFonts w:ascii="Georgia" w:hAnsi="Georgia" w:cs="Times New Roman"/>
          <w:color w:val="000000"/>
          <w:sz w:val="23"/>
          <w:szCs w:val="23"/>
        </w:rPr>
        <w:t xml:space="preserve">blevet </w:t>
      </w:r>
      <w:r w:rsidR="00BB5700" w:rsidRPr="00001820">
        <w:rPr>
          <w:rFonts w:ascii="Georgia" w:hAnsi="Georgia" w:cs="Times New Roman"/>
          <w:color w:val="000000"/>
          <w:sz w:val="23"/>
          <w:szCs w:val="23"/>
        </w:rPr>
        <w:t xml:space="preserve">professionaliseret, og politikerne skulle i højere grad være forberedte. For at sikre en sejr til parlamentsvalget i 1997 indså kampagneleder Philip Gould, at </w:t>
      </w:r>
      <w:r w:rsidR="00414DDA">
        <w:rPr>
          <w:rFonts w:ascii="Georgia" w:hAnsi="Georgia" w:cs="Times New Roman"/>
          <w:color w:val="000000"/>
          <w:sz w:val="23"/>
          <w:szCs w:val="23"/>
        </w:rPr>
        <w:t xml:space="preserve">man gennem hele valgkampen </w:t>
      </w:r>
      <w:r w:rsidR="00BB5700" w:rsidRPr="00001820">
        <w:rPr>
          <w:rFonts w:ascii="Georgia" w:hAnsi="Georgia" w:cs="Times New Roman"/>
          <w:color w:val="000000"/>
          <w:sz w:val="23"/>
          <w:szCs w:val="23"/>
        </w:rPr>
        <w:t xml:space="preserve">måtte forsøge at skabe og fastholde momentum ved at søge at kontrollere nyhedsdækningen. Denne kunne kontrolleres ved, at partiets væsentlige skulle søge at ramme nyhedsudsendelserne, så de på den måde kunne opnå bedst mulig eksponering. </w:t>
      </w:r>
    </w:p>
    <w:p w14:paraId="2CB98DF4" w14:textId="77777777" w:rsidR="00BB5700" w:rsidRPr="00001820" w:rsidRDefault="00BB5700" w:rsidP="00DB2CD6">
      <w:pPr>
        <w:spacing w:line="360" w:lineRule="auto"/>
        <w:jc w:val="both"/>
        <w:rPr>
          <w:rFonts w:ascii="Georgia" w:eastAsia="Times New Roman" w:hAnsi="Georgia" w:cs="Times New Roman"/>
          <w:sz w:val="20"/>
          <w:szCs w:val="20"/>
        </w:rPr>
      </w:pPr>
    </w:p>
    <w:p w14:paraId="6587868E" w14:textId="77777777" w:rsidR="00BB5700" w:rsidRPr="00216A26" w:rsidRDefault="00BB5700"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Professionaliseringen af den politiske komm</w:t>
      </w:r>
      <w:r w:rsidR="00C85624">
        <w:rPr>
          <w:rFonts w:ascii="Georgia" w:hAnsi="Georgia" w:cs="Times New Roman"/>
          <w:color w:val="000000"/>
          <w:sz w:val="23"/>
          <w:szCs w:val="23"/>
        </w:rPr>
        <w:t>unikation affødte begrebet</w:t>
      </w:r>
      <w:r w:rsidRPr="00001820">
        <w:rPr>
          <w:rFonts w:ascii="Georgia" w:hAnsi="Georgia" w:cs="Times New Roman"/>
          <w:color w:val="000000"/>
          <w:sz w:val="23"/>
          <w:szCs w:val="23"/>
        </w:rPr>
        <w:t xml:space="preserve"> spin. Begrebet opstod som følge af med</w:t>
      </w:r>
      <w:r w:rsidR="007821DA">
        <w:rPr>
          <w:rFonts w:ascii="Georgia" w:hAnsi="Georgia" w:cs="Times New Roman"/>
          <w:color w:val="000000"/>
          <w:sz w:val="23"/>
          <w:szCs w:val="23"/>
        </w:rPr>
        <w:t>ierne og politikernes udvikling</w:t>
      </w:r>
      <w:r w:rsidRPr="00001820">
        <w:rPr>
          <w:rFonts w:ascii="Georgia" w:hAnsi="Georgia" w:cs="Times New Roman"/>
          <w:color w:val="000000"/>
          <w:sz w:val="23"/>
          <w:szCs w:val="23"/>
        </w:rPr>
        <w:t xml:space="preserve"> og var et redskab </w:t>
      </w:r>
      <w:r w:rsidR="007821DA">
        <w:rPr>
          <w:rFonts w:ascii="Georgia" w:hAnsi="Georgia" w:cs="Times New Roman"/>
          <w:color w:val="000000"/>
          <w:sz w:val="23"/>
          <w:szCs w:val="23"/>
        </w:rPr>
        <w:t>til</w:t>
      </w:r>
      <w:r w:rsidRPr="00001820">
        <w:rPr>
          <w:rFonts w:ascii="Georgia" w:hAnsi="Georgia" w:cs="Times New Roman"/>
          <w:color w:val="000000"/>
          <w:sz w:val="23"/>
          <w:szCs w:val="23"/>
        </w:rPr>
        <w:t xml:space="preserve"> at få politiske budskaber bragt til befolkningen gennem medierne. Oftest blev spin, og de tilhørende spindoktorer, </w:t>
      </w:r>
      <w:r w:rsidR="00216A26">
        <w:rPr>
          <w:rFonts w:ascii="Georgia" w:hAnsi="Georgia" w:cs="Times New Roman"/>
          <w:color w:val="000000"/>
          <w:sz w:val="23"/>
          <w:szCs w:val="23"/>
        </w:rPr>
        <w:t>vurderet som et element,</w:t>
      </w:r>
      <w:r w:rsidRPr="00001820">
        <w:rPr>
          <w:rFonts w:ascii="Georgia" w:hAnsi="Georgia" w:cs="Times New Roman"/>
          <w:color w:val="000000"/>
          <w:sz w:val="23"/>
          <w:szCs w:val="23"/>
        </w:rPr>
        <w:t xml:space="preserve"> der bidrog negativt til den politiske debat. An</w:t>
      </w:r>
      <w:r w:rsidR="00216A26">
        <w:rPr>
          <w:rFonts w:ascii="Georgia" w:hAnsi="Georgia" w:cs="Times New Roman"/>
          <w:color w:val="000000"/>
          <w:sz w:val="23"/>
          <w:szCs w:val="23"/>
        </w:rPr>
        <w:t xml:space="preserve">dre så det som en nødvendighed. </w:t>
      </w:r>
      <w:r w:rsidRPr="00001820">
        <w:rPr>
          <w:rFonts w:ascii="Georgia" w:hAnsi="Georgia" w:cs="Times New Roman"/>
          <w:color w:val="000000"/>
          <w:sz w:val="23"/>
          <w:szCs w:val="23"/>
        </w:rPr>
        <w:t xml:space="preserve">Spin medførte samtidigt et øget mediefokus, hvilket skabte </w:t>
      </w:r>
      <w:r w:rsidRPr="00001820">
        <w:rPr>
          <w:rFonts w:ascii="Georgia" w:hAnsi="Georgia" w:cs="Times New Roman"/>
          <w:color w:val="000000"/>
          <w:sz w:val="23"/>
          <w:szCs w:val="23"/>
        </w:rPr>
        <w:lastRenderedPageBreak/>
        <w:t xml:space="preserve">anledning til flere, offentligt kendte, politiske skandaler. John B. Thompson beskrev i </w:t>
      </w:r>
      <w:r w:rsidRPr="00001820">
        <w:rPr>
          <w:rFonts w:ascii="Georgia" w:hAnsi="Georgia" w:cs="Times New Roman"/>
          <w:i/>
          <w:iCs/>
          <w:color w:val="000000"/>
          <w:sz w:val="23"/>
          <w:szCs w:val="23"/>
        </w:rPr>
        <w:t>Den politiske skandale</w:t>
      </w:r>
      <w:r w:rsidR="00216A26">
        <w:rPr>
          <w:rFonts w:ascii="Georgia" w:hAnsi="Georgia" w:cs="Times New Roman"/>
          <w:i/>
          <w:iCs/>
          <w:color w:val="000000"/>
          <w:sz w:val="23"/>
          <w:szCs w:val="23"/>
        </w:rPr>
        <w:t xml:space="preserve"> </w:t>
      </w:r>
      <w:r w:rsidR="00216A26">
        <w:rPr>
          <w:rFonts w:ascii="Georgia" w:hAnsi="Georgia" w:cs="Times New Roman"/>
          <w:iCs/>
          <w:color w:val="000000"/>
          <w:sz w:val="23"/>
          <w:szCs w:val="23"/>
        </w:rPr>
        <w:t>(Thompson, 2000)</w:t>
      </w:r>
      <w:r w:rsidRPr="00001820">
        <w:rPr>
          <w:rFonts w:ascii="Georgia" w:hAnsi="Georgia" w:cs="Times New Roman"/>
          <w:color w:val="000000"/>
          <w:sz w:val="23"/>
          <w:szCs w:val="23"/>
        </w:rPr>
        <w:t>, hvorledes mediernes fokus har bevæget sig fra det nationalpolitiske til det lokalpolitiske</w:t>
      </w:r>
      <w:r w:rsidR="00216A26">
        <w:rPr>
          <w:rFonts w:ascii="Georgia" w:hAnsi="Georgia" w:cs="Times New Roman"/>
          <w:color w:val="000000"/>
          <w:sz w:val="23"/>
          <w:szCs w:val="23"/>
        </w:rPr>
        <w:t xml:space="preserve"> plan</w:t>
      </w:r>
      <w:r w:rsidRPr="00001820">
        <w:rPr>
          <w:rFonts w:ascii="Georgia" w:hAnsi="Georgia" w:cs="Times New Roman"/>
          <w:color w:val="000000"/>
          <w:sz w:val="23"/>
          <w:szCs w:val="23"/>
        </w:rPr>
        <w:t xml:space="preserve">. På den måde opsøgte medierne flere </w:t>
      </w:r>
      <w:r w:rsidR="00AE3E4D" w:rsidRPr="00001820">
        <w:rPr>
          <w:rFonts w:ascii="Georgia" w:hAnsi="Georgia" w:cs="Times New Roman"/>
          <w:color w:val="000000"/>
          <w:sz w:val="23"/>
          <w:szCs w:val="23"/>
        </w:rPr>
        <w:t>potentielle</w:t>
      </w:r>
      <w:r w:rsidRPr="00001820">
        <w:rPr>
          <w:rFonts w:ascii="Georgia" w:hAnsi="Georgia" w:cs="Times New Roman"/>
          <w:color w:val="000000"/>
          <w:sz w:val="23"/>
          <w:szCs w:val="23"/>
        </w:rPr>
        <w:t xml:space="preserve"> politiske skandaler. </w:t>
      </w:r>
    </w:p>
    <w:p w14:paraId="1B41E947" w14:textId="77777777" w:rsidR="00BB5700" w:rsidRPr="00001820" w:rsidRDefault="00BB5700" w:rsidP="00DB2CD6">
      <w:pPr>
        <w:spacing w:line="360" w:lineRule="auto"/>
        <w:jc w:val="both"/>
        <w:rPr>
          <w:rFonts w:ascii="Georgia" w:eastAsia="Times New Roman" w:hAnsi="Georgia" w:cs="Times New Roman"/>
          <w:sz w:val="20"/>
          <w:szCs w:val="20"/>
        </w:rPr>
      </w:pPr>
    </w:p>
    <w:p w14:paraId="4A9F0DA7" w14:textId="77777777" w:rsidR="00BB5700" w:rsidRPr="00001820" w:rsidRDefault="00BB5700" w:rsidP="00DB2CD6">
      <w:pPr>
        <w:spacing w:line="360" w:lineRule="auto"/>
        <w:jc w:val="both"/>
        <w:rPr>
          <w:rFonts w:ascii="Georgia" w:hAnsi="Georgia" w:cs="Times New Roman"/>
          <w:sz w:val="20"/>
          <w:szCs w:val="20"/>
        </w:rPr>
      </w:pPr>
      <w:r w:rsidRPr="00001820">
        <w:rPr>
          <w:rFonts w:ascii="Georgia" w:hAnsi="Georgia" w:cs="Times New Roman"/>
          <w:color w:val="000000"/>
          <w:sz w:val="23"/>
          <w:szCs w:val="23"/>
        </w:rPr>
        <w:t>Ovenstående professionalisering af den politiske kommunikation, bemærkede Rasmus Jønsson. Den nye mediesituation kræv</w:t>
      </w:r>
      <w:r w:rsidR="00396197">
        <w:rPr>
          <w:rFonts w:ascii="Georgia" w:hAnsi="Georgia" w:cs="Times New Roman"/>
          <w:color w:val="000000"/>
          <w:sz w:val="23"/>
          <w:szCs w:val="23"/>
        </w:rPr>
        <w:t xml:space="preserve">ede nye metoder fra politikerne. Dette skyldtes især </w:t>
      </w:r>
      <w:r w:rsidRPr="00001820">
        <w:rPr>
          <w:rFonts w:ascii="Georgia" w:hAnsi="Georgia" w:cs="Times New Roman"/>
          <w:color w:val="000000"/>
          <w:sz w:val="23"/>
          <w:szCs w:val="23"/>
        </w:rPr>
        <w:t>samfundsmæssige tendenser, hvor vælgerne</w:t>
      </w:r>
      <w:r w:rsidR="00396197">
        <w:rPr>
          <w:rFonts w:ascii="Georgia" w:hAnsi="Georgia" w:cs="Times New Roman"/>
          <w:color w:val="000000"/>
          <w:sz w:val="23"/>
          <w:szCs w:val="23"/>
        </w:rPr>
        <w:t>s tilslutning</w:t>
      </w:r>
      <w:r w:rsidRPr="00001820">
        <w:rPr>
          <w:rFonts w:ascii="Georgia" w:hAnsi="Georgia" w:cs="Times New Roman"/>
          <w:color w:val="000000"/>
          <w:sz w:val="23"/>
          <w:szCs w:val="23"/>
        </w:rPr>
        <w:t xml:space="preserve"> skiftede mellem partierne. Dette bevirkede, at politikerne hurtigt kunne miste vælgere,</w:t>
      </w:r>
      <w:r w:rsidR="00D05EB1">
        <w:rPr>
          <w:rFonts w:ascii="Georgia" w:hAnsi="Georgia" w:cs="Times New Roman"/>
          <w:color w:val="000000"/>
          <w:sz w:val="23"/>
          <w:szCs w:val="23"/>
        </w:rPr>
        <w:t xml:space="preserve"> hvilket betød, at de måtte</w:t>
      </w:r>
      <w:r w:rsidRPr="00001820">
        <w:rPr>
          <w:rFonts w:ascii="Georgia" w:hAnsi="Georgia" w:cs="Times New Roman"/>
          <w:color w:val="000000"/>
          <w:sz w:val="23"/>
          <w:szCs w:val="23"/>
        </w:rPr>
        <w:t xml:space="preserve"> justere </w:t>
      </w:r>
      <w:r w:rsidR="00D05EB1">
        <w:rPr>
          <w:rFonts w:ascii="Georgia" w:hAnsi="Georgia" w:cs="Times New Roman"/>
          <w:color w:val="000000"/>
          <w:sz w:val="23"/>
          <w:szCs w:val="23"/>
        </w:rPr>
        <w:t xml:space="preserve">sig </w:t>
      </w:r>
      <w:r w:rsidRPr="00001820">
        <w:rPr>
          <w:rFonts w:ascii="Georgia" w:hAnsi="Georgia" w:cs="Times New Roman"/>
          <w:color w:val="000000"/>
          <w:sz w:val="23"/>
          <w:szCs w:val="23"/>
        </w:rPr>
        <w:t xml:space="preserve">efter nye moderne kommunikationsmetoder. </w:t>
      </w:r>
    </w:p>
    <w:p w14:paraId="52DB96BC" w14:textId="77777777" w:rsidR="007433FC" w:rsidRPr="00001820" w:rsidRDefault="007433FC" w:rsidP="00DB2CD6">
      <w:pPr>
        <w:spacing w:line="360" w:lineRule="auto"/>
        <w:jc w:val="both"/>
        <w:rPr>
          <w:rFonts w:ascii="Georgia" w:hAnsi="Georgia" w:cs="Times New Roman"/>
          <w:sz w:val="20"/>
          <w:szCs w:val="20"/>
        </w:rPr>
      </w:pPr>
    </w:p>
    <w:p w14:paraId="4D3286AF" w14:textId="77777777" w:rsidR="00BB5700" w:rsidRDefault="00D05EB1" w:rsidP="00DB2CD6">
      <w:pPr>
        <w:spacing w:line="360" w:lineRule="auto"/>
        <w:jc w:val="both"/>
        <w:rPr>
          <w:rFonts w:ascii="Georgia" w:hAnsi="Georgia" w:cs="Times New Roman"/>
          <w:color w:val="000000"/>
          <w:sz w:val="23"/>
          <w:szCs w:val="23"/>
        </w:rPr>
      </w:pPr>
      <w:r>
        <w:rPr>
          <w:rFonts w:ascii="Georgia" w:hAnsi="Georgia" w:cs="Times New Roman"/>
          <w:color w:val="000000"/>
          <w:sz w:val="23"/>
          <w:szCs w:val="23"/>
        </w:rPr>
        <w:t>Norris påpegede gennem sin forskning, hvorledes der var</w:t>
      </w:r>
      <w:r w:rsidR="00BB5700" w:rsidRPr="00001820">
        <w:rPr>
          <w:rFonts w:ascii="Georgia" w:hAnsi="Georgia" w:cs="Times New Roman"/>
          <w:color w:val="000000"/>
          <w:sz w:val="23"/>
          <w:szCs w:val="23"/>
        </w:rPr>
        <w:t xml:space="preserve"> sket en professionalisering af den politiske kommunikation. Norris påviste</w:t>
      </w:r>
      <w:r>
        <w:rPr>
          <w:rFonts w:ascii="Georgia" w:hAnsi="Georgia" w:cs="Times New Roman"/>
          <w:color w:val="000000"/>
          <w:sz w:val="23"/>
          <w:szCs w:val="23"/>
        </w:rPr>
        <w:t>,</w:t>
      </w:r>
      <w:r w:rsidR="00BB5700" w:rsidRPr="00001820">
        <w:rPr>
          <w:rFonts w:ascii="Georgia" w:hAnsi="Georgia" w:cs="Times New Roman"/>
          <w:color w:val="000000"/>
          <w:sz w:val="23"/>
          <w:szCs w:val="23"/>
        </w:rPr>
        <w:t xml:space="preserve"> hvorledes der over tre tidsperioder var kommet flere spindoktorer, flere kommunikationsredskaber og mere intensiverede mediestrategier end tidligere.</w:t>
      </w:r>
    </w:p>
    <w:p w14:paraId="2665BFFE" w14:textId="77777777" w:rsidR="00D05EB1" w:rsidRDefault="00D05EB1" w:rsidP="00DB2CD6">
      <w:pPr>
        <w:spacing w:line="360" w:lineRule="auto"/>
        <w:jc w:val="both"/>
        <w:rPr>
          <w:rFonts w:ascii="Georgia" w:hAnsi="Georgia" w:cs="Times New Roman"/>
          <w:color w:val="000000"/>
          <w:sz w:val="23"/>
          <w:szCs w:val="23"/>
        </w:rPr>
      </w:pPr>
    </w:p>
    <w:p w14:paraId="288333A3" w14:textId="77777777" w:rsidR="00BB5700" w:rsidRDefault="00D05EB1" w:rsidP="00DB2CD6">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Dette mente professor i retorik ved Københavns Universitet, Christian Kock, medførte en forringelse af den politiske kommunikation.</w:t>
      </w:r>
      <w:r w:rsidR="00E23103">
        <w:rPr>
          <w:rFonts w:ascii="Georgia" w:hAnsi="Georgia" w:cs="Times New Roman"/>
          <w:color w:val="000000"/>
          <w:sz w:val="23"/>
          <w:szCs w:val="23"/>
        </w:rPr>
        <w:t xml:space="preserve"> </w:t>
      </w:r>
      <w:r w:rsidR="0083135A">
        <w:rPr>
          <w:rFonts w:ascii="Georgia" w:hAnsi="Georgia" w:cs="Times New Roman"/>
          <w:color w:val="000000"/>
          <w:sz w:val="23"/>
          <w:szCs w:val="23"/>
        </w:rPr>
        <w:t>Mispraks</w:t>
      </w:r>
      <w:r w:rsidR="00BB5700" w:rsidRPr="00001820">
        <w:rPr>
          <w:rFonts w:ascii="Georgia" w:hAnsi="Georgia" w:cs="Times New Roman"/>
          <w:color w:val="000000"/>
          <w:sz w:val="23"/>
          <w:szCs w:val="23"/>
        </w:rPr>
        <w:t>i</w:t>
      </w:r>
      <w:r w:rsidR="0083135A">
        <w:rPr>
          <w:rFonts w:ascii="Georgia" w:hAnsi="Georgia" w:cs="Times New Roman"/>
          <w:color w:val="000000"/>
          <w:sz w:val="23"/>
          <w:szCs w:val="23"/>
        </w:rPr>
        <w:t>s</w:t>
      </w:r>
      <w:r w:rsidR="00BB5700" w:rsidRPr="00001820">
        <w:rPr>
          <w:rFonts w:ascii="Georgia" w:hAnsi="Georgia" w:cs="Times New Roman"/>
          <w:color w:val="000000"/>
          <w:sz w:val="23"/>
          <w:szCs w:val="23"/>
        </w:rPr>
        <w:t xml:space="preserve">ser af den politiske kommunikation var i høj grad synlige i den politiske debat. Christian Kock definerede i </w:t>
      </w:r>
      <w:r w:rsidR="00BB5700" w:rsidRPr="00001820">
        <w:rPr>
          <w:rFonts w:ascii="Georgia" w:hAnsi="Georgia" w:cs="Times New Roman"/>
          <w:i/>
          <w:iCs/>
          <w:color w:val="000000"/>
          <w:sz w:val="23"/>
          <w:szCs w:val="23"/>
        </w:rPr>
        <w:t>De svarer ikke - fordummende uskikke i den politiske debat</w:t>
      </w:r>
      <w:r w:rsidR="00BB5700" w:rsidRPr="00001820">
        <w:rPr>
          <w:rFonts w:ascii="Georgia" w:hAnsi="Georgia" w:cs="Times New Roman"/>
          <w:color w:val="000000"/>
          <w:sz w:val="23"/>
          <w:szCs w:val="23"/>
        </w:rPr>
        <w:t xml:space="preserve"> (Kock, 2011) fem overordnede uskikke, politikerne gør brug af. I bogen redegjorde han for omvendt lommetyveri, talfnidder, lurvede motiver, stråmænd og undvigelsen af kritiske spørgsmål. </w:t>
      </w:r>
    </w:p>
    <w:p w14:paraId="4C60CF2D" w14:textId="77777777" w:rsidR="007433FC" w:rsidRPr="00001820" w:rsidRDefault="007433FC" w:rsidP="00DB2CD6">
      <w:pPr>
        <w:spacing w:line="360" w:lineRule="auto"/>
        <w:jc w:val="both"/>
        <w:rPr>
          <w:rFonts w:ascii="Georgia" w:hAnsi="Georgia" w:cs="Times New Roman"/>
          <w:sz w:val="20"/>
          <w:szCs w:val="20"/>
        </w:rPr>
      </w:pPr>
    </w:p>
    <w:p w14:paraId="38F8DED2" w14:textId="77777777" w:rsidR="00BB5700" w:rsidRDefault="00E23103" w:rsidP="00DB2CD6">
      <w:pPr>
        <w:spacing w:line="360" w:lineRule="auto"/>
        <w:jc w:val="both"/>
        <w:rPr>
          <w:rFonts w:ascii="Georgia" w:hAnsi="Georgia" w:cs="Times New Roman"/>
          <w:color w:val="333333"/>
          <w:sz w:val="23"/>
          <w:szCs w:val="23"/>
          <w:shd w:val="clear" w:color="auto" w:fill="FFFFFF"/>
        </w:rPr>
      </w:pPr>
      <w:r>
        <w:rPr>
          <w:rFonts w:ascii="Georgia" w:hAnsi="Georgia" w:cs="Times New Roman"/>
          <w:color w:val="000000"/>
          <w:sz w:val="23"/>
          <w:szCs w:val="23"/>
        </w:rPr>
        <w:t>Politikerne var ikke de eneste, hvis kommunikation indeholdte mispraksisser. I et casestudie omhandlende</w:t>
      </w:r>
      <w:r w:rsidR="00BB5700" w:rsidRPr="00001820">
        <w:rPr>
          <w:rFonts w:ascii="Georgia" w:hAnsi="Georgia" w:cs="Times New Roman"/>
          <w:color w:val="000000"/>
          <w:sz w:val="23"/>
          <w:szCs w:val="23"/>
        </w:rPr>
        <w:t xml:space="preserve"> Helle Thorning-Schmidt</w:t>
      </w:r>
      <w:r>
        <w:rPr>
          <w:rFonts w:ascii="Georgia" w:hAnsi="Georgia" w:cs="Times New Roman"/>
          <w:color w:val="000000"/>
          <w:sz w:val="23"/>
          <w:szCs w:val="23"/>
        </w:rPr>
        <w:t>s tirsdagspressemøder</w:t>
      </w:r>
      <w:r w:rsidR="00BB5700" w:rsidRPr="00001820">
        <w:rPr>
          <w:rFonts w:ascii="Georgia" w:hAnsi="Georgia" w:cs="Times New Roman"/>
          <w:color w:val="000000"/>
          <w:sz w:val="23"/>
          <w:szCs w:val="23"/>
        </w:rPr>
        <w:t xml:space="preserve"> analyserede tre forskere journalisternes </w:t>
      </w:r>
      <w:r>
        <w:rPr>
          <w:rFonts w:ascii="Georgia" w:hAnsi="Georgia" w:cs="Times New Roman"/>
          <w:color w:val="000000"/>
          <w:sz w:val="23"/>
          <w:szCs w:val="23"/>
        </w:rPr>
        <w:t>spørge</w:t>
      </w:r>
      <w:r w:rsidR="00BB5700" w:rsidRPr="00001820">
        <w:rPr>
          <w:rFonts w:ascii="Georgia" w:hAnsi="Georgia" w:cs="Times New Roman"/>
          <w:color w:val="000000"/>
          <w:sz w:val="23"/>
          <w:szCs w:val="23"/>
        </w:rPr>
        <w:t xml:space="preserve">former. Casestudet viste, at journalisterne i høj grad benyttede dobbeltspørgsmål og selvmodsigelsesspørgsmål, der </w:t>
      </w:r>
      <w:r w:rsidR="004802BF">
        <w:rPr>
          <w:rFonts w:ascii="Georgia" w:hAnsi="Georgia" w:cs="Times New Roman"/>
          <w:color w:val="000000"/>
          <w:sz w:val="23"/>
          <w:szCs w:val="23"/>
        </w:rPr>
        <w:t>resulterede i</w:t>
      </w:r>
      <w:r w:rsidR="00BB5700" w:rsidRPr="00001820">
        <w:rPr>
          <w:rFonts w:ascii="Georgia" w:hAnsi="Georgia" w:cs="Times New Roman"/>
          <w:color w:val="000000"/>
          <w:sz w:val="23"/>
          <w:szCs w:val="23"/>
        </w:rPr>
        <w:t xml:space="preserve"> dårlige svar fra politikerne. Casestudiet viste, at journalisterne</w:t>
      </w:r>
      <w:r w:rsidR="004802BF">
        <w:rPr>
          <w:rFonts w:ascii="Georgia" w:hAnsi="Georgia" w:cs="Times New Roman"/>
          <w:color w:val="000000"/>
          <w:sz w:val="23"/>
          <w:szCs w:val="23"/>
        </w:rPr>
        <w:t xml:space="preserve">, </w:t>
      </w:r>
      <w:r w:rsidR="00BB5700" w:rsidRPr="00001820">
        <w:rPr>
          <w:rFonts w:ascii="Georgia" w:hAnsi="Georgia" w:cs="Times New Roman"/>
          <w:color w:val="000000"/>
          <w:sz w:val="23"/>
          <w:szCs w:val="23"/>
        </w:rPr>
        <w:t>gennem deres spørgsmål</w:t>
      </w:r>
      <w:r w:rsidR="004802BF">
        <w:rPr>
          <w:rFonts w:ascii="Georgia" w:hAnsi="Georgia" w:cs="Times New Roman"/>
          <w:color w:val="000000"/>
          <w:sz w:val="23"/>
          <w:szCs w:val="23"/>
        </w:rPr>
        <w:t>,</w:t>
      </w:r>
      <w:r w:rsidR="00BB5700" w:rsidRPr="00001820">
        <w:rPr>
          <w:rFonts w:ascii="Georgia" w:hAnsi="Georgia" w:cs="Times New Roman"/>
          <w:color w:val="000000"/>
          <w:sz w:val="23"/>
          <w:szCs w:val="23"/>
        </w:rPr>
        <w:t xml:space="preserve"> var med til at præge den politiske kommunikation i en mere negativ retning. </w:t>
      </w:r>
    </w:p>
    <w:p w14:paraId="3E88E03A" w14:textId="77777777" w:rsidR="00E23103" w:rsidRDefault="00E23103" w:rsidP="00DB2CD6">
      <w:pPr>
        <w:spacing w:line="360" w:lineRule="auto"/>
        <w:jc w:val="both"/>
        <w:rPr>
          <w:rFonts w:ascii="Georgia" w:hAnsi="Georgia" w:cs="Times New Roman"/>
          <w:sz w:val="20"/>
          <w:szCs w:val="20"/>
        </w:rPr>
      </w:pPr>
    </w:p>
    <w:p w14:paraId="240EE4EB" w14:textId="77777777" w:rsidR="0020459A" w:rsidRDefault="0020459A" w:rsidP="00DB2CD6">
      <w:pPr>
        <w:spacing w:line="360" w:lineRule="auto"/>
        <w:jc w:val="both"/>
        <w:rPr>
          <w:rFonts w:ascii="Georgia" w:hAnsi="Georgia" w:cs="Times New Roman"/>
          <w:sz w:val="20"/>
          <w:szCs w:val="20"/>
        </w:rPr>
      </w:pPr>
    </w:p>
    <w:p w14:paraId="6A70C8A9" w14:textId="77777777" w:rsidR="0020459A" w:rsidRDefault="0020459A" w:rsidP="00DB2CD6">
      <w:pPr>
        <w:spacing w:line="360" w:lineRule="auto"/>
        <w:jc w:val="both"/>
        <w:rPr>
          <w:rFonts w:ascii="Georgia" w:hAnsi="Georgia" w:cs="Times New Roman"/>
          <w:sz w:val="20"/>
          <w:szCs w:val="20"/>
        </w:rPr>
      </w:pPr>
    </w:p>
    <w:p w14:paraId="03CEEB91" w14:textId="77777777" w:rsidR="0020459A" w:rsidRDefault="0020459A" w:rsidP="00DB2CD6">
      <w:pPr>
        <w:spacing w:line="360" w:lineRule="auto"/>
        <w:jc w:val="both"/>
        <w:rPr>
          <w:rFonts w:ascii="Georgia" w:hAnsi="Georgia" w:cs="Times New Roman"/>
          <w:sz w:val="20"/>
          <w:szCs w:val="20"/>
        </w:rPr>
      </w:pPr>
    </w:p>
    <w:p w14:paraId="342FC9EE" w14:textId="77777777" w:rsidR="0020459A" w:rsidRPr="00001820" w:rsidRDefault="0020459A" w:rsidP="00DB2CD6">
      <w:pPr>
        <w:spacing w:line="360" w:lineRule="auto"/>
        <w:jc w:val="both"/>
        <w:rPr>
          <w:rFonts w:ascii="Georgia" w:hAnsi="Georgia" w:cs="Times New Roman"/>
          <w:sz w:val="20"/>
          <w:szCs w:val="20"/>
        </w:rPr>
      </w:pPr>
    </w:p>
    <w:p w14:paraId="28628867" w14:textId="77777777" w:rsidR="00BB5700" w:rsidRPr="00001820" w:rsidRDefault="00BB5700" w:rsidP="00E23103">
      <w:pPr>
        <w:pStyle w:val="Heading2"/>
        <w:spacing w:line="360" w:lineRule="auto"/>
        <w:jc w:val="both"/>
        <w:rPr>
          <w:rFonts w:ascii="Georgia" w:hAnsi="Georgia"/>
          <w:color w:val="auto"/>
          <w:sz w:val="20"/>
          <w:szCs w:val="20"/>
        </w:rPr>
      </w:pPr>
      <w:bookmarkStart w:id="52" w:name="OLE_LINK17"/>
      <w:bookmarkStart w:id="53" w:name="OLE_LINK18"/>
      <w:bookmarkStart w:id="54" w:name="_Toc263274063"/>
      <w:r w:rsidRPr="00001820">
        <w:rPr>
          <w:rFonts w:ascii="Georgia" w:hAnsi="Georgia"/>
          <w:color w:val="auto"/>
        </w:rPr>
        <w:lastRenderedPageBreak/>
        <w:t>2.6. Delkonklusion</w:t>
      </w:r>
      <w:r w:rsidR="0068591F">
        <w:rPr>
          <w:rFonts w:ascii="Georgia" w:hAnsi="Georgia"/>
          <w:color w:val="auto"/>
        </w:rPr>
        <w:t xml:space="preserve"> I</w:t>
      </w:r>
      <w:bookmarkEnd w:id="54"/>
    </w:p>
    <w:p w14:paraId="6717A232" w14:textId="77777777" w:rsidR="0068591F" w:rsidRPr="00486685" w:rsidRDefault="00486685" w:rsidP="00E23103">
      <w:pPr>
        <w:spacing w:line="360" w:lineRule="auto"/>
        <w:jc w:val="both"/>
        <w:rPr>
          <w:rFonts w:ascii="Georgia" w:hAnsi="Georgia" w:cs="Times New Roman"/>
          <w:iCs/>
          <w:color w:val="000000"/>
          <w:sz w:val="23"/>
          <w:szCs w:val="23"/>
        </w:rPr>
      </w:pPr>
      <w:r w:rsidRPr="00001820">
        <w:rPr>
          <w:rFonts w:ascii="Georgia" w:hAnsi="Georgia" w:cs="Times New Roman"/>
          <w:color w:val="000000"/>
          <w:sz w:val="23"/>
          <w:lang w:eastAsia="da-DK"/>
        </w:rPr>
        <w:t>I dette afsnit udformes en delkonklusion med afsæt i specialet</w:t>
      </w:r>
      <w:r w:rsidR="004219D7">
        <w:rPr>
          <w:rFonts w:ascii="Georgia" w:hAnsi="Georgia" w:cs="Times New Roman"/>
          <w:color w:val="000000"/>
          <w:sz w:val="23"/>
          <w:lang w:eastAsia="da-DK"/>
        </w:rPr>
        <w:t>s</w:t>
      </w:r>
      <w:r w:rsidRPr="00001820">
        <w:rPr>
          <w:rFonts w:ascii="Georgia" w:hAnsi="Georgia" w:cs="Times New Roman"/>
          <w:color w:val="000000"/>
          <w:sz w:val="23"/>
          <w:lang w:eastAsia="da-DK"/>
        </w:rPr>
        <w:t xml:space="preserve"> </w:t>
      </w:r>
      <w:r>
        <w:rPr>
          <w:rFonts w:ascii="Georgia" w:hAnsi="Georgia" w:cs="Times New Roman"/>
          <w:color w:val="000000"/>
          <w:sz w:val="23"/>
          <w:lang w:eastAsia="da-DK"/>
        </w:rPr>
        <w:t>første</w:t>
      </w:r>
      <w:r w:rsidR="004219D7">
        <w:rPr>
          <w:rFonts w:ascii="Georgia" w:hAnsi="Georgia" w:cs="Times New Roman"/>
          <w:color w:val="000000"/>
          <w:sz w:val="23"/>
          <w:lang w:eastAsia="da-DK"/>
        </w:rPr>
        <w:t xml:space="preserve"> problemformulering</w:t>
      </w:r>
      <w:r w:rsidR="00F63E05">
        <w:rPr>
          <w:rFonts w:ascii="Georgia" w:hAnsi="Georgia" w:cs="Times New Roman"/>
          <w:color w:val="000000"/>
          <w:sz w:val="23"/>
          <w:lang w:eastAsia="da-DK"/>
        </w:rPr>
        <w:t>, der lyder</w:t>
      </w:r>
      <w:r w:rsidRPr="00001820">
        <w:rPr>
          <w:rFonts w:ascii="Georgia" w:hAnsi="Georgia" w:cs="Times New Roman"/>
          <w:color w:val="000000"/>
          <w:sz w:val="23"/>
          <w:lang w:eastAsia="da-DK"/>
        </w:rPr>
        <w:t>:</w:t>
      </w:r>
      <w:r>
        <w:rPr>
          <w:rFonts w:ascii="Georgia" w:hAnsi="Georgia" w:cs="Times New Roman"/>
          <w:iCs/>
          <w:color w:val="000000"/>
          <w:sz w:val="23"/>
          <w:szCs w:val="23"/>
        </w:rPr>
        <w:t xml:space="preserve"> </w:t>
      </w:r>
      <w:r w:rsidR="00A779D5" w:rsidRPr="00A779D5">
        <w:rPr>
          <w:rFonts w:ascii="Georgia" w:eastAsia="Georgia" w:hAnsi="Georgia" w:cs="Georgia"/>
          <w:i/>
          <w:sz w:val="23"/>
          <w:szCs w:val="23"/>
          <w:u w:val="single"/>
        </w:rPr>
        <w:t xml:space="preserve">Hvordan har den politiske kommunikation, herunder særligt kvaliteten i samspillet mellem politikere, medierepræsentanter og borgere, udviklet sig i det </w:t>
      </w:r>
      <w:r w:rsidR="00EE6EB2">
        <w:rPr>
          <w:rFonts w:ascii="Georgia" w:eastAsia="Georgia" w:hAnsi="Georgia" w:cs="Georgia"/>
          <w:i/>
          <w:sz w:val="23"/>
          <w:szCs w:val="23"/>
          <w:u w:val="single"/>
        </w:rPr>
        <w:t>20.</w:t>
      </w:r>
      <w:r w:rsidR="00A779D5" w:rsidRPr="00A779D5">
        <w:rPr>
          <w:rFonts w:ascii="Georgia" w:eastAsia="Georgia" w:hAnsi="Georgia" w:cs="Georgia"/>
          <w:i/>
          <w:sz w:val="23"/>
          <w:szCs w:val="23"/>
          <w:u w:val="single"/>
        </w:rPr>
        <w:t xml:space="preserve"> århundrede og starten af det </w:t>
      </w:r>
      <w:r w:rsidR="00EE6EB2">
        <w:rPr>
          <w:rFonts w:ascii="Georgia" w:eastAsia="Georgia" w:hAnsi="Georgia" w:cs="Georgia"/>
          <w:i/>
          <w:sz w:val="23"/>
          <w:szCs w:val="23"/>
          <w:u w:val="single"/>
        </w:rPr>
        <w:t>21.</w:t>
      </w:r>
      <w:r w:rsidR="00A779D5" w:rsidRPr="00A779D5">
        <w:rPr>
          <w:rFonts w:ascii="Georgia" w:eastAsia="Georgia" w:hAnsi="Georgia" w:cs="Georgia"/>
          <w:i/>
          <w:sz w:val="23"/>
          <w:szCs w:val="23"/>
          <w:u w:val="single"/>
        </w:rPr>
        <w:t xml:space="preserve"> århundrede?</w:t>
      </w:r>
    </w:p>
    <w:p w14:paraId="10B63CA5" w14:textId="77777777" w:rsidR="0068591F" w:rsidRDefault="0068591F" w:rsidP="00DB2CD6">
      <w:pPr>
        <w:spacing w:line="360" w:lineRule="auto"/>
        <w:jc w:val="both"/>
        <w:rPr>
          <w:rFonts w:ascii="Georgia" w:hAnsi="Georgia" w:cs="Times New Roman"/>
          <w:color w:val="000000"/>
          <w:sz w:val="23"/>
          <w:szCs w:val="23"/>
        </w:rPr>
      </w:pPr>
    </w:p>
    <w:p w14:paraId="3A414FAC" w14:textId="77777777" w:rsidR="00BB5700" w:rsidRDefault="00F63E05" w:rsidP="00DB2CD6">
      <w:pPr>
        <w:spacing w:line="360" w:lineRule="auto"/>
        <w:jc w:val="both"/>
        <w:rPr>
          <w:rFonts w:ascii="Georgia" w:hAnsi="Georgia" w:cs="Times New Roman"/>
          <w:color w:val="000000"/>
          <w:sz w:val="23"/>
          <w:szCs w:val="23"/>
        </w:rPr>
      </w:pPr>
      <w:r>
        <w:rPr>
          <w:rFonts w:ascii="Georgia" w:hAnsi="Georgia" w:cs="Times New Roman"/>
          <w:color w:val="000000"/>
          <w:sz w:val="23"/>
          <w:szCs w:val="23"/>
        </w:rPr>
        <w:t>I redegørelsen af</w:t>
      </w:r>
      <w:r w:rsidR="00BB5700" w:rsidRPr="00001820">
        <w:rPr>
          <w:rFonts w:ascii="Georgia" w:hAnsi="Georgia" w:cs="Times New Roman"/>
          <w:color w:val="000000"/>
          <w:sz w:val="23"/>
          <w:szCs w:val="23"/>
        </w:rPr>
        <w:t xml:space="preserve"> den politiske kommunikations udvikling </w:t>
      </w:r>
      <w:r w:rsidR="00C2797A">
        <w:rPr>
          <w:rFonts w:ascii="Georgia" w:hAnsi="Georgia" w:cs="Times New Roman"/>
          <w:color w:val="000000"/>
          <w:sz w:val="23"/>
          <w:szCs w:val="23"/>
        </w:rPr>
        <w:t>blev det bemærket</w:t>
      </w:r>
      <w:r w:rsidR="00BB5700" w:rsidRPr="00001820">
        <w:rPr>
          <w:rFonts w:ascii="Georgia" w:hAnsi="Georgia" w:cs="Times New Roman"/>
          <w:color w:val="000000"/>
          <w:sz w:val="23"/>
          <w:szCs w:val="23"/>
        </w:rPr>
        <w:t xml:space="preserve">, at denne har været præget af </w:t>
      </w:r>
      <w:r w:rsidR="00524E32">
        <w:rPr>
          <w:rFonts w:ascii="Georgia" w:hAnsi="Georgia" w:cs="Times New Roman"/>
          <w:color w:val="000000"/>
          <w:sz w:val="23"/>
          <w:szCs w:val="23"/>
        </w:rPr>
        <w:t xml:space="preserve">fire </w:t>
      </w:r>
      <w:r w:rsidR="00693271">
        <w:rPr>
          <w:rFonts w:ascii="Georgia" w:eastAsia="Georgia" w:hAnsi="Georgia" w:cs="Georgia"/>
          <w:sz w:val="23"/>
          <w:szCs w:val="23"/>
        </w:rPr>
        <w:t>negative tendenser</w:t>
      </w:r>
      <w:r w:rsidR="00BB5700" w:rsidRPr="00001820">
        <w:rPr>
          <w:rFonts w:ascii="Georgia" w:hAnsi="Georgia" w:cs="Times New Roman"/>
          <w:color w:val="000000"/>
          <w:sz w:val="23"/>
          <w:szCs w:val="23"/>
        </w:rPr>
        <w:t xml:space="preserve">; </w:t>
      </w:r>
      <w:r w:rsidR="00C11F44">
        <w:rPr>
          <w:rFonts w:ascii="Georgia" w:hAnsi="Georgia" w:cs="Times New Roman"/>
          <w:i/>
          <w:iCs/>
          <w:color w:val="333333"/>
          <w:sz w:val="23"/>
          <w:szCs w:val="23"/>
          <w:shd w:val="clear" w:color="auto" w:fill="FFFFFF"/>
        </w:rPr>
        <w:t>d</w:t>
      </w:r>
      <w:r w:rsidR="00C11F44" w:rsidRPr="00001820">
        <w:rPr>
          <w:rFonts w:ascii="Georgia" w:hAnsi="Georgia" w:cs="Times New Roman"/>
          <w:i/>
          <w:iCs/>
          <w:color w:val="333333"/>
          <w:sz w:val="23"/>
          <w:szCs w:val="23"/>
          <w:shd w:val="clear" w:color="auto" w:fill="FFFFFF"/>
        </w:rPr>
        <w:t>en borgerlige offentligheds forfald, kommercialisering af den politiske kommunikation, professionaliseri</w:t>
      </w:r>
      <w:r w:rsidR="00EF69C8">
        <w:rPr>
          <w:rFonts w:ascii="Georgia" w:hAnsi="Georgia" w:cs="Times New Roman"/>
          <w:i/>
          <w:iCs/>
          <w:color w:val="333333"/>
          <w:sz w:val="23"/>
          <w:szCs w:val="23"/>
          <w:shd w:val="clear" w:color="auto" w:fill="FFFFFF"/>
        </w:rPr>
        <w:t>ng</w:t>
      </w:r>
      <w:r w:rsidR="00C11F44">
        <w:rPr>
          <w:rFonts w:ascii="Georgia" w:hAnsi="Georgia" w:cs="Times New Roman"/>
          <w:i/>
          <w:iCs/>
          <w:color w:val="333333"/>
          <w:sz w:val="23"/>
          <w:szCs w:val="23"/>
          <w:shd w:val="clear" w:color="auto" w:fill="FFFFFF"/>
        </w:rPr>
        <w:t xml:space="preserve"> af den politiske kommunikation</w:t>
      </w:r>
      <w:r w:rsidR="00C11F44" w:rsidRPr="00001820">
        <w:rPr>
          <w:rFonts w:ascii="Georgia" w:hAnsi="Georgia" w:cs="Times New Roman"/>
          <w:i/>
          <w:iCs/>
          <w:color w:val="333333"/>
          <w:sz w:val="23"/>
          <w:szCs w:val="23"/>
          <w:shd w:val="clear" w:color="auto" w:fill="FFFFFF"/>
        </w:rPr>
        <w:t xml:space="preserve"> </w:t>
      </w:r>
      <w:r w:rsidR="00C11F44" w:rsidRPr="00001820">
        <w:rPr>
          <w:rFonts w:ascii="Georgia" w:hAnsi="Georgia" w:cs="Times New Roman"/>
          <w:color w:val="333333"/>
          <w:sz w:val="23"/>
          <w:szCs w:val="23"/>
          <w:shd w:val="clear" w:color="auto" w:fill="FFFFFF"/>
        </w:rPr>
        <w:t>samt</w:t>
      </w:r>
      <w:r w:rsidR="00C11F44" w:rsidRPr="00001820">
        <w:rPr>
          <w:rFonts w:ascii="Georgia" w:hAnsi="Georgia" w:cs="Times New Roman"/>
          <w:i/>
          <w:iCs/>
          <w:color w:val="333333"/>
          <w:sz w:val="23"/>
          <w:szCs w:val="23"/>
          <w:shd w:val="clear" w:color="auto" w:fill="FFFFFF"/>
        </w:rPr>
        <w:t xml:space="preserve"> ø</w:t>
      </w:r>
      <w:r w:rsidR="00C11F44">
        <w:rPr>
          <w:rFonts w:ascii="Georgia" w:hAnsi="Georgia" w:cs="Times New Roman"/>
          <w:i/>
          <w:iCs/>
          <w:color w:val="333333"/>
          <w:sz w:val="23"/>
          <w:szCs w:val="23"/>
          <w:shd w:val="clear" w:color="auto" w:fill="FFFFFF"/>
        </w:rPr>
        <w:t>gede</w:t>
      </w:r>
      <w:r w:rsidR="00C11F44" w:rsidRPr="00001820">
        <w:rPr>
          <w:rFonts w:ascii="Georgia" w:hAnsi="Georgia" w:cs="Times New Roman"/>
          <w:i/>
          <w:iCs/>
          <w:color w:val="333333"/>
          <w:sz w:val="23"/>
          <w:szCs w:val="23"/>
          <w:shd w:val="clear" w:color="auto" w:fill="FFFFFF"/>
        </w:rPr>
        <w:t xml:space="preserve"> mispraksisser i den politiske kommunikation</w:t>
      </w:r>
      <w:r w:rsidR="00C11F44" w:rsidRPr="00001820">
        <w:rPr>
          <w:rFonts w:ascii="Georgia" w:hAnsi="Georgia" w:cs="Times New Roman"/>
          <w:color w:val="333333"/>
          <w:sz w:val="23"/>
          <w:szCs w:val="23"/>
          <w:shd w:val="clear" w:color="auto" w:fill="FFFFFF"/>
        </w:rPr>
        <w:t xml:space="preserve">. </w:t>
      </w:r>
      <w:r w:rsidR="00BB5700" w:rsidRPr="00001820">
        <w:rPr>
          <w:rFonts w:ascii="Georgia" w:hAnsi="Georgia" w:cs="Times New Roman"/>
          <w:color w:val="000000"/>
          <w:sz w:val="23"/>
          <w:szCs w:val="23"/>
        </w:rPr>
        <w:t>Ved r</w:t>
      </w:r>
      <w:r w:rsidR="0068591F">
        <w:rPr>
          <w:rFonts w:ascii="Georgia" w:hAnsi="Georgia" w:cs="Times New Roman"/>
          <w:color w:val="000000"/>
          <w:sz w:val="23"/>
          <w:szCs w:val="23"/>
        </w:rPr>
        <w:t xml:space="preserve">edegørelsen af disse </w:t>
      </w:r>
      <w:r w:rsidR="00524E32">
        <w:rPr>
          <w:rFonts w:ascii="Georgia" w:hAnsi="Georgia" w:cs="Times New Roman"/>
          <w:color w:val="000000"/>
          <w:sz w:val="23"/>
          <w:szCs w:val="23"/>
        </w:rPr>
        <w:t xml:space="preserve">fire </w:t>
      </w:r>
      <w:r w:rsidR="00693271">
        <w:rPr>
          <w:rFonts w:ascii="Georgia" w:eastAsia="Georgia" w:hAnsi="Georgia" w:cs="Georgia"/>
          <w:sz w:val="23"/>
          <w:szCs w:val="23"/>
        </w:rPr>
        <w:t>negative tendenser</w:t>
      </w:r>
      <w:r w:rsidR="0068591F">
        <w:rPr>
          <w:rFonts w:ascii="Georgia" w:hAnsi="Georgia" w:cs="Times New Roman"/>
          <w:color w:val="000000"/>
          <w:sz w:val="23"/>
          <w:szCs w:val="23"/>
        </w:rPr>
        <w:t xml:space="preserve"> </w:t>
      </w:r>
      <w:r w:rsidR="00BB5700" w:rsidRPr="00001820">
        <w:rPr>
          <w:rFonts w:ascii="Georgia" w:hAnsi="Georgia" w:cs="Times New Roman"/>
          <w:color w:val="000000"/>
          <w:sz w:val="23"/>
          <w:szCs w:val="23"/>
        </w:rPr>
        <w:t>står det klart, at den politiske kommunikation har oplevet et skred, der har gjort, at kommunikationen fremstår uklar for borgerne.</w:t>
      </w:r>
      <w:r w:rsidR="008A6CBB">
        <w:rPr>
          <w:rFonts w:ascii="Georgia" w:hAnsi="Georgia" w:cs="Times New Roman"/>
          <w:color w:val="000000"/>
          <w:sz w:val="23"/>
          <w:szCs w:val="23"/>
        </w:rPr>
        <w:t xml:space="preserve"> </w:t>
      </w:r>
    </w:p>
    <w:p w14:paraId="769A4921" w14:textId="77777777" w:rsidR="00BB5700" w:rsidRPr="00001820" w:rsidRDefault="00BB5700" w:rsidP="00DB2CD6">
      <w:pPr>
        <w:spacing w:line="360" w:lineRule="auto"/>
        <w:jc w:val="both"/>
        <w:rPr>
          <w:rFonts w:ascii="Georgia" w:eastAsia="Times New Roman" w:hAnsi="Georgia" w:cs="Times New Roman"/>
          <w:sz w:val="20"/>
          <w:szCs w:val="20"/>
        </w:rPr>
      </w:pPr>
    </w:p>
    <w:p w14:paraId="17F47A6A" w14:textId="77777777" w:rsidR="00BB5700" w:rsidRPr="00001820" w:rsidRDefault="00E669DE" w:rsidP="00DB2CD6">
      <w:pPr>
        <w:spacing w:line="360" w:lineRule="auto"/>
        <w:jc w:val="both"/>
        <w:rPr>
          <w:rFonts w:ascii="Georgia" w:hAnsi="Georgia" w:cs="Times New Roman"/>
          <w:sz w:val="20"/>
          <w:szCs w:val="20"/>
        </w:rPr>
      </w:pPr>
      <w:r w:rsidRPr="00E669DE">
        <w:rPr>
          <w:rFonts w:ascii="Georgia" w:hAnsi="Georgia" w:cs="Times New Roman"/>
          <w:sz w:val="23"/>
          <w:szCs w:val="23"/>
        </w:rPr>
        <w:t>Der skete en st</w:t>
      </w:r>
      <w:r>
        <w:rPr>
          <w:rFonts w:ascii="Georgia" w:hAnsi="Georgia" w:cs="Times New Roman"/>
          <w:sz w:val="23"/>
          <w:szCs w:val="23"/>
        </w:rPr>
        <w:t>igende</w:t>
      </w:r>
      <w:r w:rsidRPr="00E669DE">
        <w:rPr>
          <w:rFonts w:ascii="Georgia" w:hAnsi="Georgia" w:cs="Times New Roman"/>
          <w:sz w:val="23"/>
          <w:szCs w:val="23"/>
        </w:rPr>
        <w:t xml:space="preserve"> kommercialisering</w:t>
      </w:r>
      <w:r>
        <w:rPr>
          <w:rFonts w:ascii="Georgia" w:hAnsi="Georgia" w:cs="Times New Roman"/>
          <w:sz w:val="23"/>
          <w:szCs w:val="23"/>
        </w:rPr>
        <w:t xml:space="preserve"> af politisk kommunikation</w:t>
      </w:r>
      <w:r w:rsidR="00FD2D73">
        <w:rPr>
          <w:rFonts w:ascii="Georgia" w:hAnsi="Georgia" w:cs="Times New Roman"/>
          <w:sz w:val="23"/>
          <w:szCs w:val="23"/>
        </w:rPr>
        <w:t xml:space="preserve">, hvor massemedierne blev profitorienteret fremfor at levere kritisk journalistik til borgere. </w:t>
      </w:r>
      <w:r w:rsidR="00776E61">
        <w:rPr>
          <w:rFonts w:ascii="Georgia" w:hAnsi="Georgia" w:cs="Times New Roman"/>
          <w:sz w:val="23"/>
          <w:szCs w:val="23"/>
        </w:rPr>
        <w:t>Det stigende antal medieplatforme resulterede i flere politiske budskaber fra politiske aktører</w:t>
      </w:r>
      <w:r w:rsidR="00B02574">
        <w:rPr>
          <w:rFonts w:ascii="Georgia" w:hAnsi="Georgia" w:cs="Times New Roman"/>
          <w:sz w:val="23"/>
          <w:szCs w:val="23"/>
        </w:rPr>
        <w:t xml:space="preserve"> på tværs af disse</w:t>
      </w:r>
      <w:r w:rsidR="00776E61">
        <w:rPr>
          <w:rFonts w:ascii="Georgia" w:hAnsi="Georgia" w:cs="Times New Roman"/>
          <w:sz w:val="23"/>
          <w:szCs w:val="23"/>
        </w:rPr>
        <w:t xml:space="preserve">. </w:t>
      </w:r>
      <w:r w:rsidRPr="00E669DE">
        <w:rPr>
          <w:rFonts w:ascii="Georgia" w:hAnsi="Georgia" w:cs="Times New Roman"/>
          <w:sz w:val="23"/>
          <w:szCs w:val="23"/>
        </w:rPr>
        <w:t>Problematikken var, at budskaberne forekom uforståelige og uoverskuelige for borgerne.</w:t>
      </w:r>
      <w:r w:rsidR="00C2797A">
        <w:rPr>
          <w:rFonts w:ascii="Georgia" w:hAnsi="Georgia" w:cs="Times New Roman"/>
          <w:color w:val="000000"/>
          <w:sz w:val="23"/>
          <w:szCs w:val="23"/>
        </w:rPr>
        <w:t xml:space="preserve"> Dette skyld</w:t>
      </w:r>
      <w:r w:rsidR="004F574E">
        <w:rPr>
          <w:rFonts w:ascii="Georgia" w:hAnsi="Georgia" w:cs="Times New Roman"/>
          <w:color w:val="000000"/>
          <w:sz w:val="23"/>
          <w:szCs w:val="23"/>
        </w:rPr>
        <w:t>t</w:t>
      </w:r>
      <w:r w:rsidR="00BB5700" w:rsidRPr="00001820">
        <w:rPr>
          <w:rFonts w:ascii="Georgia" w:hAnsi="Georgia" w:cs="Times New Roman"/>
          <w:color w:val="000000"/>
          <w:sz w:val="23"/>
          <w:szCs w:val="23"/>
        </w:rPr>
        <w:t>es i høj grad, at den øgede</w:t>
      </w:r>
      <w:r w:rsidR="004F574E">
        <w:rPr>
          <w:rFonts w:ascii="Georgia" w:hAnsi="Georgia" w:cs="Times New Roman"/>
          <w:color w:val="000000"/>
          <w:sz w:val="23"/>
          <w:szCs w:val="23"/>
        </w:rPr>
        <w:t xml:space="preserve"> konkurrence blandt medierne </w:t>
      </w:r>
      <w:r w:rsidR="00E97C54">
        <w:rPr>
          <w:rFonts w:ascii="Georgia" w:hAnsi="Georgia" w:cs="Times New Roman"/>
          <w:color w:val="000000"/>
          <w:sz w:val="23"/>
          <w:szCs w:val="23"/>
        </w:rPr>
        <w:t>skabte</w:t>
      </w:r>
      <w:r w:rsidR="00BB5700" w:rsidRPr="00001820">
        <w:rPr>
          <w:rFonts w:ascii="Georgia" w:hAnsi="Georgia" w:cs="Times New Roman"/>
          <w:color w:val="000000"/>
          <w:sz w:val="23"/>
          <w:szCs w:val="23"/>
        </w:rPr>
        <w:t xml:space="preserve"> sværere</w:t>
      </w:r>
      <w:r w:rsidR="00E97C54">
        <w:rPr>
          <w:rFonts w:ascii="Georgia" w:hAnsi="Georgia" w:cs="Times New Roman"/>
          <w:color w:val="000000"/>
          <w:sz w:val="23"/>
          <w:szCs w:val="23"/>
        </w:rPr>
        <w:t xml:space="preserve"> betingelser for at</w:t>
      </w:r>
      <w:r w:rsidR="00BB5700" w:rsidRPr="00001820">
        <w:rPr>
          <w:rFonts w:ascii="Georgia" w:hAnsi="Georgia" w:cs="Times New Roman"/>
          <w:color w:val="000000"/>
          <w:sz w:val="23"/>
          <w:szCs w:val="23"/>
        </w:rPr>
        <w:t xml:space="preserve"> fastho</w:t>
      </w:r>
      <w:r w:rsidR="0068591F">
        <w:rPr>
          <w:rFonts w:ascii="Georgia" w:hAnsi="Georgia" w:cs="Times New Roman"/>
          <w:color w:val="000000"/>
          <w:sz w:val="23"/>
          <w:szCs w:val="23"/>
        </w:rPr>
        <w:t xml:space="preserve">lde seer- og oplagstal. </w:t>
      </w:r>
      <w:r w:rsidR="003400F4">
        <w:rPr>
          <w:rFonts w:ascii="Georgia" w:hAnsi="Georgia" w:cs="Times New Roman"/>
          <w:color w:val="000000"/>
          <w:sz w:val="23"/>
          <w:szCs w:val="23"/>
        </w:rPr>
        <w:t>Tv-medierne pressede dagbladene</w:t>
      </w:r>
      <w:r>
        <w:rPr>
          <w:rFonts w:ascii="Georgia" w:hAnsi="Georgia" w:cs="Times New Roman"/>
          <w:color w:val="000000"/>
          <w:sz w:val="23"/>
          <w:szCs w:val="23"/>
        </w:rPr>
        <w:t>, der særligt beskæftigede</w:t>
      </w:r>
      <w:r w:rsidR="00BB5700" w:rsidRPr="00001820">
        <w:rPr>
          <w:rFonts w:ascii="Georgia" w:hAnsi="Georgia" w:cs="Times New Roman"/>
          <w:color w:val="000000"/>
          <w:sz w:val="23"/>
          <w:szCs w:val="23"/>
        </w:rPr>
        <w:t xml:space="preserve"> sig med kritisk journalistik. </w:t>
      </w:r>
      <w:r w:rsidR="003400F4">
        <w:rPr>
          <w:rFonts w:ascii="Georgia" w:hAnsi="Georgia" w:cs="Times New Roman"/>
          <w:color w:val="000000"/>
          <w:sz w:val="23"/>
          <w:szCs w:val="23"/>
        </w:rPr>
        <w:t>Medieplatformene</w:t>
      </w:r>
      <w:r w:rsidR="00BB5700" w:rsidRPr="00001820">
        <w:rPr>
          <w:rFonts w:ascii="Georgia" w:hAnsi="Georgia" w:cs="Times New Roman"/>
          <w:color w:val="000000"/>
          <w:sz w:val="23"/>
          <w:szCs w:val="23"/>
        </w:rPr>
        <w:t xml:space="preserve"> </w:t>
      </w:r>
      <w:r>
        <w:rPr>
          <w:rFonts w:ascii="Georgia" w:hAnsi="Georgia" w:cs="Times New Roman"/>
          <w:color w:val="000000"/>
          <w:sz w:val="23"/>
          <w:szCs w:val="23"/>
        </w:rPr>
        <w:t>konkurrerede</w:t>
      </w:r>
      <w:r w:rsidR="0068591F">
        <w:rPr>
          <w:rFonts w:ascii="Georgia" w:hAnsi="Georgia" w:cs="Times New Roman"/>
          <w:color w:val="000000"/>
          <w:sz w:val="23"/>
          <w:szCs w:val="23"/>
        </w:rPr>
        <w:t xml:space="preserve"> om de samme brugere</w:t>
      </w:r>
      <w:r>
        <w:rPr>
          <w:rFonts w:ascii="Georgia" w:hAnsi="Georgia" w:cs="Times New Roman"/>
          <w:color w:val="000000"/>
          <w:sz w:val="23"/>
          <w:szCs w:val="23"/>
        </w:rPr>
        <w:t xml:space="preserve"> og </w:t>
      </w:r>
      <w:r w:rsidR="003400F4">
        <w:rPr>
          <w:rFonts w:ascii="Georgia" w:hAnsi="Georgia" w:cs="Times New Roman"/>
          <w:color w:val="000000"/>
          <w:sz w:val="23"/>
          <w:szCs w:val="23"/>
        </w:rPr>
        <w:t>søgte</w:t>
      </w:r>
      <w:r w:rsidR="00BB5700" w:rsidRPr="00001820">
        <w:rPr>
          <w:rFonts w:ascii="Georgia" w:hAnsi="Georgia" w:cs="Times New Roman"/>
          <w:color w:val="000000"/>
          <w:sz w:val="23"/>
          <w:szCs w:val="23"/>
        </w:rPr>
        <w:t xml:space="preserve"> at </w:t>
      </w:r>
      <w:r w:rsidR="0068591F">
        <w:rPr>
          <w:rFonts w:ascii="Georgia" w:hAnsi="Georgia" w:cs="Times New Roman"/>
          <w:color w:val="000000"/>
          <w:sz w:val="23"/>
          <w:szCs w:val="23"/>
        </w:rPr>
        <w:t>tiltrække</w:t>
      </w:r>
      <w:r w:rsidR="00BB5700" w:rsidRPr="00001820">
        <w:rPr>
          <w:rFonts w:ascii="Georgia" w:hAnsi="Georgia" w:cs="Times New Roman"/>
          <w:color w:val="000000"/>
          <w:sz w:val="23"/>
          <w:szCs w:val="23"/>
        </w:rPr>
        <w:t xml:space="preserve"> disse med interessant nyhedsformidling. Den oprindelige kritiske journalistik </w:t>
      </w:r>
      <w:r>
        <w:rPr>
          <w:rFonts w:ascii="Georgia" w:hAnsi="Georgia" w:cs="Times New Roman"/>
          <w:color w:val="000000"/>
          <w:sz w:val="23"/>
          <w:szCs w:val="23"/>
        </w:rPr>
        <w:t>blev</w:t>
      </w:r>
      <w:r w:rsidR="00BB5700" w:rsidRPr="00001820">
        <w:rPr>
          <w:rFonts w:ascii="Georgia" w:hAnsi="Georgia" w:cs="Times New Roman"/>
          <w:color w:val="000000"/>
          <w:sz w:val="23"/>
          <w:szCs w:val="23"/>
        </w:rPr>
        <w:t xml:space="preserve"> ofte tilsidesat til fordel fo</w:t>
      </w:r>
      <w:r>
        <w:rPr>
          <w:rFonts w:ascii="Georgia" w:hAnsi="Georgia" w:cs="Times New Roman"/>
          <w:color w:val="000000"/>
          <w:sz w:val="23"/>
          <w:szCs w:val="23"/>
        </w:rPr>
        <w:t>r tabloid-journalistisk, der havde</w:t>
      </w:r>
      <w:r w:rsidR="00BB5700" w:rsidRPr="00001820">
        <w:rPr>
          <w:rFonts w:ascii="Georgia" w:hAnsi="Georgia" w:cs="Times New Roman"/>
          <w:color w:val="000000"/>
          <w:sz w:val="23"/>
          <w:szCs w:val="23"/>
        </w:rPr>
        <w:t xml:space="preserve"> fokus på underholdende </w:t>
      </w:r>
      <w:r>
        <w:rPr>
          <w:rFonts w:ascii="Georgia" w:hAnsi="Georgia" w:cs="Times New Roman"/>
          <w:color w:val="000000"/>
          <w:sz w:val="23"/>
          <w:szCs w:val="23"/>
        </w:rPr>
        <w:t>nyheds</w:t>
      </w:r>
      <w:r w:rsidR="00BB5700" w:rsidRPr="00001820">
        <w:rPr>
          <w:rFonts w:ascii="Georgia" w:hAnsi="Georgia" w:cs="Times New Roman"/>
          <w:color w:val="000000"/>
          <w:sz w:val="23"/>
          <w:szCs w:val="23"/>
        </w:rPr>
        <w:t>formidling</w:t>
      </w:r>
      <w:r w:rsidR="003400F4">
        <w:rPr>
          <w:rFonts w:ascii="Georgia" w:hAnsi="Georgia" w:cs="Times New Roman"/>
          <w:color w:val="000000"/>
          <w:sz w:val="23"/>
          <w:szCs w:val="23"/>
        </w:rPr>
        <w:t xml:space="preserve"> og profitskabelse</w:t>
      </w:r>
      <w:r w:rsidR="00BB5700" w:rsidRPr="00001820">
        <w:rPr>
          <w:rFonts w:ascii="Georgia" w:hAnsi="Georgia" w:cs="Times New Roman"/>
          <w:color w:val="000000"/>
          <w:sz w:val="23"/>
          <w:szCs w:val="23"/>
        </w:rPr>
        <w:t xml:space="preserve">. </w:t>
      </w:r>
      <w:r>
        <w:rPr>
          <w:rFonts w:ascii="Georgia" w:hAnsi="Georgia" w:cs="Times New Roman"/>
          <w:color w:val="000000"/>
          <w:sz w:val="23"/>
          <w:szCs w:val="23"/>
        </w:rPr>
        <w:t>Denne udvikling</w:t>
      </w:r>
      <w:r w:rsidR="0068591F">
        <w:rPr>
          <w:rFonts w:ascii="Georgia" w:hAnsi="Georgia" w:cs="Times New Roman"/>
          <w:color w:val="000000"/>
          <w:sz w:val="23"/>
          <w:szCs w:val="23"/>
        </w:rPr>
        <w:t xml:space="preserve"> resultere</w:t>
      </w:r>
      <w:r>
        <w:rPr>
          <w:rFonts w:ascii="Georgia" w:hAnsi="Georgia" w:cs="Times New Roman"/>
          <w:color w:val="000000"/>
          <w:sz w:val="23"/>
          <w:szCs w:val="23"/>
        </w:rPr>
        <w:t>de</w:t>
      </w:r>
      <w:r w:rsidR="0068591F">
        <w:rPr>
          <w:rFonts w:ascii="Georgia" w:hAnsi="Georgia" w:cs="Times New Roman"/>
          <w:color w:val="000000"/>
          <w:sz w:val="23"/>
          <w:szCs w:val="23"/>
        </w:rPr>
        <w:t xml:space="preserve"> i</w:t>
      </w:r>
      <w:r w:rsidR="00215834">
        <w:rPr>
          <w:rFonts w:ascii="Georgia" w:hAnsi="Georgia" w:cs="Times New Roman"/>
          <w:color w:val="000000"/>
          <w:sz w:val="23"/>
          <w:szCs w:val="23"/>
        </w:rPr>
        <w:t>,</w:t>
      </w:r>
      <w:r w:rsidR="0068591F">
        <w:rPr>
          <w:rFonts w:ascii="Georgia" w:hAnsi="Georgia" w:cs="Times New Roman"/>
          <w:color w:val="000000"/>
          <w:sz w:val="23"/>
          <w:szCs w:val="23"/>
        </w:rPr>
        <w:t xml:space="preserve"> at medierepræsentanternes spørgeteknik </w:t>
      </w:r>
      <w:r w:rsidR="003400F4">
        <w:rPr>
          <w:rFonts w:ascii="Georgia" w:hAnsi="Georgia" w:cs="Times New Roman"/>
          <w:color w:val="000000"/>
          <w:sz w:val="23"/>
          <w:szCs w:val="23"/>
        </w:rPr>
        <w:t xml:space="preserve">bar præg af tabloid-journalistik, og derved </w:t>
      </w:r>
      <w:r w:rsidR="0068591F">
        <w:rPr>
          <w:rFonts w:ascii="Georgia" w:hAnsi="Georgia" w:cs="Times New Roman"/>
          <w:color w:val="000000"/>
          <w:sz w:val="23"/>
          <w:szCs w:val="23"/>
        </w:rPr>
        <w:t>indviklede og præmisstøjende spørgsmål</w:t>
      </w:r>
      <w:r w:rsidR="003400F4">
        <w:rPr>
          <w:rFonts w:ascii="Georgia" w:hAnsi="Georgia" w:cs="Times New Roman"/>
          <w:color w:val="000000"/>
          <w:sz w:val="23"/>
          <w:szCs w:val="23"/>
        </w:rPr>
        <w:t xml:space="preserve"> til politiske aktører</w:t>
      </w:r>
      <w:r w:rsidR="0068591F">
        <w:rPr>
          <w:rFonts w:ascii="Georgia" w:hAnsi="Georgia" w:cs="Times New Roman"/>
          <w:color w:val="000000"/>
          <w:sz w:val="23"/>
          <w:szCs w:val="23"/>
        </w:rPr>
        <w:t>.</w:t>
      </w:r>
      <w:r w:rsidR="003400F4">
        <w:rPr>
          <w:rFonts w:ascii="Georgia" w:hAnsi="Georgia" w:cs="Times New Roman"/>
          <w:color w:val="000000"/>
          <w:sz w:val="23"/>
          <w:szCs w:val="23"/>
        </w:rPr>
        <w:t xml:space="preserve"> </w:t>
      </w:r>
    </w:p>
    <w:p w14:paraId="1908FF10" w14:textId="77777777" w:rsidR="00BB5700" w:rsidRPr="00001820" w:rsidRDefault="00BB5700" w:rsidP="00DB2CD6">
      <w:pPr>
        <w:spacing w:line="360" w:lineRule="auto"/>
        <w:jc w:val="both"/>
        <w:rPr>
          <w:rFonts w:ascii="Georgia" w:eastAsia="Times New Roman" w:hAnsi="Georgia" w:cs="Times New Roman"/>
          <w:sz w:val="20"/>
          <w:szCs w:val="20"/>
        </w:rPr>
      </w:pPr>
    </w:p>
    <w:p w14:paraId="092DD864" w14:textId="77777777" w:rsidR="00E80555" w:rsidRDefault="00215834" w:rsidP="00DB2CD6">
      <w:pPr>
        <w:spacing w:line="360" w:lineRule="auto"/>
        <w:jc w:val="both"/>
        <w:rPr>
          <w:rFonts w:ascii="Georgia" w:hAnsi="Georgia" w:cs="Times New Roman"/>
          <w:color w:val="000000"/>
          <w:sz w:val="23"/>
          <w:szCs w:val="23"/>
        </w:rPr>
      </w:pPr>
      <w:r>
        <w:rPr>
          <w:rFonts w:ascii="Georgia" w:hAnsi="Georgia" w:cs="Times New Roman"/>
          <w:color w:val="000000"/>
          <w:sz w:val="23"/>
          <w:szCs w:val="23"/>
        </w:rPr>
        <w:t xml:space="preserve">De politiske aktører udnyttede resultatet af kommercialiseringen til </w:t>
      </w:r>
      <w:r w:rsidR="00BB5700" w:rsidRPr="00001820">
        <w:rPr>
          <w:rFonts w:ascii="Georgia" w:hAnsi="Georgia" w:cs="Times New Roman"/>
          <w:color w:val="000000"/>
          <w:sz w:val="23"/>
          <w:szCs w:val="23"/>
        </w:rPr>
        <w:t>at få</w:t>
      </w:r>
      <w:r>
        <w:rPr>
          <w:rFonts w:ascii="Georgia" w:hAnsi="Georgia" w:cs="Times New Roman"/>
          <w:color w:val="000000"/>
          <w:sz w:val="23"/>
          <w:szCs w:val="23"/>
        </w:rPr>
        <w:t xml:space="preserve"> sine budskaber</w:t>
      </w:r>
      <w:r w:rsidR="00BB5700" w:rsidRPr="00001820">
        <w:rPr>
          <w:rFonts w:ascii="Georgia" w:hAnsi="Georgia" w:cs="Times New Roman"/>
          <w:color w:val="000000"/>
          <w:sz w:val="23"/>
          <w:szCs w:val="23"/>
        </w:rPr>
        <w:t xml:space="preserve"> fremhævet gennem et større ant</w:t>
      </w:r>
      <w:r w:rsidR="0068591F">
        <w:rPr>
          <w:rFonts w:ascii="Georgia" w:hAnsi="Georgia" w:cs="Times New Roman"/>
          <w:color w:val="000000"/>
          <w:sz w:val="23"/>
          <w:szCs w:val="23"/>
        </w:rPr>
        <w:t xml:space="preserve">al medier. </w:t>
      </w:r>
      <w:r>
        <w:rPr>
          <w:rFonts w:ascii="Georgia" w:hAnsi="Georgia" w:cs="Times New Roman"/>
          <w:color w:val="000000"/>
          <w:sz w:val="23"/>
          <w:szCs w:val="23"/>
        </w:rPr>
        <w:t>Mediernes øgede fokus på tabloid-journalistik og profit medførte, at politikerne begyndte at benytte spin og politiske rådgivere. Politikerne benyttede</w:t>
      </w:r>
      <w:r w:rsidR="00A7672B">
        <w:rPr>
          <w:rFonts w:ascii="Georgia" w:hAnsi="Georgia" w:cs="Times New Roman"/>
          <w:color w:val="000000"/>
          <w:sz w:val="23"/>
          <w:szCs w:val="23"/>
        </w:rPr>
        <w:t xml:space="preserve"> spin til at påvirke borgere og medier i en bestemt retning. Dette blev muliggjort grundet</w:t>
      </w:r>
      <w:r w:rsidR="00BB5700" w:rsidRPr="00001820">
        <w:rPr>
          <w:rFonts w:ascii="Georgia" w:hAnsi="Georgia" w:cs="Times New Roman"/>
          <w:color w:val="000000"/>
          <w:sz w:val="23"/>
          <w:szCs w:val="23"/>
        </w:rPr>
        <w:t xml:space="preserve"> mediernes manglende fokus på kritisk journalis</w:t>
      </w:r>
      <w:r w:rsidR="0068591F">
        <w:rPr>
          <w:rFonts w:ascii="Georgia" w:hAnsi="Georgia" w:cs="Times New Roman"/>
          <w:color w:val="000000"/>
          <w:sz w:val="23"/>
          <w:szCs w:val="23"/>
        </w:rPr>
        <w:t xml:space="preserve">tisk. </w:t>
      </w:r>
      <w:r w:rsidR="00A7672B">
        <w:rPr>
          <w:rFonts w:ascii="Georgia" w:hAnsi="Georgia" w:cs="Times New Roman"/>
          <w:color w:val="000000"/>
          <w:sz w:val="23"/>
          <w:szCs w:val="23"/>
        </w:rPr>
        <w:t xml:space="preserve">Særligt i starten af </w:t>
      </w:r>
      <w:r w:rsidR="0068591F">
        <w:rPr>
          <w:rFonts w:ascii="Georgia" w:hAnsi="Georgia" w:cs="Times New Roman"/>
          <w:color w:val="000000"/>
          <w:sz w:val="23"/>
          <w:szCs w:val="23"/>
        </w:rPr>
        <w:t>1980’erne, hvor</w:t>
      </w:r>
      <w:r w:rsidR="00BB5700" w:rsidRPr="00001820">
        <w:rPr>
          <w:rFonts w:ascii="Georgia" w:hAnsi="Georgia" w:cs="Times New Roman"/>
          <w:color w:val="000000"/>
          <w:sz w:val="23"/>
          <w:szCs w:val="23"/>
        </w:rPr>
        <w:t xml:space="preserve"> massemedierne oplevede en større udvikling, fulgte politikerne me</w:t>
      </w:r>
      <w:r w:rsidR="00A7672B">
        <w:rPr>
          <w:rFonts w:ascii="Georgia" w:hAnsi="Georgia" w:cs="Times New Roman"/>
          <w:color w:val="000000"/>
          <w:sz w:val="23"/>
          <w:szCs w:val="23"/>
        </w:rPr>
        <w:t>d, og begreberne spin og spindoktorer</w:t>
      </w:r>
      <w:r w:rsidR="00BB5700" w:rsidRPr="00001820">
        <w:rPr>
          <w:rFonts w:ascii="Georgia" w:hAnsi="Georgia" w:cs="Times New Roman"/>
          <w:color w:val="000000"/>
          <w:sz w:val="23"/>
          <w:szCs w:val="23"/>
        </w:rPr>
        <w:t xml:space="preserve"> blev almene faktorer. </w:t>
      </w:r>
      <w:r w:rsidR="00A7672B">
        <w:rPr>
          <w:rFonts w:ascii="Georgia" w:hAnsi="Georgia" w:cs="Times New Roman"/>
          <w:color w:val="000000"/>
          <w:sz w:val="23"/>
          <w:szCs w:val="23"/>
        </w:rPr>
        <w:t>S</w:t>
      </w:r>
      <w:r w:rsidR="00BB5700" w:rsidRPr="00001820">
        <w:rPr>
          <w:rFonts w:ascii="Georgia" w:hAnsi="Georgia" w:cs="Times New Roman"/>
          <w:color w:val="000000"/>
          <w:sz w:val="23"/>
          <w:szCs w:val="23"/>
        </w:rPr>
        <w:t xml:space="preserve">pin </w:t>
      </w:r>
      <w:r w:rsidR="00A7672B">
        <w:rPr>
          <w:rFonts w:ascii="Georgia" w:hAnsi="Georgia" w:cs="Times New Roman"/>
          <w:color w:val="000000"/>
          <w:sz w:val="23"/>
          <w:szCs w:val="23"/>
        </w:rPr>
        <w:t xml:space="preserve">blev af flere betegnet </w:t>
      </w:r>
      <w:r w:rsidR="00E80555">
        <w:rPr>
          <w:rFonts w:ascii="Georgia" w:hAnsi="Georgia" w:cs="Times New Roman"/>
          <w:color w:val="000000"/>
          <w:sz w:val="23"/>
          <w:szCs w:val="23"/>
        </w:rPr>
        <w:t>som en negativ</w:t>
      </w:r>
      <w:r w:rsidR="00BB5700" w:rsidRPr="00001820">
        <w:rPr>
          <w:rFonts w:ascii="Georgia" w:hAnsi="Georgia" w:cs="Times New Roman"/>
          <w:color w:val="000000"/>
          <w:sz w:val="23"/>
          <w:szCs w:val="23"/>
        </w:rPr>
        <w:t xml:space="preserve"> tilføjelse i po</w:t>
      </w:r>
      <w:r w:rsidR="00A7672B">
        <w:rPr>
          <w:rFonts w:ascii="Georgia" w:hAnsi="Georgia" w:cs="Times New Roman"/>
          <w:color w:val="000000"/>
          <w:sz w:val="23"/>
          <w:szCs w:val="23"/>
        </w:rPr>
        <w:t>litisk kommunikation, da det kunne</w:t>
      </w:r>
      <w:r w:rsidR="00BB5700" w:rsidRPr="00001820">
        <w:rPr>
          <w:rFonts w:ascii="Georgia" w:hAnsi="Georgia" w:cs="Times New Roman"/>
          <w:color w:val="000000"/>
          <w:sz w:val="23"/>
          <w:szCs w:val="23"/>
        </w:rPr>
        <w:t xml:space="preserve"> </w:t>
      </w:r>
      <w:r w:rsidR="00A7672B">
        <w:rPr>
          <w:rFonts w:ascii="Georgia" w:hAnsi="Georgia" w:cs="Times New Roman"/>
          <w:color w:val="000000"/>
          <w:sz w:val="23"/>
          <w:szCs w:val="23"/>
        </w:rPr>
        <w:t xml:space="preserve">fordreje og </w:t>
      </w:r>
      <w:r w:rsidR="00BB5700" w:rsidRPr="00001820">
        <w:rPr>
          <w:rFonts w:ascii="Georgia" w:hAnsi="Georgia" w:cs="Times New Roman"/>
          <w:color w:val="000000"/>
          <w:sz w:val="23"/>
          <w:szCs w:val="23"/>
        </w:rPr>
        <w:t xml:space="preserve">sløre politikernes budskaber </w:t>
      </w:r>
      <w:r w:rsidR="00A7672B">
        <w:rPr>
          <w:rFonts w:ascii="Georgia" w:hAnsi="Georgia" w:cs="Times New Roman"/>
          <w:color w:val="000000"/>
          <w:sz w:val="23"/>
          <w:szCs w:val="23"/>
        </w:rPr>
        <w:t>gennem medierne</w:t>
      </w:r>
      <w:r w:rsidR="00BB5700" w:rsidRPr="00001820">
        <w:rPr>
          <w:rFonts w:ascii="Georgia" w:hAnsi="Georgia" w:cs="Times New Roman"/>
          <w:color w:val="000000"/>
          <w:sz w:val="23"/>
          <w:szCs w:val="23"/>
        </w:rPr>
        <w:t xml:space="preserve">. </w:t>
      </w:r>
    </w:p>
    <w:p w14:paraId="3ED3240F" w14:textId="77777777" w:rsidR="00AC04DB" w:rsidRDefault="00AC04DB" w:rsidP="00DB2CD6">
      <w:pPr>
        <w:spacing w:line="360" w:lineRule="auto"/>
        <w:jc w:val="both"/>
        <w:rPr>
          <w:rFonts w:ascii="Georgia" w:hAnsi="Georgia" w:cs="Times New Roman"/>
          <w:color w:val="000000"/>
          <w:sz w:val="23"/>
          <w:szCs w:val="23"/>
        </w:rPr>
      </w:pPr>
    </w:p>
    <w:p w14:paraId="451B21F9" w14:textId="77777777" w:rsidR="00A7672B" w:rsidRDefault="00E80555" w:rsidP="00DB2CD6">
      <w:pPr>
        <w:spacing w:line="360" w:lineRule="auto"/>
        <w:jc w:val="both"/>
        <w:rPr>
          <w:rFonts w:ascii="Georgia" w:hAnsi="Georgia" w:cs="Times New Roman"/>
          <w:color w:val="000000"/>
          <w:sz w:val="23"/>
          <w:szCs w:val="23"/>
        </w:rPr>
      </w:pPr>
      <w:r>
        <w:rPr>
          <w:rFonts w:ascii="Georgia" w:hAnsi="Georgia" w:cs="Times New Roman"/>
          <w:color w:val="000000"/>
          <w:sz w:val="23"/>
          <w:szCs w:val="23"/>
        </w:rPr>
        <w:lastRenderedPageBreak/>
        <w:t>Den</w:t>
      </w:r>
      <w:r w:rsidR="00A7672B">
        <w:rPr>
          <w:rFonts w:ascii="Georgia" w:hAnsi="Georgia" w:cs="Times New Roman"/>
          <w:color w:val="000000"/>
          <w:sz w:val="23"/>
          <w:szCs w:val="23"/>
        </w:rPr>
        <w:t xml:space="preserve"> </w:t>
      </w:r>
      <w:r>
        <w:rPr>
          <w:rFonts w:ascii="Georgia" w:hAnsi="Georgia" w:cs="Times New Roman"/>
          <w:color w:val="000000"/>
          <w:sz w:val="23"/>
          <w:szCs w:val="23"/>
        </w:rPr>
        <w:t>øgede</w:t>
      </w:r>
      <w:r w:rsidR="00BB5700" w:rsidRPr="00001820">
        <w:rPr>
          <w:rFonts w:ascii="Georgia" w:hAnsi="Georgia" w:cs="Times New Roman"/>
          <w:color w:val="000000"/>
          <w:sz w:val="23"/>
          <w:szCs w:val="23"/>
        </w:rPr>
        <w:t xml:space="preserve"> professionalisering</w:t>
      </w:r>
      <w:r>
        <w:rPr>
          <w:rFonts w:ascii="Georgia" w:hAnsi="Georgia" w:cs="Times New Roman"/>
          <w:color w:val="000000"/>
          <w:sz w:val="23"/>
          <w:szCs w:val="23"/>
        </w:rPr>
        <w:t xml:space="preserve"> af de politiske aktører</w:t>
      </w:r>
      <w:r w:rsidR="00A7672B">
        <w:rPr>
          <w:rFonts w:ascii="Georgia" w:hAnsi="Georgia" w:cs="Times New Roman"/>
          <w:color w:val="000000"/>
          <w:sz w:val="23"/>
          <w:szCs w:val="23"/>
        </w:rPr>
        <w:t xml:space="preserve"> </w:t>
      </w:r>
      <w:r>
        <w:rPr>
          <w:rFonts w:ascii="Georgia" w:hAnsi="Georgia" w:cs="Times New Roman"/>
          <w:color w:val="000000"/>
          <w:sz w:val="23"/>
          <w:szCs w:val="23"/>
        </w:rPr>
        <w:t>medførte en ny tilgang til</w:t>
      </w:r>
      <w:r w:rsidR="00A7672B">
        <w:rPr>
          <w:rFonts w:ascii="Georgia" w:hAnsi="Georgia" w:cs="Times New Roman"/>
          <w:color w:val="000000"/>
          <w:sz w:val="23"/>
          <w:szCs w:val="23"/>
        </w:rPr>
        <w:t xml:space="preserve"> politisk kommunikation, der gjorde den</w:t>
      </w:r>
      <w:r w:rsidR="00BB5700" w:rsidRPr="00001820">
        <w:rPr>
          <w:rFonts w:ascii="Georgia" w:hAnsi="Georgia" w:cs="Times New Roman"/>
          <w:color w:val="000000"/>
          <w:sz w:val="23"/>
          <w:szCs w:val="23"/>
        </w:rPr>
        <w:t xml:space="preserve"> mere uforståelig og uoverskuelig for borgeren.</w:t>
      </w:r>
      <w:r w:rsidR="0068591F">
        <w:rPr>
          <w:rFonts w:ascii="Georgia" w:hAnsi="Georgia" w:cs="Times New Roman"/>
          <w:color w:val="000000"/>
          <w:sz w:val="23"/>
          <w:szCs w:val="23"/>
        </w:rPr>
        <w:t xml:space="preserve"> </w:t>
      </w:r>
      <w:r w:rsidR="00FD2D73">
        <w:rPr>
          <w:rFonts w:ascii="Georgia" w:hAnsi="Georgia" w:cs="Times New Roman"/>
          <w:color w:val="000000"/>
          <w:sz w:val="23"/>
          <w:szCs w:val="23"/>
        </w:rPr>
        <w:t>Dette skred skete som følger af mediernes stigende tabloid-journalistik, der resulterede i kortere nyhedsindslag i nationale nyhedsudsendelser. Som følger af dett</w:t>
      </w:r>
      <w:r>
        <w:rPr>
          <w:rFonts w:ascii="Georgia" w:hAnsi="Georgia" w:cs="Times New Roman"/>
          <w:color w:val="000000"/>
          <w:sz w:val="23"/>
          <w:szCs w:val="23"/>
        </w:rPr>
        <w:t>e blev de politiske aktører nødsaget</w:t>
      </w:r>
      <w:r w:rsidR="00FD2D73">
        <w:rPr>
          <w:rFonts w:ascii="Georgia" w:hAnsi="Georgia" w:cs="Times New Roman"/>
          <w:color w:val="000000"/>
          <w:sz w:val="23"/>
          <w:szCs w:val="23"/>
        </w:rPr>
        <w:t xml:space="preserve"> til </w:t>
      </w:r>
      <w:r>
        <w:rPr>
          <w:rFonts w:ascii="Georgia" w:hAnsi="Georgia" w:cs="Times New Roman"/>
          <w:color w:val="000000"/>
          <w:sz w:val="23"/>
          <w:szCs w:val="23"/>
        </w:rPr>
        <w:t>at benytte spin</w:t>
      </w:r>
      <w:r w:rsidR="00FD2D73">
        <w:rPr>
          <w:rFonts w:ascii="Georgia" w:hAnsi="Georgia" w:cs="Times New Roman"/>
          <w:color w:val="000000"/>
          <w:sz w:val="23"/>
          <w:szCs w:val="23"/>
        </w:rPr>
        <w:t xml:space="preserve">, så de kunne komme i medierne. </w:t>
      </w:r>
      <w:r w:rsidR="00A7672B">
        <w:rPr>
          <w:rFonts w:ascii="Georgia" w:hAnsi="Georgia" w:cs="Times New Roman"/>
          <w:color w:val="000000"/>
          <w:sz w:val="23"/>
          <w:szCs w:val="23"/>
        </w:rPr>
        <w:t>De politiske aktørers</w:t>
      </w:r>
      <w:r w:rsidR="00ED14C1">
        <w:rPr>
          <w:rFonts w:ascii="Georgia" w:hAnsi="Georgia" w:cs="Times New Roman"/>
          <w:color w:val="000000"/>
          <w:sz w:val="23"/>
          <w:szCs w:val="23"/>
        </w:rPr>
        <w:t xml:space="preserve"> benyttelse af spin i de</w:t>
      </w:r>
      <w:r w:rsidR="00A7672B">
        <w:rPr>
          <w:rFonts w:ascii="Georgia" w:hAnsi="Georgia" w:cs="Times New Roman"/>
          <w:color w:val="000000"/>
          <w:sz w:val="23"/>
          <w:szCs w:val="23"/>
        </w:rPr>
        <w:t xml:space="preserve"> korte nyhed</w:t>
      </w:r>
      <w:r>
        <w:rPr>
          <w:rFonts w:ascii="Georgia" w:hAnsi="Georgia" w:cs="Times New Roman"/>
          <w:color w:val="000000"/>
          <w:sz w:val="23"/>
          <w:szCs w:val="23"/>
        </w:rPr>
        <w:t xml:space="preserve">sindslag </w:t>
      </w:r>
      <w:r w:rsidR="00ED14C1">
        <w:rPr>
          <w:rFonts w:ascii="Georgia" w:hAnsi="Georgia" w:cs="Times New Roman"/>
          <w:color w:val="000000"/>
          <w:sz w:val="23"/>
          <w:szCs w:val="23"/>
        </w:rPr>
        <w:t xml:space="preserve">resulterede ofte i politiske uskikke, </w:t>
      </w:r>
      <w:r>
        <w:rPr>
          <w:rFonts w:ascii="Georgia" w:hAnsi="Georgia" w:cs="Times New Roman"/>
          <w:color w:val="000000"/>
          <w:sz w:val="23"/>
          <w:szCs w:val="23"/>
        </w:rPr>
        <w:t xml:space="preserve">hvilket i sidste ende ikke gavnede samspillet med borgerne. </w:t>
      </w:r>
    </w:p>
    <w:p w14:paraId="3CF33515" w14:textId="77777777" w:rsidR="00BB5700" w:rsidRDefault="00FD2D73" w:rsidP="00A7672B">
      <w:pPr>
        <w:spacing w:line="360" w:lineRule="auto"/>
        <w:jc w:val="both"/>
        <w:rPr>
          <w:rFonts w:ascii="Georgia" w:hAnsi="Georgia" w:cs="Times New Roman"/>
          <w:color w:val="000000"/>
          <w:sz w:val="23"/>
          <w:szCs w:val="23"/>
        </w:rPr>
      </w:pPr>
      <w:r w:rsidRPr="00001820">
        <w:rPr>
          <w:rFonts w:ascii="Georgia" w:hAnsi="Georgia" w:cs="Times New Roman"/>
          <w:color w:val="000000"/>
          <w:sz w:val="23"/>
          <w:szCs w:val="23"/>
        </w:rPr>
        <w:t xml:space="preserve"> </w:t>
      </w:r>
    </w:p>
    <w:p w14:paraId="5948487C" w14:textId="77777777" w:rsidR="001800AA" w:rsidRDefault="001800AA" w:rsidP="00A7672B">
      <w:pPr>
        <w:spacing w:line="360" w:lineRule="auto"/>
        <w:jc w:val="both"/>
        <w:rPr>
          <w:rFonts w:ascii="Georgia" w:hAnsi="Georgia" w:cs="Times New Roman"/>
          <w:color w:val="000000"/>
          <w:sz w:val="23"/>
          <w:szCs w:val="23"/>
        </w:rPr>
      </w:pPr>
    </w:p>
    <w:p w14:paraId="45119F6E" w14:textId="77777777" w:rsidR="001800AA" w:rsidRDefault="001800AA" w:rsidP="00A7672B">
      <w:pPr>
        <w:spacing w:line="360" w:lineRule="auto"/>
        <w:jc w:val="both"/>
        <w:rPr>
          <w:rFonts w:ascii="Georgia" w:hAnsi="Georgia" w:cs="Times New Roman"/>
          <w:color w:val="000000"/>
          <w:sz w:val="23"/>
          <w:szCs w:val="23"/>
        </w:rPr>
      </w:pPr>
    </w:p>
    <w:p w14:paraId="501E0565" w14:textId="77777777" w:rsidR="001800AA" w:rsidRDefault="001800AA" w:rsidP="00A7672B">
      <w:pPr>
        <w:spacing w:line="360" w:lineRule="auto"/>
        <w:jc w:val="both"/>
        <w:rPr>
          <w:rFonts w:ascii="Georgia" w:hAnsi="Georgia" w:cs="Times New Roman"/>
          <w:color w:val="000000"/>
          <w:sz w:val="23"/>
          <w:szCs w:val="23"/>
        </w:rPr>
      </w:pPr>
    </w:p>
    <w:p w14:paraId="2AC1C3A4" w14:textId="77777777" w:rsidR="001800AA" w:rsidRDefault="001800AA" w:rsidP="00A7672B">
      <w:pPr>
        <w:spacing w:line="360" w:lineRule="auto"/>
        <w:jc w:val="both"/>
        <w:rPr>
          <w:rFonts w:ascii="Georgia" w:hAnsi="Georgia" w:cs="Times New Roman"/>
          <w:color w:val="000000"/>
          <w:sz w:val="23"/>
          <w:szCs w:val="23"/>
        </w:rPr>
      </w:pPr>
    </w:p>
    <w:p w14:paraId="667B3D26" w14:textId="77777777" w:rsidR="001800AA" w:rsidRDefault="001800AA" w:rsidP="00A7672B">
      <w:pPr>
        <w:spacing w:line="360" w:lineRule="auto"/>
        <w:jc w:val="both"/>
        <w:rPr>
          <w:rFonts w:ascii="Georgia" w:hAnsi="Georgia" w:cs="Times New Roman"/>
          <w:color w:val="000000"/>
          <w:sz w:val="23"/>
          <w:szCs w:val="23"/>
        </w:rPr>
      </w:pPr>
    </w:p>
    <w:p w14:paraId="20E5BB17" w14:textId="77777777" w:rsidR="001800AA" w:rsidRDefault="001800AA" w:rsidP="00A7672B">
      <w:pPr>
        <w:spacing w:line="360" w:lineRule="auto"/>
        <w:jc w:val="both"/>
        <w:rPr>
          <w:rFonts w:ascii="Georgia" w:hAnsi="Georgia" w:cs="Times New Roman"/>
          <w:color w:val="000000"/>
          <w:sz w:val="23"/>
          <w:szCs w:val="23"/>
        </w:rPr>
      </w:pPr>
    </w:p>
    <w:p w14:paraId="2847247E" w14:textId="77777777" w:rsidR="001800AA" w:rsidRDefault="001800AA" w:rsidP="00A7672B">
      <w:pPr>
        <w:spacing w:line="360" w:lineRule="auto"/>
        <w:jc w:val="both"/>
        <w:rPr>
          <w:rFonts w:ascii="Georgia" w:hAnsi="Georgia" w:cs="Times New Roman"/>
          <w:color w:val="000000"/>
          <w:sz w:val="23"/>
          <w:szCs w:val="23"/>
        </w:rPr>
      </w:pPr>
    </w:p>
    <w:p w14:paraId="4C4FC605" w14:textId="77777777" w:rsidR="001800AA" w:rsidRDefault="001800AA" w:rsidP="00A7672B">
      <w:pPr>
        <w:spacing w:line="360" w:lineRule="auto"/>
        <w:jc w:val="both"/>
        <w:rPr>
          <w:rFonts w:ascii="Georgia" w:hAnsi="Georgia" w:cs="Times New Roman"/>
          <w:color w:val="000000"/>
          <w:sz w:val="23"/>
          <w:szCs w:val="23"/>
        </w:rPr>
      </w:pPr>
    </w:p>
    <w:p w14:paraId="2B6C9C43" w14:textId="77777777" w:rsidR="0020459A" w:rsidRDefault="0020459A" w:rsidP="00A7672B">
      <w:pPr>
        <w:spacing w:line="360" w:lineRule="auto"/>
        <w:jc w:val="both"/>
        <w:rPr>
          <w:rFonts w:ascii="Georgia" w:hAnsi="Georgia" w:cs="Times New Roman"/>
          <w:color w:val="000000"/>
          <w:sz w:val="23"/>
          <w:szCs w:val="23"/>
        </w:rPr>
      </w:pPr>
    </w:p>
    <w:p w14:paraId="00B38625" w14:textId="77777777" w:rsidR="0020459A" w:rsidRDefault="0020459A" w:rsidP="00A7672B">
      <w:pPr>
        <w:spacing w:line="360" w:lineRule="auto"/>
        <w:jc w:val="both"/>
        <w:rPr>
          <w:rFonts w:ascii="Georgia" w:hAnsi="Georgia" w:cs="Times New Roman"/>
          <w:color w:val="000000"/>
          <w:sz w:val="23"/>
          <w:szCs w:val="23"/>
        </w:rPr>
      </w:pPr>
    </w:p>
    <w:p w14:paraId="022DD7B7" w14:textId="77777777" w:rsidR="0020459A" w:rsidRDefault="0020459A" w:rsidP="00A7672B">
      <w:pPr>
        <w:spacing w:line="360" w:lineRule="auto"/>
        <w:jc w:val="both"/>
        <w:rPr>
          <w:rFonts w:ascii="Georgia" w:hAnsi="Georgia" w:cs="Times New Roman"/>
          <w:color w:val="000000"/>
          <w:sz w:val="23"/>
          <w:szCs w:val="23"/>
        </w:rPr>
      </w:pPr>
    </w:p>
    <w:p w14:paraId="33B949A5" w14:textId="77777777" w:rsidR="0020459A" w:rsidRDefault="0020459A" w:rsidP="00A7672B">
      <w:pPr>
        <w:spacing w:line="360" w:lineRule="auto"/>
        <w:jc w:val="both"/>
        <w:rPr>
          <w:rFonts w:ascii="Georgia" w:hAnsi="Georgia" w:cs="Times New Roman"/>
          <w:color w:val="000000"/>
          <w:sz w:val="23"/>
          <w:szCs w:val="23"/>
        </w:rPr>
      </w:pPr>
    </w:p>
    <w:p w14:paraId="664B0CD3" w14:textId="77777777" w:rsidR="0020459A" w:rsidRDefault="0020459A" w:rsidP="00A7672B">
      <w:pPr>
        <w:spacing w:line="360" w:lineRule="auto"/>
        <w:jc w:val="both"/>
        <w:rPr>
          <w:rFonts w:ascii="Georgia" w:hAnsi="Georgia" w:cs="Times New Roman"/>
          <w:color w:val="000000"/>
          <w:sz w:val="23"/>
          <w:szCs w:val="23"/>
        </w:rPr>
      </w:pPr>
    </w:p>
    <w:p w14:paraId="6837EFF3" w14:textId="77777777" w:rsidR="0020459A" w:rsidRDefault="0020459A" w:rsidP="00A7672B">
      <w:pPr>
        <w:spacing w:line="360" w:lineRule="auto"/>
        <w:jc w:val="both"/>
        <w:rPr>
          <w:rFonts w:ascii="Georgia" w:hAnsi="Georgia" w:cs="Times New Roman"/>
          <w:color w:val="000000"/>
          <w:sz w:val="23"/>
          <w:szCs w:val="23"/>
        </w:rPr>
      </w:pPr>
    </w:p>
    <w:p w14:paraId="44FD3803" w14:textId="77777777" w:rsidR="0020459A" w:rsidRDefault="0020459A" w:rsidP="00A7672B">
      <w:pPr>
        <w:spacing w:line="360" w:lineRule="auto"/>
        <w:jc w:val="both"/>
        <w:rPr>
          <w:rFonts w:ascii="Georgia" w:hAnsi="Georgia" w:cs="Times New Roman"/>
          <w:color w:val="000000"/>
          <w:sz w:val="23"/>
          <w:szCs w:val="23"/>
        </w:rPr>
      </w:pPr>
    </w:p>
    <w:p w14:paraId="415A92CC" w14:textId="77777777" w:rsidR="0020459A" w:rsidRDefault="0020459A" w:rsidP="00A7672B">
      <w:pPr>
        <w:spacing w:line="360" w:lineRule="auto"/>
        <w:jc w:val="both"/>
        <w:rPr>
          <w:rFonts w:ascii="Georgia" w:hAnsi="Georgia" w:cs="Times New Roman"/>
          <w:color w:val="000000"/>
          <w:sz w:val="23"/>
          <w:szCs w:val="23"/>
        </w:rPr>
      </w:pPr>
    </w:p>
    <w:p w14:paraId="4ABE6F6E" w14:textId="77777777" w:rsidR="0020459A" w:rsidRDefault="0020459A" w:rsidP="00A7672B">
      <w:pPr>
        <w:spacing w:line="360" w:lineRule="auto"/>
        <w:jc w:val="both"/>
        <w:rPr>
          <w:rFonts w:ascii="Georgia" w:hAnsi="Georgia" w:cs="Times New Roman"/>
          <w:color w:val="000000"/>
          <w:sz w:val="23"/>
          <w:szCs w:val="23"/>
        </w:rPr>
      </w:pPr>
    </w:p>
    <w:p w14:paraId="06C5A834" w14:textId="77777777" w:rsidR="0020459A" w:rsidRDefault="0020459A" w:rsidP="00A7672B">
      <w:pPr>
        <w:spacing w:line="360" w:lineRule="auto"/>
        <w:jc w:val="both"/>
        <w:rPr>
          <w:rFonts w:ascii="Georgia" w:hAnsi="Georgia" w:cs="Times New Roman"/>
          <w:color w:val="000000"/>
          <w:sz w:val="23"/>
          <w:szCs w:val="23"/>
        </w:rPr>
      </w:pPr>
    </w:p>
    <w:p w14:paraId="67D2932D" w14:textId="77777777" w:rsidR="0020459A" w:rsidRDefault="0020459A" w:rsidP="00A7672B">
      <w:pPr>
        <w:spacing w:line="360" w:lineRule="auto"/>
        <w:jc w:val="both"/>
        <w:rPr>
          <w:rFonts w:ascii="Georgia" w:hAnsi="Georgia" w:cs="Times New Roman"/>
          <w:color w:val="000000"/>
          <w:sz w:val="23"/>
          <w:szCs w:val="23"/>
        </w:rPr>
      </w:pPr>
    </w:p>
    <w:p w14:paraId="14651FB5" w14:textId="77777777" w:rsidR="0020459A" w:rsidRDefault="0020459A" w:rsidP="00A7672B">
      <w:pPr>
        <w:spacing w:line="360" w:lineRule="auto"/>
        <w:jc w:val="both"/>
        <w:rPr>
          <w:rFonts w:ascii="Georgia" w:hAnsi="Georgia" w:cs="Times New Roman"/>
          <w:color w:val="000000"/>
          <w:sz w:val="23"/>
          <w:szCs w:val="23"/>
        </w:rPr>
      </w:pPr>
    </w:p>
    <w:p w14:paraId="067E2DFC" w14:textId="77777777" w:rsidR="0020459A" w:rsidRDefault="0020459A" w:rsidP="00A7672B">
      <w:pPr>
        <w:spacing w:line="360" w:lineRule="auto"/>
        <w:jc w:val="both"/>
        <w:rPr>
          <w:rFonts w:ascii="Georgia" w:hAnsi="Georgia" w:cs="Times New Roman"/>
          <w:color w:val="000000"/>
          <w:sz w:val="23"/>
          <w:szCs w:val="23"/>
        </w:rPr>
      </w:pPr>
    </w:p>
    <w:p w14:paraId="31B6DE1C" w14:textId="77777777" w:rsidR="0020459A" w:rsidRDefault="0020459A" w:rsidP="00A7672B">
      <w:pPr>
        <w:spacing w:line="360" w:lineRule="auto"/>
        <w:jc w:val="both"/>
        <w:rPr>
          <w:rFonts w:ascii="Georgia" w:hAnsi="Georgia" w:cs="Times New Roman"/>
          <w:color w:val="000000"/>
          <w:sz w:val="23"/>
          <w:szCs w:val="23"/>
        </w:rPr>
      </w:pPr>
    </w:p>
    <w:p w14:paraId="4F73AF8A" w14:textId="77777777" w:rsidR="0020459A" w:rsidRDefault="0020459A" w:rsidP="00A7672B">
      <w:pPr>
        <w:spacing w:line="360" w:lineRule="auto"/>
        <w:jc w:val="both"/>
        <w:rPr>
          <w:rFonts w:ascii="Georgia" w:hAnsi="Georgia" w:cs="Times New Roman"/>
          <w:color w:val="000000"/>
          <w:sz w:val="23"/>
          <w:szCs w:val="23"/>
        </w:rPr>
      </w:pPr>
    </w:p>
    <w:p w14:paraId="24221308" w14:textId="77777777" w:rsidR="0020459A" w:rsidRDefault="0020459A" w:rsidP="00A7672B">
      <w:pPr>
        <w:spacing w:line="360" w:lineRule="auto"/>
        <w:jc w:val="both"/>
        <w:rPr>
          <w:rFonts w:ascii="Georgia" w:hAnsi="Georgia" w:cs="Times New Roman"/>
          <w:color w:val="000000"/>
          <w:sz w:val="23"/>
          <w:szCs w:val="23"/>
        </w:rPr>
      </w:pPr>
    </w:p>
    <w:p w14:paraId="4A40E1D6" w14:textId="77777777" w:rsidR="0020459A" w:rsidRDefault="0020459A" w:rsidP="00A7672B">
      <w:pPr>
        <w:spacing w:line="360" w:lineRule="auto"/>
        <w:jc w:val="both"/>
        <w:rPr>
          <w:rFonts w:ascii="Georgia" w:hAnsi="Georgia" w:cs="Times New Roman"/>
          <w:color w:val="000000"/>
          <w:sz w:val="23"/>
          <w:szCs w:val="23"/>
        </w:rPr>
      </w:pPr>
    </w:p>
    <w:p w14:paraId="3624B6F8" w14:textId="77777777" w:rsidR="00E62FF7" w:rsidRDefault="00E62FF7" w:rsidP="00A7672B">
      <w:pPr>
        <w:spacing w:line="360" w:lineRule="auto"/>
        <w:jc w:val="both"/>
        <w:rPr>
          <w:rFonts w:ascii="Georgia" w:hAnsi="Georgia" w:cs="Times New Roman"/>
          <w:color w:val="000000"/>
          <w:sz w:val="23"/>
          <w:szCs w:val="23"/>
        </w:rPr>
      </w:pPr>
    </w:p>
    <w:p w14:paraId="398C14F9" w14:textId="77777777" w:rsidR="00E62FF7" w:rsidRDefault="00E62FF7" w:rsidP="00A7672B">
      <w:pPr>
        <w:spacing w:line="360" w:lineRule="auto"/>
        <w:jc w:val="both"/>
        <w:rPr>
          <w:rFonts w:ascii="Georgia" w:hAnsi="Georgia" w:cs="Times New Roman"/>
          <w:color w:val="000000"/>
          <w:sz w:val="23"/>
          <w:szCs w:val="23"/>
        </w:rPr>
      </w:pPr>
    </w:p>
    <w:p w14:paraId="4E0D55DE" w14:textId="77777777" w:rsidR="00E62FF7" w:rsidRDefault="00E62FF7" w:rsidP="00A7672B">
      <w:pPr>
        <w:spacing w:line="360" w:lineRule="auto"/>
        <w:jc w:val="both"/>
        <w:rPr>
          <w:rFonts w:ascii="Georgia" w:hAnsi="Georgia" w:cs="Times New Roman"/>
          <w:color w:val="000000"/>
          <w:sz w:val="23"/>
          <w:szCs w:val="23"/>
        </w:rPr>
      </w:pPr>
    </w:p>
    <w:p w14:paraId="70A41570" w14:textId="77777777" w:rsidR="00E62FF7" w:rsidRDefault="00E62FF7" w:rsidP="00A7672B">
      <w:pPr>
        <w:spacing w:line="360" w:lineRule="auto"/>
        <w:jc w:val="both"/>
        <w:rPr>
          <w:rFonts w:ascii="Georgia" w:hAnsi="Georgia" w:cs="Times New Roman"/>
          <w:color w:val="000000"/>
          <w:sz w:val="23"/>
          <w:szCs w:val="23"/>
        </w:rPr>
      </w:pPr>
    </w:p>
    <w:p w14:paraId="61D76A30" w14:textId="77777777" w:rsidR="0020459A" w:rsidRDefault="0020459A" w:rsidP="00A7672B">
      <w:pPr>
        <w:spacing w:line="360" w:lineRule="auto"/>
        <w:jc w:val="both"/>
        <w:rPr>
          <w:rFonts w:ascii="Georgia" w:hAnsi="Georgia" w:cs="Times New Roman"/>
          <w:color w:val="000000"/>
          <w:sz w:val="23"/>
          <w:szCs w:val="23"/>
        </w:rPr>
      </w:pPr>
    </w:p>
    <w:p w14:paraId="2011A10F" w14:textId="77777777" w:rsidR="0020459A" w:rsidRDefault="0020459A" w:rsidP="00A7672B">
      <w:pPr>
        <w:spacing w:line="360" w:lineRule="auto"/>
        <w:jc w:val="both"/>
        <w:rPr>
          <w:rFonts w:ascii="Georgia" w:hAnsi="Georgia" w:cs="Times New Roman"/>
          <w:color w:val="000000"/>
          <w:sz w:val="23"/>
          <w:szCs w:val="23"/>
        </w:rPr>
      </w:pPr>
    </w:p>
    <w:p w14:paraId="5F5C8C52" w14:textId="77777777" w:rsidR="0020459A" w:rsidRDefault="0020459A" w:rsidP="00A7672B">
      <w:pPr>
        <w:spacing w:line="360" w:lineRule="auto"/>
        <w:jc w:val="both"/>
        <w:rPr>
          <w:rFonts w:ascii="Georgia" w:hAnsi="Georgia" w:cs="Times New Roman"/>
          <w:color w:val="000000"/>
          <w:sz w:val="23"/>
          <w:szCs w:val="23"/>
        </w:rPr>
      </w:pPr>
    </w:p>
    <w:p w14:paraId="7C8017C0" w14:textId="77777777" w:rsidR="0020459A" w:rsidRDefault="0020459A" w:rsidP="00A7672B">
      <w:pPr>
        <w:spacing w:line="360" w:lineRule="auto"/>
        <w:jc w:val="both"/>
        <w:rPr>
          <w:rFonts w:ascii="Georgia" w:hAnsi="Georgia" w:cs="Times New Roman"/>
          <w:color w:val="000000"/>
          <w:sz w:val="23"/>
          <w:szCs w:val="23"/>
        </w:rPr>
      </w:pPr>
    </w:p>
    <w:p w14:paraId="591C2B84" w14:textId="77777777" w:rsidR="0020459A" w:rsidRDefault="0020459A" w:rsidP="00A7672B">
      <w:pPr>
        <w:spacing w:line="360" w:lineRule="auto"/>
        <w:jc w:val="both"/>
        <w:rPr>
          <w:rFonts w:ascii="Georgia" w:hAnsi="Georgia" w:cs="Times New Roman"/>
          <w:color w:val="000000"/>
          <w:sz w:val="23"/>
          <w:szCs w:val="23"/>
        </w:rPr>
      </w:pPr>
    </w:p>
    <w:p w14:paraId="28BE5014" w14:textId="77777777" w:rsidR="0020459A" w:rsidRDefault="0020459A" w:rsidP="00A7672B">
      <w:pPr>
        <w:spacing w:line="360" w:lineRule="auto"/>
        <w:jc w:val="both"/>
        <w:rPr>
          <w:rFonts w:ascii="Georgia" w:hAnsi="Georgia" w:cs="Times New Roman"/>
          <w:color w:val="000000"/>
          <w:sz w:val="23"/>
          <w:szCs w:val="23"/>
        </w:rPr>
      </w:pPr>
    </w:p>
    <w:p w14:paraId="2812E30A" w14:textId="77777777" w:rsidR="0020459A" w:rsidRDefault="0020459A" w:rsidP="00A7672B">
      <w:pPr>
        <w:spacing w:line="360" w:lineRule="auto"/>
        <w:jc w:val="both"/>
        <w:rPr>
          <w:rFonts w:ascii="Georgia" w:hAnsi="Georgia" w:cs="Times New Roman"/>
          <w:color w:val="000000"/>
          <w:sz w:val="23"/>
          <w:szCs w:val="23"/>
        </w:rPr>
      </w:pPr>
    </w:p>
    <w:p w14:paraId="779CACF4" w14:textId="77777777" w:rsidR="001800AA" w:rsidRDefault="001800AA" w:rsidP="00A7672B">
      <w:pPr>
        <w:spacing w:line="360" w:lineRule="auto"/>
        <w:jc w:val="both"/>
        <w:rPr>
          <w:rFonts w:ascii="Georgia" w:hAnsi="Georgia" w:cs="Times New Roman"/>
          <w:color w:val="000000"/>
          <w:sz w:val="23"/>
          <w:szCs w:val="23"/>
        </w:rPr>
      </w:pPr>
    </w:p>
    <w:p w14:paraId="50A400EE" w14:textId="77777777" w:rsidR="001800AA" w:rsidRDefault="001800AA" w:rsidP="00A7672B">
      <w:pPr>
        <w:spacing w:line="360" w:lineRule="auto"/>
        <w:jc w:val="both"/>
        <w:rPr>
          <w:rFonts w:ascii="Georgia" w:hAnsi="Georgia" w:cs="Times New Roman"/>
          <w:color w:val="000000"/>
          <w:sz w:val="23"/>
          <w:szCs w:val="23"/>
        </w:rPr>
      </w:pPr>
    </w:p>
    <w:p w14:paraId="3EC480B4" w14:textId="77777777" w:rsidR="001800AA" w:rsidRPr="001C3251" w:rsidRDefault="001800AA" w:rsidP="001800AA">
      <w:pPr>
        <w:spacing w:line="360" w:lineRule="auto"/>
        <w:jc w:val="center"/>
        <w:rPr>
          <w:rFonts w:ascii="Georgia" w:hAnsi="Georgia" w:cs="Nirmala UI"/>
          <w:sz w:val="38"/>
          <w:szCs w:val="38"/>
        </w:rPr>
      </w:pPr>
      <w:r w:rsidRPr="001C3251">
        <w:rPr>
          <w:rFonts w:ascii="Georgia" w:hAnsi="Georgia" w:cs="Nirmala UI"/>
          <w:sz w:val="38"/>
          <w:szCs w:val="38"/>
        </w:rPr>
        <w:t>„</w:t>
      </w:r>
      <w:r w:rsidRPr="001C3251">
        <w:rPr>
          <w:rFonts w:ascii="Georgia" w:hAnsi="Georgia"/>
          <w:i/>
          <w:sz w:val="38"/>
          <w:szCs w:val="38"/>
        </w:rPr>
        <w:t>Nøgternhed</w:t>
      </w:r>
      <w:r w:rsidRPr="001C3251">
        <w:rPr>
          <w:rFonts w:ascii="Georgia" w:hAnsi="Georgia" w:cs="Nirmala UI"/>
          <w:i/>
          <w:sz w:val="38"/>
          <w:szCs w:val="38"/>
        </w:rPr>
        <w:t xml:space="preserve"> og realisme i politik sælger ikke billetter.</w:t>
      </w:r>
      <w:r w:rsidRPr="001C3251">
        <w:rPr>
          <w:rFonts w:ascii="Georgia" w:hAnsi="Georgia" w:cs="Nirmala UI"/>
          <w:sz w:val="38"/>
          <w:szCs w:val="38"/>
        </w:rPr>
        <w:t>”</w:t>
      </w:r>
    </w:p>
    <w:p w14:paraId="138A55DB" w14:textId="77777777" w:rsidR="001800AA" w:rsidRPr="001C3251" w:rsidRDefault="001800AA" w:rsidP="001800AA">
      <w:pPr>
        <w:spacing w:line="360" w:lineRule="auto"/>
        <w:ind w:left="1304" w:hanging="1304"/>
        <w:jc w:val="right"/>
        <w:rPr>
          <w:rFonts w:ascii="Georgia" w:hAnsi="Georgia" w:cs="Nirmala UI"/>
          <w:sz w:val="30"/>
          <w:szCs w:val="30"/>
        </w:rPr>
      </w:pPr>
      <w:r w:rsidRPr="001C3251">
        <w:rPr>
          <w:rFonts w:ascii="Georgia" w:hAnsi="Georgia" w:cs="Nirmala UI"/>
          <w:sz w:val="30"/>
          <w:szCs w:val="30"/>
        </w:rPr>
        <w:t>- Søren Mørch</w:t>
      </w:r>
    </w:p>
    <w:p w14:paraId="3D0C6B94" w14:textId="77777777" w:rsidR="001800AA" w:rsidRDefault="001800AA" w:rsidP="00A7672B">
      <w:pPr>
        <w:spacing w:line="360" w:lineRule="auto"/>
        <w:jc w:val="both"/>
        <w:rPr>
          <w:rFonts w:ascii="Georgia" w:hAnsi="Georgia" w:cs="Times New Roman"/>
          <w:color w:val="000000"/>
          <w:sz w:val="23"/>
          <w:szCs w:val="23"/>
        </w:rPr>
      </w:pPr>
    </w:p>
    <w:p w14:paraId="2087EF60" w14:textId="77777777" w:rsidR="001800AA" w:rsidRDefault="001800AA" w:rsidP="00A7672B">
      <w:pPr>
        <w:spacing w:line="360" w:lineRule="auto"/>
        <w:jc w:val="both"/>
        <w:rPr>
          <w:rFonts w:ascii="Georgia" w:hAnsi="Georgia" w:cs="Times New Roman"/>
          <w:color w:val="000000"/>
          <w:sz w:val="23"/>
          <w:szCs w:val="23"/>
        </w:rPr>
      </w:pPr>
    </w:p>
    <w:p w14:paraId="19F6EADA" w14:textId="77777777" w:rsidR="001800AA" w:rsidRDefault="001800AA" w:rsidP="00A7672B">
      <w:pPr>
        <w:spacing w:line="360" w:lineRule="auto"/>
        <w:jc w:val="both"/>
        <w:rPr>
          <w:rFonts w:ascii="Georgia" w:hAnsi="Georgia" w:cs="Times New Roman"/>
          <w:color w:val="000000"/>
          <w:sz w:val="23"/>
          <w:szCs w:val="23"/>
        </w:rPr>
      </w:pPr>
    </w:p>
    <w:p w14:paraId="309C70C8" w14:textId="77777777" w:rsidR="001800AA" w:rsidRDefault="001800AA" w:rsidP="00A7672B">
      <w:pPr>
        <w:spacing w:line="360" w:lineRule="auto"/>
        <w:jc w:val="both"/>
        <w:rPr>
          <w:rFonts w:ascii="Georgia" w:hAnsi="Georgia" w:cs="Times New Roman"/>
          <w:color w:val="000000"/>
          <w:sz w:val="23"/>
          <w:szCs w:val="23"/>
        </w:rPr>
      </w:pPr>
    </w:p>
    <w:p w14:paraId="7C9F7C59" w14:textId="77777777" w:rsidR="001800AA" w:rsidRDefault="001800AA" w:rsidP="00A7672B">
      <w:pPr>
        <w:spacing w:line="360" w:lineRule="auto"/>
        <w:jc w:val="both"/>
        <w:rPr>
          <w:rFonts w:ascii="Georgia" w:hAnsi="Georgia" w:cs="Times New Roman"/>
          <w:color w:val="000000"/>
          <w:sz w:val="23"/>
          <w:szCs w:val="23"/>
        </w:rPr>
      </w:pPr>
    </w:p>
    <w:p w14:paraId="0D725E6B" w14:textId="77777777" w:rsidR="001800AA" w:rsidRDefault="001800AA" w:rsidP="00A7672B">
      <w:pPr>
        <w:spacing w:line="360" w:lineRule="auto"/>
        <w:jc w:val="both"/>
        <w:rPr>
          <w:rFonts w:ascii="Georgia" w:hAnsi="Georgia" w:cs="Times New Roman"/>
          <w:color w:val="000000"/>
          <w:sz w:val="23"/>
          <w:szCs w:val="23"/>
        </w:rPr>
      </w:pPr>
    </w:p>
    <w:p w14:paraId="779CDA8D" w14:textId="77777777" w:rsidR="001800AA" w:rsidRDefault="001800AA" w:rsidP="00A7672B">
      <w:pPr>
        <w:spacing w:line="360" w:lineRule="auto"/>
        <w:jc w:val="both"/>
        <w:rPr>
          <w:rFonts w:ascii="Georgia" w:hAnsi="Georgia" w:cs="Times New Roman"/>
          <w:color w:val="000000"/>
          <w:sz w:val="23"/>
          <w:szCs w:val="23"/>
        </w:rPr>
      </w:pPr>
    </w:p>
    <w:p w14:paraId="57794F74" w14:textId="77777777" w:rsidR="001800AA" w:rsidRDefault="001800AA" w:rsidP="00A7672B">
      <w:pPr>
        <w:spacing w:line="360" w:lineRule="auto"/>
        <w:jc w:val="both"/>
        <w:rPr>
          <w:rFonts w:ascii="Georgia" w:hAnsi="Georgia" w:cs="Times New Roman"/>
          <w:color w:val="000000"/>
          <w:sz w:val="23"/>
          <w:szCs w:val="23"/>
        </w:rPr>
      </w:pPr>
    </w:p>
    <w:p w14:paraId="63E9F546" w14:textId="77777777" w:rsidR="001800AA" w:rsidRDefault="001800AA" w:rsidP="00A7672B">
      <w:pPr>
        <w:spacing w:line="360" w:lineRule="auto"/>
        <w:jc w:val="both"/>
        <w:rPr>
          <w:rFonts w:ascii="Georgia" w:hAnsi="Georgia" w:cs="Times New Roman"/>
          <w:color w:val="000000"/>
          <w:sz w:val="23"/>
          <w:szCs w:val="23"/>
        </w:rPr>
      </w:pPr>
    </w:p>
    <w:p w14:paraId="217359FF" w14:textId="77777777" w:rsidR="001800AA" w:rsidRDefault="001800AA" w:rsidP="00A7672B">
      <w:pPr>
        <w:spacing w:line="360" w:lineRule="auto"/>
        <w:jc w:val="both"/>
        <w:rPr>
          <w:rFonts w:ascii="Georgia" w:hAnsi="Georgia" w:cs="Times New Roman"/>
          <w:color w:val="000000"/>
          <w:sz w:val="23"/>
          <w:szCs w:val="23"/>
        </w:rPr>
      </w:pPr>
    </w:p>
    <w:p w14:paraId="61503DC3" w14:textId="77777777" w:rsidR="001800AA" w:rsidRDefault="001800AA" w:rsidP="00A7672B">
      <w:pPr>
        <w:spacing w:line="360" w:lineRule="auto"/>
        <w:jc w:val="both"/>
        <w:rPr>
          <w:rFonts w:ascii="Georgia" w:hAnsi="Georgia" w:cs="Times New Roman"/>
          <w:color w:val="000000"/>
          <w:sz w:val="23"/>
          <w:szCs w:val="23"/>
        </w:rPr>
      </w:pPr>
    </w:p>
    <w:p w14:paraId="5E5E4F89" w14:textId="77777777" w:rsidR="001800AA" w:rsidRDefault="001800AA" w:rsidP="00A7672B">
      <w:pPr>
        <w:spacing w:line="360" w:lineRule="auto"/>
        <w:jc w:val="both"/>
        <w:rPr>
          <w:rFonts w:ascii="Georgia" w:hAnsi="Georgia" w:cs="Times New Roman"/>
          <w:color w:val="000000"/>
          <w:sz w:val="23"/>
          <w:szCs w:val="23"/>
        </w:rPr>
      </w:pPr>
    </w:p>
    <w:p w14:paraId="631E119C" w14:textId="77777777" w:rsidR="001800AA" w:rsidRDefault="001800AA" w:rsidP="00A7672B">
      <w:pPr>
        <w:spacing w:line="360" w:lineRule="auto"/>
        <w:jc w:val="both"/>
        <w:rPr>
          <w:rFonts w:ascii="Georgia" w:hAnsi="Georgia" w:cs="Times New Roman"/>
          <w:color w:val="000000"/>
          <w:sz w:val="23"/>
          <w:szCs w:val="23"/>
        </w:rPr>
      </w:pPr>
    </w:p>
    <w:p w14:paraId="13967B85" w14:textId="77777777" w:rsidR="001800AA" w:rsidRDefault="001800AA" w:rsidP="00A7672B">
      <w:pPr>
        <w:spacing w:line="360" w:lineRule="auto"/>
        <w:jc w:val="both"/>
        <w:rPr>
          <w:rFonts w:ascii="Georgia" w:hAnsi="Georgia" w:cs="Times New Roman"/>
          <w:color w:val="000000"/>
          <w:sz w:val="23"/>
          <w:szCs w:val="23"/>
        </w:rPr>
      </w:pPr>
    </w:p>
    <w:p w14:paraId="0F0D5BBC" w14:textId="77777777" w:rsidR="001800AA" w:rsidRDefault="001800AA" w:rsidP="00A7672B">
      <w:pPr>
        <w:spacing w:line="360" w:lineRule="auto"/>
        <w:jc w:val="both"/>
        <w:rPr>
          <w:rFonts w:ascii="Georgia" w:hAnsi="Georgia" w:cs="Times New Roman"/>
          <w:color w:val="000000"/>
          <w:sz w:val="23"/>
          <w:szCs w:val="23"/>
        </w:rPr>
      </w:pPr>
    </w:p>
    <w:p w14:paraId="0E84FA8A" w14:textId="77777777" w:rsidR="001800AA" w:rsidRDefault="001800AA" w:rsidP="00A7672B">
      <w:pPr>
        <w:spacing w:line="360" w:lineRule="auto"/>
        <w:jc w:val="both"/>
        <w:rPr>
          <w:rFonts w:ascii="Georgia" w:hAnsi="Georgia" w:cs="Times New Roman"/>
          <w:color w:val="000000"/>
          <w:sz w:val="23"/>
          <w:szCs w:val="23"/>
        </w:rPr>
      </w:pPr>
    </w:p>
    <w:p w14:paraId="1E8C3F4D" w14:textId="77777777" w:rsidR="001800AA" w:rsidRDefault="001800AA" w:rsidP="00A7672B">
      <w:pPr>
        <w:spacing w:line="360" w:lineRule="auto"/>
        <w:jc w:val="both"/>
        <w:rPr>
          <w:rFonts w:ascii="Georgia" w:hAnsi="Georgia" w:cs="Times New Roman"/>
          <w:color w:val="000000"/>
          <w:sz w:val="23"/>
          <w:szCs w:val="23"/>
        </w:rPr>
      </w:pPr>
    </w:p>
    <w:p w14:paraId="0565252C" w14:textId="77777777" w:rsidR="001800AA" w:rsidRDefault="001800AA" w:rsidP="00A7672B">
      <w:pPr>
        <w:spacing w:line="360" w:lineRule="auto"/>
        <w:jc w:val="both"/>
        <w:rPr>
          <w:rFonts w:ascii="Georgia" w:hAnsi="Georgia" w:cs="Times New Roman"/>
          <w:color w:val="000000"/>
          <w:sz w:val="23"/>
          <w:szCs w:val="23"/>
        </w:rPr>
      </w:pPr>
    </w:p>
    <w:p w14:paraId="144FC54E" w14:textId="77777777" w:rsidR="001800AA" w:rsidRDefault="001800AA" w:rsidP="00A7672B">
      <w:pPr>
        <w:spacing w:line="360" w:lineRule="auto"/>
        <w:jc w:val="both"/>
        <w:rPr>
          <w:rFonts w:ascii="Georgia" w:hAnsi="Georgia" w:cs="Times New Roman"/>
          <w:color w:val="000000"/>
          <w:sz w:val="23"/>
          <w:szCs w:val="23"/>
        </w:rPr>
      </w:pPr>
    </w:p>
    <w:p w14:paraId="5350FD47" w14:textId="77777777" w:rsidR="001800AA" w:rsidRDefault="001800AA" w:rsidP="00A7672B">
      <w:pPr>
        <w:spacing w:line="360" w:lineRule="auto"/>
        <w:jc w:val="both"/>
        <w:rPr>
          <w:rFonts w:ascii="Georgia" w:hAnsi="Georgia" w:cs="Times New Roman"/>
          <w:color w:val="000000"/>
          <w:sz w:val="23"/>
          <w:szCs w:val="23"/>
        </w:rPr>
      </w:pPr>
    </w:p>
    <w:p w14:paraId="6511729E" w14:textId="77777777" w:rsidR="00EB7810" w:rsidRPr="00001820" w:rsidRDefault="00EB7810" w:rsidP="00A7672B">
      <w:pPr>
        <w:pStyle w:val="Heading1"/>
        <w:spacing w:line="360" w:lineRule="auto"/>
        <w:jc w:val="both"/>
        <w:rPr>
          <w:rFonts w:ascii="Georgia" w:hAnsi="Georgia"/>
          <w:color w:val="auto"/>
          <w:sz w:val="20"/>
          <w:szCs w:val="20"/>
        </w:rPr>
      </w:pPr>
      <w:bookmarkStart w:id="55" w:name="_Toc263274064"/>
      <w:bookmarkEnd w:id="52"/>
      <w:bookmarkEnd w:id="53"/>
      <w:r w:rsidRPr="00001820">
        <w:rPr>
          <w:rFonts w:ascii="Georgia" w:hAnsi="Georgia"/>
          <w:color w:val="auto"/>
        </w:rPr>
        <w:lastRenderedPageBreak/>
        <w:t>Kapitel 3 - Procedure for udvikling af analyseværktøj</w:t>
      </w:r>
      <w:bookmarkEnd w:id="55"/>
    </w:p>
    <w:p w14:paraId="696711D4" w14:textId="77777777" w:rsidR="00EB7810" w:rsidRPr="00001820" w:rsidRDefault="00EB7810" w:rsidP="00A7672B">
      <w:pPr>
        <w:spacing w:line="360" w:lineRule="auto"/>
        <w:jc w:val="both"/>
        <w:rPr>
          <w:rFonts w:ascii="Georgia" w:hAnsi="Georgia" w:cs="Times New Roman"/>
          <w:sz w:val="20"/>
          <w:szCs w:val="20"/>
        </w:rPr>
      </w:pPr>
      <w:r w:rsidRPr="00001820">
        <w:rPr>
          <w:rFonts w:ascii="Georgia" w:hAnsi="Georgia" w:cs="Arial"/>
          <w:color w:val="000000"/>
          <w:sz w:val="23"/>
          <w:szCs w:val="23"/>
        </w:rPr>
        <w:t>I dette kapitel påbegyndes</w:t>
      </w:r>
      <w:r w:rsidR="004219D7">
        <w:rPr>
          <w:rFonts w:ascii="Georgia" w:hAnsi="Georgia" w:cs="Arial"/>
          <w:color w:val="000000"/>
          <w:sz w:val="23"/>
          <w:szCs w:val="23"/>
        </w:rPr>
        <w:t xml:space="preserve"> besvarelsen af specialets anden</w:t>
      </w:r>
      <w:r w:rsidRPr="00001820">
        <w:rPr>
          <w:rFonts w:ascii="Georgia" w:hAnsi="Georgia" w:cs="Arial"/>
          <w:color w:val="000000"/>
          <w:sz w:val="23"/>
          <w:szCs w:val="23"/>
        </w:rPr>
        <w:t xml:space="preserve"> </w:t>
      </w:r>
      <w:r w:rsidR="004219D7">
        <w:rPr>
          <w:rFonts w:ascii="Georgia" w:hAnsi="Georgia" w:cs="Arial"/>
          <w:color w:val="000000"/>
          <w:sz w:val="23"/>
          <w:szCs w:val="23"/>
        </w:rPr>
        <w:t>problemformulering</w:t>
      </w:r>
      <w:r w:rsidRPr="00001820">
        <w:rPr>
          <w:rFonts w:ascii="Georgia" w:hAnsi="Georgia" w:cs="Arial"/>
          <w:color w:val="000000"/>
          <w:sz w:val="23"/>
          <w:szCs w:val="23"/>
        </w:rPr>
        <w:t>, der lyder hvorledes kan et analyseværktøj, der kan bruges til at analysere og be- eller afkræfte konkrete specialfald af fremkomsten af nedsat dialogkvalitet</w:t>
      </w:r>
      <w:r w:rsidR="00714857">
        <w:rPr>
          <w:rFonts w:ascii="Georgia" w:hAnsi="Georgia" w:cs="Arial"/>
          <w:color w:val="000000"/>
          <w:sz w:val="23"/>
          <w:szCs w:val="23"/>
        </w:rPr>
        <w:t>,</w:t>
      </w:r>
      <w:r w:rsidRPr="00001820">
        <w:rPr>
          <w:rFonts w:ascii="Georgia" w:hAnsi="Georgia" w:cs="Arial"/>
          <w:color w:val="000000"/>
          <w:sz w:val="23"/>
          <w:szCs w:val="23"/>
        </w:rPr>
        <w:t xml:space="preserve"> udformes. </w:t>
      </w:r>
      <w:r w:rsidR="002E6AB4">
        <w:rPr>
          <w:rFonts w:ascii="Georgia" w:hAnsi="Georgia" w:cs="Arial"/>
          <w:color w:val="000000"/>
          <w:sz w:val="23"/>
          <w:szCs w:val="23"/>
        </w:rPr>
        <w:t>K</w:t>
      </w:r>
      <w:r>
        <w:rPr>
          <w:rFonts w:ascii="Georgia" w:hAnsi="Georgia" w:cs="Arial"/>
          <w:color w:val="000000"/>
          <w:sz w:val="23"/>
          <w:szCs w:val="23"/>
        </w:rPr>
        <w:t>apitlet indeholder en redegørelse for planlagt procedure for værktøjsudvikling</w:t>
      </w:r>
      <w:r w:rsidR="00714857">
        <w:rPr>
          <w:rFonts w:ascii="Georgia" w:hAnsi="Georgia" w:cs="Arial"/>
          <w:color w:val="000000"/>
          <w:sz w:val="23"/>
          <w:szCs w:val="23"/>
        </w:rPr>
        <w:t>.</w:t>
      </w:r>
    </w:p>
    <w:p w14:paraId="3223EA94" w14:textId="77777777" w:rsidR="00EB7810" w:rsidRPr="00001820" w:rsidRDefault="00EB7810" w:rsidP="00EB7810">
      <w:pPr>
        <w:spacing w:line="360" w:lineRule="auto"/>
        <w:jc w:val="both"/>
        <w:rPr>
          <w:rFonts w:ascii="Georgia" w:eastAsia="Times New Roman" w:hAnsi="Georgia" w:cs="Times New Roman"/>
          <w:sz w:val="20"/>
          <w:szCs w:val="20"/>
        </w:rPr>
      </w:pPr>
    </w:p>
    <w:p w14:paraId="26EAED35" w14:textId="77777777" w:rsidR="00EB7810" w:rsidRPr="00001820" w:rsidRDefault="00EB7810" w:rsidP="00ED14C1">
      <w:pPr>
        <w:pStyle w:val="Heading2"/>
        <w:spacing w:line="360" w:lineRule="auto"/>
        <w:jc w:val="both"/>
        <w:rPr>
          <w:rFonts w:ascii="Georgia" w:hAnsi="Georgia" w:cs="Times New Roman"/>
          <w:color w:val="auto"/>
          <w:sz w:val="20"/>
          <w:szCs w:val="20"/>
        </w:rPr>
      </w:pPr>
      <w:bookmarkStart w:id="56" w:name="_Toc263274065"/>
      <w:r w:rsidRPr="00001820">
        <w:rPr>
          <w:rFonts w:ascii="Georgia" w:hAnsi="Georgia"/>
          <w:color w:val="auto"/>
        </w:rPr>
        <w:t>3</w:t>
      </w:r>
      <w:r>
        <w:rPr>
          <w:rFonts w:ascii="Georgia" w:hAnsi="Georgia"/>
          <w:color w:val="auto"/>
        </w:rPr>
        <w:t>.1</w:t>
      </w:r>
      <w:r>
        <w:rPr>
          <w:rFonts w:ascii="Georgia" w:hAnsi="Georgia"/>
          <w:b w:val="0"/>
          <w:bCs w:val="0"/>
        </w:rPr>
        <w:t xml:space="preserve">. </w:t>
      </w:r>
      <w:r w:rsidRPr="00001820">
        <w:rPr>
          <w:rFonts w:ascii="Georgia" w:hAnsi="Georgia"/>
          <w:color w:val="auto"/>
        </w:rPr>
        <w:t>Procedure for værktøjsudvikling</w:t>
      </w:r>
      <w:bookmarkEnd w:id="56"/>
    </w:p>
    <w:p w14:paraId="1D9AE1FF" w14:textId="77777777" w:rsidR="00EB7810" w:rsidRPr="00001820" w:rsidRDefault="00EB7810" w:rsidP="00ED14C1">
      <w:pPr>
        <w:spacing w:line="360" w:lineRule="auto"/>
        <w:jc w:val="both"/>
        <w:rPr>
          <w:rFonts w:ascii="Georgia" w:hAnsi="Georgia" w:cs="Arial"/>
          <w:color w:val="000000"/>
          <w:sz w:val="23"/>
          <w:szCs w:val="23"/>
        </w:rPr>
      </w:pPr>
      <w:r>
        <w:rPr>
          <w:rFonts w:ascii="Georgia" w:hAnsi="Georgia" w:cs="Arial"/>
          <w:color w:val="000000"/>
          <w:sz w:val="23"/>
          <w:szCs w:val="23"/>
        </w:rPr>
        <w:t xml:space="preserve">For at besvare </w:t>
      </w:r>
      <w:r w:rsidR="00714857">
        <w:rPr>
          <w:rFonts w:ascii="Georgia" w:hAnsi="Georgia" w:cs="Arial"/>
          <w:color w:val="000000"/>
          <w:sz w:val="23"/>
          <w:szCs w:val="23"/>
        </w:rPr>
        <w:t xml:space="preserve">specialets anden problemformulering </w:t>
      </w:r>
      <w:r>
        <w:rPr>
          <w:rFonts w:ascii="Georgia" w:hAnsi="Georgia" w:cs="Arial"/>
          <w:color w:val="000000"/>
          <w:sz w:val="23"/>
          <w:szCs w:val="23"/>
        </w:rPr>
        <w:t>har vi valgt</w:t>
      </w:r>
      <w:r w:rsidRPr="00001820" w:rsidDel="00055B91">
        <w:rPr>
          <w:rFonts w:ascii="Georgia" w:hAnsi="Georgia" w:cs="Arial"/>
          <w:color w:val="000000"/>
          <w:sz w:val="23"/>
          <w:szCs w:val="23"/>
        </w:rPr>
        <w:t xml:space="preserve"> </w:t>
      </w:r>
      <w:r w:rsidRPr="00001820">
        <w:rPr>
          <w:rFonts w:ascii="Georgia" w:hAnsi="Georgia" w:cs="Arial"/>
          <w:color w:val="000000"/>
          <w:sz w:val="23"/>
          <w:szCs w:val="23"/>
        </w:rPr>
        <w:t>en procesorienteret struktur. Indledningsvist vil vi redegøre for fremgangsmåde</w:t>
      </w:r>
      <w:r>
        <w:rPr>
          <w:rFonts w:ascii="Georgia" w:hAnsi="Georgia" w:cs="Arial"/>
          <w:color w:val="000000"/>
          <w:sz w:val="23"/>
          <w:szCs w:val="23"/>
        </w:rPr>
        <w:t>n</w:t>
      </w:r>
      <w:r w:rsidRPr="00001820">
        <w:rPr>
          <w:rFonts w:ascii="Georgia" w:hAnsi="Georgia" w:cs="Arial"/>
          <w:color w:val="000000"/>
          <w:sz w:val="23"/>
          <w:szCs w:val="23"/>
        </w:rPr>
        <w:t>, der skal føre til udformningen af et analyseværktøj.</w:t>
      </w:r>
    </w:p>
    <w:p w14:paraId="59DCC203" w14:textId="77777777" w:rsidR="00EB7810" w:rsidRPr="00001820" w:rsidRDefault="00EB7810" w:rsidP="00EB7810">
      <w:pPr>
        <w:spacing w:line="360" w:lineRule="auto"/>
        <w:jc w:val="both"/>
        <w:rPr>
          <w:rFonts w:ascii="Georgia" w:hAnsi="Georgia" w:cs="Times New Roman"/>
          <w:sz w:val="20"/>
          <w:szCs w:val="20"/>
        </w:rPr>
      </w:pPr>
    </w:p>
    <w:p w14:paraId="050BC6C8" w14:textId="77777777" w:rsidR="00EB7810" w:rsidRPr="00001820" w:rsidRDefault="00EB7810" w:rsidP="00EB7810">
      <w:pPr>
        <w:spacing w:line="360" w:lineRule="auto"/>
        <w:jc w:val="both"/>
        <w:rPr>
          <w:rFonts w:ascii="Georgia" w:hAnsi="Georgia" w:cs="Arial"/>
          <w:color w:val="000000"/>
          <w:sz w:val="23"/>
          <w:szCs w:val="23"/>
        </w:rPr>
      </w:pPr>
      <w:r>
        <w:rPr>
          <w:rFonts w:ascii="Georgia" w:hAnsi="Georgia" w:cs="Arial"/>
          <w:color w:val="000000"/>
          <w:sz w:val="23"/>
          <w:szCs w:val="23"/>
        </w:rPr>
        <w:t>I det efterfølgende k</w:t>
      </w:r>
      <w:r w:rsidRPr="00001820">
        <w:rPr>
          <w:rFonts w:ascii="Georgia" w:hAnsi="Georgia" w:cs="Arial"/>
          <w:color w:val="000000"/>
          <w:sz w:val="23"/>
          <w:szCs w:val="23"/>
        </w:rPr>
        <w:t xml:space="preserve">apitel 4 vil </w:t>
      </w:r>
      <w:r w:rsidR="00BC4858">
        <w:rPr>
          <w:rFonts w:ascii="Georgia" w:hAnsi="Georgia" w:cs="Arial"/>
          <w:color w:val="000000"/>
          <w:sz w:val="23"/>
          <w:szCs w:val="23"/>
        </w:rPr>
        <w:t>analyse</w:t>
      </w:r>
      <w:r w:rsidRPr="00001820">
        <w:rPr>
          <w:rFonts w:ascii="Georgia" w:hAnsi="Georgia" w:cs="Arial"/>
          <w:color w:val="000000"/>
          <w:sz w:val="23"/>
          <w:szCs w:val="23"/>
        </w:rPr>
        <w:t>værktøjet</w:t>
      </w:r>
      <w:r>
        <w:rPr>
          <w:rFonts w:ascii="Georgia" w:hAnsi="Georgia" w:cs="Arial"/>
          <w:color w:val="000000"/>
          <w:sz w:val="23"/>
          <w:szCs w:val="23"/>
        </w:rPr>
        <w:t xml:space="preserve">s formål og </w:t>
      </w:r>
      <w:r w:rsidR="002E6AB4">
        <w:rPr>
          <w:rFonts w:ascii="Georgia" w:hAnsi="Georgia" w:cs="Arial"/>
          <w:color w:val="000000"/>
          <w:sz w:val="23"/>
          <w:szCs w:val="23"/>
        </w:rPr>
        <w:t>berettigelse</w:t>
      </w:r>
      <w:r>
        <w:rPr>
          <w:rFonts w:ascii="Georgia" w:hAnsi="Georgia" w:cs="Arial"/>
          <w:color w:val="000000"/>
          <w:sz w:val="23"/>
          <w:szCs w:val="23"/>
        </w:rPr>
        <w:t xml:space="preserve"> blive</w:t>
      </w:r>
      <w:r w:rsidRPr="00001820">
        <w:rPr>
          <w:rFonts w:ascii="Georgia" w:hAnsi="Georgia" w:cs="Arial"/>
          <w:color w:val="000000"/>
          <w:sz w:val="23"/>
          <w:szCs w:val="23"/>
        </w:rPr>
        <w:t xml:space="preserve"> </w:t>
      </w:r>
      <w:r>
        <w:rPr>
          <w:rFonts w:ascii="Georgia" w:hAnsi="Georgia" w:cs="Arial"/>
          <w:color w:val="000000"/>
          <w:sz w:val="23"/>
          <w:szCs w:val="23"/>
        </w:rPr>
        <w:t>diskuteret</w:t>
      </w:r>
      <w:r w:rsidRPr="00001820">
        <w:rPr>
          <w:rFonts w:ascii="Georgia" w:hAnsi="Georgia" w:cs="Arial"/>
          <w:color w:val="000000"/>
          <w:sz w:val="23"/>
          <w:szCs w:val="23"/>
        </w:rPr>
        <w:t xml:space="preserve">. I samme kapitel vil teorier, der er omdrejningspunkt for analyseværktøjets </w:t>
      </w:r>
      <w:r>
        <w:rPr>
          <w:rFonts w:ascii="Georgia" w:hAnsi="Georgia" w:cs="Arial"/>
          <w:color w:val="000000"/>
          <w:sz w:val="23"/>
          <w:szCs w:val="23"/>
        </w:rPr>
        <w:t>udformning</w:t>
      </w:r>
      <w:r w:rsidRPr="00001820">
        <w:rPr>
          <w:rFonts w:ascii="Georgia" w:hAnsi="Georgia" w:cs="Arial"/>
          <w:color w:val="000000"/>
          <w:sz w:val="23"/>
          <w:szCs w:val="23"/>
        </w:rPr>
        <w:t>, beskrives. Det teoretiske grundlag er blandt andet hentet fra Kurt Strands tanker om den gode journalistik, samt Christian Kocks redegørelse for, hvilke indikat</w:t>
      </w:r>
      <w:r w:rsidR="00A27BC5">
        <w:rPr>
          <w:rFonts w:ascii="Georgia" w:hAnsi="Georgia" w:cs="Arial"/>
          <w:color w:val="000000"/>
          <w:sz w:val="23"/>
          <w:szCs w:val="23"/>
        </w:rPr>
        <w:t>ion</w:t>
      </w:r>
      <w:r w:rsidR="0027510C">
        <w:rPr>
          <w:rFonts w:ascii="Georgia" w:hAnsi="Georgia" w:cs="Arial"/>
          <w:color w:val="000000"/>
          <w:sz w:val="23"/>
          <w:szCs w:val="23"/>
        </w:rPr>
        <w:t>er på nedsat</w:t>
      </w:r>
      <w:r w:rsidRPr="00001820">
        <w:rPr>
          <w:rFonts w:ascii="Georgia" w:hAnsi="Georgia" w:cs="Arial"/>
          <w:color w:val="000000"/>
          <w:sz w:val="23"/>
          <w:szCs w:val="23"/>
        </w:rPr>
        <w:t xml:space="preserve"> dialogkvalitet politikere gør brug af under politiske </w:t>
      </w:r>
      <w:r w:rsidR="00BC4858">
        <w:rPr>
          <w:rFonts w:ascii="Georgia" w:hAnsi="Georgia" w:cs="Arial"/>
          <w:color w:val="000000"/>
          <w:sz w:val="23"/>
          <w:szCs w:val="23"/>
        </w:rPr>
        <w:t>kommunikations</w:t>
      </w:r>
      <w:r w:rsidRPr="00001820">
        <w:rPr>
          <w:rFonts w:ascii="Georgia" w:hAnsi="Georgia" w:cs="Arial"/>
          <w:color w:val="000000"/>
          <w:sz w:val="23"/>
          <w:szCs w:val="23"/>
        </w:rPr>
        <w:t xml:space="preserve">interaktioner. </w:t>
      </w:r>
      <w:r w:rsidR="00BC4858">
        <w:rPr>
          <w:rFonts w:ascii="Georgia" w:hAnsi="Georgia" w:cs="Arial"/>
          <w:color w:val="000000"/>
          <w:sz w:val="23"/>
          <w:szCs w:val="23"/>
        </w:rPr>
        <w:t>Et</w:t>
      </w:r>
      <w:r>
        <w:rPr>
          <w:rFonts w:ascii="Georgia" w:hAnsi="Georgia" w:cs="Arial"/>
          <w:color w:val="000000"/>
          <w:sz w:val="23"/>
          <w:szCs w:val="23"/>
        </w:rPr>
        <w:t xml:space="preserve"> udkast til </w:t>
      </w:r>
      <w:r w:rsidR="00BC4858">
        <w:rPr>
          <w:rFonts w:ascii="Georgia" w:hAnsi="Georgia" w:cs="Arial"/>
          <w:color w:val="000000"/>
          <w:sz w:val="23"/>
          <w:szCs w:val="23"/>
        </w:rPr>
        <w:t>analyse</w:t>
      </w:r>
      <w:r>
        <w:rPr>
          <w:rFonts w:ascii="Georgia" w:hAnsi="Georgia" w:cs="Arial"/>
          <w:color w:val="000000"/>
          <w:sz w:val="23"/>
          <w:szCs w:val="23"/>
        </w:rPr>
        <w:t>værktøjet vil blive præsenteret</w:t>
      </w:r>
      <w:r w:rsidR="00FB7CB5">
        <w:rPr>
          <w:rFonts w:ascii="Georgia" w:hAnsi="Georgia" w:cs="Arial"/>
          <w:color w:val="000000"/>
          <w:sz w:val="23"/>
          <w:szCs w:val="23"/>
        </w:rPr>
        <w:t>,</w:t>
      </w:r>
      <w:r>
        <w:rPr>
          <w:rFonts w:ascii="Georgia" w:hAnsi="Georgia" w:cs="Arial"/>
          <w:color w:val="000000"/>
          <w:sz w:val="23"/>
          <w:szCs w:val="23"/>
        </w:rPr>
        <w:t xml:space="preserve"> og endeligt </w:t>
      </w:r>
      <w:r w:rsidRPr="00001820">
        <w:rPr>
          <w:rFonts w:ascii="Georgia" w:hAnsi="Georgia" w:cs="Arial"/>
          <w:color w:val="000000"/>
          <w:sz w:val="23"/>
          <w:szCs w:val="23"/>
        </w:rPr>
        <w:t>vil der gøres rede for den tiltænkte</w:t>
      </w:r>
      <w:r w:rsidR="00FB7CB5">
        <w:rPr>
          <w:rFonts w:ascii="Georgia" w:hAnsi="Georgia" w:cs="Arial"/>
          <w:color w:val="000000"/>
          <w:sz w:val="23"/>
          <w:szCs w:val="23"/>
        </w:rPr>
        <w:t xml:space="preserve"> anvendelse af analyseværktøjet</w:t>
      </w:r>
      <w:r w:rsidRPr="00001820">
        <w:rPr>
          <w:rFonts w:ascii="Georgia" w:hAnsi="Georgia" w:cs="Arial"/>
          <w:color w:val="000000"/>
          <w:sz w:val="23"/>
          <w:szCs w:val="23"/>
        </w:rPr>
        <w:t xml:space="preserve"> og </w:t>
      </w:r>
      <w:r w:rsidR="00FB7CB5">
        <w:rPr>
          <w:rFonts w:ascii="Georgia" w:hAnsi="Georgia" w:cs="Arial"/>
          <w:color w:val="000000"/>
          <w:sz w:val="23"/>
          <w:szCs w:val="23"/>
        </w:rPr>
        <w:t>den tilhørende kodeinstruktion, der skal bistå analyseværktøjet.</w:t>
      </w:r>
    </w:p>
    <w:p w14:paraId="2FD5AA65" w14:textId="77777777" w:rsidR="00EB7810" w:rsidRPr="00001820" w:rsidRDefault="00EB7810" w:rsidP="00EB7810">
      <w:pPr>
        <w:spacing w:line="360" w:lineRule="auto"/>
        <w:jc w:val="both"/>
        <w:rPr>
          <w:rFonts w:ascii="Georgia" w:hAnsi="Georgia" w:cs="Times New Roman"/>
          <w:sz w:val="20"/>
          <w:szCs w:val="20"/>
        </w:rPr>
      </w:pPr>
    </w:p>
    <w:p w14:paraId="32F69FF6" w14:textId="77777777" w:rsidR="00EB7810" w:rsidRPr="00001820" w:rsidRDefault="00EB7810" w:rsidP="00EB7810">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Kapitel 5 vil beskrive afprøvningen af det udviklede analyseværktøj gennem et </w:t>
      </w:r>
      <w:r w:rsidR="00B7246E">
        <w:rPr>
          <w:rFonts w:ascii="Georgia" w:hAnsi="Georgia" w:cs="Arial"/>
          <w:color w:val="000000"/>
          <w:sz w:val="23"/>
          <w:szCs w:val="23"/>
        </w:rPr>
        <w:t xml:space="preserve">pilotstudium </w:t>
      </w:r>
      <w:r w:rsidR="00FB7CB5">
        <w:rPr>
          <w:rFonts w:ascii="Georgia" w:hAnsi="Georgia" w:cs="Arial"/>
          <w:color w:val="000000"/>
          <w:sz w:val="23"/>
          <w:szCs w:val="23"/>
        </w:rPr>
        <w:t>og en dobbeltkodning. Her vil vi</w:t>
      </w:r>
      <w:r w:rsidRPr="00001820">
        <w:rPr>
          <w:rFonts w:ascii="Georgia" w:hAnsi="Georgia" w:cs="Arial"/>
          <w:color w:val="000000"/>
          <w:sz w:val="23"/>
          <w:szCs w:val="23"/>
        </w:rPr>
        <w:t> i første omgang sel</w:t>
      </w:r>
      <w:r>
        <w:rPr>
          <w:rFonts w:ascii="Georgia" w:hAnsi="Georgia" w:cs="Arial"/>
          <w:color w:val="000000"/>
          <w:sz w:val="23"/>
          <w:szCs w:val="23"/>
        </w:rPr>
        <w:t>v</w:t>
      </w:r>
      <w:r w:rsidRPr="00001820">
        <w:rPr>
          <w:rFonts w:ascii="Georgia" w:hAnsi="Georgia" w:cs="Arial"/>
          <w:color w:val="000000"/>
          <w:sz w:val="23"/>
          <w:szCs w:val="23"/>
        </w:rPr>
        <w:t xml:space="preserve"> afprøve analyseværktøjet </w:t>
      </w:r>
      <w:r>
        <w:rPr>
          <w:rFonts w:ascii="Georgia" w:hAnsi="Georgia" w:cs="Arial"/>
          <w:color w:val="000000"/>
          <w:sz w:val="23"/>
          <w:szCs w:val="23"/>
        </w:rPr>
        <w:t xml:space="preserve">ved </w:t>
      </w:r>
      <w:r w:rsidRPr="00001820">
        <w:rPr>
          <w:rFonts w:ascii="Georgia" w:hAnsi="Georgia" w:cs="Arial"/>
          <w:color w:val="000000"/>
          <w:sz w:val="23"/>
          <w:szCs w:val="23"/>
        </w:rPr>
        <w:t xml:space="preserve">analyse af fem kommunikationsinteraktioner for at klargøre, om analyseværktøjet kan </w:t>
      </w:r>
      <w:r w:rsidR="00FB7CB5">
        <w:rPr>
          <w:rFonts w:ascii="Georgia" w:hAnsi="Georgia" w:cs="Arial"/>
          <w:color w:val="000000"/>
          <w:sz w:val="23"/>
          <w:szCs w:val="23"/>
        </w:rPr>
        <w:t>påpege</w:t>
      </w:r>
      <w:r w:rsidRPr="00001820">
        <w:rPr>
          <w:rFonts w:ascii="Georgia" w:hAnsi="Georgia" w:cs="Arial"/>
          <w:color w:val="000000"/>
          <w:sz w:val="23"/>
          <w:szCs w:val="23"/>
        </w:rPr>
        <w:t xml:space="preserve"> indikat</w:t>
      </w:r>
      <w:r w:rsidR="00FB7CB5">
        <w:rPr>
          <w:rFonts w:ascii="Georgia" w:hAnsi="Georgia" w:cs="Arial"/>
          <w:color w:val="000000"/>
          <w:sz w:val="23"/>
          <w:szCs w:val="23"/>
        </w:rPr>
        <w:t>i</w:t>
      </w:r>
      <w:r w:rsidRPr="00001820">
        <w:rPr>
          <w:rFonts w:ascii="Georgia" w:hAnsi="Georgia" w:cs="Arial"/>
          <w:color w:val="000000"/>
          <w:sz w:val="23"/>
          <w:szCs w:val="23"/>
        </w:rPr>
        <w:t>o</w:t>
      </w:r>
      <w:r w:rsidR="00FB7CB5">
        <w:rPr>
          <w:rFonts w:ascii="Georgia" w:hAnsi="Georgia" w:cs="Arial"/>
          <w:color w:val="000000"/>
          <w:sz w:val="23"/>
          <w:szCs w:val="23"/>
        </w:rPr>
        <w:t>n</w:t>
      </w:r>
      <w:r w:rsidRPr="00001820">
        <w:rPr>
          <w:rFonts w:ascii="Georgia" w:hAnsi="Georgia" w:cs="Arial"/>
          <w:color w:val="000000"/>
          <w:sz w:val="23"/>
          <w:szCs w:val="23"/>
        </w:rPr>
        <w:t xml:space="preserve">er på nedsat dialogkvalitet i politiske </w:t>
      </w:r>
      <w:r w:rsidR="00FB7CB5">
        <w:rPr>
          <w:rFonts w:ascii="Georgia" w:hAnsi="Georgia" w:cs="Arial"/>
          <w:color w:val="000000"/>
          <w:sz w:val="23"/>
          <w:szCs w:val="23"/>
        </w:rPr>
        <w:t>kommunikations</w:t>
      </w:r>
      <w:r w:rsidRPr="00001820">
        <w:rPr>
          <w:rFonts w:ascii="Georgia" w:hAnsi="Georgia" w:cs="Arial"/>
          <w:color w:val="000000"/>
          <w:sz w:val="23"/>
          <w:szCs w:val="23"/>
        </w:rPr>
        <w:t xml:space="preserve">interaktioner. De fem kommunikationsinteraktioner vil være forskellige og tilfældigt </w:t>
      </w:r>
      <w:r w:rsidR="00FB7CB5">
        <w:rPr>
          <w:rFonts w:ascii="Georgia" w:hAnsi="Georgia" w:cs="Arial"/>
          <w:color w:val="000000"/>
          <w:sz w:val="23"/>
          <w:szCs w:val="23"/>
        </w:rPr>
        <w:t>udvalgt</w:t>
      </w:r>
      <w:r w:rsidRPr="00001820">
        <w:rPr>
          <w:rFonts w:ascii="Georgia" w:hAnsi="Georgia" w:cs="Arial"/>
          <w:color w:val="000000"/>
          <w:sz w:val="23"/>
          <w:szCs w:val="23"/>
        </w:rPr>
        <w:t>.</w:t>
      </w:r>
    </w:p>
    <w:p w14:paraId="3A636DD8" w14:textId="77777777" w:rsidR="00EB7810" w:rsidRPr="00001820" w:rsidRDefault="00EB7810" w:rsidP="00EB7810">
      <w:pPr>
        <w:spacing w:line="360" w:lineRule="auto"/>
        <w:jc w:val="both"/>
        <w:rPr>
          <w:rFonts w:ascii="Georgia" w:hAnsi="Georgia" w:cs="Times New Roman"/>
          <w:sz w:val="20"/>
          <w:szCs w:val="20"/>
        </w:rPr>
      </w:pPr>
    </w:p>
    <w:p w14:paraId="1379CA44" w14:textId="77777777" w:rsidR="00EB7810" w:rsidRPr="00001820" w:rsidRDefault="00EB7810" w:rsidP="00EB7810">
      <w:pPr>
        <w:spacing w:line="360" w:lineRule="auto"/>
        <w:jc w:val="both"/>
        <w:rPr>
          <w:rFonts w:ascii="Georgia" w:hAnsi="Georgia" w:cs="Arial"/>
          <w:color w:val="000000"/>
          <w:sz w:val="23"/>
          <w:szCs w:val="23"/>
        </w:rPr>
      </w:pPr>
      <w:r w:rsidRPr="00001820">
        <w:rPr>
          <w:rFonts w:ascii="Georgia" w:hAnsi="Georgia" w:cs="Arial"/>
          <w:color w:val="000000"/>
          <w:sz w:val="23"/>
          <w:szCs w:val="23"/>
        </w:rPr>
        <w:t>Kapitel 6 vil beskrive de eventuelle justeringer, der fi</w:t>
      </w:r>
      <w:r w:rsidR="006A77E5">
        <w:rPr>
          <w:rFonts w:ascii="Georgia" w:hAnsi="Georgia" w:cs="Arial"/>
          <w:color w:val="000000"/>
          <w:sz w:val="23"/>
          <w:szCs w:val="23"/>
        </w:rPr>
        <w:t xml:space="preserve">ndes nødvendige at foretage på baggrund af </w:t>
      </w:r>
      <w:r w:rsidRPr="00001820">
        <w:rPr>
          <w:rFonts w:ascii="Georgia" w:hAnsi="Georgia" w:cs="Arial"/>
          <w:color w:val="000000"/>
          <w:sz w:val="23"/>
          <w:szCs w:val="23"/>
        </w:rPr>
        <w:t xml:space="preserve">de gennemførte pilotstudier. Der er sandsynlighed for, at der efter de fem analyserede </w:t>
      </w:r>
      <w:r w:rsidR="00B44C6D">
        <w:rPr>
          <w:rFonts w:ascii="Georgia" w:hAnsi="Georgia" w:cs="Arial"/>
          <w:color w:val="000000"/>
          <w:sz w:val="23"/>
          <w:szCs w:val="23"/>
        </w:rPr>
        <w:t>kommunikations</w:t>
      </w:r>
      <w:r w:rsidR="005C5705">
        <w:rPr>
          <w:rFonts w:ascii="Georgia" w:hAnsi="Georgia" w:cs="Arial"/>
          <w:color w:val="000000"/>
          <w:sz w:val="23"/>
          <w:szCs w:val="23"/>
        </w:rPr>
        <w:t xml:space="preserve">interaktioner forekommer </w:t>
      </w:r>
      <w:r w:rsidRPr="00001820">
        <w:rPr>
          <w:rFonts w:ascii="Georgia" w:hAnsi="Georgia" w:cs="Arial"/>
          <w:color w:val="000000"/>
          <w:sz w:val="23"/>
          <w:szCs w:val="23"/>
        </w:rPr>
        <w:t>nødvendige rettelser eller ændringer ved analyseværktøjet. Disse eventuelle rettelser og ændringer vil blive skitseret i sjette kapitel. Slutteligt vil et opdateret analyseværktøjet samt kodeinstruktion blive præsenteret.</w:t>
      </w:r>
    </w:p>
    <w:p w14:paraId="42516187" w14:textId="77777777" w:rsidR="00EB7810" w:rsidRPr="00001820" w:rsidRDefault="00EB7810" w:rsidP="00EB7810">
      <w:pPr>
        <w:spacing w:line="360" w:lineRule="auto"/>
        <w:jc w:val="both"/>
        <w:rPr>
          <w:rFonts w:ascii="Georgia" w:hAnsi="Georgia" w:cs="Times New Roman"/>
          <w:sz w:val="20"/>
          <w:szCs w:val="20"/>
        </w:rPr>
      </w:pPr>
    </w:p>
    <w:p w14:paraId="4717552E" w14:textId="77777777" w:rsidR="00EB7810" w:rsidRPr="00001820" w:rsidRDefault="00EB7810" w:rsidP="00EB7810">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Kapitel 7 </w:t>
      </w:r>
      <w:r w:rsidR="0027510C">
        <w:rPr>
          <w:rFonts w:ascii="Georgia" w:hAnsi="Georgia" w:cs="Arial"/>
          <w:color w:val="000000"/>
          <w:sz w:val="23"/>
          <w:szCs w:val="23"/>
        </w:rPr>
        <w:t>indeholder et opfølgende pilotstud</w:t>
      </w:r>
      <w:r w:rsidR="00D01603">
        <w:rPr>
          <w:rFonts w:ascii="Georgia" w:hAnsi="Georgia" w:cs="Arial"/>
          <w:color w:val="000000"/>
          <w:sz w:val="23"/>
          <w:szCs w:val="23"/>
        </w:rPr>
        <w:t>ie</w:t>
      </w:r>
      <w:r w:rsidR="0027510C">
        <w:rPr>
          <w:rFonts w:ascii="Georgia" w:hAnsi="Georgia" w:cs="Arial"/>
          <w:color w:val="000000"/>
          <w:sz w:val="23"/>
          <w:szCs w:val="23"/>
        </w:rPr>
        <w:t>, der har til formål at undersøge</w:t>
      </w:r>
      <w:r w:rsidR="005C5705">
        <w:rPr>
          <w:rFonts w:ascii="Georgia" w:hAnsi="Georgia" w:cs="Arial"/>
          <w:color w:val="000000"/>
          <w:sz w:val="23"/>
          <w:szCs w:val="23"/>
        </w:rPr>
        <w:t xml:space="preserve">, hvorvidt </w:t>
      </w:r>
      <w:r w:rsidRPr="00001820">
        <w:rPr>
          <w:rFonts w:ascii="Georgia" w:hAnsi="Georgia" w:cs="Arial"/>
          <w:color w:val="000000"/>
          <w:sz w:val="23"/>
          <w:szCs w:val="23"/>
        </w:rPr>
        <w:t xml:space="preserve">tilretningerne har gjort analyseværktøjet stærkere til at afdække forekomsten af </w:t>
      </w:r>
      <w:r w:rsidRPr="00001820">
        <w:rPr>
          <w:rFonts w:ascii="Georgia" w:hAnsi="Georgia" w:cs="Arial"/>
          <w:color w:val="000000"/>
          <w:sz w:val="23"/>
          <w:szCs w:val="23"/>
        </w:rPr>
        <w:lastRenderedPageBreak/>
        <w:t>indikat</w:t>
      </w:r>
      <w:r w:rsidR="0027510C">
        <w:rPr>
          <w:rFonts w:ascii="Georgia" w:hAnsi="Georgia" w:cs="Arial"/>
          <w:color w:val="000000"/>
          <w:sz w:val="23"/>
          <w:szCs w:val="23"/>
        </w:rPr>
        <w:t>ion</w:t>
      </w:r>
      <w:r w:rsidRPr="00001820">
        <w:rPr>
          <w:rFonts w:ascii="Georgia" w:hAnsi="Georgia" w:cs="Arial"/>
          <w:color w:val="000000"/>
          <w:sz w:val="23"/>
          <w:szCs w:val="23"/>
        </w:rPr>
        <w:t>er på nedsat dialogkvalitet. Denne afprøvning vil anvende dobbeltkodning for at sikre analyseværktøjets reliabilitet.</w:t>
      </w:r>
    </w:p>
    <w:p w14:paraId="652B9715" w14:textId="77777777" w:rsidR="00EB7810" w:rsidRPr="00001820" w:rsidRDefault="00EB7810" w:rsidP="00EB7810">
      <w:pPr>
        <w:spacing w:line="360" w:lineRule="auto"/>
        <w:jc w:val="both"/>
        <w:rPr>
          <w:rFonts w:ascii="Georgia" w:hAnsi="Georgia" w:cs="Times New Roman"/>
          <w:sz w:val="20"/>
          <w:szCs w:val="20"/>
        </w:rPr>
      </w:pPr>
    </w:p>
    <w:p w14:paraId="544FE482" w14:textId="77777777" w:rsidR="00EB7810" w:rsidRPr="00001820" w:rsidRDefault="00EB7810" w:rsidP="00EB7810">
      <w:pPr>
        <w:spacing w:line="360" w:lineRule="auto"/>
        <w:jc w:val="both"/>
        <w:rPr>
          <w:rFonts w:ascii="Georgia" w:hAnsi="Georgia" w:cs="Arial"/>
          <w:color w:val="000000"/>
          <w:sz w:val="23"/>
          <w:szCs w:val="23"/>
        </w:rPr>
      </w:pPr>
      <w:r w:rsidRPr="00001820">
        <w:rPr>
          <w:rFonts w:ascii="Georgia" w:hAnsi="Georgia" w:cs="Arial"/>
          <w:color w:val="000000"/>
          <w:sz w:val="23"/>
          <w:szCs w:val="23"/>
        </w:rPr>
        <w:t>Kapitel 8 har til formål a</w:t>
      </w:r>
      <w:r w:rsidR="0027510C">
        <w:rPr>
          <w:rFonts w:ascii="Georgia" w:hAnsi="Georgia" w:cs="Arial"/>
          <w:color w:val="000000"/>
          <w:sz w:val="23"/>
          <w:szCs w:val="23"/>
        </w:rPr>
        <w:t xml:space="preserve">t lade to slutbrugere </w:t>
      </w:r>
      <w:r w:rsidRPr="00001820">
        <w:rPr>
          <w:rFonts w:ascii="Georgia" w:hAnsi="Georgia" w:cs="Arial"/>
          <w:color w:val="000000"/>
          <w:sz w:val="23"/>
          <w:szCs w:val="23"/>
        </w:rPr>
        <w:t>afprøve det opdaterede analyseværktøj. De to personer har ikke været inddraget i analyseværktøjets udformning</w:t>
      </w:r>
      <w:r w:rsidR="005C5705">
        <w:rPr>
          <w:rFonts w:ascii="Georgia" w:hAnsi="Georgia" w:cs="Arial"/>
          <w:color w:val="000000"/>
          <w:sz w:val="23"/>
          <w:szCs w:val="23"/>
        </w:rPr>
        <w:t xml:space="preserve">. For at gøre analyseværktøjet </w:t>
      </w:r>
      <w:r w:rsidRPr="00001820">
        <w:rPr>
          <w:rFonts w:ascii="Georgia" w:hAnsi="Georgia" w:cs="Arial"/>
          <w:color w:val="000000"/>
          <w:sz w:val="23"/>
          <w:szCs w:val="23"/>
        </w:rPr>
        <w:t xml:space="preserve">anvendeligt for disse, vil en </w:t>
      </w:r>
      <w:r>
        <w:rPr>
          <w:rFonts w:ascii="Georgia" w:hAnsi="Georgia" w:cs="Arial"/>
          <w:color w:val="000000"/>
          <w:sz w:val="23"/>
          <w:szCs w:val="23"/>
        </w:rPr>
        <w:t xml:space="preserve">mere detaljeret </w:t>
      </w:r>
      <w:r w:rsidRPr="00001820">
        <w:rPr>
          <w:rFonts w:ascii="Georgia" w:hAnsi="Georgia" w:cs="Arial"/>
          <w:color w:val="000000"/>
          <w:sz w:val="23"/>
          <w:szCs w:val="23"/>
        </w:rPr>
        <w:t xml:space="preserve">scorings – og kodningsmanual udformes, for på den måde at skabe optimale rammer for selvstændig brug. Gennem analyse af </w:t>
      </w:r>
      <w:r w:rsidR="0027510C">
        <w:rPr>
          <w:rFonts w:ascii="Georgia" w:hAnsi="Georgia" w:cs="Arial"/>
          <w:color w:val="000000"/>
          <w:sz w:val="23"/>
          <w:szCs w:val="23"/>
        </w:rPr>
        <w:t xml:space="preserve">testforsøg </w:t>
      </w:r>
      <w:r w:rsidRPr="00001820">
        <w:rPr>
          <w:rFonts w:ascii="Georgia" w:hAnsi="Georgia" w:cs="Arial"/>
          <w:color w:val="000000"/>
          <w:sz w:val="23"/>
          <w:szCs w:val="23"/>
        </w:rPr>
        <w:t xml:space="preserve">og opfølgende interviews vil det blive diskuteret, hvorvidt </w:t>
      </w:r>
      <w:r w:rsidR="0027510C">
        <w:rPr>
          <w:rFonts w:ascii="Georgia" w:hAnsi="Georgia" w:cs="Arial"/>
          <w:color w:val="000000"/>
          <w:sz w:val="23"/>
          <w:szCs w:val="23"/>
        </w:rPr>
        <w:t>analyse</w:t>
      </w:r>
      <w:r w:rsidRPr="00001820">
        <w:rPr>
          <w:rFonts w:ascii="Georgia" w:hAnsi="Georgia" w:cs="Arial"/>
          <w:color w:val="000000"/>
          <w:sz w:val="23"/>
          <w:szCs w:val="23"/>
        </w:rPr>
        <w:t xml:space="preserve">værktøjet er anvendeligt for udenforstående brugere. Afprøvningen af analyseværktøjet af to slutbrugere vil også være med til at afgøre, hvorvidt </w:t>
      </w:r>
      <w:r w:rsidR="0027510C">
        <w:rPr>
          <w:rFonts w:ascii="Georgia" w:hAnsi="Georgia" w:cs="Arial"/>
          <w:color w:val="000000"/>
          <w:sz w:val="23"/>
          <w:szCs w:val="23"/>
        </w:rPr>
        <w:t>analyse</w:t>
      </w:r>
      <w:r w:rsidRPr="00001820">
        <w:rPr>
          <w:rFonts w:ascii="Georgia" w:hAnsi="Georgia" w:cs="Arial"/>
          <w:color w:val="000000"/>
          <w:sz w:val="23"/>
          <w:szCs w:val="23"/>
        </w:rPr>
        <w:t xml:space="preserve">værktøjet kan benyttes i praksis </w:t>
      </w:r>
      <w:r>
        <w:rPr>
          <w:rFonts w:ascii="Georgia" w:hAnsi="Georgia" w:cs="Arial"/>
          <w:color w:val="000000"/>
          <w:sz w:val="23"/>
          <w:szCs w:val="23"/>
        </w:rPr>
        <w:t xml:space="preserve">og </w:t>
      </w:r>
      <w:r w:rsidRPr="00001820">
        <w:rPr>
          <w:rFonts w:ascii="Georgia" w:hAnsi="Georgia" w:cs="Arial"/>
          <w:color w:val="000000"/>
          <w:sz w:val="23"/>
          <w:szCs w:val="23"/>
        </w:rPr>
        <w:t xml:space="preserve">som </w:t>
      </w:r>
      <w:r>
        <w:rPr>
          <w:rFonts w:ascii="Georgia" w:hAnsi="Georgia" w:cs="Arial"/>
          <w:color w:val="000000"/>
          <w:sz w:val="23"/>
          <w:szCs w:val="23"/>
        </w:rPr>
        <w:t xml:space="preserve">et </w:t>
      </w:r>
      <w:r w:rsidRPr="00001820">
        <w:rPr>
          <w:rFonts w:ascii="Georgia" w:hAnsi="Georgia" w:cs="Arial"/>
          <w:color w:val="000000"/>
          <w:sz w:val="23"/>
          <w:szCs w:val="23"/>
        </w:rPr>
        <w:t xml:space="preserve">redskab </w:t>
      </w:r>
      <w:r w:rsidR="0027510C">
        <w:rPr>
          <w:rFonts w:ascii="Georgia" w:hAnsi="Georgia" w:cs="Arial"/>
          <w:color w:val="000000"/>
          <w:sz w:val="23"/>
          <w:szCs w:val="23"/>
        </w:rPr>
        <w:t xml:space="preserve">eksempelvis </w:t>
      </w:r>
      <w:r w:rsidRPr="00001820">
        <w:rPr>
          <w:rFonts w:ascii="Georgia" w:hAnsi="Georgia" w:cs="Arial"/>
          <w:color w:val="000000"/>
          <w:sz w:val="23"/>
          <w:szCs w:val="23"/>
        </w:rPr>
        <w:t>i undervisningssammenhæng.</w:t>
      </w:r>
      <w:r w:rsidR="0092718B">
        <w:rPr>
          <w:rFonts w:ascii="Georgia" w:hAnsi="Georgia" w:cs="Arial"/>
          <w:color w:val="000000"/>
          <w:sz w:val="23"/>
          <w:szCs w:val="23"/>
        </w:rPr>
        <w:t xml:space="preserve"> </w:t>
      </w:r>
      <w:r w:rsidR="0092718B" w:rsidRPr="00001820">
        <w:rPr>
          <w:rFonts w:ascii="Georgia" w:eastAsia="Times New Roman" w:hAnsi="Georgia" w:cs="Arial"/>
          <w:color w:val="000000"/>
          <w:sz w:val="23"/>
          <w:szCs w:val="23"/>
        </w:rPr>
        <w:t>Herefter vil</w:t>
      </w:r>
      <w:r w:rsidR="0092718B">
        <w:rPr>
          <w:rFonts w:ascii="Georgia" w:eastAsia="Times New Roman" w:hAnsi="Georgia" w:cs="Arial"/>
          <w:color w:val="000000"/>
          <w:sz w:val="23"/>
          <w:szCs w:val="23"/>
        </w:rPr>
        <w:t xml:space="preserve"> erfaringer vedrørende</w:t>
      </w:r>
      <w:r w:rsidR="0092718B" w:rsidRPr="00001820">
        <w:rPr>
          <w:rFonts w:ascii="Georgia" w:eastAsia="Times New Roman" w:hAnsi="Georgia" w:cs="Arial"/>
          <w:color w:val="000000"/>
          <w:sz w:val="23"/>
          <w:szCs w:val="23"/>
        </w:rPr>
        <w:t xml:space="preserve"> analyseværktøjets reliabilitet diskuteres</w:t>
      </w:r>
      <w:r w:rsidR="0092718B">
        <w:rPr>
          <w:rFonts w:ascii="Georgia" w:eastAsia="Times New Roman" w:hAnsi="Georgia" w:cs="Arial"/>
          <w:color w:val="000000"/>
          <w:sz w:val="23"/>
          <w:szCs w:val="23"/>
        </w:rPr>
        <w:t>.</w:t>
      </w:r>
    </w:p>
    <w:p w14:paraId="17FE2DF0" w14:textId="77777777" w:rsidR="00EB7810" w:rsidRPr="00001820" w:rsidRDefault="00EB7810" w:rsidP="00EB7810">
      <w:pPr>
        <w:spacing w:line="360" w:lineRule="auto"/>
        <w:jc w:val="both"/>
        <w:rPr>
          <w:rFonts w:ascii="Georgia" w:hAnsi="Georgia" w:cs="Times New Roman"/>
          <w:sz w:val="20"/>
          <w:szCs w:val="20"/>
        </w:rPr>
      </w:pPr>
    </w:p>
    <w:p w14:paraId="0D351A72" w14:textId="77777777" w:rsidR="00202254" w:rsidRDefault="00EB7810" w:rsidP="00EB7810">
      <w:pPr>
        <w:spacing w:line="360" w:lineRule="auto"/>
        <w:jc w:val="both"/>
        <w:rPr>
          <w:rFonts w:ascii="Georgia" w:eastAsia="Times New Roman" w:hAnsi="Georgia" w:cs="Arial"/>
          <w:color w:val="000000"/>
          <w:sz w:val="23"/>
          <w:szCs w:val="23"/>
        </w:rPr>
      </w:pPr>
      <w:r w:rsidRPr="00001820">
        <w:rPr>
          <w:rFonts w:ascii="Georgia" w:eastAsia="Times New Roman" w:hAnsi="Georgia" w:cs="Arial"/>
          <w:color w:val="000000"/>
          <w:sz w:val="23"/>
          <w:szCs w:val="23"/>
        </w:rPr>
        <w:t xml:space="preserve">Kapitel 9 vil indeholde præsentationen af det endelige analyseværktøj, den endelige kodeinstruktion, samt den endelige manual, der udleveres til analyseværktøjets brugere. </w:t>
      </w:r>
      <w:r w:rsidR="0092718B">
        <w:rPr>
          <w:rFonts w:ascii="Georgia" w:eastAsia="Times New Roman" w:hAnsi="Georgia" w:cs="Arial"/>
          <w:color w:val="000000"/>
          <w:sz w:val="23"/>
          <w:szCs w:val="23"/>
        </w:rPr>
        <w:t>De indhen</w:t>
      </w:r>
      <w:r w:rsidR="00693ABB">
        <w:rPr>
          <w:rFonts w:ascii="Georgia" w:eastAsia="Times New Roman" w:hAnsi="Georgia" w:cs="Arial"/>
          <w:color w:val="000000"/>
          <w:sz w:val="23"/>
          <w:szCs w:val="23"/>
        </w:rPr>
        <w:t>tede erfaringer omhandlende</w:t>
      </w:r>
      <w:r w:rsidR="0092718B">
        <w:rPr>
          <w:rFonts w:ascii="Georgia" w:eastAsia="Times New Roman" w:hAnsi="Georgia" w:cs="Arial"/>
          <w:color w:val="000000"/>
          <w:sz w:val="23"/>
          <w:szCs w:val="23"/>
        </w:rPr>
        <w:t xml:space="preserve"> analyseværktøjet </w:t>
      </w:r>
      <w:r w:rsidR="00693ABB">
        <w:rPr>
          <w:rFonts w:ascii="Georgia" w:eastAsia="Times New Roman" w:hAnsi="Georgia" w:cs="Arial"/>
          <w:color w:val="000000"/>
          <w:sz w:val="23"/>
          <w:szCs w:val="23"/>
        </w:rPr>
        <w:t>udvikling og udformning</w:t>
      </w:r>
      <w:r w:rsidR="0092718B">
        <w:rPr>
          <w:rFonts w:ascii="Georgia" w:eastAsia="Times New Roman" w:hAnsi="Georgia" w:cs="Arial"/>
          <w:color w:val="000000"/>
          <w:sz w:val="23"/>
          <w:szCs w:val="23"/>
        </w:rPr>
        <w:t xml:space="preserve"> vil </w:t>
      </w:r>
      <w:r w:rsidR="00693ABB">
        <w:rPr>
          <w:rFonts w:ascii="Georgia" w:eastAsia="Times New Roman" w:hAnsi="Georgia" w:cs="Arial"/>
          <w:color w:val="000000"/>
          <w:sz w:val="23"/>
          <w:szCs w:val="23"/>
        </w:rPr>
        <w:t>opridses</w:t>
      </w:r>
      <w:r w:rsidR="0092718B">
        <w:rPr>
          <w:rFonts w:ascii="Georgia" w:eastAsia="Times New Roman" w:hAnsi="Georgia" w:cs="Arial"/>
          <w:color w:val="000000"/>
          <w:sz w:val="23"/>
          <w:szCs w:val="23"/>
        </w:rPr>
        <w:t xml:space="preserve"> i en delkonklusion.</w:t>
      </w:r>
    </w:p>
    <w:p w14:paraId="49443B1D" w14:textId="77777777" w:rsidR="00693ABB" w:rsidRDefault="00693ABB" w:rsidP="00EB7810">
      <w:pPr>
        <w:spacing w:line="360" w:lineRule="auto"/>
        <w:jc w:val="both"/>
        <w:rPr>
          <w:rFonts w:ascii="Georgia" w:eastAsia="Times New Roman" w:hAnsi="Georgia" w:cs="Arial"/>
          <w:color w:val="000000"/>
          <w:sz w:val="23"/>
          <w:szCs w:val="23"/>
        </w:rPr>
      </w:pPr>
    </w:p>
    <w:p w14:paraId="599CAE1C" w14:textId="77777777" w:rsidR="00693ABB" w:rsidRDefault="00693ABB" w:rsidP="00EB7810">
      <w:pPr>
        <w:spacing w:line="360" w:lineRule="auto"/>
        <w:jc w:val="both"/>
        <w:rPr>
          <w:rFonts w:ascii="Georgia" w:eastAsia="Times New Roman" w:hAnsi="Georgia" w:cs="Arial"/>
          <w:color w:val="000000"/>
          <w:sz w:val="23"/>
          <w:szCs w:val="23"/>
        </w:rPr>
      </w:pPr>
      <w:r>
        <w:rPr>
          <w:rFonts w:ascii="Georgia" w:eastAsia="Times New Roman" w:hAnsi="Georgia" w:cs="Arial"/>
          <w:color w:val="000000"/>
          <w:sz w:val="23"/>
          <w:szCs w:val="23"/>
        </w:rPr>
        <w:t>Kapitel 10 vil indeholde en samlet konklusion af specialets to anliggender.</w:t>
      </w:r>
    </w:p>
    <w:p w14:paraId="6AD05B8F" w14:textId="77777777" w:rsidR="000A3DAF" w:rsidRDefault="000A3DAF" w:rsidP="00EB7810">
      <w:pPr>
        <w:spacing w:line="360" w:lineRule="auto"/>
        <w:jc w:val="both"/>
        <w:rPr>
          <w:rFonts w:ascii="Georgia" w:eastAsia="Times New Roman" w:hAnsi="Georgia" w:cs="Times New Roman"/>
          <w:sz w:val="20"/>
          <w:szCs w:val="20"/>
        </w:rPr>
      </w:pPr>
    </w:p>
    <w:p w14:paraId="565572A9" w14:textId="77777777" w:rsidR="001800AA" w:rsidRDefault="001800AA" w:rsidP="00EB7810">
      <w:pPr>
        <w:spacing w:line="360" w:lineRule="auto"/>
        <w:jc w:val="both"/>
        <w:rPr>
          <w:rFonts w:ascii="Georgia" w:eastAsia="Times New Roman" w:hAnsi="Georgia" w:cs="Times New Roman"/>
          <w:sz w:val="20"/>
          <w:szCs w:val="20"/>
        </w:rPr>
      </w:pPr>
    </w:p>
    <w:p w14:paraId="271CA506" w14:textId="77777777" w:rsidR="001800AA" w:rsidRDefault="001800AA" w:rsidP="00EB7810">
      <w:pPr>
        <w:spacing w:line="360" w:lineRule="auto"/>
        <w:jc w:val="both"/>
        <w:rPr>
          <w:rFonts w:ascii="Georgia" w:eastAsia="Times New Roman" w:hAnsi="Georgia" w:cs="Times New Roman"/>
          <w:sz w:val="20"/>
          <w:szCs w:val="20"/>
        </w:rPr>
      </w:pPr>
    </w:p>
    <w:p w14:paraId="10F392AD" w14:textId="77777777" w:rsidR="001800AA" w:rsidRDefault="001800AA" w:rsidP="00EB7810">
      <w:pPr>
        <w:spacing w:line="360" w:lineRule="auto"/>
        <w:jc w:val="both"/>
        <w:rPr>
          <w:rFonts w:ascii="Georgia" w:eastAsia="Times New Roman" w:hAnsi="Georgia" w:cs="Times New Roman"/>
          <w:sz w:val="20"/>
          <w:szCs w:val="20"/>
        </w:rPr>
      </w:pPr>
    </w:p>
    <w:p w14:paraId="6B4EB2DD" w14:textId="77777777" w:rsidR="001800AA" w:rsidRDefault="001800AA" w:rsidP="00EB7810">
      <w:pPr>
        <w:spacing w:line="360" w:lineRule="auto"/>
        <w:jc w:val="both"/>
        <w:rPr>
          <w:rFonts w:ascii="Georgia" w:eastAsia="Times New Roman" w:hAnsi="Georgia" w:cs="Times New Roman"/>
          <w:sz w:val="20"/>
          <w:szCs w:val="20"/>
        </w:rPr>
      </w:pPr>
    </w:p>
    <w:p w14:paraId="4530B515" w14:textId="77777777" w:rsidR="001800AA" w:rsidRDefault="001800AA" w:rsidP="00EB7810">
      <w:pPr>
        <w:spacing w:line="360" w:lineRule="auto"/>
        <w:jc w:val="both"/>
        <w:rPr>
          <w:rFonts w:ascii="Georgia" w:eastAsia="Times New Roman" w:hAnsi="Georgia" w:cs="Times New Roman"/>
          <w:sz w:val="20"/>
          <w:szCs w:val="20"/>
        </w:rPr>
      </w:pPr>
    </w:p>
    <w:p w14:paraId="789FB693" w14:textId="77777777" w:rsidR="001800AA" w:rsidRDefault="001800AA" w:rsidP="00EB7810">
      <w:pPr>
        <w:spacing w:line="360" w:lineRule="auto"/>
        <w:jc w:val="both"/>
        <w:rPr>
          <w:rFonts w:ascii="Georgia" w:eastAsia="Times New Roman" w:hAnsi="Georgia" w:cs="Times New Roman"/>
          <w:sz w:val="20"/>
          <w:szCs w:val="20"/>
        </w:rPr>
      </w:pPr>
    </w:p>
    <w:p w14:paraId="222C1E57" w14:textId="77777777" w:rsidR="001800AA" w:rsidRDefault="001800AA" w:rsidP="00EB7810">
      <w:pPr>
        <w:spacing w:line="360" w:lineRule="auto"/>
        <w:jc w:val="both"/>
        <w:rPr>
          <w:rFonts w:ascii="Georgia" w:eastAsia="Times New Roman" w:hAnsi="Georgia" w:cs="Times New Roman"/>
          <w:sz w:val="20"/>
          <w:szCs w:val="20"/>
        </w:rPr>
      </w:pPr>
    </w:p>
    <w:p w14:paraId="1194A9AE" w14:textId="77777777" w:rsidR="001800AA" w:rsidRDefault="001800AA" w:rsidP="00EB7810">
      <w:pPr>
        <w:spacing w:line="360" w:lineRule="auto"/>
        <w:jc w:val="both"/>
        <w:rPr>
          <w:rFonts w:ascii="Georgia" w:eastAsia="Times New Roman" w:hAnsi="Georgia" w:cs="Times New Roman"/>
          <w:sz w:val="20"/>
          <w:szCs w:val="20"/>
        </w:rPr>
      </w:pPr>
    </w:p>
    <w:p w14:paraId="0F3E22EC" w14:textId="77777777" w:rsidR="001800AA" w:rsidRDefault="001800AA" w:rsidP="00EB7810">
      <w:pPr>
        <w:spacing w:line="360" w:lineRule="auto"/>
        <w:jc w:val="both"/>
        <w:rPr>
          <w:rFonts w:ascii="Georgia" w:eastAsia="Times New Roman" w:hAnsi="Georgia" w:cs="Times New Roman"/>
          <w:sz w:val="20"/>
          <w:szCs w:val="20"/>
        </w:rPr>
      </w:pPr>
    </w:p>
    <w:p w14:paraId="5DCE7FBD" w14:textId="77777777" w:rsidR="001800AA" w:rsidRDefault="001800AA" w:rsidP="00EB7810">
      <w:pPr>
        <w:spacing w:line="360" w:lineRule="auto"/>
        <w:jc w:val="both"/>
        <w:rPr>
          <w:rFonts w:ascii="Georgia" w:eastAsia="Times New Roman" w:hAnsi="Georgia" w:cs="Times New Roman"/>
          <w:sz w:val="20"/>
          <w:szCs w:val="20"/>
        </w:rPr>
      </w:pPr>
    </w:p>
    <w:p w14:paraId="560764DA" w14:textId="77777777" w:rsidR="001800AA" w:rsidRDefault="001800AA" w:rsidP="00EB7810">
      <w:pPr>
        <w:spacing w:line="360" w:lineRule="auto"/>
        <w:jc w:val="both"/>
        <w:rPr>
          <w:rFonts w:ascii="Georgia" w:eastAsia="Times New Roman" w:hAnsi="Georgia" w:cs="Times New Roman"/>
          <w:sz w:val="20"/>
          <w:szCs w:val="20"/>
        </w:rPr>
      </w:pPr>
    </w:p>
    <w:p w14:paraId="74B4EE50" w14:textId="77777777" w:rsidR="001800AA" w:rsidRDefault="001800AA" w:rsidP="00EB7810">
      <w:pPr>
        <w:spacing w:line="360" w:lineRule="auto"/>
        <w:jc w:val="both"/>
        <w:rPr>
          <w:rFonts w:ascii="Georgia" w:eastAsia="Times New Roman" w:hAnsi="Georgia" w:cs="Times New Roman"/>
          <w:sz w:val="20"/>
          <w:szCs w:val="20"/>
        </w:rPr>
      </w:pPr>
    </w:p>
    <w:p w14:paraId="5C275B36" w14:textId="77777777" w:rsidR="001800AA" w:rsidRDefault="001800AA" w:rsidP="00EB7810">
      <w:pPr>
        <w:spacing w:line="360" w:lineRule="auto"/>
        <w:jc w:val="both"/>
        <w:rPr>
          <w:rFonts w:ascii="Georgia" w:eastAsia="Times New Roman" w:hAnsi="Georgia" w:cs="Times New Roman"/>
          <w:sz w:val="20"/>
          <w:szCs w:val="20"/>
        </w:rPr>
      </w:pPr>
    </w:p>
    <w:p w14:paraId="6CE31309" w14:textId="77777777" w:rsidR="001800AA" w:rsidRDefault="001800AA" w:rsidP="00EB7810">
      <w:pPr>
        <w:spacing w:line="360" w:lineRule="auto"/>
        <w:jc w:val="both"/>
        <w:rPr>
          <w:rFonts w:ascii="Georgia" w:eastAsia="Times New Roman" w:hAnsi="Georgia" w:cs="Times New Roman"/>
          <w:sz w:val="20"/>
          <w:szCs w:val="20"/>
        </w:rPr>
      </w:pPr>
    </w:p>
    <w:p w14:paraId="5E5E3A1A" w14:textId="77777777" w:rsidR="001800AA" w:rsidRDefault="001800AA" w:rsidP="00EB7810">
      <w:pPr>
        <w:spacing w:line="360" w:lineRule="auto"/>
        <w:jc w:val="both"/>
        <w:rPr>
          <w:rFonts w:ascii="Georgia" w:eastAsia="Times New Roman" w:hAnsi="Georgia" w:cs="Times New Roman"/>
          <w:sz w:val="20"/>
          <w:szCs w:val="20"/>
        </w:rPr>
      </w:pPr>
    </w:p>
    <w:p w14:paraId="5FE7DEC5" w14:textId="77777777" w:rsidR="001800AA" w:rsidRDefault="001800AA" w:rsidP="00EB7810">
      <w:pPr>
        <w:spacing w:line="360" w:lineRule="auto"/>
        <w:jc w:val="both"/>
        <w:rPr>
          <w:rFonts w:ascii="Georgia" w:eastAsia="Times New Roman" w:hAnsi="Georgia" w:cs="Times New Roman"/>
          <w:sz w:val="20"/>
          <w:szCs w:val="20"/>
        </w:rPr>
      </w:pPr>
    </w:p>
    <w:p w14:paraId="5D5A17E9" w14:textId="77777777" w:rsidR="001800AA" w:rsidRDefault="001800AA" w:rsidP="00EB7810">
      <w:pPr>
        <w:spacing w:line="360" w:lineRule="auto"/>
        <w:jc w:val="both"/>
        <w:rPr>
          <w:rFonts w:ascii="Georgia" w:eastAsia="Times New Roman" w:hAnsi="Georgia" w:cs="Times New Roman"/>
          <w:sz w:val="20"/>
          <w:szCs w:val="20"/>
        </w:rPr>
      </w:pPr>
    </w:p>
    <w:p w14:paraId="64543882" w14:textId="77777777" w:rsidR="001800AA" w:rsidRDefault="001800AA" w:rsidP="00EB7810">
      <w:pPr>
        <w:spacing w:line="360" w:lineRule="auto"/>
        <w:jc w:val="both"/>
        <w:rPr>
          <w:rFonts w:ascii="Georgia" w:eastAsia="Times New Roman" w:hAnsi="Georgia" w:cs="Times New Roman"/>
          <w:sz w:val="20"/>
          <w:szCs w:val="20"/>
        </w:rPr>
      </w:pPr>
    </w:p>
    <w:p w14:paraId="0E08BE87" w14:textId="77777777" w:rsidR="001800AA" w:rsidRDefault="001800AA" w:rsidP="00EB7810">
      <w:pPr>
        <w:spacing w:line="360" w:lineRule="auto"/>
        <w:jc w:val="both"/>
        <w:rPr>
          <w:rFonts w:ascii="Georgia" w:eastAsia="Times New Roman" w:hAnsi="Georgia" w:cs="Times New Roman"/>
          <w:sz w:val="20"/>
          <w:szCs w:val="20"/>
        </w:rPr>
      </w:pPr>
    </w:p>
    <w:p w14:paraId="0081F8B8" w14:textId="77777777" w:rsidR="001800AA" w:rsidRDefault="001800AA" w:rsidP="00EB7810">
      <w:pPr>
        <w:spacing w:line="360" w:lineRule="auto"/>
        <w:jc w:val="both"/>
        <w:rPr>
          <w:rFonts w:ascii="Georgia" w:eastAsia="Times New Roman" w:hAnsi="Georgia" w:cs="Times New Roman"/>
          <w:sz w:val="20"/>
          <w:szCs w:val="20"/>
        </w:rPr>
      </w:pPr>
    </w:p>
    <w:p w14:paraId="152F5CC0" w14:textId="77777777" w:rsidR="001800AA" w:rsidRDefault="001800AA" w:rsidP="00EB7810">
      <w:pPr>
        <w:spacing w:line="360" w:lineRule="auto"/>
        <w:jc w:val="both"/>
        <w:rPr>
          <w:rFonts w:ascii="Georgia" w:eastAsia="Times New Roman" w:hAnsi="Georgia" w:cs="Times New Roman"/>
          <w:sz w:val="20"/>
          <w:szCs w:val="20"/>
        </w:rPr>
      </w:pPr>
    </w:p>
    <w:p w14:paraId="5505E42D" w14:textId="77777777" w:rsidR="00E62FF7" w:rsidRDefault="00E62FF7" w:rsidP="00EB7810">
      <w:pPr>
        <w:spacing w:line="360" w:lineRule="auto"/>
        <w:jc w:val="both"/>
        <w:rPr>
          <w:rFonts w:ascii="Georgia" w:eastAsia="Times New Roman" w:hAnsi="Georgia" w:cs="Times New Roman"/>
          <w:sz w:val="20"/>
          <w:szCs w:val="20"/>
        </w:rPr>
      </w:pPr>
    </w:p>
    <w:p w14:paraId="5E0F810D" w14:textId="77777777" w:rsidR="00E62FF7" w:rsidRDefault="00E62FF7" w:rsidP="00EB7810">
      <w:pPr>
        <w:spacing w:line="360" w:lineRule="auto"/>
        <w:jc w:val="both"/>
        <w:rPr>
          <w:rFonts w:ascii="Georgia" w:eastAsia="Times New Roman" w:hAnsi="Georgia" w:cs="Times New Roman"/>
          <w:sz w:val="20"/>
          <w:szCs w:val="20"/>
        </w:rPr>
      </w:pPr>
    </w:p>
    <w:p w14:paraId="13D6CB0F" w14:textId="77777777" w:rsidR="00E62FF7" w:rsidRDefault="00E62FF7" w:rsidP="00EB7810">
      <w:pPr>
        <w:spacing w:line="360" w:lineRule="auto"/>
        <w:jc w:val="both"/>
        <w:rPr>
          <w:rFonts w:ascii="Georgia" w:eastAsia="Times New Roman" w:hAnsi="Georgia" w:cs="Times New Roman"/>
          <w:sz w:val="20"/>
          <w:szCs w:val="20"/>
        </w:rPr>
      </w:pPr>
    </w:p>
    <w:p w14:paraId="3238B12D" w14:textId="77777777" w:rsidR="00E62FF7" w:rsidRDefault="00E62FF7" w:rsidP="00EB7810">
      <w:pPr>
        <w:spacing w:line="360" w:lineRule="auto"/>
        <w:jc w:val="both"/>
        <w:rPr>
          <w:rFonts w:ascii="Georgia" w:eastAsia="Times New Roman" w:hAnsi="Georgia" w:cs="Times New Roman"/>
          <w:sz w:val="20"/>
          <w:szCs w:val="20"/>
        </w:rPr>
      </w:pPr>
    </w:p>
    <w:p w14:paraId="43F1E410" w14:textId="77777777" w:rsidR="00E62FF7" w:rsidRDefault="00E62FF7" w:rsidP="00EB7810">
      <w:pPr>
        <w:spacing w:line="360" w:lineRule="auto"/>
        <w:jc w:val="both"/>
        <w:rPr>
          <w:rFonts w:ascii="Georgia" w:eastAsia="Times New Roman" w:hAnsi="Georgia" w:cs="Times New Roman"/>
          <w:sz w:val="20"/>
          <w:szCs w:val="20"/>
        </w:rPr>
      </w:pPr>
    </w:p>
    <w:p w14:paraId="31C7160D" w14:textId="77777777" w:rsidR="00E62FF7" w:rsidRDefault="00E62FF7" w:rsidP="00EB7810">
      <w:pPr>
        <w:spacing w:line="360" w:lineRule="auto"/>
        <w:jc w:val="both"/>
        <w:rPr>
          <w:rFonts w:ascii="Georgia" w:eastAsia="Times New Roman" w:hAnsi="Georgia" w:cs="Times New Roman"/>
          <w:sz w:val="20"/>
          <w:szCs w:val="20"/>
        </w:rPr>
      </w:pPr>
    </w:p>
    <w:p w14:paraId="3DA5BB34" w14:textId="77777777" w:rsidR="00E62FF7" w:rsidRDefault="00E62FF7" w:rsidP="00EB7810">
      <w:pPr>
        <w:spacing w:line="360" w:lineRule="auto"/>
        <w:jc w:val="both"/>
        <w:rPr>
          <w:rFonts w:ascii="Georgia" w:eastAsia="Times New Roman" w:hAnsi="Georgia" w:cs="Times New Roman"/>
          <w:sz w:val="20"/>
          <w:szCs w:val="20"/>
        </w:rPr>
      </w:pPr>
    </w:p>
    <w:p w14:paraId="1A0B8280" w14:textId="77777777" w:rsidR="001800AA" w:rsidRDefault="001800AA" w:rsidP="00EB7810">
      <w:pPr>
        <w:spacing w:line="360" w:lineRule="auto"/>
        <w:jc w:val="both"/>
        <w:rPr>
          <w:rFonts w:ascii="Georgia" w:eastAsia="Times New Roman" w:hAnsi="Georgia" w:cs="Times New Roman"/>
          <w:sz w:val="20"/>
          <w:szCs w:val="20"/>
        </w:rPr>
      </w:pPr>
    </w:p>
    <w:p w14:paraId="469A1C5A" w14:textId="77777777" w:rsidR="001800AA" w:rsidRDefault="001800AA" w:rsidP="00EB7810">
      <w:pPr>
        <w:spacing w:line="360" w:lineRule="auto"/>
        <w:jc w:val="both"/>
        <w:rPr>
          <w:rFonts w:ascii="Georgia" w:eastAsia="Times New Roman" w:hAnsi="Georgia" w:cs="Times New Roman"/>
          <w:sz w:val="20"/>
          <w:szCs w:val="20"/>
        </w:rPr>
      </w:pPr>
    </w:p>
    <w:p w14:paraId="213E76D9" w14:textId="77777777" w:rsidR="001800AA" w:rsidRDefault="001800AA" w:rsidP="00EB7810">
      <w:pPr>
        <w:spacing w:line="360" w:lineRule="auto"/>
        <w:jc w:val="both"/>
        <w:rPr>
          <w:rFonts w:ascii="Georgia" w:eastAsia="Times New Roman" w:hAnsi="Georgia" w:cs="Times New Roman"/>
          <w:sz w:val="20"/>
          <w:szCs w:val="20"/>
        </w:rPr>
      </w:pPr>
    </w:p>
    <w:p w14:paraId="7462279D" w14:textId="77777777" w:rsidR="001800AA" w:rsidRPr="001C3251" w:rsidRDefault="001800AA" w:rsidP="00C81D86">
      <w:pPr>
        <w:jc w:val="center"/>
        <w:rPr>
          <w:rFonts w:ascii="Georgia" w:hAnsi="Georgia" w:cs="Nirmala UI"/>
          <w:sz w:val="38"/>
          <w:szCs w:val="38"/>
        </w:rPr>
      </w:pPr>
      <w:r w:rsidRPr="001C3251">
        <w:rPr>
          <w:rFonts w:ascii="Georgia" w:hAnsi="Georgia" w:cs="Nirmala UI"/>
          <w:sz w:val="38"/>
          <w:szCs w:val="38"/>
        </w:rPr>
        <w:t>„</w:t>
      </w:r>
      <w:r w:rsidRPr="001C3251">
        <w:rPr>
          <w:rFonts w:ascii="Georgia" w:hAnsi="Georgia"/>
          <w:i/>
          <w:sz w:val="38"/>
          <w:szCs w:val="38"/>
        </w:rPr>
        <w:t>Politik er kunsten at hindre mennesker i at blande sig i, hvad der angår dem</w:t>
      </w:r>
      <w:r w:rsidRPr="001C3251">
        <w:rPr>
          <w:rFonts w:ascii="Georgia" w:hAnsi="Georgia" w:cs="Nirmala UI"/>
          <w:sz w:val="38"/>
          <w:szCs w:val="38"/>
        </w:rPr>
        <w:t>.”</w:t>
      </w:r>
    </w:p>
    <w:p w14:paraId="7496A87E" w14:textId="77777777" w:rsidR="001800AA" w:rsidRPr="001C3251" w:rsidRDefault="001800AA" w:rsidP="00C81D86">
      <w:pPr>
        <w:ind w:left="1304" w:hanging="1304"/>
        <w:jc w:val="right"/>
        <w:rPr>
          <w:rFonts w:ascii="Georgia" w:hAnsi="Georgia" w:cs="Nirmala UI"/>
          <w:sz w:val="30"/>
          <w:szCs w:val="30"/>
        </w:rPr>
      </w:pPr>
      <w:r w:rsidRPr="001C3251">
        <w:rPr>
          <w:rFonts w:ascii="Georgia" w:hAnsi="Georgia" w:cs="Nirmala UI"/>
          <w:sz w:val="30"/>
          <w:szCs w:val="30"/>
        </w:rPr>
        <w:t>- Paul Valéry</w:t>
      </w:r>
    </w:p>
    <w:p w14:paraId="52CAF0B8" w14:textId="77777777" w:rsidR="001800AA" w:rsidRDefault="001800AA" w:rsidP="00EB7810">
      <w:pPr>
        <w:spacing w:line="360" w:lineRule="auto"/>
        <w:jc w:val="both"/>
        <w:rPr>
          <w:rFonts w:ascii="Georgia" w:eastAsia="Times New Roman" w:hAnsi="Georgia" w:cs="Times New Roman"/>
          <w:sz w:val="20"/>
          <w:szCs w:val="20"/>
        </w:rPr>
      </w:pPr>
    </w:p>
    <w:p w14:paraId="4E81A1ED" w14:textId="77777777" w:rsidR="001800AA" w:rsidRDefault="001800AA" w:rsidP="00EB7810">
      <w:pPr>
        <w:spacing w:line="360" w:lineRule="auto"/>
        <w:jc w:val="both"/>
        <w:rPr>
          <w:rFonts w:ascii="Georgia" w:eastAsia="Times New Roman" w:hAnsi="Georgia" w:cs="Times New Roman"/>
          <w:sz w:val="20"/>
          <w:szCs w:val="20"/>
        </w:rPr>
      </w:pPr>
    </w:p>
    <w:p w14:paraId="5E2DEE31" w14:textId="77777777" w:rsidR="001800AA" w:rsidRDefault="001800AA" w:rsidP="00EB7810">
      <w:pPr>
        <w:spacing w:line="360" w:lineRule="auto"/>
        <w:jc w:val="both"/>
        <w:rPr>
          <w:rFonts w:ascii="Georgia" w:eastAsia="Times New Roman" w:hAnsi="Georgia" w:cs="Times New Roman"/>
          <w:sz w:val="20"/>
          <w:szCs w:val="20"/>
        </w:rPr>
      </w:pPr>
    </w:p>
    <w:p w14:paraId="2317B9A0" w14:textId="77777777" w:rsidR="001800AA" w:rsidRDefault="001800AA" w:rsidP="00EB7810">
      <w:pPr>
        <w:spacing w:line="360" w:lineRule="auto"/>
        <w:jc w:val="both"/>
        <w:rPr>
          <w:rFonts w:ascii="Georgia" w:eastAsia="Times New Roman" w:hAnsi="Georgia" w:cs="Times New Roman"/>
          <w:sz w:val="20"/>
          <w:szCs w:val="20"/>
        </w:rPr>
      </w:pPr>
    </w:p>
    <w:p w14:paraId="6038F136" w14:textId="77777777" w:rsidR="001800AA" w:rsidRDefault="001800AA" w:rsidP="00EB7810">
      <w:pPr>
        <w:spacing w:line="360" w:lineRule="auto"/>
        <w:jc w:val="both"/>
        <w:rPr>
          <w:rFonts w:ascii="Georgia" w:eastAsia="Times New Roman" w:hAnsi="Georgia" w:cs="Times New Roman"/>
          <w:sz w:val="20"/>
          <w:szCs w:val="20"/>
        </w:rPr>
      </w:pPr>
    </w:p>
    <w:p w14:paraId="038A8667" w14:textId="77777777" w:rsidR="001800AA" w:rsidRDefault="001800AA" w:rsidP="00EB7810">
      <w:pPr>
        <w:spacing w:line="360" w:lineRule="auto"/>
        <w:jc w:val="both"/>
        <w:rPr>
          <w:rFonts w:ascii="Georgia" w:eastAsia="Times New Roman" w:hAnsi="Georgia" w:cs="Times New Roman"/>
          <w:sz w:val="20"/>
          <w:szCs w:val="20"/>
        </w:rPr>
      </w:pPr>
    </w:p>
    <w:p w14:paraId="7452D277" w14:textId="77777777" w:rsidR="001800AA" w:rsidRDefault="001800AA" w:rsidP="00EB7810">
      <w:pPr>
        <w:spacing w:line="360" w:lineRule="auto"/>
        <w:jc w:val="both"/>
        <w:rPr>
          <w:rFonts w:ascii="Georgia" w:eastAsia="Times New Roman" w:hAnsi="Georgia" w:cs="Times New Roman"/>
          <w:sz w:val="20"/>
          <w:szCs w:val="20"/>
        </w:rPr>
      </w:pPr>
    </w:p>
    <w:p w14:paraId="28611026" w14:textId="77777777" w:rsidR="001800AA" w:rsidRDefault="001800AA" w:rsidP="00EB7810">
      <w:pPr>
        <w:spacing w:line="360" w:lineRule="auto"/>
        <w:jc w:val="both"/>
        <w:rPr>
          <w:rFonts w:ascii="Georgia" w:eastAsia="Times New Roman" w:hAnsi="Georgia" w:cs="Times New Roman"/>
          <w:sz w:val="20"/>
          <w:szCs w:val="20"/>
        </w:rPr>
      </w:pPr>
    </w:p>
    <w:p w14:paraId="2EB55174" w14:textId="77777777" w:rsidR="001800AA" w:rsidRDefault="001800AA" w:rsidP="00EB7810">
      <w:pPr>
        <w:spacing w:line="360" w:lineRule="auto"/>
        <w:jc w:val="both"/>
        <w:rPr>
          <w:rFonts w:ascii="Georgia" w:eastAsia="Times New Roman" w:hAnsi="Georgia" w:cs="Times New Roman"/>
          <w:sz w:val="20"/>
          <w:szCs w:val="20"/>
        </w:rPr>
      </w:pPr>
    </w:p>
    <w:p w14:paraId="7D02AC33" w14:textId="77777777" w:rsidR="001800AA" w:rsidRDefault="001800AA" w:rsidP="00EB7810">
      <w:pPr>
        <w:spacing w:line="360" w:lineRule="auto"/>
        <w:jc w:val="both"/>
        <w:rPr>
          <w:rFonts w:ascii="Georgia" w:eastAsia="Times New Roman" w:hAnsi="Georgia" w:cs="Times New Roman"/>
          <w:sz w:val="20"/>
          <w:szCs w:val="20"/>
        </w:rPr>
      </w:pPr>
    </w:p>
    <w:p w14:paraId="6A95114B" w14:textId="77777777" w:rsidR="001800AA" w:rsidRDefault="001800AA" w:rsidP="00EB7810">
      <w:pPr>
        <w:spacing w:line="360" w:lineRule="auto"/>
        <w:jc w:val="both"/>
        <w:rPr>
          <w:rFonts w:ascii="Georgia" w:eastAsia="Times New Roman" w:hAnsi="Georgia" w:cs="Times New Roman"/>
          <w:sz w:val="20"/>
          <w:szCs w:val="20"/>
        </w:rPr>
      </w:pPr>
    </w:p>
    <w:p w14:paraId="73C55252" w14:textId="77777777" w:rsidR="001800AA" w:rsidRDefault="001800AA" w:rsidP="00EB7810">
      <w:pPr>
        <w:spacing w:line="360" w:lineRule="auto"/>
        <w:jc w:val="both"/>
        <w:rPr>
          <w:rFonts w:ascii="Georgia" w:eastAsia="Times New Roman" w:hAnsi="Georgia" w:cs="Times New Roman"/>
          <w:sz w:val="20"/>
          <w:szCs w:val="20"/>
        </w:rPr>
      </w:pPr>
    </w:p>
    <w:p w14:paraId="73F3F917" w14:textId="77777777" w:rsidR="001800AA" w:rsidRDefault="001800AA" w:rsidP="00EB7810">
      <w:pPr>
        <w:spacing w:line="360" w:lineRule="auto"/>
        <w:jc w:val="both"/>
        <w:rPr>
          <w:rFonts w:ascii="Georgia" w:eastAsia="Times New Roman" w:hAnsi="Georgia" w:cs="Times New Roman"/>
          <w:sz w:val="20"/>
          <w:szCs w:val="20"/>
        </w:rPr>
      </w:pPr>
    </w:p>
    <w:p w14:paraId="71A7D75F" w14:textId="77777777" w:rsidR="001800AA" w:rsidRDefault="001800AA" w:rsidP="00EB7810">
      <w:pPr>
        <w:spacing w:line="360" w:lineRule="auto"/>
        <w:jc w:val="both"/>
        <w:rPr>
          <w:rFonts w:ascii="Georgia" w:eastAsia="Times New Roman" w:hAnsi="Georgia" w:cs="Times New Roman"/>
          <w:sz w:val="20"/>
          <w:szCs w:val="20"/>
        </w:rPr>
      </w:pPr>
    </w:p>
    <w:p w14:paraId="4EFE46A1" w14:textId="77777777" w:rsidR="001800AA" w:rsidRDefault="001800AA" w:rsidP="00EB7810">
      <w:pPr>
        <w:spacing w:line="360" w:lineRule="auto"/>
        <w:jc w:val="both"/>
        <w:rPr>
          <w:rFonts w:ascii="Georgia" w:eastAsia="Times New Roman" w:hAnsi="Georgia" w:cs="Times New Roman"/>
          <w:sz w:val="20"/>
          <w:szCs w:val="20"/>
        </w:rPr>
      </w:pPr>
    </w:p>
    <w:p w14:paraId="0BE876B8" w14:textId="77777777" w:rsidR="001800AA" w:rsidRDefault="001800AA" w:rsidP="00EB7810">
      <w:pPr>
        <w:spacing w:line="360" w:lineRule="auto"/>
        <w:jc w:val="both"/>
        <w:rPr>
          <w:rFonts w:ascii="Georgia" w:eastAsia="Times New Roman" w:hAnsi="Georgia" w:cs="Times New Roman"/>
          <w:sz w:val="20"/>
          <w:szCs w:val="20"/>
        </w:rPr>
      </w:pPr>
    </w:p>
    <w:p w14:paraId="701F175B" w14:textId="77777777" w:rsidR="001800AA" w:rsidRDefault="001800AA" w:rsidP="00EB7810">
      <w:pPr>
        <w:spacing w:line="360" w:lineRule="auto"/>
        <w:jc w:val="both"/>
        <w:rPr>
          <w:rFonts w:ascii="Georgia" w:eastAsia="Times New Roman" w:hAnsi="Georgia" w:cs="Times New Roman"/>
          <w:sz w:val="20"/>
          <w:szCs w:val="20"/>
        </w:rPr>
      </w:pPr>
    </w:p>
    <w:p w14:paraId="73CFE5D5" w14:textId="77777777" w:rsidR="001800AA" w:rsidRDefault="001800AA" w:rsidP="00EB7810">
      <w:pPr>
        <w:spacing w:line="360" w:lineRule="auto"/>
        <w:jc w:val="both"/>
        <w:rPr>
          <w:rFonts w:ascii="Georgia" w:eastAsia="Times New Roman" w:hAnsi="Georgia" w:cs="Times New Roman"/>
          <w:sz w:val="20"/>
          <w:szCs w:val="20"/>
        </w:rPr>
      </w:pPr>
    </w:p>
    <w:p w14:paraId="09B10C40" w14:textId="77777777" w:rsidR="001800AA" w:rsidRDefault="001800AA" w:rsidP="00EB7810">
      <w:pPr>
        <w:spacing w:line="360" w:lineRule="auto"/>
        <w:jc w:val="both"/>
        <w:rPr>
          <w:rFonts w:ascii="Georgia" w:eastAsia="Times New Roman" w:hAnsi="Georgia" w:cs="Times New Roman"/>
          <w:sz w:val="20"/>
          <w:szCs w:val="20"/>
        </w:rPr>
      </w:pPr>
    </w:p>
    <w:p w14:paraId="682FAE11" w14:textId="77777777" w:rsidR="001800AA" w:rsidRDefault="001800AA" w:rsidP="00EB7810">
      <w:pPr>
        <w:spacing w:line="360" w:lineRule="auto"/>
        <w:jc w:val="both"/>
        <w:rPr>
          <w:rFonts w:ascii="Georgia" w:eastAsia="Times New Roman" w:hAnsi="Georgia" w:cs="Times New Roman"/>
          <w:sz w:val="20"/>
          <w:szCs w:val="20"/>
        </w:rPr>
      </w:pPr>
    </w:p>
    <w:p w14:paraId="0835B292" w14:textId="77777777" w:rsidR="001800AA" w:rsidRDefault="001800AA" w:rsidP="00EB7810">
      <w:pPr>
        <w:spacing w:line="360" w:lineRule="auto"/>
        <w:jc w:val="both"/>
        <w:rPr>
          <w:rFonts w:ascii="Georgia" w:eastAsia="Times New Roman" w:hAnsi="Georgia" w:cs="Times New Roman"/>
          <w:sz w:val="20"/>
          <w:szCs w:val="20"/>
        </w:rPr>
      </w:pPr>
    </w:p>
    <w:p w14:paraId="0F105034" w14:textId="77777777" w:rsidR="001800AA" w:rsidRDefault="001800AA" w:rsidP="00EB7810">
      <w:pPr>
        <w:spacing w:line="360" w:lineRule="auto"/>
        <w:jc w:val="both"/>
        <w:rPr>
          <w:rFonts w:ascii="Georgia" w:eastAsia="Times New Roman" w:hAnsi="Georgia" w:cs="Times New Roman"/>
          <w:sz w:val="20"/>
          <w:szCs w:val="20"/>
        </w:rPr>
      </w:pPr>
    </w:p>
    <w:p w14:paraId="7FE1811A" w14:textId="77777777" w:rsidR="001800AA" w:rsidRDefault="001800AA" w:rsidP="00EB7810">
      <w:pPr>
        <w:spacing w:line="360" w:lineRule="auto"/>
        <w:jc w:val="both"/>
        <w:rPr>
          <w:rFonts w:ascii="Georgia" w:eastAsia="Times New Roman" w:hAnsi="Georgia" w:cs="Times New Roman"/>
          <w:sz w:val="20"/>
          <w:szCs w:val="20"/>
        </w:rPr>
      </w:pPr>
    </w:p>
    <w:p w14:paraId="0922B4B7" w14:textId="77777777" w:rsidR="001800AA" w:rsidRDefault="001800AA" w:rsidP="00EB7810">
      <w:pPr>
        <w:spacing w:line="360" w:lineRule="auto"/>
        <w:jc w:val="both"/>
        <w:rPr>
          <w:rFonts w:ascii="Georgia" w:eastAsia="Times New Roman" w:hAnsi="Georgia" w:cs="Times New Roman"/>
          <w:sz w:val="20"/>
          <w:szCs w:val="20"/>
        </w:rPr>
      </w:pPr>
    </w:p>
    <w:p w14:paraId="137B841C" w14:textId="77777777" w:rsidR="00F629E7" w:rsidRPr="000A3DAF" w:rsidRDefault="00F629E7" w:rsidP="000A3DAF">
      <w:pPr>
        <w:pStyle w:val="Heading1"/>
        <w:spacing w:line="360" w:lineRule="auto"/>
        <w:jc w:val="both"/>
        <w:rPr>
          <w:rFonts w:ascii="Georgia" w:hAnsi="Georgia" w:cs="Times New Roman"/>
          <w:color w:val="auto"/>
          <w:sz w:val="20"/>
          <w:szCs w:val="20"/>
        </w:rPr>
      </w:pPr>
      <w:bookmarkStart w:id="57" w:name="_Toc263274066"/>
      <w:r w:rsidRPr="00001820">
        <w:rPr>
          <w:rFonts w:ascii="Georgia" w:hAnsi="Georgia"/>
          <w:color w:val="auto"/>
        </w:rPr>
        <w:lastRenderedPageBreak/>
        <w:t>Kapitel 4 - Udvikling af første udkast til analyseværktøjet</w:t>
      </w:r>
      <w:bookmarkEnd w:id="57"/>
    </w:p>
    <w:p w14:paraId="0487DF6C" w14:textId="77777777" w:rsidR="00F629E7" w:rsidRDefault="00F629E7" w:rsidP="000A3DAF">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I dette kapitel redegøres der for analyseværktøjets formål, udformning, struktur samt tiltænkt anvendelsesområde og målgruppe. </w:t>
      </w:r>
    </w:p>
    <w:p w14:paraId="6B92DD04" w14:textId="77777777" w:rsidR="000A3DAF" w:rsidRPr="00001820" w:rsidRDefault="000A3DAF" w:rsidP="000A3DAF">
      <w:pPr>
        <w:spacing w:line="360" w:lineRule="auto"/>
        <w:jc w:val="both"/>
        <w:rPr>
          <w:rFonts w:ascii="Georgia" w:hAnsi="Georgia" w:cs="Times New Roman"/>
          <w:sz w:val="20"/>
          <w:szCs w:val="20"/>
        </w:rPr>
      </w:pPr>
    </w:p>
    <w:p w14:paraId="7C35D7CA" w14:textId="77777777" w:rsidR="00837C3F" w:rsidRPr="00001820" w:rsidRDefault="00F629E7" w:rsidP="000A3DAF">
      <w:pPr>
        <w:pStyle w:val="Heading2"/>
        <w:spacing w:line="360" w:lineRule="auto"/>
        <w:jc w:val="both"/>
        <w:rPr>
          <w:rFonts w:ascii="Georgia" w:hAnsi="Georgia" w:cs="Times New Roman"/>
          <w:color w:val="auto"/>
          <w:sz w:val="20"/>
          <w:szCs w:val="20"/>
        </w:rPr>
      </w:pPr>
      <w:bookmarkStart w:id="58" w:name="_Toc263274067"/>
      <w:r w:rsidRPr="00001820">
        <w:rPr>
          <w:rFonts w:ascii="Georgia" w:hAnsi="Georgia"/>
          <w:color w:val="auto"/>
        </w:rPr>
        <w:t>4.1. Analyseværktøjets formål og berettigelse</w:t>
      </w:r>
      <w:bookmarkEnd w:id="58"/>
    </w:p>
    <w:p w14:paraId="38A44B9B" w14:textId="77777777" w:rsidR="00837C3F" w:rsidRPr="00001820" w:rsidRDefault="00837C3F" w:rsidP="000A3DAF">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Hensigten med analyseværktøjet er at udvikle et redskab, der har til formål at opgøre indikationer på nedsat dialogkvalitet i politisk kommunikation. Dermed kan analyseværktøjet defineres som et kvantitativt analyseværktøj. </w:t>
      </w:r>
      <w:r>
        <w:rPr>
          <w:rFonts w:ascii="Georgia" w:hAnsi="Georgia" w:cs="Arial"/>
          <w:color w:val="000000"/>
          <w:sz w:val="23"/>
          <w:szCs w:val="23"/>
        </w:rPr>
        <w:t xml:space="preserve">Det pågældende </w:t>
      </w:r>
      <w:r w:rsidR="00967451">
        <w:rPr>
          <w:rFonts w:ascii="Georgia" w:hAnsi="Georgia" w:cs="Arial"/>
          <w:color w:val="000000"/>
          <w:sz w:val="23"/>
          <w:szCs w:val="23"/>
        </w:rPr>
        <w:t>analyse</w:t>
      </w:r>
      <w:r>
        <w:rPr>
          <w:rFonts w:ascii="Georgia" w:hAnsi="Georgia" w:cs="Arial"/>
          <w:color w:val="000000"/>
          <w:sz w:val="23"/>
          <w:szCs w:val="23"/>
        </w:rPr>
        <w:t>værktøj vil ideelt set kunne bruges både af forskere til at undersøge konkrete specialfald af udviklinger og til undervisningsbrug, der sigter mod at bevidstgøre kommende borgere omkring dia</w:t>
      </w:r>
      <w:r w:rsidR="00967451">
        <w:rPr>
          <w:rFonts w:ascii="Georgia" w:hAnsi="Georgia" w:cs="Arial"/>
          <w:color w:val="000000"/>
          <w:sz w:val="23"/>
          <w:szCs w:val="23"/>
        </w:rPr>
        <w:t xml:space="preserve">logkvalitet og mangel på samme. </w:t>
      </w:r>
      <w:r w:rsidRPr="00001820">
        <w:rPr>
          <w:rFonts w:ascii="Georgia" w:hAnsi="Georgia" w:cs="Arial"/>
          <w:color w:val="000000"/>
          <w:sz w:val="23"/>
          <w:szCs w:val="23"/>
        </w:rPr>
        <w:t xml:space="preserve">Hensigten er, at analyseværktøjet skal benyttes, medens en eller flere afkodere, iagttager en politisk interaktion. Når </w:t>
      </w:r>
      <w:r>
        <w:rPr>
          <w:rFonts w:ascii="Georgia" w:hAnsi="Georgia" w:cs="Arial"/>
          <w:color w:val="000000"/>
          <w:sz w:val="23"/>
          <w:szCs w:val="23"/>
        </w:rPr>
        <w:t xml:space="preserve">afkoderen </w:t>
      </w:r>
      <w:r w:rsidRPr="00001820">
        <w:rPr>
          <w:rFonts w:ascii="Georgia" w:hAnsi="Georgia" w:cs="Arial"/>
          <w:color w:val="000000"/>
          <w:sz w:val="23"/>
          <w:szCs w:val="23"/>
        </w:rPr>
        <w:t>bemærker en indikation på nedsat dialogkvalitet i interaktionen, noteres dette i analyseværktøjet. Af den grund kan analyseværktøjet ligeledes defineres som et kodeskema. Dette skyldes, at hver forekomst noteres med en streg, der symboliserer én indikation på nedsat dialogkvalitet.</w:t>
      </w:r>
    </w:p>
    <w:p w14:paraId="11F55074" w14:textId="77777777" w:rsidR="00F629E7" w:rsidRPr="00001820" w:rsidRDefault="00F629E7" w:rsidP="00DB2CD6">
      <w:pPr>
        <w:spacing w:line="360" w:lineRule="auto"/>
        <w:jc w:val="both"/>
        <w:rPr>
          <w:rFonts w:ascii="Georgia" w:eastAsia="Times New Roman" w:hAnsi="Georgia" w:cs="Times New Roman"/>
          <w:sz w:val="20"/>
          <w:szCs w:val="20"/>
        </w:rPr>
      </w:pPr>
    </w:p>
    <w:p w14:paraId="0B1C2F23"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Som led i udviklingen af et analyseværktøj har det været nødvendigt at afdække, om der er udviklet lignende redskaber til belysning af nedsat dialogkvalitet i politisk kommunikation. Dette begrundes med, at hensigten er at undgå og kopiere eller udvikle analyseværktøjer, andre forskere allerede har udarbejdet. Efter at have gennemgået projektdatabaser samt relevant litteratur har det ikke været muligt at finde lignende analyseværktøjer inden for politisk kommunikation, der undersøger nedsat dialogkvalitet i interaktioner. Af den grund er der forsøgt at opnå kontakt til forskere inden for det politiske felt for at konkludere, at der ikke på nuværende tidspunkt er formuleret lignende analyseværktøjer. Christian Kock, Rasmus Jønsson og Johannes Andersen blev kontaktet, og ingen har bekræftet eksistensen af et analyseværktøj af samme grad.</w:t>
      </w:r>
    </w:p>
    <w:p w14:paraId="5348FFA5" w14:textId="77777777" w:rsidR="006F7418" w:rsidRPr="00001820" w:rsidRDefault="006F7418" w:rsidP="00DB2CD6">
      <w:pPr>
        <w:spacing w:line="360" w:lineRule="auto"/>
        <w:jc w:val="both"/>
        <w:rPr>
          <w:rFonts w:ascii="Georgia" w:hAnsi="Georgia" w:cs="Times New Roman"/>
          <w:sz w:val="20"/>
          <w:szCs w:val="20"/>
        </w:rPr>
      </w:pPr>
    </w:p>
    <w:p w14:paraId="3284440B" w14:textId="77777777" w:rsidR="00F629E7" w:rsidRPr="00001820" w:rsidRDefault="00F629E7" w:rsidP="006F7418">
      <w:pPr>
        <w:pStyle w:val="Heading2"/>
        <w:spacing w:line="360" w:lineRule="auto"/>
        <w:jc w:val="both"/>
        <w:rPr>
          <w:rFonts w:ascii="Georgia" w:hAnsi="Georgia" w:cs="Times New Roman"/>
          <w:color w:val="auto"/>
          <w:sz w:val="20"/>
          <w:szCs w:val="20"/>
        </w:rPr>
      </w:pPr>
      <w:bookmarkStart w:id="59" w:name="_Toc263274068"/>
      <w:r w:rsidRPr="00001820">
        <w:rPr>
          <w:rFonts w:ascii="Georgia" w:hAnsi="Georgia"/>
          <w:color w:val="auto"/>
        </w:rPr>
        <w:t xml:space="preserve">4.2. Analyseværktøjets </w:t>
      </w:r>
      <w:r w:rsidR="00837C3F">
        <w:rPr>
          <w:rFonts w:ascii="Georgia" w:hAnsi="Georgia"/>
          <w:color w:val="auto"/>
        </w:rPr>
        <w:t>hoved</w:t>
      </w:r>
      <w:r w:rsidRPr="00001820">
        <w:rPr>
          <w:rFonts w:ascii="Georgia" w:hAnsi="Georgia"/>
          <w:color w:val="auto"/>
        </w:rPr>
        <w:t>foki</w:t>
      </w:r>
      <w:bookmarkEnd w:id="59"/>
    </w:p>
    <w:p w14:paraId="17333171" w14:textId="77777777" w:rsidR="00F629E7" w:rsidRDefault="00F629E7" w:rsidP="006F7418">
      <w:pPr>
        <w:spacing w:line="360" w:lineRule="auto"/>
        <w:jc w:val="both"/>
        <w:rPr>
          <w:rFonts w:ascii="Georgia" w:hAnsi="Georgia" w:cs="Arial"/>
          <w:color w:val="000000"/>
          <w:sz w:val="23"/>
          <w:szCs w:val="23"/>
        </w:rPr>
      </w:pPr>
      <w:r w:rsidRPr="00001820">
        <w:rPr>
          <w:rFonts w:ascii="Georgia" w:hAnsi="Georgia" w:cs="Arial"/>
          <w:color w:val="000000"/>
          <w:sz w:val="23"/>
          <w:szCs w:val="23"/>
        </w:rPr>
        <w:t>Formålet med analyseværktøjet er som nævnt at udvikle et redskab til at måle forekomster af indikat</w:t>
      </w:r>
      <w:r w:rsidR="00816397">
        <w:rPr>
          <w:rFonts w:ascii="Georgia" w:hAnsi="Georgia" w:cs="Arial"/>
          <w:color w:val="000000"/>
          <w:sz w:val="23"/>
          <w:szCs w:val="23"/>
        </w:rPr>
        <w:t>ioner</w:t>
      </w:r>
      <w:r w:rsidRPr="00001820">
        <w:rPr>
          <w:rFonts w:ascii="Georgia" w:hAnsi="Georgia" w:cs="Arial"/>
          <w:color w:val="000000"/>
          <w:sz w:val="23"/>
          <w:szCs w:val="23"/>
        </w:rPr>
        <w:t xml:space="preserve"> på nedsat dialogkvalitet i interaktioner mellem politikere og medierepræsentanter. Fokuspunkter </w:t>
      </w:r>
      <w:r w:rsidR="00D126FC">
        <w:rPr>
          <w:rFonts w:ascii="Georgia" w:hAnsi="Georgia" w:cs="Arial"/>
          <w:color w:val="000000"/>
          <w:sz w:val="23"/>
          <w:szCs w:val="23"/>
        </w:rPr>
        <w:t xml:space="preserve">til analyseværktøjet </w:t>
      </w:r>
      <w:r w:rsidRPr="00001820">
        <w:rPr>
          <w:rFonts w:ascii="Georgia" w:hAnsi="Georgia" w:cs="Arial"/>
          <w:color w:val="000000"/>
          <w:sz w:val="23"/>
          <w:szCs w:val="23"/>
        </w:rPr>
        <w:t xml:space="preserve">indhentes fra det retoriske felt og fokuserer særligt på spørgsmål- og svar interaktioner ud fra tesen om, at det er her, at </w:t>
      </w:r>
      <w:r w:rsidRPr="00001820">
        <w:rPr>
          <w:rFonts w:ascii="Georgia" w:hAnsi="Georgia" w:cs="Arial"/>
          <w:color w:val="000000"/>
          <w:sz w:val="23"/>
          <w:szCs w:val="23"/>
        </w:rPr>
        <w:lastRenderedPageBreak/>
        <w:t>nedsat dialogkvalitet kommer til udtryk.</w:t>
      </w:r>
      <w:r w:rsidR="0002445F">
        <w:rPr>
          <w:rFonts w:ascii="Georgia" w:hAnsi="Georgia" w:cs="Arial"/>
          <w:color w:val="000000"/>
          <w:sz w:val="23"/>
          <w:szCs w:val="23"/>
        </w:rPr>
        <w:t xml:space="preserve"> Nede</w:t>
      </w:r>
      <w:r w:rsidR="0044318D">
        <w:rPr>
          <w:rFonts w:ascii="Georgia" w:hAnsi="Georgia" w:cs="Arial"/>
          <w:color w:val="000000"/>
          <w:sz w:val="23"/>
          <w:szCs w:val="23"/>
        </w:rPr>
        <w:t>n</w:t>
      </w:r>
      <w:r w:rsidR="0002445F">
        <w:rPr>
          <w:rFonts w:ascii="Georgia" w:hAnsi="Georgia" w:cs="Arial"/>
          <w:color w:val="000000"/>
          <w:sz w:val="23"/>
          <w:szCs w:val="23"/>
        </w:rPr>
        <w:t>stående teorier vil indgå i analyseværktøj som kategoriseringer til at påpege indikationer på nedsat dialogkvalitet.</w:t>
      </w:r>
    </w:p>
    <w:p w14:paraId="21FC6E8E" w14:textId="77777777" w:rsidR="00967451" w:rsidRPr="00001820" w:rsidRDefault="00967451" w:rsidP="006F7418">
      <w:pPr>
        <w:spacing w:line="360" w:lineRule="auto"/>
        <w:jc w:val="both"/>
        <w:rPr>
          <w:rFonts w:ascii="Georgia" w:hAnsi="Georgia" w:cs="Times New Roman"/>
          <w:sz w:val="20"/>
          <w:szCs w:val="20"/>
        </w:rPr>
      </w:pPr>
    </w:p>
    <w:p w14:paraId="6C2A0165" w14:textId="77777777" w:rsidR="00837C3F" w:rsidRPr="00001820" w:rsidRDefault="00837C3F" w:rsidP="00816397">
      <w:pPr>
        <w:pStyle w:val="Heading3"/>
        <w:spacing w:line="360" w:lineRule="auto"/>
        <w:jc w:val="both"/>
        <w:rPr>
          <w:rFonts w:ascii="Georgia" w:hAnsi="Georgia" w:cs="Times New Roman"/>
          <w:color w:val="auto"/>
          <w:sz w:val="20"/>
          <w:szCs w:val="20"/>
        </w:rPr>
      </w:pPr>
      <w:bookmarkStart w:id="60" w:name="_Toc263274069"/>
      <w:r w:rsidRPr="00001820">
        <w:rPr>
          <w:rFonts w:ascii="Georgia" w:hAnsi="Georgia"/>
          <w:color w:val="auto"/>
        </w:rPr>
        <w:t>4.2.1. Dårlige spørgsmål</w:t>
      </w:r>
      <w:bookmarkEnd w:id="60"/>
    </w:p>
    <w:p w14:paraId="2284684B" w14:textId="77777777" w:rsidR="00837C3F" w:rsidRPr="00001820" w:rsidRDefault="00837C3F" w:rsidP="00816397">
      <w:pPr>
        <w:spacing w:line="360" w:lineRule="auto"/>
        <w:jc w:val="both"/>
        <w:rPr>
          <w:rFonts w:ascii="Georgia" w:hAnsi="Georgia" w:cs="Arial"/>
          <w:color w:val="000000"/>
          <w:sz w:val="23"/>
          <w:szCs w:val="23"/>
        </w:rPr>
      </w:pPr>
      <w:r w:rsidRPr="00001820">
        <w:rPr>
          <w:rFonts w:ascii="Georgia" w:hAnsi="Georgia" w:cs="Arial"/>
          <w:color w:val="000000"/>
          <w:sz w:val="23"/>
          <w:szCs w:val="23"/>
        </w:rPr>
        <w:t>Med afsæt i Kurt Strands beskrivelser af former for spørgsmål har vi udvalgt bestemte spørgsmål, der kan forekomme i en politisk interaktion</w:t>
      </w:r>
      <w:r>
        <w:rPr>
          <w:rFonts w:ascii="Georgia" w:hAnsi="Georgia" w:cs="Arial"/>
          <w:color w:val="000000"/>
          <w:sz w:val="23"/>
          <w:szCs w:val="23"/>
        </w:rPr>
        <w:t xml:space="preserve">. </w:t>
      </w:r>
      <w:r w:rsidRPr="00001820">
        <w:rPr>
          <w:rFonts w:ascii="Georgia" w:hAnsi="Georgia" w:cs="Arial"/>
          <w:color w:val="000000"/>
          <w:sz w:val="23"/>
          <w:szCs w:val="23"/>
        </w:rPr>
        <w:t xml:space="preserve">Kurt Strand kategoriserer i </w:t>
      </w:r>
      <w:r w:rsidRPr="00001820">
        <w:rPr>
          <w:rFonts w:ascii="Georgia" w:hAnsi="Georgia" w:cs="Arial"/>
          <w:i/>
          <w:iCs/>
          <w:color w:val="000000"/>
          <w:sz w:val="23"/>
          <w:szCs w:val="23"/>
        </w:rPr>
        <w:t>Interview for journalister</w:t>
      </w:r>
      <w:r w:rsidRPr="00001820">
        <w:rPr>
          <w:rFonts w:ascii="Georgia" w:hAnsi="Georgia" w:cs="Arial"/>
          <w:color w:val="000000"/>
          <w:sz w:val="23"/>
          <w:szCs w:val="23"/>
        </w:rPr>
        <w:t xml:space="preserve"> (Strand, 2009), at der kun forekommer to typer spørgsmål i interaktionen mellem en spørger og en svarer; gode og dårlige spørgsmål (</w:t>
      </w:r>
      <w:r w:rsidR="00BE6378">
        <w:rPr>
          <w:rFonts w:ascii="Georgia" w:hAnsi="Georgia" w:cs="Arial"/>
          <w:color w:val="000000"/>
          <w:sz w:val="23"/>
          <w:szCs w:val="23"/>
        </w:rPr>
        <w:t>Strand, 2009</w:t>
      </w:r>
      <w:r w:rsidRPr="00001820">
        <w:rPr>
          <w:rFonts w:ascii="Georgia" w:hAnsi="Georgia" w:cs="Arial"/>
          <w:color w:val="000000"/>
          <w:sz w:val="23"/>
          <w:szCs w:val="23"/>
        </w:rPr>
        <w:t>, s. 32). Eftersom analyseværktøjet vil belyse indikat</w:t>
      </w:r>
      <w:r w:rsidR="00226D29">
        <w:rPr>
          <w:rFonts w:ascii="Georgia" w:hAnsi="Georgia" w:cs="Arial"/>
          <w:color w:val="000000"/>
          <w:sz w:val="23"/>
          <w:szCs w:val="23"/>
        </w:rPr>
        <w:t>i</w:t>
      </w:r>
      <w:r w:rsidRPr="00001820">
        <w:rPr>
          <w:rFonts w:ascii="Georgia" w:hAnsi="Georgia" w:cs="Arial"/>
          <w:color w:val="000000"/>
          <w:sz w:val="23"/>
          <w:szCs w:val="23"/>
        </w:rPr>
        <w:t>o</w:t>
      </w:r>
      <w:r w:rsidR="00226D29">
        <w:rPr>
          <w:rFonts w:ascii="Georgia" w:hAnsi="Georgia" w:cs="Arial"/>
          <w:color w:val="000000"/>
          <w:sz w:val="23"/>
          <w:szCs w:val="23"/>
        </w:rPr>
        <w:t>n</w:t>
      </w:r>
      <w:r w:rsidRPr="00001820">
        <w:rPr>
          <w:rFonts w:ascii="Georgia" w:hAnsi="Georgia" w:cs="Arial"/>
          <w:color w:val="000000"/>
          <w:sz w:val="23"/>
          <w:szCs w:val="23"/>
        </w:rPr>
        <w:t>er på nedsat dialogkvalitet, vil de</w:t>
      </w:r>
      <w:r>
        <w:rPr>
          <w:rFonts w:ascii="Georgia" w:hAnsi="Georgia" w:cs="Arial"/>
          <w:color w:val="000000"/>
          <w:sz w:val="23"/>
          <w:szCs w:val="23"/>
        </w:rPr>
        <w:t>t</w:t>
      </w:r>
      <w:r w:rsidRPr="00001820">
        <w:rPr>
          <w:rFonts w:ascii="Georgia" w:hAnsi="Georgia" w:cs="Arial"/>
          <w:color w:val="000000"/>
          <w:sz w:val="23"/>
          <w:szCs w:val="23"/>
        </w:rPr>
        <w:t xml:space="preserve"> indeholde </w:t>
      </w:r>
      <w:r>
        <w:rPr>
          <w:rFonts w:ascii="Georgia" w:hAnsi="Georgia" w:cs="Arial"/>
          <w:color w:val="000000"/>
          <w:sz w:val="23"/>
          <w:szCs w:val="23"/>
        </w:rPr>
        <w:t xml:space="preserve">en </w:t>
      </w:r>
      <w:r w:rsidRPr="00001820">
        <w:rPr>
          <w:rFonts w:ascii="Georgia" w:hAnsi="Georgia" w:cs="Arial"/>
          <w:color w:val="000000"/>
          <w:sz w:val="23"/>
          <w:szCs w:val="23"/>
        </w:rPr>
        <w:t xml:space="preserve">overordnet kategori kaldet </w:t>
      </w:r>
      <w:r w:rsidRPr="00001820">
        <w:rPr>
          <w:rFonts w:ascii="Georgia" w:hAnsi="Georgia" w:cs="Arial"/>
          <w:i/>
          <w:iCs/>
          <w:color w:val="000000"/>
          <w:sz w:val="23"/>
          <w:szCs w:val="23"/>
        </w:rPr>
        <w:t>dårlige spørgsmål</w:t>
      </w:r>
      <w:r w:rsidRPr="00001820">
        <w:rPr>
          <w:rFonts w:ascii="Georgia" w:hAnsi="Georgia" w:cs="Arial"/>
          <w:color w:val="000000"/>
          <w:sz w:val="23"/>
          <w:szCs w:val="23"/>
        </w:rPr>
        <w:t xml:space="preserve">. Udvalgte typer af </w:t>
      </w:r>
      <w:r w:rsidR="00226D29">
        <w:rPr>
          <w:rFonts w:ascii="Georgia" w:hAnsi="Georgia" w:cs="Arial"/>
          <w:color w:val="000000"/>
          <w:sz w:val="23"/>
          <w:szCs w:val="23"/>
        </w:rPr>
        <w:t xml:space="preserve">dårlige </w:t>
      </w:r>
      <w:r w:rsidRPr="00001820">
        <w:rPr>
          <w:rFonts w:ascii="Georgia" w:hAnsi="Georgia" w:cs="Arial"/>
          <w:color w:val="000000"/>
          <w:sz w:val="23"/>
          <w:szCs w:val="23"/>
        </w:rPr>
        <w:t>spørgsmål, der indgår i udkastet af analyseværktøjet, vil blive defineret nedenfor.</w:t>
      </w:r>
    </w:p>
    <w:p w14:paraId="4CA1CE9A" w14:textId="77777777" w:rsidR="00837C3F" w:rsidRPr="00001820" w:rsidRDefault="00837C3F" w:rsidP="00837C3F">
      <w:pPr>
        <w:spacing w:line="360" w:lineRule="auto"/>
        <w:jc w:val="both"/>
        <w:rPr>
          <w:rFonts w:ascii="Georgia" w:hAnsi="Georgia" w:cs="Times New Roman"/>
          <w:sz w:val="20"/>
          <w:szCs w:val="20"/>
        </w:rPr>
      </w:pPr>
    </w:p>
    <w:p w14:paraId="767FBD1D" w14:textId="77777777" w:rsidR="00837C3F" w:rsidRPr="00001820" w:rsidRDefault="00837C3F" w:rsidP="00837C3F">
      <w:pPr>
        <w:spacing w:line="360" w:lineRule="auto"/>
        <w:jc w:val="both"/>
        <w:rPr>
          <w:rFonts w:ascii="Georgia" w:hAnsi="Georgia" w:cs="Times New Roman"/>
          <w:sz w:val="20"/>
          <w:szCs w:val="20"/>
        </w:rPr>
      </w:pPr>
      <w:r w:rsidRPr="00001820">
        <w:rPr>
          <w:rFonts w:ascii="Georgia" w:hAnsi="Georgia" w:cs="Arial"/>
          <w:i/>
          <w:iCs/>
          <w:color w:val="000000"/>
          <w:sz w:val="23"/>
          <w:szCs w:val="23"/>
        </w:rPr>
        <w:t>Dobbel</w:t>
      </w:r>
      <w:r>
        <w:rPr>
          <w:rFonts w:ascii="Georgia" w:hAnsi="Georgia" w:cs="Arial"/>
          <w:i/>
          <w:iCs/>
          <w:color w:val="000000"/>
          <w:sz w:val="23"/>
          <w:szCs w:val="23"/>
        </w:rPr>
        <w:t>t</w:t>
      </w:r>
      <w:r w:rsidRPr="00001820">
        <w:rPr>
          <w:rFonts w:ascii="Georgia" w:hAnsi="Georgia" w:cs="Arial"/>
          <w:i/>
          <w:iCs/>
          <w:color w:val="000000"/>
          <w:sz w:val="23"/>
          <w:szCs w:val="23"/>
        </w:rPr>
        <w:t xml:space="preserve"> spørgsmål</w:t>
      </w:r>
    </w:p>
    <w:p w14:paraId="1D86F334" w14:textId="77777777" w:rsidR="00837C3F" w:rsidRPr="00001820" w:rsidRDefault="00837C3F" w:rsidP="00837C3F">
      <w:pPr>
        <w:spacing w:line="360" w:lineRule="auto"/>
        <w:jc w:val="both"/>
        <w:rPr>
          <w:rFonts w:ascii="Georgia" w:hAnsi="Georgia" w:cs="Times New Roman"/>
          <w:sz w:val="20"/>
          <w:szCs w:val="20"/>
        </w:rPr>
      </w:pPr>
      <w:r w:rsidRPr="00001820">
        <w:rPr>
          <w:rFonts w:ascii="Georgia" w:hAnsi="Georgia" w:cs="Arial"/>
          <w:color w:val="000000"/>
          <w:sz w:val="23"/>
          <w:szCs w:val="23"/>
        </w:rPr>
        <w:t>Denne type spørgsmål defineres ved, at det stillede spørgsmål indeholder flere spørgsmål i ét. Dette medfører, at adressaten på egen hånd kan vurdere, hvilket denne ønsker at besvare, hvilket giver spørgsmålet begrænset svarmuligheder (Ibid).</w:t>
      </w:r>
    </w:p>
    <w:p w14:paraId="5D2CDA7F" w14:textId="77777777" w:rsidR="00F629E7" w:rsidRPr="00001820" w:rsidRDefault="00F629E7" w:rsidP="00DB2CD6">
      <w:pPr>
        <w:spacing w:line="360" w:lineRule="auto"/>
        <w:jc w:val="both"/>
        <w:rPr>
          <w:rFonts w:ascii="Georgia" w:eastAsia="Times New Roman" w:hAnsi="Georgia" w:cs="Times New Roman"/>
          <w:sz w:val="20"/>
          <w:szCs w:val="20"/>
        </w:rPr>
      </w:pPr>
    </w:p>
    <w:p w14:paraId="1CC7145A"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Lukkede spørgsmål</w:t>
      </w:r>
    </w:p>
    <w:p w14:paraId="1C648ED9"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color w:val="000000"/>
          <w:sz w:val="23"/>
          <w:szCs w:val="23"/>
        </w:rPr>
        <w:t>Denne type spørgsmål defineres ved, at spørgeren producerer svarene således, at det i princippet kun er muligt at svare ja eller nej (Ibid). Det giver den adspurgte begrænsede svarmuligheder, eftersom spørgeren afgrænser svaret.</w:t>
      </w:r>
    </w:p>
    <w:p w14:paraId="58C8DF9D" w14:textId="77777777" w:rsidR="00F629E7" w:rsidRPr="00001820" w:rsidRDefault="00F629E7" w:rsidP="00DB2CD6">
      <w:pPr>
        <w:spacing w:line="360" w:lineRule="auto"/>
        <w:jc w:val="both"/>
        <w:rPr>
          <w:rFonts w:ascii="Georgia" w:eastAsia="Times New Roman" w:hAnsi="Georgia" w:cs="Times New Roman"/>
          <w:sz w:val="20"/>
          <w:szCs w:val="20"/>
        </w:rPr>
      </w:pPr>
    </w:p>
    <w:p w14:paraId="2D378080"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Upræcise spørgsmål</w:t>
      </w:r>
    </w:p>
    <w:p w14:paraId="454968A5" w14:textId="77777777" w:rsidR="00F629E7" w:rsidRPr="00001820"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Denne type spørgsmål kendetegnes ved manglende præcision, der ikke stiller krav eller yder modspil til adressaten. Samtidigt </w:t>
      </w:r>
      <w:r w:rsidR="00025C5F">
        <w:rPr>
          <w:rFonts w:ascii="Georgia" w:hAnsi="Georgia" w:cs="Arial"/>
          <w:color w:val="000000"/>
          <w:sz w:val="23"/>
          <w:szCs w:val="23"/>
        </w:rPr>
        <w:t xml:space="preserve">kan </w:t>
      </w:r>
      <w:r w:rsidRPr="00001820">
        <w:rPr>
          <w:rFonts w:ascii="Georgia" w:hAnsi="Georgia" w:cs="Arial"/>
          <w:color w:val="000000"/>
          <w:sz w:val="23"/>
          <w:szCs w:val="23"/>
        </w:rPr>
        <w:t>upræcise spørgsmål</w:t>
      </w:r>
      <w:r w:rsidR="00025C5F">
        <w:rPr>
          <w:rFonts w:ascii="Georgia" w:hAnsi="Georgia" w:cs="Arial"/>
          <w:color w:val="000000"/>
          <w:sz w:val="23"/>
          <w:szCs w:val="23"/>
        </w:rPr>
        <w:t xml:space="preserve"> opfordre</w:t>
      </w:r>
      <w:r w:rsidRPr="00001820">
        <w:rPr>
          <w:rFonts w:ascii="Georgia" w:hAnsi="Georgia" w:cs="Arial"/>
          <w:color w:val="000000"/>
          <w:sz w:val="23"/>
          <w:szCs w:val="23"/>
        </w:rPr>
        <w:t xml:space="preserve"> til forberedte svar. Upræcise spørgsmål indeholder ofte overdrevent brug af præmisser og fakta, der kan skabe forvirring for adressaten (Ibid, s. 37).</w:t>
      </w:r>
    </w:p>
    <w:p w14:paraId="2C4059FC" w14:textId="77777777" w:rsidR="00F629E7" w:rsidRPr="00001820" w:rsidRDefault="00F629E7" w:rsidP="00DB2CD6">
      <w:pPr>
        <w:spacing w:line="360" w:lineRule="auto"/>
        <w:jc w:val="both"/>
        <w:rPr>
          <w:rFonts w:ascii="Georgia" w:hAnsi="Georgia" w:cs="Times New Roman"/>
          <w:sz w:val="20"/>
          <w:szCs w:val="20"/>
        </w:rPr>
      </w:pPr>
    </w:p>
    <w:p w14:paraId="3BC8DC6F" w14:textId="77777777" w:rsidR="00837C3F" w:rsidRPr="00001820" w:rsidRDefault="00837C3F" w:rsidP="00837C3F">
      <w:pPr>
        <w:spacing w:line="360" w:lineRule="auto"/>
        <w:jc w:val="both"/>
        <w:rPr>
          <w:rFonts w:ascii="Georgia" w:hAnsi="Georgia" w:cs="Times New Roman"/>
          <w:sz w:val="20"/>
          <w:szCs w:val="20"/>
        </w:rPr>
      </w:pPr>
      <w:r w:rsidRPr="00001820">
        <w:rPr>
          <w:rFonts w:ascii="Georgia" w:hAnsi="Georgia" w:cs="Arial"/>
          <w:i/>
          <w:iCs/>
          <w:color w:val="000000"/>
          <w:sz w:val="23"/>
          <w:szCs w:val="23"/>
        </w:rPr>
        <w:t>Præmisstøjende spørgsmål</w:t>
      </w:r>
    </w:p>
    <w:p w14:paraId="23BD5788" w14:textId="77777777" w:rsidR="00837C3F" w:rsidRDefault="00837C3F" w:rsidP="00837C3F">
      <w:pPr>
        <w:spacing w:line="360" w:lineRule="auto"/>
        <w:jc w:val="both"/>
        <w:rPr>
          <w:rFonts w:ascii="Georgia" w:hAnsi="Georgia" w:cs="Arial"/>
          <w:color w:val="000000"/>
          <w:sz w:val="23"/>
          <w:szCs w:val="23"/>
        </w:rPr>
      </w:pPr>
      <w:r w:rsidRPr="00001820">
        <w:rPr>
          <w:rFonts w:ascii="Georgia" w:hAnsi="Georgia" w:cs="Arial"/>
          <w:color w:val="000000"/>
          <w:sz w:val="23"/>
          <w:szCs w:val="23"/>
        </w:rPr>
        <w:t>Denne type spørgsmål kendetegnes ved at indeholde ord, der fjerner styringen og kernen i spørgsmålet. D</w:t>
      </w:r>
      <w:r>
        <w:rPr>
          <w:rFonts w:ascii="Georgia" w:hAnsi="Georgia" w:cs="Arial"/>
          <w:color w:val="000000"/>
          <w:sz w:val="23"/>
          <w:szCs w:val="23"/>
        </w:rPr>
        <w:t xml:space="preserve">isse ord kaldes </w:t>
      </w:r>
      <w:r w:rsidR="00823E98">
        <w:rPr>
          <w:rFonts w:ascii="Georgia" w:hAnsi="Georgia" w:cs="Arial"/>
          <w:color w:val="000000"/>
          <w:sz w:val="23"/>
          <w:szCs w:val="23"/>
        </w:rPr>
        <w:t>’</w:t>
      </w:r>
      <w:r w:rsidR="00823E98" w:rsidRPr="00823E98">
        <w:rPr>
          <w:rFonts w:ascii="Georgia" w:hAnsi="Georgia" w:cs="Arial"/>
          <w:i/>
          <w:color w:val="000000"/>
          <w:sz w:val="23"/>
          <w:szCs w:val="23"/>
        </w:rPr>
        <w:t>trigger-ord</w:t>
      </w:r>
      <w:r w:rsidR="00823E98">
        <w:rPr>
          <w:rFonts w:ascii="Georgia" w:hAnsi="Georgia" w:cs="Arial"/>
          <w:color w:val="000000"/>
          <w:sz w:val="23"/>
          <w:szCs w:val="23"/>
        </w:rPr>
        <w:t>’</w:t>
      </w:r>
      <w:r w:rsidRPr="00001820">
        <w:rPr>
          <w:rFonts w:ascii="Georgia" w:hAnsi="Georgia" w:cs="Arial"/>
          <w:color w:val="000000"/>
          <w:sz w:val="23"/>
          <w:szCs w:val="23"/>
        </w:rPr>
        <w:t>, der bliver en støjende præmis for spørgsmålet og skaber den virkning, at adressaten vælger at fokusere på dette frem for essense</w:t>
      </w:r>
      <w:r w:rsidR="00823E98">
        <w:rPr>
          <w:rFonts w:ascii="Georgia" w:hAnsi="Georgia" w:cs="Arial"/>
          <w:color w:val="000000"/>
          <w:sz w:val="23"/>
          <w:szCs w:val="23"/>
        </w:rPr>
        <w:t>n af spørgsmålet. (Ibid, s. 41)</w:t>
      </w:r>
    </w:p>
    <w:p w14:paraId="31D3C1A4" w14:textId="77777777" w:rsidR="0020459A" w:rsidRDefault="0020459A" w:rsidP="00837C3F">
      <w:pPr>
        <w:spacing w:line="360" w:lineRule="auto"/>
        <w:jc w:val="both"/>
        <w:rPr>
          <w:rFonts w:ascii="Georgia" w:hAnsi="Georgia" w:cs="Arial"/>
          <w:color w:val="000000"/>
          <w:sz w:val="23"/>
          <w:szCs w:val="23"/>
        </w:rPr>
      </w:pPr>
    </w:p>
    <w:p w14:paraId="23B88420" w14:textId="77777777" w:rsidR="0020459A" w:rsidRPr="00001820" w:rsidRDefault="0020459A" w:rsidP="00837C3F">
      <w:pPr>
        <w:spacing w:line="360" w:lineRule="auto"/>
        <w:jc w:val="both"/>
        <w:rPr>
          <w:rFonts w:ascii="Georgia" w:hAnsi="Georgia" w:cs="Arial"/>
          <w:color w:val="000000"/>
          <w:sz w:val="23"/>
          <w:szCs w:val="23"/>
        </w:rPr>
      </w:pPr>
    </w:p>
    <w:p w14:paraId="78B18767" w14:textId="77777777" w:rsidR="00F629E7" w:rsidRPr="00001820" w:rsidRDefault="00F629E7" w:rsidP="00DB2CD6">
      <w:pPr>
        <w:spacing w:line="360" w:lineRule="auto"/>
        <w:jc w:val="both"/>
        <w:rPr>
          <w:rFonts w:ascii="Georgia" w:hAnsi="Georgia" w:cs="Times New Roman"/>
          <w:sz w:val="20"/>
          <w:szCs w:val="20"/>
        </w:rPr>
      </w:pPr>
    </w:p>
    <w:p w14:paraId="4DA47B12"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lastRenderedPageBreak/>
        <w:t>Pseudokritiske spørgsmål</w:t>
      </w:r>
    </w:p>
    <w:p w14:paraId="3A1236BC" w14:textId="77777777" w:rsidR="00F629E7" w:rsidRPr="00001820"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Denne type spørgsmål defineres ved, at det indeholder indbygget kritik i form af iagttagelser, spørgsmål eller kommentarer, der er pseudokritiske (Ibid, s. 33). Ofte indeholder disse typer spørgsmål spørgerens eget syn på sagen, hvilket skaber en problematisk dialogsituation, hvor adressaten kan afvise den indbyggede kritik og i stedet vælge at svare i en anden retning.</w:t>
      </w:r>
    </w:p>
    <w:p w14:paraId="67CA91ED" w14:textId="77777777" w:rsidR="00F629E7" w:rsidRPr="00001820" w:rsidRDefault="00F629E7" w:rsidP="00DB2CD6">
      <w:pPr>
        <w:spacing w:line="360" w:lineRule="auto"/>
        <w:jc w:val="both"/>
        <w:rPr>
          <w:rFonts w:ascii="Georgia" w:hAnsi="Georgia" w:cs="Times New Roman"/>
          <w:sz w:val="20"/>
          <w:szCs w:val="20"/>
        </w:rPr>
      </w:pPr>
    </w:p>
    <w:p w14:paraId="614D23D0"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Slet ingen spørgsmål</w:t>
      </w:r>
    </w:p>
    <w:p w14:paraId="6763BFEC" w14:textId="77777777" w:rsidR="00F629E7" w:rsidRPr="00001820"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Denne type spørgsmål indeholder, modsat førnævnte typer, ikke et decideret spørgsmål, men er derimod kommentarer eller lange sætninger. Spørgeren vælger at kommentere eller udtale sig på baggrund af en sag uden at afslutte med en decideret spørgsmål. Adressaten bliver udsat for påstande i stedet for spørgsmål, hvilket kan skabe ikke-svar eller determineret ignorance (Ibid, s. 47).</w:t>
      </w:r>
    </w:p>
    <w:p w14:paraId="78C6A702" w14:textId="77777777" w:rsidR="00F629E7" w:rsidRPr="00001820" w:rsidRDefault="00F629E7" w:rsidP="00DB2CD6">
      <w:pPr>
        <w:spacing w:line="360" w:lineRule="auto"/>
        <w:jc w:val="both"/>
        <w:rPr>
          <w:rFonts w:ascii="Georgia" w:hAnsi="Georgia" w:cs="Times New Roman"/>
          <w:sz w:val="20"/>
          <w:szCs w:val="20"/>
        </w:rPr>
      </w:pPr>
    </w:p>
    <w:p w14:paraId="7801F59A" w14:textId="77777777" w:rsidR="00837C3F" w:rsidRPr="00001820" w:rsidRDefault="00837C3F" w:rsidP="00837C3F">
      <w:pPr>
        <w:spacing w:line="360" w:lineRule="auto"/>
        <w:jc w:val="both"/>
        <w:rPr>
          <w:rFonts w:ascii="Georgia" w:hAnsi="Georgia" w:cs="Times New Roman"/>
          <w:sz w:val="20"/>
          <w:szCs w:val="20"/>
        </w:rPr>
      </w:pPr>
      <w:r w:rsidRPr="00001820">
        <w:rPr>
          <w:rFonts w:ascii="Georgia" w:hAnsi="Georgia" w:cs="Arial"/>
          <w:i/>
          <w:iCs/>
          <w:color w:val="000000"/>
          <w:sz w:val="23"/>
          <w:szCs w:val="23"/>
        </w:rPr>
        <w:t>Selvmodsigelsesspørgsmål</w:t>
      </w:r>
    </w:p>
    <w:p w14:paraId="7E381B23" w14:textId="77777777" w:rsidR="00837C3F" w:rsidRDefault="00837C3F" w:rsidP="00837C3F">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Ud fra casestudiet </w:t>
      </w:r>
      <w:r>
        <w:rPr>
          <w:rFonts w:ascii="Georgia" w:hAnsi="Georgia" w:cs="Arial"/>
          <w:color w:val="000000"/>
          <w:sz w:val="23"/>
          <w:szCs w:val="23"/>
        </w:rPr>
        <w:t xml:space="preserve">af </w:t>
      </w:r>
      <w:r w:rsidRPr="00837C3F">
        <w:rPr>
          <w:rFonts w:ascii="Georgia" w:hAnsi="Georgia" w:cs="Arial"/>
          <w:color w:val="000000"/>
          <w:sz w:val="23"/>
          <w:szCs w:val="23"/>
        </w:rPr>
        <w:t>Heidi Jønch-Clausen, Christina Pontoppidan og Jonas Gabrielsen</w:t>
      </w:r>
      <w:r>
        <w:rPr>
          <w:rFonts w:ascii="Georgia" w:hAnsi="Georgia" w:cs="Arial"/>
          <w:color w:val="000000"/>
          <w:sz w:val="23"/>
          <w:szCs w:val="23"/>
        </w:rPr>
        <w:t>, der blev omtalt i</w:t>
      </w:r>
      <w:r w:rsidRPr="00001820">
        <w:rPr>
          <w:rFonts w:ascii="Georgia" w:hAnsi="Georgia" w:cs="Arial"/>
          <w:color w:val="000000"/>
          <w:sz w:val="23"/>
          <w:szCs w:val="23"/>
        </w:rPr>
        <w:t xml:space="preserve"> </w:t>
      </w:r>
      <w:r w:rsidR="009C3BD7">
        <w:rPr>
          <w:rFonts w:ascii="Georgia" w:hAnsi="Georgia" w:cs="Arial"/>
          <w:color w:val="000000"/>
          <w:sz w:val="23"/>
          <w:szCs w:val="23"/>
        </w:rPr>
        <w:t>kapitel 2</w:t>
      </w:r>
      <w:r w:rsidRPr="00001820">
        <w:rPr>
          <w:rFonts w:ascii="Georgia" w:hAnsi="Georgia" w:cs="Arial"/>
          <w:color w:val="000000"/>
          <w:sz w:val="23"/>
          <w:szCs w:val="23"/>
        </w:rPr>
        <w:t xml:space="preserve">, inddrages </w:t>
      </w:r>
      <w:r>
        <w:rPr>
          <w:rFonts w:ascii="Georgia" w:hAnsi="Georgia" w:cs="Arial"/>
          <w:color w:val="000000"/>
          <w:sz w:val="23"/>
          <w:szCs w:val="23"/>
        </w:rPr>
        <w:t xml:space="preserve">kategorien </w:t>
      </w:r>
      <w:r w:rsidRPr="00001820">
        <w:rPr>
          <w:rFonts w:ascii="Georgia" w:hAnsi="Georgia" w:cs="Arial"/>
          <w:color w:val="000000"/>
          <w:sz w:val="23"/>
          <w:szCs w:val="23"/>
        </w:rPr>
        <w:t xml:space="preserve">selvmodsigelsesspørgsmål. I casestudiet blev det påvist, at selvmodsigelsesspørgsmål blev stillet </w:t>
      </w:r>
      <w:r>
        <w:rPr>
          <w:rFonts w:ascii="Georgia" w:hAnsi="Georgia" w:cs="Arial"/>
          <w:color w:val="000000"/>
          <w:sz w:val="23"/>
          <w:szCs w:val="23"/>
        </w:rPr>
        <w:t xml:space="preserve">i </w:t>
      </w:r>
      <w:r w:rsidRPr="00001820">
        <w:rPr>
          <w:rFonts w:ascii="Georgia" w:hAnsi="Georgia" w:cs="Arial"/>
          <w:color w:val="000000"/>
          <w:sz w:val="23"/>
          <w:szCs w:val="23"/>
        </w:rPr>
        <w:t xml:space="preserve">over 21% af </w:t>
      </w:r>
      <w:r w:rsidR="005C5705">
        <w:rPr>
          <w:rFonts w:ascii="Georgia" w:hAnsi="Georgia" w:cs="Arial"/>
          <w:color w:val="000000"/>
          <w:sz w:val="23"/>
          <w:szCs w:val="23"/>
        </w:rPr>
        <w:t>tilfældene på</w:t>
      </w:r>
      <w:r>
        <w:rPr>
          <w:rFonts w:ascii="Georgia" w:hAnsi="Georgia" w:cs="Arial"/>
          <w:color w:val="000000"/>
          <w:sz w:val="23"/>
          <w:szCs w:val="23"/>
        </w:rPr>
        <w:t xml:space="preserve"> tirsdagspressemøder.</w:t>
      </w:r>
      <w:r w:rsidRPr="00001820">
        <w:rPr>
          <w:rFonts w:ascii="Georgia" w:hAnsi="Georgia" w:cs="Arial"/>
          <w:color w:val="000000"/>
          <w:sz w:val="23"/>
          <w:szCs w:val="23"/>
        </w:rPr>
        <w:t xml:space="preserve"> Selvmodsigelsesspørgsmål omhandler, at der fremsættes et udsagn, der strider imod adressatens tidligere holdning eller ageren. Slutteligt ønsker spørgeren, at adressaten skal forholde sig til den fremsatte selvmodsigelse. </w:t>
      </w:r>
    </w:p>
    <w:p w14:paraId="49761A35" w14:textId="77777777" w:rsidR="009C3BD7" w:rsidRPr="00001820" w:rsidRDefault="009C3BD7" w:rsidP="00837C3F">
      <w:pPr>
        <w:spacing w:line="360" w:lineRule="auto"/>
        <w:jc w:val="both"/>
        <w:rPr>
          <w:rFonts w:ascii="Georgia" w:hAnsi="Georgia" w:cs="Arial"/>
          <w:color w:val="000000"/>
          <w:sz w:val="23"/>
          <w:szCs w:val="23"/>
        </w:rPr>
      </w:pPr>
    </w:p>
    <w:p w14:paraId="52D82CE8" w14:textId="77777777" w:rsidR="00F629E7" w:rsidRPr="00001820" w:rsidRDefault="00F629E7" w:rsidP="009C3BD7">
      <w:pPr>
        <w:pStyle w:val="Heading3"/>
        <w:spacing w:line="360" w:lineRule="auto"/>
        <w:jc w:val="both"/>
        <w:rPr>
          <w:rFonts w:ascii="Georgia" w:hAnsi="Georgia" w:cs="Times New Roman"/>
          <w:color w:val="auto"/>
          <w:sz w:val="20"/>
          <w:szCs w:val="20"/>
        </w:rPr>
      </w:pPr>
      <w:bookmarkStart w:id="61" w:name="_Toc263274070"/>
      <w:r w:rsidRPr="00001820">
        <w:rPr>
          <w:rFonts w:ascii="Georgia" w:hAnsi="Georgia"/>
          <w:color w:val="auto"/>
        </w:rPr>
        <w:t>4.2.2. Angrebsargumentation</w:t>
      </w:r>
      <w:bookmarkEnd w:id="61"/>
    </w:p>
    <w:p w14:paraId="4A3FAF53" w14:textId="77777777" w:rsidR="007A27F6" w:rsidRPr="007A27F6" w:rsidRDefault="007A27F6" w:rsidP="009C3BD7">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På baggrund af Christopher W. Tindals bog </w:t>
      </w:r>
      <w:r w:rsidRPr="00001820">
        <w:rPr>
          <w:rFonts w:ascii="Georgia" w:hAnsi="Georgia" w:cs="Arial"/>
          <w:i/>
          <w:iCs/>
          <w:color w:val="000000"/>
          <w:sz w:val="23"/>
          <w:szCs w:val="23"/>
        </w:rPr>
        <w:t>Fallacies and argument appraisal</w:t>
      </w:r>
      <w:r w:rsidRPr="00001820">
        <w:rPr>
          <w:rFonts w:ascii="Georgia" w:hAnsi="Georgia" w:cs="Arial"/>
          <w:color w:val="000000"/>
          <w:sz w:val="23"/>
          <w:szCs w:val="23"/>
        </w:rPr>
        <w:t xml:space="preserve"> (Tindale, 2007) udvælges </w:t>
      </w:r>
      <w:r>
        <w:rPr>
          <w:rFonts w:ascii="Georgia" w:hAnsi="Georgia" w:cs="Arial"/>
          <w:color w:val="000000"/>
          <w:sz w:val="23"/>
          <w:szCs w:val="23"/>
        </w:rPr>
        <w:t>den</w:t>
      </w:r>
      <w:r w:rsidRPr="00001820">
        <w:rPr>
          <w:rFonts w:ascii="Georgia" w:hAnsi="Georgia" w:cs="Arial"/>
          <w:color w:val="000000"/>
          <w:sz w:val="23"/>
          <w:szCs w:val="23"/>
        </w:rPr>
        <w:t xml:space="preserve"> </w:t>
      </w:r>
      <w:r>
        <w:rPr>
          <w:rFonts w:ascii="Georgia" w:hAnsi="Georgia" w:cs="Arial"/>
          <w:color w:val="000000"/>
          <w:sz w:val="23"/>
          <w:szCs w:val="23"/>
        </w:rPr>
        <w:t>retoriske argumentative metode</w:t>
      </w:r>
      <w:r w:rsidRPr="00001820">
        <w:rPr>
          <w:rFonts w:ascii="Georgia" w:hAnsi="Georgia" w:cs="Arial"/>
          <w:color w:val="000000"/>
          <w:sz w:val="23"/>
          <w:szCs w:val="23"/>
        </w:rPr>
        <w:t xml:space="preserve"> </w:t>
      </w:r>
      <w:r w:rsidRPr="007A27F6">
        <w:rPr>
          <w:rFonts w:ascii="Georgia" w:hAnsi="Georgia" w:cs="Arial"/>
          <w:i/>
          <w:color w:val="000000"/>
          <w:sz w:val="23"/>
          <w:szCs w:val="23"/>
        </w:rPr>
        <w:t>ad hominem</w:t>
      </w:r>
      <w:r w:rsidRPr="00001820">
        <w:rPr>
          <w:rFonts w:ascii="Georgia" w:hAnsi="Georgia" w:cs="Arial"/>
          <w:color w:val="000000"/>
          <w:sz w:val="23"/>
          <w:szCs w:val="23"/>
        </w:rPr>
        <w:t xml:space="preserve">, der </w:t>
      </w:r>
      <w:r w:rsidR="009C3BD7">
        <w:rPr>
          <w:rFonts w:ascii="Georgia" w:hAnsi="Georgia" w:cs="Arial"/>
          <w:color w:val="000000"/>
          <w:sz w:val="23"/>
          <w:szCs w:val="23"/>
        </w:rPr>
        <w:t>kendetegnes som værende negativ for en interaktion (Tindale, 2007</w:t>
      </w:r>
      <w:r w:rsidRPr="00001820">
        <w:rPr>
          <w:rFonts w:ascii="Georgia" w:hAnsi="Georgia" w:cs="Arial"/>
          <w:color w:val="000000"/>
          <w:sz w:val="23"/>
          <w:szCs w:val="23"/>
        </w:rPr>
        <w:t xml:space="preserve">, s. 7). </w:t>
      </w:r>
    </w:p>
    <w:p w14:paraId="0835E457" w14:textId="77777777" w:rsidR="007A27F6" w:rsidRDefault="007A27F6" w:rsidP="00A004E4">
      <w:pPr>
        <w:spacing w:line="360" w:lineRule="auto"/>
        <w:jc w:val="both"/>
        <w:rPr>
          <w:rFonts w:ascii="Georgia" w:hAnsi="Georgia" w:cs="Arial"/>
          <w:i/>
          <w:iCs/>
          <w:color w:val="000000"/>
          <w:sz w:val="23"/>
          <w:szCs w:val="23"/>
        </w:rPr>
      </w:pPr>
    </w:p>
    <w:p w14:paraId="16858146" w14:textId="77777777" w:rsidR="00A004E4" w:rsidRPr="00001820" w:rsidRDefault="00A004E4" w:rsidP="00A004E4">
      <w:pPr>
        <w:spacing w:line="360" w:lineRule="auto"/>
        <w:jc w:val="both"/>
        <w:rPr>
          <w:rFonts w:ascii="Georgia" w:hAnsi="Georgia" w:cs="Times New Roman"/>
          <w:sz w:val="20"/>
          <w:szCs w:val="20"/>
        </w:rPr>
      </w:pPr>
      <w:r w:rsidRPr="00001820">
        <w:rPr>
          <w:rFonts w:ascii="Georgia" w:hAnsi="Georgia" w:cs="Arial"/>
          <w:i/>
          <w:iCs/>
          <w:color w:val="000000"/>
          <w:sz w:val="23"/>
          <w:szCs w:val="23"/>
        </w:rPr>
        <w:t>Ad hominem</w:t>
      </w:r>
    </w:p>
    <w:p w14:paraId="1ABD1F97" w14:textId="77777777" w:rsidR="00A004E4" w:rsidRDefault="00A004E4" w:rsidP="00A004E4">
      <w:pPr>
        <w:spacing w:line="360" w:lineRule="auto"/>
        <w:jc w:val="both"/>
        <w:rPr>
          <w:rFonts w:ascii="Georgia" w:hAnsi="Georgia" w:cs="Arial"/>
          <w:color w:val="000000"/>
          <w:sz w:val="23"/>
          <w:szCs w:val="23"/>
        </w:rPr>
      </w:pPr>
      <w:r w:rsidRPr="00E45D9D">
        <w:rPr>
          <w:rFonts w:ascii="Georgia" w:hAnsi="Georgia" w:cs="Arial"/>
          <w:color w:val="000000"/>
          <w:sz w:val="23"/>
          <w:szCs w:val="23"/>
        </w:rPr>
        <w:t>Ad hominem</w:t>
      </w:r>
      <w:r w:rsidRPr="00001820">
        <w:rPr>
          <w:rFonts w:ascii="Georgia" w:hAnsi="Georgia" w:cs="Arial"/>
          <w:color w:val="000000"/>
          <w:sz w:val="23"/>
          <w:szCs w:val="23"/>
        </w:rPr>
        <w:t xml:space="preserve"> oversættes til </w:t>
      </w:r>
      <w:r w:rsidRPr="009C3BD7">
        <w:rPr>
          <w:rFonts w:ascii="Georgia" w:hAnsi="Georgia" w:cs="Arial"/>
          <w:iCs/>
          <w:color w:val="000000"/>
          <w:sz w:val="23"/>
          <w:szCs w:val="23"/>
        </w:rPr>
        <w:t>argument imod personen</w:t>
      </w:r>
      <w:r w:rsidRPr="00001820">
        <w:rPr>
          <w:rFonts w:ascii="Georgia" w:hAnsi="Georgia" w:cs="Arial"/>
          <w:color w:val="000000"/>
          <w:sz w:val="23"/>
          <w:szCs w:val="23"/>
        </w:rPr>
        <w:t>, hvor strategien bag denne er at angribe modstanderen på baggrund af karakteristika, omstændigheder og tilknytning. Problematikken er, at den ene part vælger at angribe forskellige karakteristika ved modparten frem for selve argumentationen. Populært betegnes det som, at ”</w:t>
      </w:r>
      <w:r w:rsidRPr="00001820">
        <w:rPr>
          <w:rFonts w:ascii="Georgia" w:hAnsi="Georgia" w:cs="Arial"/>
          <w:i/>
          <w:iCs/>
          <w:color w:val="000000"/>
          <w:sz w:val="23"/>
          <w:szCs w:val="23"/>
        </w:rPr>
        <w:t>man går efter manden frem for bolden</w:t>
      </w:r>
      <w:r w:rsidR="007A27F6">
        <w:rPr>
          <w:rFonts w:ascii="Georgia" w:hAnsi="Georgia" w:cs="Arial"/>
          <w:color w:val="000000"/>
          <w:sz w:val="23"/>
          <w:szCs w:val="23"/>
        </w:rPr>
        <w:t>”. (Tindale</w:t>
      </w:r>
      <w:r w:rsidR="009C3BD7">
        <w:rPr>
          <w:rFonts w:ascii="Georgia" w:hAnsi="Georgia" w:cs="Arial"/>
          <w:color w:val="000000"/>
          <w:sz w:val="23"/>
          <w:szCs w:val="23"/>
        </w:rPr>
        <w:t>, 2007</w:t>
      </w:r>
      <w:r w:rsidRPr="00001820">
        <w:rPr>
          <w:rFonts w:ascii="Georgia" w:hAnsi="Georgia" w:cs="Arial"/>
          <w:color w:val="000000"/>
          <w:sz w:val="23"/>
          <w:szCs w:val="23"/>
        </w:rPr>
        <w:t xml:space="preserve">, s. 81) </w:t>
      </w:r>
      <w:r w:rsidRPr="00E45D9D">
        <w:rPr>
          <w:rFonts w:ascii="Georgia" w:hAnsi="Georgia" w:cs="Arial"/>
          <w:color w:val="000000"/>
          <w:sz w:val="23"/>
          <w:szCs w:val="23"/>
        </w:rPr>
        <w:t>Ad hominem</w:t>
      </w:r>
      <w:r w:rsidRPr="00001820">
        <w:rPr>
          <w:rFonts w:ascii="Georgia" w:hAnsi="Georgia" w:cs="Arial"/>
          <w:color w:val="000000"/>
          <w:sz w:val="23"/>
          <w:szCs w:val="23"/>
        </w:rPr>
        <w:t xml:space="preserve"> benyttes ofte for at flytte fokus væk fra et punkt og hen imod bestemte omstændigheder ved modparten.</w:t>
      </w:r>
    </w:p>
    <w:p w14:paraId="6471B06E" w14:textId="77777777" w:rsidR="00F629E7" w:rsidRPr="00001820" w:rsidRDefault="00F629E7" w:rsidP="00E45D9D">
      <w:pPr>
        <w:pStyle w:val="Heading3"/>
        <w:spacing w:line="360" w:lineRule="auto"/>
        <w:jc w:val="both"/>
        <w:rPr>
          <w:rFonts w:ascii="Georgia" w:hAnsi="Georgia" w:cs="Times New Roman"/>
          <w:color w:val="auto"/>
          <w:sz w:val="20"/>
          <w:szCs w:val="20"/>
        </w:rPr>
      </w:pPr>
      <w:bookmarkStart w:id="62" w:name="_Toc263274071"/>
      <w:r w:rsidRPr="00001820">
        <w:rPr>
          <w:rFonts w:ascii="Georgia" w:hAnsi="Georgia"/>
          <w:color w:val="auto"/>
        </w:rPr>
        <w:lastRenderedPageBreak/>
        <w:t>4.2.3. Vildfarelsesargumentation</w:t>
      </w:r>
      <w:bookmarkEnd w:id="62"/>
    </w:p>
    <w:p w14:paraId="788A5E39" w14:textId="77777777" w:rsidR="00F629E7" w:rsidRPr="00001820" w:rsidRDefault="002D3B70" w:rsidP="00E45D9D">
      <w:pPr>
        <w:spacing w:line="360" w:lineRule="auto"/>
        <w:jc w:val="both"/>
        <w:rPr>
          <w:rFonts w:ascii="Georgia" w:hAnsi="Georgia" w:cs="Arial"/>
          <w:color w:val="000000"/>
          <w:sz w:val="23"/>
          <w:szCs w:val="23"/>
        </w:rPr>
      </w:pPr>
      <w:r>
        <w:rPr>
          <w:rFonts w:ascii="Georgia" w:hAnsi="Georgia" w:cs="Arial"/>
          <w:color w:val="000000"/>
          <w:sz w:val="23"/>
          <w:szCs w:val="23"/>
        </w:rPr>
        <w:t>Førnævnte bog af Christopher W. Tindals</w:t>
      </w:r>
      <w:r w:rsidR="00F629E7" w:rsidRPr="00001820">
        <w:rPr>
          <w:rFonts w:ascii="Georgia" w:hAnsi="Georgia" w:cs="Arial"/>
          <w:color w:val="000000"/>
          <w:sz w:val="23"/>
          <w:szCs w:val="23"/>
        </w:rPr>
        <w:t xml:space="preserve"> ”</w:t>
      </w:r>
      <w:r w:rsidR="00F629E7" w:rsidRPr="00001820">
        <w:rPr>
          <w:rFonts w:ascii="Georgia" w:hAnsi="Georgia" w:cs="Arial"/>
          <w:i/>
          <w:iCs/>
          <w:color w:val="000000"/>
          <w:sz w:val="23"/>
          <w:szCs w:val="23"/>
        </w:rPr>
        <w:t>Fallacies and argument appraisal</w:t>
      </w:r>
      <w:r w:rsidR="00F629E7" w:rsidRPr="00001820">
        <w:rPr>
          <w:rFonts w:ascii="Georgia" w:hAnsi="Georgia" w:cs="Arial"/>
          <w:color w:val="000000"/>
          <w:sz w:val="23"/>
          <w:szCs w:val="23"/>
        </w:rPr>
        <w:t xml:space="preserve">” (Tindale, 2007) </w:t>
      </w:r>
      <w:r>
        <w:rPr>
          <w:rFonts w:ascii="Georgia" w:hAnsi="Georgia" w:cs="Arial"/>
          <w:color w:val="000000"/>
          <w:sz w:val="23"/>
          <w:szCs w:val="23"/>
        </w:rPr>
        <w:t xml:space="preserve">danner grundlag for det negative dialogelement, </w:t>
      </w:r>
      <w:r>
        <w:rPr>
          <w:rFonts w:ascii="Georgia" w:hAnsi="Georgia" w:cs="Arial"/>
          <w:i/>
          <w:color w:val="000000"/>
          <w:sz w:val="23"/>
          <w:szCs w:val="23"/>
        </w:rPr>
        <w:t>strawman</w:t>
      </w:r>
      <w:r>
        <w:rPr>
          <w:rFonts w:ascii="Georgia" w:hAnsi="Georgia" w:cs="Arial"/>
          <w:color w:val="000000"/>
          <w:sz w:val="23"/>
          <w:szCs w:val="23"/>
        </w:rPr>
        <w:t xml:space="preserve"> </w:t>
      </w:r>
      <w:r w:rsidR="00F629E7" w:rsidRPr="00001820">
        <w:rPr>
          <w:rFonts w:ascii="Georgia" w:hAnsi="Georgia" w:cs="Arial"/>
          <w:color w:val="000000"/>
          <w:sz w:val="23"/>
          <w:szCs w:val="23"/>
        </w:rPr>
        <w:t xml:space="preserve">(Ibid, s. 7). </w:t>
      </w:r>
    </w:p>
    <w:p w14:paraId="6F4DB0FB" w14:textId="77777777" w:rsidR="00F629E7" w:rsidRPr="00001820" w:rsidRDefault="00F629E7" w:rsidP="00DB2CD6">
      <w:pPr>
        <w:spacing w:line="360" w:lineRule="auto"/>
        <w:jc w:val="both"/>
        <w:rPr>
          <w:rFonts w:ascii="Georgia" w:hAnsi="Georgia" w:cs="Times New Roman"/>
          <w:sz w:val="20"/>
          <w:szCs w:val="20"/>
        </w:rPr>
      </w:pPr>
    </w:p>
    <w:p w14:paraId="128B8C31"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Strawman</w:t>
      </w:r>
    </w:p>
    <w:p w14:paraId="0E8DE2C9" w14:textId="77777777" w:rsidR="00F629E7" w:rsidRPr="00001820"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Denne type vildfarelse kendetegnes ved, at der fremsættes en antagelse, som i samme ombæring angribes og kritiseres. Problematikken herved er, a</w:t>
      </w:r>
      <w:r w:rsidR="00E45D9D">
        <w:rPr>
          <w:rFonts w:ascii="Georgia" w:hAnsi="Georgia" w:cs="Arial"/>
          <w:color w:val="000000"/>
          <w:sz w:val="23"/>
          <w:szCs w:val="23"/>
        </w:rPr>
        <w:t>t selve antagelsen også kaldet stråmanden</w:t>
      </w:r>
      <w:r w:rsidRPr="00001820">
        <w:rPr>
          <w:rFonts w:ascii="Georgia" w:hAnsi="Georgia" w:cs="Arial"/>
          <w:color w:val="000000"/>
          <w:sz w:val="23"/>
          <w:szCs w:val="23"/>
        </w:rPr>
        <w:t xml:space="preserve"> ikke er af ægte karakter, men en fiktiv</w:t>
      </w:r>
      <w:r w:rsidR="00E45D9D">
        <w:rPr>
          <w:rFonts w:ascii="Georgia" w:hAnsi="Georgia" w:cs="Arial"/>
          <w:color w:val="000000"/>
          <w:sz w:val="23"/>
          <w:szCs w:val="23"/>
        </w:rPr>
        <w:t xml:space="preserve"> fremsat antagelse</w:t>
      </w:r>
      <w:r w:rsidRPr="00001820">
        <w:rPr>
          <w:rFonts w:ascii="Georgia" w:hAnsi="Georgia" w:cs="Arial"/>
          <w:color w:val="000000"/>
          <w:sz w:val="23"/>
          <w:szCs w:val="23"/>
        </w:rPr>
        <w:t xml:space="preserve">. I en interaktion kunne den ene part eksempelvis fremsætte en antagelse om modparten for dernæst at kritisere denne, hvor antagelsen nødvendigvis ikke er sand. Således tegner den ene part et billede af modstanderen, som samtidig møder kritik. (Ibid, s. 20) Denne vildfarelse har Christian Kock blandt andet oversat i sin bog omhandlende uskikke, som han definerer som stråmænd. </w:t>
      </w:r>
    </w:p>
    <w:p w14:paraId="7441E839" w14:textId="77777777" w:rsidR="00A004E4" w:rsidRPr="00001820" w:rsidRDefault="00A004E4" w:rsidP="00DB2CD6">
      <w:pPr>
        <w:spacing w:line="360" w:lineRule="auto"/>
        <w:jc w:val="both"/>
        <w:rPr>
          <w:rFonts w:ascii="Georgia" w:hAnsi="Georgia" w:cs="Times New Roman"/>
          <w:sz w:val="20"/>
          <w:szCs w:val="20"/>
        </w:rPr>
      </w:pPr>
    </w:p>
    <w:p w14:paraId="1F76BD2F" w14:textId="77777777" w:rsidR="00F629E7" w:rsidRPr="00001820" w:rsidRDefault="00E45D9D" w:rsidP="00DB2CD6">
      <w:pPr>
        <w:spacing w:line="360" w:lineRule="auto"/>
        <w:jc w:val="both"/>
        <w:rPr>
          <w:rFonts w:ascii="Georgia" w:hAnsi="Georgia" w:cs="Times New Roman"/>
          <w:sz w:val="20"/>
          <w:szCs w:val="20"/>
        </w:rPr>
      </w:pPr>
      <w:r>
        <w:rPr>
          <w:rFonts w:ascii="Georgia" w:hAnsi="Georgia" w:cs="Arial"/>
          <w:color w:val="000000"/>
          <w:sz w:val="23"/>
          <w:szCs w:val="23"/>
        </w:rPr>
        <w:t xml:space="preserve">De næste tre indikationer på vildfarelsesargumentation </w:t>
      </w:r>
      <w:r w:rsidR="00F629E7" w:rsidRPr="00001820">
        <w:rPr>
          <w:rFonts w:ascii="Georgia" w:hAnsi="Georgia" w:cs="Arial"/>
          <w:color w:val="000000"/>
          <w:sz w:val="23"/>
          <w:szCs w:val="23"/>
        </w:rPr>
        <w:t>er defineret af Christian Kock i bogen “</w:t>
      </w:r>
      <w:r w:rsidR="00F629E7" w:rsidRPr="00001820">
        <w:rPr>
          <w:rFonts w:ascii="Georgia" w:hAnsi="Georgia" w:cs="Arial"/>
          <w:i/>
          <w:iCs/>
          <w:color w:val="000000"/>
          <w:sz w:val="23"/>
          <w:szCs w:val="23"/>
        </w:rPr>
        <w:t>De svarer ikke</w:t>
      </w:r>
      <w:r w:rsidR="00F629E7" w:rsidRPr="00001820">
        <w:rPr>
          <w:rFonts w:ascii="Georgia" w:hAnsi="Georgia" w:cs="Arial"/>
          <w:color w:val="000000"/>
          <w:sz w:val="23"/>
          <w:szCs w:val="23"/>
        </w:rPr>
        <w:t>” (Kock, 2011), hvor han redegør</w:t>
      </w:r>
      <w:r w:rsidR="00DE3430">
        <w:rPr>
          <w:rFonts w:ascii="Georgia" w:hAnsi="Georgia" w:cs="Arial"/>
          <w:color w:val="000000"/>
          <w:sz w:val="23"/>
          <w:szCs w:val="23"/>
        </w:rPr>
        <w:t>er</w:t>
      </w:r>
      <w:r w:rsidR="00F629E7" w:rsidRPr="00001820">
        <w:rPr>
          <w:rFonts w:ascii="Georgia" w:hAnsi="Georgia" w:cs="Arial"/>
          <w:color w:val="000000"/>
          <w:sz w:val="23"/>
          <w:szCs w:val="23"/>
        </w:rPr>
        <w:t xml:space="preserve"> for, hvilket værktøjer politikere benytter til at svare udenom </w:t>
      </w:r>
      <w:r w:rsidR="003042D3">
        <w:rPr>
          <w:rFonts w:ascii="Georgia" w:hAnsi="Georgia" w:cs="Arial"/>
          <w:color w:val="000000"/>
          <w:sz w:val="23"/>
          <w:szCs w:val="23"/>
        </w:rPr>
        <w:t xml:space="preserve">på </w:t>
      </w:r>
      <w:r w:rsidR="00F629E7" w:rsidRPr="00001820">
        <w:rPr>
          <w:rFonts w:ascii="Georgia" w:hAnsi="Georgia" w:cs="Arial"/>
          <w:color w:val="000000"/>
          <w:sz w:val="23"/>
          <w:szCs w:val="23"/>
        </w:rPr>
        <w:t>spørgsmål.</w:t>
      </w:r>
    </w:p>
    <w:p w14:paraId="29446BE6" w14:textId="77777777" w:rsidR="00F629E7" w:rsidRPr="00001820" w:rsidRDefault="00F629E7" w:rsidP="00DB2CD6">
      <w:pPr>
        <w:spacing w:line="360" w:lineRule="auto"/>
        <w:jc w:val="both"/>
        <w:rPr>
          <w:rFonts w:ascii="Georgia" w:eastAsia="Times New Roman" w:hAnsi="Georgia" w:cs="Times New Roman"/>
          <w:sz w:val="20"/>
          <w:szCs w:val="20"/>
        </w:rPr>
      </w:pPr>
    </w:p>
    <w:p w14:paraId="40EC1665"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Talfnidder</w:t>
      </w:r>
    </w:p>
    <w:p w14:paraId="3C23F13D" w14:textId="77777777" w:rsidR="00F629E7" w:rsidRPr="00001820" w:rsidRDefault="003042D3" w:rsidP="00DB2CD6">
      <w:pPr>
        <w:spacing w:line="360" w:lineRule="auto"/>
        <w:jc w:val="both"/>
        <w:rPr>
          <w:rFonts w:ascii="Georgia" w:hAnsi="Georgia" w:cs="Arial"/>
          <w:color w:val="000000"/>
          <w:sz w:val="23"/>
          <w:szCs w:val="23"/>
        </w:rPr>
      </w:pPr>
      <w:r>
        <w:rPr>
          <w:rFonts w:ascii="Georgia" w:hAnsi="Georgia" w:cs="Arial"/>
          <w:color w:val="000000"/>
          <w:sz w:val="23"/>
          <w:szCs w:val="23"/>
        </w:rPr>
        <w:t>Talfnidder</w:t>
      </w:r>
      <w:r w:rsidR="00F629E7" w:rsidRPr="00001820">
        <w:rPr>
          <w:rFonts w:ascii="Georgia" w:hAnsi="Georgia" w:cs="Arial"/>
          <w:color w:val="000000"/>
          <w:sz w:val="23"/>
          <w:szCs w:val="23"/>
        </w:rPr>
        <w:t xml:space="preserve"> er opsat på baggrund af Christian Kocks tanker omhandlende, at politikere benytter tal i overdreven grad som argument i politiske debatter (Ibid, s. 70). Dette har den konsekvens, at der opstår forvirring hos modtagerne, der kan finde det problematisk at skelne mellem tallenes validitet.</w:t>
      </w:r>
    </w:p>
    <w:p w14:paraId="49EA951D" w14:textId="77777777" w:rsidR="00F629E7" w:rsidRPr="00001820" w:rsidRDefault="00F629E7" w:rsidP="00DB2CD6">
      <w:pPr>
        <w:spacing w:line="360" w:lineRule="auto"/>
        <w:jc w:val="both"/>
        <w:rPr>
          <w:rFonts w:ascii="Georgia" w:hAnsi="Georgia" w:cs="Times New Roman"/>
          <w:sz w:val="20"/>
          <w:szCs w:val="20"/>
        </w:rPr>
      </w:pPr>
    </w:p>
    <w:p w14:paraId="47675F36"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Tillægge hinanden lurvede motiver</w:t>
      </w:r>
    </w:p>
    <w:p w14:paraId="63BC871D" w14:textId="77777777" w:rsidR="00F629E7" w:rsidRPr="00001820"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Dette nedsatte dialogelement omhandler, at en politiker forsøger at tillægge modstander</w:t>
      </w:r>
      <w:r w:rsidR="002F3052">
        <w:rPr>
          <w:rFonts w:ascii="Georgia" w:hAnsi="Georgia" w:cs="Arial"/>
          <w:color w:val="000000"/>
          <w:sz w:val="23"/>
          <w:szCs w:val="23"/>
        </w:rPr>
        <w:t>en bestemte motiver, som kan få dem til at fremstå</w:t>
      </w:r>
      <w:r w:rsidRPr="00001820">
        <w:rPr>
          <w:rFonts w:ascii="Georgia" w:hAnsi="Georgia" w:cs="Arial"/>
          <w:color w:val="000000"/>
          <w:sz w:val="23"/>
          <w:szCs w:val="23"/>
        </w:rPr>
        <w:t xml:space="preserve"> udspekulerede og med en anden hensigt end tilsigtet (Ibid, s. 98).</w:t>
      </w:r>
    </w:p>
    <w:p w14:paraId="52983DF9" w14:textId="77777777" w:rsidR="00F629E7" w:rsidRPr="00001820" w:rsidRDefault="00F629E7" w:rsidP="00DB2CD6">
      <w:pPr>
        <w:spacing w:line="360" w:lineRule="auto"/>
        <w:jc w:val="both"/>
        <w:rPr>
          <w:rFonts w:ascii="Georgia" w:hAnsi="Georgia" w:cs="Times New Roman"/>
          <w:sz w:val="20"/>
          <w:szCs w:val="20"/>
        </w:rPr>
      </w:pPr>
    </w:p>
    <w:p w14:paraId="358E5C83"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Omvendt lommetyveri</w:t>
      </w:r>
    </w:p>
    <w:p w14:paraId="317FEC60"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Denne unode omhandler, at politikeren gennem sit sprogbrug vælger at overføre holdninger og synspunkter til modtageren, som er ønskelig for afsenderen (Ibid, s. 40).</w:t>
      </w:r>
      <w:r w:rsidR="00E7014F">
        <w:rPr>
          <w:rFonts w:ascii="Georgia" w:hAnsi="Georgia" w:cs="Arial"/>
          <w:color w:val="000000"/>
          <w:sz w:val="23"/>
          <w:szCs w:val="23"/>
        </w:rPr>
        <w:t xml:space="preserve"> </w:t>
      </w:r>
      <w:r w:rsidRPr="00001820">
        <w:rPr>
          <w:rFonts w:ascii="Georgia" w:hAnsi="Georgia" w:cs="Arial"/>
          <w:color w:val="000000"/>
          <w:sz w:val="23"/>
          <w:szCs w:val="23"/>
        </w:rPr>
        <w:t>Dette kan båd</w:t>
      </w:r>
      <w:r w:rsidR="00E7014F">
        <w:rPr>
          <w:rFonts w:ascii="Georgia" w:hAnsi="Georgia" w:cs="Arial"/>
          <w:color w:val="000000"/>
          <w:sz w:val="23"/>
          <w:szCs w:val="23"/>
        </w:rPr>
        <w:t>e være af positiv og negativ karakter</w:t>
      </w:r>
      <w:r w:rsidRPr="00001820">
        <w:rPr>
          <w:rFonts w:ascii="Georgia" w:hAnsi="Georgia" w:cs="Arial"/>
          <w:color w:val="000000"/>
          <w:sz w:val="23"/>
          <w:szCs w:val="23"/>
        </w:rPr>
        <w:t xml:space="preserve">. </w:t>
      </w:r>
    </w:p>
    <w:p w14:paraId="139BF01A" w14:textId="77777777" w:rsidR="00E7014F" w:rsidRPr="00001820" w:rsidRDefault="00E7014F" w:rsidP="00DB2CD6">
      <w:pPr>
        <w:spacing w:line="360" w:lineRule="auto"/>
        <w:jc w:val="both"/>
        <w:rPr>
          <w:rFonts w:ascii="Georgia" w:hAnsi="Georgia" w:cs="Arial"/>
          <w:color w:val="000000"/>
          <w:sz w:val="23"/>
          <w:szCs w:val="23"/>
        </w:rPr>
      </w:pPr>
    </w:p>
    <w:p w14:paraId="6056C506" w14:textId="77777777" w:rsidR="00F629E7" w:rsidRPr="00001820" w:rsidRDefault="00F629E7" w:rsidP="00E7014F">
      <w:pPr>
        <w:pStyle w:val="Heading3"/>
        <w:spacing w:line="360" w:lineRule="auto"/>
        <w:jc w:val="both"/>
        <w:rPr>
          <w:rFonts w:ascii="Georgia" w:hAnsi="Georgia" w:cs="Times New Roman"/>
          <w:color w:val="auto"/>
          <w:sz w:val="20"/>
          <w:szCs w:val="20"/>
        </w:rPr>
      </w:pPr>
      <w:bookmarkStart w:id="63" w:name="_Toc263274072"/>
      <w:r w:rsidRPr="00001820">
        <w:rPr>
          <w:rFonts w:ascii="Georgia" w:hAnsi="Georgia"/>
          <w:color w:val="auto"/>
        </w:rPr>
        <w:lastRenderedPageBreak/>
        <w:t>4.2.4. Selvforsvarsargumentation</w:t>
      </w:r>
      <w:bookmarkEnd w:id="63"/>
      <w:r w:rsidRPr="00001820">
        <w:rPr>
          <w:rFonts w:ascii="Georgia" w:hAnsi="Georgia"/>
          <w:color w:val="auto"/>
        </w:rPr>
        <w:t xml:space="preserve">                  </w:t>
      </w:r>
      <w:r w:rsidRPr="00001820">
        <w:rPr>
          <w:rFonts w:ascii="Georgia" w:hAnsi="Georgia"/>
          <w:color w:val="auto"/>
        </w:rPr>
        <w:tab/>
      </w:r>
    </w:p>
    <w:p w14:paraId="7BD15E21" w14:textId="77777777" w:rsidR="00F629E7" w:rsidRPr="00001820" w:rsidRDefault="00F629E7" w:rsidP="00E7014F">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På baggrund af Christian Kocks redegørelse for nedsat dialogkvalitet </w:t>
      </w:r>
      <w:r w:rsidR="00E7014F">
        <w:rPr>
          <w:rFonts w:ascii="Georgia" w:hAnsi="Georgia" w:cs="Arial"/>
          <w:color w:val="000000"/>
          <w:sz w:val="23"/>
          <w:szCs w:val="23"/>
        </w:rPr>
        <w:t>samt tanker om moderne politisk</w:t>
      </w:r>
      <w:r w:rsidRPr="00001820">
        <w:rPr>
          <w:rFonts w:ascii="Georgia" w:hAnsi="Georgia" w:cs="Arial"/>
          <w:color w:val="000000"/>
          <w:sz w:val="23"/>
          <w:szCs w:val="23"/>
        </w:rPr>
        <w:t xml:space="preserve"> kommunikation, fremsættes fire måder at yde selvforsvarsargumentation.</w:t>
      </w:r>
    </w:p>
    <w:p w14:paraId="2A1507DC" w14:textId="77777777" w:rsidR="00F629E7" w:rsidRPr="00001820" w:rsidRDefault="00F629E7" w:rsidP="00DB2CD6">
      <w:pPr>
        <w:spacing w:line="360" w:lineRule="auto"/>
        <w:jc w:val="both"/>
        <w:rPr>
          <w:rFonts w:ascii="Georgia" w:hAnsi="Georgia" w:cs="Times New Roman"/>
          <w:sz w:val="20"/>
          <w:szCs w:val="20"/>
        </w:rPr>
      </w:pPr>
    </w:p>
    <w:p w14:paraId="03DB3DBF"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Fortie</w:t>
      </w:r>
    </w:p>
    <w:p w14:paraId="0CDC6C0E"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color w:val="000000"/>
          <w:sz w:val="23"/>
          <w:szCs w:val="23"/>
        </w:rPr>
        <w:t>Denne form for nedsat dialogkvalitet omhandler, at den adspurgte vælger ikke at svare på et fremsat spørgsmål ved at svare i en anden retning eller undlade at svare (Ibid, s. 145).</w:t>
      </w:r>
    </w:p>
    <w:p w14:paraId="7F2A1A3E" w14:textId="77777777" w:rsidR="00F629E7" w:rsidRPr="00001820" w:rsidRDefault="00F629E7" w:rsidP="00DB2CD6">
      <w:pPr>
        <w:spacing w:line="360" w:lineRule="auto"/>
        <w:jc w:val="both"/>
        <w:rPr>
          <w:rFonts w:ascii="Georgia" w:hAnsi="Georgia" w:cs="Arial"/>
          <w:i/>
          <w:iCs/>
          <w:color w:val="000000"/>
          <w:sz w:val="23"/>
          <w:szCs w:val="23"/>
        </w:rPr>
      </w:pPr>
    </w:p>
    <w:p w14:paraId="0D3DAF78"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Fordreje</w:t>
      </w:r>
    </w:p>
    <w:p w14:paraId="12813449"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color w:val="000000"/>
          <w:sz w:val="23"/>
          <w:szCs w:val="23"/>
        </w:rPr>
        <w:t>Denne form for nedsat dialogkvalitet omhandler, at adressaten fordrejer et adspurgt spørgsmål i en retning, der er gavnlig for adressaten (Ibid).</w:t>
      </w:r>
    </w:p>
    <w:p w14:paraId="01BF9603" w14:textId="77777777" w:rsidR="00F629E7" w:rsidRPr="00001820" w:rsidRDefault="00F629E7" w:rsidP="00DB2CD6">
      <w:pPr>
        <w:spacing w:line="360" w:lineRule="auto"/>
        <w:jc w:val="both"/>
        <w:rPr>
          <w:rFonts w:ascii="Georgia" w:hAnsi="Georgia" w:cs="Arial"/>
          <w:i/>
          <w:iCs/>
          <w:color w:val="000000"/>
          <w:sz w:val="23"/>
          <w:szCs w:val="23"/>
        </w:rPr>
      </w:pPr>
    </w:p>
    <w:p w14:paraId="2DEA9B20"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Affeje</w:t>
      </w:r>
    </w:p>
    <w:p w14:paraId="1C4DF0A6"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Denne form for nedsat dialogkvalitet omhandler, at adressaten ikke svarer på et adspurgt spørgsmål ved at affeje det, enten ved ikke at svare eller fremsætte en bemærkning om, at det adspurgte ikke har belæg (Ibid).</w:t>
      </w:r>
    </w:p>
    <w:p w14:paraId="7515C87F" w14:textId="77777777" w:rsidR="00FE524E" w:rsidRPr="00001820" w:rsidRDefault="00FE524E" w:rsidP="00DB2CD6">
      <w:pPr>
        <w:spacing w:line="360" w:lineRule="auto"/>
        <w:jc w:val="both"/>
        <w:rPr>
          <w:rFonts w:ascii="Georgia" w:hAnsi="Georgia" w:cs="Times New Roman"/>
          <w:sz w:val="20"/>
          <w:szCs w:val="20"/>
        </w:rPr>
      </w:pPr>
    </w:p>
    <w:p w14:paraId="5FB9B92E"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Brud på turtagningen</w:t>
      </w:r>
    </w:p>
    <w:p w14:paraId="7301FC17"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Denne form for nedsat dialogkvalitet omhandler, at den ene part i interaktionen afbryder modpartens talestrøm. Dette skaber problematiske tilst</w:t>
      </w:r>
      <w:r w:rsidR="00F85721">
        <w:rPr>
          <w:rFonts w:ascii="Georgia" w:hAnsi="Georgia" w:cs="Arial"/>
          <w:color w:val="000000"/>
          <w:sz w:val="23"/>
          <w:szCs w:val="23"/>
        </w:rPr>
        <w:t>ande for dialogen i en politisk</w:t>
      </w:r>
      <w:r w:rsidRPr="00001820">
        <w:rPr>
          <w:rFonts w:ascii="Georgia" w:hAnsi="Georgia" w:cs="Arial"/>
          <w:color w:val="000000"/>
          <w:sz w:val="23"/>
          <w:szCs w:val="23"/>
        </w:rPr>
        <w:t xml:space="preserve"> interaktion, eftersom afbrydelser indbefatter, at aktørerne ikke fuldfører sit svar.</w:t>
      </w:r>
    </w:p>
    <w:p w14:paraId="2E30EB27" w14:textId="77777777" w:rsidR="00FE524E" w:rsidRPr="00001820" w:rsidRDefault="00FE524E" w:rsidP="00DB2CD6">
      <w:pPr>
        <w:spacing w:line="360" w:lineRule="auto"/>
        <w:jc w:val="both"/>
        <w:rPr>
          <w:rFonts w:ascii="Georgia" w:hAnsi="Georgia" w:cs="Times New Roman"/>
          <w:sz w:val="20"/>
          <w:szCs w:val="20"/>
        </w:rPr>
      </w:pPr>
    </w:p>
    <w:p w14:paraId="25BA071E"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Disse teorier er inkluderet i udkastet til analyseværktøjet. Der kan dog forekomme ændringer i te</w:t>
      </w:r>
      <w:r w:rsidR="00D77FD3">
        <w:rPr>
          <w:rFonts w:ascii="Georgia" w:hAnsi="Georgia" w:cs="Arial"/>
          <w:color w:val="000000"/>
          <w:sz w:val="23"/>
          <w:szCs w:val="23"/>
        </w:rPr>
        <w:t>orivalget efter endt pilotstudium</w:t>
      </w:r>
      <w:r w:rsidRPr="00001820">
        <w:rPr>
          <w:rFonts w:ascii="Georgia" w:hAnsi="Georgia" w:cs="Arial"/>
          <w:color w:val="000000"/>
          <w:sz w:val="23"/>
          <w:szCs w:val="23"/>
        </w:rPr>
        <w:t>.</w:t>
      </w:r>
    </w:p>
    <w:p w14:paraId="6CAFDC78" w14:textId="77777777" w:rsidR="00F85721" w:rsidRDefault="00F85721" w:rsidP="00DB2CD6">
      <w:pPr>
        <w:spacing w:line="360" w:lineRule="auto"/>
        <w:jc w:val="both"/>
        <w:rPr>
          <w:rFonts w:ascii="Georgia" w:hAnsi="Georgia" w:cs="Times New Roman"/>
          <w:sz w:val="20"/>
          <w:szCs w:val="20"/>
        </w:rPr>
      </w:pPr>
    </w:p>
    <w:p w14:paraId="31A9C7E1" w14:textId="77777777" w:rsidR="001800AA" w:rsidRDefault="001800AA" w:rsidP="00DB2CD6">
      <w:pPr>
        <w:spacing w:line="360" w:lineRule="auto"/>
        <w:jc w:val="both"/>
        <w:rPr>
          <w:rFonts w:ascii="Georgia" w:hAnsi="Georgia" w:cs="Times New Roman"/>
          <w:sz w:val="20"/>
          <w:szCs w:val="20"/>
        </w:rPr>
      </w:pPr>
    </w:p>
    <w:p w14:paraId="5965C5F3" w14:textId="77777777" w:rsidR="001800AA" w:rsidRDefault="001800AA" w:rsidP="00DB2CD6">
      <w:pPr>
        <w:spacing w:line="360" w:lineRule="auto"/>
        <w:jc w:val="both"/>
        <w:rPr>
          <w:rFonts w:ascii="Georgia" w:hAnsi="Georgia" w:cs="Times New Roman"/>
          <w:sz w:val="20"/>
          <w:szCs w:val="20"/>
        </w:rPr>
      </w:pPr>
    </w:p>
    <w:p w14:paraId="3067D27F" w14:textId="77777777" w:rsidR="001800AA" w:rsidRDefault="001800AA" w:rsidP="00DB2CD6">
      <w:pPr>
        <w:spacing w:line="360" w:lineRule="auto"/>
        <w:jc w:val="both"/>
        <w:rPr>
          <w:rFonts w:ascii="Georgia" w:hAnsi="Georgia" w:cs="Times New Roman"/>
          <w:sz w:val="20"/>
          <w:szCs w:val="20"/>
        </w:rPr>
      </w:pPr>
    </w:p>
    <w:p w14:paraId="1A031619" w14:textId="77777777" w:rsidR="001800AA" w:rsidRDefault="001800AA" w:rsidP="00DB2CD6">
      <w:pPr>
        <w:spacing w:line="360" w:lineRule="auto"/>
        <w:jc w:val="both"/>
        <w:rPr>
          <w:rFonts w:ascii="Georgia" w:hAnsi="Georgia" w:cs="Times New Roman"/>
          <w:sz w:val="20"/>
          <w:szCs w:val="20"/>
        </w:rPr>
      </w:pPr>
    </w:p>
    <w:p w14:paraId="03738D42" w14:textId="77777777" w:rsidR="001800AA" w:rsidRDefault="001800AA" w:rsidP="00DB2CD6">
      <w:pPr>
        <w:spacing w:line="360" w:lineRule="auto"/>
        <w:jc w:val="both"/>
        <w:rPr>
          <w:rFonts w:ascii="Georgia" w:hAnsi="Georgia" w:cs="Times New Roman"/>
          <w:sz w:val="20"/>
          <w:szCs w:val="20"/>
        </w:rPr>
      </w:pPr>
    </w:p>
    <w:p w14:paraId="02FEDE18" w14:textId="77777777" w:rsidR="001800AA" w:rsidRDefault="001800AA" w:rsidP="00DB2CD6">
      <w:pPr>
        <w:spacing w:line="360" w:lineRule="auto"/>
        <w:jc w:val="both"/>
        <w:rPr>
          <w:rFonts w:ascii="Georgia" w:hAnsi="Georgia" w:cs="Times New Roman"/>
          <w:sz w:val="20"/>
          <w:szCs w:val="20"/>
        </w:rPr>
      </w:pPr>
    </w:p>
    <w:p w14:paraId="069AEC47" w14:textId="77777777" w:rsidR="001800AA" w:rsidRDefault="001800AA" w:rsidP="00DB2CD6">
      <w:pPr>
        <w:spacing w:line="360" w:lineRule="auto"/>
        <w:jc w:val="both"/>
        <w:rPr>
          <w:rFonts w:ascii="Georgia" w:hAnsi="Georgia" w:cs="Times New Roman"/>
          <w:sz w:val="20"/>
          <w:szCs w:val="20"/>
        </w:rPr>
      </w:pPr>
    </w:p>
    <w:p w14:paraId="0067240F" w14:textId="77777777" w:rsidR="001800AA" w:rsidRDefault="001800AA" w:rsidP="00DB2CD6">
      <w:pPr>
        <w:spacing w:line="360" w:lineRule="auto"/>
        <w:jc w:val="both"/>
        <w:rPr>
          <w:rFonts w:ascii="Georgia" w:hAnsi="Georgia" w:cs="Times New Roman"/>
          <w:sz w:val="20"/>
          <w:szCs w:val="20"/>
        </w:rPr>
      </w:pPr>
    </w:p>
    <w:p w14:paraId="0FDF09C4" w14:textId="77777777" w:rsidR="001800AA" w:rsidRDefault="001800AA" w:rsidP="00DB2CD6">
      <w:pPr>
        <w:spacing w:line="360" w:lineRule="auto"/>
        <w:jc w:val="both"/>
        <w:rPr>
          <w:rFonts w:ascii="Georgia" w:hAnsi="Georgia" w:cs="Times New Roman"/>
          <w:sz w:val="20"/>
          <w:szCs w:val="20"/>
        </w:rPr>
      </w:pPr>
    </w:p>
    <w:p w14:paraId="7A8662DF" w14:textId="77777777" w:rsidR="001800AA" w:rsidRPr="00001820" w:rsidRDefault="001800AA" w:rsidP="00DB2CD6">
      <w:pPr>
        <w:spacing w:line="360" w:lineRule="auto"/>
        <w:jc w:val="both"/>
        <w:rPr>
          <w:rFonts w:ascii="Georgia" w:hAnsi="Georgia" w:cs="Times New Roman"/>
          <w:sz w:val="20"/>
          <w:szCs w:val="20"/>
        </w:rPr>
      </w:pPr>
    </w:p>
    <w:p w14:paraId="108BEEF2" w14:textId="77777777" w:rsidR="00F629E7" w:rsidRPr="00001820" w:rsidRDefault="00F629E7" w:rsidP="00F85721">
      <w:pPr>
        <w:pStyle w:val="Heading2"/>
        <w:spacing w:line="360" w:lineRule="auto"/>
        <w:jc w:val="both"/>
        <w:rPr>
          <w:rFonts w:ascii="Georgia" w:hAnsi="Georgia" w:cs="Times New Roman"/>
          <w:color w:val="auto"/>
          <w:sz w:val="20"/>
          <w:szCs w:val="20"/>
        </w:rPr>
      </w:pPr>
      <w:bookmarkStart w:id="64" w:name="_Toc263274073"/>
      <w:r w:rsidRPr="00001820">
        <w:rPr>
          <w:rFonts w:ascii="Georgia" w:hAnsi="Georgia"/>
          <w:color w:val="auto"/>
        </w:rPr>
        <w:lastRenderedPageBreak/>
        <w:t>4.3 Analyseværktøjets udformning</w:t>
      </w:r>
      <w:bookmarkEnd w:id="64"/>
    </w:p>
    <w:p w14:paraId="635A6F30" w14:textId="77777777" w:rsidR="00F629E7" w:rsidRPr="00001820" w:rsidRDefault="00F629E7" w:rsidP="00F85721">
      <w:pPr>
        <w:spacing w:line="360" w:lineRule="auto"/>
        <w:jc w:val="both"/>
        <w:rPr>
          <w:rFonts w:ascii="Georgia" w:hAnsi="Georgia" w:cs="Times New Roman"/>
          <w:sz w:val="20"/>
          <w:szCs w:val="20"/>
        </w:rPr>
      </w:pPr>
      <w:r w:rsidRPr="00001820">
        <w:rPr>
          <w:rFonts w:ascii="Georgia" w:hAnsi="Georgia" w:cs="Arial"/>
          <w:color w:val="000000"/>
          <w:sz w:val="23"/>
          <w:szCs w:val="23"/>
        </w:rPr>
        <w:t>På baggrund af ovenstående teorivalg vil udkastet til analyseværktøjet udarbejdes. Analyseværkt</w:t>
      </w:r>
      <w:r w:rsidR="00F85721">
        <w:rPr>
          <w:rFonts w:ascii="Georgia" w:hAnsi="Georgia" w:cs="Arial"/>
          <w:color w:val="000000"/>
          <w:sz w:val="23"/>
          <w:szCs w:val="23"/>
        </w:rPr>
        <w:t>øjet er opstillet som kodeskema</w:t>
      </w:r>
      <w:r w:rsidRPr="00001820">
        <w:rPr>
          <w:rFonts w:ascii="Georgia" w:hAnsi="Georgia" w:cs="Arial"/>
          <w:color w:val="000000"/>
          <w:sz w:val="23"/>
          <w:szCs w:val="23"/>
        </w:rPr>
        <w:t xml:space="preserve"> og er opdel</w:t>
      </w:r>
      <w:r w:rsidR="007C6EB5">
        <w:rPr>
          <w:rFonts w:ascii="Georgia" w:hAnsi="Georgia" w:cs="Arial"/>
          <w:color w:val="000000"/>
          <w:sz w:val="23"/>
          <w:szCs w:val="23"/>
        </w:rPr>
        <w:t>t ud fra følgende kategori</w:t>
      </w:r>
      <w:r w:rsidRPr="00001820">
        <w:rPr>
          <w:rFonts w:ascii="Georgia" w:hAnsi="Georgia" w:cs="Arial"/>
          <w:color w:val="000000"/>
          <w:sz w:val="23"/>
          <w:szCs w:val="23"/>
        </w:rPr>
        <w:t>er af indikat</w:t>
      </w:r>
      <w:r w:rsidR="00F85721">
        <w:rPr>
          <w:rFonts w:ascii="Georgia" w:hAnsi="Georgia" w:cs="Arial"/>
          <w:color w:val="000000"/>
          <w:sz w:val="23"/>
          <w:szCs w:val="23"/>
        </w:rPr>
        <w:t>ioner på nedsat dialogkvali</w:t>
      </w:r>
      <w:r w:rsidRPr="00001820">
        <w:rPr>
          <w:rFonts w:ascii="Georgia" w:hAnsi="Georgia" w:cs="Arial"/>
          <w:color w:val="000000"/>
          <w:sz w:val="23"/>
          <w:szCs w:val="23"/>
        </w:rPr>
        <w:t>tet;</w:t>
      </w:r>
      <w:r w:rsidRPr="00001820">
        <w:rPr>
          <w:rFonts w:ascii="Georgia" w:hAnsi="Georgia" w:cs="Arial"/>
          <w:i/>
          <w:iCs/>
          <w:color w:val="000000"/>
          <w:sz w:val="23"/>
          <w:szCs w:val="23"/>
        </w:rPr>
        <w:t xml:space="preserve"> dårlige spørgsmål</w:t>
      </w:r>
      <w:r w:rsidRPr="00001820">
        <w:rPr>
          <w:rFonts w:ascii="Georgia" w:hAnsi="Georgia" w:cs="Arial"/>
          <w:color w:val="000000"/>
          <w:sz w:val="23"/>
          <w:szCs w:val="23"/>
        </w:rPr>
        <w:t xml:space="preserve">, </w:t>
      </w:r>
      <w:r w:rsidRPr="00001820">
        <w:rPr>
          <w:rFonts w:ascii="Georgia" w:hAnsi="Georgia" w:cs="Arial"/>
          <w:i/>
          <w:iCs/>
          <w:color w:val="000000"/>
          <w:sz w:val="23"/>
          <w:szCs w:val="23"/>
        </w:rPr>
        <w:t>angrebsargumentation</w:t>
      </w:r>
      <w:r w:rsidRPr="00001820">
        <w:rPr>
          <w:rFonts w:ascii="Georgia" w:hAnsi="Georgia" w:cs="Arial"/>
          <w:color w:val="000000"/>
          <w:sz w:val="23"/>
          <w:szCs w:val="23"/>
        </w:rPr>
        <w:t xml:space="preserve">, </w:t>
      </w:r>
      <w:r w:rsidRPr="00001820">
        <w:rPr>
          <w:rFonts w:ascii="Georgia" w:hAnsi="Georgia" w:cs="Arial"/>
          <w:i/>
          <w:iCs/>
          <w:color w:val="000000"/>
          <w:sz w:val="23"/>
          <w:szCs w:val="23"/>
        </w:rPr>
        <w:t>vildfarelsesargumentation</w:t>
      </w:r>
      <w:r w:rsidRPr="00001820">
        <w:rPr>
          <w:rFonts w:ascii="Georgia" w:hAnsi="Georgia" w:cs="Arial"/>
          <w:color w:val="000000"/>
          <w:sz w:val="23"/>
          <w:szCs w:val="23"/>
        </w:rPr>
        <w:t xml:space="preserve"> samt </w:t>
      </w:r>
      <w:r w:rsidRPr="00001820">
        <w:rPr>
          <w:rFonts w:ascii="Georgia" w:hAnsi="Georgia" w:cs="Arial"/>
          <w:i/>
          <w:iCs/>
          <w:color w:val="000000"/>
          <w:sz w:val="23"/>
          <w:szCs w:val="23"/>
        </w:rPr>
        <w:t>selvforsvarsargumen</w:t>
      </w:r>
      <w:r w:rsidR="00F85721">
        <w:rPr>
          <w:rFonts w:ascii="Georgia" w:hAnsi="Georgia" w:cs="Arial"/>
          <w:i/>
          <w:iCs/>
          <w:color w:val="000000"/>
          <w:sz w:val="23"/>
          <w:szCs w:val="23"/>
        </w:rPr>
        <w:t>t</w:t>
      </w:r>
      <w:r w:rsidRPr="00001820">
        <w:rPr>
          <w:rFonts w:ascii="Georgia" w:hAnsi="Georgia" w:cs="Arial"/>
          <w:i/>
          <w:iCs/>
          <w:color w:val="000000"/>
          <w:sz w:val="23"/>
          <w:szCs w:val="23"/>
        </w:rPr>
        <w:t>ation</w:t>
      </w:r>
      <w:r w:rsidRPr="00001820">
        <w:rPr>
          <w:rFonts w:ascii="Georgia" w:hAnsi="Georgia" w:cs="Arial"/>
          <w:color w:val="000000"/>
          <w:sz w:val="23"/>
          <w:szCs w:val="23"/>
        </w:rPr>
        <w:t>.</w:t>
      </w:r>
    </w:p>
    <w:tbl>
      <w:tblPr>
        <w:tblW w:w="9177" w:type="dxa"/>
        <w:tblCellMar>
          <w:top w:w="15" w:type="dxa"/>
          <w:left w:w="15" w:type="dxa"/>
          <w:bottom w:w="15" w:type="dxa"/>
          <w:right w:w="15" w:type="dxa"/>
        </w:tblCellMar>
        <w:tblLook w:val="04A0" w:firstRow="1" w:lastRow="0" w:firstColumn="1" w:lastColumn="0" w:noHBand="0" w:noVBand="1"/>
      </w:tblPr>
      <w:tblGrid>
        <w:gridCol w:w="4925"/>
        <w:gridCol w:w="4252"/>
      </w:tblGrid>
      <w:tr w:rsidR="00F629E7" w:rsidRPr="00001820" w14:paraId="14FB036C" w14:textId="77777777">
        <w:tc>
          <w:tcPr>
            <w:tcW w:w="49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6863E6"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Eksempel på analyseværktøj</w:t>
            </w:r>
          </w:p>
        </w:tc>
        <w:tc>
          <w:tcPr>
            <w:tcW w:w="42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2CD31C5"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0"/>
                <w:szCs w:val="20"/>
              </w:rPr>
              <w:t>Udsendelse, dato, tid</w:t>
            </w:r>
          </w:p>
        </w:tc>
      </w:tr>
      <w:tr w:rsidR="00F629E7" w:rsidRPr="00001820" w14:paraId="584F4BFD" w14:textId="77777777">
        <w:tc>
          <w:tcPr>
            <w:tcW w:w="49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BF0A31"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0"/>
                <w:szCs w:val="20"/>
              </w:rPr>
              <w:t>1. Dårlige spørgsmål</w:t>
            </w:r>
          </w:p>
          <w:p w14:paraId="47F70757"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- 1A - Dobbelt spørgsmål</w:t>
            </w:r>
          </w:p>
          <w:p w14:paraId="6AE17316"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- 1B - Lukkede spørgsmål</w:t>
            </w:r>
          </w:p>
          <w:p w14:paraId="66091511"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- 1C - Upræcise spørgsmål</w:t>
            </w:r>
          </w:p>
          <w:p w14:paraId="057A139B"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- 1D - Præmisstøjende spørgsmål</w:t>
            </w:r>
          </w:p>
          <w:p w14:paraId="374EE066" w14:textId="77777777" w:rsidR="00F629E7" w:rsidRPr="00001820" w:rsidRDefault="00240EEB" w:rsidP="00DB2CD6">
            <w:pPr>
              <w:spacing w:line="276" w:lineRule="auto"/>
              <w:ind w:left="100"/>
              <w:jc w:val="both"/>
              <w:rPr>
                <w:rFonts w:ascii="Georgia" w:hAnsi="Georgia" w:cs="Times New Roman"/>
                <w:sz w:val="20"/>
                <w:szCs w:val="20"/>
              </w:rPr>
            </w:pPr>
            <w:r>
              <w:rPr>
                <w:rFonts w:ascii="Georgia" w:hAnsi="Georgia" w:cs="Arial"/>
                <w:color w:val="000000"/>
                <w:sz w:val="20"/>
                <w:szCs w:val="20"/>
              </w:rPr>
              <w:t>- 1E - Ps</w:t>
            </w:r>
            <w:r w:rsidR="00F629E7" w:rsidRPr="00001820">
              <w:rPr>
                <w:rFonts w:ascii="Georgia" w:hAnsi="Georgia" w:cs="Arial"/>
                <w:color w:val="000000"/>
                <w:sz w:val="20"/>
                <w:szCs w:val="20"/>
              </w:rPr>
              <w:t>e</w:t>
            </w:r>
            <w:r>
              <w:rPr>
                <w:rFonts w:ascii="Georgia" w:hAnsi="Georgia" w:cs="Arial"/>
                <w:color w:val="000000"/>
                <w:sz w:val="20"/>
                <w:szCs w:val="20"/>
              </w:rPr>
              <w:t>u</w:t>
            </w:r>
            <w:r w:rsidR="00F629E7" w:rsidRPr="00001820">
              <w:rPr>
                <w:rFonts w:ascii="Georgia" w:hAnsi="Georgia" w:cs="Arial"/>
                <w:color w:val="000000"/>
                <w:sz w:val="20"/>
                <w:szCs w:val="20"/>
              </w:rPr>
              <w:t>dokritiske spørgsmål</w:t>
            </w:r>
          </w:p>
          <w:p w14:paraId="680380A5"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- 1F - Slet ingen spørgsmål</w:t>
            </w:r>
          </w:p>
          <w:p w14:paraId="696B20BE"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- 1G - Selvmodsigelses spørgsmål</w:t>
            </w:r>
          </w:p>
        </w:tc>
        <w:tc>
          <w:tcPr>
            <w:tcW w:w="42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D3FAF4" w14:textId="77777777" w:rsidR="00F629E7" w:rsidRPr="00001820" w:rsidRDefault="00F629E7" w:rsidP="00DB2CD6">
            <w:pPr>
              <w:spacing w:line="276" w:lineRule="auto"/>
              <w:jc w:val="both"/>
              <w:rPr>
                <w:rFonts w:ascii="Georgia" w:eastAsia="Times New Roman" w:hAnsi="Georgia" w:cs="Times New Roman"/>
                <w:sz w:val="1"/>
                <w:szCs w:val="20"/>
              </w:rPr>
            </w:pPr>
          </w:p>
        </w:tc>
      </w:tr>
      <w:tr w:rsidR="00F629E7" w:rsidRPr="00001820" w14:paraId="4B48517F" w14:textId="77777777">
        <w:tc>
          <w:tcPr>
            <w:tcW w:w="49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231195"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0"/>
                <w:szCs w:val="20"/>
              </w:rPr>
              <w:t>2. Angrebsargumentation</w:t>
            </w:r>
          </w:p>
          <w:p w14:paraId="5D6677D0" w14:textId="77777777" w:rsidR="00F629E7" w:rsidRPr="00001820" w:rsidRDefault="00F629E7" w:rsidP="00BA3020">
            <w:pPr>
              <w:spacing w:line="276" w:lineRule="auto"/>
              <w:ind w:left="100"/>
              <w:jc w:val="both"/>
              <w:rPr>
                <w:rFonts w:ascii="Georgia" w:hAnsi="Georgia" w:cs="Times New Roman"/>
                <w:sz w:val="20"/>
                <w:szCs w:val="20"/>
              </w:rPr>
            </w:pPr>
            <w:r w:rsidRPr="00001820">
              <w:rPr>
                <w:rFonts w:ascii="Georgia" w:hAnsi="Georgia" w:cs="Arial"/>
                <w:color w:val="000000"/>
                <w:sz w:val="20"/>
                <w:szCs w:val="20"/>
              </w:rPr>
              <w:t xml:space="preserve">- 2A </w:t>
            </w:r>
            <w:r w:rsidR="00BA3020">
              <w:rPr>
                <w:rFonts w:ascii="Georgia" w:hAnsi="Georgia" w:cs="Arial"/>
                <w:color w:val="000000"/>
                <w:sz w:val="20"/>
                <w:szCs w:val="20"/>
              </w:rPr>
              <w:t>–</w:t>
            </w:r>
            <w:r w:rsidRPr="00001820">
              <w:rPr>
                <w:rFonts w:ascii="Georgia" w:hAnsi="Georgia" w:cs="Arial"/>
                <w:color w:val="000000"/>
                <w:sz w:val="20"/>
                <w:szCs w:val="20"/>
              </w:rPr>
              <w:t xml:space="preserve"> </w:t>
            </w:r>
            <w:r w:rsidR="00BA3020">
              <w:rPr>
                <w:rFonts w:ascii="Georgia" w:hAnsi="Georgia" w:cs="Arial"/>
                <w:color w:val="000000"/>
                <w:sz w:val="20"/>
                <w:szCs w:val="20"/>
              </w:rPr>
              <w:t>Ad hominem</w:t>
            </w:r>
          </w:p>
        </w:tc>
        <w:tc>
          <w:tcPr>
            <w:tcW w:w="42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0F5BFA" w14:textId="77777777" w:rsidR="00F629E7" w:rsidRPr="00001820" w:rsidRDefault="00F629E7" w:rsidP="00DB2CD6">
            <w:pPr>
              <w:spacing w:line="276" w:lineRule="auto"/>
              <w:jc w:val="both"/>
              <w:rPr>
                <w:rFonts w:ascii="Georgia" w:eastAsia="Times New Roman" w:hAnsi="Georgia" w:cs="Times New Roman"/>
                <w:sz w:val="1"/>
                <w:szCs w:val="20"/>
              </w:rPr>
            </w:pPr>
          </w:p>
        </w:tc>
      </w:tr>
      <w:tr w:rsidR="00F629E7" w:rsidRPr="00001820" w14:paraId="575562AC" w14:textId="77777777">
        <w:tc>
          <w:tcPr>
            <w:tcW w:w="49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6B6083"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0"/>
                <w:szCs w:val="20"/>
              </w:rPr>
              <w:t>3. Vildfarelsesargumentation</w:t>
            </w:r>
          </w:p>
          <w:p w14:paraId="2262403B" w14:textId="77777777" w:rsidR="00F629E7" w:rsidRPr="00001820" w:rsidRDefault="00F629E7" w:rsidP="00BA3020">
            <w:pPr>
              <w:spacing w:line="276" w:lineRule="auto"/>
              <w:ind w:left="100"/>
              <w:jc w:val="both"/>
              <w:rPr>
                <w:rFonts w:ascii="Georgia" w:hAnsi="Georgia" w:cs="Times New Roman"/>
                <w:sz w:val="20"/>
                <w:szCs w:val="20"/>
              </w:rPr>
            </w:pPr>
            <w:r w:rsidRPr="00001820">
              <w:rPr>
                <w:rFonts w:ascii="Georgia" w:hAnsi="Georgia" w:cs="Arial"/>
                <w:color w:val="000000"/>
                <w:sz w:val="20"/>
                <w:szCs w:val="20"/>
              </w:rPr>
              <w:t>- 3A - Strawman</w:t>
            </w:r>
          </w:p>
          <w:p w14:paraId="2E46EB94" w14:textId="77777777" w:rsidR="00F629E7" w:rsidRPr="00001820" w:rsidRDefault="00BA3020" w:rsidP="00DB2CD6">
            <w:pPr>
              <w:spacing w:line="276" w:lineRule="auto"/>
              <w:ind w:left="100"/>
              <w:jc w:val="both"/>
              <w:rPr>
                <w:rFonts w:ascii="Georgia" w:hAnsi="Georgia" w:cs="Times New Roman"/>
                <w:sz w:val="20"/>
                <w:szCs w:val="20"/>
              </w:rPr>
            </w:pPr>
            <w:r>
              <w:rPr>
                <w:rFonts w:ascii="Georgia" w:hAnsi="Georgia" w:cs="Arial"/>
                <w:color w:val="000000"/>
                <w:sz w:val="20"/>
                <w:szCs w:val="20"/>
              </w:rPr>
              <w:t>- 3B</w:t>
            </w:r>
            <w:r w:rsidR="00F629E7" w:rsidRPr="00001820">
              <w:rPr>
                <w:rFonts w:ascii="Georgia" w:hAnsi="Georgia" w:cs="Arial"/>
                <w:color w:val="000000"/>
                <w:sz w:val="20"/>
                <w:szCs w:val="20"/>
              </w:rPr>
              <w:t xml:space="preserve"> - Talfnidder</w:t>
            </w:r>
          </w:p>
          <w:p w14:paraId="71C865ED" w14:textId="77777777" w:rsidR="00F629E7" w:rsidRPr="00001820" w:rsidRDefault="00BA3020" w:rsidP="00DB2CD6">
            <w:pPr>
              <w:spacing w:line="276" w:lineRule="auto"/>
              <w:ind w:left="100"/>
              <w:jc w:val="both"/>
              <w:rPr>
                <w:rFonts w:ascii="Georgia" w:hAnsi="Georgia" w:cs="Times New Roman"/>
                <w:sz w:val="20"/>
                <w:szCs w:val="20"/>
              </w:rPr>
            </w:pPr>
            <w:r>
              <w:rPr>
                <w:rFonts w:ascii="Georgia" w:hAnsi="Georgia" w:cs="Arial"/>
                <w:color w:val="000000"/>
                <w:sz w:val="20"/>
                <w:szCs w:val="20"/>
              </w:rPr>
              <w:t>- 3C</w:t>
            </w:r>
            <w:r w:rsidR="00F629E7" w:rsidRPr="00001820">
              <w:rPr>
                <w:rFonts w:ascii="Georgia" w:hAnsi="Georgia" w:cs="Arial"/>
                <w:color w:val="000000"/>
                <w:sz w:val="20"/>
                <w:szCs w:val="20"/>
              </w:rPr>
              <w:t xml:space="preserve"> - Tillægge modstanderen lurvede motiver</w:t>
            </w:r>
          </w:p>
          <w:p w14:paraId="2FFB3B25" w14:textId="77777777" w:rsidR="00F629E7" w:rsidRPr="00001820" w:rsidRDefault="00BA3020" w:rsidP="00DB2CD6">
            <w:pPr>
              <w:spacing w:line="276" w:lineRule="auto"/>
              <w:ind w:left="100"/>
              <w:jc w:val="both"/>
              <w:rPr>
                <w:rFonts w:ascii="Georgia" w:hAnsi="Georgia" w:cs="Times New Roman"/>
                <w:sz w:val="20"/>
                <w:szCs w:val="20"/>
              </w:rPr>
            </w:pPr>
            <w:r>
              <w:rPr>
                <w:rFonts w:ascii="Georgia" w:hAnsi="Georgia" w:cs="Arial"/>
                <w:color w:val="000000"/>
                <w:sz w:val="20"/>
                <w:szCs w:val="20"/>
              </w:rPr>
              <w:t>- 3D</w:t>
            </w:r>
            <w:r w:rsidR="00F629E7" w:rsidRPr="00001820">
              <w:rPr>
                <w:rFonts w:ascii="Georgia" w:hAnsi="Georgia" w:cs="Arial"/>
                <w:color w:val="000000"/>
                <w:sz w:val="20"/>
                <w:szCs w:val="20"/>
              </w:rPr>
              <w:t xml:space="preserve"> - Omvendt lommetyveri</w:t>
            </w:r>
          </w:p>
        </w:tc>
        <w:tc>
          <w:tcPr>
            <w:tcW w:w="42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418D2A2" w14:textId="77777777" w:rsidR="00F629E7" w:rsidRPr="00001820" w:rsidRDefault="00F629E7" w:rsidP="00DB2CD6">
            <w:pPr>
              <w:spacing w:line="276" w:lineRule="auto"/>
              <w:jc w:val="both"/>
              <w:rPr>
                <w:rFonts w:ascii="Georgia" w:eastAsia="Times New Roman" w:hAnsi="Georgia" w:cs="Times New Roman"/>
                <w:sz w:val="1"/>
                <w:szCs w:val="20"/>
              </w:rPr>
            </w:pPr>
          </w:p>
        </w:tc>
      </w:tr>
      <w:tr w:rsidR="00F629E7" w:rsidRPr="00001820" w14:paraId="26557468" w14:textId="77777777">
        <w:tc>
          <w:tcPr>
            <w:tcW w:w="49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B747D1"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0"/>
                <w:szCs w:val="20"/>
              </w:rPr>
              <w:t>4. Selvforsvarsargumentation</w:t>
            </w:r>
          </w:p>
          <w:p w14:paraId="6F4ABC8B"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- 4A - Fortie</w:t>
            </w:r>
          </w:p>
          <w:p w14:paraId="2130135E"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- 4B - Fordreje</w:t>
            </w:r>
          </w:p>
          <w:p w14:paraId="4C63B2B9"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- 4C - Affeje</w:t>
            </w:r>
          </w:p>
          <w:p w14:paraId="27CC382D"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0"/>
                <w:szCs w:val="20"/>
              </w:rPr>
              <w:t>- 4D - Brud på turtagning</w:t>
            </w:r>
          </w:p>
        </w:tc>
        <w:tc>
          <w:tcPr>
            <w:tcW w:w="42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93EF70" w14:textId="77777777" w:rsidR="00F629E7" w:rsidRPr="00001820" w:rsidRDefault="00F629E7" w:rsidP="00DB2CD6">
            <w:pPr>
              <w:spacing w:line="276" w:lineRule="auto"/>
              <w:jc w:val="both"/>
              <w:rPr>
                <w:rFonts w:ascii="Georgia" w:eastAsia="Times New Roman" w:hAnsi="Georgia" w:cs="Times New Roman"/>
                <w:sz w:val="1"/>
                <w:szCs w:val="20"/>
              </w:rPr>
            </w:pPr>
          </w:p>
        </w:tc>
      </w:tr>
    </w:tbl>
    <w:p w14:paraId="375F6FA8" w14:textId="77777777" w:rsidR="00F629E7" w:rsidRPr="00001820" w:rsidRDefault="00F629E7" w:rsidP="00655A3F">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11</w:t>
      </w:r>
      <w:r w:rsidRPr="00001820">
        <w:rPr>
          <w:rFonts w:ascii="Georgia" w:hAnsi="Georgia" w:cs="Arial"/>
          <w:color w:val="333333"/>
          <w:sz w:val="20"/>
          <w:szCs w:val="20"/>
          <w:shd w:val="clear" w:color="auto" w:fill="FFFFFF"/>
        </w:rPr>
        <w:t>: Udkast til analyseværktøjet</w:t>
      </w:r>
      <w:r w:rsidR="00AC703A">
        <w:rPr>
          <w:rFonts w:ascii="Georgia" w:hAnsi="Georgia" w:cs="Arial"/>
          <w:color w:val="333333"/>
          <w:sz w:val="20"/>
          <w:szCs w:val="20"/>
          <w:shd w:val="clear" w:color="auto" w:fill="FFFFFF"/>
        </w:rPr>
        <w:t xml:space="preserve"> (Bilag 1)</w:t>
      </w:r>
    </w:p>
    <w:p w14:paraId="634B4A82" w14:textId="77777777" w:rsidR="00F629E7" w:rsidRPr="00001820" w:rsidRDefault="00F629E7" w:rsidP="00DB2CD6">
      <w:pPr>
        <w:spacing w:line="360" w:lineRule="auto"/>
        <w:jc w:val="both"/>
        <w:rPr>
          <w:rFonts w:ascii="Georgia" w:eastAsia="Times New Roman" w:hAnsi="Georgia" w:cs="Times New Roman"/>
          <w:sz w:val="20"/>
          <w:szCs w:val="20"/>
        </w:rPr>
      </w:pPr>
    </w:p>
    <w:p w14:paraId="5A764C32"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I analyseværktøjet vil indikat</w:t>
      </w:r>
      <w:r w:rsidR="00F85721">
        <w:rPr>
          <w:rFonts w:ascii="Georgia" w:hAnsi="Georgia" w:cs="Arial"/>
          <w:color w:val="000000"/>
          <w:sz w:val="23"/>
          <w:szCs w:val="23"/>
        </w:rPr>
        <w:t>ion</w:t>
      </w:r>
      <w:r w:rsidRPr="00001820">
        <w:rPr>
          <w:rFonts w:ascii="Georgia" w:hAnsi="Georgia" w:cs="Arial"/>
          <w:color w:val="000000"/>
          <w:sz w:val="23"/>
          <w:szCs w:val="23"/>
        </w:rPr>
        <w:t>erne på nedsat dialog</w:t>
      </w:r>
      <w:r w:rsidR="004633D6">
        <w:rPr>
          <w:rFonts w:ascii="Georgia" w:hAnsi="Georgia" w:cs="Arial"/>
          <w:color w:val="000000"/>
          <w:sz w:val="23"/>
          <w:szCs w:val="23"/>
        </w:rPr>
        <w:t>kvalitet</w:t>
      </w:r>
      <w:r w:rsidRPr="00001820">
        <w:rPr>
          <w:rFonts w:ascii="Georgia" w:hAnsi="Georgia" w:cs="Arial"/>
          <w:color w:val="000000"/>
          <w:sz w:val="23"/>
          <w:szCs w:val="23"/>
        </w:rPr>
        <w:t xml:space="preserve"> benævnes som unoder. Dette begrundes med, at vi ser begrebet unoder som værende repræsentativt og lettere forståeligt for modtageren end indikat</w:t>
      </w:r>
      <w:r w:rsidR="004633D6">
        <w:rPr>
          <w:rFonts w:ascii="Georgia" w:hAnsi="Georgia" w:cs="Arial"/>
          <w:color w:val="000000"/>
          <w:sz w:val="23"/>
          <w:szCs w:val="23"/>
        </w:rPr>
        <w:t>ion</w:t>
      </w:r>
      <w:r w:rsidRPr="00001820">
        <w:rPr>
          <w:rFonts w:ascii="Georgia" w:hAnsi="Georgia" w:cs="Arial"/>
          <w:color w:val="000000"/>
          <w:sz w:val="23"/>
          <w:szCs w:val="23"/>
        </w:rPr>
        <w:t xml:space="preserve">er for nedsat dialogkvalitet. Unoderne er således </w:t>
      </w:r>
      <w:r w:rsidR="004633D6">
        <w:rPr>
          <w:rFonts w:ascii="Georgia" w:hAnsi="Georgia" w:cs="Arial"/>
          <w:color w:val="000000"/>
          <w:sz w:val="23"/>
          <w:szCs w:val="23"/>
        </w:rPr>
        <w:t>opdelt i fire forskellige kategorier</w:t>
      </w:r>
      <w:r w:rsidRPr="00001820">
        <w:rPr>
          <w:rFonts w:ascii="Georgia" w:hAnsi="Georgia" w:cs="Arial"/>
          <w:color w:val="000000"/>
          <w:sz w:val="23"/>
          <w:szCs w:val="23"/>
        </w:rPr>
        <w:t xml:space="preserve"> for at overskueliggøre afkodningen for forskeren. Kategorierne er inddelt i underkate</w:t>
      </w:r>
      <w:r w:rsidR="004633D6">
        <w:rPr>
          <w:rFonts w:ascii="Georgia" w:hAnsi="Georgia" w:cs="Arial"/>
          <w:color w:val="000000"/>
          <w:sz w:val="23"/>
          <w:szCs w:val="23"/>
        </w:rPr>
        <w:t xml:space="preserve">goriseringer, der indeholder de </w:t>
      </w:r>
      <w:r w:rsidRPr="00001820">
        <w:rPr>
          <w:rFonts w:ascii="Georgia" w:hAnsi="Georgia" w:cs="Arial"/>
          <w:color w:val="000000"/>
          <w:sz w:val="23"/>
          <w:szCs w:val="23"/>
        </w:rPr>
        <w:t xml:space="preserve">forskellige unoder. Den overordnede kategori, eksempelvis </w:t>
      </w:r>
      <w:r w:rsidRPr="004633D6">
        <w:rPr>
          <w:rFonts w:ascii="Georgia" w:hAnsi="Georgia" w:cs="Arial"/>
          <w:iCs/>
          <w:color w:val="000000"/>
          <w:sz w:val="23"/>
          <w:szCs w:val="23"/>
        </w:rPr>
        <w:t>dårlige spørgsmål</w:t>
      </w:r>
      <w:r w:rsidRPr="00001820">
        <w:rPr>
          <w:rFonts w:ascii="Georgia" w:hAnsi="Georgia" w:cs="Arial"/>
          <w:i/>
          <w:iCs/>
          <w:color w:val="000000"/>
          <w:sz w:val="23"/>
          <w:szCs w:val="23"/>
        </w:rPr>
        <w:t xml:space="preserve"> </w:t>
      </w:r>
      <w:r w:rsidRPr="00001820">
        <w:rPr>
          <w:rFonts w:ascii="Georgia" w:hAnsi="Georgia" w:cs="Arial"/>
          <w:color w:val="000000"/>
          <w:sz w:val="23"/>
          <w:szCs w:val="23"/>
        </w:rPr>
        <w:t xml:space="preserve">eller </w:t>
      </w:r>
      <w:r w:rsidR="004633D6">
        <w:rPr>
          <w:rFonts w:ascii="Georgia" w:hAnsi="Georgia" w:cs="Arial"/>
          <w:iCs/>
          <w:color w:val="000000"/>
          <w:sz w:val="23"/>
          <w:szCs w:val="23"/>
        </w:rPr>
        <w:t>vildfarelsesargumentation</w:t>
      </w:r>
      <w:r w:rsidRPr="00001820">
        <w:rPr>
          <w:rFonts w:ascii="Georgia" w:hAnsi="Georgia" w:cs="Arial"/>
          <w:color w:val="000000"/>
          <w:sz w:val="23"/>
          <w:szCs w:val="23"/>
        </w:rPr>
        <w:t xml:space="preserve"> er inddelt som helt tal, som 1, 2, 3 og 4, mens underkategoriseringerne, </w:t>
      </w:r>
      <w:r w:rsidRPr="004633D6">
        <w:rPr>
          <w:rFonts w:ascii="Georgia" w:hAnsi="Georgia" w:cs="Arial"/>
          <w:iCs/>
          <w:color w:val="000000"/>
          <w:sz w:val="23"/>
          <w:szCs w:val="23"/>
        </w:rPr>
        <w:t>dobbelt spørgsmål</w:t>
      </w:r>
      <w:r w:rsidRPr="00001820">
        <w:rPr>
          <w:rFonts w:ascii="Georgia" w:hAnsi="Georgia" w:cs="Arial"/>
          <w:color w:val="000000"/>
          <w:sz w:val="23"/>
          <w:szCs w:val="23"/>
        </w:rPr>
        <w:t xml:space="preserve"> og </w:t>
      </w:r>
      <w:r w:rsidRPr="004633D6">
        <w:rPr>
          <w:rFonts w:ascii="Georgia" w:hAnsi="Georgia" w:cs="Arial"/>
          <w:iCs/>
          <w:color w:val="000000"/>
          <w:sz w:val="23"/>
          <w:szCs w:val="23"/>
        </w:rPr>
        <w:t>lukkede spørgsmål</w:t>
      </w:r>
      <w:r w:rsidRPr="004633D6">
        <w:rPr>
          <w:rFonts w:ascii="Georgia" w:hAnsi="Georgia" w:cs="Arial"/>
          <w:color w:val="000000"/>
          <w:sz w:val="23"/>
          <w:szCs w:val="23"/>
        </w:rPr>
        <w:t xml:space="preserve"> </w:t>
      </w:r>
      <w:r w:rsidR="004633D6">
        <w:rPr>
          <w:rFonts w:ascii="Georgia" w:hAnsi="Georgia" w:cs="Arial"/>
          <w:color w:val="000000"/>
          <w:sz w:val="23"/>
          <w:szCs w:val="23"/>
        </w:rPr>
        <w:t xml:space="preserve">er inddelt som 1A, 1B </w:t>
      </w:r>
      <w:r w:rsidRPr="00001820">
        <w:rPr>
          <w:rFonts w:ascii="Georgia" w:hAnsi="Georgia" w:cs="Arial"/>
          <w:color w:val="000000"/>
          <w:sz w:val="23"/>
          <w:szCs w:val="23"/>
        </w:rPr>
        <w:t>og så videre.</w:t>
      </w:r>
      <w:r w:rsidR="004633D6">
        <w:rPr>
          <w:rFonts w:ascii="Georgia" w:hAnsi="Georgia" w:cs="Arial"/>
          <w:color w:val="000000"/>
          <w:sz w:val="23"/>
          <w:szCs w:val="23"/>
        </w:rPr>
        <w:t xml:space="preserve"> De overordnede kategorier</w:t>
      </w:r>
      <w:r w:rsidRPr="00001820">
        <w:rPr>
          <w:rFonts w:ascii="Georgia" w:hAnsi="Georgia" w:cs="Arial"/>
          <w:color w:val="000000"/>
          <w:sz w:val="23"/>
          <w:szCs w:val="23"/>
        </w:rPr>
        <w:t>, som 1, 2, 3 og 4, bliver ikke tildelt forekomster af unoder. Dette gør underkategoriseringerne udelukkende. I venstre side skitseres kategorierne af forekomster inklusiv underkategori</w:t>
      </w:r>
      <w:r w:rsidR="004633D6">
        <w:rPr>
          <w:rFonts w:ascii="Georgia" w:hAnsi="Georgia" w:cs="Arial"/>
          <w:color w:val="000000"/>
          <w:sz w:val="23"/>
          <w:szCs w:val="23"/>
        </w:rPr>
        <w:t>seringer</w:t>
      </w:r>
      <w:r w:rsidRPr="00001820">
        <w:rPr>
          <w:rFonts w:ascii="Georgia" w:hAnsi="Georgia" w:cs="Arial"/>
          <w:color w:val="000000"/>
          <w:sz w:val="23"/>
          <w:szCs w:val="23"/>
        </w:rPr>
        <w:t xml:space="preserve">. I højre side kan forekomsterne noteres ved en streg pr. enkelt forekomst. I toppen af </w:t>
      </w:r>
      <w:r w:rsidRPr="00001820">
        <w:rPr>
          <w:rFonts w:ascii="Georgia" w:hAnsi="Georgia" w:cs="Arial"/>
          <w:color w:val="000000"/>
          <w:sz w:val="23"/>
          <w:szCs w:val="23"/>
        </w:rPr>
        <w:lastRenderedPageBreak/>
        <w:t>analyseværktøjet notere</w:t>
      </w:r>
      <w:r w:rsidR="004633D6">
        <w:rPr>
          <w:rFonts w:ascii="Georgia" w:hAnsi="Georgia" w:cs="Arial"/>
          <w:color w:val="000000"/>
          <w:sz w:val="23"/>
          <w:szCs w:val="23"/>
        </w:rPr>
        <w:t>s, hvilken politisk interaktion</w:t>
      </w:r>
      <w:r w:rsidRPr="00001820">
        <w:rPr>
          <w:rFonts w:ascii="Georgia" w:hAnsi="Georgia" w:cs="Arial"/>
          <w:color w:val="000000"/>
          <w:sz w:val="23"/>
          <w:szCs w:val="23"/>
        </w:rPr>
        <w:t xml:space="preserve"> der analyseres samt dato og tidspunkt.</w:t>
      </w:r>
    </w:p>
    <w:p w14:paraId="0755F462" w14:textId="77777777" w:rsidR="004633D6" w:rsidRPr="00001820" w:rsidRDefault="004633D6" w:rsidP="00DB2CD6">
      <w:pPr>
        <w:spacing w:line="360" w:lineRule="auto"/>
        <w:jc w:val="both"/>
        <w:rPr>
          <w:rFonts w:ascii="Georgia" w:hAnsi="Georgia" w:cs="Arial"/>
          <w:color w:val="000000"/>
          <w:sz w:val="23"/>
          <w:szCs w:val="23"/>
        </w:rPr>
      </w:pPr>
    </w:p>
    <w:p w14:paraId="078CFB64" w14:textId="77777777" w:rsidR="00F629E7" w:rsidRPr="00001820" w:rsidRDefault="00F629E7" w:rsidP="0090228E">
      <w:pPr>
        <w:pStyle w:val="Heading2"/>
        <w:spacing w:line="360" w:lineRule="auto"/>
        <w:jc w:val="both"/>
        <w:rPr>
          <w:rFonts w:ascii="Georgia" w:hAnsi="Georgia"/>
        </w:rPr>
      </w:pPr>
      <w:bookmarkStart w:id="65" w:name="_Toc263274074"/>
      <w:r w:rsidRPr="00001820">
        <w:rPr>
          <w:rFonts w:ascii="Georgia" w:hAnsi="Georgia" w:cs="Arial"/>
          <w:color w:val="000000"/>
          <w:sz w:val="23"/>
          <w:szCs w:val="23"/>
        </w:rPr>
        <w:t>4.4. Anvendelse af værktøjet</w:t>
      </w:r>
      <w:bookmarkEnd w:id="65"/>
    </w:p>
    <w:p w14:paraId="4694F01D" w14:textId="77777777" w:rsidR="00F629E7" w:rsidRPr="00001820" w:rsidRDefault="00F629E7" w:rsidP="0090228E">
      <w:pPr>
        <w:spacing w:line="360" w:lineRule="auto"/>
        <w:jc w:val="both"/>
        <w:rPr>
          <w:rFonts w:ascii="Georgia" w:hAnsi="Georgia" w:cs="Times New Roman"/>
          <w:sz w:val="20"/>
          <w:szCs w:val="20"/>
        </w:rPr>
      </w:pPr>
      <w:r w:rsidRPr="00001820">
        <w:rPr>
          <w:rFonts w:ascii="Georgia" w:hAnsi="Georgia" w:cs="Arial"/>
          <w:color w:val="000000"/>
          <w:sz w:val="23"/>
          <w:szCs w:val="23"/>
        </w:rPr>
        <w:t>Analyseværktøjet kan enten benyttes som print eller noteres via computer. I dette analyseværktøj gøres der ikke brug af et automatisk computerstyret system, da vurderingen er, at den politiske interaktion er for kompleks til at overdrage ansvaret til computeren</w:t>
      </w:r>
      <w:r w:rsidR="00AC703A">
        <w:rPr>
          <w:rFonts w:ascii="Georgia" w:hAnsi="Georgia" w:cs="Arial"/>
          <w:color w:val="000000"/>
          <w:sz w:val="23"/>
          <w:szCs w:val="23"/>
        </w:rPr>
        <w:t xml:space="preserve"> (Bergström &amp; Boréus, 2000, s. 45)</w:t>
      </w:r>
      <w:r w:rsidRPr="00001820">
        <w:rPr>
          <w:rFonts w:ascii="Georgia" w:hAnsi="Georgia" w:cs="Arial"/>
          <w:color w:val="000000"/>
          <w:sz w:val="23"/>
          <w:szCs w:val="23"/>
        </w:rPr>
        <w:t>.</w:t>
      </w:r>
    </w:p>
    <w:p w14:paraId="5ACC58A2"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Dette analyseværktøj vil benytte manuelle afkodere, hvorfor det anses som værende nødvendigt at vedlægge en kodeinstruktion. Formålet for kodeinstruktionen er at overskueliggøre, hvilke forekomster der skal noteres i hvilke kategori</w:t>
      </w:r>
      <w:r w:rsidR="00AC703A">
        <w:rPr>
          <w:rFonts w:ascii="Georgia" w:hAnsi="Georgia" w:cs="Arial"/>
          <w:color w:val="000000"/>
          <w:sz w:val="23"/>
          <w:szCs w:val="23"/>
        </w:rPr>
        <w:t>seringer</w:t>
      </w:r>
      <w:r w:rsidRPr="00001820">
        <w:rPr>
          <w:rFonts w:ascii="Georgia" w:hAnsi="Georgia" w:cs="Arial"/>
          <w:color w:val="000000"/>
          <w:sz w:val="23"/>
          <w:szCs w:val="23"/>
        </w:rPr>
        <w:t>. Den manuelle kodeinstruktion blev først benyttet i dobbeltkodningen af pilotstu</w:t>
      </w:r>
      <w:r w:rsidR="00D01603">
        <w:rPr>
          <w:rFonts w:ascii="Georgia" w:hAnsi="Georgia" w:cs="Arial"/>
          <w:color w:val="000000"/>
          <w:sz w:val="23"/>
          <w:szCs w:val="23"/>
        </w:rPr>
        <w:t xml:space="preserve">diet, da det første </w:t>
      </w:r>
      <w:r w:rsidR="00B7246E">
        <w:rPr>
          <w:rFonts w:ascii="Georgia" w:hAnsi="Georgia" w:cs="Arial"/>
          <w:color w:val="000000"/>
          <w:sz w:val="23"/>
          <w:szCs w:val="23"/>
        </w:rPr>
        <w:t xml:space="preserve">pilotstudium </w:t>
      </w:r>
      <w:r w:rsidRPr="00001820">
        <w:rPr>
          <w:rFonts w:ascii="Georgia" w:hAnsi="Georgia" w:cs="Arial"/>
          <w:color w:val="000000"/>
          <w:sz w:val="23"/>
          <w:szCs w:val="23"/>
        </w:rPr>
        <w:t>blandt andet havde til f</w:t>
      </w:r>
      <w:r w:rsidR="00940B0C">
        <w:rPr>
          <w:rFonts w:ascii="Georgia" w:hAnsi="Georgia" w:cs="Arial"/>
          <w:color w:val="000000"/>
          <w:sz w:val="23"/>
          <w:szCs w:val="23"/>
        </w:rPr>
        <w:t>ormål at gøre afkoderne tilvænnet til</w:t>
      </w:r>
      <w:r w:rsidRPr="00001820">
        <w:rPr>
          <w:rFonts w:ascii="Georgia" w:hAnsi="Georgia" w:cs="Arial"/>
          <w:color w:val="000000"/>
          <w:sz w:val="23"/>
          <w:szCs w:val="23"/>
        </w:rPr>
        <w:t xml:space="preserve"> analyseværktøjets opbygning. Kodeinstruktionen forekommer nedenfor. </w:t>
      </w:r>
    </w:p>
    <w:p w14:paraId="6C711F5B" w14:textId="77777777" w:rsidR="00AC703A" w:rsidRDefault="00AC703A" w:rsidP="00DB2CD6">
      <w:pPr>
        <w:spacing w:line="360" w:lineRule="auto"/>
        <w:jc w:val="both"/>
        <w:rPr>
          <w:rFonts w:ascii="Georgia" w:hAnsi="Georgia" w:cs="Arial"/>
          <w:color w:val="000000"/>
          <w:sz w:val="23"/>
          <w:szCs w:val="23"/>
        </w:rPr>
      </w:pPr>
    </w:p>
    <w:p w14:paraId="4ACCE476" w14:textId="77777777" w:rsidR="00AC703A" w:rsidRDefault="00AC703A" w:rsidP="00DB2CD6">
      <w:pPr>
        <w:spacing w:line="360" w:lineRule="auto"/>
        <w:jc w:val="both"/>
        <w:rPr>
          <w:rFonts w:ascii="Georgia" w:hAnsi="Georgia" w:cs="Arial"/>
          <w:color w:val="000000"/>
          <w:sz w:val="23"/>
          <w:szCs w:val="23"/>
        </w:rPr>
      </w:pPr>
    </w:p>
    <w:p w14:paraId="31656D31" w14:textId="77777777" w:rsidR="00AC703A" w:rsidRDefault="00AC703A" w:rsidP="00DB2CD6">
      <w:pPr>
        <w:spacing w:line="360" w:lineRule="auto"/>
        <w:jc w:val="both"/>
        <w:rPr>
          <w:rFonts w:ascii="Georgia" w:hAnsi="Georgia" w:cs="Arial"/>
          <w:color w:val="000000"/>
          <w:sz w:val="23"/>
          <w:szCs w:val="23"/>
        </w:rPr>
      </w:pPr>
    </w:p>
    <w:p w14:paraId="1B1AC0FA" w14:textId="77777777" w:rsidR="00AC703A" w:rsidRDefault="00AC703A" w:rsidP="00DB2CD6">
      <w:pPr>
        <w:spacing w:line="360" w:lineRule="auto"/>
        <w:jc w:val="both"/>
        <w:rPr>
          <w:rFonts w:ascii="Georgia" w:hAnsi="Georgia" w:cs="Arial"/>
          <w:color w:val="000000"/>
          <w:sz w:val="23"/>
          <w:szCs w:val="23"/>
        </w:rPr>
      </w:pPr>
    </w:p>
    <w:p w14:paraId="6C69F7EE" w14:textId="77777777" w:rsidR="00AC703A" w:rsidRDefault="00AC703A" w:rsidP="00DB2CD6">
      <w:pPr>
        <w:spacing w:line="360" w:lineRule="auto"/>
        <w:jc w:val="both"/>
        <w:rPr>
          <w:rFonts w:ascii="Georgia" w:hAnsi="Georgia" w:cs="Arial"/>
          <w:color w:val="000000"/>
          <w:sz w:val="23"/>
          <w:szCs w:val="23"/>
        </w:rPr>
      </w:pPr>
    </w:p>
    <w:p w14:paraId="38595FBF" w14:textId="77777777" w:rsidR="00AC703A" w:rsidRDefault="00AC703A" w:rsidP="00DB2CD6">
      <w:pPr>
        <w:spacing w:line="360" w:lineRule="auto"/>
        <w:jc w:val="both"/>
        <w:rPr>
          <w:rFonts w:ascii="Georgia" w:hAnsi="Georgia" w:cs="Arial"/>
          <w:color w:val="000000"/>
          <w:sz w:val="23"/>
          <w:szCs w:val="23"/>
        </w:rPr>
      </w:pPr>
    </w:p>
    <w:p w14:paraId="57BAE6A5" w14:textId="77777777" w:rsidR="00AC703A" w:rsidRDefault="00AC703A" w:rsidP="00DB2CD6">
      <w:pPr>
        <w:spacing w:line="360" w:lineRule="auto"/>
        <w:jc w:val="both"/>
        <w:rPr>
          <w:rFonts w:ascii="Georgia" w:hAnsi="Georgia" w:cs="Arial"/>
          <w:color w:val="000000"/>
          <w:sz w:val="23"/>
          <w:szCs w:val="23"/>
        </w:rPr>
      </w:pPr>
    </w:p>
    <w:p w14:paraId="382F33FD" w14:textId="77777777" w:rsidR="00AC703A" w:rsidRDefault="00AC703A" w:rsidP="00DB2CD6">
      <w:pPr>
        <w:spacing w:line="360" w:lineRule="auto"/>
        <w:jc w:val="both"/>
        <w:rPr>
          <w:rFonts w:ascii="Georgia" w:hAnsi="Georgia" w:cs="Arial"/>
          <w:color w:val="000000"/>
          <w:sz w:val="23"/>
          <w:szCs w:val="23"/>
        </w:rPr>
      </w:pPr>
    </w:p>
    <w:p w14:paraId="05EA47E8" w14:textId="77777777" w:rsidR="00AC703A" w:rsidRDefault="00AC703A" w:rsidP="00DB2CD6">
      <w:pPr>
        <w:spacing w:line="360" w:lineRule="auto"/>
        <w:jc w:val="both"/>
        <w:rPr>
          <w:rFonts w:ascii="Georgia" w:hAnsi="Georgia" w:cs="Arial"/>
          <w:color w:val="000000"/>
          <w:sz w:val="23"/>
          <w:szCs w:val="23"/>
        </w:rPr>
      </w:pPr>
    </w:p>
    <w:p w14:paraId="07D53E57" w14:textId="77777777" w:rsidR="00AC703A" w:rsidRDefault="00AC703A" w:rsidP="00DB2CD6">
      <w:pPr>
        <w:spacing w:line="360" w:lineRule="auto"/>
        <w:jc w:val="both"/>
        <w:rPr>
          <w:rFonts w:ascii="Georgia" w:hAnsi="Georgia" w:cs="Arial"/>
          <w:color w:val="000000"/>
          <w:sz w:val="23"/>
          <w:szCs w:val="23"/>
        </w:rPr>
      </w:pPr>
    </w:p>
    <w:p w14:paraId="1AC545C8" w14:textId="77777777" w:rsidR="00AC703A" w:rsidRDefault="00AC703A" w:rsidP="00DB2CD6">
      <w:pPr>
        <w:spacing w:line="360" w:lineRule="auto"/>
        <w:jc w:val="both"/>
        <w:rPr>
          <w:rFonts w:ascii="Georgia" w:hAnsi="Georgia" w:cs="Arial"/>
          <w:color w:val="000000"/>
          <w:sz w:val="23"/>
          <w:szCs w:val="23"/>
        </w:rPr>
      </w:pPr>
    </w:p>
    <w:p w14:paraId="1D12C9A6" w14:textId="77777777" w:rsidR="00AC703A" w:rsidRDefault="00AC703A" w:rsidP="00DB2CD6">
      <w:pPr>
        <w:spacing w:line="360" w:lineRule="auto"/>
        <w:jc w:val="both"/>
        <w:rPr>
          <w:rFonts w:ascii="Georgia" w:hAnsi="Georgia" w:cs="Arial"/>
          <w:color w:val="000000"/>
          <w:sz w:val="23"/>
          <w:szCs w:val="23"/>
        </w:rPr>
      </w:pPr>
    </w:p>
    <w:p w14:paraId="74CE9D6C" w14:textId="77777777" w:rsidR="00AC703A" w:rsidRDefault="00AC703A" w:rsidP="00DB2CD6">
      <w:pPr>
        <w:spacing w:line="360" w:lineRule="auto"/>
        <w:jc w:val="both"/>
        <w:rPr>
          <w:rFonts w:ascii="Georgia" w:hAnsi="Georgia" w:cs="Arial"/>
          <w:color w:val="000000"/>
          <w:sz w:val="23"/>
          <w:szCs w:val="23"/>
        </w:rPr>
      </w:pPr>
    </w:p>
    <w:p w14:paraId="357A3A50" w14:textId="77777777" w:rsidR="00AC703A" w:rsidRDefault="00AC703A" w:rsidP="00DB2CD6">
      <w:pPr>
        <w:spacing w:line="360" w:lineRule="auto"/>
        <w:jc w:val="both"/>
        <w:rPr>
          <w:rFonts w:ascii="Georgia" w:hAnsi="Georgia" w:cs="Arial"/>
          <w:color w:val="000000"/>
          <w:sz w:val="23"/>
          <w:szCs w:val="23"/>
        </w:rPr>
      </w:pPr>
    </w:p>
    <w:p w14:paraId="2D1BCF21" w14:textId="77777777" w:rsidR="00AC703A" w:rsidRDefault="00AC703A" w:rsidP="00DB2CD6">
      <w:pPr>
        <w:spacing w:line="360" w:lineRule="auto"/>
        <w:jc w:val="both"/>
        <w:rPr>
          <w:rFonts w:ascii="Georgia" w:hAnsi="Georgia" w:cs="Arial"/>
          <w:color w:val="000000"/>
          <w:sz w:val="23"/>
          <w:szCs w:val="23"/>
        </w:rPr>
      </w:pPr>
    </w:p>
    <w:p w14:paraId="1EE5E415" w14:textId="77777777" w:rsidR="00AC703A" w:rsidRDefault="00AC703A" w:rsidP="00DB2CD6">
      <w:pPr>
        <w:spacing w:line="360" w:lineRule="auto"/>
        <w:jc w:val="both"/>
        <w:rPr>
          <w:rFonts w:ascii="Georgia" w:hAnsi="Georgia" w:cs="Arial"/>
          <w:color w:val="000000"/>
          <w:sz w:val="23"/>
          <w:szCs w:val="23"/>
        </w:rPr>
      </w:pPr>
    </w:p>
    <w:p w14:paraId="746BAADB" w14:textId="77777777" w:rsidR="00AC703A" w:rsidRDefault="00AC703A" w:rsidP="00DB2CD6">
      <w:pPr>
        <w:spacing w:line="360" w:lineRule="auto"/>
        <w:jc w:val="both"/>
        <w:rPr>
          <w:rFonts w:ascii="Georgia" w:hAnsi="Georgia" w:cs="Arial"/>
          <w:color w:val="000000"/>
          <w:sz w:val="23"/>
          <w:szCs w:val="23"/>
        </w:rPr>
      </w:pPr>
    </w:p>
    <w:p w14:paraId="61867A5C" w14:textId="77777777" w:rsidR="00AC703A" w:rsidRDefault="00AC703A" w:rsidP="00DB2CD6">
      <w:pPr>
        <w:spacing w:line="360" w:lineRule="auto"/>
        <w:jc w:val="both"/>
        <w:rPr>
          <w:rFonts w:ascii="Georgia" w:hAnsi="Georgia" w:cs="Arial"/>
          <w:color w:val="000000"/>
          <w:sz w:val="23"/>
          <w:szCs w:val="23"/>
        </w:rPr>
      </w:pPr>
    </w:p>
    <w:p w14:paraId="7F10FD5A" w14:textId="77777777" w:rsidR="00AC703A" w:rsidRDefault="00AC703A" w:rsidP="00DB2CD6">
      <w:pPr>
        <w:spacing w:line="360" w:lineRule="auto"/>
        <w:jc w:val="both"/>
        <w:rPr>
          <w:rFonts w:ascii="Georgia" w:hAnsi="Georgia" w:cs="Arial"/>
          <w:color w:val="000000"/>
          <w:sz w:val="23"/>
          <w:szCs w:val="23"/>
        </w:rPr>
      </w:pPr>
    </w:p>
    <w:p w14:paraId="49D44F0B" w14:textId="77777777" w:rsidR="00AC703A" w:rsidRDefault="00AC703A" w:rsidP="00DB2CD6">
      <w:pPr>
        <w:spacing w:line="360" w:lineRule="auto"/>
        <w:jc w:val="both"/>
        <w:rPr>
          <w:rFonts w:ascii="Georgia" w:hAnsi="Georgia" w:cs="Arial"/>
          <w:color w:val="000000"/>
          <w:sz w:val="23"/>
          <w:szCs w:val="23"/>
        </w:rPr>
      </w:pPr>
    </w:p>
    <w:p w14:paraId="70E941D1" w14:textId="77777777" w:rsidR="00AC703A" w:rsidRDefault="00AC703A" w:rsidP="00DB2CD6">
      <w:pPr>
        <w:spacing w:line="360" w:lineRule="auto"/>
        <w:jc w:val="both"/>
        <w:rPr>
          <w:rFonts w:ascii="Georgia" w:hAnsi="Georgia" w:cs="Arial"/>
          <w:color w:val="000000"/>
          <w:sz w:val="23"/>
          <w:szCs w:val="23"/>
        </w:rPr>
      </w:pPr>
    </w:p>
    <w:tbl>
      <w:tblPr>
        <w:tblW w:w="0" w:type="auto"/>
        <w:tblCellMar>
          <w:top w:w="15" w:type="dxa"/>
          <w:left w:w="15" w:type="dxa"/>
          <w:bottom w:w="15" w:type="dxa"/>
          <w:right w:w="15" w:type="dxa"/>
        </w:tblCellMar>
        <w:tblLook w:val="04A0" w:firstRow="1" w:lastRow="0" w:firstColumn="1" w:lastColumn="0" w:noHBand="0" w:noVBand="1"/>
      </w:tblPr>
      <w:tblGrid>
        <w:gridCol w:w="3613"/>
        <w:gridCol w:w="3046"/>
        <w:gridCol w:w="2907"/>
      </w:tblGrid>
      <w:tr w:rsidR="00F629E7" w:rsidRPr="00001820" w14:paraId="021FFEFE"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8EF38D"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b/>
                <w:bCs/>
                <w:color w:val="000000"/>
                <w:sz w:val="29"/>
                <w:szCs w:val="29"/>
              </w:rPr>
              <w:lastRenderedPageBreak/>
              <w:t>Kodeinstruktion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222F2D"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b/>
                <w:bCs/>
                <w:color w:val="000000"/>
                <w:sz w:val="29"/>
                <w:szCs w:val="29"/>
              </w:rPr>
              <w:t>Definition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78D213"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b/>
                <w:bCs/>
                <w:color w:val="000000"/>
                <w:sz w:val="29"/>
                <w:szCs w:val="29"/>
              </w:rPr>
              <w:t>Eksempel</w:t>
            </w:r>
          </w:p>
        </w:tc>
      </w:tr>
      <w:tr w:rsidR="00F629E7" w:rsidRPr="00001820" w14:paraId="4C2DCD2E"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8612D1"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b/>
                <w:bCs/>
                <w:color w:val="000000"/>
                <w:sz w:val="23"/>
                <w:szCs w:val="23"/>
              </w:rPr>
              <w:t>1. 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28CACC6" w14:textId="77777777" w:rsidR="00F629E7" w:rsidRPr="00001820" w:rsidRDefault="00F629E7" w:rsidP="00837C3F">
            <w:pPr>
              <w:spacing w:line="360" w:lineRule="auto"/>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9CD1865" w14:textId="77777777" w:rsidR="00F629E7" w:rsidRPr="00001820" w:rsidRDefault="00F629E7" w:rsidP="00837C3F">
            <w:pPr>
              <w:spacing w:line="360" w:lineRule="auto"/>
              <w:rPr>
                <w:rFonts w:ascii="Georgia" w:eastAsia="Times New Roman" w:hAnsi="Georgia" w:cs="Times New Roman"/>
                <w:sz w:val="1"/>
                <w:szCs w:val="20"/>
              </w:rPr>
            </w:pPr>
          </w:p>
        </w:tc>
      </w:tr>
      <w:tr w:rsidR="00F629E7" w:rsidRPr="00001820" w14:paraId="4EFC3234"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4254C88"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- 1A – Dobbelt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F5C9AE"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Der indgår to eller flere spørgsmål i selve spørgsmålet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14714F7"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”Hvordan skal regeringen ændrer situationen og hvornår sker dette”?</w:t>
            </w:r>
          </w:p>
        </w:tc>
      </w:tr>
      <w:tr w:rsidR="00F629E7" w:rsidRPr="00001820" w14:paraId="7BB48902"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1ED313"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- 1B – Lukkede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94661C"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Der kan kun svares med ja eller nej</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1DEA5C"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”Er du tilfreds med regeringen”?</w:t>
            </w:r>
          </w:p>
        </w:tc>
      </w:tr>
      <w:tr w:rsidR="00F629E7" w:rsidRPr="00001820" w14:paraId="0A966F2E"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7F91DC4"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- 1C – Upræcise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F7D4C7"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Indeholder eksempelvis overdreven brug af fakta og præmisser uden en klar retning og er generelt lange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AA9156"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”I 2009 lovede I 55 millioner til dementsramte, som i forvejen fik 22 milioner. Er dette en rigtig løsning, eller kan det gøre anderledes?</w:t>
            </w:r>
          </w:p>
        </w:tc>
      </w:tr>
      <w:tr w:rsidR="00F629E7" w:rsidRPr="00001820" w14:paraId="51A891E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33F082"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- 1D – Præmisstøjende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9E78EE"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Enkelt ord fjerner fokus fra det oprinde spørgsmål – såkaldte ”trigger-ord”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9203CC"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”I bliver beskyldt for ikke at holde jeres LØFTER, hvad siger du til det”?</w:t>
            </w:r>
          </w:p>
        </w:tc>
      </w:tr>
      <w:tr w:rsidR="00F629E7" w:rsidRPr="00001820" w14:paraId="651F3DE2"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F35C15"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- 1E – Pseudokritiske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207ECC"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Indbygget kritik eller antagelse, der bærer præg af spørgeren egen holdning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AAD4AE5"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”Du sidder i en regeringen, som ikke har formået at få folk i arbejde. Er I så overhovedet de rigtige til jobbet”?</w:t>
            </w:r>
          </w:p>
        </w:tc>
      </w:tr>
      <w:tr w:rsidR="00F629E7" w:rsidRPr="00001820" w14:paraId="76E2BEC1"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A95E954"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- 1F – Slet ingen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2540BC"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Spørgeren bringer en kommentar eller udsagn, uden at stille et decideret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316B01"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”Man kan sige, at jeres politik ikke skaber stor vælgertilslutning”.</w:t>
            </w:r>
          </w:p>
        </w:tc>
      </w:tr>
      <w:tr w:rsidR="00F629E7" w:rsidRPr="00001820" w14:paraId="10177724"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BCF78F"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- 1G – Selvmodsigelsesspørgsmål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72161F"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xml:space="preserve">Der fremsættes et tidligere udsagn, hvor spørgeren </w:t>
            </w:r>
            <w:r w:rsidRPr="00001820">
              <w:rPr>
                <w:rFonts w:ascii="Georgia" w:hAnsi="Georgia" w:cs="Arial"/>
                <w:color w:val="000000"/>
                <w:sz w:val="23"/>
                <w:szCs w:val="23"/>
              </w:rPr>
              <w:lastRenderedPageBreak/>
              <w:t>her kritiserer/modsiger denne og slutteligt beder adressaten om en holdning hertil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C76FC4"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lastRenderedPageBreak/>
              <w:t xml:space="preserve">”Sidste tirsdag lovede I at lave sanktioner mod </w:t>
            </w:r>
            <w:r w:rsidRPr="00001820">
              <w:rPr>
                <w:rFonts w:ascii="Georgia" w:hAnsi="Georgia" w:cs="Arial"/>
                <w:i/>
                <w:iCs/>
                <w:color w:val="000000"/>
                <w:sz w:val="23"/>
                <w:szCs w:val="23"/>
              </w:rPr>
              <w:lastRenderedPageBreak/>
              <w:t>Ukraine. Nu finder vi så ud af, at der intet er sket. Hvad mener du om dette”?</w:t>
            </w:r>
          </w:p>
        </w:tc>
      </w:tr>
      <w:tr w:rsidR="00F629E7" w:rsidRPr="00001820" w14:paraId="12811879"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4257BF"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b/>
                <w:bCs/>
                <w:color w:val="000000"/>
                <w:sz w:val="23"/>
                <w:szCs w:val="23"/>
              </w:rPr>
              <w:lastRenderedPageBreak/>
              <w:t>2. Angrebsargumentation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2D3904" w14:textId="77777777" w:rsidR="00F629E7" w:rsidRPr="00001820" w:rsidRDefault="00F629E7" w:rsidP="00837C3F">
            <w:pPr>
              <w:spacing w:line="360" w:lineRule="auto"/>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F12764" w14:textId="77777777" w:rsidR="00F629E7" w:rsidRPr="00001820" w:rsidRDefault="00F629E7" w:rsidP="00837C3F">
            <w:pPr>
              <w:spacing w:line="360" w:lineRule="auto"/>
              <w:rPr>
                <w:rFonts w:ascii="Georgia" w:eastAsia="Times New Roman" w:hAnsi="Georgia" w:cs="Times New Roman"/>
                <w:sz w:val="1"/>
                <w:szCs w:val="20"/>
              </w:rPr>
            </w:pPr>
          </w:p>
        </w:tc>
      </w:tr>
      <w:tr w:rsidR="00DF38BE" w:rsidRPr="00001820" w14:paraId="7364338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949812" w14:textId="77777777" w:rsidR="00DF38BE" w:rsidRPr="00001820" w:rsidRDefault="007135F0" w:rsidP="00837C3F">
            <w:pPr>
              <w:spacing w:line="360" w:lineRule="auto"/>
              <w:ind w:left="100"/>
              <w:rPr>
                <w:rFonts w:ascii="Georgia" w:hAnsi="Georgia" w:cs="Times New Roman"/>
                <w:sz w:val="20"/>
                <w:szCs w:val="20"/>
              </w:rPr>
            </w:pPr>
            <w:r>
              <w:rPr>
                <w:rFonts w:ascii="Georgia" w:hAnsi="Georgia" w:cs="Arial"/>
                <w:color w:val="000000"/>
                <w:sz w:val="23"/>
                <w:szCs w:val="23"/>
              </w:rPr>
              <w:t>- 2</w:t>
            </w:r>
            <w:r w:rsidR="00DF38BE">
              <w:rPr>
                <w:rFonts w:ascii="Georgia" w:hAnsi="Georgia" w:cs="Arial"/>
                <w:color w:val="000000"/>
                <w:sz w:val="23"/>
                <w:szCs w:val="23"/>
              </w:rPr>
              <w:t>A</w:t>
            </w:r>
            <w:r w:rsidR="00DF38BE" w:rsidRPr="00001820">
              <w:rPr>
                <w:rFonts w:ascii="Georgia" w:hAnsi="Georgia" w:cs="Arial"/>
                <w:color w:val="000000"/>
                <w:sz w:val="23"/>
                <w:szCs w:val="23"/>
              </w:rPr>
              <w:t xml:space="preserve"> – Ad Hominem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9ADAA2" w14:textId="77777777" w:rsidR="00DF38BE" w:rsidRPr="00001820" w:rsidRDefault="00DF38BE"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Modstanderen angribes på baggrund af karakteristika, omstændigheder og tilknytning. ”Går efter manden frem for bolden”.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C2487F" w14:textId="77777777" w:rsidR="00DF38BE" w:rsidRPr="00001820" w:rsidRDefault="00DF38BE"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”Med Helle Thornings udtalelser er det jo tydeligt, at hun ikke har forstand på, hvad hun taler om”.</w:t>
            </w:r>
          </w:p>
        </w:tc>
      </w:tr>
      <w:tr w:rsidR="00F629E7" w:rsidRPr="00001820" w14:paraId="14D5FDE4"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1AE5DD"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b/>
                <w:bCs/>
                <w:color w:val="000000"/>
                <w:sz w:val="23"/>
                <w:szCs w:val="23"/>
              </w:rPr>
              <w:t>3. Vildfarelsesargumentation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F1454C" w14:textId="77777777" w:rsidR="00F629E7" w:rsidRPr="00001820" w:rsidRDefault="00F629E7" w:rsidP="00837C3F">
            <w:pPr>
              <w:spacing w:line="360" w:lineRule="auto"/>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FC51AC" w14:textId="77777777" w:rsidR="00F629E7" w:rsidRPr="00001820" w:rsidRDefault="00F629E7" w:rsidP="00837C3F">
            <w:pPr>
              <w:spacing w:line="360" w:lineRule="auto"/>
              <w:rPr>
                <w:rFonts w:ascii="Georgia" w:eastAsia="Times New Roman" w:hAnsi="Georgia" w:cs="Times New Roman"/>
                <w:sz w:val="1"/>
                <w:szCs w:val="20"/>
              </w:rPr>
            </w:pPr>
          </w:p>
        </w:tc>
      </w:tr>
      <w:tr w:rsidR="00F629E7" w:rsidRPr="00001820" w14:paraId="08E72652"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079D576"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- 3A – Strawman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FF1492"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Der fremsættes en antagelse, som i samme ombæring angribes og kritiseres. Problematikken herved er, at selve antagelsen også kaldet ”stråmanden” ikke er en ægte karakter, men en fiktiv antagelse fremsat.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C4CC87"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”Jeg har godt set, hvad de foreslår. Og det er på mange måder befriende, fordi så er det jo til at kende billedet igen af en opposition, som kun har en opskrift, nemlig at sætte skatterne op”</w:t>
            </w:r>
          </w:p>
        </w:tc>
      </w:tr>
      <w:tr w:rsidR="00F629E7" w:rsidRPr="00001820" w14:paraId="0067862E"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6B5D203" w14:textId="77777777" w:rsidR="00F629E7" w:rsidRPr="00001820" w:rsidRDefault="00DF38BE" w:rsidP="00837C3F">
            <w:pPr>
              <w:spacing w:line="360" w:lineRule="auto"/>
              <w:ind w:left="100"/>
              <w:rPr>
                <w:rFonts w:ascii="Georgia" w:hAnsi="Georgia" w:cs="Times New Roman"/>
                <w:sz w:val="20"/>
                <w:szCs w:val="20"/>
              </w:rPr>
            </w:pPr>
            <w:r>
              <w:rPr>
                <w:rFonts w:ascii="Georgia" w:hAnsi="Georgia" w:cs="Arial"/>
                <w:color w:val="000000"/>
                <w:sz w:val="23"/>
                <w:szCs w:val="23"/>
              </w:rPr>
              <w:t>- 3B</w:t>
            </w:r>
            <w:r w:rsidR="00F629E7" w:rsidRPr="00001820">
              <w:rPr>
                <w:rFonts w:ascii="Georgia" w:hAnsi="Georgia" w:cs="Arial"/>
                <w:color w:val="000000"/>
                <w:sz w:val="23"/>
                <w:szCs w:val="23"/>
              </w:rPr>
              <w:t xml:space="preserve"> – Talfnidder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4675BD"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Tal benyttes i overdreven grad som 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1F936D"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”Skatteprocenten på 21% skaber problematiske tilstande for de 156.000 borgere, der samlet er 1/5 er dem på arbejdsmarkedet”.</w:t>
            </w:r>
          </w:p>
        </w:tc>
      </w:tr>
      <w:tr w:rsidR="00F629E7" w:rsidRPr="00001820" w14:paraId="0C3E883C"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93546D" w14:textId="77777777" w:rsidR="00F629E7" w:rsidRPr="00001820" w:rsidRDefault="00DF38BE" w:rsidP="00837C3F">
            <w:pPr>
              <w:spacing w:line="360" w:lineRule="auto"/>
              <w:ind w:left="100"/>
              <w:rPr>
                <w:rFonts w:ascii="Georgia" w:hAnsi="Georgia" w:cs="Times New Roman"/>
                <w:sz w:val="20"/>
                <w:szCs w:val="20"/>
              </w:rPr>
            </w:pPr>
            <w:r>
              <w:rPr>
                <w:rFonts w:ascii="Georgia" w:hAnsi="Georgia" w:cs="Arial"/>
                <w:color w:val="000000"/>
                <w:sz w:val="23"/>
                <w:szCs w:val="23"/>
              </w:rPr>
              <w:t>- 3C</w:t>
            </w:r>
            <w:r w:rsidR="00F629E7" w:rsidRPr="00001820">
              <w:rPr>
                <w:rFonts w:ascii="Georgia" w:hAnsi="Georgia" w:cs="Arial"/>
                <w:color w:val="000000"/>
                <w:sz w:val="23"/>
                <w:szCs w:val="23"/>
              </w:rPr>
              <w:t xml:space="preserve"> – Tillægge modstanderen lurvede motiver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1A988B"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xml:space="preserve">Modstanderen tillægges bestemte motiver, som kan få dem til at fremstå </w:t>
            </w:r>
            <w:r w:rsidRPr="00001820">
              <w:rPr>
                <w:rFonts w:ascii="Georgia" w:hAnsi="Georgia" w:cs="Arial"/>
                <w:color w:val="000000"/>
                <w:sz w:val="23"/>
                <w:szCs w:val="23"/>
              </w:rPr>
              <w:lastRenderedPageBreak/>
              <w:t>udspekulerede og med en anden hensigt end tilsigtet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5ABE2D"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lastRenderedPageBreak/>
              <w:t xml:space="preserve">”Det lader til, Anders Samuelsen er en mand af folket – i hvert fald de </w:t>
            </w:r>
            <w:r w:rsidRPr="00001820">
              <w:rPr>
                <w:rFonts w:ascii="Georgia" w:hAnsi="Georgia" w:cs="Arial"/>
                <w:i/>
                <w:iCs/>
                <w:color w:val="000000"/>
                <w:sz w:val="23"/>
                <w:szCs w:val="23"/>
              </w:rPr>
              <w:lastRenderedPageBreak/>
              <w:t>rige, nu når han altid går ind for lavere skat”.</w:t>
            </w:r>
          </w:p>
        </w:tc>
      </w:tr>
      <w:tr w:rsidR="00F629E7" w:rsidRPr="00001820" w14:paraId="190244D9"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5FD2F00" w14:textId="77777777" w:rsidR="00F629E7" w:rsidRPr="00001820" w:rsidRDefault="00DF38BE" w:rsidP="00837C3F">
            <w:pPr>
              <w:spacing w:line="360" w:lineRule="auto"/>
              <w:ind w:left="100"/>
              <w:rPr>
                <w:rFonts w:ascii="Georgia" w:hAnsi="Georgia" w:cs="Times New Roman"/>
                <w:sz w:val="20"/>
                <w:szCs w:val="20"/>
              </w:rPr>
            </w:pPr>
            <w:r>
              <w:rPr>
                <w:rFonts w:ascii="Georgia" w:hAnsi="Georgia" w:cs="Arial"/>
                <w:color w:val="000000"/>
                <w:sz w:val="23"/>
                <w:szCs w:val="23"/>
              </w:rPr>
              <w:lastRenderedPageBreak/>
              <w:t>- 3D</w:t>
            </w:r>
            <w:r w:rsidR="00F629E7" w:rsidRPr="00001820">
              <w:rPr>
                <w:rFonts w:ascii="Georgia" w:hAnsi="Georgia" w:cs="Arial"/>
                <w:color w:val="000000"/>
                <w:sz w:val="23"/>
                <w:szCs w:val="23"/>
              </w:rPr>
              <w:t xml:space="preserve"> – Omvendt lommetyveri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D00FE98"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Der overføres holdninger og synspunkter om en bestemt person, der er ønskelig for afsenderen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340720"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”Pia Kjærsgaard viser barmhjertighed ved ikke at anmelde tyven”.</w:t>
            </w:r>
          </w:p>
        </w:tc>
      </w:tr>
      <w:tr w:rsidR="00F629E7" w:rsidRPr="00001820" w14:paraId="69E29537"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17F3BB"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b/>
                <w:bCs/>
                <w:color w:val="000000"/>
                <w:sz w:val="23"/>
                <w:szCs w:val="23"/>
              </w:rPr>
              <w:t>4. Selvforsvarsargumentation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EDF791" w14:textId="77777777" w:rsidR="00F629E7" w:rsidRPr="00001820" w:rsidRDefault="00F629E7" w:rsidP="00837C3F">
            <w:pPr>
              <w:spacing w:line="360" w:lineRule="auto"/>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3F5D14" w14:textId="77777777" w:rsidR="00F629E7" w:rsidRPr="00001820" w:rsidRDefault="00F629E7" w:rsidP="00837C3F">
            <w:pPr>
              <w:spacing w:line="360" w:lineRule="auto"/>
              <w:rPr>
                <w:rFonts w:ascii="Georgia" w:eastAsia="Times New Roman" w:hAnsi="Georgia" w:cs="Times New Roman"/>
                <w:sz w:val="1"/>
                <w:szCs w:val="20"/>
              </w:rPr>
            </w:pPr>
          </w:p>
        </w:tc>
      </w:tr>
      <w:tr w:rsidR="00F629E7" w:rsidRPr="00001820" w14:paraId="37DCE818"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4834DBA"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- 4A – Fortie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499DE1"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Der vælges ikke at svare direkte på spørgsmålet ved at snakke udenom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3A9B41"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”Hvordan kan I gøre det bedre”</w:t>
            </w:r>
          </w:p>
          <w:p w14:paraId="2662D047"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 ”Jeg synes man skal se tingene i et større perspektiv”.</w:t>
            </w:r>
          </w:p>
        </w:tc>
      </w:tr>
      <w:tr w:rsidR="00F629E7" w:rsidRPr="00001820" w14:paraId="21027BB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C0B251"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- 4B – Fordreje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859FD8"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Adressaten fordrejer spørgsmålet i en retning, der er gavnlig for denne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521A2F"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”Hvornår begynder vi at se resultaterne af forslaget”?</w:t>
            </w:r>
          </w:p>
          <w:p w14:paraId="68C32229"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 Jeg synes i højere grad det er vigtigt at fokusere på, at forslaget trods alt kom igennem.</w:t>
            </w:r>
          </w:p>
        </w:tc>
      </w:tr>
      <w:tr w:rsidR="00F629E7" w:rsidRPr="00001820" w14:paraId="3CA7BF5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5167F5"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- 4C – Affeje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0E1699"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Adressaten svarer ikke på spørgsmålet eller kommer med et modsvar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8590F8"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”I gør jo ikke nok for de fattige”.</w:t>
            </w:r>
          </w:p>
          <w:p w14:paraId="2B176C70"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 ”I det mindste forsøger vi ikke at sende dem ud af landet”.</w:t>
            </w:r>
          </w:p>
        </w:tc>
      </w:tr>
      <w:tr w:rsidR="00F629E7" w:rsidRPr="00001820" w14:paraId="2CC562E8"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64E885"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- 4D – Brud på turtagningen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38DD5A"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color w:val="000000"/>
                <w:sz w:val="23"/>
                <w:szCs w:val="23"/>
              </w:rPr>
              <w:t>Når den ene part i interaktionen afbryder den anden i sin talestrøm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90B7E4"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”Jeg synes, at vi alle bør…”</w:t>
            </w:r>
          </w:p>
          <w:p w14:paraId="26EB526A" w14:textId="77777777" w:rsidR="00F629E7" w:rsidRPr="00001820" w:rsidRDefault="00F629E7" w:rsidP="00837C3F">
            <w:pPr>
              <w:spacing w:line="360" w:lineRule="auto"/>
              <w:ind w:left="100"/>
              <w:rPr>
                <w:rFonts w:ascii="Georgia" w:hAnsi="Georgia" w:cs="Times New Roman"/>
                <w:sz w:val="20"/>
                <w:szCs w:val="20"/>
              </w:rPr>
            </w:pPr>
            <w:r w:rsidRPr="00001820">
              <w:rPr>
                <w:rFonts w:ascii="Georgia" w:hAnsi="Georgia" w:cs="Arial"/>
                <w:i/>
                <w:iCs/>
                <w:color w:val="000000"/>
                <w:sz w:val="23"/>
                <w:szCs w:val="23"/>
              </w:rPr>
              <w:t>- ”Men hvorfor ikke gøre det andet”?</w:t>
            </w:r>
          </w:p>
        </w:tc>
      </w:tr>
    </w:tbl>
    <w:p w14:paraId="2B70332D" w14:textId="77777777" w:rsidR="00F629E7" w:rsidRPr="00001820" w:rsidRDefault="00F629E7" w:rsidP="00AC703A">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12</w:t>
      </w:r>
      <w:r w:rsidRPr="00001820">
        <w:rPr>
          <w:rFonts w:ascii="Georgia" w:hAnsi="Georgia" w:cs="Arial"/>
          <w:color w:val="333333"/>
          <w:sz w:val="20"/>
          <w:szCs w:val="20"/>
          <w:shd w:val="clear" w:color="auto" w:fill="FFFFFF"/>
        </w:rPr>
        <w:t>: Udkast til kodeinstruktion</w:t>
      </w:r>
      <w:r w:rsidR="00AC703A">
        <w:rPr>
          <w:rFonts w:ascii="Georgia" w:hAnsi="Georgia" w:cs="Arial"/>
          <w:color w:val="333333"/>
          <w:sz w:val="20"/>
          <w:szCs w:val="20"/>
          <w:shd w:val="clear" w:color="auto" w:fill="FFFFFF"/>
        </w:rPr>
        <w:t xml:space="preserve"> (Bilag 2)</w:t>
      </w:r>
    </w:p>
    <w:p w14:paraId="0A681779" w14:textId="77777777" w:rsidR="00F629E7" w:rsidRPr="00001820" w:rsidRDefault="00F629E7" w:rsidP="00DB2CD6">
      <w:pPr>
        <w:spacing w:line="360" w:lineRule="auto"/>
        <w:jc w:val="both"/>
        <w:rPr>
          <w:rFonts w:ascii="Georgia" w:eastAsia="Times New Roman" w:hAnsi="Georgia" w:cs="Times New Roman"/>
          <w:sz w:val="20"/>
          <w:szCs w:val="20"/>
        </w:rPr>
      </w:pPr>
    </w:p>
    <w:p w14:paraId="5659336E"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lastRenderedPageBreak/>
        <w:t>Kodeinstruktionen er opdelt i tre kolonner. Første kolonne indeholder samtlige unoder, som forekommer i analyseværktøjet, anden kolonne er en beskrivelse af ind</w:t>
      </w:r>
      <w:r w:rsidR="00AC703A">
        <w:rPr>
          <w:rFonts w:ascii="Georgia" w:hAnsi="Georgia" w:cs="Arial"/>
          <w:color w:val="000000"/>
          <w:sz w:val="23"/>
          <w:szCs w:val="23"/>
        </w:rPr>
        <w:t>ikationer på</w:t>
      </w:r>
      <w:r w:rsidRPr="00001820">
        <w:rPr>
          <w:rFonts w:ascii="Georgia" w:hAnsi="Georgia" w:cs="Arial"/>
          <w:color w:val="000000"/>
          <w:sz w:val="23"/>
          <w:szCs w:val="23"/>
        </w:rPr>
        <w:t xml:space="preserve"> nedsat dialogkvalitet</w:t>
      </w:r>
      <w:r w:rsidR="00AC703A">
        <w:rPr>
          <w:rFonts w:ascii="Georgia" w:hAnsi="Georgia" w:cs="Arial"/>
          <w:color w:val="000000"/>
          <w:sz w:val="23"/>
          <w:szCs w:val="23"/>
        </w:rPr>
        <w:t>,</w:t>
      </w:r>
      <w:r w:rsidRPr="00001820">
        <w:rPr>
          <w:rFonts w:ascii="Georgia" w:hAnsi="Georgia" w:cs="Arial"/>
          <w:color w:val="000000"/>
          <w:sz w:val="23"/>
          <w:szCs w:val="23"/>
        </w:rPr>
        <w:t xml:space="preserve"> og tredje kolonne er eksempler på, hvordan disse kan forekomme i en interaktion. Det er hensigten, at kodeinstruktionen skal benyttes i forbindelse med analyseværktøjet som hjælperedskab til at afdække indikationer på nedsat dialogkvalitet. </w:t>
      </w:r>
    </w:p>
    <w:p w14:paraId="3716DED3" w14:textId="77777777" w:rsidR="00AC703A" w:rsidRPr="00001820" w:rsidRDefault="00AC703A" w:rsidP="00DB2CD6">
      <w:pPr>
        <w:spacing w:line="360" w:lineRule="auto"/>
        <w:jc w:val="both"/>
        <w:rPr>
          <w:rFonts w:ascii="Georgia" w:hAnsi="Georgia" w:cs="Times New Roman"/>
          <w:sz w:val="20"/>
          <w:szCs w:val="20"/>
        </w:rPr>
      </w:pPr>
    </w:p>
    <w:p w14:paraId="036F12A8" w14:textId="77777777" w:rsidR="00F629E7" w:rsidRPr="00001820" w:rsidRDefault="00F629E7" w:rsidP="00AC703A">
      <w:pPr>
        <w:pStyle w:val="Heading2"/>
        <w:spacing w:line="360" w:lineRule="auto"/>
        <w:jc w:val="both"/>
        <w:rPr>
          <w:rFonts w:ascii="Georgia" w:hAnsi="Georgia" w:cs="Times New Roman"/>
          <w:color w:val="auto"/>
          <w:sz w:val="20"/>
          <w:szCs w:val="20"/>
        </w:rPr>
      </w:pPr>
      <w:bookmarkStart w:id="66" w:name="_Toc263274075"/>
      <w:r w:rsidRPr="00001820">
        <w:rPr>
          <w:rFonts w:ascii="Georgia" w:hAnsi="Georgia"/>
          <w:color w:val="auto"/>
        </w:rPr>
        <w:t>4.5. Analyseværktøjets anvendelsessfærer</w:t>
      </w:r>
      <w:bookmarkEnd w:id="66"/>
    </w:p>
    <w:p w14:paraId="572B6DE1" w14:textId="77777777" w:rsidR="0020459A" w:rsidRDefault="00816C13" w:rsidP="00AC703A">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Analyseværktøjet </w:t>
      </w:r>
      <w:r>
        <w:rPr>
          <w:rFonts w:ascii="Georgia" w:hAnsi="Georgia" w:cs="Arial"/>
          <w:color w:val="000000"/>
          <w:sz w:val="23"/>
          <w:szCs w:val="23"/>
        </w:rPr>
        <w:t xml:space="preserve">antages at kunne </w:t>
      </w:r>
      <w:r w:rsidRPr="00001820">
        <w:rPr>
          <w:rFonts w:ascii="Georgia" w:hAnsi="Georgia" w:cs="Arial"/>
          <w:color w:val="000000"/>
          <w:sz w:val="23"/>
          <w:szCs w:val="23"/>
        </w:rPr>
        <w:t xml:space="preserve">anvendes </w:t>
      </w:r>
      <w:r>
        <w:rPr>
          <w:rFonts w:ascii="Georgia" w:hAnsi="Georgia" w:cs="Arial"/>
          <w:color w:val="000000"/>
          <w:sz w:val="23"/>
          <w:szCs w:val="23"/>
        </w:rPr>
        <w:t xml:space="preserve">i forhold </w:t>
      </w:r>
      <w:r w:rsidR="00F629E7" w:rsidRPr="00001820">
        <w:rPr>
          <w:rFonts w:ascii="Georgia" w:hAnsi="Georgia" w:cs="Arial"/>
          <w:color w:val="000000"/>
          <w:sz w:val="23"/>
          <w:szCs w:val="23"/>
        </w:rPr>
        <w:t>til en række forsk</w:t>
      </w:r>
      <w:r w:rsidR="00FF0668">
        <w:rPr>
          <w:rFonts w:ascii="Georgia" w:hAnsi="Georgia" w:cs="Arial"/>
          <w:color w:val="000000"/>
          <w:sz w:val="23"/>
          <w:szCs w:val="23"/>
        </w:rPr>
        <w:t>ell</w:t>
      </w:r>
      <w:r w:rsidR="001F5D4D">
        <w:rPr>
          <w:rFonts w:ascii="Georgia" w:hAnsi="Georgia" w:cs="Arial"/>
          <w:color w:val="000000"/>
          <w:sz w:val="23"/>
          <w:szCs w:val="23"/>
        </w:rPr>
        <w:t>ige sfærer, herunder særligt tv</w:t>
      </w:r>
      <w:r w:rsidR="00F629E7" w:rsidRPr="00001820">
        <w:rPr>
          <w:rFonts w:ascii="Georgia" w:hAnsi="Georgia" w:cs="Arial"/>
          <w:color w:val="000000"/>
          <w:sz w:val="23"/>
          <w:szCs w:val="23"/>
        </w:rPr>
        <w:t xml:space="preserve">, Folketingssalen og lokale arrangementer. Disse sfærer, samt deres kendetegn, skitseres nedenfor. </w:t>
      </w:r>
    </w:p>
    <w:p w14:paraId="38232914" w14:textId="77777777" w:rsidR="0020459A" w:rsidRPr="0020459A" w:rsidRDefault="0020459A" w:rsidP="00AC703A">
      <w:pPr>
        <w:spacing w:line="360" w:lineRule="auto"/>
        <w:jc w:val="both"/>
        <w:rPr>
          <w:rFonts w:ascii="Georgia" w:hAnsi="Georgia" w:cs="Arial"/>
          <w:color w:val="000000"/>
          <w:sz w:val="23"/>
          <w:szCs w:val="23"/>
        </w:rPr>
      </w:pPr>
    </w:p>
    <w:p w14:paraId="37EBC406" w14:textId="77777777" w:rsidR="00F629E7" w:rsidRPr="00001820" w:rsidRDefault="00AD475B" w:rsidP="00AC703A">
      <w:pPr>
        <w:pStyle w:val="Heading3"/>
        <w:spacing w:line="360" w:lineRule="auto"/>
        <w:jc w:val="both"/>
        <w:rPr>
          <w:rFonts w:ascii="Georgia" w:hAnsi="Georgia" w:cs="Times New Roman"/>
          <w:color w:val="auto"/>
          <w:sz w:val="20"/>
          <w:szCs w:val="20"/>
        </w:rPr>
      </w:pPr>
      <w:bookmarkStart w:id="67" w:name="_Toc263274076"/>
      <w:r>
        <w:rPr>
          <w:rFonts w:ascii="Georgia" w:hAnsi="Georgia"/>
          <w:color w:val="auto"/>
        </w:rPr>
        <w:t xml:space="preserve">4.5.1. Tv-transmitterede </w:t>
      </w:r>
      <w:r w:rsidR="00F629E7" w:rsidRPr="00001820">
        <w:rPr>
          <w:rFonts w:ascii="Georgia" w:hAnsi="Georgia"/>
          <w:color w:val="auto"/>
        </w:rPr>
        <w:t>udsendelser</w:t>
      </w:r>
      <w:bookmarkEnd w:id="67"/>
    </w:p>
    <w:p w14:paraId="6ACBF943" w14:textId="77777777" w:rsidR="00F629E7" w:rsidRPr="00001820" w:rsidRDefault="00AD475B" w:rsidP="00AC703A">
      <w:pPr>
        <w:spacing w:line="360" w:lineRule="auto"/>
        <w:jc w:val="both"/>
        <w:rPr>
          <w:rFonts w:ascii="Georgia" w:hAnsi="Georgia" w:cs="Arial"/>
          <w:color w:val="000000"/>
          <w:sz w:val="23"/>
          <w:szCs w:val="23"/>
        </w:rPr>
      </w:pPr>
      <w:r>
        <w:rPr>
          <w:rFonts w:ascii="Georgia" w:hAnsi="Georgia" w:cs="Arial"/>
          <w:color w:val="000000"/>
          <w:sz w:val="23"/>
          <w:szCs w:val="23"/>
        </w:rPr>
        <w:t>De to største aktører i</w:t>
      </w:r>
      <w:r w:rsidR="00F629E7" w:rsidRPr="00001820">
        <w:rPr>
          <w:rFonts w:ascii="Georgia" w:hAnsi="Georgia" w:cs="Arial"/>
          <w:color w:val="000000"/>
          <w:sz w:val="23"/>
          <w:szCs w:val="23"/>
        </w:rPr>
        <w:t xml:space="preserve"> sfære</w:t>
      </w:r>
      <w:r>
        <w:rPr>
          <w:rFonts w:ascii="Georgia" w:hAnsi="Georgia" w:cs="Arial"/>
          <w:color w:val="000000"/>
          <w:sz w:val="23"/>
          <w:szCs w:val="23"/>
        </w:rPr>
        <w:t>n af tv-transmitterede udsendelser indeholdende</w:t>
      </w:r>
      <w:r w:rsidR="00F629E7" w:rsidRPr="00001820">
        <w:rPr>
          <w:rFonts w:ascii="Georgia" w:hAnsi="Georgia" w:cs="Arial"/>
          <w:color w:val="000000"/>
          <w:sz w:val="23"/>
          <w:szCs w:val="23"/>
        </w:rPr>
        <w:t xml:space="preserve"> politisk</w:t>
      </w:r>
      <w:r>
        <w:rPr>
          <w:rFonts w:ascii="Georgia" w:hAnsi="Georgia" w:cs="Arial"/>
          <w:color w:val="000000"/>
          <w:sz w:val="23"/>
          <w:szCs w:val="23"/>
        </w:rPr>
        <w:t>e</w:t>
      </w:r>
      <w:r w:rsidR="00F629E7" w:rsidRPr="00001820">
        <w:rPr>
          <w:rFonts w:ascii="Georgia" w:hAnsi="Georgia" w:cs="Arial"/>
          <w:color w:val="000000"/>
          <w:sz w:val="23"/>
          <w:szCs w:val="23"/>
        </w:rPr>
        <w:t xml:space="preserve"> interaktion</w:t>
      </w:r>
      <w:r>
        <w:rPr>
          <w:rFonts w:ascii="Georgia" w:hAnsi="Georgia" w:cs="Arial"/>
          <w:color w:val="000000"/>
          <w:sz w:val="23"/>
          <w:szCs w:val="23"/>
        </w:rPr>
        <w:t>er</w:t>
      </w:r>
      <w:r w:rsidR="00F629E7" w:rsidRPr="00001820">
        <w:rPr>
          <w:rFonts w:ascii="Georgia" w:hAnsi="Georgia" w:cs="Arial"/>
          <w:color w:val="000000"/>
          <w:sz w:val="23"/>
          <w:szCs w:val="23"/>
        </w:rPr>
        <w:t xml:space="preserve"> er Danmarks Radio og TV2. DR’s TV-Avisen og TV2’s Nyhederne har en varighed på omtrent 25 minutter, hvoraf udsendelserne er delt op i mindre nyhedsindslag. Enkelte af disse nyhedsindslag kan indeholde interview med en politiker, foretaget af studieværten, journalisten. Interaktionen mellem politiker og journalist i de nationale nyhedsudsendelser varer omkring 2-5 minutter. Dette skyldes, at der i tv-udsendelserne skal bringes andre nyhedsindslag. Intervieweren, journalisten, stiller typisk tre spørgsmål med dertilhørende opfølgningsspørgsmål. Politikeren får størstedelen af taletiden, så han eller hun kan forklare sine holdninger eller problemstillinger.</w:t>
      </w:r>
      <w:r>
        <w:rPr>
          <w:rFonts w:ascii="Georgia" w:hAnsi="Georgia" w:cs="Arial"/>
          <w:color w:val="000000"/>
          <w:sz w:val="23"/>
          <w:szCs w:val="23"/>
        </w:rPr>
        <w:t xml:space="preserve"> (Hjarvard, 1999, 214)</w:t>
      </w:r>
    </w:p>
    <w:p w14:paraId="2E266C70" w14:textId="77777777" w:rsidR="00F629E7" w:rsidRPr="00001820" w:rsidRDefault="00F629E7" w:rsidP="00DB2CD6">
      <w:pPr>
        <w:spacing w:line="360" w:lineRule="auto"/>
        <w:jc w:val="both"/>
        <w:rPr>
          <w:rFonts w:ascii="Georgia" w:hAnsi="Georgia" w:cs="Times New Roman"/>
          <w:sz w:val="20"/>
          <w:szCs w:val="20"/>
        </w:rPr>
      </w:pPr>
    </w:p>
    <w:p w14:paraId="131ACA26"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color w:val="000000"/>
          <w:sz w:val="23"/>
          <w:szCs w:val="23"/>
        </w:rPr>
        <w:t>Typisk placeres interviewet med politikeren som et af de første indslag i de nationale nyhedsudsendelser, da omdrejningspunktet er prioriteret som en vigtig historie. Blødere nyhedsindslag prioriteres lavere, hvorfor de placeres i afslutningen af nyhedsudsendelsen.</w:t>
      </w:r>
    </w:p>
    <w:p w14:paraId="05C9D5E5" w14:textId="77777777" w:rsidR="00816C13"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Både DR1 og TV2 har interaktioner mellem politikere og journalister i andre tv-programmer. Disse er DR’s Aftenshowet og TV2</w:t>
      </w:r>
      <w:r w:rsidR="0056353B">
        <w:rPr>
          <w:rFonts w:ascii="Georgia" w:hAnsi="Georgia" w:cs="Arial"/>
          <w:color w:val="000000"/>
          <w:sz w:val="23"/>
          <w:szCs w:val="23"/>
        </w:rPr>
        <w:t>’s</w:t>
      </w:r>
      <w:r w:rsidRPr="00001820">
        <w:rPr>
          <w:rFonts w:ascii="Georgia" w:hAnsi="Georgia" w:cs="Arial"/>
          <w:color w:val="000000"/>
          <w:sz w:val="23"/>
          <w:szCs w:val="23"/>
        </w:rPr>
        <w:t xml:space="preserve"> Go’ Morgen Danmark og Go’ Aften Danmark, der i højere grad har fokus på blødere værdier.</w:t>
      </w:r>
      <w:r w:rsidR="0056353B">
        <w:rPr>
          <w:rFonts w:ascii="Georgia" w:hAnsi="Georgia" w:cs="Arial"/>
          <w:color w:val="000000"/>
          <w:sz w:val="23"/>
          <w:szCs w:val="23"/>
        </w:rPr>
        <w:t xml:space="preserve"> (Hjarvard, 1999, 235)</w:t>
      </w:r>
      <w:r w:rsidRPr="00001820">
        <w:rPr>
          <w:rFonts w:ascii="Georgia" w:hAnsi="Georgia" w:cs="Arial"/>
          <w:color w:val="000000"/>
          <w:sz w:val="23"/>
          <w:szCs w:val="23"/>
        </w:rPr>
        <w:t xml:space="preserve"> Interaktionen mellem politiker og journalist i disse programmer har en længde på 5-10 minutter og er præget af forhøjet høflighed frem for kritiske spørgsmål. </w:t>
      </w:r>
    </w:p>
    <w:p w14:paraId="2B1F6D9C" w14:textId="77777777" w:rsidR="00816C13" w:rsidRPr="00001820" w:rsidRDefault="00816C13" w:rsidP="00816C13">
      <w:pPr>
        <w:spacing w:line="360" w:lineRule="auto"/>
        <w:jc w:val="both"/>
        <w:rPr>
          <w:rFonts w:ascii="Georgia" w:hAnsi="Georgia" w:cs="Times New Roman"/>
          <w:sz w:val="20"/>
          <w:szCs w:val="20"/>
        </w:rPr>
      </w:pPr>
    </w:p>
    <w:p w14:paraId="6FBCD515"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Politiske interaktioner finder ligeledes sted på mere nyhedsorienterede tv-kanaler som DR2 og TV2 News. På DR2 valgte ledelsen i 2013 at ændre format, så der i højere grad kom fokus på nyheder. Dette indebar et nyhedsorienteret alternativ til Go’ Morgen Danmark i form af DR2 Morgen. I DR2 Morgen samt aftenprogrammet Deadline er interaktionen mellem </w:t>
      </w:r>
      <w:r w:rsidRPr="00001820">
        <w:rPr>
          <w:rFonts w:ascii="Georgia" w:hAnsi="Georgia" w:cs="Arial"/>
          <w:color w:val="000000"/>
          <w:sz w:val="23"/>
          <w:szCs w:val="23"/>
        </w:rPr>
        <w:lastRenderedPageBreak/>
        <w:t>politiker og journalist tidsmæssigt længere end i de nationale nyhedsudsendelser. Et interview kan vare mellem 15-20 minutter afhængig af prioriteringen af indslaget. Spørgsmålene er ofte mere kritiske, og der er øget tid til uddybelse, hvis journalisten ikke får besvaret sit spørgsmål. Foruden DR2 Morgen og Deadline har DR2 korte nyhedsudsendelser hver time samt det ugentlige debatprogram, Debatten.</w:t>
      </w:r>
    </w:p>
    <w:p w14:paraId="3A47778C" w14:textId="77777777" w:rsidR="0056353B" w:rsidRPr="00001820" w:rsidRDefault="0056353B" w:rsidP="00DB2CD6">
      <w:pPr>
        <w:spacing w:line="360" w:lineRule="auto"/>
        <w:jc w:val="both"/>
        <w:rPr>
          <w:rFonts w:ascii="Georgia" w:hAnsi="Georgia" w:cs="Times New Roman"/>
          <w:sz w:val="20"/>
          <w:szCs w:val="20"/>
        </w:rPr>
      </w:pPr>
    </w:p>
    <w:p w14:paraId="62C20582"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Debattens format består af en journalist, der interviewer en eller op til otte politikere eller politiske aktører. De interviewede bliver tildelt taletid fra journalisten. Programmets varighed er 60 minutter, me</w:t>
      </w:r>
      <w:r w:rsidR="003C7461">
        <w:rPr>
          <w:rFonts w:ascii="Georgia" w:hAnsi="Georgia" w:cs="Arial"/>
          <w:color w:val="000000"/>
          <w:sz w:val="23"/>
          <w:szCs w:val="23"/>
        </w:rPr>
        <w:t>n kan være delt op i mindre sekvenser</w:t>
      </w:r>
      <w:r w:rsidRPr="00001820">
        <w:rPr>
          <w:rFonts w:ascii="Georgia" w:hAnsi="Georgia" w:cs="Arial"/>
          <w:color w:val="000000"/>
          <w:sz w:val="23"/>
          <w:szCs w:val="23"/>
        </w:rPr>
        <w:t>, hvis flere emner skal diskuteres.</w:t>
      </w:r>
    </w:p>
    <w:p w14:paraId="485A294A" w14:textId="77777777" w:rsidR="0056353B" w:rsidRPr="00001820" w:rsidRDefault="0056353B" w:rsidP="00DB2CD6">
      <w:pPr>
        <w:spacing w:line="360" w:lineRule="auto"/>
        <w:jc w:val="both"/>
        <w:rPr>
          <w:rFonts w:ascii="Georgia" w:hAnsi="Georgia" w:cs="Times New Roman"/>
          <w:sz w:val="20"/>
          <w:szCs w:val="20"/>
        </w:rPr>
      </w:pPr>
    </w:p>
    <w:p w14:paraId="45EEC649" w14:textId="77777777" w:rsidR="00F629E7"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TV2 News sender som udgangspunkt nyheder i alle døgnets timer. Dog er timerne 23.30-6.00 en 30 minutters båndet udsendelse, der kører i sløjfe hele natten. Med 17,5 timers direkte udsendelser er der basis for et højt antal politiske interaktioner. De 17,5 timers sendetid ændrer ikke ved, at taletiden forbliver under 15 minutter. </w:t>
      </w:r>
    </w:p>
    <w:p w14:paraId="7439C684" w14:textId="77777777" w:rsidR="008E05E5" w:rsidRDefault="008E05E5" w:rsidP="00DB2CD6">
      <w:pPr>
        <w:spacing w:line="360" w:lineRule="auto"/>
        <w:jc w:val="both"/>
        <w:rPr>
          <w:rFonts w:ascii="Georgia" w:hAnsi="Georgia" w:cs="Times New Roman"/>
          <w:sz w:val="20"/>
          <w:szCs w:val="20"/>
        </w:rPr>
      </w:pPr>
    </w:p>
    <w:p w14:paraId="6781BAA6" w14:textId="77777777" w:rsidR="0020459A" w:rsidRDefault="0020459A" w:rsidP="00DB2CD6">
      <w:pPr>
        <w:spacing w:line="360" w:lineRule="auto"/>
        <w:jc w:val="both"/>
        <w:rPr>
          <w:rFonts w:ascii="Georgia" w:hAnsi="Georgia" w:cs="Times New Roman"/>
          <w:sz w:val="20"/>
          <w:szCs w:val="20"/>
        </w:rPr>
      </w:pPr>
    </w:p>
    <w:p w14:paraId="76E26684" w14:textId="77777777" w:rsidR="0020459A" w:rsidRDefault="0020459A" w:rsidP="00DB2CD6">
      <w:pPr>
        <w:spacing w:line="360" w:lineRule="auto"/>
        <w:jc w:val="both"/>
        <w:rPr>
          <w:rFonts w:ascii="Georgia" w:hAnsi="Georgia" w:cs="Times New Roman"/>
          <w:sz w:val="20"/>
          <w:szCs w:val="20"/>
        </w:rPr>
      </w:pPr>
    </w:p>
    <w:p w14:paraId="6683CB97" w14:textId="77777777" w:rsidR="0020459A" w:rsidRDefault="0020459A" w:rsidP="00DB2CD6">
      <w:pPr>
        <w:spacing w:line="360" w:lineRule="auto"/>
        <w:jc w:val="both"/>
        <w:rPr>
          <w:rFonts w:ascii="Georgia" w:hAnsi="Georgia" w:cs="Times New Roman"/>
          <w:sz w:val="20"/>
          <w:szCs w:val="20"/>
        </w:rPr>
      </w:pPr>
    </w:p>
    <w:p w14:paraId="69264096" w14:textId="77777777" w:rsidR="0020459A" w:rsidRDefault="0020459A" w:rsidP="00DB2CD6">
      <w:pPr>
        <w:spacing w:line="360" w:lineRule="auto"/>
        <w:jc w:val="both"/>
        <w:rPr>
          <w:rFonts w:ascii="Georgia" w:hAnsi="Georgia" w:cs="Times New Roman"/>
          <w:sz w:val="20"/>
          <w:szCs w:val="20"/>
        </w:rPr>
      </w:pPr>
    </w:p>
    <w:p w14:paraId="7B88A76F" w14:textId="77777777" w:rsidR="0020459A" w:rsidRDefault="0020459A" w:rsidP="00DB2CD6">
      <w:pPr>
        <w:spacing w:line="360" w:lineRule="auto"/>
        <w:jc w:val="both"/>
        <w:rPr>
          <w:rFonts w:ascii="Georgia" w:hAnsi="Georgia" w:cs="Times New Roman"/>
          <w:sz w:val="20"/>
          <w:szCs w:val="20"/>
        </w:rPr>
      </w:pPr>
    </w:p>
    <w:p w14:paraId="448C5193" w14:textId="77777777" w:rsidR="0020459A" w:rsidRDefault="0020459A" w:rsidP="00DB2CD6">
      <w:pPr>
        <w:spacing w:line="360" w:lineRule="auto"/>
        <w:jc w:val="both"/>
        <w:rPr>
          <w:rFonts w:ascii="Georgia" w:hAnsi="Georgia" w:cs="Times New Roman"/>
          <w:sz w:val="20"/>
          <w:szCs w:val="20"/>
        </w:rPr>
      </w:pPr>
    </w:p>
    <w:p w14:paraId="56223ECE" w14:textId="77777777" w:rsidR="0020459A" w:rsidRDefault="0020459A" w:rsidP="00DB2CD6">
      <w:pPr>
        <w:spacing w:line="360" w:lineRule="auto"/>
        <w:jc w:val="both"/>
        <w:rPr>
          <w:rFonts w:ascii="Georgia" w:hAnsi="Georgia" w:cs="Times New Roman"/>
          <w:sz w:val="20"/>
          <w:szCs w:val="20"/>
        </w:rPr>
      </w:pPr>
    </w:p>
    <w:p w14:paraId="7AD04CD5" w14:textId="77777777" w:rsidR="0020459A" w:rsidRDefault="0020459A" w:rsidP="00DB2CD6">
      <w:pPr>
        <w:spacing w:line="360" w:lineRule="auto"/>
        <w:jc w:val="both"/>
        <w:rPr>
          <w:rFonts w:ascii="Georgia" w:hAnsi="Georgia" w:cs="Times New Roman"/>
          <w:sz w:val="20"/>
          <w:szCs w:val="20"/>
        </w:rPr>
      </w:pPr>
    </w:p>
    <w:p w14:paraId="24208C14" w14:textId="77777777" w:rsidR="0020459A" w:rsidRDefault="0020459A" w:rsidP="00DB2CD6">
      <w:pPr>
        <w:spacing w:line="360" w:lineRule="auto"/>
        <w:jc w:val="both"/>
        <w:rPr>
          <w:rFonts w:ascii="Georgia" w:hAnsi="Georgia" w:cs="Times New Roman"/>
          <w:sz w:val="20"/>
          <w:szCs w:val="20"/>
        </w:rPr>
      </w:pPr>
    </w:p>
    <w:p w14:paraId="0FAAA91F" w14:textId="77777777" w:rsidR="0020459A" w:rsidRDefault="0020459A" w:rsidP="00DB2CD6">
      <w:pPr>
        <w:spacing w:line="360" w:lineRule="auto"/>
        <w:jc w:val="both"/>
        <w:rPr>
          <w:rFonts w:ascii="Georgia" w:hAnsi="Georgia" w:cs="Times New Roman"/>
          <w:sz w:val="20"/>
          <w:szCs w:val="20"/>
        </w:rPr>
      </w:pPr>
    </w:p>
    <w:p w14:paraId="2126B32D" w14:textId="77777777" w:rsidR="0020459A" w:rsidRDefault="0020459A" w:rsidP="00DB2CD6">
      <w:pPr>
        <w:spacing w:line="360" w:lineRule="auto"/>
        <w:jc w:val="both"/>
        <w:rPr>
          <w:rFonts w:ascii="Georgia" w:hAnsi="Georgia" w:cs="Times New Roman"/>
          <w:sz w:val="20"/>
          <w:szCs w:val="20"/>
        </w:rPr>
      </w:pPr>
    </w:p>
    <w:p w14:paraId="64B47F91" w14:textId="77777777" w:rsidR="0020459A" w:rsidRDefault="0020459A" w:rsidP="00DB2CD6">
      <w:pPr>
        <w:spacing w:line="360" w:lineRule="auto"/>
        <w:jc w:val="both"/>
        <w:rPr>
          <w:rFonts w:ascii="Georgia" w:hAnsi="Georgia" w:cs="Times New Roman"/>
          <w:sz w:val="20"/>
          <w:szCs w:val="20"/>
        </w:rPr>
      </w:pPr>
    </w:p>
    <w:p w14:paraId="7B8EBCAE" w14:textId="77777777" w:rsidR="0020459A" w:rsidRDefault="0020459A" w:rsidP="00DB2CD6">
      <w:pPr>
        <w:spacing w:line="360" w:lineRule="auto"/>
        <w:jc w:val="both"/>
        <w:rPr>
          <w:rFonts w:ascii="Georgia" w:hAnsi="Georgia" w:cs="Times New Roman"/>
          <w:sz w:val="20"/>
          <w:szCs w:val="20"/>
        </w:rPr>
      </w:pPr>
    </w:p>
    <w:p w14:paraId="2DE96BB4" w14:textId="77777777" w:rsidR="0020459A" w:rsidRDefault="0020459A" w:rsidP="00DB2CD6">
      <w:pPr>
        <w:spacing w:line="360" w:lineRule="auto"/>
        <w:jc w:val="both"/>
        <w:rPr>
          <w:rFonts w:ascii="Georgia" w:hAnsi="Georgia" w:cs="Times New Roman"/>
          <w:sz w:val="20"/>
          <w:szCs w:val="20"/>
        </w:rPr>
      </w:pPr>
    </w:p>
    <w:p w14:paraId="6ED5A20B" w14:textId="77777777" w:rsidR="0020459A" w:rsidRDefault="0020459A" w:rsidP="00DB2CD6">
      <w:pPr>
        <w:spacing w:line="360" w:lineRule="auto"/>
        <w:jc w:val="both"/>
        <w:rPr>
          <w:rFonts w:ascii="Georgia" w:hAnsi="Georgia" w:cs="Times New Roman"/>
          <w:sz w:val="20"/>
          <w:szCs w:val="20"/>
        </w:rPr>
      </w:pPr>
    </w:p>
    <w:p w14:paraId="14B66F0B" w14:textId="77777777" w:rsidR="0020459A" w:rsidRDefault="0020459A" w:rsidP="00DB2CD6">
      <w:pPr>
        <w:spacing w:line="360" w:lineRule="auto"/>
        <w:jc w:val="both"/>
        <w:rPr>
          <w:rFonts w:ascii="Georgia" w:hAnsi="Georgia" w:cs="Times New Roman"/>
          <w:sz w:val="20"/>
          <w:szCs w:val="20"/>
        </w:rPr>
      </w:pPr>
    </w:p>
    <w:p w14:paraId="35CEB3F7" w14:textId="77777777" w:rsidR="0020459A" w:rsidRDefault="0020459A" w:rsidP="00DB2CD6">
      <w:pPr>
        <w:spacing w:line="360" w:lineRule="auto"/>
        <w:jc w:val="both"/>
        <w:rPr>
          <w:rFonts w:ascii="Georgia" w:hAnsi="Georgia" w:cs="Times New Roman"/>
          <w:sz w:val="20"/>
          <w:szCs w:val="20"/>
        </w:rPr>
      </w:pPr>
    </w:p>
    <w:p w14:paraId="55DAE2B2" w14:textId="77777777" w:rsidR="0020459A" w:rsidRDefault="0020459A" w:rsidP="00DB2CD6">
      <w:pPr>
        <w:spacing w:line="360" w:lineRule="auto"/>
        <w:jc w:val="both"/>
        <w:rPr>
          <w:rFonts w:ascii="Georgia" w:hAnsi="Georgia" w:cs="Times New Roman"/>
          <w:sz w:val="20"/>
          <w:szCs w:val="20"/>
        </w:rPr>
      </w:pPr>
    </w:p>
    <w:p w14:paraId="4937A9F2" w14:textId="77777777" w:rsidR="0020459A" w:rsidRDefault="0020459A" w:rsidP="00DB2CD6">
      <w:pPr>
        <w:spacing w:line="360" w:lineRule="auto"/>
        <w:jc w:val="both"/>
        <w:rPr>
          <w:rFonts w:ascii="Georgia" w:hAnsi="Georgia" w:cs="Times New Roman"/>
          <w:sz w:val="20"/>
          <w:szCs w:val="20"/>
        </w:rPr>
      </w:pPr>
    </w:p>
    <w:p w14:paraId="777F763D" w14:textId="77777777" w:rsidR="0020459A" w:rsidRDefault="0020459A" w:rsidP="00DB2CD6">
      <w:pPr>
        <w:spacing w:line="360" w:lineRule="auto"/>
        <w:jc w:val="both"/>
        <w:rPr>
          <w:rFonts w:ascii="Georgia" w:hAnsi="Georgia" w:cs="Times New Roman"/>
          <w:sz w:val="20"/>
          <w:szCs w:val="20"/>
        </w:rPr>
      </w:pPr>
    </w:p>
    <w:p w14:paraId="6FE7ED61" w14:textId="77777777" w:rsidR="0020459A" w:rsidRDefault="0020459A" w:rsidP="00DB2CD6">
      <w:pPr>
        <w:spacing w:line="360" w:lineRule="auto"/>
        <w:jc w:val="both"/>
        <w:rPr>
          <w:rFonts w:ascii="Georgia" w:hAnsi="Georgia" w:cs="Times New Roman"/>
          <w:sz w:val="20"/>
          <w:szCs w:val="20"/>
        </w:rPr>
      </w:pPr>
    </w:p>
    <w:p w14:paraId="2F8A9FBF" w14:textId="77777777" w:rsidR="0020459A" w:rsidRPr="00001820" w:rsidRDefault="0020459A" w:rsidP="00DB2CD6">
      <w:pPr>
        <w:spacing w:line="360" w:lineRule="auto"/>
        <w:jc w:val="both"/>
        <w:rPr>
          <w:rFonts w:ascii="Georgia" w:hAnsi="Georgia" w:cs="Times New Roman"/>
          <w:sz w:val="20"/>
          <w:szCs w:val="20"/>
        </w:rPr>
      </w:pPr>
    </w:p>
    <w:p w14:paraId="741F1F73" w14:textId="77777777" w:rsidR="00F629E7" w:rsidRDefault="00266679" w:rsidP="00DB2CD6">
      <w:pPr>
        <w:spacing w:line="360" w:lineRule="auto"/>
        <w:jc w:val="both"/>
        <w:rPr>
          <w:rFonts w:ascii="Georgia" w:hAnsi="Georgia" w:cs="Arial"/>
          <w:color w:val="000000"/>
          <w:sz w:val="23"/>
          <w:szCs w:val="23"/>
        </w:rPr>
      </w:pPr>
      <w:r>
        <w:rPr>
          <w:rFonts w:ascii="Georgia" w:hAnsi="Georgia" w:cs="Arial"/>
          <w:color w:val="000000"/>
          <w:sz w:val="23"/>
          <w:szCs w:val="23"/>
        </w:rPr>
        <w:lastRenderedPageBreak/>
        <w:t>I nedenstående model</w:t>
      </w:r>
      <w:r w:rsidR="008E05E5">
        <w:rPr>
          <w:rFonts w:ascii="Georgia" w:hAnsi="Georgia" w:cs="Arial"/>
          <w:color w:val="000000"/>
          <w:sz w:val="23"/>
          <w:szCs w:val="23"/>
        </w:rPr>
        <w:t xml:space="preserve"> leveres en oversigt over </w:t>
      </w:r>
      <w:r w:rsidR="008E05E5" w:rsidRPr="00001820">
        <w:rPr>
          <w:rFonts w:ascii="Georgia" w:hAnsi="Georgia" w:cs="Arial"/>
          <w:color w:val="000000"/>
          <w:sz w:val="23"/>
          <w:szCs w:val="23"/>
        </w:rPr>
        <w:t>de væsentligste tv-transmitterede udsendelser, hvori interaktion mellem</w:t>
      </w:r>
      <w:r>
        <w:rPr>
          <w:rFonts w:ascii="Georgia" w:hAnsi="Georgia" w:cs="Arial"/>
          <w:color w:val="000000"/>
          <w:sz w:val="23"/>
          <w:szCs w:val="23"/>
        </w:rPr>
        <w:t xml:space="preserve"> politiker og journalist forekommer</w:t>
      </w:r>
      <w:r w:rsidR="008E05E5" w:rsidRPr="00001820">
        <w:rPr>
          <w:rFonts w:ascii="Georgia" w:hAnsi="Georgia" w:cs="Arial"/>
          <w:color w:val="000000"/>
          <w:sz w:val="23"/>
          <w:szCs w:val="23"/>
        </w:rPr>
        <w:t>.</w:t>
      </w:r>
    </w:p>
    <w:p w14:paraId="69068067" w14:textId="77777777" w:rsidR="0020459A" w:rsidRPr="0020459A" w:rsidRDefault="0020459A" w:rsidP="00DB2CD6">
      <w:pPr>
        <w:spacing w:line="360" w:lineRule="auto"/>
        <w:jc w:val="both"/>
        <w:rPr>
          <w:rFonts w:ascii="Georgia" w:hAnsi="Georgia" w:cs="Arial"/>
          <w:color w:val="000000"/>
          <w:sz w:val="23"/>
          <w:szCs w:val="23"/>
        </w:rPr>
      </w:pPr>
    </w:p>
    <w:tbl>
      <w:tblPr>
        <w:tblW w:w="0" w:type="auto"/>
        <w:tblCellMar>
          <w:top w:w="15" w:type="dxa"/>
          <w:left w:w="15" w:type="dxa"/>
          <w:bottom w:w="15" w:type="dxa"/>
          <w:right w:w="15" w:type="dxa"/>
        </w:tblCellMar>
        <w:tblLook w:val="04A0" w:firstRow="1" w:lastRow="0" w:firstColumn="1" w:lastColumn="0" w:noHBand="0" w:noVBand="1"/>
      </w:tblPr>
      <w:tblGrid>
        <w:gridCol w:w="1244"/>
        <w:gridCol w:w="3539"/>
        <w:gridCol w:w="1701"/>
        <w:gridCol w:w="3082"/>
      </w:tblGrid>
      <w:tr w:rsidR="00F629E7" w:rsidRPr="00001820" w14:paraId="54155D48"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978D28C" w14:textId="77777777" w:rsidR="00F629E7" w:rsidRPr="00001820" w:rsidRDefault="00F629E7" w:rsidP="00DB2CD6">
            <w:pPr>
              <w:spacing w:line="276" w:lineRule="auto"/>
              <w:jc w:val="both"/>
              <w:rPr>
                <w:rFonts w:ascii="Georgia" w:eastAsia="Times New Roman" w:hAnsi="Georgia" w:cs="Times New Roman"/>
                <w:sz w:val="1"/>
                <w:szCs w:val="20"/>
              </w:rPr>
            </w:pPr>
          </w:p>
        </w:tc>
        <w:tc>
          <w:tcPr>
            <w:tcW w:w="35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322A9C"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3"/>
                <w:szCs w:val="23"/>
              </w:rPr>
              <w:t>Mulige interaktioner for politiker og journalist</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E999622"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3"/>
                <w:szCs w:val="23"/>
              </w:rPr>
              <w:t>Taletid</w:t>
            </w:r>
          </w:p>
        </w:tc>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521931B"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3"/>
                <w:szCs w:val="23"/>
              </w:rPr>
              <w:t>Interviewform</w:t>
            </w:r>
          </w:p>
        </w:tc>
      </w:tr>
      <w:tr w:rsidR="00F629E7" w:rsidRPr="00001820" w14:paraId="5BF01BF2"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2A87144"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3"/>
                <w:szCs w:val="23"/>
              </w:rPr>
              <w:t>DR1</w:t>
            </w:r>
          </w:p>
        </w:tc>
        <w:tc>
          <w:tcPr>
            <w:tcW w:w="35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0E1CF0"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21 Søndag</w:t>
            </w:r>
          </w:p>
          <w:p w14:paraId="6F78F7DB"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Aftenshowet</w:t>
            </w:r>
          </w:p>
          <w:p w14:paraId="0EC97024"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Bag Borgen</w:t>
            </w:r>
          </w:p>
          <w:p w14:paraId="60DFD7FD"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TV-Avisen</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66DE69F"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3-10 min.</w:t>
            </w:r>
          </w:p>
          <w:p w14:paraId="41350FD8"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5 min.</w:t>
            </w:r>
          </w:p>
          <w:p w14:paraId="2BADA025"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3-20 min.</w:t>
            </w:r>
          </w:p>
          <w:p w14:paraId="3EE57AA4"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2-4 min.</w:t>
            </w:r>
          </w:p>
        </w:tc>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9EBF32"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Nyhedsinterview</w:t>
            </w:r>
          </w:p>
          <w:p w14:paraId="59199DEE"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Blødt interview</w:t>
            </w:r>
          </w:p>
          <w:p w14:paraId="46CC9937"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Dybdegående</w:t>
            </w:r>
          </w:p>
          <w:p w14:paraId="321EA015"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Nyhedsinterview</w:t>
            </w:r>
          </w:p>
        </w:tc>
      </w:tr>
      <w:tr w:rsidR="00F629E7" w:rsidRPr="00001820" w14:paraId="76DE3607"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56CF659"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3"/>
                <w:szCs w:val="23"/>
              </w:rPr>
              <w:t>DR2</w:t>
            </w:r>
          </w:p>
        </w:tc>
        <w:tc>
          <w:tcPr>
            <w:tcW w:w="35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33693B"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Deadline</w:t>
            </w:r>
          </w:p>
          <w:p w14:paraId="2F58DF6A"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Debatten</w:t>
            </w:r>
          </w:p>
          <w:p w14:paraId="7F7FBD52" w14:textId="77777777" w:rsidR="00266679" w:rsidRDefault="00266679" w:rsidP="00DB2CD6">
            <w:pPr>
              <w:spacing w:line="276" w:lineRule="auto"/>
              <w:ind w:left="100"/>
              <w:jc w:val="both"/>
              <w:rPr>
                <w:rFonts w:ascii="Georgia" w:hAnsi="Georgia" w:cs="Arial"/>
                <w:color w:val="000000"/>
                <w:sz w:val="23"/>
                <w:szCs w:val="23"/>
              </w:rPr>
            </w:pPr>
          </w:p>
          <w:p w14:paraId="628EEE7E"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DR2 Morgen</w:t>
            </w:r>
          </w:p>
          <w:p w14:paraId="206053C8"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Update</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A7AEABC"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10-15 min.</w:t>
            </w:r>
          </w:p>
          <w:p w14:paraId="488C0849"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2-30 min.</w:t>
            </w:r>
          </w:p>
          <w:p w14:paraId="3F26B821" w14:textId="77777777" w:rsidR="00266679" w:rsidRDefault="00266679" w:rsidP="00DB2CD6">
            <w:pPr>
              <w:spacing w:line="276" w:lineRule="auto"/>
              <w:ind w:left="100"/>
              <w:jc w:val="both"/>
              <w:rPr>
                <w:rFonts w:ascii="Georgia" w:hAnsi="Georgia" w:cs="Arial"/>
                <w:color w:val="000000"/>
                <w:sz w:val="23"/>
                <w:szCs w:val="23"/>
              </w:rPr>
            </w:pPr>
          </w:p>
          <w:p w14:paraId="4B729B23"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5-10 min.</w:t>
            </w:r>
          </w:p>
          <w:p w14:paraId="06B65CB1"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2-4 min.</w:t>
            </w:r>
          </w:p>
        </w:tc>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D0EB703"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Dybdegående</w:t>
            </w:r>
          </w:p>
          <w:p w14:paraId="588FB738" w14:textId="77777777" w:rsidR="00F629E7" w:rsidRPr="00001820" w:rsidRDefault="00F629E7" w:rsidP="00266679">
            <w:pPr>
              <w:spacing w:line="276" w:lineRule="auto"/>
              <w:ind w:left="100"/>
              <w:rPr>
                <w:rFonts w:ascii="Georgia" w:hAnsi="Georgia" w:cs="Times New Roman"/>
                <w:sz w:val="20"/>
                <w:szCs w:val="20"/>
              </w:rPr>
            </w:pPr>
            <w:r w:rsidRPr="00001820">
              <w:rPr>
                <w:rFonts w:ascii="Georgia" w:hAnsi="Georgia" w:cs="Arial"/>
                <w:color w:val="000000"/>
                <w:sz w:val="23"/>
                <w:szCs w:val="23"/>
              </w:rPr>
              <w:t>Dybdegående og debatterende</w:t>
            </w:r>
          </w:p>
          <w:p w14:paraId="1C74C3FA"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Dybdegående</w:t>
            </w:r>
          </w:p>
          <w:p w14:paraId="468EFF20"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Nyhedsinterview</w:t>
            </w:r>
          </w:p>
        </w:tc>
      </w:tr>
      <w:tr w:rsidR="00F629E7" w:rsidRPr="00001820" w14:paraId="58C7FA21"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CBAEB7"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3"/>
                <w:szCs w:val="23"/>
              </w:rPr>
              <w:t>TV2</w:t>
            </w:r>
          </w:p>
        </w:tc>
        <w:tc>
          <w:tcPr>
            <w:tcW w:w="35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FA8C35"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Go’ Morgen Danmark</w:t>
            </w:r>
          </w:p>
          <w:p w14:paraId="73E18C0A"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Go’ Aften Danmark</w:t>
            </w:r>
          </w:p>
          <w:p w14:paraId="2EC66414"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TV2 Nyhederne</w:t>
            </w:r>
          </w:p>
          <w:p w14:paraId="0BFA2444"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Regionale nyhedsudsendelser</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4E05BE"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5 min.</w:t>
            </w:r>
          </w:p>
          <w:p w14:paraId="4A3F16F9"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5 min.</w:t>
            </w:r>
          </w:p>
          <w:p w14:paraId="71613D33"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2-4 min.</w:t>
            </w:r>
          </w:p>
          <w:p w14:paraId="3A75B933"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2-4 min.</w:t>
            </w:r>
          </w:p>
        </w:tc>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4EB41D"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Blødt interview</w:t>
            </w:r>
          </w:p>
          <w:p w14:paraId="5360AD87"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Blødt interview</w:t>
            </w:r>
          </w:p>
          <w:p w14:paraId="3EEDEA96"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Nyhedsinterview</w:t>
            </w:r>
          </w:p>
          <w:p w14:paraId="484D4E77"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Nyhedsinterview</w:t>
            </w:r>
          </w:p>
        </w:tc>
      </w:tr>
      <w:tr w:rsidR="00F629E7" w:rsidRPr="00001820" w14:paraId="6A969B33"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D3A819"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b/>
                <w:bCs/>
                <w:color w:val="000000"/>
                <w:sz w:val="23"/>
                <w:szCs w:val="23"/>
              </w:rPr>
              <w:t>TV2 News</w:t>
            </w:r>
          </w:p>
        </w:tc>
        <w:tc>
          <w:tcPr>
            <w:tcW w:w="35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4E46DF8"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Ordinære nyhedsudsendelser</w:t>
            </w:r>
          </w:p>
          <w:p w14:paraId="7A5BA758" w14:textId="77777777" w:rsidR="00F629E7" w:rsidRPr="00001820" w:rsidRDefault="00F629E7" w:rsidP="00DB2CD6">
            <w:pPr>
              <w:spacing w:line="276" w:lineRule="auto"/>
              <w:ind w:left="100"/>
              <w:jc w:val="both"/>
              <w:rPr>
                <w:rFonts w:ascii="Georgia" w:hAnsi="Georgia" w:cs="Arial"/>
                <w:color w:val="000000"/>
                <w:sz w:val="23"/>
                <w:szCs w:val="23"/>
              </w:rPr>
            </w:pPr>
            <w:r w:rsidRPr="00001820">
              <w:rPr>
                <w:rFonts w:ascii="Georgia" w:hAnsi="Georgia" w:cs="Arial"/>
                <w:color w:val="000000"/>
                <w:sz w:val="23"/>
                <w:szCs w:val="23"/>
              </w:rPr>
              <w:t>1240K</w:t>
            </w:r>
          </w:p>
          <w:p w14:paraId="292FDCAC" w14:textId="77777777" w:rsidR="00F629E7" w:rsidRPr="00001820" w:rsidRDefault="00F629E7" w:rsidP="00DB2CD6">
            <w:pPr>
              <w:spacing w:line="276" w:lineRule="auto"/>
              <w:ind w:left="100"/>
              <w:jc w:val="both"/>
              <w:rPr>
                <w:rFonts w:ascii="Georgia" w:hAnsi="Georgia" w:cs="Arial"/>
                <w:color w:val="000000"/>
                <w:sz w:val="23"/>
                <w:szCs w:val="23"/>
              </w:rPr>
            </w:pPr>
          </w:p>
          <w:p w14:paraId="2C317625"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Qvortrup møder...</w:t>
            </w:r>
          </w:p>
        </w:tc>
        <w:tc>
          <w:tcPr>
            <w:tcW w:w="170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8E441C"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3-10 min.</w:t>
            </w:r>
          </w:p>
          <w:p w14:paraId="6CD79167"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2-30 min.</w:t>
            </w:r>
          </w:p>
          <w:p w14:paraId="24F21535" w14:textId="77777777" w:rsidR="00F629E7" w:rsidRPr="00001820" w:rsidRDefault="00F629E7" w:rsidP="00DB2CD6">
            <w:pPr>
              <w:spacing w:line="276" w:lineRule="auto"/>
              <w:ind w:left="100"/>
              <w:jc w:val="both"/>
              <w:rPr>
                <w:rFonts w:ascii="Georgia" w:hAnsi="Georgia" w:cs="Arial"/>
                <w:color w:val="000000"/>
                <w:sz w:val="23"/>
                <w:szCs w:val="23"/>
              </w:rPr>
            </w:pPr>
          </w:p>
          <w:p w14:paraId="762449C6" w14:textId="77777777" w:rsidR="00F629E7" w:rsidRPr="00001820" w:rsidRDefault="00F629E7" w:rsidP="00DB2CD6">
            <w:pPr>
              <w:spacing w:line="276" w:lineRule="auto"/>
              <w:ind w:left="100"/>
              <w:jc w:val="both"/>
              <w:rPr>
                <w:rFonts w:ascii="Georgia" w:hAnsi="Georgia" w:cs="Times New Roman"/>
                <w:sz w:val="20"/>
                <w:szCs w:val="20"/>
              </w:rPr>
            </w:pPr>
            <w:r w:rsidRPr="00001820">
              <w:rPr>
                <w:rFonts w:ascii="Georgia" w:hAnsi="Georgia" w:cs="Arial"/>
                <w:color w:val="000000"/>
                <w:sz w:val="23"/>
                <w:szCs w:val="23"/>
              </w:rPr>
              <w:t>20-30 min.</w:t>
            </w:r>
          </w:p>
        </w:tc>
        <w:tc>
          <w:tcPr>
            <w:tcW w:w="30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92F219F" w14:textId="77777777" w:rsidR="00F629E7" w:rsidRPr="00001820" w:rsidRDefault="00266679" w:rsidP="00266679">
            <w:pPr>
              <w:spacing w:line="276" w:lineRule="auto"/>
              <w:ind w:left="100"/>
              <w:rPr>
                <w:rFonts w:ascii="Georgia" w:hAnsi="Georgia" w:cs="Times New Roman"/>
                <w:sz w:val="20"/>
                <w:szCs w:val="20"/>
              </w:rPr>
            </w:pPr>
            <w:r>
              <w:rPr>
                <w:rFonts w:ascii="Georgia" w:hAnsi="Georgia" w:cs="Arial"/>
                <w:color w:val="000000"/>
                <w:sz w:val="23"/>
                <w:szCs w:val="23"/>
              </w:rPr>
              <w:t>Dybdegående N</w:t>
            </w:r>
            <w:r w:rsidR="00F629E7" w:rsidRPr="00001820">
              <w:rPr>
                <w:rFonts w:ascii="Georgia" w:hAnsi="Georgia" w:cs="Arial"/>
                <w:color w:val="000000"/>
                <w:sz w:val="23"/>
                <w:szCs w:val="23"/>
              </w:rPr>
              <w:t>yhedsinterview</w:t>
            </w:r>
            <w:r>
              <w:rPr>
                <w:rFonts w:ascii="Georgia" w:hAnsi="Georgia" w:cs="Arial"/>
                <w:color w:val="000000"/>
                <w:sz w:val="23"/>
                <w:szCs w:val="23"/>
              </w:rPr>
              <w:t xml:space="preserve"> og debatterende</w:t>
            </w:r>
          </w:p>
          <w:p w14:paraId="5029B1CB" w14:textId="77777777" w:rsidR="00F629E7" w:rsidRPr="00001820" w:rsidRDefault="00F629E7" w:rsidP="00546FE4">
            <w:pPr>
              <w:spacing w:line="276" w:lineRule="auto"/>
              <w:jc w:val="both"/>
              <w:rPr>
                <w:rFonts w:ascii="Georgia" w:hAnsi="Georgia" w:cs="Times New Roman"/>
                <w:sz w:val="20"/>
                <w:szCs w:val="20"/>
              </w:rPr>
            </w:pPr>
            <w:r w:rsidRPr="00001820">
              <w:rPr>
                <w:rFonts w:ascii="Georgia" w:hAnsi="Georgia" w:cs="Arial"/>
                <w:color w:val="000000"/>
                <w:sz w:val="23"/>
                <w:szCs w:val="23"/>
              </w:rPr>
              <w:t>Debatterende</w:t>
            </w:r>
            <w:r w:rsidR="00266679">
              <w:rPr>
                <w:rFonts w:ascii="Georgia" w:hAnsi="Georgia" w:cs="Times New Roman"/>
                <w:sz w:val="20"/>
                <w:szCs w:val="20"/>
              </w:rPr>
              <w:t xml:space="preserve">, </w:t>
            </w:r>
            <w:r w:rsidR="00266679">
              <w:rPr>
                <w:rFonts w:ascii="Georgia" w:hAnsi="Georgia" w:cs="Arial"/>
                <w:color w:val="000000"/>
                <w:sz w:val="23"/>
                <w:szCs w:val="23"/>
              </w:rPr>
              <w:t>p</w:t>
            </w:r>
            <w:r w:rsidRPr="00001820">
              <w:rPr>
                <w:rFonts w:ascii="Georgia" w:hAnsi="Georgia" w:cs="Arial"/>
                <w:color w:val="000000"/>
                <w:sz w:val="23"/>
                <w:szCs w:val="23"/>
              </w:rPr>
              <w:t>ortrætterende interview</w:t>
            </w:r>
          </w:p>
        </w:tc>
      </w:tr>
    </w:tbl>
    <w:p w14:paraId="2ECCE74B" w14:textId="77777777" w:rsidR="008C160D" w:rsidRDefault="008C160D" w:rsidP="00546FE4">
      <w:pPr>
        <w:spacing w:line="360" w:lineRule="auto"/>
        <w:jc w:val="center"/>
        <w:rPr>
          <w:rFonts w:ascii="Georgia" w:hAnsi="Georgia" w:cs="Arial"/>
          <w:b/>
          <w:bCs/>
          <w:color w:val="333333"/>
          <w:sz w:val="20"/>
          <w:szCs w:val="20"/>
          <w:shd w:val="clear" w:color="auto" w:fill="FFFFFF"/>
        </w:rPr>
      </w:pPr>
    </w:p>
    <w:p w14:paraId="05D1F414" w14:textId="77777777" w:rsidR="00F629E7" w:rsidRPr="00001820" w:rsidRDefault="00F629E7" w:rsidP="00546FE4">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13</w:t>
      </w:r>
      <w:r w:rsidRPr="00001820">
        <w:rPr>
          <w:rFonts w:ascii="Georgia" w:hAnsi="Georgia" w:cs="Arial"/>
          <w:color w:val="333333"/>
          <w:sz w:val="20"/>
          <w:szCs w:val="20"/>
          <w:shd w:val="clear" w:color="auto" w:fill="FFFFFF"/>
        </w:rPr>
        <w:t>: Oversigt over tv-transmitterede nyhedsudsendelser med mulighed for politiske interaktioner</w:t>
      </w:r>
    </w:p>
    <w:p w14:paraId="628D4FD9" w14:textId="77777777" w:rsidR="00F629E7" w:rsidRPr="00001820" w:rsidRDefault="00F629E7" w:rsidP="00DB2CD6">
      <w:pPr>
        <w:spacing w:line="360" w:lineRule="auto"/>
        <w:jc w:val="both"/>
        <w:rPr>
          <w:rFonts w:ascii="Georgia" w:eastAsia="Times New Roman" w:hAnsi="Georgia" w:cs="Times New Roman"/>
          <w:sz w:val="20"/>
          <w:szCs w:val="20"/>
        </w:rPr>
      </w:pPr>
    </w:p>
    <w:p w14:paraId="623D1497"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 xml:space="preserve">Blødt interview </w:t>
      </w:r>
      <w:r w:rsidR="00546FE4">
        <w:rPr>
          <w:rFonts w:ascii="Georgia" w:hAnsi="Georgia" w:cs="Arial"/>
          <w:color w:val="000000"/>
          <w:sz w:val="23"/>
          <w:szCs w:val="23"/>
        </w:rPr>
        <w:t>- afslappende</w:t>
      </w:r>
      <w:r w:rsidRPr="00001820">
        <w:rPr>
          <w:rFonts w:ascii="Georgia" w:hAnsi="Georgia" w:cs="Arial"/>
          <w:color w:val="000000"/>
          <w:sz w:val="23"/>
          <w:szCs w:val="23"/>
        </w:rPr>
        <w:t xml:space="preserve"> interview, der ikke nødvendigvis omhandler politik.</w:t>
      </w:r>
    </w:p>
    <w:p w14:paraId="5C4BE01C"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 xml:space="preserve">Debatterende </w:t>
      </w:r>
      <w:r w:rsidRPr="00001820">
        <w:rPr>
          <w:rFonts w:ascii="Georgia" w:hAnsi="Georgia" w:cs="Arial"/>
          <w:color w:val="000000"/>
          <w:sz w:val="23"/>
          <w:szCs w:val="23"/>
        </w:rPr>
        <w:t>- politikeren debatterer med andre politikere og ordstyreren. Taletid varierer.</w:t>
      </w:r>
    </w:p>
    <w:p w14:paraId="65E18AA8"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 xml:space="preserve">Dybdegående interview </w:t>
      </w:r>
      <w:r w:rsidRPr="00001820">
        <w:rPr>
          <w:rFonts w:ascii="Georgia" w:hAnsi="Georgia" w:cs="Arial"/>
          <w:color w:val="000000"/>
          <w:sz w:val="23"/>
          <w:szCs w:val="23"/>
        </w:rPr>
        <w:t>- længere interview, hvor der er tid til opfølgende spørgsmål angående en politisk sag.</w:t>
      </w:r>
    </w:p>
    <w:p w14:paraId="18912BDF"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Nyhedsinterview</w:t>
      </w:r>
      <w:r w:rsidRPr="00001820">
        <w:rPr>
          <w:rFonts w:ascii="Georgia" w:hAnsi="Georgia" w:cs="Arial"/>
          <w:color w:val="000000"/>
          <w:sz w:val="23"/>
          <w:szCs w:val="23"/>
        </w:rPr>
        <w:t xml:space="preserve"> - kortere interview angående en nuværende sag.</w:t>
      </w:r>
    </w:p>
    <w:p w14:paraId="144CBF83"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Portrætterende interview</w:t>
      </w:r>
      <w:r w:rsidR="005C5705">
        <w:rPr>
          <w:rFonts w:ascii="Georgia" w:hAnsi="Georgia" w:cs="Arial"/>
          <w:color w:val="000000"/>
          <w:sz w:val="23"/>
          <w:szCs w:val="23"/>
        </w:rPr>
        <w:t xml:space="preserve"> - </w:t>
      </w:r>
      <w:r w:rsidRPr="00001820">
        <w:rPr>
          <w:rFonts w:ascii="Georgia" w:hAnsi="Georgia" w:cs="Arial"/>
          <w:color w:val="000000"/>
          <w:sz w:val="23"/>
          <w:szCs w:val="23"/>
        </w:rPr>
        <w:t>omhandler politikerens profil</w:t>
      </w:r>
      <w:r w:rsidR="0046151D">
        <w:rPr>
          <w:rFonts w:ascii="Georgia" w:hAnsi="Georgia" w:cs="Arial"/>
          <w:color w:val="000000"/>
          <w:sz w:val="23"/>
          <w:szCs w:val="23"/>
        </w:rPr>
        <w:t>,</w:t>
      </w:r>
      <w:r w:rsidRPr="00001820">
        <w:rPr>
          <w:rFonts w:ascii="Georgia" w:hAnsi="Georgia" w:cs="Arial"/>
          <w:color w:val="000000"/>
          <w:sz w:val="23"/>
          <w:szCs w:val="23"/>
        </w:rPr>
        <w:t xml:space="preserve"> men kan omhandle aktuelle sager</w:t>
      </w:r>
      <w:r w:rsidR="0046151D">
        <w:rPr>
          <w:rFonts w:ascii="Georgia" w:hAnsi="Georgia" w:cs="Arial"/>
          <w:color w:val="000000"/>
          <w:sz w:val="23"/>
          <w:szCs w:val="23"/>
        </w:rPr>
        <w:t>.</w:t>
      </w:r>
    </w:p>
    <w:p w14:paraId="5F5BD297" w14:textId="77777777" w:rsidR="00546FE4" w:rsidRDefault="00546FE4" w:rsidP="00DB2CD6">
      <w:pPr>
        <w:spacing w:line="360" w:lineRule="auto"/>
        <w:jc w:val="both"/>
        <w:rPr>
          <w:rFonts w:ascii="Georgia" w:hAnsi="Georgia" w:cs="Arial"/>
          <w:color w:val="000000"/>
          <w:sz w:val="23"/>
          <w:szCs w:val="23"/>
        </w:rPr>
      </w:pPr>
    </w:p>
    <w:p w14:paraId="60AAC811" w14:textId="77777777" w:rsidR="00F629E7" w:rsidRDefault="0046151D" w:rsidP="00DB2CD6">
      <w:pPr>
        <w:spacing w:line="360" w:lineRule="auto"/>
        <w:jc w:val="both"/>
        <w:rPr>
          <w:rFonts w:ascii="Georgia" w:hAnsi="Georgia" w:cs="Arial"/>
          <w:color w:val="000000"/>
          <w:sz w:val="23"/>
          <w:szCs w:val="23"/>
        </w:rPr>
      </w:pPr>
      <w:r>
        <w:rPr>
          <w:rFonts w:ascii="Georgia" w:hAnsi="Georgia" w:cs="Arial"/>
          <w:color w:val="000000"/>
          <w:sz w:val="23"/>
          <w:szCs w:val="23"/>
        </w:rPr>
        <w:t>I o</w:t>
      </w:r>
      <w:r w:rsidR="00F629E7" w:rsidRPr="00001820">
        <w:rPr>
          <w:rFonts w:ascii="Georgia" w:hAnsi="Georgia" w:cs="Arial"/>
          <w:color w:val="000000"/>
          <w:sz w:val="23"/>
          <w:szCs w:val="23"/>
        </w:rPr>
        <w:t>venstående model redegør</w:t>
      </w:r>
      <w:r>
        <w:rPr>
          <w:rFonts w:ascii="Georgia" w:hAnsi="Georgia" w:cs="Arial"/>
          <w:color w:val="000000"/>
          <w:sz w:val="23"/>
          <w:szCs w:val="23"/>
        </w:rPr>
        <w:t>es der</w:t>
      </w:r>
      <w:r w:rsidR="00F629E7" w:rsidRPr="00001820">
        <w:rPr>
          <w:rFonts w:ascii="Georgia" w:hAnsi="Georgia" w:cs="Arial"/>
          <w:color w:val="000000"/>
          <w:sz w:val="23"/>
          <w:szCs w:val="23"/>
        </w:rPr>
        <w:t xml:space="preserve"> for arenaerne hos public service og de kommercielle tv-kanaler. I disse arenaer mødes politikere og journalister i interaktioner. Der kan være variationer eller mindre tv-udsendelser, hvor lignende interaktioner opstår, men </w:t>
      </w:r>
      <w:r w:rsidR="00F629E7" w:rsidRPr="00001820">
        <w:rPr>
          <w:rFonts w:ascii="Georgia" w:hAnsi="Georgia" w:cs="Arial"/>
          <w:color w:val="000000"/>
          <w:sz w:val="23"/>
          <w:szCs w:val="23"/>
        </w:rPr>
        <w:lastRenderedPageBreak/>
        <w:t xml:space="preserve">ovenstående er de mest fremtrædende på dansk tv. </w:t>
      </w:r>
      <w:r w:rsidR="00263754">
        <w:rPr>
          <w:rFonts w:ascii="Georgia" w:hAnsi="Georgia" w:cs="Arial"/>
          <w:color w:val="000000"/>
          <w:sz w:val="23"/>
          <w:szCs w:val="23"/>
        </w:rPr>
        <w:t>Disse bemærkninger er udformet på baggrund af egne erfaringer og iagttagelser.</w:t>
      </w:r>
    </w:p>
    <w:p w14:paraId="12CA0C85" w14:textId="77777777" w:rsidR="0046151D" w:rsidRPr="00001820" w:rsidRDefault="0046151D" w:rsidP="00DB2CD6">
      <w:pPr>
        <w:spacing w:line="360" w:lineRule="auto"/>
        <w:jc w:val="both"/>
        <w:rPr>
          <w:rFonts w:ascii="Georgia" w:hAnsi="Georgia" w:cs="Times New Roman"/>
          <w:sz w:val="20"/>
          <w:szCs w:val="20"/>
        </w:rPr>
      </w:pPr>
    </w:p>
    <w:p w14:paraId="6C4F03B6" w14:textId="77777777" w:rsidR="00F629E7" w:rsidRPr="00001820" w:rsidRDefault="00F629E7" w:rsidP="0046151D">
      <w:pPr>
        <w:pStyle w:val="Heading3"/>
        <w:spacing w:line="360" w:lineRule="auto"/>
        <w:jc w:val="both"/>
        <w:rPr>
          <w:rFonts w:ascii="Georgia" w:hAnsi="Georgia" w:cs="Times New Roman"/>
          <w:color w:val="auto"/>
          <w:sz w:val="20"/>
          <w:szCs w:val="20"/>
        </w:rPr>
      </w:pPr>
      <w:bookmarkStart w:id="68" w:name="_Toc263274077"/>
      <w:r w:rsidRPr="00001820">
        <w:rPr>
          <w:rFonts w:ascii="Georgia" w:hAnsi="Georgia"/>
          <w:color w:val="auto"/>
        </w:rPr>
        <w:t>4.5.2. Interaktionsformen i Folketinget</w:t>
      </w:r>
      <w:bookmarkEnd w:id="68"/>
    </w:p>
    <w:p w14:paraId="2E4E3C34" w14:textId="77777777" w:rsidR="00F629E7" w:rsidRPr="00001820" w:rsidRDefault="00F629E7" w:rsidP="0046151D">
      <w:pPr>
        <w:spacing w:line="360" w:lineRule="auto"/>
        <w:jc w:val="both"/>
        <w:rPr>
          <w:rFonts w:ascii="Georgia" w:hAnsi="Georgia" w:cs="Arial"/>
          <w:color w:val="000000"/>
          <w:sz w:val="23"/>
          <w:szCs w:val="23"/>
        </w:rPr>
      </w:pPr>
      <w:r w:rsidRPr="00001820">
        <w:rPr>
          <w:rFonts w:ascii="Georgia" w:hAnsi="Georgia" w:cs="Arial"/>
          <w:color w:val="000000"/>
          <w:sz w:val="23"/>
          <w:szCs w:val="23"/>
        </w:rPr>
        <w:t>Interaktionsformen i Folketinget involverer ikke medierepræsentanter eller borgere som aktiv</w:t>
      </w:r>
      <w:r w:rsidR="006533A2">
        <w:rPr>
          <w:rFonts w:ascii="Georgia" w:hAnsi="Georgia" w:cs="Arial"/>
          <w:color w:val="000000"/>
          <w:sz w:val="23"/>
          <w:szCs w:val="23"/>
        </w:rPr>
        <w:t>e</w:t>
      </w:r>
      <w:r w:rsidRPr="00001820">
        <w:rPr>
          <w:rFonts w:ascii="Georgia" w:hAnsi="Georgia" w:cs="Arial"/>
          <w:color w:val="000000"/>
          <w:sz w:val="23"/>
          <w:szCs w:val="23"/>
        </w:rPr>
        <w:t xml:space="preserve"> aktør</w:t>
      </w:r>
      <w:r w:rsidR="006533A2">
        <w:rPr>
          <w:rFonts w:ascii="Georgia" w:hAnsi="Georgia" w:cs="Arial"/>
          <w:color w:val="000000"/>
          <w:sz w:val="23"/>
          <w:szCs w:val="23"/>
        </w:rPr>
        <w:t>er</w:t>
      </w:r>
      <w:r w:rsidRPr="00001820">
        <w:rPr>
          <w:rFonts w:ascii="Georgia" w:hAnsi="Georgia" w:cs="Arial"/>
          <w:color w:val="000000"/>
          <w:sz w:val="23"/>
          <w:szCs w:val="23"/>
        </w:rPr>
        <w:t>. I Folketingssalen på Christiansborg diskuterer politiske aktører vedtagelse</w:t>
      </w:r>
      <w:r w:rsidR="006533A2">
        <w:rPr>
          <w:rFonts w:ascii="Georgia" w:hAnsi="Georgia" w:cs="Arial"/>
          <w:color w:val="000000"/>
          <w:sz w:val="23"/>
          <w:szCs w:val="23"/>
        </w:rPr>
        <w:t>r</w:t>
      </w:r>
      <w:r w:rsidRPr="00001820">
        <w:rPr>
          <w:rFonts w:ascii="Georgia" w:hAnsi="Georgia" w:cs="Arial"/>
          <w:color w:val="000000"/>
          <w:sz w:val="23"/>
          <w:szCs w:val="23"/>
        </w:rPr>
        <w:t xml:space="preserve"> af lovforslag, spørgsmål til ministre eksempelvis i forbindelse med spørgetimen.</w:t>
      </w:r>
    </w:p>
    <w:p w14:paraId="0A685DB4" w14:textId="77777777" w:rsidR="00F629E7" w:rsidRPr="00001820" w:rsidRDefault="00F629E7" w:rsidP="00DB2CD6">
      <w:pPr>
        <w:spacing w:line="360" w:lineRule="auto"/>
        <w:jc w:val="both"/>
        <w:rPr>
          <w:rFonts w:ascii="Georgia" w:hAnsi="Georgia" w:cs="Times New Roman"/>
          <w:sz w:val="20"/>
          <w:szCs w:val="20"/>
        </w:rPr>
      </w:pPr>
    </w:p>
    <w:p w14:paraId="60DF6874"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Folketingets opbygning</w:t>
      </w:r>
    </w:p>
    <w:p w14:paraId="75B70E77" w14:textId="77777777" w:rsidR="00F629E7" w:rsidRPr="00001820" w:rsidRDefault="006533A2" w:rsidP="00DB2CD6">
      <w:pPr>
        <w:spacing w:line="360" w:lineRule="auto"/>
        <w:jc w:val="both"/>
        <w:rPr>
          <w:rFonts w:ascii="Georgia" w:hAnsi="Georgia" w:cs="Arial"/>
          <w:color w:val="000000"/>
          <w:sz w:val="23"/>
          <w:szCs w:val="23"/>
        </w:rPr>
      </w:pPr>
      <w:r>
        <w:rPr>
          <w:rFonts w:ascii="Georgia" w:hAnsi="Georgia" w:cs="Arial"/>
          <w:color w:val="000000"/>
          <w:sz w:val="23"/>
          <w:szCs w:val="23"/>
        </w:rPr>
        <w:t>R</w:t>
      </w:r>
      <w:r w:rsidR="00F629E7" w:rsidRPr="00001820">
        <w:rPr>
          <w:rFonts w:ascii="Georgia" w:hAnsi="Georgia" w:cs="Arial"/>
          <w:color w:val="000000"/>
          <w:sz w:val="23"/>
          <w:szCs w:val="23"/>
        </w:rPr>
        <w:t>egeringspartier</w:t>
      </w:r>
      <w:r>
        <w:rPr>
          <w:rFonts w:ascii="Georgia" w:hAnsi="Georgia" w:cs="Arial"/>
          <w:color w:val="000000"/>
          <w:sz w:val="23"/>
          <w:szCs w:val="23"/>
        </w:rPr>
        <w:t>ne</w:t>
      </w:r>
      <w:r w:rsidR="00F629E7" w:rsidRPr="00001820">
        <w:rPr>
          <w:rFonts w:ascii="Georgia" w:hAnsi="Georgia" w:cs="Arial"/>
          <w:color w:val="000000"/>
          <w:sz w:val="23"/>
          <w:szCs w:val="23"/>
        </w:rPr>
        <w:t xml:space="preserve"> uddeler internt poster til forskellige ministerier, hvor den ansvarlige minister har embedsmænd til rådighed og selv står for ansvaret for eksempelvis </w:t>
      </w:r>
      <w:r>
        <w:rPr>
          <w:rFonts w:ascii="Georgia" w:hAnsi="Georgia" w:cs="Arial"/>
          <w:color w:val="000000"/>
          <w:sz w:val="23"/>
          <w:szCs w:val="23"/>
        </w:rPr>
        <w:t>udenrigs</w:t>
      </w:r>
      <w:r w:rsidR="00F629E7" w:rsidRPr="00001820">
        <w:rPr>
          <w:rFonts w:ascii="Georgia" w:hAnsi="Georgia" w:cs="Arial"/>
          <w:color w:val="000000"/>
          <w:sz w:val="23"/>
          <w:szCs w:val="23"/>
        </w:rPr>
        <w:t>politik.</w:t>
      </w:r>
    </w:p>
    <w:p w14:paraId="0AB2F3C1" w14:textId="77777777" w:rsidR="00F629E7" w:rsidRPr="00001820" w:rsidRDefault="00F629E7" w:rsidP="00DB2CD6">
      <w:pPr>
        <w:spacing w:line="360" w:lineRule="auto"/>
        <w:jc w:val="both"/>
        <w:rPr>
          <w:rFonts w:ascii="Georgia" w:hAnsi="Georgia" w:cs="Times New Roman"/>
          <w:sz w:val="20"/>
          <w:szCs w:val="20"/>
        </w:rPr>
      </w:pPr>
    </w:p>
    <w:p w14:paraId="0E3DE4CB" w14:textId="77777777" w:rsidR="00F629E7" w:rsidRPr="00001820" w:rsidRDefault="00F629E7"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Partierne har ud for stemmetilslutning fået tildelt et antal mandater. Her udvælges repræsentanter fra partierne, der skal repræsenterer et </w:t>
      </w:r>
      <w:r w:rsidR="009B7002">
        <w:rPr>
          <w:rFonts w:ascii="Georgia" w:hAnsi="Georgia" w:cs="Arial"/>
          <w:color w:val="000000"/>
          <w:sz w:val="23"/>
          <w:szCs w:val="23"/>
        </w:rPr>
        <w:t xml:space="preserve">politisk </w:t>
      </w:r>
      <w:r w:rsidRPr="00001820">
        <w:rPr>
          <w:rFonts w:ascii="Georgia" w:hAnsi="Georgia" w:cs="Arial"/>
          <w:color w:val="000000"/>
          <w:sz w:val="23"/>
          <w:szCs w:val="23"/>
        </w:rPr>
        <w:t>område i Folketinget som ordfører. (Folketinget, 2011, s. 69)</w:t>
      </w:r>
      <w:r w:rsidR="009B7002">
        <w:rPr>
          <w:rFonts w:ascii="Georgia" w:hAnsi="Georgia" w:cs="Arial"/>
          <w:color w:val="000000"/>
          <w:sz w:val="23"/>
          <w:szCs w:val="23"/>
        </w:rPr>
        <w:t xml:space="preserve"> </w:t>
      </w:r>
      <w:r w:rsidRPr="00001820">
        <w:rPr>
          <w:rFonts w:ascii="Georgia" w:hAnsi="Georgia" w:cs="Arial"/>
          <w:color w:val="000000"/>
          <w:sz w:val="23"/>
          <w:szCs w:val="23"/>
        </w:rPr>
        <w:t xml:space="preserve">Folketingets medlemmer kan fremsætte lov- eller </w:t>
      </w:r>
      <w:r w:rsidR="009B7002">
        <w:rPr>
          <w:rFonts w:ascii="Georgia" w:hAnsi="Georgia" w:cs="Arial"/>
          <w:color w:val="000000"/>
          <w:sz w:val="23"/>
          <w:szCs w:val="23"/>
        </w:rPr>
        <w:t xml:space="preserve">beslutningsforslaget, der </w:t>
      </w:r>
      <w:r w:rsidRPr="00001820">
        <w:rPr>
          <w:rFonts w:ascii="Georgia" w:hAnsi="Georgia" w:cs="Arial"/>
          <w:color w:val="000000"/>
          <w:sz w:val="23"/>
          <w:szCs w:val="23"/>
        </w:rPr>
        <w:t>enten vedtages eller f</w:t>
      </w:r>
      <w:r w:rsidR="009B7002">
        <w:rPr>
          <w:rFonts w:ascii="Georgia" w:hAnsi="Georgia" w:cs="Arial"/>
          <w:color w:val="000000"/>
          <w:sz w:val="23"/>
          <w:szCs w:val="23"/>
        </w:rPr>
        <w:t xml:space="preserve">orkastes. </w:t>
      </w:r>
    </w:p>
    <w:p w14:paraId="777F03A1" w14:textId="77777777" w:rsidR="00F629E7" w:rsidRPr="00001820" w:rsidRDefault="00F629E7" w:rsidP="00DB2CD6">
      <w:pPr>
        <w:spacing w:line="360" w:lineRule="auto"/>
        <w:jc w:val="both"/>
        <w:rPr>
          <w:rFonts w:ascii="Georgia" w:hAnsi="Georgia" w:cs="Times New Roman"/>
          <w:sz w:val="20"/>
          <w:szCs w:val="20"/>
        </w:rPr>
      </w:pPr>
    </w:p>
    <w:p w14:paraId="5EBB270E"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color w:val="000000"/>
          <w:sz w:val="23"/>
          <w:szCs w:val="23"/>
        </w:rPr>
        <w:t>Interaktionsformen ser således ud:</w:t>
      </w:r>
    </w:p>
    <w:p w14:paraId="4CD62FC2"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noProof/>
          <w:color w:val="000000"/>
          <w:sz w:val="23"/>
          <w:szCs w:val="23"/>
          <w:lang w:val="en-US"/>
        </w:rPr>
        <w:drawing>
          <wp:inline distT="0" distB="0" distL="0" distR="0" wp14:anchorId="64DC04E7" wp14:editId="67B50E99">
            <wp:extent cx="5991225" cy="3543300"/>
            <wp:effectExtent l="0" t="0" r="3175" b="12700"/>
            <wp:docPr id="10" name="Picture 1" descr="t interaktions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interaktionsfor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476" cy="3543448"/>
                    </a:xfrm>
                    <a:prstGeom prst="rect">
                      <a:avLst/>
                    </a:prstGeom>
                    <a:noFill/>
                    <a:ln>
                      <a:noFill/>
                    </a:ln>
                  </pic:spPr>
                </pic:pic>
              </a:graphicData>
            </a:graphic>
          </wp:inline>
        </w:drawing>
      </w:r>
    </w:p>
    <w:p w14:paraId="4FF2FFFD" w14:textId="77777777" w:rsidR="00F629E7" w:rsidRPr="00001820" w:rsidRDefault="00F629E7" w:rsidP="00EF0305">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14</w:t>
      </w:r>
      <w:r w:rsidRPr="00001820">
        <w:rPr>
          <w:rFonts w:ascii="Georgia" w:hAnsi="Georgia" w:cs="Arial"/>
          <w:color w:val="333333"/>
          <w:sz w:val="20"/>
          <w:szCs w:val="20"/>
          <w:shd w:val="clear" w:color="auto" w:fill="FFFFFF"/>
        </w:rPr>
        <w:t>: Oversigt over interaktionsformen i Folketinget</w:t>
      </w:r>
    </w:p>
    <w:p w14:paraId="385376EF" w14:textId="77777777" w:rsidR="00F629E7" w:rsidRPr="00001820" w:rsidRDefault="00F629E7" w:rsidP="00DB2CD6">
      <w:pPr>
        <w:spacing w:line="360" w:lineRule="auto"/>
        <w:jc w:val="both"/>
        <w:rPr>
          <w:rFonts w:ascii="Georgia" w:eastAsia="Times New Roman" w:hAnsi="Georgia" w:cs="Times New Roman"/>
          <w:sz w:val="20"/>
          <w:szCs w:val="20"/>
        </w:rPr>
      </w:pPr>
    </w:p>
    <w:p w14:paraId="7506897C"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color w:val="000000"/>
          <w:sz w:val="23"/>
          <w:szCs w:val="23"/>
        </w:rPr>
        <w:lastRenderedPageBreak/>
        <w:t>De politiske aktører kommunikerer gennem Folketingets forma</w:t>
      </w:r>
      <w:r w:rsidR="009B7002">
        <w:rPr>
          <w:rFonts w:ascii="Georgia" w:hAnsi="Georgia" w:cs="Arial"/>
          <w:color w:val="000000"/>
          <w:sz w:val="23"/>
          <w:szCs w:val="23"/>
        </w:rPr>
        <w:t>nd, der fungerer som ordstyrer</w:t>
      </w:r>
      <w:r w:rsidRPr="00001820">
        <w:rPr>
          <w:rFonts w:ascii="Georgia" w:hAnsi="Georgia" w:cs="Arial"/>
          <w:color w:val="000000"/>
          <w:sz w:val="23"/>
          <w:szCs w:val="23"/>
        </w:rPr>
        <w:t>. Kommunikationsinteraktionen kan ske på baggrund af spørgsmål, lovforslag eller andet parlamentarisk arbejde. I forhold til andre politiske interaktioner er borgere og medierepræsentanter ikke en aktiv instans i interaktionen. Disse kan udelukkende observere interaktionen, men ikke påvirke den direkte. Interaktionen i Folketingssalen kan således lede op til nyheder hos medieaktørerne eller private diskussioner hos borgerne.</w:t>
      </w:r>
    </w:p>
    <w:p w14:paraId="16D55203"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color w:val="000000"/>
          <w:sz w:val="23"/>
          <w:szCs w:val="23"/>
        </w:rPr>
        <w:t>Hver anden tirsdag afholder Folketinget spørgetime. I denne kan lederne af oppositionspartier fremsætte uforberedte, direkte spørgsmål til statsministeren. Statsministeren kan indledningsvist fremsætte en kort redegørelse</w:t>
      </w:r>
      <w:r w:rsidR="00263754">
        <w:rPr>
          <w:rFonts w:ascii="Georgia" w:hAnsi="Georgia" w:cs="Arial"/>
          <w:color w:val="000000"/>
          <w:sz w:val="23"/>
          <w:szCs w:val="23"/>
        </w:rPr>
        <w:t>,</w:t>
      </w:r>
      <w:r w:rsidRPr="00001820">
        <w:rPr>
          <w:rFonts w:ascii="Georgia" w:hAnsi="Georgia" w:cs="Arial"/>
          <w:color w:val="000000"/>
          <w:sz w:val="23"/>
          <w:szCs w:val="23"/>
        </w:rPr>
        <w:t xml:space="preserve"> før selve spørgetimen begynder. Spørgetimen har typisk en varighed af en time. </w:t>
      </w:r>
    </w:p>
    <w:p w14:paraId="10B7E93A" w14:textId="77777777" w:rsidR="00F629E7" w:rsidRPr="00001820" w:rsidRDefault="00F629E7" w:rsidP="00DB2CD6">
      <w:pPr>
        <w:spacing w:line="360" w:lineRule="auto"/>
        <w:jc w:val="both"/>
        <w:rPr>
          <w:rFonts w:ascii="Georgia" w:eastAsia="Times New Roman" w:hAnsi="Georgia" w:cs="Times New Roman"/>
          <w:sz w:val="20"/>
          <w:szCs w:val="20"/>
        </w:rPr>
      </w:pPr>
    </w:p>
    <w:p w14:paraId="7A7B0905" w14:textId="77777777" w:rsidR="00F629E7" w:rsidRPr="00001820" w:rsidRDefault="00F629E7" w:rsidP="00263754">
      <w:pPr>
        <w:pStyle w:val="Heading3"/>
        <w:spacing w:line="360" w:lineRule="auto"/>
        <w:jc w:val="both"/>
        <w:rPr>
          <w:rFonts w:ascii="Georgia" w:hAnsi="Georgia" w:cs="Times New Roman"/>
          <w:color w:val="auto"/>
          <w:sz w:val="20"/>
          <w:szCs w:val="20"/>
        </w:rPr>
      </w:pPr>
      <w:bookmarkStart w:id="69" w:name="_Toc263274078"/>
      <w:r w:rsidRPr="00001820">
        <w:rPr>
          <w:rFonts w:ascii="Georgia" w:hAnsi="Georgia"/>
          <w:color w:val="auto"/>
        </w:rPr>
        <w:t>4.5.3. Lokale debatarrangementer</w:t>
      </w:r>
      <w:bookmarkEnd w:id="69"/>
      <w:r w:rsidR="00263754">
        <w:rPr>
          <w:rFonts w:ascii="Georgia" w:hAnsi="Georgia"/>
          <w:color w:val="auto"/>
        </w:rPr>
        <w:t xml:space="preserve"> </w:t>
      </w:r>
    </w:p>
    <w:p w14:paraId="5D15F26F" w14:textId="77777777" w:rsidR="00F629E7" w:rsidRPr="00001820" w:rsidRDefault="00F629E7" w:rsidP="00263754">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Den sidste sfære, hvori analyseværktøjet kan benyttes, er lokale debatarrangementer. I efteråret ved kommunalvalget var denne en af de gennemgående politiske interaktionsformer. Ud fra personlige erfaringer, som henholdsvis radiovært og politisk medarbejder under kommunalvalget, er nedenstående en figur </w:t>
      </w:r>
      <w:r w:rsidR="00B90A27">
        <w:rPr>
          <w:rFonts w:ascii="Georgia" w:hAnsi="Georgia" w:cs="Arial"/>
          <w:color w:val="000000"/>
          <w:sz w:val="23"/>
          <w:szCs w:val="23"/>
        </w:rPr>
        <w:t>udformet og illustrerer</w:t>
      </w:r>
      <w:r w:rsidRPr="00001820">
        <w:rPr>
          <w:rFonts w:ascii="Georgia" w:hAnsi="Georgia" w:cs="Arial"/>
          <w:color w:val="000000"/>
          <w:sz w:val="23"/>
          <w:szCs w:val="23"/>
        </w:rPr>
        <w:t xml:space="preserve">, hvorledes lokale debatarrangementer typisk er opbygget ud fra et kommunikativt aspekt. </w:t>
      </w:r>
    </w:p>
    <w:p w14:paraId="2E0282A3" w14:textId="77777777" w:rsidR="00F629E7" w:rsidRPr="00001820" w:rsidRDefault="00F629E7" w:rsidP="00DB2CD6">
      <w:pPr>
        <w:spacing w:line="360" w:lineRule="auto"/>
        <w:jc w:val="both"/>
        <w:rPr>
          <w:rFonts w:ascii="Georgia" w:hAnsi="Georgia" w:cs="Times New Roman"/>
          <w:sz w:val="20"/>
          <w:szCs w:val="20"/>
        </w:rPr>
      </w:pPr>
      <w:r w:rsidRPr="00001820">
        <w:rPr>
          <w:rFonts w:ascii="Georgia" w:hAnsi="Georgia" w:cs="Arial"/>
          <w:noProof/>
          <w:color w:val="000000"/>
          <w:sz w:val="23"/>
          <w:szCs w:val="23"/>
          <w:lang w:val="en-US"/>
        </w:rPr>
        <w:drawing>
          <wp:inline distT="0" distB="0" distL="0" distR="0" wp14:anchorId="27FDE703" wp14:editId="5294395A">
            <wp:extent cx="5807317" cy="3365500"/>
            <wp:effectExtent l="0" t="0" r="9525" b="0"/>
            <wp:docPr id="9" name="Picture 2" descr="okal de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al deb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7317" cy="3365500"/>
                    </a:xfrm>
                    <a:prstGeom prst="rect">
                      <a:avLst/>
                    </a:prstGeom>
                    <a:noFill/>
                    <a:ln>
                      <a:noFill/>
                    </a:ln>
                  </pic:spPr>
                </pic:pic>
              </a:graphicData>
            </a:graphic>
          </wp:inline>
        </w:drawing>
      </w:r>
    </w:p>
    <w:p w14:paraId="315A79C9" w14:textId="77777777" w:rsidR="00F629E7" w:rsidRPr="00001820" w:rsidRDefault="00F629E7" w:rsidP="003B3AFB">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15</w:t>
      </w:r>
      <w:r w:rsidRPr="00001820">
        <w:rPr>
          <w:rFonts w:ascii="Georgia" w:hAnsi="Georgia" w:cs="Arial"/>
          <w:color w:val="333333"/>
          <w:sz w:val="20"/>
          <w:szCs w:val="20"/>
          <w:shd w:val="clear" w:color="auto" w:fill="FFFFFF"/>
        </w:rPr>
        <w:t>: Oversigt over interaktionsformen til lokale debatter</w:t>
      </w:r>
    </w:p>
    <w:p w14:paraId="76FEF44D" w14:textId="77777777" w:rsidR="008E3F9E" w:rsidRDefault="008E3F9E" w:rsidP="00DB2CD6">
      <w:pPr>
        <w:spacing w:line="360" w:lineRule="auto"/>
        <w:jc w:val="both"/>
        <w:rPr>
          <w:rFonts w:ascii="Georgia" w:hAnsi="Georgia" w:cs="Arial"/>
          <w:color w:val="000000"/>
          <w:sz w:val="23"/>
          <w:szCs w:val="23"/>
        </w:rPr>
      </w:pPr>
    </w:p>
    <w:p w14:paraId="2DEF1779" w14:textId="77777777" w:rsidR="00F629E7" w:rsidRPr="00001820" w:rsidRDefault="008E3F9E" w:rsidP="00DB2CD6">
      <w:pPr>
        <w:spacing w:line="360" w:lineRule="auto"/>
        <w:jc w:val="both"/>
        <w:rPr>
          <w:rFonts w:ascii="Georgia" w:hAnsi="Georgia" w:cs="Arial"/>
          <w:color w:val="000000"/>
          <w:sz w:val="23"/>
          <w:szCs w:val="23"/>
        </w:rPr>
      </w:pPr>
      <w:r>
        <w:rPr>
          <w:rFonts w:ascii="Georgia" w:hAnsi="Georgia" w:cs="Arial"/>
          <w:color w:val="000000"/>
          <w:sz w:val="23"/>
          <w:szCs w:val="23"/>
        </w:rPr>
        <w:t>De</w:t>
      </w:r>
      <w:r w:rsidR="00F629E7" w:rsidRPr="00001820">
        <w:rPr>
          <w:rFonts w:ascii="Georgia" w:hAnsi="Georgia" w:cs="Arial"/>
          <w:color w:val="000000"/>
          <w:sz w:val="23"/>
          <w:szCs w:val="23"/>
        </w:rPr>
        <w:t xml:space="preserve"> lokale debatarrangementer er som regel</w:t>
      </w:r>
      <w:r>
        <w:rPr>
          <w:rFonts w:ascii="Georgia" w:hAnsi="Georgia" w:cs="Arial"/>
          <w:color w:val="000000"/>
          <w:sz w:val="23"/>
          <w:szCs w:val="23"/>
        </w:rPr>
        <w:t xml:space="preserve"> opbygget ved</w:t>
      </w:r>
      <w:r w:rsidR="00F629E7" w:rsidRPr="00001820">
        <w:rPr>
          <w:rFonts w:ascii="Georgia" w:hAnsi="Georgia" w:cs="Arial"/>
          <w:color w:val="000000"/>
          <w:sz w:val="23"/>
          <w:szCs w:val="23"/>
        </w:rPr>
        <w:t xml:space="preserve">, at politiske repræsentanter for de opstillede partier er hovedaktørerne, eftersom det er deres funktion at besvare og fremsætte </w:t>
      </w:r>
      <w:r w:rsidR="0017788D">
        <w:rPr>
          <w:rFonts w:ascii="Georgia" w:hAnsi="Georgia" w:cs="Arial"/>
          <w:color w:val="000000"/>
          <w:sz w:val="23"/>
          <w:szCs w:val="23"/>
        </w:rPr>
        <w:lastRenderedPageBreak/>
        <w:t>partiernes holdninger og mål på</w:t>
      </w:r>
      <w:r w:rsidR="00F629E7" w:rsidRPr="00001820">
        <w:rPr>
          <w:rFonts w:ascii="Georgia" w:hAnsi="Georgia" w:cs="Arial"/>
          <w:color w:val="000000"/>
          <w:sz w:val="23"/>
          <w:szCs w:val="23"/>
        </w:rPr>
        <w:t xml:space="preserve"> politiske områder. En ordstyrer vælges på forhånd, der som regel har en journalistisk baggrund, hvis formål er at lede debatten. Vedkommende fremsætter indledningsvist diskussionsemner, som de politiske repræsentanter efterfølgende skal svare på. Ydermere kan tilhørerne ved debatten have mulighed for at fremsætte spørgsmål til de politiske repræsentanter. Tilhørerne kan eksempelvis være interesserede borgere, repræsentanter for organisationer eller andre politiske repræsent</w:t>
      </w:r>
      <w:r w:rsidR="004E2010">
        <w:rPr>
          <w:rFonts w:ascii="Georgia" w:hAnsi="Georgia" w:cs="Arial"/>
          <w:color w:val="000000"/>
          <w:sz w:val="23"/>
          <w:szCs w:val="23"/>
        </w:rPr>
        <w:t>anter, der ikke deltager i panel</w:t>
      </w:r>
      <w:r w:rsidR="00F629E7" w:rsidRPr="00001820">
        <w:rPr>
          <w:rFonts w:ascii="Georgia" w:hAnsi="Georgia" w:cs="Arial"/>
          <w:color w:val="000000"/>
          <w:sz w:val="23"/>
          <w:szCs w:val="23"/>
        </w:rPr>
        <w:t>debatten.</w:t>
      </w:r>
    </w:p>
    <w:p w14:paraId="48644D34" w14:textId="77777777" w:rsidR="00F629E7" w:rsidRPr="00001820" w:rsidRDefault="00F629E7" w:rsidP="00DB2CD6">
      <w:pPr>
        <w:spacing w:line="360" w:lineRule="auto"/>
        <w:jc w:val="both"/>
        <w:rPr>
          <w:rFonts w:ascii="Georgia" w:eastAsia="Times New Roman" w:hAnsi="Georgia" w:cs="Times New Roman"/>
          <w:sz w:val="20"/>
          <w:szCs w:val="20"/>
        </w:rPr>
      </w:pPr>
    </w:p>
    <w:p w14:paraId="4AF2B256" w14:textId="77777777" w:rsidR="008E05E5" w:rsidRDefault="008E05E5" w:rsidP="008E05E5">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På trods af at analyseværktøjet i </w:t>
      </w:r>
      <w:r>
        <w:rPr>
          <w:rFonts w:ascii="Georgia" w:hAnsi="Georgia" w:cs="Arial"/>
          <w:color w:val="000000"/>
          <w:sz w:val="23"/>
          <w:szCs w:val="23"/>
        </w:rPr>
        <w:t xml:space="preserve">princippet </w:t>
      </w:r>
      <w:r w:rsidRPr="00001820">
        <w:rPr>
          <w:rFonts w:ascii="Georgia" w:hAnsi="Georgia" w:cs="Arial"/>
          <w:color w:val="000000"/>
          <w:sz w:val="23"/>
          <w:szCs w:val="23"/>
        </w:rPr>
        <w:t xml:space="preserve">kan benyttes til at analysere en politisk interaktion ved lokale debatarrangementer, vil dette ikke </w:t>
      </w:r>
      <w:r>
        <w:rPr>
          <w:rFonts w:ascii="Georgia" w:hAnsi="Georgia" w:cs="Arial"/>
          <w:color w:val="000000"/>
          <w:sz w:val="23"/>
          <w:szCs w:val="23"/>
        </w:rPr>
        <w:t xml:space="preserve">afprøves i </w:t>
      </w:r>
      <w:r w:rsidRPr="00001820">
        <w:rPr>
          <w:rFonts w:ascii="Georgia" w:hAnsi="Georgia" w:cs="Arial"/>
          <w:color w:val="000000"/>
          <w:sz w:val="23"/>
          <w:szCs w:val="23"/>
        </w:rPr>
        <w:t>specialet. Dette</w:t>
      </w:r>
      <w:r w:rsidR="004E2010">
        <w:rPr>
          <w:rFonts w:ascii="Georgia" w:hAnsi="Georgia" w:cs="Arial"/>
          <w:color w:val="000000"/>
          <w:sz w:val="23"/>
          <w:szCs w:val="23"/>
        </w:rPr>
        <w:t xml:space="preserve"> er</w:t>
      </w:r>
      <w:r>
        <w:rPr>
          <w:rFonts w:ascii="Georgia" w:hAnsi="Georgia" w:cs="Arial"/>
          <w:color w:val="000000"/>
          <w:sz w:val="23"/>
          <w:szCs w:val="23"/>
        </w:rPr>
        <w:t xml:space="preserve"> som følge af</w:t>
      </w:r>
      <w:r w:rsidRPr="00001820">
        <w:rPr>
          <w:rFonts w:ascii="Georgia" w:hAnsi="Georgia" w:cs="Arial"/>
          <w:color w:val="000000"/>
          <w:sz w:val="23"/>
          <w:szCs w:val="23"/>
        </w:rPr>
        <w:t>, at lokale debatarrangementer som regel foregår ved valgperiode</w:t>
      </w:r>
      <w:r w:rsidR="004E2010">
        <w:rPr>
          <w:rFonts w:ascii="Georgia" w:hAnsi="Georgia" w:cs="Arial"/>
          <w:color w:val="000000"/>
          <w:sz w:val="23"/>
          <w:szCs w:val="23"/>
        </w:rPr>
        <w:t>r</w:t>
      </w:r>
      <w:r w:rsidRPr="00001820">
        <w:rPr>
          <w:rFonts w:ascii="Georgia" w:hAnsi="Georgia" w:cs="Arial"/>
          <w:color w:val="000000"/>
          <w:sz w:val="23"/>
          <w:szCs w:val="23"/>
        </w:rPr>
        <w:t xml:space="preserve"> eksempelvis </w:t>
      </w:r>
      <w:r w:rsidR="004E2010">
        <w:rPr>
          <w:rFonts w:ascii="Georgia" w:hAnsi="Georgia" w:cs="Arial"/>
          <w:color w:val="000000"/>
          <w:sz w:val="23"/>
          <w:szCs w:val="23"/>
        </w:rPr>
        <w:t>ved</w:t>
      </w:r>
      <w:r w:rsidRPr="00001820">
        <w:rPr>
          <w:rFonts w:ascii="Georgia" w:hAnsi="Georgia" w:cs="Arial"/>
          <w:color w:val="000000"/>
          <w:sz w:val="23"/>
          <w:szCs w:val="23"/>
        </w:rPr>
        <w:t> </w:t>
      </w:r>
      <w:r w:rsidR="004E2010">
        <w:rPr>
          <w:rFonts w:ascii="Georgia" w:hAnsi="Georgia" w:cs="Arial"/>
          <w:color w:val="000000"/>
          <w:sz w:val="23"/>
          <w:szCs w:val="23"/>
        </w:rPr>
        <w:t>F</w:t>
      </w:r>
      <w:r w:rsidRPr="00001820">
        <w:rPr>
          <w:rFonts w:ascii="Georgia" w:hAnsi="Georgia" w:cs="Arial"/>
          <w:color w:val="000000"/>
          <w:sz w:val="23"/>
          <w:szCs w:val="23"/>
        </w:rPr>
        <w:t>olketings-</w:t>
      </w:r>
      <w:r w:rsidR="004E2010">
        <w:rPr>
          <w:rFonts w:ascii="Georgia" w:hAnsi="Georgia" w:cs="Arial"/>
          <w:color w:val="000000"/>
          <w:sz w:val="23"/>
          <w:szCs w:val="23"/>
        </w:rPr>
        <w:t>, Europaparlaments-</w:t>
      </w:r>
      <w:r w:rsidRPr="00001820">
        <w:rPr>
          <w:rFonts w:ascii="Georgia" w:hAnsi="Georgia" w:cs="Arial"/>
          <w:color w:val="000000"/>
          <w:sz w:val="23"/>
          <w:szCs w:val="23"/>
        </w:rPr>
        <w:t xml:space="preserve"> og kommunalvalg. Da valgdatoen for Europa-parlamentsvalget er placeret i slutningen af maj, vil den lokale debats sfære ikke inddrages, da Europa-parlamentsvalget tidsmæssigt ikke stemmer overens med specialets afleveringsdato. </w:t>
      </w:r>
    </w:p>
    <w:p w14:paraId="5BB05D0A" w14:textId="77777777" w:rsidR="004E2010" w:rsidRPr="00001820" w:rsidRDefault="004E2010" w:rsidP="008E05E5">
      <w:pPr>
        <w:spacing w:line="360" w:lineRule="auto"/>
        <w:jc w:val="both"/>
        <w:rPr>
          <w:rFonts w:ascii="Georgia" w:hAnsi="Georgia" w:cs="Arial"/>
          <w:color w:val="000000"/>
          <w:sz w:val="23"/>
          <w:szCs w:val="23"/>
        </w:rPr>
      </w:pPr>
    </w:p>
    <w:p w14:paraId="17EE33A2" w14:textId="77777777" w:rsidR="00F629E7" w:rsidRPr="00001820" w:rsidRDefault="00F629E7" w:rsidP="004E2010">
      <w:pPr>
        <w:pStyle w:val="Heading2"/>
        <w:spacing w:line="360" w:lineRule="auto"/>
        <w:jc w:val="both"/>
        <w:rPr>
          <w:rFonts w:ascii="Georgia" w:hAnsi="Georgia" w:cs="Times New Roman"/>
          <w:color w:val="auto"/>
          <w:sz w:val="20"/>
          <w:szCs w:val="20"/>
        </w:rPr>
      </w:pPr>
      <w:bookmarkStart w:id="70" w:name="_Toc263274079"/>
      <w:r w:rsidRPr="00001820">
        <w:rPr>
          <w:rFonts w:ascii="Georgia" w:hAnsi="Georgia"/>
          <w:color w:val="auto"/>
        </w:rPr>
        <w:t>4.6. Målgruppe for analyseværktøjet</w:t>
      </w:r>
      <w:bookmarkEnd w:id="70"/>
    </w:p>
    <w:p w14:paraId="283F9004" w14:textId="77777777" w:rsidR="00A915AC" w:rsidRDefault="00A915AC" w:rsidP="004E2010">
      <w:pPr>
        <w:spacing w:line="360" w:lineRule="auto"/>
        <w:jc w:val="both"/>
        <w:rPr>
          <w:rFonts w:ascii="Georgia" w:eastAsia="Times New Roman" w:hAnsi="Georgia" w:cs="Arial"/>
          <w:color w:val="000000"/>
          <w:sz w:val="23"/>
          <w:szCs w:val="23"/>
        </w:rPr>
      </w:pPr>
      <w:r w:rsidRPr="00001820">
        <w:rPr>
          <w:rFonts w:ascii="Georgia" w:hAnsi="Georgia" w:cs="Arial"/>
          <w:color w:val="000000"/>
          <w:sz w:val="23"/>
          <w:szCs w:val="23"/>
        </w:rPr>
        <w:t xml:space="preserve">Det vurderes, at analyseværktøjet ikke </w:t>
      </w:r>
      <w:r>
        <w:rPr>
          <w:rFonts w:ascii="Georgia" w:hAnsi="Georgia" w:cs="Arial"/>
          <w:color w:val="000000"/>
          <w:sz w:val="23"/>
          <w:szCs w:val="23"/>
        </w:rPr>
        <w:t xml:space="preserve">kun </w:t>
      </w:r>
      <w:r w:rsidR="004E2010">
        <w:rPr>
          <w:rFonts w:ascii="Georgia" w:hAnsi="Georgia" w:cs="Arial"/>
          <w:color w:val="000000"/>
          <w:sz w:val="23"/>
          <w:szCs w:val="23"/>
        </w:rPr>
        <w:t>har é</w:t>
      </w:r>
      <w:r w:rsidRPr="00001820">
        <w:rPr>
          <w:rFonts w:ascii="Georgia" w:hAnsi="Georgia" w:cs="Arial"/>
          <w:color w:val="000000"/>
          <w:sz w:val="23"/>
          <w:szCs w:val="23"/>
        </w:rPr>
        <w:t>n intenderet målgruppe,</w:t>
      </w:r>
      <w:r>
        <w:rPr>
          <w:rFonts w:ascii="Georgia" w:hAnsi="Georgia" w:cs="Arial"/>
          <w:color w:val="000000"/>
          <w:sz w:val="23"/>
          <w:szCs w:val="23"/>
        </w:rPr>
        <w:t xml:space="preserve"> men derimod flere.</w:t>
      </w:r>
      <w:r w:rsidRPr="00001820">
        <w:rPr>
          <w:rFonts w:ascii="Georgia" w:hAnsi="Georgia" w:cs="Arial"/>
          <w:color w:val="000000"/>
          <w:sz w:val="23"/>
          <w:szCs w:val="23"/>
        </w:rPr>
        <w:t> </w:t>
      </w:r>
      <w:r w:rsidRPr="00001820">
        <w:rPr>
          <w:rFonts w:ascii="Georgia" w:eastAsia="Times New Roman" w:hAnsi="Georgia" w:cs="Arial"/>
          <w:color w:val="000000"/>
          <w:sz w:val="23"/>
          <w:szCs w:val="23"/>
        </w:rPr>
        <w:t>Eftersom analyseværk</w:t>
      </w:r>
      <w:r w:rsidR="004E2010">
        <w:rPr>
          <w:rFonts w:ascii="Georgia" w:eastAsia="Times New Roman" w:hAnsi="Georgia" w:cs="Arial"/>
          <w:color w:val="000000"/>
          <w:sz w:val="23"/>
          <w:szCs w:val="23"/>
        </w:rPr>
        <w:t>tøjet vil</w:t>
      </w:r>
      <w:r>
        <w:rPr>
          <w:rFonts w:ascii="Georgia" w:eastAsia="Times New Roman" w:hAnsi="Georgia" w:cs="Arial"/>
          <w:color w:val="000000"/>
          <w:sz w:val="23"/>
          <w:szCs w:val="23"/>
        </w:rPr>
        <w:t xml:space="preserve"> kunne anvendes til at </w:t>
      </w:r>
      <w:r w:rsidRPr="00001820">
        <w:rPr>
          <w:rFonts w:ascii="Georgia" w:eastAsia="Times New Roman" w:hAnsi="Georgia" w:cs="Arial"/>
          <w:color w:val="000000"/>
          <w:sz w:val="23"/>
          <w:szCs w:val="23"/>
        </w:rPr>
        <w:t xml:space="preserve">dokumentere bestemte forekomster af </w:t>
      </w:r>
      <w:r w:rsidR="004E2010">
        <w:rPr>
          <w:rFonts w:ascii="Georgia" w:eastAsia="Times New Roman" w:hAnsi="Georgia" w:cs="Arial"/>
          <w:color w:val="000000"/>
          <w:sz w:val="23"/>
          <w:szCs w:val="23"/>
        </w:rPr>
        <w:t>negative dialog</w:t>
      </w:r>
      <w:r w:rsidRPr="00001820">
        <w:rPr>
          <w:rFonts w:ascii="Georgia" w:eastAsia="Times New Roman" w:hAnsi="Georgia" w:cs="Arial"/>
          <w:color w:val="000000"/>
          <w:sz w:val="23"/>
          <w:szCs w:val="23"/>
        </w:rPr>
        <w:t xml:space="preserve">elementer i en politisk </w:t>
      </w:r>
      <w:r w:rsidR="004E2010">
        <w:rPr>
          <w:rFonts w:ascii="Georgia" w:eastAsia="Times New Roman" w:hAnsi="Georgia" w:cs="Arial"/>
          <w:color w:val="000000"/>
          <w:sz w:val="23"/>
          <w:szCs w:val="23"/>
        </w:rPr>
        <w:t>kommunikations</w:t>
      </w:r>
      <w:r w:rsidRPr="00001820">
        <w:rPr>
          <w:rFonts w:ascii="Georgia" w:eastAsia="Times New Roman" w:hAnsi="Georgia" w:cs="Arial"/>
          <w:color w:val="000000"/>
          <w:sz w:val="23"/>
          <w:szCs w:val="23"/>
        </w:rPr>
        <w:t>interaktion</w:t>
      </w:r>
      <w:r w:rsidR="004E2010">
        <w:rPr>
          <w:rFonts w:ascii="Georgia" w:eastAsia="Times New Roman" w:hAnsi="Georgia" w:cs="Arial"/>
          <w:color w:val="000000"/>
          <w:sz w:val="23"/>
          <w:szCs w:val="23"/>
        </w:rPr>
        <w:t>,</w:t>
      </w:r>
      <w:r>
        <w:rPr>
          <w:rFonts w:ascii="Georgia" w:eastAsia="Times New Roman" w:hAnsi="Georgia" w:cs="Arial"/>
          <w:color w:val="000000"/>
          <w:sz w:val="23"/>
          <w:szCs w:val="23"/>
        </w:rPr>
        <w:t xml:space="preserve"> har det naturligvis en brugsværdi </w:t>
      </w:r>
      <w:r w:rsidRPr="00001820">
        <w:rPr>
          <w:rFonts w:ascii="Georgia" w:eastAsia="Times New Roman" w:hAnsi="Georgia" w:cs="Arial"/>
          <w:color w:val="000000"/>
          <w:sz w:val="23"/>
          <w:szCs w:val="23"/>
        </w:rPr>
        <w:t>i</w:t>
      </w:r>
      <w:r>
        <w:rPr>
          <w:rFonts w:ascii="Georgia" w:eastAsia="Times New Roman" w:hAnsi="Georgia" w:cs="Arial"/>
          <w:color w:val="000000"/>
          <w:sz w:val="23"/>
          <w:szCs w:val="23"/>
        </w:rPr>
        <w:t xml:space="preserve"> forskningssammen</w:t>
      </w:r>
      <w:r w:rsidR="004E2010">
        <w:rPr>
          <w:rFonts w:ascii="Georgia" w:eastAsia="Times New Roman" w:hAnsi="Georgia" w:cs="Arial"/>
          <w:color w:val="000000"/>
          <w:sz w:val="23"/>
          <w:szCs w:val="23"/>
        </w:rPr>
        <w:t>hænge. Desuden ses værktøjet</w:t>
      </w:r>
      <w:r>
        <w:rPr>
          <w:rFonts w:ascii="Georgia" w:eastAsia="Times New Roman" w:hAnsi="Georgia" w:cs="Arial"/>
          <w:color w:val="000000"/>
          <w:sz w:val="23"/>
          <w:szCs w:val="23"/>
        </w:rPr>
        <w:t xml:space="preserve"> </w:t>
      </w:r>
      <w:r w:rsidRPr="00001820">
        <w:rPr>
          <w:rFonts w:ascii="Georgia" w:eastAsia="Times New Roman" w:hAnsi="Georgia" w:cs="Arial"/>
          <w:color w:val="000000"/>
          <w:sz w:val="23"/>
          <w:szCs w:val="23"/>
        </w:rPr>
        <w:t>anvendeligt som en del af undervisning, eksempelvis på gymnasier og universiteter i en p</w:t>
      </w:r>
      <w:r w:rsidR="004E2010">
        <w:rPr>
          <w:rFonts w:ascii="Georgia" w:eastAsia="Times New Roman" w:hAnsi="Georgia" w:cs="Arial"/>
          <w:color w:val="000000"/>
          <w:sz w:val="23"/>
          <w:szCs w:val="23"/>
        </w:rPr>
        <w:t xml:space="preserve">olitisk kommunikativ kontekst. </w:t>
      </w:r>
      <w:r w:rsidRPr="00001820">
        <w:rPr>
          <w:rFonts w:ascii="Georgia" w:eastAsia="Times New Roman" w:hAnsi="Georgia" w:cs="Arial"/>
          <w:color w:val="000000"/>
          <w:sz w:val="23"/>
          <w:szCs w:val="23"/>
        </w:rPr>
        <w:t xml:space="preserve">Eksempelvis kunne fag som samfundsfag eller </w:t>
      </w:r>
      <w:r w:rsidR="004E2010">
        <w:rPr>
          <w:rFonts w:ascii="Georgia" w:eastAsia="Times New Roman" w:hAnsi="Georgia" w:cs="Arial"/>
          <w:color w:val="000000"/>
          <w:sz w:val="23"/>
          <w:szCs w:val="23"/>
        </w:rPr>
        <w:t>statskundskab</w:t>
      </w:r>
      <w:r w:rsidRPr="00001820">
        <w:rPr>
          <w:rFonts w:ascii="Georgia" w:eastAsia="Times New Roman" w:hAnsi="Georgia" w:cs="Arial"/>
          <w:color w:val="000000"/>
          <w:sz w:val="23"/>
          <w:szCs w:val="23"/>
        </w:rPr>
        <w:t xml:space="preserve"> have gavn af et analyseværktøj, der </w:t>
      </w:r>
      <w:r>
        <w:rPr>
          <w:rFonts w:ascii="Georgia" w:eastAsia="Times New Roman" w:hAnsi="Georgia" w:cs="Arial"/>
          <w:color w:val="000000"/>
          <w:sz w:val="23"/>
          <w:szCs w:val="23"/>
        </w:rPr>
        <w:t>kan bruges til at undersøge</w:t>
      </w:r>
      <w:r w:rsidRPr="00001820">
        <w:rPr>
          <w:rFonts w:ascii="Georgia" w:eastAsia="Times New Roman" w:hAnsi="Georgia" w:cs="Arial"/>
          <w:color w:val="000000"/>
          <w:sz w:val="23"/>
          <w:szCs w:val="23"/>
        </w:rPr>
        <w:t xml:space="preserve"> tendenser i politisk kommunikation. Analyseværktøjet kan ligeledes benyttes i en politisk kontekst til at kvalificere kritiske borgere til at afmåle indikat</w:t>
      </w:r>
      <w:r w:rsidR="004E2010">
        <w:rPr>
          <w:rFonts w:ascii="Georgia" w:eastAsia="Times New Roman" w:hAnsi="Georgia" w:cs="Arial"/>
          <w:color w:val="000000"/>
          <w:sz w:val="23"/>
          <w:szCs w:val="23"/>
        </w:rPr>
        <w:t>ion</w:t>
      </w:r>
      <w:r w:rsidRPr="00001820">
        <w:rPr>
          <w:rFonts w:ascii="Georgia" w:eastAsia="Times New Roman" w:hAnsi="Georgia" w:cs="Arial"/>
          <w:color w:val="000000"/>
          <w:sz w:val="23"/>
          <w:szCs w:val="23"/>
        </w:rPr>
        <w:t xml:space="preserve">er på nedsat dialogkvalitet. </w:t>
      </w:r>
    </w:p>
    <w:p w14:paraId="2984ABD7" w14:textId="77777777" w:rsidR="001800AA" w:rsidRDefault="001800AA" w:rsidP="004E2010">
      <w:pPr>
        <w:spacing w:line="360" w:lineRule="auto"/>
        <w:jc w:val="both"/>
        <w:rPr>
          <w:rFonts w:ascii="Georgia" w:eastAsia="Times New Roman" w:hAnsi="Georgia" w:cs="Arial"/>
          <w:color w:val="000000"/>
          <w:sz w:val="23"/>
          <w:szCs w:val="23"/>
        </w:rPr>
      </w:pPr>
    </w:p>
    <w:p w14:paraId="61C12E65" w14:textId="77777777" w:rsidR="001800AA" w:rsidRDefault="001800AA" w:rsidP="004E2010">
      <w:pPr>
        <w:spacing w:line="360" w:lineRule="auto"/>
        <w:jc w:val="both"/>
        <w:rPr>
          <w:rFonts w:ascii="Georgia" w:eastAsia="Times New Roman" w:hAnsi="Georgia" w:cs="Arial"/>
          <w:color w:val="000000"/>
          <w:sz w:val="23"/>
          <w:szCs w:val="23"/>
        </w:rPr>
      </w:pPr>
    </w:p>
    <w:p w14:paraId="4B1DC9FC" w14:textId="77777777" w:rsidR="001800AA" w:rsidRDefault="001800AA" w:rsidP="004E2010">
      <w:pPr>
        <w:spacing w:line="360" w:lineRule="auto"/>
        <w:jc w:val="both"/>
        <w:rPr>
          <w:rFonts w:ascii="Georgia" w:eastAsia="Times New Roman" w:hAnsi="Georgia" w:cs="Arial"/>
          <w:color w:val="000000"/>
          <w:sz w:val="23"/>
          <w:szCs w:val="23"/>
        </w:rPr>
      </w:pPr>
    </w:p>
    <w:p w14:paraId="50DA9499" w14:textId="77777777" w:rsidR="001800AA" w:rsidRDefault="001800AA" w:rsidP="004E2010">
      <w:pPr>
        <w:spacing w:line="360" w:lineRule="auto"/>
        <w:jc w:val="both"/>
        <w:rPr>
          <w:rFonts w:ascii="Georgia" w:eastAsia="Times New Roman" w:hAnsi="Georgia" w:cs="Arial"/>
          <w:color w:val="000000"/>
          <w:sz w:val="23"/>
          <w:szCs w:val="23"/>
        </w:rPr>
      </w:pPr>
    </w:p>
    <w:p w14:paraId="6C83996E" w14:textId="77777777" w:rsidR="001800AA" w:rsidRDefault="001800AA" w:rsidP="004E2010">
      <w:pPr>
        <w:spacing w:line="360" w:lineRule="auto"/>
        <w:jc w:val="both"/>
        <w:rPr>
          <w:rFonts w:ascii="Georgia" w:eastAsia="Times New Roman" w:hAnsi="Georgia" w:cs="Arial"/>
          <w:color w:val="000000"/>
          <w:sz w:val="23"/>
          <w:szCs w:val="23"/>
        </w:rPr>
      </w:pPr>
    </w:p>
    <w:p w14:paraId="0FA207BA" w14:textId="77777777" w:rsidR="001800AA" w:rsidRDefault="001800AA" w:rsidP="004E2010">
      <w:pPr>
        <w:spacing w:line="360" w:lineRule="auto"/>
        <w:jc w:val="both"/>
        <w:rPr>
          <w:rFonts w:ascii="Georgia" w:eastAsia="Times New Roman" w:hAnsi="Georgia" w:cs="Arial"/>
          <w:color w:val="000000"/>
          <w:sz w:val="23"/>
          <w:szCs w:val="23"/>
        </w:rPr>
      </w:pPr>
    </w:p>
    <w:p w14:paraId="560F1A4C" w14:textId="77777777" w:rsidR="001800AA" w:rsidRDefault="001800AA" w:rsidP="004E2010">
      <w:pPr>
        <w:spacing w:line="360" w:lineRule="auto"/>
        <w:jc w:val="both"/>
        <w:rPr>
          <w:rFonts w:ascii="Georgia" w:eastAsia="Times New Roman" w:hAnsi="Georgia" w:cs="Arial"/>
          <w:color w:val="000000"/>
          <w:sz w:val="23"/>
          <w:szCs w:val="23"/>
        </w:rPr>
      </w:pPr>
    </w:p>
    <w:p w14:paraId="1C70CA80" w14:textId="77777777" w:rsidR="001800AA" w:rsidRDefault="001800AA" w:rsidP="004E2010">
      <w:pPr>
        <w:spacing w:line="360" w:lineRule="auto"/>
        <w:jc w:val="both"/>
        <w:rPr>
          <w:rFonts w:ascii="Georgia" w:eastAsia="Times New Roman" w:hAnsi="Georgia" w:cs="Arial"/>
          <w:color w:val="000000"/>
          <w:sz w:val="23"/>
          <w:szCs w:val="23"/>
        </w:rPr>
      </w:pPr>
    </w:p>
    <w:p w14:paraId="2E1551C4" w14:textId="77777777" w:rsidR="001800AA" w:rsidRDefault="001800AA" w:rsidP="004E2010">
      <w:pPr>
        <w:spacing w:line="360" w:lineRule="auto"/>
        <w:jc w:val="both"/>
        <w:rPr>
          <w:rFonts w:ascii="Georgia" w:eastAsia="Times New Roman" w:hAnsi="Georgia" w:cs="Arial"/>
          <w:color w:val="000000"/>
          <w:sz w:val="23"/>
          <w:szCs w:val="23"/>
        </w:rPr>
      </w:pPr>
    </w:p>
    <w:p w14:paraId="02EE87B3" w14:textId="77777777" w:rsidR="001800AA" w:rsidRDefault="001800AA" w:rsidP="004E2010">
      <w:pPr>
        <w:spacing w:line="360" w:lineRule="auto"/>
        <w:jc w:val="both"/>
        <w:rPr>
          <w:rFonts w:ascii="Georgia" w:eastAsia="Times New Roman" w:hAnsi="Georgia" w:cs="Arial"/>
          <w:color w:val="000000"/>
          <w:sz w:val="23"/>
          <w:szCs w:val="23"/>
        </w:rPr>
      </w:pPr>
    </w:p>
    <w:p w14:paraId="13D89A0C" w14:textId="77777777" w:rsidR="001800AA" w:rsidRDefault="001800AA" w:rsidP="004E2010">
      <w:pPr>
        <w:spacing w:line="360" w:lineRule="auto"/>
        <w:jc w:val="both"/>
        <w:rPr>
          <w:rFonts w:ascii="Georgia" w:eastAsia="Times New Roman" w:hAnsi="Georgia" w:cs="Arial"/>
          <w:color w:val="000000"/>
          <w:sz w:val="23"/>
          <w:szCs w:val="23"/>
        </w:rPr>
      </w:pPr>
    </w:p>
    <w:p w14:paraId="779A84CB" w14:textId="77777777" w:rsidR="001800AA" w:rsidRDefault="001800AA" w:rsidP="004E2010">
      <w:pPr>
        <w:spacing w:line="360" w:lineRule="auto"/>
        <w:jc w:val="both"/>
        <w:rPr>
          <w:rFonts w:ascii="Georgia" w:eastAsia="Times New Roman" w:hAnsi="Georgia" w:cs="Arial"/>
          <w:color w:val="000000"/>
          <w:sz w:val="23"/>
          <w:szCs w:val="23"/>
        </w:rPr>
      </w:pPr>
    </w:p>
    <w:p w14:paraId="7DE546B2" w14:textId="77777777" w:rsidR="001800AA" w:rsidRDefault="001800AA" w:rsidP="004E2010">
      <w:pPr>
        <w:spacing w:line="360" w:lineRule="auto"/>
        <w:jc w:val="both"/>
        <w:rPr>
          <w:rFonts w:ascii="Georgia" w:eastAsia="Times New Roman" w:hAnsi="Georgia" w:cs="Arial"/>
          <w:color w:val="000000"/>
          <w:sz w:val="23"/>
          <w:szCs w:val="23"/>
        </w:rPr>
      </w:pPr>
    </w:p>
    <w:p w14:paraId="5FD60AAE" w14:textId="77777777" w:rsidR="001800AA" w:rsidRDefault="001800AA" w:rsidP="004E2010">
      <w:pPr>
        <w:spacing w:line="360" w:lineRule="auto"/>
        <w:jc w:val="both"/>
        <w:rPr>
          <w:rFonts w:ascii="Georgia" w:eastAsia="Times New Roman" w:hAnsi="Georgia" w:cs="Arial"/>
          <w:color w:val="000000"/>
          <w:sz w:val="23"/>
          <w:szCs w:val="23"/>
        </w:rPr>
      </w:pPr>
    </w:p>
    <w:p w14:paraId="3164A455" w14:textId="77777777" w:rsidR="001800AA" w:rsidRDefault="001800AA" w:rsidP="004E2010">
      <w:pPr>
        <w:spacing w:line="360" w:lineRule="auto"/>
        <w:jc w:val="both"/>
        <w:rPr>
          <w:rFonts w:ascii="Georgia" w:eastAsia="Times New Roman" w:hAnsi="Georgia" w:cs="Arial"/>
          <w:color w:val="000000"/>
          <w:sz w:val="23"/>
          <w:szCs w:val="23"/>
        </w:rPr>
      </w:pPr>
    </w:p>
    <w:p w14:paraId="7D0112AA" w14:textId="77777777" w:rsidR="001800AA" w:rsidRDefault="001800AA" w:rsidP="004E2010">
      <w:pPr>
        <w:spacing w:line="360" w:lineRule="auto"/>
        <w:jc w:val="both"/>
        <w:rPr>
          <w:rFonts w:ascii="Georgia" w:eastAsia="Times New Roman" w:hAnsi="Georgia" w:cs="Arial"/>
          <w:color w:val="000000"/>
          <w:sz w:val="23"/>
          <w:szCs w:val="23"/>
        </w:rPr>
      </w:pPr>
    </w:p>
    <w:p w14:paraId="2D35F008" w14:textId="77777777" w:rsidR="00E62FF7" w:rsidRDefault="00E62FF7" w:rsidP="004E2010">
      <w:pPr>
        <w:spacing w:line="360" w:lineRule="auto"/>
        <w:jc w:val="both"/>
        <w:rPr>
          <w:rFonts w:ascii="Georgia" w:eastAsia="Times New Roman" w:hAnsi="Georgia" w:cs="Arial"/>
          <w:color w:val="000000"/>
          <w:sz w:val="23"/>
          <w:szCs w:val="23"/>
        </w:rPr>
      </w:pPr>
    </w:p>
    <w:p w14:paraId="09462885" w14:textId="77777777" w:rsidR="00E62FF7" w:rsidRDefault="00E62FF7" w:rsidP="004E2010">
      <w:pPr>
        <w:spacing w:line="360" w:lineRule="auto"/>
        <w:jc w:val="both"/>
        <w:rPr>
          <w:rFonts w:ascii="Georgia" w:eastAsia="Times New Roman" w:hAnsi="Georgia" w:cs="Arial"/>
          <w:color w:val="000000"/>
          <w:sz w:val="23"/>
          <w:szCs w:val="23"/>
        </w:rPr>
      </w:pPr>
    </w:p>
    <w:p w14:paraId="638D1FFA" w14:textId="77777777" w:rsidR="00E62FF7" w:rsidRDefault="00E62FF7" w:rsidP="004E2010">
      <w:pPr>
        <w:spacing w:line="360" w:lineRule="auto"/>
        <w:jc w:val="both"/>
        <w:rPr>
          <w:rFonts w:ascii="Georgia" w:eastAsia="Times New Roman" w:hAnsi="Georgia" w:cs="Arial"/>
          <w:color w:val="000000"/>
          <w:sz w:val="23"/>
          <w:szCs w:val="23"/>
        </w:rPr>
      </w:pPr>
    </w:p>
    <w:p w14:paraId="3810935C" w14:textId="77777777" w:rsidR="001800AA" w:rsidRDefault="001800AA" w:rsidP="004E2010">
      <w:pPr>
        <w:spacing w:line="360" w:lineRule="auto"/>
        <w:jc w:val="both"/>
        <w:rPr>
          <w:rFonts w:ascii="Georgia" w:eastAsia="Times New Roman" w:hAnsi="Georgia" w:cs="Arial"/>
          <w:color w:val="000000"/>
          <w:sz w:val="23"/>
          <w:szCs w:val="23"/>
        </w:rPr>
      </w:pPr>
    </w:p>
    <w:p w14:paraId="6EF20C95" w14:textId="77777777" w:rsidR="001800AA" w:rsidRPr="001C3251" w:rsidRDefault="001800AA" w:rsidP="00C81D86">
      <w:pPr>
        <w:jc w:val="center"/>
        <w:rPr>
          <w:rFonts w:ascii="Georgia" w:hAnsi="Georgia" w:cs="Nirmala UI"/>
          <w:i/>
          <w:sz w:val="36"/>
          <w:szCs w:val="36"/>
        </w:rPr>
      </w:pPr>
      <w:r w:rsidRPr="001C3251">
        <w:rPr>
          <w:rFonts w:ascii="Georgia" w:hAnsi="Georgia" w:cs="Nirmala UI"/>
          <w:i/>
          <w:sz w:val="36"/>
          <w:szCs w:val="36"/>
        </w:rPr>
        <w:t>„</w:t>
      </w:r>
      <w:r w:rsidRPr="001C3251">
        <w:rPr>
          <w:rFonts w:ascii="Georgia" w:hAnsi="Georgia"/>
          <w:i/>
          <w:sz w:val="36"/>
          <w:szCs w:val="36"/>
        </w:rPr>
        <w:t>Enighed i politik betyder, at masser af mennesker siger i fællesskab, hvad ingen tror på enkeltvis.</w:t>
      </w:r>
      <w:r w:rsidRPr="001C3251">
        <w:rPr>
          <w:rFonts w:ascii="Georgia" w:hAnsi="Georgia" w:cs="Nirmala UI"/>
          <w:i/>
          <w:sz w:val="36"/>
          <w:szCs w:val="36"/>
        </w:rPr>
        <w:t>”</w:t>
      </w:r>
    </w:p>
    <w:p w14:paraId="56D99A00" w14:textId="77777777" w:rsidR="001800AA" w:rsidRPr="001C3251" w:rsidRDefault="001800AA" w:rsidP="00C81D86">
      <w:pPr>
        <w:ind w:left="1304" w:hanging="1304"/>
        <w:jc w:val="right"/>
        <w:rPr>
          <w:rFonts w:ascii="Georgia" w:hAnsi="Georgia" w:cs="Nirmala UI"/>
          <w:sz w:val="30"/>
          <w:szCs w:val="30"/>
        </w:rPr>
      </w:pPr>
      <w:r w:rsidRPr="001C3251">
        <w:rPr>
          <w:rFonts w:ascii="Georgia" w:hAnsi="Georgia" w:cs="Nirmala UI"/>
          <w:sz w:val="30"/>
          <w:szCs w:val="30"/>
        </w:rPr>
        <w:t>- Ukendt</w:t>
      </w:r>
    </w:p>
    <w:p w14:paraId="74F5E529" w14:textId="77777777" w:rsidR="001800AA" w:rsidRDefault="001800AA" w:rsidP="004E2010">
      <w:pPr>
        <w:spacing w:line="360" w:lineRule="auto"/>
        <w:jc w:val="both"/>
        <w:rPr>
          <w:rFonts w:ascii="Georgia" w:eastAsia="Times New Roman" w:hAnsi="Georgia" w:cs="Arial"/>
          <w:color w:val="000000"/>
          <w:sz w:val="23"/>
          <w:szCs w:val="23"/>
        </w:rPr>
      </w:pPr>
    </w:p>
    <w:p w14:paraId="18655D11" w14:textId="77777777" w:rsidR="001800AA" w:rsidRDefault="001800AA" w:rsidP="004E2010">
      <w:pPr>
        <w:spacing w:line="360" w:lineRule="auto"/>
        <w:jc w:val="both"/>
        <w:rPr>
          <w:rFonts w:ascii="Georgia" w:eastAsia="Times New Roman" w:hAnsi="Georgia" w:cs="Arial"/>
          <w:color w:val="000000"/>
          <w:sz w:val="23"/>
          <w:szCs w:val="23"/>
        </w:rPr>
      </w:pPr>
    </w:p>
    <w:p w14:paraId="03B022BB" w14:textId="77777777" w:rsidR="001800AA" w:rsidRDefault="001800AA" w:rsidP="004E2010">
      <w:pPr>
        <w:spacing w:line="360" w:lineRule="auto"/>
        <w:jc w:val="both"/>
        <w:rPr>
          <w:rFonts w:ascii="Georgia" w:eastAsia="Times New Roman" w:hAnsi="Georgia" w:cs="Arial"/>
          <w:color w:val="000000"/>
          <w:sz w:val="23"/>
          <w:szCs w:val="23"/>
        </w:rPr>
      </w:pPr>
    </w:p>
    <w:p w14:paraId="17311356" w14:textId="77777777" w:rsidR="001800AA" w:rsidRDefault="001800AA" w:rsidP="004E2010">
      <w:pPr>
        <w:spacing w:line="360" w:lineRule="auto"/>
        <w:jc w:val="both"/>
        <w:rPr>
          <w:rFonts w:ascii="Georgia" w:eastAsia="Times New Roman" w:hAnsi="Georgia" w:cs="Arial"/>
          <w:color w:val="000000"/>
          <w:sz w:val="23"/>
          <w:szCs w:val="23"/>
        </w:rPr>
      </w:pPr>
    </w:p>
    <w:p w14:paraId="50BF94F2" w14:textId="77777777" w:rsidR="001800AA" w:rsidRDefault="001800AA" w:rsidP="004E2010">
      <w:pPr>
        <w:spacing w:line="360" w:lineRule="auto"/>
        <w:jc w:val="both"/>
        <w:rPr>
          <w:rFonts w:ascii="Georgia" w:eastAsia="Times New Roman" w:hAnsi="Georgia" w:cs="Arial"/>
          <w:color w:val="000000"/>
          <w:sz w:val="23"/>
          <w:szCs w:val="23"/>
        </w:rPr>
      </w:pPr>
    </w:p>
    <w:p w14:paraId="60C1E56C" w14:textId="77777777" w:rsidR="001800AA" w:rsidRDefault="001800AA" w:rsidP="004E2010">
      <w:pPr>
        <w:spacing w:line="360" w:lineRule="auto"/>
        <w:jc w:val="both"/>
        <w:rPr>
          <w:rFonts w:ascii="Georgia" w:eastAsia="Times New Roman" w:hAnsi="Georgia" w:cs="Arial"/>
          <w:color w:val="000000"/>
          <w:sz w:val="23"/>
          <w:szCs w:val="23"/>
        </w:rPr>
      </w:pPr>
    </w:p>
    <w:p w14:paraId="098B5474" w14:textId="77777777" w:rsidR="001800AA" w:rsidRDefault="001800AA" w:rsidP="004E2010">
      <w:pPr>
        <w:spacing w:line="360" w:lineRule="auto"/>
        <w:jc w:val="both"/>
        <w:rPr>
          <w:rFonts w:ascii="Georgia" w:eastAsia="Times New Roman" w:hAnsi="Georgia" w:cs="Arial"/>
          <w:color w:val="000000"/>
          <w:sz w:val="23"/>
          <w:szCs w:val="23"/>
        </w:rPr>
      </w:pPr>
    </w:p>
    <w:p w14:paraId="41338F0D" w14:textId="77777777" w:rsidR="001800AA" w:rsidRDefault="001800AA" w:rsidP="004E2010">
      <w:pPr>
        <w:spacing w:line="360" w:lineRule="auto"/>
        <w:jc w:val="both"/>
        <w:rPr>
          <w:rFonts w:ascii="Georgia" w:eastAsia="Times New Roman" w:hAnsi="Georgia" w:cs="Arial"/>
          <w:color w:val="000000"/>
          <w:sz w:val="23"/>
          <w:szCs w:val="23"/>
        </w:rPr>
      </w:pPr>
    </w:p>
    <w:p w14:paraId="7203C64D" w14:textId="77777777" w:rsidR="001800AA" w:rsidRDefault="001800AA" w:rsidP="004E2010">
      <w:pPr>
        <w:spacing w:line="360" w:lineRule="auto"/>
        <w:jc w:val="both"/>
        <w:rPr>
          <w:rFonts w:ascii="Georgia" w:eastAsia="Times New Roman" w:hAnsi="Georgia" w:cs="Arial"/>
          <w:color w:val="000000"/>
          <w:sz w:val="23"/>
          <w:szCs w:val="23"/>
        </w:rPr>
      </w:pPr>
    </w:p>
    <w:p w14:paraId="15DB7D59" w14:textId="77777777" w:rsidR="001800AA" w:rsidRDefault="001800AA" w:rsidP="004E2010">
      <w:pPr>
        <w:spacing w:line="360" w:lineRule="auto"/>
        <w:jc w:val="both"/>
        <w:rPr>
          <w:rFonts w:ascii="Georgia" w:eastAsia="Times New Roman" w:hAnsi="Georgia" w:cs="Arial"/>
          <w:color w:val="000000"/>
          <w:sz w:val="23"/>
          <w:szCs w:val="23"/>
        </w:rPr>
      </w:pPr>
    </w:p>
    <w:p w14:paraId="20647F19" w14:textId="77777777" w:rsidR="001800AA" w:rsidRDefault="001800AA" w:rsidP="004E2010">
      <w:pPr>
        <w:spacing w:line="360" w:lineRule="auto"/>
        <w:jc w:val="both"/>
        <w:rPr>
          <w:rFonts w:ascii="Georgia" w:eastAsia="Times New Roman" w:hAnsi="Georgia" w:cs="Arial"/>
          <w:color w:val="000000"/>
          <w:sz w:val="23"/>
          <w:szCs w:val="23"/>
        </w:rPr>
      </w:pPr>
    </w:p>
    <w:p w14:paraId="4A6CABA9" w14:textId="77777777" w:rsidR="001800AA" w:rsidRDefault="001800AA" w:rsidP="004E2010">
      <w:pPr>
        <w:spacing w:line="360" w:lineRule="auto"/>
        <w:jc w:val="both"/>
        <w:rPr>
          <w:rFonts w:ascii="Georgia" w:eastAsia="Times New Roman" w:hAnsi="Georgia" w:cs="Arial"/>
          <w:color w:val="000000"/>
          <w:sz w:val="23"/>
          <w:szCs w:val="23"/>
        </w:rPr>
      </w:pPr>
    </w:p>
    <w:p w14:paraId="46025A78" w14:textId="77777777" w:rsidR="001800AA" w:rsidRDefault="001800AA" w:rsidP="004E2010">
      <w:pPr>
        <w:spacing w:line="360" w:lineRule="auto"/>
        <w:jc w:val="both"/>
        <w:rPr>
          <w:rFonts w:ascii="Georgia" w:eastAsia="Times New Roman" w:hAnsi="Georgia" w:cs="Arial"/>
          <w:color w:val="000000"/>
          <w:sz w:val="23"/>
          <w:szCs w:val="23"/>
        </w:rPr>
      </w:pPr>
    </w:p>
    <w:p w14:paraId="635592E5" w14:textId="77777777" w:rsidR="001800AA" w:rsidRDefault="001800AA" w:rsidP="004E2010">
      <w:pPr>
        <w:spacing w:line="360" w:lineRule="auto"/>
        <w:jc w:val="both"/>
        <w:rPr>
          <w:rFonts w:ascii="Georgia" w:eastAsia="Times New Roman" w:hAnsi="Georgia" w:cs="Arial"/>
          <w:color w:val="000000"/>
          <w:sz w:val="23"/>
          <w:szCs w:val="23"/>
        </w:rPr>
      </w:pPr>
    </w:p>
    <w:p w14:paraId="64F14B35" w14:textId="77777777" w:rsidR="001800AA" w:rsidRDefault="001800AA" w:rsidP="004E2010">
      <w:pPr>
        <w:spacing w:line="360" w:lineRule="auto"/>
        <w:jc w:val="both"/>
        <w:rPr>
          <w:rFonts w:ascii="Georgia" w:eastAsia="Times New Roman" w:hAnsi="Georgia" w:cs="Arial"/>
          <w:color w:val="000000"/>
          <w:sz w:val="23"/>
          <w:szCs w:val="23"/>
        </w:rPr>
      </w:pPr>
    </w:p>
    <w:p w14:paraId="17DF1F4D" w14:textId="77777777" w:rsidR="001800AA" w:rsidRDefault="001800AA" w:rsidP="004E2010">
      <w:pPr>
        <w:spacing w:line="360" w:lineRule="auto"/>
        <w:jc w:val="both"/>
        <w:rPr>
          <w:rFonts w:ascii="Georgia" w:eastAsia="Times New Roman" w:hAnsi="Georgia" w:cs="Arial"/>
          <w:color w:val="000000"/>
          <w:sz w:val="23"/>
          <w:szCs w:val="23"/>
        </w:rPr>
      </w:pPr>
    </w:p>
    <w:p w14:paraId="65C087CA" w14:textId="77777777" w:rsidR="001800AA" w:rsidRDefault="001800AA" w:rsidP="004E2010">
      <w:pPr>
        <w:spacing w:line="360" w:lineRule="auto"/>
        <w:jc w:val="both"/>
        <w:rPr>
          <w:rFonts w:ascii="Georgia" w:eastAsia="Times New Roman" w:hAnsi="Georgia" w:cs="Arial"/>
          <w:color w:val="000000"/>
          <w:sz w:val="23"/>
          <w:szCs w:val="23"/>
        </w:rPr>
      </w:pPr>
    </w:p>
    <w:p w14:paraId="262640C7" w14:textId="77777777" w:rsidR="001800AA" w:rsidRDefault="001800AA" w:rsidP="004E2010">
      <w:pPr>
        <w:spacing w:line="360" w:lineRule="auto"/>
        <w:jc w:val="both"/>
        <w:rPr>
          <w:rFonts w:ascii="Georgia" w:eastAsia="Times New Roman" w:hAnsi="Georgia" w:cs="Arial"/>
          <w:color w:val="000000"/>
          <w:sz w:val="23"/>
          <w:szCs w:val="23"/>
        </w:rPr>
      </w:pPr>
    </w:p>
    <w:p w14:paraId="248FD774" w14:textId="77777777" w:rsidR="00352C12" w:rsidRPr="00001820" w:rsidRDefault="00352C12" w:rsidP="00C81D86">
      <w:pPr>
        <w:pStyle w:val="Heading1"/>
        <w:spacing w:line="360" w:lineRule="auto"/>
        <w:rPr>
          <w:rFonts w:ascii="Georgia" w:hAnsi="Georgia" w:cs="Times New Roman"/>
          <w:color w:val="auto"/>
          <w:sz w:val="20"/>
          <w:szCs w:val="20"/>
        </w:rPr>
      </w:pPr>
      <w:bookmarkStart w:id="71" w:name="_Toc263274080"/>
      <w:r w:rsidRPr="00001820">
        <w:rPr>
          <w:rFonts w:ascii="Georgia" w:hAnsi="Georgia"/>
          <w:color w:val="auto"/>
        </w:rPr>
        <w:lastRenderedPageBreak/>
        <w:t>Kapitel 5 - Afprøvning af analyseværktøj ved pilotstudi</w:t>
      </w:r>
      <w:r w:rsidR="00D77FD3">
        <w:rPr>
          <w:rFonts w:ascii="Georgia" w:hAnsi="Georgia"/>
          <w:color w:val="auto"/>
        </w:rPr>
        <w:t>um</w:t>
      </w:r>
      <w:bookmarkEnd w:id="71"/>
    </w:p>
    <w:p w14:paraId="3D4949B8" w14:textId="77777777" w:rsidR="00352C12" w:rsidRDefault="00352C12" w:rsidP="00DB2CD6">
      <w:pPr>
        <w:spacing w:line="360" w:lineRule="auto"/>
        <w:jc w:val="both"/>
        <w:rPr>
          <w:rFonts w:ascii="Georgia" w:hAnsi="Georgia" w:cs="Arial"/>
          <w:color w:val="000000"/>
          <w:sz w:val="23"/>
          <w:szCs w:val="23"/>
          <w:shd w:val="clear" w:color="auto" w:fill="FFFFFF"/>
        </w:rPr>
      </w:pPr>
      <w:r w:rsidRPr="00001820">
        <w:rPr>
          <w:rFonts w:ascii="Georgia" w:hAnsi="Georgia" w:cs="Arial"/>
          <w:color w:val="000000"/>
          <w:sz w:val="23"/>
          <w:szCs w:val="23"/>
          <w:shd w:val="clear" w:color="auto" w:fill="FFFFFF"/>
        </w:rPr>
        <w:t xml:space="preserve">Efter udarbejdelsen af </w:t>
      </w:r>
      <w:r w:rsidR="00534CF3">
        <w:rPr>
          <w:rFonts w:ascii="Georgia" w:hAnsi="Georgia" w:cs="Arial"/>
          <w:color w:val="000000"/>
          <w:sz w:val="23"/>
          <w:szCs w:val="23"/>
          <w:shd w:val="clear" w:color="auto" w:fill="FFFFFF"/>
        </w:rPr>
        <w:t xml:space="preserve">et </w:t>
      </w:r>
      <w:r w:rsidRPr="00001820">
        <w:rPr>
          <w:rFonts w:ascii="Georgia" w:hAnsi="Georgia" w:cs="Arial"/>
          <w:color w:val="000000"/>
          <w:sz w:val="23"/>
          <w:szCs w:val="23"/>
          <w:shd w:val="clear" w:color="auto" w:fill="FFFFFF"/>
        </w:rPr>
        <w:t>udkast til analyseværktøjet foretages et pilotstudie. Dette indebærer en prøveanalyse, hvor kommunikationsinteraktioner med politiske aktører afkodes for indikationer på nedsat dialog</w:t>
      </w:r>
      <w:r w:rsidR="00D77FD3">
        <w:rPr>
          <w:rFonts w:ascii="Georgia" w:hAnsi="Georgia" w:cs="Arial"/>
          <w:color w:val="000000"/>
          <w:sz w:val="23"/>
          <w:szCs w:val="23"/>
          <w:shd w:val="clear" w:color="auto" w:fill="FFFFFF"/>
        </w:rPr>
        <w:t>kvalitet. Efter endt pilotstudium</w:t>
      </w:r>
      <w:r w:rsidRPr="00001820">
        <w:rPr>
          <w:rFonts w:ascii="Georgia" w:hAnsi="Georgia" w:cs="Arial"/>
          <w:color w:val="000000"/>
          <w:sz w:val="23"/>
          <w:szCs w:val="23"/>
          <w:shd w:val="clear" w:color="auto" w:fill="FFFFFF"/>
        </w:rPr>
        <w:t xml:space="preserve"> analyseres de resultater, vi har bemærket, og en dobbeltkodning foretages. Denne dobbeltkodning har til formål at sikre, at der foregår konsekvent afkodning. Ved mangel på dette kan der være behov for ændringer i analyseværktøj eller kodeinstruktion.</w:t>
      </w:r>
    </w:p>
    <w:p w14:paraId="3F9DE3BF" w14:textId="77777777" w:rsidR="001E3344" w:rsidRDefault="001E3344" w:rsidP="00DB2CD6">
      <w:pPr>
        <w:spacing w:line="360" w:lineRule="auto"/>
        <w:jc w:val="both"/>
        <w:rPr>
          <w:rFonts w:ascii="Georgia" w:hAnsi="Georgia" w:cs="Times New Roman"/>
          <w:sz w:val="20"/>
          <w:szCs w:val="20"/>
        </w:rPr>
      </w:pPr>
    </w:p>
    <w:p w14:paraId="2736F04D" w14:textId="77777777" w:rsidR="001E3344" w:rsidRPr="001E3344" w:rsidRDefault="001E3344" w:rsidP="00534CF3">
      <w:pPr>
        <w:pStyle w:val="Heading2"/>
        <w:spacing w:line="360" w:lineRule="auto"/>
        <w:rPr>
          <w:rFonts w:ascii="Georgia" w:hAnsi="Georgia" w:cs="Times New Roman"/>
          <w:color w:val="auto"/>
          <w:sz w:val="20"/>
          <w:szCs w:val="20"/>
        </w:rPr>
      </w:pPr>
      <w:bookmarkStart w:id="72" w:name="_Toc263274081"/>
      <w:r w:rsidRPr="001E3344">
        <w:rPr>
          <w:rFonts w:ascii="Georgia" w:hAnsi="Georgia"/>
          <w:color w:val="auto"/>
        </w:rPr>
        <w:t>5.1. Udvælgelsen af case til pilotstudiet</w:t>
      </w:r>
      <w:bookmarkEnd w:id="72"/>
    </w:p>
    <w:p w14:paraId="01AD929E" w14:textId="77777777" w:rsidR="00A915AC" w:rsidRPr="00001820" w:rsidRDefault="00A915AC" w:rsidP="00534CF3">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foregående afsnit blev tre </w:t>
      </w:r>
      <w:r>
        <w:rPr>
          <w:rFonts w:ascii="Georgia" w:hAnsi="Georgia" w:cs="Arial"/>
          <w:color w:val="000000"/>
          <w:sz w:val="23"/>
          <w:szCs w:val="23"/>
        </w:rPr>
        <w:t xml:space="preserve">forskellige </w:t>
      </w:r>
      <w:r w:rsidRPr="00001820">
        <w:rPr>
          <w:rFonts w:ascii="Georgia" w:hAnsi="Georgia" w:cs="Arial"/>
          <w:color w:val="000000"/>
          <w:sz w:val="23"/>
          <w:szCs w:val="23"/>
        </w:rPr>
        <w:t>interaktionssfærer</w:t>
      </w:r>
      <w:r>
        <w:rPr>
          <w:rFonts w:ascii="Georgia" w:hAnsi="Georgia" w:cs="Arial"/>
          <w:color w:val="000000"/>
          <w:sz w:val="23"/>
          <w:szCs w:val="23"/>
        </w:rPr>
        <w:t xml:space="preserve"> </w:t>
      </w:r>
      <w:r w:rsidR="00534CF3">
        <w:rPr>
          <w:rFonts w:ascii="Georgia" w:hAnsi="Georgia" w:cs="Arial"/>
          <w:color w:val="000000"/>
          <w:sz w:val="23"/>
          <w:szCs w:val="23"/>
        </w:rPr>
        <w:t>skitseret</w:t>
      </w:r>
      <w:r w:rsidRPr="00001820">
        <w:rPr>
          <w:rFonts w:ascii="Georgia" w:hAnsi="Georgia" w:cs="Arial"/>
          <w:color w:val="000000"/>
          <w:sz w:val="23"/>
          <w:szCs w:val="23"/>
        </w:rPr>
        <w:t xml:space="preserve"> med det formål at på</w:t>
      </w:r>
      <w:r w:rsidR="00534CF3">
        <w:rPr>
          <w:rFonts w:ascii="Georgia" w:hAnsi="Georgia" w:cs="Arial"/>
          <w:color w:val="000000"/>
          <w:sz w:val="23"/>
          <w:szCs w:val="23"/>
        </w:rPr>
        <w:t xml:space="preserve">vise, at analyseværktøjet kan </w:t>
      </w:r>
      <w:r w:rsidRPr="00001820">
        <w:rPr>
          <w:rFonts w:ascii="Georgia" w:hAnsi="Georgia" w:cs="Arial"/>
          <w:color w:val="000000"/>
          <w:sz w:val="23"/>
          <w:szCs w:val="23"/>
        </w:rPr>
        <w:t>benyttes som redskab i</w:t>
      </w:r>
      <w:r w:rsidR="00534CF3">
        <w:rPr>
          <w:rFonts w:ascii="Georgia" w:hAnsi="Georgia" w:cs="Arial"/>
          <w:color w:val="000000"/>
          <w:sz w:val="23"/>
          <w:szCs w:val="23"/>
        </w:rPr>
        <w:t xml:space="preserve"> samtlige sfærer</w:t>
      </w:r>
      <w:r w:rsidRPr="00001820">
        <w:rPr>
          <w:rFonts w:ascii="Georgia" w:hAnsi="Georgia" w:cs="Arial"/>
          <w:color w:val="000000"/>
          <w:sz w:val="23"/>
          <w:szCs w:val="23"/>
        </w:rPr>
        <w:t xml:space="preserve">. Det er således hensigtsmæssigt at afprøve analyseværktøjet i </w:t>
      </w:r>
      <w:r>
        <w:rPr>
          <w:rFonts w:ascii="Georgia" w:hAnsi="Georgia" w:cs="Arial"/>
          <w:color w:val="000000"/>
          <w:sz w:val="23"/>
          <w:szCs w:val="23"/>
        </w:rPr>
        <w:t xml:space="preserve">forhold til </w:t>
      </w:r>
      <w:r w:rsidRPr="00001820">
        <w:rPr>
          <w:rFonts w:ascii="Georgia" w:hAnsi="Georgia" w:cs="Arial"/>
          <w:color w:val="000000"/>
          <w:sz w:val="23"/>
          <w:szCs w:val="23"/>
        </w:rPr>
        <w:t xml:space="preserve">forskellige politiske interaktioner. Lokale debatter vil som nævnt ikke indgå som interaktionssfære, eftersom vi søger at specificere analyseværktøjet til politiske interaktioner, der tv-transmitteres. </w:t>
      </w:r>
    </w:p>
    <w:p w14:paraId="7ADE664D" w14:textId="77777777" w:rsidR="00A915AC" w:rsidRDefault="00A915AC" w:rsidP="00A915AC">
      <w:pPr>
        <w:spacing w:line="360" w:lineRule="auto"/>
        <w:jc w:val="both"/>
        <w:rPr>
          <w:rFonts w:ascii="Georgia" w:hAnsi="Georgia" w:cs="Arial"/>
          <w:color w:val="000000"/>
          <w:sz w:val="23"/>
          <w:szCs w:val="23"/>
        </w:rPr>
      </w:pPr>
      <w:r>
        <w:rPr>
          <w:rFonts w:ascii="Georgia" w:hAnsi="Georgia" w:cs="Arial"/>
          <w:color w:val="000000"/>
          <w:sz w:val="23"/>
          <w:szCs w:val="23"/>
        </w:rPr>
        <w:t xml:space="preserve">I pilotstudiet vil fem </w:t>
      </w:r>
      <w:r w:rsidRPr="00001820">
        <w:rPr>
          <w:rFonts w:ascii="Georgia" w:hAnsi="Georgia" w:cs="Arial"/>
          <w:color w:val="000000"/>
          <w:sz w:val="23"/>
          <w:szCs w:val="23"/>
        </w:rPr>
        <w:t>politiske interaktioner blive analyseret; to nyhedsinterview fra TV2 News, et dybdegående interview fra Deadline på DR2, et uddrag af spørgetimen i Folketingssalen, sendt på Folketinget TV og slutteligt et uddrag af Debatten på DR2.</w:t>
      </w:r>
    </w:p>
    <w:p w14:paraId="41078CF0" w14:textId="77777777" w:rsidR="00534CF3" w:rsidRPr="00001820" w:rsidRDefault="00534CF3" w:rsidP="00A915AC">
      <w:pPr>
        <w:spacing w:line="360" w:lineRule="auto"/>
        <w:jc w:val="both"/>
        <w:rPr>
          <w:rFonts w:ascii="Georgia" w:hAnsi="Georgia" w:cs="Arial"/>
          <w:color w:val="000000"/>
          <w:sz w:val="23"/>
          <w:szCs w:val="23"/>
        </w:rPr>
      </w:pPr>
    </w:p>
    <w:p w14:paraId="59B6B26C" w14:textId="77777777" w:rsidR="00A915AC" w:rsidRPr="00001820" w:rsidRDefault="00A915AC" w:rsidP="00534CF3">
      <w:pPr>
        <w:pStyle w:val="Heading2"/>
        <w:spacing w:line="360" w:lineRule="auto"/>
        <w:rPr>
          <w:rFonts w:ascii="Georgia" w:hAnsi="Georgia" w:cs="Times New Roman"/>
          <w:color w:val="auto"/>
          <w:sz w:val="20"/>
          <w:szCs w:val="20"/>
        </w:rPr>
      </w:pPr>
      <w:bookmarkStart w:id="73" w:name="_Toc263274082"/>
      <w:r w:rsidRPr="00001820">
        <w:rPr>
          <w:rFonts w:ascii="Georgia" w:hAnsi="Georgia"/>
          <w:color w:val="auto"/>
        </w:rPr>
        <w:t xml:space="preserve">5.2. </w:t>
      </w:r>
      <w:r>
        <w:rPr>
          <w:rFonts w:ascii="Georgia" w:hAnsi="Georgia"/>
          <w:color w:val="auto"/>
        </w:rPr>
        <w:t>Fremstillingen af</w:t>
      </w:r>
      <w:r w:rsidRPr="00001820">
        <w:rPr>
          <w:rFonts w:ascii="Georgia" w:hAnsi="Georgia"/>
          <w:color w:val="auto"/>
        </w:rPr>
        <w:t xml:space="preserve"> pilotstudiets </w:t>
      </w:r>
      <w:r>
        <w:rPr>
          <w:rFonts w:ascii="Georgia" w:hAnsi="Georgia"/>
          <w:color w:val="auto"/>
        </w:rPr>
        <w:t xml:space="preserve">studier af </w:t>
      </w:r>
      <w:r w:rsidRPr="00001820">
        <w:rPr>
          <w:rFonts w:ascii="Georgia" w:hAnsi="Georgia"/>
          <w:color w:val="auto"/>
        </w:rPr>
        <w:t>kommunikationsinteraktioner</w:t>
      </w:r>
      <w:bookmarkEnd w:id="73"/>
    </w:p>
    <w:p w14:paraId="50E7ADE7" w14:textId="77777777" w:rsidR="00A915AC" w:rsidRPr="00001820" w:rsidRDefault="00A915AC" w:rsidP="00534CF3">
      <w:pPr>
        <w:spacing w:line="360" w:lineRule="auto"/>
        <w:jc w:val="both"/>
        <w:rPr>
          <w:rFonts w:ascii="Georgia" w:hAnsi="Georgia" w:cs="Arial"/>
          <w:color w:val="000000"/>
          <w:sz w:val="23"/>
          <w:szCs w:val="23"/>
        </w:rPr>
      </w:pPr>
      <w:r>
        <w:rPr>
          <w:rFonts w:ascii="Georgia" w:hAnsi="Georgia" w:cs="Arial"/>
          <w:color w:val="000000"/>
          <w:sz w:val="23"/>
          <w:szCs w:val="23"/>
        </w:rPr>
        <w:t xml:space="preserve">Fremstillingen af </w:t>
      </w:r>
      <w:r w:rsidRPr="00001820">
        <w:rPr>
          <w:rFonts w:ascii="Georgia" w:hAnsi="Georgia" w:cs="Arial"/>
          <w:color w:val="000000"/>
          <w:sz w:val="23"/>
          <w:szCs w:val="23"/>
        </w:rPr>
        <w:t xml:space="preserve">de fem kommunikationsinteraktioner </w:t>
      </w:r>
      <w:r w:rsidR="00B63BCC">
        <w:rPr>
          <w:rFonts w:ascii="Georgia" w:hAnsi="Georgia" w:cs="Arial"/>
          <w:color w:val="000000"/>
          <w:sz w:val="23"/>
          <w:szCs w:val="23"/>
        </w:rPr>
        <w:t>foretages</w:t>
      </w:r>
      <w:r>
        <w:rPr>
          <w:rFonts w:ascii="Georgia" w:hAnsi="Georgia" w:cs="Arial"/>
          <w:color w:val="000000"/>
          <w:sz w:val="23"/>
          <w:szCs w:val="23"/>
        </w:rPr>
        <w:t xml:space="preserve"> </w:t>
      </w:r>
      <w:r w:rsidRPr="00001820">
        <w:rPr>
          <w:rFonts w:ascii="Georgia" w:hAnsi="Georgia" w:cs="Arial"/>
          <w:color w:val="000000"/>
          <w:sz w:val="23"/>
          <w:szCs w:val="23"/>
        </w:rPr>
        <w:t xml:space="preserve">således, at de kort indledes med baggrundshistorien for selve interaktionen for at forklare konteksten. Efterfølgende vil hver kommunikationsinteraktion indeholde transskriberede citater fra den valgte interaktion for at påvise eksempler på negative dialogelementer, der er noteret i pilotstudiet. Slutteligt vil hver kommunikationsinteraktion indeholde et erfaringsuddragende afsnit, der beskriver vores oplevelse med </w:t>
      </w:r>
      <w:r w:rsidR="00B63BCC">
        <w:rPr>
          <w:rFonts w:ascii="Georgia" w:hAnsi="Georgia" w:cs="Arial"/>
          <w:color w:val="000000"/>
          <w:sz w:val="23"/>
          <w:szCs w:val="23"/>
        </w:rPr>
        <w:t xml:space="preserve">analyseværktøjet på baggrund af </w:t>
      </w:r>
      <w:r w:rsidRPr="00001820">
        <w:rPr>
          <w:rFonts w:ascii="Georgia" w:hAnsi="Georgia" w:cs="Arial"/>
          <w:color w:val="000000"/>
          <w:sz w:val="23"/>
          <w:szCs w:val="23"/>
        </w:rPr>
        <w:t>pilo</w:t>
      </w:r>
      <w:r w:rsidR="00B63BCC">
        <w:rPr>
          <w:rFonts w:ascii="Georgia" w:hAnsi="Georgia" w:cs="Arial"/>
          <w:color w:val="000000"/>
          <w:sz w:val="23"/>
          <w:szCs w:val="23"/>
        </w:rPr>
        <w:t>tstudiet. Efter endt pilotstudium</w:t>
      </w:r>
      <w:r w:rsidRPr="00001820">
        <w:rPr>
          <w:rFonts w:ascii="Georgia" w:hAnsi="Georgia" w:cs="Arial"/>
          <w:color w:val="000000"/>
          <w:sz w:val="23"/>
          <w:szCs w:val="23"/>
        </w:rPr>
        <w:t xml:space="preserve"> vil de generelle resultater og tendenser fremhæves i et opsummerende afsnit.</w:t>
      </w:r>
    </w:p>
    <w:p w14:paraId="63075A7F" w14:textId="77777777" w:rsidR="00A915AC" w:rsidRPr="00001820" w:rsidRDefault="00A915AC" w:rsidP="00A915AC">
      <w:pPr>
        <w:spacing w:line="360" w:lineRule="auto"/>
        <w:jc w:val="both"/>
        <w:rPr>
          <w:rFonts w:ascii="Georgia" w:hAnsi="Georgia" w:cs="Times New Roman"/>
          <w:sz w:val="20"/>
          <w:szCs w:val="20"/>
        </w:rPr>
      </w:pPr>
    </w:p>
    <w:p w14:paraId="2C27A356" w14:textId="77777777" w:rsidR="00A915AC" w:rsidRDefault="00A915AC" w:rsidP="00A915AC">
      <w:pPr>
        <w:spacing w:line="360" w:lineRule="auto"/>
        <w:jc w:val="both"/>
        <w:rPr>
          <w:rFonts w:ascii="Georgia" w:hAnsi="Georgia" w:cs="Arial"/>
          <w:color w:val="000000"/>
          <w:sz w:val="23"/>
          <w:szCs w:val="23"/>
        </w:rPr>
      </w:pPr>
      <w:r w:rsidRPr="00001820">
        <w:rPr>
          <w:rFonts w:ascii="Georgia" w:hAnsi="Georgia" w:cs="Arial"/>
          <w:color w:val="000000"/>
          <w:sz w:val="23"/>
          <w:szCs w:val="23"/>
        </w:rPr>
        <w:t>Gennem pilotstudiet vil der refereres til afkodere. Disse er en betegnelse</w:t>
      </w:r>
      <w:r w:rsidR="008F358E">
        <w:rPr>
          <w:rFonts w:ascii="Georgia" w:hAnsi="Georgia" w:cs="Arial"/>
          <w:color w:val="000000"/>
          <w:sz w:val="23"/>
          <w:szCs w:val="23"/>
        </w:rPr>
        <w:t xml:space="preserve"> for vores rolle i pilotstudiet, hvor afkodningen samtidig sker i fællesskab for at skabe tilvænning til analyseværktøjet.</w:t>
      </w:r>
      <w:r w:rsidRPr="00001820">
        <w:rPr>
          <w:rFonts w:ascii="Georgia" w:hAnsi="Georgia" w:cs="Arial"/>
          <w:color w:val="000000"/>
          <w:sz w:val="23"/>
          <w:szCs w:val="23"/>
        </w:rPr>
        <w:t xml:space="preserve"> Citaterne, </w:t>
      </w:r>
      <w:r w:rsidR="00680D7A">
        <w:rPr>
          <w:rFonts w:ascii="Georgia" w:hAnsi="Georgia" w:cs="Arial"/>
          <w:color w:val="000000"/>
          <w:sz w:val="23"/>
          <w:szCs w:val="23"/>
        </w:rPr>
        <w:t xml:space="preserve">der er </w:t>
      </w:r>
      <w:r w:rsidRPr="00001820">
        <w:rPr>
          <w:rFonts w:ascii="Georgia" w:hAnsi="Georgia" w:cs="Arial"/>
          <w:color w:val="000000"/>
          <w:sz w:val="23"/>
          <w:szCs w:val="23"/>
        </w:rPr>
        <w:t xml:space="preserve">uddraget fra kommunikationsinteraktionerne, vil oftest </w:t>
      </w:r>
      <w:r w:rsidRPr="00001820">
        <w:rPr>
          <w:rFonts w:ascii="Georgia" w:hAnsi="Georgia" w:cs="Arial"/>
          <w:color w:val="000000"/>
          <w:sz w:val="23"/>
          <w:szCs w:val="23"/>
        </w:rPr>
        <w:lastRenderedPageBreak/>
        <w:t>indeholde forkortelser af de involverede aktører i interaktionen. Eksempelvis vil Helle Thorning-Schmidt og Martin Krasnik forkortes til henholdsvis HTS og MK.</w:t>
      </w:r>
    </w:p>
    <w:p w14:paraId="07B1F4FC" w14:textId="77777777" w:rsidR="00B63BCC" w:rsidRPr="00001820" w:rsidRDefault="00B63BCC" w:rsidP="00A915AC">
      <w:pPr>
        <w:spacing w:line="360" w:lineRule="auto"/>
        <w:jc w:val="both"/>
        <w:rPr>
          <w:rFonts w:ascii="Georgia" w:hAnsi="Georgia" w:cs="Times New Roman"/>
          <w:sz w:val="20"/>
          <w:szCs w:val="20"/>
        </w:rPr>
      </w:pPr>
    </w:p>
    <w:p w14:paraId="511019C0" w14:textId="77777777" w:rsidR="00A915AC" w:rsidRPr="00001820" w:rsidRDefault="00A915AC" w:rsidP="00A915AC">
      <w:pPr>
        <w:spacing w:line="360" w:lineRule="auto"/>
        <w:jc w:val="both"/>
        <w:rPr>
          <w:rFonts w:ascii="Georgia" w:hAnsi="Georgia" w:cs="Arial"/>
          <w:color w:val="000000"/>
          <w:sz w:val="23"/>
          <w:szCs w:val="23"/>
        </w:rPr>
      </w:pPr>
      <w:r w:rsidRPr="00001820">
        <w:rPr>
          <w:rFonts w:ascii="Georgia" w:hAnsi="Georgia" w:cs="Arial"/>
          <w:color w:val="000000"/>
          <w:sz w:val="23"/>
          <w:szCs w:val="23"/>
        </w:rPr>
        <w:t>Kodeinstruktion inddrages ved dobbeltkodningen. Dette begrundes med, at det f</w:t>
      </w:r>
      <w:r w:rsidR="00D01603">
        <w:rPr>
          <w:rFonts w:ascii="Georgia" w:hAnsi="Georgia" w:cs="Arial"/>
          <w:color w:val="000000"/>
          <w:sz w:val="23"/>
          <w:szCs w:val="23"/>
        </w:rPr>
        <w:t xml:space="preserve">ørste </w:t>
      </w:r>
      <w:r w:rsidR="00B7246E">
        <w:rPr>
          <w:rFonts w:ascii="Georgia" w:hAnsi="Georgia" w:cs="Arial"/>
          <w:color w:val="000000"/>
          <w:sz w:val="23"/>
          <w:szCs w:val="23"/>
        </w:rPr>
        <w:t xml:space="preserve">pilotstudium </w:t>
      </w:r>
      <w:r w:rsidRPr="00001820">
        <w:rPr>
          <w:rFonts w:ascii="Georgia" w:hAnsi="Georgia" w:cs="Arial"/>
          <w:color w:val="000000"/>
          <w:sz w:val="23"/>
          <w:szCs w:val="23"/>
        </w:rPr>
        <w:t>har til</w:t>
      </w:r>
      <w:r w:rsidR="00680D7A">
        <w:rPr>
          <w:rFonts w:ascii="Georgia" w:hAnsi="Georgia" w:cs="Arial"/>
          <w:color w:val="000000"/>
          <w:sz w:val="23"/>
          <w:szCs w:val="23"/>
        </w:rPr>
        <w:t xml:space="preserve"> formål at tilvænne afkoderne til</w:t>
      </w:r>
      <w:r w:rsidRPr="00001820">
        <w:rPr>
          <w:rFonts w:ascii="Georgia" w:hAnsi="Georgia" w:cs="Arial"/>
          <w:color w:val="000000"/>
          <w:sz w:val="23"/>
          <w:szCs w:val="23"/>
        </w:rPr>
        <w:t xml:space="preserve"> analyseværktøjets opbygning. Derfor inddrages kodeinstruktionen førs</w:t>
      </w:r>
      <w:r w:rsidR="00680D7A">
        <w:rPr>
          <w:rFonts w:ascii="Georgia" w:hAnsi="Georgia" w:cs="Arial"/>
          <w:color w:val="000000"/>
          <w:sz w:val="23"/>
          <w:szCs w:val="23"/>
        </w:rPr>
        <w:t>t</w:t>
      </w:r>
      <w:r w:rsidR="00D01603">
        <w:rPr>
          <w:rFonts w:ascii="Georgia" w:hAnsi="Georgia" w:cs="Arial"/>
          <w:color w:val="000000"/>
          <w:sz w:val="23"/>
          <w:szCs w:val="23"/>
        </w:rPr>
        <w:t xml:space="preserve"> ved det opfølgende </w:t>
      </w:r>
      <w:r w:rsidR="00B7246E">
        <w:rPr>
          <w:rFonts w:ascii="Georgia" w:hAnsi="Georgia" w:cs="Arial"/>
          <w:color w:val="000000"/>
          <w:sz w:val="23"/>
          <w:szCs w:val="23"/>
        </w:rPr>
        <w:t xml:space="preserve">pilotstudium </w:t>
      </w:r>
      <w:r w:rsidRPr="00001820">
        <w:rPr>
          <w:rFonts w:ascii="Georgia" w:hAnsi="Georgia" w:cs="Arial"/>
          <w:color w:val="000000"/>
          <w:sz w:val="23"/>
          <w:szCs w:val="23"/>
        </w:rPr>
        <w:t>for at afprøve, hvorvidt denne bidrager til mer</w:t>
      </w:r>
      <w:r w:rsidR="00940B0C">
        <w:rPr>
          <w:rFonts w:ascii="Georgia" w:hAnsi="Georgia" w:cs="Arial"/>
          <w:color w:val="000000"/>
          <w:sz w:val="23"/>
          <w:szCs w:val="23"/>
        </w:rPr>
        <w:t>e konsekvent afkodning af indikationer på nedsat dialogkvalitet</w:t>
      </w:r>
      <w:r w:rsidRPr="00001820">
        <w:rPr>
          <w:rFonts w:ascii="Georgia" w:hAnsi="Georgia" w:cs="Arial"/>
          <w:color w:val="000000"/>
          <w:sz w:val="23"/>
          <w:szCs w:val="23"/>
        </w:rPr>
        <w:t>.</w:t>
      </w:r>
    </w:p>
    <w:p w14:paraId="71B8A90C" w14:textId="77777777" w:rsidR="00352C12" w:rsidRPr="00001820" w:rsidRDefault="00352C12" w:rsidP="00DB2CD6">
      <w:pPr>
        <w:spacing w:line="360" w:lineRule="auto"/>
        <w:jc w:val="both"/>
        <w:rPr>
          <w:rFonts w:ascii="Georgia" w:hAnsi="Georgia" w:cs="Times New Roman"/>
          <w:sz w:val="20"/>
          <w:szCs w:val="20"/>
        </w:rPr>
      </w:pPr>
    </w:p>
    <w:p w14:paraId="543A2A71" w14:textId="77777777" w:rsidR="00352C12" w:rsidRPr="00001820" w:rsidRDefault="00352C12" w:rsidP="00680D7A">
      <w:pPr>
        <w:pStyle w:val="Heading2"/>
        <w:spacing w:line="360" w:lineRule="auto"/>
        <w:jc w:val="both"/>
        <w:rPr>
          <w:rFonts w:ascii="Georgia" w:hAnsi="Georgia" w:cs="Times New Roman"/>
          <w:color w:val="auto"/>
          <w:sz w:val="20"/>
          <w:szCs w:val="20"/>
        </w:rPr>
      </w:pPr>
      <w:bookmarkStart w:id="74" w:name="_Toc263274083"/>
      <w:r w:rsidRPr="00001820">
        <w:rPr>
          <w:rFonts w:ascii="Georgia" w:hAnsi="Georgia"/>
          <w:color w:val="auto"/>
        </w:rPr>
        <w:t>5.3. Kommunikationsinteraktion 1: TV2 News, 15. april klokken 06.12. Debat om 155 milliarder kroner</w:t>
      </w:r>
      <w:bookmarkEnd w:id="74"/>
    </w:p>
    <w:p w14:paraId="567B1F45" w14:textId="77777777" w:rsidR="00352C12" w:rsidRPr="00001820" w:rsidRDefault="00352C12" w:rsidP="00680D7A">
      <w:pPr>
        <w:spacing w:line="360" w:lineRule="auto"/>
        <w:jc w:val="both"/>
        <w:rPr>
          <w:rFonts w:ascii="Georgia" w:hAnsi="Georgia" w:cs="Times New Roman"/>
          <w:sz w:val="20"/>
          <w:szCs w:val="20"/>
        </w:rPr>
      </w:pPr>
      <w:r w:rsidRPr="00001820">
        <w:rPr>
          <w:rFonts w:ascii="Georgia" w:hAnsi="Georgia" w:cs="Arial"/>
          <w:color w:val="000000"/>
          <w:sz w:val="23"/>
          <w:szCs w:val="23"/>
        </w:rPr>
        <w:t>Socialdemokratiet havde udregnet de samlede omkostninger for Dansk Folkepartis lovforslag fra 2011 frem til april 2014. De kom frem til, at hvis alle forslag skulle vedtages, ville det koste 155 milliarder kroner</w:t>
      </w:r>
      <w:r w:rsidR="00495A9F">
        <w:rPr>
          <w:rFonts w:ascii="Georgia" w:hAnsi="Georgia" w:cs="Arial"/>
          <w:color w:val="000000"/>
          <w:sz w:val="23"/>
          <w:szCs w:val="23"/>
        </w:rPr>
        <w:t xml:space="preserve"> (Link 12</w:t>
      </w:r>
      <w:r w:rsidR="00385808" w:rsidRPr="00001820">
        <w:rPr>
          <w:rFonts w:ascii="Georgia" w:hAnsi="Georgia" w:cs="Arial"/>
          <w:color w:val="000000"/>
          <w:sz w:val="23"/>
          <w:szCs w:val="23"/>
        </w:rPr>
        <w:t>)</w:t>
      </w:r>
      <w:r w:rsidRPr="00001820">
        <w:rPr>
          <w:rFonts w:ascii="Georgia" w:hAnsi="Georgia" w:cs="Arial"/>
          <w:color w:val="000000"/>
          <w:sz w:val="23"/>
          <w:szCs w:val="23"/>
        </w:rPr>
        <w:t xml:space="preserve">. TV2 News’ journalist Lasse Sjørslev interviewede Dansk Folkepartis gruppeformand Peter Skaarup. Interviewet omhandlede, hvorvidt partiet havde </w:t>
      </w:r>
      <w:r w:rsidR="00495A9F">
        <w:rPr>
          <w:rFonts w:ascii="Georgia" w:hAnsi="Georgia" w:cs="Arial"/>
          <w:color w:val="000000"/>
          <w:sz w:val="23"/>
          <w:szCs w:val="23"/>
        </w:rPr>
        <w:t xml:space="preserve">økonomisk </w:t>
      </w:r>
      <w:r w:rsidRPr="00001820">
        <w:rPr>
          <w:rFonts w:ascii="Georgia" w:hAnsi="Georgia" w:cs="Arial"/>
          <w:color w:val="000000"/>
          <w:sz w:val="23"/>
          <w:szCs w:val="23"/>
        </w:rPr>
        <w:t xml:space="preserve">dækning for deres forslag. En lydfil af interviewet er vedhæftet som bilag 11. </w:t>
      </w:r>
    </w:p>
    <w:p w14:paraId="4C6B7B53" w14:textId="77777777" w:rsidR="00352C12" w:rsidRPr="00001820" w:rsidRDefault="00352C12" w:rsidP="00DB2CD6">
      <w:pPr>
        <w:spacing w:line="360" w:lineRule="auto"/>
        <w:jc w:val="both"/>
        <w:rPr>
          <w:rFonts w:ascii="Georgia" w:eastAsia="Times New Roman" w:hAnsi="Georgia" w:cs="Times New Roman"/>
          <w:sz w:val="20"/>
          <w:szCs w:val="20"/>
        </w:rPr>
      </w:pPr>
    </w:p>
    <w:p w14:paraId="5266F026" w14:textId="77777777" w:rsidR="00352C12" w:rsidRPr="00332950" w:rsidRDefault="00352C12" w:rsidP="00332950">
      <w:pPr>
        <w:spacing w:line="360" w:lineRule="auto"/>
        <w:ind w:left="720"/>
        <w:jc w:val="both"/>
        <w:rPr>
          <w:rFonts w:ascii="Georgia" w:hAnsi="Georgia" w:cs="Arial"/>
          <w:color w:val="000000"/>
          <w:sz w:val="23"/>
          <w:szCs w:val="23"/>
        </w:rPr>
      </w:pPr>
      <w:r w:rsidRPr="00332950">
        <w:rPr>
          <w:rFonts w:ascii="Georgia" w:hAnsi="Georgia" w:cs="Arial"/>
          <w:b/>
          <w:bCs/>
          <w:color w:val="000000"/>
          <w:sz w:val="23"/>
          <w:szCs w:val="23"/>
        </w:rPr>
        <w:t>Lasse Sjørslev (LS):</w:t>
      </w:r>
      <w:r w:rsidR="00332950">
        <w:rPr>
          <w:rFonts w:ascii="Georgia" w:hAnsi="Georgia" w:cs="Arial"/>
          <w:color w:val="000000"/>
          <w:sz w:val="23"/>
          <w:szCs w:val="23"/>
        </w:rPr>
        <w:t xml:space="preserve"> </w:t>
      </w:r>
      <w:r w:rsidRPr="00332950">
        <w:rPr>
          <w:rFonts w:ascii="Georgia" w:hAnsi="Georgia" w:cs="Arial"/>
          <w:iCs/>
          <w:color w:val="000000"/>
          <w:sz w:val="23"/>
          <w:szCs w:val="23"/>
        </w:rPr>
        <w:t xml:space="preserve">Men allerførst for at svare på tiltalen her Peter Skaarup </w:t>
      </w:r>
      <w:r w:rsidR="00495A9F" w:rsidRPr="00332950">
        <w:rPr>
          <w:rFonts w:ascii="Georgia" w:hAnsi="Georgia" w:cs="Arial"/>
          <w:iCs/>
          <w:color w:val="000000"/>
          <w:sz w:val="23"/>
          <w:szCs w:val="23"/>
        </w:rPr>
        <w:t>godmorgen til dig. Hvorfor går I</w:t>
      </w:r>
      <w:r w:rsidRPr="00332950">
        <w:rPr>
          <w:rFonts w:ascii="Georgia" w:hAnsi="Georgia" w:cs="Arial"/>
          <w:iCs/>
          <w:color w:val="000000"/>
          <w:sz w:val="23"/>
          <w:szCs w:val="23"/>
        </w:rPr>
        <w:t xml:space="preserve"> ud og</w:t>
      </w:r>
      <w:r w:rsidR="00495A9F" w:rsidRPr="00332950">
        <w:rPr>
          <w:rFonts w:ascii="Georgia" w:hAnsi="Georgia" w:cs="Arial"/>
          <w:iCs/>
          <w:color w:val="000000"/>
          <w:sz w:val="23"/>
          <w:szCs w:val="23"/>
        </w:rPr>
        <w:t xml:space="preserve"> giver så mange løfter her, som I</w:t>
      </w:r>
      <w:r w:rsidRPr="00332950">
        <w:rPr>
          <w:rFonts w:ascii="Georgia" w:hAnsi="Georgia" w:cs="Arial"/>
          <w:iCs/>
          <w:color w:val="000000"/>
          <w:sz w:val="23"/>
          <w:szCs w:val="23"/>
        </w:rPr>
        <w:t xml:space="preserve"> tilsyneladende slet ikke har dækning for?</w:t>
      </w:r>
    </w:p>
    <w:p w14:paraId="5217C934" w14:textId="77777777" w:rsidR="00352C12" w:rsidRPr="00332950" w:rsidRDefault="00352C12" w:rsidP="00332950">
      <w:pPr>
        <w:spacing w:line="360" w:lineRule="auto"/>
        <w:ind w:left="720"/>
        <w:jc w:val="both"/>
        <w:rPr>
          <w:rFonts w:ascii="Georgia" w:hAnsi="Georgia" w:cs="Times New Roman"/>
          <w:sz w:val="20"/>
          <w:szCs w:val="20"/>
        </w:rPr>
      </w:pPr>
    </w:p>
    <w:p w14:paraId="758EC334" w14:textId="77777777" w:rsidR="00352C12" w:rsidRPr="00332950" w:rsidRDefault="00352C12" w:rsidP="00332950">
      <w:pPr>
        <w:spacing w:line="360" w:lineRule="auto"/>
        <w:ind w:left="720"/>
        <w:jc w:val="both"/>
        <w:rPr>
          <w:rFonts w:ascii="Georgia" w:hAnsi="Georgia" w:cs="Times New Roman"/>
          <w:sz w:val="20"/>
          <w:szCs w:val="20"/>
        </w:rPr>
      </w:pPr>
      <w:r w:rsidRPr="00332950">
        <w:rPr>
          <w:rFonts w:ascii="Georgia" w:hAnsi="Georgia" w:cs="Arial"/>
          <w:b/>
          <w:bCs/>
          <w:color w:val="000000"/>
          <w:sz w:val="23"/>
          <w:szCs w:val="23"/>
        </w:rPr>
        <w:t>Peter Skaarup (PS)</w:t>
      </w:r>
      <w:r w:rsidR="00332950">
        <w:rPr>
          <w:rFonts w:ascii="Georgia" w:hAnsi="Georgia" w:cs="Arial"/>
          <w:color w:val="000000"/>
          <w:sz w:val="23"/>
          <w:szCs w:val="23"/>
        </w:rPr>
        <w:t xml:space="preserve">: </w:t>
      </w:r>
      <w:r w:rsidRPr="00332950">
        <w:rPr>
          <w:rFonts w:ascii="Georgia" w:hAnsi="Georgia" w:cs="Arial"/>
          <w:iCs/>
          <w:color w:val="000000"/>
          <w:sz w:val="23"/>
          <w:szCs w:val="23"/>
        </w:rPr>
        <w:t>Nu er der jo ikke tale om løfter. Der er tale om, at opstår der en politisk diskussion om det ene eller andet eller det tredje</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det kan for eksempel være kloaknettet</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så siger vi vores mening</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og jeg håber da egentlig</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at alle politiske partier er optaget af de diskussioner</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vi har</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og det gør jo altså ikke</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at man ikke kan komme med politiske meninger</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hvori der også indgår ekstra udgifter. Noget andet er</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når man så laver en aftale om finansloven, når man kommer med et udspil til finansloven på det korte sigt</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så er det jo en hel anden sag</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w:t>
      </w:r>
      <w:r w:rsidR="00E72244" w:rsidRPr="00332950">
        <w:rPr>
          <w:rFonts w:ascii="Georgia" w:hAnsi="Georgia" w:cs="Arial"/>
          <w:iCs/>
          <w:color w:val="000000"/>
          <w:sz w:val="23"/>
          <w:szCs w:val="23"/>
        </w:rPr>
        <w:t>S</w:t>
      </w:r>
      <w:r w:rsidRPr="00332950">
        <w:rPr>
          <w:rFonts w:ascii="Georgia" w:hAnsi="Georgia" w:cs="Arial"/>
          <w:iCs/>
          <w:color w:val="000000"/>
          <w:sz w:val="23"/>
          <w:szCs w:val="23"/>
        </w:rPr>
        <w:t>å skal man jo selvfølgelig finansiere tingene krone til krone</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men man må kunne gøre det her for alle partier og finde meget vidtløftige udgifter. Hvis man læste for eksempel Socialdemokratiets partiprogram</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så jeg forstår egentlig ikke</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hvorfor socialdemokraterne er så desperate åbenbart</w:t>
      </w:r>
      <w:r w:rsidR="00ED2CA2" w:rsidRPr="00332950">
        <w:rPr>
          <w:rFonts w:ascii="Georgia" w:hAnsi="Georgia" w:cs="Arial"/>
          <w:iCs/>
          <w:color w:val="000000"/>
          <w:sz w:val="23"/>
          <w:szCs w:val="23"/>
        </w:rPr>
        <w:t>,</w:t>
      </w:r>
      <w:r w:rsidRPr="00332950">
        <w:rPr>
          <w:rFonts w:ascii="Georgia" w:hAnsi="Georgia" w:cs="Arial"/>
          <w:iCs/>
          <w:color w:val="000000"/>
          <w:sz w:val="23"/>
          <w:szCs w:val="23"/>
        </w:rPr>
        <w:t xml:space="preserve"> at de nu vil bruge en masse tid på at gennemgå Dansk Folkepartis forslag på forskellige områder</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fordi det er retningsgivende</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w:t>
      </w:r>
      <w:r w:rsidR="00E72244" w:rsidRPr="00332950">
        <w:rPr>
          <w:rFonts w:ascii="Georgia" w:hAnsi="Georgia" w:cs="Arial"/>
          <w:iCs/>
          <w:color w:val="000000"/>
          <w:sz w:val="23"/>
          <w:szCs w:val="23"/>
        </w:rPr>
        <w:t>D</w:t>
      </w:r>
      <w:r w:rsidRPr="00332950">
        <w:rPr>
          <w:rFonts w:ascii="Georgia" w:hAnsi="Georgia" w:cs="Arial"/>
          <w:iCs/>
          <w:color w:val="000000"/>
          <w:sz w:val="23"/>
          <w:szCs w:val="23"/>
        </w:rPr>
        <w:t>et er det lange sigt</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det er ikke det korte sigt</w:t>
      </w:r>
      <w:r w:rsidR="00E72244" w:rsidRPr="00332950">
        <w:rPr>
          <w:rFonts w:ascii="Georgia" w:hAnsi="Georgia" w:cs="Arial"/>
          <w:iCs/>
          <w:color w:val="000000"/>
          <w:sz w:val="23"/>
          <w:szCs w:val="23"/>
        </w:rPr>
        <w:t>,</w:t>
      </w:r>
      <w:r w:rsidRPr="00332950">
        <w:rPr>
          <w:rFonts w:ascii="Georgia" w:hAnsi="Georgia" w:cs="Arial"/>
          <w:iCs/>
          <w:color w:val="000000"/>
          <w:sz w:val="23"/>
          <w:szCs w:val="23"/>
        </w:rPr>
        <w:t xml:space="preserve"> hvor man selvfølgelig hvor man selvfølgelig finansierer fra krone til krone.</w:t>
      </w:r>
      <w:r w:rsidRPr="00332950">
        <w:rPr>
          <w:rFonts w:ascii="Georgia" w:hAnsi="Georgia" w:cs="Arial"/>
          <w:color w:val="000000"/>
          <w:sz w:val="23"/>
          <w:szCs w:val="23"/>
        </w:rPr>
        <w:t xml:space="preserve"> (Bilag 11</w:t>
      </w:r>
      <w:r w:rsidR="00D732B8">
        <w:rPr>
          <w:rFonts w:ascii="Georgia" w:hAnsi="Georgia" w:cs="Arial"/>
          <w:color w:val="000000"/>
          <w:sz w:val="23"/>
          <w:szCs w:val="23"/>
        </w:rPr>
        <w:t xml:space="preserve"> – 00:00-00:53</w:t>
      </w:r>
      <w:r w:rsidRPr="00332950">
        <w:rPr>
          <w:rFonts w:ascii="Georgia" w:hAnsi="Georgia" w:cs="Arial"/>
          <w:color w:val="000000"/>
          <w:sz w:val="23"/>
          <w:szCs w:val="23"/>
        </w:rPr>
        <w:t>)</w:t>
      </w:r>
    </w:p>
    <w:p w14:paraId="00E390A4" w14:textId="77777777" w:rsidR="00352C12" w:rsidRPr="00001820" w:rsidRDefault="00352C12" w:rsidP="00DB2CD6">
      <w:pPr>
        <w:spacing w:line="360" w:lineRule="auto"/>
        <w:jc w:val="both"/>
        <w:rPr>
          <w:rFonts w:ascii="Georgia" w:eastAsia="Times New Roman" w:hAnsi="Georgia" w:cs="Times New Roman"/>
          <w:sz w:val="20"/>
          <w:szCs w:val="20"/>
        </w:rPr>
      </w:pPr>
    </w:p>
    <w:p w14:paraId="353082AD" w14:textId="77777777" w:rsidR="00352C12" w:rsidRPr="00001820" w:rsidRDefault="00352C1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første interaktion mellem journalist og politiker gjorde Lasse Sjørslev brug af de negative </w:t>
      </w:r>
      <w:r w:rsidRPr="00B805D5">
        <w:rPr>
          <w:rFonts w:ascii="Georgia" w:hAnsi="Georgia" w:cs="Arial"/>
          <w:color w:val="000000"/>
          <w:sz w:val="23"/>
          <w:szCs w:val="23"/>
        </w:rPr>
        <w:t xml:space="preserve">dialogelementer </w:t>
      </w:r>
      <w:r w:rsidRPr="00B805D5">
        <w:rPr>
          <w:rFonts w:ascii="Georgia" w:hAnsi="Georgia" w:cs="Arial"/>
          <w:iCs/>
          <w:color w:val="000000"/>
          <w:sz w:val="23"/>
          <w:szCs w:val="23"/>
        </w:rPr>
        <w:t>præmisstøjende</w:t>
      </w:r>
      <w:r w:rsidRPr="00B805D5">
        <w:rPr>
          <w:rFonts w:ascii="Georgia" w:hAnsi="Georgia" w:cs="Arial"/>
          <w:color w:val="000000"/>
          <w:sz w:val="23"/>
          <w:szCs w:val="23"/>
        </w:rPr>
        <w:t xml:space="preserve"> og </w:t>
      </w:r>
      <w:r w:rsidRPr="00B805D5">
        <w:rPr>
          <w:rFonts w:ascii="Georgia" w:hAnsi="Georgia" w:cs="Arial"/>
          <w:iCs/>
          <w:color w:val="000000"/>
          <w:sz w:val="23"/>
          <w:szCs w:val="23"/>
        </w:rPr>
        <w:t>pseudokritisk</w:t>
      </w:r>
      <w:r w:rsidRPr="00B805D5">
        <w:rPr>
          <w:rFonts w:ascii="Georgia" w:hAnsi="Georgia" w:cs="Arial"/>
          <w:color w:val="000000"/>
          <w:sz w:val="23"/>
          <w:szCs w:val="23"/>
        </w:rPr>
        <w:t xml:space="preserve"> </w:t>
      </w:r>
      <w:r w:rsidRPr="00B805D5">
        <w:rPr>
          <w:rFonts w:ascii="Georgia" w:hAnsi="Georgia" w:cs="Arial"/>
          <w:iCs/>
          <w:color w:val="000000"/>
          <w:sz w:val="23"/>
          <w:szCs w:val="23"/>
        </w:rPr>
        <w:t>spørgsmål</w:t>
      </w:r>
      <w:r w:rsidRPr="00001820">
        <w:rPr>
          <w:rFonts w:ascii="Georgia" w:hAnsi="Georgia" w:cs="Arial"/>
          <w:color w:val="000000"/>
          <w:sz w:val="23"/>
          <w:szCs w:val="23"/>
        </w:rPr>
        <w:t>. I spørgsmålet, “</w:t>
      </w:r>
      <w:r w:rsidRPr="00001820">
        <w:rPr>
          <w:rFonts w:ascii="Georgia" w:hAnsi="Georgia" w:cs="Arial"/>
          <w:i/>
          <w:iCs/>
          <w:color w:val="000000"/>
          <w:sz w:val="23"/>
          <w:szCs w:val="23"/>
        </w:rPr>
        <w:t>Hvorfor går I ud og</w:t>
      </w:r>
      <w:r w:rsidR="006B31AD">
        <w:rPr>
          <w:rFonts w:ascii="Georgia" w:hAnsi="Georgia" w:cs="Arial"/>
          <w:i/>
          <w:iCs/>
          <w:color w:val="000000"/>
          <w:sz w:val="23"/>
          <w:szCs w:val="23"/>
        </w:rPr>
        <w:t xml:space="preserve"> giver så mange løfter her, som I</w:t>
      </w:r>
      <w:r w:rsidRPr="00001820">
        <w:rPr>
          <w:rFonts w:ascii="Georgia" w:hAnsi="Georgia" w:cs="Arial"/>
          <w:i/>
          <w:iCs/>
          <w:color w:val="000000"/>
          <w:sz w:val="23"/>
          <w:szCs w:val="23"/>
        </w:rPr>
        <w:t xml:space="preserve"> tilsyneladende slet ikke har dækning for?</w:t>
      </w:r>
      <w:r w:rsidRPr="00001820">
        <w:rPr>
          <w:rFonts w:ascii="Georgia" w:hAnsi="Georgia" w:cs="Arial"/>
          <w:color w:val="000000"/>
          <w:sz w:val="23"/>
          <w:szCs w:val="23"/>
        </w:rPr>
        <w:t>, var trigger-ordet “</w:t>
      </w:r>
      <w:r w:rsidRPr="00001820">
        <w:rPr>
          <w:rFonts w:ascii="Georgia" w:hAnsi="Georgia" w:cs="Arial"/>
          <w:i/>
          <w:iCs/>
          <w:color w:val="000000"/>
          <w:sz w:val="23"/>
          <w:szCs w:val="23"/>
        </w:rPr>
        <w:t>løfter</w:t>
      </w:r>
      <w:r w:rsidRPr="00001820">
        <w:rPr>
          <w:rFonts w:ascii="Georgia" w:hAnsi="Georgia" w:cs="Arial"/>
          <w:color w:val="000000"/>
          <w:sz w:val="23"/>
          <w:szCs w:val="23"/>
        </w:rPr>
        <w:t xml:space="preserve">”, som Peter Skaarup hæftede sig ved. Der var ikke afgivet løfter, hvilket Skaarup bemærkede. Ergo blev spørgsmålet </w:t>
      </w:r>
      <w:r w:rsidRPr="006B31AD">
        <w:rPr>
          <w:rFonts w:ascii="Georgia" w:hAnsi="Georgia" w:cs="Arial"/>
          <w:iCs/>
          <w:color w:val="000000"/>
          <w:sz w:val="23"/>
          <w:szCs w:val="23"/>
        </w:rPr>
        <w:t>præmisstøjende</w:t>
      </w:r>
      <w:r w:rsidRPr="00001820">
        <w:rPr>
          <w:rFonts w:ascii="Georgia" w:hAnsi="Georgia" w:cs="Arial"/>
          <w:color w:val="000000"/>
          <w:sz w:val="23"/>
          <w:szCs w:val="23"/>
        </w:rPr>
        <w:t>, da debatten i stedet omhandlede brugen af ordet “</w:t>
      </w:r>
      <w:r w:rsidRPr="00001820">
        <w:rPr>
          <w:rFonts w:ascii="Georgia" w:hAnsi="Georgia" w:cs="Arial"/>
          <w:i/>
          <w:iCs/>
          <w:color w:val="000000"/>
          <w:sz w:val="23"/>
          <w:szCs w:val="23"/>
        </w:rPr>
        <w:t>løfter</w:t>
      </w:r>
      <w:r w:rsidRPr="00001820">
        <w:rPr>
          <w:rFonts w:ascii="Georgia" w:hAnsi="Georgia" w:cs="Arial"/>
          <w:color w:val="000000"/>
          <w:sz w:val="23"/>
          <w:szCs w:val="23"/>
        </w:rPr>
        <w:t>”. “</w:t>
      </w:r>
      <w:r w:rsidRPr="00001820">
        <w:rPr>
          <w:rFonts w:ascii="Georgia" w:hAnsi="Georgia" w:cs="Arial"/>
          <w:i/>
          <w:iCs/>
          <w:color w:val="000000"/>
          <w:sz w:val="23"/>
          <w:szCs w:val="23"/>
        </w:rPr>
        <w:t>Nu er der jo ikke tale om løfter</w:t>
      </w:r>
      <w:r w:rsidR="006B31AD">
        <w:rPr>
          <w:rFonts w:ascii="Georgia" w:hAnsi="Georgia" w:cs="Arial"/>
          <w:color w:val="000000"/>
          <w:sz w:val="23"/>
          <w:szCs w:val="23"/>
        </w:rPr>
        <w:t>” svarede</w:t>
      </w:r>
      <w:r w:rsidRPr="00001820">
        <w:rPr>
          <w:rFonts w:ascii="Georgia" w:hAnsi="Georgia" w:cs="Arial"/>
          <w:color w:val="000000"/>
          <w:sz w:val="23"/>
          <w:szCs w:val="23"/>
        </w:rPr>
        <w:t xml:space="preserve"> Skaarup. </w:t>
      </w:r>
    </w:p>
    <w:p w14:paraId="2111E8F0" w14:textId="77777777" w:rsidR="00352C12" w:rsidRPr="00001820" w:rsidRDefault="00352C12" w:rsidP="00DB2CD6">
      <w:pPr>
        <w:spacing w:line="360" w:lineRule="auto"/>
        <w:jc w:val="both"/>
        <w:rPr>
          <w:rFonts w:ascii="Georgia" w:eastAsia="Times New Roman" w:hAnsi="Georgia" w:cs="Times New Roman"/>
          <w:sz w:val="20"/>
          <w:szCs w:val="20"/>
        </w:rPr>
      </w:pPr>
    </w:p>
    <w:p w14:paraId="4722061B" w14:textId="77777777" w:rsidR="00352C12" w:rsidRPr="00001820" w:rsidRDefault="00352C1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Spørgsmålet kunne ligeledes notere</w:t>
      </w:r>
      <w:r w:rsidR="00B805D5">
        <w:rPr>
          <w:rFonts w:ascii="Georgia" w:hAnsi="Georgia" w:cs="Arial"/>
          <w:color w:val="000000"/>
          <w:sz w:val="23"/>
          <w:szCs w:val="23"/>
        </w:rPr>
        <w:t>s</w:t>
      </w:r>
      <w:r w:rsidRPr="00001820">
        <w:rPr>
          <w:rFonts w:ascii="Georgia" w:hAnsi="Georgia" w:cs="Arial"/>
          <w:color w:val="000000"/>
          <w:sz w:val="23"/>
          <w:szCs w:val="23"/>
        </w:rPr>
        <w:t xml:space="preserve"> som </w:t>
      </w:r>
      <w:r w:rsidRPr="00B805D5">
        <w:rPr>
          <w:rFonts w:ascii="Georgia" w:hAnsi="Georgia" w:cs="Arial"/>
          <w:iCs/>
          <w:color w:val="000000"/>
          <w:sz w:val="23"/>
          <w:szCs w:val="23"/>
        </w:rPr>
        <w:t>pseudokritisk</w:t>
      </w:r>
      <w:r w:rsidRPr="00001820">
        <w:rPr>
          <w:rFonts w:ascii="Georgia" w:hAnsi="Georgia" w:cs="Arial"/>
          <w:color w:val="000000"/>
          <w:sz w:val="23"/>
          <w:szCs w:val="23"/>
        </w:rPr>
        <w:t>, da Sjørslev pointerede, at ”</w:t>
      </w:r>
      <w:r w:rsidR="00B805D5">
        <w:rPr>
          <w:rFonts w:ascii="Georgia" w:hAnsi="Georgia" w:cs="Arial"/>
          <w:i/>
          <w:iCs/>
          <w:color w:val="000000"/>
          <w:sz w:val="23"/>
          <w:szCs w:val="23"/>
        </w:rPr>
        <w:t>I</w:t>
      </w:r>
      <w:r w:rsidRPr="00001820">
        <w:rPr>
          <w:rFonts w:ascii="Georgia" w:hAnsi="Georgia" w:cs="Arial"/>
          <w:i/>
          <w:iCs/>
          <w:color w:val="000000"/>
          <w:sz w:val="23"/>
          <w:szCs w:val="23"/>
        </w:rPr>
        <w:t xml:space="preserve"> tilsyneladende slet ikke har dækning for</w:t>
      </w:r>
      <w:r w:rsidRPr="00001820">
        <w:rPr>
          <w:rFonts w:ascii="Georgia" w:hAnsi="Georgia" w:cs="Arial"/>
          <w:color w:val="000000"/>
          <w:sz w:val="23"/>
          <w:szCs w:val="23"/>
        </w:rPr>
        <w:t>” Dansk Folkepartis række af forslag. Dette påviste en indbygget kritik i spørgsmålet, der ikke var relevant at fremhæve</w:t>
      </w:r>
      <w:r w:rsidR="00ED2CA2">
        <w:rPr>
          <w:rFonts w:ascii="Georgia" w:hAnsi="Georgia" w:cs="Arial"/>
          <w:color w:val="000000"/>
          <w:sz w:val="23"/>
          <w:szCs w:val="23"/>
        </w:rPr>
        <w:t>. Det havde ikke været påvist</w:t>
      </w:r>
      <w:r w:rsidRPr="00001820">
        <w:rPr>
          <w:rFonts w:ascii="Georgia" w:hAnsi="Georgia" w:cs="Arial"/>
          <w:color w:val="000000"/>
          <w:sz w:val="23"/>
          <w:szCs w:val="23"/>
        </w:rPr>
        <w:t xml:space="preserve">, at der var manglende dækning for forslagene til 155 milliarder kroner. </w:t>
      </w:r>
    </w:p>
    <w:p w14:paraId="7F5123DE" w14:textId="77777777" w:rsidR="00352C12" w:rsidRPr="00001820" w:rsidRDefault="00352C12" w:rsidP="00DB2CD6">
      <w:pPr>
        <w:spacing w:line="360" w:lineRule="auto"/>
        <w:jc w:val="both"/>
        <w:rPr>
          <w:rFonts w:ascii="Georgia" w:eastAsia="Times New Roman" w:hAnsi="Georgia" w:cs="Times New Roman"/>
          <w:sz w:val="20"/>
          <w:szCs w:val="20"/>
        </w:rPr>
      </w:pPr>
    </w:p>
    <w:p w14:paraId="66D9ECF0" w14:textId="77777777" w:rsidR="00352C12" w:rsidRPr="00001820" w:rsidRDefault="00352C1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Peter Skaarups svar blev det bemærket, at han benyttede det negative dialogelement </w:t>
      </w:r>
      <w:r w:rsidRPr="006B31AD">
        <w:rPr>
          <w:rFonts w:ascii="Georgia" w:hAnsi="Georgia" w:cs="Arial"/>
          <w:iCs/>
          <w:color w:val="000000"/>
          <w:sz w:val="23"/>
          <w:szCs w:val="23"/>
        </w:rPr>
        <w:t>ad</w:t>
      </w:r>
      <w:r w:rsidRPr="00001820">
        <w:rPr>
          <w:rFonts w:ascii="Georgia" w:hAnsi="Georgia" w:cs="Arial"/>
          <w:i/>
          <w:iCs/>
          <w:color w:val="000000"/>
          <w:sz w:val="23"/>
          <w:szCs w:val="23"/>
        </w:rPr>
        <w:t xml:space="preserve"> </w:t>
      </w:r>
      <w:r w:rsidRPr="006B31AD">
        <w:rPr>
          <w:rFonts w:ascii="Georgia" w:hAnsi="Georgia" w:cs="Arial"/>
          <w:iCs/>
          <w:color w:val="000000"/>
          <w:sz w:val="23"/>
          <w:szCs w:val="23"/>
        </w:rPr>
        <w:t>hominem</w:t>
      </w:r>
      <w:r w:rsidRPr="00001820">
        <w:rPr>
          <w:rFonts w:ascii="Georgia" w:hAnsi="Georgia" w:cs="Arial"/>
          <w:color w:val="000000"/>
          <w:sz w:val="23"/>
          <w:szCs w:val="23"/>
        </w:rPr>
        <w:t xml:space="preserve">. Dette kategoriseres som en </w:t>
      </w:r>
      <w:r w:rsidR="005B2E08">
        <w:rPr>
          <w:rFonts w:ascii="Georgia" w:hAnsi="Georgia" w:cs="Arial"/>
          <w:color w:val="000000"/>
          <w:sz w:val="23"/>
          <w:szCs w:val="23"/>
        </w:rPr>
        <w:t>angrebs</w:t>
      </w:r>
      <w:r w:rsidRPr="00001820">
        <w:rPr>
          <w:rFonts w:ascii="Georgia" w:hAnsi="Georgia" w:cs="Arial"/>
          <w:color w:val="000000"/>
          <w:sz w:val="23"/>
          <w:szCs w:val="23"/>
        </w:rPr>
        <w:t>argumentation. “</w:t>
      </w:r>
      <w:r w:rsidRPr="00001820">
        <w:rPr>
          <w:rFonts w:ascii="Georgia" w:hAnsi="Georgia" w:cs="Arial"/>
          <w:i/>
          <w:iCs/>
          <w:color w:val="000000"/>
          <w:sz w:val="23"/>
          <w:szCs w:val="23"/>
        </w:rPr>
        <w:t>Hvis man læste for eksempel Socialdemokratiets partiprogram</w:t>
      </w:r>
      <w:r w:rsidR="00ED2CA2">
        <w:rPr>
          <w:rFonts w:ascii="Georgia" w:hAnsi="Georgia" w:cs="Arial"/>
          <w:i/>
          <w:iCs/>
          <w:color w:val="000000"/>
          <w:sz w:val="23"/>
          <w:szCs w:val="23"/>
        </w:rPr>
        <w:t>,</w:t>
      </w:r>
      <w:r w:rsidRPr="00001820">
        <w:rPr>
          <w:rFonts w:ascii="Georgia" w:hAnsi="Georgia" w:cs="Arial"/>
          <w:i/>
          <w:iCs/>
          <w:color w:val="000000"/>
          <w:sz w:val="23"/>
          <w:szCs w:val="23"/>
        </w:rPr>
        <w:t xml:space="preserve"> så jeg forstår egentlig ikke</w:t>
      </w:r>
      <w:r w:rsidR="00ED2CA2">
        <w:rPr>
          <w:rFonts w:ascii="Georgia" w:hAnsi="Georgia" w:cs="Arial"/>
          <w:i/>
          <w:iCs/>
          <w:color w:val="000000"/>
          <w:sz w:val="23"/>
          <w:szCs w:val="23"/>
        </w:rPr>
        <w:t>,</w:t>
      </w:r>
      <w:r w:rsidRPr="00001820">
        <w:rPr>
          <w:rFonts w:ascii="Georgia" w:hAnsi="Georgia" w:cs="Arial"/>
          <w:i/>
          <w:iCs/>
          <w:color w:val="000000"/>
          <w:sz w:val="23"/>
          <w:szCs w:val="23"/>
        </w:rPr>
        <w:t xml:space="preserve"> hvorfor socialdemokraterne er så desperate åbenbart</w:t>
      </w:r>
      <w:r w:rsidR="00ED2CA2">
        <w:rPr>
          <w:rFonts w:ascii="Georgia" w:hAnsi="Georgia" w:cs="Arial"/>
          <w:i/>
          <w:iCs/>
          <w:color w:val="000000"/>
          <w:sz w:val="23"/>
          <w:szCs w:val="23"/>
        </w:rPr>
        <w:t>,</w:t>
      </w:r>
      <w:r w:rsidRPr="00001820">
        <w:rPr>
          <w:rFonts w:ascii="Georgia" w:hAnsi="Georgia" w:cs="Arial"/>
          <w:i/>
          <w:iCs/>
          <w:color w:val="000000"/>
          <w:sz w:val="23"/>
          <w:szCs w:val="23"/>
        </w:rPr>
        <w:t xml:space="preserve"> at de nu vil bruge en masse tid på at gennemgå Dansk Folkepartis forslag på forskellige områder </w:t>
      </w:r>
      <w:r w:rsidRPr="00001820">
        <w:rPr>
          <w:rFonts w:ascii="Georgia" w:hAnsi="Georgia" w:cs="Arial"/>
          <w:color w:val="000000"/>
          <w:sz w:val="23"/>
          <w:szCs w:val="23"/>
        </w:rPr>
        <w:t>(...)” (Bilag 11)</w:t>
      </w:r>
      <w:r w:rsidRPr="00001820">
        <w:rPr>
          <w:rFonts w:ascii="Georgia" w:hAnsi="Georgia" w:cs="Arial"/>
          <w:i/>
          <w:iCs/>
          <w:color w:val="000000"/>
          <w:sz w:val="23"/>
          <w:szCs w:val="23"/>
        </w:rPr>
        <w:t xml:space="preserve"> </w:t>
      </w:r>
      <w:r w:rsidRPr="00001820">
        <w:rPr>
          <w:rFonts w:ascii="Georgia" w:hAnsi="Georgia" w:cs="Arial"/>
          <w:color w:val="000000"/>
          <w:sz w:val="23"/>
          <w:szCs w:val="23"/>
        </w:rPr>
        <w:t>I svaret forsøgte han at få Socialdemokratiet til at fremstå desperate. Socialdemokratiet havde gennem længere tid undersøgt Dansk Folkepartis partiprogram, og Skaarup stillede sig kritisk over</w:t>
      </w:r>
      <w:r w:rsidR="00ED2CA2">
        <w:rPr>
          <w:rFonts w:ascii="Georgia" w:hAnsi="Georgia" w:cs="Arial"/>
          <w:color w:val="000000"/>
          <w:sz w:val="23"/>
          <w:szCs w:val="23"/>
        </w:rPr>
        <w:t xml:space="preserve"> </w:t>
      </w:r>
      <w:r w:rsidRPr="00001820">
        <w:rPr>
          <w:rFonts w:ascii="Georgia" w:hAnsi="Georgia" w:cs="Arial"/>
          <w:color w:val="000000"/>
          <w:sz w:val="23"/>
          <w:szCs w:val="23"/>
        </w:rPr>
        <w:t>for, at Socialde</w:t>
      </w:r>
      <w:r w:rsidR="00ED2CA2">
        <w:rPr>
          <w:rFonts w:ascii="Georgia" w:hAnsi="Georgia" w:cs="Arial"/>
          <w:color w:val="000000"/>
          <w:sz w:val="23"/>
          <w:szCs w:val="23"/>
        </w:rPr>
        <w:t>mokratiet udførte undersøgelsen</w:t>
      </w:r>
      <w:r w:rsidRPr="00001820">
        <w:rPr>
          <w:rFonts w:ascii="Georgia" w:hAnsi="Georgia" w:cs="Arial"/>
          <w:color w:val="000000"/>
          <w:sz w:val="23"/>
          <w:szCs w:val="23"/>
        </w:rPr>
        <w:t xml:space="preserve"> </w:t>
      </w:r>
      <w:r w:rsidR="00ED2CA2">
        <w:rPr>
          <w:rFonts w:ascii="Georgia" w:hAnsi="Georgia" w:cs="Arial"/>
          <w:color w:val="000000"/>
          <w:sz w:val="23"/>
          <w:szCs w:val="23"/>
        </w:rPr>
        <w:t>og undlod således</w:t>
      </w:r>
      <w:r w:rsidRPr="00001820">
        <w:rPr>
          <w:rFonts w:ascii="Georgia" w:hAnsi="Georgia" w:cs="Arial"/>
          <w:color w:val="000000"/>
          <w:sz w:val="23"/>
          <w:szCs w:val="23"/>
        </w:rPr>
        <w:t xml:space="preserve"> at</w:t>
      </w:r>
      <w:r w:rsidR="00ED2CA2">
        <w:rPr>
          <w:rFonts w:ascii="Georgia" w:hAnsi="Georgia" w:cs="Arial"/>
          <w:color w:val="000000"/>
          <w:sz w:val="23"/>
          <w:szCs w:val="23"/>
        </w:rPr>
        <w:t xml:space="preserve"> besvare journalisten spørgsmål</w:t>
      </w:r>
      <w:r w:rsidRPr="00001820">
        <w:rPr>
          <w:rFonts w:ascii="Georgia" w:hAnsi="Georgia" w:cs="Arial"/>
          <w:color w:val="000000"/>
          <w:sz w:val="23"/>
          <w:szCs w:val="23"/>
        </w:rPr>
        <w:t xml:space="preserve"> omhandlende de 155 milliarder kroner. </w:t>
      </w:r>
    </w:p>
    <w:p w14:paraId="5163A59A" w14:textId="77777777" w:rsidR="00352C12" w:rsidRPr="00001820" w:rsidRDefault="00352C12" w:rsidP="00DB2CD6">
      <w:pPr>
        <w:spacing w:line="360" w:lineRule="auto"/>
        <w:jc w:val="both"/>
        <w:rPr>
          <w:rFonts w:ascii="Georgia" w:eastAsia="Times New Roman" w:hAnsi="Georgia" w:cs="Times New Roman"/>
          <w:sz w:val="20"/>
          <w:szCs w:val="20"/>
        </w:rPr>
      </w:pPr>
    </w:p>
    <w:p w14:paraId="76D4ECCB" w14:textId="77777777" w:rsidR="00352C12" w:rsidRPr="00332950" w:rsidRDefault="00352C12" w:rsidP="00332950">
      <w:pPr>
        <w:spacing w:line="360" w:lineRule="auto"/>
        <w:ind w:left="720"/>
        <w:jc w:val="both"/>
        <w:rPr>
          <w:rFonts w:ascii="Georgia" w:hAnsi="Georgia" w:cs="Times New Roman"/>
          <w:sz w:val="20"/>
          <w:szCs w:val="20"/>
        </w:rPr>
      </w:pPr>
      <w:r w:rsidRPr="00332950">
        <w:rPr>
          <w:rFonts w:ascii="Georgia" w:hAnsi="Georgia" w:cs="Arial"/>
          <w:b/>
          <w:bCs/>
          <w:color w:val="000000"/>
          <w:sz w:val="23"/>
          <w:szCs w:val="23"/>
        </w:rPr>
        <w:t xml:space="preserve">LS: </w:t>
      </w:r>
      <w:r w:rsidRPr="00332950">
        <w:rPr>
          <w:rFonts w:ascii="Georgia" w:hAnsi="Georgia" w:cs="Arial"/>
          <w:iCs/>
          <w:color w:val="000000"/>
          <w:sz w:val="23"/>
          <w:szCs w:val="23"/>
        </w:rPr>
        <w:t>Så det du siger</w:t>
      </w:r>
      <w:r w:rsidR="00ED2CA2" w:rsidRPr="00332950">
        <w:rPr>
          <w:rFonts w:ascii="Georgia" w:hAnsi="Georgia" w:cs="Arial"/>
          <w:iCs/>
          <w:color w:val="000000"/>
          <w:sz w:val="23"/>
          <w:szCs w:val="23"/>
        </w:rPr>
        <w:t>,</w:t>
      </w:r>
      <w:r w:rsidRPr="00332950">
        <w:rPr>
          <w:rFonts w:ascii="Georgia" w:hAnsi="Georgia" w:cs="Arial"/>
          <w:iCs/>
          <w:color w:val="000000"/>
          <w:sz w:val="23"/>
          <w:szCs w:val="23"/>
        </w:rPr>
        <w:t xml:space="preserve"> Peter Skaarup</w:t>
      </w:r>
      <w:r w:rsidR="00ED2CA2" w:rsidRPr="00332950">
        <w:rPr>
          <w:rFonts w:ascii="Georgia" w:hAnsi="Georgia" w:cs="Arial"/>
          <w:iCs/>
          <w:color w:val="000000"/>
          <w:sz w:val="23"/>
          <w:szCs w:val="23"/>
        </w:rPr>
        <w:t>,</w:t>
      </w:r>
      <w:r w:rsidRPr="00332950">
        <w:rPr>
          <w:rFonts w:ascii="Georgia" w:hAnsi="Georgia" w:cs="Arial"/>
          <w:iCs/>
          <w:color w:val="000000"/>
          <w:sz w:val="23"/>
          <w:szCs w:val="23"/>
        </w:rPr>
        <w:t xml:space="preserve"> det er</w:t>
      </w:r>
      <w:r w:rsidR="00ED2CA2" w:rsidRPr="00332950">
        <w:rPr>
          <w:rFonts w:ascii="Georgia" w:hAnsi="Georgia" w:cs="Arial"/>
          <w:iCs/>
          <w:color w:val="000000"/>
          <w:sz w:val="23"/>
          <w:szCs w:val="23"/>
        </w:rPr>
        <w:t>, at I</w:t>
      </w:r>
      <w:r w:rsidRPr="00332950">
        <w:rPr>
          <w:rFonts w:ascii="Georgia" w:hAnsi="Georgia" w:cs="Arial"/>
          <w:iCs/>
          <w:color w:val="000000"/>
          <w:sz w:val="23"/>
          <w:szCs w:val="23"/>
        </w:rPr>
        <w:t xml:space="preserve"> kan sådan set </w:t>
      </w:r>
      <w:r w:rsidR="00ED2CA2" w:rsidRPr="00332950">
        <w:rPr>
          <w:rFonts w:ascii="Georgia" w:hAnsi="Georgia" w:cs="Arial"/>
          <w:iCs/>
          <w:color w:val="000000"/>
          <w:sz w:val="23"/>
          <w:szCs w:val="23"/>
        </w:rPr>
        <w:t>love alle mulige ting, I</w:t>
      </w:r>
      <w:r w:rsidRPr="00332950">
        <w:rPr>
          <w:rFonts w:ascii="Georgia" w:hAnsi="Georgia" w:cs="Arial"/>
          <w:iCs/>
          <w:color w:val="000000"/>
          <w:sz w:val="23"/>
          <w:szCs w:val="23"/>
        </w:rPr>
        <w:t xml:space="preserve"> har lyst til og som koster lige</w:t>
      </w:r>
      <w:r w:rsidR="00ED2CA2" w:rsidRPr="00332950">
        <w:rPr>
          <w:rFonts w:ascii="Georgia" w:hAnsi="Georgia" w:cs="Arial"/>
          <w:iCs/>
          <w:color w:val="000000"/>
          <w:sz w:val="23"/>
          <w:szCs w:val="23"/>
        </w:rPr>
        <w:t>,</w:t>
      </w:r>
      <w:r w:rsidRPr="00332950">
        <w:rPr>
          <w:rFonts w:ascii="Georgia" w:hAnsi="Georgia" w:cs="Arial"/>
          <w:iCs/>
          <w:color w:val="000000"/>
          <w:sz w:val="23"/>
          <w:szCs w:val="23"/>
        </w:rPr>
        <w:t xml:space="preserve"> hvad det skulle være</w:t>
      </w:r>
      <w:r w:rsidR="00ED2CA2" w:rsidRPr="00332950">
        <w:rPr>
          <w:rFonts w:ascii="Georgia" w:hAnsi="Georgia" w:cs="Arial"/>
          <w:iCs/>
          <w:color w:val="000000"/>
          <w:sz w:val="23"/>
          <w:szCs w:val="23"/>
        </w:rPr>
        <w:t>,</w:t>
      </w:r>
      <w:r w:rsidRPr="00332950">
        <w:rPr>
          <w:rFonts w:ascii="Georgia" w:hAnsi="Georgia" w:cs="Arial"/>
          <w:iCs/>
          <w:color w:val="000000"/>
          <w:sz w:val="23"/>
          <w:szCs w:val="23"/>
        </w:rPr>
        <w:t xml:space="preserve"> bare det anviser en eller anden form for politisk retning</w:t>
      </w:r>
      <w:r w:rsidR="00ED2CA2" w:rsidRPr="00332950">
        <w:rPr>
          <w:rFonts w:ascii="Georgia" w:hAnsi="Georgia" w:cs="Arial"/>
          <w:iCs/>
          <w:color w:val="000000"/>
          <w:sz w:val="23"/>
          <w:szCs w:val="23"/>
        </w:rPr>
        <w:t>, så kan I</w:t>
      </w:r>
      <w:r w:rsidRPr="00332950">
        <w:rPr>
          <w:rFonts w:ascii="Georgia" w:hAnsi="Georgia" w:cs="Arial"/>
          <w:iCs/>
          <w:color w:val="000000"/>
          <w:sz w:val="23"/>
          <w:szCs w:val="23"/>
        </w:rPr>
        <w:t xml:space="preserve"> </w:t>
      </w:r>
      <w:r w:rsidR="00ED2CA2" w:rsidRPr="00332950">
        <w:rPr>
          <w:rFonts w:ascii="Georgia" w:hAnsi="Georgia" w:cs="Arial"/>
          <w:iCs/>
          <w:color w:val="000000"/>
          <w:sz w:val="23"/>
          <w:szCs w:val="23"/>
        </w:rPr>
        <w:t>sådan set sige til vælgerne, at I</w:t>
      </w:r>
      <w:r w:rsidRPr="00332950">
        <w:rPr>
          <w:rFonts w:ascii="Georgia" w:hAnsi="Georgia" w:cs="Arial"/>
          <w:iCs/>
          <w:color w:val="000000"/>
          <w:sz w:val="23"/>
          <w:szCs w:val="23"/>
        </w:rPr>
        <w:t xml:space="preserve"> vil iværksætte hvad som helst</w:t>
      </w:r>
      <w:r w:rsidR="00CE20B4" w:rsidRPr="00332950">
        <w:rPr>
          <w:rFonts w:ascii="Georgia" w:hAnsi="Georgia" w:cs="Arial"/>
          <w:iCs/>
          <w:color w:val="000000"/>
          <w:sz w:val="23"/>
          <w:szCs w:val="23"/>
        </w:rPr>
        <w:t>.</w:t>
      </w:r>
      <w:r w:rsidR="00DE4276" w:rsidRPr="00332950">
        <w:rPr>
          <w:rFonts w:ascii="Georgia" w:hAnsi="Georgia" w:cs="Arial"/>
          <w:color w:val="000000"/>
          <w:sz w:val="23"/>
          <w:szCs w:val="23"/>
        </w:rPr>
        <w:t xml:space="preserve"> (Bilag 11</w:t>
      </w:r>
      <w:r w:rsidR="00D732B8">
        <w:rPr>
          <w:rFonts w:ascii="Georgia" w:hAnsi="Georgia" w:cs="Arial"/>
          <w:color w:val="000000"/>
          <w:sz w:val="23"/>
          <w:szCs w:val="23"/>
        </w:rPr>
        <w:t xml:space="preserve"> 01:17-01:30</w:t>
      </w:r>
      <w:r w:rsidR="00DE4276" w:rsidRPr="00332950">
        <w:rPr>
          <w:rFonts w:ascii="Georgia" w:hAnsi="Georgia" w:cs="Arial"/>
          <w:color w:val="000000"/>
          <w:sz w:val="23"/>
          <w:szCs w:val="23"/>
        </w:rPr>
        <w:t>)</w:t>
      </w:r>
    </w:p>
    <w:p w14:paraId="618D1E81" w14:textId="77777777" w:rsidR="00352C12" w:rsidRPr="00001820" w:rsidRDefault="00352C12" w:rsidP="00DB2CD6">
      <w:pPr>
        <w:spacing w:line="360" w:lineRule="auto"/>
        <w:jc w:val="both"/>
        <w:rPr>
          <w:rFonts w:ascii="Georgia" w:eastAsia="Times New Roman" w:hAnsi="Georgia" w:cs="Times New Roman"/>
          <w:sz w:val="20"/>
          <w:szCs w:val="20"/>
        </w:rPr>
      </w:pPr>
    </w:p>
    <w:p w14:paraId="7DD83751" w14:textId="77777777" w:rsidR="00D732B8" w:rsidRPr="00001820" w:rsidRDefault="00D732B8" w:rsidP="00D732B8">
      <w:pPr>
        <w:spacing w:line="360" w:lineRule="auto"/>
        <w:jc w:val="both"/>
        <w:rPr>
          <w:rFonts w:ascii="Georgia" w:hAnsi="Georgia" w:cs="Times New Roman"/>
          <w:sz w:val="20"/>
          <w:szCs w:val="20"/>
        </w:rPr>
      </w:pPr>
      <w:r w:rsidRPr="00001820">
        <w:rPr>
          <w:rFonts w:ascii="Georgia" w:hAnsi="Georgia" w:cs="Arial"/>
          <w:color w:val="000000"/>
          <w:sz w:val="23"/>
          <w:szCs w:val="23"/>
        </w:rPr>
        <w:t>Dette var ikke noget spørgsmål, hvorfor den var kategoriseret som slet ingen spørgsmål af afkoderne i analyseværktøjet.</w:t>
      </w:r>
    </w:p>
    <w:p w14:paraId="6ACF1350" w14:textId="77777777" w:rsidR="00352C12" w:rsidRPr="00001820" w:rsidRDefault="00352C12" w:rsidP="00DB2CD6">
      <w:pPr>
        <w:spacing w:line="360" w:lineRule="auto"/>
        <w:jc w:val="both"/>
        <w:rPr>
          <w:rFonts w:ascii="Georgia" w:eastAsia="Times New Roman" w:hAnsi="Georgia" w:cs="Times New Roman"/>
          <w:sz w:val="20"/>
          <w:szCs w:val="20"/>
        </w:rPr>
      </w:pPr>
    </w:p>
    <w:p w14:paraId="2524CBB1" w14:textId="77777777" w:rsidR="00352C12" w:rsidRPr="00332950" w:rsidRDefault="00352C12" w:rsidP="00332950">
      <w:pPr>
        <w:spacing w:line="360" w:lineRule="auto"/>
        <w:ind w:left="720"/>
        <w:jc w:val="both"/>
        <w:rPr>
          <w:rFonts w:ascii="Georgia" w:hAnsi="Georgia" w:cs="Times New Roman"/>
          <w:sz w:val="20"/>
          <w:szCs w:val="20"/>
        </w:rPr>
      </w:pPr>
      <w:r w:rsidRPr="00332950">
        <w:rPr>
          <w:rFonts w:ascii="Georgia" w:hAnsi="Georgia" w:cs="Arial"/>
          <w:b/>
          <w:bCs/>
          <w:color w:val="000000"/>
          <w:sz w:val="23"/>
          <w:szCs w:val="23"/>
        </w:rPr>
        <w:t xml:space="preserve">PS: </w:t>
      </w:r>
      <w:r w:rsidRPr="00332950">
        <w:rPr>
          <w:rFonts w:ascii="Georgia" w:hAnsi="Georgia" w:cs="Arial"/>
          <w:iCs/>
          <w:color w:val="000000"/>
          <w:sz w:val="23"/>
          <w:szCs w:val="23"/>
        </w:rPr>
        <w:t>Det siger jeg ikke dermed, men det er klart</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at kommer vi med et politisk udspil</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som lægges frem foran en finanslov for eksempel</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så siger vi jo</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at næste år i 2015 for eksempel</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når vi kommer til finansloven</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der skal debatteres her til efteråret</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der ønsker vi at bruge flere penge på for eksempel en bedre hjemmehjælp, ældrecheck, mere straf til kriminelle lad os sige det. Det finansierer vi selvfølgelig krone til krone. </w:t>
      </w:r>
      <w:r w:rsidRPr="00332950">
        <w:rPr>
          <w:rFonts w:ascii="Georgia" w:hAnsi="Georgia" w:cs="Arial"/>
          <w:iCs/>
          <w:color w:val="000000"/>
          <w:sz w:val="23"/>
          <w:szCs w:val="23"/>
        </w:rPr>
        <w:lastRenderedPageBreak/>
        <w:t>Det siger sig selv. På den måde så er partierne generelt i store træk ansvarlige på Christiansborg. Noget andet er</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hvis vi diskuterer</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hvad der skal ske om fem eller ti år</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hvor vi for eksempel alle sammen sikkert gerne vil have et kloaknet</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der er tidssvarende og dets lige. Der er det en helt anden diskussion, der angiver man en retning for det</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man gerne vil som politiker og jeg synes jo</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at når man kigger på det</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socialdemokraterne er kommet</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med her så er det utroligt</w:t>
      </w:r>
      <w:r w:rsidR="00CE20B4" w:rsidRPr="00332950">
        <w:rPr>
          <w:rFonts w:ascii="Georgia" w:hAnsi="Georgia" w:cs="Arial"/>
          <w:iCs/>
          <w:color w:val="000000"/>
          <w:sz w:val="23"/>
          <w:szCs w:val="23"/>
        </w:rPr>
        <w:t>,</w:t>
      </w:r>
      <w:r w:rsidRPr="00332950">
        <w:rPr>
          <w:rFonts w:ascii="Georgia" w:hAnsi="Georgia" w:cs="Arial"/>
          <w:iCs/>
          <w:color w:val="000000"/>
          <w:sz w:val="23"/>
          <w:szCs w:val="23"/>
        </w:rPr>
        <w:t xml:space="preserve"> at de bruger så meget tid på det. Skulle de ikke hellere fremhæve deres egne politiske synspunkter i stedet for at bruge tid på andres og føre negativ kampagne.</w:t>
      </w:r>
      <w:r w:rsidR="00DE4276" w:rsidRPr="00332950">
        <w:rPr>
          <w:rFonts w:ascii="Georgia" w:hAnsi="Georgia" w:cs="Arial"/>
          <w:color w:val="000000"/>
          <w:sz w:val="23"/>
          <w:szCs w:val="23"/>
        </w:rPr>
        <w:t xml:space="preserve"> (Bilag 11</w:t>
      </w:r>
      <w:r w:rsidR="00D732B8">
        <w:rPr>
          <w:rFonts w:ascii="Georgia" w:hAnsi="Georgia" w:cs="Arial"/>
          <w:color w:val="000000"/>
          <w:sz w:val="23"/>
          <w:szCs w:val="23"/>
        </w:rPr>
        <w:t xml:space="preserve"> – 01:33-02:48</w:t>
      </w:r>
      <w:r w:rsidR="00DE4276" w:rsidRPr="00332950">
        <w:rPr>
          <w:rFonts w:ascii="Georgia" w:hAnsi="Georgia" w:cs="Arial"/>
          <w:color w:val="000000"/>
          <w:sz w:val="23"/>
          <w:szCs w:val="23"/>
        </w:rPr>
        <w:t>)</w:t>
      </w:r>
    </w:p>
    <w:p w14:paraId="0FA700DF" w14:textId="77777777" w:rsidR="00352C12" w:rsidRPr="00001820" w:rsidRDefault="00352C12" w:rsidP="00DB2CD6">
      <w:pPr>
        <w:spacing w:line="360" w:lineRule="auto"/>
        <w:jc w:val="both"/>
        <w:rPr>
          <w:rFonts w:ascii="Georgia" w:eastAsia="Times New Roman" w:hAnsi="Georgia" w:cs="Times New Roman"/>
          <w:sz w:val="20"/>
          <w:szCs w:val="20"/>
        </w:rPr>
      </w:pPr>
    </w:p>
    <w:p w14:paraId="14D92E00" w14:textId="77777777" w:rsidR="00352C12" w:rsidRDefault="00352C12"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Ovenstående citat var ligeledes et eksempel på vildfarelsesargumentation, hvor Peter Skaarup søgte </w:t>
      </w:r>
      <w:r w:rsidRPr="00CE20B4">
        <w:rPr>
          <w:rFonts w:ascii="Georgia" w:hAnsi="Georgia" w:cs="Arial"/>
          <w:color w:val="000000"/>
          <w:sz w:val="23"/>
          <w:szCs w:val="23"/>
        </w:rPr>
        <w:t xml:space="preserve">at </w:t>
      </w:r>
      <w:r w:rsidRPr="00CE20B4">
        <w:rPr>
          <w:rFonts w:ascii="Georgia" w:hAnsi="Georgia" w:cs="Arial"/>
          <w:iCs/>
          <w:color w:val="000000"/>
          <w:sz w:val="23"/>
          <w:szCs w:val="23"/>
        </w:rPr>
        <w:t xml:space="preserve">tillægge </w:t>
      </w:r>
      <w:r w:rsidRPr="00CE20B4">
        <w:rPr>
          <w:rFonts w:ascii="Georgia" w:hAnsi="Georgia" w:cs="Arial"/>
          <w:color w:val="000000"/>
          <w:sz w:val="23"/>
          <w:szCs w:val="23"/>
        </w:rPr>
        <w:t xml:space="preserve">Socialdemokraterne </w:t>
      </w:r>
      <w:r w:rsidRPr="00CE20B4">
        <w:rPr>
          <w:rFonts w:ascii="Georgia" w:hAnsi="Georgia" w:cs="Arial"/>
          <w:iCs/>
          <w:color w:val="000000"/>
          <w:sz w:val="23"/>
          <w:szCs w:val="23"/>
        </w:rPr>
        <w:t>lurvede motiver</w:t>
      </w:r>
      <w:r w:rsidRPr="00001820">
        <w:rPr>
          <w:rFonts w:ascii="Georgia" w:hAnsi="Georgia" w:cs="Arial"/>
          <w:color w:val="000000"/>
          <w:sz w:val="23"/>
          <w:szCs w:val="23"/>
        </w:rPr>
        <w:t xml:space="preserve"> ved at stille spørgsmålstegn ved deres fokus på </w:t>
      </w:r>
      <w:r w:rsidR="00CE20B4">
        <w:rPr>
          <w:rFonts w:ascii="Georgia" w:hAnsi="Georgia" w:cs="Arial"/>
          <w:iCs/>
          <w:color w:val="000000"/>
          <w:sz w:val="23"/>
          <w:szCs w:val="23"/>
        </w:rPr>
        <w:t>at</w:t>
      </w:r>
      <w:r w:rsidRPr="00CE20B4">
        <w:rPr>
          <w:rFonts w:ascii="Georgia" w:hAnsi="Georgia" w:cs="Arial"/>
          <w:iCs/>
          <w:color w:val="000000"/>
          <w:sz w:val="23"/>
          <w:szCs w:val="23"/>
        </w:rPr>
        <w:t xml:space="preserve"> føre negativ kampagne</w:t>
      </w:r>
      <w:r w:rsidRPr="00001820">
        <w:rPr>
          <w:rFonts w:ascii="Georgia" w:hAnsi="Georgia" w:cs="Arial"/>
          <w:color w:val="000000"/>
          <w:sz w:val="23"/>
          <w:szCs w:val="23"/>
        </w:rPr>
        <w:t xml:space="preserve">. </w:t>
      </w:r>
    </w:p>
    <w:p w14:paraId="6AC6784F" w14:textId="77777777" w:rsidR="00CE20B4" w:rsidRPr="00001820" w:rsidRDefault="00CE20B4" w:rsidP="00DB2CD6">
      <w:pPr>
        <w:spacing w:line="360" w:lineRule="auto"/>
        <w:jc w:val="both"/>
        <w:rPr>
          <w:rFonts w:ascii="Georgia" w:hAnsi="Georgia" w:cs="Times New Roman"/>
          <w:sz w:val="20"/>
          <w:szCs w:val="20"/>
        </w:rPr>
      </w:pPr>
    </w:p>
    <w:p w14:paraId="5B026562" w14:textId="77777777" w:rsidR="00352C12" w:rsidRPr="00001820" w:rsidRDefault="00352C12" w:rsidP="00CE20B4">
      <w:pPr>
        <w:pStyle w:val="Heading3"/>
        <w:spacing w:line="360" w:lineRule="auto"/>
        <w:jc w:val="both"/>
        <w:rPr>
          <w:rFonts w:ascii="Georgia" w:hAnsi="Georgia" w:cs="Times New Roman"/>
          <w:color w:val="auto"/>
          <w:sz w:val="20"/>
          <w:szCs w:val="20"/>
        </w:rPr>
      </w:pPr>
      <w:bookmarkStart w:id="75" w:name="_Toc263274084"/>
      <w:r w:rsidRPr="00001820">
        <w:rPr>
          <w:rFonts w:ascii="Georgia" w:hAnsi="Georgia"/>
          <w:color w:val="auto"/>
        </w:rPr>
        <w:t xml:space="preserve">5.3.1. Indhøstede erfaringer </w:t>
      </w:r>
      <w:r w:rsidR="00054FD2" w:rsidRPr="00001820">
        <w:rPr>
          <w:rFonts w:ascii="Georgia" w:hAnsi="Georgia"/>
          <w:color w:val="auto"/>
        </w:rPr>
        <w:t>ved kommunikationsinteraktion 1</w:t>
      </w:r>
      <w:bookmarkEnd w:id="75"/>
    </w:p>
    <w:p w14:paraId="05F85605" w14:textId="77777777" w:rsidR="00352C12" w:rsidRDefault="00352C12" w:rsidP="00CE20B4">
      <w:pPr>
        <w:spacing w:line="360" w:lineRule="auto"/>
        <w:jc w:val="both"/>
        <w:rPr>
          <w:rFonts w:ascii="Georgia" w:eastAsia="Times New Roman" w:hAnsi="Georgia" w:cs="Arial"/>
          <w:color w:val="000000"/>
          <w:sz w:val="23"/>
          <w:szCs w:val="23"/>
        </w:rPr>
      </w:pPr>
      <w:r w:rsidRPr="00001820">
        <w:rPr>
          <w:rFonts w:ascii="Georgia" w:eastAsia="Times New Roman" w:hAnsi="Georgia" w:cs="Arial"/>
          <w:color w:val="000000"/>
          <w:sz w:val="23"/>
          <w:szCs w:val="23"/>
        </w:rPr>
        <w:t>Analyseværktøjet</w:t>
      </w:r>
      <w:r w:rsidR="0092058F">
        <w:rPr>
          <w:rFonts w:ascii="Georgia" w:eastAsia="Times New Roman" w:hAnsi="Georgia" w:cs="Arial"/>
          <w:color w:val="000000"/>
          <w:sz w:val="23"/>
          <w:szCs w:val="23"/>
        </w:rPr>
        <w:t>s afkodning</w:t>
      </w:r>
      <w:r w:rsidRPr="00001820">
        <w:rPr>
          <w:rFonts w:ascii="Georgia" w:eastAsia="Times New Roman" w:hAnsi="Georgia" w:cs="Arial"/>
          <w:color w:val="000000"/>
          <w:sz w:val="23"/>
          <w:szCs w:val="23"/>
        </w:rPr>
        <w:t xml:space="preserve"> </w:t>
      </w:r>
      <w:r w:rsidR="0092058F">
        <w:rPr>
          <w:rFonts w:ascii="Georgia" w:eastAsia="Times New Roman" w:hAnsi="Georgia" w:cs="Arial"/>
          <w:color w:val="000000"/>
          <w:sz w:val="23"/>
          <w:szCs w:val="23"/>
        </w:rPr>
        <w:t xml:space="preserve">(Bilag 24) </w:t>
      </w:r>
      <w:r w:rsidRPr="00001820">
        <w:rPr>
          <w:rFonts w:ascii="Georgia" w:eastAsia="Times New Roman" w:hAnsi="Georgia" w:cs="Arial"/>
          <w:color w:val="000000"/>
          <w:sz w:val="23"/>
          <w:szCs w:val="23"/>
        </w:rPr>
        <w:t>påvis</w:t>
      </w:r>
      <w:r w:rsidR="0092058F">
        <w:rPr>
          <w:rFonts w:ascii="Georgia" w:eastAsia="Times New Roman" w:hAnsi="Georgia" w:cs="Arial"/>
          <w:color w:val="000000"/>
          <w:sz w:val="23"/>
          <w:szCs w:val="23"/>
        </w:rPr>
        <w:t>t</w:t>
      </w:r>
      <w:r w:rsidRPr="00001820">
        <w:rPr>
          <w:rFonts w:ascii="Georgia" w:eastAsia="Times New Roman" w:hAnsi="Georgia" w:cs="Arial"/>
          <w:color w:val="000000"/>
          <w:sz w:val="23"/>
          <w:szCs w:val="23"/>
        </w:rPr>
        <w:t xml:space="preserve">e, at </w:t>
      </w:r>
      <w:r w:rsidR="007902CE">
        <w:rPr>
          <w:rFonts w:ascii="Georgia" w:eastAsia="Times New Roman" w:hAnsi="Georgia" w:cs="Arial"/>
          <w:color w:val="000000"/>
          <w:sz w:val="23"/>
          <w:szCs w:val="23"/>
        </w:rPr>
        <w:t>kommunikations</w:t>
      </w:r>
      <w:r w:rsidRPr="00001820">
        <w:rPr>
          <w:rFonts w:ascii="Georgia" w:eastAsia="Times New Roman" w:hAnsi="Georgia" w:cs="Arial"/>
          <w:color w:val="000000"/>
          <w:sz w:val="23"/>
          <w:szCs w:val="23"/>
        </w:rPr>
        <w:t xml:space="preserve">interaktionen mellem journalisten Lasse Sjørslev og politikeren Peter Skaarup indeholdte flere </w:t>
      </w:r>
      <w:r w:rsidR="0092058F">
        <w:rPr>
          <w:rFonts w:ascii="Georgia" w:eastAsia="Times New Roman" w:hAnsi="Georgia" w:cs="Arial"/>
          <w:color w:val="000000"/>
          <w:sz w:val="23"/>
          <w:szCs w:val="23"/>
        </w:rPr>
        <w:t>indikationer på nedsat dialogkvalitet</w:t>
      </w:r>
      <w:r w:rsidRPr="00001820">
        <w:rPr>
          <w:rFonts w:ascii="Georgia" w:eastAsia="Times New Roman" w:hAnsi="Georgia" w:cs="Arial"/>
          <w:color w:val="000000"/>
          <w:sz w:val="23"/>
          <w:szCs w:val="23"/>
        </w:rPr>
        <w:t>. I den første analyserede interaktion blev det dog bemærket, hvordan analyseværkt</w:t>
      </w:r>
      <w:r w:rsidR="00AF6F98">
        <w:rPr>
          <w:rFonts w:ascii="Georgia" w:eastAsia="Times New Roman" w:hAnsi="Georgia" w:cs="Arial"/>
          <w:color w:val="000000"/>
          <w:sz w:val="23"/>
          <w:szCs w:val="23"/>
        </w:rPr>
        <w:t>øjet ikke var tilstrækkeligt til</w:t>
      </w:r>
      <w:r w:rsidRPr="00001820">
        <w:rPr>
          <w:rFonts w:ascii="Georgia" w:eastAsia="Times New Roman" w:hAnsi="Georgia" w:cs="Arial"/>
          <w:color w:val="000000"/>
          <w:sz w:val="23"/>
          <w:szCs w:val="23"/>
        </w:rPr>
        <w:t xml:space="preserve"> </w:t>
      </w:r>
      <w:r w:rsidR="00AF6F98">
        <w:rPr>
          <w:rFonts w:ascii="Georgia" w:eastAsia="Times New Roman" w:hAnsi="Georgia" w:cs="Arial"/>
          <w:color w:val="000000"/>
          <w:sz w:val="23"/>
          <w:szCs w:val="23"/>
        </w:rPr>
        <w:t>at påpege</w:t>
      </w:r>
      <w:r w:rsidRPr="00001820">
        <w:rPr>
          <w:rFonts w:ascii="Georgia" w:eastAsia="Times New Roman" w:hAnsi="Georgia" w:cs="Arial"/>
          <w:color w:val="000000"/>
          <w:sz w:val="23"/>
          <w:szCs w:val="23"/>
        </w:rPr>
        <w:t xml:space="preserve"> </w:t>
      </w:r>
      <w:r w:rsidR="00AF6F98">
        <w:rPr>
          <w:rFonts w:ascii="Georgia" w:eastAsia="Times New Roman" w:hAnsi="Georgia" w:cs="Arial"/>
          <w:color w:val="000000"/>
          <w:sz w:val="23"/>
          <w:szCs w:val="23"/>
        </w:rPr>
        <w:t>talking points.</w:t>
      </w:r>
      <w:r w:rsidR="0092058F">
        <w:rPr>
          <w:rFonts w:ascii="Georgia" w:eastAsia="Times New Roman" w:hAnsi="Georgia" w:cs="Arial"/>
          <w:color w:val="000000"/>
          <w:sz w:val="23"/>
          <w:szCs w:val="23"/>
        </w:rPr>
        <w:t xml:space="preserve"> Talking points indbefattede</w:t>
      </w:r>
      <w:r w:rsidR="0043798D">
        <w:rPr>
          <w:rFonts w:ascii="Georgia" w:eastAsia="Times New Roman" w:hAnsi="Georgia" w:cs="Arial"/>
          <w:color w:val="000000"/>
          <w:sz w:val="23"/>
          <w:szCs w:val="23"/>
        </w:rPr>
        <w:t>, hvordan en politiker fik fremhævet partiets politik -</w:t>
      </w:r>
      <w:r w:rsidRPr="00001820">
        <w:rPr>
          <w:rFonts w:ascii="Georgia" w:eastAsia="Times New Roman" w:hAnsi="Georgia" w:cs="Arial"/>
          <w:color w:val="000000"/>
          <w:sz w:val="23"/>
          <w:szCs w:val="23"/>
        </w:rPr>
        <w:t xml:space="preserve"> ofte </w:t>
      </w:r>
      <w:r w:rsidR="0092058F">
        <w:rPr>
          <w:rFonts w:ascii="Georgia" w:eastAsia="Times New Roman" w:hAnsi="Georgia" w:cs="Arial"/>
          <w:color w:val="000000"/>
          <w:sz w:val="23"/>
          <w:szCs w:val="23"/>
        </w:rPr>
        <w:t>i en henseende, hvor det ikke var</w:t>
      </w:r>
      <w:r w:rsidRPr="00001820">
        <w:rPr>
          <w:rFonts w:ascii="Georgia" w:eastAsia="Times New Roman" w:hAnsi="Georgia" w:cs="Arial"/>
          <w:color w:val="000000"/>
          <w:sz w:val="23"/>
          <w:szCs w:val="23"/>
        </w:rPr>
        <w:t xml:space="preserve"> relevant. På samme måde fik Skaarup nævnt, at Dansk Folkeparti ønskede bedre hjemmehjælp og hårdere straffe til kriminelle på trods af, at dette ikke var en del af </w:t>
      </w:r>
      <w:r w:rsidR="0043798D" w:rsidRPr="00001820">
        <w:rPr>
          <w:rFonts w:ascii="Georgia" w:eastAsia="Times New Roman" w:hAnsi="Georgia" w:cs="Arial"/>
          <w:color w:val="000000"/>
          <w:sz w:val="23"/>
          <w:szCs w:val="23"/>
        </w:rPr>
        <w:t>samtaleemnet</w:t>
      </w:r>
      <w:r w:rsidRPr="00001820">
        <w:rPr>
          <w:rFonts w:ascii="Georgia" w:eastAsia="Times New Roman" w:hAnsi="Georgia" w:cs="Arial"/>
          <w:color w:val="000000"/>
          <w:sz w:val="23"/>
          <w:szCs w:val="23"/>
        </w:rPr>
        <w:t>. Det blev derfor vurderet som værende relevant at</w:t>
      </w:r>
      <w:r w:rsidR="0043798D">
        <w:rPr>
          <w:rFonts w:ascii="Georgia" w:eastAsia="Times New Roman" w:hAnsi="Georgia" w:cs="Arial"/>
          <w:color w:val="000000"/>
          <w:sz w:val="23"/>
          <w:szCs w:val="23"/>
        </w:rPr>
        <w:t xml:space="preserve"> inddrage talking points som kategorisering i et opdateret</w:t>
      </w:r>
      <w:r w:rsidRPr="00001820">
        <w:rPr>
          <w:rFonts w:ascii="Georgia" w:eastAsia="Times New Roman" w:hAnsi="Georgia" w:cs="Arial"/>
          <w:color w:val="000000"/>
          <w:sz w:val="23"/>
          <w:szCs w:val="23"/>
        </w:rPr>
        <w:t xml:space="preserve"> analyseværktøj.</w:t>
      </w:r>
    </w:p>
    <w:p w14:paraId="2308A322" w14:textId="77777777" w:rsidR="00CE20B4" w:rsidRPr="00001820" w:rsidRDefault="00CE20B4" w:rsidP="00CE20B4">
      <w:pPr>
        <w:spacing w:line="360" w:lineRule="auto"/>
        <w:jc w:val="both"/>
        <w:rPr>
          <w:rFonts w:ascii="Georgia" w:eastAsia="Times New Roman" w:hAnsi="Georgia" w:cs="Times New Roman"/>
          <w:sz w:val="20"/>
          <w:szCs w:val="20"/>
        </w:rPr>
      </w:pPr>
    </w:p>
    <w:p w14:paraId="1D67145D" w14:textId="77777777" w:rsidR="00352C12" w:rsidRPr="00001820" w:rsidRDefault="00352C12" w:rsidP="00CE20B4">
      <w:pPr>
        <w:pStyle w:val="Heading2"/>
        <w:spacing w:line="360" w:lineRule="auto"/>
        <w:jc w:val="both"/>
        <w:rPr>
          <w:rFonts w:ascii="Georgia" w:hAnsi="Georgia" w:cs="Times New Roman"/>
          <w:color w:val="auto"/>
          <w:sz w:val="20"/>
          <w:szCs w:val="20"/>
        </w:rPr>
      </w:pPr>
      <w:bookmarkStart w:id="76" w:name="_Toc263274085"/>
      <w:r w:rsidRPr="00001820">
        <w:rPr>
          <w:rFonts w:ascii="Georgia" w:hAnsi="Georgia"/>
          <w:color w:val="auto"/>
        </w:rPr>
        <w:t>5.4. Kommunikationsinteraktion 2: TV2 News, 11. april klokken 09.02. Venstres grønne energi</w:t>
      </w:r>
      <w:bookmarkEnd w:id="76"/>
    </w:p>
    <w:p w14:paraId="1684F26E" w14:textId="77777777" w:rsidR="00352C12" w:rsidRPr="00001820" w:rsidRDefault="00352C12" w:rsidP="00CE20B4">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TV2 News’ udsendelse </w:t>
      </w:r>
      <w:r w:rsidR="00DC7903">
        <w:rPr>
          <w:rFonts w:ascii="Georgia" w:hAnsi="Georgia" w:cs="Arial"/>
          <w:color w:val="000000"/>
          <w:sz w:val="23"/>
          <w:szCs w:val="23"/>
        </w:rPr>
        <w:t>den 11. april</w:t>
      </w:r>
      <w:r w:rsidRPr="00001820">
        <w:rPr>
          <w:rFonts w:ascii="Georgia" w:hAnsi="Georgia" w:cs="Arial"/>
          <w:color w:val="000000"/>
          <w:sz w:val="23"/>
          <w:szCs w:val="23"/>
        </w:rPr>
        <w:t xml:space="preserve"> blev Venstres rådmand i Odense Kommune, Jane Jegind, interviewet af Janni Pedersen. 11 borgmestre havde sendt et brev til </w:t>
      </w:r>
      <w:r w:rsidR="00DC7903">
        <w:rPr>
          <w:rFonts w:ascii="Georgia" w:hAnsi="Georgia" w:cs="Arial"/>
          <w:color w:val="000000"/>
          <w:sz w:val="23"/>
          <w:szCs w:val="23"/>
        </w:rPr>
        <w:t>klimaminister Rasmus Helveg Petersen</w:t>
      </w:r>
      <w:r w:rsidRPr="00001820">
        <w:rPr>
          <w:rFonts w:ascii="Georgia" w:hAnsi="Georgia" w:cs="Arial"/>
          <w:color w:val="000000"/>
          <w:sz w:val="23"/>
          <w:szCs w:val="23"/>
        </w:rPr>
        <w:t xml:space="preserve"> angående en energiaftale om grøn energi vedtaget i 2012</w:t>
      </w:r>
      <w:r w:rsidR="00A35585">
        <w:rPr>
          <w:rFonts w:ascii="Georgia" w:hAnsi="Georgia" w:cs="Arial"/>
          <w:color w:val="000000"/>
          <w:sz w:val="23"/>
          <w:szCs w:val="23"/>
        </w:rPr>
        <w:t xml:space="preserve"> (Link 13)</w:t>
      </w:r>
      <w:r w:rsidRPr="00001820">
        <w:rPr>
          <w:rFonts w:ascii="Georgia" w:hAnsi="Georgia" w:cs="Arial"/>
          <w:color w:val="000000"/>
          <w:sz w:val="23"/>
          <w:szCs w:val="23"/>
        </w:rPr>
        <w:t xml:space="preserve">. Venstres formand, Lars Løkke Rasmussen, ville have genforhandlet aftalen, da de høje gebyrer kunne koste arbejdspladser. De 11 borgmestre ville have ro omkring aftalen, hvorfor de sendte </w:t>
      </w:r>
      <w:r w:rsidR="00DC7903">
        <w:rPr>
          <w:rFonts w:ascii="Georgia" w:hAnsi="Georgia" w:cs="Arial"/>
          <w:color w:val="000000"/>
          <w:sz w:val="23"/>
          <w:szCs w:val="23"/>
        </w:rPr>
        <w:t>førnævnte brev til klimaministeren</w:t>
      </w:r>
      <w:r w:rsidRPr="00001820">
        <w:rPr>
          <w:rFonts w:ascii="Georgia" w:hAnsi="Georgia" w:cs="Arial"/>
          <w:color w:val="000000"/>
          <w:sz w:val="23"/>
          <w:szCs w:val="23"/>
        </w:rPr>
        <w:t xml:space="preserve">. Odense Kommune var ikke afsender. Jane Jegind skulle kommentere på, hvad hun mente om de 11 borgmestres brev. Lydfilen af kommunikationsinteraktionen er vedhæftet som bilag 12. </w:t>
      </w:r>
    </w:p>
    <w:p w14:paraId="055513BF" w14:textId="77777777" w:rsidR="00352C12" w:rsidRPr="00001820" w:rsidRDefault="00352C12" w:rsidP="00DB2CD6">
      <w:pPr>
        <w:spacing w:line="360" w:lineRule="auto"/>
        <w:jc w:val="both"/>
        <w:rPr>
          <w:rFonts w:ascii="Georgia" w:eastAsia="Times New Roman" w:hAnsi="Georgia" w:cs="Times New Roman"/>
          <w:sz w:val="20"/>
          <w:szCs w:val="20"/>
        </w:rPr>
      </w:pPr>
    </w:p>
    <w:p w14:paraId="2BE33931" w14:textId="77777777" w:rsidR="00352C12" w:rsidRPr="00332950" w:rsidRDefault="00352C12" w:rsidP="00332950">
      <w:pPr>
        <w:spacing w:line="360" w:lineRule="auto"/>
        <w:ind w:left="720"/>
        <w:jc w:val="both"/>
        <w:rPr>
          <w:rFonts w:ascii="Georgia" w:hAnsi="Georgia" w:cs="Times New Roman"/>
          <w:sz w:val="20"/>
          <w:szCs w:val="20"/>
        </w:rPr>
      </w:pPr>
      <w:r w:rsidRPr="00332950">
        <w:rPr>
          <w:rFonts w:ascii="Georgia" w:hAnsi="Georgia" w:cs="Arial"/>
          <w:b/>
          <w:bCs/>
          <w:color w:val="000000"/>
          <w:sz w:val="23"/>
          <w:szCs w:val="23"/>
        </w:rPr>
        <w:lastRenderedPageBreak/>
        <w:t>Janni Pedersen (JP)</w:t>
      </w:r>
      <w:r w:rsidR="00332950">
        <w:rPr>
          <w:rFonts w:ascii="Georgia" w:hAnsi="Georgia" w:cs="Arial"/>
          <w:color w:val="000000"/>
          <w:sz w:val="23"/>
          <w:szCs w:val="23"/>
        </w:rPr>
        <w:t xml:space="preserve">: </w:t>
      </w:r>
      <w:r w:rsidRPr="00332950">
        <w:rPr>
          <w:rFonts w:ascii="Georgia" w:hAnsi="Georgia" w:cs="Arial"/>
          <w:iCs/>
          <w:color w:val="000000"/>
          <w:sz w:val="23"/>
          <w:szCs w:val="23"/>
        </w:rPr>
        <w:t>Med har vi nu Jane Jegind, der er rådmand i Odense. Og det er jo altså syv kollegaer, borgmestrekollegaer, fra jyske kommuner</w:t>
      </w:r>
      <w:r w:rsidR="00204036" w:rsidRPr="00332950">
        <w:rPr>
          <w:rFonts w:ascii="Georgia" w:hAnsi="Georgia" w:cs="Arial"/>
          <w:iCs/>
          <w:color w:val="000000"/>
          <w:sz w:val="23"/>
          <w:szCs w:val="23"/>
        </w:rPr>
        <w:t>,</w:t>
      </w:r>
      <w:r w:rsidRPr="00332950">
        <w:rPr>
          <w:rFonts w:ascii="Georgia" w:hAnsi="Georgia" w:cs="Arial"/>
          <w:iCs/>
          <w:color w:val="000000"/>
          <w:sz w:val="23"/>
          <w:szCs w:val="23"/>
        </w:rPr>
        <w:t xml:space="preserve"> der skriver det her brev til klimaministeren i dag. Du er ikke en af afsenderne på brevet, men hvad mener du om denne samlede flok</w:t>
      </w:r>
      <w:r w:rsidR="00332950">
        <w:rPr>
          <w:rFonts w:ascii="Georgia" w:hAnsi="Georgia" w:cs="Arial"/>
          <w:color w:val="000000"/>
          <w:sz w:val="23"/>
          <w:szCs w:val="23"/>
        </w:rPr>
        <w:t xml:space="preserve">? </w:t>
      </w:r>
      <w:r w:rsidR="00DE4276" w:rsidRPr="00332950">
        <w:rPr>
          <w:rFonts w:ascii="Georgia" w:hAnsi="Georgia" w:cs="Arial"/>
          <w:color w:val="000000"/>
          <w:sz w:val="23"/>
          <w:szCs w:val="23"/>
        </w:rPr>
        <w:t>(Bilag 12</w:t>
      </w:r>
      <w:r w:rsidR="00D732B8">
        <w:rPr>
          <w:rFonts w:ascii="Georgia" w:hAnsi="Georgia" w:cs="Arial"/>
          <w:color w:val="000000"/>
          <w:sz w:val="23"/>
          <w:szCs w:val="23"/>
        </w:rPr>
        <w:t xml:space="preserve"> – 00:00-00:16</w:t>
      </w:r>
      <w:r w:rsidR="00DE4276" w:rsidRPr="00332950">
        <w:rPr>
          <w:rFonts w:ascii="Georgia" w:hAnsi="Georgia" w:cs="Arial"/>
          <w:color w:val="000000"/>
          <w:sz w:val="23"/>
          <w:szCs w:val="23"/>
        </w:rPr>
        <w:t>)</w:t>
      </w:r>
    </w:p>
    <w:p w14:paraId="4715C61F" w14:textId="77777777" w:rsidR="00352C12" w:rsidRPr="00001820" w:rsidRDefault="00352C12" w:rsidP="00DB2CD6">
      <w:pPr>
        <w:spacing w:line="360" w:lineRule="auto"/>
        <w:jc w:val="both"/>
        <w:rPr>
          <w:rFonts w:ascii="Georgia" w:eastAsia="Times New Roman" w:hAnsi="Georgia" w:cs="Times New Roman"/>
          <w:sz w:val="20"/>
          <w:szCs w:val="20"/>
        </w:rPr>
      </w:pPr>
    </w:p>
    <w:p w14:paraId="295E6B61" w14:textId="77777777" w:rsidR="00352C12" w:rsidRPr="00001820" w:rsidRDefault="00352C1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Der var ingen bemærkninger ved interviewerens spørgsmål. </w:t>
      </w:r>
    </w:p>
    <w:p w14:paraId="264A3318" w14:textId="77777777" w:rsidR="00352C12" w:rsidRPr="00001820" w:rsidRDefault="00352C12" w:rsidP="00DB2CD6">
      <w:pPr>
        <w:spacing w:line="360" w:lineRule="auto"/>
        <w:jc w:val="both"/>
        <w:rPr>
          <w:rFonts w:ascii="Georgia" w:eastAsia="Times New Roman" w:hAnsi="Georgia" w:cs="Times New Roman"/>
          <w:sz w:val="20"/>
          <w:szCs w:val="20"/>
        </w:rPr>
      </w:pPr>
    </w:p>
    <w:p w14:paraId="0796E4CE" w14:textId="77777777" w:rsidR="00352C12" w:rsidRPr="00001820" w:rsidRDefault="00352C12" w:rsidP="00332950">
      <w:pPr>
        <w:spacing w:line="360" w:lineRule="auto"/>
        <w:ind w:left="720"/>
        <w:jc w:val="both"/>
        <w:rPr>
          <w:rFonts w:ascii="Georgia" w:hAnsi="Georgia" w:cs="Times New Roman"/>
          <w:sz w:val="20"/>
          <w:szCs w:val="20"/>
        </w:rPr>
      </w:pPr>
      <w:r w:rsidRPr="00001820">
        <w:rPr>
          <w:rFonts w:ascii="Georgia" w:hAnsi="Georgia" w:cs="Arial"/>
          <w:b/>
          <w:bCs/>
          <w:color w:val="000000"/>
          <w:sz w:val="23"/>
          <w:szCs w:val="23"/>
        </w:rPr>
        <w:t>Jane Jegind (JJ)</w:t>
      </w:r>
      <w:r w:rsidRPr="00001820">
        <w:rPr>
          <w:rFonts w:ascii="Georgia" w:hAnsi="Georgia" w:cs="Arial"/>
          <w:color w:val="000000"/>
          <w:sz w:val="23"/>
          <w:szCs w:val="23"/>
        </w:rPr>
        <w:t xml:space="preserve">: </w:t>
      </w:r>
      <w:r w:rsidRPr="00332950">
        <w:rPr>
          <w:rFonts w:ascii="Georgia" w:hAnsi="Georgia" w:cs="Arial"/>
          <w:iCs/>
          <w:color w:val="000000"/>
          <w:sz w:val="23"/>
          <w:szCs w:val="23"/>
        </w:rPr>
        <w:t>Jeg vil starte med at sige, at Lars Løkke Rasmussen tager det her op, fordi vi kan jo se</w:t>
      </w:r>
      <w:r w:rsidR="00332950" w:rsidRPr="00332950">
        <w:rPr>
          <w:rFonts w:ascii="Georgia" w:hAnsi="Georgia" w:cs="Arial"/>
          <w:iCs/>
          <w:color w:val="000000"/>
          <w:sz w:val="23"/>
          <w:szCs w:val="23"/>
        </w:rPr>
        <w:t>,</w:t>
      </w:r>
      <w:r w:rsidRPr="00332950">
        <w:rPr>
          <w:rFonts w:ascii="Georgia" w:hAnsi="Georgia" w:cs="Arial"/>
          <w:iCs/>
          <w:color w:val="000000"/>
          <w:sz w:val="23"/>
          <w:szCs w:val="23"/>
        </w:rPr>
        <w:t xml:space="preserve"> at vores gartnerier de er tvunget fuldstændig i knæ. De har fået de værste regnskaber i 28 år. Der er røde tal over det hele. Der bliver talt om arbejdspladser. Der er altså også rigtig mange arbejdspladser i vores gartnerier. På Fyn er det alene et tal</w:t>
      </w:r>
      <w:r w:rsidR="00332950" w:rsidRPr="00332950">
        <w:rPr>
          <w:rFonts w:ascii="Georgia" w:hAnsi="Georgia" w:cs="Arial"/>
          <w:iCs/>
          <w:color w:val="000000"/>
          <w:sz w:val="23"/>
          <w:szCs w:val="23"/>
        </w:rPr>
        <w:t>,</w:t>
      </w:r>
      <w:r w:rsidRPr="00332950">
        <w:rPr>
          <w:rFonts w:ascii="Georgia" w:hAnsi="Georgia" w:cs="Arial"/>
          <w:iCs/>
          <w:color w:val="000000"/>
          <w:sz w:val="23"/>
          <w:szCs w:val="23"/>
        </w:rPr>
        <w:t xml:space="preserve"> der svarer til hele to Lindø-værfter. Og vi er nødt til at gøre noget ved den PSO-afgift. Så al respekt for at fremtidige skabte arbejdspladser, det skal vi også have, men det nytter jo ikke noget, hvis det er sådan</w:t>
      </w:r>
      <w:r w:rsidR="00332950" w:rsidRPr="00332950">
        <w:rPr>
          <w:rFonts w:ascii="Georgia" w:hAnsi="Georgia" w:cs="Arial"/>
          <w:iCs/>
          <w:color w:val="000000"/>
          <w:sz w:val="23"/>
          <w:szCs w:val="23"/>
        </w:rPr>
        <w:t>,</w:t>
      </w:r>
      <w:r w:rsidRPr="00332950">
        <w:rPr>
          <w:rFonts w:ascii="Georgia" w:hAnsi="Georgia" w:cs="Arial"/>
          <w:iCs/>
          <w:color w:val="000000"/>
          <w:sz w:val="23"/>
          <w:szCs w:val="23"/>
        </w:rPr>
        <w:t xml:space="preserve"> at vi får smidt en masse andre ud ved siden af.</w:t>
      </w:r>
      <w:r w:rsidRPr="00001820">
        <w:rPr>
          <w:rFonts w:ascii="Georgia" w:hAnsi="Georgia" w:cs="Arial"/>
          <w:color w:val="000000"/>
          <w:sz w:val="23"/>
          <w:szCs w:val="23"/>
        </w:rPr>
        <w:t xml:space="preserve"> (Bilag 12</w:t>
      </w:r>
      <w:r w:rsidR="00D732B8">
        <w:rPr>
          <w:rFonts w:ascii="Georgia" w:hAnsi="Georgia" w:cs="Arial"/>
          <w:color w:val="000000"/>
          <w:sz w:val="23"/>
          <w:szCs w:val="23"/>
        </w:rPr>
        <w:t xml:space="preserve"> – 00:16-00:52</w:t>
      </w:r>
      <w:r w:rsidRPr="00001820">
        <w:rPr>
          <w:rFonts w:ascii="Georgia" w:hAnsi="Georgia" w:cs="Arial"/>
          <w:color w:val="000000"/>
          <w:sz w:val="23"/>
          <w:szCs w:val="23"/>
        </w:rPr>
        <w:t>)</w:t>
      </w:r>
    </w:p>
    <w:p w14:paraId="42D47872" w14:textId="77777777" w:rsidR="00352C12" w:rsidRPr="00001820" w:rsidRDefault="00352C12" w:rsidP="00DB2CD6">
      <w:pPr>
        <w:spacing w:line="360" w:lineRule="auto"/>
        <w:jc w:val="both"/>
        <w:rPr>
          <w:rFonts w:ascii="Georgia" w:eastAsia="Times New Roman" w:hAnsi="Georgia" w:cs="Times New Roman"/>
          <w:sz w:val="20"/>
          <w:szCs w:val="20"/>
        </w:rPr>
      </w:pPr>
    </w:p>
    <w:p w14:paraId="6C1D7D6F" w14:textId="77777777" w:rsidR="00352C12" w:rsidRPr="00001820" w:rsidRDefault="00352C1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Jegind gjorde brug af det negative dialogelement</w:t>
      </w:r>
      <w:r w:rsidRPr="00001820">
        <w:rPr>
          <w:rFonts w:ascii="Georgia" w:hAnsi="Georgia" w:cs="Arial"/>
          <w:i/>
          <w:iCs/>
          <w:color w:val="000000"/>
          <w:sz w:val="23"/>
          <w:szCs w:val="23"/>
        </w:rPr>
        <w:t xml:space="preserve"> </w:t>
      </w:r>
      <w:r w:rsidRPr="00332950">
        <w:rPr>
          <w:rFonts w:ascii="Georgia" w:hAnsi="Georgia" w:cs="Arial"/>
          <w:iCs/>
          <w:color w:val="000000"/>
          <w:sz w:val="23"/>
          <w:szCs w:val="23"/>
        </w:rPr>
        <w:t>talfnidder</w:t>
      </w:r>
      <w:r w:rsidRPr="00001820">
        <w:rPr>
          <w:rFonts w:ascii="Georgia" w:hAnsi="Georgia" w:cs="Arial"/>
          <w:color w:val="000000"/>
          <w:sz w:val="23"/>
          <w:szCs w:val="23"/>
        </w:rPr>
        <w:t>. “</w:t>
      </w:r>
      <w:r w:rsidRPr="00001820">
        <w:rPr>
          <w:rFonts w:ascii="Georgia" w:hAnsi="Georgia" w:cs="Arial"/>
          <w:i/>
          <w:iCs/>
          <w:color w:val="000000"/>
          <w:sz w:val="23"/>
          <w:szCs w:val="23"/>
        </w:rPr>
        <w:t>Der er altså også rigtig mange arbejdspladser i vores gartnerier. På Fyn er det alene et tal</w:t>
      </w:r>
      <w:r w:rsidR="00332950">
        <w:rPr>
          <w:rFonts w:ascii="Georgia" w:hAnsi="Georgia" w:cs="Arial"/>
          <w:i/>
          <w:iCs/>
          <w:color w:val="000000"/>
          <w:sz w:val="23"/>
          <w:szCs w:val="23"/>
        </w:rPr>
        <w:t>,</w:t>
      </w:r>
      <w:r w:rsidRPr="00001820">
        <w:rPr>
          <w:rFonts w:ascii="Georgia" w:hAnsi="Georgia" w:cs="Arial"/>
          <w:i/>
          <w:iCs/>
          <w:color w:val="000000"/>
          <w:sz w:val="23"/>
          <w:szCs w:val="23"/>
        </w:rPr>
        <w:t xml:space="preserve"> der svarer til hele to Lindø-værfter.</w:t>
      </w:r>
      <w:r w:rsidRPr="00001820">
        <w:rPr>
          <w:rFonts w:ascii="Georgia" w:hAnsi="Georgia" w:cs="Arial"/>
          <w:color w:val="000000"/>
          <w:sz w:val="23"/>
          <w:szCs w:val="23"/>
        </w:rPr>
        <w:t>” Det var ikke tydeligt for modtageren, hvor mange arbejdspladser der var tale om ved de nævnte gartnerier, ligesom det ikke var tydeliggjort for modtageren, hvor mange arbejdspladser Lindø-værftet bes</w:t>
      </w:r>
      <w:r w:rsidR="00785CA7">
        <w:rPr>
          <w:rFonts w:ascii="Georgia" w:hAnsi="Georgia" w:cs="Arial"/>
          <w:color w:val="000000"/>
          <w:sz w:val="23"/>
          <w:szCs w:val="23"/>
        </w:rPr>
        <w:t>tod af. Jegind forsøgte at skabe</w:t>
      </w:r>
      <w:r w:rsidRPr="00001820">
        <w:rPr>
          <w:rFonts w:ascii="Georgia" w:hAnsi="Georgia" w:cs="Arial"/>
          <w:color w:val="000000"/>
          <w:sz w:val="23"/>
          <w:szCs w:val="23"/>
        </w:rPr>
        <w:t xml:space="preserve"> et billede af, at to</w:t>
      </w:r>
      <w:r w:rsidR="00200F89">
        <w:rPr>
          <w:rFonts w:ascii="Georgia" w:hAnsi="Georgia" w:cs="Arial"/>
          <w:color w:val="000000"/>
          <w:sz w:val="23"/>
          <w:szCs w:val="23"/>
        </w:rPr>
        <w:t xml:space="preserve"> Lindø-værfter betød et højt antal</w:t>
      </w:r>
      <w:r w:rsidRPr="00001820">
        <w:rPr>
          <w:rFonts w:ascii="Georgia" w:hAnsi="Georgia" w:cs="Arial"/>
          <w:color w:val="000000"/>
          <w:sz w:val="23"/>
          <w:szCs w:val="23"/>
        </w:rPr>
        <w:t xml:space="preserve"> arbejdspladser. Det var uvist, hvor mange arbejdspladser der var tale om. </w:t>
      </w:r>
    </w:p>
    <w:p w14:paraId="42620B3A" w14:textId="77777777" w:rsidR="00352C12" w:rsidRPr="00001820" w:rsidRDefault="00352C12" w:rsidP="00DB2CD6">
      <w:pPr>
        <w:spacing w:line="360" w:lineRule="auto"/>
        <w:jc w:val="both"/>
        <w:rPr>
          <w:rFonts w:ascii="Georgia" w:eastAsia="Times New Roman" w:hAnsi="Georgia" w:cs="Times New Roman"/>
          <w:sz w:val="20"/>
          <w:szCs w:val="20"/>
        </w:rPr>
      </w:pPr>
    </w:p>
    <w:p w14:paraId="46558C4F" w14:textId="77777777" w:rsidR="00352C12" w:rsidRPr="00001820" w:rsidRDefault="00352C1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Det blev ligeledes bemærket, hvordan Jegind affejede og fordrejede journalistens spørgsmål. Pedersen spu</w:t>
      </w:r>
      <w:r w:rsidR="00200F89">
        <w:rPr>
          <w:rFonts w:ascii="Georgia" w:hAnsi="Georgia" w:cs="Arial"/>
          <w:color w:val="000000"/>
          <w:sz w:val="23"/>
          <w:szCs w:val="23"/>
        </w:rPr>
        <w:t>rgte ind til, hvad Jeginds holdning var til</w:t>
      </w:r>
      <w:r w:rsidRPr="00001820">
        <w:rPr>
          <w:rFonts w:ascii="Georgia" w:hAnsi="Georgia" w:cs="Arial"/>
          <w:color w:val="000000"/>
          <w:sz w:val="23"/>
          <w:szCs w:val="23"/>
        </w:rPr>
        <w:t xml:space="preserve"> de 11 borgmestres brev til klimaministeren. Dette </w:t>
      </w:r>
      <w:r w:rsidR="00200F89">
        <w:rPr>
          <w:rFonts w:ascii="Georgia" w:hAnsi="Georgia" w:cs="Arial"/>
          <w:color w:val="000000"/>
          <w:sz w:val="23"/>
          <w:szCs w:val="23"/>
        </w:rPr>
        <w:t>spørgsmål besvarede Jegind ikke</w:t>
      </w:r>
      <w:r w:rsidRPr="00001820">
        <w:rPr>
          <w:rFonts w:ascii="Georgia" w:hAnsi="Georgia" w:cs="Arial"/>
          <w:color w:val="000000"/>
          <w:sz w:val="23"/>
          <w:szCs w:val="23"/>
        </w:rPr>
        <w:t>. I stedet nævnte hun den nuværende situation i Odense Kommune og indskød, at hun bakkede partiformanden op omkring ændringen af energiaftalen. Først fordrejede Jegind Pedersens spørgsmål for efterfølgende at affeje</w:t>
      </w:r>
      <w:r w:rsidR="00BC7BDF">
        <w:rPr>
          <w:rFonts w:ascii="Georgia" w:hAnsi="Georgia" w:cs="Arial"/>
          <w:color w:val="000000"/>
          <w:sz w:val="23"/>
          <w:szCs w:val="23"/>
        </w:rPr>
        <w:t xml:space="preserve"> det</w:t>
      </w:r>
      <w:r w:rsidRPr="00001820">
        <w:rPr>
          <w:rFonts w:ascii="Georgia" w:hAnsi="Georgia" w:cs="Arial"/>
          <w:color w:val="000000"/>
          <w:sz w:val="23"/>
          <w:szCs w:val="23"/>
        </w:rPr>
        <w:t xml:space="preserve">. </w:t>
      </w:r>
    </w:p>
    <w:p w14:paraId="5AF47D2D" w14:textId="77777777" w:rsidR="00352C12" w:rsidRPr="00001820" w:rsidRDefault="00352C12" w:rsidP="00DB2CD6">
      <w:pPr>
        <w:spacing w:line="360" w:lineRule="auto"/>
        <w:jc w:val="both"/>
        <w:rPr>
          <w:rFonts w:ascii="Georgia" w:eastAsia="Times New Roman" w:hAnsi="Georgia" w:cs="Times New Roman"/>
          <w:sz w:val="20"/>
          <w:szCs w:val="20"/>
        </w:rPr>
      </w:pPr>
    </w:p>
    <w:p w14:paraId="70731650" w14:textId="77777777" w:rsidR="00352C12" w:rsidRPr="006B1EA9" w:rsidRDefault="00352C12" w:rsidP="006B1EA9">
      <w:pPr>
        <w:spacing w:line="360" w:lineRule="auto"/>
        <w:ind w:left="720"/>
        <w:jc w:val="both"/>
        <w:rPr>
          <w:rFonts w:ascii="Georgia" w:hAnsi="Georgia" w:cs="Times New Roman"/>
          <w:sz w:val="20"/>
          <w:szCs w:val="20"/>
        </w:rPr>
      </w:pPr>
      <w:r w:rsidRPr="00001820">
        <w:rPr>
          <w:rFonts w:ascii="Georgia" w:hAnsi="Georgia" w:cs="Arial"/>
          <w:b/>
          <w:bCs/>
          <w:color w:val="000000"/>
          <w:sz w:val="23"/>
          <w:szCs w:val="23"/>
        </w:rPr>
        <w:t xml:space="preserve">JP: </w:t>
      </w:r>
      <w:r w:rsidRPr="006B1EA9">
        <w:rPr>
          <w:rFonts w:ascii="Georgia" w:hAnsi="Georgia" w:cs="Arial"/>
          <w:iCs/>
          <w:color w:val="000000"/>
          <w:sz w:val="23"/>
          <w:szCs w:val="23"/>
        </w:rPr>
        <w:t>Er du blevet bedt om at gå ud og bakke ledelsen op</w:t>
      </w:r>
      <w:r w:rsidRPr="006B1EA9">
        <w:rPr>
          <w:rFonts w:ascii="Georgia" w:hAnsi="Georgia" w:cs="Arial"/>
          <w:color w:val="000000"/>
          <w:sz w:val="23"/>
          <w:szCs w:val="23"/>
        </w:rPr>
        <w:t>?</w:t>
      </w:r>
    </w:p>
    <w:p w14:paraId="0A2BFBA5" w14:textId="77777777" w:rsidR="00352C12" w:rsidRPr="00001820" w:rsidRDefault="00352C12" w:rsidP="00DB2CD6">
      <w:pPr>
        <w:spacing w:line="360" w:lineRule="auto"/>
        <w:jc w:val="both"/>
        <w:rPr>
          <w:rFonts w:ascii="Georgia" w:eastAsia="Times New Roman" w:hAnsi="Georgia" w:cs="Times New Roman"/>
          <w:sz w:val="20"/>
          <w:szCs w:val="20"/>
        </w:rPr>
      </w:pPr>
    </w:p>
    <w:p w14:paraId="546190BA" w14:textId="77777777" w:rsidR="00352C12" w:rsidRDefault="00352C12" w:rsidP="00BC7BDF">
      <w:pPr>
        <w:spacing w:line="360" w:lineRule="auto"/>
        <w:ind w:left="720"/>
        <w:jc w:val="both"/>
        <w:rPr>
          <w:rFonts w:ascii="Georgia" w:hAnsi="Georgia" w:cs="Arial"/>
          <w:color w:val="000000"/>
          <w:sz w:val="23"/>
          <w:szCs w:val="23"/>
        </w:rPr>
      </w:pPr>
      <w:r w:rsidRPr="00BC7BDF">
        <w:rPr>
          <w:rFonts w:ascii="Georgia" w:hAnsi="Georgia" w:cs="Arial"/>
          <w:b/>
          <w:bCs/>
          <w:color w:val="000000"/>
          <w:sz w:val="23"/>
          <w:szCs w:val="23"/>
        </w:rPr>
        <w:t xml:space="preserve">JJ: </w:t>
      </w:r>
      <w:r w:rsidRPr="00BC7BDF">
        <w:rPr>
          <w:rFonts w:ascii="Georgia" w:hAnsi="Georgia" w:cs="Arial"/>
          <w:iCs/>
          <w:color w:val="000000"/>
          <w:sz w:val="23"/>
          <w:szCs w:val="23"/>
        </w:rPr>
        <w:t xml:space="preserve">Jeg har haft den her overbevisning rigtig rigtig længe, og har bidraget til at kæmpe for at vi netop var nødt til at have fokus på PSO-afgiften. Vi kan bare kigge på vores gartnerier. De er begyndt at flytte ud af landet, ja til Sverige. Det kan </w:t>
      </w:r>
      <w:r w:rsidRPr="00BC7BDF">
        <w:rPr>
          <w:rFonts w:ascii="Georgia" w:hAnsi="Georgia" w:cs="Arial"/>
          <w:iCs/>
          <w:color w:val="000000"/>
          <w:sz w:val="23"/>
          <w:szCs w:val="23"/>
        </w:rPr>
        <w:lastRenderedPageBreak/>
        <w:t>simpelthen ikke passe, at en levedygtig branche skal tvinges i knæ og lukke, fordi vi indfører en fuldstændig urimelig afgift.</w:t>
      </w:r>
      <w:r w:rsidR="00DE4276" w:rsidRPr="00001820">
        <w:rPr>
          <w:rFonts w:ascii="Georgia" w:hAnsi="Georgia" w:cs="Arial"/>
          <w:color w:val="000000"/>
          <w:sz w:val="23"/>
          <w:szCs w:val="23"/>
        </w:rPr>
        <w:t xml:space="preserve"> (Bilag 12</w:t>
      </w:r>
      <w:r w:rsidR="00D732B8">
        <w:rPr>
          <w:rFonts w:ascii="Georgia" w:hAnsi="Georgia" w:cs="Arial"/>
          <w:color w:val="000000"/>
          <w:sz w:val="23"/>
          <w:szCs w:val="23"/>
        </w:rPr>
        <w:t xml:space="preserve"> 00:52-01:16</w:t>
      </w:r>
      <w:r w:rsidR="00DE4276" w:rsidRPr="00001820">
        <w:rPr>
          <w:rFonts w:ascii="Georgia" w:hAnsi="Georgia" w:cs="Arial"/>
          <w:color w:val="000000"/>
          <w:sz w:val="23"/>
          <w:szCs w:val="23"/>
        </w:rPr>
        <w:t>)</w:t>
      </w:r>
    </w:p>
    <w:p w14:paraId="3DFA1AB8" w14:textId="77777777" w:rsidR="006B1EA9" w:rsidRPr="00001820" w:rsidRDefault="006B1EA9" w:rsidP="00BC7BDF">
      <w:pPr>
        <w:spacing w:line="360" w:lineRule="auto"/>
        <w:ind w:left="720"/>
        <w:jc w:val="both"/>
        <w:rPr>
          <w:rFonts w:ascii="Georgia" w:hAnsi="Georgia" w:cs="Times New Roman"/>
          <w:sz w:val="20"/>
          <w:szCs w:val="20"/>
        </w:rPr>
      </w:pPr>
    </w:p>
    <w:p w14:paraId="3EDFD4F1" w14:textId="77777777" w:rsidR="00054FD2" w:rsidRPr="006B1EA9" w:rsidRDefault="006B1EA9" w:rsidP="00DB2CD6">
      <w:pPr>
        <w:spacing w:line="360" w:lineRule="auto"/>
        <w:jc w:val="both"/>
        <w:rPr>
          <w:rFonts w:ascii="Georgia" w:eastAsia="Times New Roman" w:hAnsi="Georgia" w:cs="Times New Roman"/>
          <w:sz w:val="20"/>
          <w:szCs w:val="20"/>
        </w:rPr>
      </w:pPr>
      <w:r w:rsidRPr="00001820">
        <w:rPr>
          <w:rFonts w:ascii="Georgia" w:hAnsi="Georgia" w:cs="Arial"/>
          <w:color w:val="000000"/>
          <w:sz w:val="23"/>
          <w:szCs w:val="23"/>
        </w:rPr>
        <w:t>Journalistens spørgsmål blev noteret som et lukket s</w:t>
      </w:r>
      <w:r>
        <w:rPr>
          <w:rFonts w:ascii="Georgia" w:hAnsi="Georgia" w:cs="Arial"/>
          <w:color w:val="000000"/>
          <w:sz w:val="23"/>
          <w:szCs w:val="23"/>
        </w:rPr>
        <w:t>pørgsmål, der som regel opfordrer</w:t>
      </w:r>
      <w:r w:rsidRPr="00001820">
        <w:rPr>
          <w:rFonts w:ascii="Georgia" w:hAnsi="Georgia" w:cs="Arial"/>
          <w:color w:val="000000"/>
          <w:sz w:val="23"/>
          <w:szCs w:val="23"/>
        </w:rPr>
        <w:t xml:space="preserve"> til ja </w:t>
      </w:r>
      <w:r>
        <w:rPr>
          <w:rFonts w:ascii="Georgia" w:hAnsi="Georgia" w:cs="Arial"/>
          <w:color w:val="000000"/>
          <w:sz w:val="23"/>
          <w:szCs w:val="23"/>
        </w:rPr>
        <w:t xml:space="preserve">eller </w:t>
      </w:r>
      <w:r w:rsidRPr="00001820">
        <w:rPr>
          <w:rFonts w:ascii="Georgia" w:hAnsi="Georgia" w:cs="Arial"/>
          <w:color w:val="000000"/>
          <w:sz w:val="23"/>
          <w:szCs w:val="23"/>
        </w:rPr>
        <w:t>nej-svar</w:t>
      </w:r>
      <w:r>
        <w:rPr>
          <w:rFonts w:ascii="Georgia" w:hAnsi="Georgia" w:cs="Arial"/>
          <w:color w:val="000000"/>
          <w:sz w:val="23"/>
          <w:szCs w:val="23"/>
        </w:rPr>
        <w:t xml:space="preserve">, hvilket </w:t>
      </w:r>
      <w:r w:rsidR="00352C12" w:rsidRPr="00001820">
        <w:rPr>
          <w:rFonts w:ascii="Georgia" w:eastAsia="Times New Roman" w:hAnsi="Georgia" w:cs="Arial"/>
          <w:color w:val="000000"/>
          <w:sz w:val="23"/>
          <w:szCs w:val="23"/>
        </w:rPr>
        <w:t xml:space="preserve">Jegind svarede ikke direkte </w:t>
      </w:r>
      <w:r>
        <w:rPr>
          <w:rFonts w:ascii="Georgia" w:eastAsia="Times New Roman" w:hAnsi="Georgia" w:cs="Arial"/>
          <w:color w:val="000000"/>
          <w:sz w:val="23"/>
          <w:szCs w:val="23"/>
        </w:rPr>
        <w:t>på</w:t>
      </w:r>
      <w:r w:rsidR="00352C12" w:rsidRPr="00001820">
        <w:rPr>
          <w:rFonts w:ascii="Georgia" w:eastAsia="Times New Roman" w:hAnsi="Georgia" w:cs="Arial"/>
          <w:color w:val="000000"/>
          <w:sz w:val="23"/>
          <w:szCs w:val="23"/>
        </w:rPr>
        <w:t>. I stedet affejede hun spørgsmålet</w:t>
      </w:r>
      <w:r w:rsidR="002F2EE9">
        <w:rPr>
          <w:rFonts w:ascii="Georgia" w:eastAsia="Times New Roman" w:hAnsi="Georgia" w:cs="Arial"/>
          <w:color w:val="000000"/>
          <w:sz w:val="23"/>
          <w:szCs w:val="23"/>
        </w:rPr>
        <w:t xml:space="preserve"> </w:t>
      </w:r>
      <w:r w:rsidR="00352C12" w:rsidRPr="00001820">
        <w:rPr>
          <w:rFonts w:ascii="Georgia" w:eastAsia="Times New Roman" w:hAnsi="Georgia" w:cs="Arial"/>
          <w:color w:val="000000"/>
          <w:sz w:val="23"/>
          <w:szCs w:val="23"/>
        </w:rPr>
        <w:t>ved at gentage, at gartne</w:t>
      </w:r>
      <w:r w:rsidR="002F2EE9">
        <w:rPr>
          <w:rFonts w:ascii="Georgia" w:eastAsia="Times New Roman" w:hAnsi="Georgia" w:cs="Arial"/>
          <w:color w:val="000000"/>
          <w:sz w:val="23"/>
          <w:szCs w:val="23"/>
        </w:rPr>
        <w:t>ribranchen havde haft det svært</w:t>
      </w:r>
      <w:r w:rsidR="00352C12" w:rsidRPr="00001820">
        <w:rPr>
          <w:rFonts w:ascii="Georgia" w:eastAsia="Times New Roman" w:hAnsi="Georgia" w:cs="Arial"/>
          <w:color w:val="000000"/>
          <w:sz w:val="23"/>
          <w:szCs w:val="23"/>
        </w:rPr>
        <w:t xml:space="preserve"> særligt på grund af den omtalte PSO-afgift. Dette medførte ikke noget reelt svar på journalistens spørgsmål, men blot en uddybelse af Jeginds pointe fra forrige</w:t>
      </w:r>
      <w:r w:rsidR="002F2EE9">
        <w:rPr>
          <w:rFonts w:ascii="Georgia" w:eastAsia="Times New Roman" w:hAnsi="Georgia" w:cs="Arial"/>
          <w:color w:val="000000"/>
          <w:sz w:val="23"/>
          <w:szCs w:val="23"/>
        </w:rPr>
        <w:t xml:space="preserve"> svar</w:t>
      </w:r>
      <w:r w:rsidR="00352C12" w:rsidRPr="00001820">
        <w:rPr>
          <w:rFonts w:ascii="Georgia" w:eastAsia="Times New Roman" w:hAnsi="Georgia" w:cs="Arial"/>
          <w:color w:val="000000"/>
          <w:sz w:val="23"/>
          <w:szCs w:val="23"/>
        </w:rPr>
        <w:t xml:space="preserve">. </w:t>
      </w:r>
    </w:p>
    <w:p w14:paraId="2BF9020F" w14:textId="77777777" w:rsidR="006B1EA9" w:rsidRPr="00001820" w:rsidRDefault="006B1EA9" w:rsidP="00DB2CD6">
      <w:pPr>
        <w:spacing w:line="360" w:lineRule="auto"/>
        <w:jc w:val="both"/>
        <w:rPr>
          <w:rFonts w:ascii="Georgia" w:eastAsia="Times New Roman" w:hAnsi="Georgia" w:cs="Times New Roman"/>
          <w:sz w:val="20"/>
          <w:szCs w:val="20"/>
        </w:rPr>
      </w:pPr>
    </w:p>
    <w:p w14:paraId="0AD0D17E" w14:textId="77777777" w:rsidR="00054FD2" w:rsidRPr="00001820" w:rsidRDefault="00054FD2" w:rsidP="006B1EA9">
      <w:pPr>
        <w:pStyle w:val="Heading3"/>
        <w:spacing w:line="360" w:lineRule="auto"/>
        <w:jc w:val="both"/>
        <w:rPr>
          <w:rFonts w:ascii="Georgia" w:hAnsi="Georgia" w:cs="Times New Roman"/>
          <w:color w:val="auto"/>
          <w:sz w:val="20"/>
          <w:szCs w:val="20"/>
        </w:rPr>
      </w:pPr>
      <w:bookmarkStart w:id="77" w:name="_Toc263274086"/>
      <w:r w:rsidRPr="00001820">
        <w:rPr>
          <w:rFonts w:ascii="Georgia" w:hAnsi="Georgia"/>
          <w:color w:val="auto"/>
        </w:rPr>
        <w:t>5.4.1. Indhøstede erfaringer ved kommunikationsinteraktion 2</w:t>
      </w:r>
      <w:bookmarkEnd w:id="77"/>
    </w:p>
    <w:p w14:paraId="080192AA" w14:textId="77777777" w:rsidR="00054FD2" w:rsidRPr="00001820" w:rsidRDefault="00054FD2" w:rsidP="006B1EA9">
      <w:pPr>
        <w:spacing w:line="360" w:lineRule="auto"/>
        <w:jc w:val="both"/>
        <w:rPr>
          <w:rFonts w:ascii="Georgia" w:hAnsi="Georgia" w:cs="Times New Roman"/>
          <w:sz w:val="20"/>
          <w:szCs w:val="20"/>
        </w:rPr>
      </w:pPr>
      <w:r w:rsidRPr="00001820">
        <w:rPr>
          <w:rFonts w:ascii="Georgia" w:hAnsi="Georgia" w:cs="Arial"/>
          <w:color w:val="000000"/>
          <w:sz w:val="23"/>
          <w:szCs w:val="23"/>
        </w:rPr>
        <w:t>I denne interaktion blev det noteret</w:t>
      </w:r>
      <w:r w:rsidR="00BB1965">
        <w:rPr>
          <w:rFonts w:ascii="Georgia" w:hAnsi="Georgia" w:cs="Arial"/>
          <w:color w:val="000000"/>
          <w:sz w:val="23"/>
          <w:szCs w:val="23"/>
        </w:rPr>
        <w:t xml:space="preserve"> (Bilag 25)</w:t>
      </w:r>
      <w:r w:rsidRPr="00001820">
        <w:rPr>
          <w:rFonts w:ascii="Georgia" w:hAnsi="Georgia" w:cs="Arial"/>
          <w:color w:val="000000"/>
          <w:sz w:val="23"/>
          <w:szCs w:val="23"/>
        </w:rPr>
        <w:t xml:space="preserve">, at udkastet til analyseværktøjet på enkelte områder var utilstrækkeligt. Det fremstod ikke tydeligt for afkoderne, hvordan indikationer af nedsat dialogkvalitet i selvforsvarsargumentationen differentierede. Adskillelsen mellem de </w:t>
      </w:r>
      <w:r w:rsidR="001E3344" w:rsidRPr="00001820">
        <w:rPr>
          <w:rFonts w:ascii="Georgia" w:hAnsi="Georgia" w:cs="Arial"/>
          <w:color w:val="000000"/>
          <w:sz w:val="23"/>
          <w:szCs w:val="23"/>
        </w:rPr>
        <w:t xml:space="preserve">negative dialogelementer </w:t>
      </w:r>
      <w:r w:rsidR="001E3344" w:rsidRPr="00637427">
        <w:rPr>
          <w:rFonts w:ascii="Georgia" w:hAnsi="Georgia" w:cs="Arial"/>
          <w:iCs/>
          <w:color w:val="000000"/>
          <w:sz w:val="23"/>
          <w:szCs w:val="23"/>
        </w:rPr>
        <w:t>fortie</w:t>
      </w:r>
      <w:r w:rsidR="001E3344" w:rsidRPr="00637427">
        <w:rPr>
          <w:rFonts w:ascii="Georgia" w:hAnsi="Georgia" w:cs="Arial"/>
          <w:color w:val="000000"/>
          <w:sz w:val="23"/>
          <w:szCs w:val="23"/>
        </w:rPr>
        <w:t xml:space="preserve">, </w:t>
      </w:r>
      <w:r w:rsidR="001E3344" w:rsidRPr="00637427">
        <w:rPr>
          <w:rFonts w:ascii="Georgia" w:hAnsi="Georgia" w:cs="Arial"/>
          <w:iCs/>
          <w:color w:val="000000"/>
          <w:sz w:val="23"/>
          <w:szCs w:val="23"/>
        </w:rPr>
        <w:t>fordreje</w:t>
      </w:r>
      <w:r w:rsidR="001E3344" w:rsidRPr="00637427">
        <w:rPr>
          <w:rFonts w:ascii="Georgia" w:hAnsi="Georgia" w:cs="Arial"/>
          <w:color w:val="000000"/>
          <w:sz w:val="23"/>
          <w:szCs w:val="23"/>
        </w:rPr>
        <w:t xml:space="preserve"> og </w:t>
      </w:r>
      <w:r w:rsidR="001E3344" w:rsidRPr="00637427">
        <w:rPr>
          <w:rFonts w:ascii="Georgia" w:hAnsi="Georgia" w:cs="Arial"/>
          <w:iCs/>
          <w:color w:val="000000"/>
          <w:sz w:val="23"/>
          <w:szCs w:val="23"/>
        </w:rPr>
        <w:t>affeje</w:t>
      </w:r>
      <w:r w:rsidR="001E3344" w:rsidRPr="00001820">
        <w:rPr>
          <w:rFonts w:ascii="Georgia" w:hAnsi="Georgia" w:cs="Arial"/>
          <w:color w:val="000000"/>
          <w:sz w:val="23"/>
          <w:szCs w:val="23"/>
        </w:rPr>
        <w:t xml:space="preserve"> var uklar og havde behov for yderligere</w:t>
      </w:r>
      <w:r w:rsidR="001E3344">
        <w:rPr>
          <w:rFonts w:ascii="Georgia" w:hAnsi="Georgia" w:cs="Arial"/>
          <w:color w:val="000000"/>
          <w:sz w:val="23"/>
          <w:szCs w:val="23"/>
        </w:rPr>
        <w:t xml:space="preserve"> </w:t>
      </w:r>
      <w:r w:rsidR="00637427">
        <w:rPr>
          <w:rFonts w:ascii="Georgia" w:hAnsi="Georgia" w:cs="Arial"/>
          <w:color w:val="000000"/>
          <w:sz w:val="23"/>
          <w:szCs w:val="23"/>
        </w:rPr>
        <w:t>beskrivelse</w:t>
      </w:r>
      <w:r w:rsidR="001E3344" w:rsidRPr="00001820">
        <w:rPr>
          <w:rFonts w:ascii="Georgia" w:hAnsi="Georgia" w:cs="Arial"/>
          <w:color w:val="000000"/>
          <w:sz w:val="23"/>
          <w:szCs w:val="23"/>
        </w:rPr>
        <w:t>.</w:t>
      </w:r>
    </w:p>
    <w:p w14:paraId="3F64269A" w14:textId="77777777" w:rsidR="00054FD2" w:rsidRPr="00001820" w:rsidRDefault="00054FD2" w:rsidP="00DB2CD6">
      <w:pPr>
        <w:spacing w:line="360" w:lineRule="auto"/>
        <w:jc w:val="both"/>
        <w:rPr>
          <w:rFonts w:ascii="Georgia" w:eastAsia="Times New Roman" w:hAnsi="Georgia" w:cs="Times New Roman"/>
          <w:sz w:val="20"/>
          <w:szCs w:val="20"/>
        </w:rPr>
      </w:pPr>
    </w:p>
    <w:p w14:paraId="0029A72F" w14:textId="77777777" w:rsidR="00054FD2" w:rsidRPr="00001820" w:rsidRDefault="00054FD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Det blev ligeledes bemærket, at analyseværktøjet havde relevans for at undersøge en politisk interaktion mellem politiker og journalist med henb</w:t>
      </w:r>
      <w:r w:rsidR="00BB1965">
        <w:rPr>
          <w:rFonts w:ascii="Georgia" w:hAnsi="Georgia" w:cs="Arial"/>
          <w:color w:val="000000"/>
          <w:sz w:val="23"/>
          <w:szCs w:val="23"/>
        </w:rPr>
        <w:t>lik på at påpege indikationer på</w:t>
      </w:r>
      <w:r w:rsidR="008231D9">
        <w:rPr>
          <w:rFonts w:ascii="Georgia" w:hAnsi="Georgia" w:cs="Arial"/>
          <w:color w:val="000000"/>
          <w:sz w:val="23"/>
          <w:szCs w:val="23"/>
        </w:rPr>
        <w:t xml:space="preserve"> nedsat dialogkvalitet. </w:t>
      </w:r>
      <w:r w:rsidRPr="00001820">
        <w:rPr>
          <w:rFonts w:ascii="Georgia" w:hAnsi="Georgia" w:cs="Arial"/>
          <w:color w:val="000000"/>
          <w:sz w:val="23"/>
          <w:szCs w:val="23"/>
        </w:rPr>
        <w:t>Ved kommunikationsinteraktion 2 blev afkoderne gentagne gange opmærksomme på, at politikeren gentog enkelte bemærkninger. Dette gjorde sig gældende ved Jane Jeginds bemærkninger omhandlede</w:t>
      </w:r>
      <w:r w:rsidR="008231D9">
        <w:rPr>
          <w:rFonts w:ascii="Georgia" w:hAnsi="Georgia" w:cs="Arial"/>
          <w:color w:val="000000"/>
          <w:sz w:val="23"/>
          <w:szCs w:val="23"/>
        </w:rPr>
        <w:t xml:space="preserve"> gartnerierne i Odense Kommune.</w:t>
      </w:r>
      <w:r w:rsidRPr="00001820">
        <w:rPr>
          <w:rFonts w:ascii="Georgia" w:hAnsi="Georgia" w:cs="Arial"/>
          <w:color w:val="000000"/>
          <w:sz w:val="23"/>
          <w:szCs w:val="23"/>
        </w:rPr>
        <w:t> På trods af at journalistens spørgsmål ikke refererede til dette, fik politikeren drejet sv</w:t>
      </w:r>
      <w:r w:rsidR="008231D9">
        <w:rPr>
          <w:rFonts w:ascii="Georgia" w:hAnsi="Georgia" w:cs="Arial"/>
          <w:color w:val="000000"/>
          <w:sz w:val="23"/>
          <w:szCs w:val="23"/>
        </w:rPr>
        <w:t>aret hen mod</w:t>
      </w:r>
      <w:r w:rsidRPr="00001820">
        <w:rPr>
          <w:rFonts w:ascii="Georgia" w:hAnsi="Georgia" w:cs="Arial"/>
          <w:color w:val="000000"/>
          <w:sz w:val="23"/>
          <w:szCs w:val="23"/>
        </w:rPr>
        <w:t xml:space="preserve"> at omhandle gartnerierne i Odense Kommune. Derfor kunne det være relevant at inddrage gentagelse i et </w:t>
      </w:r>
      <w:r w:rsidR="008231D9">
        <w:rPr>
          <w:rFonts w:ascii="Georgia" w:hAnsi="Georgia" w:cs="Arial"/>
          <w:color w:val="000000"/>
          <w:sz w:val="23"/>
          <w:szCs w:val="23"/>
        </w:rPr>
        <w:t>opdateret</w:t>
      </w:r>
      <w:r w:rsidRPr="00001820">
        <w:rPr>
          <w:rFonts w:ascii="Georgia" w:hAnsi="Georgia" w:cs="Arial"/>
          <w:color w:val="000000"/>
          <w:sz w:val="23"/>
          <w:szCs w:val="23"/>
        </w:rPr>
        <w:t xml:space="preserve"> analyseværktøj som indikation på nedsat dialogkvalitet.</w:t>
      </w:r>
    </w:p>
    <w:p w14:paraId="58FF6341" w14:textId="77777777" w:rsidR="00054FD2" w:rsidRPr="00001820" w:rsidRDefault="00054FD2" w:rsidP="000C2DC6">
      <w:pPr>
        <w:pStyle w:val="Heading2"/>
        <w:spacing w:line="360" w:lineRule="auto"/>
        <w:jc w:val="both"/>
        <w:rPr>
          <w:rFonts w:ascii="Georgia" w:hAnsi="Georgia" w:cs="Times New Roman"/>
          <w:color w:val="auto"/>
          <w:sz w:val="20"/>
          <w:szCs w:val="20"/>
        </w:rPr>
      </w:pPr>
      <w:bookmarkStart w:id="78" w:name="_Toc263274087"/>
      <w:r w:rsidRPr="00001820">
        <w:rPr>
          <w:rFonts w:ascii="Georgia" w:hAnsi="Georgia"/>
          <w:color w:val="auto"/>
        </w:rPr>
        <w:t xml:space="preserve">5.5. Kommunikationsinteraktion 3: Deadline, 12. april, </w:t>
      </w:r>
      <w:r w:rsidR="000C2DC6">
        <w:rPr>
          <w:rFonts w:ascii="Georgia" w:hAnsi="Georgia"/>
          <w:color w:val="auto"/>
        </w:rPr>
        <w:t xml:space="preserve">klokken </w:t>
      </w:r>
      <w:r w:rsidRPr="00001820">
        <w:rPr>
          <w:rFonts w:ascii="Georgia" w:hAnsi="Georgia"/>
          <w:color w:val="auto"/>
        </w:rPr>
        <w:t>22.30. Konservativ Ungdoms fremgang</w:t>
      </w:r>
      <w:bookmarkEnd w:id="78"/>
    </w:p>
    <w:p w14:paraId="588FA2C2" w14:textId="77777777" w:rsidR="00054FD2" w:rsidRPr="00001820" w:rsidRDefault="000C2DC6" w:rsidP="000C2DC6">
      <w:pPr>
        <w:spacing w:line="360" w:lineRule="auto"/>
        <w:jc w:val="both"/>
        <w:rPr>
          <w:rFonts w:ascii="Georgia" w:hAnsi="Georgia" w:cs="Times New Roman"/>
          <w:sz w:val="20"/>
          <w:szCs w:val="20"/>
        </w:rPr>
      </w:pPr>
      <w:r>
        <w:rPr>
          <w:rFonts w:ascii="Georgia" w:hAnsi="Georgia" w:cs="Arial"/>
          <w:color w:val="000000"/>
          <w:sz w:val="23"/>
          <w:szCs w:val="23"/>
        </w:rPr>
        <w:t>Den 12. april</w:t>
      </w:r>
      <w:r w:rsidR="00054FD2" w:rsidRPr="00001820">
        <w:rPr>
          <w:rFonts w:ascii="Georgia" w:hAnsi="Georgia" w:cs="Arial"/>
          <w:color w:val="000000"/>
          <w:sz w:val="23"/>
          <w:szCs w:val="23"/>
        </w:rPr>
        <w:t xml:space="preserve"> interviewede Martin Krasnik den nye formand for Konservativ Ungdom, Mikkel Ballegaard Pe</w:t>
      </w:r>
      <w:r w:rsidR="00665C10">
        <w:rPr>
          <w:rFonts w:ascii="Georgia" w:hAnsi="Georgia" w:cs="Arial"/>
          <w:color w:val="000000"/>
          <w:sz w:val="23"/>
          <w:szCs w:val="23"/>
        </w:rPr>
        <w:t>dersen. Interviewet blev sendt</w:t>
      </w:r>
      <w:r w:rsidR="00054FD2" w:rsidRPr="00001820">
        <w:rPr>
          <w:rFonts w:ascii="Georgia" w:hAnsi="Georgia" w:cs="Arial"/>
          <w:color w:val="000000"/>
          <w:sz w:val="23"/>
          <w:szCs w:val="23"/>
        </w:rPr>
        <w:t xml:space="preserve"> i DR2’s Deadline og omhandlede de konservative ungdomspartiers fremgang i Europa</w:t>
      </w:r>
      <w:r w:rsidR="00A35585">
        <w:rPr>
          <w:rFonts w:ascii="Georgia" w:hAnsi="Georgia" w:cs="Arial"/>
          <w:color w:val="000000"/>
          <w:sz w:val="23"/>
          <w:szCs w:val="23"/>
        </w:rPr>
        <w:t xml:space="preserve"> (Link 14)</w:t>
      </w:r>
      <w:r w:rsidR="00054FD2" w:rsidRPr="00001820">
        <w:rPr>
          <w:rFonts w:ascii="Georgia" w:hAnsi="Georgia" w:cs="Arial"/>
          <w:color w:val="000000"/>
          <w:sz w:val="23"/>
          <w:szCs w:val="23"/>
        </w:rPr>
        <w:t xml:space="preserve">. Lydfilen er vedlagt som bilag 13. </w:t>
      </w:r>
    </w:p>
    <w:p w14:paraId="1963D527" w14:textId="77777777" w:rsidR="00054FD2" w:rsidRPr="00001820" w:rsidRDefault="00054FD2" w:rsidP="00DB2CD6">
      <w:pPr>
        <w:spacing w:line="360" w:lineRule="auto"/>
        <w:jc w:val="both"/>
        <w:rPr>
          <w:rFonts w:ascii="Georgia" w:eastAsia="Times New Roman" w:hAnsi="Georgia" w:cs="Times New Roman"/>
          <w:sz w:val="20"/>
          <w:szCs w:val="20"/>
        </w:rPr>
      </w:pPr>
    </w:p>
    <w:p w14:paraId="25F5097E" w14:textId="77777777" w:rsidR="00665C10" w:rsidRPr="00665C10" w:rsidRDefault="00054FD2" w:rsidP="00665C10">
      <w:pPr>
        <w:spacing w:line="360" w:lineRule="auto"/>
        <w:ind w:left="720"/>
        <w:jc w:val="both"/>
        <w:rPr>
          <w:rFonts w:ascii="Georgia" w:hAnsi="Georgia" w:cs="Arial"/>
          <w:color w:val="000000"/>
          <w:sz w:val="23"/>
          <w:szCs w:val="23"/>
        </w:rPr>
      </w:pPr>
      <w:r w:rsidRPr="00665C10">
        <w:rPr>
          <w:rFonts w:ascii="Georgia" w:hAnsi="Georgia" w:cs="Arial"/>
          <w:b/>
          <w:bCs/>
          <w:color w:val="000000"/>
          <w:sz w:val="23"/>
          <w:szCs w:val="23"/>
        </w:rPr>
        <w:t xml:space="preserve">Martin Krasnik (MK): </w:t>
      </w:r>
      <w:r w:rsidRPr="00665C10">
        <w:rPr>
          <w:rFonts w:ascii="Georgia" w:hAnsi="Georgia" w:cs="Arial"/>
          <w:iCs/>
          <w:color w:val="000000"/>
          <w:sz w:val="23"/>
          <w:szCs w:val="23"/>
        </w:rPr>
        <w:t xml:space="preserve">Der fik du så sagt alle de konservative slagord. Anders Weidinger, der sidder i Konservativ Ungdoms forretningsudvalg, han siger, at jeres popularitet skyldes en omsiggribende værdiløshed i samfundet, hvor det er okay at </w:t>
      </w:r>
      <w:r w:rsidRPr="00665C10">
        <w:rPr>
          <w:rFonts w:ascii="Georgia" w:hAnsi="Georgia" w:cs="Arial"/>
          <w:iCs/>
          <w:color w:val="000000"/>
          <w:sz w:val="23"/>
          <w:szCs w:val="23"/>
        </w:rPr>
        <w:lastRenderedPageBreak/>
        <w:t>have flere koner og flere mødre og fædre</w:t>
      </w:r>
      <w:r w:rsidR="00F75E51">
        <w:rPr>
          <w:rFonts w:ascii="Georgia" w:hAnsi="Georgia" w:cs="Arial"/>
          <w:iCs/>
          <w:color w:val="000000"/>
          <w:sz w:val="23"/>
          <w:szCs w:val="23"/>
        </w:rPr>
        <w:t>, hvor man vil</w:t>
      </w:r>
      <w:r w:rsidRPr="00665C10">
        <w:rPr>
          <w:rFonts w:ascii="Georgia" w:hAnsi="Georgia" w:cs="Arial"/>
          <w:iCs/>
          <w:color w:val="000000"/>
          <w:sz w:val="23"/>
          <w:szCs w:val="23"/>
        </w:rPr>
        <w:t xml:space="preserve"> nedlægge kongehuset. Det er sikkert sådan sat lidt på spidsen, men hvor er det</w:t>
      </w:r>
      <w:r w:rsidR="00F75E51">
        <w:rPr>
          <w:rFonts w:ascii="Georgia" w:hAnsi="Georgia" w:cs="Arial"/>
          <w:iCs/>
          <w:color w:val="000000"/>
          <w:sz w:val="23"/>
          <w:szCs w:val="23"/>
        </w:rPr>
        <w:t>, I</w:t>
      </w:r>
      <w:r w:rsidRPr="00665C10">
        <w:rPr>
          <w:rFonts w:ascii="Georgia" w:hAnsi="Georgia" w:cs="Arial"/>
          <w:iCs/>
          <w:color w:val="000000"/>
          <w:sz w:val="23"/>
          <w:szCs w:val="23"/>
        </w:rPr>
        <w:t xml:space="preserve"> ser de her tendenser henne?</w:t>
      </w:r>
    </w:p>
    <w:p w14:paraId="4479F5D3" w14:textId="77777777" w:rsidR="00665C10" w:rsidRPr="00665C10" w:rsidRDefault="00665C10" w:rsidP="00665C10">
      <w:pPr>
        <w:spacing w:line="360" w:lineRule="auto"/>
        <w:ind w:left="720"/>
        <w:jc w:val="both"/>
        <w:rPr>
          <w:rFonts w:ascii="Georgia" w:hAnsi="Georgia" w:cs="Arial"/>
          <w:color w:val="000000"/>
          <w:sz w:val="23"/>
          <w:szCs w:val="23"/>
        </w:rPr>
      </w:pPr>
    </w:p>
    <w:p w14:paraId="15D86B55" w14:textId="77777777" w:rsidR="00054FD2" w:rsidRPr="00665C10" w:rsidRDefault="00054FD2" w:rsidP="00665C10">
      <w:pPr>
        <w:spacing w:line="360" w:lineRule="auto"/>
        <w:ind w:left="720"/>
        <w:jc w:val="both"/>
        <w:rPr>
          <w:rFonts w:ascii="Georgia" w:hAnsi="Georgia" w:cs="Arial"/>
          <w:iCs/>
          <w:color w:val="000000"/>
          <w:sz w:val="23"/>
          <w:szCs w:val="23"/>
        </w:rPr>
      </w:pPr>
      <w:r w:rsidRPr="00665C10">
        <w:rPr>
          <w:rFonts w:ascii="Georgia" w:hAnsi="Georgia" w:cs="Arial"/>
          <w:b/>
          <w:bCs/>
          <w:color w:val="000000"/>
          <w:sz w:val="23"/>
          <w:szCs w:val="23"/>
        </w:rPr>
        <w:t xml:space="preserve">Mikkel Pedersen (MP): </w:t>
      </w:r>
      <w:r w:rsidRPr="00665C10">
        <w:rPr>
          <w:rFonts w:ascii="Georgia" w:hAnsi="Georgia" w:cs="Arial"/>
          <w:iCs/>
          <w:color w:val="000000"/>
          <w:sz w:val="23"/>
          <w:szCs w:val="23"/>
        </w:rPr>
        <w:t>Det ser man blandt andet både</w:t>
      </w:r>
      <w:r w:rsidR="00F75E51">
        <w:rPr>
          <w:rFonts w:ascii="Georgia" w:hAnsi="Georgia" w:cs="Arial"/>
          <w:iCs/>
          <w:color w:val="000000"/>
          <w:sz w:val="23"/>
          <w:szCs w:val="23"/>
        </w:rPr>
        <w:t>,</w:t>
      </w:r>
      <w:r w:rsidRPr="00665C10">
        <w:rPr>
          <w:rFonts w:ascii="Georgia" w:hAnsi="Georgia" w:cs="Arial"/>
          <w:iCs/>
          <w:color w:val="000000"/>
          <w:sz w:val="23"/>
          <w:szCs w:val="23"/>
        </w:rPr>
        <w:t xml:space="preserve"> som han siger</w:t>
      </w:r>
      <w:r w:rsidR="00F75E51">
        <w:rPr>
          <w:rFonts w:ascii="Georgia" w:hAnsi="Georgia" w:cs="Arial"/>
          <w:iCs/>
          <w:color w:val="000000"/>
          <w:sz w:val="23"/>
          <w:szCs w:val="23"/>
        </w:rPr>
        <w:t>, at der er en værdirela</w:t>
      </w:r>
      <w:r w:rsidRPr="00665C10">
        <w:rPr>
          <w:rFonts w:ascii="Georgia" w:hAnsi="Georgia" w:cs="Arial"/>
          <w:iCs/>
          <w:color w:val="000000"/>
          <w:sz w:val="23"/>
          <w:szCs w:val="23"/>
        </w:rPr>
        <w:t>tivisme</w:t>
      </w:r>
      <w:r w:rsidR="00F75E51">
        <w:rPr>
          <w:rFonts w:ascii="Georgia" w:hAnsi="Georgia" w:cs="Arial"/>
          <w:iCs/>
          <w:color w:val="000000"/>
          <w:sz w:val="23"/>
          <w:szCs w:val="23"/>
        </w:rPr>
        <w:t>,</w:t>
      </w:r>
      <w:r w:rsidRPr="00665C10">
        <w:rPr>
          <w:rFonts w:ascii="Georgia" w:hAnsi="Georgia" w:cs="Arial"/>
          <w:iCs/>
          <w:color w:val="000000"/>
          <w:sz w:val="23"/>
          <w:szCs w:val="23"/>
        </w:rPr>
        <w:t xml:space="preserve"> der breder sig i Europa. Jeg synes også</w:t>
      </w:r>
      <w:r w:rsidR="00F75E51">
        <w:rPr>
          <w:rFonts w:ascii="Georgia" w:hAnsi="Georgia" w:cs="Arial"/>
          <w:iCs/>
          <w:color w:val="000000"/>
          <w:sz w:val="23"/>
          <w:szCs w:val="23"/>
        </w:rPr>
        <w:t>,</w:t>
      </w:r>
      <w:r w:rsidRPr="00665C10">
        <w:rPr>
          <w:rFonts w:ascii="Georgia" w:hAnsi="Georgia" w:cs="Arial"/>
          <w:iCs/>
          <w:color w:val="000000"/>
          <w:sz w:val="23"/>
          <w:szCs w:val="23"/>
        </w:rPr>
        <w:t xml:space="preserve"> man ser det ved</w:t>
      </w:r>
      <w:r w:rsidR="00F75E51">
        <w:rPr>
          <w:rFonts w:ascii="Georgia" w:hAnsi="Georgia" w:cs="Arial"/>
          <w:iCs/>
          <w:color w:val="000000"/>
          <w:sz w:val="23"/>
          <w:szCs w:val="23"/>
        </w:rPr>
        <w:t>,</w:t>
      </w:r>
      <w:r w:rsidRPr="00665C10">
        <w:rPr>
          <w:rFonts w:ascii="Georgia" w:hAnsi="Georgia" w:cs="Arial"/>
          <w:iCs/>
          <w:color w:val="000000"/>
          <w:sz w:val="23"/>
          <w:szCs w:val="23"/>
        </w:rPr>
        <w:t xml:space="preserve"> at det er et meget globalt samfund</w:t>
      </w:r>
      <w:r w:rsidR="00F75E51">
        <w:rPr>
          <w:rFonts w:ascii="Georgia" w:hAnsi="Georgia" w:cs="Arial"/>
          <w:iCs/>
          <w:color w:val="000000"/>
          <w:sz w:val="23"/>
          <w:szCs w:val="23"/>
        </w:rPr>
        <w:t>,</w:t>
      </w:r>
      <w:r w:rsidRPr="00665C10">
        <w:rPr>
          <w:rFonts w:ascii="Georgia" w:hAnsi="Georgia" w:cs="Arial"/>
          <w:iCs/>
          <w:color w:val="000000"/>
          <w:sz w:val="23"/>
          <w:szCs w:val="23"/>
        </w:rPr>
        <w:t xml:space="preserve"> vi lever i. Når du har Facebook og Skype</w:t>
      </w:r>
      <w:r w:rsidR="00F75E51">
        <w:rPr>
          <w:rFonts w:ascii="Georgia" w:hAnsi="Georgia" w:cs="Arial"/>
          <w:iCs/>
          <w:color w:val="000000"/>
          <w:sz w:val="23"/>
          <w:szCs w:val="23"/>
        </w:rPr>
        <w:t>,</w:t>
      </w:r>
      <w:r w:rsidRPr="00665C10">
        <w:rPr>
          <w:rFonts w:ascii="Georgia" w:hAnsi="Georgia" w:cs="Arial"/>
          <w:iCs/>
          <w:color w:val="000000"/>
          <w:sz w:val="23"/>
          <w:szCs w:val="23"/>
        </w:rPr>
        <w:t xml:space="preserve"> så du kan kontakte folk rundt i hele verden, så er der også brug for at huske, hvor man kommer fra…</w:t>
      </w:r>
    </w:p>
    <w:p w14:paraId="2A9A60E4" w14:textId="77777777" w:rsidR="00665C10" w:rsidRPr="00665C10" w:rsidRDefault="00665C10" w:rsidP="00665C10">
      <w:pPr>
        <w:spacing w:line="360" w:lineRule="auto"/>
        <w:ind w:left="720"/>
        <w:jc w:val="both"/>
        <w:rPr>
          <w:rFonts w:ascii="Georgia" w:hAnsi="Georgia" w:cs="Times New Roman"/>
          <w:sz w:val="20"/>
          <w:szCs w:val="20"/>
        </w:rPr>
      </w:pPr>
    </w:p>
    <w:p w14:paraId="7F83C977" w14:textId="77777777" w:rsidR="00054FD2" w:rsidRPr="00665C10" w:rsidRDefault="00054FD2" w:rsidP="00665C10">
      <w:pPr>
        <w:spacing w:line="360" w:lineRule="auto"/>
        <w:ind w:left="720"/>
        <w:jc w:val="both"/>
        <w:rPr>
          <w:rFonts w:ascii="Georgia" w:hAnsi="Georgia" w:cs="Arial"/>
          <w:color w:val="000000"/>
          <w:sz w:val="23"/>
          <w:szCs w:val="23"/>
        </w:rPr>
      </w:pPr>
      <w:r w:rsidRPr="00665C10">
        <w:rPr>
          <w:rFonts w:ascii="Georgia" w:hAnsi="Georgia" w:cs="Arial"/>
          <w:b/>
          <w:bCs/>
          <w:color w:val="000000"/>
          <w:sz w:val="23"/>
          <w:szCs w:val="23"/>
        </w:rPr>
        <w:t xml:space="preserve">MK: </w:t>
      </w:r>
      <w:r w:rsidRPr="00665C10">
        <w:rPr>
          <w:rFonts w:ascii="Georgia" w:hAnsi="Georgia" w:cs="Arial"/>
          <w:iCs/>
          <w:color w:val="000000"/>
          <w:sz w:val="23"/>
          <w:szCs w:val="23"/>
        </w:rPr>
        <w:t>Værdiløshed i forhold til danske værdier…</w:t>
      </w:r>
    </w:p>
    <w:p w14:paraId="7DD4D4BC" w14:textId="77777777" w:rsidR="00665C10" w:rsidRPr="00665C10" w:rsidRDefault="00665C10" w:rsidP="00665C10">
      <w:pPr>
        <w:spacing w:line="360" w:lineRule="auto"/>
        <w:ind w:left="720"/>
        <w:jc w:val="both"/>
        <w:rPr>
          <w:rFonts w:ascii="Georgia" w:hAnsi="Georgia" w:cs="Times New Roman"/>
          <w:sz w:val="20"/>
          <w:szCs w:val="20"/>
        </w:rPr>
      </w:pPr>
    </w:p>
    <w:p w14:paraId="68F22FE6" w14:textId="77777777" w:rsidR="00054FD2" w:rsidRPr="00665C10" w:rsidRDefault="00054FD2" w:rsidP="00665C10">
      <w:pPr>
        <w:spacing w:line="360" w:lineRule="auto"/>
        <w:ind w:left="720"/>
        <w:jc w:val="both"/>
        <w:rPr>
          <w:rFonts w:ascii="Georgia" w:hAnsi="Georgia" w:cs="Arial"/>
          <w:color w:val="000000"/>
          <w:sz w:val="23"/>
          <w:szCs w:val="23"/>
        </w:rPr>
      </w:pPr>
      <w:r w:rsidRPr="00665C10">
        <w:rPr>
          <w:rFonts w:ascii="Georgia" w:hAnsi="Georgia" w:cs="Arial"/>
          <w:b/>
          <w:bCs/>
          <w:color w:val="000000"/>
          <w:sz w:val="23"/>
          <w:szCs w:val="23"/>
        </w:rPr>
        <w:t xml:space="preserve">MP: </w:t>
      </w:r>
      <w:r w:rsidRPr="00665C10">
        <w:rPr>
          <w:rFonts w:ascii="Georgia" w:hAnsi="Georgia" w:cs="Arial"/>
          <w:iCs/>
          <w:color w:val="000000"/>
          <w:sz w:val="23"/>
          <w:szCs w:val="23"/>
        </w:rPr>
        <w:t>Jamen det er jo sådan noget som kønsneutrale pas, det er sådan noget som</w:t>
      </w:r>
      <w:r w:rsidR="00F75E51">
        <w:rPr>
          <w:rFonts w:ascii="Georgia" w:hAnsi="Georgia" w:cs="Arial"/>
          <w:iCs/>
          <w:color w:val="000000"/>
          <w:sz w:val="23"/>
          <w:szCs w:val="23"/>
        </w:rPr>
        <w:t>,</w:t>
      </w:r>
      <w:r w:rsidRPr="00665C10">
        <w:rPr>
          <w:rFonts w:ascii="Georgia" w:hAnsi="Georgia" w:cs="Arial"/>
          <w:iCs/>
          <w:color w:val="000000"/>
          <w:sz w:val="23"/>
          <w:szCs w:val="23"/>
        </w:rPr>
        <w:t xml:space="preserve"> at du kan have flere forældre, du kan have 17 fædre og 8 mødre var jeg lige ved at sige. Det er måske sat lidt på spidsen</w:t>
      </w:r>
      <w:r w:rsidR="00F75E51">
        <w:rPr>
          <w:rFonts w:ascii="Georgia" w:hAnsi="Georgia" w:cs="Arial"/>
          <w:iCs/>
          <w:color w:val="000000"/>
          <w:sz w:val="23"/>
          <w:szCs w:val="23"/>
        </w:rPr>
        <w:t>,</w:t>
      </w:r>
      <w:r w:rsidRPr="00665C10">
        <w:rPr>
          <w:rFonts w:ascii="Georgia" w:hAnsi="Georgia" w:cs="Arial"/>
          <w:iCs/>
          <w:color w:val="000000"/>
          <w:sz w:val="23"/>
          <w:szCs w:val="23"/>
        </w:rPr>
        <w:t xml:space="preserve"> som du selv siger…</w:t>
      </w:r>
    </w:p>
    <w:p w14:paraId="2E247148" w14:textId="77777777" w:rsidR="00665C10" w:rsidRPr="00665C10" w:rsidRDefault="00665C10" w:rsidP="00665C10">
      <w:pPr>
        <w:spacing w:line="360" w:lineRule="auto"/>
        <w:ind w:left="720"/>
        <w:jc w:val="both"/>
        <w:rPr>
          <w:rFonts w:ascii="Georgia" w:hAnsi="Georgia" w:cs="Times New Roman"/>
          <w:sz w:val="20"/>
          <w:szCs w:val="20"/>
        </w:rPr>
      </w:pPr>
    </w:p>
    <w:p w14:paraId="471AB21E" w14:textId="77777777" w:rsidR="00054FD2" w:rsidRPr="00665C10" w:rsidRDefault="00054FD2" w:rsidP="00665C10">
      <w:pPr>
        <w:spacing w:line="360" w:lineRule="auto"/>
        <w:ind w:left="720"/>
        <w:jc w:val="both"/>
        <w:rPr>
          <w:rFonts w:ascii="Georgia" w:hAnsi="Georgia" w:cs="Arial"/>
          <w:color w:val="000000"/>
          <w:sz w:val="23"/>
          <w:szCs w:val="23"/>
        </w:rPr>
      </w:pPr>
      <w:r w:rsidRPr="00665C10">
        <w:rPr>
          <w:rFonts w:ascii="Georgia" w:hAnsi="Georgia" w:cs="Arial"/>
          <w:b/>
          <w:bCs/>
          <w:color w:val="000000"/>
          <w:sz w:val="23"/>
          <w:szCs w:val="23"/>
        </w:rPr>
        <w:t xml:space="preserve">MK: </w:t>
      </w:r>
      <w:r w:rsidRPr="00665C10">
        <w:rPr>
          <w:rFonts w:ascii="Georgia" w:hAnsi="Georgia" w:cs="Arial"/>
          <w:iCs/>
          <w:color w:val="000000"/>
          <w:sz w:val="23"/>
          <w:szCs w:val="23"/>
        </w:rPr>
        <w:t>Det er det vist…</w:t>
      </w:r>
    </w:p>
    <w:p w14:paraId="6630165E" w14:textId="77777777" w:rsidR="00665C10" w:rsidRPr="00665C10" w:rsidRDefault="00665C10" w:rsidP="00665C10">
      <w:pPr>
        <w:spacing w:line="360" w:lineRule="auto"/>
        <w:ind w:left="720"/>
        <w:jc w:val="both"/>
        <w:rPr>
          <w:rFonts w:ascii="Georgia" w:hAnsi="Georgia" w:cs="Times New Roman"/>
          <w:sz w:val="20"/>
          <w:szCs w:val="20"/>
        </w:rPr>
      </w:pPr>
    </w:p>
    <w:p w14:paraId="5DD6FC72" w14:textId="77777777" w:rsidR="00054FD2" w:rsidRPr="00665C10" w:rsidRDefault="00054FD2" w:rsidP="00665C10">
      <w:pPr>
        <w:spacing w:line="360" w:lineRule="auto"/>
        <w:ind w:left="720"/>
        <w:jc w:val="both"/>
        <w:rPr>
          <w:rFonts w:ascii="Georgia" w:hAnsi="Georgia" w:cs="Times New Roman"/>
          <w:sz w:val="20"/>
          <w:szCs w:val="20"/>
        </w:rPr>
      </w:pPr>
      <w:r w:rsidRPr="00665C10">
        <w:rPr>
          <w:rFonts w:ascii="Georgia" w:hAnsi="Georgia" w:cs="Arial"/>
          <w:b/>
          <w:bCs/>
          <w:color w:val="000000"/>
          <w:sz w:val="23"/>
          <w:szCs w:val="23"/>
        </w:rPr>
        <w:t xml:space="preserve">MP: </w:t>
      </w:r>
      <w:r w:rsidRPr="00665C10">
        <w:rPr>
          <w:rFonts w:ascii="Georgia" w:hAnsi="Georgia" w:cs="Arial"/>
          <w:iCs/>
          <w:color w:val="000000"/>
          <w:sz w:val="23"/>
          <w:szCs w:val="23"/>
        </w:rPr>
        <w:t>Men det er jo den kamp</w:t>
      </w:r>
      <w:r w:rsidR="00F75E51">
        <w:rPr>
          <w:rFonts w:ascii="Georgia" w:hAnsi="Georgia" w:cs="Arial"/>
          <w:iCs/>
          <w:color w:val="000000"/>
          <w:sz w:val="23"/>
          <w:szCs w:val="23"/>
        </w:rPr>
        <w:t>,</w:t>
      </w:r>
      <w:r w:rsidRPr="00665C10">
        <w:rPr>
          <w:rFonts w:ascii="Georgia" w:hAnsi="Georgia" w:cs="Arial"/>
          <w:iCs/>
          <w:color w:val="000000"/>
          <w:sz w:val="23"/>
          <w:szCs w:val="23"/>
        </w:rPr>
        <w:t xml:space="preserve"> som de radikale kæmper.</w:t>
      </w:r>
      <w:r w:rsidRPr="00665C10">
        <w:rPr>
          <w:rFonts w:ascii="Georgia" w:hAnsi="Georgia" w:cs="Arial"/>
          <w:color w:val="000000"/>
          <w:sz w:val="23"/>
          <w:szCs w:val="23"/>
        </w:rPr>
        <w:t xml:space="preserve"> </w:t>
      </w:r>
      <w:r w:rsidRPr="00665C10">
        <w:rPr>
          <w:rFonts w:ascii="Georgia" w:hAnsi="Georgia" w:cs="Arial"/>
          <w:iCs/>
          <w:color w:val="000000"/>
          <w:sz w:val="23"/>
          <w:szCs w:val="23"/>
        </w:rPr>
        <w:t>Og der er jo brug for</w:t>
      </w:r>
      <w:r w:rsidR="00F75E51">
        <w:rPr>
          <w:rFonts w:ascii="Georgia" w:hAnsi="Georgia" w:cs="Arial"/>
          <w:iCs/>
          <w:color w:val="000000"/>
          <w:sz w:val="23"/>
          <w:szCs w:val="23"/>
        </w:rPr>
        <w:t>,</w:t>
      </w:r>
      <w:r w:rsidRPr="00665C10">
        <w:rPr>
          <w:rFonts w:ascii="Georgia" w:hAnsi="Georgia" w:cs="Arial"/>
          <w:iCs/>
          <w:color w:val="000000"/>
          <w:sz w:val="23"/>
          <w:szCs w:val="23"/>
        </w:rPr>
        <w:t xml:space="preserve"> </w:t>
      </w:r>
      <w:r w:rsidR="00F75E51">
        <w:rPr>
          <w:rFonts w:ascii="Georgia" w:hAnsi="Georgia" w:cs="Arial"/>
          <w:iCs/>
          <w:color w:val="000000"/>
          <w:sz w:val="23"/>
          <w:szCs w:val="23"/>
        </w:rPr>
        <w:t xml:space="preserve">at nogle </w:t>
      </w:r>
      <w:r w:rsidRPr="00665C10">
        <w:rPr>
          <w:rFonts w:ascii="Georgia" w:hAnsi="Georgia" w:cs="Arial"/>
          <w:iCs/>
          <w:color w:val="000000"/>
          <w:sz w:val="23"/>
          <w:szCs w:val="23"/>
        </w:rPr>
        <w:t>tager kampen op imod det. Nogen der siger</w:t>
      </w:r>
      <w:r w:rsidR="00F75E51">
        <w:rPr>
          <w:rFonts w:ascii="Georgia" w:hAnsi="Georgia" w:cs="Arial"/>
          <w:iCs/>
          <w:color w:val="000000"/>
          <w:sz w:val="23"/>
          <w:szCs w:val="23"/>
        </w:rPr>
        <w:t>,</w:t>
      </w:r>
      <w:r w:rsidRPr="00665C10">
        <w:rPr>
          <w:rFonts w:ascii="Georgia" w:hAnsi="Georgia" w:cs="Arial"/>
          <w:iCs/>
          <w:color w:val="000000"/>
          <w:sz w:val="23"/>
          <w:szCs w:val="23"/>
        </w:rPr>
        <w:t xml:space="preserve"> at du har jo kun to forældre lige gyldigt hvad. Der er nogle værdier i vores samfund, vi bliver nødt til at respektere. Nogen ting er bedre end andre. Og det er jo det</w:t>
      </w:r>
      <w:r w:rsidR="00F75E51">
        <w:rPr>
          <w:rFonts w:ascii="Georgia" w:hAnsi="Georgia" w:cs="Arial"/>
          <w:iCs/>
          <w:color w:val="000000"/>
          <w:sz w:val="23"/>
          <w:szCs w:val="23"/>
        </w:rPr>
        <w:t>,</w:t>
      </w:r>
      <w:r w:rsidRPr="00665C10">
        <w:rPr>
          <w:rFonts w:ascii="Georgia" w:hAnsi="Georgia" w:cs="Arial"/>
          <w:iCs/>
          <w:color w:val="000000"/>
          <w:sz w:val="23"/>
          <w:szCs w:val="23"/>
        </w:rPr>
        <w:t xml:space="preserve"> vi kon</w:t>
      </w:r>
      <w:r w:rsidR="00F75E51">
        <w:rPr>
          <w:rFonts w:ascii="Georgia" w:hAnsi="Georgia" w:cs="Arial"/>
          <w:iCs/>
          <w:color w:val="000000"/>
          <w:sz w:val="23"/>
          <w:szCs w:val="23"/>
        </w:rPr>
        <w:t>servative tør sige</w:t>
      </w:r>
      <w:r w:rsidR="00665C10">
        <w:rPr>
          <w:rFonts w:ascii="Georgia" w:hAnsi="Georgia" w:cs="Arial"/>
          <w:iCs/>
          <w:color w:val="000000"/>
          <w:sz w:val="23"/>
          <w:szCs w:val="23"/>
        </w:rPr>
        <w:t xml:space="preserve"> frem for</w:t>
      </w:r>
      <w:r w:rsidRPr="00665C10">
        <w:rPr>
          <w:rFonts w:ascii="Georgia" w:hAnsi="Georgia" w:cs="Arial"/>
          <w:iCs/>
          <w:color w:val="000000"/>
          <w:sz w:val="23"/>
          <w:szCs w:val="23"/>
        </w:rPr>
        <w:t xml:space="preserve"> eksempel de radikale.</w:t>
      </w:r>
      <w:r w:rsidRPr="00665C10">
        <w:rPr>
          <w:rFonts w:ascii="Georgia" w:hAnsi="Georgia" w:cs="Arial"/>
          <w:color w:val="000000"/>
          <w:sz w:val="23"/>
          <w:szCs w:val="23"/>
        </w:rPr>
        <w:t xml:space="preserve"> (Bilag 13</w:t>
      </w:r>
      <w:r w:rsidR="00D732B8">
        <w:rPr>
          <w:rFonts w:ascii="Georgia" w:hAnsi="Georgia" w:cs="Arial"/>
          <w:color w:val="000000"/>
          <w:sz w:val="23"/>
          <w:szCs w:val="23"/>
        </w:rPr>
        <w:t xml:space="preserve"> - 01:16-02:12</w:t>
      </w:r>
      <w:r w:rsidRPr="00665C10">
        <w:rPr>
          <w:rFonts w:ascii="Georgia" w:hAnsi="Georgia" w:cs="Arial"/>
          <w:color w:val="000000"/>
          <w:sz w:val="23"/>
          <w:szCs w:val="23"/>
        </w:rPr>
        <w:t>)</w:t>
      </w:r>
    </w:p>
    <w:p w14:paraId="1B9F9BA0" w14:textId="77777777" w:rsidR="00054FD2" w:rsidRPr="00001820" w:rsidRDefault="00054FD2" w:rsidP="00DB2CD6">
      <w:pPr>
        <w:spacing w:line="360" w:lineRule="auto"/>
        <w:jc w:val="both"/>
        <w:rPr>
          <w:rFonts w:ascii="Georgia" w:eastAsia="Times New Roman" w:hAnsi="Georgia" w:cs="Times New Roman"/>
          <w:sz w:val="20"/>
          <w:szCs w:val="20"/>
        </w:rPr>
      </w:pPr>
    </w:p>
    <w:p w14:paraId="5522066A" w14:textId="77777777" w:rsidR="00054FD2" w:rsidRPr="00001820" w:rsidRDefault="00054FD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ovenstående citat blev det bemærket, hvordan der på relativt kort tid forekom flere </w:t>
      </w:r>
      <w:r w:rsidRPr="00F75E51">
        <w:rPr>
          <w:rFonts w:ascii="Georgia" w:hAnsi="Georgia" w:cs="Arial"/>
          <w:iCs/>
          <w:color w:val="000000"/>
          <w:sz w:val="23"/>
          <w:szCs w:val="23"/>
        </w:rPr>
        <w:t>brud på turtagningen</w:t>
      </w:r>
      <w:r w:rsidRPr="00F75E51">
        <w:rPr>
          <w:rFonts w:ascii="Georgia" w:hAnsi="Georgia" w:cs="Arial"/>
          <w:color w:val="000000"/>
          <w:sz w:val="23"/>
          <w:szCs w:val="23"/>
        </w:rPr>
        <w:t>. Jour</w:t>
      </w:r>
      <w:r w:rsidRPr="00001820">
        <w:rPr>
          <w:rFonts w:ascii="Georgia" w:hAnsi="Georgia" w:cs="Arial"/>
          <w:color w:val="000000"/>
          <w:sz w:val="23"/>
          <w:szCs w:val="23"/>
        </w:rPr>
        <w:t xml:space="preserve">nalist og politiker afbrød hinanden gentagne gange for at fremsætte en pointe. Ingen af brudene, foretaget af Krasnik, førte til opfølgende spørgsmål, hvor han i stedet benyttede konstateringer. </w:t>
      </w:r>
      <w:r w:rsidRPr="00F75E51">
        <w:rPr>
          <w:rFonts w:ascii="Georgia" w:hAnsi="Georgia" w:cs="Arial"/>
          <w:iCs/>
          <w:color w:val="000000"/>
          <w:sz w:val="23"/>
          <w:szCs w:val="23"/>
        </w:rPr>
        <w:t>Brud på turtagningen</w:t>
      </w:r>
      <w:r w:rsidRPr="00001820">
        <w:rPr>
          <w:rFonts w:ascii="Georgia" w:hAnsi="Georgia" w:cs="Arial"/>
          <w:color w:val="000000"/>
          <w:sz w:val="23"/>
          <w:szCs w:val="23"/>
        </w:rPr>
        <w:t xml:space="preserve"> bevirkede, at hverken journalist eller politiker fik mulighed for at redegøre for deres pointer, hvilket betragtes som en indikat</w:t>
      </w:r>
      <w:r w:rsidR="00F75E51">
        <w:rPr>
          <w:rFonts w:ascii="Georgia" w:hAnsi="Georgia" w:cs="Arial"/>
          <w:color w:val="000000"/>
          <w:sz w:val="23"/>
          <w:szCs w:val="23"/>
        </w:rPr>
        <w:t>ion</w:t>
      </w:r>
      <w:r w:rsidRPr="00001820">
        <w:rPr>
          <w:rFonts w:ascii="Georgia" w:hAnsi="Georgia" w:cs="Arial"/>
          <w:color w:val="000000"/>
          <w:sz w:val="23"/>
          <w:szCs w:val="23"/>
        </w:rPr>
        <w:t xml:space="preserve"> på nedsat dialogkvalitet. </w:t>
      </w:r>
    </w:p>
    <w:p w14:paraId="155D00AE" w14:textId="77777777" w:rsidR="00054FD2" w:rsidRPr="00001820" w:rsidRDefault="00054FD2" w:rsidP="00DB2CD6">
      <w:pPr>
        <w:spacing w:line="360" w:lineRule="auto"/>
        <w:jc w:val="both"/>
        <w:rPr>
          <w:rFonts w:ascii="Georgia" w:eastAsia="Times New Roman" w:hAnsi="Georgia" w:cs="Times New Roman"/>
          <w:sz w:val="20"/>
          <w:szCs w:val="20"/>
        </w:rPr>
      </w:pPr>
    </w:p>
    <w:p w14:paraId="2BEFC377" w14:textId="77777777" w:rsidR="00054FD2" w:rsidRPr="00001820" w:rsidRDefault="00054FD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Ballegaard Pedersen benyttede i ovenstående citat det negative dialogelement </w:t>
      </w:r>
      <w:r w:rsidRPr="00885589">
        <w:rPr>
          <w:rFonts w:ascii="Georgia" w:hAnsi="Georgia" w:cs="Arial"/>
          <w:color w:val="000000"/>
          <w:sz w:val="23"/>
          <w:szCs w:val="23"/>
        </w:rPr>
        <w:t xml:space="preserve">at </w:t>
      </w:r>
      <w:r w:rsidRPr="00885589">
        <w:rPr>
          <w:rFonts w:ascii="Georgia" w:hAnsi="Georgia" w:cs="Arial"/>
          <w:iCs/>
          <w:color w:val="000000"/>
          <w:sz w:val="23"/>
          <w:szCs w:val="23"/>
        </w:rPr>
        <w:t>tillægge modstanderen lurvede motiver</w:t>
      </w:r>
      <w:r w:rsidRPr="00885589">
        <w:rPr>
          <w:rFonts w:ascii="Georgia" w:hAnsi="Georgia" w:cs="Arial"/>
          <w:color w:val="000000"/>
          <w:sz w:val="23"/>
          <w:szCs w:val="23"/>
        </w:rPr>
        <w:t xml:space="preserve">. </w:t>
      </w:r>
      <w:r w:rsidRPr="00001820">
        <w:rPr>
          <w:rFonts w:ascii="Georgia" w:hAnsi="Georgia" w:cs="Arial"/>
          <w:color w:val="000000"/>
          <w:sz w:val="23"/>
          <w:szCs w:val="23"/>
        </w:rPr>
        <w:t xml:space="preserve">I Pedersens svar indgik en længere forklaring om, at Radikale Venstre ville tillade kønsneutrale pas og tilstande, hvor én person kunne have 17 fædre og otte mødre. Dette fik Radikale Venstre til at fremstå uansvarlige, og således tillagde </w:t>
      </w:r>
      <w:r w:rsidR="00885589">
        <w:rPr>
          <w:rFonts w:ascii="Georgia" w:hAnsi="Georgia" w:cs="Arial"/>
          <w:color w:val="000000"/>
          <w:sz w:val="23"/>
          <w:szCs w:val="23"/>
        </w:rPr>
        <w:t xml:space="preserve">Ballegaard </w:t>
      </w:r>
      <w:r w:rsidRPr="00001820">
        <w:rPr>
          <w:rFonts w:ascii="Georgia" w:hAnsi="Georgia" w:cs="Arial"/>
          <w:color w:val="000000"/>
          <w:sz w:val="23"/>
          <w:szCs w:val="23"/>
        </w:rPr>
        <w:t xml:space="preserve">Pedersen Radikale </w:t>
      </w:r>
      <w:r w:rsidRPr="00885589">
        <w:rPr>
          <w:rFonts w:ascii="Georgia" w:hAnsi="Georgia" w:cs="Arial"/>
          <w:color w:val="000000"/>
          <w:sz w:val="23"/>
          <w:szCs w:val="23"/>
        </w:rPr>
        <w:t xml:space="preserve">Venstre </w:t>
      </w:r>
      <w:r w:rsidRPr="00885589">
        <w:rPr>
          <w:rFonts w:ascii="Georgia" w:hAnsi="Georgia" w:cs="Arial"/>
          <w:iCs/>
          <w:color w:val="000000"/>
          <w:sz w:val="23"/>
          <w:szCs w:val="23"/>
        </w:rPr>
        <w:t>lurvede motiver</w:t>
      </w:r>
      <w:r w:rsidRPr="00001820">
        <w:rPr>
          <w:rFonts w:ascii="Georgia" w:hAnsi="Georgia" w:cs="Arial"/>
          <w:i/>
          <w:iCs/>
          <w:color w:val="000000"/>
          <w:sz w:val="23"/>
          <w:szCs w:val="23"/>
        </w:rPr>
        <w:t>.</w:t>
      </w:r>
      <w:r w:rsidRPr="00001820">
        <w:rPr>
          <w:rFonts w:ascii="Georgia" w:hAnsi="Georgia" w:cs="Arial"/>
          <w:color w:val="000000"/>
          <w:sz w:val="23"/>
          <w:szCs w:val="23"/>
        </w:rPr>
        <w:t xml:space="preserve"> </w:t>
      </w:r>
    </w:p>
    <w:p w14:paraId="282A852C" w14:textId="77777777" w:rsidR="00054FD2" w:rsidRPr="00001820" w:rsidRDefault="00054FD2" w:rsidP="00DB2CD6">
      <w:pPr>
        <w:spacing w:line="360" w:lineRule="auto"/>
        <w:jc w:val="both"/>
        <w:rPr>
          <w:rFonts w:ascii="Georgia" w:eastAsia="Times New Roman" w:hAnsi="Georgia" w:cs="Times New Roman"/>
          <w:sz w:val="20"/>
          <w:szCs w:val="20"/>
        </w:rPr>
      </w:pPr>
    </w:p>
    <w:p w14:paraId="0243B3C4" w14:textId="77777777" w:rsidR="00054FD2" w:rsidRDefault="00054FD2"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lastRenderedPageBreak/>
        <w:t xml:space="preserve">Analyseværktøjet blev særligt brugt til at notere </w:t>
      </w:r>
      <w:r w:rsidRPr="00885589">
        <w:rPr>
          <w:rFonts w:ascii="Georgia" w:hAnsi="Georgia" w:cs="Arial"/>
          <w:iCs/>
          <w:color w:val="000000"/>
          <w:sz w:val="23"/>
          <w:szCs w:val="23"/>
        </w:rPr>
        <w:t>brud på turtagningen</w:t>
      </w:r>
      <w:r w:rsidRPr="00885589">
        <w:rPr>
          <w:rFonts w:ascii="Georgia" w:hAnsi="Georgia" w:cs="Arial"/>
          <w:color w:val="000000"/>
          <w:sz w:val="23"/>
          <w:szCs w:val="23"/>
        </w:rPr>
        <w:t xml:space="preserve">, </w:t>
      </w:r>
      <w:r w:rsidRPr="00001820">
        <w:rPr>
          <w:rFonts w:ascii="Georgia" w:hAnsi="Georgia" w:cs="Arial"/>
          <w:color w:val="000000"/>
          <w:sz w:val="23"/>
          <w:szCs w:val="23"/>
        </w:rPr>
        <w:t xml:space="preserve">og hvordan medierepræsentanten Martin Krasnik ofte undlod at stille spørgsmål i løbet af interaktionen. </w:t>
      </w:r>
    </w:p>
    <w:p w14:paraId="7A542451" w14:textId="77777777" w:rsidR="00885589" w:rsidRPr="00001820" w:rsidRDefault="00885589" w:rsidP="00DB2CD6">
      <w:pPr>
        <w:spacing w:line="360" w:lineRule="auto"/>
        <w:jc w:val="both"/>
        <w:rPr>
          <w:rFonts w:ascii="Georgia" w:hAnsi="Georgia" w:cs="Times New Roman"/>
          <w:sz w:val="20"/>
          <w:szCs w:val="20"/>
        </w:rPr>
      </w:pPr>
    </w:p>
    <w:p w14:paraId="09022786" w14:textId="77777777" w:rsidR="00054FD2" w:rsidRPr="00001820" w:rsidRDefault="00054FD2" w:rsidP="00885589">
      <w:pPr>
        <w:pStyle w:val="Heading3"/>
        <w:spacing w:line="360" w:lineRule="auto"/>
        <w:jc w:val="both"/>
        <w:rPr>
          <w:rFonts w:ascii="Georgia" w:hAnsi="Georgia" w:cs="Times New Roman"/>
          <w:color w:val="auto"/>
          <w:sz w:val="20"/>
          <w:szCs w:val="20"/>
        </w:rPr>
      </w:pPr>
      <w:bookmarkStart w:id="79" w:name="_Toc263274088"/>
      <w:r w:rsidRPr="00001820">
        <w:rPr>
          <w:rFonts w:ascii="Georgia" w:hAnsi="Georgia"/>
          <w:color w:val="auto"/>
        </w:rPr>
        <w:t>5.5.1. Indhøstede erfaringer ved kommunikationsinteraktion 3</w:t>
      </w:r>
      <w:bookmarkEnd w:id="79"/>
    </w:p>
    <w:p w14:paraId="32B3000B" w14:textId="77777777" w:rsidR="00054FD2" w:rsidRPr="00001820" w:rsidRDefault="00054FD2" w:rsidP="00885589">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Den tredje kommunikationsinteraktion differentierede sig fra de foregående </w:t>
      </w:r>
      <w:r w:rsidR="00885589">
        <w:rPr>
          <w:rFonts w:ascii="Georgia" w:hAnsi="Georgia" w:cs="Arial"/>
          <w:color w:val="000000"/>
          <w:sz w:val="23"/>
          <w:szCs w:val="23"/>
        </w:rPr>
        <w:t xml:space="preserve">analyserede </w:t>
      </w:r>
      <w:r w:rsidRPr="00001820">
        <w:rPr>
          <w:rFonts w:ascii="Georgia" w:hAnsi="Georgia" w:cs="Arial"/>
          <w:color w:val="000000"/>
          <w:sz w:val="23"/>
          <w:szCs w:val="23"/>
        </w:rPr>
        <w:t>interaktioner</w:t>
      </w:r>
      <w:r w:rsidR="00885589">
        <w:rPr>
          <w:rFonts w:ascii="Georgia" w:hAnsi="Georgia" w:cs="Arial"/>
          <w:color w:val="000000"/>
          <w:sz w:val="23"/>
          <w:szCs w:val="23"/>
        </w:rPr>
        <w:t xml:space="preserve">. </w:t>
      </w:r>
      <w:r w:rsidRPr="00001820">
        <w:rPr>
          <w:rFonts w:ascii="Georgia" w:hAnsi="Georgia" w:cs="Arial"/>
          <w:color w:val="000000"/>
          <w:sz w:val="23"/>
          <w:szCs w:val="23"/>
        </w:rPr>
        <w:t>Interviewet fra Deadline var omtrent 15 minutter, hvor de to forrige nyhedsindslag var på to til fire minutter. Dette betød, at afkoderne stod over for en tidsmæssig udfordring, eftersom interaktionsanalysen skete på baggrund af en længere sekvens. Det var dog stadig muligt at identificere indikat</w:t>
      </w:r>
      <w:r w:rsidR="00885589">
        <w:rPr>
          <w:rFonts w:ascii="Georgia" w:hAnsi="Georgia" w:cs="Arial"/>
          <w:color w:val="000000"/>
          <w:sz w:val="23"/>
          <w:szCs w:val="23"/>
        </w:rPr>
        <w:t>i</w:t>
      </w:r>
      <w:r w:rsidRPr="00001820">
        <w:rPr>
          <w:rFonts w:ascii="Georgia" w:hAnsi="Georgia" w:cs="Arial"/>
          <w:color w:val="000000"/>
          <w:sz w:val="23"/>
          <w:szCs w:val="23"/>
        </w:rPr>
        <w:t>o</w:t>
      </w:r>
      <w:r w:rsidR="00885589">
        <w:rPr>
          <w:rFonts w:ascii="Georgia" w:hAnsi="Georgia" w:cs="Arial"/>
          <w:color w:val="000000"/>
          <w:sz w:val="23"/>
          <w:szCs w:val="23"/>
        </w:rPr>
        <w:t>n</w:t>
      </w:r>
      <w:r w:rsidRPr="00001820">
        <w:rPr>
          <w:rFonts w:ascii="Georgia" w:hAnsi="Georgia" w:cs="Arial"/>
          <w:color w:val="000000"/>
          <w:sz w:val="23"/>
          <w:szCs w:val="23"/>
        </w:rPr>
        <w:t>er på nedsat dialogkvalitet i sekvensen, hvor antallet heraf var højere end tidligere</w:t>
      </w:r>
      <w:r w:rsidR="00885589">
        <w:rPr>
          <w:rFonts w:ascii="Georgia" w:hAnsi="Georgia" w:cs="Arial"/>
          <w:color w:val="000000"/>
          <w:sz w:val="23"/>
          <w:szCs w:val="23"/>
        </w:rPr>
        <w:t xml:space="preserve"> (Bilag 26)</w:t>
      </w:r>
      <w:r w:rsidR="00885589" w:rsidRPr="00001820">
        <w:rPr>
          <w:rFonts w:ascii="Georgia" w:hAnsi="Georgia" w:cs="Arial"/>
          <w:color w:val="000000"/>
          <w:sz w:val="23"/>
          <w:szCs w:val="23"/>
        </w:rPr>
        <w:t>.</w:t>
      </w:r>
      <w:r w:rsidRPr="00001820">
        <w:rPr>
          <w:rFonts w:ascii="Georgia" w:hAnsi="Georgia" w:cs="Arial"/>
          <w:color w:val="000000"/>
          <w:sz w:val="23"/>
          <w:szCs w:val="23"/>
        </w:rPr>
        <w:t xml:space="preserve"> </w:t>
      </w:r>
    </w:p>
    <w:p w14:paraId="181580F6" w14:textId="77777777" w:rsidR="00054FD2" w:rsidRPr="00001820" w:rsidRDefault="00054FD2" w:rsidP="00DB2CD6">
      <w:pPr>
        <w:spacing w:line="360" w:lineRule="auto"/>
        <w:jc w:val="both"/>
        <w:rPr>
          <w:rFonts w:ascii="Georgia" w:eastAsia="Times New Roman" w:hAnsi="Georgia" w:cs="Times New Roman"/>
          <w:sz w:val="20"/>
          <w:szCs w:val="20"/>
        </w:rPr>
      </w:pPr>
    </w:p>
    <w:p w14:paraId="0C01247A" w14:textId="77777777" w:rsidR="00054FD2" w:rsidRPr="00001820" w:rsidRDefault="00054FD2" w:rsidP="00DB2CD6">
      <w:pPr>
        <w:spacing w:line="360" w:lineRule="auto"/>
        <w:jc w:val="both"/>
        <w:rPr>
          <w:rFonts w:ascii="Georgia" w:hAnsi="Georgia" w:cs="Times New Roman"/>
          <w:sz w:val="20"/>
          <w:szCs w:val="20"/>
        </w:rPr>
      </w:pPr>
      <w:r w:rsidRPr="00001820">
        <w:rPr>
          <w:rFonts w:ascii="Georgia" w:hAnsi="Georgia" w:cs="Arial"/>
          <w:color w:val="000000"/>
          <w:sz w:val="23"/>
          <w:szCs w:val="23"/>
        </w:rPr>
        <w:t>Under pilotstudiet blev det påpege</w:t>
      </w:r>
      <w:r w:rsidR="00885589">
        <w:rPr>
          <w:rFonts w:ascii="Georgia" w:hAnsi="Georgia" w:cs="Arial"/>
          <w:color w:val="000000"/>
          <w:sz w:val="23"/>
          <w:szCs w:val="23"/>
        </w:rPr>
        <w:t>t, at denne interaktion skil</w:t>
      </w:r>
      <w:r w:rsidR="001E3344">
        <w:rPr>
          <w:rFonts w:ascii="Georgia" w:hAnsi="Georgia" w:cs="Arial"/>
          <w:color w:val="000000"/>
          <w:sz w:val="23"/>
          <w:szCs w:val="23"/>
        </w:rPr>
        <w:t>te</w:t>
      </w:r>
      <w:r w:rsidRPr="00001820">
        <w:rPr>
          <w:rFonts w:ascii="Georgia" w:hAnsi="Georgia" w:cs="Arial"/>
          <w:color w:val="000000"/>
          <w:sz w:val="23"/>
          <w:szCs w:val="23"/>
        </w:rPr>
        <w:t xml:space="preserve"> sig ud i forhold til nyhedsindslagene. Journalisten, Martin Krasnik, afbrød i højere grad politikeren og benyttede kommentarer som spørgeform frem for deciderede spørgsmål. Netop dette aspekt fik afkoderne til at søge en fremtidig evaluering af kategori</w:t>
      </w:r>
      <w:r w:rsidR="000E04F5">
        <w:rPr>
          <w:rFonts w:ascii="Georgia" w:hAnsi="Georgia" w:cs="Arial"/>
          <w:color w:val="000000"/>
          <w:sz w:val="23"/>
          <w:szCs w:val="23"/>
        </w:rPr>
        <w:t>seringen</w:t>
      </w:r>
      <w:r w:rsidRPr="00001820">
        <w:rPr>
          <w:rFonts w:ascii="Georgia" w:hAnsi="Georgia" w:cs="Arial"/>
          <w:color w:val="000000"/>
          <w:sz w:val="23"/>
          <w:szCs w:val="23"/>
        </w:rPr>
        <w:t xml:space="preserve"> </w:t>
      </w:r>
      <w:r w:rsidRPr="000E04F5">
        <w:rPr>
          <w:rFonts w:ascii="Georgia" w:hAnsi="Georgia" w:cs="Arial"/>
          <w:iCs/>
          <w:color w:val="000000"/>
          <w:sz w:val="23"/>
          <w:szCs w:val="23"/>
        </w:rPr>
        <w:t>slet ingen spørgsmål</w:t>
      </w:r>
      <w:r w:rsidR="000E04F5">
        <w:rPr>
          <w:rFonts w:ascii="Georgia" w:hAnsi="Georgia" w:cs="Arial"/>
          <w:color w:val="000000"/>
          <w:sz w:val="23"/>
          <w:szCs w:val="23"/>
        </w:rPr>
        <w:t xml:space="preserve">. </w:t>
      </w:r>
      <w:r w:rsidRPr="00001820">
        <w:rPr>
          <w:rFonts w:ascii="Georgia" w:hAnsi="Georgia" w:cs="Arial"/>
          <w:color w:val="000000"/>
          <w:sz w:val="23"/>
          <w:szCs w:val="23"/>
        </w:rPr>
        <w:t>Når Krasnik kommenterede på udsagn fra politikeren, var det svært at vurdere, om de</w:t>
      </w:r>
      <w:r w:rsidR="000E04F5">
        <w:rPr>
          <w:rFonts w:ascii="Georgia" w:hAnsi="Georgia" w:cs="Arial"/>
          <w:color w:val="000000"/>
          <w:sz w:val="23"/>
          <w:szCs w:val="23"/>
        </w:rPr>
        <w:t>t var et negativt dialogelement</w:t>
      </w:r>
      <w:r w:rsidRPr="00001820">
        <w:rPr>
          <w:rFonts w:ascii="Georgia" w:hAnsi="Georgia" w:cs="Arial"/>
          <w:color w:val="000000"/>
          <w:sz w:val="23"/>
          <w:szCs w:val="23"/>
        </w:rPr>
        <w:t xml:space="preserve"> eller blot et bidrag til dialogen. Af den grund så afkoderne det relevant at notere dette og samtidigt have det in mente, når dobbeltkodningen af denne interaktion </w:t>
      </w:r>
      <w:r w:rsidR="000E04F5">
        <w:rPr>
          <w:rFonts w:ascii="Georgia" w:hAnsi="Georgia" w:cs="Arial"/>
          <w:color w:val="000000"/>
          <w:sz w:val="23"/>
          <w:szCs w:val="23"/>
        </w:rPr>
        <w:t>blev foretaget</w:t>
      </w:r>
      <w:r w:rsidRPr="00001820">
        <w:rPr>
          <w:rFonts w:ascii="Georgia" w:hAnsi="Georgia" w:cs="Arial"/>
          <w:color w:val="000000"/>
          <w:sz w:val="23"/>
          <w:szCs w:val="23"/>
        </w:rPr>
        <w:t xml:space="preserve">. </w:t>
      </w:r>
    </w:p>
    <w:p w14:paraId="22E11E42" w14:textId="77777777" w:rsidR="00054FD2" w:rsidRDefault="00054FD2" w:rsidP="00DB2CD6">
      <w:pPr>
        <w:spacing w:line="360" w:lineRule="auto"/>
        <w:jc w:val="both"/>
        <w:rPr>
          <w:rFonts w:ascii="Georgia" w:eastAsia="Times New Roman" w:hAnsi="Georgia" w:cs="Arial"/>
          <w:color w:val="000000"/>
          <w:sz w:val="23"/>
          <w:szCs w:val="23"/>
        </w:rPr>
      </w:pPr>
      <w:r w:rsidRPr="00001820">
        <w:rPr>
          <w:rFonts w:ascii="Georgia" w:eastAsia="Times New Roman" w:hAnsi="Georgia" w:cs="Times New Roman"/>
          <w:sz w:val="20"/>
          <w:szCs w:val="20"/>
        </w:rPr>
        <w:br/>
      </w:r>
      <w:r w:rsidRPr="00001820">
        <w:rPr>
          <w:rFonts w:ascii="Georgia" w:eastAsia="Times New Roman" w:hAnsi="Georgia" w:cs="Arial"/>
          <w:color w:val="000000"/>
          <w:sz w:val="23"/>
          <w:szCs w:val="23"/>
        </w:rPr>
        <w:t xml:space="preserve">Som nævnt forekom der </w:t>
      </w:r>
      <w:r w:rsidRPr="000E04F5">
        <w:rPr>
          <w:rFonts w:ascii="Georgia" w:eastAsia="Times New Roman" w:hAnsi="Georgia" w:cs="Arial"/>
          <w:color w:val="000000"/>
          <w:sz w:val="23"/>
          <w:szCs w:val="23"/>
        </w:rPr>
        <w:t xml:space="preserve">ofte </w:t>
      </w:r>
      <w:r w:rsidRPr="000E04F5">
        <w:rPr>
          <w:rFonts w:ascii="Georgia" w:eastAsia="Times New Roman" w:hAnsi="Georgia" w:cs="Arial"/>
          <w:iCs/>
          <w:color w:val="000000"/>
          <w:sz w:val="23"/>
          <w:szCs w:val="23"/>
        </w:rPr>
        <w:t>brud på turtagningen</w:t>
      </w:r>
      <w:r w:rsidRPr="000E04F5">
        <w:rPr>
          <w:rFonts w:ascii="Georgia" w:eastAsia="Times New Roman" w:hAnsi="Georgia" w:cs="Arial"/>
          <w:color w:val="000000"/>
          <w:sz w:val="23"/>
          <w:szCs w:val="23"/>
        </w:rPr>
        <w:t>. I</w:t>
      </w:r>
      <w:r w:rsidRPr="00001820">
        <w:rPr>
          <w:rFonts w:ascii="Georgia" w:eastAsia="Times New Roman" w:hAnsi="Georgia" w:cs="Arial"/>
          <w:color w:val="000000"/>
          <w:sz w:val="23"/>
          <w:szCs w:val="23"/>
        </w:rPr>
        <w:t xml:space="preserve"> løbet af interaktionen forekom dette 14 gange. Under interaktionsanalysen så afkoderne det nødvendigt at stoppe pilotforsøget for at diskutere dette negative dialogelements aspekt. I interaktionen forekom det svært at vurdere, om afbrydelsen skulle noteres ved første eller anden gang i en ordveksling. Det blev vurderet, at </w:t>
      </w:r>
      <w:r w:rsidRPr="006326CA">
        <w:rPr>
          <w:rFonts w:ascii="Georgia" w:eastAsia="Times New Roman" w:hAnsi="Georgia" w:cs="Arial"/>
          <w:color w:val="000000"/>
          <w:sz w:val="23"/>
          <w:szCs w:val="23"/>
        </w:rPr>
        <w:t xml:space="preserve">samtlige </w:t>
      </w:r>
      <w:r w:rsidRPr="006326CA">
        <w:rPr>
          <w:rFonts w:ascii="Georgia" w:eastAsia="Times New Roman" w:hAnsi="Georgia" w:cs="Arial"/>
          <w:iCs/>
          <w:color w:val="000000"/>
          <w:sz w:val="23"/>
          <w:szCs w:val="23"/>
        </w:rPr>
        <w:t>brud på turtagningen</w:t>
      </w:r>
      <w:r w:rsidR="006326CA">
        <w:rPr>
          <w:rFonts w:ascii="Georgia" w:eastAsia="Times New Roman" w:hAnsi="Georgia" w:cs="Arial"/>
          <w:color w:val="000000"/>
          <w:sz w:val="23"/>
          <w:szCs w:val="23"/>
        </w:rPr>
        <w:t xml:space="preserve"> var et</w:t>
      </w:r>
      <w:r w:rsidRPr="00001820">
        <w:rPr>
          <w:rFonts w:ascii="Georgia" w:eastAsia="Times New Roman" w:hAnsi="Georgia" w:cs="Arial"/>
          <w:color w:val="000000"/>
          <w:sz w:val="23"/>
          <w:szCs w:val="23"/>
        </w:rPr>
        <w:t xml:space="preserve"> negativ dialogelement, hvilket ligeledes gjorde sig gældende ved kommende interaktionsanalyser. Ved dobbeltkodningen var afkoderne således opmærksomme på netop dette perspektiv. </w:t>
      </w:r>
    </w:p>
    <w:p w14:paraId="31529DD3" w14:textId="77777777" w:rsidR="006326CA" w:rsidRPr="00001820" w:rsidRDefault="006326CA" w:rsidP="00DB2CD6">
      <w:pPr>
        <w:spacing w:line="360" w:lineRule="auto"/>
        <w:jc w:val="both"/>
        <w:rPr>
          <w:rFonts w:ascii="Georgia" w:eastAsia="Times New Roman" w:hAnsi="Georgia" w:cs="Times New Roman"/>
          <w:sz w:val="20"/>
          <w:szCs w:val="20"/>
        </w:rPr>
      </w:pPr>
    </w:p>
    <w:p w14:paraId="497D64F2" w14:textId="77777777" w:rsidR="006447D1" w:rsidRPr="00001820" w:rsidRDefault="006447D1" w:rsidP="00F1697D">
      <w:pPr>
        <w:pStyle w:val="Heading2"/>
        <w:spacing w:line="360" w:lineRule="auto"/>
        <w:jc w:val="both"/>
        <w:rPr>
          <w:rFonts w:ascii="Georgia" w:hAnsi="Georgia" w:cs="Times New Roman"/>
          <w:color w:val="auto"/>
          <w:sz w:val="20"/>
          <w:szCs w:val="20"/>
        </w:rPr>
      </w:pPr>
      <w:bookmarkStart w:id="80" w:name="_Toc263274089"/>
      <w:r w:rsidRPr="00001820">
        <w:rPr>
          <w:rFonts w:ascii="Georgia" w:hAnsi="Georgia"/>
          <w:color w:val="auto"/>
        </w:rPr>
        <w:t xml:space="preserve">5.6. Kommunikationsinteraktion 4: Spørgetime i Folketingssalen, 1. </w:t>
      </w:r>
      <w:r w:rsidR="00F1697D" w:rsidRPr="00001820">
        <w:rPr>
          <w:rFonts w:ascii="Georgia" w:hAnsi="Georgia"/>
          <w:color w:val="auto"/>
        </w:rPr>
        <w:t>A</w:t>
      </w:r>
      <w:r w:rsidRPr="00001820">
        <w:rPr>
          <w:rFonts w:ascii="Georgia" w:hAnsi="Georgia"/>
          <w:color w:val="auto"/>
        </w:rPr>
        <w:t>pril</w:t>
      </w:r>
      <w:r w:rsidR="00F1697D">
        <w:rPr>
          <w:rFonts w:ascii="Georgia" w:hAnsi="Georgia"/>
          <w:color w:val="auto"/>
        </w:rPr>
        <w:t>, klokken</w:t>
      </w:r>
      <w:r w:rsidRPr="00001820">
        <w:rPr>
          <w:rFonts w:ascii="Georgia" w:hAnsi="Georgia"/>
          <w:color w:val="auto"/>
        </w:rPr>
        <w:t xml:space="preserve"> 13.05. Dansk produktivitet</w:t>
      </w:r>
      <w:bookmarkEnd w:id="80"/>
    </w:p>
    <w:p w14:paraId="6A9661B7" w14:textId="77777777" w:rsidR="006447D1" w:rsidRPr="00001820" w:rsidRDefault="006447D1" w:rsidP="00F1697D">
      <w:pPr>
        <w:spacing w:line="360" w:lineRule="auto"/>
        <w:jc w:val="both"/>
        <w:rPr>
          <w:rFonts w:ascii="Georgia" w:hAnsi="Georgia" w:cs="Times New Roman"/>
          <w:sz w:val="20"/>
          <w:szCs w:val="20"/>
        </w:rPr>
      </w:pPr>
      <w:r w:rsidRPr="00001820">
        <w:rPr>
          <w:rFonts w:ascii="Georgia" w:hAnsi="Georgia" w:cs="Arial"/>
          <w:color w:val="000000"/>
          <w:sz w:val="23"/>
          <w:szCs w:val="23"/>
        </w:rPr>
        <w:t>Den fjerde politiske interaktion</w:t>
      </w:r>
      <w:r w:rsidR="00F1697D">
        <w:rPr>
          <w:rFonts w:ascii="Georgia" w:hAnsi="Georgia" w:cs="Arial"/>
          <w:color w:val="000000"/>
          <w:sz w:val="23"/>
          <w:szCs w:val="23"/>
        </w:rPr>
        <w:t xml:space="preserve"> var et uddrag af spørgetimen den</w:t>
      </w:r>
      <w:r w:rsidRPr="00001820">
        <w:rPr>
          <w:rFonts w:ascii="Georgia" w:hAnsi="Georgia" w:cs="Arial"/>
          <w:color w:val="000000"/>
          <w:sz w:val="23"/>
          <w:szCs w:val="23"/>
        </w:rPr>
        <w:t xml:space="preserve"> 1. april i Folketingssalen. </w:t>
      </w:r>
    </w:p>
    <w:p w14:paraId="262FA676" w14:textId="77777777" w:rsidR="006447D1" w:rsidRDefault="006447D1" w:rsidP="00F1697D">
      <w:pPr>
        <w:spacing w:line="360" w:lineRule="auto"/>
        <w:jc w:val="both"/>
        <w:rPr>
          <w:rFonts w:ascii="Georgia" w:hAnsi="Georgia" w:cs="Arial"/>
          <w:color w:val="000000"/>
          <w:sz w:val="23"/>
          <w:szCs w:val="23"/>
        </w:rPr>
      </w:pPr>
      <w:r w:rsidRPr="00001820">
        <w:rPr>
          <w:rFonts w:ascii="Georgia" w:hAnsi="Georgia" w:cs="Arial"/>
          <w:color w:val="000000"/>
          <w:sz w:val="23"/>
          <w:szCs w:val="23"/>
        </w:rPr>
        <w:t>Spørge</w:t>
      </w:r>
      <w:r w:rsidR="001E3344">
        <w:rPr>
          <w:rFonts w:ascii="Georgia" w:hAnsi="Georgia" w:cs="Arial"/>
          <w:color w:val="000000"/>
          <w:sz w:val="23"/>
          <w:szCs w:val="23"/>
        </w:rPr>
        <w:t>timen omhandlede produktionskom</w:t>
      </w:r>
      <w:r w:rsidRPr="00001820">
        <w:rPr>
          <w:rFonts w:ascii="Georgia" w:hAnsi="Georgia" w:cs="Arial"/>
          <w:color w:val="000000"/>
          <w:sz w:val="23"/>
          <w:szCs w:val="23"/>
        </w:rPr>
        <w:t>iteen, der fremlagde en anbefaling, hvis formål var at øge produktiviteten i Danmark</w:t>
      </w:r>
      <w:r w:rsidR="00EE257E">
        <w:rPr>
          <w:rFonts w:ascii="Georgia" w:hAnsi="Georgia" w:cs="Arial"/>
          <w:color w:val="000000"/>
          <w:sz w:val="23"/>
          <w:szCs w:val="23"/>
        </w:rPr>
        <w:t xml:space="preserve"> (Link 15)</w:t>
      </w:r>
      <w:r w:rsidRPr="00001820">
        <w:rPr>
          <w:rFonts w:ascii="Georgia" w:hAnsi="Georgia" w:cs="Arial"/>
          <w:color w:val="000000"/>
          <w:sz w:val="23"/>
          <w:szCs w:val="23"/>
        </w:rPr>
        <w:t xml:space="preserve">. Regeringen ville i den forbindelse, på baggrund af anbefalingen, fremsætte sit forslag. Samspillet mellem velfærdsydelser og det </w:t>
      </w:r>
      <w:r w:rsidRPr="00001820">
        <w:rPr>
          <w:rFonts w:ascii="Georgia" w:hAnsi="Georgia" w:cs="Arial"/>
          <w:color w:val="000000"/>
          <w:sz w:val="23"/>
          <w:szCs w:val="23"/>
        </w:rPr>
        <w:lastRenderedPageBreak/>
        <w:t>indre marked var omdrejningspunktet for den indledende debat i spørgetimen. Pilotstudiet blev foretaget på bagg</w:t>
      </w:r>
      <w:r w:rsidR="00F1697D">
        <w:rPr>
          <w:rFonts w:ascii="Georgia" w:hAnsi="Georgia" w:cs="Arial"/>
          <w:color w:val="000000"/>
          <w:sz w:val="23"/>
          <w:szCs w:val="23"/>
        </w:rPr>
        <w:t>r</w:t>
      </w:r>
      <w:r w:rsidRPr="00001820">
        <w:rPr>
          <w:rFonts w:ascii="Georgia" w:hAnsi="Georgia" w:cs="Arial"/>
          <w:color w:val="000000"/>
          <w:sz w:val="23"/>
          <w:szCs w:val="23"/>
        </w:rPr>
        <w:t>und af sekvensen, hvor Lars Løkke Rasmussen, formand for Venstre, stillede spørgsmål til Helle Thorning-Schmidt på baggrund af diskussionen om velfærdsydelser og EU. Lydfilen af denne interaktion er vedlagt som bilag 14.</w:t>
      </w:r>
    </w:p>
    <w:p w14:paraId="0D11D5CF" w14:textId="77777777" w:rsidR="00F1697D" w:rsidRPr="00001820" w:rsidRDefault="00F1697D" w:rsidP="00F1697D">
      <w:pPr>
        <w:spacing w:line="360" w:lineRule="auto"/>
        <w:jc w:val="both"/>
        <w:rPr>
          <w:rFonts w:ascii="Georgia" w:hAnsi="Georgia" w:cs="Times New Roman"/>
          <w:sz w:val="20"/>
          <w:szCs w:val="20"/>
        </w:rPr>
      </w:pPr>
    </w:p>
    <w:p w14:paraId="004430FB" w14:textId="77777777" w:rsidR="006447D1" w:rsidRPr="00001820" w:rsidRDefault="006447D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Indledningsvist havde Lars Løkke </w:t>
      </w:r>
      <w:r w:rsidR="00F1697D">
        <w:rPr>
          <w:rFonts w:ascii="Georgia" w:hAnsi="Georgia" w:cs="Arial"/>
          <w:color w:val="000000"/>
          <w:sz w:val="23"/>
          <w:szCs w:val="23"/>
        </w:rPr>
        <w:t>Rasmussen retten til at stille s</w:t>
      </w:r>
      <w:r w:rsidRPr="00001820">
        <w:rPr>
          <w:rFonts w:ascii="Georgia" w:hAnsi="Georgia" w:cs="Arial"/>
          <w:color w:val="000000"/>
          <w:sz w:val="23"/>
          <w:szCs w:val="23"/>
        </w:rPr>
        <w:t>tatsministeren et spørgsmål. Vi bemærkede dog, at Lars Løkke Rasmussen ikke stillede et spørgsmål, me</w:t>
      </w:r>
      <w:r w:rsidR="00F1697D">
        <w:rPr>
          <w:rFonts w:ascii="Georgia" w:hAnsi="Georgia" w:cs="Arial"/>
          <w:color w:val="000000"/>
          <w:sz w:val="23"/>
          <w:szCs w:val="23"/>
        </w:rPr>
        <w:t>n derimod benyttede</w:t>
      </w:r>
      <w:r w:rsidRPr="00001820">
        <w:rPr>
          <w:rFonts w:ascii="Georgia" w:hAnsi="Georgia" w:cs="Arial"/>
          <w:color w:val="000000"/>
          <w:sz w:val="23"/>
          <w:szCs w:val="23"/>
        </w:rPr>
        <w:t xml:space="preserve"> det negative dialogelement </w:t>
      </w:r>
      <w:r w:rsidRPr="00F1697D">
        <w:rPr>
          <w:rFonts w:ascii="Georgia" w:hAnsi="Georgia" w:cs="Arial"/>
          <w:iCs/>
          <w:color w:val="000000"/>
          <w:sz w:val="23"/>
          <w:szCs w:val="23"/>
        </w:rPr>
        <w:t>slet ingen spørgsmål</w:t>
      </w:r>
      <w:r w:rsidRPr="00F1697D">
        <w:rPr>
          <w:rFonts w:ascii="Georgia" w:hAnsi="Georgia" w:cs="Arial"/>
          <w:color w:val="000000"/>
          <w:sz w:val="23"/>
          <w:szCs w:val="23"/>
        </w:rPr>
        <w:t>.</w:t>
      </w:r>
    </w:p>
    <w:p w14:paraId="5317CB4C" w14:textId="77777777" w:rsidR="006447D1" w:rsidRPr="00001820" w:rsidRDefault="006447D1" w:rsidP="00DB2CD6">
      <w:pPr>
        <w:spacing w:line="360" w:lineRule="auto"/>
        <w:jc w:val="both"/>
        <w:rPr>
          <w:rFonts w:ascii="Georgia" w:eastAsia="Times New Roman" w:hAnsi="Georgia" w:cs="Times New Roman"/>
          <w:sz w:val="20"/>
          <w:szCs w:val="20"/>
        </w:rPr>
      </w:pPr>
    </w:p>
    <w:p w14:paraId="52DF12B4" w14:textId="77777777" w:rsidR="006447D1" w:rsidRPr="00F1697D" w:rsidRDefault="006447D1" w:rsidP="00F1697D">
      <w:pPr>
        <w:spacing w:line="360" w:lineRule="auto"/>
        <w:ind w:left="720"/>
        <w:jc w:val="both"/>
        <w:rPr>
          <w:rFonts w:ascii="Georgia" w:hAnsi="Georgia" w:cs="Times New Roman"/>
          <w:sz w:val="20"/>
          <w:szCs w:val="20"/>
        </w:rPr>
      </w:pPr>
      <w:r w:rsidRPr="00F1697D">
        <w:rPr>
          <w:rFonts w:ascii="Georgia" w:hAnsi="Georgia" w:cs="Arial"/>
          <w:b/>
          <w:bCs/>
          <w:color w:val="000000"/>
          <w:sz w:val="23"/>
          <w:szCs w:val="23"/>
        </w:rPr>
        <w:t>Lars Løkke Rasmussen (LR):</w:t>
      </w:r>
      <w:r w:rsidRPr="00F1697D">
        <w:rPr>
          <w:rFonts w:ascii="Georgia" w:hAnsi="Georgia" w:cs="Arial"/>
          <w:iCs/>
          <w:color w:val="000000"/>
          <w:sz w:val="23"/>
          <w:szCs w:val="23"/>
        </w:rPr>
        <w:t xml:space="preserve"> </w:t>
      </w:r>
      <w:r w:rsidR="00D732B8">
        <w:rPr>
          <w:rFonts w:ascii="Georgia" w:hAnsi="Georgia" w:cs="Arial"/>
          <w:iCs/>
          <w:color w:val="000000"/>
          <w:sz w:val="23"/>
          <w:szCs w:val="23"/>
        </w:rPr>
        <w:t>(</w:t>
      </w:r>
      <w:r w:rsidRPr="00F1697D">
        <w:rPr>
          <w:rFonts w:ascii="Georgia" w:hAnsi="Georgia" w:cs="Arial"/>
          <w:iCs/>
          <w:color w:val="000000"/>
          <w:sz w:val="23"/>
          <w:szCs w:val="23"/>
        </w:rPr>
        <w:t>…</w:t>
      </w:r>
      <w:r w:rsidR="00D732B8">
        <w:rPr>
          <w:rFonts w:ascii="Georgia" w:hAnsi="Georgia" w:cs="Arial"/>
          <w:iCs/>
          <w:color w:val="000000"/>
          <w:sz w:val="23"/>
          <w:szCs w:val="23"/>
        </w:rPr>
        <w:t>)</w:t>
      </w:r>
      <w:r w:rsidRPr="00F1697D">
        <w:rPr>
          <w:rFonts w:ascii="Georgia" w:hAnsi="Georgia" w:cs="Arial"/>
          <w:iCs/>
          <w:color w:val="000000"/>
          <w:sz w:val="23"/>
          <w:szCs w:val="23"/>
        </w:rPr>
        <w:t>Jeg vil gerne kvittere for, at statsministeren synes at være i bevægelse, men jeg er også nødt til at sige, at vi afventer, at regeringen kommer med nogen helt konkrete forslag til, hvordan man kan opsætte værnsregler, som lyder folkelig opbakning og gør, at vi kan genvinde danskernes tillid til EU-samarbejde, som vi i Venstre sætter meget højt, værdien i det indre marked, som en halv million danske arbejdspladser står og fald</w:t>
      </w:r>
      <w:r w:rsidR="005C5705">
        <w:rPr>
          <w:rFonts w:ascii="Georgia" w:hAnsi="Georgia" w:cs="Arial"/>
          <w:iCs/>
          <w:color w:val="000000"/>
          <w:sz w:val="23"/>
          <w:szCs w:val="23"/>
        </w:rPr>
        <w:t xml:space="preserve">et ved. Det skygger ikke over, </w:t>
      </w:r>
      <w:r w:rsidRPr="00F1697D">
        <w:rPr>
          <w:rFonts w:ascii="Georgia" w:hAnsi="Georgia" w:cs="Arial"/>
          <w:iCs/>
          <w:color w:val="000000"/>
          <w:sz w:val="23"/>
          <w:szCs w:val="23"/>
        </w:rPr>
        <w:t>at der er nogen udfordringer</w:t>
      </w:r>
      <w:r w:rsidR="00F1697D">
        <w:rPr>
          <w:rFonts w:ascii="Georgia" w:hAnsi="Georgia" w:cs="Arial"/>
          <w:iCs/>
          <w:color w:val="000000"/>
          <w:sz w:val="23"/>
          <w:szCs w:val="23"/>
        </w:rPr>
        <w:t>,</w:t>
      </w:r>
      <w:r w:rsidRPr="00F1697D">
        <w:rPr>
          <w:rFonts w:ascii="Georgia" w:hAnsi="Georgia" w:cs="Arial"/>
          <w:iCs/>
          <w:color w:val="000000"/>
          <w:sz w:val="23"/>
          <w:szCs w:val="23"/>
        </w:rPr>
        <w:t xml:space="preserve"> og de skal </w:t>
      </w:r>
      <w:r w:rsidR="00F1697D">
        <w:rPr>
          <w:rFonts w:ascii="Georgia" w:hAnsi="Georgia" w:cs="Arial"/>
          <w:iCs/>
          <w:color w:val="000000"/>
          <w:sz w:val="23"/>
          <w:szCs w:val="23"/>
        </w:rPr>
        <w:t>løses. De er ikke løst med det, s</w:t>
      </w:r>
      <w:r w:rsidRPr="00F1697D">
        <w:rPr>
          <w:rFonts w:ascii="Georgia" w:hAnsi="Georgia" w:cs="Arial"/>
          <w:iCs/>
          <w:color w:val="000000"/>
          <w:sz w:val="23"/>
          <w:szCs w:val="23"/>
        </w:rPr>
        <w:t>tatsministeren har sagt, men j</w:t>
      </w:r>
      <w:r w:rsidR="00F1697D">
        <w:rPr>
          <w:rFonts w:ascii="Georgia" w:hAnsi="Georgia" w:cs="Arial"/>
          <w:iCs/>
          <w:color w:val="000000"/>
          <w:sz w:val="23"/>
          <w:szCs w:val="23"/>
        </w:rPr>
        <w:t>eg vil gerne kvittere for det, s</w:t>
      </w:r>
      <w:r w:rsidRPr="00F1697D">
        <w:rPr>
          <w:rFonts w:ascii="Georgia" w:hAnsi="Georgia" w:cs="Arial"/>
          <w:iCs/>
          <w:color w:val="000000"/>
          <w:sz w:val="23"/>
          <w:szCs w:val="23"/>
        </w:rPr>
        <w:t>tatsministeren har sagt.</w:t>
      </w:r>
      <w:r w:rsidRPr="00F1697D">
        <w:rPr>
          <w:rFonts w:ascii="Georgia" w:hAnsi="Georgia" w:cs="Arial"/>
          <w:color w:val="000000"/>
          <w:sz w:val="23"/>
          <w:szCs w:val="23"/>
        </w:rPr>
        <w:t xml:space="preserve"> </w:t>
      </w:r>
    </w:p>
    <w:p w14:paraId="52DD616D" w14:textId="77777777" w:rsidR="006447D1" w:rsidRPr="00F1697D" w:rsidRDefault="006447D1" w:rsidP="00F1697D">
      <w:pPr>
        <w:spacing w:line="360" w:lineRule="auto"/>
        <w:ind w:left="720"/>
        <w:jc w:val="both"/>
        <w:rPr>
          <w:rFonts w:ascii="Georgia" w:eastAsia="Times New Roman" w:hAnsi="Georgia" w:cs="Times New Roman"/>
          <w:sz w:val="20"/>
          <w:szCs w:val="20"/>
        </w:rPr>
      </w:pPr>
    </w:p>
    <w:p w14:paraId="11EF6ADE" w14:textId="77777777" w:rsidR="006447D1" w:rsidRDefault="006447D1" w:rsidP="00F1697D">
      <w:pPr>
        <w:spacing w:line="360" w:lineRule="auto"/>
        <w:ind w:left="720"/>
        <w:jc w:val="both"/>
        <w:rPr>
          <w:rFonts w:ascii="Georgia" w:hAnsi="Georgia" w:cs="Arial"/>
          <w:color w:val="000000"/>
          <w:sz w:val="23"/>
          <w:szCs w:val="23"/>
        </w:rPr>
      </w:pPr>
      <w:r w:rsidRPr="00F1697D">
        <w:rPr>
          <w:rFonts w:ascii="Georgia" w:hAnsi="Georgia" w:cs="Arial"/>
          <w:b/>
          <w:bCs/>
          <w:color w:val="000000"/>
          <w:sz w:val="23"/>
          <w:szCs w:val="23"/>
        </w:rPr>
        <w:t>Helle Thorning-Schmidt (HS)</w:t>
      </w:r>
      <w:r w:rsidR="00F1697D">
        <w:rPr>
          <w:rFonts w:ascii="Georgia" w:hAnsi="Georgia" w:cs="Arial"/>
          <w:color w:val="000000"/>
          <w:sz w:val="23"/>
          <w:szCs w:val="23"/>
        </w:rPr>
        <w:t xml:space="preserve">: </w:t>
      </w:r>
      <w:r w:rsidRPr="00F1697D">
        <w:rPr>
          <w:rFonts w:ascii="Georgia" w:hAnsi="Georgia" w:cs="Arial"/>
          <w:iCs/>
          <w:color w:val="000000"/>
          <w:sz w:val="23"/>
          <w:szCs w:val="23"/>
        </w:rPr>
        <w:t xml:space="preserve">Det var jo ikke et spørgsmål, men jeg </w:t>
      </w:r>
      <w:r w:rsidR="00D732B8">
        <w:rPr>
          <w:rFonts w:ascii="Georgia" w:hAnsi="Georgia" w:cs="Arial"/>
          <w:iCs/>
          <w:color w:val="000000"/>
          <w:sz w:val="23"/>
          <w:szCs w:val="23"/>
        </w:rPr>
        <w:t>har lyst til at sige noget alligevel.</w:t>
      </w:r>
      <w:r w:rsidRPr="00F1697D">
        <w:rPr>
          <w:rFonts w:ascii="Georgia" w:hAnsi="Georgia" w:cs="Arial"/>
          <w:color w:val="000000"/>
          <w:sz w:val="23"/>
          <w:szCs w:val="23"/>
        </w:rPr>
        <w:t xml:space="preserve"> (Bilag 14</w:t>
      </w:r>
      <w:r w:rsidR="00D732B8">
        <w:rPr>
          <w:rFonts w:ascii="Georgia" w:hAnsi="Georgia" w:cs="Arial"/>
          <w:color w:val="000000"/>
          <w:sz w:val="23"/>
          <w:szCs w:val="23"/>
        </w:rPr>
        <w:t xml:space="preserve"> – 02:34-03:13</w:t>
      </w:r>
      <w:r w:rsidRPr="00F1697D">
        <w:rPr>
          <w:rFonts w:ascii="Georgia" w:hAnsi="Georgia" w:cs="Arial"/>
          <w:color w:val="000000"/>
          <w:sz w:val="23"/>
          <w:szCs w:val="23"/>
        </w:rPr>
        <w:t>)</w:t>
      </w:r>
    </w:p>
    <w:p w14:paraId="28E37914" w14:textId="77777777" w:rsidR="00F1697D" w:rsidRPr="00F1697D" w:rsidRDefault="00F1697D" w:rsidP="00F1697D">
      <w:pPr>
        <w:spacing w:line="360" w:lineRule="auto"/>
        <w:ind w:left="720"/>
        <w:jc w:val="both"/>
        <w:rPr>
          <w:rFonts w:ascii="Georgia" w:hAnsi="Georgia" w:cs="Times New Roman"/>
          <w:sz w:val="20"/>
          <w:szCs w:val="20"/>
        </w:rPr>
      </w:pPr>
    </w:p>
    <w:p w14:paraId="39A8B11C" w14:textId="77777777" w:rsidR="006447D1" w:rsidRDefault="006447D1" w:rsidP="00F1697D">
      <w:pPr>
        <w:spacing w:line="360" w:lineRule="auto"/>
        <w:jc w:val="both"/>
        <w:rPr>
          <w:rFonts w:ascii="Georgia" w:hAnsi="Georgia" w:cs="Arial"/>
          <w:color w:val="000000"/>
          <w:sz w:val="23"/>
          <w:szCs w:val="23"/>
        </w:rPr>
      </w:pPr>
      <w:r w:rsidRPr="00F1697D">
        <w:rPr>
          <w:rFonts w:ascii="Georgia" w:hAnsi="Georgia" w:cs="Arial"/>
          <w:color w:val="000000"/>
          <w:sz w:val="23"/>
          <w:szCs w:val="23"/>
        </w:rPr>
        <w:t>Helle Thorning-Schmidt påpegede selv, at der ikke forekom et decideret spørgsmål. Dette var en generel tendens, da</w:t>
      </w:r>
      <w:r w:rsidR="00F1697D">
        <w:rPr>
          <w:rFonts w:ascii="Georgia" w:hAnsi="Georgia" w:cs="Arial"/>
          <w:color w:val="000000"/>
          <w:sz w:val="23"/>
          <w:szCs w:val="23"/>
        </w:rPr>
        <w:t xml:space="preserve"> der forekom tre indikationer på</w:t>
      </w:r>
      <w:r w:rsidRPr="00F1697D">
        <w:rPr>
          <w:rFonts w:ascii="Georgia" w:hAnsi="Georgia" w:cs="Arial"/>
          <w:color w:val="000000"/>
          <w:sz w:val="23"/>
          <w:szCs w:val="23"/>
        </w:rPr>
        <w:t xml:space="preserve"> </w:t>
      </w:r>
      <w:r w:rsidR="00F1697D">
        <w:rPr>
          <w:rFonts w:ascii="Georgia" w:hAnsi="Georgia" w:cs="Arial"/>
          <w:iCs/>
          <w:color w:val="000000"/>
          <w:sz w:val="23"/>
          <w:szCs w:val="23"/>
        </w:rPr>
        <w:t>slet ingen spørgsmål</w:t>
      </w:r>
      <w:r w:rsidRPr="00F1697D">
        <w:rPr>
          <w:rFonts w:ascii="Georgia" w:hAnsi="Georgia" w:cs="Arial"/>
          <w:color w:val="000000"/>
          <w:sz w:val="23"/>
          <w:szCs w:val="23"/>
        </w:rPr>
        <w:t xml:space="preserve"> i </w:t>
      </w:r>
      <w:r w:rsidR="00F1697D">
        <w:rPr>
          <w:rFonts w:ascii="Georgia" w:hAnsi="Georgia" w:cs="Arial"/>
          <w:color w:val="000000"/>
          <w:sz w:val="23"/>
          <w:szCs w:val="23"/>
        </w:rPr>
        <w:t>kommunikations</w:t>
      </w:r>
      <w:r w:rsidRPr="00F1697D">
        <w:rPr>
          <w:rFonts w:ascii="Georgia" w:hAnsi="Georgia" w:cs="Arial"/>
          <w:color w:val="000000"/>
          <w:sz w:val="23"/>
          <w:szCs w:val="23"/>
        </w:rPr>
        <w:t>interaktionen.</w:t>
      </w:r>
    </w:p>
    <w:p w14:paraId="179F4588" w14:textId="77777777" w:rsidR="00F1697D" w:rsidRPr="00F1697D" w:rsidRDefault="00F1697D" w:rsidP="00F1697D">
      <w:pPr>
        <w:spacing w:line="360" w:lineRule="auto"/>
        <w:jc w:val="both"/>
        <w:rPr>
          <w:rFonts w:ascii="Georgia" w:hAnsi="Georgia" w:cs="Times New Roman"/>
          <w:sz w:val="20"/>
          <w:szCs w:val="20"/>
        </w:rPr>
      </w:pPr>
    </w:p>
    <w:p w14:paraId="543B3B63" w14:textId="77777777" w:rsidR="006447D1" w:rsidRPr="00F1697D" w:rsidRDefault="006447D1" w:rsidP="00F1697D">
      <w:pPr>
        <w:spacing w:line="360" w:lineRule="auto"/>
        <w:jc w:val="both"/>
        <w:rPr>
          <w:rFonts w:ascii="Georgia" w:hAnsi="Georgia" w:cs="Times New Roman"/>
          <w:sz w:val="20"/>
          <w:szCs w:val="20"/>
        </w:rPr>
      </w:pPr>
      <w:r w:rsidRPr="00F1697D">
        <w:rPr>
          <w:rFonts w:ascii="Georgia" w:hAnsi="Georgia" w:cs="Arial"/>
          <w:color w:val="000000"/>
          <w:sz w:val="23"/>
          <w:szCs w:val="23"/>
        </w:rPr>
        <w:t xml:space="preserve">Efter den første indikation på nedsat dialogkvalitet, tillagde Helle Thorning-Schmidt </w:t>
      </w:r>
      <w:r w:rsidRPr="00F1697D">
        <w:rPr>
          <w:rFonts w:ascii="Georgia" w:hAnsi="Georgia" w:cs="Arial"/>
          <w:iCs/>
          <w:color w:val="000000"/>
          <w:sz w:val="23"/>
          <w:szCs w:val="23"/>
        </w:rPr>
        <w:t>modstanderen lurvede motiverer</w:t>
      </w:r>
      <w:r w:rsidRPr="00F1697D">
        <w:rPr>
          <w:rFonts w:ascii="Georgia" w:hAnsi="Georgia" w:cs="Arial"/>
          <w:color w:val="000000"/>
          <w:sz w:val="23"/>
          <w:szCs w:val="23"/>
        </w:rPr>
        <w:t>. Dette udsprang i hendes svar og var henvendt til Venstre:</w:t>
      </w:r>
    </w:p>
    <w:p w14:paraId="7F621BA7" w14:textId="77777777" w:rsidR="006447D1" w:rsidRPr="00F1697D" w:rsidRDefault="006447D1" w:rsidP="00F1697D">
      <w:pPr>
        <w:spacing w:line="360" w:lineRule="auto"/>
        <w:ind w:left="720"/>
        <w:jc w:val="both"/>
        <w:rPr>
          <w:rFonts w:ascii="Georgia" w:eastAsia="Times New Roman" w:hAnsi="Georgia" w:cs="Times New Roman"/>
          <w:sz w:val="20"/>
          <w:szCs w:val="20"/>
        </w:rPr>
      </w:pPr>
    </w:p>
    <w:p w14:paraId="71CBDBF0" w14:textId="77777777" w:rsidR="006447D1" w:rsidRDefault="006447D1" w:rsidP="00F1697D">
      <w:pPr>
        <w:spacing w:line="360" w:lineRule="auto"/>
        <w:ind w:left="720"/>
        <w:jc w:val="both"/>
        <w:rPr>
          <w:rFonts w:ascii="Georgia" w:hAnsi="Georgia" w:cs="Arial"/>
          <w:color w:val="000000"/>
          <w:sz w:val="23"/>
          <w:szCs w:val="23"/>
        </w:rPr>
      </w:pPr>
      <w:r w:rsidRPr="00F1697D">
        <w:rPr>
          <w:rFonts w:ascii="Georgia" w:hAnsi="Georgia" w:cs="Arial"/>
          <w:b/>
          <w:bCs/>
          <w:color w:val="000000"/>
          <w:sz w:val="23"/>
          <w:szCs w:val="23"/>
        </w:rPr>
        <w:t>HTS</w:t>
      </w:r>
      <w:r w:rsidRPr="00F1697D">
        <w:rPr>
          <w:rFonts w:ascii="Georgia" w:hAnsi="Georgia" w:cs="Arial"/>
          <w:iCs/>
          <w:color w:val="000000"/>
          <w:sz w:val="23"/>
          <w:szCs w:val="23"/>
        </w:rPr>
        <w:t>: …det vil ikke være i overen</w:t>
      </w:r>
      <w:r w:rsidR="00F1697D">
        <w:rPr>
          <w:rFonts w:ascii="Georgia" w:hAnsi="Georgia" w:cs="Arial"/>
          <w:iCs/>
          <w:color w:val="000000"/>
          <w:sz w:val="23"/>
          <w:szCs w:val="23"/>
        </w:rPr>
        <w:t>s</w:t>
      </w:r>
      <w:r w:rsidRPr="00F1697D">
        <w:rPr>
          <w:rFonts w:ascii="Georgia" w:hAnsi="Georgia" w:cs="Arial"/>
          <w:iCs/>
          <w:color w:val="000000"/>
          <w:sz w:val="23"/>
          <w:szCs w:val="23"/>
        </w:rPr>
        <w:t>stemmelse med EU-retten. Det er muligt, at Venstre ved mere</w:t>
      </w:r>
      <w:r w:rsidR="00F26C7B">
        <w:rPr>
          <w:rFonts w:ascii="Georgia" w:hAnsi="Georgia" w:cs="Arial"/>
          <w:iCs/>
          <w:color w:val="000000"/>
          <w:sz w:val="23"/>
          <w:szCs w:val="23"/>
        </w:rPr>
        <w:t>,</w:t>
      </w:r>
      <w:r w:rsidRPr="00F1697D">
        <w:rPr>
          <w:rFonts w:ascii="Georgia" w:hAnsi="Georgia" w:cs="Arial"/>
          <w:iCs/>
          <w:color w:val="000000"/>
          <w:sz w:val="23"/>
          <w:szCs w:val="23"/>
        </w:rPr>
        <w:t xml:space="preserve"> end vi gør, og så vil jeg opfordre til, at man kommer med et konkret forslag. Men som tingene ser ud nu, er det ikke lovligt.</w:t>
      </w:r>
      <w:r w:rsidRPr="00F1697D">
        <w:rPr>
          <w:rFonts w:ascii="Georgia" w:hAnsi="Georgia" w:cs="Arial"/>
          <w:color w:val="000000"/>
          <w:sz w:val="23"/>
          <w:szCs w:val="23"/>
        </w:rPr>
        <w:t xml:space="preserve"> (Bilag 14</w:t>
      </w:r>
      <w:r w:rsidR="00024CC4">
        <w:rPr>
          <w:rFonts w:ascii="Georgia" w:hAnsi="Georgia" w:cs="Arial"/>
          <w:color w:val="000000"/>
          <w:sz w:val="23"/>
          <w:szCs w:val="23"/>
        </w:rPr>
        <w:t xml:space="preserve"> – 03:57-04:08</w:t>
      </w:r>
      <w:r w:rsidRPr="00F1697D">
        <w:rPr>
          <w:rFonts w:ascii="Georgia" w:hAnsi="Georgia" w:cs="Arial"/>
          <w:color w:val="000000"/>
          <w:sz w:val="23"/>
          <w:szCs w:val="23"/>
        </w:rPr>
        <w:t>)</w:t>
      </w:r>
    </w:p>
    <w:p w14:paraId="34C17336" w14:textId="77777777" w:rsidR="00F1697D" w:rsidRPr="00F1697D" w:rsidRDefault="00F1697D" w:rsidP="00F1697D">
      <w:pPr>
        <w:spacing w:line="360" w:lineRule="auto"/>
        <w:ind w:left="720"/>
        <w:jc w:val="both"/>
        <w:rPr>
          <w:rFonts w:ascii="Georgia" w:hAnsi="Georgia" w:cs="Times New Roman"/>
          <w:sz w:val="20"/>
          <w:szCs w:val="20"/>
        </w:rPr>
      </w:pPr>
    </w:p>
    <w:p w14:paraId="7C6D9D2E" w14:textId="77777777" w:rsidR="006447D1" w:rsidRPr="00F1697D" w:rsidRDefault="006447D1" w:rsidP="00F1697D">
      <w:pPr>
        <w:spacing w:line="360" w:lineRule="auto"/>
        <w:jc w:val="both"/>
        <w:rPr>
          <w:rFonts w:ascii="Georgia" w:hAnsi="Georgia" w:cs="Arial"/>
          <w:color w:val="000000"/>
          <w:sz w:val="23"/>
          <w:szCs w:val="23"/>
        </w:rPr>
      </w:pPr>
      <w:r w:rsidRPr="00F1697D">
        <w:rPr>
          <w:rFonts w:ascii="Georgia" w:hAnsi="Georgia" w:cs="Arial"/>
          <w:color w:val="000000"/>
          <w:sz w:val="23"/>
          <w:szCs w:val="23"/>
        </w:rPr>
        <w:t xml:space="preserve">I ovenstående svar forekom det negative dialogelement ved, at Helle Thorning-Schmidt </w:t>
      </w:r>
      <w:r w:rsidRPr="00F1697D">
        <w:rPr>
          <w:rFonts w:ascii="Georgia" w:hAnsi="Georgia" w:cs="Arial"/>
          <w:iCs/>
          <w:color w:val="000000"/>
          <w:sz w:val="23"/>
          <w:szCs w:val="23"/>
        </w:rPr>
        <w:t xml:space="preserve">tillagde </w:t>
      </w:r>
      <w:r w:rsidRPr="00F1697D">
        <w:rPr>
          <w:rFonts w:ascii="Georgia" w:hAnsi="Georgia" w:cs="Arial"/>
          <w:color w:val="000000"/>
          <w:sz w:val="23"/>
          <w:szCs w:val="23"/>
        </w:rPr>
        <w:t>Venstre</w:t>
      </w:r>
      <w:r w:rsidRPr="00F1697D">
        <w:rPr>
          <w:rFonts w:ascii="Georgia" w:hAnsi="Georgia" w:cs="Arial"/>
          <w:iCs/>
          <w:color w:val="000000"/>
          <w:sz w:val="23"/>
          <w:szCs w:val="23"/>
        </w:rPr>
        <w:t xml:space="preserve"> lurvede motiver</w:t>
      </w:r>
      <w:r w:rsidRPr="00F1697D">
        <w:rPr>
          <w:rFonts w:ascii="Georgia" w:hAnsi="Georgia" w:cs="Arial"/>
          <w:color w:val="000000"/>
          <w:sz w:val="23"/>
          <w:szCs w:val="23"/>
        </w:rPr>
        <w:t xml:space="preserve"> ved at anklage partiet for at skjule informationer. </w:t>
      </w:r>
      <w:r w:rsidRPr="00F1697D">
        <w:rPr>
          <w:rFonts w:ascii="Georgia" w:hAnsi="Georgia" w:cs="Arial"/>
          <w:color w:val="000000"/>
          <w:sz w:val="23"/>
          <w:szCs w:val="23"/>
        </w:rPr>
        <w:lastRenderedPageBreak/>
        <w:t>Overordnet bemærkede afkoderne, at der forekom fire forekomster af denne indikation på nedsat dialogkvalitet.</w:t>
      </w:r>
    </w:p>
    <w:p w14:paraId="1433E141" w14:textId="77777777" w:rsidR="006447D1" w:rsidRPr="00001820" w:rsidRDefault="006447D1" w:rsidP="00DB2CD6">
      <w:pPr>
        <w:spacing w:line="360" w:lineRule="auto"/>
        <w:jc w:val="both"/>
        <w:rPr>
          <w:rFonts w:ascii="Georgia" w:hAnsi="Georgia" w:cs="Times New Roman"/>
          <w:sz w:val="20"/>
          <w:szCs w:val="20"/>
        </w:rPr>
      </w:pPr>
    </w:p>
    <w:p w14:paraId="255531B0" w14:textId="77777777" w:rsidR="006447D1" w:rsidRPr="00001820" w:rsidRDefault="006447D1"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Afkoderne bemærkede ligeledes, at interaktionen indeholdte flere eksempler på vildfarelsesargumentation. Dette blev illustreret ved det negative </w:t>
      </w:r>
      <w:r w:rsidRPr="00F26C7B">
        <w:rPr>
          <w:rFonts w:ascii="Georgia" w:hAnsi="Georgia" w:cs="Arial"/>
          <w:color w:val="000000"/>
          <w:sz w:val="23"/>
          <w:szCs w:val="23"/>
        </w:rPr>
        <w:t xml:space="preserve">dialogelement </w:t>
      </w:r>
      <w:r w:rsidRPr="00F26C7B">
        <w:rPr>
          <w:rFonts w:ascii="Georgia" w:hAnsi="Georgia" w:cs="Arial"/>
          <w:iCs/>
          <w:color w:val="000000"/>
          <w:sz w:val="23"/>
          <w:szCs w:val="23"/>
        </w:rPr>
        <w:t>omvendt lommetyveri</w:t>
      </w:r>
      <w:r w:rsidRPr="00F26C7B">
        <w:rPr>
          <w:rFonts w:ascii="Georgia" w:hAnsi="Georgia" w:cs="Arial"/>
          <w:color w:val="000000"/>
          <w:sz w:val="23"/>
          <w:szCs w:val="23"/>
        </w:rPr>
        <w:t>, hv</w:t>
      </w:r>
      <w:r w:rsidRPr="00001820">
        <w:rPr>
          <w:rFonts w:ascii="Georgia" w:hAnsi="Georgia" w:cs="Arial"/>
          <w:color w:val="000000"/>
          <w:sz w:val="23"/>
          <w:szCs w:val="23"/>
        </w:rPr>
        <w:t>ilket gjorde sig gældende ved Lars Løkke Rasmussens anden bemærkning i interaktionen, hvor han kommenterede på Helle Thorning-Schmidts første svar.</w:t>
      </w:r>
    </w:p>
    <w:p w14:paraId="505FF3D2" w14:textId="77777777" w:rsidR="006447D1" w:rsidRPr="00001820" w:rsidRDefault="006447D1" w:rsidP="00DB2CD6">
      <w:pPr>
        <w:spacing w:line="360" w:lineRule="auto"/>
        <w:jc w:val="both"/>
        <w:rPr>
          <w:rFonts w:ascii="Georgia" w:hAnsi="Georgia" w:cs="Times New Roman"/>
          <w:sz w:val="20"/>
          <w:szCs w:val="20"/>
        </w:rPr>
      </w:pPr>
    </w:p>
    <w:p w14:paraId="0C1992B0" w14:textId="77777777" w:rsidR="006447D1" w:rsidRPr="00F26C7B" w:rsidRDefault="006447D1" w:rsidP="00F26C7B">
      <w:pPr>
        <w:spacing w:line="360" w:lineRule="auto"/>
        <w:ind w:left="720"/>
        <w:jc w:val="both"/>
        <w:rPr>
          <w:rFonts w:ascii="Georgia" w:hAnsi="Georgia" w:cs="Arial"/>
          <w:color w:val="000000"/>
          <w:sz w:val="23"/>
          <w:szCs w:val="23"/>
        </w:rPr>
      </w:pPr>
      <w:r w:rsidRPr="00001820">
        <w:rPr>
          <w:rFonts w:ascii="Georgia" w:hAnsi="Georgia" w:cs="Arial"/>
          <w:b/>
          <w:bCs/>
          <w:color w:val="000000"/>
          <w:sz w:val="23"/>
          <w:szCs w:val="23"/>
        </w:rPr>
        <w:t xml:space="preserve">LR: </w:t>
      </w:r>
      <w:r w:rsidRPr="00F26C7B">
        <w:rPr>
          <w:rFonts w:ascii="Georgia" w:hAnsi="Georgia" w:cs="Arial"/>
          <w:iCs/>
          <w:color w:val="000000"/>
          <w:sz w:val="23"/>
          <w:szCs w:val="23"/>
        </w:rPr>
        <w:t xml:space="preserve">Det er jo med seks måneders forsinkelse. Og derfor bliver jeg nødt til at sige, regeringen selv har skabt den situation, som regeringen befinder sig i. Vi vil meget gerne redde regeringen ud af suppedasen. </w:t>
      </w:r>
      <w:r w:rsidRPr="00F26C7B">
        <w:rPr>
          <w:rFonts w:ascii="Georgia" w:hAnsi="Georgia" w:cs="Arial"/>
          <w:color w:val="000000"/>
          <w:sz w:val="23"/>
          <w:szCs w:val="23"/>
        </w:rPr>
        <w:t>(Bilag 14</w:t>
      </w:r>
      <w:r w:rsidR="00024CC4">
        <w:rPr>
          <w:rFonts w:ascii="Georgia" w:hAnsi="Georgia" w:cs="Arial"/>
          <w:color w:val="000000"/>
          <w:sz w:val="23"/>
          <w:szCs w:val="23"/>
        </w:rPr>
        <w:t xml:space="preserve"> – 09:39-09:50</w:t>
      </w:r>
      <w:r w:rsidRPr="00F26C7B">
        <w:rPr>
          <w:rFonts w:ascii="Georgia" w:hAnsi="Georgia" w:cs="Arial"/>
          <w:color w:val="000000"/>
          <w:sz w:val="23"/>
          <w:szCs w:val="23"/>
        </w:rPr>
        <w:t>)</w:t>
      </w:r>
    </w:p>
    <w:p w14:paraId="4C1D23C8" w14:textId="77777777" w:rsidR="006447D1" w:rsidRPr="00F26C7B" w:rsidRDefault="006447D1" w:rsidP="00DB2CD6">
      <w:pPr>
        <w:spacing w:line="360" w:lineRule="auto"/>
        <w:jc w:val="both"/>
        <w:rPr>
          <w:rFonts w:ascii="Georgia" w:hAnsi="Georgia" w:cs="Times New Roman"/>
          <w:sz w:val="20"/>
          <w:szCs w:val="20"/>
        </w:rPr>
      </w:pPr>
    </w:p>
    <w:p w14:paraId="14F29231" w14:textId="77777777" w:rsidR="006447D1" w:rsidRDefault="006447D1"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Det negative dialogelement i ovenstående citat bemærkes ved, at Lars Løkke Rasmussen påtog sig rollen som hjælperen, da han tilbød at hjælpe regeringen ud af en opsat problemstilling. Herved benyttede Lars Løkke Rasmussen </w:t>
      </w:r>
      <w:r w:rsidRPr="00EE33ED">
        <w:rPr>
          <w:rFonts w:ascii="Georgia" w:hAnsi="Georgia" w:cs="Arial"/>
          <w:iCs/>
          <w:color w:val="000000"/>
          <w:sz w:val="23"/>
          <w:szCs w:val="23"/>
        </w:rPr>
        <w:t>omvendt lommetyveri</w:t>
      </w:r>
      <w:r w:rsidRPr="00001820">
        <w:rPr>
          <w:rFonts w:ascii="Georgia" w:hAnsi="Georgia" w:cs="Arial"/>
          <w:color w:val="000000"/>
          <w:sz w:val="23"/>
          <w:szCs w:val="23"/>
        </w:rPr>
        <w:t xml:space="preserve">, hvor han forsøgte at tillægge sig selv rollen som redningsmand for regeringens problematiske situation. Derved fremstod han positivt for modtageren. </w:t>
      </w:r>
    </w:p>
    <w:p w14:paraId="38DF0FCF" w14:textId="77777777" w:rsidR="00EE33ED" w:rsidRPr="00001820" w:rsidRDefault="00EE33ED" w:rsidP="00DB2CD6">
      <w:pPr>
        <w:spacing w:line="360" w:lineRule="auto"/>
        <w:jc w:val="both"/>
        <w:rPr>
          <w:rFonts w:ascii="Georgia" w:hAnsi="Georgia" w:cs="Arial"/>
          <w:color w:val="000000"/>
          <w:sz w:val="23"/>
          <w:szCs w:val="23"/>
        </w:rPr>
      </w:pPr>
    </w:p>
    <w:p w14:paraId="606E3FE7" w14:textId="77777777" w:rsidR="006447D1" w:rsidRPr="00001820" w:rsidRDefault="006447D1" w:rsidP="00B616F9">
      <w:pPr>
        <w:pStyle w:val="Heading3"/>
        <w:spacing w:line="360" w:lineRule="auto"/>
        <w:jc w:val="both"/>
        <w:rPr>
          <w:rFonts w:ascii="Georgia" w:hAnsi="Georgia" w:cs="Times New Roman"/>
          <w:color w:val="auto"/>
          <w:sz w:val="20"/>
          <w:szCs w:val="20"/>
        </w:rPr>
      </w:pPr>
      <w:bookmarkStart w:id="81" w:name="_Toc263274090"/>
      <w:r w:rsidRPr="00001820">
        <w:rPr>
          <w:rFonts w:ascii="Georgia" w:hAnsi="Georgia"/>
          <w:color w:val="auto"/>
        </w:rPr>
        <w:t>5.6.1. Indhøstede erfaringer ved kommunikationsinteraktion 4</w:t>
      </w:r>
      <w:bookmarkEnd w:id="81"/>
    </w:p>
    <w:p w14:paraId="00967A9B" w14:textId="77777777" w:rsidR="006447D1" w:rsidRPr="00001820" w:rsidRDefault="006447D1" w:rsidP="00B616F9">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Overordnet set bemærkede afkoderne, at denne sfære fremkaldte flere </w:t>
      </w:r>
      <w:r w:rsidR="00B616F9">
        <w:rPr>
          <w:rFonts w:ascii="Georgia" w:hAnsi="Georgia" w:cs="Arial"/>
          <w:color w:val="000000"/>
          <w:sz w:val="23"/>
          <w:szCs w:val="23"/>
        </w:rPr>
        <w:t>interessante</w:t>
      </w:r>
      <w:r w:rsidRPr="00001820">
        <w:rPr>
          <w:rFonts w:ascii="Georgia" w:hAnsi="Georgia" w:cs="Arial"/>
          <w:color w:val="000000"/>
          <w:sz w:val="23"/>
          <w:szCs w:val="23"/>
        </w:rPr>
        <w:t xml:space="preserve"> scenarier i forbindelse med at identificere negative dialogelementer. Det var forventeligt, at der ville forekomme deciderede spørgsmål, hvor der i stedet var slet ingen spørgsmål. Samtidigt var argumentationen længerevarende</w:t>
      </w:r>
      <w:r w:rsidR="00B616F9">
        <w:rPr>
          <w:rFonts w:ascii="Georgia" w:hAnsi="Georgia" w:cs="Arial"/>
          <w:color w:val="000000"/>
          <w:sz w:val="23"/>
          <w:szCs w:val="23"/>
        </w:rPr>
        <w:t>,</w:t>
      </w:r>
      <w:r w:rsidRPr="00001820">
        <w:rPr>
          <w:rFonts w:ascii="Georgia" w:hAnsi="Georgia" w:cs="Arial"/>
          <w:color w:val="000000"/>
          <w:sz w:val="23"/>
          <w:szCs w:val="23"/>
        </w:rPr>
        <w:t xml:space="preserve"> end </w:t>
      </w:r>
      <w:r w:rsidR="00B616F9">
        <w:rPr>
          <w:rFonts w:ascii="Georgia" w:hAnsi="Georgia" w:cs="Arial"/>
          <w:color w:val="000000"/>
          <w:sz w:val="23"/>
          <w:szCs w:val="23"/>
        </w:rPr>
        <w:t>det var tilfældet</w:t>
      </w:r>
      <w:r w:rsidRPr="00001820">
        <w:rPr>
          <w:rFonts w:ascii="Georgia" w:hAnsi="Georgia" w:cs="Arial"/>
          <w:color w:val="000000"/>
          <w:sz w:val="23"/>
          <w:szCs w:val="23"/>
        </w:rPr>
        <w:t xml:space="preserve"> ved nyhedsindslagene, hvilket krævede større fokus for afkoderne. Her opstod nye problemstillinger ved analyseværktøjet, eftersom de mange valgmuligheder skabte scenarier, hvor afkoderne havde svært ved at skelne mellem de negative dialogelementer. </w:t>
      </w:r>
    </w:p>
    <w:p w14:paraId="27EA3F30" w14:textId="77777777" w:rsidR="006447D1" w:rsidRPr="00001820" w:rsidRDefault="006447D1" w:rsidP="00DB2CD6">
      <w:pPr>
        <w:spacing w:line="360" w:lineRule="auto"/>
        <w:jc w:val="both"/>
        <w:rPr>
          <w:rFonts w:ascii="Georgia" w:eastAsia="Times New Roman" w:hAnsi="Georgia" w:cs="Times New Roman"/>
          <w:sz w:val="20"/>
          <w:szCs w:val="20"/>
        </w:rPr>
      </w:pPr>
    </w:p>
    <w:p w14:paraId="6086D4BA" w14:textId="77777777" w:rsidR="006447D1" w:rsidRDefault="006447D1" w:rsidP="00A35585">
      <w:pPr>
        <w:spacing w:line="360" w:lineRule="auto"/>
        <w:jc w:val="both"/>
        <w:rPr>
          <w:rFonts w:ascii="Georgia" w:hAnsi="Georgia" w:cs="Arial"/>
          <w:color w:val="000000"/>
          <w:sz w:val="23"/>
          <w:szCs w:val="23"/>
        </w:rPr>
      </w:pPr>
      <w:r w:rsidRPr="00001820">
        <w:rPr>
          <w:rFonts w:ascii="Georgia" w:hAnsi="Georgia" w:cs="Arial"/>
          <w:color w:val="000000"/>
          <w:sz w:val="23"/>
          <w:szCs w:val="23"/>
        </w:rPr>
        <w:t>Pilotstudiet af spørgetimen i Folketinget viste, at analyseværktøjet kunne benyttes i denne sfære, eftersom flere indikationer på nedsat dialogkvalitet blev påpeget</w:t>
      </w:r>
      <w:r w:rsidR="00A35585">
        <w:rPr>
          <w:rFonts w:ascii="Georgia" w:hAnsi="Georgia" w:cs="Arial"/>
          <w:color w:val="000000"/>
          <w:sz w:val="23"/>
          <w:szCs w:val="23"/>
        </w:rPr>
        <w:t xml:space="preserve"> (Bilag 27)</w:t>
      </w:r>
      <w:r w:rsidRPr="00001820">
        <w:rPr>
          <w:rFonts w:ascii="Georgia" w:hAnsi="Georgia" w:cs="Arial"/>
          <w:color w:val="000000"/>
          <w:sz w:val="23"/>
          <w:szCs w:val="23"/>
        </w:rPr>
        <w:t>. Samtidigt viste pilotstudiet, at analyseværktøjet kunne benyttes til analyse af længerevarende interaktioner, hvor aktørerne udelukkende var politiske aktører. På trods af, at medierne ikke var en del af interaktionen, blev flere indikationer på nedsat dialog</w:t>
      </w:r>
      <w:r w:rsidR="00DF38BE">
        <w:rPr>
          <w:rFonts w:ascii="Georgia" w:hAnsi="Georgia" w:cs="Arial"/>
          <w:color w:val="000000"/>
          <w:sz w:val="23"/>
          <w:szCs w:val="23"/>
        </w:rPr>
        <w:t>k</w:t>
      </w:r>
      <w:r w:rsidRPr="00001820">
        <w:rPr>
          <w:rFonts w:ascii="Georgia" w:hAnsi="Georgia" w:cs="Arial"/>
          <w:color w:val="000000"/>
          <w:sz w:val="23"/>
          <w:szCs w:val="23"/>
        </w:rPr>
        <w:t xml:space="preserve">valitet noteret, hvilket understregede analyseværktøjets relevans som redskab til at analysere denne politiske sfære. </w:t>
      </w:r>
    </w:p>
    <w:p w14:paraId="2F9BC311" w14:textId="77777777" w:rsidR="00B616F9" w:rsidRPr="00001820" w:rsidRDefault="00B616F9" w:rsidP="00DB2CD6">
      <w:pPr>
        <w:spacing w:line="360" w:lineRule="auto"/>
        <w:jc w:val="both"/>
        <w:rPr>
          <w:rFonts w:ascii="Georgia" w:hAnsi="Georgia" w:cs="Times New Roman"/>
          <w:sz w:val="20"/>
          <w:szCs w:val="20"/>
        </w:rPr>
      </w:pPr>
    </w:p>
    <w:p w14:paraId="05973D18" w14:textId="77777777" w:rsidR="006447D1" w:rsidRPr="00001820" w:rsidRDefault="006447D1" w:rsidP="00A35585">
      <w:pPr>
        <w:pStyle w:val="Heading2"/>
        <w:spacing w:line="360" w:lineRule="auto"/>
        <w:jc w:val="both"/>
        <w:rPr>
          <w:rFonts w:ascii="Georgia" w:hAnsi="Georgia" w:cs="Times New Roman"/>
          <w:color w:val="auto"/>
          <w:sz w:val="20"/>
          <w:szCs w:val="20"/>
        </w:rPr>
      </w:pPr>
      <w:bookmarkStart w:id="82" w:name="_Toc263274091"/>
      <w:r w:rsidRPr="00001820">
        <w:rPr>
          <w:rFonts w:ascii="Georgia" w:hAnsi="Georgia"/>
          <w:color w:val="auto"/>
        </w:rPr>
        <w:lastRenderedPageBreak/>
        <w:t>5.7. Kommunikationsinterak</w:t>
      </w:r>
      <w:r w:rsidR="00B616F9">
        <w:rPr>
          <w:rFonts w:ascii="Georgia" w:hAnsi="Georgia"/>
          <w:color w:val="auto"/>
        </w:rPr>
        <w:t>tion 5: Debatten, 10. april, klokken</w:t>
      </w:r>
      <w:r w:rsidRPr="00001820">
        <w:rPr>
          <w:rFonts w:ascii="Georgia" w:hAnsi="Georgia"/>
          <w:color w:val="auto"/>
        </w:rPr>
        <w:t xml:space="preserve"> 20.25. Social dumping</w:t>
      </w:r>
      <w:bookmarkEnd w:id="82"/>
    </w:p>
    <w:p w14:paraId="160F7400" w14:textId="77777777" w:rsidR="006447D1" w:rsidRPr="00001820" w:rsidRDefault="006447D1" w:rsidP="00A35585">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Den 8. april skrev Liberal Alliances arbejdsmarkedsordfører, Joachim B. Olsen, på Twitter, </w:t>
      </w:r>
    </w:p>
    <w:p w14:paraId="69E1D2E7" w14:textId="77777777" w:rsidR="006447D1" w:rsidRPr="00001820" w:rsidRDefault="006447D1" w:rsidP="00A35585">
      <w:pPr>
        <w:spacing w:line="360" w:lineRule="auto"/>
        <w:jc w:val="both"/>
        <w:rPr>
          <w:rFonts w:ascii="Georgia" w:hAnsi="Georgia" w:cs="Times New Roman"/>
          <w:sz w:val="20"/>
          <w:szCs w:val="20"/>
        </w:rPr>
      </w:pPr>
      <w:r w:rsidRPr="00001820">
        <w:rPr>
          <w:rFonts w:ascii="Georgia" w:hAnsi="Georgia" w:cs="Arial"/>
          <w:color w:val="000000"/>
          <w:sz w:val="23"/>
          <w:szCs w:val="23"/>
        </w:rPr>
        <w:t>at “</w:t>
      </w:r>
      <w:r w:rsidRPr="00001820">
        <w:rPr>
          <w:rFonts w:ascii="Georgia" w:hAnsi="Georgia" w:cs="Arial"/>
          <w:i/>
          <w:iCs/>
          <w:color w:val="000000"/>
          <w:sz w:val="23"/>
          <w:szCs w:val="23"/>
        </w:rPr>
        <w:t>Social dumping er blot er et andet ord for konkurrence.</w:t>
      </w:r>
      <w:r w:rsidR="00EE257E">
        <w:rPr>
          <w:rFonts w:ascii="Georgia" w:hAnsi="Georgia" w:cs="Arial"/>
          <w:color w:val="000000"/>
          <w:sz w:val="23"/>
          <w:szCs w:val="23"/>
        </w:rPr>
        <w:t>” (Link 16</w:t>
      </w:r>
      <w:r w:rsidRPr="00001820">
        <w:rPr>
          <w:rFonts w:ascii="Georgia" w:hAnsi="Georgia" w:cs="Arial"/>
          <w:color w:val="000000"/>
          <w:sz w:val="23"/>
          <w:szCs w:val="23"/>
        </w:rPr>
        <w:t>). Social dumping er en betegnelse for udenlandske lønmodtagere, der arbejder billigere i Danmark end danske lønmodtagere på overenskomst. Citatet vakte opsigt på Christiansborg</w:t>
      </w:r>
      <w:r w:rsidR="00282466">
        <w:rPr>
          <w:rFonts w:ascii="Georgia" w:hAnsi="Georgia" w:cs="Arial"/>
          <w:color w:val="000000"/>
          <w:sz w:val="23"/>
          <w:szCs w:val="23"/>
        </w:rPr>
        <w:t>,</w:t>
      </w:r>
      <w:r w:rsidRPr="00001820">
        <w:rPr>
          <w:rFonts w:ascii="Georgia" w:hAnsi="Georgia" w:cs="Arial"/>
          <w:color w:val="000000"/>
          <w:sz w:val="23"/>
          <w:szCs w:val="23"/>
        </w:rPr>
        <w:t xml:space="preserve"> og blev den 10. april diskuteret i DR2’s Debatten med deltagelse af Joachim B. Olsen og formand for SF, Pia Olsen Dyhr. Clement Kjærsgaard var ordstyrer og agerede som medierepræsentant</w:t>
      </w:r>
      <w:r w:rsidR="00282466">
        <w:rPr>
          <w:rFonts w:ascii="Georgia" w:hAnsi="Georgia" w:cs="Arial"/>
          <w:color w:val="000000"/>
          <w:sz w:val="23"/>
          <w:szCs w:val="23"/>
        </w:rPr>
        <w:t>en</w:t>
      </w:r>
      <w:r w:rsidRPr="00001820">
        <w:rPr>
          <w:rFonts w:ascii="Georgia" w:hAnsi="Georgia" w:cs="Arial"/>
          <w:color w:val="000000"/>
          <w:sz w:val="23"/>
          <w:szCs w:val="23"/>
        </w:rPr>
        <w:t xml:space="preserve"> i denne kommunikationsinteraktion. </w:t>
      </w:r>
    </w:p>
    <w:p w14:paraId="1764DCE2" w14:textId="77777777" w:rsidR="006447D1" w:rsidRPr="00001820" w:rsidRDefault="006447D1" w:rsidP="00DB2CD6">
      <w:pPr>
        <w:spacing w:line="360" w:lineRule="auto"/>
        <w:jc w:val="both"/>
        <w:rPr>
          <w:rFonts w:ascii="Georgia" w:eastAsia="Times New Roman" w:hAnsi="Georgia" w:cs="Times New Roman"/>
          <w:sz w:val="20"/>
          <w:szCs w:val="20"/>
        </w:rPr>
      </w:pPr>
    </w:p>
    <w:p w14:paraId="137A9256" w14:textId="77777777" w:rsidR="006447D1" w:rsidRPr="00282466" w:rsidRDefault="006447D1" w:rsidP="00282466">
      <w:pPr>
        <w:spacing w:line="360" w:lineRule="auto"/>
        <w:ind w:left="720"/>
        <w:jc w:val="both"/>
        <w:rPr>
          <w:rFonts w:ascii="Georgia" w:hAnsi="Georgia" w:cs="Times New Roman"/>
          <w:sz w:val="20"/>
          <w:szCs w:val="20"/>
        </w:rPr>
      </w:pPr>
      <w:r w:rsidRPr="00282466">
        <w:rPr>
          <w:rFonts w:ascii="Georgia" w:hAnsi="Georgia" w:cs="Arial"/>
          <w:b/>
          <w:bCs/>
          <w:color w:val="000000"/>
          <w:sz w:val="23"/>
          <w:szCs w:val="23"/>
        </w:rPr>
        <w:t xml:space="preserve">Clement Kjærsgaard (CK): </w:t>
      </w:r>
      <w:r w:rsidRPr="00282466">
        <w:rPr>
          <w:rFonts w:ascii="Georgia" w:hAnsi="Georgia" w:cs="Arial"/>
          <w:iCs/>
          <w:color w:val="000000"/>
          <w:sz w:val="23"/>
          <w:szCs w:val="23"/>
        </w:rPr>
        <w:t xml:space="preserve">Social dumping er blot er et andet ord for konkurrence. Hvad mener du med det? </w:t>
      </w:r>
    </w:p>
    <w:p w14:paraId="604CA49D" w14:textId="77777777" w:rsidR="006447D1" w:rsidRPr="00282466" w:rsidRDefault="006447D1" w:rsidP="00282466">
      <w:pPr>
        <w:spacing w:line="360" w:lineRule="auto"/>
        <w:ind w:left="720"/>
        <w:jc w:val="both"/>
        <w:rPr>
          <w:rFonts w:ascii="Georgia" w:eastAsia="Times New Roman" w:hAnsi="Georgia" w:cs="Times New Roman"/>
          <w:sz w:val="20"/>
          <w:szCs w:val="20"/>
        </w:rPr>
      </w:pPr>
    </w:p>
    <w:p w14:paraId="7753FDCA" w14:textId="77777777" w:rsidR="006447D1" w:rsidRPr="00282466" w:rsidRDefault="006447D1" w:rsidP="00282466">
      <w:pPr>
        <w:spacing w:line="360" w:lineRule="auto"/>
        <w:ind w:left="720"/>
        <w:jc w:val="both"/>
        <w:rPr>
          <w:rFonts w:ascii="Georgia" w:hAnsi="Georgia" w:cs="Times New Roman"/>
          <w:sz w:val="20"/>
          <w:szCs w:val="20"/>
        </w:rPr>
      </w:pPr>
      <w:r w:rsidRPr="00282466">
        <w:rPr>
          <w:rFonts w:ascii="Georgia" w:hAnsi="Georgia" w:cs="Arial"/>
          <w:b/>
          <w:bCs/>
          <w:color w:val="000000"/>
          <w:sz w:val="23"/>
          <w:szCs w:val="23"/>
        </w:rPr>
        <w:t xml:space="preserve">Joachim B. Olsen (JO): </w:t>
      </w:r>
      <w:r w:rsidRPr="00282466">
        <w:rPr>
          <w:rFonts w:ascii="Georgia" w:hAnsi="Georgia" w:cs="Arial"/>
          <w:iCs/>
          <w:color w:val="000000"/>
          <w:sz w:val="23"/>
          <w:szCs w:val="23"/>
        </w:rPr>
        <w:t>Ja, det jeg mener med det, det er, at når man hører på debatten, også på denne her debat, så får man det jo til at lyde som om, at det at der kommer nogen herop, østarbejdere, og drister sig til og tilbyde et godt produkt til en fornuftig pris, at det er et kæmpe stort problem. Altså det der social dumping-begreb, der er ikke rigtig nogen, der kan svare på</w:t>
      </w:r>
      <w:r w:rsidR="00C12E40">
        <w:rPr>
          <w:rFonts w:ascii="Georgia" w:hAnsi="Georgia" w:cs="Arial"/>
          <w:iCs/>
          <w:color w:val="000000"/>
          <w:sz w:val="23"/>
          <w:szCs w:val="23"/>
        </w:rPr>
        <w:t>,</w:t>
      </w:r>
      <w:r w:rsidRPr="00282466">
        <w:rPr>
          <w:rFonts w:ascii="Georgia" w:hAnsi="Georgia" w:cs="Arial"/>
          <w:iCs/>
          <w:color w:val="000000"/>
          <w:sz w:val="23"/>
          <w:szCs w:val="23"/>
        </w:rPr>
        <w:t xml:space="preserve"> hvad det er. Det jeg siger</w:t>
      </w:r>
      <w:r w:rsidR="00C12E40">
        <w:rPr>
          <w:rFonts w:ascii="Georgia" w:hAnsi="Georgia" w:cs="Arial"/>
          <w:iCs/>
          <w:color w:val="000000"/>
          <w:sz w:val="23"/>
          <w:szCs w:val="23"/>
        </w:rPr>
        <w:t>,</w:t>
      </w:r>
      <w:r w:rsidRPr="00282466">
        <w:rPr>
          <w:rFonts w:ascii="Georgia" w:hAnsi="Georgia" w:cs="Arial"/>
          <w:iCs/>
          <w:color w:val="000000"/>
          <w:sz w:val="23"/>
          <w:szCs w:val="23"/>
        </w:rPr>
        <w:t xml:space="preserve"> det er</w:t>
      </w:r>
      <w:r w:rsidR="00C12E40">
        <w:rPr>
          <w:rFonts w:ascii="Georgia" w:hAnsi="Georgia" w:cs="Arial"/>
          <w:iCs/>
          <w:color w:val="000000"/>
          <w:sz w:val="23"/>
          <w:szCs w:val="23"/>
        </w:rPr>
        <w:t>,</w:t>
      </w:r>
      <w:r w:rsidRPr="00282466">
        <w:rPr>
          <w:rFonts w:ascii="Georgia" w:hAnsi="Georgia" w:cs="Arial"/>
          <w:iCs/>
          <w:color w:val="000000"/>
          <w:sz w:val="23"/>
          <w:szCs w:val="23"/>
        </w:rPr>
        <w:t xml:space="preserve"> vi har et arbejdsmarked i Danmark, det er faktisk et meget liberalt arbejdsmarked. Arbejdstagere og arbejdsgivere, de aftaler løn og arbejdsforhold</w:t>
      </w:r>
      <w:r w:rsidR="00C12E40">
        <w:rPr>
          <w:rFonts w:ascii="Georgia" w:hAnsi="Georgia" w:cs="Arial"/>
          <w:iCs/>
          <w:color w:val="000000"/>
          <w:sz w:val="23"/>
          <w:szCs w:val="23"/>
        </w:rPr>
        <w:t>,</w:t>
      </w:r>
      <w:r w:rsidRPr="00282466">
        <w:rPr>
          <w:rFonts w:ascii="Georgia" w:hAnsi="Georgia" w:cs="Arial"/>
          <w:iCs/>
          <w:color w:val="000000"/>
          <w:sz w:val="23"/>
          <w:szCs w:val="23"/>
        </w:rPr>
        <w:t xml:space="preserve"> og de aftaler de skal naturligvis holdes. 75% af de østarbejdere der kommer til de er dækket af sådan nogle aftaler, men der er ikke nogen tvang, sådan er det også for danskere, der er også omkring 15-20% af danskerne, der ikke er medlem af en overenskomst. De kan få lov til at aftale de løn</w:t>
      </w:r>
      <w:r w:rsidR="0032777D">
        <w:rPr>
          <w:rFonts w:ascii="Georgia" w:hAnsi="Georgia" w:cs="Arial"/>
          <w:iCs/>
          <w:color w:val="000000"/>
          <w:sz w:val="23"/>
          <w:szCs w:val="23"/>
        </w:rPr>
        <w:t>-</w:t>
      </w:r>
      <w:r w:rsidRPr="00282466">
        <w:rPr>
          <w:rFonts w:ascii="Georgia" w:hAnsi="Georgia" w:cs="Arial"/>
          <w:iCs/>
          <w:color w:val="000000"/>
          <w:sz w:val="23"/>
          <w:szCs w:val="23"/>
        </w:rPr>
        <w:t xml:space="preserve"> og arbejdsvilkår</w:t>
      </w:r>
      <w:r w:rsidR="0032777D">
        <w:rPr>
          <w:rFonts w:ascii="Georgia" w:hAnsi="Georgia" w:cs="Arial"/>
          <w:iCs/>
          <w:color w:val="000000"/>
          <w:sz w:val="23"/>
          <w:szCs w:val="23"/>
        </w:rPr>
        <w:t>,</w:t>
      </w:r>
      <w:r w:rsidRPr="00282466">
        <w:rPr>
          <w:rFonts w:ascii="Georgia" w:hAnsi="Georgia" w:cs="Arial"/>
          <w:iCs/>
          <w:color w:val="000000"/>
          <w:sz w:val="23"/>
          <w:szCs w:val="23"/>
        </w:rPr>
        <w:t xml:space="preserve"> de har lyst til.</w:t>
      </w:r>
      <w:r w:rsidRPr="00282466">
        <w:rPr>
          <w:rFonts w:ascii="Georgia" w:hAnsi="Georgia" w:cs="Arial"/>
          <w:color w:val="000000"/>
          <w:sz w:val="23"/>
          <w:szCs w:val="23"/>
        </w:rPr>
        <w:t xml:space="preserve"> </w:t>
      </w:r>
    </w:p>
    <w:p w14:paraId="6C3C17A8" w14:textId="77777777" w:rsidR="006447D1" w:rsidRPr="00282466" w:rsidRDefault="006447D1" w:rsidP="00282466">
      <w:pPr>
        <w:spacing w:line="360" w:lineRule="auto"/>
        <w:ind w:left="720"/>
        <w:jc w:val="both"/>
        <w:rPr>
          <w:rFonts w:ascii="Georgia" w:eastAsia="Times New Roman" w:hAnsi="Georgia" w:cs="Times New Roman"/>
          <w:sz w:val="20"/>
          <w:szCs w:val="20"/>
        </w:rPr>
      </w:pPr>
    </w:p>
    <w:p w14:paraId="586469D0" w14:textId="77777777" w:rsidR="006447D1" w:rsidRPr="00282466" w:rsidRDefault="006447D1" w:rsidP="00282466">
      <w:pPr>
        <w:spacing w:line="360" w:lineRule="auto"/>
        <w:ind w:left="720"/>
        <w:jc w:val="both"/>
        <w:rPr>
          <w:rFonts w:ascii="Georgia" w:hAnsi="Georgia" w:cs="Times New Roman"/>
          <w:sz w:val="20"/>
          <w:szCs w:val="20"/>
        </w:rPr>
      </w:pPr>
      <w:r w:rsidRPr="00282466">
        <w:rPr>
          <w:rFonts w:ascii="Georgia" w:hAnsi="Georgia" w:cs="Arial"/>
          <w:b/>
          <w:bCs/>
          <w:color w:val="000000"/>
          <w:sz w:val="23"/>
          <w:szCs w:val="23"/>
        </w:rPr>
        <w:t xml:space="preserve">CK: </w:t>
      </w:r>
      <w:r w:rsidRPr="00282466">
        <w:rPr>
          <w:rFonts w:ascii="Georgia" w:hAnsi="Georgia" w:cs="Arial"/>
          <w:iCs/>
          <w:color w:val="000000"/>
          <w:sz w:val="23"/>
          <w:szCs w:val="23"/>
        </w:rPr>
        <w:t>Så det du siger, det som nogen kalder social dumping</w:t>
      </w:r>
      <w:r w:rsidR="0032777D">
        <w:rPr>
          <w:rFonts w:ascii="Georgia" w:hAnsi="Georgia" w:cs="Arial"/>
          <w:iCs/>
          <w:color w:val="000000"/>
          <w:sz w:val="23"/>
          <w:szCs w:val="23"/>
        </w:rPr>
        <w:t>,</w:t>
      </w:r>
      <w:r w:rsidRPr="00282466">
        <w:rPr>
          <w:rFonts w:ascii="Georgia" w:hAnsi="Georgia" w:cs="Arial"/>
          <w:iCs/>
          <w:color w:val="000000"/>
          <w:sz w:val="23"/>
          <w:szCs w:val="23"/>
        </w:rPr>
        <w:t xml:space="preserve"> det er den frie konkurrence, der fungerer.</w:t>
      </w:r>
      <w:r w:rsidRPr="00282466">
        <w:rPr>
          <w:rFonts w:ascii="Georgia" w:hAnsi="Georgia" w:cs="Arial"/>
          <w:color w:val="000000"/>
          <w:sz w:val="23"/>
          <w:szCs w:val="23"/>
        </w:rPr>
        <w:t xml:space="preserve"> (Bilag 15</w:t>
      </w:r>
      <w:r w:rsidR="00024CC4">
        <w:rPr>
          <w:rFonts w:ascii="Georgia" w:hAnsi="Georgia" w:cs="Arial"/>
          <w:color w:val="000000"/>
          <w:sz w:val="23"/>
          <w:szCs w:val="23"/>
        </w:rPr>
        <w:t xml:space="preserve"> – 00:20-01:16</w:t>
      </w:r>
      <w:r w:rsidRPr="00282466">
        <w:rPr>
          <w:rFonts w:ascii="Georgia" w:hAnsi="Georgia" w:cs="Arial"/>
          <w:color w:val="000000"/>
          <w:sz w:val="23"/>
          <w:szCs w:val="23"/>
        </w:rPr>
        <w:t>)</w:t>
      </w:r>
      <w:r w:rsidRPr="00282466">
        <w:rPr>
          <w:rFonts w:ascii="Georgia" w:hAnsi="Georgia" w:cs="Arial"/>
          <w:iCs/>
          <w:color w:val="000000"/>
          <w:sz w:val="23"/>
          <w:szCs w:val="23"/>
        </w:rPr>
        <w:t xml:space="preserve"> </w:t>
      </w:r>
    </w:p>
    <w:p w14:paraId="1F3C2C0D" w14:textId="77777777" w:rsidR="006447D1" w:rsidRPr="00001820" w:rsidRDefault="006447D1" w:rsidP="00DB2CD6">
      <w:pPr>
        <w:spacing w:line="360" w:lineRule="auto"/>
        <w:jc w:val="both"/>
        <w:rPr>
          <w:rFonts w:ascii="Georgia" w:eastAsia="Times New Roman" w:hAnsi="Georgia" w:cs="Times New Roman"/>
          <w:sz w:val="20"/>
          <w:szCs w:val="20"/>
        </w:rPr>
      </w:pPr>
    </w:p>
    <w:p w14:paraId="6272C03E" w14:textId="77777777" w:rsidR="006447D1" w:rsidRPr="00001820" w:rsidRDefault="006447D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Medens Olsen færdiggjorde sin taletur, foretog journalisten Clement Kjærsgaard </w:t>
      </w:r>
      <w:r w:rsidRPr="0032777D">
        <w:rPr>
          <w:rFonts w:ascii="Georgia" w:hAnsi="Georgia" w:cs="Arial"/>
          <w:color w:val="000000"/>
          <w:sz w:val="23"/>
          <w:szCs w:val="23"/>
        </w:rPr>
        <w:t xml:space="preserve">et </w:t>
      </w:r>
      <w:r w:rsidRPr="0032777D">
        <w:rPr>
          <w:rFonts w:ascii="Georgia" w:hAnsi="Georgia" w:cs="Arial"/>
          <w:iCs/>
          <w:color w:val="000000"/>
          <w:sz w:val="23"/>
          <w:szCs w:val="23"/>
        </w:rPr>
        <w:t>brud på turtagningen</w:t>
      </w:r>
      <w:r w:rsidRPr="0032777D">
        <w:rPr>
          <w:rFonts w:ascii="Georgia" w:hAnsi="Georgia" w:cs="Arial"/>
          <w:color w:val="000000"/>
          <w:sz w:val="23"/>
          <w:szCs w:val="23"/>
        </w:rPr>
        <w:t xml:space="preserve">. Kjærsgaard undlod at foretage et spørgsmål i sin afbrydelse, men konstaterede i stedet Olsens pointe. Dermed endte ovenstående citat med at indeholde to indikationer på nedsat dialogkvalitet; </w:t>
      </w:r>
      <w:r w:rsidRPr="0032777D">
        <w:rPr>
          <w:rFonts w:ascii="Georgia" w:hAnsi="Georgia" w:cs="Arial"/>
          <w:iCs/>
          <w:color w:val="000000"/>
          <w:sz w:val="23"/>
          <w:szCs w:val="23"/>
        </w:rPr>
        <w:t>brud på turtagning</w:t>
      </w:r>
      <w:r w:rsidRPr="0032777D">
        <w:rPr>
          <w:rFonts w:ascii="Georgia" w:hAnsi="Georgia" w:cs="Arial"/>
          <w:color w:val="000000"/>
          <w:sz w:val="23"/>
          <w:szCs w:val="23"/>
        </w:rPr>
        <w:t xml:space="preserve"> og </w:t>
      </w:r>
      <w:r w:rsidRPr="0032777D">
        <w:rPr>
          <w:rFonts w:ascii="Georgia" w:hAnsi="Georgia" w:cs="Arial"/>
          <w:iCs/>
          <w:color w:val="000000"/>
          <w:sz w:val="23"/>
          <w:szCs w:val="23"/>
        </w:rPr>
        <w:t>slet ingen spørgsmål</w:t>
      </w:r>
      <w:r w:rsidRPr="0032777D">
        <w:rPr>
          <w:rFonts w:ascii="Georgia" w:hAnsi="Georgia" w:cs="Arial"/>
          <w:color w:val="000000"/>
          <w:sz w:val="23"/>
          <w:szCs w:val="23"/>
        </w:rPr>
        <w:t>.</w:t>
      </w:r>
      <w:r w:rsidRPr="00001820">
        <w:rPr>
          <w:rFonts w:ascii="Georgia" w:hAnsi="Georgia" w:cs="Arial"/>
          <w:color w:val="000000"/>
          <w:sz w:val="23"/>
          <w:szCs w:val="23"/>
        </w:rPr>
        <w:t xml:space="preserve"> </w:t>
      </w:r>
    </w:p>
    <w:p w14:paraId="6745FC56" w14:textId="77777777" w:rsidR="006447D1" w:rsidRPr="00001820" w:rsidRDefault="006447D1" w:rsidP="00DB2CD6">
      <w:pPr>
        <w:spacing w:line="360" w:lineRule="auto"/>
        <w:jc w:val="both"/>
        <w:rPr>
          <w:rFonts w:ascii="Georgia" w:eastAsia="Times New Roman" w:hAnsi="Georgia" w:cs="Times New Roman"/>
          <w:sz w:val="20"/>
          <w:szCs w:val="20"/>
        </w:rPr>
      </w:pPr>
    </w:p>
    <w:p w14:paraId="02EE6C14" w14:textId="77777777" w:rsidR="006447D1" w:rsidRPr="0032777D" w:rsidRDefault="006447D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Efterfølgende stillede journalisten Pia Olsen </w:t>
      </w:r>
      <w:r w:rsidRPr="0032777D">
        <w:rPr>
          <w:rFonts w:ascii="Georgia" w:hAnsi="Georgia" w:cs="Arial"/>
          <w:color w:val="000000"/>
          <w:sz w:val="23"/>
          <w:szCs w:val="23"/>
        </w:rPr>
        <w:t xml:space="preserve">Dyhr </w:t>
      </w:r>
      <w:r w:rsidRPr="0032777D">
        <w:rPr>
          <w:rFonts w:ascii="Georgia" w:hAnsi="Georgia" w:cs="Arial"/>
          <w:iCs/>
          <w:color w:val="000000"/>
          <w:sz w:val="23"/>
          <w:szCs w:val="23"/>
        </w:rPr>
        <w:t>et lukket spørgsmål:</w:t>
      </w:r>
      <w:r w:rsidRPr="0032777D">
        <w:rPr>
          <w:rFonts w:ascii="Georgia" w:hAnsi="Georgia" w:cs="Arial"/>
          <w:color w:val="000000"/>
          <w:sz w:val="23"/>
          <w:szCs w:val="23"/>
        </w:rPr>
        <w:t xml:space="preserve"> </w:t>
      </w:r>
    </w:p>
    <w:p w14:paraId="0FB4DFE9" w14:textId="77777777" w:rsidR="006447D1" w:rsidRPr="00001820" w:rsidRDefault="006447D1" w:rsidP="00DB2CD6">
      <w:pPr>
        <w:spacing w:line="360" w:lineRule="auto"/>
        <w:jc w:val="both"/>
        <w:rPr>
          <w:rFonts w:ascii="Georgia" w:eastAsia="Times New Roman" w:hAnsi="Georgia" w:cs="Times New Roman"/>
          <w:sz w:val="20"/>
          <w:szCs w:val="20"/>
        </w:rPr>
      </w:pPr>
    </w:p>
    <w:p w14:paraId="28FE9A4E" w14:textId="77777777" w:rsidR="006447D1" w:rsidRPr="00001820" w:rsidRDefault="006447D1" w:rsidP="00024CC4">
      <w:pPr>
        <w:spacing w:line="360" w:lineRule="auto"/>
        <w:ind w:left="720"/>
        <w:jc w:val="both"/>
        <w:rPr>
          <w:rFonts w:ascii="Georgia" w:hAnsi="Georgia" w:cs="Times New Roman"/>
          <w:sz w:val="20"/>
          <w:szCs w:val="20"/>
        </w:rPr>
      </w:pPr>
      <w:r w:rsidRPr="00001820">
        <w:rPr>
          <w:rFonts w:ascii="Georgia" w:hAnsi="Georgia" w:cs="Arial"/>
          <w:b/>
          <w:bCs/>
          <w:color w:val="000000"/>
          <w:sz w:val="23"/>
          <w:szCs w:val="23"/>
        </w:rPr>
        <w:lastRenderedPageBreak/>
        <w:t xml:space="preserve">CK: </w:t>
      </w:r>
      <w:r w:rsidRPr="0032777D">
        <w:rPr>
          <w:rFonts w:ascii="Georgia" w:hAnsi="Georgia" w:cs="Arial"/>
          <w:iCs/>
          <w:color w:val="000000"/>
          <w:sz w:val="23"/>
          <w:szCs w:val="23"/>
        </w:rPr>
        <w:t>Pia Olsen Dyhr det som du kalder social dumping, det er bare konkurrence. Har Joachim B. Olsen ret i det</w:t>
      </w:r>
      <w:r w:rsidR="0032777D" w:rsidRPr="0032777D">
        <w:rPr>
          <w:rFonts w:ascii="Georgia" w:hAnsi="Georgia" w:cs="Arial"/>
          <w:color w:val="000000"/>
          <w:sz w:val="23"/>
          <w:szCs w:val="23"/>
        </w:rPr>
        <w:t>?</w:t>
      </w:r>
      <w:r w:rsidRPr="00001820">
        <w:rPr>
          <w:rFonts w:ascii="Georgia" w:hAnsi="Georgia" w:cs="Arial"/>
          <w:color w:val="000000"/>
          <w:sz w:val="23"/>
          <w:szCs w:val="23"/>
        </w:rPr>
        <w:t xml:space="preserve"> (Bilag 15</w:t>
      </w:r>
      <w:r w:rsidR="00024CC4">
        <w:rPr>
          <w:rFonts w:ascii="Georgia" w:hAnsi="Georgia" w:cs="Arial"/>
          <w:color w:val="000000"/>
          <w:sz w:val="23"/>
          <w:szCs w:val="23"/>
        </w:rPr>
        <w:t xml:space="preserve"> – 01:30-01:33</w:t>
      </w:r>
      <w:r w:rsidRPr="00001820">
        <w:rPr>
          <w:rFonts w:ascii="Georgia" w:hAnsi="Georgia" w:cs="Arial"/>
          <w:color w:val="000000"/>
          <w:sz w:val="23"/>
          <w:szCs w:val="23"/>
        </w:rPr>
        <w:t>)</w:t>
      </w:r>
    </w:p>
    <w:p w14:paraId="4A7276B4" w14:textId="77777777" w:rsidR="006447D1" w:rsidRPr="00001820" w:rsidRDefault="006447D1" w:rsidP="00DB2CD6">
      <w:pPr>
        <w:spacing w:line="360" w:lineRule="auto"/>
        <w:jc w:val="both"/>
        <w:rPr>
          <w:rFonts w:ascii="Georgia" w:eastAsia="Times New Roman" w:hAnsi="Georgia" w:cs="Times New Roman"/>
          <w:sz w:val="20"/>
          <w:szCs w:val="20"/>
        </w:rPr>
      </w:pPr>
    </w:p>
    <w:p w14:paraId="2440C576" w14:textId="77777777" w:rsidR="006447D1" w:rsidRPr="00001820" w:rsidRDefault="006447D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Kjærsgaards spørgsmål blev noteret som et negativt dialogelement, eftersom spørgsmålet udelukkende kunne besvares ved ja eller nej. Generelt lagde afkoderne mærke til flere forekomster </w:t>
      </w:r>
      <w:r w:rsidRPr="0093272D">
        <w:rPr>
          <w:rFonts w:ascii="Georgia" w:hAnsi="Georgia" w:cs="Arial"/>
          <w:color w:val="000000"/>
          <w:sz w:val="23"/>
          <w:szCs w:val="23"/>
        </w:rPr>
        <w:t xml:space="preserve">af </w:t>
      </w:r>
      <w:r w:rsidRPr="0093272D">
        <w:rPr>
          <w:rFonts w:ascii="Georgia" w:hAnsi="Georgia" w:cs="Arial"/>
          <w:iCs/>
          <w:color w:val="000000"/>
          <w:sz w:val="23"/>
          <w:szCs w:val="23"/>
        </w:rPr>
        <w:t>lukkede spørgsmål</w:t>
      </w:r>
      <w:r w:rsidRPr="00001820">
        <w:rPr>
          <w:rFonts w:ascii="Georgia" w:hAnsi="Georgia" w:cs="Arial"/>
          <w:i/>
          <w:iCs/>
          <w:color w:val="000000"/>
          <w:sz w:val="23"/>
          <w:szCs w:val="23"/>
        </w:rPr>
        <w:t xml:space="preserve"> </w:t>
      </w:r>
      <w:r w:rsidRPr="00001820">
        <w:rPr>
          <w:rFonts w:ascii="Georgia" w:hAnsi="Georgia" w:cs="Arial"/>
          <w:color w:val="000000"/>
          <w:sz w:val="23"/>
          <w:szCs w:val="23"/>
        </w:rPr>
        <w:t>gennem Debatten.</w:t>
      </w:r>
    </w:p>
    <w:p w14:paraId="63E41330" w14:textId="77777777" w:rsidR="006447D1" w:rsidRPr="00001820" w:rsidRDefault="006447D1" w:rsidP="00DB2CD6">
      <w:pPr>
        <w:spacing w:line="360" w:lineRule="auto"/>
        <w:jc w:val="both"/>
        <w:rPr>
          <w:rFonts w:ascii="Georgia" w:eastAsia="Times New Roman" w:hAnsi="Georgia" w:cs="Times New Roman"/>
          <w:sz w:val="20"/>
          <w:szCs w:val="20"/>
        </w:rPr>
      </w:pPr>
    </w:p>
    <w:p w14:paraId="3FC0F1AD" w14:textId="77777777" w:rsidR="006447D1" w:rsidRPr="0093272D" w:rsidRDefault="006447D1" w:rsidP="0093272D">
      <w:pPr>
        <w:spacing w:line="360" w:lineRule="auto"/>
        <w:ind w:left="720"/>
        <w:jc w:val="both"/>
        <w:rPr>
          <w:rFonts w:ascii="Georgia" w:hAnsi="Georgia" w:cs="Times New Roman"/>
          <w:sz w:val="20"/>
          <w:szCs w:val="20"/>
        </w:rPr>
      </w:pPr>
      <w:r w:rsidRPr="0093272D">
        <w:rPr>
          <w:rFonts w:ascii="Georgia" w:hAnsi="Georgia" w:cs="Arial"/>
          <w:b/>
          <w:bCs/>
          <w:color w:val="000000"/>
          <w:sz w:val="23"/>
          <w:szCs w:val="23"/>
        </w:rPr>
        <w:t xml:space="preserve">Pia Olsen Dyhr (PD): </w:t>
      </w:r>
      <w:r w:rsidRPr="0093272D">
        <w:rPr>
          <w:rFonts w:ascii="Georgia" w:hAnsi="Georgia" w:cs="Arial"/>
          <w:iCs/>
          <w:color w:val="000000"/>
          <w:sz w:val="23"/>
          <w:szCs w:val="23"/>
        </w:rPr>
        <w:t>Jeg bliver faktisk lidt harm, når jeg hører Joachim B. Olsen. Det tror jeg ikke kan overraske nogen. Og det er jo udgangspunktet for mig</w:t>
      </w:r>
      <w:r w:rsidR="0093272D">
        <w:rPr>
          <w:rFonts w:ascii="Georgia" w:hAnsi="Georgia" w:cs="Arial"/>
          <w:iCs/>
          <w:color w:val="000000"/>
          <w:sz w:val="23"/>
          <w:szCs w:val="23"/>
        </w:rPr>
        <w:t>,</w:t>
      </w:r>
      <w:r w:rsidRPr="0093272D">
        <w:rPr>
          <w:rFonts w:ascii="Georgia" w:hAnsi="Georgia" w:cs="Arial"/>
          <w:iCs/>
          <w:color w:val="000000"/>
          <w:sz w:val="23"/>
          <w:szCs w:val="23"/>
        </w:rPr>
        <w:t xml:space="preserve"> det er jo</w:t>
      </w:r>
      <w:r w:rsidR="0093272D">
        <w:rPr>
          <w:rFonts w:ascii="Georgia" w:hAnsi="Georgia" w:cs="Arial"/>
          <w:iCs/>
          <w:color w:val="000000"/>
          <w:sz w:val="23"/>
          <w:szCs w:val="23"/>
        </w:rPr>
        <w:t>,</w:t>
      </w:r>
      <w:r w:rsidRPr="0093272D">
        <w:rPr>
          <w:rFonts w:ascii="Georgia" w:hAnsi="Georgia" w:cs="Arial"/>
          <w:iCs/>
          <w:color w:val="000000"/>
          <w:sz w:val="23"/>
          <w:szCs w:val="23"/>
        </w:rPr>
        <w:t xml:space="preserve"> at vi har et stærkt velfærdssamfund, hvor vi har ordentlige løn og arbejdsvilkår. Men hvor vi også betaler vores skat</w:t>
      </w:r>
      <w:r w:rsidR="0093272D">
        <w:rPr>
          <w:rFonts w:ascii="Georgia" w:hAnsi="Georgia" w:cs="Arial"/>
          <w:iCs/>
          <w:color w:val="000000"/>
          <w:sz w:val="23"/>
          <w:szCs w:val="23"/>
        </w:rPr>
        <w:t>,</w:t>
      </w:r>
      <w:r w:rsidRPr="0093272D">
        <w:rPr>
          <w:rFonts w:ascii="Georgia" w:hAnsi="Georgia" w:cs="Arial"/>
          <w:iCs/>
          <w:color w:val="000000"/>
          <w:sz w:val="23"/>
          <w:szCs w:val="23"/>
        </w:rPr>
        <w:t xml:space="preserve"> sådan så vi har fri uddannelse, vi har fri og lige adgang til vores sundhedsvæsen, og hvis man skal følge Joachims model, så ender vi jo til sidst med at have forsikringssamfund og survival of the fittest, fordi det er der</w:t>
      </w:r>
      <w:r w:rsidR="0093272D">
        <w:rPr>
          <w:rFonts w:ascii="Georgia" w:hAnsi="Georgia" w:cs="Arial"/>
          <w:iCs/>
          <w:color w:val="000000"/>
          <w:sz w:val="23"/>
          <w:szCs w:val="23"/>
        </w:rPr>
        <w:t>,</w:t>
      </w:r>
      <w:r w:rsidRPr="0093272D">
        <w:rPr>
          <w:rFonts w:ascii="Georgia" w:hAnsi="Georgia" w:cs="Arial"/>
          <w:iCs/>
          <w:color w:val="000000"/>
          <w:sz w:val="23"/>
          <w:szCs w:val="23"/>
        </w:rPr>
        <w:t xml:space="preserve"> hvor vi havner henne</w:t>
      </w:r>
      <w:r w:rsidR="0093272D">
        <w:rPr>
          <w:rFonts w:ascii="Georgia" w:hAnsi="Georgia" w:cs="Arial"/>
          <w:iCs/>
          <w:color w:val="000000"/>
          <w:sz w:val="23"/>
          <w:szCs w:val="23"/>
        </w:rPr>
        <w:t>,</w:t>
      </w:r>
      <w:r w:rsidRPr="0093272D">
        <w:rPr>
          <w:rFonts w:ascii="Georgia" w:hAnsi="Georgia" w:cs="Arial"/>
          <w:iCs/>
          <w:color w:val="000000"/>
          <w:sz w:val="23"/>
          <w:szCs w:val="23"/>
        </w:rPr>
        <w:t xml:space="preserve"> når vi lige pludselig begynder at have et arbejdsmarked</w:t>
      </w:r>
      <w:r w:rsidR="0093272D">
        <w:rPr>
          <w:rFonts w:ascii="Georgia" w:hAnsi="Georgia" w:cs="Arial"/>
          <w:iCs/>
          <w:color w:val="000000"/>
          <w:sz w:val="23"/>
          <w:szCs w:val="23"/>
        </w:rPr>
        <w:t>,</w:t>
      </w:r>
      <w:r w:rsidRPr="0093272D">
        <w:rPr>
          <w:rFonts w:ascii="Georgia" w:hAnsi="Georgia" w:cs="Arial"/>
          <w:iCs/>
          <w:color w:val="000000"/>
          <w:sz w:val="23"/>
          <w:szCs w:val="23"/>
        </w:rPr>
        <w:t xml:space="preserve"> hvor måske skal have to jobs for at klare sig.</w:t>
      </w:r>
      <w:r w:rsidRPr="0093272D">
        <w:rPr>
          <w:rFonts w:ascii="Georgia" w:hAnsi="Georgia" w:cs="Arial"/>
          <w:color w:val="000000"/>
          <w:sz w:val="23"/>
          <w:szCs w:val="23"/>
        </w:rPr>
        <w:t xml:space="preserve"> (Bilag 15</w:t>
      </w:r>
      <w:r w:rsidR="00024CC4">
        <w:rPr>
          <w:rFonts w:ascii="Georgia" w:hAnsi="Georgia" w:cs="Arial"/>
          <w:color w:val="000000"/>
          <w:sz w:val="23"/>
          <w:szCs w:val="23"/>
        </w:rPr>
        <w:t xml:space="preserve"> – 01:34-02:03</w:t>
      </w:r>
      <w:r w:rsidRPr="0093272D">
        <w:rPr>
          <w:rFonts w:ascii="Georgia" w:hAnsi="Georgia" w:cs="Arial"/>
          <w:color w:val="000000"/>
          <w:sz w:val="23"/>
          <w:szCs w:val="23"/>
        </w:rPr>
        <w:t>)</w:t>
      </w:r>
    </w:p>
    <w:p w14:paraId="6804607F" w14:textId="77777777" w:rsidR="006447D1" w:rsidRPr="00001820" w:rsidRDefault="006447D1" w:rsidP="00DB2CD6">
      <w:pPr>
        <w:spacing w:line="360" w:lineRule="auto"/>
        <w:jc w:val="both"/>
        <w:rPr>
          <w:rFonts w:ascii="Georgia" w:eastAsia="Times New Roman" w:hAnsi="Georgia" w:cs="Times New Roman"/>
          <w:sz w:val="20"/>
          <w:szCs w:val="20"/>
        </w:rPr>
      </w:pPr>
    </w:p>
    <w:p w14:paraId="0AF6E280" w14:textId="77777777" w:rsidR="006447D1" w:rsidRPr="00001820" w:rsidRDefault="006447D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På baggrund af </w:t>
      </w:r>
      <w:r w:rsidRPr="0093272D">
        <w:rPr>
          <w:rFonts w:ascii="Georgia" w:hAnsi="Georgia" w:cs="Arial"/>
          <w:color w:val="000000"/>
          <w:sz w:val="23"/>
          <w:szCs w:val="23"/>
        </w:rPr>
        <w:t xml:space="preserve">det </w:t>
      </w:r>
      <w:r w:rsidRPr="0093272D">
        <w:rPr>
          <w:rFonts w:ascii="Georgia" w:hAnsi="Georgia" w:cs="Arial"/>
          <w:iCs/>
          <w:color w:val="000000"/>
          <w:sz w:val="23"/>
          <w:szCs w:val="23"/>
        </w:rPr>
        <w:t>lukkede spørgsmål</w:t>
      </w:r>
      <w:r w:rsidRPr="0093272D">
        <w:rPr>
          <w:rFonts w:ascii="Georgia" w:hAnsi="Georgia" w:cs="Arial"/>
          <w:color w:val="000000"/>
          <w:sz w:val="23"/>
          <w:szCs w:val="23"/>
        </w:rPr>
        <w:t xml:space="preserve"> </w:t>
      </w:r>
      <w:r w:rsidRPr="0093272D">
        <w:rPr>
          <w:rFonts w:ascii="Georgia" w:hAnsi="Georgia" w:cs="Arial"/>
          <w:iCs/>
          <w:color w:val="000000"/>
          <w:sz w:val="23"/>
          <w:szCs w:val="23"/>
        </w:rPr>
        <w:t>fordrejede</w:t>
      </w:r>
      <w:r w:rsidRPr="0093272D">
        <w:rPr>
          <w:rFonts w:ascii="Georgia" w:hAnsi="Georgia" w:cs="Arial"/>
          <w:color w:val="000000"/>
          <w:sz w:val="23"/>
          <w:szCs w:val="23"/>
        </w:rPr>
        <w:t xml:space="preserve"> Pia Olsen</w:t>
      </w:r>
      <w:r w:rsidRPr="00001820">
        <w:rPr>
          <w:rFonts w:ascii="Georgia" w:hAnsi="Georgia" w:cs="Arial"/>
          <w:color w:val="000000"/>
          <w:sz w:val="23"/>
          <w:szCs w:val="23"/>
        </w:rPr>
        <w:t xml:space="preserve"> Dyhr sit svar i retningen af at fokusere på SF’s politik, der omhandlede et stærkt velfærdssamfund, fri uddannelse og fri adgang til </w:t>
      </w:r>
      <w:r w:rsidRPr="004809EC">
        <w:rPr>
          <w:rFonts w:ascii="Georgia" w:hAnsi="Georgia" w:cs="Arial"/>
          <w:color w:val="000000"/>
          <w:sz w:val="23"/>
          <w:szCs w:val="23"/>
        </w:rPr>
        <w:t>sundhedsvæsenet. Dette kunne ik</w:t>
      </w:r>
      <w:r w:rsidR="004809EC">
        <w:rPr>
          <w:rFonts w:ascii="Georgia" w:hAnsi="Georgia" w:cs="Arial"/>
          <w:color w:val="000000"/>
          <w:sz w:val="23"/>
          <w:szCs w:val="23"/>
        </w:rPr>
        <w:t>ke relateres til social dumping</w:t>
      </w:r>
      <w:r w:rsidRPr="004809EC">
        <w:rPr>
          <w:rFonts w:ascii="Georgia" w:hAnsi="Georgia" w:cs="Arial"/>
          <w:color w:val="000000"/>
          <w:sz w:val="23"/>
          <w:szCs w:val="23"/>
        </w:rPr>
        <w:t xml:space="preserve"> og var således noteret som at </w:t>
      </w:r>
      <w:r w:rsidRPr="004809EC">
        <w:rPr>
          <w:rFonts w:ascii="Georgia" w:hAnsi="Georgia" w:cs="Arial"/>
          <w:iCs/>
          <w:color w:val="000000"/>
          <w:sz w:val="23"/>
          <w:szCs w:val="23"/>
        </w:rPr>
        <w:t>fordreje</w:t>
      </w:r>
      <w:r w:rsidRPr="004809EC">
        <w:rPr>
          <w:rFonts w:ascii="Georgia" w:hAnsi="Georgia" w:cs="Arial"/>
          <w:color w:val="000000"/>
          <w:sz w:val="23"/>
          <w:szCs w:val="23"/>
        </w:rPr>
        <w:t xml:space="preserve">. Afkoderne bemærkede i flere henseender tidspunkter, hvor politikerne </w:t>
      </w:r>
      <w:r w:rsidRPr="004809EC">
        <w:rPr>
          <w:rFonts w:ascii="Georgia" w:hAnsi="Georgia" w:cs="Arial"/>
          <w:iCs/>
          <w:color w:val="000000"/>
          <w:sz w:val="23"/>
          <w:szCs w:val="23"/>
        </w:rPr>
        <w:t>fordrejede</w:t>
      </w:r>
      <w:r w:rsidRPr="004809EC">
        <w:rPr>
          <w:rFonts w:ascii="Georgia" w:hAnsi="Georgia" w:cs="Arial"/>
          <w:color w:val="000000"/>
          <w:sz w:val="23"/>
          <w:szCs w:val="23"/>
        </w:rPr>
        <w:t xml:space="preserve"> journalistens</w:t>
      </w:r>
      <w:r w:rsidRPr="00001820">
        <w:rPr>
          <w:rFonts w:ascii="Georgia" w:hAnsi="Georgia" w:cs="Arial"/>
          <w:color w:val="000000"/>
          <w:sz w:val="23"/>
          <w:szCs w:val="23"/>
        </w:rPr>
        <w:t xml:space="preserve"> spørgsmål til at omhandle andre fokuspunkter. </w:t>
      </w:r>
    </w:p>
    <w:p w14:paraId="3C5BED5E" w14:textId="77777777" w:rsidR="006447D1" w:rsidRPr="00001820" w:rsidRDefault="006447D1" w:rsidP="00DB2CD6">
      <w:pPr>
        <w:spacing w:line="360" w:lineRule="auto"/>
        <w:jc w:val="both"/>
        <w:rPr>
          <w:rFonts w:ascii="Georgia" w:eastAsia="Times New Roman" w:hAnsi="Georgia" w:cs="Times New Roman"/>
          <w:sz w:val="20"/>
          <w:szCs w:val="20"/>
        </w:rPr>
      </w:pPr>
    </w:p>
    <w:p w14:paraId="2DADF0B6" w14:textId="77777777" w:rsidR="006447D1" w:rsidRPr="00001820" w:rsidRDefault="006447D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Som tidligere nævnt indeholdte interaktionen et højt antal af det negative dialogelement </w:t>
      </w:r>
      <w:r w:rsidRPr="004809EC">
        <w:rPr>
          <w:rFonts w:ascii="Georgia" w:hAnsi="Georgia" w:cs="Arial"/>
          <w:iCs/>
          <w:color w:val="000000"/>
          <w:sz w:val="23"/>
          <w:szCs w:val="23"/>
        </w:rPr>
        <w:t>brud på turtagningen</w:t>
      </w:r>
      <w:r w:rsidRPr="004809EC">
        <w:rPr>
          <w:rFonts w:ascii="Georgia" w:hAnsi="Georgia" w:cs="Arial"/>
          <w:color w:val="000000"/>
          <w:sz w:val="23"/>
          <w:szCs w:val="23"/>
        </w:rPr>
        <w:t>. Gennem</w:t>
      </w:r>
      <w:r w:rsidRPr="00001820">
        <w:rPr>
          <w:rFonts w:ascii="Georgia" w:hAnsi="Georgia" w:cs="Arial"/>
          <w:color w:val="000000"/>
          <w:sz w:val="23"/>
          <w:szCs w:val="23"/>
        </w:rPr>
        <w:t xml:space="preserve"> interaktionen forekom der </w:t>
      </w:r>
      <w:r w:rsidRPr="004809EC">
        <w:rPr>
          <w:rFonts w:ascii="Georgia" w:hAnsi="Georgia" w:cs="Arial"/>
          <w:color w:val="000000"/>
          <w:sz w:val="23"/>
          <w:szCs w:val="23"/>
        </w:rPr>
        <w:t xml:space="preserve">22 </w:t>
      </w:r>
      <w:r w:rsidRPr="004809EC">
        <w:rPr>
          <w:rFonts w:ascii="Georgia" w:hAnsi="Georgia" w:cs="Arial"/>
          <w:iCs/>
          <w:color w:val="000000"/>
          <w:sz w:val="23"/>
          <w:szCs w:val="23"/>
        </w:rPr>
        <w:t>brud på turtagningen</w:t>
      </w:r>
      <w:r w:rsidRPr="004809EC">
        <w:rPr>
          <w:rFonts w:ascii="Georgia" w:hAnsi="Georgia" w:cs="Arial"/>
          <w:color w:val="000000"/>
          <w:sz w:val="23"/>
          <w:szCs w:val="23"/>
        </w:rPr>
        <w:t>. Dette</w:t>
      </w:r>
      <w:r w:rsidRPr="00001820">
        <w:rPr>
          <w:rFonts w:ascii="Georgia" w:hAnsi="Georgia" w:cs="Arial"/>
          <w:color w:val="000000"/>
          <w:sz w:val="23"/>
          <w:szCs w:val="23"/>
        </w:rPr>
        <w:t xml:space="preserve"> tal kunne være misvisende, eftersom afkoderne havde problemer ved at påpege dem alle, eftersom der oftest var flere brud på turtagningen i samme ordveksling. </w:t>
      </w:r>
    </w:p>
    <w:p w14:paraId="04F84D7D" w14:textId="77777777" w:rsidR="006447D1" w:rsidRPr="00001820" w:rsidRDefault="006447D1" w:rsidP="00DB2CD6">
      <w:pPr>
        <w:spacing w:line="360" w:lineRule="auto"/>
        <w:jc w:val="both"/>
        <w:rPr>
          <w:rFonts w:ascii="Georgia" w:eastAsia="Times New Roman" w:hAnsi="Georgia" w:cs="Times New Roman"/>
          <w:sz w:val="20"/>
          <w:szCs w:val="20"/>
        </w:rPr>
      </w:pPr>
    </w:p>
    <w:p w14:paraId="44C15FF2" w14:textId="77777777" w:rsidR="006447D1" w:rsidRPr="004809EC" w:rsidRDefault="006447D1" w:rsidP="004809EC">
      <w:pPr>
        <w:spacing w:line="360" w:lineRule="auto"/>
        <w:ind w:left="720"/>
        <w:jc w:val="both"/>
        <w:rPr>
          <w:rFonts w:ascii="Georgia" w:hAnsi="Georgia" w:cs="Arial"/>
          <w:color w:val="000000"/>
          <w:sz w:val="23"/>
          <w:szCs w:val="23"/>
        </w:rPr>
      </w:pPr>
      <w:r w:rsidRPr="004809EC">
        <w:rPr>
          <w:rFonts w:ascii="Georgia" w:hAnsi="Georgia" w:cs="Arial"/>
          <w:b/>
          <w:bCs/>
          <w:color w:val="000000"/>
          <w:sz w:val="23"/>
          <w:szCs w:val="23"/>
        </w:rPr>
        <w:t>PD:</w:t>
      </w:r>
      <w:r w:rsidRPr="004809EC">
        <w:rPr>
          <w:rFonts w:ascii="Georgia" w:hAnsi="Georgia" w:cs="Arial"/>
          <w:iCs/>
          <w:color w:val="000000"/>
          <w:sz w:val="23"/>
          <w:szCs w:val="23"/>
        </w:rPr>
        <w:t xml:space="preserve"> Det er der</w:t>
      </w:r>
      <w:r w:rsidR="004809EC">
        <w:rPr>
          <w:rFonts w:ascii="Georgia" w:hAnsi="Georgia" w:cs="Arial"/>
          <w:iCs/>
          <w:color w:val="000000"/>
          <w:sz w:val="23"/>
          <w:szCs w:val="23"/>
        </w:rPr>
        <w:t>,</w:t>
      </w:r>
      <w:r w:rsidRPr="004809EC">
        <w:rPr>
          <w:rFonts w:ascii="Georgia" w:hAnsi="Georgia" w:cs="Arial"/>
          <w:iCs/>
          <w:color w:val="000000"/>
          <w:sz w:val="23"/>
          <w:szCs w:val="23"/>
        </w:rPr>
        <w:t xml:space="preserve"> vi kommer hen, hvis vi får så lave lønninger, som er det</w:t>
      </w:r>
      <w:r w:rsidR="004809EC">
        <w:rPr>
          <w:rFonts w:ascii="Georgia" w:hAnsi="Georgia" w:cs="Arial"/>
          <w:iCs/>
          <w:color w:val="000000"/>
          <w:sz w:val="23"/>
          <w:szCs w:val="23"/>
        </w:rPr>
        <w:t>,</w:t>
      </w:r>
      <w:r w:rsidRPr="004809EC">
        <w:rPr>
          <w:rFonts w:ascii="Georgia" w:hAnsi="Georgia" w:cs="Arial"/>
          <w:iCs/>
          <w:color w:val="000000"/>
          <w:sz w:val="23"/>
          <w:szCs w:val="23"/>
        </w:rPr>
        <w:t xml:space="preserve"> vi ser med social dumping. Så…</w:t>
      </w:r>
    </w:p>
    <w:p w14:paraId="498A8ED8" w14:textId="77777777" w:rsidR="004809EC" w:rsidRPr="004809EC" w:rsidRDefault="004809EC" w:rsidP="004809EC">
      <w:pPr>
        <w:spacing w:line="360" w:lineRule="auto"/>
        <w:ind w:left="720"/>
        <w:jc w:val="both"/>
        <w:rPr>
          <w:rFonts w:ascii="Georgia" w:hAnsi="Georgia" w:cs="Times New Roman"/>
          <w:sz w:val="20"/>
          <w:szCs w:val="20"/>
        </w:rPr>
      </w:pPr>
    </w:p>
    <w:p w14:paraId="6396DCB1" w14:textId="77777777" w:rsidR="006447D1" w:rsidRPr="004809EC" w:rsidRDefault="006447D1" w:rsidP="004809EC">
      <w:pPr>
        <w:spacing w:line="360" w:lineRule="auto"/>
        <w:ind w:left="720"/>
        <w:jc w:val="both"/>
        <w:rPr>
          <w:rFonts w:ascii="Georgia" w:hAnsi="Georgia" w:cs="Arial"/>
          <w:color w:val="000000"/>
          <w:sz w:val="23"/>
          <w:szCs w:val="23"/>
        </w:rPr>
      </w:pPr>
      <w:r w:rsidRPr="004809EC">
        <w:rPr>
          <w:rFonts w:ascii="Georgia" w:hAnsi="Georgia" w:cs="Arial"/>
          <w:b/>
          <w:bCs/>
          <w:color w:val="000000"/>
          <w:sz w:val="23"/>
          <w:szCs w:val="23"/>
        </w:rPr>
        <w:t>JO:</w:t>
      </w:r>
      <w:r w:rsidRPr="004809EC">
        <w:rPr>
          <w:rFonts w:ascii="Georgia" w:hAnsi="Georgia" w:cs="Arial"/>
          <w:iCs/>
          <w:color w:val="000000"/>
          <w:sz w:val="23"/>
          <w:szCs w:val="23"/>
        </w:rPr>
        <w:t xml:space="preserve"> Har vi fået lavere?</w:t>
      </w:r>
    </w:p>
    <w:p w14:paraId="2D9D658B" w14:textId="77777777" w:rsidR="004809EC" w:rsidRPr="004809EC" w:rsidRDefault="004809EC" w:rsidP="004809EC">
      <w:pPr>
        <w:spacing w:line="360" w:lineRule="auto"/>
        <w:ind w:left="720"/>
        <w:jc w:val="both"/>
        <w:rPr>
          <w:rFonts w:ascii="Georgia" w:hAnsi="Georgia" w:cs="Times New Roman"/>
          <w:sz w:val="20"/>
          <w:szCs w:val="20"/>
        </w:rPr>
      </w:pPr>
    </w:p>
    <w:p w14:paraId="0A4D46E9" w14:textId="77777777" w:rsidR="006447D1" w:rsidRPr="004809EC" w:rsidRDefault="006447D1" w:rsidP="004809EC">
      <w:pPr>
        <w:spacing w:line="360" w:lineRule="auto"/>
        <w:ind w:left="720"/>
        <w:jc w:val="both"/>
        <w:rPr>
          <w:rFonts w:ascii="Georgia" w:hAnsi="Georgia" w:cs="Arial"/>
          <w:color w:val="000000"/>
          <w:sz w:val="23"/>
          <w:szCs w:val="23"/>
        </w:rPr>
      </w:pPr>
      <w:r w:rsidRPr="004809EC">
        <w:rPr>
          <w:rFonts w:ascii="Georgia" w:hAnsi="Georgia" w:cs="Arial"/>
          <w:b/>
          <w:bCs/>
          <w:color w:val="000000"/>
          <w:sz w:val="23"/>
          <w:szCs w:val="23"/>
        </w:rPr>
        <w:t>PD:</w:t>
      </w:r>
      <w:r w:rsidRPr="004809EC">
        <w:rPr>
          <w:rFonts w:ascii="Georgia" w:hAnsi="Georgia" w:cs="Arial"/>
          <w:iCs/>
          <w:color w:val="000000"/>
          <w:sz w:val="23"/>
          <w:szCs w:val="23"/>
        </w:rPr>
        <w:t xml:space="preserve"> kan… folk jo ikke betale skat, som gør, at vi har et gratis uddannelsessystem og…</w:t>
      </w:r>
    </w:p>
    <w:p w14:paraId="51A62213" w14:textId="77777777" w:rsidR="004809EC" w:rsidRPr="004809EC" w:rsidRDefault="004809EC" w:rsidP="004809EC">
      <w:pPr>
        <w:spacing w:line="360" w:lineRule="auto"/>
        <w:ind w:left="720"/>
        <w:jc w:val="both"/>
        <w:rPr>
          <w:rFonts w:ascii="Georgia" w:hAnsi="Georgia" w:cs="Times New Roman"/>
          <w:sz w:val="20"/>
          <w:szCs w:val="20"/>
        </w:rPr>
      </w:pPr>
    </w:p>
    <w:p w14:paraId="6D760D0A" w14:textId="77777777" w:rsidR="006447D1" w:rsidRPr="00001820" w:rsidRDefault="006447D1" w:rsidP="004809EC">
      <w:pPr>
        <w:spacing w:line="360" w:lineRule="auto"/>
        <w:ind w:left="720"/>
        <w:jc w:val="both"/>
        <w:rPr>
          <w:rFonts w:ascii="Georgia" w:hAnsi="Georgia" w:cs="Times New Roman"/>
          <w:sz w:val="20"/>
          <w:szCs w:val="20"/>
        </w:rPr>
      </w:pPr>
      <w:r w:rsidRPr="004809EC">
        <w:rPr>
          <w:rFonts w:ascii="Georgia" w:hAnsi="Georgia" w:cs="Arial"/>
          <w:b/>
          <w:bCs/>
          <w:color w:val="000000"/>
          <w:sz w:val="23"/>
          <w:szCs w:val="23"/>
        </w:rPr>
        <w:t>CK:</w:t>
      </w:r>
      <w:r w:rsidRPr="004809EC">
        <w:rPr>
          <w:rFonts w:ascii="Georgia" w:hAnsi="Georgia" w:cs="Arial"/>
          <w:iCs/>
          <w:color w:val="000000"/>
          <w:sz w:val="23"/>
          <w:szCs w:val="23"/>
        </w:rPr>
        <w:t xml:space="preserve"> Men Pia Olsen Dyhr...</w:t>
      </w:r>
      <w:r w:rsidRPr="004809EC">
        <w:rPr>
          <w:rFonts w:ascii="Georgia" w:hAnsi="Georgia" w:cs="Arial"/>
          <w:color w:val="000000"/>
          <w:sz w:val="23"/>
          <w:szCs w:val="23"/>
        </w:rPr>
        <w:t xml:space="preserve"> </w:t>
      </w:r>
      <w:r w:rsidRPr="00001820">
        <w:rPr>
          <w:rFonts w:ascii="Georgia" w:hAnsi="Georgia" w:cs="Arial"/>
          <w:color w:val="000000"/>
          <w:sz w:val="23"/>
          <w:szCs w:val="23"/>
        </w:rPr>
        <w:t>(Bilag 15</w:t>
      </w:r>
      <w:r w:rsidR="00000462">
        <w:rPr>
          <w:rFonts w:ascii="Georgia" w:hAnsi="Georgia" w:cs="Arial"/>
          <w:color w:val="000000"/>
          <w:sz w:val="23"/>
          <w:szCs w:val="23"/>
        </w:rPr>
        <w:t xml:space="preserve"> – 07:11-07:23</w:t>
      </w:r>
      <w:r w:rsidRPr="00001820">
        <w:rPr>
          <w:rFonts w:ascii="Georgia" w:hAnsi="Georgia" w:cs="Arial"/>
          <w:color w:val="000000"/>
          <w:sz w:val="23"/>
          <w:szCs w:val="23"/>
        </w:rPr>
        <w:t>)</w:t>
      </w:r>
    </w:p>
    <w:p w14:paraId="64DF262D" w14:textId="77777777" w:rsidR="006447D1" w:rsidRPr="00001820" w:rsidRDefault="006447D1" w:rsidP="00DB2CD6">
      <w:pPr>
        <w:spacing w:line="360" w:lineRule="auto"/>
        <w:jc w:val="both"/>
        <w:rPr>
          <w:rFonts w:ascii="Georgia" w:eastAsia="Times New Roman" w:hAnsi="Georgia" w:cs="Times New Roman"/>
          <w:sz w:val="20"/>
          <w:szCs w:val="20"/>
        </w:rPr>
      </w:pPr>
    </w:p>
    <w:p w14:paraId="5FC87BC4" w14:textId="77777777" w:rsidR="006447D1" w:rsidRDefault="006447D1"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lastRenderedPageBreak/>
        <w:t xml:space="preserve">Ovenstående </w:t>
      </w:r>
      <w:r w:rsidRPr="004809EC">
        <w:rPr>
          <w:rFonts w:ascii="Georgia" w:hAnsi="Georgia" w:cs="Arial"/>
          <w:color w:val="000000"/>
          <w:sz w:val="23"/>
          <w:szCs w:val="23"/>
        </w:rPr>
        <w:t xml:space="preserve">interaktion viste to </w:t>
      </w:r>
      <w:r w:rsidRPr="004809EC">
        <w:rPr>
          <w:rFonts w:ascii="Georgia" w:hAnsi="Georgia" w:cs="Arial"/>
          <w:iCs/>
          <w:color w:val="000000"/>
          <w:sz w:val="23"/>
          <w:szCs w:val="23"/>
        </w:rPr>
        <w:t>brud på turtagningen</w:t>
      </w:r>
      <w:r w:rsidRPr="004809EC">
        <w:rPr>
          <w:rFonts w:ascii="Georgia" w:hAnsi="Georgia" w:cs="Arial"/>
          <w:color w:val="000000"/>
          <w:sz w:val="23"/>
          <w:szCs w:val="23"/>
        </w:rPr>
        <w:t xml:space="preserve">, hvor henholdsvis Joachim Olsen og Clement Kjærsgaard afbrød Pia Olsen Dyhrs talestrøm. En af problematikkerne ved ovenstående citat var, om Pia Olsen Dyhrs afbrydelse af Joachim Olsens indskydende spørgsmål ligeledes skulle noteres som et </w:t>
      </w:r>
      <w:r w:rsidRPr="004809EC">
        <w:rPr>
          <w:rFonts w:ascii="Georgia" w:hAnsi="Georgia" w:cs="Arial"/>
          <w:iCs/>
          <w:color w:val="000000"/>
          <w:sz w:val="23"/>
          <w:szCs w:val="23"/>
        </w:rPr>
        <w:t>brud på turtagningen</w:t>
      </w:r>
      <w:r w:rsidRPr="004809EC">
        <w:rPr>
          <w:rFonts w:ascii="Georgia" w:hAnsi="Georgia" w:cs="Arial"/>
          <w:color w:val="000000"/>
          <w:sz w:val="23"/>
          <w:szCs w:val="23"/>
        </w:rPr>
        <w:t xml:space="preserve">. Dette scenarie gjorde, at afkoderne ville evaluere dette negative dialogelement for at afgøre samtlige retningslinjer for </w:t>
      </w:r>
      <w:r w:rsidRPr="004809EC">
        <w:rPr>
          <w:rFonts w:ascii="Georgia" w:hAnsi="Georgia" w:cs="Arial"/>
          <w:iCs/>
          <w:color w:val="000000"/>
          <w:sz w:val="23"/>
          <w:szCs w:val="23"/>
        </w:rPr>
        <w:t>brud på turtagningen</w:t>
      </w:r>
      <w:r w:rsidRPr="004809EC">
        <w:rPr>
          <w:rFonts w:ascii="Georgia" w:hAnsi="Georgia" w:cs="Arial"/>
          <w:color w:val="000000"/>
          <w:sz w:val="23"/>
          <w:szCs w:val="23"/>
        </w:rPr>
        <w:t xml:space="preserve">. </w:t>
      </w:r>
    </w:p>
    <w:p w14:paraId="2940EBDD" w14:textId="77777777" w:rsidR="004809EC" w:rsidRPr="004809EC" w:rsidRDefault="004809EC" w:rsidP="00DB2CD6">
      <w:pPr>
        <w:spacing w:line="360" w:lineRule="auto"/>
        <w:jc w:val="both"/>
        <w:rPr>
          <w:rFonts w:ascii="Georgia" w:hAnsi="Georgia" w:cs="Times New Roman"/>
          <w:sz w:val="20"/>
          <w:szCs w:val="20"/>
        </w:rPr>
      </w:pPr>
    </w:p>
    <w:p w14:paraId="3AA55913" w14:textId="77777777" w:rsidR="006447D1" w:rsidRPr="00001820" w:rsidRDefault="006447D1" w:rsidP="004809EC">
      <w:pPr>
        <w:pStyle w:val="Heading3"/>
        <w:spacing w:line="360" w:lineRule="auto"/>
        <w:jc w:val="both"/>
        <w:rPr>
          <w:rFonts w:ascii="Georgia" w:hAnsi="Georgia" w:cs="Times New Roman"/>
          <w:color w:val="auto"/>
          <w:sz w:val="20"/>
          <w:szCs w:val="20"/>
        </w:rPr>
      </w:pPr>
      <w:bookmarkStart w:id="83" w:name="_Toc263274092"/>
      <w:r w:rsidRPr="00001820">
        <w:rPr>
          <w:rFonts w:ascii="Georgia" w:hAnsi="Georgia"/>
          <w:color w:val="auto"/>
        </w:rPr>
        <w:t>5.7.1. Indhøstede erfaringer ved kommunikationsinteraktion 5</w:t>
      </w:r>
      <w:bookmarkEnd w:id="83"/>
    </w:p>
    <w:p w14:paraId="7456F4EE" w14:textId="77777777" w:rsidR="006447D1" w:rsidRPr="00001820" w:rsidRDefault="006447D1" w:rsidP="004809EC">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Denne interaktion beviste, at analyseværktøjet kunne afdække negative dialogelementer fra </w:t>
      </w:r>
      <w:r w:rsidR="00867527">
        <w:rPr>
          <w:rFonts w:ascii="Georgia" w:hAnsi="Georgia" w:cs="Arial"/>
          <w:color w:val="000000"/>
          <w:sz w:val="23"/>
          <w:szCs w:val="23"/>
        </w:rPr>
        <w:t xml:space="preserve">debatterende </w:t>
      </w:r>
      <w:r w:rsidR="002D1AB9">
        <w:rPr>
          <w:rFonts w:ascii="Georgia" w:hAnsi="Georgia" w:cs="Arial"/>
          <w:color w:val="000000"/>
          <w:sz w:val="23"/>
          <w:szCs w:val="23"/>
        </w:rPr>
        <w:t>interaktioner</w:t>
      </w:r>
      <w:r w:rsidRPr="00001820">
        <w:rPr>
          <w:rFonts w:ascii="Georgia" w:hAnsi="Georgia" w:cs="Arial"/>
          <w:color w:val="000000"/>
          <w:sz w:val="23"/>
          <w:szCs w:val="23"/>
        </w:rPr>
        <w:t xml:space="preserve"> som DR2’s Debatten. Der forekom</w:t>
      </w:r>
      <w:r w:rsidR="00D261F9">
        <w:rPr>
          <w:rFonts w:ascii="Georgia" w:hAnsi="Georgia" w:cs="Arial"/>
          <w:color w:val="000000"/>
          <w:sz w:val="23"/>
          <w:szCs w:val="23"/>
        </w:rPr>
        <w:t xml:space="preserve"> flere noteringer af</w:t>
      </w:r>
      <w:r w:rsidRPr="00001820">
        <w:rPr>
          <w:rFonts w:ascii="Georgia" w:hAnsi="Georgia" w:cs="Arial"/>
          <w:color w:val="000000"/>
          <w:sz w:val="23"/>
          <w:szCs w:val="23"/>
        </w:rPr>
        <w:t xml:space="preserve"> indikationer på nedsat dialogkvalitet </w:t>
      </w:r>
      <w:r w:rsidR="00D261F9">
        <w:rPr>
          <w:rFonts w:ascii="Georgia" w:hAnsi="Georgia" w:cs="Arial"/>
          <w:color w:val="000000"/>
          <w:sz w:val="23"/>
          <w:szCs w:val="23"/>
        </w:rPr>
        <w:t>i analyseværktøjet (Bilag 28)</w:t>
      </w:r>
      <w:r w:rsidRPr="00001820">
        <w:rPr>
          <w:rFonts w:ascii="Georgia" w:hAnsi="Georgia" w:cs="Arial"/>
          <w:color w:val="000000"/>
          <w:sz w:val="23"/>
          <w:szCs w:val="23"/>
        </w:rPr>
        <w:t>. Eftersom denne interaktion var den femte, havde afkoderne dannet yderligere kendskab til analyseværktøjet. Dermed foregik noteringen af negative dialogelementer mere overskuelig</w:t>
      </w:r>
      <w:r w:rsidR="00431F01">
        <w:rPr>
          <w:rFonts w:ascii="Georgia" w:hAnsi="Georgia" w:cs="Arial"/>
          <w:color w:val="000000"/>
          <w:sz w:val="23"/>
          <w:szCs w:val="23"/>
        </w:rPr>
        <w:t>t</w:t>
      </w:r>
      <w:r w:rsidRPr="00001820">
        <w:rPr>
          <w:rFonts w:ascii="Georgia" w:hAnsi="Georgia" w:cs="Arial"/>
          <w:color w:val="000000"/>
          <w:sz w:val="23"/>
          <w:szCs w:val="23"/>
        </w:rPr>
        <w:t xml:space="preserve">, da afkoderne var blevet bekendt med analyseværktøjets kategorier. </w:t>
      </w:r>
    </w:p>
    <w:p w14:paraId="46FF5628" w14:textId="77777777" w:rsidR="006447D1" w:rsidRPr="00001820" w:rsidRDefault="006447D1" w:rsidP="00DB2CD6">
      <w:pPr>
        <w:spacing w:line="360" w:lineRule="auto"/>
        <w:jc w:val="both"/>
        <w:rPr>
          <w:rFonts w:ascii="Georgia" w:eastAsia="Times New Roman" w:hAnsi="Georgia" w:cs="Times New Roman"/>
          <w:sz w:val="20"/>
          <w:szCs w:val="20"/>
        </w:rPr>
      </w:pPr>
    </w:p>
    <w:p w14:paraId="4C991492" w14:textId="77777777" w:rsidR="008C55E1" w:rsidRDefault="003B3282" w:rsidP="00DB2CD6">
      <w:pPr>
        <w:spacing w:line="360" w:lineRule="auto"/>
        <w:jc w:val="both"/>
        <w:rPr>
          <w:rFonts w:ascii="Georgia" w:hAnsi="Georgia" w:cs="Arial"/>
          <w:color w:val="000000"/>
          <w:sz w:val="23"/>
          <w:szCs w:val="23"/>
        </w:rPr>
      </w:pPr>
      <w:r>
        <w:rPr>
          <w:rFonts w:ascii="Georgia" w:hAnsi="Georgia" w:cs="Arial"/>
          <w:color w:val="000000"/>
          <w:sz w:val="23"/>
          <w:szCs w:val="23"/>
        </w:rPr>
        <w:t>Der var d</w:t>
      </w:r>
      <w:r w:rsidR="006447D1" w:rsidRPr="00001820">
        <w:rPr>
          <w:rFonts w:ascii="Georgia" w:hAnsi="Georgia" w:cs="Arial"/>
          <w:color w:val="000000"/>
          <w:sz w:val="23"/>
          <w:szCs w:val="23"/>
        </w:rPr>
        <w:t>og</w:t>
      </w:r>
      <w:r>
        <w:rPr>
          <w:rFonts w:ascii="Georgia" w:hAnsi="Georgia" w:cs="Arial"/>
          <w:color w:val="000000"/>
          <w:sz w:val="23"/>
          <w:szCs w:val="23"/>
        </w:rPr>
        <w:t xml:space="preserve"> fortsat</w:t>
      </w:r>
      <w:r w:rsidR="006447D1" w:rsidRPr="00001820">
        <w:rPr>
          <w:rFonts w:ascii="Georgia" w:hAnsi="Georgia" w:cs="Arial"/>
          <w:color w:val="000000"/>
          <w:sz w:val="23"/>
          <w:szCs w:val="23"/>
        </w:rPr>
        <w:t xml:space="preserve"> enkelte problemstillinger ved analyseværktøjets kategorier. Som beskrevet ved de forrige interaktioner kunne kategori</w:t>
      </w:r>
      <w:r>
        <w:rPr>
          <w:rFonts w:ascii="Georgia" w:hAnsi="Georgia" w:cs="Arial"/>
          <w:color w:val="000000"/>
          <w:sz w:val="23"/>
          <w:szCs w:val="23"/>
        </w:rPr>
        <w:t>seringerne</w:t>
      </w:r>
      <w:r w:rsidR="006447D1" w:rsidRPr="00001820">
        <w:rPr>
          <w:rFonts w:ascii="Georgia" w:hAnsi="Georgia" w:cs="Arial"/>
          <w:color w:val="000000"/>
          <w:sz w:val="23"/>
          <w:szCs w:val="23"/>
        </w:rPr>
        <w:t xml:space="preserve"> skabe forvirring, eftersom enkelte negative dialogelementers definitionen flød sammen. Det blev således vurderet, at det ville være hensigtsmæssigt at optimere kategoriseringernes definitioner og indhold. </w:t>
      </w:r>
    </w:p>
    <w:p w14:paraId="27B70F4A" w14:textId="77777777" w:rsidR="004809EC" w:rsidRPr="00B81E5C" w:rsidRDefault="004809EC" w:rsidP="00DB2CD6">
      <w:pPr>
        <w:spacing w:line="360" w:lineRule="auto"/>
        <w:jc w:val="both"/>
        <w:rPr>
          <w:rFonts w:ascii="Georgia" w:hAnsi="Georgia" w:cs="Times New Roman"/>
          <w:sz w:val="20"/>
          <w:szCs w:val="20"/>
        </w:rPr>
      </w:pPr>
    </w:p>
    <w:p w14:paraId="34D25317" w14:textId="77777777" w:rsidR="008C55E1" w:rsidRPr="00001820" w:rsidRDefault="008C55E1" w:rsidP="004809EC">
      <w:pPr>
        <w:pStyle w:val="Heading2"/>
        <w:spacing w:line="360" w:lineRule="auto"/>
        <w:jc w:val="both"/>
        <w:rPr>
          <w:rFonts w:ascii="Georgia" w:hAnsi="Georgia" w:cs="Times New Roman"/>
          <w:color w:val="auto"/>
          <w:sz w:val="20"/>
          <w:szCs w:val="20"/>
        </w:rPr>
      </w:pPr>
      <w:bookmarkStart w:id="84" w:name="_Toc263274093"/>
      <w:r w:rsidRPr="00001820">
        <w:rPr>
          <w:rFonts w:ascii="Georgia" w:hAnsi="Georgia"/>
          <w:color w:val="auto"/>
        </w:rPr>
        <w:t>5.8. Opsummering af erfaringer fra pilotstudie</w:t>
      </w:r>
      <w:r w:rsidR="00D77FD3">
        <w:rPr>
          <w:rFonts w:ascii="Georgia" w:hAnsi="Georgia"/>
          <w:color w:val="auto"/>
        </w:rPr>
        <w:t>t</w:t>
      </w:r>
      <w:bookmarkEnd w:id="84"/>
    </w:p>
    <w:p w14:paraId="03CA5E98" w14:textId="77777777" w:rsidR="008C55E1" w:rsidRPr="00001820" w:rsidRDefault="008C55E1" w:rsidP="004809EC">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Pilotstudiets analyserede interaktioner blev udvalgt ud fra de kriterier, at de skulle være aktuelle og indeholde kommunikationsinteraktioner </w:t>
      </w:r>
      <w:r w:rsidR="00A11D08">
        <w:rPr>
          <w:rFonts w:ascii="Georgia" w:hAnsi="Georgia" w:cs="Arial"/>
          <w:color w:val="000000"/>
          <w:sz w:val="23"/>
          <w:szCs w:val="23"/>
        </w:rPr>
        <w:t>med politiske aktører</w:t>
      </w:r>
      <w:r w:rsidRPr="00001820">
        <w:rPr>
          <w:rFonts w:ascii="Georgia" w:hAnsi="Georgia" w:cs="Arial"/>
          <w:color w:val="000000"/>
          <w:sz w:val="23"/>
          <w:szCs w:val="23"/>
        </w:rPr>
        <w:t>. Ud fra disse kriterier blev fem interaktioner udvalgt; to nyhedsindslag, et dybdegående interview, en debat mellem politi</w:t>
      </w:r>
      <w:r w:rsidR="00AA4EA9">
        <w:rPr>
          <w:rFonts w:ascii="Georgia" w:hAnsi="Georgia" w:cs="Arial"/>
          <w:color w:val="000000"/>
          <w:sz w:val="23"/>
          <w:szCs w:val="23"/>
        </w:rPr>
        <w:t>ske aktører, og en debat mellem politiske aktører</w:t>
      </w:r>
      <w:r w:rsidRPr="00001820">
        <w:rPr>
          <w:rFonts w:ascii="Georgia" w:hAnsi="Georgia" w:cs="Arial"/>
          <w:color w:val="000000"/>
          <w:sz w:val="23"/>
          <w:szCs w:val="23"/>
        </w:rPr>
        <w:t xml:space="preserve"> og en medierepræsentant. Interaktionerne blev udvalgt tilfældigt og var ikke på fo</w:t>
      </w:r>
      <w:r w:rsidR="00AA4EA9">
        <w:rPr>
          <w:rFonts w:ascii="Georgia" w:hAnsi="Georgia" w:cs="Arial"/>
          <w:color w:val="000000"/>
          <w:sz w:val="23"/>
          <w:szCs w:val="23"/>
        </w:rPr>
        <w:t>rhånd gennemset</w:t>
      </w:r>
      <w:r w:rsidRPr="00001820">
        <w:rPr>
          <w:rFonts w:ascii="Georgia" w:hAnsi="Georgia" w:cs="Arial"/>
          <w:color w:val="000000"/>
          <w:sz w:val="23"/>
          <w:szCs w:val="23"/>
        </w:rPr>
        <w:t xml:space="preserve"> for på den måde at undgå indtryk før pilotstudiet. </w:t>
      </w:r>
    </w:p>
    <w:p w14:paraId="059B9A68" w14:textId="77777777" w:rsidR="008C55E1" w:rsidRPr="00001820" w:rsidRDefault="008C55E1" w:rsidP="00DB2CD6">
      <w:pPr>
        <w:spacing w:line="360" w:lineRule="auto"/>
        <w:jc w:val="both"/>
        <w:rPr>
          <w:rFonts w:ascii="Georgia" w:eastAsia="Times New Roman" w:hAnsi="Georgia" w:cs="Times New Roman"/>
          <w:sz w:val="20"/>
          <w:szCs w:val="20"/>
        </w:rPr>
      </w:pPr>
    </w:p>
    <w:p w14:paraId="3D7F2933" w14:textId="77777777" w:rsidR="008C55E1" w:rsidRPr="00001820"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pilotstudiet blev det bekræftet, at analyseværktøjet var i stand til at afdække indikatorer på nedsat dialogkvalitet i politiske interaktioner. I samtlige kommunikationsinteraktioner var der flere forekomster af negative dialogelementer, der blev noteret gennem analyseværktøjet. Dermed kunne det konkluderes, at analyseværktøjet var i stand til at afdække indikatorer på nedsat dialogkvalitet på tværs af interaktionssfærerne. </w:t>
      </w:r>
    </w:p>
    <w:p w14:paraId="525C63D1" w14:textId="77777777" w:rsidR="008C55E1" w:rsidRPr="00001820" w:rsidRDefault="008C55E1" w:rsidP="00DB2CD6">
      <w:pPr>
        <w:spacing w:line="360" w:lineRule="auto"/>
        <w:jc w:val="both"/>
        <w:rPr>
          <w:rFonts w:ascii="Georgia" w:eastAsia="Times New Roman" w:hAnsi="Georgia" w:cs="Times New Roman"/>
          <w:sz w:val="20"/>
          <w:szCs w:val="20"/>
        </w:rPr>
      </w:pPr>
    </w:p>
    <w:p w14:paraId="3D6E1E0B" w14:textId="77777777" w:rsidR="008C55E1" w:rsidRPr="00001820"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lastRenderedPageBreak/>
        <w:t>Modsat oplevede afkoder</w:t>
      </w:r>
      <w:r w:rsidR="0046002E">
        <w:rPr>
          <w:rFonts w:ascii="Georgia" w:hAnsi="Georgia" w:cs="Arial"/>
          <w:color w:val="000000"/>
          <w:sz w:val="23"/>
          <w:szCs w:val="23"/>
        </w:rPr>
        <w:t>ne</w:t>
      </w:r>
      <w:r w:rsidRPr="00001820">
        <w:rPr>
          <w:rFonts w:ascii="Georgia" w:hAnsi="Georgia" w:cs="Arial"/>
          <w:color w:val="000000"/>
          <w:sz w:val="23"/>
          <w:szCs w:val="23"/>
        </w:rPr>
        <w:t xml:space="preserve">, hvordan de mange kategorier i analyseværktøjet kunne skabe forvirring i forbindelse med at notere indikatorer på nedsat dialogkvalitet. Dette kunne tillægges den manglende kodeinstruktion, hvis formål var at bistå afkoderen under en analyse </w:t>
      </w:r>
      <w:r w:rsidR="0029791B">
        <w:rPr>
          <w:rFonts w:ascii="Georgia" w:hAnsi="Georgia" w:cs="Arial"/>
          <w:color w:val="000000"/>
          <w:sz w:val="23"/>
          <w:szCs w:val="23"/>
        </w:rPr>
        <w:t>af en politisk interaktion</w:t>
      </w:r>
      <w:r w:rsidRPr="00001820">
        <w:rPr>
          <w:rFonts w:ascii="Georgia" w:hAnsi="Georgia" w:cs="Arial"/>
          <w:color w:val="000000"/>
          <w:sz w:val="23"/>
          <w:szCs w:val="23"/>
        </w:rPr>
        <w:t xml:space="preserve">. Afkoderne forventede af den grund, at dobbeltkodningen ville blive mere præcis og konsekvent med inddragelse af kodeinstruktionen. </w:t>
      </w:r>
    </w:p>
    <w:p w14:paraId="44837306" w14:textId="77777777" w:rsidR="008C55E1" w:rsidRPr="00001820" w:rsidRDefault="008C55E1" w:rsidP="00DB2CD6">
      <w:pPr>
        <w:spacing w:line="360" w:lineRule="auto"/>
        <w:jc w:val="both"/>
        <w:rPr>
          <w:rFonts w:ascii="Georgia" w:eastAsia="Times New Roman" w:hAnsi="Georgia" w:cs="Times New Roman"/>
          <w:sz w:val="20"/>
          <w:szCs w:val="20"/>
        </w:rPr>
      </w:pPr>
    </w:p>
    <w:p w14:paraId="01E07DA8" w14:textId="77777777" w:rsidR="008C55E1" w:rsidRPr="00001820"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Efter endt </w:t>
      </w:r>
      <w:r w:rsidR="00D77FD3">
        <w:rPr>
          <w:rFonts w:ascii="Georgia" w:hAnsi="Georgia" w:cs="Arial"/>
          <w:color w:val="000000"/>
          <w:sz w:val="23"/>
          <w:szCs w:val="23"/>
        </w:rPr>
        <w:t>pilotstudium</w:t>
      </w:r>
      <w:r w:rsidRPr="00001820">
        <w:rPr>
          <w:rFonts w:ascii="Georgia" w:hAnsi="Georgia" w:cs="Arial"/>
          <w:color w:val="000000"/>
          <w:sz w:val="23"/>
          <w:szCs w:val="23"/>
        </w:rPr>
        <w:t xml:space="preserve"> havde afkoderne noteret flere ændringsforslag, der kunne inddrages i et opdateret analyseværktøj. Eksempelvis blev det bemærket, hvordan politikere kunne have en tendens til at gentage en pointe. Dette negative dialogelement var forstyrrende for interaktionen, da </w:t>
      </w:r>
      <w:r w:rsidR="0029791B">
        <w:rPr>
          <w:rFonts w:ascii="Georgia" w:hAnsi="Georgia" w:cs="Arial"/>
          <w:color w:val="000000"/>
          <w:sz w:val="23"/>
          <w:szCs w:val="23"/>
        </w:rPr>
        <w:t>den politiske aktør</w:t>
      </w:r>
      <w:r w:rsidRPr="00001820">
        <w:rPr>
          <w:rFonts w:ascii="Georgia" w:hAnsi="Georgia" w:cs="Arial"/>
          <w:color w:val="000000"/>
          <w:sz w:val="23"/>
          <w:szCs w:val="23"/>
        </w:rPr>
        <w:t xml:space="preserve"> ikke besvarede </w:t>
      </w:r>
      <w:r w:rsidR="0029791B">
        <w:rPr>
          <w:rFonts w:ascii="Georgia" w:hAnsi="Georgia" w:cs="Arial"/>
          <w:color w:val="000000"/>
          <w:sz w:val="23"/>
          <w:szCs w:val="23"/>
        </w:rPr>
        <w:t>medierepræsentantens spørgsmål</w:t>
      </w:r>
      <w:r w:rsidRPr="00001820">
        <w:rPr>
          <w:rFonts w:ascii="Georgia" w:hAnsi="Georgia" w:cs="Arial"/>
          <w:color w:val="000000"/>
          <w:sz w:val="23"/>
          <w:szCs w:val="23"/>
        </w:rPr>
        <w:t>, og i stedet ændrede sit budskab</w:t>
      </w:r>
      <w:r w:rsidR="0029791B">
        <w:rPr>
          <w:rFonts w:ascii="Georgia" w:hAnsi="Georgia" w:cs="Arial"/>
          <w:color w:val="000000"/>
          <w:sz w:val="23"/>
          <w:szCs w:val="23"/>
        </w:rPr>
        <w:t xml:space="preserve"> og gentog</w:t>
      </w:r>
      <w:r w:rsidRPr="00001820">
        <w:rPr>
          <w:rFonts w:ascii="Georgia" w:hAnsi="Georgia" w:cs="Arial"/>
          <w:color w:val="000000"/>
          <w:sz w:val="23"/>
          <w:szCs w:val="23"/>
        </w:rPr>
        <w:t xml:space="preserve">. Derfor </w:t>
      </w:r>
      <w:r w:rsidR="001C2064">
        <w:rPr>
          <w:rFonts w:ascii="Georgia" w:hAnsi="Georgia" w:cs="Arial"/>
          <w:color w:val="000000"/>
          <w:sz w:val="23"/>
          <w:szCs w:val="23"/>
        </w:rPr>
        <w:t xml:space="preserve">blev det anset </w:t>
      </w:r>
      <w:r w:rsidRPr="00001820">
        <w:rPr>
          <w:rFonts w:ascii="Georgia" w:hAnsi="Georgia" w:cs="Arial"/>
          <w:color w:val="000000"/>
          <w:sz w:val="23"/>
          <w:szCs w:val="23"/>
        </w:rPr>
        <w:t>som værende relevant at inddrage gentagelse i et opdateret analyseværktøj.</w:t>
      </w:r>
    </w:p>
    <w:p w14:paraId="1C414CA8" w14:textId="77777777" w:rsidR="008C55E1" w:rsidRPr="00001820" w:rsidRDefault="008C55E1" w:rsidP="00DB2CD6">
      <w:pPr>
        <w:spacing w:line="360" w:lineRule="auto"/>
        <w:jc w:val="both"/>
        <w:rPr>
          <w:rFonts w:ascii="Georgia" w:eastAsia="Times New Roman" w:hAnsi="Georgia" w:cs="Times New Roman"/>
          <w:sz w:val="20"/>
          <w:szCs w:val="20"/>
        </w:rPr>
      </w:pPr>
    </w:p>
    <w:p w14:paraId="10268C79" w14:textId="77777777" w:rsidR="008C55E1" w:rsidRPr="00001820"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Der blev i enkelte interaktioner bemærket et </w:t>
      </w:r>
      <w:r w:rsidRPr="001C2064">
        <w:rPr>
          <w:rFonts w:ascii="Georgia" w:hAnsi="Georgia" w:cs="Arial"/>
          <w:color w:val="000000"/>
          <w:sz w:val="23"/>
          <w:szCs w:val="23"/>
        </w:rPr>
        <w:t xml:space="preserve">højt antal </w:t>
      </w:r>
      <w:r w:rsidRPr="001C2064">
        <w:rPr>
          <w:rFonts w:ascii="Georgia" w:hAnsi="Georgia" w:cs="Arial"/>
          <w:iCs/>
          <w:color w:val="000000"/>
          <w:sz w:val="23"/>
          <w:szCs w:val="23"/>
        </w:rPr>
        <w:t>brud på turtagning</w:t>
      </w:r>
      <w:r w:rsidRPr="001C2064">
        <w:rPr>
          <w:rFonts w:ascii="Georgia" w:hAnsi="Georgia" w:cs="Arial"/>
          <w:color w:val="000000"/>
          <w:sz w:val="23"/>
          <w:szCs w:val="23"/>
        </w:rPr>
        <w:t>. Dette</w:t>
      </w:r>
      <w:r w:rsidRPr="00001820">
        <w:rPr>
          <w:rFonts w:ascii="Georgia" w:hAnsi="Georgia" w:cs="Arial"/>
          <w:color w:val="000000"/>
          <w:sz w:val="23"/>
          <w:szCs w:val="23"/>
        </w:rPr>
        <w:t xml:space="preserve"> forekom særligt i interaktionen, hvor flere politiske aktører debatterede med en medierepræsentant </w:t>
      </w:r>
      <w:r w:rsidRPr="001C2064">
        <w:rPr>
          <w:rFonts w:ascii="Georgia" w:hAnsi="Georgia" w:cs="Arial"/>
          <w:color w:val="000000"/>
          <w:sz w:val="23"/>
          <w:szCs w:val="23"/>
        </w:rPr>
        <w:t xml:space="preserve">som ordstyrer, eller i dybdegående interview mellem en politiker og journalist. </w:t>
      </w:r>
      <w:r w:rsidRPr="001C2064">
        <w:rPr>
          <w:rFonts w:ascii="Georgia" w:hAnsi="Georgia" w:cs="Arial"/>
          <w:iCs/>
          <w:color w:val="000000"/>
          <w:sz w:val="23"/>
          <w:szCs w:val="23"/>
        </w:rPr>
        <w:t>Brud på turtagning</w:t>
      </w:r>
      <w:r w:rsidRPr="001C2064">
        <w:rPr>
          <w:rFonts w:ascii="Georgia" w:hAnsi="Georgia" w:cs="Arial"/>
          <w:color w:val="000000"/>
          <w:sz w:val="23"/>
          <w:szCs w:val="23"/>
        </w:rPr>
        <w:t xml:space="preserve"> blev benyttet, hvis en politiker havde brug for at skære igennem med en pointe, eller hvis en journalist mente, en politiker undlod at besvare et spørgsmål. Flere gange forekom </w:t>
      </w:r>
      <w:r w:rsidRPr="001C2064">
        <w:rPr>
          <w:rFonts w:ascii="Georgia" w:hAnsi="Georgia" w:cs="Arial"/>
          <w:iCs/>
          <w:color w:val="000000"/>
          <w:sz w:val="23"/>
          <w:szCs w:val="23"/>
        </w:rPr>
        <w:t>brud på turtagningen</w:t>
      </w:r>
      <w:r w:rsidRPr="001C2064">
        <w:rPr>
          <w:rFonts w:ascii="Georgia" w:hAnsi="Georgia" w:cs="Arial"/>
          <w:color w:val="000000"/>
          <w:sz w:val="23"/>
          <w:szCs w:val="23"/>
        </w:rPr>
        <w:t xml:space="preserve"> generende for politikerens pointe, og journalisten fremstod utålmodig i flere henseender. I enkelte tilfælde benyttede politikeren </w:t>
      </w:r>
      <w:r w:rsidRPr="001C2064">
        <w:rPr>
          <w:rFonts w:ascii="Georgia" w:hAnsi="Georgia" w:cs="Arial"/>
          <w:iCs/>
          <w:color w:val="000000"/>
          <w:sz w:val="23"/>
          <w:szCs w:val="23"/>
        </w:rPr>
        <w:t xml:space="preserve">brud på turtagning </w:t>
      </w:r>
      <w:r w:rsidRPr="001C2064">
        <w:rPr>
          <w:rFonts w:ascii="Georgia" w:hAnsi="Georgia" w:cs="Arial"/>
          <w:color w:val="000000"/>
          <w:sz w:val="23"/>
          <w:szCs w:val="23"/>
        </w:rPr>
        <w:t xml:space="preserve">til at afbryde journalistens talestrøm. Det blev anset som værende nødvendigt at bibeholde det negative dialogelement </w:t>
      </w:r>
      <w:r w:rsidRPr="001C2064">
        <w:rPr>
          <w:rFonts w:ascii="Georgia" w:hAnsi="Georgia" w:cs="Arial"/>
          <w:iCs/>
          <w:color w:val="000000"/>
          <w:sz w:val="23"/>
          <w:szCs w:val="23"/>
        </w:rPr>
        <w:t>brud på turtagning</w:t>
      </w:r>
      <w:r w:rsidRPr="001C2064">
        <w:rPr>
          <w:rFonts w:ascii="Georgia" w:hAnsi="Georgia" w:cs="Arial"/>
          <w:color w:val="000000"/>
          <w:sz w:val="23"/>
          <w:szCs w:val="23"/>
        </w:rPr>
        <w:t xml:space="preserve"> i det opdaterede analyseværktøj, da denne indikation på nedsat dialogkvalitet oftest blev benyttet i negative sammenhænge i en politisk interaktion.</w:t>
      </w:r>
      <w:r w:rsidRPr="00001820">
        <w:rPr>
          <w:rFonts w:ascii="Georgia" w:hAnsi="Georgia" w:cs="Arial"/>
          <w:color w:val="000000"/>
          <w:sz w:val="23"/>
          <w:szCs w:val="23"/>
        </w:rPr>
        <w:t xml:space="preserve"> </w:t>
      </w:r>
      <w:r w:rsidRPr="001C2064">
        <w:rPr>
          <w:rFonts w:ascii="Georgia" w:hAnsi="Georgia" w:cs="Arial"/>
          <w:color w:val="000000"/>
          <w:sz w:val="23"/>
          <w:szCs w:val="23"/>
        </w:rPr>
        <w:t xml:space="preserve">I enkelte tilfælde forekom flere </w:t>
      </w:r>
      <w:r w:rsidRPr="001C2064">
        <w:rPr>
          <w:rFonts w:ascii="Georgia" w:hAnsi="Georgia" w:cs="Arial"/>
          <w:iCs/>
          <w:color w:val="000000"/>
          <w:sz w:val="23"/>
          <w:szCs w:val="23"/>
        </w:rPr>
        <w:t>brud på turtagning</w:t>
      </w:r>
      <w:r w:rsidRPr="001C2064">
        <w:rPr>
          <w:rFonts w:ascii="Georgia" w:hAnsi="Georgia" w:cs="Arial"/>
          <w:color w:val="000000"/>
          <w:sz w:val="23"/>
          <w:szCs w:val="23"/>
        </w:rPr>
        <w:t xml:space="preserve"> kort efter hinanden. Det kunne således fremstå uklart for afkoderne, hvorvidt der</w:t>
      </w:r>
      <w:r w:rsidRPr="00001820">
        <w:rPr>
          <w:rFonts w:ascii="Georgia" w:hAnsi="Georgia" w:cs="Arial"/>
          <w:color w:val="000000"/>
          <w:sz w:val="23"/>
          <w:szCs w:val="23"/>
        </w:rPr>
        <w:t xml:space="preserve"> skulle noteres en eller flere indikationer på nedsat dialogkvalitet i analyseværktøjet. Dette var ikke defineret ved pilotstudiets start, men blev inddraget i kodeinstruktionen ved det opfølgende pilotstudium.</w:t>
      </w:r>
    </w:p>
    <w:p w14:paraId="31E7B45B" w14:textId="77777777" w:rsidR="008C55E1" w:rsidRPr="00001820" w:rsidRDefault="008C55E1" w:rsidP="00DB2CD6">
      <w:pPr>
        <w:spacing w:line="360" w:lineRule="auto"/>
        <w:jc w:val="both"/>
        <w:rPr>
          <w:rFonts w:ascii="Georgia" w:eastAsia="Times New Roman" w:hAnsi="Georgia" w:cs="Times New Roman"/>
          <w:sz w:val="20"/>
          <w:szCs w:val="20"/>
        </w:rPr>
      </w:pPr>
    </w:p>
    <w:p w14:paraId="20FEDBF4" w14:textId="77777777" w:rsidR="008C55E1" w:rsidRPr="00001820" w:rsidRDefault="008C55E1" w:rsidP="00DB2CD6">
      <w:pPr>
        <w:spacing w:line="360" w:lineRule="auto"/>
        <w:jc w:val="both"/>
        <w:rPr>
          <w:rFonts w:ascii="Georgia" w:hAnsi="Georgia" w:cs="Times New Roman"/>
          <w:sz w:val="20"/>
          <w:szCs w:val="20"/>
        </w:rPr>
      </w:pPr>
      <w:r w:rsidRPr="00CA24C8">
        <w:rPr>
          <w:rFonts w:ascii="Georgia" w:hAnsi="Georgia" w:cs="Arial"/>
          <w:color w:val="000000"/>
          <w:sz w:val="23"/>
          <w:szCs w:val="23"/>
        </w:rPr>
        <w:t xml:space="preserve">Enkelte gange blev </w:t>
      </w:r>
      <w:r w:rsidRPr="00CA24C8">
        <w:rPr>
          <w:rFonts w:ascii="Georgia" w:hAnsi="Georgia" w:cs="Arial"/>
          <w:iCs/>
          <w:color w:val="000000"/>
          <w:sz w:val="23"/>
          <w:szCs w:val="23"/>
        </w:rPr>
        <w:t>brud på turtagningen</w:t>
      </w:r>
      <w:r w:rsidRPr="00CA24C8">
        <w:rPr>
          <w:rFonts w:ascii="Georgia" w:hAnsi="Georgia" w:cs="Arial"/>
          <w:color w:val="000000"/>
          <w:sz w:val="23"/>
          <w:szCs w:val="23"/>
        </w:rPr>
        <w:t xml:space="preserve"> foretaget af journalisten </w:t>
      </w:r>
      <w:r w:rsidR="00CA24C8">
        <w:rPr>
          <w:rFonts w:ascii="Georgia" w:hAnsi="Georgia" w:cs="Arial"/>
          <w:color w:val="000000"/>
          <w:sz w:val="23"/>
          <w:szCs w:val="23"/>
        </w:rPr>
        <w:t>for</w:t>
      </w:r>
      <w:r w:rsidRPr="00CA24C8">
        <w:rPr>
          <w:rFonts w:ascii="Georgia" w:hAnsi="Georgia" w:cs="Arial"/>
          <w:color w:val="000000"/>
          <w:sz w:val="23"/>
          <w:szCs w:val="23"/>
        </w:rPr>
        <w:t xml:space="preserve"> at indskyde en bemærkning, oftest en konstatering. Denne indikat</w:t>
      </w:r>
      <w:r w:rsidR="00CA24C8">
        <w:rPr>
          <w:rFonts w:ascii="Georgia" w:hAnsi="Georgia" w:cs="Arial"/>
          <w:color w:val="000000"/>
          <w:sz w:val="23"/>
          <w:szCs w:val="23"/>
        </w:rPr>
        <w:t>ion</w:t>
      </w:r>
      <w:r w:rsidRPr="00CA24C8">
        <w:rPr>
          <w:rFonts w:ascii="Georgia" w:hAnsi="Georgia" w:cs="Arial"/>
          <w:color w:val="000000"/>
          <w:sz w:val="23"/>
          <w:szCs w:val="23"/>
        </w:rPr>
        <w:t xml:space="preserve"> på nedsat dialogkvalitet indgik i kategoriseringen </w:t>
      </w:r>
      <w:r w:rsidRPr="00CA24C8">
        <w:rPr>
          <w:rFonts w:ascii="Georgia" w:hAnsi="Georgia" w:cs="Arial"/>
          <w:iCs/>
          <w:color w:val="000000"/>
          <w:sz w:val="23"/>
          <w:szCs w:val="23"/>
        </w:rPr>
        <w:t>slet ingen spørgsmål</w:t>
      </w:r>
      <w:r w:rsidRPr="00CA24C8">
        <w:rPr>
          <w:rFonts w:ascii="Georgia" w:hAnsi="Georgia" w:cs="Arial"/>
          <w:color w:val="000000"/>
          <w:sz w:val="23"/>
          <w:szCs w:val="23"/>
        </w:rPr>
        <w:t xml:space="preserve">, men det blev bemærket af afkoderne, at det ikke i alle henseender var en indikation på nedsat dialogkvalitet. Derfor vil det i det opfølgende </w:t>
      </w:r>
      <w:r w:rsidR="00B7246E">
        <w:rPr>
          <w:rFonts w:ascii="Georgia" w:hAnsi="Georgia" w:cs="Arial"/>
          <w:color w:val="000000"/>
          <w:sz w:val="23"/>
          <w:szCs w:val="23"/>
        </w:rPr>
        <w:t xml:space="preserve">pilotstudium </w:t>
      </w:r>
      <w:r w:rsidRPr="00CA24C8">
        <w:rPr>
          <w:rFonts w:ascii="Georgia" w:hAnsi="Georgia" w:cs="Arial"/>
          <w:color w:val="000000"/>
          <w:sz w:val="23"/>
          <w:szCs w:val="23"/>
        </w:rPr>
        <w:t xml:space="preserve">vurderes, hvorvidt kommentarer og konstateringer skal fremgå som </w:t>
      </w:r>
      <w:r w:rsidRPr="00CA24C8">
        <w:rPr>
          <w:rFonts w:ascii="Georgia" w:hAnsi="Georgia" w:cs="Arial"/>
          <w:iCs/>
          <w:color w:val="000000"/>
          <w:sz w:val="23"/>
          <w:szCs w:val="23"/>
        </w:rPr>
        <w:t>slet ingen spørgsmål</w:t>
      </w:r>
      <w:r w:rsidRPr="00CA24C8">
        <w:rPr>
          <w:rFonts w:ascii="Georgia" w:hAnsi="Georgia" w:cs="Arial"/>
          <w:color w:val="000000"/>
          <w:sz w:val="23"/>
          <w:szCs w:val="23"/>
        </w:rPr>
        <w:t xml:space="preserve"> i det </w:t>
      </w:r>
      <w:r w:rsidR="00CA24C8">
        <w:rPr>
          <w:rFonts w:ascii="Georgia" w:hAnsi="Georgia" w:cs="Arial"/>
          <w:color w:val="000000"/>
          <w:sz w:val="23"/>
          <w:szCs w:val="23"/>
        </w:rPr>
        <w:t>opdaterede</w:t>
      </w:r>
      <w:r w:rsidRPr="00CA24C8">
        <w:rPr>
          <w:rFonts w:ascii="Georgia" w:hAnsi="Georgia" w:cs="Arial"/>
          <w:color w:val="000000"/>
          <w:sz w:val="23"/>
          <w:szCs w:val="23"/>
        </w:rPr>
        <w:t xml:space="preserve"> analyseværktøj</w:t>
      </w:r>
      <w:r w:rsidRPr="00001820">
        <w:rPr>
          <w:rFonts w:ascii="Georgia" w:hAnsi="Georgia" w:cs="Arial"/>
          <w:color w:val="000000"/>
          <w:sz w:val="23"/>
          <w:szCs w:val="23"/>
        </w:rPr>
        <w:t xml:space="preserve">. </w:t>
      </w:r>
    </w:p>
    <w:p w14:paraId="6C48F1C2" w14:textId="77777777" w:rsidR="008C55E1" w:rsidRPr="00001820" w:rsidRDefault="008C55E1" w:rsidP="00DB2CD6">
      <w:pPr>
        <w:spacing w:line="360" w:lineRule="auto"/>
        <w:jc w:val="both"/>
        <w:rPr>
          <w:rFonts w:ascii="Georgia" w:eastAsia="Times New Roman" w:hAnsi="Georgia" w:cs="Times New Roman"/>
          <w:sz w:val="20"/>
          <w:szCs w:val="20"/>
        </w:rPr>
      </w:pPr>
    </w:p>
    <w:p w14:paraId="456FA2AD" w14:textId="77777777" w:rsidR="008C55E1" w:rsidRDefault="008C55E1"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lastRenderedPageBreak/>
        <w:t xml:space="preserve">Det blev fundet relevant at inddrage et notefelt for at give afkoderen mulighed for at nedskrive noter under en analyse af politiske interaktioner. Dette blev begrundet med, at det kunne være væsentligt for processen at nedskrive, i hvilket henseende et negativt dialogelement forekom. </w:t>
      </w:r>
    </w:p>
    <w:p w14:paraId="66C0A2C8" w14:textId="77777777" w:rsidR="00A11D08" w:rsidRPr="00001820" w:rsidRDefault="00A11D08" w:rsidP="00DB2CD6">
      <w:pPr>
        <w:spacing w:line="360" w:lineRule="auto"/>
        <w:jc w:val="both"/>
        <w:rPr>
          <w:rFonts w:ascii="Georgia" w:hAnsi="Georgia" w:cs="Times New Roman"/>
          <w:sz w:val="20"/>
          <w:szCs w:val="20"/>
        </w:rPr>
      </w:pPr>
    </w:p>
    <w:p w14:paraId="0731CDFE" w14:textId="77777777" w:rsidR="008C55E1" w:rsidRPr="00001820" w:rsidRDefault="008C55E1" w:rsidP="00A11D08">
      <w:pPr>
        <w:pStyle w:val="Heading2"/>
        <w:spacing w:line="360" w:lineRule="auto"/>
        <w:jc w:val="both"/>
        <w:rPr>
          <w:rFonts w:ascii="Georgia" w:hAnsi="Georgia" w:cs="Times New Roman"/>
          <w:color w:val="auto"/>
          <w:sz w:val="20"/>
          <w:szCs w:val="20"/>
        </w:rPr>
      </w:pPr>
      <w:bookmarkStart w:id="85" w:name="_Toc263274094"/>
      <w:r w:rsidRPr="00001820">
        <w:rPr>
          <w:rFonts w:ascii="Georgia" w:hAnsi="Georgia"/>
          <w:color w:val="auto"/>
        </w:rPr>
        <w:t>5.9. Dobbeltkodning af pilotstudie</w:t>
      </w:r>
      <w:r w:rsidR="00D77FD3">
        <w:rPr>
          <w:rFonts w:ascii="Georgia" w:hAnsi="Georgia"/>
          <w:color w:val="auto"/>
        </w:rPr>
        <w:t>t</w:t>
      </w:r>
      <w:bookmarkEnd w:id="85"/>
    </w:p>
    <w:p w14:paraId="1CB83C01" w14:textId="77777777" w:rsidR="00FC6C70" w:rsidRPr="00FC6C70" w:rsidRDefault="008C55E1" w:rsidP="00A11D08">
      <w:pPr>
        <w:spacing w:line="360" w:lineRule="auto"/>
        <w:jc w:val="both"/>
        <w:rPr>
          <w:rFonts w:ascii="Georgia" w:hAnsi="Georgia" w:cs="Arial"/>
          <w:color w:val="000000"/>
          <w:sz w:val="23"/>
          <w:szCs w:val="23"/>
        </w:rPr>
      </w:pPr>
      <w:r w:rsidRPr="00001820">
        <w:rPr>
          <w:rFonts w:ascii="Georgia" w:hAnsi="Georgia" w:cs="Arial"/>
          <w:color w:val="000000"/>
          <w:sz w:val="23"/>
          <w:szCs w:val="23"/>
        </w:rPr>
        <w:t>For at kunne bekræfte analyseværktøjets reliabilitet blev en dobbeltkod</w:t>
      </w:r>
      <w:r w:rsidR="00972D01">
        <w:rPr>
          <w:rFonts w:ascii="Georgia" w:hAnsi="Georgia" w:cs="Arial"/>
          <w:color w:val="000000"/>
          <w:sz w:val="23"/>
          <w:szCs w:val="23"/>
        </w:rPr>
        <w:t>ning af pilotstudiet foretaget. Dobbeltkodningen kontrollerede, om der var</w:t>
      </w:r>
      <w:r w:rsidR="00FC6C70">
        <w:rPr>
          <w:rFonts w:ascii="Georgia" w:hAnsi="Georgia" w:cs="Arial"/>
          <w:color w:val="000000"/>
          <w:sz w:val="23"/>
          <w:szCs w:val="23"/>
        </w:rPr>
        <w:t xml:space="preserve"> overensstemmelse mellem analyseværkt</w:t>
      </w:r>
      <w:r w:rsidR="00972D01">
        <w:rPr>
          <w:rFonts w:ascii="Georgia" w:hAnsi="Georgia" w:cs="Arial"/>
          <w:color w:val="000000"/>
          <w:sz w:val="23"/>
          <w:szCs w:val="23"/>
        </w:rPr>
        <w:t>øjet og afkodningen, og fungerede</w:t>
      </w:r>
      <w:r w:rsidR="00FC6C70">
        <w:rPr>
          <w:rFonts w:ascii="Georgia" w:hAnsi="Georgia" w:cs="Arial"/>
          <w:color w:val="000000"/>
          <w:sz w:val="23"/>
          <w:szCs w:val="23"/>
        </w:rPr>
        <w:t xml:space="preserve"> som to separate analyser af samme kommunikationsinteraktioner.</w:t>
      </w:r>
      <w:r w:rsidR="00FC6C70" w:rsidRPr="00FC6C70">
        <w:rPr>
          <w:rFonts w:ascii="Georgia" w:hAnsi="Georgia" w:cs="Arial"/>
          <w:color w:val="000000"/>
          <w:sz w:val="23"/>
          <w:szCs w:val="23"/>
        </w:rPr>
        <w:t xml:space="preserve"> </w:t>
      </w:r>
      <w:r w:rsidRPr="00001820">
        <w:rPr>
          <w:rFonts w:ascii="Georgia" w:hAnsi="Georgia" w:cs="Arial"/>
          <w:color w:val="000000"/>
          <w:sz w:val="23"/>
          <w:szCs w:val="23"/>
        </w:rPr>
        <w:t>Dobbeltkodningen blev foretaget tre dage efter pilotstudiet for at undgå eventuel påvirkning af resultaterne i dobbeltkodningen.</w:t>
      </w:r>
    </w:p>
    <w:p w14:paraId="62E2A4B7" w14:textId="77777777" w:rsidR="008C55E1" w:rsidRPr="00001820" w:rsidRDefault="008C55E1" w:rsidP="00DB2CD6">
      <w:pPr>
        <w:spacing w:line="360" w:lineRule="auto"/>
        <w:jc w:val="both"/>
        <w:rPr>
          <w:rFonts w:ascii="Georgia" w:eastAsia="Times New Roman" w:hAnsi="Georgia" w:cs="Times New Roman"/>
          <w:sz w:val="20"/>
          <w:szCs w:val="20"/>
        </w:rPr>
      </w:pPr>
    </w:p>
    <w:p w14:paraId="2BD5DCB8" w14:textId="77777777" w:rsidR="008C55E1" w:rsidRPr="00001820"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 fem kommunikationsinteraktioner, analyseret i pilotstudiet, blev bibeholdt, og der blev ikke foretaget justeringer i analyseværktøjets kategorier ved dobbeltkodningen. </w:t>
      </w:r>
      <w:r w:rsidR="00972D01">
        <w:rPr>
          <w:rFonts w:ascii="Georgia" w:hAnsi="Georgia" w:cs="Arial"/>
          <w:color w:val="000000"/>
          <w:sz w:val="23"/>
          <w:szCs w:val="23"/>
        </w:rPr>
        <w:t>Strukturen</w:t>
      </w:r>
      <w:r w:rsidRPr="00001820">
        <w:rPr>
          <w:rFonts w:ascii="Georgia" w:hAnsi="Georgia" w:cs="Arial"/>
          <w:color w:val="000000"/>
          <w:sz w:val="23"/>
          <w:szCs w:val="23"/>
        </w:rPr>
        <w:t xml:space="preserve"> for selve tabellen i analyseværktøjet gennemgik mindre kosmetiske ændringer for på den måde at gøre det mere overskueligt for afkoderne. </w:t>
      </w:r>
      <w:r w:rsidR="00972D01">
        <w:rPr>
          <w:rFonts w:ascii="Georgia" w:hAnsi="Georgia" w:cs="Arial"/>
          <w:color w:val="000000"/>
          <w:sz w:val="23"/>
          <w:szCs w:val="23"/>
        </w:rPr>
        <w:t>Denne er vedlagt som bilag 1A.</w:t>
      </w:r>
    </w:p>
    <w:p w14:paraId="46814953" w14:textId="77777777" w:rsidR="008C55E1" w:rsidRPr="00001820" w:rsidRDefault="008C55E1" w:rsidP="00DB2CD6">
      <w:pPr>
        <w:spacing w:line="360" w:lineRule="auto"/>
        <w:jc w:val="both"/>
        <w:rPr>
          <w:rFonts w:ascii="Georgia" w:eastAsia="Times New Roman" w:hAnsi="Georgia" w:cs="Times New Roman"/>
          <w:sz w:val="20"/>
          <w:szCs w:val="20"/>
        </w:rPr>
      </w:pPr>
    </w:p>
    <w:p w14:paraId="68E6BDC1" w14:textId="77777777" w:rsidR="008C55E1" w:rsidRDefault="00972D01" w:rsidP="00DB2CD6">
      <w:pPr>
        <w:spacing w:line="360" w:lineRule="auto"/>
        <w:jc w:val="both"/>
        <w:rPr>
          <w:rFonts w:ascii="Georgia" w:hAnsi="Georgia" w:cs="Arial"/>
          <w:color w:val="000000"/>
          <w:sz w:val="23"/>
          <w:szCs w:val="23"/>
        </w:rPr>
      </w:pPr>
      <w:r>
        <w:rPr>
          <w:rFonts w:ascii="Georgia" w:hAnsi="Georgia" w:cs="Arial"/>
          <w:color w:val="000000"/>
          <w:sz w:val="23"/>
          <w:szCs w:val="23"/>
        </w:rPr>
        <w:t>En forskel mellem</w:t>
      </w:r>
      <w:r w:rsidR="008C55E1" w:rsidRPr="00001820">
        <w:rPr>
          <w:rFonts w:ascii="Georgia" w:hAnsi="Georgia" w:cs="Arial"/>
          <w:color w:val="000000"/>
          <w:sz w:val="23"/>
          <w:szCs w:val="23"/>
        </w:rPr>
        <w:t xml:space="preserve"> pilotstudiet og dobbeltkodningen var inddragelsen af kodeinstruktionen. Denne blev udleveret til afkoderne før dobbeltkodningen og er vedlagt som bilag 2. Kodeinstruktionen fungerede som en skitseret oversigt indeholdende indikat</w:t>
      </w:r>
      <w:r>
        <w:rPr>
          <w:rFonts w:ascii="Georgia" w:hAnsi="Georgia" w:cs="Arial"/>
          <w:color w:val="000000"/>
          <w:sz w:val="23"/>
          <w:szCs w:val="23"/>
        </w:rPr>
        <w:t>ioner</w:t>
      </w:r>
      <w:r w:rsidR="008C55E1" w:rsidRPr="00001820">
        <w:rPr>
          <w:rFonts w:ascii="Georgia" w:hAnsi="Georgia" w:cs="Arial"/>
          <w:color w:val="000000"/>
          <w:sz w:val="23"/>
          <w:szCs w:val="23"/>
        </w:rPr>
        <w:t xml:space="preserve"> på nedsat dialogkvalitet. Kodeinstruktionen skulle bistå afkoderen ved analysering af en kommunikationsinteraktion gennem definitioner og eksempler på indikationer af nedsat dialogkvalitet. </w:t>
      </w:r>
    </w:p>
    <w:p w14:paraId="770A95B0" w14:textId="77777777" w:rsidR="00A11D08" w:rsidRPr="00001820" w:rsidRDefault="00A11D08" w:rsidP="00DB2CD6">
      <w:pPr>
        <w:spacing w:line="360" w:lineRule="auto"/>
        <w:jc w:val="both"/>
        <w:rPr>
          <w:rFonts w:ascii="Georgia" w:hAnsi="Georgia" w:cs="Times New Roman"/>
          <w:sz w:val="20"/>
          <w:szCs w:val="20"/>
        </w:rPr>
      </w:pPr>
    </w:p>
    <w:p w14:paraId="6C1D7573" w14:textId="77777777" w:rsidR="008C55E1" w:rsidRPr="00001820" w:rsidRDefault="008C55E1" w:rsidP="00972D01">
      <w:pPr>
        <w:pStyle w:val="Heading3"/>
        <w:spacing w:line="360" w:lineRule="auto"/>
        <w:jc w:val="both"/>
        <w:rPr>
          <w:rFonts w:ascii="Georgia" w:hAnsi="Georgia" w:cs="Times New Roman"/>
          <w:color w:val="auto"/>
          <w:sz w:val="20"/>
          <w:szCs w:val="20"/>
        </w:rPr>
      </w:pPr>
      <w:bookmarkStart w:id="86" w:name="_Toc263274095"/>
      <w:r w:rsidRPr="00001820">
        <w:rPr>
          <w:rFonts w:ascii="Georgia" w:hAnsi="Georgia"/>
          <w:color w:val="auto"/>
        </w:rPr>
        <w:t>5.9.1. Dobbeltkodning af kommunikationsinteraktion 1 - Peter Skaarup interview</w:t>
      </w:r>
      <w:bookmarkEnd w:id="86"/>
    </w:p>
    <w:p w14:paraId="412FA800" w14:textId="77777777" w:rsidR="008C55E1" w:rsidRDefault="008C55E1" w:rsidP="00972D01">
      <w:pPr>
        <w:spacing w:line="360" w:lineRule="auto"/>
        <w:jc w:val="both"/>
        <w:rPr>
          <w:rFonts w:ascii="Georgia" w:hAnsi="Georgia" w:cs="Arial"/>
          <w:color w:val="000000"/>
          <w:sz w:val="23"/>
          <w:szCs w:val="23"/>
        </w:rPr>
      </w:pPr>
      <w:r w:rsidRPr="00001820">
        <w:rPr>
          <w:rFonts w:ascii="Georgia" w:hAnsi="Georgia" w:cs="Arial"/>
          <w:color w:val="000000"/>
          <w:sz w:val="23"/>
          <w:szCs w:val="23"/>
        </w:rPr>
        <w:t>Nedenf</w:t>
      </w:r>
      <w:r w:rsidR="00D77FD3">
        <w:rPr>
          <w:rFonts w:ascii="Georgia" w:hAnsi="Georgia" w:cs="Arial"/>
          <w:color w:val="000000"/>
          <w:sz w:val="23"/>
          <w:szCs w:val="23"/>
        </w:rPr>
        <w:t>or ses skemaerne for pilotstudium</w:t>
      </w:r>
      <w:r w:rsidRPr="00001820">
        <w:rPr>
          <w:rFonts w:ascii="Georgia" w:hAnsi="Georgia" w:cs="Arial"/>
          <w:color w:val="000000"/>
          <w:sz w:val="23"/>
          <w:szCs w:val="23"/>
        </w:rPr>
        <w:t xml:space="preserve"> og dobbeltkodning ved første kommunikationsinteraktion, interviewet med Dansk Folkepartis g</w:t>
      </w:r>
      <w:r w:rsidR="00E90CE7">
        <w:rPr>
          <w:rFonts w:ascii="Georgia" w:hAnsi="Georgia" w:cs="Arial"/>
          <w:color w:val="000000"/>
          <w:sz w:val="23"/>
          <w:szCs w:val="23"/>
        </w:rPr>
        <w:t>ruppeformand Peter Skaarup</w:t>
      </w:r>
      <w:r w:rsidRPr="00001820">
        <w:rPr>
          <w:rFonts w:ascii="Georgia" w:hAnsi="Georgia" w:cs="Arial"/>
          <w:color w:val="000000"/>
          <w:sz w:val="23"/>
          <w:szCs w:val="23"/>
        </w:rPr>
        <w:t>.  </w:t>
      </w:r>
    </w:p>
    <w:p w14:paraId="5C4CDF24" w14:textId="77777777" w:rsidR="00167B73" w:rsidRDefault="00167B73" w:rsidP="00DB2CD6">
      <w:pPr>
        <w:spacing w:line="360" w:lineRule="auto"/>
        <w:jc w:val="both"/>
        <w:rPr>
          <w:rFonts w:ascii="Georgia" w:hAnsi="Georgia" w:cs="Arial"/>
          <w:color w:val="000000"/>
          <w:sz w:val="23"/>
          <w:szCs w:val="23"/>
        </w:rPr>
      </w:pPr>
    </w:p>
    <w:p w14:paraId="0C194B70" w14:textId="77777777" w:rsidR="00167B73" w:rsidRDefault="00167B73" w:rsidP="00DB2CD6">
      <w:pPr>
        <w:spacing w:line="360" w:lineRule="auto"/>
        <w:jc w:val="both"/>
        <w:rPr>
          <w:rFonts w:ascii="Georgia" w:hAnsi="Georgia" w:cs="Arial"/>
          <w:color w:val="000000"/>
          <w:sz w:val="23"/>
          <w:szCs w:val="23"/>
        </w:rPr>
      </w:pPr>
      <w:r>
        <w:rPr>
          <w:rFonts w:ascii="Georgia" w:hAnsi="Georgia" w:cs="Arial"/>
          <w:noProof/>
          <w:color w:val="000000"/>
          <w:sz w:val="23"/>
          <w:szCs w:val="23"/>
          <w:lang w:val="en-US"/>
        </w:rPr>
        <w:lastRenderedPageBreak/>
        <w:drawing>
          <wp:inline distT="0" distB="0" distL="0" distR="0" wp14:anchorId="1B6914AE" wp14:editId="294B08AA">
            <wp:extent cx="5941060" cy="4455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14:paraId="416FB59E" w14:textId="77777777" w:rsidR="00167B73" w:rsidRPr="00001820" w:rsidRDefault="00167B73" w:rsidP="00DB2CD6">
      <w:pPr>
        <w:spacing w:line="360" w:lineRule="auto"/>
        <w:jc w:val="both"/>
        <w:rPr>
          <w:rFonts w:ascii="Georgia" w:hAnsi="Georgia" w:cs="Times New Roman"/>
          <w:sz w:val="20"/>
          <w:szCs w:val="20"/>
        </w:rPr>
      </w:pPr>
    </w:p>
    <w:p w14:paraId="7597557F" w14:textId="77777777" w:rsidR="008C55E1" w:rsidRPr="00D77FD3" w:rsidRDefault="008C55E1" w:rsidP="008A78AA">
      <w:pPr>
        <w:spacing w:line="360" w:lineRule="auto"/>
        <w:jc w:val="center"/>
        <w:rPr>
          <w:rFonts w:ascii="Georgia" w:hAnsi="Georgia" w:cs="Times New Roman"/>
          <w:sz w:val="19"/>
          <w:szCs w:val="19"/>
        </w:rPr>
      </w:pPr>
      <w:r w:rsidRPr="00D77FD3">
        <w:rPr>
          <w:rFonts w:ascii="Georgia" w:hAnsi="Georgia" w:cs="Arial"/>
          <w:b/>
          <w:bCs/>
          <w:color w:val="333333"/>
          <w:sz w:val="19"/>
          <w:szCs w:val="19"/>
          <w:shd w:val="clear" w:color="auto" w:fill="FFFFFF"/>
        </w:rPr>
        <w:t>Figur 16</w:t>
      </w:r>
      <w:r w:rsidRPr="00D77FD3">
        <w:rPr>
          <w:rFonts w:ascii="Georgia" w:hAnsi="Georgia" w:cs="Arial"/>
          <w:color w:val="333333"/>
          <w:sz w:val="19"/>
          <w:szCs w:val="19"/>
          <w:shd w:val="clear" w:color="auto" w:fill="FFFFFF"/>
        </w:rPr>
        <w:t>: Afkodernes skema ved kommunika</w:t>
      </w:r>
      <w:r w:rsidR="00D77FD3" w:rsidRPr="00D77FD3">
        <w:rPr>
          <w:rFonts w:ascii="Georgia" w:hAnsi="Georgia" w:cs="Arial"/>
          <w:color w:val="333333"/>
          <w:sz w:val="19"/>
          <w:szCs w:val="19"/>
          <w:shd w:val="clear" w:color="auto" w:fill="FFFFFF"/>
        </w:rPr>
        <w:t>tionsinteraktion 1 i pilotstudium</w:t>
      </w:r>
      <w:r w:rsidRPr="00D77FD3">
        <w:rPr>
          <w:rFonts w:ascii="Georgia" w:hAnsi="Georgia" w:cs="Arial"/>
          <w:color w:val="333333"/>
          <w:sz w:val="19"/>
          <w:szCs w:val="19"/>
          <w:shd w:val="clear" w:color="auto" w:fill="FFFFFF"/>
        </w:rPr>
        <w:t xml:space="preserve"> (tv.) og dobbeltkodning (th.)</w:t>
      </w:r>
    </w:p>
    <w:p w14:paraId="49B7E6F1" w14:textId="77777777" w:rsidR="008C55E1" w:rsidRPr="00001820" w:rsidRDefault="008C55E1" w:rsidP="00DB2CD6">
      <w:pPr>
        <w:spacing w:line="360" w:lineRule="auto"/>
        <w:jc w:val="both"/>
        <w:rPr>
          <w:rFonts w:ascii="Georgia" w:eastAsia="Times New Roman" w:hAnsi="Georgia" w:cs="Times New Roman"/>
          <w:sz w:val="20"/>
          <w:szCs w:val="20"/>
        </w:rPr>
      </w:pPr>
    </w:p>
    <w:p w14:paraId="2F23847E" w14:textId="77777777" w:rsidR="009D57A5" w:rsidRDefault="008C55E1"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I henholdsvis pilotstudiet og dobbeltkodning bemærkede afkoderne</w:t>
      </w:r>
      <w:r w:rsidR="007C6EB5">
        <w:rPr>
          <w:rFonts w:ascii="Georgia" w:hAnsi="Georgia" w:cs="Arial"/>
          <w:color w:val="000000"/>
          <w:sz w:val="23"/>
          <w:szCs w:val="23"/>
        </w:rPr>
        <w:t>,</w:t>
      </w:r>
      <w:r w:rsidR="0091398A">
        <w:rPr>
          <w:rFonts w:ascii="Georgia" w:hAnsi="Georgia" w:cs="Arial"/>
          <w:color w:val="000000"/>
          <w:sz w:val="23"/>
          <w:szCs w:val="23"/>
        </w:rPr>
        <w:t xml:space="preserve"> at a</w:t>
      </w:r>
      <w:r w:rsidRPr="00001820">
        <w:rPr>
          <w:rFonts w:ascii="Georgia" w:hAnsi="Georgia" w:cs="Arial"/>
          <w:color w:val="000000"/>
          <w:sz w:val="23"/>
          <w:szCs w:val="23"/>
        </w:rPr>
        <w:t>ntallet af indikat</w:t>
      </w:r>
      <w:r w:rsidR="008A78AA">
        <w:rPr>
          <w:rFonts w:ascii="Georgia" w:hAnsi="Georgia" w:cs="Arial"/>
          <w:color w:val="000000"/>
          <w:sz w:val="23"/>
          <w:szCs w:val="23"/>
        </w:rPr>
        <w:t>ion</w:t>
      </w:r>
      <w:r w:rsidRPr="00001820">
        <w:rPr>
          <w:rFonts w:ascii="Georgia" w:hAnsi="Georgia" w:cs="Arial"/>
          <w:color w:val="000000"/>
          <w:sz w:val="23"/>
          <w:szCs w:val="23"/>
        </w:rPr>
        <w:t>er på nedsat dialogkvalitet var næsten lige fordelt ved pilotstudium og dobbeltkodning. Nedenstående diagram viser, hvilke indikat</w:t>
      </w:r>
      <w:r w:rsidR="008A78AA">
        <w:rPr>
          <w:rFonts w:ascii="Georgia" w:hAnsi="Georgia" w:cs="Arial"/>
          <w:color w:val="000000"/>
          <w:sz w:val="23"/>
          <w:szCs w:val="23"/>
        </w:rPr>
        <w:t>ion</w:t>
      </w:r>
      <w:r w:rsidRPr="00001820">
        <w:rPr>
          <w:rFonts w:ascii="Georgia" w:hAnsi="Georgia" w:cs="Arial"/>
          <w:color w:val="000000"/>
          <w:sz w:val="23"/>
          <w:szCs w:val="23"/>
        </w:rPr>
        <w:t xml:space="preserve">er på </w:t>
      </w:r>
      <w:r w:rsidR="007C6EB5">
        <w:rPr>
          <w:rFonts w:ascii="Georgia" w:hAnsi="Georgia" w:cs="Arial"/>
          <w:color w:val="000000"/>
          <w:sz w:val="23"/>
          <w:szCs w:val="23"/>
        </w:rPr>
        <w:t>nedsat</w:t>
      </w:r>
      <w:r w:rsidRPr="00001820">
        <w:rPr>
          <w:rFonts w:ascii="Georgia" w:hAnsi="Georgia" w:cs="Arial"/>
          <w:color w:val="000000"/>
          <w:sz w:val="23"/>
          <w:szCs w:val="23"/>
        </w:rPr>
        <w:t xml:space="preserve"> dialogkvalitet, der blev bemærket i henholdsvis pilotstudium og dobbeltkodning.  </w:t>
      </w:r>
    </w:p>
    <w:p w14:paraId="009EA08E" w14:textId="77777777" w:rsidR="008C55E1" w:rsidRPr="00001820" w:rsidRDefault="008C55E1" w:rsidP="00DB2CD6">
      <w:pPr>
        <w:spacing w:line="360" w:lineRule="auto"/>
        <w:jc w:val="both"/>
        <w:rPr>
          <w:rFonts w:ascii="Georgia" w:hAnsi="Georgia" w:cs="Times New Roman"/>
          <w:sz w:val="20"/>
          <w:szCs w:val="20"/>
        </w:rPr>
      </w:pPr>
    </w:p>
    <w:p w14:paraId="608225B3" w14:textId="77777777" w:rsidR="008C55E1" w:rsidRPr="00001820" w:rsidRDefault="009D57A5" w:rsidP="00DB2CD6">
      <w:pPr>
        <w:spacing w:line="360" w:lineRule="auto"/>
        <w:jc w:val="both"/>
        <w:rPr>
          <w:rFonts w:ascii="Georgia" w:hAnsi="Georgia" w:cs="Times New Roman"/>
          <w:sz w:val="20"/>
          <w:szCs w:val="20"/>
        </w:rPr>
      </w:pPr>
      <w:r>
        <w:rPr>
          <w:rFonts w:ascii="Georgia" w:hAnsi="Georgia" w:cs="Times New Roman"/>
          <w:noProof/>
          <w:sz w:val="20"/>
          <w:szCs w:val="20"/>
          <w:lang w:val="en-US"/>
        </w:rPr>
        <w:lastRenderedPageBreak/>
        <w:drawing>
          <wp:inline distT="0" distB="0" distL="0" distR="0" wp14:anchorId="3E98371A" wp14:editId="7086B603">
            <wp:extent cx="5394960" cy="4029456"/>
            <wp:effectExtent l="25400" t="0" r="0" b="0"/>
            <wp:docPr id="12" name="Billede 11" descr="D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1.png"/>
                    <pic:cNvPicPr/>
                  </pic:nvPicPr>
                  <pic:blipFill>
                    <a:blip r:embed="rId19"/>
                    <a:stretch>
                      <a:fillRect/>
                    </a:stretch>
                  </pic:blipFill>
                  <pic:spPr>
                    <a:xfrm>
                      <a:off x="0" y="0"/>
                      <a:ext cx="5394960" cy="4029456"/>
                    </a:xfrm>
                    <a:prstGeom prst="rect">
                      <a:avLst/>
                    </a:prstGeom>
                  </pic:spPr>
                </pic:pic>
              </a:graphicData>
            </a:graphic>
          </wp:inline>
        </w:drawing>
      </w:r>
    </w:p>
    <w:p w14:paraId="7BED341E" w14:textId="77777777" w:rsidR="008C55E1" w:rsidRPr="00001820" w:rsidRDefault="008C55E1" w:rsidP="002B285D">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17</w:t>
      </w:r>
      <w:r w:rsidRPr="00001820">
        <w:rPr>
          <w:rFonts w:ascii="Georgia" w:hAnsi="Georgia" w:cs="Arial"/>
          <w:color w:val="333333"/>
          <w:sz w:val="20"/>
          <w:szCs w:val="20"/>
          <w:shd w:val="clear" w:color="auto" w:fill="FFFFFF"/>
        </w:rPr>
        <w:t>: Afkod</w:t>
      </w:r>
      <w:r w:rsidR="00D77FD3">
        <w:rPr>
          <w:rFonts w:ascii="Georgia" w:hAnsi="Georgia" w:cs="Arial"/>
          <w:color w:val="333333"/>
          <w:sz w:val="20"/>
          <w:szCs w:val="20"/>
          <w:shd w:val="clear" w:color="auto" w:fill="FFFFFF"/>
        </w:rPr>
        <w:t>ernes noteringer ved pilotstudium</w:t>
      </w:r>
      <w:r w:rsidRPr="00001820">
        <w:rPr>
          <w:rFonts w:ascii="Georgia" w:hAnsi="Georgia" w:cs="Arial"/>
          <w:color w:val="333333"/>
          <w:sz w:val="20"/>
          <w:szCs w:val="20"/>
          <w:shd w:val="clear" w:color="auto" w:fill="FFFFFF"/>
        </w:rPr>
        <w:t xml:space="preserve"> og dobbeltkodning af kommunikationsinteraktion 1</w:t>
      </w:r>
    </w:p>
    <w:p w14:paraId="55F56460" w14:textId="77777777" w:rsidR="008C55E1" w:rsidRPr="00001820" w:rsidRDefault="008C55E1" w:rsidP="00DB2CD6">
      <w:pPr>
        <w:spacing w:line="360" w:lineRule="auto"/>
        <w:jc w:val="both"/>
        <w:rPr>
          <w:rFonts w:ascii="Georgia" w:eastAsia="Times New Roman" w:hAnsi="Georgia" w:cs="Times New Roman"/>
          <w:sz w:val="20"/>
          <w:szCs w:val="20"/>
        </w:rPr>
      </w:pPr>
    </w:p>
    <w:p w14:paraId="42188BEB" w14:textId="77777777" w:rsidR="00D62A5B" w:rsidRPr="008A78AA" w:rsidRDefault="00D62A5B" w:rsidP="00DB2CD6">
      <w:pPr>
        <w:spacing w:line="360" w:lineRule="auto"/>
        <w:jc w:val="both"/>
        <w:rPr>
          <w:rFonts w:ascii="Georgia" w:hAnsi="Georgia" w:cs="Arial"/>
          <w:color w:val="000000"/>
          <w:sz w:val="23"/>
          <w:szCs w:val="23"/>
        </w:rPr>
      </w:pPr>
      <w:r w:rsidRPr="008A78AA">
        <w:rPr>
          <w:rFonts w:ascii="Georgia" w:hAnsi="Georgia" w:cs="Arial"/>
          <w:color w:val="000000"/>
          <w:sz w:val="23"/>
          <w:szCs w:val="23"/>
        </w:rPr>
        <w:t>Ved dobbeltkodningen af kommunikationsinteraktion 1 forekom der uoverensstemmelser ved flere overordnede kategorier</w:t>
      </w:r>
      <w:r w:rsidR="007C6EB5" w:rsidRPr="008A78AA">
        <w:rPr>
          <w:rFonts w:ascii="Georgia" w:hAnsi="Georgia" w:cs="Arial"/>
          <w:color w:val="000000"/>
          <w:sz w:val="23"/>
          <w:szCs w:val="23"/>
        </w:rPr>
        <w:t xml:space="preserve"> i forhold til pilotstudiet</w:t>
      </w:r>
      <w:r w:rsidRPr="008A78AA">
        <w:rPr>
          <w:rFonts w:ascii="Georgia" w:hAnsi="Georgia" w:cs="Arial"/>
          <w:color w:val="000000"/>
          <w:sz w:val="23"/>
          <w:szCs w:val="23"/>
        </w:rPr>
        <w:t>. I kategoriseringen ad hominem, under angrebsargumentation, blev der i pilotstudiet noteret én forekomst, mens der i dobbeltkodningen blev noteret tre forekomster. Samtidig var der ved vildfarelsesargumentationen uoverensstemmelse ved strawman, tillægge modstanderen lurvede motiver samt omvendt lommetyveri. I disse kategoriseringer blev der i pilotstudiet noteret flere forekomster end i dobbeltkodningen. Denne uoverensstemmelse blev tillagt</w:t>
      </w:r>
      <w:r w:rsidR="007C6EB5" w:rsidRPr="008A78AA">
        <w:rPr>
          <w:rFonts w:ascii="Georgia" w:hAnsi="Georgia" w:cs="Arial"/>
          <w:color w:val="000000"/>
          <w:sz w:val="23"/>
          <w:szCs w:val="23"/>
        </w:rPr>
        <w:t>,</w:t>
      </w:r>
      <w:r w:rsidRPr="008A78AA">
        <w:rPr>
          <w:rFonts w:ascii="Georgia" w:hAnsi="Georgia" w:cs="Arial"/>
          <w:color w:val="000000"/>
          <w:sz w:val="23"/>
          <w:szCs w:val="23"/>
        </w:rPr>
        <w:t xml:space="preserve"> at kategoriseringen ad hominem</w:t>
      </w:r>
      <w:r w:rsidR="008A78AA">
        <w:rPr>
          <w:rFonts w:ascii="Georgia" w:hAnsi="Georgia" w:cs="Arial"/>
          <w:color w:val="000000"/>
          <w:sz w:val="23"/>
          <w:szCs w:val="23"/>
        </w:rPr>
        <w:t xml:space="preserve"> havde</w:t>
      </w:r>
      <w:r w:rsidRPr="008A78AA">
        <w:rPr>
          <w:rFonts w:ascii="Georgia" w:hAnsi="Georgia" w:cs="Arial"/>
          <w:color w:val="000000"/>
          <w:sz w:val="23"/>
          <w:szCs w:val="23"/>
        </w:rPr>
        <w:t xml:space="preserve"> lignende træk med flere af kategoriseringerne i vildfarelsesargumentation. </w:t>
      </w:r>
      <w:r w:rsidR="007C6EB5" w:rsidRPr="008A78AA">
        <w:rPr>
          <w:rFonts w:ascii="Georgia" w:hAnsi="Georgia" w:cs="Arial"/>
          <w:color w:val="000000"/>
          <w:sz w:val="23"/>
          <w:szCs w:val="23"/>
        </w:rPr>
        <w:t>Ved inddragelsen</w:t>
      </w:r>
      <w:r w:rsidRPr="008A78AA">
        <w:rPr>
          <w:rFonts w:ascii="Georgia" w:hAnsi="Georgia" w:cs="Arial"/>
          <w:color w:val="000000"/>
          <w:sz w:val="23"/>
          <w:szCs w:val="23"/>
        </w:rPr>
        <w:t xml:space="preserve"> af kodeinstruktionen ved dobbeltkodningen </w:t>
      </w:r>
      <w:r w:rsidR="007C6EB5" w:rsidRPr="008A78AA">
        <w:rPr>
          <w:rFonts w:ascii="Georgia" w:hAnsi="Georgia" w:cs="Arial"/>
          <w:color w:val="000000"/>
          <w:sz w:val="23"/>
          <w:szCs w:val="23"/>
        </w:rPr>
        <w:t xml:space="preserve">blev de </w:t>
      </w:r>
      <w:r w:rsidRPr="008A78AA">
        <w:rPr>
          <w:rFonts w:ascii="Georgia" w:hAnsi="Georgia" w:cs="Arial"/>
          <w:color w:val="000000"/>
          <w:sz w:val="23"/>
          <w:szCs w:val="23"/>
        </w:rPr>
        <w:t>enke</w:t>
      </w:r>
      <w:r w:rsidR="007C6EB5" w:rsidRPr="008A78AA">
        <w:rPr>
          <w:rFonts w:ascii="Georgia" w:hAnsi="Georgia" w:cs="Arial"/>
          <w:color w:val="000000"/>
          <w:sz w:val="23"/>
          <w:szCs w:val="23"/>
        </w:rPr>
        <w:t>lte kategoriseringer i højere grad defineret</w:t>
      </w:r>
      <w:r w:rsidRPr="008A78AA">
        <w:rPr>
          <w:rFonts w:ascii="Georgia" w:hAnsi="Georgia" w:cs="Arial"/>
          <w:color w:val="000000"/>
          <w:sz w:val="23"/>
          <w:szCs w:val="23"/>
        </w:rPr>
        <w:t xml:space="preserve">, hvilket </w:t>
      </w:r>
      <w:r w:rsidR="007C6EB5" w:rsidRPr="008A78AA">
        <w:rPr>
          <w:rFonts w:ascii="Georgia" w:hAnsi="Georgia" w:cs="Arial"/>
          <w:color w:val="000000"/>
          <w:sz w:val="23"/>
          <w:szCs w:val="23"/>
        </w:rPr>
        <w:t>skabte</w:t>
      </w:r>
      <w:r w:rsidRPr="008A78AA">
        <w:rPr>
          <w:rFonts w:ascii="Georgia" w:hAnsi="Georgia" w:cs="Arial"/>
          <w:color w:val="000000"/>
          <w:sz w:val="23"/>
          <w:szCs w:val="23"/>
        </w:rPr>
        <w:t xml:space="preserve"> uoverensstemmelse</w:t>
      </w:r>
      <w:r w:rsidR="007C6EB5" w:rsidRPr="008A78AA">
        <w:rPr>
          <w:rFonts w:ascii="Georgia" w:hAnsi="Georgia" w:cs="Arial"/>
          <w:color w:val="000000"/>
          <w:sz w:val="23"/>
          <w:szCs w:val="23"/>
        </w:rPr>
        <w:t>n ved afkodningen</w:t>
      </w:r>
      <w:r w:rsidRPr="008A78AA">
        <w:rPr>
          <w:rFonts w:ascii="Georgia" w:hAnsi="Georgia" w:cs="Arial"/>
          <w:color w:val="000000"/>
          <w:sz w:val="23"/>
          <w:szCs w:val="23"/>
        </w:rPr>
        <w:t xml:space="preserve">. </w:t>
      </w:r>
    </w:p>
    <w:p w14:paraId="42BC966E" w14:textId="77777777" w:rsidR="00D62A5B" w:rsidRDefault="00D62A5B" w:rsidP="00DB2CD6">
      <w:pPr>
        <w:spacing w:line="360" w:lineRule="auto"/>
        <w:jc w:val="both"/>
        <w:rPr>
          <w:rFonts w:ascii="Georgia" w:hAnsi="Georgia" w:cs="Arial"/>
          <w:color w:val="000000"/>
          <w:sz w:val="23"/>
          <w:szCs w:val="23"/>
        </w:rPr>
      </w:pPr>
    </w:p>
    <w:p w14:paraId="57E3CE8E" w14:textId="77777777" w:rsidR="008C55E1" w:rsidRDefault="002C7928" w:rsidP="00DB2CD6">
      <w:pPr>
        <w:spacing w:line="360" w:lineRule="auto"/>
        <w:jc w:val="both"/>
        <w:rPr>
          <w:rFonts w:ascii="Georgia" w:hAnsi="Georgia" w:cs="Arial"/>
          <w:color w:val="000000"/>
          <w:sz w:val="23"/>
          <w:szCs w:val="23"/>
        </w:rPr>
      </w:pPr>
      <w:r w:rsidRPr="008A78AA">
        <w:rPr>
          <w:rFonts w:ascii="Georgia" w:hAnsi="Georgia" w:cs="Arial"/>
          <w:color w:val="000000"/>
          <w:sz w:val="23"/>
          <w:szCs w:val="23"/>
        </w:rPr>
        <w:t>I den overordnede kategori se</w:t>
      </w:r>
      <w:r w:rsidR="00AF305F" w:rsidRPr="008A78AA">
        <w:rPr>
          <w:rFonts w:ascii="Georgia" w:hAnsi="Georgia" w:cs="Arial"/>
          <w:color w:val="000000"/>
          <w:sz w:val="23"/>
          <w:szCs w:val="23"/>
        </w:rPr>
        <w:t xml:space="preserve">lvforsvarsargumentation blev der noteret flere forekomster af de negative dialogelementer fortie og fordreje. Denne uoverensstemmelse blev tillagt kodeinstruktionens inddragelse samt afkodernes tilvænning </w:t>
      </w:r>
      <w:r w:rsidR="007C6EB5" w:rsidRPr="008A78AA">
        <w:rPr>
          <w:rFonts w:ascii="Georgia" w:hAnsi="Georgia" w:cs="Arial"/>
          <w:color w:val="000000"/>
          <w:sz w:val="23"/>
          <w:szCs w:val="23"/>
        </w:rPr>
        <w:t>til</w:t>
      </w:r>
      <w:r w:rsidR="008A78AA">
        <w:rPr>
          <w:rFonts w:ascii="Georgia" w:hAnsi="Georgia" w:cs="Arial"/>
          <w:color w:val="000000"/>
          <w:sz w:val="23"/>
          <w:szCs w:val="23"/>
        </w:rPr>
        <w:t xml:space="preserve"> analyseværktøjet. Ved analysering af </w:t>
      </w:r>
      <w:r w:rsidR="00AF305F" w:rsidRPr="008A78AA">
        <w:rPr>
          <w:rFonts w:ascii="Georgia" w:hAnsi="Georgia" w:cs="Arial"/>
          <w:color w:val="000000"/>
          <w:sz w:val="23"/>
          <w:szCs w:val="23"/>
        </w:rPr>
        <w:t>flere</w:t>
      </w:r>
      <w:r w:rsidR="00680D7A" w:rsidRPr="008A78AA">
        <w:rPr>
          <w:rFonts w:ascii="Georgia" w:hAnsi="Georgia" w:cs="Arial"/>
          <w:color w:val="000000"/>
          <w:sz w:val="23"/>
          <w:szCs w:val="23"/>
        </w:rPr>
        <w:t xml:space="preserve"> kommunikationsinteraktioner</w:t>
      </w:r>
      <w:r w:rsidR="00680D7A">
        <w:rPr>
          <w:rFonts w:ascii="Georgia" w:hAnsi="Georgia" w:cs="Arial"/>
          <w:color w:val="000000"/>
          <w:sz w:val="23"/>
          <w:szCs w:val="23"/>
        </w:rPr>
        <w:t xml:space="preserve"> havde</w:t>
      </w:r>
      <w:r w:rsidR="00AF305F">
        <w:rPr>
          <w:rFonts w:ascii="Georgia" w:hAnsi="Georgia" w:cs="Arial"/>
          <w:color w:val="000000"/>
          <w:sz w:val="23"/>
          <w:szCs w:val="23"/>
        </w:rPr>
        <w:t xml:space="preserve"> afkoderne</w:t>
      </w:r>
      <w:r w:rsidR="00680D7A">
        <w:rPr>
          <w:rFonts w:ascii="Georgia" w:hAnsi="Georgia" w:cs="Arial"/>
          <w:color w:val="000000"/>
          <w:sz w:val="23"/>
          <w:szCs w:val="23"/>
        </w:rPr>
        <w:t xml:space="preserve"> skabt</w:t>
      </w:r>
      <w:r w:rsidR="00AF305F">
        <w:rPr>
          <w:rFonts w:ascii="Georgia" w:hAnsi="Georgia" w:cs="Arial"/>
          <w:color w:val="000000"/>
          <w:sz w:val="23"/>
          <w:szCs w:val="23"/>
        </w:rPr>
        <w:t xml:space="preserve"> </w:t>
      </w:r>
      <w:r w:rsidR="00680D7A">
        <w:rPr>
          <w:rFonts w:ascii="Georgia" w:hAnsi="Georgia" w:cs="Arial"/>
          <w:color w:val="000000"/>
          <w:sz w:val="23"/>
          <w:szCs w:val="23"/>
        </w:rPr>
        <w:t>tilvænning til</w:t>
      </w:r>
      <w:r w:rsidR="00AF305F">
        <w:rPr>
          <w:rFonts w:ascii="Georgia" w:hAnsi="Georgia" w:cs="Arial"/>
          <w:color w:val="000000"/>
          <w:sz w:val="23"/>
          <w:szCs w:val="23"/>
        </w:rPr>
        <w:t xml:space="preserve"> </w:t>
      </w:r>
      <w:r w:rsidR="00AF305F">
        <w:rPr>
          <w:rFonts w:ascii="Georgia" w:hAnsi="Georgia" w:cs="Arial"/>
          <w:color w:val="000000"/>
          <w:sz w:val="23"/>
          <w:szCs w:val="23"/>
        </w:rPr>
        <w:lastRenderedPageBreak/>
        <w:t>analyseværktøjet, hvorfor vi opnåede bredere kendskab til de negative dialogelementers kategorisering</w:t>
      </w:r>
      <w:r w:rsidR="00FD102C">
        <w:rPr>
          <w:rFonts w:ascii="Georgia" w:hAnsi="Georgia" w:cs="Arial"/>
          <w:color w:val="000000"/>
          <w:sz w:val="23"/>
          <w:szCs w:val="23"/>
        </w:rPr>
        <w:t>er</w:t>
      </w:r>
      <w:r w:rsidR="00AF305F">
        <w:rPr>
          <w:rFonts w:ascii="Georgia" w:hAnsi="Georgia" w:cs="Arial"/>
          <w:color w:val="000000"/>
          <w:sz w:val="23"/>
          <w:szCs w:val="23"/>
        </w:rPr>
        <w:t xml:space="preserve">. </w:t>
      </w:r>
    </w:p>
    <w:p w14:paraId="5977FA32" w14:textId="77777777" w:rsidR="00AF305F" w:rsidRPr="00AF305F" w:rsidRDefault="00AF305F" w:rsidP="00DB2CD6">
      <w:pPr>
        <w:spacing w:line="360" w:lineRule="auto"/>
        <w:jc w:val="both"/>
        <w:rPr>
          <w:rFonts w:ascii="Georgia" w:hAnsi="Georgia" w:cs="Arial"/>
          <w:color w:val="000000"/>
          <w:sz w:val="23"/>
          <w:szCs w:val="23"/>
        </w:rPr>
      </w:pPr>
    </w:p>
    <w:p w14:paraId="6AC63D7B" w14:textId="77777777" w:rsidR="008C55E1" w:rsidRPr="00001820" w:rsidRDefault="008C55E1" w:rsidP="009E48D8">
      <w:pPr>
        <w:pStyle w:val="Heading3"/>
        <w:spacing w:line="360" w:lineRule="auto"/>
        <w:rPr>
          <w:rFonts w:ascii="Georgia" w:hAnsi="Georgia" w:cs="Times New Roman"/>
          <w:color w:val="auto"/>
          <w:sz w:val="20"/>
          <w:szCs w:val="20"/>
        </w:rPr>
      </w:pPr>
      <w:bookmarkStart w:id="87" w:name="_Toc263274096"/>
      <w:r w:rsidRPr="00001820">
        <w:rPr>
          <w:rFonts w:ascii="Georgia" w:hAnsi="Georgia"/>
          <w:color w:val="auto"/>
        </w:rPr>
        <w:t>5.9.2. Dobbeltkodning af kommunikationsinteraktion 2 - Jane Jegind interview</w:t>
      </w:r>
      <w:bookmarkEnd w:id="87"/>
    </w:p>
    <w:p w14:paraId="52319869" w14:textId="77777777" w:rsidR="008C55E1" w:rsidRDefault="008C55E1"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I den anden analyserede </w:t>
      </w:r>
      <w:r w:rsidR="008A78AA">
        <w:rPr>
          <w:rFonts w:ascii="Georgia" w:hAnsi="Georgia" w:cs="Arial"/>
          <w:color w:val="000000"/>
          <w:sz w:val="23"/>
          <w:szCs w:val="23"/>
        </w:rPr>
        <w:t>kommunikations</w:t>
      </w:r>
      <w:r w:rsidRPr="00001820">
        <w:rPr>
          <w:rFonts w:ascii="Georgia" w:hAnsi="Georgia" w:cs="Arial"/>
          <w:color w:val="000000"/>
          <w:sz w:val="23"/>
          <w:szCs w:val="23"/>
        </w:rPr>
        <w:t xml:space="preserve">interaktion mellem journalist, Janni Pedersen, og rådmand fra Odense Kommune, Jane Jegind, blev der bemærket flere ligheder mellem pilotstudiet og dobbeltkodningen. </w:t>
      </w:r>
    </w:p>
    <w:p w14:paraId="53B0D061" w14:textId="77777777" w:rsidR="00167B73" w:rsidRDefault="00167B73" w:rsidP="00DB2CD6">
      <w:pPr>
        <w:spacing w:line="360" w:lineRule="auto"/>
        <w:jc w:val="both"/>
        <w:rPr>
          <w:rFonts w:ascii="Georgia" w:hAnsi="Georgia" w:cs="Arial"/>
          <w:color w:val="000000"/>
          <w:sz w:val="23"/>
          <w:szCs w:val="23"/>
        </w:rPr>
      </w:pPr>
    </w:p>
    <w:p w14:paraId="41370A15" w14:textId="77777777" w:rsidR="00167B73" w:rsidRPr="00001820" w:rsidRDefault="00167B73" w:rsidP="00DB2CD6">
      <w:pPr>
        <w:spacing w:line="360" w:lineRule="auto"/>
        <w:jc w:val="both"/>
        <w:rPr>
          <w:rFonts w:ascii="Georgia" w:hAnsi="Georgia" w:cs="Arial"/>
          <w:color w:val="000000"/>
          <w:sz w:val="23"/>
          <w:szCs w:val="23"/>
        </w:rPr>
      </w:pPr>
      <w:r>
        <w:rPr>
          <w:rFonts w:ascii="Georgia" w:hAnsi="Georgia" w:cs="Arial"/>
          <w:noProof/>
          <w:color w:val="000000"/>
          <w:sz w:val="23"/>
          <w:szCs w:val="23"/>
          <w:lang w:val="en-US"/>
        </w:rPr>
        <w:drawing>
          <wp:inline distT="0" distB="0" distL="0" distR="0" wp14:anchorId="7B017B8F" wp14:editId="02EE2180">
            <wp:extent cx="5941060" cy="4455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14:paraId="778A903B" w14:textId="77777777" w:rsidR="008C55E1" w:rsidRPr="00001820" w:rsidRDefault="008C55E1" w:rsidP="008A78AA">
      <w:pPr>
        <w:spacing w:line="360" w:lineRule="auto"/>
        <w:jc w:val="center"/>
        <w:rPr>
          <w:rFonts w:ascii="Georgia" w:hAnsi="Georgia" w:cs="Arial"/>
          <w:color w:val="000000"/>
          <w:sz w:val="23"/>
          <w:szCs w:val="23"/>
        </w:rPr>
      </w:pPr>
      <w:r w:rsidRPr="00001820">
        <w:rPr>
          <w:rFonts w:ascii="Georgia" w:hAnsi="Georgia" w:cs="Arial"/>
          <w:b/>
          <w:bCs/>
          <w:color w:val="333333"/>
          <w:sz w:val="20"/>
          <w:szCs w:val="20"/>
          <w:shd w:val="clear" w:color="auto" w:fill="FFFFFF"/>
        </w:rPr>
        <w:t>Figur 18</w:t>
      </w:r>
      <w:r w:rsidRPr="00001820">
        <w:rPr>
          <w:rFonts w:ascii="Georgia" w:hAnsi="Georgia" w:cs="Arial"/>
          <w:color w:val="333333"/>
          <w:sz w:val="20"/>
          <w:szCs w:val="20"/>
          <w:shd w:val="clear" w:color="auto" w:fill="FFFFFF"/>
        </w:rPr>
        <w:t xml:space="preserve">: </w:t>
      </w:r>
      <w:r w:rsidRPr="00D77FD3">
        <w:rPr>
          <w:rFonts w:ascii="Georgia" w:hAnsi="Georgia" w:cs="Arial"/>
          <w:color w:val="333333"/>
          <w:sz w:val="19"/>
          <w:szCs w:val="19"/>
          <w:shd w:val="clear" w:color="auto" w:fill="FFFFFF"/>
        </w:rPr>
        <w:t>Afkodernes skema ved kommunika</w:t>
      </w:r>
      <w:r w:rsidR="00D77FD3" w:rsidRPr="00D77FD3">
        <w:rPr>
          <w:rFonts w:ascii="Georgia" w:hAnsi="Georgia" w:cs="Arial"/>
          <w:color w:val="333333"/>
          <w:sz w:val="19"/>
          <w:szCs w:val="19"/>
          <w:shd w:val="clear" w:color="auto" w:fill="FFFFFF"/>
        </w:rPr>
        <w:t>tionsinteraktion 2 i pilotstudium</w:t>
      </w:r>
      <w:r w:rsidRPr="00D77FD3">
        <w:rPr>
          <w:rFonts w:ascii="Georgia" w:hAnsi="Georgia" w:cs="Arial"/>
          <w:color w:val="333333"/>
          <w:sz w:val="19"/>
          <w:szCs w:val="19"/>
          <w:shd w:val="clear" w:color="auto" w:fill="FFFFFF"/>
        </w:rPr>
        <w:t xml:space="preserve"> (tv.) og dobbeltkodning (th.)</w:t>
      </w:r>
    </w:p>
    <w:p w14:paraId="19CC2803" w14:textId="77777777" w:rsidR="008C55E1" w:rsidRPr="00001820" w:rsidRDefault="008C55E1" w:rsidP="00DB2CD6">
      <w:pPr>
        <w:spacing w:line="360" w:lineRule="auto"/>
        <w:jc w:val="both"/>
        <w:rPr>
          <w:rFonts w:ascii="Georgia" w:eastAsia="Times New Roman" w:hAnsi="Georgia" w:cs="Times New Roman"/>
          <w:sz w:val="20"/>
          <w:szCs w:val="20"/>
        </w:rPr>
      </w:pPr>
    </w:p>
    <w:p w14:paraId="4827C93D" w14:textId="77777777" w:rsidR="00FD102C" w:rsidRDefault="008C55E1"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Ved dobbeltkodningen af kommunikationsinteraktion 2 blev det bemærket, hvordan afkoderne foretog næsten konsekvent afkodning af indikationer på nedsat dialogkvalitet. Dette </w:t>
      </w:r>
      <w:r w:rsidR="008A78AA">
        <w:rPr>
          <w:rFonts w:ascii="Georgia" w:hAnsi="Georgia" w:cs="Arial"/>
          <w:color w:val="000000"/>
          <w:sz w:val="23"/>
          <w:szCs w:val="23"/>
        </w:rPr>
        <w:t>blev begrundet</w:t>
      </w:r>
      <w:r w:rsidRPr="00001820">
        <w:rPr>
          <w:rFonts w:ascii="Georgia" w:hAnsi="Georgia" w:cs="Arial"/>
          <w:color w:val="000000"/>
          <w:sz w:val="23"/>
          <w:szCs w:val="23"/>
        </w:rPr>
        <w:t xml:space="preserve"> med inddragelsen af kodeinstruktionen, der bevirkede en minimering af tvivlsspørgsmål omkring noteringen af negative dialogelementer. Nedenstående diagram viser, hvorledes antallet af indikat</w:t>
      </w:r>
      <w:r w:rsidR="008A78AA">
        <w:rPr>
          <w:rFonts w:ascii="Georgia" w:hAnsi="Georgia" w:cs="Arial"/>
          <w:color w:val="000000"/>
          <w:sz w:val="23"/>
          <w:szCs w:val="23"/>
        </w:rPr>
        <w:t>ioner</w:t>
      </w:r>
      <w:r w:rsidRPr="00001820">
        <w:rPr>
          <w:rFonts w:ascii="Georgia" w:hAnsi="Georgia" w:cs="Arial"/>
          <w:color w:val="000000"/>
          <w:sz w:val="23"/>
          <w:szCs w:val="23"/>
        </w:rPr>
        <w:t xml:space="preserve"> på nedsat dialogkvalitet i pilotstudium og dobbeltkodning forekom. </w:t>
      </w:r>
    </w:p>
    <w:p w14:paraId="3960144F" w14:textId="77777777" w:rsidR="008C55E1" w:rsidRPr="00001820" w:rsidRDefault="008C55E1" w:rsidP="00DB2CD6">
      <w:pPr>
        <w:spacing w:line="360" w:lineRule="auto"/>
        <w:jc w:val="both"/>
        <w:rPr>
          <w:rFonts w:ascii="Georgia" w:hAnsi="Georgia" w:cs="Times New Roman"/>
          <w:sz w:val="20"/>
          <w:szCs w:val="20"/>
        </w:rPr>
      </w:pPr>
    </w:p>
    <w:p w14:paraId="35F7EACC" w14:textId="77777777" w:rsidR="008C55E1" w:rsidRPr="00001820" w:rsidRDefault="009D57A5" w:rsidP="00DB2CD6">
      <w:pPr>
        <w:spacing w:line="360" w:lineRule="auto"/>
        <w:jc w:val="both"/>
        <w:rPr>
          <w:rFonts w:ascii="Georgia" w:hAnsi="Georgia" w:cs="Times New Roman"/>
          <w:sz w:val="20"/>
          <w:szCs w:val="20"/>
        </w:rPr>
      </w:pPr>
      <w:r>
        <w:rPr>
          <w:rFonts w:ascii="Georgia" w:hAnsi="Georgia" w:cs="Times New Roman"/>
          <w:noProof/>
          <w:sz w:val="20"/>
          <w:szCs w:val="20"/>
          <w:lang w:val="en-US"/>
        </w:rPr>
        <w:drawing>
          <wp:inline distT="0" distB="0" distL="0" distR="0" wp14:anchorId="0487EB6B" wp14:editId="6D5F1906">
            <wp:extent cx="5347985" cy="2971800"/>
            <wp:effectExtent l="25400" t="0" r="11415" b="0"/>
            <wp:docPr id="14" name="Billede 13" descr="D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2.png"/>
                    <pic:cNvPicPr/>
                  </pic:nvPicPr>
                  <pic:blipFill>
                    <a:blip r:embed="rId21"/>
                    <a:stretch>
                      <a:fillRect/>
                    </a:stretch>
                  </pic:blipFill>
                  <pic:spPr>
                    <a:xfrm>
                      <a:off x="0" y="0"/>
                      <a:ext cx="5349446" cy="2972612"/>
                    </a:xfrm>
                    <a:prstGeom prst="rect">
                      <a:avLst/>
                    </a:prstGeom>
                  </pic:spPr>
                </pic:pic>
              </a:graphicData>
            </a:graphic>
          </wp:inline>
        </w:drawing>
      </w:r>
    </w:p>
    <w:p w14:paraId="02F7749F" w14:textId="77777777" w:rsidR="008C55E1" w:rsidRPr="00001820" w:rsidRDefault="008C55E1" w:rsidP="008A78AA">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19</w:t>
      </w:r>
      <w:r w:rsidRPr="00001820">
        <w:rPr>
          <w:rFonts w:ascii="Georgia" w:hAnsi="Georgia" w:cs="Arial"/>
          <w:color w:val="333333"/>
          <w:sz w:val="20"/>
          <w:szCs w:val="20"/>
          <w:shd w:val="clear" w:color="auto" w:fill="FFFFFF"/>
        </w:rPr>
        <w:t>: Afkod</w:t>
      </w:r>
      <w:r w:rsidR="00D77FD3">
        <w:rPr>
          <w:rFonts w:ascii="Georgia" w:hAnsi="Georgia" w:cs="Arial"/>
          <w:color w:val="333333"/>
          <w:sz w:val="20"/>
          <w:szCs w:val="20"/>
          <w:shd w:val="clear" w:color="auto" w:fill="FFFFFF"/>
        </w:rPr>
        <w:t>ernes noteringer ved pilotstudium</w:t>
      </w:r>
      <w:r w:rsidRPr="00001820">
        <w:rPr>
          <w:rFonts w:ascii="Georgia" w:hAnsi="Georgia" w:cs="Arial"/>
          <w:color w:val="333333"/>
          <w:sz w:val="20"/>
          <w:szCs w:val="20"/>
          <w:shd w:val="clear" w:color="auto" w:fill="FFFFFF"/>
        </w:rPr>
        <w:t xml:space="preserve"> og dobbeltkodning af kommunikationsinteraktion 2</w:t>
      </w:r>
    </w:p>
    <w:p w14:paraId="6A41A970" w14:textId="77777777" w:rsidR="008C55E1" w:rsidRPr="00001820" w:rsidRDefault="008C55E1" w:rsidP="00DB2CD6">
      <w:pPr>
        <w:spacing w:line="360" w:lineRule="auto"/>
        <w:jc w:val="both"/>
        <w:rPr>
          <w:rFonts w:ascii="Georgia" w:eastAsia="Times New Roman" w:hAnsi="Georgia" w:cs="Times New Roman"/>
          <w:sz w:val="20"/>
          <w:szCs w:val="20"/>
        </w:rPr>
      </w:pPr>
    </w:p>
    <w:p w14:paraId="740E17EF" w14:textId="77777777" w:rsidR="00B935A8" w:rsidRDefault="00056B30" w:rsidP="00DB2CD6">
      <w:pPr>
        <w:spacing w:line="360" w:lineRule="auto"/>
        <w:jc w:val="both"/>
        <w:rPr>
          <w:rFonts w:ascii="Georgia" w:hAnsi="Georgia" w:cs="Arial"/>
          <w:color w:val="000000"/>
          <w:sz w:val="23"/>
          <w:szCs w:val="23"/>
        </w:rPr>
      </w:pPr>
      <w:r>
        <w:rPr>
          <w:rFonts w:ascii="Georgia" w:hAnsi="Georgia" w:cs="Arial"/>
          <w:color w:val="000000"/>
          <w:sz w:val="23"/>
          <w:szCs w:val="23"/>
        </w:rPr>
        <w:t xml:space="preserve">Der forekom </w:t>
      </w:r>
      <w:r w:rsidRPr="008A78AA">
        <w:rPr>
          <w:rFonts w:ascii="Georgia" w:hAnsi="Georgia" w:cs="Arial"/>
          <w:color w:val="000000"/>
          <w:sz w:val="23"/>
          <w:szCs w:val="23"/>
        </w:rPr>
        <w:t>enkelte uoverensstemmelser ved pilotstudium og dobbeltkodning. Ved kategoriseringen fordreje blev der i pilotstudiet noteret tre forekomster, hvor der i dobbeltkodningen blev noteret</w:t>
      </w:r>
      <w:r w:rsidR="008A78AA">
        <w:rPr>
          <w:rFonts w:ascii="Georgia" w:hAnsi="Georgia" w:cs="Arial"/>
          <w:color w:val="000000"/>
          <w:sz w:val="23"/>
          <w:szCs w:val="23"/>
        </w:rPr>
        <w:t xml:space="preserve"> to. Samtidig blev der noteret é</w:t>
      </w:r>
      <w:r w:rsidRPr="008A78AA">
        <w:rPr>
          <w:rFonts w:ascii="Georgia" w:hAnsi="Georgia" w:cs="Arial"/>
          <w:color w:val="000000"/>
          <w:sz w:val="23"/>
          <w:szCs w:val="23"/>
        </w:rPr>
        <w:t xml:space="preserve">n kategorisering af fortie i dobbeltkodningen, hvor ingen blev noteret ved pilotstudiet. Denne uoverensstemmelse </w:t>
      </w:r>
      <w:r w:rsidR="00FD102C" w:rsidRPr="008A78AA">
        <w:rPr>
          <w:rFonts w:ascii="Georgia" w:hAnsi="Georgia" w:cs="Arial"/>
          <w:color w:val="000000"/>
          <w:sz w:val="23"/>
          <w:szCs w:val="23"/>
        </w:rPr>
        <w:t>tydeliggjorde</w:t>
      </w:r>
      <w:r w:rsidRPr="008A78AA">
        <w:rPr>
          <w:rFonts w:ascii="Georgia" w:hAnsi="Georgia" w:cs="Arial"/>
          <w:color w:val="000000"/>
          <w:sz w:val="23"/>
          <w:szCs w:val="23"/>
        </w:rPr>
        <w:t xml:space="preserve">, at </w:t>
      </w:r>
      <w:r w:rsidR="00B935A8" w:rsidRPr="008A78AA">
        <w:rPr>
          <w:rFonts w:ascii="Georgia" w:hAnsi="Georgia" w:cs="Arial"/>
          <w:color w:val="000000"/>
          <w:sz w:val="23"/>
          <w:szCs w:val="23"/>
        </w:rPr>
        <w:t>selvforsvarsargumentationens kategoriseringer fremstod forvirrende for afkoderne. Fremtidige uoverensstemmelser ku</w:t>
      </w:r>
      <w:r w:rsidR="00FD102C" w:rsidRPr="008A78AA">
        <w:rPr>
          <w:rFonts w:ascii="Georgia" w:hAnsi="Georgia" w:cs="Arial"/>
          <w:color w:val="000000"/>
          <w:sz w:val="23"/>
          <w:szCs w:val="23"/>
        </w:rPr>
        <w:t>nne undgås gennem optimering af</w:t>
      </w:r>
      <w:r w:rsidR="00B935A8" w:rsidRPr="008A78AA">
        <w:rPr>
          <w:rFonts w:ascii="Georgia" w:hAnsi="Georgia" w:cs="Arial"/>
          <w:color w:val="000000"/>
          <w:sz w:val="23"/>
          <w:szCs w:val="23"/>
        </w:rPr>
        <w:t xml:space="preserve"> indikat</w:t>
      </w:r>
      <w:r w:rsidR="008A78AA">
        <w:rPr>
          <w:rFonts w:ascii="Georgia" w:hAnsi="Georgia" w:cs="Arial"/>
          <w:color w:val="000000"/>
          <w:sz w:val="23"/>
          <w:szCs w:val="23"/>
        </w:rPr>
        <w:t>ioner</w:t>
      </w:r>
      <w:r w:rsidR="00B935A8" w:rsidRPr="008A78AA">
        <w:rPr>
          <w:rFonts w:ascii="Georgia" w:hAnsi="Georgia" w:cs="Arial"/>
          <w:color w:val="000000"/>
          <w:sz w:val="23"/>
          <w:szCs w:val="23"/>
        </w:rPr>
        <w:t xml:space="preserve"> på nedsat dialogkvalitet i selvforsvarsargumentation</w:t>
      </w:r>
      <w:r w:rsidR="00B935A8">
        <w:rPr>
          <w:rFonts w:ascii="Georgia" w:hAnsi="Georgia" w:cs="Arial"/>
          <w:color w:val="000000"/>
          <w:sz w:val="23"/>
          <w:szCs w:val="23"/>
        </w:rPr>
        <w:t>.</w:t>
      </w:r>
    </w:p>
    <w:p w14:paraId="5BB93265" w14:textId="77777777" w:rsidR="00B935A8" w:rsidRDefault="00B935A8" w:rsidP="00DB2CD6">
      <w:pPr>
        <w:spacing w:line="360" w:lineRule="auto"/>
        <w:jc w:val="both"/>
        <w:rPr>
          <w:rFonts w:ascii="Georgia" w:hAnsi="Georgia" w:cs="Arial"/>
          <w:color w:val="000000"/>
          <w:sz w:val="23"/>
          <w:szCs w:val="23"/>
        </w:rPr>
      </w:pPr>
    </w:p>
    <w:p w14:paraId="6ACF2F38" w14:textId="77777777" w:rsidR="008C55E1" w:rsidRDefault="00B935A8" w:rsidP="00DB2CD6">
      <w:pPr>
        <w:spacing w:line="360" w:lineRule="auto"/>
        <w:jc w:val="both"/>
        <w:rPr>
          <w:rFonts w:ascii="Georgia" w:hAnsi="Georgia" w:cs="Arial"/>
          <w:color w:val="000000"/>
          <w:sz w:val="23"/>
          <w:szCs w:val="23"/>
        </w:rPr>
      </w:pPr>
      <w:r>
        <w:rPr>
          <w:rFonts w:ascii="Georgia" w:hAnsi="Georgia" w:cs="Arial"/>
          <w:color w:val="000000"/>
          <w:sz w:val="23"/>
          <w:szCs w:val="23"/>
        </w:rPr>
        <w:t>I den ov</w:t>
      </w:r>
      <w:r w:rsidRPr="008A78AA">
        <w:rPr>
          <w:rFonts w:ascii="Georgia" w:hAnsi="Georgia" w:cs="Arial"/>
          <w:color w:val="000000"/>
          <w:sz w:val="23"/>
          <w:szCs w:val="23"/>
        </w:rPr>
        <w:t>erordnede kategori dårlige spørgsmål forekom der</w:t>
      </w:r>
      <w:r w:rsidR="00FD102C" w:rsidRPr="008A78AA">
        <w:rPr>
          <w:rFonts w:ascii="Georgia" w:hAnsi="Georgia" w:cs="Arial"/>
          <w:color w:val="000000"/>
          <w:sz w:val="23"/>
          <w:szCs w:val="23"/>
        </w:rPr>
        <w:t xml:space="preserve"> en mindre</w:t>
      </w:r>
      <w:r w:rsidRPr="008A78AA">
        <w:rPr>
          <w:rFonts w:ascii="Georgia" w:hAnsi="Georgia" w:cs="Arial"/>
          <w:color w:val="000000"/>
          <w:sz w:val="23"/>
          <w:szCs w:val="23"/>
        </w:rPr>
        <w:t xml:space="preserve"> uovere</w:t>
      </w:r>
      <w:r w:rsidR="008D2355" w:rsidRPr="008A78AA">
        <w:rPr>
          <w:rFonts w:ascii="Georgia" w:hAnsi="Georgia" w:cs="Arial"/>
          <w:color w:val="000000"/>
          <w:sz w:val="23"/>
          <w:szCs w:val="23"/>
        </w:rPr>
        <w:t>nsstemmelse mellem</w:t>
      </w:r>
      <w:r w:rsidR="00FD102C" w:rsidRPr="008A78AA">
        <w:rPr>
          <w:rFonts w:ascii="Georgia" w:hAnsi="Georgia" w:cs="Arial"/>
          <w:color w:val="000000"/>
          <w:sz w:val="23"/>
          <w:szCs w:val="23"/>
        </w:rPr>
        <w:t xml:space="preserve"> afkodningen ved</w:t>
      </w:r>
      <w:r w:rsidR="008D2355" w:rsidRPr="008A78AA">
        <w:rPr>
          <w:rFonts w:ascii="Georgia" w:hAnsi="Georgia" w:cs="Arial"/>
          <w:color w:val="000000"/>
          <w:sz w:val="23"/>
          <w:szCs w:val="23"/>
        </w:rPr>
        <w:t xml:space="preserve"> pilotstudium og dobbeltkodning. Der blev noteret to lukkede spørgsmål i pilotst</w:t>
      </w:r>
      <w:r w:rsidR="008A78AA">
        <w:rPr>
          <w:rFonts w:ascii="Georgia" w:hAnsi="Georgia" w:cs="Arial"/>
          <w:color w:val="000000"/>
          <w:sz w:val="23"/>
          <w:szCs w:val="23"/>
        </w:rPr>
        <w:t>udiet og et i dobbeltkodningen.</w:t>
      </w:r>
      <w:r w:rsidR="008D2355" w:rsidRPr="008A78AA">
        <w:rPr>
          <w:rFonts w:ascii="Georgia" w:hAnsi="Georgia" w:cs="Arial"/>
          <w:color w:val="000000"/>
          <w:sz w:val="23"/>
          <w:szCs w:val="23"/>
        </w:rPr>
        <w:t xml:space="preserve"> Samtidigt var der uoverensstemmelse ved kategoriseringen upræcist spørgsmål</w:t>
      </w:r>
      <w:r w:rsidR="008A78AA">
        <w:rPr>
          <w:rFonts w:ascii="Georgia" w:hAnsi="Georgia" w:cs="Arial"/>
          <w:color w:val="000000"/>
          <w:sz w:val="23"/>
          <w:szCs w:val="23"/>
        </w:rPr>
        <w:t>, da der blev noteret é</w:t>
      </w:r>
      <w:r w:rsidR="008D2355" w:rsidRPr="008A78AA">
        <w:rPr>
          <w:rFonts w:ascii="Georgia" w:hAnsi="Georgia" w:cs="Arial"/>
          <w:color w:val="000000"/>
          <w:sz w:val="23"/>
          <w:szCs w:val="23"/>
        </w:rPr>
        <w:t xml:space="preserve">n forekomst i pilotstudiet og ingen i dobbeltkodningen. </w:t>
      </w:r>
      <w:r w:rsidR="001D4DDE">
        <w:rPr>
          <w:rFonts w:ascii="Georgia" w:hAnsi="Georgia" w:cs="Arial"/>
          <w:color w:val="000000"/>
          <w:sz w:val="23"/>
          <w:szCs w:val="23"/>
        </w:rPr>
        <w:t xml:space="preserve">Denne uoverensstemmelse blev tillagt afkodernes manglende tilvænning til analyseværktøjet ved pilotstudiet af kommunikationsinteraktioner. Denne tilvænning var ikke skabt ved den anden kommunikationsinteraktion, hvorfor </w:t>
      </w:r>
      <w:r w:rsidR="00561D37">
        <w:rPr>
          <w:rFonts w:ascii="Georgia" w:hAnsi="Georgia" w:cs="Arial"/>
          <w:color w:val="000000"/>
          <w:sz w:val="23"/>
          <w:szCs w:val="23"/>
        </w:rPr>
        <w:t>der kunne forekomme uoverensstemmelser ved indikationer på nedsat dialogkvalitet.</w:t>
      </w:r>
      <w:r w:rsidR="007519FE">
        <w:rPr>
          <w:rFonts w:ascii="Georgia" w:hAnsi="Georgia" w:cs="Arial"/>
          <w:color w:val="000000"/>
          <w:sz w:val="23"/>
          <w:szCs w:val="23"/>
        </w:rPr>
        <w:t xml:space="preserve"> </w:t>
      </w:r>
    </w:p>
    <w:p w14:paraId="29537214" w14:textId="77777777" w:rsidR="008A78AA" w:rsidRDefault="008A78AA" w:rsidP="00DB2CD6">
      <w:pPr>
        <w:spacing w:line="360" w:lineRule="auto"/>
        <w:jc w:val="both"/>
        <w:rPr>
          <w:rFonts w:ascii="Georgia" w:hAnsi="Georgia" w:cs="Times New Roman"/>
          <w:sz w:val="20"/>
          <w:szCs w:val="20"/>
        </w:rPr>
      </w:pPr>
    </w:p>
    <w:p w14:paraId="014C3120" w14:textId="77777777" w:rsidR="00C81D86" w:rsidRDefault="00C81D86" w:rsidP="00DB2CD6">
      <w:pPr>
        <w:spacing w:line="360" w:lineRule="auto"/>
        <w:jc w:val="both"/>
        <w:rPr>
          <w:rFonts w:ascii="Georgia" w:hAnsi="Georgia" w:cs="Times New Roman"/>
          <w:sz w:val="20"/>
          <w:szCs w:val="20"/>
        </w:rPr>
      </w:pPr>
    </w:p>
    <w:p w14:paraId="63055384" w14:textId="77777777" w:rsidR="00C81D86" w:rsidRPr="00001820" w:rsidRDefault="00C81D86" w:rsidP="00DB2CD6">
      <w:pPr>
        <w:spacing w:line="360" w:lineRule="auto"/>
        <w:jc w:val="both"/>
        <w:rPr>
          <w:rFonts w:ascii="Georgia" w:hAnsi="Georgia" w:cs="Times New Roman"/>
          <w:sz w:val="20"/>
          <w:szCs w:val="20"/>
        </w:rPr>
      </w:pPr>
    </w:p>
    <w:p w14:paraId="5E61E650" w14:textId="77777777" w:rsidR="008C55E1" w:rsidRPr="00001820" w:rsidRDefault="008C55E1" w:rsidP="008A78AA">
      <w:pPr>
        <w:pStyle w:val="Heading3"/>
        <w:spacing w:line="360" w:lineRule="auto"/>
        <w:jc w:val="both"/>
        <w:rPr>
          <w:rFonts w:ascii="Georgia" w:hAnsi="Georgia" w:cs="Times New Roman"/>
          <w:color w:val="auto"/>
          <w:sz w:val="20"/>
          <w:szCs w:val="20"/>
        </w:rPr>
      </w:pPr>
      <w:bookmarkStart w:id="88" w:name="_Toc263274097"/>
      <w:r w:rsidRPr="00001820">
        <w:rPr>
          <w:rFonts w:ascii="Georgia" w:hAnsi="Georgia"/>
          <w:color w:val="auto"/>
        </w:rPr>
        <w:lastRenderedPageBreak/>
        <w:t>5.9.3. Dobbeltkodning af kommunikationsinteraktion 3 - Deadline</w:t>
      </w:r>
      <w:bookmarkEnd w:id="88"/>
    </w:p>
    <w:p w14:paraId="6CCD7DED" w14:textId="77777777" w:rsidR="008C55E1" w:rsidRPr="00001820" w:rsidRDefault="008C55E1" w:rsidP="008A78AA">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Ved analysen af kommunikationsinteraktionen i Deadline blev der bemærket flere ligheder ved pilotstudium og dobbeltkodning. De to analyseværktøj er skitseret nedenfor: </w:t>
      </w:r>
    </w:p>
    <w:p w14:paraId="2264D866" w14:textId="77777777" w:rsidR="00B7613D" w:rsidRPr="00001820" w:rsidRDefault="00B7613D" w:rsidP="00DB2CD6">
      <w:pPr>
        <w:spacing w:line="360" w:lineRule="auto"/>
        <w:jc w:val="both"/>
        <w:rPr>
          <w:rFonts w:ascii="Georgia" w:hAnsi="Georgia" w:cs="Arial"/>
          <w:b/>
          <w:bCs/>
          <w:color w:val="333333"/>
          <w:sz w:val="20"/>
          <w:szCs w:val="20"/>
          <w:shd w:val="clear" w:color="auto" w:fill="FFFFFF"/>
        </w:rPr>
      </w:pPr>
    </w:p>
    <w:p w14:paraId="11CE78BB" w14:textId="77777777" w:rsidR="00B7613D" w:rsidRPr="00001820" w:rsidRDefault="00167B73" w:rsidP="00DB2CD6">
      <w:pPr>
        <w:spacing w:line="360" w:lineRule="auto"/>
        <w:jc w:val="both"/>
        <w:rPr>
          <w:rFonts w:ascii="Georgia" w:hAnsi="Georgia" w:cs="Arial"/>
          <w:b/>
          <w:bCs/>
          <w:color w:val="333333"/>
          <w:sz w:val="20"/>
          <w:szCs w:val="20"/>
          <w:shd w:val="clear" w:color="auto" w:fill="FFFFFF"/>
        </w:rPr>
      </w:pPr>
      <w:r>
        <w:rPr>
          <w:rFonts w:ascii="Georgia" w:hAnsi="Georgia" w:cs="Arial"/>
          <w:b/>
          <w:bCs/>
          <w:noProof/>
          <w:color w:val="333333"/>
          <w:sz w:val="20"/>
          <w:szCs w:val="20"/>
          <w:shd w:val="clear" w:color="auto" w:fill="FFFFFF"/>
          <w:lang w:val="en-US"/>
        </w:rPr>
        <w:drawing>
          <wp:inline distT="0" distB="0" distL="0" distR="0" wp14:anchorId="744FF201" wp14:editId="3A040494">
            <wp:extent cx="5941060" cy="4455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14:paraId="38FA4FD6" w14:textId="77777777" w:rsidR="00B7613D" w:rsidRPr="00001820" w:rsidRDefault="00B7613D" w:rsidP="00DB2CD6">
      <w:pPr>
        <w:spacing w:line="360" w:lineRule="auto"/>
        <w:jc w:val="both"/>
        <w:rPr>
          <w:rFonts w:ascii="Georgia" w:hAnsi="Georgia" w:cs="Arial"/>
          <w:b/>
          <w:bCs/>
          <w:color w:val="333333"/>
          <w:sz w:val="20"/>
          <w:szCs w:val="20"/>
          <w:shd w:val="clear" w:color="auto" w:fill="FFFFFF"/>
        </w:rPr>
      </w:pPr>
    </w:p>
    <w:p w14:paraId="75D59D87" w14:textId="77777777" w:rsidR="008C55E1" w:rsidRPr="00001820" w:rsidRDefault="008C55E1" w:rsidP="00E90CE7">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20</w:t>
      </w:r>
      <w:r w:rsidRPr="00D77FD3">
        <w:rPr>
          <w:rFonts w:ascii="Georgia" w:hAnsi="Georgia" w:cs="Arial"/>
          <w:color w:val="333333"/>
          <w:sz w:val="19"/>
          <w:szCs w:val="19"/>
          <w:shd w:val="clear" w:color="auto" w:fill="FFFFFF"/>
        </w:rPr>
        <w:t>: Afkodernes skema ved kommunika</w:t>
      </w:r>
      <w:r w:rsidR="00D77FD3" w:rsidRPr="00D77FD3">
        <w:rPr>
          <w:rFonts w:ascii="Georgia" w:hAnsi="Georgia" w:cs="Arial"/>
          <w:color w:val="333333"/>
          <w:sz w:val="19"/>
          <w:szCs w:val="19"/>
          <w:shd w:val="clear" w:color="auto" w:fill="FFFFFF"/>
        </w:rPr>
        <w:t>tionsinteraktion 3 i pilotstudium</w:t>
      </w:r>
      <w:r w:rsidRPr="00D77FD3">
        <w:rPr>
          <w:rFonts w:ascii="Georgia" w:hAnsi="Georgia" w:cs="Arial"/>
          <w:color w:val="333333"/>
          <w:sz w:val="19"/>
          <w:szCs w:val="19"/>
          <w:shd w:val="clear" w:color="auto" w:fill="FFFFFF"/>
        </w:rPr>
        <w:t xml:space="preserve"> (tv.) og dobbeltkodning (th.)</w:t>
      </w:r>
    </w:p>
    <w:p w14:paraId="1F094D9D" w14:textId="77777777" w:rsidR="008C55E1" w:rsidRPr="00001820" w:rsidRDefault="008C55E1" w:rsidP="00DB2CD6">
      <w:pPr>
        <w:spacing w:line="360" w:lineRule="auto"/>
        <w:jc w:val="both"/>
        <w:rPr>
          <w:rFonts w:ascii="Georgia" w:eastAsia="Times New Roman" w:hAnsi="Georgia" w:cs="Times New Roman"/>
          <w:sz w:val="20"/>
          <w:szCs w:val="20"/>
        </w:rPr>
      </w:pPr>
    </w:p>
    <w:p w14:paraId="42F34665" w14:textId="77777777" w:rsidR="008C55E1" w:rsidRPr="00E90CE7"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Den største </w:t>
      </w:r>
      <w:r w:rsidR="00C3400E" w:rsidRPr="00E90CE7">
        <w:rPr>
          <w:rFonts w:ascii="Georgia" w:hAnsi="Georgia" w:cs="Arial"/>
          <w:color w:val="000000"/>
          <w:sz w:val="23"/>
          <w:szCs w:val="23"/>
        </w:rPr>
        <w:t>uoverensstemmelse</w:t>
      </w:r>
      <w:r w:rsidRPr="00E90CE7">
        <w:rPr>
          <w:rFonts w:ascii="Georgia" w:hAnsi="Georgia" w:cs="Arial"/>
          <w:color w:val="000000"/>
          <w:sz w:val="23"/>
          <w:szCs w:val="23"/>
        </w:rPr>
        <w:t xml:space="preserve"> forekom i kategoriseringen </w:t>
      </w:r>
      <w:r w:rsidRPr="00E90CE7">
        <w:rPr>
          <w:rFonts w:ascii="Georgia" w:hAnsi="Georgia" w:cs="Arial"/>
          <w:iCs/>
          <w:color w:val="000000"/>
          <w:sz w:val="23"/>
          <w:szCs w:val="23"/>
        </w:rPr>
        <w:t>slet ingen spørgsmål</w:t>
      </w:r>
      <w:r w:rsidRPr="00E90CE7">
        <w:rPr>
          <w:rFonts w:ascii="Georgia" w:hAnsi="Georgia" w:cs="Arial"/>
          <w:color w:val="000000"/>
          <w:sz w:val="23"/>
          <w:szCs w:val="23"/>
        </w:rPr>
        <w:t xml:space="preserve">, hvor der blev noteret otte forekomster i pilotstudiet og to i dobbeltkodningen. Dette skyldtes, at afkoderne </w:t>
      </w:r>
      <w:r w:rsidR="00FD102C" w:rsidRPr="00E90CE7">
        <w:rPr>
          <w:rFonts w:ascii="Georgia" w:hAnsi="Georgia" w:cs="Arial"/>
          <w:color w:val="000000"/>
          <w:sz w:val="23"/>
          <w:szCs w:val="23"/>
        </w:rPr>
        <w:t>i løbet af pilotstudiet vurdere</w:t>
      </w:r>
      <w:r w:rsidR="00E90CE7">
        <w:rPr>
          <w:rFonts w:ascii="Georgia" w:hAnsi="Georgia" w:cs="Arial"/>
          <w:color w:val="000000"/>
          <w:sz w:val="23"/>
          <w:szCs w:val="23"/>
        </w:rPr>
        <w:t>de</w:t>
      </w:r>
      <w:r w:rsidRPr="00E90CE7">
        <w:rPr>
          <w:rFonts w:ascii="Georgia" w:hAnsi="Georgia" w:cs="Arial"/>
          <w:color w:val="000000"/>
          <w:sz w:val="23"/>
          <w:szCs w:val="23"/>
        </w:rPr>
        <w:t>, at en konstatering fra medierepræsentanten ikke nødvendigvis skulle notere</w:t>
      </w:r>
      <w:r w:rsidR="00FD102C" w:rsidRPr="00E90CE7">
        <w:rPr>
          <w:rFonts w:ascii="Georgia" w:hAnsi="Georgia" w:cs="Arial"/>
          <w:color w:val="000000"/>
          <w:sz w:val="23"/>
          <w:szCs w:val="23"/>
        </w:rPr>
        <w:t>s som et negativt dialogelement, hvilket påvirkede resultaterne ved dobbeltkodning.</w:t>
      </w:r>
      <w:r w:rsidRPr="00E90CE7">
        <w:rPr>
          <w:rFonts w:ascii="Georgia" w:hAnsi="Georgia" w:cs="Arial"/>
          <w:color w:val="000000"/>
          <w:sz w:val="23"/>
          <w:szCs w:val="23"/>
        </w:rPr>
        <w:t xml:space="preserve"> Nedenstående diagram illustrerer afkodernes vurdering af indikat</w:t>
      </w:r>
      <w:r w:rsidR="00E90CE7">
        <w:rPr>
          <w:rFonts w:ascii="Georgia" w:hAnsi="Georgia" w:cs="Arial"/>
          <w:color w:val="000000"/>
          <w:sz w:val="23"/>
          <w:szCs w:val="23"/>
        </w:rPr>
        <w:t>ion</w:t>
      </w:r>
      <w:r w:rsidRPr="00E90CE7">
        <w:rPr>
          <w:rFonts w:ascii="Georgia" w:hAnsi="Georgia" w:cs="Arial"/>
          <w:color w:val="000000"/>
          <w:sz w:val="23"/>
          <w:szCs w:val="23"/>
        </w:rPr>
        <w:t xml:space="preserve">er på </w:t>
      </w:r>
      <w:r w:rsidR="00FD102C" w:rsidRPr="00E90CE7">
        <w:rPr>
          <w:rFonts w:ascii="Georgia" w:hAnsi="Georgia" w:cs="Arial"/>
          <w:color w:val="000000"/>
          <w:sz w:val="23"/>
          <w:szCs w:val="23"/>
        </w:rPr>
        <w:t>nedsat</w:t>
      </w:r>
      <w:r w:rsidRPr="00E90CE7">
        <w:rPr>
          <w:rFonts w:ascii="Georgia" w:hAnsi="Georgia" w:cs="Arial"/>
          <w:color w:val="000000"/>
          <w:sz w:val="23"/>
          <w:szCs w:val="23"/>
        </w:rPr>
        <w:t xml:space="preserve"> dialogkvalitet.</w:t>
      </w:r>
    </w:p>
    <w:p w14:paraId="09E059AD" w14:textId="77777777" w:rsidR="008C55E1" w:rsidRPr="00001820" w:rsidRDefault="008C55E1" w:rsidP="00DB2CD6">
      <w:pPr>
        <w:spacing w:line="360" w:lineRule="auto"/>
        <w:jc w:val="both"/>
        <w:rPr>
          <w:rFonts w:ascii="Georgia" w:eastAsia="Times New Roman" w:hAnsi="Georgia" w:cs="Times New Roman"/>
          <w:sz w:val="20"/>
          <w:szCs w:val="20"/>
        </w:rPr>
      </w:pPr>
    </w:p>
    <w:p w14:paraId="7EDCF22C" w14:textId="77777777" w:rsidR="008C55E1" w:rsidRPr="00001820" w:rsidRDefault="009D57A5" w:rsidP="00DB2CD6">
      <w:pPr>
        <w:spacing w:line="360" w:lineRule="auto"/>
        <w:jc w:val="both"/>
        <w:rPr>
          <w:rFonts w:ascii="Georgia" w:hAnsi="Georgia" w:cs="Times New Roman"/>
          <w:sz w:val="20"/>
          <w:szCs w:val="20"/>
        </w:rPr>
      </w:pPr>
      <w:r>
        <w:rPr>
          <w:rFonts w:ascii="Georgia" w:hAnsi="Georgia" w:cs="Times New Roman"/>
          <w:noProof/>
          <w:sz w:val="20"/>
          <w:szCs w:val="20"/>
          <w:lang w:val="en-US"/>
        </w:rPr>
        <w:lastRenderedPageBreak/>
        <w:drawing>
          <wp:inline distT="0" distB="0" distL="0" distR="0" wp14:anchorId="4730711D" wp14:editId="28704D16">
            <wp:extent cx="5233699" cy="3086100"/>
            <wp:effectExtent l="25400" t="0" r="0" b="0"/>
            <wp:docPr id="16" name="Billede 15" descr="Di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3.png"/>
                    <pic:cNvPicPr/>
                  </pic:nvPicPr>
                  <pic:blipFill>
                    <a:blip r:embed="rId23"/>
                    <a:stretch>
                      <a:fillRect/>
                    </a:stretch>
                  </pic:blipFill>
                  <pic:spPr>
                    <a:xfrm>
                      <a:off x="0" y="0"/>
                      <a:ext cx="5229919" cy="3083871"/>
                    </a:xfrm>
                    <a:prstGeom prst="rect">
                      <a:avLst/>
                    </a:prstGeom>
                  </pic:spPr>
                </pic:pic>
              </a:graphicData>
            </a:graphic>
          </wp:inline>
        </w:drawing>
      </w:r>
    </w:p>
    <w:p w14:paraId="7D438841" w14:textId="77777777" w:rsidR="008C55E1" w:rsidRPr="00001820" w:rsidRDefault="008C55E1" w:rsidP="00E90CE7">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21</w:t>
      </w:r>
      <w:r w:rsidRPr="00001820">
        <w:rPr>
          <w:rFonts w:ascii="Georgia" w:hAnsi="Georgia" w:cs="Arial"/>
          <w:color w:val="333333"/>
          <w:sz w:val="20"/>
          <w:szCs w:val="20"/>
          <w:shd w:val="clear" w:color="auto" w:fill="FFFFFF"/>
        </w:rPr>
        <w:t>: Afkod</w:t>
      </w:r>
      <w:r w:rsidR="00D01603">
        <w:rPr>
          <w:rFonts w:ascii="Georgia" w:hAnsi="Georgia" w:cs="Arial"/>
          <w:color w:val="333333"/>
          <w:sz w:val="20"/>
          <w:szCs w:val="20"/>
          <w:shd w:val="clear" w:color="auto" w:fill="FFFFFF"/>
        </w:rPr>
        <w:t>ernes noteringer ved pilotstudium</w:t>
      </w:r>
      <w:r w:rsidRPr="00001820">
        <w:rPr>
          <w:rFonts w:ascii="Georgia" w:hAnsi="Georgia" w:cs="Arial"/>
          <w:color w:val="333333"/>
          <w:sz w:val="20"/>
          <w:szCs w:val="20"/>
          <w:shd w:val="clear" w:color="auto" w:fill="FFFFFF"/>
        </w:rPr>
        <w:t xml:space="preserve"> og dobbeltkodning af kommunikationsinteraktion 3</w:t>
      </w:r>
    </w:p>
    <w:p w14:paraId="22CF12A3" w14:textId="77777777" w:rsidR="008C55E1" w:rsidRPr="00001820" w:rsidRDefault="008C55E1" w:rsidP="00DB2CD6">
      <w:pPr>
        <w:spacing w:line="360" w:lineRule="auto"/>
        <w:jc w:val="both"/>
        <w:rPr>
          <w:rFonts w:ascii="Georgia" w:eastAsia="Times New Roman" w:hAnsi="Georgia" w:cs="Times New Roman"/>
          <w:sz w:val="20"/>
          <w:szCs w:val="20"/>
        </w:rPr>
      </w:pPr>
    </w:p>
    <w:p w14:paraId="7D0AB5C7" w14:textId="77777777" w:rsidR="008C55E1" w:rsidRDefault="008C55E1"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På trods af at diagrammet viste en forskel mellem pilotstudiets og dobbeltkodningens afkodning, blev resultatet overor</w:t>
      </w:r>
      <w:r w:rsidR="005C5705">
        <w:rPr>
          <w:rFonts w:ascii="Georgia" w:hAnsi="Georgia" w:cs="Arial"/>
          <w:color w:val="000000"/>
          <w:sz w:val="23"/>
          <w:szCs w:val="23"/>
        </w:rPr>
        <w:t xml:space="preserve">dnet fundet tilfredsstillende. </w:t>
      </w:r>
      <w:r w:rsidRPr="00001820">
        <w:rPr>
          <w:rFonts w:ascii="Georgia" w:hAnsi="Georgia" w:cs="Arial"/>
          <w:color w:val="000000"/>
          <w:sz w:val="23"/>
          <w:szCs w:val="23"/>
        </w:rPr>
        <w:t>Dette blev begrundet med, at kommunikationsinteraktionen havde længere varighed end forrige kommunikationsinteraktioner, hvorfor der forekom flere ordvekslinger, der skulle analyseres.</w:t>
      </w:r>
      <w:r w:rsidR="009E48D8">
        <w:rPr>
          <w:rFonts w:ascii="Georgia" w:hAnsi="Georgia" w:cs="Arial"/>
          <w:color w:val="000000"/>
          <w:sz w:val="23"/>
          <w:szCs w:val="23"/>
        </w:rPr>
        <w:t xml:space="preserve"> Diagrammet viste flere indikat</w:t>
      </w:r>
      <w:r w:rsidR="001254C2">
        <w:rPr>
          <w:rFonts w:ascii="Georgia" w:hAnsi="Georgia" w:cs="Arial"/>
          <w:color w:val="000000"/>
          <w:sz w:val="23"/>
          <w:szCs w:val="23"/>
        </w:rPr>
        <w:t>ion</w:t>
      </w:r>
      <w:r w:rsidR="009E48D8">
        <w:rPr>
          <w:rFonts w:ascii="Georgia" w:hAnsi="Georgia" w:cs="Arial"/>
          <w:color w:val="000000"/>
          <w:sz w:val="23"/>
          <w:szCs w:val="23"/>
        </w:rPr>
        <w:t>er</w:t>
      </w:r>
      <w:r w:rsidRPr="00001820">
        <w:rPr>
          <w:rFonts w:ascii="Georgia" w:hAnsi="Georgia" w:cs="Arial"/>
          <w:color w:val="000000"/>
          <w:sz w:val="23"/>
          <w:szCs w:val="23"/>
        </w:rPr>
        <w:t xml:space="preserve"> på nedsat dialogkvalitet, der blev afkodet ens i både pilotstudium og dobbeltkodning.</w:t>
      </w:r>
    </w:p>
    <w:p w14:paraId="1EEC86D6" w14:textId="77777777" w:rsidR="001254C2" w:rsidRDefault="001254C2" w:rsidP="00DB2CD6">
      <w:pPr>
        <w:spacing w:line="360" w:lineRule="auto"/>
        <w:jc w:val="both"/>
        <w:rPr>
          <w:rFonts w:ascii="Georgia" w:hAnsi="Georgia" w:cs="Times New Roman"/>
          <w:sz w:val="20"/>
          <w:szCs w:val="20"/>
        </w:rPr>
      </w:pPr>
    </w:p>
    <w:p w14:paraId="72FD76D0" w14:textId="77777777" w:rsidR="00C81D86" w:rsidRDefault="00C81D86" w:rsidP="00DB2CD6">
      <w:pPr>
        <w:spacing w:line="360" w:lineRule="auto"/>
        <w:jc w:val="both"/>
        <w:rPr>
          <w:rFonts w:ascii="Georgia" w:hAnsi="Georgia" w:cs="Times New Roman"/>
          <w:sz w:val="20"/>
          <w:szCs w:val="20"/>
        </w:rPr>
      </w:pPr>
    </w:p>
    <w:p w14:paraId="00C3F6D0" w14:textId="77777777" w:rsidR="00C81D86" w:rsidRDefault="00C81D86" w:rsidP="00DB2CD6">
      <w:pPr>
        <w:spacing w:line="360" w:lineRule="auto"/>
        <w:jc w:val="both"/>
        <w:rPr>
          <w:rFonts w:ascii="Georgia" w:hAnsi="Georgia" w:cs="Times New Roman"/>
          <w:sz w:val="20"/>
          <w:szCs w:val="20"/>
        </w:rPr>
      </w:pPr>
    </w:p>
    <w:p w14:paraId="78E036BE" w14:textId="77777777" w:rsidR="00C81D86" w:rsidRDefault="00C81D86" w:rsidP="00DB2CD6">
      <w:pPr>
        <w:spacing w:line="360" w:lineRule="auto"/>
        <w:jc w:val="both"/>
        <w:rPr>
          <w:rFonts w:ascii="Georgia" w:hAnsi="Georgia" w:cs="Times New Roman"/>
          <w:sz w:val="20"/>
          <w:szCs w:val="20"/>
        </w:rPr>
      </w:pPr>
    </w:p>
    <w:p w14:paraId="4CA1052B" w14:textId="77777777" w:rsidR="00C81D86" w:rsidRDefault="00C81D86" w:rsidP="00DB2CD6">
      <w:pPr>
        <w:spacing w:line="360" w:lineRule="auto"/>
        <w:jc w:val="both"/>
        <w:rPr>
          <w:rFonts w:ascii="Georgia" w:hAnsi="Georgia" w:cs="Times New Roman"/>
          <w:sz w:val="20"/>
          <w:szCs w:val="20"/>
        </w:rPr>
      </w:pPr>
    </w:p>
    <w:p w14:paraId="58502873" w14:textId="77777777" w:rsidR="00C81D86" w:rsidRDefault="00C81D86" w:rsidP="00DB2CD6">
      <w:pPr>
        <w:spacing w:line="360" w:lineRule="auto"/>
        <w:jc w:val="both"/>
        <w:rPr>
          <w:rFonts w:ascii="Georgia" w:hAnsi="Georgia" w:cs="Times New Roman"/>
          <w:sz w:val="20"/>
          <w:szCs w:val="20"/>
        </w:rPr>
      </w:pPr>
    </w:p>
    <w:p w14:paraId="162C97DA" w14:textId="77777777" w:rsidR="00C81D86" w:rsidRDefault="00C81D86" w:rsidP="00DB2CD6">
      <w:pPr>
        <w:spacing w:line="360" w:lineRule="auto"/>
        <w:jc w:val="both"/>
        <w:rPr>
          <w:rFonts w:ascii="Georgia" w:hAnsi="Georgia" w:cs="Times New Roman"/>
          <w:sz w:val="20"/>
          <w:szCs w:val="20"/>
        </w:rPr>
      </w:pPr>
    </w:p>
    <w:p w14:paraId="47CA3207" w14:textId="77777777" w:rsidR="00C81D86" w:rsidRDefault="00C81D86" w:rsidP="00DB2CD6">
      <w:pPr>
        <w:spacing w:line="360" w:lineRule="auto"/>
        <w:jc w:val="both"/>
        <w:rPr>
          <w:rFonts w:ascii="Georgia" w:hAnsi="Georgia" w:cs="Times New Roman"/>
          <w:sz w:val="20"/>
          <w:szCs w:val="20"/>
        </w:rPr>
      </w:pPr>
    </w:p>
    <w:p w14:paraId="32EE1A59" w14:textId="77777777" w:rsidR="00C81D86" w:rsidRDefault="00C81D86" w:rsidP="00DB2CD6">
      <w:pPr>
        <w:spacing w:line="360" w:lineRule="auto"/>
        <w:jc w:val="both"/>
        <w:rPr>
          <w:rFonts w:ascii="Georgia" w:hAnsi="Georgia" w:cs="Times New Roman"/>
          <w:sz w:val="20"/>
          <w:szCs w:val="20"/>
        </w:rPr>
      </w:pPr>
    </w:p>
    <w:p w14:paraId="7375A012" w14:textId="77777777" w:rsidR="00C81D86" w:rsidRDefault="00C81D86" w:rsidP="00DB2CD6">
      <w:pPr>
        <w:spacing w:line="360" w:lineRule="auto"/>
        <w:jc w:val="both"/>
        <w:rPr>
          <w:rFonts w:ascii="Georgia" w:hAnsi="Georgia" w:cs="Times New Roman"/>
          <w:sz w:val="20"/>
          <w:szCs w:val="20"/>
        </w:rPr>
      </w:pPr>
    </w:p>
    <w:p w14:paraId="028AC748" w14:textId="77777777" w:rsidR="00C81D86" w:rsidRDefault="00C81D86" w:rsidP="00DB2CD6">
      <w:pPr>
        <w:spacing w:line="360" w:lineRule="auto"/>
        <w:jc w:val="both"/>
        <w:rPr>
          <w:rFonts w:ascii="Georgia" w:hAnsi="Georgia" w:cs="Times New Roman"/>
          <w:sz w:val="20"/>
          <w:szCs w:val="20"/>
        </w:rPr>
      </w:pPr>
    </w:p>
    <w:p w14:paraId="210BC8A2" w14:textId="77777777" w:rsidR="00C81D86" w:rsidRDefault="00C81D86" w:rsidP="00DB2CD6">
      <w:pPr>
        <w:spacing w:line="360" w:lineRule="auto"/>
        <w:jc w:val="both"/>
        <w:rPr>
          <w:rFonts w:ascii="Georgia" w:hAnsi="Georgia" w:cs="Times New Roman"/>
          <w:sz w:val="20"/>
          <w:szCs w:val="20"/>
        </w:rPr>
      </w:pPr>
    </w:p>
    <w:p w14:paraId="5C1CC086" w14:textId="77777777" w:rsidR="00C81D86" w:rsidRDefault="00C81D86" w:rsidP="00DB2CD6">
      <w:pPr>
        <w:spacing w:line="360" w:lineRule="auto"/>
        <w:jc w:val="both"/>
        <w:rPr>
          <w:rFonts w:ascii="Georgia" w:hAnsi="Georgia" w:cs="Times New Roman"/>
          <w:sz w:val="20"/>
          <w:szCs w:val="20"/>
        </w:rPr>
      </w:pPr>
    </w:p>
    <w:p w14:paraId="5612C512" w14:textId="77777777" w:rsidR="00C81D86" w:rsidRPr="00001820" w:rsidRDefault="00C81D86" w:rsidP="00DB2CD6">
      <w:pPr>
        <w:spacing w:line="360" w:lineRule="auto"/>
        <w:jc w:val="both"/>
        <w:rPr>
          <w:rFonts w:ascii="Georgia" w:hAnsi="Georgia" w:cs="Times New Roman"/>
          <w:sz w:val="20"/>
          <w:szCs w:val="20"/>
        </w:rPr>
      </w:pPr>
    </w:p>
    <w:p w14:paraId="291F2F10" w14:textId="77777777" w:rsidR="008C55E1" w:rsidRPr="00001820" w:rsidRDefault="008C55E1" w:rsidP="001254C2">
      <w:pPr>
        <w:pStyle w:val="Heading3"/>
        <w:spacing w:line="360" w:lineRule="auto"/>
        <w:jc w:val="both"/>
        <w:rPr>
          <w:rFonts w:ascii="Georgia" w:hAnsi="Georgia" w:cs="Times New Roman"/>
          <w:color w:val="auto"/>
          <w:sz w:val="20"/>
          <w:szCs w:val="20"/>
        </w:rPr>
      </w:pPr>
      <w:bookmarkStart w:id="89" w:name="_Toc263274098"/>
      <w:r w:rsidRPr="00001820">
        <w:rPr>
          <w:rFonts w:ascii="Georgia" w:hAnsi="Georgia"/>
          <w:color w:val="auto"/>
        </w:rPr>
        <w:lastRenderedPageBreak/>
        <w:t>5.9.4. Dobbeltkodning af kommunikationsinteraktion 4 - Spørgetimen</w:t>
      </w:r>
      <w:bookmarkEnd w:id="89"/>
      <w:r w:rsidRPr="00001820">
        <w:rPr>
          <w:rFonts w:ascii="Georgia" w:hAnsi="Georgia"/>
          <w:color w:val="auto"/>
        </w:rPr>
        <w:t xml:space="preserve"> </w:t>
      </w:r>
    </w:p>
    <w:p w14:paraId="2C5D4564" w14:textId="77777777" w:rsidR="008C55E1" w:rsidRPr="00001820" w:rsidRDefault="008C55E1" w:rsidP="001254C2">
      <w:pPr>
        <w:spacing w:line="360" w:lineRule="auto"/>
        <w:jc w:val="both"/>
        <w:rPr>
          <w:rFonts w:ascii="Georgia" w:hAnsi="Georgia" w:cs="Times New Roman"/>
          <w:sz w:val="20"/>
          <w:szCs w:val="20"/>
        </w:rPr>
      </w:pPr>
      <w:r w:rsidRPr="00001820">
        <w:rPr>
          <w:rFonts w:ascii="Georgia" w:hAnsi="Georgia" w:cs="Arial"/>
          <w:color w:val="000000"/>
          <w:sz w:val="23"/>
          <w:szCs w:val="23"/>
        </w:rPr>
        <w:t>Ved dobbeltkodningen, omhandlende interaktionen ved spørgetimen, var resultaterne ved benyttelsen af analyseværktøjet næsten identiske med pilotstudiets.</w:t>
      </w:r>
    </w:p>
    <w:p w14:paraId="113BD93C" w14:textId="77777777" w:rsidR="008C55E1" w:rsidRDefault="008C55E1" w:rsidP="00DB2CD6">
      <w:pPr>
        <w:spacing w:line="360" w:lineRule="auto"/>
        <w:jc w:val="both"/>
        <w:rPr>
          <w:rFonts w:ascii="Georgia" w:eastAsia="Times New Roman" w:hAnsi="Georgia" w:cs="Times New Roman"/>
          <w:sz w:val="20"/>
          <w:szCs w:val="20"/>
        </w:rPr>
      </w:pPr>
    </w:p>
    <w:p w14:paraId="40098659" w14:textId="77777777" w:rsidR="00167B73" w:rsidRPr="00001820" w:rsidRDefault="00167B73" w:rsidP="00DB2CD6">
      <w:pPr>
        <w:spacing w:line="360" w:lineRule="auto"/>
        <w:jc w:val="both"/>
        <w:rPr>
          <w:rFonts w:ascii="Georgia" w:eastAsia="Times New Roman" w:hAnsi="Georgia" w:cs="Times New Roman"/>
          <w:sz w:val="20"/>
          <w:szCs w:val="20"/>
        </w:rPr>
      </w:pPr>
      <w:r>
        <w:rPr>
          <w:rFonts w:ascii="Georgia" w:eastAsia="Times New Roman" w:hAnsi="Georgia" w:cs="Times New Roman"/>
          <w:noProof/>
          <w:sz w:val="20"/>
          <w:szCs w:val="20"/>
          <w:lang w:val="en-US"/>
        </w:rPr>
        <w:drawing>
          <wp:inline distT="0" distB="0" distL="0" distR="0" wp14:anchorId="774A1FE1" wp14:editId="71B5E13D">
            <wp:extent cx="5941060" cy="4455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14:paraId="4873DCF9" w14:textId="77777777" w:rsidR="008C55E1" w:rsidRPr="00001820" w:rsidRDefault="008C55E1" w:rsidP="00DB2CD6">
      <w:pPr>
        <w:spacing w:line="360" w:lineRule="auto"/>
        <w:jc w:val="both"/>
        <w:rPr>
          <w:rFonts w:ascii="Georgia" w:hAnsi="Georgia" w:cs="Times New Roman"/>
          <w:sz w:val="20"/>
          <w:szCs w:val="20"/>
        </w:rPr>
      </w:pPr>
    </w:p>
    <w:p w14:paraId="1FF111BA" w14:textId="77777777" w:rsidR="008C55E1" w:rsidRPr="00001820" w:rsidRDefault="008C55E1" w:rsidP="001254C2">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22</w:t>
      </w:r>
      <w:r w:rsidRPr="00001820">
        <w:rPr>
          <w:rFonts w:ascii="Georgia" w:hAnsi="Georgia" w:cs="Arial"/>
          <w:color w:val="333333"/>
          <w:sz w:val="20"/>
          <w:szCs w:val="20"/>
          <w:shd w:val="clear" w:color="auto" w:fill="FFFFFF"/>
        </w:rPr>
        <w:t xml:space="preserve">: </w:t>
      </w:r>
      <w:r w:rsidRPr="00D01603">
        <w:rPr>
          <w:rFonts w:ascii="Georgia" w:hAnsi="Georgia" w:cs="Arial"/>
          <w:color w:val="333333"/>
          <w:sz w:val="19"/>
          <w:szCs w:val="19"/>
          <w:shd w:val="clear" w:color="auto" w:fill="FFFFFF"/>
        </w:rPr>
        <w:t>Afkodernes skema ved kommunika</w:t>
      </w:r>
      <w:r w:rsidR="00D01603" w:rsidRPr="00D01603">
        <w:rPr>
          <w:rFonts w:ascii="Georgia" w:hAnsi="Georgia" w:cs="Arial"/>
          <w:color w:val="333333"/>
          <w:sz w:val="19"/>
          <w:szCs w:val="19"/>
          <w:shd w:val="clear" w:color="auto" w:fill="FFFFFF"/>
        </w:rPr>
        <w:t>tionsinteraktion 4 i pilotstudium</w:t>
      </w:r>
      <w:r w:rsidRPr="00D01603">
        <w:rPr>
          <w:rFonts w:ascii="Georgia" w:hAnsi="Georgia" w:cs="Arial"/>
          <w:color w:val="333333"/>
          <w:sz w:val="19"/>
          <w:szCs w:val="19"/>
          <w:shd w:val="clear" w:color="auto" w:fill="FFFFFF"/>
        </w:rPr>
        <w:t xml:space="preserve"> (tv.) og dobbeltkodning (th.)</w:t>
      </w:r>
    </w:p>
    <w:p w14:paraId="7E41DB2B" w14:textId="77777777" w:rsidR="008C55E1" w:rsidRPr="00001820" w:rsidRDefault="008C55E1" w:rsidP="00DB2CD6">
      <w:pPr>
        <w:spacing w:line="360" w:lineRule="auto"/>
        <w:jc w:val="both"/>
        <w:rPr>
          <w:rFonts w:ascii="Georgia" w:eastAsia="Times New Roman" w:hAnsi="Georgia" w:cs="Times New Roman"/>
          <w:sz w:val="20"/>
          <w:szCs w:val="20"/>
        </w:rPr>
      </w:pPr>
    </w:p>
    <w:p w14:paraId="3F81EF37" w14:textId="77777777" w:rsidR="008C55E1" w:rsidRPr="00001820"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Afkoderne bemærkede, at der var større lighed ved dobbeltkodningen af </w:t>
      </w:r>
      <w:r w:rsidR="00C3400E">
        <w:rPr>
          <w:rFonts w:ascii="Georgia" w:hAnsi="Georgia" w:cs="Arial"/>
          <w:color w:val="000000"/>
          <w:sz w:val="23"/>
          <w:szCs w:val="23"/>
        </w:rPr>
        <w:t xml:space="preserve">denne </w:t>
      </w:r>
      <w:r w:rsidRPr="00001820">
        <w:rPr>
          <w:rFonts w:ascii="Georgia" w:hAnsi="Georgia" w:cs="Arial"/>
          <w:color w:val="000000"/>
          <w:sz w:val="23"/>
          <w:szCs w:val="23"/>
        </w:rPr>
        <w:t>kommunikationsinteraktion. Dette blev begrundet med, at analyseværktøjet var afprøvet flere gange, hvorfor afko</w:t>
      </w:r>
      <w:r w:rsidR="00C3400E">
        <w:rPr>
          <w:rFonts w:ascii="Georgia" w:hAnsi="Georgia" w:cs="Arial"/>
          <w:color w:val="000000"/>
          <w:sz w:val="23"/>
          <w:szCs w:val="23"/>
        </w:rPr>
        <w:t>derne i højere grad havde opbygget tilvænning til</w:t>
      </w:r>
      <w:r w:rsidRPr="00001820">
        <w:rPr>
          <w:rFonts w:ascii="Georgia" w:hAnsi="Georgia" w:cs="Arial"/>
          <w:color w:val="000000"/>
          <w:sz w:val="23"/>
          <w:szCs w:val="23"/>
        </w:rPr>
        <w:t xml:space="preserve"> analyseværktøjet og noteringen af indikat</w:t>
      </w:r>
      <w:r w:rsidR="001254C2">
        <w:rPr>
          <w:rFonts w:ascii="Georgia" w:hAnsi="Georgia" w:cs="Arial"/>
          <w:color w:val="000000"/>
          <w:sz w:val="23"/>
          <w:szCs w:val="23"/>
        </w:rPr>
        <w:t>ion</w:t>
      </w:r>
      <w:r w:rsidRPr="00001820">
        <w:rPr>
          <w:rFonts w:ascii="Georgia" w:hAnsi="Georgia" w:cs="Arial"/>
          <w:color w:val="000000"/>
          <w:sz w:val="23"/>
          <w:szCs w:val="23"/>
        </w:rPr>
        <w:t xml:space="preserve">er på nedsat dialogkvalitet. </w:t>
      </w:r>
    </w:p>
    <w:p w14:paraId="76C2EEB6" w14:textId="77777777" w:rsidR="008C55E1" w:rsidRPr="00001820" w:rsidRDefault="009D57A5" w:rsidP="00DB2CD6">
      <w:pPr>
        <w:spacing w:line="360" w:lineRule="auto"/>
        <w:jc w:val="both"/>
        <w:rPr>
          <w:rFonts w:ascii="Georgia" w:hAnsi="Georgia" w:cs="Times New Roman"/>
          <w:sz w:val="20"/>
          <w:szCs w:val="20"/>
        </w:rPr>
      </w:pPr>
      <w:r>
        <w:rPr>
          <w:rFonts w:ascii="Georgia" w:hAnsi="Georgia" w:cs="Times New Roman"/>
          <w:noProof/>
          <w:sz w:val="20"/>
          <w:szCs w:val="20"/>
          <w:lang w:val="en-US"/>
        </w:rPr>
        <w:lastRenderedPageBreak/>
        <w:drawing>
          <wp:inline distT="0" distB="0" distL="0" distR="0" wp14:anchorId="698ECD94" wp14:editId="2671A0AD">
            <wp:extent cx="5111679" cy="3086100"/>
            <wp:effectExtent l="25400" t="0" r="0" b="0"/>
            <wp:docPr id="18" name="Billede 17" descr="Di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4.png"/>
                    <pic:cNvPicPr/>
                  </pic:nvPicPr>
                  <pic:blipFill>
                    <a:blip r:embed="rId25"/>
                    <a:stretch>
                      <a:fillRect/>
                    </a:stretch>
                  </pic:blipFill>
                  <pic:spPr>
                    <a:xfrm>
                      <a:off x="0" y="0"/>
                      <a:ext cx="5115642" cy="3088493"/>
                    </a:xfrm>
                    <a:prstGeom prst="rect">
                      <a:avLst/>
                    </a:prstGeom>
                  </pic:spPr>
                </pic:pic>
              </a:graphicData>
            </a:graphic>
          </wp:inline>
        </w:drawing>
      </w:r>
    </w:p>
    <w:p w14:paraId="2F4CC53D" w14:textId="77777777" w:rsidR="008C55E1" w:rsidRPr="00001820" w:rsidRDefault="008C55E1" w:rsidP="001254C2">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23</w:t>
      </w:r>
      <w:r w:rsidRPr="00001820">
        <w:rPr>
          <w:rFonts w:ascii="Georgia" w:hAnsi="Georgia" w:cs="Arial"/>
          <w:color w:val="333333"/>
          <w:sz w:val="20"/>
          <w:szCs w:val="20"/>
          <w:shd w:val="clear" w:color="auto" w:fill="FFFFFF"/>
        </w:rPr>
        <w:t>: Afkod</w:t>
      </w:r>
      <w:r w:rsidR="00D01603">
        <w:rPr>
          <w:rFonts w:ascii="Georgia" w:hAnsi="Georgia" w:cs="Arial"/>
          <w:color w:val="333333"/>
          <w:sz w:val="20"/>
          <w:szCs w:val="20"/>
          <w:shd w:val="clear" w:color="auto" w:fill="FFFFFF"/>
        </w:rPr>
        <w:t>ernes noteringer ved pilotstudium</w:t>
      </w:r>
      <w:r w:rsidRPr="00001820">
        <w:rPr>
          <w:rFonts w:ascii="Georgia" w:hAnsi="Georgia" w:cs="Arial"/>
          <w:color w:val="333333"/>
          <w:sz w:val="20"/>
          <w:szCs w:val="20"/>
          <w:shd w:val="clear" w:color="auto" w:fill="FFFFFF"/>
        </w:rPr>
        <w:t xml:space="preserve"> og dobbeltkodning af kommunikationsinteraktion 4</w:t>
      </w:r>
    </w:p>
    <w:p w14:paraId="2F377839" w14:textId="77777777" w:rsidR="008C55E1" w:rsidRPr="00001820" w:rsidRDefault="008C55E1" w:rsidP="00DB2CD6">
      <w:pPr>
        <w:spacing w:line="360" w:lineRule="auto"/>
        <w:jc w:val="both"/>
        <w:rPr>
          <w:rFonts w:ascii="Georgia" w:eastAsia="Times New Roman" w:hAnsi="Georgia" w:cs="Times New Roman"/>
          <w:sz w:val="20"/>
          <w:szCs w:val="20"/>
        </w:rPr>
      </w:pPr>
    </w:p>
    <w:p w14:paraId="7E0BEBFC" w14:textId="77777777" w:rsidR="008C55E1" w:rsidRDefault="001254C2" w:rsidP="00DB2CD6">
      <w:pPr>
        <w:spacing w:line="360" w:lineRule="auto"/>
        <w:jc w:val="both"/>
        <w:rPr>
          <w:rFonts w:ascii="Georgia" w:hAnsi="Georgia" w:cs="Arial"/>
          <w:color w:val="000000"/>
          <w:sz w:val="23"/>
          <w:szCs w:val="23"/>
        </w:rPr>
      </w:pPr>
      <w:r>
        <w:rPr>
          <w:rFonts w:ascii="Georgia" w:hAnsi="Georgia" w:cs="Arial"/>
          <w:color w:val="000000"/>
          <w:sz w:val="23"/>
          <w:szCs w:val="23"/>
        </w:rPr>
        <w:t>Ovenstående diagram illustrerer</w:t>
      </w:r>
      <w:r w:rsidR="009E48D8">
        <w:rPr>
          <w:rFonts w:ascii="Georgia" w:hAnsi="Georgia" w:cs="Arial"/>
          <w:color w:val="000000"/>
          <w:sz w:val="23"/>
          <w:szCs w:val="23"/>
        </w:rPr>
        <w:t xml:space="preserve"> konsekvent afkodning i den overordnede kategori dårlige </w:t>
      </w:r>
      <w:r w:rsidR="009E48D8" w:rsidRPr="001254C2">
        <w:rPr>
          <w:rFonts w:ascii="Georgia" w:hAnsi="Georgia" w:cs="Arial"/>
          <w:color w:val="000000"/>
          <w:sz w:val="23"/>
          <w:szCs w:val="23"/>
        </w:rPr>
        <w:t>spørgsmål, da der blev noteret lige mange indikat</w:t>
      </w:r>
      <w:r w:rsidRPr="001254C2">
        <w:rPr>
          <w:rFonts w:ascii="Georgia" w:hAnsi="Georgia" w:cs="Arial"/>
          <w:color w:val="000000"/>
          <w:sz w:val="23"/>
          <w:szCs w:val="23"/>
        </w:rPr>
        <w:t>ioner</w:t>
      </w:r>
      <w:r w:rsidR="009E48D8" w:rsidRPr="001254C2">
        <w:rPr>
          <w:rFonts w:ascii="Georgia" w:hAnsi="Georgia" w:cs="Arial"/>
          <w:color w:val="000000"/>
          <w:sz w:val="23"/>
          <w:szCs w:val="23"/>
        </w:rPr>
        <w:t xml:space="preserve"> på nedsat dialogkvalitet i </w:t>
      </w:r>
      <w:r w:rsidR="008C55E1" w:rsidRPr="001254C2">
        <w:rPr>
          <w:rFonts w:ascii="Georgia" w:hAnsi="Georgia" w:cs="Arial"/>
          <w:iCs/>
          <w:color w:val="000000"/>
          <w:sz w:val="23"/>
          <w:szCs w:val="23"/>
        </w:rPr>
        <w:t>præmisstøjende spørgsmål</w:t>
      </w:r>
      <w:r w:rsidR="008C55E1" w:rsidRPr="001254C2">
        <w:rPr>
          <w:rFonts w:ascii="Georgia" w:hAnsi="Georgia" w:cs="Arial"/>
          <w:color w:val="000000"/>
          <w:sz w:val="23"/>
          <w:szCs w:val="23"/>
        </w:rPr>
        <w:t xml:space="preserve">, </w:t>
      </w:r>
      <w:r w:rsidR="008C55E1" w:rsidRPr="001254C2">
        <w:rPr>
          <w:rFonts w:ascii="Georgia" w:hAnsi="Georgia" w:cs="Arial"/>
          <w:iCs/>
          <w:color w:val="000000"/>
          <w:sz w:val="23"/>
          <w:szCs w:val="23"/>
        </w:rPr>
        <w:t>pseudokritiske spørgsmål</w:t>
      </w:r>
      <w:r w:rsidR="009E48D8" w:rsidRPr="001254C2">
        <w:rPr>
          <w:rFonts w:ascii="Georgia" w:hAnsi="Georgia" w:cs="Arial"/>
          <w:iCs/>
          <w:color w:val="000000"/>
          <w:sz w:val="23"/>
          <w:szCs w:val="23"/>
        </w:rPr>
        <w:t xml:space="preserve"> samt slet ingen spørgsmål. Derudover var der konsekvent afkodning i kategoriseringerne </w:t>
      </w:r>
      <w:r w:rsidR="008C55E1" w:rsidRPr="001254C2">
        <w:rPr>
          <w:rFonts w:ascii="Georgia" w:hAnsi="Georgia" w:cs="Arial"/>
          <w:iCs/>
          <w:color w:val="000000"/>
          <w:sz w:val="23"/>
          <w:szCs w:val="23"/>
        </w:rPr>
        <w:t>strawman</w:t>
      </w:r>
      <w:r w:rsidR="009E48D8" w:rsidRPr="001254C2">
        <w:rPr>
          <w:rFonts w:ascii="Georgia" w:hAnsi="Georgia" w:cs="Arial"/>
          <w:color w:val="000000"/>
          <w:sz w:val="23"/>
          <w:szCs w:val="23"/>
        </w:rPr>
        <w:t xml:space="preserve">, </w:t>
      </w:r>
      <w:r w:rsidR="008C55E1" w:rsidRPr="001254C2">
        <w:rPr>
          <w:rFonts w:ascii="Georgia" w:hAnsi="Georgia" w:cs="Arial"/>
          <w:iCs/>
          <w:color w:val="000000"/>
          <w:sz w:val="23"/>
          <w:szCs w:val="23"/>
        </w:rPr>
        <w:t>talfnidder</w:t>
      </w:r>
      <w:r w:rsidR="009E48D8" w:rsidRPr="001254C2">
        <w:rPr>
          <w:rFonts w:ascii="Georgia" w:hAnsi="Georgia" w:cs="Arial"/>
          <w:color w:val="000000"/>
          <w:sz w:val="23"/>
          <w:szCs w:val="23"/>
        </w:rPr>
        <w:t xml:space="preserve"> samt fordreje.</w:t>
      </w:r>
      <w:r w:rsidR="009E48D8">
        <w:rPr>
          <w:rFonts w:ascii="Georgia" w:hAnsi="Georgia" w:cs="Arial"/>
          <w:color w:val="000000"/>
          <w:sz w:val="23"/>
          <w:szCs w:val="23"/>
        </w:rPr>
        <w:t xml:space="preserve"> </w:t>
      </w:r>
    </w:p>
    <w:p w14:paraId="2A69151D" w14:textId="77777777" w:rsidR="009E48D8" w:rsidRDefault="009E48D8" w:rsidP="00DB2CD6">
      <w:pPr>
        <w:spacing w:line="360" w:lineRule="auto"/>
        <w:jc w:val="both"/>
        <w:rPr>
          <w:rFonts w:ascii="Georgia" w:hAnsi="Georgia" w:cs="Arial"/>
          <w:color w:val="000000"/>
          <w:sz w:val="23"/>
          <w:szCs w:val="23"/>
        </w:rPr>
      </w:pPr>
    </w:p>
    <w:p w14:paraId="1C5BC909" w14:textId="77777777" w:rsidR="00B7613D" w:rsidRPr="00142D21" w:rsidRDefault="009E48D8" w:rsidP="00DB2CD6">
      <w:pPr>
        <w:spacing w:line="360" w:lineRule="auto"/>
        <w:jc w:val="both"/>
        <w:rPr>
          <w:rFonts w:ascii="Georgia" w:hAnsi="Georgia" w:cs="Arial"/>
          <w:iCs/>
          <w:color w:val="000000"/>
          <w:sz w:val="23"/>
          <w:szCs w:val="23"/>
        </w:rPr>
      </w:pPr>
      <w:r>
        <w:rPr>
          <w:rFonts w:ascii="Georgia" w:hAnsi="Georgia" w:cs="Arial"/>
          <w:color w:val="000000"/>
          <w:sz w:val="23"/>
          <w:szCs w:val="23"/>
        </w:rPr>
        <w:t xml:space="preserve">Ved pilotstudiet blev der </w:t>
      </w:r>
      <w:r w:rsidRPr="001254C2">
        <w:rPr>
          <w:rFonts w:ascii="Georgia" w:hAnsi="Georgia" w:cs="Arial"/>
          <w:color w:val="000000"/>
          <w:sz w:val="23"/>
          <w:szCs w:val="23"/>
        </w:rPr>
        <w:t>noteret flere forekomster af ad hominem</w:t>
      </w:r>
      <w:r w:rsidR="001254C2">
        <w:rPr>
          <w:rFonts w:ascii="Georgia" w:hAnsi="Georgia" w:cs="Arial"/>
          <w:color w:val="000000"/>
          <w:sz w:val="23"/>
          <w:szCs w:val="23"/>
        </w:rPr>
        <w:t>,</w:t>
      </w:r>
      <w:r w:rsidRPr="001254C2">
        <w:rPr>
          <w:rFonts w:ascii="Georgia" w:hAnsi="Georgia" w:cs="Arial"/>
          <w:color w:val="000000"/>
          <w:sz w:val="23"/>
          <w:szCs w:val="23"/>
        </w:rPr>
        <w:t xml:space="preserve"> hvor der ved dobbeltkodningen blev noteret flere forekomster af tillægge modstanderen lurvede motiver og omvendt </w:t>
      </w:r>
      <w:r w:rsidR="001254C2">
        <w:rPr>
          <w:rFonts w:ascii="Georgia" w:hAnsi="Georgia" w:cs="Arial"/>
          <w:color w:val="000000"/>
          <w:sz w:val="23"/>
          <w:szCs w:val="23"/>
        </w:rPr>
        <w:t>lomme</w:t>
      </w:r>
      <w:r w:rsidR="005C5705">
        <w:rPr>
          <w:rFonts w:ascii="Georgia" w:hAnsi="Georgia" w:cs="Arial"/>
          <w:color w:val="000000"/>
          <w:sz w:val="23"/>
          <w:szCs w:val="23"/>
        </w:rPr>
        <w:t xml:space="preserve">tyveri. </w:t>
      </w:r>
      <w:r w:rsidR="00142D21" w:rsidRPr="001254C2">
        <w:rPr>
          <w:rFonts w:ascii="Georgia" w:hAnsi="Georgia" w:cs="Arial"/>
          <w:color w:val="000000"/>
          <w:sz w:val="23"/>
          <w:szCs w:val="23"/>
        </w:rPr>
        <w:t>Denne uoverensstemmelse blev tillagt</w:t>
      </w:r>
      <w:r w:rsidR="00FD102C" w:rsidRPr="001254C2">
        <w:rPr>
          <w:rFonts w:ascii="Georgia" w:hAnsi="Georgia" w:cs="Arial"/>
          <w:color w:val="000000"/>
          <w:sz w:val="23"/>
          <w:szCs w:val="23"/>
        </w:rPr>
        <w:t>,</w:t>
      </w:r>
      <w:r w:rsidR="00142D21" w:rsidRPr="001254C2">
        <w:rPr>
          <w:rFonts w:ascii="Georgia" w:hAnsi="Georgia" w:cs="Arial"/>
          <w:color w:val="000000"/>
          <w:sz w:val="23"/>
          <w:szCs w:val="23"/>
        </w:rPr>
        <w:t xml:space="preserve"> at der, som tidligere nævnt, var lignende træk ved ad hominem og flere kategoriseringer i vildfarelsesargumentationen. </w:t>
      </w:r>
      <w:r w:rsidR="007C3AE7" w:rsidRPr="001254C2">
        <w:rPr>
          <w:rFonts w:ascii="Georgia" w:hAnsi="Georgia" w:cs="Arial"/>
          <w:color w:val="000000"/>
          <w:sz w:val="23"/>
          <w:szCs w:val="23"/>
        </w:rPr>
        <w:t>På baggrund af denne uoverensstemmelse, der ligeledes forekom i kommunikationsinteraktion 1, blev det vurderet, at kategorien vildfarelsesargumentation skulle evalueres.</w:t>
      </w:r>
      <w:r w:rsidR="007C3AE7">
        <w:rPr>
          <w:rFonts w:ascii="Georgia" w:hAnsi="Georgia" w:cs="Arial"/>
          <w:color w:val="000000"/>
          <w:sz w:val="23"/>
          <w:szCs w:val="23"/>
        </w:rPr>
        <w:t xml:space="preserve"> </w:t>
      </w:r>
    </w:p>
    <w:p w14:paraId="083C2D66" w14:textId="77777777" w:rsidR="00B7613D" w:rsidRPr="00001820" w:rsidRDefault="00B7613D" w:rsidP="00DB2CD6">
      <w:pPr>
        <w:spacing w:line="360" w:lineRule="auto"/>
        <w:jc w:val="both"/>
        <w:rPr>
          <w:rFonts w:ascii="Georgia" w:hAnsi="Georgia" w:cs="Times New Roman"/>
          <w:sz w:val="20"/>
          <w:szCs w:val="20"/>
        </w:rPr>
      </w:pPr>
    </w:p>
    <w:p w14:paraId="07A64E57" w14:textId="77777777" w:rsidR="008C55E1" w:rsidRPr="00001820"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Overordnet set viste dobbeltkodningen af kommunikationsinteraktionen i spørgetimen i Folketingssalen, at ana</w:t>
      </w:r>
      <w:r w:rsidR="00D01603">
        <w:rPr>
          <w:rFonts w:ascii="Georgia" w:hAnsi="Georgia" w:cs="Arial"/>
          <w:color w:val="000000"/>
          <w:sz w:val="23"/>
          <w:szCs w:val="23"/>
        </w:rPr>
        <w:t>lyseværktøjet gennem pilotstudium</w:t>
      </w:r>
      <w:r w:rsidRPr="00001820">
        <w:rPr>
          <w:rFonts w:ascii="Georgia" w:hAnsi="Georgia" w:cs="Arial"/>
          <w:color w:val="000000"/>
          <w:sz w:val="23"/>
          <w:szCs w:val="23"/>
        </w:rPr>
        <w:t xml:space="preserve"> og dobbeltkodning påpegede de samme </w:t>
      </w:r>
      <w:r w:rsidR="007C3AE7">
        <w:rPr>
          <w:rFonts w:ascii="Georgia" w:hAnsi="Georgia" w:cs="Arial"/>
          <w:color w:val="000000"/>
          <w:sz w:val="23"/>
          <w:szCs w:val="23"/>
        </w:rPr>
        <w:t>negative dialogelementer</w:t>
      </w:r>
      <w:r w:rsidRPr="00001820">
        <w:rPr>
          <w:rFonts w:ascii="Georgia" w:hAnsi="Georgia" w:cs="Arial"/>
          <w:color w:val="000000"/>
          <w:sz w:val="23"/>
          <w:szCs w:val="23"/>
        </w:rPr>
        <w:t xml:space="preserve"> med </w:t>
      </w:r>
      <w:r w:rsidR="00C3400E">
        <w:rPr>
          <w:rFonts w:ascii="Georgia" w:hAnsi="Georgia" w:cs="Arial"/>
          <w:color w:val="000000"/>
          <w:sz w:val="23"/>
          <w:szCs w:val="23"/>
        </w:rPr>
        <w:t>få uoverensstemmelser.</w:t>
      </w:r>
      <w:r w:rsidRPr="00001820">
        <w:rPr>
          <w:rFonts w:ascii="Georgia" w:hAnsi="Georgia" w:cs="Arial"/>
          <w:color w:val="000000"/>
          <w:sz w:val="23"/>
          <w:szCs w:val="23"/>
        </w:rPr>
        <w:t xml:space="preserve"> Dette skyldtes, at afkoderne havde vænnet sig til at benytte analyseværktøjet og samtidigt, at kommunikationsinteraktionen i sin form viste sig anvendelig for analyseværktøjet, eftersom resultaterne </w:t>
      </w:r>
      <w:r w:rsidR="00C3400E">
        <w:rPr>
          <w:rFonts w:ascii="Georgia" w:hAnsi="Georgia" w:cs="Arial"/>
          <w:color w:val="000000"/>
          <w:sz w:val="23"/>
          <w:szCs w:val="23"/>
        </w:rPr>
        <w:t>ikke havde bemærkelsesværdige uoverensstemmelser</w:t>
      </w:r>
      <w:r w:rsidRPr="00001820">
        <w:rPr>
          <w:rFonts w:ascii="Georgia" w:hAnsi="Georgia" w:cs="Arial"/>
          <w:color w:val="000000"/>
          <w:sz w:val="23"/>
          <w:szCs w:val="23"/>
        </w:rPr>
        <w:t>.  </w:t>
      </w:r>
    </w:p>
    <w:p w14:paraId="1218207F" w14:textId="77777777" w:rsidR="008C55E1" w:rsidRPr="00001820" w:rsidRDefault="008C55E1" w:rsidP="00DB2CD6">
      <w:pPr>
        <w:pStyle w:val="Heading3"/>
        <w:spacing w:line="360" w:lineRule="auto"/>
        <w:jc w:val="both"/>
        <w:rPr>
          <w:rFonts w:ascii="Georgia" w:hAnsi="Georgia" w:cs="Times New Roman"/>
          <w:color w:val="auto"/>
          <w:sz w:val="20"/>
          <w:szCs w:val="20"/>
        </w:rPr>
      </w:pPr>
      <w:bookmarkStart w:id="90" w:name="_Toc263274099"/>
      <w:r w:rsidRPr="00001820">
        <w:rPr>
          <w:rFonts w:ascii="Georgia" w:hAnsi="Georgia"/>
          <w:color w:val="auto"/>
        </w:rPr>
        <w:lastRenderedPageBreak/>
        <w:t>5.9.5. Dobbeltkodning af kommunikationsinteraktion 5: Debatten</w:t>
      </w:r>
      <w:bookmarkEnd w:id="90"/>
    </w:p>
    <w:p w14:paraId="42A36727" w14:textId="77777777" w:rsidR="008C55E1" w:rsidRPr="00001820"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dobbeltkodningen af kommunikationsinteraktionen i Debatten blev der bemærket flere ligheder med pilotstudiet. Selvom interaktionen indeholdte et særdeles højt antal indikationer på nedsat dialogkvalitet, blev der bemærket stor lighed i afkodernes noteringer mellem pilotstudiet og dobbeltkodningen. </w:t>
      </w:r>
    </w:p>
    <w:p w14:paraId="11B913CB" w14:textId="77777777" w:rsidR="008C55E1" w:rsidRDefault="008C55E1" w:rsidP="00DB2CD6">
      <w:pPr>
        <w:spacing w:line="360" w:lineRule="auto"/>
        <w:jc w:val="both"/>
        <w:rPr>
          <w:rFonts w:ascii="Georgia" w:eastAsia="Times New Roman" w:hAnsi="Georgia" w:cs="Times New Roman"/>
          <w:sz w:val="20"/>
          <w:szCs w:val="20"/>
        </w:rPr>
      </w:pPr>
    </w:p>
    <w:p w14:paraId="0439174F" w14:textId="77777777" w:rsidR="00167B73" w:rsidRPr="00001820" w:rsidRDefault="008C2709" w:rsidP="00DB2CD6">
      <w:pPr>
        <w:spacing w:line="360" w:lineRule="auto"/>
        <w:jc w:val="both"/>
        <w:rPr>
          <w:rFonts w:ascii="Georgia" w:eastAsia="Times New Roman" w:hAnsi="Georgia" w:cs="Times New Roman"/>
          <w:sz w:val="20"/>
          <w:szCs w:val="20"/>
        </w:rPr>
      </w:pPr>
      <w:r>
        <w:rPr>
          <w:rFonts w:ascii="Georgia" w:eastAsia="Times New Roman" w:hAnsi="Georgia" w:cs="Times New Roman"/>
          <w:noProof/>
          <w:sz w:val="20"/>
          <w:szCs w:val="20"/>
          <w:lang w:val="en-US"/>
        </w:rPr>
        <w:drawing>
          <wp:inline distT="0" distB="0" distL="0" distR="0" wp14:anchorId="702DD4A0" wp14:editId="2942FEC7">
            <wp:extent cx="5941060" cy="4455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5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14:paraId="1D3FECE5" w14:textId="77777777" w:rsidR="008C55E1" w:rsidRPr="00001820" w:rsidRDefault="008C55E1" w:rsidP="00DB2CD6">
      <w:pPr>
        <w:spacing w:line="360" w:lineRule="auto"/>
        <w:jc w:val="both"/>
        <w:rPr>
          <w:rFonts w:ascii="Georgia" w:hAnsi="Georgia" w:cs="Times New Roman"/>
          <w:sz w:val="20"/>
          <w:szCs w:val="20"/>
        </w:rPr>
      </w:pPr>
    </w:p>
    <w:p w14:paraId="386FD3B3" w14:textId="77777777" w:rsidR="008C55E1" w:rsidRPr="00001820" w:rsidRDefault="008C55E1" w:rsidP="001254C2">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24</w:t>
      </w:r>
      <w:r w:rsidRPr="00001820">
        <w:rPr>
          <w:rFonts w:ascii="Georgia" w:hAnsi="Georgia" w:cs="Arial"/>
          <w:color w:val="333333"/>
          <w:sz w:val="20"/>
          <w:szCs w:val="20"/>
          <w:shd w:val="clear" w:color="auto" w:fill="FFFFFF"/>
        </w:rPr>
        <w:t xml:space="preserve">: </w:t>
      </w:r>
      <w:r w:rsidRPr="00D01603">
        <w:rPr>
          <w:rFonts w:ascii="Georgia" w:hAnsi="Georgia" w:cs="Arial"/>
          <w:color w:val="333333"/>
          <w:sz w:val="19"/>
          <w:szCs w:val="19"/>
          <w:shd w:val="clear" w:color="auto" w:fill="FFFFFF"/>
        </w:rPr>
        <w:t>Afkodernes skema ved kommunikat</w:t>
      </w:r>
      <w:r w:rsidR="00D01603" w:rsidRPr="00D01603">
        <w:rPr>
          <w:rFonts w:ascii="Georgia" w:hAnsi="Georgia" w:cs="Arial"/>
          <w:color w:val="333333"/>
          <w:sz w:val="19"/>
          <w:szCs w:val="19"/>
          <w:shd w:val="clear" w:color="auto" w:fill="FFFFFF"/>
        </w:rPr>
        <w:t xml:space="preserve">ionsinteraktion 5 i pilotstudium </w:t>
      </w:r>
      <w:r w:rsidRPr="00D01603">
        <w:rPr>
          <w:rFonts w:ascii="Georgia" w:hAnsi="Georgia" w:cs="Arial"/>
          <w:color w:val="333333"/>
          <w:sz w:val="19"/>
          <w:szCs w:val="19"/>
          <w:shd w:val="clear" w:color="auto" w:fill="FFFFFF"/>
        </w:rPr>
        <w:t>(tv.) og dobbeltkodning (th.)</w:t>
      </w:r>
    </w:p>
    <w:p w14:paraId="351950F2" w14:textId="77777777" w:rsidR="008C55E1" w:rsidRPr="00001820" w:rsidRDefault="008C55E1" w:rsidP="00DB2CD6">
      <w:pPr>
        <w:spacing w:line="360" w:lineRule="auto"/>
        <w:jc w:val="both"/>
        <w:rPr>
          <w:rFonts w:ascii="Georgia" w:eastAsia="Times New Roman" w:hAnsi="Georgia" w:cs="Times New Roman"/>
          <w:sz w:val="20"/>
          <w:szCs w:val="20"/>
        </w:rPr>
      </w:pPr>
    </w:p>
    <w:p w14:paraId="2743225E" w14:textId="77777777" w:rsidR="008C55E1" w:rsidRPr="00001820" w:rsidRDefault="008C55E1"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Det var en sandsynlig hypotese, at det høje antal af indikationer på nedsat dialogkvalitet i Debatten kunne besværliggøre </w:t>
      </w:r>
      <w:r w:rsidR="007C3AE7">
        <w:rPr>
          <w:rFonts w:ascii="Georgia" w:hAnsi="Georgia" w:cs="Arial"/>
          <w:color w:val="000000"/>
          <w:sz w:val="23"/>
          <w:szCs w:val="23"/>
        </w:rPr>
        <w:t xml:space="preserve">processen for </w:t>
      </w:r>
      <w:r w:rsidRPr="00001820">
        <w:rPr>
          <w:rFonts w:ascii="Georgia" w:hAnsi="Georgia" w:cs="Arial"/>
          <w:color w:val="000000"/>
          <w:sz w:val="23"/>
          <w:szCs w:val="23"/>
        </w:rPr>
        <w:t>afkoderne i at være konsekvente ved dobbeltkodningen. På trods af enkelte afvigelser blev det vurderet, at noteringerne mellem pilotstudiet og dobbeltkodningen var sammenlignelig. Dette underbygges med</w:t>
      </w:r>
      <w:r w:rsidR="001254C2">
        <w:rPr>
          <w:rFonts w:ascii="Georgia" w:hAnsi="Georgia" w:cs="Arial"/>
          <w:color w:val="000000"/>
          <w:sz w:val="23"/>
          <w:szCs w:val="23"/>
        </w:rPr>
        <w:t xml:space="preserve"> nedenstående diagram, der illustrerede</w:t>
      </w:r>
      <w:r w:rsidRPr="00001820">
        <w:rPr>
          <w:rFonts w:ascii="Georgia" w:hAnsi="Georgia" w:cs="Arial"/>
          <w:color w:val="000000"/>
          <w:sz w:val="23"/>
          <w:szCs w:val="23"/>
        </w:rPr>
        <w:t xml:space="preserve"> visse ligheder mellem resultaterne fra pilotstudiet og dobbeltkodningen. </w:t>
      </w:r>
    </w:p>
    <w:p w14:paraId="558A2A71" w14:textId="77777777" w:rsidR="008C55E1" w:rsidRPr="00001820" w:rsidRDefault="008C55E1" w:rsidP="00DB2CD6">
      <w:pPr>
        <w:spacing w:line="360" w:lineRule="auto"/>
        <w:jc w:val="both"/>
        <w:rPr>
          <w:rFonts w:ascii="Georgia" w:eastAsia="Times New Roman" w:hAnsi="Georgia" w:cs="Times New Roman"/>
          <w:sz w:val="20"/>
          <w:szCs w:val="20"/>
        </w:rPr>
      </w:pPr>
    </w:p>
    <w:p w14:paraId="308B1708" w14:textId="77777777" w:rsidR="008C55E1" w:rsidRPr="00001820" w:rsidRDefault="009D57A5" w:rsidP="00DB2CD6">
      <w:pPr>
        <w:spacing w:line="360" w:lineRule="auto"/>
        <w:jc w:val="both"/>
        <w:rPr>
          <w:rFonts w:ascii="Georgia" w:hAnsi="Georgia" w:cs="Times New Roman"/>
          <w:sz w:val="20"/>
          <w:szCs w:val="20"/>
        </w:rPr>
      </w:pPr>
      <w:r>
        <w:rPr>
          <w:rFonts w:ascii="Georgia" w:hAnsi="Georgia" w:cs="Times New Roman"/>
          <w:noProof/>
          <w:sz w:val="20"/>
          <w:szCs w:val="20"/>
          <w:lang w:val="en-US"/>
        </w:rPr>
        <w:lastRenderedPageBreak/>
        <w:drawing>
          <wp:inline distT="0" distB="0" distL="0" distR="0" wp14:anchorId="0A34ED7D" wp14:editId="2B879C0B">
            <wp:extent cx="5111679" cy="3200400"/>
            <wp:effectExtent l="25400" t="0" r="0" b="0"/>
            <wp:docPr id="20" name="Billede 19" descr="Di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 5.png"/>
                    <pic:cNvPicPr/>
                  </pic:nvPicPr>
                  <pic:blipFill>
                    <a:blip r:embed="rId27"/>
                    <a:stretch>
                      <a:fillRect/>
                    </a:stretch>
                  </pic:blipFill>
                  <pic:spPr>
                    <a:xfrm>
                      <a:off x="0" y="0"/>
                      <a:ext cx="5115642" cy="3202881"/>
                    </a:xfrm>
                    <a:prstGeom prst="rect">
                      <a:avLst/>
                    </a:prstGeom>
                  </pic:spPr>
                </pic:pic>
              </a:graphicData>
            </a:graphic>
          </wp:inline>
        </w:drawing>
      </w:r>
    </w:p>
    <w:p w14:paraId="62FF498C" w14:textId="77777777" w:rsidR="008C55E1" w:rsidRPr="00001820" w:rsidRDefault="008C55E1" w:rsidP="001254C2">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25</w:t>
      </w:r>
      <w:r w:rsidRPr="00001820">
        <w:rPr>
          <w:rFonts w:ascii="Georgia" w:hAnsi="Georgia" w:cs="Arial"/>
          <w:color w:val="333333"/>
          <w:sz w:val="20"/>
          <w:szCs w:val="20"/>
          <w:shd w:val="clear" w:color="auto" w:fill="FFFFFF"/>
        </w:rPr>
        <w:t>: Afkod</w:t>
      </w:r>
      <w:r w:rsidR="00D01603">
        <w:rPr>
          <w:rFonts w:ascii="Georgia" w:hAnsi="Georgia" w:cs="Arial"/>
          <w:color w:val="333333"/>
          <w:sz w:val="20"/>
          <w:szCs w:val="20"/>
          <w:shd w:val="clear" w:color="auto" w:fill="FFFFFF"/>
        </w:rPr>
        <w:t>ernes noteringer ved pilotstudium</w:t>
      </w:r>
      <w:r w:rsidRPr="00001820">
        <w:rPr>
          <w:rFonts w:ascii="Georgia" w:hAnsi="Georgia" w:cs="Arial"/>
          <w:color w:val="333333"/>
          <w:sz w:val="20"/>
          <w:szCs w:val="20"/>
          <w:shd w:val="clear" w:color="auto" w:fill="FFFFFF"/>
        </w:rPr>
        <w:t xml:space="preserve"> og dobbeltkodning af kommunikationsinteraktion 5</w:t>
      </w:r>
    </w:p>
    <w:p w14:paraId="76B5702D" w14:textId="77777777" w:rsidR="00B603B3" w:rsidRPr="001254C2" w:rsidRDefault="008C55E1" w:rsidP="00DB2CD6">
      <w:pPr>
        <w:spacing w:line="360" w:lineRule="auto"/>
        <w:jc w:val="both"/>
        <w:rPr>
          <w:rFonts w:ascii="Georgia" w:eastAsia="Times New Roman" w:hAnsi="Georgia" w:cs="Arial"/>
          <w:color w:val="000000"/>
          <w:sz w:val="23"/>
          <w:szCs w:val="23"/>
        </w:rPr>
      </w:pPr>
      <w:r w:rsidRPr="00001820">
        <w:rPr>
          <w:rFonts w:ascii="Georgia" w:eastAsia="Times New Roman" w:hAnsi="Georgia" w:cs="Times New Roman"/>
          <w:sz w:val="20"/>
          <w:szCs w:val="20"/>
        </w:rPr>
        <w:br/>
      </w:r>
      <w:r w:rsidR="007D31C5">
        <w:rPr>
          <w:rFonts w:ascii="Georgia" w:eastAsia="Times New Roman" w:hAnsi="Georgia" w:cs="Arial"/>
          <w:color w:val="000000"/>
          <w:sz w:val="23"/>
          <w:szCs w:val="23"/>
        </w:rPr>
        <w:t xml:space="preserve">Ved </w:t>
      </w:r>
      <w:r w:rsidR="007D31C5" w:rsidRPr="001254C2">
        <w:rPr>
          <w:rFonts w:ascii="Georgia" w:eastAsia="Times New Roman" w:hAnsi="Georgia" w:cs="Arial"/>
          <w:color w:val="000000"/>
          <w:sz w:val="23"/>
          <w:szCs w:val="23"/>
        </w:rPr>
        <w:t>pilotstudium og dobbeltkodning af kommunikationsinteraktion 5 forekom der konsekvent afkodning af én kategorisering, talfnidder. I de and</w:t>
      </w:r>
      <w:r w:rsidR="001254C2">
        <w:rPr>
          <w:rFonts w:ascii="Georgia" w:eastAsia="Times New Roman" w:hAnsi="Georgia" w:cs="Arial"/>
          <w:color w:val="000000"/>
          <w:sz w:val="23"/>
          <w:szCs w:val="23"/>
        </w:rPr>
        <w:t>re noterede kategoriseringer forekom</w:t>
      </w:r>
      <w:r w:rsidR="007D31C5" w:rsidRPr="001254C2">
        <w:rPr>
          <w:rFonts w:ascii="Georgia" w:eastAsia="Times New Roman" w:hAnsi="Georgia" w:cs="Arial"/>
          <w:color w:val="000000"/>
          <w:sz w:val="23"/>
          <w:szCs w:val="23"/>
        </w:rPr>
        <w:t xml:space="preserve"> mindre uoverensstemmelse. Dette blev tillagt</w:t>
      </w:r>
      <w:r w:rsidRPr="001254C2">
        <w:rPr>
          <w:rFonts w:ascii="Georgia" w:eastAsia="Times New Roman" w:hAnsi="Georgia" w:cs="Arial"/>
          <w:color w:val="000000"/>
          <w:sz w:val="23"/>
          <w:szCs w:val="23"/>
        </w:rPr>
        <w:t xml:space="preserve"> interaktionsformatet. Hvor kortere nyhedsindslag oftest havde to parter, en journalist og en politiker, var formatet i Debatten anderledes. Der blev stillet længere taletid til rådighed, og forekomsten af negative dialogelementer var højere end i nyhedsindslag. </w:t>
      </w:r>
      <w:r w:rsidR="007D31C5" w:rsidRPr="001254C2">
        <w:rPr>
          <w:rFonts w:ascii="Georgia" w:eastAsia="Times New Roman" w:hAnsi="Georgia" w:cs="Arial"/>
          <w:color w:val="000000"/>
          <w:sz w:val="23"/>
          <w:szCs w:val="23"/>
        </w:rPr>
        <w:t>På trod</w:t>
      </w:r>
      <w:r w:rsidR="005C5705">
        <w:rPr>
          <w:rFonts w:ascii="Georgia" w:eastAsia="Times New Roman" w:hAnsi="Georgia" w:cs="Arial"/>
          <w:color w:val="000000"/>
          <w:sz w:val="23"/>
          <w:szCs w:val="23"/>
        </w:rPr>
        <w:t xml:space="preserve">s af mindre uoverensstemmelser </w:t>
      </w:r>
      <w:r w:rsidR="007D31C5" w:rsidRPr="001254C2">
        <w:rPr>
          <w:rFonts w:ascii="Georgia" w:eastAsia="Times New Roman" w:hAnsi="Georgia" w:cs="Arial"/>
          <w:color w:val="000000"/>
          <w:sz w:val="23"/>
          <w:szCs w:val="23"/>
        </w:rPr>
        <w:t>var det således positivt</w:t>
      </w:r>
      <w:r w:rsidRPr="001254C2">
        <w:rPr>
          <w:rFonts w:ascii="Georgia" w:eastAsia="Times New Roman" w:hAnsi="Georgia" w:cs="Arial"/>
          <w:color w:val="000000"/>
          <w:sz w:val="23"/>
          <w:szCs w:val="23"/>
        </w:rPr>
        <w:t xml:space="preserve">, at analyseværktøjet var i stand til at bemærke </w:t>
      </w:r>
      <w:r w:rsidR="00D46C00">
        <w:rPr>
          <w:rFonts w:ascii="Georgia" w:eastAsia="Times New Roman" w:hAnsi="Georgia" w:cs="Arial"/>
          <w:color w:val="000000"/>
          <w:sz w:val="23"/>
          <w:szCs w:val="23"/>
        </w:rPr>
        <w:t>flere</w:t>
      </w:r>
      <w:r w:rsidRPr="001254C2">
        <w:rPr>
          <w:rFonts w:ascii="Georgia" w:eastAsia="Times New Roman" w:hAnsi="Georgia" w:cs="Arial"/>
          <w:color w:val="000000"/>
          <w:sz w:val="23"/>
          <w:szCs w:val="23"/>
        </w:rPr>
        <w:t xml:space="preserve"> negative dialogelementer i kommunikationsinteraktion</w:t>
      </w:r>
      <w:r w:rsidR="001254C2">
        <w:rPr>
          <w:rFonts w:ascii="Georgia" w:eastAsia="Times New Roman" w:hAnsi="Georgia" w:cs="Arial"/>
          <w:color w:val="000000"/>
          <w:sz w:val="23"/>
          <w:szCs w:val="23"/>
        </w:rPr>
        <w:t>en</w:t>
      </w:r>
      <w:r w:rsidRPr="001254C2">
        <w:rPr>
          <w:rFonts w:ascii="Georgia" w:eastAsia="Times New Roman" w:hAnsi="Georgia" w:cs="Arial"/>
          <w:color w:val="000000"/>
          <w:sz w:val="23"/>
          <w:szCs w:val="23"/>
        </w:rPr>
        <w:t xml:space="preserve"> </w:t>
      </w:r>
      <w:r w:rsidR="001254C2">
        <w:rPr>
          <w:rFonts w:ascii="Georgia" w:eastAsia="Times New Roman" w:hAnsi="Georgia" w:cs="Arial"/>
          <w:color w:val="000000"/>
          <w:sz w:val="23"/>
          <w:szCs w:val="23"/>
        </w:rPr>
        <w:t>af en</w:t>
      </w:r>
      <w:r w:rsidRPr="001254C2">
        <w:rPr>
          <w:rFonts w:ascii="Georgia" w:eastAsia="Times New Roman" w:hAnsi="Georgia" w:cs="Arial"/>
          <w:color w:val="000000"/>
          <w:sz w:val="23"/>
          <w:szCs w:val="23"/>
        </w:rPr>
        <w:t xml:space="preserve"> debat. Dermed var det værd at bemærke, at analyseværktøjet kunne benyttes i fler</w:t>
      </w:r>
      <w:r w:rsidR="007C3AE7" w:rsidRPr="001254C2">
        <w:rPr>
          <w:rFonts w:ascii="Georgia" w:eastAsia="Times New Roman" w:hAnsi="Georgia" w:cs="Arial"/>
          <w:color w:val="000000"/>
          <w:sz w:val="23"/>
          <w:szCs w:val="23"/>
        </w:rPr>
        <w:t>e forskellige interaktionsformer</w:t>
      </w:r>
      <w:r w:rsidRPr="001254C2">
        <w:rPr>
          <w:rFonts w:ascii="Georgia" w:eastAsia="Times New Roman" w:hAnsi="Georgia" w:cs="Arial"/>
          <w:color w:val="000000"/>
          <w:sz w:val="23"/>
          <w:szCs w:val="23"/>
        </w:rPr>
        <w:t>.</w:t>
      </w:r>
    </w:p>
    <w:p w14:paraId="299D52E7" w14:textId="77777777" w:rsidR="007D31C5" w:rsidRPr="001254C2" w:rsidRDefault="007D31C5" w:rsidP="00DB2CD6">
      <w:pPr>
        <w:spacing w:line="360" w:lineRule="auto"/>
        <w:jc w:val="both"/>
        <w:rPr>
          <w:rFonts w:ascii="Georgia" w:eastAsia="Times New Roman" w:hAnsi="Georgia" w:cs="Arial"/>
          <w:color w:val="000000"/>
          <w:sz w:val="23"/>
          <w:szCs w:val="23"/>
        </w:rPr>
      </w:pPr>
    </w:p>
    <w:p w14:paraId="138238C5" w14:textId="77777777" w:rsidR="007D31C5" w:rsidRDefault="007D31C5" w:rsidP="00DB2CD6">
      <w:pPr>
        <w:spacing w:line="360" w:lineRule="auto"/>
        <w:jc w:val="both"/>
        <w:rPr>
          <w:rFonts w:ascii="Georgia" w:eastAsia="Times New Roman" w:hAnsi="Georgia" w:cs="Arial"/>
          <w:color w:val="000000"/>
          <w:sz w:val="23"/>
          <w:szCs w:val="23"/>
        </w:rPr>
      </w:pPr>
      <w:r w:rsidRPr="001254C2">
        <w:rPr>
          <w:rFonts w:ascii="Georgia" w:eastAsia="Times New Roman" w:hAnsi="Georgia" w:cs="Arial"/>
          <w:color w:val="000000"/>
          <w:sz w:val="23"/>
          <w:szCs w:val="23"/>
        </w:rPr>
        <w:t>De mindre uoverensstemmels</w:t>
      </w:r>
      <w:r w:rsidR="005C5705">
        <w:rPr>
          <w:rFonts w:ascii="Georgia" w:eastAsia="Times New Roman" w:hAnsi="Georgia" w:cs="Arial"/>
          <w:color w:val="000000"/>
          <w:sz w:val="23"/>
          <w:szCs w:val="23"/>
        </w:rPr>
        <w:t xml:space="preserve">e blev tillagt inddragelsen af </w:t>
      </w:r>
      <w:r w:rsidRPr="001254C2">
        <w:rPr>
          <w:rFonts w:ascii="Georgia" w:eastAsia="Times New Roman" w:hAnsi="Georgia" w:cs="Arial"/>
          <w:color w:val="000000"/>
          <w:sz w:val="23"/>
          <w:szCs w:val="23"/>
        </w:rPr>
        <w:t xml:space="preserve">kodeinstruktionen, der </w:t>
      </w:r>
      <w:r w:rsidR="007C3AE7" w:rsidRPr="001254C2">
        <w:rPr>
          <w:rFonts w:ascii="Georgia" w:eastAsia="Times New Roman" w:hAnsi="Georgia" w:cs="Arial"/>
          <w:color w:val="000000"/>
          <w:sz w:val="23"/>
          <w:szCs w:val="23"/>
        </w:rPr>
        <w:t>bidrog</w:t>
      </w:r>
      <w:r w:rsidRPr="001254C2">
        <w:rPr>
          <w:rFonts w:ascii="Georgia" w:eastAsia="Times New Roman" w:hAnsi="Georgia" w:cs="Arial"/>
          <w:color w:val="000000"/>
          <w:sz w:val="23"/>
          <w:szCs w:val="23"/>
        </w:rPr>
        <w:t xml:space="preserve"> afkoderne til at </w:t>
      </w:r>
      <w:r w:rsidR="00E43887" w:rsidRPr="001254C2">
        <w:rPr>
          <w:rFonts w:ascii="Georgia" w:eastAsia="Times New Roman" w:hAnsi="Georgia" w:cs="Arial"/>
          <w:color w:val="000000"/>
          <w:sz w:val="23"/>
          <w:szCs w:val="23"/>
        </w:rPr>
        <w:t>definere kategoriseringerne</w:t>
      </w:r>
      <w:r w:rsidR="00E43887">
        <w:rPr>
          <w:rFonts w:ascii="Georgia" w:eastAsia="Times New Roman" w:hAnsi="Georgia" w:cs="Arial"/>
          <w:color w:val="000000"/>
          <w:sz w:val="23"/>
          <w:szCs w:val="23"/>
        </w:rPr>
        <w:t xml:space="preserve"> af indikat</w:t>
      </w:r>
      <w:r w:rsidR="00806A57">
        <w:rPr>
          <w:rFonts w:ascii="Georgia" w:eastAsia="Times New Roman" w:hAnsi="Georgia" w:cs="Arial"/>
          <w:color w:val="000000"/>
          <w:sz w:val="23"/>
          <w:szCs w:val="23"/>
        </w:rPr>
        <w:t>ion</w:t>
      </w:r>
      <w:r w:rsidR="00E43887">
        <w:rPr>
          <w:rFonts w:ascii="Georgia" w:eastAsia="Times New Roman" w:hAnsi="Georgia" w:cs="Arial"/>
          <w:color w:val="000000"/>
          <w:sz w:val="23"/>
          <w:szCs w:val="23"/>
        </w:rPr>
        <w:t>er på neds</w:t>
      </w:r>
      <w:r w:rsidR="00806A57">
        <w:rPr>
          <w:rFonts w:ascii="Georgia" w:eastAsia="Times New Roman" w:hAnsi="Georgia" w:cs="Arial"/>
          <w:color w:val="000000"/>
          <w:sz w:val="23"/>
          <w:szCs w:val="23"/>
        </w:rPr>
        <w:t>at dialogkvalitet. Derudover kunne</w:t>
      </w:r>
      <w:r w:rsidR="00E43887">
        <w:rPr>
          <w:rFonts w:ascii="Georgia" w:eastAsia="Times New Roman" w:hAnsi="Georgia" w:cs="Arial"/>
          <w:color w:val="000000"/>
          <w:sz w:val="23"/>
          <w:szCs w:val="23"/>
        </w:rPr>
        <w:t xml:space="preserve"> afkodernes personlige overbevisninger havde påvirket afkodningen fra pilotstudium til dobbeltkodning.</w:t>
      </w:r>
    </w:p>
    <w:p w14:paraId="05C890AC" w14:textId="77777777" w:rsidR="00806A57" w:rsidRPr="00001820" w:rsidRDefault="00806A57" w:rsidP="00DB2CD6">
      <w:pPr>
        <w:spacing w:line="360" w:lineRule="auto"/>
        <w:jc w:val="both"/>
        <w:rPr>
          <w:rFonts w:ascii="Georgia" w:eastAsia="Times New Roman" w:hAnsi="Georgia" w:cs="Arial"/>
          <w:color w:val="000000"/>
          <w:sz w:val="23"/>
          <w:szCs w:val="23"/>
        </w:rPr>
      </w:pPr>
    </w:p>
    <w:p w14:paraId="7A62C550" w14:textId="77777777" w:rsidR="00B603B3" w:rsidRPr="00F8144A" w:rsidRDefault="00B603B3" w:rsidP="00806A57">
      <w:pPr>
        <w:pStyle w:val="Heading2"/>
        <w:spacing w:line="360" w:lineRule="auto"/>
        <w:rPr>
          <w:color w:val="auto"/>
        </w:rPr>
      </w:pPr>
      <w:bookmarkStart w:id="91" w:name="_Toc263274100"/>
      <w:r w:rsidRPr="00F8144A">
        <w:rPr>
          <w:color w:val="auto"/>
        </w:rPr>
        <w:t>5.10. Opsummering af dobbeltkodningen</w:t>
      </w:r>
      <w:bookmarkEnd w:id="91"/>
    </w:p>
    <w:p w14:paraId="3A387C0F" w14:textId="77777777" w:rsidR="00C3400E" w:rsidRDefault="00B603B3" w:rsidP="00806A57">
      <w:pPr>
        <w:spacing w:line="360" w:lineRule="auto"/>
        <w:jc w:val="both"/>
        <w:rPr>
          <w:rFonts w:ascii="Georgia" w:hAnsi="Georgia" w:cs="Arial"/>
          <w:color w:val="000000"/>
          <w:sz w:val="23"/>
          <w:szCs w:val="23"/>
        </w:rPr>
      </w:pPr>
      <w:r w:rsidRPr="00001820">
        <w:rPr>
          <w:rFonts w:ascii="Georgia" w:hAnsi="Georgia" w:cs="Arial"/>
          <w:color w:val="000000"/>
          <w:sz w:val="23"/>
          <w:szCs w:val="23"/>
        </w:rPr>
        <w:t>Analyseringen af kommunikationsinteraktionerne gennem dobbeltkodningen bevidste, at analyseværktøjet i en vis henseende var tilstrækkeligt til at påpege indikationer på nedsat dialogkvalitet i</w:t>
      </w:r>
      <w:r w:rsidR="005C5705">
        <w:rPr>
          <w:rFonts w:ascii="Georgia" w:hAnsi="Georgia" w:cs="Arial"/>
          <w:color w:val="000000"/>
          <w:sz w:val="23"/>
          <w:szCs w:val="23"/>
        </w:rPr>
        <w:t xml:space="preserve"> en kommunikationsinteraktion. </w:t>
      </w:r>
      <w:r w:rsidR="00C3400E">
        <w:rPr>
          <w:rFonts w:ascii="Georgia" w:hAnsi="Georgia" w:cs="Arial"/>
          <w:color w:val="000000"/>
          <w:sz w:val="23"/>
          <w:szCs w:val="23"/>
        </w:rPr>
        <w:t>U</w:t>
      </w:r>
      <w:r w:rsidRPr="00001820">
        <w:rPr>
          <w:rFonts w:ascii="Georgia" w:hAnsi="Georgia" w:cs="Arial"/>
          <w:color w:val="000000"/>
          <w:sz w:val="23"/>
          <w:szCs w:val="23"/>
        </w:rPr>
        <w:t>dkastet til analyseværktøjet</w:t>
      </w:r>
      <w:r w:rsidR="00C3400E">
        <w:rPr>
          <w:rFonts w:ascii="Georgia" w:hAnsi="Georgia" w:cs="Arial"/>
          <w:color w:val="000000"/>
          <w:sz w:val="23"/>
          <w:szCs w:val="23"/>
        </w:rPr>
        <w:t xml:space="preserve"> skabte </w:t>
      </w:r>
      <w:r w:rsidR="00FE4A8B">
        <w:rPr>
          <w:rFonts w:ascii="Georgia" w:hAnsi="Georgia" w:cs="Arial"/>
          <w:color w:val="000000"/>
          <w:sz w:val="23"/>
          <w:szCs w:val="23"/>
        </w:rPr>
        <w:t>ved enke</w:t>
      </w:r>
      <w:r w:rsidR="008025AE">
        <w:rPr>
          <w:rFonts w:ascii="Georgia" w:hAnsi="Georgia" w:cs="Arial"/>
          <w:color w:val="000000"/>
          <w:sz w:val="23"/>
          <w:szCs w:val="23"/>
        </w:rPr>
        <w:t>lte tilfælde uoverensstemmelse,</w:t>
      </w:r>
      <w:r w:rsidR="00FE4A8B">
        <w:rPr>
          <w:rFonts w:ascii="Georgia" w:hAnsi="Georgia" w:cs="Arial"/>
          <w:color w:val="000000"/>
          <w:sz w:val="23"/>
          <w:szCs w:val="23"/>
        </w:rPr>
        <w:t xml:space="preserve"> særligt</w:t>
      </w:r>
      <w:r w:rsidR="008025AE">
        <w:rPr>
          <w:rFonts w:ascii="Georgia" w:hAnsi="Georgia" w:cs="Arial"/>
          <w:color w:val="000000"/>
          <w:sz w:val="23"/>
          <w:szCs w:val="23"/>
        </w:rPr>
        <w:t xml:space="preserve"> ved vildfarelsesargumentation,</w:t>
      </w:r>
      <w:r w:rsidRPr="00001820">
        <w:rPr>
          <w:rFonts w:ascii="Georgia" w:hAnsi="Georgia" w:cs="Arial"/>
          <w:color w:val="000000"/>
          <w:sz w:val="23"/>
          <w:szCs w:val="23"/>
        </w:rPr>
        <w:t xml:space="preserve"> </w:t>
      </w:r>
      <w:r w:rsidR="008025AE">
        <w:rPr>
          <w:rFonts w:ascii="Georgia" w:hAnsi="Georgia" w:cs="Arial"/>
          <w:color w:val="000000"/>
          <w:sz w:val="23"/>
          <w:szCs w:val="23"/>
        </w:rPr>
        <w:t>eftersom</w:t>
      </w:r>
      <w:r w:rsidRPr="00001820">
        <w:rPr>
          <w:rFonts w:ascii="Georgia" w:hAnsi="Georgia" w:cs="Arial"/>
          <w:color w:val="000000"/>
          <w:sz w:val="23"/>
          <w:szCs w:val="23"/>
        </w:rPr>
        <w:t xml:space="preserve"> </w:t>
      </w:r>
      <w:r w:rsidRPr="00001820">
        <w:rPr>
          <w:rFonts w:ascii="Georgia" w:hAnsi="Georgia" w:cs="Arial"/>
          <w:color w:val="000000"/>
          <w:sz w:val="23"/>
          <w:szCs w:val="23"/>
        </w:rPr>
        <w:lastRenderedPageBreak/>
        <w:t xml:space="preserve">definitionerne af enkelte kategoriseringer flød sammen, så det fremstod problematisk at differentiere mellem disse. </w:t>
      </w:r>
    </w:p>
    <w:p w14:paraId="23FC17CE" w14:textId="77777777" w:rsidR="00C3400E" w:rsidRDefault="00C3400E" w:rsidP="00DB2CD6">
      <w:pPr>
        <w:spacing w:line="360" w:lineRule="auto"/>
        <w:jc w:val="both"/>
        <w:rPr>
          <w:rFonts w:ascii="Georgia" w:hAnsi="Georgia" w:cs="Arial"/>
          <w:color w:val="000000"/>
          <w:sz w:val="23"/>
          <w:szCs w:val="23"/>
        </w:rPr>
      </w:pPr>
    </w:p>
    <w:p w14:paraId="1929F0D6"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Kodeinstruktionens formål var at klargøre de negative dialogelementers definition og forekomst. Dette viste sig dog ikke at være tilstrækkeligt i alle henseender. Derfor blev det fundet hensigtsmæssigt, at enkelte kategoriseringer </w:t>
      </w:r>
      <w:r w:rsidR="008025AE">
        <w:rPr>
          <w:rFonts w:ascii="Georgia" w:hAnsi="Georgia" w:cs="Arial"/>
          <w:color w:val="000000"/>
          <w:sz w:val="23"/>
          <w:szCs w:val="23"/>
        </w:rPr>
        <w:t>blev sammenlagt</w:t>
      </w:r>
      <w:r w:rsidRPr="00001820">
        <w:rPr>
          <w:rFonts w:ascii="Georgia" w:hAnsi="Georgia" w:cs="Arial"/>
          <w:color w:val="000000"/>
          <w:sz w:val="23"/>
          <w:szCs w:val="23"/>
        </w:rPr>
        <w:t xml:space="preserve"> i et opdateret anal</w:t>
      </w:r>
      <w:r w:rsidR="005C5705">
        <w:rPr>
          <w:rFonts w:ascii="Georgia" w:hAnsi="Georgia" w:cs="Arial"/>
          <w:color w:val="000000"/>
          <w:sz w:val="23"/>
          <w:szCs w:val="23"/>
        </w:rPr>
        <w:t xml:space="preserve">yseværktøj, for på den måde at </w:t>
      </w:r>
      <w:r w:rsidRPr="00001820">
        <w:rPr>
          <w:rFonts w:ascii="Georgia" w:hAnsi="Georgia" w:cs="Arial"/>
          <w:color w:val="000000"/>
          <w:sz w:val="23"/>
          <w:szCs w:val="23"/>
        </w:rPr>
        <w:t xml:space="preserve">overskueliggøre det for afkoderen. Pilotstudiet samt dobbeltkodningen viste, at de negative dialogelementer oftest blev påpeget inden for </w:t>
      </w:r>
      <w:r w:rsidR="00FE4A8B">
        <w:rPr>
          <w:rFonts w:ascii="Georgia" w:hAnsi="Georgia" w:cs="Arial"/>
          <w:color w:val="000000"/>
          <w:sz w:val="23"/>
          <w:szCs w:val="23"/>
        </w:rPr>
        <w:t>samme overordnede kategori, hvor der ved få tilfælde opstod uoverensstemmelse ved</w:t>
      </w:r>
      <w:r w:rsidRPr="00001820">
        <w:rPr>
          <w:rFonts w:ascii="Georgia" w:hAnsi="Georgia" w:cs="Arial"/>
          <w:color w:val="000000"/>
          <w:sz w:val="23"/>
          <w:szCs w:val="23"/>
        </w:rPr>
        <w:t xml:space="preserve">, hvilken kategorisering af nedsat dialogkvalitet, der </w:t>
      </w:r>
      <w:r w:rsidR="00FE4A8B">
        <w:rPr>
          <w:rFonts w:ascii="Georgia" w:hAnsi="Georgia" w:cs="Arial"/>
          <w:color w:val="000000"/>
          <w:sz w:val="23"/>
          <w:szCs w:val="23"/>
        </w:rPr>
        <w:t>skulle påpeges</w:t>
      </w:r>
      <w:r w:rsidRPr="00001820">
        <w:rPr>
          <w:rFonts w:ascii="Georgia" w:hAnsi="Georgia" w:cs="Arial"/>
          <w:color w:val="000000"/>
          <w:sz w:val="23"/>
          <w:szCs w:val="23"/>
        </w:rPr>
        <w:t xml:space="preserve">. Samtidigt bekræftede dobbeltkodningen, at analyseværktøjets </w:t>
      </w:r>
      <w:r w:rsidR="008025AE">
        <w:rPr>
          <w:rFonts w:ascii="Georgia" w:hAnsi="Georgia" w:cs="Arial"/>
          <w:color w:val="000000"/>
          <w:sz w:val="23"/>
          <w:szCs w:val="23"/>
        </w:rPr>
        <w:t xml:space="preserve">mange kategoriseringer </w:t>
      </w:r>
      <w:r w:rsidRPr="00001820">
        <w:rPr>
          <w:rFonts w:ascii="Georgia" w:hAnsi="Georgia" w:cs="Arial"/>
          <w:color w:val="000000"/>
          <w:sz w:val="23"/>
          <w:szCs w:val="23"/>
        </w:rPr>
        <w:t>af negative dialogelementer kunne skabe problematiske vilkår for afkoderne.</w:t>
      </w:r>
    </w:p>
    <w:p w14:paraId="790901A7" w14:textId="77777777" w:rsidR="00B603B3" w:rsidRPr="00001820" w:rsidRDefault="00B603B3" w:rsidP="00DB2CD6">
      <w:pPr>
        <w:spacing w:line="360" w:lineRule="auto"/>
        <w:jc w:val="both"/>
        <w:rPr>
          <w:rFonts w:ascii="Georgia" w:eastAsia="Times New Roman" w:hAnsi="Georgia" w:cs="Times New Roman"/>
          <w:sz w:val="20"/>
          <w:szCs w:val="20"/>
        </w:rPr>
      </w:pPr>
    </w:p>
    <w:p w14:paraId="6991618C" w14:textId="77777777" w:rsidR="00B603B3" w:rsidRDefault="00FE4A8B" w:rsidP="00DB2CD6">
      <w:pPr>
        <w:spacing w:line="360" w:lineRule="auto"/>
        <w:jc w:val="both"/>
        <w:rPr>
          <w:rFonts w:ascii="Georgia" w:hAnsi="Georgia" w:cs="Arial"/>
          <w:color w:val="000000"/>
          <w:sz w:val="23"/>
          <w:szCs w:val="23"/>
        </w:rPr>
      </w:pPr>
      <w:r>
        <w:rPr>
          <w:rFonts w:ascii="Georgia" w:hAnsi="Georgia" w:cs="Arial"/>
          <w:color w:val="000000"/>
          <w:sz w:val="23"/>
          <w:szCs w:val="23"/>
        </w:rPr>
        <w:t xml:space="preserve">Der blev </w:t>
      </w:r>
      <w:r w:rsidR="00B603B3" w:rsidRPr="00001820">
        <w:rPr>
          <w:rFonts w:ascii="Georgia" w:hAnsi="Georgia" w:cs="Arial"/>
          <w:color w:val="000000"/>
          <w:sz w:val="23"/>
          <w:szCs w:val="23"/>
        </w:rPr>
        <w:t>ikke</w:t>
      </w:r>
      <w:r>
        <w:rPr>
          <w:rFonts w:ascii="Georgia" w:hAnsi="Georgia" w:cs="Arial"/>
          <w:color w:val="000000"/>
          <w:sz w:val="23"/>
          <w:szCs w:val="23"/>
        </w:rPr>
        <w:t xml:space="preserve"> overordnet</w:t>
      </w:r>
      <w:r w:rsidR="00B603B3" w:rsidRPr="00001820">
        <w:rPr>
          <w:rFonts w:ascii="Georgia" w:hAnsi="Georgia" w:cs="Arial"/>
          <w:color w:val="000000"/>
          <w:sz w:val="23"/>
          <w:szCs w:val="23"/>
        </w:rPr>
        <w:t xml:space="preserve"> fundet eksempler på </w:t>
      </w:r>
      <w:r w:rsidR="008025AE">
        <w:rPr>
          <w:rFonts w:ascii="Georgia" w:hAnsi="Georgia" w:cs="Arial"/>
          <w:color w:val="000000"/>
          <w:sz w:val="23"/>
          <w:szCs w:val="23"/>
        </w:rPr>
        <w:t xml:space="preserve">fuldstændig </w:t>
      </w:r>
      <w:r w:rsidR="00B603B3" w:rsidRPr="00001820">
        <w:rPr>
          <w:rFonts w:ascii="Georgia" w:hAnsi="Georgia" w:cs="Arial"/>
          <w:color w:val="000000"/>
          <w:sz w:val="23"/>
          <w:szCs w:val="23"/>
        </w:rPr>
        <w:t xml:space="preserve">konsekvent afkodning mellem pilotstudiet og dobbeltkodningen. Dette </w:t>
      </w:r>
      <w:r w:rsidR="008025AE">
        <w:rPr>
          <w:rFonts w:ascii="Georgia" w:hAnsi="Georgia" w:cs="Arial"/>
          <w:color w:val="000000"/>
          <w:sz w:val="23"/>
          <w:szCs w:val="23"/>
        </w:rPr>
        <w:t>blev tillagt</w:t>
      </w:r>
      <w:r w:rsidR="00B603B3" w:rsidRPr="00001820">
        <w:rPr>
          <w:rFonts w:ascii="Georgia" w:hAnsi="Georgia" w:cs="Arial"/>
          <w:color w:val="000000"/>
          <w:sz w:val="23"/>
          <w:szCs w:val="23"/>
        </w:rPr>
        <w:t>, som før nævnt, at analyseværktøjet, uden brug af kodeinstruktion, var for omfattende for afkoderen. En formindskelse af kategori</w:t>
      </w:r>
      <w:r w:rsidR="00566459">
        <w:rPr>
          <w:rFonts w:ascii="Georgia" w:hAnsi="Georgia" w:cs="Arial"/>
          <w:color w:val="000000"/>
          <w:sz w:val="23"/>
          <w:szCs w:val="23"/>
        </w:rPr>
        <w:t>seringer</w:t>
      </w:r>
      <w:r w:rsidR="00B603B3" w:rsidRPr="00001820">
        <w:rPr>
          <w:rFonts w:ascii="Georgia" w:hAnsi="Georgia" w:cs="Arial"/>
          <w:color w:val="000000"/>
          <w:sz w:val="23"/>
          <w:szCs w:val="23"/>
        </w:rPr>
        <w:t xml:space="preserve"> blev derfor anset som værende en nødvendig</w:t>
      </w:r>
      <w:r w:rsidR="008025AE">
        <w:rPr>
          <w:rFonts w:ascii="Georgia" w:hAnsi="Georgia" w:cs="Arial"/>
          <w:color w:val="000000"/>
          <w:sz w:val="23"/>
          <w:szCs w:val="23"/>
        </w:rPr>
        <w:t xml:space="preserve">hed, da det kunne frembringe </w:t>
      </w:r>
      <w:r w:rsidR="00B603B3" w:rsidRPr="00001820">
        <w:rPr>
          <w:rFonts w:ascii="Georgia" w:hAnsi="Georgia" w:cs="Arial"/>
          <w:color w:val="000000"/>
          <w:sz w:val="23"/>
          <w:szCs w:val="23"/>
        </w:rPr>
        <w:t xml:space="preserve">konsekvent afkodning. </w:t>
      </w:r>
    </w:p>
    <w:p w14:paraId="095817B2" w14:textId="77777777" w:rsidR="008025AE" w:rsidRPr="00001820" w:rsidRDefault="008025AE" w:rsidP="00DB2CD6">
      <w:pPr>
        <w:spacing w:line="360" w:lineRule="auto"/>
        <w:jc w:val="both"/>
        <w:rPr>
          <w:rFonts w:ascii="Georgia" w:hAnsi="Georgia" w:cs="Times New Roman"/>
          <w:sz w:val="20"/>
          <w:szCs w:val="20"/>
        </w:rPr>
      </w:pPr>
    </w:p>
    <w:p w14:paraId="1391C75B"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Dobbeltkodning viste yderm</w:t>
      </w:r>
      <w:r w:rsidR="008025AE">
        <w:rPr>
          <w:rFonts w:ascii="Georgia" w:hAnsi="Georgia" w:cs="Arial"/>
          <w:color w:val="000000"/>
          <w:sz w:val="23"/>
          <w:szCs w:val="23"/>
        </w:rPr>
        <w:t>ere, at analyseværktøjet gav</w:t>
      </w:r>
      <w:r w:rsidRPr="00001820">
        <w:rPr>
          <w:rFonts w:ascii="Georgia" w:hAnsi="Georgia" w:cs="Arial"/>
          <w:color w:val="000000"/>
          <w:sz w:val="23"/>
          <w:szCs w:val="23"/>
        </w:rPr>
        <w:t xml:space="preserve"> mulighed for at afmåle antallet af negative dialogelementer over flere politiske interaktionssfære</w:t>
      </w:r>
      <w:r w:rsidR="0017508E">
        <w:rPr>
          <w:rFonts w:ascii="Georgia" w:hAnsi="Georgia" w:cs="Arial"/>
          <w:color w:val="000000"/>
          <w:sz w:val="23"/>
          <w:szCs w:val="23"/>
        </w:rPr>
        <w:t>r</w:t>
      </w:r>
      <w:r w:rsidRPr="00001820">
        <w:rPr>
          <w:rFonts w:ascii="Georgia" w:hAnsi="Georgia" w:cs="Arial"/>
          <w:color w:val="000000"/>
          <w:sz w:val="23"/>
          <w:szCs w:val="23"/>
        </w:rPr>
        <w:t xml:space="preserve">. Eftersom optællingen af indikationer på nedsat dialogkvalitet i analyseværktøjet skete ud fra afkoderens vurdering, var der mulighed for, at der forekom subjektive vurderinger i benyttelsen af analyseværktøjet. Dette bevirkede, at konsekvent afkodning fremstod </w:t>
      </w:r>
      <w:r w:rsidR="008025AE">
        <w:rPr>
          <w:rFonts w:ascii="Georgia" w:hAnsi="Georgia" w:cs="Arial"/>
          <w:color w:val="000000"/>
          <w:sz w:val="23"/>
          <w:szCs w:val="23"/>
        </w:rPr>
        <w:t>besværlig</w:t>
      </w:r>
      <w:r w:rsidRPr="00001820">
        <w:rPr>
          <w:rFonts w:ascii="Georgia" w:hAnsi="Georgia" w:cs="Arial"/>
          <w:color w:val="000000"/>
          <w:sz w:val="23"/>
          <w:szCs w:val="23"/>
        </w:rPr>
        <w:t xml:space="preserve">. Der </w:t>
      </w:r>
      <w:r w:rsidR="008025AE">
        <w:rPr>
          <w:rFonts w:ascii="Georgia" w:hAnsi="Georgia" w:cs="Arial"/>
          <w:color w:val="000000"/>
          <w:sz w:val="23"/>
          <w:szCs w:val="23"/>
        </w:rPr>
        <w:t>blev sigtet</w:t>
      </w:r>
      <w:r w:rsidRPr="00001820">
        <w:rPr>
          <w:rFonts w:ascii="Georgia" w:hAnsi="Georgia" w:cs="Arial"/>
          <w:color w:val="000000"/>
          <w:sz w:val="23"/>
          <w:szCs w:val="23"/>
        </w:rPr>
        <w:t xml:space="preserve"> efter at udvikle et analyseværktøj, der kan producere tæt på konsekvent afmåling af negative dialogelement. I de analyserede interaktioner i pilotstudium og dobbeltkodning blev det bemærket, at analyseværktøjet blev fundet brugbart, da det kunne belyse flere negative dialogelementer i såvel korte som længerevarende kommunikationsinteraktioner. </w:t>
      </w:r>
    </w:p>
    <w:p w14:paraId="5A99B0AB" w14:textId="77777777" w:rsidR="00B603B3" w:rsidRPr="00001820" w:rsidRDefault="00B603B3" w:rsidP="00DB2CD6">
      <w:pPr>
        <w:spacing w:line="360" w:lineRule="auto"/>
        <w:jc w:val="both"/>
        <w:rPr>
          <w:rFonts w:ascii="Georgia" w:eastAsia="Times New Roman" w:hAnsi="Georgia" w:cs="Times New Roman"/>
          <w:sz w:val="20"/>
          <w:szCs w:val="20"/>
        </w:rPr>
      </w:pPr>
    </w:p>
    <w:p w14:paraId="551B7C51" w14:textId="77777777" w:rsidR="00B603B3" w:rsidRDefault="00B603B3"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Dobbeltkodningen havde til formål at klargøre, hvorvidt udkastet til analyseværktøjet og afkodningen var konsekvent. </w:t>
      </w:r>
      <w:r w:rsidR="00C3400E">
        <w:rPr>
          <w:rFonts w:ascii="Georgia" w:hAnsi="Georgia" w:cs="Arial"/>
          <w:color w:val="000000"/>
          <w:sz w:val="23"/>
          <w:szCs w:val="23"/>
        </w:rPr>
        <w:t>Uoverensstemmelser ved p</w:t>
      </w:r>
      <w:r w:rsidRPr="00001820">
        <w:rPr>
          <w:rFonts w:ascii="Georgia" w:hAnsi="Georgia" w:cs="Arial"/>
          <w:color w:val="000000"/>
          <w:sz w:val="23"/>
          <w:szCs w:val="23"/>
        </w:rPr>
        <w:t xml:space="preserve">ilotstudiet og dobbeltkodningen gav anledning til ændringer og justeringer ved analyseværktøjet, som kapitel 6 vil omhandle. </w:t>
      </w:r>
    </w:p>
    <w:p w14:paraId="1A7D145B" w14:textId="77777777" w:rsidR="008025AE" w:rsidRPr="00001820" w:rsidRDefault="008025AE" w:rsidP="00DB2CD6">
      <w:pPr>
        <w:spacing w:line="360" w:lineRule="auto"/>
        <w:jc w:val="both"/>
        <w:rPr>
          <w:rFonts w:ascii="Georgia" w:hAnsi="Georgia" w:cs="Times New Roman"/>
          <w:sz w:val="20"/>
          <w:szCs w:val="20"/>
        </w:rPr>
      </w:pPr>
    </w:p>
    <w:p w14:paraId="4B82B43C" w14:textId="77777777" w:rsidR="00635009" w:rsidRDefault="00635009" w:rsidP="00DB2CD6">
      <w:pPr>
        <w:pStyle w:val="Heading1"/>
        <w:jc w:val="both"/>
        <w:rPr>
          <w:rFonts w:ascii="Georgia" w:hAnsi="Georgia" w:cs="Arial"/>
          <w:color w:val="auto"/>
        </w:rPr>
      </w:pPr>
    </w:p>
    <w:p w14:paraId="70493F14" w14:textId="77777777" w:rsidR="00635009" w:rsidRDefault="00635009" w:rsidP="00DB2CD6">
      <w:pPr>
        <w:pStyle w:val="Heading1"/>
        <w:jc w:val="both"/>
        <w:rPr>
          <w:rFonts w:ascii="Georgia" w:hAnsi="Georgia" w:cs="Arial"/>
          <w:color w:val="auto"/>
        </w:rPr>
      </w:pPr>
    </w:p>
    <w:p w14:paraId="4505E7F0" w14:textId="77777777" w:rsidR="00E62FF7" w:rsidRDefault="00E62FF7" w:rsidP="00E62FF7"/>
    <w:p w14:paraId="0E9FBDD4" w14:textId="77777777" w:rsidR="00E62FF7" w:rsidRDefault="00E62FF7" w:rsidP="00E62FF7"/>
    <w:p w14:paraId="2142271D" w14:textId="77777777" w:rsidR="00E62FF7" w:rsidRDefault="00E62FF7" w:rsidP="00E62FF7"/>
    <w:p w14:paraId="01E346C0" w14:textId="77777777" w:rsidR="00E62FF7" w:rsidRDefault="00E62FF7" w:rsidP="00E62FF7"/>
    <w:p w14:paraId="071DE49B" w14:textId="77777777" w:rsidR="00E62FF7" w:rsidRDefault="00E62FF7" w:rsidP="00E62FF7"/>
    <w:p w14:paraId="20D7D246" w14:textId="77777777" w:rsidR="00E62FF7" w:rsidRDefault="00E62FF7" w:rsidP="00E62FF7"/>
    <w:p w14:paraId="12AA883D" w14:textId="77777777" w:rsidR="00E62FF7" w:rsidRDefault="00E62FF7" w:rsidP="00E62FF7"/>
    <w:p w14:paraId="333934F6" w14:textId="77777777" w:rsidR="00E62FF7" w:rsidRPr="00E62FF7" w:rsidRDefault="00E62FF7" w:rsidP="00E62FF7"/>
    <w:p w14:paraId="34B18451" w14:textId="77777777" w:rsidR="00635009" w:rsidRDefault="00635009" w:rsidP="00DB2CD6">
      <w:pPr>
        <w:pStyle w:val="Heading1"/>
        <w:jc w:val="both"/>
        <w:rPr>
          <w:rFonts w:ascii="Georgia" w:hAnsi="Georgia" w:cs="Arial"/>
          <w:color w:val="auto"/>
        </w:rPr>
      </w:pPr>
    </w:p>
    <w:p w14:paraId="192DE970" w14:textId="77777777" w:rsidR="00635009" w:rsidRPr="00CC7A48" w:rsidRDefault="00635009" w:rsidP="00635009">
      <w:pPr>
        <w:jc w:val="center"/>
        <w:rPr>
          <w:rFonts w:ascii="Georgia" w:hAnsi="Georgia" w:cs="Nirmala UI"/>
          <w:i/>
          <w:sz w:val="38"/>
          <w:szCs w:val="38"/>
        </w:rPr>
      </w:pPr>
      <w:r w:rsidRPr="00CC7A48">
        <w:rPr>
          <w:rFonts w:ascii="Georgia" w:hAnsi="Georgia" w:cs="Nirmala UI"/>
          <w:i/>
          <w:sz w:val="38"/>
          <w:szCs w:val="38"/>
        </w:rPr>
        <w:t>„</w:t>
      </w:r>
      <w:r w:rsidRPr="00CC7A48">
        <w:rPr>
          <w:rFonts w:ascii="Georgia" w:hAnsi="Georgia"/>
          <w:i/>
          <w:sz w:val="38"/>
          <w:szCs w:val="38"/>
        </w:rPr>
        <w:t>Politik drejer sig om at bringe en lille smule mindre uorden, end der var.</w:t>
      </w:r>
      <w:r w:rsidRPr="00CC7A48">
        <w:rPr>
          <w:rFonts w:ascii="Georgia" w:hAnsi="Georgia" w:cs="Nirmala UI"/>
          <w:i/>
          <w:sz w:val="38"/>
          <w:szCs w:val="38"/>
        </w:rPr>
        <w:t>”</w:t>
      </w:r>
    </w:p>
    <w:p w14:paraId="11612CE5" w14:textId="77777777" w:rsidR="00635009" w:rsidRPr="001C3251" w:rsidRDefault="00635009" w:rsidP="00635009">
      <w:pPr>
        <w:ind w:left="1304" w:hanging="1304"/>
        <w:jc w:val="right"/>
        <w:rPr>
          <w:rFonts w:ascii="Georgia" w:hAnsi="Georgia" w:cs="Nirmala UI"/>
          <w:sz w:val="30"/>
          <w:szCs w:val="30"/>
        </w:rPr>
      </w:pPr>
      <w:r w:rsidRPr="001C3251">
        <w:rPr>
          <w:rFonts w:ascii="Georgia" w:hAnsi="Georgia" w:cs="Nirmala UI"/>
          <w:sz w:val="30"/>
          <w:szCs w:val="30"/>
        </w:rPr>
        <w:t xml:space="preserve">- </w:t>
      </w:r>
      <w:r>
        <w:rPr>
          <w:rFonts w:ascii="Georgia" w:hAnsi="Georgia" w:cs="Nirmala UI"/>
          <w:sz w:val="30"/>
          <w:szCs w:val="30"/>
        </w:rPr>
        <w:t>Per Stig Møller</w:t>
      </w:r>
    </w:p>
    <w:p w14:paraId="5803F5B0" w14:textId="77777777" w:rsidR="00635009" w:rsidRDefault="00635009" w:rsidP="00DB2CD6">
      <w:pPr>
        <w:pStyle w:val="Heading1"/>
        <w:jc w:val="both"/>
        <w:rPr>
          <w:rFonts w:ascii="Georgia" w:hAnsi="Georgia" w:cs="Arial"/>
          <w:color w:val="auto"/>
        </w:rPr>
      </w:pPr>
    </w:p>
    <w:p w14:paraId="2AF554BE" w14:textId="77777777" w:rsidR="00635009" w:rsidRDefault="00635009" w:rsidP="00635009"/>
    <w:p w14:paraId="20C0B91E" w14:textId="77777777" w:rsidR="00635009" w:rsidRDefault="00635009" w:rsidP="00635009"/>
    <w:p w14:paraId="1C8A814D" w14:textId="77777777" w:rsidR="00635009" w:rsidRDefault="00635009" w:rsidP="00635009"/>
    <w:p w14:paraId="088F32CE" w14:textId="77777777" w:rsidR="00635009" w:rsidRDefault="00635009" w:rsidP="00635009"/>
    <w:p w14:paraId="789CB56A" w14:textId="77777777" w:rsidR="00635009" w:rsidRDefault="00635009" w:rsidP="00635009"/>
    <w:p w14:paraId="2EE8A6A2" w14:textId="77777777" w:rsidR="00635009" w:rsidRDefault="00635009" w:rsidP="00635009"/>
    <w:p w14:paraId="2E4D69E6" w14:textId="77777777" w:rsidR="00635009" w:rsidRDefault="00635009" w:rsidP="00635009"/>
    <w:p w14:paraId="6AE4563F" w14:textId="77777777" w:rsidR="00635009" w:rsidRDefault="00635009" w:rsidP="00635009"/>
    <w:p w14:paraId="54CDA9D8" w14:textId="77777777" w:rsidR="00635009" w:rsidRDefault="00635009" w:rsidP="00635009"/>
    <w:p w14:paraId="70F9A027" w14:textId="77777777" w:rsidR="00635009" w:rsidRDefault="00635009" w:rsidP="00635009"/>
    <w:p w14:paraId="3381EC75" w14:textId="77777777" w:rsidR="00635009" w:rsidRPr="00635009" w:rsidRDefault="00635009" w:rsidP="00635009"/>
    <w:p w14:paraId="1A591AC0" w14:textId="77777777" w:rsidR="00635009" w:rsidRDefault="00635009" w:rsidP="00DB2CD6">
      <w:pPr>
        <w:pStyle w:val="Heading1"/>
        <w:jc w:val="both"/>
        <w:rPr>
          <w:rFonts w:ascii="Georgia" w:hAnsi="Georgia" w:cs="Arial"/>
          <w:color w:val="auto"/>
        </w:rPr>
      </w:pPr>
    </w:p>
    <w:p w14:paraId="6763EDD9" w14:textId="77777777" w:rsidR="00635009" w:rsidRDefault="00635009" w:rsidP="00DB2CD6">
      <w:pPr>
        <w:pStyle w:val="Heading1"/>
        <w:jc w:val="both"/>
        <w:rPr>
          <w:rFonts w:ascii="Georgia" w:hAnsi="Georgia" w:cs="Arial"/>
          <w:color w:val="auto"/>
        </w:rPr>
      </w:pPr>
    </w:p>
    <w:p w14:paraId="7FA87D36" w14:textId="77777777" w:rsidR="00635009" w:rsidRDefault="00635009" w:rsidP="00DB2CD6">
      <w:pPr>
        <w:pStyle w:val="Heading1"/>
        <w:jc w:val="both"/>
        <w:rPr>
          <w:rFonts w:ascii="Georgia" w:hAnsi="Georgia" w:cs="Arial"/>
          <w:color w:val="auto"/>
        </w:rPr>
      </w:pPr>
    </w:p>
    <w:p w14:paraId="7DD88995" w14:textId="77777777" w:rsidR="00635009" w:rsidRDefault="00635009" w:rsidP="00DB2CD6">
      <w:pPr>
        <w:pStyle w:val="Heading1"/>
        <w:jc w:val="both"/>
        <w:rPr>
          <w:rFonts w:ascii="Georgia" w:hAnsi="Georgia" w:cs="Arial"/>
          <w:color w:val="auto"/>
        </w:rPr>
      </w:pPr>
    </w:p>
    <w:p w14:paraId="77231AD4" w14:textId="77777777" w:rsidR="00635009" w:rsidRDefault="00635009" w:rsidP="00635009"/>
    <w:p w14:paraId="18C9210B" w14:textId="77777777" w:rsidR="00635009" w:rsidRDefault="00635009" w:rsidP="00635009"/>
    <w:p w14:paraId="7705575E" w14:textId="77777777" w:rsidR="00635009" w:rsidRDefault="00635009" w:rsidP="00635009">
      <w:r>
        <w:br/>
      </w:r>
    </w:p>
    <w:p w14:paraId="22F5B014" w14:textId="77777777" w:rsidR="00635009" w:rsidRDefault="00635009" w:rsidP="00635009"/>
    <w:p w14:paraId="4670BDB7" w14:textId="77777777" w:rsidR="00635009" w:rsidRPr="00635009" w:rsidRDefault="00635009" w:rsidP="00635009"/>
    <w:p w14:paraId="6E2AF623" w14:textId="77777777" w:rsidR="00635009" w:rsidRDefault="00635009" w:rsidP="00DB2CD6">
      <w:pPr>
        <w:pStyle w:val="Heading1"/>
        <w:jc w:val="both"/>
        <w:rPr>
          <w:rFonts w:ascii="Georgia" w:hAnsi="Georgia" w:cs="Arial"/>
          <w:color w:val="auto"/>
        </w:rPr>
      </w:pPr>
    </w:p>
    <w:p w14:paraId="013182B2" w14:textId="77777777" w:rsidR="00635009" w:rsidRDefault="00635009" w:rsidP="00635009"/>
    <w:p w14:paraId="636FA261" w14:textId="77777777" w:rsidR="00B603B3" w:rsidRPr="00001820" w:rsidRDefault="00B603B3" w:rsidP="00DB2CD6">
      <w:pPr>
        <w:pStyle w:val="Heading1"/>
        <w:jc w:val="both"/>
        <w:rPr>
          <w:rFonts w:ascii="Georgia" w:hAnsi="Georgia"/>
          <w:color w:val="auto"/>
          <w:sz w:val="20"/>
          <w:szCs w:val="20"/>
        </w:rPr>
      </w:pPr>
      <w:bookmarkStart w:id="92" w:name="_Toc263274101"/>
      <w:r w:rsidRPr="00001820">
        <w:rPr>
          <w:rFonts w:ascii="Georgia" w:hAnsi="Georgia" w:cs="Arial"/>
          <w:color w:val="auto"/>
        </w:rPr>
        <w:t xml:space="preserve">Kapitel 6 - </w:t>
      </w:r>
      <w:r w:rsidRPr="00001820">
        <w:rPr>
          <w:rFonts w:ascii="Georgia" w:hAnsi="Georgia"/>
          <w:color w:val="auto"/>
        </w:rPr>
        <w:t>Justeringer af analyseværktøj</w:t>
      </w:r>
      <w:bookmarkEnd w:id="92"/>
    </w:p>
    <w:p w14:paraId="4CB55A86" w14:textId="77777777" w:rsidR="00B603B3" w:rsidRPr="00001820" w:rsidRDefault="00B603B3" w:rsidP="00DB2CD6">
      <w:pPr>
        <w:spacing w:line="360" w:lineRule="auto"/>
        <w:jc w:val="both"/>
        <w:rPr>
          <w:rFonts w:ascii="Georgia" w:eastAsia="Times New Roman" w:hAnsi="Georgia" w:cs="Times New Roman"/>
          <w:sz w:val="20"/>
          <w:szCs w:val="20"/>
        </w:rPr>
      </w:pPr>
    </w:p>
    <w:p w14:paraId="645EB293" w14:textId="77777777" w:rsidR="001E3344" w:rsidRDefault="001E3344" w:rsidP="001E3344">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I dette kapitel </w:t>
      </w:r>
      <w:r>
        <w:rPr>
          <w:rFonts w:ascii="Georgia" w:hAnsi="Georgia" w:cs="Arial"/>
          <w:color w:val="000000"/>
          <w:sz w:val="23"/>
          <w:szCs w:val="23"/>
        </w:rPr>
        <w:t xml:space="preserve">præsenteres </w:t>
      </w:r>
      <w:r w:rsidR="00263512">
        <w:rPr>
          <w:rFonts w:ascii="Georgia" w:hAnsi="Georgia" w:cs="Arial"/>
          <w:color w:val="000000"/>
          <w:sz w:val="23"/>
          <w:szCs w:val="23"/>
        </w:rPr>
        <w:t xml:space="preserve">et opdateret analyseværktøj </w:t>
      </w:r>
      <w:r w:rsidRPr="00001820">
        <w:rPr>
          <w:rFonts w:ascii="Georgia" w:hAnsi="Georgia" w:cs="Arial"/>
          <w:color w:val="000000"/>
          <w:sz w:val="23"/>
          <w:szCs w:val="23"/>
        </w:rPr>
        <w:t>på baggrund af de</w:t>
      </w:r>
      <w:r w:rsidR="00896AA9">
        <w:rPr>
          <w:rFonts w:ascii="Georgia" w:hAnsi="Georgia" w:cs="Arial"/>
          <w:color w:val="000000"/>
          <w:sz w:val="23"/>
          <w:szCs w:val="23"/>
        </w:rPr>
        <w:t xml:space="preserve"> erfaringer, der blev opnået gennem uoverensstemmelser</w:t>
      </w:r>
      <w:r w:rsidR="00263512">
        <w:rPr>
          <w:rFonts w:ascii="Georgia" w:hAnsi="Georgia" w:cs="Arial"/>
          <w:color w:val="000000"/>
          <w:sz w:val="23"/>
          <w:szCs w:val="23"/>
        </w:rPr>
        <w:t>ne</w:t>
      </w:r>
      <w:r w:rsidR="00896AA9">
        <w:rPr>
          <w:rFonts w:ascii="Georgia" w:hAnsi="Georgia" w:cs="Arial"/>
          <w:color w:val="000000"/>
          <w:sz w:val="23"/>
          <w:szCs w:val="23"/>
        </w:rPr>
        <w:t xml:space="preserve"> ved</w:t>
      </w:r>
      <w:r w:rsidRPr="00001820">
        <w:rPr>
          <w:rFonts w:ascii="Georgia" w:hAnsi="Georgia" w:cs="Arial"/>
          <w:color w:val="000000"/>
          <w:sz w:val="23"/>
          <w:szCs w:val="23"/>
        </w:rPr>
        <w:t xml:space="preserve"> pilotstudiet og den dertilhørende dobbeltkodning.</w:t>
      </w:r>
    </w:p>
    <w:p w14:paraId="1FF5A0D3" w14:textId="77777777" w:rsidR="008025AE" w:rsidRPr="00001820" w:rsidRDefault="008025AE" w:rsidP="001E3344">
      <w:pPr>
        <w:spacing w:line="360" w:lineRule="auto"/>
        <w:jc w:val="both"/>
        <w:rPr>
          <w:rFonts w:ascii="Georgia" w:hAnsi="Georgia" w:cs="Times New Roman"/>
          <w:sz w:val="20"/>
          <w:szCs w:val="20"/>
        </w:rPr>
      </w:pPr>
    </w:p>
    <w:p w14:paraId="2D2775F3" w14:textId="77777777" w:rsidR="00B603B3" w:rsidRPr="00001820" w:rsidRDefault="00B603B3" w:rsidP="00250515">
      <w:pPr>
        <w:pStyle w:val="Heading2"/>
        <w:spacing w:line="360" w:lineRule="auto"/>
        <w:jc w:val="both"/>
        <w:rPr>
          <w:rFonts w:ascii="Georgia" w:hAnsi="Georgia" w:cs="Times New Roman"/>
          <w:color w:val="auto"/>
          <w:sz w:val="20"/>
          <w:szCs w:val="20"/>
        </w:rPr>
      </w:pPr>
      <w:bookmarkStart w:id="93" w:name="_Toc263274102"/>
      <w:r w:rsidRPr="00001820">
        <w:rPr>
          <w:rFonts w:ascii="Georgia" w:hAnsi="Georgia"/>
          <w:color w:val="auto"/>
        </w:rPr>
        <w:t>6.1. Erfaringsdannelse fra pilotstudiet</w:t>
      </w:r>
      <w:bookmarkEnd w:id="93"/>
      <w:r w:rsidRPr="00001820">
        <w:rPr>
          <w:rFonts w:ascii="Georgia" w:hAnsi="Georgia"/>
          <w:color w:val="auto"/>
        </w:rPr>
        <w:t xml:space="preserve"> </w:t>
      </w:r>
    </w:p>
    <w:p w14:paraId="5DE4C710" w14:textId="77777777" w:rsidR="00B603B3" w:rsidRPr="00001820" w:rsidRDefault="00D01603" w:rsidP="00250515">
      <w:pPr>
        <w:spacing w:line="360" w:lineRule="auto"/>
        <w:jc w:val="both"/>
        <w:rPr>
          <w:rFonts w:ascii="Georgia" w:hAnsi="Georgia" w:cs="Times New Roman"/>
          <w:sz w:val="20"/>
          <w:szCs w:val="20"/>
        </w:rPr>
      </w:pPr>
      <w:r>
        <w:rPr>
          <w:rFonts w:ascii="Georgia" w:hAnsi="Georgia" w:cs="Arial"/>
          <w:color w:val="000000"/>
          <w:sz w:val="23"/>
          <w:szCs w:val="23"/>
        </w:rPr>
        <w:t>På baggrund af pilotstudium</w:t>
      </w:r>
      <w:r w:rsidR="00B603B3" w:rsidRPr="00001820">
        <w:rPr>
          <w:rFonts w:ascii="Georgia" w:hAnsi="Georgia" w:cs="Arial"/>
          <w:color w:val="000000"/>
          <w:sz w:val="23"/>
          <w:szCs w:val="23"/>
        </w:rPr>
        <w:t xml:space="preserve"> og dobbeltkodning blev der noteret væsentlige ændringer, der var relevante at foretage ved udarbejdelsen af et opdateret analyseværktøj. Disse ændringer havde til formål at forbedre analyseværktøjet. </w:t>
      </w:r>
    </w:p>
    <w:p w14:paraId="2CB59E36" w14:textId="77777777" w:rsidR="00B603B3" w:rsidRPr="00001820" w:rsidRDefault="00B603B3" w:rsidP="00DB2CD6">
      <w:pPr>
        <w:spacing w:line="360" w:lineRule="auto"/>
        <w:jc w:val="both"/>
        <w:rPr>
          <w:rFonts w:ascii="Georgia" w:eastAsia="Times New Roman" w:hAnsi="Georgia" w:cs="Times New Roman"/>
          <w:sz w:val="20"/>
          <w:szCs w:val="20"/>
        </w:rPr>
      </w:pPr>
    </w:p>
    <w:p w14:paraId="4E833896"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Vildfarelsesargumentation</w:t>
      </w:r>
    </w:p>
    <w:p w14:paraId="1B1EAA76"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Kategorien vildfarelsesargumentation i</w:t>
      </w:r>
      <w:r w:rsidRPr="00250515">
        <w:rPr>
          <w:rFonts w:ascii="Georgia" w:hAnsi="Georgia" w:cs="Arial"/>
          <w:color w:val="000000"/>
          <w:sz w:val="23"/>
          <w:szCs w:val="23"/>
        </w:rPr>
        <w:t>ndeholdte, i ud</w:t>
      </w:r>
      <w:r w:rsidR="005B2E08" w:rsidRPr="00250515">
        <w:rPr>
          <w:rFonts w:ascii="Georgia" w:hAnsi="Georgia" w:cs="Arial"/>
          <w:color w:val="000000"/>
          <w:sz w:val="23"/>
          <w:szCs w:val="23"/>
        </w:rPr>
        <w:t>kastet til analyseværktøjet, fire</w:t>
      </w:r>
      <w:r w:rsidRPr="00250515">
        <w:rPr>
          <w:rFonts w:ascii="Georgia" w:hAnsi="Georgia" w:cs="Arial"/>
          <w:color w:val="000000"/>
          <w:sz w:val="23"/>
          <w:szCs w:val="23"/>
        </w:rPr>
        <w:t xml:space="preserve"> kategoriseringer af negative dialogelementer: </w:t>
      </w:r>
      <w:r w:rsidRPr="00250515">
        <w:rPr>
          <w:rFonts w:ascii="Georgia" w:hAnsi="Georgia" w:cs="Arial"/>
          <w:iCs/>
          <w:color w:val="000000"/>
          <w:sz w:val="23"/>
          <w:szCs w:val="23"/>
        </w:rPr>
        <w:t>strawman</w:t>
      </w:r>
      <w:r w:rsidRPr="00250515">
        <w:rPr>
          <w:rFonts w:ascii="Georgia" w:hAnsi="Georgia" w:cs="Arial"/>
          <w:color w:val="000000"/>
          <w:sz w:val="23"/>
          <w:szCs w:val="23"/>
        </w:rPr>
        <w:t xml:space="preserve">, </w:t>
      </w:r>
      <w:r w:rsidRPr="00250515">
        <w:rPr>
          <w:rFonts w:ascii="Georgia" w:hAnsi="Georgia" w:cs="Arial"/>
          <w:iCs/>
          <w:color w:val="000000"/>
          <w:sz w:val="23"/>
          <w:szCs w:val="23"/>
        </w:rPr>
        <w:t>talfnidder</w:t>
      </w:r>
      <w:r w:rsidRPr="00250515">
        <w:rPr>
          <w:rFonts w:ascii="Georgia" w:hAnsi="Georgia" w:cs="Arial"/>
          <w:color w:val="000000"/>
          <w:sz w:val="23"/>
          <w:szCs w:val="23"/>
        </w:rPr>
        <w:t xml:space="preserve">, </w:t>
      </w:r>
      <w:r w:rsidRPr="00250515">
        <w:rPr>
          <w:rFonts w:ascii="Georgia" w:hAnsi="Georgia" w:cs="Arial"/>
          <w:iCs/>
          <w:color w:val="000000"/>
          <w:sz w:val="23"/>
          <w:szCs w:val="23"/>
        </w:rPr>
        <w:t>tillægge modstanderen lurvede motiver</w:t>
      </w:r>
      <w:r w:rsidRPr="00250515">
        <w:rPr>
          <w:rFonts w:ascii="Georgia" w:hAnsi="Georgia" w:cs="Arial"/>
          <w:color w:val="000000"/>
          <w:sz w:val="23"/>
          <w:szCs w:val="23"/>
        </w:rPr>
        <w:t xml:space="preserve"> samt </w:t>
      </w:r>
      <w:r w:rsidRPr="00250515">
        <w:rPr>
          <w:rFonts w:ascii="Georgia" w:hAnsi="Georgia" w:cs="Arial"/>
          <w:iCs/>
          <w:color w:val="000000"/>
          <w:sz w:val="23"/>
          <w:szCs w:val="23"/>
        </w:rPr>
        <w:t>omvendt lommetyveri</w:t>
      </w:r>
      <w:r w:rsidRPr="00250515">
        <w:rPr>
          <w:rFonts w:ascii="Georgia" w:hAnsi="Georgia" w:cs="Arial"/>
          <w:color w:val="000000"/>
          <w:sz w:val="23"/>
          <w:szCs w:val="23"/>
        </w:rPr>
        <w:t xml:space="preserve">. I flere kommunikationsinteraktioner fremstod det uklart for afkoderne, hvorledes de enkelte kategoriseringer differentierede. </w:t>
      </w:r>
      <w:r w:rsidR="00540833" w:rsidRPr="00250515">
        <w:rPr>
          <w:rFonts w:ascii="Georgia" w:hAnsi="Georgia" w:cs="Arial"/>
          <w:color w:val="000000"/>
          <w:sz w:val="23"/>
          <w:szCs w:val="23"/>
        </w:rPr>
        <w:t xml:space="preserve">Dette </w:t>
      </w:r>
      <w:r w:rsidR="00667D45" w:rsidRPr="00250515">
        <w:rPr>
          <w:rFonts w:ascii="Georgia" w:hAnsi="Georgia" w:cs="Arial"/>
          <w:color w:val="000000"/>
          <w:sz w:val="23"/>
          <w:szCs w:val="23"/>
        </w:rPr>
        <w:t>medførte</w:t>
      </w:r>
      <w:r w:rsidR="00540833" w:rsidRPr="00250515">
        <w:rPr>
          <w:rFonts w:ascii="Georgia" w:hAnsi="Georgia" w:cs="Arial"/>
          <w:color w:val="000000"/>
          <w:sz w:val="23"/>
          <w:szCs w:val="23"/>
        </w:rPr>
        <w:t xml:space="preserve"> uoverensstemmelser ved afkodningen. </w:t>
      </w:r>
    </w:p>
    <w:p w14:paraId="027E2DCA" w14:textId="77777777" w:rsidR="00B603B3" w:rsidRPr="00250515" w:rsidRDefault="00B603B3" w:rsidP="00DB2CD6">
      <w:pPr>
        <w:spacing w:line="360" w:lineRule="auto"/>
        <w:jc w:val="both"/>
        <w:rPr>
          <w:rFonts w:ascii="Georgia" w:eastAsia="Times New Roman" w:hAnsi="Georgia" w:cs="Times New Roman"/>
          <w:sz w:val="20"/>
          <w:szCs w:val="20"/>
        </w:rPr>
      </w:pPr>
    </w:p>
    <w:p w14:paraId="3DAF4559" w14:textId="77777777" w:rsidR="00B603B3" w:rsidRPr="00250515" w:rsidRDefault="00B603B3" w:rsidP="00DB2CD6">
      <w:pPr>
        <w:spacing w:line="360" w:lineRule="auto"/>
        <w:jc w:val="both"/>
        <w:rPr>
          <w:rFonts w:ascii="Georgia" w:hAnsi="Georgia" w:cs="Times New Roman"/>
          <w:sz w:val="20"/>
          <w:szCs w:val="20"/>
        </w:rPr>
      </w:pPr>
      <w:r w:rsidRPr="00250515">
        <w:rPr>
          <w:rFonts w:ascii="Georgia" w:hAnsi="Georgia" w:cs="Arial"/>
          <w:color w:val="000000"/>
          <w:sz w:val="23"/>
          <w:szCs w:val="23"/>
        </w:rPr>
        <w:t xml:space="preserve">Det blev fundet fordelagtigt at </w:t>
      </w:r>
      <w:r w:rsidR="001F13CA">
        <w:rPr>
          <w:rFonts w:ascii="Georgia" w:hAnsi="Georgia" w:cs="Arial"/>
          <w:color w:val="000000"/>
          <w:sz w:val="23"/>
          <w:szCs w:val="23"/>
        </w:rPr>
        <w:t>sammen</w:t>
      </w:r>
      <w:r w:rsidRPr="00250515">
        <w:rPr>
          <w:rFonts w:ascii="Georgia" w:hAnsi="Georgia" w:cs="Arial"/>
          <w:color w:val="000000"/>
          <w:sz w:val="23"/>
          <w:szCs w:val="23"/>
        </w:rPr>
        <w:t xml:space="preserve">lægge kategoriseringerne, </w:t>
      </w:r>
      <w:r w:rsidRPr="00250515">
        <w:rPr>
          <w:rFonts w:ascii="Georgia" w:hAnsi="Georgia" w:cs="Arial"/>
          <w:iCs/>
          <w:color w:val="000000"/>
          <w:sz w:val="23"/>
          <w:szCs w:val="23"/>
        </w:rPr>
        <w:t>strawman</w:t>
      </w:r>
      <w:r w:rsidRPr="00250515">
        <w:rPr>
          <w:rFonts w:ascii="Georgia" w:hAnsi="Georgia" w:cs="Arial"/>
          <w:color w:val="000000"/>
          <w:sz w:val="23"/>
          <w:szCs w:val="23"/>
        </w:rPr>
        <w:t xml:space="preserve"> og </w:t>
      </w:r>
      <w:r w:rsidRPr="00250515">
        <w:rPr>
          <w:rFonts w:ascii="Georgia" w:hAnsi="Georgia" w:cs="Arial"/>
          <w:iCs/>
          <w:color w:val="000000"/>
          <w:sz w:val="23"/>
          <w:szCs w:val="23"/>
        </w:rPr>
        <w:t>tillægge modstanderen lurvede motiver</w:t>
      </w:r>
      <w:r w:rsidRPr="00250515">
        <w:rPr>
          <w:rFonts w:ascii="Georgia" w:hAnsi="Georgia" w:cs="Arial"/>
          <w:color w:val="000000"/>
          <w:sz w:val="23"/>
          <w:szCs w:val="23"/>
        </w:rPr>
        <w:t xml:space="preserve">, </w:t>
      </w:r>
      <w:r w:rsidR="001F13CA">
        <w:rPr>
          <w:rFonts w:ascii="Georgia" w:hAnsi="Georgia" w:cs="Arial"/>
          <w:color w:val="000000"/>
          <w:sz w:val="23"/>
          <w:szCs w:val="23"/>
        </w:rPr>
        <w:t>i</w:t>
      </w:r>
      <w:r w:rsidRPr="00250515">
        <w:rPr>
          <w:rFonts w:ascii="Georgia" w:hAnsi="Georgia" w:cs="Arial"/>
          <w:color w:val="000000"/>
          <w:sz w:val="23"/>
          <w:szCs w:val="23"/>
        </w:rPr>
        <w:t xml:space="preserve"> én kategori</w:t>
      </w:r>
      <w:r w:rsidR="001F13CA">
        <w:rPr>
          <w:rFonts w:ascii="Georgia" w:hAnsi="Georgia" w:cs="Arial"/>
          <w:color w:val="000000"/>
          <w:sz w:val="23"/>
          <w:szCs w:val="23"/>
        </w:rPr>
        <w:t>sering</w:t>
      </w:r>
      <w:r w:rsidRPr="00250515">
        <w:rPr>
          <w:rFonts w:ascii="Georgia" w:hAnsi="Georgia" w:cs="Arial"/>
          <w:color w:val="000000"/>
          <w:sz w:val="23"/>
          <w:szCs w:val="23"/>
        </w:rPr>
        <w:t xml:space="preserve"> kaldet </w:t>
      </w:r>
      <w:r w:rsidRPr="00C22373">
        <w:rPr>
          <w:rFonts w:ascii="Georgia" w:hAnsi="Georgia" w:cs="Arial"/>
          <w:i/>
          <w:iCs/>
          <w:color w:val="000000"/>
          <w:sz w:val="23"/>
          <w:szCs w:val="23"/>
        </w:rPr>
        <w:t>strawman/tillægge modstanderen lurvede motiver</w:t>
      </w:r>
      <w:r w:rsidRPr="00250515">
        <w:rPr>
          <w:rFonts w:ascii="Georgia" w:hAnsi="Georgia" w:cs="Arial"/>
          <w:color w:val="000000"/>
          <w:sz w:val="23"/>
          <w:szCs w:val="23"/>
        </w:rPr>
        <w:t>. Dette blev underbygget med, at de negative dialogelementer indeholdte lignende referencer og samtidigt</w:t>
      </w:r>
      <w:r w:rsidR="00293760">
        <w:rPr>
          <w:rFonts w:ascii="Georgia" w:hAnsi="Georgia" w:cs="Arial"/>
          <w:color w:val="000000"/>
          <w:sz w:val="23"/>
          <w:szCs w:val="23"/>
        </w:rPr>
        <w:t xml:space="preserve"> var</w:t>
      </w:r>
      <w:r w:rsidRPr="00250515">
        <w:rPr>
          <w:rFonts w:ascii="Georgia" w:hAnsi="Georgia" w:cs="Arial"/>
          <w:color w:val="000000"/>
          <w:sz w:val="23"/>
          <w:szCs w:val="23"/>
        </w:rPr>
        <w:t xml:space="preserve"> med til at skabe </w:t>
      </w:r>
      <w:r w:rsidR="00540833" w:rsidRPr="00250515">
        <w:rPr>
          <w:rFonts w:ascii="Georgia" w:hAnsi="Georgia" w:cs="Arial"/>
          <w:color w:val="000000"/>
          <w:sz w:val="23"/>
          <w:szCs w:val="23"/>
        </w:rPr>
        <w:t>uoverensstemmelse</w:t>
      </w:r>
      <w:r w:rsidRPr="00250515">
        <w:rPr>
          <w:rFonts w:ascii="Georgia" w:hAnsi="Georgia" w:cs="Arial"/>
          <w:color w:val="000000"/>
          <w:sz w:val="23"/>
          <w:szCs w:val="23"/>
        </w:rPr>
        <w:t xml:space="preserve"> hos afkoderne, eftersom det viste sig at være besværligt at afgøre, om der skulle noteres en </w:t>
      </w:r>
      <w:r w:rsidRPr="00250515">
        <w:rPr>
          <w:rFonts w:ascii="Georgia" w:hAnsi="Georgia" w:cs="Arial"/>
          <w:iCs/>
          <w:color w:val="000000"/>
          <w:sz w:val="23"/>
          <w:szCs w:val="23"/>
        </w:rPr>
        <w:t>strawman</w:t>
      </w:r>
      <w:r w:rsidRPr="00250515">
        <w:rPr>
          <w:rFonts w:ascii="Georgia" w:hAnsi="Georgia" w:cs="Arial"/>
          <w:color w:val="000000"/>
          <w:sz w:val="23"/>
          <w:szCs w:val="23"/>
        </w:rPr>
        <w:t xml:space="preserve"> eller </w:t>
      </w:r>
      <w:r w:rsidRPr="00250515">
        <w:rPr>
          <w:rFonts w:ascii="Georgia" w:hAnsi="Georgia" w:cs="Arial"/>
          <w:iCs/>
          <w:color w:val="000000"/>
          <w:sz w:val="23"/>
          <w:szCs w:val="23"/>
        </w:rPr>
        <w:t>tillægge modstanderen lurvede motiver</w:t>
      </w:r>
      <w:r w:rsidRPr="00250515">
        <w:rPr>
          <w:rFonts w:ascii="Georgia" w:hAnsi="Georgia" w:cs="Arial"/>
          <w:color w:val="000000"/>
          <w:sz w:val="23"/>
          <w:szCs w:val="23"/>
        </w:rPr>
        <w:t xml:space="preserve">. </w:t>
      </w:r>
    </w:p>
    <w:p w14:paraId="08042C32" w14:textId="77777777" w:rsidR="00B603B3" w:rsidRPr="00001820" w:rsidRDefault="00B603B3" w:rsidP="00DB2CD6">
      <w:pPr>
        <w:spacing w:line="360" w:lineRule="auto"/>
        <w:jc w:val="both"/>
        <w:rPr>
          <w:rFonts w:ascii="Georgia" w:eastAsia="Times New Roman" w:hAnsi="Georgia" w:cs="Times New Roman"/>
          <w:sz w:val="20"/>
          <w:szCs w:val="20"/>
        </w:rPr>
      </w:pPr>
    </w:p>
    <w:p w14:paraId="232041DF"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Selvforsvarsargumentation</w:t>
      </w:r>
    </w:p>
    <w:p w14:paraId="278BDB55" w14:textId="77777777" w:rsidR="00B603B3" w:rsidRPr="00A41751" w:rsidRDefault="00B603B3" w:rsidP="00DB2CD6">
      <w:pPr>
        <w:spacing w:line="360" w:lineRule="auto"/>
        <w:jc w:val="both"/>
        <w:rPr>
          <w:rFonts w:ascii="Georgia" w:hAnsi="Georgia" w:cs="Times New Roman"/>
          <w:sz w:val="20"/>
          <w:szCs w:val="20"/>
        </w:rPr>
      </w:pPr>
      <w:r w:rsidRPr="00A41751">
        <w:rPr>
          <w:rFonts w:ascii="Georgia" w:hAnsi="Georgia" w:cs="Arial"/>
          <w:color w:val="000000"/>
          <w:sz w:val="23"/>
          <w:szCs w:val="23"/>
        </w:rPr>
        <w:t xml:space="preserve">Selvforsvarsargumentationen indeholdte fire kategoriseringer af de negative dialogelementer, </w:t>
      </w:r>
      <w:r w:rsidRPr="00A41751">
        <w:rPr>
          <w:rFonts w:ascii="Georgia" w:hAnsi="Georgia" w:cs="Arial"/>
          <w:iCs/>
          <w:color w:val="000000"/>
          <w:sz w:val="23"/>
          <w:szCs w:val="23"/>
        </w:rPr>
        <w:t>fortie</w:t>
      </w:r>
      <w:r w:rsidRPr="00A41751">
        <w:rPr>
          <w:rFonts w:ascii="Georgia" w:hAnsi="Georgia" w:cs="Arial"/>
          <w:color w:val="000000"/>
          <w:sz w:val="23"/>
          <w:szCs w:val="23"/>
        </w:rPr>
        <w:t xml:space="preserve">, </w:t>
      </w:r>
      <w:r w:rsidRPr="00A41751">
        <w:rPr>
          <w:rFonts w:ascii="Georgia" w:hAnsi="Georgia" w:cs="Arial"/>
          <w:iCs/>
          <w:color w:val="000000"/>
          <w:sz w:val="23"/>
          <w:szCs w:val="23"/>
        </w:rPr>
        <w:t>fordreje</w:t>
      </w:r>
      <w:r w:rsidRPr="00A41751">
        <w:rPr>
          <w:rFonts w:ascii="Georgia" w:hAnsi="Georgia" w:cs="Arial"/>
          <w:color w:val="000000"/>
          <w:sz w:val="23"/>
          <w:szCs w:val="23"/>
        </w:rPr>
        <w:t xml:space="preserve">, </w:t>
      </w:r>
      <w:r w:rsidRPr="00A41751">
        <w:rPr>
          <w:rFonts w:ascii="Georgia" w:hAnsi="Georgia" w:cs="Arial"/>
          <w:iCs/>
          <w:color w:val="000000"/>
          <w:sz w:val="23"/>
          <w:szCs w:val="23"/>
        </w:rPr>
        <w:t>affeje</w:t>
      </w:r>
      <w:r w:rsidRPr="00A41751">
        <w:rPr>
          <w:rFonts w:ascii="Georgia" w:hAnsi="Georgia" w:cs="Arial"/>
          <w:color w:val="000000"/>
          <w:sz w:val="23"/>
          <w:szCs w:val="23"/>
        </w:rPr>
        <w:t xml:space="preserve"> samt </w:t>
      </w:r>
      <w:r w:rsidRPr="00A41751">
        <w:rPr>
          <w:rFonts w:ascii="Georgia" w:hAnsi="Georgia" w:cs="Arial"/>
          <w:iCs/>
          <w:color w:val="000000"/>
          <w:sz w:val="23"/>
          <w:szCs w:val="23"/>
        </w:rPr>
        <w:t>brud på turtagning</w:t>
      </w:r>
      <w:r w:rsidRPr="00A41751">
        <w:rPr>
          <w:rFonts w:ascii="Georgia" w:hAnsi="Georgia" w:cs="Arial"/>
          <w:color w:val="000000"/>
          <w:sz w:val="23"/>
          <w:szCs w:val="23"/>
        </w:rPr>
        <w:t xml:space="preserve"> i udkastet af analyseværktøjet. Under pilotstudiet vurderede afkoderne, at de tre første kategoriseringer kunne fremstå enslydende, eksemplificeret ved analyseringen af anden </w:t>
      </w:r>
      <w:r w:rsidRPr="00A41751">
        <w:rPr>
          <w:rFonts w:ascii="Georgia" w:hAnsi="Georgia" w:cs="Arial"/>
          <w:color w:val="000000"/>
          <w:sz w:val="23"/>
          <w:szCs w:val="23"/>
        </w:rPr>
        <w:lastRenderedPageBreak/>
        <w:t xml:space="preserve">kommunikationsinteraktion mellem Jane Jegind og Janni Pedersen. Resultatet af </w:t>
      </w:r>
      <w:r w:rsidR="00A51999">
        <w:rPr>
          <w:rFonts w:ascii="Georgia" w:hAnsi="Georgia" w:cs="Arial"/>
          <w:color w:val="000000"/>
          <w:sz w:val="23"/>
          <w:szCs w:val="23"/>
        </w:rPr>
        <w:t>førnævnte</w:t>
      </w:r>
      <w:r w:rsidR="00D01603">
        <w:rPr>
          <w:rFonts w:ascii="Georgia" w:hAnsi="Georgia" w:cs="Arial"/>
          <w:color w:val="000000"/>
          <w:sz w:val="23"/>
          <w:szCs w:val="23"/>
        </w:rPr>
        <w:t xml:space="preserve"> pilotstudium</w:t>
      </w:r>
      <w:r w:rsidRPr="00A41751">
        <w:rPr>
          <w:rFonts w:ascii="Georgia" w:hAnsi="Georgia" w:cs="Arial"/>
          <w:color w:val="000000"/>
          <w:sz w:val="23"/>
          <w:szCs w:val="23"/>
        </w:rPr>
        <w:t xml:space="preserve"> viste to </w:t>
      </w:r>
      <w:r w:rsidRPr="00A41751">
        <w:rPr>
          <w:rFonts w:ascii="Georgia" w:hAnsi="Georgia" w:cs="Arial"/>
          <w:iCs/>
          <w:color w:val="000000"/>
          <w:sz w:val="23"/>
          <w:szCs w:val="23"/>
        </w:rPr>
        <w:t>affejninger</w:t>
      </w:r>
      <w:r w:rsidRPr="00A41751">
        <w:rPr>
          <w:rFonts w:ascii="Georgia" w:hAnsi="Georgia" w:cs="Arial"/>
          <w:color w:val="000000"/>
          <w:sz w:val="23"/>
          <w:szCs w:val="23"/>
        </w:rPr>
        <w:t xml:space="preserve">, mens der i </w:t>
      </w:r>
      <w:r w:rsidR="00A51999">
        <w:rPr>
          <w:rFonts w:ascii="Georgia" w:hAnsi="Georgia" w:cs="Arial"/>
          <w:color w:val="000000"/>
          <w:sz w:val="23"/>
          <w:szCs w:val="23"/>
        </w:rPr>
        <w:t>dobbeltkodningen</w:t>
      </w:r>
      <w:r w:rsidRPr="00A41751">
        <w:rPr>
          <w:rFonts w:ascii="Georgia" w:hAnsi="Georgia" w:cs="Arial"/>
          <w:color w:val="000000"/>
          <w:sz w:val="23"/>
          <w:szCs w:val="23"/>
        </w:rPr>
        <w:t xml:space="preserve"> blev noteret én </w:t>
      </w:r>
      <w:r w:rsidRPr="00A41751">
        <w:rPr>
          <w:rFonts w:ascii="Georgia" w:hAnsi="Georgia" w:cs="Arial"/>
          <w:iCs/>
          <w:color w:val="000000"/>
          <w:sz w:val="23"/>
          <w:szCs w:val="23"/>
        </w:rPr>
        <w:t>fortielse</w:t>
      </w:r>
      <w:r w:rsidRPr="00A41751">
        <w:rPr>
          <w:rFonts w:ascii="Georgia" w:hAnsi="Georgia" w:cs="Arial"/>
          <w:color w:val="000000"/>
          <w:sz w:val="23"/>
          <w:szCs w:val="23"/>
        </w:rPr>
        <w:t>. Det blev konkluderet, at de to kategoriseringer havde lignende parametre, hvorfor de blev lagt sammen i det opdaterede analyseværktøj under kategori</w:t>
      </w:r>
      <w:r w:rsidR="00A51999">
        <w:rPr>
          <w:rFonts w:ascii="Georgia" w:hAnsi="Georgia" w:cs="Arial"/>
          <w:color w:val="000000"/>
          <w:sz w:val="23"/>
          <w:szCs w:val="23"/>
        </w:rPr>
        <w:t>seringen</w:t>
      </w:r>
      <w:r w:rsidRPr="00A41751">
        <w:rPr>
          <w:rFonts w:ascii="Georgia" w:hAnsi="Georgia" w:cs="Arial"/>
          <w:color w:val="000000"/>
          <w:sz w:val="23"/>
          <w:szCs w:val="23"/>
        </w:rPr>
        <w:t xml:space="preserve"> </w:t>
      </w:r>
      <w:r w:rsidRPr="00C22373">
        <w:rPr>
          <w:rFonts w:ascii="Georgia" w:hAnsi="Georgia" w:cs="Arial"/>
          <w:i/>
          <w:iCs/>
          <w:color w:val="000000"/>
          <w:sz w:val="23"/>
          <w:szCs w:val="23"/>
        </w:rPr>
        <w:t>fortie/affeje</w:t>
      </w:r>
      <w:r w:rsidRPr="00A41751">
        <w:rPr>
          <w:rFonts w:ascii="Georgia" w:hAnsi="Georgia" w:cs="Arial"/>
          <w:color w:val="000000"/>
          <w:sz w:val="23"/>
          <w:szCs w:val="23"/>
        </w:rPr>
        <w:t xml:space="preserve">. </w:t>
      </w:r>
    </w:p>
    <w:p w14:paraId="3B6A251E" w14:textId="77777777" w:rsidR="00B603B3" w:rsidRPr="00A41751" w:rsidRDefault="00B603B3" w:rsidP="00DB2CD6">
      <w:pPr>
        <w:spacing w:line="360" w:lineRule="auto"/>
        <w:jc w:val="both"/>
        <w:rPr>
          <w:rFonts w:ascii="Georgia" w:eastAsia="Times New Roman" w:hAnsi="Georgia" w:cs="Times New Roman"/>
          <w:sz w:val="20"/>
          <w:szCs w:val="20"/>
        </w:rPr>
      </w:pPr>
    </w:p>
    <w:p w14:paraId="721ED68C" w14:textId="77777777" w:rsidR="00B603B3" w:rsidRPr="00A41751" w:rsidRDefault="00B603B3" w:rsidP="00DB2CD6">
      <w:pPr>
        <w:spacing w:line="360" w:lineRule="auto"/>
        <w:jc w:val="both"/>
        <w:rPr>
          <w:rFonts w:ascii="Georgia" w:hAnsi="Georgia" w:cs="Times New Roman"/>
          <w:sz w:val="20"/>
          <w:szCs w:val="20"/>
        </w:rPr>
      </w:pPr>
      <w:r w:rsidRPr="00A41751">
        <w:rPr>
          <w:rFonts w:ascii="Georgia" w:hAnsi="Georgia" w:cs="Arial"/>
          <w:color w:val="000000"/>
          <w:sz w:val="23"/>
          <w:szCs w:val="23"/>
        </w:rPr>
        <w:t xml:space="preserve">I kategorien selvforsvarsargumentation indgik </w:t>
      </w:r>
      <w:r w:rsidR="000E7C31">
        <w:rPr>
          <w:rFonts w:ascii="Georgia" w:hAnsi="Georgia" w:cs="Arial"/>
          <w:color w:val="000000"/>
          <w:sz w:val="23"/>
          <w:szCs w:val="23"/>
        </w:rPr>
        <w:t>det negative dialogelement</w:t>
      </w:r>
      <w:r w:rsidRPr="00A41751">
        <w:rPr>
          <w:rFonts w:ascii="Georgia" w:hAnsi="Georgia" w:cs="Arial"/>
          <w:color w:val="000000"/>
          <w:sz w:val="23"/>
          <w:szCs w:val="23"/>
        </w:rPr>
        <w:t xml:space="preserve"> </w:t>
      </w:r>
      <w:r w:rsidRPr="00A41751">
        <w:rPr>
          <w:rFonts w:ascii="Georgia" w:hAnsi="Georgia" w:cs="Arial"/>
          <w:iCs/>
          <w:color w:val="000000"/>
          <w:sz w:val="23"/>
          <w:szCs w:val="23"/>
        </w:rPr>
        <w:t>fordreje</w:t>
      </w:r>
      <w:r w:rsidRPr="00A41751">
        <w:rPr>
          <w:rFonts w:ascii="Georgia" w:hAnsi="Georgia" w:cs="Arial"/>
          <w:color w:val="000000"/>
          <w:sz w:val="23"/>
          <w:szCs w:val="23"/>
        </w:rPr>
        <w:t xml:space="preserve"> ligeledes. I førnævnte interak</w:t>
      </w:r>
      <w:r w:rsidR="000E7C31">
        <w:rPr>
          <w:rFonts w:ascii="Georgia" w:hAnsi="Georgia" w:cs="Arial"/>
          <w:color w:val="000000"/>
          <w:sz w:val="23"/>
          <w:szCs w:val="23"/>
        </w:rPr>
        <w:t>tion mellem Jane Jegind og Janni</w:t>
      </w:r>
      <w:r w:rsidRPr="00A41751">
        <w:rPr>
          <w:rFonts w:ascii="Georgia" w:hAnsi="Georgia" w:cs="Arial"/>
          <w:color w:val="000000"/>
          <w:sz w:val="23"/>
          <w:szCs w:val="23"/>
        </w:rPr>
        <w:t xml:space="preserve"> Pedersen blev det bemærket, hvorledes politikeren Jegind flere gange gentog sin pointe. Dette gjorde hun ved at svare i en retning, der var ønskelig for politikeren i stedet for at svare konkret på journalistens spørgsmål. På baggrund af denne iagttagelse opstod ideen om en ny kategori i selvforsvarsargumentationen,</w:t>
      </w:r>
      <w:r w:rsidRPr="00A41751">
        <w:rPr>
          <w:rFonts w:ascii="Georgia" w:hAnsi="Georgia" w:cs="Arial"/>
          <w:iCs/>
          <w:color w:val="000000"/>
          <w:sz w:val="23"/>
          <w:szCs w:val="23"/>
        </w:rPr>
        <w:t xml:space="preserve"> gentagelse</w:t>
      </w:r>
      <w:r w:rsidRPr="00A41751">
        <w:rPr>
          <w:rFonts w:ascii="Georgia" w:hAnsi="Georgia" w:cs="Arial"/>
          <w:color w:val="000000"/>
          <w:sz w:val="23"/>
          <w:szCs w:val="23"/>
        </w:rPr>
        <w:t xml:space="preserve">. Det blev i højere grad fundet relevant at tilføje </w:t>
      </w:r>
      <w:r w:rsidRPr="00A41751">
        <w:rPr>
          <w:rFonts w:ascii="Georgia" w:hAnsi="Georgia" w:cs="Arial"/>
          <w:iCs/>
          <w:color w:val="000000"/>
          <w:sz w:val="23"/>
          <w:szCs w:val="23"/>
        </w:rPr>
        <w:t>gentagelser</w:t>
      </w:r>
      <w:r w:rsidRPr="00A41751">
        <w:rPr>
          <w:rFonts w:ascii="Georgia" w:hAnsi="Georgia" w:cs="Arial"/>
          <w:color w:val="000000"/>
          <w:sz w:val="23"/>
          <w:szCs w:val="23"/>
        </w:rPr>
        <w:t xml:space="preserve"> under kategoriseringen </w:t>
      </w:r>
      <w:r w:rsidRPr="00A41751">
        <w:rPr>
          <w:rFonts w:ascii="Georgia" w:hAnsi="Georgia" w:cs="Arial"/>
          <w:iCs/>
          <w:color w:val="000000"/>
          <w:sz w:val="23"/>
          <w:szCs w:val="23"/>
        </w:rPr>
        <w:t>fordreje</w:t>
      </w:r>
      <w:r w:rsidRPr="00A41751">
        <w:rPr>
          <w:rFonts w:ascii="Georgia" w:hAnsi="Georgia" w:cs="Arial"/>
          <w:color w:val="000000"/>
          <w:sz w:val="23"/>
          <w:szCs w:val="23"/>
        </w:rPr>
        <w:t xml:space="preserve">. For at simplificere analyseværktøjet for afkoderne vil kategoriseringen </w:t>
      </w:r>
      <w:r w:rsidRPr="00A41751">
        <w:rPr>
          <w:rFonts w:ascii="Georgia" w:hAnsi="Georgia" w:cs="Arial"/>
          <w:iCs/>
          <w:color w:val="000000"/>
          <w:sz w:val="23"/>
          <w:szCs w:val="23"/>
        </w:rPr>
        <w:t>fordreje</w:t>
      </w:r>
      <w:r w:rsidRPr="00A41751">
        <w:rPr>
          <w:rFonts w:ascii="Georgia" w:hAnsi="Georgia" w:cs="Arial"/>
          <w:color w:val="000000"/>
          <w:sz w:val="23"/>
          <w:szCs w:val="23"/>
        </w:rPr>
        <w:t xml:space="preserve"> blive omdøbt til</w:t>
      </w:r>
      <w:r w:rsidR="00276D80">
        <w:rPr>
          <w:rFonts w:ascii="Georgia" w:hAnsi="Georgia" w:cs="Arial"/>
          <w:iCs/>
          <w:color w:val="000000"/>
          <w:sz w:val="23"/>
          <w:szCs w:val="23"/>
        </w:rPr>
        <w:t xml:space="preserve"> fordreje samt </w:t>
      </w:r>
      <w:r w:rsidRPr="00A41751">
        <w:rPr>
          <w:rFonts w:ascii="Georgia" w:hAnsi="Georgia" w:cs="Arial"/>
          <w:iCs/>
          <w:color w:val="000000"/>
          <w:sz w:val="23"/>
          <w:szCs w:val="23"/>
        </w:rPr>
        <w:t>gentagelse</w:t>
      </w:r>
      <w:r w:rsidR="00276D80">
        <w:rPr>
          <w:rFonts w:ascii="Georgia" w:hAnsi="Georgia" w:cs="Arial"/>
          <w:iCs/>
          <w:color w:val="000000"/>
          <w:sz w:val="23"/>
          <w:szCs w:val="23"/>
        </w:rPr>
        <w:t>r</w:t>
      </w:r>
      <w:r w:rsidRPr="00A41751">
        <w:rPr>
          <w:rFonts w:ascii="Georgia" w:hAnsi="Georgia" w:cs="Arial"/>
          <w:color w:val="000000"/>
          <w:sz w:val="23"/>
          <w:szCs w:val="23"/>
        </w:rPr>
        <w:t>.</w:t>
      </w:r>
    </w:p>
    <w:p w14:paraId="2419B338" w14:textId="77777777" w:rsidR="00B603B3" w:rsidRPr="00001820" w:rsidRDefault="00B603B3" w:rsidP="00DB2CD6">
      <w:pPr>
        <w:spacing w:line="360" w:lineRule="auto"/>
        <w:jc w:val="both"/>
        <w:rPr>
          <w:rFonts w:ascii="Georgia" w:eastAsia="Times New Roman" w:hAnsi="Georgia" w:cs="Times New Roman"/>
          <w:sz w:val="20"/>
          <w:szCs w:val="20"/>
        </w:rPr>
      </w:pPr>
    </w:p>
    <w:p w14:paraId="08FD36A6"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Selvmodsigelsesspørgsmål</w:t>
      </w:r>
    </w:p>
    <w:p w14:paraId="752646D5" w14:textId="77777777" w:rsidR="00B603B3" w:rsidRPr="00D93DC2"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kategorien dårlige spørgsmål indgik det negative </w:t>
      </w:r>
      <w:r w:rsidRPr="00D93DC2">
        <w:rPr>
          <w:rFonts w:ascii="Georgia" w:hAnsi="Georgia" w:cs="Arial"/>
          <w:color w:val="000000"/>
          <w:sz w:val="23"/>
          <w:szCs w:val="23"/>
        </w:rPr>
        <w:t xml:space="preserve">dialogelement </w:t>
      </w:r>
      <w:r w:rsidRPr="00D93DC2">
        <w:rPr>
          <w:rFonts w:ascii="Georgia" w:hAnsi="Georgia" w:cs="Arial"/>
          <w:iCs/>
          <w:color w:val="000000"/>
          <w:sz w:val="23"/>
          <w:szCs w:val="23"/>
        </w:rPr>
        <w:t>selvmodsigelsesspørgsmål</w:t>
      </w:r>
      <w:r w:rsidRPr="00D93DC2">
        <w:rPr>
          <w:rFonts w:ascii="Georgia" w:hAnsi="Georgia" w:cs="Arial"/>
          <w:color w:val="000000"/>
          <w:sz w:val="23"/>
          <w:szCs w:val="23"/>
        </w:rPr>
        <w:t xml:space="preserve"> i udkastet til analyseværktøjet. Dette negative dialoge</w:t>
      </w:r>
      <w:r w:rsidR="001E3344" w:rsidRPr="00D93DC2">
        <w:rPr>
          <w:rFonts w:ascii="Georgia" w:hAnsi="Georgia" w:cs="Arial"/>
          <w:color w:val="000000"/>
          <w:sz w:val="23"/>
          <w:szCs w:val="23"/>
        </w:rPr>
        <w:t>le</w:t>
      </w:r>
      <w:r w:rsidRPr="00D93DC2">
        <w:rPr>
          <w:rFonts w:ascii="Georgia" w:hAnsi="Georgia" w:cs="Arial"/>
          <w:color w:val="000000"/>
          <w:sz w:val="23"/>
          <w:szCs w:val="23"/>
        </w:rPr>
        <w:t>me</w:t>
      </w:r>
      <w:r w:rsidR="001E3344" w:rsidRPr="00D93DC2">
        <w:rPr>
          <w:rFonts w:ascii="Georgia" w:hAnsi="Georgia" w:cs="Arial"/>
          <w:color w:val="000000"/>
          <w:sz w:val="23"/>
          <w:szCs w:val="23"/>
        </w:rPr>
        <w:t>nt blev noteret som en plausibel</w:t>
      </w:r>
      <w:r w:rsidRPr="00D93DC2">
        <w:rPr>
          <w:rFonts w:ascii="Georgia" w:hAnsi="Georgia" w:cs="Arial"/>
          <w:color w:val="000000"/>
          <w:sz w:val="23"/>
          <w:szCs w:val="23"/>
        </w:rPr>
        <w:t xml:space="preserve"> indikation på nedsat dialogkvalitet, der sandsynligvis ville forekomme i en af de fem analyserede kommunikationsinteraktioner. Dette var ikke tilfældet, hvorfor </w:t>
      </w:r>
      <w:r w:rsidRPr="00D93DC2">
        <w:rPr>
          <w:rFonts w:ascii="Georgia" w:hAnsi="Georgia" w:cs="Arial"/>
          <w:iCs/>
          <w:color w:val="000000"/>
          <w:sz w:val="23"/>
          <w:szCs w:val="23"/>
        </w:rPr>
        <w:t>selvmodsigelsesspørgsmål</w:t>
      </w:r>
      <w:r w:rsidRPr="00D93DC2">
        <w:rPr>
          <w:rFonts w:ascii="Georgia" w:hAnsi="Georgia" w:cs="Arial"/>
          <w:color w:val="000000"/>
          <w:sz w:val="23"/>
          <w:szCs w:val="23"/>
        </w:rPr>
        <w:t xml:space="preserve"> </w:t>
      </w:r>
      <w:r w:rsidR="00D93DC2">
        <w:rPr>
          <w:rFonts w:ascii="Georgia" w:hAnsi="Georgia" w:cs="Arial"/>
          <w:color w:val="000000"/>
          <w:sz w:val="23"/>
          <w:szCs w:val="23"/>
        </w:rPr>
        <w:t>blev</w:t>
      </w:r>
      <w:r w:rsidRPr="00D93DC2">
        <w:rPr>
          <w:rFonts w:ascii="Georgia" w:hAnsi="Georgia" w:cs="Arial"/>
          <w:color w:val="000000"/>
          <w:sz w:val="23"/>
          <w:szCs w:val="23"/>
        </w:rPr>
        <w:t xml:space="preserve"> fjernet fra det opdaterede analyseværktøj. Dette skyld</w:t>
      </w:r>
      <w:r w:rsidR="00D93DC2">
        <w:rPr>
          <w:rFonts w:ascii="Georgia" w:hAnsi="Georgia" w:cs="Arial"/>
          <w:color w:val="000000"/>
          <w:sz w:val="23"/>
          <w:szCs w:val="23"/>
        </w:rPr>
        <w:t>t</w:t>
      </w:r>
      <w:r w:rsidRPr="00D93DC2">
        <w:rPr>
          <w:rFonts w:ascii="Georgia" w:hAnsi="Georgia" w:cs="Arial"/>
          <w:color w:val="000000"/>
          <w:sz w:val="23"/>
          <w:szCs w:val="23"/>
        </w:rPr>
        <w:t xml:space="preserve">es ydermere, at det høje antal af kategoriseringer skabte uklarhed for afkoderne, hvorved en justering ville skabe bedre arbejdsbetingelser for afkoderne i forbindelse med at notere indikationer på nedsat dialogkvalitet. </w:t>
      </w:r>
    </w:p>
    <w:p w14:paraId="587852FD" w14:textId="77777777" w:rsidR="00B603B3" w:rsidRPr="00001820" w:rsidRDefault="00B603B3" w:rsidP="00DB2CD6">
      <w:pPr>
        <w:spacing w:line="360" w:lineRule="auto"/>
        <w:jc w:val="both"/>
        <w:rPr>
          <w:rFonts w:ascii="Georgia" w:eastAsia="Times New Roman" w:hAnsi="Georgia" w:cs="Times New Roman"/>
          <w:sz w:val="20"/>
          <w:szCs w:val="20"/>
        </w:rPr>
      </w:pPr>
    </w:p>
    <w:p w14:paraId="1B148642"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Talking points</w:t>
      </w:r>
    </w:p>
    <w:p w14:paraId="7D6F5D5A"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I kommunikationsinteraktion 1 mellem Peter Skaarup og journalist Lasse Sjørslev blev det bemærket, at politikeren i flere hense</w:t>
      </w:r>
      <w:r w:rsidR="0056236E">
        <w:rPr>
          <w:rFonts w:ascii="Georgia" w:hAnsi="Georgia" w:cs="Arial"/>
          <w:color w:val="000000"/>
          <w:sz w:val="23"/>
          <w:szCs w:val="23"/>
        </w:rPr>
        <w:t>ender benyttede talking points ved</w:t>
      </w:r>
      <w:r w:rsidRPr="00001820">
        <w:rPr>
          <w:rFonts w:ascii="Georgia" w:hAnsi="Georgia" w:cs="Arial"/>
          <w:color w:val="000000"/>
          <w:sz w:val="23"/>
          <w:szCs w:val="23"/>
        </w:rPr>
        <w:t xml:space="preserve"> besvarelsen af et spørgsmål. Talking points defineres ved, at politikeren svarer på journalistens spørgsmål ved at dreje svaret i en retning, hvor politikeren udtaler sig fordelagtig for dennes politiske synspunkt. Eksempelvis svarede Skaarup på journalistens spørgsmål ved at dreje dette mod partiets kernepolitik: højere ældre check, hårdere straffe samt forbedring af den offent</w:t>
      </w:r>
      <w:r w:rsidR="0056236E">
        <w:rPr>
          <w:rFonts w:ascii="Georgia" w:hAnsi="Georgia" w:cs="Arial"/>
          <w:color w:val="000000"/>
          <w:sz w:val="23"/>
          <w:szCs w:val="23"/>
        </w:rPr>
        <w:t xml:space="preserve">lige hjemmehjælp. </w:t>
      </w:r>
    </w:p>
    <w:p w14:paraId="345D3B8F" w14:textId="77777777" w:rsidR="00B603B3" w:rsidRPr="00001820" w:rsidRDefault="00B603B3" w:rsidP="00DB2CD6">
      <w:pPr>
        <w:spacing w:line="360" w:lineRule="auto"/>
        <w:jc w:val="both"/>
        <w:rPr>
          <w:rFonts w:ascii="Georgia" w:eastAsia="Times New Roman" w:hAnsi="Georgia" w:cs="Times New Roman"/>
          <w:sz w:val="20"/>
          <w:szCs w:val="20"/>
        </w:rPr>
      </w:pPr>
    </w:p>
    <w:p w14:paraId="77C2AC25" w14:textId="77777777" w:rsidR="00B603B3" w:rsidRPr="00A511B5"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Afkoderne diskuterede, hvorvidt en ny kategori omhan</w:t>
      </w:r>
      <w:r w:rsidR="001E3344">
        <w:rPr>
          <w:rFonts w:ascii="Georgia" w:hAnsi="Georgia" w:cs="Arial"/>
          <w:color w:val="000000"/>
          <w:sz w:val="23"/>
          <w:szCs w:val="23"/>
        </w:rPr>
        <w:t>dlende talking points skulle in</w:t>
      </w:r>
      <w:r w:rsidRPr="00001820">
        <w:rPr>
          <w:rFonts w:ascii="Georgia" w:hAnsi="Georgia" w:cs="Arial"/>
          <w:color w:val="000000"/>
          <w:sz w:val="23"/>
          <w:szCs w:val="23"/>
        </w:rPr>
        <w:t>kluderes under selvforsvarsargumen</w:t>
      </w:r>
      <w:r w:rsidR="00DC279F">
        <w:rPr>
          <w:rFonts w:ascii="Georgia" w:hAnsi="Georgia" w:cs="Arial"/>
          <w:color w:val="000000"/>
          <w:sz w:val="23"/>
          <w:szCs w:val="23"/>
        </w:rPr>
        <w:t>t</w:t>
      </w:r>
      <w:r w:rsidRPr="00001820">
        <w:rPr>
          <w:rFonts w:ascii="Georgia" w:hAnsi="Georgia" w:cs="Arial"/>
          <w:color w:val="000000"/>
          <w:sz w:val="23"/>
          <w:szCs w:val="23"/>
        </w:rPr>
        <w:t xml:space="preserve">ationen. </w:t>
      </w:r>
      <w:r w:rsidRPr="00A511B5">
        <w:rPr>
          <w:rFonts w:ascii="Georgia" w:hAnsi="Georgia" w:cs="Arial"/>
          <w:color w:val="000000"/>
          <w:sz w:val="23"/>
          <w:szCs w:val="23"/>
        </w:rPr>
        <w:t xml:space="preserve">Eftersom kategoriseringen </w:t>
      </w:r>
      <w:r w:rsidRPr="00A511B5">
        <w:rPr>
          <w:rFonts w:ascii="Georgia" w:hAnsi="Georgia" w:cs="Arial"/>
          <w:iCs/>
          <w:color w:val="000000"/>
          <w:sz w:val="23"/>
          <w:szCs w:val="23"/>
        </w:rPr>
        <w:t>fordreje</w:t>
      </w:r>
      <w:r w:rsidRPr="00A511B5">
        <w:rPr>
          <w:rFonts w:ascii="Georgia" w:hAnsi="Georgia" w:cs="Arial"/>
          <w:color w:val="000000"/>
          <w:sz w:val="23"/>
          <w:szCs w:val="23"/>
        </w:rPr>
        <w:t xml:space="preserve"> i forvejen indehold</w:t>
      </w:r>
      <w:r w:rsidR="00A511B5">
        <w:rPr>
          <w:rFonts w:ascii="Georgia" w:hAnsi="Georgia" w:cs="Arial"/>
          <w:color w:val="000000"/>
          <w:sz w:val="23"/>
          <w:szCs w:val="23"/>
        </w:rPr>
        <w:t xml:space="preserve">te lignende </w:t>
      </w:r>
      <w:r w:rsidRPr="00A511B5">
        <w:rPr>
          <w:rFonts w:ascii="Georgia" w:hAnsi="Georgia" w:cs="Arial"/>
          <w:color w:val="000000"/>
          <w:sz w:val="23"/>
          <w:szCs w:val="23"/>
        </w:rPr>
        <w:t xml:space="preserve">elementer som talking points, kunne en ny kategorisering </w:t>
      </w:r>
      <w:r w:rsidRPr="00A511B5">
        <w:rPr>
          <w:rFonts w:ascii="Georgia" w:hAnsi="Georgia" w:cs="Arial"/>
          <w:color w:val="000000"/>
          <w:sz w:val="23"/>
          <w:szCs w:val="23"/>
        </w:rPr>
        <w:lastRenderedPageBreak/>
        <w:t xml:space="preserve">skabe forvirring hos afkoderne. Derfor blev kodeinstruktionen justeret således, at talking points indgik i kategoriseringen </w:t>
      </w:r>
      <w:r w:rsidRPr="00A511B5">
        <w:rPr>
          <w:rFonts w:ascii="Georgia" w:hAnsi="Georgia" w:cs="Arial"/>
          <w:iCs/>
          <w:color w:val="000000"/>
          <w:sz w:val="23"/>
          <w:szCs w:val="23"/>
        </w:rPr>
        <w:t>fordreje</w:t>
      </w:r>
      <w:r w:rsidRPr="00A511B5">
        <w:rPr>
          <w:rFonts w:ascii="Georgia" w:hAnsi="Georgia" w:cs="Arial"/>
          <w:color w:val="000000"/>
          <w:sz w:val="23"/>
          <w:szCs w:val="23"/>
        </w:rPr>
        <w:t>.</w:t>
      </w:r>
    </w:p>
    <w:p w14:paraId="0253076C" w14:textId="77777777" w:rsidR="00B603B3" w:rsidRDefault="00B603B3" w:rsidP="00DB2CD6">
      <w:pPr>
        <w:spacing w:line="360" w:lineRule="auto"/>
        <w:jc w:val="both"/>
        <w:rPr>
          <w:rFonts w:ascii="Georgia" w:eastAsia="Times New Roman" w:hAnsi="Georgia" w:cs="Times New Roman"/>
          <w:sz w:val="20"/>
          <w:szCs w:val="20"/>
        </w:rPr>
      </w:pPr>
    </w:p>
    <w:p w14:paraId="46507700" w14:textId="77777777" w:rsidR="00635009" w:rsidRDefault="00635009" w:rsidP="00DB2CD6">
      <w:pPr>
        <w:spacing w:line="360" w:lineRule="auto"/>
        <w:jc w:val="both"/>
        <w:rPr>
          <w:rFonts w:ascii="Georgia" w:eastAsia="Times New Roman" w:hAnsi="Georgia" w:cs="Times New Roman"/>
          <w:sz w:val="20"/>
          <w:szCs w:val="20"/>
        </w:rPr>
      </w:pPr>
    </w:p>
    <w:p w14:paraId="17F220C2" w14:textId="77777777" w:rsidR="00635009" w:rsidRPr="00001820" w:rsidRDefault="00635009" w:rsidP="00DB2CD6">
      <w:pPr>
        <w:spacing w:line="360" w:lineRule="auto"/>
        <w:jc w:val="both"/>
        <w:rPr>
          <w:rFonts w:ascii="Georgia" w:eastAsia="Times New Roman" w:hAnsi="Georgia" w:cs="Times New Roman"/>
          <w:sz w:val="20"/>
          <w:szCs w:val="20"/>
        </w:rPr>
      </w:pPr>
    </w:p>
    <w:p w14:paraId="3EDF7038"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Notefelt</w:t>
      </w:r>
    </w:p>
    <w:p w14:paraId="1CE0E199"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I forbindelse med afkodningen blev det vurderet, at et notefelt ville give afkoderen muligheden for at nedskrive eventuelle tanker undervejs. Dette kunne præcisere og styrke analyseværktøjets muligheder, eftersom det vil</w:t>
      </w:r>
      <w:r w:rsidR="00A511B5">
        <w:rPr>
          <w:rFonts w:ascii="Georgia" w:hAnsi="Georgia" w:cs="Arial"/>
          <w:color w:val="000000"/>
          <w:sz w:val="23"/>
          <w:szCs w:val="23"/>
        </w:rPr>
        <w:t>le</w:t>
      </w:r>
      <w:r w:rsidRPr="00001820">
        <w:rPr>
          <w:rFonts w:ascii="Georgia" w:hAnsi="Georgia" w:cs="Arial"/>
          <w:color w:val="000000"/>
          <w:sz w:val="23"/>
          <w:szCs w:val="23"/>
        </w:rPr>
        <w:t xml:space="preserve"> åbne op for et felt, hvor afkoderne kunne notere forbedringer eller tanker om interaktionen. Det opdaterede analyseværktøj indeholdte således et tilføjet notefelt. </w:t>
      </w:r>
    </w:p>
    <w:p w14:paraId="7A3B6878" w14:textId="77777777" w:rsidR="00B603B3" w:rsidRPr="00001820" w:rsidRDefault="00B603B3" w:rsidP="00DB2CD6">
      <w:pPr>
        <w:spacing w:line="360" w:lineRule="auto"/>
        <w:jc w:val="both"/>
        <w:rPr>
          <w:rFonts w:ascii="Georgia" w:eastAsia="Times New Roman" w:hAnsi="Georgia" w:cs="Times New Roman"/>
          <w:sz w:val="20"/>
          <w:szCs w:val="20"/>
        </w:rPr>
      </w:pPr>
    </w:p>
    <w:p w14:paraId="5423C525"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Slet ingen spørgsmål</w:t>
      </w:r>
    </w:p>
    <w:p w14:paraId="7B4EF886"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w:t>
      </w:r>
      <w:r w:rsidRPr="00A511B5">
        <w:rPr>
          <w:rFonts w:ascii="Georgia" w:hAnsi="Georgia" w:cs="Arial"/>
          <w:color w:val="000000"/>
          <w:sz w:val="23"/>
          <w:szCs w:val="23"/>
        </w:rPr>
        <w:t xml:space="preserve">forbindelse med pilotstudiet ved Deadline bemærkede afkoderne, at denne politiske interaktion ofte indeholdte det negative dialogelement </w:t>
      </w:r>
      <w:r w:rsidRPr="00A511B5">
        <w:rPr>
          <w:rFonts w:ascii="Georgia" w:hAnsi="Georgia" w:cs="Arial"/>
          <w:iCs/>
          <w:color w:val="000000"/>
          <w:sz w:val="23"/>
          <w:szCs w:val="23"/>
        </w:rPr>
        <w:t>slet ingen spørgsmål</w:t>
      </w:r>
      <w:r w:rsidRPr="00A511B5">
        <w:rPr>
          <w:rFonts w:ascii="Georgia" w:hAnsi="Georgia" w:cs="Arial"/>
          <w:color w:val="000000"/>
          <w:sz w:val="23"/>
          <w:szCs w:val="23"/>
        </w:rPr>
        <w:t xml:space="preserve"> fra journalistens side. </w:t>
      </w:r>
      <w:r w:rsidR="00A511B5">
        <w:rPr>
          <w:rFonts w:ascii="Georgia" w:hAnsi="Georgia" w:cs="Arial"/>
          <w:color w:val="000000"/>
          <w:sz w:val="23"/>
          <w:szCs w:val="23"/>
        </w:rPr>
        <w:t>Dette kom til udtryk ved, at j</w:t>
      </w:r>
      <w:r w:rsidRPr="00A511B5">
        <w:rPr>
          <w:rFonts w:ascii="Georgia" w:hAnsi="Georgia" w:cs="Arial"/>
          <w:color w:val="000000"/>
          <w:sz w:val="23"/>
          <w:szCs w:val="23"/>
        </w:rPr>
        <w:t>ournalisten</w:t>
      </w:r>
      <w:r w:rsidR="00A511B5">
        <w:rPr>
          <w:rFonts w:ascii="Georgia" w:hAnsi="Georgia" w:cs="Arial"/>
          <w:color w:val="000000"/>
          <w:sz w:val="23"/>
          <w:szCs w:val="23"/>
        </w:rPr>
        <w:t xml:space="preserve"> fremsa</w:t>
      </w:r>
      <w:r w:rsidRPr="00A511B5">
        <w:rPr>
          <w:rFonts w:ascii="Georgia" w:hAnsi="Georgia" w:cs="Arial"/>
          <w:color w:val="000000"/>
          <w:sz w:val="23"/>
          <w:szCs w:val="23"/>
        </w:rPr>
        <w:t>tte en kort kommentar, som politikeren såle</w:t>
      </w:r>
      <w:r w:rsidR="00A511B5">
        <w:rPr>
          <w:rFonts w:ascii="Georgia" w:hAnsi="Georgia" w:cs="Arial"/>
          <w:color w:val="000000"/>
          <w:sz w:val="23"/>
          <w:szCs w:val="23"/>
        </w:rPr>
        <w:t>des kunne respondere på. Ofte forekom</w:t>
      </w:r>
      <w:r w:rsidRPr="00A511B5">
        <w:rPr>
          <w:rFonts w:ascii="Georgia" w:hAnsi="Georgia" w:cs="Arial"/>
          <w:color w:val="000000"/>
          <w:sz w:val="23"/>
          <w:szCs w:val="23"/>
        </w:rPr>
        <w:t xml:space="preserve"> det svært at vurdere, om bemærkningen var et negativt dialogelement for interaktionen. Det lod til at være et bevidst element i Martin Krasniks spørgeteknik, eftersom afkoderne ikke bemærkede samme antal bemærkninger i de andre politiske </w:t>
      </w:r>
      <w:r w:rsidR="00A511B5">
        <w:rPr>
          <w:rFonts w:ascii="Georgia" w:hAnsi="Georgia" w:cs="Arial"/>
          <w:color w:val="000000"/>
          <w:sz w:val="23"/>
          <w:szCs w:val="23"/>
        </w:rPr>
        <w:t>kommunikations</w:t>
      </w:r>
      <w:r w:rsidRPr="00A511B5">
        <w:rPr>
          <w:rFonts w:ascii="Georgia" w:hAnsi="Georgia" w:cs="Arial"/>
          <w:color w:val="000000"/>
          <w:sz w:val="23"/>
          <w:szCs w:val="23"/>
        </w:rPr>
        <w:t>interaktioner. I løbet af pilotstudiet blev det således diskuteret, om dette negative dialogelement skulle justeres for at tage højde for dette perspektiv.</w:t>
      </w:r>
    </w:p>
    <w:p w14:paraId="1FA135F3" w14:textId="77777777" w:rsidR="00B603B3" w:rsidRPr="00001820" w:rsidRDefault="00B603B3" w:rsidP="00DB2CD6">
      <w:pPr>
        <w:spacing w:line="360" w:lineRule="auto"/>
        <w:jc w:val="both"/>
        <w:rPr>
          <w:rFonts w:ascii="Georgia" w:eastAsia="Times New Roman" w:hAnsi="Georgia" w:cs="Times New Roman"/>
          <w:sz w:val="20"/>
          <w:szCs w:val="20"/>
        </w:rPr>
      </w:pPr>
    </w:p>
    <w:p w14:paraId="069F7C21"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Vi valgte at bibeholde </w:t>
      </w:r>
      <w:r w:rsidRPr="00A511B5">
        <w:rPr>
          <w:rFonts w:ascii="Georgia" w:hAnsi="Georgia" w:cs="Arial"/>
          <w:color w:val="000000"/>
          <w:sz w:val="23"/>
          <w:szCs w:val="23"/>
        </w:rPr>
        <w:t xml:space="preserve">beskrivelsen og noteringen af </w:t>
      </w:r>
      <w:r w:rsidRPr="00A511B5">
        <w:rPr>
          <w:rFonts w:ascii="Georgia" w:hAnsi="Georgia" w:cs="Arial"/>
          <w:iCs/>
          <w:color w:val="000000"/>
          <w:sz w:val="23"/>
          <w:szCs w:val="23"/>
        </w:rPr>
        <w:t xml:space="preserve">slet ingen spørgsmål </w:t>
      </w:r>
      <w:r w:rsidRPr="00A511B5">
        <w:rPr>
          <w:rFonts w:ascii="Georgia" w:hAnsi="Georgia" w:cs="Arial"/>
          <w:color w:val="000000"/>
          <w:sz w:val="23"/>
          <w:szCs w:val="23"/>
        </w:rPr>
        <w:t>som negativt dialogelement</w:t>
      </w:r>
      <w:r w:rsidR="00A511B5">
        <w:rPr>
          <w:rFonts w:ascii="Georgia" w:hAnsi="Georgia" w:cs="Arial"/>
          <w:color w:val="000000"/>
          <w:sz w:val="23"/>
          <w:szCs w:val="23"/>
        </w:rPr>
        <w:t xml:space="preserve"> konsekvent</w:t>
      </w:r>
      <w:r w:rsidRPr="00A511B5">
        <w:rPr>
          <w:rFonts w:ascii="Georgia" w:hAnsi="Georgia" w:cs="Arial"/>
          <w:color w:val="000000"/>
          <w:sz w:val="23"/>
          <w:szCs w:val="23"/>
        </w:rPr>
        <w:t xml:space="preserve">. Dette </w:t>
      </w:r>
      <w:r w:rsidR="00A511B5">
        <w:rPr>
          <w:rFonts w:ascii="Georgia" w:hAnsi="Georgia" w:cs="Arial"/>
          <w:color w:val="000000"/>
          <w:sz w:val="23"/>
          <w:szCs w:val="23"/>
        </w:rPr>
        <w:t>blev underbygget</w:t>
      </w:r>
      <w:r w:rsidRPr="00A511B5">
        <w:rPr>
          <w:rFonts w:ascii="Georgia" w:hAnsi="Georgia" w:cs="Arial"/>
          <w:color w:val="000000"/>
          <w:sz w:val="23"/>
          <w:szCs w:val="23"/>
        </w:rPr>
        <w:t xml:space="preserve"> med Kurt Strands (Strand, 2009) beskrivelse af </w:t>
      </w:r>
      <w:r w:rsidRPr="00A511B5">
        <w:rPr>
          <w:rFonts w:ascii="Georgia" w:hAnsi="Georgia" w:cs="Arial"/>
          <w:iCs/>
          <w:color w:val="000000"/>
          <w:sz w:val="23"/>
          <w:szCs w:val="23"/>
        </w:rPr>
        <w:t>slet ingen spørgsmål</w:t>
      </w:r>
      <w:r w:rsidRPr="00A511B5">
        <w:rPr>
          <w:rFonts w:ascii="Georgia" w:hAnsi="Georgia" w:cs="Arial"/>
          <w:color w:val="000000"/>
          <w:sz w:val="23"/>
          <w:szCs w:val="23"/>
        </w:rPr>
        <w:t>. V</w:t>
      </w:r>
      <w:r w:rsidR="00A511B5">
        <w:rPr>
          <w:rFonts w:ascii="Georgia" w:hAnsi="Georgia" w:cs="Arial"/>
          <w:color w:val="000000"/>
          <w:sz w:val="23"/>
          <w:szCs w:val="23"/>
        </w:rPr>
        <w:t>ed at journalisten benyttede</w:t>
      </w:r>
      <w:r w:rsidRPr="00A511B5">
        <w:rPr>
          <w:rFonts w:ascii="Georgia" w:hAnsi="Georgia" w:cs="Arial"/>
          <w:color w:val="000000"/>
          <w:sz w:val="23"/>
          <w:szCs w:val="23"/>
        </w:rPr>
        <w:t xml:space="preserve"> </w:t>
      </w:r>
      <w:r w:rsidRPr="00A511B5">
        <w:rPr>
          <w:rFonts w:ascii="Georgia" w:hAnsi="Georgia" w:cs="Arial"/>
          <w:iCs/>
          <w:color w:val="000000"/>
          <w:sz w:val="23"/>
          <w:szCs w:val="23"/>
        </w:rPr>
        <w:t>slet ingen spørgsmål</w:t>
      </w:r>
      <w:r w:rsidR="00A511B5">
        <w:rPr>
          <w:rFonts w:ascii="Georgia" w:hAnsi="Georgia" w:cs="Arial"/>
          <w:color w:val="000000"/>
          <w:sz w:val="23"/>
          <w:szCs w:val="23"/>
        </w:rPr>
        <w:t xml:space="preserve"> fik</w:t>
      </w:r>
      <w:r w:rsidRPr="00A511B5">
        <w:rPr>
          <w:rFonts w:ascii="Georgia" w:hAnsi="Georgia" w:cs="Arial"/>
          <w:color w:val="000000"/>
          <w:sz w:val="23"/>
          <w:szCs w:val="23"/>
        </w:rPr>
        <w:t xml:space="preserve"> politikeren mulighed for at styre in</w:t>
      </w:r>
      <w:r w:rsidR="00A511B5">
        <w:rPr>
          <w:rFonts w:ascii="Georgia" w:hAnsi="Georgia" w:cs="Arial"/>
          <w:color w:val="000000"/>
          <w:sz w:val="23"/>
          <w:szCs w:val="23"/>
        </w:rPr>
        <w:t>teraktionen i en retning, der var</w:t>
      </w:r>
      <w:r w:rsidRPr="00A511B5">
        <w:rPr>
          <w:rFonts w:ascii="Georgia" w:hAnsi="Georgia" w:cs="Arial"/>
          <w:color w:val="000000"/>
          <w:sz w:val="23"/>
          <w:szCs w:val="23"/>
        </w:rPr>
        <w:t xml:space="preserve"> ø</w:t>
      </w:r>
      <w:r w:rsidR="00A511B5">
        <w:rPr>
          <w:rFonts w:ascii="Georgia" w:hAnsi="Georgia" w:cs="Arial"/>
          <w:color w:val="000000"/>
          <w:sz w:val="23"/>
          <w:szCs w:val="23"/>
        </w:rPr>
        <w:t>nskelig for denne. Derved mistede</w:t>
      </w:r>
      <w:r w:rsidRPr="00A511B5">
        <w:rPr>
          <w:rFonts w:ascii="Georgia" w:hAnsi="Georgia" w:cs="Arial"/>
          <w:color w:val="000000"/>
          <w:sz w:val="23"/>
          <w:szCs w:val="23"/>
        </w:rPr>
        <w:t xml:space="preserve"> kommunikationsinteraktionen styring. Af den grund undlod vi at justere </w:t>
      </w:r>
      <w:r w:rsidRPr="00A511B5">
        <w:rPr>
          <w:rFonts w:ascii="Georgia" w:hAnsi="Georgia" w:cs="Arial"/>
          <w:iCs/>
          <w:color w:val="000000"/>
          <w:sz w:val="23"/>
          <w:szCs w:val="23"/>
        </w:rPr>
        <w:t>slet ingen spørgsmål</w:t>
      </w:r>
      <w:r w:rsidRPr="00A511B5">
        <w:rPr>
          <w:rFonts w:ascii="Georgia" w:hAnsi="Georgia" w:cs="Arial"/>
          <w:color w:val="000000"/>
          <w:sz w:val="23"/>
          <w:szCs w:val="23"/>
        </w:rPr>
        <w:t xml:space="preserve"> i det opdaterede analyseværktøj såvel som kodeinstruktionen.</w:t>
      </w:r>
      <w:r w:rsidRPr="00001820">
        <w:rPr>
          <w:rFonts w:ascii="Georgia" w:hAnsi="Georgia" w:cs="Arial"/>
          <w:color w:val="000000"/>
          <w:sz w:val="23"/>
          <w:szCs w:val="23"/>
        </w:rPr>
        <w:t xml:space="preserve"> </w:t>
      </w:r>
    </w:p>
    <w:p w14:paraId="2F69B117" w14:textId="77777777" w:rsidR="00B603B3" w:rsidRPr="00001820" w:rsidRDefault="00B603B3" w:rsidP="00DB2CD6">
      <w:pPr>
        <w:spacing w:line="360" w:lineRule="auto"/>
        <w:jc w:val="both"/>
        <w:rPr>
          <w:rFonts w:ascii="Georgia" w:eastAsia="Times New Roman" w:hAnsi="Georgia" w:cs="Times New Roman"/>
          <w:sz w:val="20"/>
          <w:szCs w:val="20"/>
        </w:rPr>
      </w:pPr>
    </w:p>
    <w:p w14:paraId="04BB948E"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i/>
          <w:iCs/>
          <w:color w:val="000000"/>
          <w:sz w:val="23"/>
          <w:szCs w:val="23"/>
        </w:rPr>
        <w:t>Frekvensen af negative dialogelementer</w:t>
      </w:r>
    </w:p>
    <w:p w14:paraId="2B3EACDB" w14:textId="77777777" w:rsidR="00B603B3" w:rsidRDefault="00B603B3"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H</w:t>
      </w:r>
      <w:r w:rsidR="00B97AE7">
        <w:rPr>
          <w:rFonts w:ascii="Georgia" w:hAnsi="Georgia" w:cs="Arial"/>
          <w:color w:val="000000"/>
          <w:sz w:val="23"/>
          <w:szCs w:val="23"/>
        </w:rPr>
        <w:t>ensigten med analyseværktøjet var</w:t>
      </w:r>
      <w:r w:rsidRPr="00001820">
        <w:rPr>
          <w:rFonts w:ascii="Georgia" w:hAnsi="Georgia" w:cs="Arial"/>
          <w:color w:val="000000"/>
          <w:sz w:val="23"/>
          <w:szCs w:val="23"/>
        </w:rPr>
        <w:t xml:space="preserve"> at nå frem til en mulighed for at påpege, hvorledes</w:t>
      </w:r>
      <w:r w:rsidR="00B97AE7">
        <w:rPr>
          <w:rFonts w:ascii="Georgia" w:hAnsi="Georgia" w:cs="Arial"/>
          <w:color w:val="000000"/>
          <w:sz w:val="23"/>
          <w:szCs w:val="23"/>
        </w:rPr>
        <w:t xml:space="preserve"> negative dialogelementer prægede</w:t>
      </w:r>
      <w:r w:rsidRPr="00001820">
        <w:rPr>
          <w:rFonts w:ascii="Georgia" w:hAnsi="Georgia" w:cs="Arial"/>
          <w:color w:val="000000"/>
          <w:sz w:val="23"/>
          <w:szCs w:val="23"/>
        </w:rPr>
        <w:t xml:space="preserve"> den politiske interaktion. En mulighed ved analyseværktøjet, hvor dette i højere grad kunne realiseres, var således at </w:t>
      </w:r>
      <w:r w:rsidR="005C5705">
        <w:rPr>
          <w:rFonts w:ascii="Georgia" w:hAnsi="Georgia" w:cs="Arial"/>
          <w:color w:val="000000"/>
          <w:sz w:val="23"/>
          <w:szCs w:val="23"/>
        </w:rPr>
        <w:t>tilføje et element i</w:t>
      </w:r>
      <w:r w:rsidR="00B97AE7">
        <w:rPr>
          <w:rFonts w:ascii="Georgia" w:hAnsi="Georgia" w:cs="Arial"/>
          <w:color w:val="000000"/>
          <w:sz w:val="23"/>
          <w:szCs w:val="23"/>
        </w:rPr>
        <w:t xml:space="preserve"> analyseværktøjet</w:t>
      </w:r>
      <w:r w:rsidRPr="00001820">
        <w:rPr>
          <w:rFonts w:ascii="Georgia" w:hAnsi="Georgia" w:cs="Arial"/>
          <w:color w:val="000000"/>
          <w:sz w:val="23"/>
          <w:szCs w:val="23"/>
        </w:rPr>
        <w:t xml:space="preserve">, hvis formål var at udregne frekvensen af negative dialogelementer pr. interaktion. </w:t>
      </w:r>
    </w:p>
    <w:p w14:paraId="1E7A19EA" w14:textId="77777777" w:rsidR="008D5A2C" w:rsidRPr="00001820" w:rsidRDefault="008D5A2C" w:rsidP="00DB2CD6">
      <w:pPr>
        <w:spacing w:line="360" w:lineRule="auto"/>
        <w:jc w:val="both"/>
        <w:rPr>
          <w:rFonts w:ascii="Georgia" w:hAnsi="Georgia" w:cs="Times New Roman"/>
          <w:sz w:val="20"/>
          <w:szCs w:val="20"/>
        </w:rPr>
      </w:pPr>
    </w:p>
    <w:p w14:paraId="4D40DD01"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Frekvensen </w:t>
      </w:r>
      <w:r w:rsidR="00B97AE7">
        <w:rPr>
          <w:rFonts w:ascii="Georgia" w:hAnsi="Georgia" w:cs="Arial"/>
          <w:color w:val="000000"/>
          <w:sz w:val="23"/>
          <w:szCs w:val="23"/>
        </w:rPr>
        <w:t>kunne afmåles</w:t>
      </w:r>
      <w:r w:rsidRPr="00001820">
        <w:rPr>
          <w:rFonts w:ascii="Georgia" w:hAnsi="Georgia" w:cs="Arial"/>
          <w:color w:val="000000"/>
          <w:sz w:val="23"/>
          <w:szCs w:val="23"/>
        </w:rPr>
        <w:t xml:space="preserve"> ud fra antallet af negative dialogelementer pr. interaktioner i et interview eller debat. Et nyhedsindslag kunne eksempelvis indeholde fire interaktioner og otte unoder, hvor frekvensen herved var to negative dialogelementer pr. interaktion. Hvis der i en anden kommunikationsinteraktion forekom 50 interaktioner og 10 indikat</w:t>
      </w:r>
      <w:r w:rsidR="00B97AE7">
        <w:rPr>
          <w:rFonts w:ascii="Georgia" w:hAnsi="Georgia" w:cs="Arial"/>
          <w:color w:val="000000"/>
          <w:sz w:val="23"/>
          <w:szCs w:val="23"/>
        </w:rPr>
        <w:t>ioner</w:t>
      </w:r>
      <w:r w:rsidRPr="00001820">
        <w:rPr>
          <w:rFonts w:ascii="Georgia" w:hAnsi="Georgia" w:cs="Arial"/>
          <w:color w:val="000000"/>
          <w:sz w:val="23"/>
          <w:szCs w:val="23"/>
        </w:rPr>
        <w:t xml:space="preserve"> på nedsat dialogkvalitet, var frekvensen af negative dialogelementer 0,2. Derved </w:t>
      </w:r>
      <w:r w:rsidR="00B97AE7">
        <w:rPr>
          <w:rFonts w:ascii="Georgia" w:hAnsi="Georgia" w:cs="Arial"/>
          <w:color w:val="000000"/>
          <w:sz w:val="23"/>
          <w:szCs w:val="23"/>
        </w:rPr>
        <w:t>ville</w:t>
      </w:r>
      <w:r w:rsidRPr="00001820">
        <w:rPr>
          <w:rFonts w:ascii="Georgia" w:hAnsi="Georgia" w:cs="Arial"/>
          <w:color w:val="000000"/>
          <w:sz w:val="23"/>
          <w:szCs w:val="23"/>
        </w:rPr>
        <w:t xml:space="preserve"> frekvensen ved sidstnævnte </w:t>
      </w:r>
      <w:r w:rsidR="00B97AE7">
        <w:rPr>
          <w:rFonts w:ascii="Georgia" w:hAnsi="Georgia" w:cs="Arial"/>
          <w:color w:val="000000"/>
          <w:sz w:val="23"/>
          <w:szCs w:val="23"/>
        </w:rPr>
        <w:t xml:space="preserve">kommunikationsinteraktion være </w:t>
      </w:r>
      <w:r w:rsidRPr="00001820">
        <w:rPr>
          <w:rFonts w:ascii="Georgia" w:hAnsi="Georgia" w:cs="Arial"/>
          <w:color w:val="000000"/>
          <w:sz w:val="23"/>
          <w:szCs w:val="23"/>
        </w:rPr>
        <w:t xml:space="preserve">lavere på trods af, at der forekom flere </w:t>
      </w:r>
      <w:r w:rsidR="00B97AE7">
        <w:rPr>
          <w:rFonts w:ascii="Georgia" w:hAnsi="Georgia" w:cs="Arial"/>
          <w:color w:val="000000"/>
          <w:sz w:val="23"/>
          <w:szCs w:val="23"/>
        </w:rPr>
        <w:t>indikationer på nedsat dialogkvalitet</w:t>
      </w:r>
      <w:r w:rsidRPr="00001820">
        <w:rPr>
          <w:rFonts w:ascii="Georgia" w:hAnsi="Georgia" w:cs="Arial"/>
          <w:color w:val="000000"/>
          <w:sz w:val="23"/>
          <w:szCs w:val="23"/>
        </w:rPr>
        <w:t>.</w:t>
      </w:r>
    </w:p>
    <w:p w14:paraId="4C6B55A4" w14:textId="77777777" w:rsidR="00B603B3" w:rsidRPr="00001820" w:rsidRDefault="00B603B3" w:rsidP="00DB2CD6">
      <w:pPr>
        <w:spacing w:line="360" w:lineRule="auto"/>
        <w:jc w:val="both"/>
        <w:rPr>
          <w:rFonts w:ascii="Georgia" w:eastAsia="Times New Roman" w:hAnsi="Georgia" w:cs="Times New Roman"/>
          <w:sz w:val="20"/>
          <w:szCs w:val="20"/>
        </w:rPr>
      </w:pPr>
    </w:p>
    <w:p w14:paraId="4CC14C18"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Disse forekomster kunne give afkoderen mulighed for at vurdere, hvorvidt den moderne politiske kommunikation besad et højt antal negative dialogelementer. Den totale forekomst af negative dialogelementer var relativ i forhold til antallet af interaktioner i eksempelvis interview eller debatsituationer. En interaktion blev de</w:t>
      </w:r>
      <w:r w:rsidR="008435A6">
        <w:rPr>
          <w:rFonts w:ascii="Georgia" w:hAnsi="Georgia" w:cs="Arial"/>
          <w:color w:val="000000"/>
          <w:sz w:val="23"/>
          <w:szCs w:val="23"/>
        </w:rPr>
        <w:t>fineret ud fra to scenarier. Det</w:t>
      </w:r>
      <w:r w:rsidRPr="00001820">
        <w:rPr>
          <w:rFonts w:ascii="Georgia" w:hAnsi="Georgia" w:cs="Arial"/>
          <w:color w:val="000000"/>
          <w:sz w:val="23"/>
          <w:szCs w:val="23"/>
        </w:rPr>
        <w:t xml:space="preserve"> første v</w:t>
      </w:r>
      <w:r w:rsidR="008435A6">
        <w:rPr>
          <w:rFonts w:ascii="Georgia" w:hAnsi="Georgia" w:cs="Arial"/>
          <w:color w:val="000000"/>
          <w:sz w:val="23"/>
          <w:szCs w:val="23"/>
        </w:rPr>
        <w:t>ar den klassiske spørgsmål/svar-</w:t>
      </w:r>
      <w:r w:rsidRPr="00001820">
        <w:rPr>
          <w:rFonts w:ascii="Georgia" w:hAnsi="Georgia" w:cs="Arial"/>
          <w:color w:val="000000"/>
          <w:sz w:val="23"/>
          <w:szCs w:val="23"/>
        </w:rPr>
        <w:t>sekvens, hvor der blev stillet et spørgsmål, som blev besvaret. Dette blev noteret som én interaktion. Det andet scenarie var, hvis der i stedet for spørgsmål blev fremsat e</w:t>
      </w:r>
      <w:r w:rsidR="008435A6">
        <w:rPr>
          <w:rFonts w:ascii="Georgia" w:hAnsi="Georgia" w:cs="Arial"/>
          <w:color w:val="000000"/>
          <w:sz w:val="23"/>
          <w:szCs w:val="23"/>
        </w:rPr>
        <w:t>n kommentar, hvilket ofte fandt</w:t>
      </w:r>
      <w:r w:rsidRPr="00001820">
        <w:rPr>
          <w:rFonts w:ascii="Georgia" w:hAnsi="Georgia" w:cs="Arial"/>
          <w:color w:val="000000"/>
          <w:sz w:val="23"/>
          <w:szCs w:val="23"/>
        </w:rPr>
        <w:t xml:space="preserve"> sted i eksempelvis dybdegående eller debatterende sekvenser. Her blev én interaktion noteret, når begge involvere</w:t>
      </w:r>
      <w:r w:rsidR="008435A6">
        <w:rPr>
          <w:rFonts w:ascii="Georgia" w:hAnsi="Georgia" w:cs="Arial"/>
          <w:color w:val="000000"/>
          <w:sz w:val="23"/>
          <w:szCs w:val="23"/>
        </w:rPr>
        <w:t>de parter havde</w:t>
      </w:r>
      <w:r w:rsidRPr="00001820">
        <w:rPr>
          <w:rFonts w:ascii="Georgia" w:hAnsi="Georgia" w:cs="Arial"/>
          <w:color w:val="000000"/>
          <w:sz w:val="23"/>
          <w:szCs w:val="23"/>
        </w:rPr>
        <w:t xml:space="preserve"> kommenteret.</w:t>
      </w:r>
      <w:r w:rsidR="006F0D68">
        <w:rPr>
          <w:rFonts w:ascii="Georgia" w:hAnsi="Georgia" w:cs="Times New Roman"/>
          <w:sz w:val="20"/>
          <w:szCs w:val="20"/>
        </w:rPr>
        <w:t xml:space="preserve"> </w:t>
      </w:r>
      <w:r w:rsidRPr="00001820">
        <w:rPr>
          <w:rFonts w:ascii="Georgia" w:hAnsi="Georgia" w:cs="Arial"/>
          <w:color w:val="000000"/>
          <w:sz w:val="23"/>
          <w:szCs w:val="23"/>
        </w:rPr>
        <w:t>Afmålingen af frekvenser kunne udregnes i bunden af det opdaterede analyseværktøj. Der blev ligeledes tilføjet en definition og eksempel på dette i den opdaterede kodeinstruktion.</w:t>
      </w:r>
    </w:p>
    <w:p w14:paraId="2E91148E" w14:textId="77777777" w:rsidR="00B603B3" w:rsidRDefault="00B603B3" w:rsidP="00DB2CD6">
      <w:pPr>
        <w:spacing w:line="360" w:lineRule="auto"/>
        <w:jc w:val="both"/>
        <w:rPr>
          <w:rFonts w:ascii="Georgia" w:eastAsia="Times New Roman" w:hAnsi="Georgia" w:cs="Times New Roman"/>
          <w:sz w:val="20"/>
          <w:szCs w:val="20"/>
        </w:rPr>
      </w:pPr>
    </w:p>
    <w:p w14:paraId="0ECE4B47" w14:textId="77777777" w:rsidR="00635009" w:rsidRDefault="00635009" w:rsidP="00DB2CD6">
      <w:pPr>
        <w:spacing w:line="360" w:lineRule="auto"/>
        <w:jc w:val="both"/>
        <w:rPr>
          <w:rFonts w:ascii="Georgia" w:eastAsia="Times New Roman" w:hAnsi="Georgia" w:cs="Times New Roman"/>
          <w:sz w:val="20"/>
          <w:szCs w:val="20"/>
        </w:rPr>
      </w:pPr>
    </w:p>
    <w:p w14:paraId="1B2AA568" w14:textId="77777777" w:rsidR="00635009" w:rsidRDefault="00635009" w:rsidP="00DB2CD6">
      <w:pPr>
        <w:spacing w:line="360" w:lineRule="auto"/>
        <w:jc w:val="both"/>
        <w:rPr>
          <w:rFonts w:ascii="Georgia" w:eastAsia="Times New Roman" w:hAnsi="Georgia" w:cs="Times New Roman"/>
          <w:sz w:val="20"/>
          <w:szCs w:val="20"/>
        </w:rPr>
      </w:pPr>
    </w:p>
    <w:p w14:paraId="4E184C9D" w14:textId="77777777" w:rsidR="00635009" w:rsidRDefault="00635009" w:rsidP="00DB2CD6">
      <w:pPr>
        <w:spacing w:line="360" w:lineRule="auto"/>
        <w:jc w:val="both"/>
        <w:rPr>
          <w:rFonts w:ascii="Georgia" w:eastAsia="Times New Roman" w:hAnsi="Georgia" w:cs="Times New Roman"/>
          <w:sz w:val="20"/>
          <w:szCs w:val="20"/>
        </w:rPr>
      </w:pPr>
    </w:p>
    <w:p w14:paraId="154007F7" w14:textId="77777777" w:rsidR="00635009" w:rsidRDefault="00635009" w:rsidP="00DB2CD6">
      <w:pPr>
        <w:spacing w:line="360" w:lineRule="auto"/>
        <w:jc w:val="both"/>
        <w:rPr>
          <w:rFonts w:ascii="Georgia" w:eastAsia="Times New Roman" w:hAnsi="Georgia" w:cs="Times New Roman"/>
          <w:sz w:val="20"/>
          <w:szCs w:val="20"/>
        </w:rPr>
      </w:pPr>
    </w:p>
    <w:p w14:paraId="547E5BE8" w14:textId="77777777" w:rsidR="00635009" w:rsidRDefault="00635009" w:rsidP="00DB2CD6">
      <w:pPr>
        <w:spacing w:line="360" w:lineRule="auto"/>
        <w:jc w:val="both"/>
        <w:rPr>
          <w:rFonts w:ascii="Georgia" w:eastAsia="Times New Roman" w:hAnsi="Georgia" w:cs="Times New Roman"/>
          <w:sz w:val="20"/>
          <w:szCs w:val="20"/>
        </w:rPr>
      </w:pPr>
    </w:p>
    <w:p w14:paraId="0E98B092" w14:textId="77777777" w:rsidR="00635009" w:rsidRDefault="00635009" w:rsidP="00DB2CD6">
      <w:pPr>
        <w:spacing w:line="360" w:lineRule="auto"/>
        <w:jc w:val="both"/>
        <w:rPr>
          <w:rFonts w:ascii="Georgia" w:eastAsia="Times New Roman" w:hAnsi="Georgia" w:cs="Times New Roman"/>
          <w:sz w:val="20"/>
          <w:szCs w:val="20"/>
        </w:rPr>
      </w:pPr>
    </w:p>
    <w:p w14:paraId="12BA89FD" w14:textId="77777777" w:rsidR="00635009" w:rsidRDefault="00635009" w:rsidP="00DB2CD6">
      <w:pPr>
        <w:spacing w:line="360" w:lineRule="auto"/>
        <w:jc w:val="both"/>
        <w:rPr>
          <w:rFonts w:ascii="Georgia" w:eastAsia="Times New Roman" w:hAnsi="Georgia" w:cs="Times New Roman"/>
          <w:sz w:val="20"/>
          <w:szCs w:val="20"/>
        </w:rPr>
      </w:pPr>
    </w:p>
    <w:p w14:paraId="194C6430" w14:textId="77777777" w:rsidR="00635009" w:rsidRDefault="00635009" w:rsidP="00DB2CD6">
      <w:pPr>
        <w:spacing w:line="360" w:lineRule="auto"/>
        <w:jc w:val="both"/>
        <w:rPr>
          <w:rFonts w:ascii="Georgia" w:eastAsia="Times New Roman" w:hAnsi="Georgia" w:cs="Times New Roman"/>
          <w:sz w:val="20"/>
          <w:szCs w:val="20"/>
        </w:rPr>
      </w:pPr>
    </w:p>
    <w:p w14:paraId="22AC3E89" w14:textId="77777777" w:rsidR="00635009" w:rsidRDefault="00635009" w:rsidP="00DB2CD6">
      <w:pPr>
        <w:spacing w:line="360" w:lineRule="auto"/>
        <w:jc w:val="both"/>
        <w:rPr>
          <w:rFonts w:ascii="Georgia" w:eastAsia="Times New Roman" w:hAnsi="Georgia" w:cs="Times New Roman"/>
          <w:sz w:val="20"/>
          <w:szCs w:val="20"/>
        </w:rPr>
      </w:pPr>
    </w:p>
    <w:p w14:paraId="44E7D0FB" w14:textId="77777777" w:rsidR="00635009" w:rsidRDefault="00635009" w:rsidP="00DB2CD6">
      <w:pPr>
        <w:spacing w:line="360" w:lineRule="auto"/>
        <w:jc w:val="both"/>
        <w:rPr>
          <w:rFonts w:ascii="Georgia" w:eastAsia="Times New Roman" w:hAnsi="Georgia" w:cs="Times New Roman"/>
          <w:sz w:val="20"/>
          <w:szCs w:val="20"/>
        </w:rPr>
      </w:pPr>
    </w:p>
    <w:p w14:paraId="0C490467" w14:textId="77777777" w:rsidR="00635009" w:rsidRDefault="00635009" w:rsidP="00DB2CD6">
      <w:pPr>
        <w:spacing w:line="360" w:lineRule="auto"/>
        <w:jc w:val="both"/>
        <w:rPr>
          <w:rFonts w:ascii="Georgia" w:eastAsia="Times New Roman" w:hAnsi="Georgia" w:cs="Times New Roman"/>
          <w:sz w:val="20"/>
          <w:szCs w:val="20"/>
        </w:rPr>
      </w:pPr>
    </w:p>
    <w:p w14:paraId="683AA760" w14:textId="77777777" w:rsidR="00635009" w:rsidRDefault="00635009" w:rsidP="00DB2CD6">
      <w:pPr>
        <w:spacing w:line="360" w:lineRule="auto"/>
        <w:jc w:val="both"/>
        <w:rPr>
          <w:rFonts w:ascii="Georgia" w:eastAsia="Times New Roman" w:hAnsi="Georgia" w:cs="Times New Roman"/>
          <w:sz w:val="20"/>
          <w:szCs w:val="20"/>
        </w:rPr>
      </w:pPr>
    </w:p>
    <w:p w14:paraId="2D34046A" w14:textId="77777777" w:rsidR="00635009" w:rsidRDefault="00635009" w:rsidP="00DB2CD6">
      <w:pPr>
        <w:spacing w:line="360" w:lineRule="auto"/>
        <w:jc w:val="both"/>
        <w:rPr>
          <w:rFonts w:ascii="Georgia" w:eastAsia="Times New Roman" w:hAnsi="Georgia" w:cs="Times New Roman"/>
          <w:sz w:val="20"/>
          <w:szCs w:val="20"/>
        </w:rPr>
      </w:pPr>
    </w:p>
    <w:p w14:paraId="3F9A179F" w14:textId="77777777" w:rsidR="00635009" w:rsidRDefault="00635009" w:rsidP="00DB2CD6">
      <w:pPr>
        <w:spacing w:line="360" w:lineRule="auto"/>
        <w:jc w:val="both"/>
        <w:rPr>
          <w:rFonts w:ascii="Georgia" w:eastAsia="Times New Roman" w:hAnsi="Georgia" w:cs="Times New Roman"/>
          <w:sz w:val="20"/>
          <w:szCs w:val="20"/>
        </w:rPr>
      </w:pPr>
    </w:p>
    <w:p w14:paraId="158902AF" w14:textId="77777777" w:rsidR="00635009" w:rsidRDefault="00635009" w:rsidP="00DB2CD6">
      <w:pPr>
        <w:spacing w:line="360" w:lineRule="auto"/>
        <w:jc w:val="both"/>
        <w:rPr>
          <w:rFonts w:ascii="Georgia" w:eastAsia="Times New Roman" w:hAnsi="Georgia" w:cs="Times New Roman"/>
          <w:sz w:val="20"/>
          <w:szCs w:val="20"/>
        </w:rPr>
      </w:pPr>
    </w:p>
    <w:p w14:paraId="4438B7D5" w14:textId="77777777" w:rsidR="00635009" w:rsidRDefault="00635009" w:rsidP="00DB2CD6">
      <w:pPr>
        <w:spacing w:line="360" w:lineRule="auto"/>
        <w:jc w:val="both"/>
        <w:rPr>
          <w:rFonts w:ascii="Georgia" w:eastAsia="Times New Roman" w:hAnsi="Georgia" w:cs="Times New Roman"/>
          <w:sz w:val="20"/>
          <w:szCs w:val="20"/>
        </w:rPr>
      </w:pPr>
    </w:p>
    <w:p w14:paraId="4EF1526D" w14:textId="77777777" w:rsidR="00635009" w:rsidRDefault="00635009" w:rsidP="00DB2CD6">
      <w:pPr>
        <w:spacing w:line="360" w:lineRule="auto"/>
        <w:jc w:val="both"/>
        <w:rPr>
          <w:rFonts w:ascii="Georgia" w:eastAsia="Times New Roman" w:hAnsi="Georgia" w:cs="Times New Roman"/>
          <w:sz w:val="20"/>
          <w:szCs w:val="20"/>
        </w:rPr>
      </w:pPr>
    </w:p>
    <w:p w14:paraId="1AF3F698" w14:textId="77777777" w:rsidR="00635009" w:rsidRDefault="00635009" w:rsidP="00DB2CD6">
      <w:pPr>
        <w:spacing w:line="360" w:lineRule="auto"/>
        <w:jc w:val="both"/>
        <w:rPr>
          <w:rFonts w:ascii="Georgia" w:eastAsia="Times New Roman" w:hAnsi="Georgia" w:cs="Times New Roman"/>
          <w:sz w:val="20"/>
          <w:szCs w:val="20"/>
        </w:rPr>
      </w:pPr>
    </w:p>
    <w:p w14:paraId="1C47D447" w14:textId="77777777" w:rsidR="00635009" w:rsidRDefault="00635009" w:rsidP="00DB2CD6">
      <w:pPr>
        <w:spacing w:line="360" w:lineRule="auto"/>
        <w:jc w:val="both"/>
        <w:rPr>
          <w:rFonts w:ascii="Georgia" w:eastAsia="Times New Roman" w:hAnsi="Georgia" w:cs="Times New Roman"/>
          <w:sz w:val="20"/>
          <w:szCs w:val="20"/>
        </w:rPr>
      </w:pPr>
    </w:p>
    <w:p w14:paraId="0AA75DF8" w14:textId="77777777" w:rsidR="00635009" w:rsidRDefault="00635009" w:rsidP="00DB2CD6">
      <w:pPr>
        <w:spacing w:line="360" w:lineRule="auto"/>
        <w:jc w:val="both"/>
        <w:rPr>
          <w:rFonts w:ascii="Georgia" w:eastAsia="Times New Roman" w:hAnsi="Georgia" w:cs="Times New Roman"/>
          <w:sz w:val="20"/>
          <w:szCs w:val="20"/>
        </w:rPr>
      </w:pPr>
    </w:p>
    <w:p w14:paraId="51CCB315" w14:textId="77777777" w:rsidR="00635009" w:rsidRDefault="00635009" w:rsidP="00DB2CD6">
      <w:pPr>
        <w:spacing w:line="360" w:lineRule="auto"/>
        <w:jc w:val="both"/>
        <w:rPr>
          <w:rFonts w:ascii="Georgia" w:eastAsia="Times New Roman" w:hAnsi="Georgia" w:cs="Times New Roman"/>
          <w:sz w:val="20"/>
          <w:szCs w:val="20"/>
        </w:rPr>
      </w:pPr>
    </w:p>
    <w:p w14:paraId="34FF0B1D" w14:textId="77777777" w:rsidR="00635009" w:rsidRDefault="00635009" w:rsidP="00DB2CD6">
      <w:pPr>
        <w:spacing w:line="360" w:lineRule="auto"/>
        <w:jc w:val="both"/>
        <w:rPr>
          <w:rFonts w:ascii="Georgia" w:eastAsia="Times New Roman" w:hAnsi="Georgia" w:cs="Times New Roman"/>
          <w:sz w:val="20"/>
          <w:szCs w:val="20"/>
        </w:rPr>
      </w:pPr>
    </w:p>
    <w:p w14:paraId="375A3340" w14:textId="77777777" w:rsidR="00635009" w:rsidRPr="00001820" w:rsidRDefault="00635009" w:rsidP="00DB2CD6">
      <w:pPr>
        <w:spacing w:line="360" w:lineRule="auto"/>
        <w:jc w:val="both"/>
        <w:rPr>
          <w:rFonts w:ascii="Georgia" w:eastAsia="Times New Roman" w:hAnsi="Georgia" w:cs="Times New Roman"/>
          <w:sz w:val="20"/>
          <w:szCs w:val="20"/>
        </w:rPr>
      </w:pPr>
    </w:p>
    <w:p w14:paraId="1A6CDE51" w14:textId="77777777" w:rsidR="00B603B3" w:rsidRPr="000018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Følgende tabel giver overblik over rettelserne i det opdaterede analyseværktøj:</w:t>
      </w:r>
    </w:p>
    <w:p w14:paraId="5D998884" w14:textId="77777777" w:rsidR="00B603B3" w:rsidRPr="00001820" w:rsidRDefault="00B603B3" w:rsidP="00DB2CD6">
      <w:pPr>
        <w:spacing w:line="360" w:lineRule="auto"/>
        <w:jc w:val="both"/>
        <w:rPr>
          <w:rFonts w:ascii="Georgia" w:eastAsia="Times New Roman" w:hAnsi="Georgia"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3777"/>
        <w:gridCol w:w="2662"/>
        <w:gridCol w:w="2921"/>
      </w:tblGrid>
      <w:tr w:rsidR="00181996" w:rsidRPr="00001820" w14:paraId="07A69E7C"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17078B" w14:textId="77777777" w:rsidR="00B603B3" w:rsidRPr="00001820" w:rsidRDefault="00B603B3" w:rsidP="00D75F37">
            <w:pPr>
              <w:spacing w:line="360" w:lineRule="auto"/>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89464D" w14:textId="77777777" w:rsidR="00B603B3" w:rsidRPr="00001820" w:rsidRDefault="00B7246E" w:rsidP="00B7246E">
            <w:pPr>
              <w:spacing w:line="360" w:lineRule="auto"/>
              <w:rPr>
                <w:rFonts w:ascii="Georgia" w:hAnsi="Georgia" w:cs="Times New Roman"/>
                <w:sz w:val="20"/>
                <w:szCs w:val="20"/>
              </w:rPr>
            </w:pPr>
            <w:r>
              <w:rPr>
                <w:rFonts w:ascii="Georgia" w:hAnsi="Georgia" w:cs="Arial"/>
                <w:b/>
                <w:bCs/>
                <w:color w:val="000000"/>
                <w:sz w:val="23"/>
                <w:szCs w:val="23"/>
              </w:rPr>
              <w:t>Pilotstudiet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5AB38A"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b/>
                <w:bCs/>
                <w:color w:val="000000"/>
                <w:sz w:val="23"/>
                <w:szCs w:val="23"/>
              </w:rPr>
              <w:t>Opdateret analyseværktøj</w:t>
            </w:r>
          </w:p>
        </w:tc>
      </w:tr>
      <w:tr w:rsidR="00181996" w:rsidRPr="00001820" w14:paraId="72835C5D"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1ABD5C"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b/>
                <w:bCs/>
                <w:color w:val="000000"/>
                <w:sz w:val="23"/>
                <w:szCs w:val="23"/>
              </w:rPr>
              <w:t>Vildfarelsesargumen</w:t>
            </w:r>
            <w:r w:rsidR="008435A6">
              <w:rPr>
                <w:rFonts w:ascii="Georgia" w:hAnsi="Georgia" w:cs="Arial"/>
                <w:b/>
                <w:bCs/>
                <w:color w:val="000000"/>
                <w:sz w:val="23"/>
                <w:szCs w:val="23"/>
              </w:rPr>
              <w:t>t</w:t>
            </w:r>
            <w:r w:rsidRPr="00001820">
              <w:rPr>
                <w:rFonts w:ascii="Georgia" w:hAnsi="Georgia" w:cs="Arial"/>
                <w:b/>
                <w:bCs/>
                <w:color w:val="000000"/>
                <w:sz w:val="23"/>
                <w:szCs w:val="23"/>
              </w:rPr>
              <w: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2DF42C0" w14:textId="77777777" w:rsidR="00B603B3" w:rsidRPr="00001820" w:rsidRDefault="000A02AF" w:rsidP="000A02AF">
            <w:pPr>
              <w:spacing w:line="360" w:lineRule="auto"/>
              <w:rPr>
                <w:rFonts w:ascii="Georgia" w:hAnsi="Georgia" w:cs="Times New Roman"/>
                <w:sz w:val="20"/>
                <w:szCs w:val="20"/>
              </w:rPr>
            </w:pPr>
            <w:r>
              <w:rPr>
                <w:rFonts w:ascii="Georgia" w:hAnsi="Georgia" w:cs="Arial"/>
                <w:color w:val="000000"/>
                <w:sz w:val="23"/>
                <w:szCs w:val="23"/>
              </w:rPr>
              <w:t>Fire kategoriseringer (strawman</w:t>
            </w:r>
            <w:r w:rsidR="00B603B3" w:rsidRPr="00001820">
              <w:rPr>
                <w:rFonts w:ascii="Georgia" w:hAnsi="Georgia" w:cs="Arial"/>
                <w:color w:val="000000"/>
                <w:sz w:val="23"/>
                <w:szCs w:val="23"/>
              </w:rPr>
              <w:t>, talfnidder, tillægge modstanderen lurvede motiver, omvendt lommetyveri)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106870" w14:textId="77777777" w:rsidR="00B603B3" w:rsidRPr="00001820" w:rsidRDefault="000A02AF" w:rsidP="000A02AF">
            <w:pPr>
              <w:spacing w:line="360" w:lineRule="auto"/>
              <w:rPr>
                <w:rFonts w:ascii="Georgia" w:hAnsi="Georgia" w:cs="Times New Roman"/>
                <w:sz w:val="20"/>
                <w:szCs w:val="20"/>
              </w:rPr>
            </w:pPr>
            <w:r>
              <w:rPr>
                <w:rFonts w:ascii="Georgia" w:hAnsi="Georgia" w:cs="Arial"/>
                <w:color w:val="000000"/>
                <w:sz w:val="23"/>
                <w:szCs w:val="23"/>
              </w:rPr>
              <w:t>Tre</w:t>
            </w:r>
            <w:r w:rsidR="00B603B3" w:rsidRPr="00001820">
              <w:rPr>
                <w:rFonts w:ascii="Georgia" w:hAnsi="Georgia" w:cs="Arial"/>
                <w:color w:val="000000"/>
                <w:sz w:val="23"/>
                <w:szCs w:val="23"/>
              </w:rPr>
              <w:t xml:space="preserve"> kategoriseringer (strawman/til</w:t>
            </w:r>
            <w:r>
              <w:rPr>
                <w:rFonts w:ascii="Georgia" w:hAnsi="Georgia" w:cs="Arial"/>
                <w:color w:val="000000"/>
                <w:sz w:val="23"/>
                <w:szCs w:val="23"/>
              </w:rPr>
              <w:t>lægge hinanden lurvede motiver</w:t>
            </w:r>
            <w:r w:rsidR="00B603B3" w:rsidRPr="00001820">
              <w:rPr>
                <w:rFonts w:ascii="Georgia" w:hAnsi="Georgia" w:cs="Arial"/>
                <w:color w:val="000000"/>
                <w:sz w:val="23"/>
                <w:szCs w:val="23"/>
              </w:rPr>
              <w:t>, talfnidder, omvendt lommetyveri)</w:t>
            </w:r>
          </w:p>
        </w:tc>
      </w:tr>
      <w:tr w:rsidR="00181996" w:rsidRPr="00001820" w14:paraId="499FC592"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47B5E29"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b/>
                <w:bCs/>
                <w:color w:val="000000"/>
                <w:sz w:val="23"/>
                <w:szCs w:val="23"/>
              </w:rPr>
              <w:t>Selvforsvarsargumen</w:t>
            </w:r>
            <w:r w:rsidR="008435A6">
              <w:rPr>
                <w:rFonts w:ascii="Georgia" w:hAnsi="Georgia" w:cs="Arial"/>
                <w:b/>
                <w:bCs/>
                <w:color w:val="000000"/>
                <w:sz w:val="23"/>
                <w:szCs w:val="23"/>
              </w:rPr>
              <w:t>t</w:t>
            </w:r>
            <w:r w:rsidRPr="00001820">
              <w:rPr>
                <w:rFonts w:ascii="Georgia" w:hAnsi="Georgia" w:cs="Arial"/>
                <w:b/>
                <w:bCs/>
                <w:color w:val="000000"/>
                <w:sz w:val="23"/>
                <w:szCs w:val="23"/>
              </w:rPr>
              <w: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D826D4"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color w:val="000000"/>
                <w:sz w:val="23"/>
                <w:szCs w:val="23"/>
              </w:rPr>
              <w:t>Fire kategoriseringer (fortie, fordreje, affeje, brud på turtagning)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568E59"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color w:val="000000"/>
                <w:sz w:val="23"/>
                <w:szCs w:val="23"/>
              </w:rPr>
              <w:t>Tre kategoriseringer (fortie/affeje, fordreje, brud på turtagning)</w:t>
            </w:r>
          </w:p>
        </w:tc>
      </w:tr>
      <w:tr w:rsidR="00181996" w:rsidRPr="00001820" w14:paraId="4AFA11A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6B58B2"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b/>
                <w:bCs/>
                <w:color w:val="000000"/>
                <w:sz w:val="23"/>
                <w:szCs w:val="23"/>
              </w:rPr>
              <w:t>Gentagelser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36524B"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color w:val="000000"/>
                <w:sz w:val="23"/>
                <w:szCs w:val="23"/>
              </w:rPr>
              <w:t>Ingen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FFF8D6" w14:textId="77777777" w:rsidR="00B603B3" w:rsidRPr="00001820" w:rsidRDefault="008435A6" w:rsidP="00D75F37">
            <w:pPr>
              <w:spacing w:line="360" w:lineRule="auto"/>
              <w:rPr>
                <w:rFonts w:ascii="Georgia" w:hAnsi="Georgia" w:cs="Times New Roman"/>
                <w:sz w:val="20"/>
                <w:szCs w:val="20"/>
              </w:rPr>
            </w:pPr>
            <w:r>
              <w:rPr>
                <w:rFonts w:ascii="Georgia" w:hAnsi="Georgia" w:cs="Arial"/>
                <w:color w:val="000000"/>
                <w:sz w:val="23"/>
                <w:szCs w:val="23"/>
              </w:rPr>
              <w:t>Sammenlagt med kategoriseringen</w:t>
            </w:r>
            <w:r w:rsidR="00B603B3" w:rsidRPr="00001820">
              <w:rPr>
                <w:rFonts w:ascii="Georgia" w:hAnsi="Georgia" w:cs="Arial"/>
                <w:color w:val="000000"/>
                <w:sz w:val="23"/>
                <w:szCs w:val="23"/>
              </w:rPr>
              <w:t xml:space="preserve"> fordreje</w:t>
            </w:r>
          </w:p>
        </w:tc>
      </w:tr>
      <w:tr w:rsidR="00181996" w:rsidRPr="00001820" w14:paraId="3F183E3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684A47C"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b/>
                <w:bCs/>
                <w:color w:val="000000"/>
                <w:sz w:val="23"/>
                <w:szCs w:val="23"/>
              </w:rPr>
              <w:t>Selvmodsigelses-</w:t>
            </w:r>
          </w:p>
          <w:p w14:paraId="59A7214E"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b/>
                <w:bCs/>
                <w:color w:val="000000"/>
                <w:sz w:val="23"/>
                <w:szCs w:val="23"/>
              </w:rPr>
              <w:t>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B59BB4" w14:textId="77777777" w:rsidR="00B603B3" w:rsidRPr="00001820" w:rsidRDefault="00B603B3" w:rsidP="008435A6">
            <w:pPr>
              <w:spacing w:line="360" w:lineRule="auto"/>
              <w:rPr>
                <w:rFonts w:ascii="Georgia" w:hAnsi="Georgia" w:cs="Times New Roman"/>
                <w:sz w:val="20"/>
                <w:szCs w:val="20"/>
              </w:rPr>
            </w:pPr>
            <w:r w:rsidRPr="00001820">
              <w:rPr>
                <w:rFonts w:ascii="Georgia" w:hAnsi="Georgia" w:cs="Arial"/>
                <w:color w:val="000000"/>
                <w:sz w:val="23"/>
                <w:szCs w:val="23"/>
              </w:rPr>
              <w:t xml:space="preserve">Inkluderet.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233797"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color w:val="000000"/>
                <w:sz w:val="23"/>
                <w:szCs w:val="23"/>
              </w:rPr>
              <w:t>Ikke inkluderet. Fjernet fra kategorien dårlige spørgsmål</w:t>
            </w:r>
          </w:p>
        </w:tc>
      </w:tr>
      <w:tr w:rsidR="00181996" w:rsidRPr="00001820" w14:paraId="790DBF4E"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18DF0A"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b/>
                <w:bCs/>
                <w:color w:val="000000"/>
                <w:sz w:val="23"/>
                <w:szCs w:val="23"/>
              </w:rPr>
              <w:t>Talking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315401"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color w:val="000000"/>
                <w:sz w:val="23"/>
                <w:szCs w:val="23"/>
              </w:rPr>
              <w:t>Ingen kategori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708E3F" w14:textId="77777777" w:rsidR="00B603B3" w:rsidRPr="00001820" w:rsidRDefault="00B603B3" w:rsidP="00181996">
            <w:pPr>
              <w:spacing w:line="360" w:lineRule="auto"/>
              <w:rPr>
                <w:rFonts w:ascii="Georgia" w:hAnsi="Georgia" w:cs="Times New Roman"/>
                <w:sz w:val="20"/>
                <w:szCs w:val="20"/>
              </w:rPr>
            </w:pPr>
            <w:r w:rsidRPr="00001820">
              <w:rPr>
                <w:rFonts w:ascii="Georgia" w:hAnsi="Georgia" w:cs="Arial"/>
                <w:color w:val="000000"/>
                <w:sz w:val="23"/>
                <w:szCs w:val="23"/>
              </w:rPr>
              <w:t xml:space="preserve">Inddrages i </w:t>
            </w:r>
            <w:r w:rsidR="00181996">
              <w:rPr>
                <w:rFonts w:ascii="Georgia" w:hAnsi="Georgia" w:cs="Arial"/>
                <w:color w:val="000000"/>
                <w:sz w:val="23"/>
                <w:szCs w:val="23"/>
              </w:rPr>
              <w:t xml:space="preserve">beskrivelsen af </w:t>
            </w:r>
            <w:r w:rsidRPr="00001820">
              <w:rPr>
                <w:rFonts w:ascii="Georgia" w:hAnsi="Georgia" w:cs="Arial"/>
                <w:color w:val="000000"/>
                <w:sz w:val="23"/>
                <w:szCs w:val="23"/>
              </w:rPr>
              <w:t>kategori</w:t>
            </w:r>
            <w:r w:rsidR="00181996">
              <w:rPr>
                <w:rFonts w:ascii="Georgia" w:hAnsi="Georgia" w:cs="Arial"/>
                <w:color w:val="000000"/>
                <w:sz w:val="23"/>
                <w:szCs w:val="23"/>
              </w:rPr>
              <w:t>seringen</w:t>
            </w:r>
            <w:r w:rsidRPr="00001820">
              <w:rPr>
                <w:rFonts w:ascii="Georgia" w:hAnsi="Georgia" w:cs="Arial"/>
                <w:color w:val="000000"/>
                <w:sz w:val="23"/>
                <w:szCs w:val="23"/>
              </w:rPr>
              <w:t xml:space="preserve"> fordreje</w:t>
            </w:r>
          </w:p>
        </w:tc>
      </w:tr>
      <w:tr w:rsidR="00181996" w:rsidRPr="00001820" w14:paraId="38781924"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710AED" w14:textId="77777777" w:rsidR="00B603B3" w:rsidRPr="00001820" w:rsidRDefault="00181996" w:rsidP="00D75F37">
            <w:pPr>
              <w:spacing w:line="360" w:lineRule="auto"/>
              <w:rPr>
                <w:rFonts w:ascii="Georgia" w:hAnsi="Georgia" w:cs="Times New Roman"/>
                <w:sz w:val="20"/>
                <w:szCs w:val="20"/>
              </w:rPr>
            </w:pPr>
            <w:r>
              <w:rPr>
                <w:rFonts w:ascii="Georgia" w:hAnsi="Georgia" w:cs="Arial"/>
                <w:b/>
                <w:bCs/>
                <w:color w:val="000000"/>
                <w:sz w:val="23"/>
                <w:szCs w:val="23"/>
              </w:rPr>
              <w:t>Note</w:t>
            </w:r>
            <w:r w:rsidR="00B603B3" w:rsidRPr="00001820">
              <w:rPr>
                <w:rFonts w:ascii="Georgia" w:hAnsi="Georgia" w:cs="Arial"/>
                <w:b/>
                <w:bCs/>
                <w:color w:val="000000"/>
                <w:sz w:val="23"/>
                <w:szCs w:val="23"/>
              </w:rPr>
              <w:t>felt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EBCE137" w14:textId="77777777" w:rsidR="00B603B3" w:rsidRPr="00001820" w:rsidRDefault="00181996" w:rsidP="00D75F37">
            <w:pPr>
              <w:spacing w:line="360" w:lineRule="auto"/>
              <w:rPr>
                <w:rFonts w:ascii="Georgia" w:hAnsi="Georgia" w:cs="Times New Roman"/>
                <w:sz w:val="20"/>
                <w:szCs w:val="20"/>
              </w:rPr>
            </w:pPr>
            <w:r>
              <w:rPr>
                <w:rFonts w:ascii="Georgia" w:hAnsi="Georgia" w:cs="Arial"/>
                <w:color w:val="000000"/>
                <w:sz w:val="23"/>
                <w:szCs w:val="23"/>
              </w:rPr>
              <w:t>Intet note</w:t>
            </w:r>
            <w:r w:rsidR="00B603B3" w:rsidRPr="00001820">
              <w:rPr>
                <w:rFonts w:ascii="Georgia" w:hAnsi="Georgia" w:cs="Arial"/>
                <w:color w:val="000000"/>
                <w:sz w:val="23"/>
                <w:szCs w:val="23"/>
              </w:rPr>
              <w:t>felt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18E0E2" w14:textId="77777777" w:rsidR="00B603B3" w:rsidRPr="00001820" w:rsidRDefault="00181996" w:rsidP="00D75F37">
            <w:pPr>
              <w:spacing w:line="360" w:lineRule="auto"/>
              <w:rPr>
                <w:rFonts w:ascii="Georgia" w:hAnsi="Georgia" w:cs="Times New Roman"/>
                <w:sz w:val="20"/>
                <w:szCs w:val="20"/>
              </w:rPr>
            </w:pPr>
            <w:r>
              <w:rPr>
                <w:rFonts w:ascii="Georgia" w:hAnsi="Georgia" w:cs="Arial"/>
                <w:color w:val="000000"/>
                <w:sz w:val="23"/>
                <w:szCs w:val="23"/>
              </w:rPr>
              <w:t>Note</w:t>
            </w:r>
            <w:r w:rsidR="00B603B3" w:rsidRPr="00001820">
              <w:rPr>
                <w:rFonts w:ascii="Georgia" w:hAnsi="Georgia" w:cs="Arial"/>
                <w:color w:val="000000"/>
                <w:sz w:val="23"/>
                <w:szCs w:val="23"/>
              </w:rPr>
              <w:t>felt i opdateret analyseværktøj</w:t>
            </w:r>
          </w:p>
        </w:tc>
      </w:tr>
      <w:tr w:rsidR="00181996" w:rsidRPr="00001820" w14:paraId="04B2273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2694827"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b/>
                <w:bCs/>
                <w:color w:val="000000"/>
                <w:sz w:val="23"/>
                <w:szCs w:val="23"/>
              </w:rPr>
              <w:t>Frekvens</w:t>
            </w:r>
            <w:r w:rsidR="00181996">
              <w:rPr>
                <w:rFonts w:ascii="Georgia" w:hAnsi="Georgia" w:cs="Arial"/>
                <w:b/>
                <w:bCs/>
                <w:color w:val="000000"/>
                <w:sz w:val="23"/>
                <w:szCs w:val="23"/>
              </w:rPr>
              <w:t>måling af negative dialogelementer pr. interaktion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01E459" w14:textId="77777777" w:rsidR="00B603B3" w:rsidRPr="00001820" w:rsidRDefault="00B603B3" w:rsidP="00D75F37">
            <w:pPr>
              <w:spacing w:line="360" w:lineRule="auto"/>
              <w:rPr>
                <w:rFonts w:ascii="Georgia" w:hAnsi="Georgia" w:cs="Times New Roman"/>
                <w:sz w:val="20"/>
                <w:szCs w:val="20"/>
              </w:rPr>
            </w:pPr>
            <w:r w:rsidRPr="00001820">
              <w:rPr>
                <w:rFonts w:ascii="Georgia" w:hAnsi="Georgia" w:cs="Arial"/>
                <w:color w:val="000000"/>
                <w:sz w:val="23"/>
                <w:szCs w:val="23"/>
              </w:rPr>
              <w:t>Ikke inkluderet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A1FE9F" w14:textId="77777777" w:rsidR="00B603B3" w:rsidRPr="00001820" w:rsidRDefault="00181996" w:rsidP="00181996">
            <w:pPr>
              <w:spacing w:line="360" w:lineRule="auto"/>
              <w:rPr>
                <w:rFonts w:ascii="Georgia" w:hAnsi="Georgia" w:cs="Times New Roman"/>
                <w:sz w:val="20"/>
                <w:szCs w:val="20"/>
              </w:rPr>
            </w:pPr>
            <w:r>
              <w:rPr>
                <w:rFonts w:ascii="Georgia" w:hAnsi="Georgia" w:cs="Arial"/>
                <w:color w:val="000000"/>
                <w:sz w:val="23"/>
                <w:szCs w:val="23"/>
              </w:rPr>
              <w:t>Inkluderet i</w:t>
            </w:r>
            <w:r w:rsidR="00B603B3" w:rsidRPr="00001820">
              <w:rPr>
                <w:rFonts w:ascii="Georgia" w:hAnsi="Georgia" w:cs="Arial"/>
                <w:color w:val="000000"/>
                <w:sz w:val="23"/>
                <w:szCs w:val="23"/>
              </w:rPr>
              <w:t xml:space="preserve"> opdateret analyseværktøj</w:t>
            </w:r>
          </w:p>
        </w:tc>
      </w:tr>
    </w:tbl>
    <w:p w14:paraId="4197B383" w14:textId="77777777" w:rsidR="009F3373" w:rsidRDefault="009F3373" w:rsidP="00181996">
      <w:pPr>
        <w:spacing w:line="360" w:lineRule="auto"/>
        <w:jc w:val="center"/>
        <w:rPr>
          <w:rFonts w:ascii="Georgia" w:hAnsi="Georgia" w:cs="Arial"/>
          <w:b/>
          <w:bCs/>
          <w:color w:val="000000"/>
          <w:sz w:val="20"/>
          <w:szCs w:val="20"/>
          <w:shd w:val="clear" w:color="auto" w:fill="FFFFFF"/>
        </w:rPr>
      </w:pPr>
    </w:p>
    <w:p w14:paraId="73CE8174" w14:textId="77777777" w:rsidR="00B603B3" w:rsidRPr="00001820" w:rsidRDefault="00B603B3" w:rsidP="00181996">
      <w:pPr>
        <w:spacing w:line="360" w:lineRule="auto"/>
        <w:jc w:val="center"/>
        <w:rPr>
          <w:rFonts w:ascii="Georgia" w:hAnsi="Georgia" w:cs="Times New Roman"/>
          <w:sz w:val="20"/>
          <w:szCs w:val="20"/>
        </w:rPr>
      </w:pPr>
      <w:r w:rsidRPr="00001820">
        <w:rPr>
          <w:rFonts w:ascii="Georgia" w:hAnsi="Georgia" w:cs="Arial"/>
          <w:b/>
          <w:bCs/>
          <w:color w:val="000000"/>
          <w:sz w:val="20"/>
          <w:szCs w:val="20"/>
          <w:shd w:val="clear" w:color="auto" w:fill="FFFFFF"/>
        </w:rPr>
        <w:lastRenderedPageBreak/>
        <w:t>Figur 26</w:t>
      </w:r>
      <w:r w:rsidRPr="00001820">
        <w:rPr>
          <w:rFonts w:ascii="Georgia" w:hAnsi="Georgia" w:cs="Arial"/>
          <w:color w:val="000000"/>
          <w:sz w:val="20"/>
          <w:szCs w:val="20"/>
          <w:shd w:val="clear" w:color="auto" w:fill="FFFFFF"/>
        </w:rPr>
        <w:t>: Ændringer i det opdaterede analyseværktøj på baggrund af pilotstudiet.</w:t>
      </w:r>
    </w:p>
    <w:p w14:paraId="54492950" w14:textId="77777777" w:rsidR="00181996" w:rsidRDefault="00181996" w:rsidP="00181996">
      <w:pPr>
        <w:spacing w:line="360" w:lineRule="auto"/>
        <w:jc w:val="center"/>
        <w:rPr>
          <w:rFonts w:ascii="Georgia" w:hAnsi="Georgia" w:cs="Arial"/>
          <w:color w:val="000000"/>
          <w:sz w:val="23"/>
          <w:szCs w:val="23"/>
        </w:rPr>
      </w:pPr>
    </w:p>
    <w:p w14:paraId="15C2CABD" w14:textId="77777777" w:rsidR="00C34920" w:rsidRDefault="00B603B3" w:rsidP="00C34920">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Det opdaterede analyseværktøj er vedlagt som bilag 3. </w:t>
      </w:r>
      <w:r w:rsidR="00C34920">
        <w:rPr>
          <w:rFonts w:ascii="Georgia" w:hAnsi="Georgia" w:cs="Arial"/>
          <w:color w:val="000000"/>
          <w:sz w:val="23"/>
          <w:szCs w:val="23"/>
        </w:rPr>
        <w:t>Ovenstående ændringer blev ligeledes justeret ved en opdateret kodeinstruktion, der er vedlagt som bilag 4.</w:t>
      </w:r>
    </w:p>
    <w:p w14:paraId="6CE884FB" w14:textId="77777777" w:rsidR="00C34920" w:rsidRPr="00001820" w:rsidRDefault="00C34920" w:rsidP="00DB2CD6">
      <w:pPr>
        <w:spacing w:line="360" w:lineRule="auto"/>
        <w:jc w:val="both"/>
        <w:rPr>
          <w:rFonts w:ascii="Georgia" w:hAnsi="Georgia" w:cs="Times New Roman"/>
          <w:sz w:val="20"/>
          <w:szCs w:val="20"/>
        </w:rPr>
      </w:pPr>
    </w:p>
    <w:p w14:paraId="2F428699" w14:textId="77777777" w:rsidR="00B603B3" w:rsidRPr="00001820" w:rsidRDefault="00B603B3" w:rsidP="00181996">
      <w:pPr>
        <w:pStyle w:val="Heading2"/>
        <w:spacing w:line="360" w:lineRule="auto"/>
        <w:jc w:val="both"/>
        <w:rPr>
          <w:rFonts w:ascii="Georgia" w:hAnsi="Georgia" w:cs="Times New Roman"/>
          <w:color w:val="auto"/>
          <w:sz w:val="20"/>
          <w:szCs w:val="20"/>
        </w:rPr>
      </w:pPr>
      <w:bookmarkStart w:id="94" w:name="_Toc263274103"/>
      <w:r w:rsidRPr="00001820">
        <w:rPr>
          <w:rFonts w:ascii="Georgia" w:hAnsi="Georgia"/>
          <w:color w:val="auto"/>
        </w:rPr>
        <w:t>6.2. Evaluering af kodeinstruktion</w:t>
      </w:r>
      <w:bookmarkEnd w:id="94"/>
    </w:p>
    <w:p w14:paraId="26326756" w14:textId="77777777" w:rsidR="008C55E1" w:rsidRPr="00C34920" w:rsidRDefault="00B603B3" w:rsidP="00DB2CD6">
      <w:pPr>
        <w:spacing w:line="360" w:lineRule="auto"/>
        <w:jc w:val="both"/>
        <w:rPr>
          <w:rFonts w:ascii="Georgia" w:hAnsi="Georgia" w:cs="Times New Roman"/>
          <w:sz w:val="20"/>
          <w:szCs w:val="20"/>
        </w:rPr>
      </w:pPr>
      <w:r w:rsidRPr="00001820">
        <w:rPr>
          <w:rFonts w:ascii="Georgia" w:hAnsi="Georgia" w:cs="Arial"/>
          <w:color w:val="000000"/>
          <w:sz w:val="23"/>
          <w:szCs w:val="23"/>
        </w:rPr>
        <w:t>Kodeinstruktion</w:t>
      </w:r>
      <w:r w:rsidR="00181996">
        <w:rPr>
          <w:rFonts w:ascii="Georgia" w:hAnsi="Georgia" w:cs="Arial"/>
          <w:color w:val="000000"/>
          <w:sz w:val="23"/>
          <w:szCs w:val="23"/>
        </w:rPr>
        <w:t>en blev inddraget ved</w:t>
      </w:r>
      <w:r w:rsidRPr="00001820">
        <w:rPr>
          <w:rFonts w:ascii="Georgia" w:hAnsi="Georgia" w:cs="Arial"/>
          <w:color w:val="000000"/>
          <w:sz w:val="23"/>
          <w:szCs w:val="23"/>
        </w:rPr>
        <w:t xml:space="preserve"> dobbeltkodningen og havde til formål at definere og eksemplificere de negative dialogelementer, der blev kategor</w:t>
      </w:r>
      <w:r w:rsidR="005C5705">
        <w:rPr>
          <w:rFonts w:ascii="Georgia" w:hAnsi="Georgia" w:cs="Arial"/>
          <w:color w:val="000000"/>
          <w:sz w:val="23"/>
          <w:szCs w:val="23"/>
        </w:rPr>
        <w:t xml:space="preserve">iseret i analyseværktøjet. Ved </w:t>
      </w:r>
      <w:r w:rsidRPr="00001820">
        <w:rPr>
          <w:rFonts w:ascii="Georgia" w:hAnsi="Georgia" w:cs="Arial"/>
          <w:color w:val="000000"/>
          <w:sz w:val="23"/>
          <w:szCs w:val="23"/>
        </w:rPr>
        <w:t xml:space="preserve">dobbeltkodningen benyttede afkoderne kodeinstruktionen som hjælperedskab til at påpege indikatorer på nedsat dialogkvalitet, der ved pilotstudiet forekom problematiske at definere. Således viste dobbeltkodningen, at kodeinstruktionen var </w:t>
      </w:r>
      <w:r w:rsidR="00181996">
        <w:rPr>
          <w:rFonts w:ascii="Georgia" w:hAnsi="Georgia" w:cs="Arial"/>
          <w:color w:val="000000"/>
          <w:sz w:val="23"/>
          <w:szCs w:val="23"/>
        </w:rPr>
        <w:t>et solidt supplement</w:t>
      </w:r>
      <w:r w:rsidRPr="00001820">
        <w:rPr>
          <w:rFonts w:ascii="Georgia" w:hAnsi="Georgia" w:cs="Arial"/>
          <w:color w:val="000000"/>
          <w:sz w:val="23"/>
          <w:szCs w:val="23"/>
        </w:rPr>
        <w:t xml:space="preserve"> som hjælperedskab til analyseværktøjet. Eftersom vi undlod at inddrage kodeinstruktionen ved pilotstudiets start, var </w:t>
      </w:r>
      <w:r w:rsidR="00A264F3">
        <w:rPr>
          <w:rFonts w:ascii="Georgia" w:hAnsi="Georgia" w:cs="Arial"/>
          <w:color w:val="000000"/>
          <w:sz w:val="23"/>
          <w:szCs w:val="23"/>
        </w:rPr>
        <w:t xml:space="preserve">der </w:t>
      </w:r>
      <w:r w:rsidR="00083896">
        <w:rPr>
          <w:rFonts w:ascii="Georgia" w:hAnsi="Georgia" w:cs="Arial"/>
          <w:color w:val="000000"/>
          <w:sz w:val="23"/>
          <w:szCs w:val="23"/>
        </w:rPr>
        <w:t>uoverensstemmelserne mellem pilotstudium og dobbeltkodning</w:t>
      </w:r>
      <w:r w:rsidR="00A264F3">
        <w:rPr>
          <w:rFonts w:ascii="Georgia" w:hAnsi="Georgia" w:cs="Arial"/>
          <w:color w:val="000000"/>
          <w:sz w:val="23"/>
          <w:szCs w:val="23"/>
        </w:rPr>
        <w:t>, hvilket</w:t>
      </w:r>
      <w:r w:rsidR="00083896">
        <w:rPr>
          <w:rFonts w:ascii="Georgia" w:hAnsi="Georgia" w:cs="Arial"/>
          <w:color w:val="000000"/>
          <w:sz w:val="23"/>
          <w:szCs w:val="23"/>
        </w:rPr>
        <w:t xml:space="preserve"> </w:t>
      </w:r>
      <w:r w:rsidR="00A264F3">
        <w:rPr>
          <w:rFonts w:ascii="Georgia" w:hAnsi="Georgia" w:cs="Arial"/>
          <w:color w:val="000000"/>
          <w:sz w:val="23"/>
          <w:szCs w:val="23"/>
        </w:rPr>
        <w:t>indbefattede forskellige tilgange til afkodningen. Derved kunne det</w:t>
      </w:r>
      <w:r w:rsidR="009B6095">
        <w:rPr>
          <w:rFonts w:ascii="Georgia" w:hAnsi="Georgia" w:cs="Arial"/>
          <w:color w:val="000000"/>
          <w:sz w:val="23"/>
          <w:szCs w:val="23"/>
        </w:rPr>
        <w:t xml:space="preserve"> ikke</w:t>
      </w:r>
      <w:r w:rsidR="00A264F3">
        <w:rPr>
          <w:rFonts w:ascii="Georgia" w:hAnsi="Georgia" w:cs="Arial"/>
          <w:color w:val="000000"/>
          <w:sz w:val="23"/>
          <w:szCs w:val="23"/>
        </w:rPr>
        <w:t xml:space="preserve"> påvises, hvorvidt </w:t>
      </w:r>
      <w:r w:rsidR="00083896">
        <w:rPr>
          <w:rFonts w:ascii="Georgia" w:hAnsi="Georgia" w:cs="Arial"/>
          <w:color w:val="000000"/>
          <w:sz w:val="23"/>
          <w:szCs w:val="23"/>
        </w:rPr>
        <w:t>analyseværktøjet havde reliabilitet.</w:t>
      </w:r>
      <w:r w:rsidRPr="00001820">
        <w:rPr>
          <w:rFonts w:ascii="Georgia" w:hAnsi="Georgia" w:cs="Arial"/>
          <w:color w:val="000000"/>
          <w:sz w:val="23"/>
          <w:szCs w:val="23"/>
        </w:rPr>
        <w:t xml:space="preserve"> Ved et opfølgende </w:t>
      </w:r>
      <w:r w:rsidR="00B7246E">
        <w:rPr>
          <w:rFonts w:ascii="Georgia" w:hAnsi="Georgia" w:cs="Arial"/>
          <w:color w:val="000000"/>
          <w:sz w:val="23"/>
          <w:szCs w:val="23"/>
        </w:rPr>
        <w:t xml:space="preserve">pilotstudium </w:t>
      </w:r>
      <w:r w:rsidRPr="00001820">
        <w:rPr>
          <w:rFonts w:ascii="Georgia" w:hAnsi="Georgia" w:cs="Arial"/>
          <w:color w:val="000000"/>
          <w:sz w:val="23"/>
          <w:szCs w:val="23"/>
        </w:rPr>
        <w:t>benyttede begge afkodere således kodeinstruktionen fra start for at søge at opnå konsekvent afkodning.</w:t>
      </w:r>
    </w:p>
    <w:p w14:paraId="76B31A37" w14:textId="77777777" w:rsidR="00C34920" w:rsidRDefault="00C34920" w:rsidP="00DB2CD6">
      <w:pPr>
        <w:spacing w:line="360" w:lineRule="auto"/>
        <w:jc w:val="both"/>
        <w:rPr>
          <w:rFonts w:ascii="Georgia" w:eastAsia="Times New Roman" w:hAnsi="Georgia" w:cs="Arial"/>
          <w:color w:val="000000"/>
          <w:sz w:val="23"/>
          <w:szCs w:val="23"/>
          <w:shd w:val="clear" w:color="auto" w:fill="FFFFFF"/>
        </w:rPr>
      </w:pPr>
    </w:p>
    <w:p w14:paraId="5001B73A" w14:textId="77777777" w:rsidR="00C34920" w:rsidRDefault="00C34920" w:rsidP="00DB2CD6">
      <w:pPr>
        <w:spacing w:line="360" w:lineRule="auto"/>
        <w:jc w:val="both"/>
        <w:rPr>
          <w:rFonts w:ascii="Georgia" w:eastAsia="Times New Roman" w:hAnsi="Georgia" w:cs="Times New Roman"/>
          <w:sz w:val="20"/>
          <w:szCs w:val="20"/>
        </w:rPr>
      </w:pPr>
    </w:p>
    <w:p w14:paraId="6CDF00A9" w14:textId="77777777" w:rsidR="00C34920" w:rsidRDefault="00C34920" w:rsidP="00DB2CD6">
      <w:pPr>
        <w:spacing w:line="360" w:lineRule="auto"/>
        <w:jc w:val="both"/>
        <w:rPr>
          <w:rFonts w:ascii="Georgia" w:eastAsia="Times New Roman" w:hAnsi="Georgia" w:cs="Times New Roman"/>
          <w:sz w:val="20"/>
          <w:szCs w:val="20"/>
        </w:rPr>
      </w:pPr>
    </w:p>
    <w:p w14:paraId="4229565F" w14:textId="77777777" w:rsidR="00C34920" w:rsidRDefault="00C34920" w:rsidP="00DB2CD6">
      <w:pPr>
        <w:spacing w:line="360" w:lineRule="auto"/>
        <w:jc w:val="both"/>
        <w:rPr>
          <w:rFonts w:ascii="Georgia" w:eastAsia="Times New Roman" w:hAnsi="Georgia" w:cs="Times New Roman"/>
          <w:sz w:val="20"/>
          <w:szCs w:val="20"/>
        </w:rPr>
      </w:pPr>
    </w:p>
    <w:p w14:paraId="46E34178" w14:textId="77777777" w:rsidR="00635009" w:rsidRDefault="00635009" w:rsidP="00DB2CD6">
      <w:pPr>
        <w:spacing w:line="360" w:lineRule="auto"/>
        <w:jc w:val="both"/>
        <w:rPr>
          <w:rFonts w:ascii="Georgia" w:eastAsia="Times New Roman" w:hAnsi="Georgia" w:cs="Times New Roman"/>
          <w:sz w:val="20"/>
          <w:szCs w:val="20"/>
        </w:rPr>
      </w:pPr>
    </w:p>
    <w:p w14:paraId="175372F6" w14:textId="77777777" w:rsidR="00635009" w:rsidRDefault="00635009" w:rsidP="00DB2CD6">
      <w:pPr>
        <w:spacing w:line="360" w:lineRule="auto"/>
        <w:jc w:val="both"/>
        <w:rPr>
          <w:rFonts w:ascii="Georgia" w:eastAsia="Times New Roman" w:hAnsi="Georgia" w:cs="Times New Roman"/>
          <w:sz w:val="20"/>
          <w:szCs w:val="20"/>
        </w:rPr>
      </w:pPr>
    </w:p>
    <w:p w14:paraId="776DFD16" w14:textId="77777777" w:rsidR="00635009" w:rsidRDefault="00635009" w:rsidP="00DB2CD6">
      <w:pPr>
        <w:spacing w:line="360" w:lineRule="auto"/>
        <w:jc w:val="both"/>
        <w:rPr>
          <w:rFonts w:ascii="Georgia" w:eastAsia="Times New Roman" w:hAnsi="Georgia" w:cs="Times New Roman"/>
          <w:sz w:val="20"/>
          <w:szCs w:val="20"/>
        </w:rPr>
      </w:pPr>
    </w:p>
    <w:p w14:paraId="51933E43" w14:textId="77777777" w:rsidR="00635009" w:rsidRDefault="00635009" w:rsidP="00DB2CD6">
      <w:pPr>
        <w:spacing w:line="360" w:lineRule="auto"/>
        <w:jc w:val="both"/>
        <w:rPr>
          <w:rFonts w:ascii="Georgia" w:eastAsia="Times New Roman" w:hAnsi="Georgia" w:cs="Times New Roman"/>
          <w:sz w:val="20"/>
          <w:szCs w:val="20"/>
        </w:rPr>
      </w:pPr>
    </w:p>
    <w:p w14:paraId="18C86131" w14:textId="77777777" w:rsidR="00635009" w:rsidRDefault="00635009" w:rsidP="00DB2CD6">
      <w:pPr>
        <w:spacing w:line="360" w:lineRule="auto"/>
        <w:jc w:val="both"/>
        <w:rPr>
          <w:rFonts w:ascii="Georgia" w:eastAsia="Times New Roman" w:hAnsi="Georgia" w:cs="Times New Roman"/>
          <w:sz w:val="20"/>
          <w:szCs w:val="20"/>
        </w:rPr>
      </w:pPr>
    </w:p>
    <w:p w14:paraId="5A4547E7" w14:textId="77777777" w:rsidR="00635009" w:rsidRDefault="00635009" w:rsidP="00DB2CD6">
      <w:pPr>
        <w:spacing w:line="360" w:lineRule="auto"/>
        <w:jc w:val="both"/>
        <w:rPr>
          <w:rFonts w:ascii="Georgia" w:eastAsia="Times New Roman" w:hAnsi="Georgia" w:cs="Times New Roman"/>
          <w:sz w:val="20"/>
          <w:szCs w:val="20"/>
        </w:rPr>
      </w:pPr>
    </w:p>
    <w:p w14:paraId="2EE43E1D" w14:textId="77777777" w:rsidR="00635009" w:rsidRDefault="00635009" w:rsidP="00DB2CD6">
      <w:pPr>
        <w:spacing w:line="360" w:lineRule="auto"/>
        <w:jc w:val="both"/>
        <w:rPr>
          <w:rFonts w:ascii="Georgia" w:eastAsia="Times New Roman" w:hAnsi="Georgia" w:cs="Times New Roman"/>
          <w:sz w:val="20"/>
          <w:szCs w:val="20"/>
        </w:rPr>
      </w:pPr>
    </w:p>
    <w:p w14:paraId="052FA62C" w14:textId="77777777" w:rsidR="00635009" w:rsidRDefault="00635009" w:rsidP="00DB2CD6">
      <w:pPr>
        <w:spacing w:line="360" w:lineRule="auto"/>
        <w:jc w:val="both"/>
        <w:rPr>
          <w:rFonts w:ascii="Georgia" w:eastAsia="Times New Roman" w:hAnsi="Georgia" w:cs="Times New Roman"/>
          <w:sz w:val="20"/>
          <w:szCs w:val="20"/>
        </w:rPr>
      </w:pPr>
    </w:p>
    <w:p w14:paraId="10068BFA" w14:textId="77777777" w:rsidR="00635009" w:rsidRDefault="00635009" w:rsidP="00DB2CD6">
      <w:pPr>
        <w:spacing w:line="360" w:lineRule="auto"/>
        <w:jc w:val="both"/>
        <w:rPr>
          <w:rFonts w:ascii="Georgia" w:eastAsia="Times New Roman" w:hAnsi="Georgia" w:cs="Times New Roman"/>
          <w:sz w:val="20"/>
          <w:szCs w:val="20"/>
        </w:rPr>
      </w:pPr>
    </w:p>
    <w:p w14:paraId="6634ACD1" w14:textId="77777777" w:rsidR="00635009" w:rsidRDefault="00635009" w:rsidP="00DB2CD6">
      <w:pPr>
        <w:spacing w:line="360" w:lineRule="auto"/>
        <w:jc w:val="both"/>
        <w:rPr>
          <w:rFonts w:ascii="Georgia" w:eastAsia="Times New Roman" w:hAnsi="Georgia" w:cs="Times New Roman"/>
          <w:sz w:val="20"/>
          <w:szCs w:val="20"/>
        </w:rPr>
      </w:pPr>
    </w:p>
    <w:p w14:paraId="0DD6B435" w14:textId="77777777" w:rsidR="00635009" w:rsidRDefault="00635009" w:rsidP="00DB2CD6">
      <w:pPr>
        <w:spacing w:line="360" w:lineRule="auto"/>
        <w:jc w:val="both"/>
        <w:rPr>
          <w:rFonts w:ascii="Georgia" w:eastAsia="Times New Roman" w:hAnsi="Georgia" w:cs="Times New Roman"/>
          <w:sz w:val="20"/>
          <w:szCs w:val="20"/>
        </w:rPr>
      </w:pPr>
    </w:p>
    <w:p w14:paraId="00CC0669" w14:textId="77777777" w:rsidR="00635009" w:rsidRDefault="00635009" w:rsidP="00DB2CD6">
      <w:pPr>
        <w:spacing w:line="360" w:lineRule="auto"/>
        <w:jc w:val="both"/>
        <w:rPr>
          <w:rFonts w:ascii="Georgia" w:eastAsia="Times New Roman" w:hAnsi="Georgia" w:cs="Times New Roman"/>
          <w:sz w:val="20"/>
          <w:szCs w:val="20"/>
        </w:rPr>
      </w:pPr>
    </w:p>
    <w:p w14:paraId="2E1EA39E" w14:textId="77777777" w:rsidR="00635009" w:rsidRDefault="00635009" w:rsidP="00DB2CD6">
      <w:pPr>
        <w:spacing w:line="360" w:lineRule="auto"/>
        <w:jc w:val="both"/>
        <w:rPr>
          <w:rFonts w:ascii="Georgia" w:eastAsia="Times New Roman" w:hAnsi="Georgia" w:cs="Times New Roman"/>
          <w:sz w:val="20"/>
          <w:szCs w:val="20"/>
        </w:rPr>
      </w:pPr>
    </w:p>
    <w:p w14:paraId="6877A416" w14:textId="77777777" w:rsidR="00635009" w:rsidRDefault="00635009" w:rsidP="00DB2CD6">
      <w:pPr>
        <w:spacing w:line="360" w:lineRule="auto"/>
        <w:jc w:val="both"/>
        <w:rPr>
          <w:rFonts w:ascii="Georgia" w:eastAsia="Times New Roman" w:hAnsi="Georgia" w:cs="Times New Roman"/>
          <w:sz w:val="20"/>
          <w:szCs w:val="20"/>
        </w:rPr>
      </w:pPr>
    </w:p>
    <w:p w14:paraId="50DED478" w14:textId="77777777" w:rsidR="00635009" w:rsidRDefault="00635009" w:rsidP="00DB2CD6">
      <w:pPr>
        <w:spacing w:line="360" w:lineRule="auto"/>
        <w:jc w:val="both"/>
        <w:rPr>
          <w:rFonts w:ascii="Georgia" w:eastAsia="Times New Roman" w:hAnsi="Georgia" w:cs="Times New Roman"/>
          <w:sz w:val="20"/>
          <w:szCs w:val="20"/>
        </w:rPr>
      </w:pPr>
    </w:p>
    <w:p w14:paraId="0F89D41E" w14:textId="77777777" w:rsidR="00635009" w:rsidRDefault="00635009" w:rsidP="00DB2CD6">
      <w:pPr>
        <w:spacing w:line="360" w:lineRule="auto"/>
        <w:jc w:val="both"/>
        <w:rPr>
          <w:rFonts w:ascii="Georgia" w:eastAsia="Times New Roman" w:hAnsi="Georgia" w:cs="Times New Roman"/>
          <w:sz w:val="20"/>
          <w:szCs w:val="20"/>
        </w:rPr>
      </w:pPr>
    </w:p>
    <w:p w14:paraId="359B322E" w14:textId="77777777" w:rsidR="00635009" w:rsidRDefault="00635009" w:rsidP="00DB2CD6">
      <w:pPr>
        <w:spacing w:line="360" w:lineRule="auto"/>
        <w:jc w:val="both"/>
        <w:rPr>
          <w:rFonts w:ascii="Georgia" w:eastAsia="Times New Roman" w:hAnsi="Georgia" w:cs="Times New Roman"/>
          <w:sz w:val="20"/>
          <w:szCs w:val="20"/>
        </w:rPr>
      </w:pPr>
    </w:p>
    <w:p w14:paraId="1DE0D9CB" w14:textId="77777777" w:rsidR="00635009" w:rsidRDefault="00635009" w:rsidP="00DB2CD6">
      <w:pPr>
        <w:spacing w:line="360" w:lineRule="auto"/>
        <w:jc w:val="both"/>
        <w:rPr>
          <w:rFonts w:ascii="Georgia" w:eastAsia="Times New Roman" w:hAnsi="Georgia" w:cs="Times New Roman"/>
          <w:sz w:val="20"/>
          <w:szCs w:val="20"/>
        </w:rPr>
      </w:pPr>
    </w:p>
    <w:p w14:paraId="560FF45F" w14:textId="77777777" w:rsidR="00635009" w:rsidRDefault="00635009" w:rsidP="00DB2CD6">
      <w:pPr>
        <w:spacing w:line="360" w:lineRule="auto"/>
        <w:jc w:val="both"/>
        <w:rPr>
          <w:rFonts w:ascii="Georgia" w:eastAsia="Times New Roman" w:hAnsi="Georgia" w:cs="Times New Roman"/>
          <w:sz w:val="20"/>
          <w:szCs w:val="20"/>
        </w:rPr>
      </w:pPr>
    </w:p>
    <w:p w14:paraId="3D1EC01F" w14:textId="77777777" w:rsidR="00635009" w:rsidRDefault="00635009" w:rsidP="00DB2CD6">
      <w:pPr>
        <w:spacing w:line="360" w:lineRule="auto"/>
        <w:jc w:val="both"/>
        <w:rPr>
          <w:rFonts w:ascii="Georgia" w:eastAsia="Times New Roman" w:hAnsi="Georgia" w:cs="Times New Roman"/>
          <w:sz w:val="20"/>
          <w:szCs w:val="20"/>
        </w:rPr>
      </w:pPr>
    </w:p>
    <w:p w14:paraId="5FBD3668" w14:textId="77777777" w:rsidR="00635009" w:rsidRDefault="00635009" w:rsidP="00DB2CD6">
      <w:pPr>
        <w:spacing w:line="360" w:lineRule="auto"/>
        <w:jc w:val="both"/>
        <w:rPr>
          <w:rFonts w:ascii="Georgia" w:eastAsia="Times New Roman" w:hAnsi="Georgia" w:cs="Times New Roman"/>
          <w:sz w:val="20"/>
          <w:szCs w:val="20"/>
        </w:rPr>
      </w:pPr>
    </w:p>
    <w:p w14:paraId="78DD291E" w14:textId="77777777" w:rsidR="00635009" w:rsidRDefault="00635009" w:rsidP="00DB2CD6">
      <w:pPr>
        <w:spacing w:line="360" w:lineRule="auto"/>
        <w:jc w:val="both"/>
        <w:rPr>
          <w:rFonts w:ascii="Georgia" w:eastAsia="Times New Roman" w:hAnsi="Georgia" w:cs="Times New Roman"/>
          <w:sz w:val="20"/>
          <w:szCs w:val="20"/>
        </w:rPr>
      </w:pPr>
    </w:p>
    <w:p w14:paraId="577F4EF8" w14:textId="77777777" w:rsidR="00635009" w:rsidRDefault="00635009" w:rsidP="00DB2CD6">
      <w:pPr>
        <w:spacing w:line="360" w:lineRule="auto"/>
        <w:jc w:val="both"/>
        <w:rPr>
          <w:rFonts w:ascii="Georgia" w:eastAsia="Times New Roman" w:hAnsi="Georgia" w:cs="Times New Roman"/>
          <w:sz w:val="20"/>
          <w:szCs w:val="20"/>
        </w:rPr>
      </w:pPr>
    </w:p>
    <w:p w14:paraId="4A056FA9" w14:textId="77777777" w:rsidR="00635009" w:rsidRDefault="00635009" w:rsidP="00DB2CD6">
      <w:pPr>
        <w:spacing w:line="360" w:lineRule="auto"/>
        <w:jc w:val="both"/>
        <w:rPr>
          <w:rFonts w:ascii="Georgia" w:eastAsia="Times New Roman" w:hAnsi="Georgia" w:cs="Times New Roman"/>
          <w:sz w:val="20"/>
          <w:szCs w:val="20"/>
        </w:rPr>
      </w:pPr>
    </w:p>
    <w:p w14:paraId="4D9991FE" w14:textId="77777777" w:rsidR="00635009" w:rsidRDefault="00635009" w:rsidP="00DB2CD6">
      <w:pPr>
        <w:spacing w:line="360" w:lineRule="auto"/>
        <w:jc w:val="both"/>
        <w:rPr>
          <w:rFonts w:ascii="Georgia" w:eastAsia="Times New Roman" w:hAnsi="Georgia" w:cs="Times New Roman"/>
          <w:sz w:val="20"/>
          <w:szCs w:val="20"/>
        </w:rPr>
      </w:pPr>
    </w:p>
    <w:p w14:paraId="178290D2" w14:textId="77777777" w:rsidR="00635009" w:rsidRDefault="00635009" w:rsidP="00DB2CD6">
      <w:pPr>
        <w:spacing w:line="360" w:lineRule="auto"/>
        <w:jc w:val="both"/>
        <w:rPr>
          <w:rFonts w:ascii="Georgia" w:eastAsia="Times New Roman" w:hAnsi="Georgia" w:cs="Times New Roman"/>
          <w:sz w:val="20"/>
          <w:szCs w:val="20"/>
        </w:rPr>
      </w:pPr>
    </w:p>
    <w:p w14:paraId="06FA9013" w14:textId="77777777" w:rsidR="00635009" w:rsidRDefault="00635009" w:rsidP="00DB2CD6">
      <w:pPr>
        <w:spacing w:line="360" w:lineRule="auto"/>
        <w:jc w:val="both"/>
        <w:rPr>
          <w:rFonts w:ascii="Georgia" w:eastAsia="Times New Roman" w:hAnsi="Georgia" w:cs="Times New Roman"/>
          <w:sz w:val="20"/>
          <w:szCs w:val="20"/>
        </w:rPr>
      </w:pPr>
    </w:p>
    <w:p w14:paraId="5575DCD4" w14:textId="77777777" w:rsidR="00E62FF7" w:rsidRDefault="00E62FF7" w:rsidP="00DB2CD6">
      <w:pPr>
        <w:spacing w:line="360" w:lineRule="auto"/>
        <w:jc w:val="both"/>
        <w:rPr>
          <w:rFonts w:ascii="Georgia" w:eastAsia="Times New Roman" w:hAnsi="Georgia" w:cs="Times New Roman"/>
          <w:sz w:val="20"/>
          <w:szCs w:val="20"/>
        </w:rPr>
      </w:pPr>
    </w:p>
    <w:p w14:paraId="25A58623" w14:textId="77777777" w:rsidR="00E62FF7" w:rsidRDefault="00E62FF7" w:rsidP="00DB2CD6">
      <w:pPr>
        <w:spacing w:line="360" w:lineRule="auto"/>
        <w:jc w:val="both"/>
        <w:rPr>
          <w:rFonts w:ascii="Georgia" w:eastAsia="Times New Roman" w:hAnsi="Georgia" w:cs="Times New Roman"/>
          <w:sz w:val="20"/>
          <w:szCs w:val="20"/>
        </w:rPr>
      </w:pPr>
    </w:p>
    <w:p w14:paraId="5A17AD60" w14:textId="77777777" w:rsidR="00E62FF7" w:rsidRDefault="00E62FF7" w:rsidP="00DB2CD6">
      <w:pPr>
        <w:spacing w:line="360" w:lineRule="auto"/>
        <w:jc w:val="both"/>
        <w:rPr>
          <w:rFonts w:ascii="Georgia" w:eastAsia="Times New Roman" w:hAnsi="Georgia" w:cs="Times New Roman"/>
          <w:sz w:val="20"/>
          <w:szCs w:val="20"/>
        </w:rPr>
      </w:pPr>
    </w:p>
    <w:p w14:paraId="596332B6" w14:textId="77777777" w:rsidR="00E62FF7" w:rsidRDefault="00E62FF7" w:rsidP="00DB2CD6">
      <w:pPr>
        <w:spacing w:line="360" w:lineRule="auto"/>
        <w:jc w:val="both"/>
        <w:rPr>
          <w:rFonts w:ascii="Georgia" w:eastAsia="Times New Roman" w:hAnsi="Georgia" w:cs="Times New Roman"/>
          <w:sz w:val="20"/>
          <w:szCs w:val="20"/>
        </w:rPr>
      </w:pPr>
    </w:p>
    <w:p w14:paraId="4D9D4D1A" w14:textId="77777777" w:rsidR="00E62FF7" w:rsidRDefault="00E62FF7" w:rsidP="00DB2CD6">
      <w:pPr>
        <w:spacing w:line="360" w:lineRule="auto"/>
        <w:jc w:val="both"/>
        <w:rPr>
          <w:rFonts w:ascii="Georgia" w:eastAsia="Times New Roman" w:hAnsi="Georgia" w:cs="Times New Roman"/>
          <w:sz w:val="20"/>
          <w:szCs w:val="20"/>
        </w:rPr>
      </w:pPr>
    </w:p>
    <w:p w14:paraId="26A3C83F" w14:textId="77777777" w:rsidR="00E62FF7" w:rsidRDefault="00E62FF7" w:rsidP="00DB2CD6">
      <w:pPr>
        <w:spacing w:line="360" w:lineRule="auto"/>
        <w:jc w:val="both"/>
        <w:rPr>
          <w:rFonts w:ascii="Georgia" w:eastAsia="Times New Roman" w:hAnsi="Georgia" w:cs="Times New Roman"/>
          <w:sz w:val="20"/>
          <w:szCs w:val="20"/>
        </w:rPr>
      </w:pPr>
    </w:p>
    <w:p w14:paraId="7445DEA4" w14:textId="77777777" w:rsidR="00E62FF7" w:rsidRDefault="00E62FF7" w:rsidP="00DB2CD6">
      <w:pPr>
        <w:spacing w:line="360" w:lineRule="auto"/>
        <w:jc w:val="both"/>
        <w:rPr>
          <w:rFonts w:ascii="Georgia" w:eastAsia="Times New Roman" w:hAnsi="Georgia" w:cs="Times New Roman"/>
          <w:sz w:val="20"/>
          <w:szCs w:val="20"/>
        </w:rPr>
      </w:pPr>
    </w:p>
    <w:p w14:paraId="377B3DE7" w14:textId="77777777" w:rsidR="00E62FF7" w:rsidRDefault="00E62FF7" w:rsidP="00DB2CD6">
      <w:pPr>
        <w:spacing w:line="360" w:lineRule="auto"/>
        <w:jc w:val="both"/>
        <w:rPr>
          <w:rFonts w:ascii="Georgia" w:eastAsia="Times New Roman" w:hAnsi="Georgia" w:cs="Times New Roman"/>
          <w:sz w:val="20"/>
          <w:szCs w:val="20"/>
        </w:rPr>
      </w:pPr>
    </w:p>
    <w:p w14:paraId="0E02985E" w14:textId="77777777" w:rsidR="00635009" w:rsidRDefault="00635009" w:rsidP="00DB2CD6">
      <w:pPr>
        <w:spacing w:line="360" w:lineRule="auto"/>
        <w:jc w:val="both"/>
        <w:rPr>
          <w:rFonts w:ascii="Georgia" w:eastAsia="Times New Roman" w:hAnsi="Georgia" w:cs="Times New Roman"/>
          <w:sz w:val="20"/>
          <w:szCs w:val="20"/>
        </w:rPr>
      </w:pPr>
    </w:p>
    <w:p w14:paraId="149C12A3" w14:textId="77777777" w:rsidR="00635009" w:rsidRPr="001C3251" w:rsidRDefault="00635009" w:rsidP="00635009">
      <w:pPr>
        <w:jc w:val="center"/>
        <w:rPr>
          <w:rFonts w:ascii="Georgia" w:hAnsi="Georgia" w:cs="Nirmala UI"/>
          <w:i/>
          <w:sz w:val="36"/>
          <w:szCs w:val="36"/>
        </w:rPr>
      </w:pPr>
      <w:r w:rsidRPr="001C3251">
        <w:rPr>
          <w:rFonts w:ascii="Georgia" w:hAnsi="Georgia" w:cs="Nirmala UI"/>
          <w:i/>
          <w:sz w:val="36"/>
          <w:szCs w:val="36"/>
        </w:rPr>
        <w:t>„</w:t>
      </w:r>
      <w:r w:rsidRPr="00CC7A48">
        <w:rPr>
          <w:rFonts w:ascii="Georgia" w:hAnsi="Georgia"/>
          <w:i/>
          <w:sz w:val="36"/>
          <w:szCs w:val="36"/>
        </w:rPr>
        <w:t>En politiker med succes må kunne forudsige, hvad der sker i morgen, om en uge og om et år - og samtidig være i stand til at give en plausibel forklaring på, hvorfor det ikke skete.</w:t>
      </w:r>
      <w:r w:rsidRPr="001C3251">
        <w:rPr>
          <w:rFonts w:ascii="Georgia" w:hAnsi="Georgia" w:cs="Nirmala UI"/>
          <w:i/>
          <w:sz w:val="36"/>
          <w:szCs w:val="36"/>
        </w:rPr>
        <w:t>”</w:t>
      </w:r>
    </w:p>
    <w:p w14:paraId="4283AB71" w14:textId="77777777" w:rsidR="00635009" w:rsidRPr="001C3251" w:rsidRDefault="00635009" w:rsidP="00635009">
      <w:pPr>
        <w:ind w:left="1304" w:hanging="1304"/>
        <w:jc w:val="right"/>
        <w:rPr>
          <w:rFonts w:ascii="Georgia" w:hAnsi="Georgia" w:cs="Nirmala UI"/>
          <w:sz w:val="30"/>
          <w:szCs w:val="30"/>
        </w:rPr>
      </w:pPr>
      <w:r w:rsidRPr="001C3251">
        <w:rPr>
          <w:rFonts w:ascii="Georgia" w:hAnsi="Georgia" w:cs="Nirmala UI"/>
          <w:sz w:val="30"/>
          <w:szCs w:val="30"/>
        </w:rPr>
        <w:t xml:space="preserve">- </w:t>
      </w:r>
      <w:r>
        <w:rPr>
          <w:rFonts w:ascii="Georgia" w:hAnsi="Georgia" w:cs="Nirmala UI"/>
          <w:sz w:val="30"/>
          <w:szCs w:val="30"/>
        </w:rPr>
        <w:t>Winston Churchill</w:t>
      </w:r>
    </w:p>
    <w:p w14:paraId="5054D8AE" w14:textId="77777777" w:rsidR="00635009" w:rsidRDefault="00635009" w:rsidP="00DB2CD6">
      <w:pPr>
        <w:spacing w:line="360" w:lineRule="auto"/>
        <w:jc w:val="both"/>
        <w:rPr>
          <w:rFonts w:ascii="Georgia" w:eastAsia="Times New Roman" w:hAnsi="Georgia" w:cs="Times New Roman"/>
          <w:sz w:val="20"/>
          <w:szCs w:val="20"/>
        </w:rPr>
      </w:pPr>
    </w:p>
    <w:p w14:paraId="620961C0" w14:textId="77777777" w:rsidR="00635009" w:rsidRDefault="00635009" w:rsidP="00DB2CD6">
      <w:pPr>
        <w:spacing w:line="360" w:lineRule="auto"/>
        <w:jc w:val="both"/>
        <w:rPr>
          <w:rFonts w:ascii="Georgia" w:eastAsia="Times New Roman" w:hAnsi="Georgia" w:cs="Times New Roman"/>
          <w:sz w:val="20"/>
          <w:szCs w:val="20"/>
        </w:rPr>
      </w:pPr>
    </w:p>
    <w:p w14:paraId="1CF7FB16" w14:textId="77777777" w:rsidR="00635009" w:rsidRDefault="00635009" w:rsidP="00DB2CD6">
      <w:pPr>
        <w:spacing w:line="360" w:lineRule="auto"/>
        <w:jc w:val="both"/>
        <w:rPr>
          <w:rFonts w:ascii="Georgia" w:eastAsia="Times New Roman" w:hAnsi="Georgia" w:cs="Times New Roman"/>
          <w:sz w:val="20"/>
          <w:szCs w:val="20"/>
        </w:rPr>
      </w:pPr>
    </w:p>
    <w:p w14:paraId="706849E4" w14:textId="77777777" w:rsidR="00635009" w:rsidRDefault="00635009" w:rsidP="00DB2CD6">
      <w:pPr>
        <w:spacing w:line="360" w:lineRule="auto"/>
        <w:jc w:val="both"/>
        <w:rPr>
          <w:rFonts w:ascii="Georgia" w:eastAsia="Times New Roman" w:hAnsi="Georgia" w:cs="Times New Roman"/>
          <w:sz w:val="20"/>
          <w:szCs w:val="20"/>
        </w:rPr>
      </w:pPr>
    </w:p>
    <w:p w14:paraId="6BE793EE" w14:textId="77777777" w:rsidR="00635009" w:rsidRDefault="00635009" w:rsidP="00DB2CD6">
      <w:pPr>
        <w:spacing w:line="360" w:lineRule="auto"/>
        <w:jc w:val="both"/>
        <w:rPr>
          <w:rFonts w:ascii="Georgia" w:eastAsia="Times New Roman" w:hAnsi="Georgia" w:cs="Times New Roman"/>
          <w:sz w:val="20"/>
          <w:szCs w:val="20"/>
        </w:rPr>
      </w:pPr>
    </w:p>
    <w:p w14:paraId="2E230514" w14:textId="77777777" w:rsidR="00635009" w:rsidRDefault="00635009" w:rsidP="00DB2CD6">
      <w:pPr>
        <w:spacing w:line="360" w:lineRule="auto"/>
        <w:jc w:val="both"/>
        <w:rPr>
          <w:rFonts w:ascii="Georgia" w:eastAsia="Times New Roman" w:hAnsi="Georgia" w:cs="Times New Roman"/>
          <w:sz w:val="20"/>
          <w:szCs w:val="20"/>
        </w:rPr>
      </w:pPr>
    </w:p>
    <w:p w14:paraId="10868E3C" w14:textId="77777777" w:rsidR="00635009" w:rsidRDefault="00635009" w:rsidP="00DB2CD6">
      <w:pPr>
        <w:spacing w:line="360" w:lineRule="auto"/>
        <w:jc w:val="both"/>
        <w:rPr>
          <w:rFonts w:ascii="Georgia" w:eastAsia="Times New Roman" w:hAnsi="Georgia" w:cs="Times New Roman"/>
          <w:sz w:val="20"/>
          <w:szCs w:val="20"/>
        </w:rPr>
      </w:pPr>
    </w:p>
    <w:p w14:paraId="150B4F98" w14:textId="77777777" w:rsidR="00635009" w:rsidRDefault="00635009" w:rsidP="00DB2CD6">
      <w:pPr>
        <w:spacing w:line="360" w:lineRule="auto"/>
        <w:jc w:val="both"/>
        <w:rPr>
          <w:rFonts w:ascii="Georgia" w:eastAsia="Times New Roman" w:hAnsi="Georgia" w:cs="Times New Roman"/>
          <w:sz w:val="20"/>
          <w:szCs w:val="20"/>
        </w:rPr>
      </w:pPr>
    </w:p>
    <w:p w14:paraId="6DF92BBE" w14:textId="77777777" w:rsidR="00635009" w:rsidRDefault="00635009" w:rsidP="00DB2CD6">
      <w:pPr>
        <w:spacing w:line="360" w:lineRule="auto"/>
        <w:jc w:val="both"/>
        <w:rPr>
          <w:rFonts w:ascii="Georgia" w:eastAsia="Times New Roman" w:hAnsi="Georgia" w:cs="Times New Roman"/>
          <w:sz w:val="20"/>
          <w:szCs w:val="20"/>
        </w:rPr>
      </w:pPr>
    </w:p>
    <w:p w14:paraId="0B101AB4" w14:textId="77777777" w:rsidR="00635009" w:rsidRDefault="00635009" w:rsidP="00DB2CD6">
      <w:pPr>
        <w:spacing w:line="360" w:lineRule="auto"/>
        <w:jc w:val="both"/>
        <w:rPr>
          <w:rFonts w:ascii="Georgia" w:eastAsia="Times New Roman" w:hAnsi="Georgia" w:cs="Times New Roman"/>
          <w:sz w:val="20"/>
          <w:szCs w:val="20"/>
        </w:rPr>
      </w:pPr>
    </w:p>
    <w:p w14:paraId="03DD167A" w14:textId="77777777" w:rsidR="00635009" w:rsidRDefault="00635009" w:rsidP="00DB2CD6">
      <w:pPr>
        <w:spacing w:line="360" w:lineRule="auto"/>
        <w:jc w:val="both"/>
        <w:rPr>
          <w:rFonts w:ascii="Georgia" w:eastAsia="Times New Roman" w:hAnsi="Georgia" w:cs="Times New Roman"/>
          <w:sz w:val="20"/>
          <w:szCs w:val="20"/>
        </w:rPr>
      </w:pPr>
    </w:p>
    <w:p w14:paraId="53B40ACE" w14:textId="77777777" w:rsidR="00635009" w:rsidRDefault="00635009" w:rsidP="00DB2CD6">
      <w:pPr>
        <w:spacing w:line="360" w:lineRule="auto"/>
        <w:jc w:val="both"/>
        <w:rPr>
          <w:rFonts w:ascii="Georgia" w:eastAsia="Times New Roman" w:hAnsi="Georgia" w:cs="Times New Roman"/>
          <w:sz w:val="20"/>
          <w:szCs w:val="20"/>
        </w:rPr>
      </w:pPr>
    </w:p>
    <w:p w14:paraId="3D0F5B6D" w14:textId="77777777" w:rsidR="00635009" w:rsidRDefault="00635009" w:rsidP="00DB2CD6">
      <w:pPr>
        <w:spacing w:line="360" w:lineRule="auto"/>
        <w:jc w:val="both"/>
        <w:rPr>
          <w:rFonts w:ascii="Georgia" w:eastAsia="Times New Roman" w:hAnsi="Georgia" w:cs="Times New Roman"/>
          <w:sz w:val="20"/>
          <w:szCs w:val="20"/>
        </w:rPr>
      </w:pPr>
    </w:p>
    <w:p w14:paraId="11332F3B" w14:textId="77777777" w:rsidR="00635009" w:rsidRDefault="00635009" w:rsidP="00DB2CD6">
      <w:pPr>
        <w:spacing w:line="360" w:lineRule="auto"/>
        <w:jc w:val="both"/>
        <w:rPr>
          <w:rFonts w:ascii="Georgia" w:eastAsia="Times New Roman" w:hAnsi="Georgia" w:cs="Times New Roman"/>
          <w:sz w:val="20"/>
          <w:szCs w:val="20"/>
        </w:rPr>
      </w:pPr>
    </w:p>
    <w:p w14:paraId="73A79A9C" w14:textId="77777777" w:rsidR="00635009" w:rsidRDefault="00635009" w:rsidP="00DB2CD6">
      <w:pPr>
        <w:spacing w:line="360" w:lineRule="auto"/>
        <w:jc w:val="both"/>
        <w:rPr>
          <w:rFonts w:ascii="Georgia" w:eastAsia="Times New Roman" w:hAnsi="Georgia" w:cs="Times New Roman"/>
          <w:sz w:val="20"/>
          <w:szCs w:val="20"/>
        </w:rPr>
      </w:pPr>
    </w:p>
    <w:p w14:paraId="7FE34B01" w14:textId="77777777" w:rsidR="00635009" w:rsidRDefault="00635009" w:rsidP="00DB2CD6">
      <w:pPr>
        <w:spacing w:line="360" w:lineRule="auto"/>
        <w:jc w:val="both"/>
        <w:rPr>
          <w:rFonts w:ascii="Georgia" w:eastAsia="Times New Roman" w:hAnsi="Georgia" w:cs="Times New Roman"/>
          <w:sz w:val="20"/>
          <w:szCs w:val="20"/>
        </w:rPr>
      </w:pPr>
    </w:p>
    <w:p w14:paraId="4DC15AC7" w14:textId="77777777" w:rsidR="00635009" w:rsidRDefault="00635009" w:rsidP="00DB2CD6">
      <w:pPr>
        <w:spacing w:line="360" w:lineRule="auto"/>
        <w:jc w:val="both"/>
        <w:rPr>
          <w:rFonts w:ascii="Georgia" w:eastAsia="Times New Roman" w:hAnsi="Georgia" w:cs="Times New Roman"/>
          <w:sz w:val="20"/>
          <w:szCs w:val="20"/>
        </w:rPr>
      </w:pPr>
    </w:p>
    <w:p w14:paraId="0DC4500D" w14:textId="77777777" w:rsidR="00635009" w:rsidRDefault="00635009" w:rsidP="00DB2CD6">
      <w:pPr>
        <w:spacing w:line="360" w:lineRule="auto"/>
        <w:jc w:val="both"/>
        <w:rPr>
          <w:rFonts w:ascii="Georgia" w:eastAsia="Times New Roman" w:hAnsi="Georgia" w:cs="Times New Roman"/>
          <w:sz w:val="20"/>
          <w:szCs w:val="20"/>
        </w:rPr>
      </w:pPr>
    </w:p>
    <w:p w14:paraId="3F3FA856" w14:textId="77777777" w:rsidR="00635009" w:rsidRDefault="00635009" w:rsidP="00DB2CD6">
      <w:pPr>
        <w:spacing w:line="360" w:lineRule="auto"/>
        <w:jc w:val="both"/>
        <w:rPr>
          <w:rFonts w:ascii="Georgia" w:eastAsia="Times New Roman" w:hAnsi="Georgia" w:cs="Times New Roman"/>
          <w:sz w:val="20"/>
          <w:szCs w:val="20"/>
        </w:rPr>
      </w:pPr>
    </w:p>
    <w:p w14:paraId="0829CC21" w14:textId="77777777" w:rsidR="00635009" w:rsidRDefault="00635009" w:rsidP="00DB2CD6">
      <w:pPr>
        <w:spacing w:line="360" w:lineRule="auto"/>
        <w:jc w:val="both"/>
        <w:rPr>
          <w:rFonts w:ascii="Georgia" w:eastAsia="Times New Roman" w:hAnsi="Georgia" w:cs="Times New Roman"/>
          <w:sz w:val="20"/>
          <w:szCs w:val="20"/>
        </w:rPr>
      </w:pPr>
    </w:p>
    <w:p w14:paraId="4688BC25" w14:textId="77777777" w:rsidR="00635009" w:rsidRDefault="00635009" w:rsidP="00DB2CD6">
      <w:pPr>
        <w:spacing w:line="360" w:lineRule="auto"/>
        <w:jc w:val="both"/>
        <w:rPr>
          <w:rFonts w:ascii="Georgia" w:eastAsia="Times New Roman" w:hAnsi="Georgia" w:cs="Times New Roman"/>
          <w:sz w:val="20"/>
          <w:szCs w:val="20"/>
        </w:rPr>
      </w:pPr>
    </w:p>
    <w:p w14:paraId="06A6AD17" w14:textId="77777777" w:rsidR="00635009" w:rsidRDefault="00635009" w:rsidP="00DB2CD6">
      <w:pPr>
        <w:spacing w:line="360" w:lineRule="auto"/>
        <w:jc w:val="both"/>
        <w:rPr>
          <w:rFonts w:ascii="Georgia" w:eastAsia="Times New Roman" w:hAnsi="Georgia" w:cs="Times New Roman"/>
          <w:sz w:val="20"/>
          <w:szCs w:val="20"/>
        </w:rPr>
      </w:pPr>
    </w:p>
    <w:p w14:paraId="434AF012" w14:textId="77777777" w:rsidR="00854505" w:rsidRPr="00001820" w:rsidRDefault="00854505" w:rsidP="00CD255A">
      <w:pPr>
        <w:pStyle w:val="Heading1"/>
        <w:spacing w:line="360" w:lineRule="auto"/>
        <w:jc w:val="both"/>
        <w:rPr>
          <w:rFonts w:ascii="Georgia" w:hAnsi="Georgia" w:cs="Times New Roman"/>
          <w:color w:val="auto"/>
          <w:sz w:val="20"/>
          <w:szCs w:val="20"/>
        </w:rPr>
      </w:pPr>
      <w:bookmarkStart w:id="95" w:name="_Toc263274104"/>
      <w:r w:rsidRPr="00001820">
        <w:rPr>
          <w:rFonts w:ascii="Georgia" w:hAnsi="Georgia"/>
          <w:color w:val="auto"/>
          <w:shd w:val="clear" w:color="auto" w:fill="FFFFFF"/>
        </w:rPr>
        <w:t xml:space="preserve">Kapitel 7 </w:t>
      </w:r>
      <w:r w:rsidR="006D5F1E" w:rsidRPr="00001820">
        <w:rPr>
          <w:rFonts w:ascii="Georgia" w:hAnsi="Georgia"/>
          <w:color w:val="auto"/>
          <w:shd w:val="clear" w:color="auto" w:fill="FFFFFF"/>
        </w:rPr>
        <w:t>–</w:t>
      </w:r>
      <w:r w:rsidRPr="00001820">
        <w:rPr>
          <w:rFonts w:ascii="Georgia" w:hAnsi="Georgia"/>
          <w:color w:val="auto"/>
          <w:shd w:val="clear" w:color="auto" w:fill="FFFFFF"/>
        </w:rPr>
        <w:t xml:space="preserve"> </w:t>
      </w:r>
      <w:r w:rsidR="006D5F1E" w:rsidRPr="00001820">
        <w:rPr>
          <w:rFonts w:ascii="Georgia" w:hAnsi="Georgia"/>
          <w:color w:val="auto"/>
          <w:shd w:val="clear" w:color="auto" w:fill="FFFFFF"/>
        </w:rPr>
        <w:t>Afprøvning af analyseværktøj ved opfølgende pilotstudi</w:t>
      </w:r>
      <w:r w:rsidR="00D01603">
        <w:rPr>
          <w:rFonts w:ascii="Georgia" w:hAnsi="Georgia"/>
          <w:color w:val="auto"/>
          <w:shd w:val="clear" w:color="auto" w:fill="FFFFFF"/>
        </w:rPr>
        <w:t>e</w:t>
      </w:r>
      <w:bookmarkEnd w:id="95"/>
    </w:p>
    <w:p w14:paraId="2CE8BC88" w14:textId="77777777" w:rsidR="001E3344" w:rsidRDefault="00CD255A" w:rsidP="00CD255A">
      <w:pPr>
        <w:spacing w:line="360" w:lineRule="auto"/>
        <w:jc w:val="both"/>
        <w:rPr>
          <w:rFonts w:ascii="Georgia" w:hAnsi="Georgia" w:cs="Arial"/>
          <w:color w:val="000000"/>
          <w:sz w:val="23"/>
          <w:szCs w:val="23"/>
          <w:shd w:val="clear" w:color="auto" w:fill="FFFFFF"/>
        </w:rPr>
      </w:pPr>
      <w:r>
        <w:rPr>
          <w:rFonts w:ascii="Georgia" w:hAnsi="Georgia" w:cs="Arial"/>
          <w:color w:val="000000"/>
          <w:sz w:val="23"/>
          <w:szCs w:val="23"/>
          <w:shd w:val="clear" w:color="auto" w:fill="FFFFFF"/>
        </w:rPr>
        <w:t>I dette afsnit</w:t>
      </w:r>
      <w:r w:rsidR="001E3344">
        <w:rPr>
          <w:rFonts w:ascii="Georgia" w:hAnsi="Georgia" w:cs="Arial"/>
          <w:color w:val="000000"/>
          <w:sz w:val="23"/>
          <w:szCs w:val="23"/>
          <w:shd w:val="clear" w:color="auto" w:fill="FFFFFF"/>
        </w:rPr>
        <w:t xml:space="preserve"> beskrives d</w:t>
      </w:r>
      <w:r w:rsidR="001E3344" w:rsidRPr="00001820">
        <w:rPr>
          <w:rFonts w:ascii="Georgia" w:hAnsi="Georgia" w:cs="Arial"/>
          <w:color w:val="000000"/>
          <w:sz w:val="23"/>
          <w:szCs w:val="23"/>
          <w:shd w:val="clear" w:color="auto" w:fill="FFFFFF"/>
        </w:rPr>
        <w:t>et opfølgende pilotst</w:t>
      </w:r>
      <w:r w:rsidR="00D01603">
        <w:rPr>
          <w:rFonts w:ascii="Georgia" w:hAnsi="Georgia" w:cs="Arial"/>
          <w:color w:val="000000"/>
          <w:sz w:val="23"/>
          <w:szCs w:val="23"/>
          <w:shd w:val="clear" w:color="auto" w:fill="FFFFFF"/>
        </w:rPr>
        <w:t>udie</w:t>
      </w:r>
      <w:r>
        <w:rPr>
          <w:rFonts w:ascii="Georgia" w:hAnsi="Georgia" w:cs="Arial"/>
          <w:color w:val="000000"/>
          <w:sz w:val="23"/>
          <w:szCs w:val="23"/>
          <w:shd w:val="clear" w:color="auto" w:fill="FFFFFF"/>
        </w:rPr>
        <w:t>, hvis formål blandt andet er at belyse det opdaterede analyseværktøjs reliabilitet</w:t>
      </w:r>
      <w:r w:rsidR="001E3344" w:rsidRPr="00001820">
        <w:rPr>
          <w:rFonts w:ascii="Georgia" w:hAnsi="Georgia" w:cs="Arial"/>
          <w:color w:val="000000"/>
          <w:sz w:val="23"/>
          <w:szCs w:val="23"/>
          <w:shd w:val="clear" w:color="auto" w:fill="FFFFFF"/>
        </w:rPr>
        <w:t xml:space="preserve">.  </w:t>
      </w:r>
    </w:p>
    <w:p w14:paraId="779566A6" w14:textId="77777777" w:rsidR="00CD255A" w:rsidRPr="00001820" w:rsidRDefault="00CD255A" w:rsidP="00CD255A">
      <w:pPr>
        <w:spacing w:line="360" w:lineRule="auto"/>
        <w:jc w:val="both"/>
        <w:rPr>
          <w:rFonts w:ascii="Georgia" w:hAnsi="Georgia" w:cs="Times New Roman"/>
          <w:sz w:val="20"/>
          <w:szCs w:val="20"/>
        </w:rPr>
      </w:pPr>
    </w:p>
    <w:p w14:paraId="398FE5D1" w14:textId="77777777" w:rsidR="001E3344" w:rsidRPr="00001820" w:rsidRDefault="001E3344" w:rsidP="00CD255A">
      <w:pPr>
        <w:pStyle w:val="Heading2"/>
        <w:spacing w:line="360" w:lineRule="auto"/>
        <w:jc w:val="both"/>
        <w:rPr>
          <w:rFonts w:ascii="Georgia" w:hAnsi="Georgia" w:cs="Times New Roman"/>
          <w:color w:val="auto"/>
          <w:sz w:val="20"/>
          <w:szCs w:val="20"/>
        </w:rPr>
      </w:pPr>
      <w:bookmarkStart w:id="96" w:name="_Toc263274105"/>
      <w:r w:rsidRPr="00001820">
        <w:rPr>
          <w:rFonts w:ascii="Georgia" w:hAnsi="Georgia"/>
          <w:color w:val="auto"/>
          <w:shd w:val="clear" w:color="auto" w:fill="FFFFFF"/>
        </w:rPr>
        <w:t>7.1. Beskrivelse af opfølgende pilotstudi</w:t>
      </w:r>
      <w:r w:rsidR="00D01603">
        <w:rPr>
          <w:rFonts w:ascii="Georgia" w:hAnsi="Georgia"/>
          <w:color w:val="auto"/>
          <w:shd w:val="clear" w:color="auto" w:fill="FFFFFF"/>
        </w:rPr>
        <w:t>e</w:t>
      </w:r>
      <w:bookmarkEnd w:id="96"/>
    </w:p>
    <w:p w14:paraId="607051F9" w14:textId="77777777" w:rsidR="001E3344" w:rsidRDefault="001E3344" w:rsidP="00CD255A">
      <w:pPr>
        <w:spacing w:line="360" w:lineRule="auto"/>
        <w:jc w:val="both"/>
        <w:rPr>
          <w:rFonts w:ascii="Georgia" w:hAnsi="Georgia" w:cs="Arial"/>
          <w:color w:val="000000"/>
          <w:sz w:val="23"/>
          <w:szCs w:val="23"/>
          <w:shd w:val="clear" w:color="auto" w:fill="FFFFFF"/>
        </w:rPr>
      </w:pPr>
      <w:r w:rsidRPr="00001820">
        <w:rPr>
          <w:rFonts w:ascii="Georgia" w:hAnsi="Georgia" w:cs="Arial"/>
          <w:color w:val="000000"/>
          <w:sz w:val="23"/>
          <w:szCs w:val="23"/>
          <w:shd w:val="clear" w:color="auto" w:fill="FFFFFF"/>
        </w:rPr>
        <w:t xml:space="preserve">Efter </w:t>
      </w:r>
      <w:r w:rsidR="005A27B9">
        <w:rPr>
          <w:rFonts w:ascii="Georgia" w:hAnsi="Georgia" w:cs="Arial"/>
          <w:color w:val="000000"/>
          <w:sz w:val="23"/>
          <w:szCs w:val="23"/>
          <w:shd w:val="clear" w:color="auto" w:fill="FFFFFF"/>
        </w:rPr>
        <w:t xml:space="preserve">erfaringer og uoverensstemmelser </w:t>
      </w:r>
      <w:r w:rsidRPr="00001820">
        <w:rPr>
          <w:rFonts w:ascii="Georgia" w:hAnsi="Georgia" w:cs="Arial"/>
          <w:color w:val="000000"/>
          <w:sz w:val="23"/>
          <w:szCs w:val="23"/>
          <w:shd w:val="clear" w:color="auto" w:fill="FFFFFF"/>
        </w:rPr>
        <w:t xml:space="preserve">fra pilotstudiet førte til et opdateret analyseværktøjet, blev et opfølgende </w:t>
      </w:r>
      <w:r w:rsidR="00B7246E">
        <w:rPr>
          <w:rFonts w:ascii="Georgia" w:hAnsi="Georgia" w:cs="Arial"/>
          <w:color w:val="000000"/>
          <w:sz w:val="23"/>
          <w:szCs w:val="23"/>
          <w:shd w:val="clear" w:color="auto" w:fill="FFFFFF"/>
        </w:rPr>
        <w:t xml:space="preserve">pilotstudium </w:t>
      </w:r>
      <w:r w:rsidRPr="00001820">
        <w:rPr>
          <w:rFonts w:ascii="Georgia" w:hAnsi="Georgia" w:cs="Arial"/>
          <w:color w:val="000000"/>
          <w:sz w:val="23"/>
          <w:szCs w:val="23"/>
          <w:shd w:val="clear" w:color="auto" w:fill="FFFFFF"/>
        </w:rPr>
        <w:t>påbegyndt. Formålet var at udvikle et analyseværktøjet</w:t>
      </w:r>
      <w:r>
        <w:rPr>
          <w:rFonts w:ascii="Georgia" w:hAnsi="Georgia" w:cs="Arial"/>
          <w:color w:val="000000"/>
          <w:sz w:val="23"/>
          <w:szCs w:val="23"/>
          <w:shd w:val="clear" w:color="auto" w:fill="FFFFFF"/>
        </w:rPr>
        <w:t xml:space="preserve"> med højere reliabilitet</w:t>
      </w:r>
      <w:r w:rsidRPr="00001820">
        <w:rPr>
          <w:rFonts w:ascii="Georgia" w:hAnsi="Georgia" w:cs="Arial"/>
          <w:color w:val="000000"/>
          <w:sz w:val="23"/>
          <w:szCs w:val="23"/>
          <w:shd w:val="clear" w:color="auto" w:fill="FFFFFF"/>
        </w:rPr>
        <w:t xml:space="preserve">, </w:t>
      </w:r>
      <w:r>
        <w:rPr>
          <w:rFonts w:ascii="Georgia" w:hAnsi="Georgia" w:cs="Arial"/>
          <w:color w:val="000000"/>
          <w:sz w:val="23"/>
          <w:szCs w:val="23"/>
          <w:shd w:val="clear" w:color="auto" w:fill="FFFFFF"/>
        </w:rPr>
        <w:t xml:space="preserve">hvor </w:t>
      </w:r>
      <w:r w:rsidRPr="00001820">
        <w:rPr>
          <w:rFonts w:ascii="Georgia" w:hAnsi="Georgia" w:cs="Arial"/>
          <w:color w:val="000000"/>
          <w:sz w:val="23"/>
          <w:szCs w:val="23"/>
          <w:shd w:val="clear" w:color="auto" w:fill="FFFFFF"/>
        </w:rPr>
        <w:t xml:space="preserve">flere afkodere kunne finde frem til samme indikationer på nedsat dialogkvalitet i en politisk interaktion. Derfor var det væsentligt, at der </w:t>
      </w:r>
      <w:r w:rsidR="008F358E">
        <w:rPr>
          <w:rFonts w:ascii="Georgia" w:hAnsi="Georgia" w:cs="Arial"/>
          <w:color w:val="000000"/>
          <w:sz w:val="23"/>
          <w:szCs w:val="23"/>
          <w:shd w:val="clear" w:color="auto" w:fill="FFFFFF"/>
        </w:rPr>
        <w:t>blev foretaget</w:t>
      </w:r>
      <w:r w:rsidR="00D01603">
        <w:rPr>
          <w:rFonts w:ascii="Georgia" w:hAnsi="Georgia" w:cs="Arial"/>
          <w:color w:val="000000"/>
          <w:sz w:val="23"/>
          <w:szCs w:val="23"/>
          <w:shd w:val="clear" w:color="auto" w:fill="FFFFFF"/>
        </w:rPr>
        <w:t xml:space="preserve"> et opfølgende </w:t>
      </w:r>
      <w:r w:rsidR="00B7246E">
        <w:rPr>
          <w:rFonts w:ascii="Georgia" w:hAnsi="Georgia" w:cs="Arial"/>
          <w:color w:val="000000"/>
          <w:sz w:val="23"/>
          <w:szCs w:val="23"/>
          <w:shd w:val="clear" w:color="auto" w:fill="FFFFFF"/>
        </w:rPr>
        <w:t xml:space="preserve">pilotstudium </w:t>
      </w:r>
      <w:r w:rsidRPr="00001820">
        <w:rPr>
          <w:rFonts w:ascii="Georgia" w:hAnsi="Georgia" w:cs="Arial"/>
          <w:color w:val="000000"/>
          <w:sz w:val="23"/>
          <w:szCs w:val="23"/>
          <w:shd w:val="clear" w:color="auto" w:fill="FFFFFF"/>
        </w:rPr>
        <w:t>for at afgøre, om det opdaterede analyseværktøj var udviklet tilstrækkel</w:t>
      </w:r>
      <w:r w:rsidR="00D01603">
        <w:rPr>
          <w:rFonts w:ascii="Georgia" w:hAnsi="Georgia" w:cs="Arial"/>
          <w:color w:val="000000"/>
          <w:sz w:val="23"/>
          <w:szCs w:val="23"/>
          <w:shd w:val="clear" w:color="auto" w:fill="FFFFFF"/>
        </w:rPr>
        <w:t xml:space="preserve">igt. Det opfølgende </w:t>
      </w:r>
      <w:r w:rsidR="00B7246E">
        <w:rPr>
          <w:rFonts w:ascii="Georgia" w:hAnsi="Georgia" w:cs="Arial"/>
          <w:color w:val="000000"/>
          <w:sz w:val="23"/>
          <w:szCs w:val="23"/>
          <w:shd w:val="clear" w:color="auto" w:fill="FFFFFF"/>
        </w:rPr>
        <w:t xml:space="preserve">pilotstudium </w:t>
      </w:r>
      <w:r w:rsidRPr="00001820">
        <w:rPr>
          <w:rFonts w:ascii="Georgia" w:hAnsi="Georgia" w:cs="Arial"/>
          <w:color w:val="000000"/>
          <w:sz w:val="23"/>
          <w:szCs w:val="23"/>
          <w:shd w:val="clear" w:color="auto" w:fill="FFFFFF"/>
        </w:rPr>
        <w:t>indeholdt</w:t>
      </w:r>
      <w:r w:rsidR="008F358E">
        <w:rPr>
          <w:rFonts w:ascii="Georgia" w:hAnsi="Georgia" w:cs="Arial"/>
          <w:color w:val="000000"/>
          <w:sz w:val="23"/>
          <w:szCs w:val="23"/>
          <w:shd w:val="clear" w:color="auto" w:fill="FFFFFF"/>
        </w:rPr>
        <w:t>e</w:t>
      </w:r>
      <w:r w:rsidRPr="00001820">
        <w:rPr>
          <w:rFonts w:ascii="Georgia" w:hAnsi="Georgia" w:cs="Arial"/>
          <w:color w:val="000000"/>
          <w:sz w:val="23"/>
          <w:szCs w:val="23"/>
          <w:shd w:val="clear" w:color="auto" w:fill="FFFFFF"/>
        </w:rPr>
        <w:t xml:space="preserve"> dobbeltkodning for at kontrollere, om der var overensstemmelse mellem det opdaterede analyseværktøj og noteringen af negative dialogelementer. </w:t>
      </w:r>
    </w:p>
    <w:p w14:paraId="5005AF7F" w14:textId="77777777" w:rsidR="008F358E" w:rsidRPr="00001820" w:rsidRDefault="008F358E" w:rsidP="00CD255A">
      <w:pPr>
        <w:spacing w:line="360" w:lineRule="auto"/>
        <w:jc w:val="both"/>
        <w:rPr>
          <w:rFonts w:ascii="Georgia" w:hAnsi="Georgia" w:cs="Times New Roman"/>
          <w:sz w:val="20"/>
          <w:szCs w:val="20"/>
        </w:rPr>
      </w:pPr>
    </w:p>
    <w:p w14:paraId="052A8683" w14:textId="77777777" w:rsidR="001E3344" w:rsidRPr="00001820" w:rsidRDefault="001E3344" w:rsidP="001E3344">
      <w:pPr>
        <w:spacing w:line="360" w:lineRule="auto"/>
        <w:jc w:val="both"/>
        <w:rPr>
          <w:rFonts w:ascii="Georgia" w:hAnsi="Georgia" w:cs="Times New Roman"/>
          <w:sz w:val="20"/>
          <w:szCs w:val="20"/>
        </w:rPr>
      </w:pPr>
      <w:r w:rsidRPr="00001820">
        <w:rPr>
          <w:rFonts w:ascii="Georgia" w:hAnsi="Georgia" w:cs="Arial"/>
          <w:color w:val="000000"/>
          <w:sz w:val="23"/>
          <w:szCs w:val="23"/>
          <w:shd w:val="clear" w:color="auto" w:fill="FFFFFF"/>
        </w:rPr>
        <w:t xml:space="preserve">I modsætning til det </w:t>
      </w:r>
      <w:r w:rsidR="00D01603">
        <w:rPr>
          <w:rFonts w:ascii="Georgia" w:hAnsi="Georgia" w:cs="Arial"/>
          <w:color w:val="000000"/>
          <w:sz w:val="23"/>
          <w:szCs w:val="23"/>
          <w:shd w:val="clear" w:color="auto" w:fill="FFFFFF"/>
        </w:rPr>
        <w:t xml:space="preserve">første </w:t>
      </w:r>
      <w:r w:rsidR="00B7246E">
        <w:rPr>
          <w:rFonts w:ascii="Georgia" w:hAnsi="Georgia" w:cs="Arial"/>
          <w:color w:val="000000"/>
          <w:sz w:val="23"/>
          <w:szCs w:val="23"/>
          <w:shd w:val="clear" w:color="auto" w:fill="FFFFFF"/>
        </w:rPr>
        <w:t xml:space="preserve">pilotstudium </w:t>
      </w:r>
      <w:r w:rsidRPr="00001820">
        <w:rPr>
          <w:rFonts w:ascii="Georgia" w:hAnsi="Georgia" w:cs="Arial"/>
          <w:color w:val="000000"/>
          <w:sz w:val="23"/>
          <w:szCs w:val="23"/>
          <w:shd w:val="clear" w:color="auto" w:fill="FFFFFF"/>
        </w:rPr>
        <w:t>analyserede afkoderne selvstændi</w:t>
      </w:r>
      <w:r w:rsidR="00D01603">
        <w:rPr>
          <w:rFonts w:ascii="Georgia" w:hAnsi="Georgia" w:cs="Arial"/>
          <w:color w:val="000000"/>
          <w:sz w:val="23"/>
          <w:szCs w:val="23"/>
          <w:shd w:val="clear" w:color="auto" w:fill="FFFFFF"/>
        </w:rPr>
        <w:t>gt i det opfølgende pilotstudie</w:t>
      </w:r>
      <w:r w:rsidRPr="00001820">
        <w:rPr>
          <w:rFonts w:ascii="Georgia" w:hAnsi="Georgia" w:cs="Arial"/>
          <w:color w:val="000000"/>
          <w:sz w:val="23"/>
          <w:szCs w:val="23"/>
          <w:shd w:val="clear" w:color="auto" w:fill="FFFFFF"/>
        </w:rPr>
        <w:t xml:space="preserve">, for således at sikre på et tidligt stadie, at resultaterne indbyrdes stemte overens, eftersom analyseværktøjet </w:t>
      </w:r>
      <w:r w:rsidR="008F358E">
        <w:rPr>
          <w:rFonts w:ascii="Georgia" w:hAnsi="Georgia" w:cs="Arial"/>
          <w:color w:val="000000"/>
          <w:sz w:val="23"/>
          <w:szCs w:val="23"/>
          <w:shd w:val="clear" w:color="auto" w:fill="FFFFFF"/>
        </w:rPr>
        <w:t xml:space="preserve">var </w:t>
      </w:r>
      <w:r w:rsidRPr="00001820">
        <w:rPr>
          <w:rFonts w:ascii="Georgia" w:hAnsi="Georgia" w:cs="Arial"/>
          <w:color w:val="000000"/>
          <w:sz w:val="23"/>
          <w:szCs w:val="23"/>
          <w:shd w:val="clear" w:color="auto" w:fill="FFFFFF"/>
        </w:rPr>
        <w:t>b</w:t>
      </w:r>
      <w:r w:rsidR="008F358E">
        <w:rPr>
          <w:rFonts w:ascii="Georgia" w:hAnsi="Georgia" w:cs="Arial"/>
          <w:color w:val="000000"/>
          <w:sz w:val="23"/>
          <w:szCs w:val="23"/>
          <w:shd w:val="clear" w:color="auto" w:fill="FFFFFF"/>
        </w:rPr>
        <w:t>aseret</w:t>
      </w:r>
      <w:r w:rsidRPr="00001820">
        <w:rPr>
          <w:rFonts w:ascii="Georgia" w:hAnsi="Georgia" w:cs="Arial"/>
          <w:color w:val="000000"/>
          <w:sz w:val="23"/>
          <w:szCs w:val="23"/>
          <w:shd w:val="clear" w:color="auto" w:fill="FFFFFF"/>
        </w:rPr>
        <w:t xml:space="preserve"> på subjektiv bedømmelse. </w:t>
      </w:r>
    </w:p>
    <w:p w14:paraId="4B770E3B" w14:textId="77777777" w:rsidR="001E3344" w:rsidRPr="00001820" w:rsidRDefault="001E3344" w:rsidP="001E3344">
      <w:pPr>
        <w:spacing w:line="360" w:lineRule="auto"/>
        <w:jc w:val="both"/>
        <w:rPr>
          <w:rFonts w:ascii="Georgia" w:eastAsia="Times New Roman" w:hAnsi="Georgia" w:cs="Times New Roman"/>
          <w:sz w:val="20"/>
          <w:szCs w:val="20"/>
        </w:rPr>
      </w:pPr>
    </w:p>
    <w:p w14:paraId="3169C194" w14:textId="77777777" w:rsidR="001E3344" w:rsidRDefault="00D01603" w:rsidP="001E3344">
      <w:pPr>
        <w:spacing w:line="360" w:lineRule="auto"/>
        <w:jc w:val="both"/>
        <w:rPr>
          <w:rFonts w:ascii="Georgia" w:hAnsi="Georgia" w:cs="Arial"/>
          <w:color w:val="000000"/>
          <w:sz w:val="23"/>
          <w:szCs w:val="23"/>
          <w:shd w:val="clear" w:color="auto" w:fill="FFFFFF"/>
        </w:rPr>
      </w:pPr>
      <w:r>
        <w:rPr>
          <w:rFonts w:ascii="Georgia" w:hAnsi="Georgia" w:cs="Arial"/>
          <w:color w:val="000000"/>
          <w:sz w:val="23"/>
          <w:szCs w:val="23"/>
          <w:shd w:val="clear" w:color="auto" w:fill="FFFFFF"/>
        </w:rPr>
        <w:t xml:space="preserve">Det opfølgende </w:t>
      </w:r>
      <w:r w:rsidR="00B7246E">
        <w:rPr>
          <w:rFonts w:ascii="Georgia" w:hAnsi="Georgia" w:cs="Arial"/>
          <w:color w:val="000000"/>
          <w:sz w:val="23"/>
          <w:szCs w:val="23"/>
          <w:shd w:val="clear" w:color="auto" w:fill="FFFFFF"/>
        </w:rPr>
        <w:t xml:space="preserve">pilotstudium </w:t>
      </w:r>
      <w:r w:rsidR="001E3344" w:rsidRPr="00001820">
        <w:rPr>
          <w:rFonts w:ascii="Georgia" w:hAnsi="Georgia" w:cs="Arial"/>
          <w:color w:val="000000"/>
          <w:sz w:val="23"/>
          <w:szCs w:val="23"/>
          <w:shd w:val="clear" w:color="auto" w:fill="FFFFFF"/>
        </w:rPr>
        <w:t xml:space="preserve">differentierede sig </w:t>
      </w:r>
      <w:r w:rsidR="001E3344">
        <w:rPr>
          <w:rFonts w:ascii="Georgia" w:hAnsi="Georgia" w:cs="Arial"/>
          <w:color w:val="000000"/>
          <w:sz w:val="23"/>
          <w:szCs w:val="23"/>
          <w:shd w:val="clear" w:color="auto" w:fill="FFFFFF"/>
        </w:rPr>
        <w:t xml:space="preserve">også </w:t>
      </w:r>
      <w:r>
        <w:rPr>
          <w:rFonts w:ascii="Georgia" w:hAnsi="Georgia" w:cs="Arial"/>
          <w:color w:val="000000"/>
          <w:sz w:val="23"/>
          <w:szCs w:val="23"/>
          <w:shd w:val="clear" w:color="auto" w:fill="FFFFFF"/>
        </w:rPr>
        <w:t xml:space="preserve">fra det første </w:t>
      </w:r>
      <w:r w:rsidR="00B7246E">
        <w:rPr>
          <w:rFonts w:ascii="Georgia" w:hAnsi="Georgia" w:cs="Arial"/>
          <w:color w:val="000000"/>
          <w:sz w:val="23"/>
          <w:szCs w:val="23"/>
          <w:shd w:val="clear" w:color="auto" w:fill="FFFFFF"/>
        </w:rPr>
        <w:t xml:space="preserve">pilotstudium </w:t>
      </w:r>
      <w:r w:rsidR="001E3344" w:rsidRPr="00001820">
        <w:rPr>
          <w:rFonts w:ascii="Georgia" w:hAnsi="Georgia" w:cs="Arial"/>
          <w:color w:val="000000"/>
          <w:sz w:val="23"/>
          <w:szCs w:val="23"/>
          <w:shd w:val="clear" w:color="auto" w:fill="FFFFFF"/>
        </w:rPr>
        <w:t>ved at fokusere på, hvorledes det opdaterede analyseværktøjs justeringer b</w:t>
      </w:r>
      <w:r w:rsidR="00370479">
        <w:rPr>
          <w:rFonts w:ascii="Georgia" w:hAnsi="Georgia" w:cs="Arial"/>
          <w:color w:val="000000"/>
          <w:sz w:val="23"/>
          <w:szCs w:val="23"/>
          <w:shd w:val="clear" w:color="auto" w:fill="FFFFFF"/>
        </w:rPr>
        <w:t xml:space="preserve">idrog til konsekvent afkodning. </w:t>
      </w:r>
      <w:r w:rsidR="001E3344" w:rsidRPr="00001820">
        <w:rPr>
          <w:rFonts w:ascii="Georgia" w:hAnsi="Georgia" w:cs="Arial"/>
          <w:color w:val="000000"/>
          <w:sz w:val="23"/>
          <w:szCs w:val="23"/>
          <w:shd w:val="clear" w:color="auto" w:fill="FFFFFF"/>
        </w:rPr>
        <w:t xml:space="preserve">Derimod fokuserede det opfølgende </w:t>
      </w:r>
      <w:r w:rsidR="00B7246E">
        <w:rPr>
          <w:rFonts w:ascii="Georgia" w:hAnsi="Georgia" w:cs="Arial"/>
          <w:color w:val="000000"/>
          <w:sz w:val="23"/>
          <w:szCs w:val="23"/>
          <w:shd w:val="clear" w:color="auto" w:fill="FFFFFF"/>
        </w:rPr>
        <w:t xml:space="preserve">pilotstudium </w:t>
      </w:r>
      <w:r w:rsidR="001E3344" w:rsidRPr="00001820">
        <w:rPr>
          <w:rFonts w:ascii="Georgia" w:hAnsi="Georgia" w:cs="Arial"/>
          <w:color w:val="000000"/>
          <w:sz w:val="23"/>
          <w:szCs w:val="23"/>
          <w:shd w:val="clear" w:color="auto" w:fill="FFFFFF"/>
        </w:rPr>
        <w:t>på at beskrive procesorienterende erfarin</w:t>
      </w:r>
      <w:r w:rsidR="00E512FA">
        <w:rPr>
          <w:rFonts w:ascii="Georgia" w:hAnsi="Georgia" w:cs="Arial"/>
          <w:color w:val="000000"/>
          <w:sz w:val="23"/>
          <w:szCs w:val="23"/>
          <w:shd w:val="clear" w:color="auto" w:fill="FFFFFF"/>
        </w:rPr>
        <w:t>ger, der blev dannet ved afprøvningen</w:t>
      </w:r>
      <w:r w:rsidR="001E3344" w:rsidRPr="00001820">
        <w:rPr>
          <w:rFonts w:ascii="Georgia" w:hAnsi="Georgia" w:cs="Arial"/>
          <w:color w:val="000000"/>
          <w:sz w:val="23"/>
          <w:szCs w:val="23"/>
          <w:shd w:val="clear" w:color="auto" w:fill="FFFFFF"/>
        </w:rPr>
        <w:t xml:space="preserve"> af det opdaterede analyseværktøj. </w:t>
      </w:r>
    </w:p>
    <w:p w14:paraId="413423EE" w14:textId="77777777" w:rsidR="008F358E" w:rsidRPr="00001820" w:rsidRDefault="008F358E" w:rsidP="001E3344">
      <w:pPr>
        <w:spacing w:line="360" w:lineRule="auto"/>
        <w:jc w:val="both"/>
        <w:rPr>
          <w:rFonts w:ascii="Georgia" w:hAnsi="Georgia" w:cs="Times New Roman"/>
          <w:sz w:val="20"/>
          <w:szCs w:val="20"/>
        </w:rPr>
      </w:pPr>
    </w:p>
    <w:p w14:paraId="08534126" w14:textId="77777777" w:rsidR="001E3344" w:rsidRPr="00001820" w:rsidRDefault="001E3344" w:rsidP="008F358E">
      <w:pPr>
        <w:pStyle w:val="Heading2"/>
        <w:spacing w:line="360" w:lineRule="auto"/>
        <w:jc w:val="both"/>
        <w:rPr>
          <w:rFonts w:ascii="Georgia" w:hAnsi="Georgia" w:cs="Times New Roman"/>
          <w:color w:val="auto"/>
          <w:sz w:val="20"/>
          <w:szCs w:val="20"/>
        </w:rPr>
      </w:pPr>
      <w:bookmarkStart w:id="97" w:name="_Toc263274106"/>
      <w:r w:rsidRPr="00001820">
        <w:rPr>
          <w:rFonts w:ascii="Georgia" w:hAnsi="Georgia"/>
          <w:color w:val="auto"/>
          <w:shd w:val="clear" w:color="auto" w:fill="FFFFFF"/>
        </w:rPr>
        <w:lastRenderedPageBreak/>
        <w:t>7.2. Udvælgelsen af case til opfølgende pilotstudi</w:t>
      </w:r>
      <w:r w:rsidR="00D01603">
        <w:rPr>
          <w:rFonts w:ascii="Georgia" w:hAnsi="Georgia"/>
          <w:color w:val="auto"/>
          <w:shd w:val="clear" w:color="auto" w:fill="FFFFFF"/>
        </w:rPr>
        <w:t>e</w:t>
      </w:r>
      <w:bookmarkEnd w:id="97"/>
    </w:p>
    <w:p w14:paraId="7CF7008E" w14:textId="77777777" w:rsidR="001E3344" w:rsidRPr="00001820" w:rsidRDefault="001E3344" w:rsidP="008F358E">
      <w:pPr>
        <w:spacing w:line="360" w:lineRule="auto"/>
        <w:jc w:val="both"/>
        <w:rPr>
          <w:rFonts w:ascii="Georgia" w:hAnsi="Georgia" w:cs="Times New Roman"/>
          <w:sz w:val="20"/>
          <w:szCs w:val="20"/>
        </w:rPr>
      </w:pPr>
      <w:r w:rsidRPr="00001820">
        <w:rPr>
          <w:rFonts w:ascii="Georgia" w:hAnsi="Georgia" w:cs="Arial"/>
          <w:color w:val="000000"/>
          <w:sz w:val="23"/>
          <w:szCs w:val="23"/>
          <w:shd w:val="clear" w:color="auto" w:fill="FFFFFF"/>
        </w:rPr>
        <w:t xml:space="preserve">Der blev udvalgt to politiske interaktioner, der dannede grundlag for </w:t>
      </w:r>
      <w:r w:rsidR="00D01603">
        <w:rPr>
          <w:rFonts w:ascii="Georgia" w:hAnsi="Georgia" w:cs="Arial"/>
          <w:color w:val="000000"/>
          <w:sz w:val="23"/>
          <w:szCs w:val="23"/>
          <w:shd w:val="clear" w:color="auto" w:fill="FFFFFF"/>
        </w:rPr>
        <w:t xml:space="preserve">det opfølgende </w:t>
      </w:r>
      <w:r w:rsidR="00B7246E">
        <w:rPr>
          <w:rFonts w:ascii="Georgia" w:hAnsi="Georgia" w:cs="Arial"/>
          <w:color w:val="000000"/>
          <w:sz w:val="23"/>
          <w:szCs w:val="23"/>
          <w:shd w:val="clear" w:color="auto" w:fill="FFFFFF"/>
        </w:rPr>
        <w:t xml:space="preserve">pilotstudium </w:t>
      </w:r>
      <w:r w:rsidRPr="00001820">
        <w:rPr>
          <w:rFonts w:ascii="Georgia" w:hAnsi="Georgia" w:cs="Arial"/>
          <w:color w:val="000000"/>
          <w:sz w:val="23"/>
          <w:szCs w:val="23"/>
          <w:shd w:val="clear" w:color="auto" w:fill="FFFFFF"/>
        </w:rPr>
        <w:t>gennem det opdaterede analyseværktøj. Disse var udvalgt ud fra samme principper som kommunikationsinteraktionerne i pilotstudiet; de var af nyere dato, indeholdte politiske aktører og var ikke på forhånd gennemset af afkoderne. Antallet af kommunikationsinteraktioner var justeret fra fem til to</w:t>
      </w:r>
      <w:r>
        <w:rPr>
          <w:rFonts w:ascii="Georgia" w:hAnsi="Georgia" w:cs="Arial"/>
          <w:color w:val="000000"/>
          <w:sz w:val="23"/>
          <w:szCs w:val="23"/>
          <w:shd w:val="clear" w:color="auto" w:fill="FFFFFF"/>
        </w:rPr>
        <w:t xml:space="preserve"> af tidshensyn.</w:t>
      </w:r>
      <w:r w:rsidRPr="00001820">
        <w:rPr>
          <w:rFonts w:ascii="Georgia" w:hAnsi="Georgia" w:cs="Arial"/>
          <w:color w:val="000000"/>
          <w:sz w:val="23"/>
          <w:szCs w:val="23"/>
          <w:shd w:val="clear" w:color="auto" w:fill="FFFFFF"/>
        </w:rPr>
        <w:t xml:space="preserve"> De to politiske interaktioner var </w:t>
      </w:r>
      <w:r w:rsidR="00FF71CC">
        <w:rPr>
          <w:rFonts w:ascii="Georgia" w:hAnsi="Georgia" w:cs="Arial"/>
          <w:color w:val="000000"/>
          <w:sz w:val="23"/>
          <w:szCs w:val="23"/>
          <w:shd w:val="clear" w:color="auto" w:fill="FFFFFF"/>
        </w:rPr>
        <w:t>henholdsvis</w:t>
      </w:r>
      <w:r>
        <w:rPr>
          <w:rFonts w:ascii="Georgia" w:hAnsi="Georgia" w:cs="Arial"/>
          <w:color w:val="000000"/>
          <w:sz w:val="23"/>
          <w:szCs w:val="23"/>
          <w:shd w:val="clear" w:color="auto" w:fill="FFFFFF"/>
        </w:rPr>
        <w:t xml:space="preserve"> </w:t>
      </w:r>
      <w:r w:rsidRPr="00001820">
        <w:rPr>
          <w:rFonts w:ascii="Georgia" w:hAnsi="Georgia" w:cs="Arial"/>
          <w:color w:val="000000"/>
          <w:sz w:val="23"/>
          <w:szCs w:val="23"/>
          <w:shd w:val="clear" w:color="auto" w:fill="FFFFFF"/>
        </w:rPr>
        <w:t xml:space="preserve">et nyhedsindslag, bestående af et kortere interview mellem politiker og journalist, samt et dybdegående, debatterende indslag med to politikere samt en journalist. </w:t>
      </w:r>
    </w:p>
    <w:p w14:paraId="2ADD38CE" w14:textId="77777777" w:rsidR="001E3344" w:rsidRPr="00001820" w:rsidRDefault="001E3344" w:rsidP="00FF71CC">
      <w:pPr>
        <w:pStyle w:val="Heading2"/>
        <w:spacing w:line="360" w:lineRule="auto"/>
        <w:jc w:val="both"/>
        <w:rPr>
          <w:rFonts w:ascii="Georgia" w:hAnsi="Georgia" w:cs="Times New Roman"/>
          <w:color w:val="auto"/>
          <w:sz w:val="20"/>
          <w:szCs w:val="20"/>
        </w:rPr>
      </w:pPr>
      <w:bookmarkStart w:id="98" w:name="_Toc263274107"/>
      <w:r w:rsidRPr="00001820">
        <w:rPr>
          <w:rFonts w:ascii="Georgia" w:hAnsi="Georgia"/>
          <w:color w:val="auto"/>
          <w:shd w:val="clear" w:color="auto" w:fill="FFFFFF"/>
        </w:rPr>
        <w:t>7.3. Kommunikationsinteraktion</w:t>
      </w:r>
      <w:r w:rsidR="00FF71CC">
        <w:rPr>
          <w:rFonts w:ascii="Georgia" w:hAnsi="Georgia"/>
          <w:color w:val="auto"/>
          <w:shd w:val="clear" w:color="auto" w:fill="FFFFFF"/>
        </w:rPr>
        <w:t xml:space="preserve"> 1: TV2 Nyhederne, 22. april klokken</w:t>
      </w:r>
      <w:r w:rsidRPr="00001820">
        <w:rPr>
          <w:rFonts w:ascii="Georgia" w:hAnsi="Georgia"/>
          <w:color w:val="auto"/>
          <w:shd w:val="clear" w:color="auto" w:fill="FFFFFF"/>
        </w:rPr>
        <w:t xml:space="preserve"> 19. Karen Hækkerup interview</w:t>
      </w:r>
      <w:bookmarkEnd w:id="98"/>
    </w:p>
    <w:p w14:paraId="03D8FC00" w14:textId="77777777" w:rsidR="001E3344" w:rsidRPr="00001820" w:rsidRDefault="001E3344" w:rsidP="00FF71CC">
      <w:pPr>
        <w:spacing w:line="360" w:lineRule="auto"/>
        <w:jc w:val="both"/>
        <w:rPr>
          <w:rFonts w:ascii="Georgia" w:hAnsi="Georgia" w:cs="Times New Roman"/>
          <w:sz w:val="20"/>
          <w:szCs w:val="20"/>
        </w:rPr>
      </w:pPr>
      <w:r w:rsidRPr="00001820">
        <w:rPr>
          <w:rFonts w:ascii="Georgia" w:hAnsi="Georgia" w:cs="Arial"/>
          <w:color w:val="000000"/>
          <w:sz w:val="23"/>
          <w:szCs w:val="23"/>
          <w:shd w:val="clear" w:color="auto" w:fill="FFFFFF"/>
        </w:rPr>
        <w:t xml:space="preserve">Den 22. april blev justitsminister Karen Hækkerup interviewet af TV2 Nyhedernes journalist Mikael Kamber. Interviewet omhandlede, at der i løbet af de foregående dage var opstået flere sager omkring udenlandske tyve, der begik indbrud i nordsjællandske husstande. Mange af disse tyve havde tilsyneladende ikke noget imod at blive arresteret af politiet, da de blev tildelt rimelige vilkår i danske fængsler i forhold til de rumænske. Interaktionen varede fire og et halvt minut, og i løbet af interviewet blev der to gange inddraget kommentarer fra henholdsvis en dømt rumænsk indbrudstyv samt Venstres retsordfører Karsten Lauritzen. Deres kommentarer indgik ikke i noteringen. </w:t>
      </w:r>
      <w:r w:rsidR="003515C3">
        <w:rPr>
          <w:rFonts w:ascii="Georgia" w:hAnsi="Georgia" w:cs="Arial"/>
          <w:color w:val="000000"/>
          <w:sz w:val="23"/>
          <w:szCs w:val="23"/>
          <w:shd w:val="clear" w:color="auto" w:fill="FFFFFF"/>
        </w:rPr>
        <w:t xml:space="preserve">En lydoptagelse af interviewet er vedlagt som bilag 16. </w:t>
      </w:r>
    </w:p>
    <w:p w14:paraId="36483237" w14:textId="77777777" w:rsidR="00854505" w:rsidRPr="00001820" w:rsidRDefault="00854505" w:rsidP="00DB2CD6">
      <w:pPr>
        <w:spacing w:line="360" w:lineRule="auto"/>
        <w:jc w:val="both"/>
        <w:rPr>
          <w:rFonts w:ascii="Georgia" w:eastAsia="Times New Roman" w:hAnsi="Georgia" w:cs="Times New Roman"/>
          <w:sz w:val="20"/>
          <w:szCs w:val="20"/>
        </w:rPr>
      </w:pPr>
    </w:p>
    <w:p w14:paraId="0ABB33E3" w14:textId="77777777" w:rsidR="00854505" w:rsidRPr="00001820" w:rsidRDefault="00854505" w:rsidP="00DB2CD6">
      <w:pPr>
        <w:spacing w:line="360" w:lineRule="auto"/>
        <w:jc w:val="both"/>
        <w:rPr>
          <w:rFonts w:ascii="Georgia" w:hAnsi="Georgia" w:cs="Times New Roman"/>
          <w:sz w:val="20"/>
          <w:szCs w:val="20"/>
        </w:rPr>
      </w:pPr>
      <w:r w:rsidRPr="00001820">
        <w:rPr>
          <w:rFonts w:ascii="Georgia" w:hAnsi="Georgia" w:cs="Arial"/>
          <w:color w:val="000000"/>
          <w:sz w:val="23"/>
          <w:szCs w:val="23"/>
          <w:shd w:val="clear" w:color="auto" w:fill="FFFFFF"/>
        </w:rPr>
        <w:t xml:space="preserve">I denne interaktion </w:t>
      </w:r>
      <w:r w:rsidR="003B190B">
        <w:rPr>
          <w:rFonts w:ascii="Georgia" w:hAnsi="Georgia" w:cs="Arial"/>
          <w:color w:val="000000"/>
          <w:sz w:val="23"/>
          <w:szCs w:val="23"/>
          <w:shd w:val="clear" w:color="auto" w:fill="FFFFFF"/>
        </w:rPr>
        <w:t xml:space="preserve">bemærkede begge afkodere </w:t>
      </w:r>
      <w:r w:rsidRPr="00001820">
        <w:rPr>
          <w:rFonts w:ascii="Georgia" w:hAnsi="Georgia" w:cs="Arial"/>
          <w:color w:val="000000"/>
          <w:sz w:val="23"/>
          <w:szCs w:val="23"/>
          <w:shd w:val="clear" w:color="auto" w:fill="FFFFFF"/>
        </w:rPr>
        <w:t>11 negative dialogelementer. Dermed opnåede vi konsekvent</w:t>
      </w:r>
      <w:r w:rsidR="00B111A4">
        <w:rPr>
          <w:rFonts w:ascii="Georgia" w:hAnsi="Georgia" w:cs="Arial"/>
          <w:color w:val="000000"/>
          <w:sz w:val="23"/>
          <w:szCs w:val="23"/>
          <w:shd w:val="clear" w:color="auto" w:fill="FFFFFF"/>
        </w:rPr>
        <w:t xml:space="preserve"> afkodning ved første afprøvning</w:t>
      </w:r>
      <w:r w:rsidRPr="00001820">
        <w:rPr>
          <w:rFonts w:ascii="Georgia" w:hAnsi="Georgia" w:cs="Arial"/>
          <w:color w:val="000000"/>
          <w:sz w:val="23"/>
          <w:szCs w:val="23"/>
          <w:shd w:val="clear" w:color="auto" w:fill="FFFFFF"/>
        </w:rPr>
        <w:t xml:space="preserve"> af det opdaterede analyseværkt</w:t>
      </w:r>
      <w:r w:rsidR="00D01603">
        <w:rPr>
          <w:rFonts w:ascii="Georgia" w:hAnsi="Georgia" w:cs="Arial"/>
          <w:color w:val="000000"/>
          <w:sz w:val="23"/>
          <w:szCs w:val="23"/>
          <w:shd w:val="clear" w:color="auto" w:fill="FFFFFF"/>
        </w:rPr>
        <w:t>øj i det opfølgende pilotstudie</w:t>
      </w:r>
      <w:r w:rsidRPr="00001820">
        <w:rPr>
          <w:rFonts w:ascii="Georgia" w:hAnsi="Georgia" w:cs="Arial"/>
          <w:color w:val="000000"/>
          <w:sz w:val="23"/>
          <w:szCs w:val="23"/>
          <w:shd w:val="clear" w:color="auto" w:fill="FFFFFF"/>
        </w:rPr>
        <w:t xml:space="preserve">. En dobbeltkodning var dog nødvendig for at bekræfte, at analyseværktøjet skabte konsekvent afkodning. </w:t>
      </w:r>
    </w:p>
    <w:p w14:paraId="4AC23F04" w14:textId="77777777" w:rsidR="00854505" w:rsidRPr="00001820" w:rsidRDefault="00854505" w:rsidP="00DB2CD6">
      <w:pPr>
        <w:spacing w:line="360" w:lineRule="auto"/>
        <w:jc w:val="both"/>
        <w:rPr>
          <w:rFonts w:ascii="Georgia" w:eastAsia="Times New Roman" w:hAnsi="Georgia" w:cs="Times New Roman"/>
          <w:sz w:val="20"/>
          <w:szCs w:val="20"/>
        </w:rPr>
      </w:pPr>
    </w:p>
    <w:p w14:paraId="18F85519" w14:textId="77777777" w:rsidR="00854505" w:rsidRPr="00001820" w:rsidRDefault="003B190B" w:rsidP="00DB2CD6">
      <w:pPr>
        <w:spacing w:line="360" w:lineRule="auto"/>
        <w:jc w:val="both"/>
        <w:rPr>
          <w:rFonts w:ascii="Georgia" w:hAnsi="Georgia" w:cs="Times New Roman"/>
          <w:sz w:val="20"/>
          <w:szCs w:val="20"/>
        </w:rPr>
      </w:pPr>
      <w:r>
        <w:rPr>
          <w:rFonts w:ascii="Georgia" w:hAnsi="Georgia" w:cs="Arial"/>
          <w:color w:val="000000"/>
          <w:sz w:val="23"/>
          <w:szCs w:val="23"/>
          <w:shd w:val="clear" w:color="auto" w:fill="FFFFFF"/>
        </w:rPr>
        <w:t xml:space="preserve">Der blev påpeget flere </w:t>
      </w:r>
      <w:r w:rsidR="00B111A4">
        <w:rPr>
          <w:rFonts w:ascii="Georgia" w:hAnsi="Georgia" w:cs="Arial"/>
          <w:color w:val="000000"/>
          <w:sz w:val="23"/>
          <w:szCs w:val="23"/>
          <w:shd w:val="clear" w:color="auto" w:fill="FFFFFF"/>
        </w:rPr>
        <w:t xml:space="preserve">forskellige </w:t>
      </w:r>
      <w:r w:rsidR="00854505" w:rsidRPr="00001820">
        <w:rPr>
          <w:rFonts w:ascii="Georgia" w:hAnsi="Georgia" w:cs="Arial"/>
          <w:color w:val="000000"/>
          <w:sz w:val="23"/>
          <w:szCs w:val="23"/>
          <w:shd w:val="clear" w:color="auto" w:fill="FFFFFF"/>
        </w:rPr>
        <w:t>negative dialogelementer</w:t>
      </w:r>
      <w:r w:rsidR="00B111A4">
        <w:rPr>
          <w:rFonts w:ascii="Georgia" w:hAnsi="Georgia" w:cs="Arial"/>
          <w:color w:val="000000"/>
          <w:sz w:val="23"/>
          <w:szCs w:val="23"/>
          <w:shd w:val="clear" w:color="auto" w:fill="FFFFFF"/>
        </w:rPr>
        <w:t xml:space="preserve"> i kommunikationsinteraktionen</w:t>
      </w:r>
      <w:r w:rsidR="00854505" w:rsidRPr="00001820">
        <w:rPr>
          <w:rFonts w:ascii="Georgia" w:hAnsi="Georgia" w:cs="Arial"/>
          <w:color w:val="000000"/>
          <w:sz w:val="23"/>
          <w:szCs w:val="23"/>
          <w:shd w:val="clear" w:color="auto" w:fill="FFFFFF"/>
        </w:rPr>
        <w:t>. Der blev noteret flere forekomster af dårlige spørgsmål, angrebsargumentation, vildfarelsesargumen</w:t>
      </w:r>
      <w:r>
        <w:rPr>
          <w:rFonts w:ascii="Georgia" w:hAnsi="Georgia" w:cs="Arial"/>
          <w:color w:val="000000"/>
          <w:sz w:val="23"/>
          <w:szCs w:val="23"/>
          <w:shd w:val="clear" w:color="auto" w:fill="FFFFFF"/>
        </w:rPr>
        <w:t>t</w:t>
      </w:r>
      <w:r w:rsidR="00854505" w:rsidRPr="00001820">
        <w:rPr>
          <w:rFonts w:ascii="Georgia" w:hAnsi="Georgia" w:cs="Arial"/>
          <w:color w:val="000000"/>
          <w:sz w:val="23"/>
          <w:szCs w:val="23"/>
          <w:shd w:val="clear" w:color="auto" w:fill="FFFFFF"/>
        </w:rPr>
        <w:t xml:space="preserve">ation </w:t>
      </w:r>
      <w:r w:rsidR="00520247">
        <w:rPr>
          <w:rFonts w:ascii="Georgia" w:hAnsi="Georgia" w:cs="Arial"/>
          <w:color w:val="000000"/>
          <w:sz w:val="23"/>
          <w:szCs w:val="23"/>
          <w:shd w:val="clear" w:color="auto" w:fill="FFFFFF"/>
        </w:rPr>
        <w:t>samt selvforsvarsargumentation, hvor b</w:t>
      </w:r>
      <w:r w:rsidR="00854505" w:rsidRPr="00001820">
        <w:rPr>
          <w:rFonts w:ascii="Georgia" w:hAnsi="Georgia" w:cs="Arial"/>
          <w:color w:val="000000"/>
          <w:sz w:val="23"/>
          <w:szCs w:val="23"/>
          <w:shd w:val="clear" w:color="auto" w:fill="FFFFFF"/>
        </w:rPr>
        <w:t xml:space="preserve">egge afkodere </w:t>
      </w:r>
      <w:r w:rsidR="00520247">
        <w:rPr>
          <w:rFonts w:ascii="Georgia" w:hAnsi="Georgia" w:cs="Arial"/>
          <w:color w:val="000000"/>
          <w:sz w:val="23"/>
          <w:szCs w:val="23"/>
          <w:shd w:val="clear" w:color="auto" w:fill="FFFFFF"/>
        </w:rPr>
        <w:t>noterede</w:t>
      </w:r>
      <w:r w:rsidR="00854505" w:rsidRPr="00001820">
        <w:rPr>
          <w:rFonts w:ascii="Georgia" w:hAnsi="Georgia" w:cs="Arial"/>
          <w:color w:val="000000"/>
          <w:sz w:val="23"/>
          <w:szCs w:val="23"/>
          <w:shd w:val="clear" w:color="auto" w:fill="FFFFFF"/>
        </w:rPr>
        <w:t xml:space="preserve"> </w:t>
      </w:r>
      <w:r w:rsidR="00520247">
        <w:rPr>
          <w:rFonts w:ascii="Georgia" w:hAnsi="Georgia" w:cs="Arial"/>
          <w:color w:val="000000"/>
          <w:sz w:val="23"/>
          <w:szCs w:val="23"/>
          <w:shd w:val="clear" w:color="auto" w:fill="FFFFFF"/>
        </w:rPr>
        <w:t>samme</w:t>
      </w:r>
      <w:r w:rsidR="00854505" w:rsidRPr="00001820">
        <w:rPr>
          <w:rFonts w:ascii="Georgia" w:hAnsi="Georgia" w:cs="Arial"/>
          <w:color w:val="000000"/>
          <w:sz w:val="23"/>
          <w:szCs w:val="23"/>
          <w:shd w:val="clear" w:color="auto" w:fill="FFFFFF"/>
        </w:rPr>
        <w:t xml:space="preserve"> forekomster.</w:t>
      </w:r>
    </w:p>
    <w:p w14:paraId="09E54EFE" w14:textId="77777777" w:rsidR="00854505" w:rsidRPr="00001820" w:rsidRDefault="00854505" w:rsidP="00DB2CD6">
      <w:pPr>
        <w:spacing w:line="360" w:lineRule="auto"/>
        <w:jc w:val="both"/>
        <w:rPr>
          <w:rFonts w:ascii="Georgia" w:eastAsia="Times New Roman" w:hAnsi="Georgia" w:cs="Times New Roman"/>
          <w:sz w:val="20"/>
          <w:szCs w:val="20"/>
        </w:rPr>
      </w:pPr>
    </w:p>
    <w:p w14:paraId="3D140E83" w14:textId="77777777" w:rsidR="00854505" w:rsidRDefault="00D01603" w:rsidP="00DB2CD6">
      <w:pPr>
        <w:spacing w:line="360" w:lineRule="auto"/>
        <w:jc w:val="both"/>
        <w:rPr>
          <w:rFonts w:ascii="Georgia" w:hAnsi="Georgia" w:cs="Arial"/>
          <w:color w:val="000000"/>
          <w:sz w:val="23"/>
          <w:szCs w:val="23"/>
          <w:shd w:val="clear" w:color="auto" w:fill="FFFFFF"/>
        </w:rPr>
      </w:pPr>
      <w:r>
        <w:rPr>
          <w:rFonts w:ascii="Georgia" w:hAnsi="Georgia" w:cs="Arial"/>
          <w:color w:val="000000"/>
          <w:sz w:val="23"/>
          <w:szCs w:val="23"/>
          <w:shd w:val="clear" w:color="auto" w:fill="FFFFFF"/>
        </w:rPr>
        <w:t xml:space="preserve">Det opfølgende </w:t>
      </w:r>
      <w:r w:rsidR="00B7246E">
        <w:rPr>
          <w:rFonts w:ascii="Georgia" w:hAnsi="Georgia" w:cs="Arial"/>
          <w:color w:val="000000"/>
          <w:sz w:val="23"/>
          <w:szCs w:val="23"/>
          <w:shd w:val="clear" w:color="auto" w:fill="FFFFFF"/>
        </w:rPr>
        <w:t xml:space="preserve">pilotstudium </w:t>
      </w:r>
      <w:r w:rsidR="00854505" w:rsidRPr="00001820">
        <w:rPr>
          <w:rFonts w:ascii="Georgia" w:hAnsi="Georgia" w:cs="Arial"/>
          <w:color w:val="000000"/>
          <w:sz w:val="23"/>
          <w:szCs w:val="23"/>
          <w:shd w:val="clear" w:color="auto" w:fill="FFFFFF"/>
        </w:rPr>
        <w:t>gav ligeledes afkoderne mulighed for at udregne frekvensen af negative dialogelementer i en kommunikationsinteraktion. Der forekom i alt fire interaktioner i interviewet. Det vil sige, at journalist og politiker begge h</w:t>
      </w:r>
      <w:r w:rsidR="0043689A">
        <w:rPr>
          <w:rFonts w:ascii="Georgia" w:hAnsi="Georgia" w:cs="Arial"/>
          <w:color w:val="000000"/>
          <w:sz w:val="23"/>
          <w:szCs w:val="23"/>
          <w:shd w:val="clear" w:color="auto" w:fill="FFFFFF"/>
        </w:rPr>
        <w:t>avde fire taleture i løbet af interviewet på</w:t>
      </w:r>
      <w:r w:rsidR="00854505" w:rsidRPr="00001820">
        <w:rPr>
          <w:rFonts w:ascii="Georgia" w:hAnsi="Georgia" w:cs="Arial"/>
          <w:color w:val="000000"/>
          <w:sz w:val="23"/>
          <w:szCs w:val="23"/>
          <w:shd w:val="clear" w:color="auto" w:fill="FFFFFF"/>
        </w:rPr>
        <w:t xml:space="preserve"> fire og et halvt </w:t>
      </w:r>
      <w:r w:rsidR="0043689A">
        <w:rPr>
          <w:rFonts w:ascii="Georgia" w:hAnsi="Georgia" w:cs="Arial"/>
          <w:color w:val="000000"/>
          <w:sz w:val="23"/>
          <w:szCs w:val="23"/>
          <w:shd w:val="clear" w:color="auto" w:fill="FFFFFF"/>
        </w:rPr>
        <w:t>minut</w:t>
      </w:r>
      <w:r w:rsidR="00854505" w:rsidRPr="00001820">
        <w:rPr>
          <w:rFonts w:ascii="Georgia" w:hAnsi="Georgia" w:cs="Arial"/>
          <w:color w:val="000000"/>
          <w:sz w:val="23"/>
          <w:szCs w:val="23"/>
          <w:shd w:val="clear" w:color="auto" w:fill="FFFFFF"/>
        </w:rPr>
        <w:t xml:space="preserve">. Da afkoderne noterede 11 indikationer på </w:t>
      </w:r>
      <w:r w:rsidR="00854505" w:rsidRPr="00001820">
        <w:rPr>
          <w:rFonts w:ascii="Georgia" w:hAnsi="Georgia" w:cs="Arial"/>
          <w:color w:val="000000"/>
          <w:sz w:val="23"/>
          <w:szCs w:val="23"/>
          <w:shd w:val="clear" w:color="auto" w:fill="FFFFFF"/>
        </w:rPr>
        <w:lastRenderedPageBreak/>
        <w:t xml:space="preserve">nedsat dialogkvalitet blev det konkluderes, at frekvensen ved </w:t>
      </w:r>
      <w:r w:rsidR="00A615DA">
        <w:rPr>
          <w:rFonts w:ascii="Georgia" w:hAnsi="Georgia" w:cs="Arial"/>
          <w:color w:val="000000"/>
          <w:sz w:val="23"/>
          <w:szCs w:val="23"/>
          <w:shd w:val="clear" w:color="auto" w:fill="FFFFFF"/>
        </w:rPr>
        <w:t>den første kommunikationsinterakti</w:t>
      </w:r>
      <w:r>
        <w:rPr>
          <w:rFonts w:ascii="Georgia" w:hAnsi="Georgia" w:cs="Arial"/>
          <w:color w:val="000000"/>
          <w:sz w:val="23"/>
          <w:szCs w:val="23"/>
          <w:shd w:val="clear" w:color="auto" w:fill="FFFFFF"/>
        </w:rPr>
        <w:t xml:space="preserve">on i det opfølgende </w:t>
      </w:r>
      <w:r w:rsidR="00B7246E">
        <w:rPr>
          <w:rFonts w:ascii="Georgia" w:hAnsi="Georgia" w:cs="Arial"/>
          <w:color w:val="000000"/>
          <w:sz w:val="23"/>
          <w:szCs w:val="23"/>
          <w:shd w:val="clear" w:color="auto" w:fill="FFFFFF"/>
        </w:rPr>
        <w:t xml:space="preserve">pilotstudium </w:t>
      </w:r>
      <w:r w:rsidR="00854505" w:rsidRPr="00001820">
        <w:rPr>
          <w:rFonts w:ascii="Georgia" w:hAnsi="Georgia" w:cs="Arial"/>
          <w:color w:val="000000"/>
          <w:sz w:val="23"/>
          <w:szCs w:val="23"/>
          <w:shd w:val="clear" w:color="auto" w:fill="FFFFFF"/>
        </w:rPr>
        <w:t xml:space="preserve">var 2,75 </w:t>
      </w:r>
      <w:r w:rsidR="002468E3">
        <w:rPr>
          <w:rFonts w:ascii="Georgia" w:hAnsi="Georgia" w:cs="Arial"/>
          <w:color w:val="000000"/>
          <w:sz w:val="23"/>
          <w:szCs w:val="23"/>
          <w:shd w:val="clear" w:color="auto" w:fill="FFFFFF"/>
        </w:rPr>
        <w:t>indikationer på nedsat dialogkvalitet</w:t>
      </w:r>
      <w:r w:rsidR="00854505" w:rsidRPr="00001820">
        <w:rPr>
          <w:rFonts w:ascii="Georgia" w:hAnsi="Georgia" w:cs="Arial"/>
          <w:color w:val="000000"/>
          <w:sz w:val="23"/>
          <w:szCs w:val="23"/>
          <w:shd w:val="clear" w:color="auto" w:fill="FFFFFF"/>
        </w:rPr>
        <w:t xml:space="preserve"> pr. interaktion. </w:t>
      </w:r>
    </w:p>
    <w:p w14:paraId="457D7FD2" w14:textId="77777777" w:rsidR="0043689A" w:rsidRPr="00001820" w:rsidRDefault="0043689A" w:rsidP="00DB2CD6">
      <w:pPr>
        <w:spacing w:line="360" w:lineRule="auto"/>
        <w:jc w:val="both"/>
        <w:rPr>
          <w:rFonts w:ascii="Georgia" w:hAnsi="Georgia" w:cs="Times New Roman"/>
          <w:sz w:val="20"/>
          <w:szCs w:val="20"/>
        </w:rPr>
      </w:pPr>
    </w:p>
    <w:p w14:paraId="7A9D7905" w14:textId="77777777" w:rsidR="00854505" w:rsidRPr="00001820" w:rsidRDefault="00854505" w:rsidP="0043689A">
      <w:pPr>
        <w:pStyle w:val="Heading2"/>
        <w:spacing w:line="360" w:lineRule="auto"/>
        <w:jc w:val="both"/>
        <w:rPr>
          <w:rFonts w:ascii="Georgia" w:hAnsi="Georgia" w:cs="Times New Roman"/>
          <w:color w:val="auto"/>
          <w:sz w:val="20"/>
          <w:szCs w:val="20"/>
        </w:rPr>
      </w:pPr>
      <w:bookmarkStart w:id="99" w:name="_Toc263274108"/>
      <w:r w:rsidRPr="00001820">
        <w:rPr>
          <w:rFonts w:ascii="Georgia" w:hAnsi="Georgia"/>
          <w:color w:val="auto"/>
          <w:shd w:val="clear" w:color="auto" w:fill="FFFFFF"/>
        </w:rPr>
        <w:t>7.4. Kommunikationsintera</w:t>
      </w:r>
      <w:r w:rsidR="009F3373">
        <w:rPr>
          <w:rFonts w:ascii="Georgia" w:hAnsi="Georgia"/>
          <w:color w:val="auto"/>
          <w:shd w:val="clear" w:color="auto" w:fill="FFFFFF"/>
        </w:rPr>
        <w:t>ktion 2: Deadline 24. april, klokken</w:t>
      </w:r>
      <w:r w:rsidRPr="00001820">
        <w:rPr>
          <w:rFonts w:ascii="Georgia" w:hAnsi="Georgia"/>
          <w:color w:val="auto"/>
          <w:shd w:val="clear" w:color="auto" w:fill="FFFFFF"/>
        </w:rPr>
        <w:t xml:space="preserve"> 22.30. Kristian Thulesen Dahl og Henrik Sass Larsen</w:t>
      </w:r>
      <w:bookmarkEnd w:id="99"/>
    </w:p>
    <w:p w14:paraId="0638BDF0" w14:textId="77777777" w:rsidR="00854505" w:rsidRPr="00001820" w:rsidRDefault="002D31AB" w:rsidP="0043689A">
      <w:pPr>
        <w:spacing w:line="360" w:lineRule="auto"/>
        <w:jc w:val="both"/>
        <w:rPr>
          <w:rFonts w:ascii="Georgia" w:hAnsi="Georgia" w:cs="Times New Roman"/>
          <w:sz w:val="20"/>
          <w:szCs w:val="20"/>
        </w:rPr>
      </w:pPr>
      <w:r>
        <w:rPr>
          <w:rFonts w:ascii="Georgia" w:hAnsi="Georgia" w:cs="Arial"/>
          <w:color w:val="000000"/>
          <w:sz w:val="23"/>
          <w:szCs w:val="23"/>
          <w:shd w:val="clear" w:color="auto" w:fill="FFFFFF"/>
        </w:rPr>
        <w:t>Den 24. april interviewede</w:t>
      </w:r>
      <w:r w:rsidR="00854505" w:rsidRPr="00001820">
        <w:rPr>
          <w:rFonts w:ascii="Georgia" w:hAnsi="Georgia" w:cs="Arial"/>
          <w:color w:val="000000"/>
          <w:sz w:val="23"/>
          <w:szCs w:val="23"/>
          <w:shd w:val="clear" w:color="auto" w:fill="FFFFFF"/>
        </w:rPr>
        <w:t xml:space="preserve"> journalist Martin Krasnik erhvervs- og vækstminister Henrik Sass Larsen og formand for Dansk Folkeparti Kristian Thulesen Dahl i Deadline. Erhvervs- og Vækstministeriet havde lanceret en hjemmeside og video, der skulle gøre borgerne klogere på Europa-parlamentsvalget den 25. maj, hvor der ligeledes skulle stemmes ja eller nej om EU-Patentdomstolen. </w:t>
      </w:r>
      <w:r w:rsidR="00543426">
        <w:rPr>
          <w:rFonts w:ascii="Georgia" w:hAnsi="Georgia" w:cs="Arial"/>
          <w:color w:val="000000"/>
          <w:sz w:val="23"/>
          <w:szCs w:val="23"/>
          <w:shd w:val="clear" w:color="auto" w:fill="FFFFFF"/>
        </w:rPr>
        <w:t>Et ja til EU-patentdomstolen ville gøre</w:t>
      </w:r>
      <w:r w:rsidR="00854505" w:rsidRPr="00001820">
        <w:rPr>
          <w:rFonts w:ascii="Georgia" w:hAnsi="Georgia" w:cs="Arial"/>
          <w:color w:val="000000"/>
          <w:sz w:val="23"/>
          <w:szCs w:val="23"/>
          <w:shd w:val="clear" w:color="auto" w:fill="FFFFFF"/>
        </w:rPr>
        <w:t xml:space="preserve"> det muligt for virksomheder at søge og opnå patent til samtlige EU-lande, hvor man i dag skulle søge ét patent pr. medlemsland af den Europæiske Union. Dog mente kritikere, at materialet, der var udsendt af Erhvervs- og Vækstministeriet, var partisk og appellerede til et ja til EU-patentdomstolen. Kommunikationsinteraktionen havde en varighed af 16 minutter, men der blev afkodet otte minutter af interaktionen.</w:t>
      </w:r>
      <w:r w:rsidR="003515C3">
        <w:rPr>
          <w:rFonts w:ascii="Georgia" w:hAnsi="Georgia" w:cs="Arial"/>
          <w:color w:val="000000"/>
          <w:sz w:val="23"/>
          <w:szCs w:val="23"/>
          <w:shd w:val="clear" w:color="auto" w:fill="FFFFFF"/>
        </w:rPr>
        <w:t xml:space="preserve"> En lydfil af denne interaktion er vedlagt som bilag 17. </w:t>
      </w:r>
    </w:p>
    <w:p w14:paraId="49DB6340" w14:textId="77777777" w:rsidR="00854505" w:rsidRPr="00001820" w:rsidRDefault="00854505" w:rsidP="00DB2CD6">
      <w:pPr>
        <w:spacing w:line="360" w:lineRule="auto"/>
        <w:jc w:val="both"/>
        <w:rPr>
          <w:rFonts w:ascii="Georgia" w:eastAsia="Times New Roman" w:hAnsi="Georgia" w:cs="Times New Roman"/>
          <w:sz w:val="20"/>
          <w:szCs w:val="20"/>
        </w:rPr>
      </w:pPr>
    </w:p>
    <w:p w14:paraId="007B5789" w14:textId="77777777" w:rsidR="00854505" w:rsidRPr="00001820" w:rsidRDefault="00854505" w:rsidP="00DB2CD6">
      <w:pPr>
        <w:spacing w:line="360" w:lineRule="auto"/>
        <w:jc w:val="both"/>
        <w:rPr>
          <w:rFonts w:ascii="Georgia" w:hAnsi="Georgia" w:cs="Times New Roman"/>
          <w:sz w:val="20"/>
          <w:szCs w:val="20"/>
        </w:rPr>
      </w:pPr>
      <w:r w:rsidRPr="00001820">
        <w:rPr>
          <w:rFonts w:ascii="Georgia" w:hAnsi="Georgia" w:cs="Arial"/>
          <w:color w:val="000000"/>
          <w:sz w:val="23"/>
          <w:szCs w:val="23"/>
          <w:shd w:val="clear" w:color="auto" w:fill="FFFFFF"/>
        </w:rPr>
        <w:t xml:space="preserve">I forhold til den foregående kommunikationsinteraktion opnåede afkoderne ikke </w:t>
      </w:r>
      <w:r w:rsidR="00543426">
        <w:rPr>
          <w:rFonts w:ascii="Georgia" w:hAnsi="Georgia" w:cs="Arial"/>
          <w:color w:val="000000"/>
          <w:sz w:val="23"/>
          <w:szCs w:val="23"/>
          <w:shd w:val="clear" w:color="auto" w:fill="FFFFFF"/>
        </w:rPr>
        <w:t>i samme grad konsekvent scoring</w:t>
      </w:r>
      <w:r w:rsidRPr="00001820">
        <w:rPr>
          <w:rFonts w:ascii="Georgia" w:hAnsi="Georgia" w:cs="Arial"/>
          <w:color w:val="000000"/>
          <w:sz w:val="23"/>
          <w:szCs w:val="23"/>
          <w:shd w:val="clear" w:color="auto" w:fill="FFFFFF"/>
        </w:rPr>
        <w:t xml:space="preserve"> af negative dialogelementer. Dette kunne skyldes, at denne kommunikationsinteraktion i højere grad var dybdegående og debatterende og bestod af én medierepræsentant og to politikere. Dette indbefattede, at afkoderne skulle være tage højde for flere aktører og taleture. </w:t>
      </w:r>
    </w:p>
    <w:p w14:paraId="16D9C89C" w14:textId="77777777" w:rsidR="00854505" w:rsidRPr="00001820" w:rsidRDefault="00854505" w:rsidP="00DB2CD6">
      <w:pPr>
        <w:spacing w:line="360" w:lineRule="auto"/>
        <w:jc w:val="both"/>
        <w:rPr>
          <w:rFonts w:ascii="Georgia" w:eastAsia="Times New Roman" w:hAnsi="Georgia" w:cs="Times New Roman"/>
          <w:sz w:val="20"/>
          <w:szCs w:val="20"/>
        </w:rPr>
      </w:pPr>
    </w:p>
    <w:p w14:paraId="3BF1D819" w14:textId="77777777" w:rsidR="00854505" w:rsidRPr="00001820" w:rsidRDefault="00854505" w:rsidP="00DB2CD6">
      <w:pPr>
        <w:spacing w:line="360" w:lineRule="auto"/>
        <w:jc w:val="both"/>
        <w:rPr>
          <w:rFonts w:ascii="Georgia" w:hAnsi="Georgia" w:cs="Times New Roman"/>
          <w:sz w:val="20"/>
          <w:szCs w:val="20"/>
        </w:rPr>
      </w:pPr>
      <w:r w:rsidRPr="00001820">
        <w:rPr>
          <w:rFonts w:ascii="Georgia" w:hAnsi="Georgia" w:cs="Arial"/>
          <w:color w:val="000000"/>
          <w:sz w:val="23"/>
          <w:szCs w:val="23"/>
          <w:shd w:val="clear" w:color="auto" w:fill="FFFFFF"/>
        </w:rPr>
        <w:t xml:space="preserve">Der blev bemærket 18 interaktioner, hvor journalist og politiker fik taleture. Disse taleture blev fordelt mellem </w:t>
      </w:r>
      <w:r w:rsidR="003E01E2">
        <w:rPr>
          <w:rFonts w:ascii="Georgia" w:hAnsi="Georgia" w:cs="Arial"/>
          <w:color w:val="000000"/>
          <w:sz w:val="23"/>
          <w:szCs w:val="23"/>
          <w:shd w:val="clear" w:color="auto" w:fill="FFFFFF"/>
        </w:rPr>
        <w:t>de politiske aktører</w:t>
      </w:r>
      <w:r w:rsidRPr="00001820">
        <w:rPr>
          <w:rFonts w:ascii="Georgia" w:hAnsi="Georgia" w:cs="Arial"/>
          <w:color w:val="000000"/>
          <w:sz w:val="23"/>
          <w:szCs w:val="23"/>
          <w:shd w:val="clear" w:color="auto" w:fill="FFFFFF"/>
        </w:rPr>
        <w:t xml:space="preserve">. De to afkodere noterede henholdsvis 40 og 33 forekomster af negative dialogelementer i indslaget. Dermed var frekvensen henholdsvis 2,22 og 1,83 negative dialogelementer pr. interaktion. En af udfordringerne ved at afmåle frekvensen var at notere antallet af interaktioner, medens interaktionen blev analyseret. Det medførte, at afkoderne skulle være opmærksomme på antallet af taleture, medens de skulle påpege indikationer på nedsat dialogkvalitet. Denne nye funktion skabte ved denne </w:t>
      </w:r>
      <w:r w:rsidR="00253BF3">
        <w:rPr>
          <w:rFonts w:ascii="Georgia" w:hAnsi="Georgia" w:cs="Arial"/>
          <w:color w:val="000000"/>
          <w:sz w:val="23"/>
          <w:szCs w:val="23"/>
          <w:shd w:val="clear" w:color="auto" w:fill="FFFFFF"/>
        </w:rPr>
        <w:t>kommunikationsinteraktion</w:t>
      </w:r>
      <w:r w:rsidRPr="00001820">
        <w:rPr>
          <w:rFonts w:ascii="Georgia" w:hAnsi="Georgia" w:cs="Arial"/>
          <w:color w:val="000000"/>
          <w:sz w:val="23"/>
          <w:szCs w:val="23"/>
          <w:shd w:val="clear" w:color="auto" w:fill="FFFFFF"/>
        </w:rPr>
        <w:t xml:space="preserve"> en yderligere udfordring for afkoderne, eftersom der samlet set forekom 18 interaktioner og henholdsvis 40 og 33 negative dialogelementer.</w:t>
      </w:r>
    </w:p>
    <w:p w14:paraId="47FC0ABD" w14:textId="77777777" w:rsidR="00854505" w:rsidRPr="00001820" w:rsidRDefault="00854505" w:rsidP="00DB2CD6">
      <w:pPr>
        <w:spacing w:line="360" w:lineRule="auto"/>
        <w:jc w:val="both"/>
        <w:rPr>
          <w:rFonts w:ascii="Georgia" w:eastAsia="Times New Roman" w:hAnsi="Georgia" w:cs="Times New Roman"/>
          <w:sz w:val="20"/>
          <w:szCs w:val="20"/>
        </w:rPr>
      </w:pPr>
    </w:p>
    <w:p w14:paraId="2B34DA1D" w14:textId="77777777" w:rsidR="00854505" w:rsidRPr="00001820" w:rsidRDefault="00854505" w:rsidP="00DB2CD6">
      <w:pPr>
        <w:spacing w:line="360" w:lineRule="auto"/>
        <w:jc w:val="both"/>
        <w:rPr>
          <w:rFonts w:ascii="Georgia" w:hAnsi="Georgia" w:cs="Times New Roman"/>
          <w:sz w:val="20"/>
          <w:szCs w:val="20"/>
        </w:rPr>
      </w:pPr>
      <w:r w:rsidRPr="00001820">
        <w:rPr>
          <w:rFonts w:ascii="Georgia" w:hAnsi="Georgia" w:cs="Arial"/>
          <w:color w:val="000000"/>
          <w:sz w:val="23"/>
          <w:szCs w:val="23"/>
          <w:shd w:val="clear" w:color="auto" w:fill="FFFFFF"/>
        </w:rPr>
        <w:lastRenderedPageBreak/>
        <w:t xml:space="preserve">Afkoderne adskiltes særligt i kategorien angrebsargumentation, hvor der blev noteret henholdsvis seks og én forekomst af negative dialogelementer. Dette kunne tillægges, at der i dette interview </w:t>
      </w:r>
      <w:r w:rsidRPr="00A403AF">
        <w:rPr>
          <w:rFonts w:ascii="Georgia" w:hAnsi="Georgia" w:cs="Arial"/>
          <w:color w:val="000000"/>
          <w:sz w:val="23"/>
          <w:szCs w:val="23"/>
          <w:shd w:val="clear" w:color="auto" w:fill="FFFFFF"/>
        </w:rPr>
        <w:t>oftest forekom flere forskellige indika</w:t>
      </w:r>
      <w:r w:rsidR="00A403AF">
        <w:rPr>
          <w:rFonts w:ascii="Georgia" w:hAnsi="Georgia" w:cs="Arial"/>
          <w:color w:val="000000"/>
          <w:sz w:val="23"/>
          <w:szCs w:val="23"/>
          <w:shd w:val="clear" w:color="auto" w:fill="FFFFFF"/>
        </w:rPr>
        <w:t>tioner på nedsat dialogkvalitet</w:t>
      </w:r>
      <w:r w:rsidRPr="00A403AF">
        <w:rPr>
          <w:rFonts w:ascii="Georgia" w:hAnsi="Georgia" w:cs="Arial"/>
          <w:color w:val="000000"/>
          <w:sz w:val="23"/>
          <w:szCs w:val="23"/>
          <w:shd w:val="clear" w:color="auto" w:fill="FFFFFF"/>
        </w:rPr>
        <w:t xml:space="preserve">. Af den grund skulle afkoderne have øje på flere interaktioner samtidigt med at påpege negative dialogelementer, hvilket skabte </w:t>
      </w:r>
      <w:r w:rsidR="00A403AF">
        <w:rPr>
          <w:rFonts w:ascii="Georgia" w:hAnsi="Georgia" w:cs="Arial"/>
          <w:color w:val="000000"/>
          <w:sz w:val="23"/>
          <w:szCs w:val="23"/>
          <w:shd w:val="clear" w:color="auto" w:fill="FFFFFF"/>
        </w:rPr>
        <w:t>uoverensstemmelse ved afkodningen</w:t>
      </w:r>
      <w:r w:rsidRPr="00A403AF">
        <w:rPr>
          <w:rFonts w:ascii="Georgia" w:hAnsi="Georgia" w:cs="Arial"/>
          <w:color w:val="000000"/>
          <w:sz w:val="23"/>
          <w:szCs w:val="23"/>
          <w:shd w:val="clear" w:color="auto" w:fill="FFFFFF"/>
        </w:rPr>
        <w:t>.</w:t>
      </w:r>
    </w:p>
    <w:p w14:paraId="25A06221" w14:textId="77777777" w:rsidR="00854505" w:rsidRPr="00001820" w:rsidRDefault="00854505" w:rsidP="00DB2CD6">
      <w:pPr>
        <w:spacing w:line="360" w:lineRule="auto"/>
        <w:jc w:val="both"/>
        <w:rPr>
          <w:rFonts w:ascii="Georgia" w:eastAsia="Times New Roman" w:hAnsi="Georgia" w:cs="Times New Roman"/>
          <w:sz w:val="20"/>
          <w:szCs w:val="20"/>
        </w:rPr>
      </w:pPr>
    </w:p>
    <w:p w14:paraId="14E14C6E" w14:textId="77777777" w:rsidR="00854505" w:rsidRPr="00001820" w:rsidRDefault="00854505" w:rsidP="00DB2CD6">
      <w:pPr>
        <w:spacing w:line="360" w:lineRule="auto"/>
        <w:jc w:val="both"/>
        <w:rPr>
          <w:rFonts w:ascii="Georgia" w:hAnsi="Georgia" w:cs="Times New Roman"/>
          <w:sz w:val="20"/>
          <w:szCs w:val="20"/>
        </w:rPr>
      </w:pPr>
      <w:r w:rsidRPr="00001820">
        <w:rPr>
          <w:rFonts w:ascii="Georgia" w:hAnsi="Georgia" w:cs="Arial"/>
          <w:color w:val="000000"/>
          <w:sz w:val="23"/>
          <w:szCs w:val="23"/>
          <w:shd w:val="clear" w:color="auto" w:fill="FFFFFF"/>
        </w:rPr>
        <w:t xml:space="preserve">Et ændringsforslag frem mod </w:t>
      </w:r>
      <w:r w:rsidR="00A403AF">
        <w:rPr>
          <w:rFonts w:ascii="Georgia" w:hAnsi="Georgia" w:cs="Arial"/>
          <w:color w:val="000000"/>
          <w:sz w:val="23"/>
          <w:szCs w:val="23"/>
          <w:shd w:val="clear" w:color="auto" w:fill="FFFFFF"/>
        </w:rPr>
        <w:t>en betaversion</w:t>
      </w:r>
      <w:r w:rsidRPr="00001820">
        <w:rPr>
          <w:rFonts w:ascii="Georgia" w:hAnsi="Georgia" w:cs="Arial"/>
          <w:color w:val="000000"/>
          <w:sz w:val="23"/>
          <w:szCs w:val="23"/>
          <w:shd w:val="clear" w:color="auto" w:fill="FFFFFF"/>
        </w:rPr>
        <w:t xml:space="preserve"> af analyseværktøjet kunne d</w:t>
      </w:r>
      <w:r w:rsidR="00A403AF">
        <w:rPr>
          <w:rFonts w:ascii="Georgia" w:hAnsi="Georgia" w:cs="Arial"/>
          <w:color w:val="000000"/>
          <w:sz w:val="23"/>
          <w:szCs w:val="23"/>
          <w:shd w:val="clear" w:color="auto" w:fill="FFFFFF"/>
        </w:rPr>
        <w:t>erfor være, at hver afkoder havde</w:t>
      </w:r>
      <w:r w:rsidRPr="00001820">
        <w:rPr>
          <w:rFonts w:ascii="Georgia" w:hAnsi="Georgia" w:cs="Arial"/>
          <w:color w:val="000000"/>
          <w:sz w:val="23"/>
          <w:szCs w:val="23"/>
          <w:shd w:val="clear" w:color="auto" w:fill="FFFFFF"/>
        </w:rPr>
        <w:t xml:space="preserve"> fokus på bestemte kategorier i den politisk interaktion. </w:t>
      </w:r>
      <w:r w:rsidR="006D4BC4">
        <w:rPr>
          <w:rFonts w:ascii="Georgia" w:hAnsi="Georgia" w:cs="Arial"/>
          <w:color w:val="000000"/>
          <w:sz w:val="23"/>
          <w:szCs w:val="23"/>
          <w:shd w:val="clear" w:color="auto" w:fill="FFFFFF"/>
        </w:rPr>
        <w:t>Dette kunne give afkoderne mulighed for nærstudere enkelte kategoriers forekomster i kommunikationsinteraktioner.</w:t>
      </w:r>
    </w:p>
    <w:p w14:paraId="223DD388" w14:textId="77777777" w:rsidR="00854505" w:rsidRPr="00001820" w:rsidRDefault="00854505" w:rsidP="006D4BC4">
      <w:pPr>
        <w:pStyle w:val="Heading2"/>
        <w:spacing w:line="360" w:lineRule="auto"/>
        <w:jc w:val="both"/>
        <w:rPr>
          <w:rFonts w:ascii="Georgia" w:hAnsi="Georgia"/>
          <w:color w:val="auto"/>
        </w:rPr>
      </w:pPr>
      <w:bookmarkStart w:id="100" w:name="_Toc263274109"/>
      <w:r w:rsidRPr="00001820">
        <w:rPr>
          <w:rFonts w:ascii="Georgia" w:hAnsi="Georgia" w:cs="Arial"/>
          <w:color w:val="auto"/>
          <w:shd w:val="clear" w:color="auto" w:fill="FFFFFF"/>
        </w:rPr>
        <w:t>7.5. Dobbeltkodning af opfølgende pilotstudi</w:t>
      </w:r>
      <w:r w:rsidR="00D01603">
        <w:rPr>
          <w:rFonts w:ascii="Georgia" w:hAnsi="Georgia" w:cs="Arial"/>
          <w:color w:val="auto"/>
          <w:shd w:val="clear" w:color="auto" w:fill="FFFFFF"/>
        </w:rPr>
        <w:t>e</w:t>
      </w:r>
      <w:bookmarkEnd w:id="100"/>
    </w:p>
    <w:p w14:paraId="38E8CB65" w14:textId="77777777" w:rsidR="00854505" w:rsidRDefault="00854505" w:rsidP="006D4BC4">
      <w:pPr>
        <w:spacing w:line="360" w:lineRule="auto"/>
        <w:jc w:val="both"/>
        <w:rPr>
          <w:rFonts w:ascii="Georgia" w:hAnsi="Georgia" w:cs="Arial"/>
          <w:color w:val="000000"/>
          <w:sz w:val="23"/>
          <w:szCs w:val="23"/>
          <w:shd w:val="clear" w:color="auto" w:fill="FFFFFF"/>
        </w:rPr>
      </w:pPr>
      <w:r w:rsidRPr="00001820">
        <w:rPr>
          <w:rFonts w:ascii="Georgia" w:hAnsi="Georgia" w:cs="Arial"/>
          <w:color w:val="000000"/>
          <w:sz w:val="23"/>
          <w:szCs w:val="23"/>
          <w:shd w:val="clear" w:color="auto" w:fill="FFFFFF"/>
        </w:rPr>
        <w:t xml:space="preserve">Dobbeltkodningen blev foretaget tre dage efter det opfølgende pilotstudie. Dette skyldtes, at det var væsentligt for analyseværktøjets reliabilitet, at afkoderne ikke erindrede det opfølgende pilotstudiets noteringer. </w:t>
      </w:r>
    </w:p>
    <w:p w14:paraId="55CFA400" w14:textId="77777777" w:rsidR="006D4BC4" w:rsidRPr="00001820" w:rsidRDefault="006D4BC4" w:rsidP="006D4BC4">
      <w:pPr>
        <w:spacing w:line="360" w:lineRule="auto"/>
        <w:jc w:val="both"/>
        <w:rPr>
          <w:rFonts w:ascii="Georgia" w:hAnsi="Georgia" w:cs="Times New Roman"/>
          <w:sz w:val="20"/>
          <w:szCs w:val="20"/>
        </w:rPr>
      </w:pPr>
    </w:p>
    <w:p w14:paraId="19D38AB0" w14:textId="77777777" w:rsidR="00854505" w:rsidRPr="00001820" w:rsidRDefault="00854505" w:rsidP="006D4BC4">
      <w:pPr>
        <w:pStyle w:val="Heading2"/>
        <w:spacing w:line="360" w:lineRule="auto"/>
        <w:jc w:val="both"/>
        <w:rPr>
          <w:rFonts w:ascii="Georgia" w:hAnsi="Georgia" w:cs="Times New Roman"/>
          <w:color w:val="auto"/>
          <w:sz w:val="20"/>
          <w:szCs w:val="20"/>
        </w:rPr>
      </w:pPr>
      <w:bookmarkStart w:id="101" w:name="_Toc263274110"/>
      <w:r w:rsidRPr="00001820">
        <w:rPr>
          <w:rFonts w:ascii="Georgia" w:hAnsi="Georgia"/>
          <w:color w:val="auto"/>
          <w:shd w:val="clear" w:color="auto" w:fill="FFFFFF"/>
        </w:rPr>
        <w:t>7.6. Dobbeltkodning af kommunikationsinteraktion 1</w:t>
      </w:r>
      <w:bookmarkEnd w:id="101"/>
    </w:p>
    <w:p w14:paraId="637C50FC" w14:textId="77777777" w:rsidR="00854505" w:rsidRPr="00001820" w:rsidRDefault="00AB104B" w:rsidP="006D4BC4">
      <w:pPr>
        <w:spacing w:line="360" w:lineRule="auto"/>
        <w:jc w:val="both"/>
        <w:rPr>
          <w:rFonts w:ascii="Georgia" w:hAnsi="Georgia" w:cs="Times New Roman"/>
          <w:sz w:val="20"/>
          <w:szCs w:val="20"/>
        </w:rPr>
      </w:pPr>
      <w:r>
        <w:rPr>
          <w:rFonts w:ascii="Georgia" w:hAnsi="Georgia" w:cs="Arial"/>
          <w:color w:val="000000"/>
          <w:sz w:val="23"/>
          <w:szCs w:val="23"/>
          <w:shd w:val="clear" w:color="auto" w:fill="FFFFFF"/>
        </w:rPr>
        <w:t xml:space="preserve">I </w:t>
      </w:r>
      <w:r w:rsidR="00854505" w:rsidRPr="00001820">
        <w:rPr>
          <w:rFonts w:ascii="Georgia" w:hAnsi="Georgia" w:cs="Arial"/>
          <w:color w:val="000000"/>
          <w:sz w:val="23"/>
          <w:szCs w:val="23"/>
          <w:shd w:val="clear" w:color="auto" w:fill="FFFFFF"/>
        </w:rPr>
        <w:t>dobbeltkodning</w:t>
      </w:r>
      <w:r w:rsidR="00A836EE">
        <w:rPr>
          <w:rFonts w:ascii="Georgia" w:hAnsi="Georgia" w:cs="Arial"/>
          <w:color w:val="000000"/>
          <w:sz w:val="23"/>
          <w:szCs w:val="23"/>
          <w:shd w:val="clear" w:color="auto" w:fill="FFFFFF"/>
        </w:rPr>
        <w:t>en</w:t>
      </w:r>
      <w:r w:rsidR="00854505" w:rsidRPr="00001820">
        <w:rPr>
          <w:rFonts w:ascii="Georgia" w:hAnsi="Georgia" w:cs="Arial"/>
          <w:color w:val="000000"/>
          <w:sz w:val="23"/>
          <w:szCs w:val="23"/>
          <w:shd w:val="clear" w:color="auto" w:fill="FFFFFF"/>
        </w:rPr>
        <w:t xml:space="preserve"> af den første kommunikationsinteraktion</w:t>
      </w:r>
      <w:r w:rsidR="00D01603">
        <w:rPr>
          <w:rFonts w:ascii="Georgia" w:hAnsi="Georgia" w:cs="Arial"/>
          <w:color w:val="000000"/>
          <w:sz w:val="23"/>
          <w:szCs w:val="23"/>
          <w:shd w:val="clear" w:color="auto" w:fill="FFFFFF"/>
        </w:rPr>
        <w:t xml:space="preserve"> i det opfølgende </w:t>
      </w:r>
      <w:r w:rsidR="00B7246E">
        <w:rPr>
          <w:rFonts w:ascii="Georgia" w:hAnsi="Georgia" w:cs="Arial"/>
          <w:color w:val="000000"/>
          <w:sz w:val="23"/>
          <w:szCs w:val="23"/>
          <w:shd w:val="clear" w:color="auto" w:fill="FFFFFF"/>
        </w:rPr>
        <w:t xml:space="preserve">pilotstudium </w:t>
      </w:r>
      <w:r w:rsidR="00626AA0">
        <w:rPr>
          <w:rFonts w:ascii="Georgia" w:hAnsi="Georgia" w:cs="Arial"/>
          <w:color w:val="000000"/>
          <w:sz w:val="23"/>
          <w:szCs w:val="23"/>
          <w:shd w:val="clear" w:color="auto" w:fill="FFFFFF"/>
        </w:rPr>
        <w:t>observerede vi scoring, der var nogenlunde konsekvent</w:t>
      </w:r>
      <w:r w:rsidR="00854505" w:rsidRPr="00001820">
        <w:rPr>
          <w:rFonts w:ascii="Georgia" w:hAnsi="Georgia" w:cs="Arial"/>
          <w:color w:val="000000"/>
          <w:sz w:val="23"/>
          <w:szCs w:val="23"/>
          <w:shd w:val="clear" w:color="auto" w:fill="FFFFFF"/>
        </w:rPr>
        <w:t xml:space="preserve">. Hvor begge afkodere i </w:t>
      </w:r>
      <w:r w:rsidR="00D01603">
        <w:rPr>
          <w:rFonts w:ascii="Georgia" w:hAnsi="Georgia" w:cs="Arial"/>
          <w:color w:val="000000"/>
          <w:sz w:val="23"/>
          <w:szCs w:val="23"/>
          <w:shd w:val="clear" w:color="auto" w:fill="FFFFFF"/>
        </w:rPr>
        <w:t xml:space="preserve">det opfølgende </w:t>
      </w:r>
      <w:r w:rsidR="00B7246E">
        <w:rPr>
          <w:rFonts w:ascii="Georgia" w:hAnsi="Georgia" w:cs="Arial"/>
          <w:color w:val="000000"/>
          <w:sz w:val="23"/>
          <w:szCs w:val="23"/>
          <w:shd w:val="clear" w:color="auto" w:fill="FFFFFF"/>
        </w:rPr>
        <w:t xml:space="preserve">pilotstudium </w:t>
      </w:r>
      <w:r w:rsidR="00854505" w:rsidRPr="00001820">
        <w:rPr>
          <w:rFonts w:ascii="Georgia" w:hAnsi="Georgia" w:cs="Arial"/>
          <w:color w:val="000000"/>
          <w:sz w:val="23"/>
          <w:szCs w:val="23"/>
          <w:shd w:val="clear" w:color="auto" w:fill="FFFFFF"/>
        </w:rPr>
        <w:t>bemærkede 11 forekomster af negative</w:t>
      </w:r>
      <w:r>
        <w:rPr>
          <w:rFonts w:ascii="Georgia" w:hAnsi="Georgia" w:cs="Arial"/>
          <w:color w:val="000000"/>
          <w:sz w:val="23"/>
          <w:szCs w:val="23"/>
          <w:shd w:val="clear" w:color="auto" w:fill="FFFFFF"/>
        </w:rPr>
        <w:t xml:space="preserve"> dialogelementer, blev der i</w:t>
      </w:r>
      <w:r w:rsidR="00854505" w:rsidRPr="00001820">
        <w:rPr>
          <w:rFonts w:ascii="Georgia" w:hAnsi="Georgia" w:cs="Arial"/>
          <w:color w:val="000000"/>
          <w:sz w:val="23"/>
          <w:szCs w:val="23"/>
          <w:shd w:val="clear" w:color="auto" w:fill="FFFFFF"/>
        </w:rPr>
        <w:t xml:space="preserve"> dobbeltkodning</w:t>
      </w:r>
      <w:r>
        <w:rPr>
          <w:rFonts w:ascii="Georgia" w:hAnsi="Georgia" w:cs="Arial"/>
          <w:color w:val="000000"/>
          <w:sz w:val="23"/>
          <w:szCs w:val="23"/>
          <w:shd w:val="clear" w:color="auto" w:fill="FFFFFF"/>
        </w:rPr>
        <w:t>en</w:t>
      </w:r>
      <w:r w:rsidR="00854505" w:rsidRPr="00001820">
        <w:rPr>
          <w:rFonts w:ascii="Georgia" w:hAnsi="Georgia" w:cs="Arial"/>
          <w:color w:val="000000"/>
          <w:sz w:val="23"/>
          <w:szCs w:val="23"/>
          <w:shd w:val="clear" w:color="auto" w:fill="FFFFFF"/>
        </w:rPr>
        <w:t xml:space="preserve"> bemærket henholdsvis 12 og 14. Dette </w:t>
      </w:r>
      <w:r w:rsidR="00626AA0">
        <w:rPr>
          <w:rFonts w:ascii="Georgia" w:hAnsi="Georgia" w:cs="Arial"/>
          <w:color w:val="000000"/>
          <w:sz w:val="23"/>
          <w:szCs w:val="23"/>
          <w:shd w:val="clear" w:color="auto" w:fill="FFFFFF"/>
        </w:rPr>
        <w:t>kunne udregnes til</w:t>
      </w:r>
      <w:r w:rsidR="00854505" w:rsidRPr="00001820">
        <w:rPr>
          <w:rFonts w:ascii="Georgia" w:hAnsi="Georgia" w:cs="Arial"/>
          <w:color w:val="000000"/>
          <w:sz w:val="23"/>
          <w:szCs w:val="23"/>
          <w:shd w:val="clear" w:color="auto" w:fill="FFFFFF"/>
        </w:rPr>
        <w:t xml:space="preserve"> en frekvens af negative dialogelementer pr. interaktion på 2,75 og 3. </w:t>
      </w:r>
    </w:p>
    <w:p w14:paraId="333BC597" w14:textId="77777777" w:rsidR="00854505" w:rsidRPr="00001820" w:rsidRDefault="00854505" w:rsidP="00DB2CD6">
      <w:pPr>
        <w:spacing w:line="360" w:lineRule="auto"/>
        <w:jc w:val="both"/>
        <w:rPr>
          <w:rFonts w:ascii="Georgia" w:eastAsia="Times New Roman" w:hAnsi="Georgia" w:cs="Times New Roman"/>
          <w:sz w:val="20"/>
          <w:szCs w:val="20"/>
        </w:rPr>
      </w:pPr>
    </w:p>
    <w:p w14:paraId="1717F6DE" w14:textId="77777777" w:rsidR="00854505" w:rsidRPr="00001820" w:rsidRDefault="00626AA0" w:rsidP="00DB2CD6">
      <w:pPr>
        <w:spacing w:line="360" w:lineRule="auto"/>
        <w:jc w:val="both"/>
        <w:rPr>
          <w:rFonts w:ascii="Georgia" w:hAnsi="Georgia" w:cs="Times New Roman"/>
          <w:sz w:val="20"/>
          <w:szCs w:val="20"/>
        </w:rPr>
      </w:pPr>
      <w:r>
        <w:rPr>
          <w:rFonts w:ascii="Georgia" w:hAnsi="Georgia" w:cs="Arial"/>
          <w:color w:val="000000"/>
          <w:sz w:val="23"/>
          <w:szCs w:val="23"/>
          <w:shd w:val="clear" w:color="auto" w:fill="FFFFFF"/>
        </w:rPr>
        <w:t xml:space="preserve">Som ovenstående scoring illustrerede, var der visse afvigelser blandt de to studier. </w:t>
      </w:r>
      <w:r w:rsidR="00854505" w:rsidRPr="00001820">
        <w:rPr>
          <w:rFonts w:ascii="Georgia" w:hAnsi="Georgia" w:cs="Arial"/>
          <w:color w:val="000000"/>
          <w:sz w:val="23"/>
          <w:szCs w:val="23"/>
          <w:shd w:val="clear" w:color="auto" w:fill="FFFFFF"/>
        </w:rPr>
        <w:t xml:space="preserve">Afvigelserne </w:t>
      </w:r>
      <w:r>
        <w:rPr>
          <w:rFonts w:ascii="Georgia" w:hAnsi="Georgia" w:cs="Arial"/>
          <w:color w:val="000000"/>
          <w:sz w:val="23"/>
          <w:szCs w:val="23"/>
          <w:shd w:val="clear" w:color="auto" w:fill="FFFFFF"/>
        </w:rPr>
        <w:t>forekom</w:t>
      </w:r>
      <w:r w:rsidR="00854505" w:rsidRPr="00001820">
        <w:rPr>
          <w:rFonts w:ascii="Georgia" w:hAnsi="Georgia" w:cs="Arial"/>
          <w:color w:val="000000"/>
          <w:sz w:val="23"/>
          <w:szCs w:val="23"/>
          <w:shd w:val="clear" w:color="auto" w:fill="FFFFFF"/>
        </w:rPr>
        <w:t xml:space="preserve"> </w:t>
      </w:r>
      <w:r>
        <w:rPr>
          <w:rFonts w:ascii="Georgia" w:hAnsi="Georgia" w:cs="Arial"/>
          <w:color w:val="000000"/>
          <w:sz w:val="23"/>
          <w:szCs w:val="23"/>
          <w:shd w:val="clear" w:color="auto" w:fill="FFFFFF"/>
        </w:rPr>
        <w:t xml:space="preserve">blandt andet </w:t>
      </w:r>
      <w:r w:rsidR="00A836EE">
        <w:rPr>
          <w:rFonts w:ascii="Georgia" w:hAnsi="Georgia" w:cs="Arial"/>
          <w:color w:val="000000"/>
          <w:sz w:val="23"/>
          <w:szCs w:val="23"/>
          <w:shd w:val="clear" w:color="auto" w:fill="FFFFFF"/>
        </w:rPr>
        <w:t xml:space="preserve">ved </w:t>
      </w:r>
      <w:r>
        <w:rPr>
          <w:rFonts w:ascii="Georgia" w:hAnsi="Georgia" w:cs="Arial"/>
          <w:color w:val="000000"/>
          <w:sz w:val="23"/>
          <w:szCs w:val="23"/>
          <w:shd w:val="clear" w:color="auto" w:fill="FFFFFF"/>
        </w:rPr>
        <w:t>kategorien dårlige spørgsmål, der gentagne gange gav afkoderne problemer, eftersom enkelte kategoriseringer i dårlige spørgsmål</w:t>
      </w:r>
      <w:r w:rsidR="00854505" w:rsidRPr="00001820">
        <w:rPr>
          <w:rFonts w:ascii="Georgia" w:hAnsi="Georgia" w:cs="Arial"/>
          <w:color w:val="000000"/>
          <w:sz w:val="23"/>
          <w:szCs w:val="23"/>
          <w:shd w:val="clear" w:color="auto" w:fill="FFFFFF"/>
        </w:rPr>
        <w:t xml:space="preserve"> kunne flyde sammen eller være svære at skelne </w:t>
      </w:r>
      <w:r>
        <w:rPr>
          <w:rFonts w:ascii="Georgia" w:hAnsi="Georgia" w:cs="Arial"/>
          <w:color w:val="000000"/>
          <w:sz w:val="23"/>
          <w:szCs w:val="23"/>
          <w:shd w:val="clear" w:color="auto" w:fill="FFFFFF"/>
        </w:rPr>
        <w:t>mellem</w:t>
      </w:r>
      <w:r w:rsidR="00854505" w:rsidRPr="00001820">
        <w:rPr>
          <w:rFonts w:ascii="Georgia" w:hAnsi="Georgia" w:cs="Arial"/>
          <w:color w:val="000000"/>
          <w:sz w:val="23"/>
          <w:szCs w:val="23"/>
          <w:shd w:val="clear" w:color="auto" w:fill="FFFFFF"/>
        </w:rPr>
        <w:t xml:space="preserve">. Dermed </w:t>
      </w:r>
      <w:r>
        <w:rPr>
          <w:rFonts w:ascii="Georgia" w:hAnsi="Georgia" w:cs="Arial"/>
          <w:color w:val="000000"/>
          <w:sz w:val="23"/>
          <w:szCs w:val="23"/>
          <w:shd w:val="clear" w:color="auto" w:fill="FFFFFF"/>
        </w:rPr>
        <w:t>var</w:t>
      </w:r>
      <w:r w:rsidR="00854505" w:rsidRPr="00001820">
        <w:rPr>
          <w:rFonts w:ascii="Georgia" w:hAnsi="Georgia" w:cs="Arial"/>
          <w:color w:val="000000"/>
          <w:sz w:val="23"/>
          <w:szCs w:val="23"/>
          <w:shd w:val="clear" w:color="auto" w:fill="FFFFFF"/>
        </w:rPr>
        <w:t xml:space="preserve"> en optimering af kategorien </w:t>
      </w:r>
      <w:r>
        <w:rPr>
          <w:rFonts w:ascii="Georgia" w:hAnsi="Georgia" w:cs="Arial"/>
          <w:color w:val="000000"/>
          <w:sz w:val="23"/>
          <w:szCs w:val="23"/>
          <w:shd w:val="clear" w:color="auto" w:fill="FFFFFF"/>
        </w:rPr>
        <w:t>nødvendig.</w:t>
      </w:r>
    </w:p>
    <w:p w14:paraId="0D66614B" w14:textId="77777777" w:rsidR="00854505" w:rsidRPr="00001820" w:rsidRDefault="00854505" w:rsidP="00DB2CD6">
      <w:pPr>
        <w:spacing w:line="360" w:lineRule="auto"/>
        <w:jc w:val="both"/>
        <w:rPr>
          <w:rFonts w:ascii="Georgia" w:eastAsia="Times New Roman" w:hAnsi="Georgia" w:cs="Times New Roman"/>
          <w:sz w:val="20"/>
          <w:szCs w:val="20"/>
        </w:rPr>
      </w:pPr>
    </w:p>
    <w:p w14:paraId="2BAF2807" w14:textId="77777777" w:rsidR="00626AA0" w:rsidRDefault="00626AA0" w:rsidP="001E3344">
      <w:pPr>
        <w:spacing w:line="360" w:lineRule="auto"/>
        <w:jc w:val="both"/>
        <w:rPr>
          <w:rFonts w:ascii="Georgia" w:hAnsi="Georgia" w:cs="Arial"/>
          <w:color w:val="000000"/>
          <w:sz w:val="23"/>
          <w:szCs w:val="23"/>
          <w:shd w:val="clear" w:color="auto" w:fill="FFFFFF"/>
        </w:rPr>
      </w:pPr>
      <w:r>
        <w:rPr>
          <w:rFonts w:ascii="Georgia" w:hAnsi="Georgia" w:cs="Arial"/>
          <w:color w:val="000000"/>
          <w:sz w:val="23"/>
          <w:szCs w:val="23"/>
          <w:shd w:val="clear" w:color="auto" w:fill="FFFFFF"/>
        </w:rPr>
        <w:t xml:space="preserve">Ved det første </w:t>
      </w:r>
      <w:r w:rsidR="00B7246E">
        <w:rPr>
          <w:rFonts w:ascii="Georgia" w:hAnsi="Georgia" w:cs="Arial"/>
          <w:color w:val="000000"/>
          <w:sz w:val="23"/>
          <w:szCs w:val="23"/>
          <w:shd w:val="clear" w:color="auto" w:fill="FFFFFF"/>
        </w:rPr>
        <w:t xml:space="preserve">pilotstudium </w:t>
      </w:r>
      <w:r>
        <w:rPr>
          <w:rFonts w:ascii="Georgia" w:hAnsi="Georgia" w:cs="Arial"/>
          <w:color w:val="000000"/>
          <w:sz w:val="23"/>
          <w:szCs w:val="23"/>
          <w:shd w:val="clear" w:color="auto" w:fill="FFFFFF"/>
        </w:rPr>
        <w:t>foregik afkodningen i fællesskab for således at opnå tilvænning til analyseværktøjet. Dette var ændret</w:t>
      </w:r>
      <w:r w:rsidR="00D01603">
        <w:rPr>
          <w:rFonts w:ascii="Georgia" w:hAnsi="Georgia" w:cs="Arial"/>
          <w:color w:val="000000"/>
          <w:sz w:val="23"/>
          <w:szCs w:val="23"/>
          <w:shd w:val="clear" w:color="auto" w:fill="FFFFFF"/>
        </w:rPr>
        <w:t xml:space="preserve"> ved det opfølgende pilotstudie</w:t>
      </w:r>
      <w:r>
        <w:rPr>
          <w:rFonts w:ascii="Georgia" w:hAnsi="Georgia" w:cs="Arial"/>
          <w:color w:val="000000"/>
          <w:sz w:val="23"/>
          <w:szCs w:val="23"/>
          <w:shd w:val="clear" w:color="auto" w:fill="FFFFFF"/>
        </w:rPr>
        <w:t>, hvor afkoderne valgte at score hver for sig for således at skabe større fokus på konsekvent scoring.</w:t>
      </w:r>
    </w:p>
    <w:p w14:paraId="799F6DB4" w14:textId="77777777" w:rsidR="00626AA0" w:rsidRDefault="00626AA0" w:rsidP="001E3344">
      <w:pPr>
        <w:spacing w:line="360" w:lineRule="auto"/>
        <w:jc w:val="both"/>
        <w:rPr>
          <w:rFonts w:ascii="Georgia" w:hAnsi="Georgia" w:cs="Arial"/>
          <w:color w:val="000000"/>
          <w:sz w:val="23"/>
          <w:szCs w:val="23"/>
          <w:shd w:val="clear" w:color="auto" w:fill="FFFFFF"/>
        </w:rPr>
      </w:pPr>
      <w:r>
        <w:rPr>
          <w:rFonts w:ascii="Georgia" w:hAnsi="Georgia" w:cs="Arial"/>
          <w:color w:val="000000"/>
          <w:sz w:val="23"/>
          <w:szCs w:val="23"/>
          <w:shd w:val="clear" w:color="auto" w:fill="FFFFFF"/>
        </w:rPr>
        <w:t xml:space="preserve">Ved det opfølgende </w:t>
      </w:r>
      <w:r w:rsidR="00B7246E">
        <w:rPr>
          <w:rFonts w:ascii="Georgia" w:hAnsi="Georgia" w:cs="Arial"/>
          <w:color w:val="000000"/>
          <w:sz w:val="23"/>
          <w:szCs w:val="23"/>
          <w:shd w:val="clear" w:color="auto" w:fill="FFFFFF"/>
        </w:rPr>
        <w:t xml:space="preserve">pilotstudium </w:t>
      </w:r>
      <w:r>
        <w:rPr>
          <w:rFonts w:ascii="Georgia" w:hAnsi="Georgia" w:cs="Arial"/>
          <w:color w:val="000000"/>
          <w:sz w:val="23"/>
          <w:szCs w:val="23"/>
          <w:shd w:val="clear" w:color="auto" w:fill="FFFFFF"/>
        </w:rPr>
        <w:t>med dertilhørende dobbeltkodning erkendte vi, at</w:t>
      </w:r>
      <w:r w:rsidR="001E3344" w:rsidRPr="00001820">
        <w:rPr>
          <w:rFonts w:ascii="Georgia" w:hAnsi="Georgia" w:cs="Arial"/>
          <w:color w:val="000000"/>
          <w:sz w:val="23"/>
          <w:szCs w:val="23"/>
          <w:shd w:val="clear" w:color="auto" w:fill="FFFFFF"/>
        </w:rPr>
        <w:t xml:space="preserve"> analyseværktøjet</w:t>
      </w:r>
      <w:r w:rsidR="00AB104B">
        <w:rPr>
          <w:rFonts w:ascii="Georgia" w:hAnsi="Georgia" w:cs="Arial"/>
          <w:color w:val="000000"/>
          <w:sz w:val="23"/>
          <w:szCs w:val="23"/>
          <w:shd w:val="clear" w:color="auto" w:fill="FFFFFF"/>
        </w:rPr>
        <w:t xml:space="preserve">s scoring </w:t>
      </w:r>
      <w:r>
        <w:rPr>
          <w:rFonts w:ascii="Georgia" w:hAnsi="Georgia" w:cs="Arial"/>
          <w:color w:val="000000"/>
          <w:sz w:val="23"/>
          <w:szCs w:val="23"/>
          <w:shd w:val="clear" w:color="auto" w:fill="FFFFFF"/>
        </w:rPr>
        <w:t>blev foretaget</w:t>
      </w:r>
      <w:r w:rsidR="00AB104B">
        <w:rPr>
          <w:rFonts w:ascii="Georgia" w:hAnsi="Georgia" w:cs="Arial"/>
          <w:color w:val="000000"/>
          <w:sz w:val="23"/>
          <w:szCs w:val="23"/>
          <w:shd w:val="clear" w:color="auto" w:fill="FFFFFF"/>
        </w:rPr>
        <w:t xml:space="preserve"> af individuelle afkodere, der </w:t>
      </w:r>
      <w:r w:rsidR="00A836EE">
        <w:rPr>
          <w:rFonts w:ascii="Georgia" w:hAnsi="Georgia" w:cs="Arial"/>
          <w:color w:val="000000"/>
          <w:sz w:val="23"/>
          <w:szCs w:val="23"/>
          <w:shd w:val="clear" w:color="auto" w:fill="FFFFFF"/>
        </w:rPr>
        <w:t>kunne hav</w:t>
      </w:r>
      <w:r w:rsidR="00AB104B">
        <w:rPr>
          <w:rFonts w:ascii="Georgia" w:hAnsi="Georgia" w:cs="Arial"/>
          <w:color w:val="000000"/>
          <w:sz w:val="23"/>
          <w:szCs w:val="23"/>
          <w:shd w:val="clear" w:color="auto" w:fill="FFFFFF"/>
        </w:rPr>
        <w:t xml:space="preserve">e </w:t>
      </w:r>
      <w:r w:rsidR="007B1F36">
        <w:rPr>
          <w:rFonts w:ascii="Georgia" w:hAnsi="Georgia" w:cs="Arial"/>
          <w:color w:val="000000"/>
          <w:sz w:val="23"/>
          <w:szCs w:val="23"/>
          <w:shd w:val="clear" w:color="auto" w:fill="FFFFFF"/>
        </w:rPr>
        <w:t>individuelle</w:t>
      </w:r>
      <w:r w:rsidR="00AB104B">
        <w:rPr>
          <w:rFonts w:ascii="Georgia" w:hAnsi="Georgia" w:cs="Arial"/>
          <w:color w:val="000000"/>
          <w:sz w:val="23"/>
          <w:szCs w:val="23"/>
          <w:shd w:val="clear" w:color="auto" w:fill="FFFFFF"/>
        </w:rPr>
        <w:t xml:space="preserve"> syn på forekomsten af negative dialogelementer i en politisk kommunikationsinteraktion.</w:t>
      </w:r>
      <w:r w:rsidR="001E3344" w:rsidRPr="00001820">
        <w:rPr>
          <w:rFonts w:ascii="Georgia" w:hAnsi="Georgia" w:cs="Arial"/>
          <w:color w:val="000000"/>
          <w:sz w:val="23"/>
          <w:szCs w:val="23"/>
          <w:shd w:val="clear" w:color="auto" w:fill="FFFFFF"/>
        </w:rPr>
        <w:t xml:space="preserve"> </w:t>
      </w:r>
    </w:p>
    <w:p w14:paraId="7440986F" w14:textId="77777777" w:rsidR="00E512FA" w:rsidRDefault="00626AA0" w:rsidP="001E3344">
      <w:pPr>
        <w:spacing w:line="360" w:lineRule="auto"/>
        <w:jc w:val="both"/>
        <w:rPr>
          <w:rFonts w:ascii="Georgia" w:hAnsi="Georgia" w:cs="Arial"/>
          <w:color w:val="000000"/>
          <w:sz w:val="23"/>
          <w:szCs w:val="23"/>
          <w:shd w:val="clear" w:color="auto" w:fill="FFFFFF"/>
        </w:rPr>
      </w:pPr>
      <w:r>
        <w:rPr>
          <w:rFonts w:ascii="Georgia" w:hAnsi="Georgia" w:cs="Arial"/>
          <w:color w:val="000000"/>
          <w:sz w:val="23"/>
          <w:szCs w:val="23"/>
          <w:shd w:val="clear" w:color="auto" w:fill="FFFFFF"/>
        </w:rPr>
        <w:lastRenderedPageBreak/>
        <w:t xml:space="preserve">En sammenligning af de to studiers resultater illustrerede dog, at </w:t>
      </w:r>
      <w:r w:rsidR="001E3344" w:rsidRPr="00001820">
        <w:rPr>
          <w:rFonts w:ascii="Georgia" w:hAnsi="Georgia" w:cs="Arial"/>
          <w:color w:val="000000"/>
          <w:sz w:val="23"/>
          <w:szCs w:val="23"/>
          <w:shd w:val="clear" w:color="auto" w:fill="FFFFFF"/>
        </w:rPr>
        <w:t>afkodningen var tilnærmels</w:t>
      </w:r>
      <w:r>
        <w:rPr>
          <w:rFonts w:ascii="Georgia" w:hAnsi="Georgia" w:cs="Arial"/>
          <w:color w:val="000000"/>
          <w:sz w:val="23"/>
          <w:szCs w:val="23"/>
          <w:shd w:val="clear" w:color="auto" w:fill="FFFFFF"/>
        </w:rPr>
        <w:t>esvis konsekvent, hvilket styrkede</w:t>
      </w:r>
      <w:r w:rsidR="001E3344" w:rsidRPr="00001820">
        <w:rPr>
          <w:rFonts w:ascii="Georgia" w:hAnsi="Georgia" w:cs="Arial"/>
          <w:color w:val="000000"/>
          <w:sz w:val="23"/>
          <w:szCs w:val="23"/>
          <w:shd w:val="clear" w:color="auto" w:fill="FFFFFF"/>
        </w:rPr>
        <w:t xml:space="preserve"> reliabilitet</w:t>
      </w:r>
      <w:r>
        <w:rPr>
          <w:rFonts w:ascii="Georgia" w:hAnsi="Georgia" w:cs="Arial"/>
          <w:color w:val="000000"/>
          <w:sz w:val="23"/>
          <w:szCs w:val="23"/>
          <w:shd w:val="clear" w:color="auto" w:fill="FFFFFF"/>
        </w:rPr>
        <w:t>en</w:t>
      </w:r>
      <w:r w:rsidR="001E3344" w:rsidRPr="00001820">
        <w:rPr>
          <w:rFonts w:ascii="Georgia" w:hAnsi="Georgia" w:cs="Arial"/>
          <w:color w:val="000000"/>
          <w:sz w:val="23"/>
          <w:szCs w:val="23"/>
          <w:shd w:val="clear" w:color="auto" w:fill="FFFFFF"/>
        </w:rPr>
        <w:t xml:space="preserve"> </w:t>
      </w:r>
      <w:r>
        <w:rPr>
          <w:rFonts w:ascii="Georgia" w:hAnsi="Georgia" w:cs="Arial"/>
          <w:color w:val="000000"/>
          <w:sz w:val="23"/>
          <w:szCs w:val="23"/>
          <w:shd w:val="clear" w:color="auto" w:fill="FFFFFF"/>
        </w:rPr>
        <w:t>ved</w:t>
      </w:r>
      <w:r w:rsidR="001E3344" w:rsidRPr="00001820">
        <w:rPr>
          <w:rFonts w:ascii="Georgia" w:hAnsi="Georgia" w:cs="Arial"/>
          <w:color w:val="000000"/>
          <w:sz w:val="23"/>
          <w:szCs w:val="23"/>
          <w:shd w:val="clear" w:color="auto" w:fill="FFFFFF"/>
        </w:rPr>
        <w:t xml:space="preserve"> analyseværktøjet. </w:t>
      </w:r>
    </w:p>
    <w:p w14:paraId="6D24D8E0" w14:textId="77777777" w:rsidR="00E512FA" w:rsidRDefault="00E512FA" w:rsidP="001E3344">
      <w:pPr>
        <w:spacing w:line="360" w:lineRule="auto"/>
        <w:jc w:val="both"/>
        <w:rPr>
          <w:rFonts w:ascii="Georgia" w:hAnsi="Georgia" w:cs="Arial"/>
          <w:color w:val="000000"/>
          <w:sz w:val="23"/>
          <w:szCs w:val="23"/>
          <w:shd w:val="clear" w:color="auto" w:fill="FFFFFF"/>
        </w:rPr>
      </w:pPr>
    </w:p>
    <w:p w14:paraId="39A101A3" w14:textId="77777777" w:rsidR="00854505" w:rsidRPr="00001820" w:rsidRDefault="00854505" w:rsidP="00AB104B">
      <w:pPr>
        <w:pStyle w:val="Heading2"/>
        <w:spacing w:line="360" w:lineRule="auto"/>
        <w:jc w:val="both"/>
        <w:rPr>
          <w:rFonts w:ascii="Georgia" w:hAnsi="Georgia"/>
          <w:color w:val="auto"/>
        </w:rPr>
      </w:pPr>
      <w:bookmarkStart w:id="102" w:name="_Toc263274111"/>
      <w:r w:rsidRPr="00001820">
        <w:rPr>
          <w:rFonts w:ascii="Georgia" w:hAnsi="Georgia" w:cs="Arial"/>
          <w:color w:val="auto"/>
          <w:shd w:val="clear" w:color="auto" w:fill="FFFFFF"/>
        </w:rPr>
        <w:t>7.7. Dobbeltkodning af kommunikationsinteraktion 2</w:t>
      </w:r>
      <w:bookmarkEnd w:id="102"/>
    </w:p>
    <w:p w14:paraId="70C89238" w14:textId="77777777" w:rsidR="00854505" w:rsidRPr="00001820" w:rsidRDefault="00854505" w:rsidP="00AB104B">
      <w:pPr>
        <w:spacing w:line="360" w:lineRule="auto"/>
        <w:jc w:val="both"/>
        <w:rPr>
          <w:rFonts w:ascii="Georgia" w:hAnsi="Georgia" w:cs="Times New Roman"/>
          <w:sz w:val="20"/>
          <w:szCs w:val="20"/>
        </w:rPr>
      </w:pPr>
      <w:r w:rsidRPr="00001820">
        <w:rPr>
          <w:rFonts w:ascii="Georgia" w:hAnsi="Georgia" w:cs="Arial"/>
          <w:color w:val="000000"/>
          <w:sz w:val="23"/>
          <w:szCs w:val="23"/>
        </w:rPr>
        <w:t>I dobbeltkodningen af den anden kommunikationsinteraktion fra Deadline bemærkede afkoderne det hidtil</w:t>
      </w:r>
      <w:r w:rsidR="00B449B4">
        <w:rPr>
          <w:rFonts w:ascii="Georgia" w:hAnsi="Georgia" w:cs="Arial"/>
          <w:color w:val="000000"/>
          <w:sz w:val="23"/>
          <w:szCs w:val="23"/>
        </w:rPr>
        <w:t xml:space="preserve"> bedste resultat i forhold til</w:t>
      </w:r>
      <w:r w:rsidR="00573FBF">
        <w:rPr>
          <w:rFonts w:ascii="Georgia" w:hAnsi="Georgia" w:cs="Arial"/>
          <w:color w:val="000000"/>
          <w:sz w:val="23"/>
          <w:szCs w:val="23"/>
        </w:rPr>
        <w:t xml:space="preserve"> </w:t>
      </w:r>
      <w:r w:rsidR="00AF0C81">
        <w:rPr>
          <w:rFonts w:ascii="Georgia" w:hAnsi="Georgia" w:cs="Arial"/>
          <w:color w:val="000000"/>
          <w:sz w:val="23"/>
          <w:szCs w:val="23"/>
        </w:rPr>
        <w:t>konsekvent afkodning</w:t>
      </w:r>
      <w:r w:rsidRPr="00001820">
        <w:rPr>
          <w:rFonts w:ascii="Georgia" w:hAnsi="Georgia" w:cs="Arial"/>
          <w:color w:val="000000"/>
          <w:sz w:val="23"/>
          <w:szCs w:val="23"/>
        </w:rPr>
        <w:t xml:space="preserve"> af analyseværktøjet. En sammenligning af de to studier viste, at begge afkodere opnåede </w:t>
      </w:r>
      <w:r w:rsidR="00573FBF" w:rsidRPr="00001820">
        <w:rPr>
          <w:rFonts w:ascii="Georgia" w:hAnsi="Georgia" w:cs="Arial"/>
          <w:color w:val="000000"/>
          <w:sz w:val="23"/>
          <w:szCs w:val="23"/>
        </w:rPr>
        <w:t xml:space="preserve">næsten </w:t>
      </w:r>
      <w:r w:rsidRPr="00001820">
        <w:rPr>
          <w:rFonts w:ascii="Georgia" w:hAnsi="Georgia" w:cs="Arial"/>
          <w:color w:val="000000"/>
          <w:sz w:val="23"/>
          <w:szCs w:val="23"/>
        </w:rPr>
        <w:t>s</w:t>
      </w:r>
      <w:r w:rsidR="00B449B4">
        <w:rPr>
          <w:rFonts w:ascii="Georgia" w:hAnsi="Georgia" w:cs="Arial"/>
          <w:color w:val="000000"/>
          <w:sz w:val="23"/>
          <w:szCs w:val="23"/>
        </w:rPr>
        <w:t>amme resultater ved disse</w:t>
      </w:r>
      <w:r w:rsidRPr="00001820">
        <w:rPr>
          <w:rFonts w:ascii="Georgia" w:hAnsi="Georgia" w:cs="Arial"/>
          <w:color w:val="000000"/>
          <w:sz w:val="23"/>
          <w:szCs w:val="23"/>
        </w:rPr>
        <w:t>. Eksempelvis viste den ene afkoders resultat</w:t>
      </w:r>
      <w:r w:rsidRPr="00573FBF">
        <w:rPr>
          <w:rFonts w:ascii="Georgia" w:hAnsi="Georgia" w:cs="Arial"/>
          <w:color w:val="000000"/>
          <w:sz w:val="23"/>
          <w:szCs w:val="23"/>
        </w:rPr>
        <w:t>, at antallet af negative dialogelementer</w:t>
      </w:r>
      <w:r w:rsidR="00B449B4">
        <w:rPr>
          <w:rFonts w:ascii="Georgia" w:hAnsi="Georgia" w:cs="Arial"/>
          <w:color w:val="000000"/>
          <w:sz w:val="23"/>
          <w:szCs w:val="23"/>
        </w:rPr>
        <w:t xml:space="preserve"> i</w:t>
      </w:r>
      <w:r w:rsidR="001E3344" w:rsidRPr="00573FBF">
        <w:rPr>
          <w:rFonts w:ascii="Georgia" w:hAnsi="Georgia" w:cs="Arial"/>
          <w:color w:val="000000"/>
          <w:sz w:val="23"/>
          <w:szCs w:val="23"/>
        </w:rPr>
        <w:t xml:space="preserve"> det opfølgende </w:t>
      </w:r>
      <w:r w:rsidR="00B7246E">
        <w:rPr>
          <w:rFonts w:ascii="Georgia" w:hAnsi="Georgia" w:cs="Arial"/>
          <w:color w:val="000000"/>
          <w:sz w:val="23"/>
          <w:szCs w:val="23"/>
        </w:rPr>
        <w:t xml:space="preserve">pilotstudium </w:t>
      </w:r>
      <w:r w:rsidRPr="00573FBF">
        <w:rPr>
          <w:rFonts w:ascii="Georgia" w:hAnsi="Georgia" w:cs="Arial"/>
          <w:color w:val="000000"/>
          <w:sz w:val="23"/>
          <w:szCs w:val="23"/>
        </w:rPr>
        <w:t xml:space="preserve">og dobbeltkodningen var 38. Den eneste forskel ved de to studier var noteringen af </w:t>
      </w:r>
      <w:r w:rsidRPr="00573FBF">
        <w:rPr>
          <w:rFonts w:ascii="Georgia" w:hAnsi="Georgia" w:cs="Arial"/>
          <w:iCs/>
          <w:color w:val="000000"/>
          <w:sz w:val="23"/>
          <w:szCs w:val="23"/>
        </w:rPr>
        <w:t>pseudokritisk spørgsmål</w:t>
      </w:r>
      <w:r w:rsidRPr="00573FBF">
        <w:rPr>
          <w:rFonts w:ascii="Georgia" w:hAnsi="Georgia" w:cs="Arial"/>
          <w:color w:val="000000"/>
          <w:sz w:val="23"/>
          <w:szCs w:val="23"/>
        </w:rPr>
        <w:t xml:space="preserve"> og </w:t>
      </w:r>
      <w:r w:rsidRPr="00573FBF">
        <w:rPr>
          <w:rFonts w:ascii="Georgia" w:hAnsi="Georgia" w:cs="Arial"/>
          <w:iCs/>
          <w:color w:val="000000"/>
          <w:sz w:val="23"/>
          <w:szCs w:val="23"/>
        </w:rPr>
        <w:t>brud på turtagning</w:t>
      </w:r>
      <w:r w:rsidRPr="00573FBF">
        <w:rPr>
          <w:rFonts w:ascii="Georgia" w:hAnsi="Georgia" w:cs="Arial"/>
          <w:color w:val="000000"/>
          <w:sz w:val="23"/>
          <w:szCs w:val="23"/>
        </w:rPr>
        <w:t xml:space="preserve">. </w:t>
      </w:r>
      <w:r w:rsidR="00573FBF">
        <w:rPr>
          <w:rFonts w:ascii="Georgia" w:hAnsi="Georgia" w:cs="Arial"/>
          <w:color w:val="000000"/>
          <w:sz w:val="23"/>
          <w:szCs w:val="23"/>
        </w:rPr>
        <w:t>Ovenstående scoring</w:t>
      </w:r>
      <w:r w:rsidRPr="00573FBF">
        <w:rPr>
          <w:rFonts w:ascii="Georgia" w:hAnsi="Georgia" w:cs="Arial"/>
          <w:color w:val="000000"/>
          <w:sz w:val="23"/>
          <w:szCs w:val="23"/>
        </w:rPr>
        <w:t xml:space="preserve"> illus</w:t>
      </w:r>
      <w:r w:rsidR="00573FBF">
        <w:rPr>
          <w:rFonts w:ascii="Georgia" w:hAnsi="Georgia" w:cs="Arial"/>
          <w:color w:val="000000"/>
          <w:sz w:val="23"/>
          <w:szCs w:val="23"/>
        </w:rPr>
        <w:t xml:space="preserve">trerede således, at </w:t>
      </w:r>
      <w:r w:rsidRPr="00573FBF">
        <w:rPr>
          <w:rFonts w:ascii="Georgia" w:hAnsi="Georgia" w:cs="Arial"/>
          <w:color w:val="000000"/>
          <w:sz w:val="23"/>
          <w:szCs w:val="23"/>
        </w:rPr>
        <w:t>afkodning</w:t>
      </w:r>
      <w:r w:rsidR="00573FBF">
        <w:rPr>
          <w:rFonts w:ascii="Georgia" w:hAnsi="Georgia" w:cs="Arial"/>
          <w:color w:val="000000"/>
          <w:sz w:val="23"/>
          <w:szCs w:val="23"/>
        </w:rPr>
        <w:t>en</w:t>
      </w:r>
      <w:r w:rsidRPr="00573FBF">
        <w:rPr>
          <w:rFonts w:ascii="Georgia" w:hAnsi="Georgia" w:cs="Arial"/>
          <w:color w:val="000000"/>
          <w:sz w:val="23"/>
          <w:szCs w:val="23"/>
        </w:rPr>
        <w:t xml:space="preserve"> af negative dialogelementer</w:t>
      </w:r>
      <w:r w:rsidRPr="00001820">
        <w:rPr>
          <w:rFonts w:ascii="Georgia" w:hAnsi="Georgia" w:cs="Arial"/>
          <w:color w:val="000000"/>
          <w:sz w:val="23"/>
          <w:szCs w:val="23"/>
        </w:rPr>
        <w:t xml:space="preserve"> i </w:t>
      </w:r>
      <w:r w:rsidR="00573FBF">
        <w:rPr>
          <w:rFonts w:ascii="Georgia" w:hAnsi="Georgia" w:cs="Arial"/>
          <w:color w:val="000000"/>
          <w:sz w:val="23"/>
          <w:szCs w:val="23"/>
        </w:rPr>
        <w:t>analyseværktøjet i højere grad var konsekvent</w:t>
      </w:r>
      <w:r w:rsidRPr="00001820">
        <w:rPr>
          <w:rFonts w:ascii="Georgia" w:hAnsi="Georgia" w:cs="Arial"/>
          <w:color w:val="000000"/>
          <w:sz w:val="23"/>
          <w:szCs w:val="23"/>
        </w:rPr>
        <w:t>. Det var værd at bemærke, at den analyserede interaktion var af længe</w:t>
      </w:r>
      <w:r w:rsidR="00C0309D">
        <w:rPr>
          <w:rFonts w:ascii="Georgia" w:hAnsi="Georgia" w:cs="Arial"/>
          <w:color w:val="000000"/>
          <w:sz w:val="23"/>
          <w:szCs w:val="23"/>
        </w:rPr>
        <w:t>re varighed end forrige analyserede interaktioner, hvilket forstærkede</w:t>
      </w:r>
      <w:r w:rsidRPr="00001820">
        <w:rPr>
          <w:rFonts w:ascii="Georgia" w:hAnsi="Georgia" w:cs="Arial"/>
          <w:color w:val="000000"/>
          <w:sz w:val="23"/>
          <w:szCs w:val="23"/>
        </w:rPr>
        <w:t xml:space="preserve"> analyseværktøjets reliabilitet.</w:t>
      </w:r>
    </w:p>
    <w:p w14:paraId="599E5D89" w14:textId="77777777" w:rsidR="00854505" w:rsidRPr="00001820" w:rsidRDefault="00854505" w:rsidP="00DB2CD6">
      <w:pPr>
        <w:spacing w:line="360" w:lineRule="auto"/>
        <w:jc w:val="both"/>
        <w:rPr>
          <w:rFonts w:ascii="Georgia" w:eastAsia="Times New Roman" w:hAnsi="Georgia" w:cs="Times New Roman"/>
          <w:sz w:val="20"/>
          <w:szCs w:val="20"/>
        </w:rPr>
      </w:pPr>
    </w:p>
    <w:p w14:paraId="2B773FE4" w14:textId="77777777" w:rsidR="00AF0C81" w:rsidRDefault="00854505"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Den anden afkoders resultater ved dobbeltkodningen af det opfølgende </w:t>
      </w:r>
      <w:r w:rsidR="00B7246E">
        <w:rPr>
          <w:rFonts w:ascii="Georgia" w:hAnsi="Georgia" w:cs="Arial"/>
          <w:color w:val="000000"/>
          <w:sz w:val="23"/>
          <w:szCs w:val="23"/>
        </w:rPr>
        <w:t xml:space="preserve">pilotstudium </w:t>
      </w:r>
      <w:r w:rsidRPr="00001820">
        <w:rPr>
          <w:rFonts w:ascii="Georgia" w:hAnsi="Georgia" w:cs="Arial"/>
          <w:color w:val="000000"/>
          <w:sz w:val="23"/>
          <w:szCs w:val="23"/>
        </w:rPr>
        <w:t>viste lig</w:t>
      </w:r>
      <w:r w:rsidR="00AF0C81">
        <w:rPr>
          <w:rFonts w:ascii="Georgia" w:hAnsi="Georgia" w:cs="Arial"/>
          <w:color w:val="000000"/>
          <w:sz w:val="23"/>
          <w:szCs w:val="23"/>
        </w:rPr>
        <w:t>eledes sammenlignende scoringsresultater</w:t>
      </w:r>
      <w:r w:rsidR="00790A42">
        <w:rPr>
          <w:rFonts w:ascii="Georgia" w:hAnsi="Georgia" w:cs="Arial"/>
          <w:color w:val="000000"/>
          <w:sz w:val="23"/>
          <w:szCs w:val="23"/>
        </w:rPr>
        <w:t xml:space="preserve">. Der forekom dog enkelte uoverensstemmelser, der </w:t>
      </w:r>
      <w:r w:rsidRPr="00001820">
        <w:rPr>
          <w:rFonts w:ascii="Georgia" w:hAnsi="Georgia" w:cs="Arial"/>
          <w:color w:val="000000"/>
          <w:sz w:val="23"/>
          <w:szCs w:val="23"/>
        </w:rPr>
        <w:t xml:space="preserve">skabte grobund for en ændring af kategorien </w:t>
      </w:r>
      <w:r w:rsidR="00790A42">
        <w:rPr>
          <w:rFonts w:ascii="Georgia" w:hAnsi="Georgia" w:cs="Arial"/>
          <w:color w:val="000000"/>
          <w:sz w:val="23"/>
          <w:szCs w:val="23"/>
        </w:rPr>
        <w:t xml:space="preserve">dårlige spørgsmål </w:t>
      </w:r>
      <w:r w:rsidRPr="00001820">
        <w:rPr>
          <w:rFonts w:ascii="Georgia" w:hAnsi="Georgia" w:cs="Arial"/>
          <w:color w:val="000000"/>
          <w:sz w:val="23"/>
          <w:szCs w:val="23"/>
        </w:rPr>
        <w:t xml:space="preserve">frem mod </w:t>
      </w:r>
      <w:r w:rsidR="00C0309D">
        <w:rPr>
          <w:rFonts w:ascii="Georgia" w:hAnsi="Georgia" w:cs="Arial"/>
          <w:color w:val="000000"/>
          <w:sz w:val="23"/>
          <w:szCs w:val="23"/>
        </w:rPr>
        <w:t xml:space="preserve">en </w:t>
      </w:r>
      <w:r w:rsidRPr="00001820">
        <w:rPr>
          <w:rFonts w:ascii="Georgia" w:hAnsi="Georgia" w:cs="Arial"/>
          <w:color w:val="000000"/>
          <w:sz w:val="23"/>
          <w:szCs w:val="23"/>
        </w:rPr>
        <w:t>betaversio</w:t>
      </w:r>
      <w:r w:rsidR="00C0309D">
        <w:rPr>
          <w:rFonts w:ascii="Georgia" w:hAnsi="Georgia" w:cs="Arial"/>
          <w:color w:val="000000"/>
          <w:sz w:val="23"/>
          <w:szCs w:val="23"/>
        </w:rPr>
        <w:t>n</w:t>
      </w:r>
      <w:r w:rsidRPr="00001820">
        <w:rPr>
          <w:rFonts w:ascii="Georgia" w:hAnsi="Georgia" w:cs="Arial"/>
          <w:color w:val="000000"/>
          <w:sz w:val="23"/>
          <w:szCs w:val="23"/>
        </w:rPr>
        <w:t xml:space="preserve"> af analyseværktøjet</w:t>
      </w:r>
      <w:r w:rsidR="00AF0C81">
        <w:rPr>
          <w:rFonts w:ascii="Georgia" w:hAnsi="Georgia" w:cs="Arial"/>
          <w:color w:val="000000"/>
          <w:sz w:val="23"/>
          <w:szCs w:val="23"/>
        </w:rPr>
        <w:t>, eftersom denne problemstilling ligeledes gjorde sig gældende ved den første kommunikationsinteraktion</w:t>
      </w:r>
      <w:r w:rsidRPr="00001820">
        <w:rPr>
          <w:rFonts w:ascii="Georgia" w:hAnsi="Georgia" w:cs="Arial"/>
          <w:color w:val="000000"/>
          <w:sz w:val="23"/>
          <w:szCs w:val="23"/>
        </w:rPr>
        <w:t>.</w:t>
      </w:r>
      <w:r w:rsidR="001E3344">
        <w:rPr>
          <w:rFonts w:ascii="Georgia" w:hAnsi="Georgia" w:cs="Times New Roman"/>
          <w:sz w:val="20"/>
          <w:szCs w:val="20"/>
        </w:rPr>
        <w:t xml:space="preserve"> </w:t>
      </w:r>
    </w:p>
    <w:p w14:paraId="18DACF9E" w14:textId="77777777" w:rsidR="00AF0C81" w:rsidRDefault="00AF0C81" w:rsidP="00DB2CD6">
      <w:pPr>
        <w:spacing w:line="360" w:lineRule="auto"/>
        <w:jc w:val="both"/>
        <w:rPr>
          <w:rFonts w:ascii="Georgia" w:hAnsi="Georgia" w:cs="Times New Roman"/>
          <w:sz w:val="20"/>
          <w:szCs w:val="20"/>
        </w:rPr>
      </w:pPr>
    </w:p>
    <w:p w14:paraId="1D5BA64F" w14:textId="77777777" w:rsidR="00854505" w:rsidRPr="00001820" w:rsidRDefault="00854505" w:rsidP="00C0309D">
      <w:pPr>
        <w:pStyle w:val="Heading2"/>
        <w:spacing w:line="360" w:lineRule="auto"/>
        <w:jc w:val="both"/>
        <w:rPr>
          <w:rFonts w:ascii="Georgia" w:hAnsi="Georgia" w:cs="Times New Roman"/>
          <w:color w:val="auto"/>
          <w:sz w:val="20"/>
          <w:szCs w:val="20"/>
        </w:rPr>
      </w:pPr>
      <w:bookmarkStart w:id="103" w:name="_Toc263274112"/>
      <w:r w:rsidRPr="00001820">
        <w:rPr>
          <w:rFonts w:ascii="Georgia" w:hAnsi="Georgia"/>
          <w:color w:val="auto"/>
        </w:rPr>
        <w:t>7.8. Overordnede erfaringer på baggrund af opfølgende pilotstudi</w:t>
      </w:r>
      <w:r w:rsidR="00D01603">
        <w:rPr>
          <w:rFonts w:ascii="Georgia" w:hAnsi="Georgia"/>
          <w:color w:val="auto"/>
        </w:rPr>
        <w:t>e</w:t>
      </w:r>
      <w:bookmarkEnd w:id="103"/>
    </w:p>
    <w:p w14:paraId="6007EA3B" w14:textId="77777777" w:rsidR="00854505" w:rsidRPr="00001820" w:rsidRDefault="00FA02F0" w:rsidP="00C0309D">
      <w:pPr>
        <w:spacing w:line="360" w:lineRule="auto"/>
        <w:jc w:val="both"/>
        <w:rPr>
          <w:rFonts w:ascii="Georgia" w:hAnsi="Georgia" w:cs="Times New Roman"/>
          <w:sz w:val="20"/>
          <w:szCs w:val="20"/>
        </w:rPr>
      </w:pPr>
      <w:r>
        <w:rPr>
          <w:rFonts w:ascii="Georgia" w:hAnsi="Georgia" w:cs="Arial"/>
          <w:color w:val="000000"/>
          <w:sz w:val="23"/>
          <w:szCs w:val="23"/>
        </w:rPr>
        <w:t>Overordnet set erkendte vi, at fuldstændig konsekvent afkodning af en politisk interaktion kunne anses</w:t>
      </w:r>
      <w:r w:rsidR="00854505" w:rsidRPr="00001820">
        <w:rPr>
          <w:rFonts w:ascii="Georgia" w:hAnsi="Georgia" w:cs="Arial"/>
          <w:color w:val="000000"/>
          <w:sz w:val="23"/>
          <w:szCs w:val="23"/>
        </w:rPr>
        <w:t xml:space="preserve"> som væren</w:t>
      </w:r>
      <w:r>
        <w:rPr>
          <w:rFonts w:ascii="Georgia" w:hAnsi="Georgia" w:cs="Arial"/>
          <w:color w:val="000000"/>
          <w:sz w:val="23"/>
          <w:szCs w:val="23"/>
        </w:rPr>
        <w:t>de særdeles udfordrende at opnå</w:t>
      </w:r>
      <w:r w:rsidR="00854505" w:rsidRPr="00001820">
        <w:rPr>
          <w:rFonts w:ascii="Georgia" w:hAnsi="Georgia" w:cs="Arial"/>
          <w:color w:val="000000"/>
          <w:sz w:val="23"/>
          <w:szCs w:val="23"/>
        </w:rPr>
        <w:t xml:space="preserve">. Dette </w:t>
      </w:r>
      <w:r w:rsidR="00633723">
        <w:rPr>
          <w:rFonts w:ascii="Georgia" w:hAnsi="Georgia" w:cs="Arial"/>
          <w:color w:val="000000"/>
          <w:sz w:val="23"/>
          <w:szCs w:val="23"/>
        </w:rPr>
        <w:t>skyldtes</w:t>
      </w:r>
      <w:r w:rsidR="00854505" w:rsidRPr="00001820">
        <w:rPr>
          <w:rFonts w:ascii="Georgia" w:hAnsi="Georgia" w:cs="Arial"/>
          <w:color w:val="000000"/>
          <w:sz w:val="23"/>
          <w:szCs w:val="23"/>
        </w:rPr>
        <w:t xml:space="preserve"> ikke</w:t>
      </w:r>
      <w:r>
        <w:rPr>
          <w:rFonts w:ascii="Georgia" w:hAnsi="Georgia" w:cs="Arial"/>
          <w:color w:val="000000"/>
          <w:sz w:val="23"/>
          <w:szCs w:val="23"/>
        </w:rPr>
        <w:t xml:space="preserve"> mangler eller</w:t>
      </w:r>
      <w:r w:rsidR="00854505" w:rsidRPr="00001820">
        <w:rPr>
          <w:rFonts w:ascii="Georgia" w:hAnsi="Georgia" w:cs="Arial"/>
          <w:color w:val="000000"/>
          <w:sz w:val="23"/>
          <w:szCs w:val="23"/>
        </w:rPr>
        <w:t xml:space="preserve"> svagheder ved analyseværktøjet, men derimod, at analyseværktøjet</w:t>
      </w:r>
      <w:r>
        <w:rPr>
          <w:rFonts w:ascii="Georgia" w:hAnsi="Georgia" w:cs="Arial"/>
          <w:color w:val="000000"/>
          <w:sz w:val="23"/>
          <w:szCs w:val="23"/>
        </w:rPr>
        <w:t xml:space="preserve">s scoring </w:t>
      </w:r>
      <w:r w:rsidR="00633723">
        <w:rPr>
          <w:rFonts w:ascii="Georgia" w:hAnsi="Georgia" w:cs="Arial"/>
          <w:color w:val="000000"/>
          <w:sz w:val="23"/>
          <w:szCs w:val="23"/>
        </w:rPr>
        <w:t>blev dannet</w:t>
      </w:r>
      <w:r>
        <w:rPr>
          <w:rFonts w:ascii="Georgia" w:hAnsi="Georgia" w:cs="Arial"/>
          <w:color w:val="000000"/>
          <w:sz w:val="23"/>
          <w:szCs w:val="23"/>
        </w:rPr>
        <w:t xml:space="preserve"> på baggrund af afkodernes subjektive vurder</w:t>
      </w:r>
      <w:r w:rsidR="00633723">
        <w:rPr>
          <w:rFonts w:ascii="Georgia" w:hAnsi="Georgia" w:cs="Arial"/>
          <w:color w:val="000000"/>
          <w:sz w:val="23"/>
          <w:szCs w:val="23"/>
        </w:rPr>
        <w:t>ing af,</w:t>
      </w:r>
      <w:r>
        <w:rPr>
          <w:rFonts w:ascii="Georgia" w:hAnsi="Georgia" w:cs="Arial"/>
          <w:color w:val="000000"/>
          <w:sz w:val="23"/>
          <w:szCs w:val="23"/>
        </w:rPr>
        <w:t xml:space="preserve"> hvornår et negativt dialogelement forekom i en politisk interaktion</w:t>
      </w:r>
      <w:r w:rsidR="00854505" w:rsidRPr="00001820">
        <w:rPr>
          <w:rFonts w:ascii="Georgia" w:hAnsi="Georgia" w:cs="Arial"/>
          <w:color w:val="000000"/>
          <w:sz w:val="23"/>
          <w:szCs w:val="23"/>
        </w:rPr>
        <w:t xml:space="preserve">. Flere afkodere kunne </w:t>
      </w:r>
      <w:r>
        <w:rPr>
          <w:rFonts w:ascii="Georgia" w:hAnsi="Georgia" w:cs="Arial"/>
          <w:color w:val="000000"/>
          <w:sz w:val="23"/>
          <w:szCs w:val="23"/>
        </w:rPr>
        <w:t xml:space="preserve">således </w:t>
      </w:r>
      <w:r w:rsidR="00854505" w:rsidRPr="00001820">
        <w:rPr>
          <w:rFonts w:ascii="Georgia" w:hAnsi="Georgia" w:cs="Arial"/>
          <w:color w:val="000000"/>
          <w:sz w:val="23"/>
          <w:szCs w:val="23"/>
        </w:rPr>
        <w:t xml:space="preserve">gennem de samme interaktioner nå frem til forskellige noteringer af forekomster i analyseværktøjet. </w:t>
      </w:r>
    </w:p>
    <w:p w14:paraId="2AB1C8DB" w14:textId="77777777" w:rsidR="00854505" w:rsidRPr="00001820" w:rsidRDefault="00854505" w:rsidP="00DB2CD6">
      <w:pPr>
        <w:spacing w:line="360" w:lineRule="auto"/>
        <w:jc w:val="both"/>
        <w:rPr>
          <w:rFonts w:ascii="Georgia" w:eastAsia="Times New Roman" w:hAnsi="Georgia" w:cs="Times New Roman"/>
          <w:sz w:val="20"/>
          <w:szCs w:val="20"/>
        </w:rPr>
      </w:pPr>
    </w:p>
    <w:p w14:paraId="017330DC" w14:textId="77777777" w:rsidR="00854505" w:rsidRPr="00001820" w:rsidRDefault="00854505" w:rsidP="00DB2CD6">
      <w:pPr>
        <w:spacing w:line="360" w:lineRule="auto"/>
        <w:jc w:val="both"/>
        <w:rPr>
          <w:rFonts w:ascii="Georgia" w:hAnsi="Georgia" w:cs="Times New Roman"/>
          <w:sz w:val="20"/>
          <w:szCs w:val="20"/>
        </w:rPr>
      </w:pPr>
      <w:r w:rsidRPr="00001820">
        <w:rPr>
          <w:rFonts w:ascii="Georgia" w:hAnsi="Georgia" w:cs="Arial"/>
          <w:color w:val="000000"/>
          <w:sz w:val="23"/>
          <w:szCs w:val="23"/>
        </w:rPr>
        <w:t>Overordnet set v</w:t>
      </w:r>
      <w:r w:rsidR="006846A2">
        <w:rPr>
          <w:rFonts w:ascii="Georgia" w:hAnsi="Georgia" w:cs="Arial"/>
          <w:color w:val="000000"/>
          <w:sz w:val="23"/>
          <w:szCs w:val="23"/>
        </w:rPr>
        <w:t xml:space="preserve">iste det opfølgende </w:t>
      </w:r>
      <w:r w:rsidR="00B7246E">
        <w:rPr>
          <w:rFonts w:ascii="Georgia" w:hAnsi="Georgia" w:cs="Arial"/>
          <w:color w:val="000000"/>
          <w:sz w:val="23"/>
          <w:szCs w:val="23"/>
        </w:rPr>
        <w:t xml:space="preserve">pilotstudium </w:t>
      </w:r>
      <w:r w:rsidR="00FA02F0">
        <w:rPr>
          <w:rFonts w:ascii="Georgia" w:hAnsi="Georgia" w:cs="Arial"/>
          <w:color w:val="000000"/>
          <w:sz w:val="23"/>
          <w:szCs w:val="23"/>
        </w:rPr>
        <w:t>dog</w:t>
      </w:r>
      <w:r w:rsidR="00633723">
        <w:rPr>
          <w:rFonts w:ascii="Georgia" w:hAnsi="Georgia" w:cs="Arial"/>
          <w:color w:val="000000"/>
          <w:sz w:val="23"/>
          <w:szCs w:val="23"/>
        </w:rPr>
        <w:t>, at afkodernes scoring</w:t>
      </w:r>
      <w:r w:rsidRPr="00001820">
        <w:rPr>
          <w:rFonts w:ascii="Georgia" w:hAnsi="Georgia" w:cs="Arial"/>
          <w:color w:val="000000"/>
          <w:sz w:val="23"/>
          <w:szCs w:val="23"/>
        </w:rPr>
        <w:t xml:space="preserve"> ved </w:t>
      </w:r>
      <w:r w:rsidR="00633723">
        <w:rPr>
          <w:rFonts w:ascii="Georgia" w:hAnsi="Georgia" w:cs="Arial"/>
          <w:color w:val="000000"/>
          <w:sz w:val="23"/>
          <w:szCs w:val="23"/>
        </w:rPr>
        <w:t xml:space="preserve">studier </w:t>
      </w:r>
      <w:r w:rsidRPr="00001820">
        <w:rPr>
          <w:rFonts w:ascii="Georgia" w:hAnsi="Georgia" w:cs="Arial"/>
          <w:color w:val="000000"/>
          <w:sz w:val="23"/>
          <w:szCs w:val="23"/>
        </w:rPr>
        <w:t xml:space="preserve">næsten </w:t>
      </w:r>
      <w:r w:rsidR="00633723">
        <w:rPr>
          <w:rFonts w:ascii="Georgia" w:hAnsi="Georgia" w:cs="Arial"/>
          <w:color w:val="000000"/>
          <w:sz w:val="23"/>
          <w:szCs w:val="23"/>
        </w:rPr>
        <w:t>var</w:t>
      </w:r>
      <w:r w:rsidRPr="00001820">
        <w:rPr>
          <w:rFonts w:ascii="Georgia" w:hAnsi="Georgia" w:cs="Arial"/>
          <w:color w:val="000000"/>
          <w:sz w:val="23"/>
          <w:szCs w:val="23"/>
        </w:rPr>
        <w:t xml:space="preserve"> konsekvent. De to afkodere havde</w:t>
      </w:r>
      <w:r w:rsidR="00633723">
        <w:rPr>
          <w:rFonts w:ascii="Georgia" w:hAnsi="Georgia" w:cs="Arial"/>
          <w:color w:val="000000"/>
          <w:sz w:val="23"/>
          <w:szCs w:val="23"/>
        </w:rPr>
        <w:t xml:space="preserve"> blot</w:t>
      </w:r>
      <w:r w:rsidRPr="00001820">
        <w:rPr>
          <w:rFonts w:ascii="Georgia" w:hAnsi="Georgia" w:cs="Arial"/>
          <w:color w:val="000000"/>
          <w:sz w:val="23"/>
          <w:szCs w:val="23"/>
        </w:rPr>
        <w:t xml:space="preserve"> </w:t>
      </w:r>
      <w:r w:rsidR="00790A42">
        <w:rPr>
          <w:rFonts w:ascii="Georgia" w:hAnsi="Georgia" w:cs="Arial"/>
          <w:color w:val="000000"/>
          <w:sz w:val="23"/>
          <w:szCs w:val="23"/>
        </w:rPr>
        <w:t xml:space="preserve">enkelte uoverensstemmelser </w:t>
      </w:r>
      <w:r w:rsidR="006846A2">
        <w:rPr>
          <w:rFonts w:ascii="Georgia" w:hAnsi="Georgia" w:cs="Arial"/>
          <w:color w:val="000000"/>
          <w:sz w:val="23"/>
          <w:szCs w:val="23"/>
        </w:rPr>
        <w:t xml:space="preserve">fra det opfølgende </w:t>
      </w:r>
      <w:r w:rsidR="00B7246E">
        <w:rPr>
          <w:rFonts w:ascii="Georgia" w:hAnsi="Georgia" w:cs="Arial"/>
          <w:color w:val="000000"/>
          <w:sz w:val="23"/>
          <w:szCs w:val="23"/>
        </w:rPr>
        <w:t xml:space="preserve">pilotstudium </w:t>
      </w:r>
      <w:r w:rsidRPr="00001820">
        <w:rPr>
          <w:rFonts w:ascii="Georgia" w:hAnsi="Georgia" w:cs="Arial"/>
          <w:color w:val="000000"/>
          <w:sz w:val="23"/>
          <w:szCs w:val="23"/>
        </w:rPr>
        <w:t xml:space="preserve">til dobbeltkodningen. Afkodernes noteringer kan ses i tabellen nedenfor. </w:t>
      </w:r>
    </w:p>
    <w:p w14:paraId="3B261D59" w14:textId="77777777" w:rsidR="00854505" w:rsidRPr="00001820" w:rsidRDefault="00854505" w:rsidP="00DB2CD6">
      <w:pPr>
        <w:spacing w:line="360" w:lineRule="auto"/>
        <w:jc w:val="both"/>
        <w:rPr>
          <w:rFonts w:ascii="Georgia" w:eastAsia="Times New Roman" w:hAnsi="Georgia"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2034"/>
        <w:gridCol w:w="1713"/>
        <w:gridCol w:w="1948"/>
        <w:gridCol w:w="1715"/>
        <w:gridCol w:w="1950"/>
      </w:tblGrid>
      <w:tr w:rsidR="00854505" w:rsidRPr="00001820" w14:paraId="630E906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040A65E" w14:textId="77777777" w:rsidR="00854505" w:rsidRPr="00001820" w:rsidRDefault="00854505" w:rsidP="00D75F37">
            <w:pPr>
              <w:spacing w:line="276" w:lineRule="auto"/>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3B2A96"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color w:val="000000"/>
                <w:sz w:val="23"/>
                <w:szCs w:val="23"/>
              </w:rPr>
              <w:t>Afkoder 1 - Opfølgende pilotstudi</w:t>
            </w:r>
            <w:r w:rsidR="00B7246E">
              <w:rPr>
                <w:rFonts w:ascii="Georgia" w:hAnsi="Georgia" w:cs="Arial"/>
                <w:color w:val="000000"/>
                <w:sz w:val="23"/>
                <w:szCs w:val="23"/>
              </w:rPr>
              <w:t>um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DD6613"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color w:val="000000"/>
                <w:sz w:val="23"/>
                <w:szCs w:val="23"/>
              </w:rPr>
              <w:t>Afkoder 1 - Dobbeltkodning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A1DFD7"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color w:val="000000"/>
                <w:sz w:val="23"/>
                <w:szCs w:val="23"/>
              </w:rPr>
              <w:t>Afkoder 2 - Opfølgende pilotstudi</w:t>
            </w:r>
            <w:r w:rsidR="00B7246E">
              <w:rPr>
                <w:rFonts w:ascii="Georgia" w:hAnsi="Georgia" w:cs="Arial"/>
                <w:color w:val="000000"/>
                <w:sz w:val="23"/>
                <w:szCs w:val="23"/>
              </w:rPr>
              <w:t>um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414F52C"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color w:val="000000"/>
                <w:sz w:val="23"/>
                <w:szCs w:val="23"/>
              </w:rPr>
              <w:t>Afkoder 2 - Dobbeltkodning</w:t>
            </w:r>
          </w:p>
        </w:tc>
      </w:tr>
      <w:tr w:rsidR="00854505" w:rsidRPr="00001820" w14:paraId="5AF7B1AC"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0C74764"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color w:val="000000"/>
                <w:sz w:val="23"/>
                <w:szCs w:val="23"/>
              </w:rPr>
              <w:t>Negative dialogelementer - Nyhederne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0A9E19" w14:textId="77777777" w:rsidR="00854505" w:rsidRPr="00001820" w:rsidRDefault="00854505" w:rsidP="00D75F37">
            <w:pPr>
              <w:spacing w:line="276" w:lineRule="auto"/>
              <w:jc w:val="center"/>
              <w:rPr>
                <w:rFonts w:ascii="Georgia" w:hAnsi="Georgia" w:cs="Times New Roman"/>
                <w:sz w:val="20"/>
                <w:szCs w:val="20"/>
              </w:rPr>
            </w:pPr>
            <w:r w:rsidRPr="00001820">
              <w:rPr>
                <w:rFonts w:ascii="Georgia" w:hAnsi="Georgia" w:cs="Arial"/>
                <w:color w:val="000000"/>
                <w:sz w:val="23"/>
                <w:szCs w:val="23"/>
              </w:rPr>
              <w:t>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5FE599" w14:textId="77777777" w:rsidR="00854505" w:rsidRPr="00001820" w:rsidRDefault="00854505" w:rsidP="00D75F37">
            <w:pPr>
              <w:spacing w:line="276" w:lineRule="auto"/>
              <w:jc w:val="center"/>
              <w:rPr>
                <w:rFonts w:ascii="Georgia" w:hAnsi="Georgia" w:cs="Times New Roman"/>
                <w:sz w:val="20"/>
                <w:szCs w:val="20"/>
              </w:rPr>
            </w:pPr>
            <w:r w:rsidRPr="00001820">
              <w:rPr>
                <w:rFonts w:ascii="Georgia" w:hAnsi="Georgia" w:cs="Arial"/>
                <w:color w:val="000000"/>
                <w:sz w:val="23"/>
                <w:szCs w:val="23"/>
              </w:rPr>
              <w:t>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F7E11F" w14:textId="77777777" w:rsidR="00854505" w:rsidRPr="00001820" w:rsidRDefault="00854505" w:rsidP="00D75F37">
            <w:pPr>
              <w:spacing w:line="276" w:lineRule="auto"/>
              <w:jc w:val="center"/>
              <w:rPr>
                <w:rFonts w:ascii="Georgia" w:hAnsi="Georgia" w:cs="Times New Roman"/>
                <w:sz w:val="20"/>
                <w:szCs w:val="20"/>
              </w:rPr>
            </w:pPr>
            <w:r w:rsidRPr="00001820">
              <w:rPr>
                <w:rFonts w:ascii="Georgia" w:hAnsi="Georgia" w:cs="Arial"/>
                <w:color w:val="000000"/>
                <w:sz w:val="23"/>
                <w:szCs w:val="23"/>
              </w:rPr>
              <w:t>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842121" w14:textId="77777777" w:rsidR="00854505" w:rsidRPr="00001820" w:rsidRDefault="00854505" w:rsidP="00D75F37">
            <w:pPr>
              <w:spacing w:line="276" w:lineRule="auto"/>
              <w:jc w:val="center"/>
              <w:rPr>
                <w:rFonts w:ascii="Georgia" w:hAnsi="Georgia" w:cs="Times New Roman"/>
                <w:sz w:val="20"/>
                <w:szCs w:val="20"/>
              </w:rPr>
            </w:pPr>
            <w:r w:rsidRPr="00001820">
              <w:rPr>
                <w:rFonts w:ascii="Georgia" w:hAnsi="Georgia" w:cs="Arial"/>
                <w:color w:val="000000"/>
                <w:sz w:val="23"/>
                <w:szCs w:val="23"/>
              </w:rPr>
              <w:t>12</w:t>
            </w:r>
          </w:p>
        </w:tc>
      </w:tr>
      <w:tr w:rsidR="00854505" w:rsidRPr="00001820" w14:paraId="1749F54D"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6806A6"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color w:val="000000"/>
                <w:sz w:val="23"/>
                <w:szCs w:val="23"/>
              </w:rPr>
              <w:t>Negative dialogelementer - Deadline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D3EF1E" w14:textId="77777777" w:rsidR="00854505" w:rsidRPr="00001820" w:rsidRDefault="00854505" w:rsidP="00D75F37">
            <w:pPr>
              <w:spacing w:line="276" w:lineRule="auto"/>
              <w:jc w:val="center"/>
              <w:rPr>
                <w:rFonts w:ascii="Georgia" w:hAnsi="Georgia" w:cs="Times New Roman"/>
                <w:sz w:val="20"/>
                <w:szCs w:val="20"/>
              </w:rPr>
            </w:pPr>
            <w:r w:rsidRPr="00001820">
              <w:rPr>
                <w:rFonts w:ascii="Georgia" w:hAnsi="Georgia" w:cs="Arial"/>
                <w:color w:val="000000"/>
                <w:sz w:val="23"/>
                <w:szCs w:val="23"/>
              </w:rPr>
              <w:t>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88F916" w14:textId="77777777" w:rsidR="00854505" w:rsidRPr="00001820" w:rsidRDefault="00854505" w:rsidP="00D75F37">
            <w:pPr>
              <w:spacing w:line="276" w:lineRule="auto"/>
              <w:jc w:val="center"/>
              <w:rPr>
                <w:rFonts w:ascii="Georgia" w:hAnsi="Georgia" w:cs="Times New Roman"/>
                <w:sz w:val="20"/>
                <w:szCs w:val="20"/>
              </w:rPr>
            </w:pPr>
            <w:r w:rsidRPr="00001820">
              <w:rPr>
                <w:rFonts w:ascii="Georgia" w:hAnsi="Georgia" w:cs="Arial"/>
                <w:color w:val="000000"/>
                <w:sz w:val="23"/>
                <w:szCs w:val="23"/>
              </w:rPr>
              <w:t>38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AC89AC1" w14:textId="77777777" w:rsidR="00854505" w:rsidRPr="00001820" w:rsidRDefault="00854505" w:rsidP="00D75F37">
            <w:pPr>
              <w:spacing w:line="276" w:lineRule="auto"/>
              <w:jc w:val="center"/>
              <w:rPr>
                <w:rFonts w:ascii="Georgia" w:hAnsi="Georgia" w:cs="Times New Roman"/>
                <w:sz w:val="20"/>
                <w:szCs w:val="20"/>
              </w:rPr>
            </w:pPr>
            <w:r w:rsidRPr="00001820">
              <w:rPr>
                <w:rFonts w:ascii="Georgia" w:hAnsi="Georgia" w:cs="Arial"/>
                <w:color w:val="000000"/>
                <w:sz w:val="23"/>
                <w:szCs w:val="23"/>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E5CF2D" w14:textId="77777777" w:rsidR="00854505" w:rsidRPr="00001820" w:rsidRDefault="00854505" w:rsidP="00D75F37">
            <w:pPr>
              <w:spacing w:line="276" w:lineRule="auto"/>
              <w:jc w:val="center"/>
              <w:rPr>
                <w:rFonts w:ascii="Georgia" w:hAnsi="Georgia" w:cs="Times New Roman"/>
                <w:sz w:val="20"/>
                <w:szCs w:val="20"/>
              </w:rPr>
            </w:pPr>
            <w:r w:rsidRPr="00001820">
              <w:rPr>
                <w:rFonts w:ascii="Georgia" w:hAnsi="Georgia" w:cs="Arial"/>
                <w:color w:val="000000"/>
                <w:sz w:val="23"/>
                <w:szCs w:val="23"/>
              </w:rPr>
              <w:t>32</w:t>
            </w:r>
          </w:p>
        </w:tc>
      </w:tr>
    </w:tbl>
    <w:p w14:paraId="0B543982" w14:textId="77777777" w:rsidR="000A2266" w:rsidRDefault="000A2266" w:rsidP="00DB2CD6">
      <w:pPr>
        <w:spacing w:line="360" w:lineRule="auto"/>
        <w:jc w:val="both"/>
        <w:rPr>
          <w:rFonts w:ascii="Georgia" w:hAnsi="Georgia" w:cs="Arial"/>
          <w:b/>
          <w:bCs/>
          <w:color w:val="333333"/>
          <w:sz w:val="20"/>
          <w:szCs w:val="20"/>
          <w:shd w:val="clear" w:color="auto" w:fill="FFFFFF"/>
        </w:rPr>
      </w:pPr>
    </w:p>
    <w:p w14:paraId="392EDBFC" w14:textId="77777777" w:rsidR="00854505" w:rsidRPr="00001820" w:rsidRDefault="00854505" w:rsidP="000A2266">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27</w:t>
      </w:r>
      <w:r w:rsidRPr="00001820">
        <w:rPr>
          <w:rFonts w:ascii="Georgia" w:hAnsi="Georgia" w:cs="Arial"/>
          <w:color w:val="333333"/>
          <w:sz w:val="20"/>
          <w:szCs w:val="20"/>
          <w:shd w:val="clear" w:color="auto" w:fill="FFFFFF"/>
        </w:rPr>
        <w:t xml:space="preserve">: </w:t>
      </w:r>
      <w:bookmarkStart w:id="104" w:name="OLE_LINK21"/>
      <w:bookmarkStart w:id="105" w:name="OLE_LINK22"/>
      <w:r w:rsidRPr="00001820">
        <w:rPr>
          <w:rFonts w:ascii="Georgia" w:hAnsi="Georgia" w:cs="Arial"/>
          <w:color w:val="333333"/>
          <w:sz w:val="20"/>
          <w:szCs w:val="20"/>
          <w:shd w:val="clear" w:color="auto" w:fill="FFFFFF"/>
        </w:rPr>
        <w:t>De to afkoders antal af noteringer ved opfølgende pilotstudium og dobbeltkodning</w:t>
      </w:r>
    </w:p>
    <w:bookmarkEnd w:id="104"/>
    <w:bookmarkEnd w:id="105"/>
    <w:p w14:paraId="55BA2F62" w14:textId="77777777" w:rsidR="00854505" w:rsidRPr="00001820" w:rsidRDefault="00854505" w:rsidP="00DB2CD6">
      <w:pPr>
        <w:spacing w:line="360" w:lineRule="auto"/>
        <w:jc w:val="both"/>
        <w:rPr>
          <w:rFonts w:ascii="Georgia" w:eastAsia="Times New Roman" w:hAnsi="Georgia" w:cs="Times New Roman"/>
          <w:sz w:val="20"/>
          <w:szCs w:val="20"/>
        </w:rPr>
      </w:pPr>
    </w:p>
    <w:p w14:paraId="62B89E76" w14:textId="77777777" w:rsidR="001E3344" w:rsidRPr="00E86460" w:rsidRDefault="00E86460" w:rsidP="001E3344">
      <w:pPr>
        <w:spacing w:line="360" w:lineRule="auto"/>
        <w:jc w:val="both"/>
        <w:rPr>
          <w:rFonts w:ascii="Georgia" w:hAnsi="Georgia" w:cs="Times New Roman"/>
          <w:sz w:val="20"/>
          <w:szCs w:val="20"/>
        </w:rPr>
      </w:pPr>
      <w:r>
        <w:rPr>
          <w:rFonts w:ascii="Georgia" w:hAnsi="Georgia" w:cs="Arial"/>
          <w:color w:val="000000"/>
          <w:sz w:val="23"/>
          <w:szCs w:val="23"/>
        </w:rPr>
        <w:t xml:space="preserve">Analyseværktøjet var </w:t>
      </w:r>
      <w:r w:rsidR="001E3344" w:rsidRPr="00E86460">
        <w:rPr>
          <w:rFonts w:ascii="Georgia" w:hAnsi="Georgia" w:cs="Arial"/>
          <w:color w:val="000000"/>
          <w:sz w:val="23"/>
          <w:szCs w:val="23"/>
        </w:rPr>
        <w:t xml:space="preserve">særdeles effektivt til analyse af flere interviewformer. En af grundene til at afkoderne opnåede næsten konsekvent </w:t>
      </w:r>
      <w:r w:rsidR="00A611F5">
        <w:rPr>
          <w:rFonts w:ascii="Georgia" w:hAnsi="Georgia" w:cs="Arial"/>
          <w:color w:val="000000"/>
          <w:sz w:val="23"/>
          <w:szCs w:val="23"/>
        </w:rPr>
        <w:t>scoring</w:t>
      </w:r>
      <w:r w:rsidR="001E3344" w:rsidRPr="00E86460">
        <w:rPr>
          <w:rFonts w:ascii="Georgia" w:hAnsi="Georgia" w:cs="Arial"/>
          <w:color w:val="000000"/>
          <w:sz w:val="23"/>
          <w:szCs w:val="23"/>
        </w:rPr>
        <w:t xml:space="preserve"> af negative dialogelementer skyldtes, at de med to pilotstudier med dertilhørende dob</w:t>
      </w:r>
      <w:r w:rsidR="00A611F5">
        <w:rPr>
          <w:rFonts w:ascii="Georgia" w:hAnsi="Georgia" w:cs="Arial"/>
          <w:color w:val="000000"/>
          <w:sz w:val="23"/>
          <w:szCs w:val="23"/>
        </w:rPr>
        <w:t>beltkodninger havde foretaget 14</w:t>
      </w:r>
      <w:r w:rsidR="001E3344" w:rsidRPr="00E86460">
        <w:rPr>
          <w:rFonts w:ascii="Georgia" w:hAnsi="Georgia" w:cs="Arial"/>
          <w:color w:val="000000"/>
          <w:sz w:val="23"/>
          <w:szCs w:val="23"/>
        </w:rPr>
        <w:t xml:space="preserve"> afmålinger. Disse </w:t>
      </w:r>
      <w:r w:rsidR="00680D7A" w:rsidRPr="00E86460">
        <w:rPr>
          <w:rFonts w:ascii="Georgia" w:hAnsi="Georgia" w:cs="Arial"/>
          <w:color w:val="000000"/>
          <w:sz w:val="23"/>
          <w:szCs w:val="23"/>
        </w:rPr>
        <w:t>havde</w:t>
      </w:r>
      <w:r w:rsidR="00447BC5">
        <w:rPr>
          <w:rFonts w:ascii="Georgia" w:hAnsi="Georgia" w:cs="Arial"/>
          <w:color w:val="000000"/>
          <w:sz w:val="23"/>
          <w:szCs w:val="23"/>
        </w:rPr>
        <w:t xml:space="preserve"> skabt</w:t>
      </w:r>
      <w:r w:rsidR="00680D7A" w:rsidRPr="00E86460">
        <w:rPr>
          <w:rFonts w:ascii="Georgia" w:hAnsi="Georgia" w:cs="Arial"/>
          <w:color w:val="000000"/>
          <w:sz w:val="23"/>
          <w:szCs w:val="23"/>
        </w:rPr>
        <w:t xml:space="preserve"> tilvænn</w:t>
      </w:r>
      <w:r w:rsidR="00447BC5">
        <w:rPr>
          <w:rFonts w:ascii="Georgia" w:hAnsi="Georgia" w:cs="Arial"/>
          <w:color w:val="000000"/>
          <w:sz w:val="23"/>
          <w:szCs w:val="23"/>
        </w:rPr>
        <w:t>ing for</w:t>
      </w:r>
      <w:r w:rsidR="00680D7A" w:rsidRPr="00E86460">
        <w:rPr>
          <w:rFonts w:ascii="Georgia" w:hAnsi="Georgia" w:cs="Arial"/>
          <w:color w:val="000000"/>
          <w:sz w:val="23"/>
          <w:szCs w:val="23"/>
        </w:rPr>
        <w:t xml:space="preserve"> afkoderne til</w:t>
      </w:r>
      <w:r w:rsidR="001E3344" w:rsidRPr="00E86460">
        <w:rPr>
          <w:rFonts w:ascii="Georgia" w:hAnsi="Georgia" w:cs="Arial"/>
          <w:color w:val="000000"/>
          <w:sz w:val="23"/>
          <w:szCs w:val="23"/>
        </w:rPr>
        <w:t xml:space="preserve"> analyseværktøjet. Af den grund blev det vurderet, at </w:t>
      </w:r>
      <w:r w:rsidR="00447BC5">
        <w:rPr>
          <w:rFonts w:ascii="Georgia" w:hAnsi="Georgia" w:cs="Arial"/>
          <w:color w:val="000000"/>
          <w:sz w:val="23"/>
          <w:szCs w:val="23"/>
        </w:rPr>
        <w:t xml:space="preserve">tildele de to </w:t>
      </w:r>
      <w:r w:rsidR="001E3344" w:rsidRPr="00E86460">
        <w:rPr>
          <w:rFonts w:ascii="Georgia" w:hAnsi="Georgia" w:cs="Arial"/>
          <w:color w:val="000000"/>
          <w:sz w:val="23"/>
          <w:szCs w:val="23"/>
        </w:rPr>
        <w:t>slutbru</w:t>
      </w:r>
      <w:r w:rsidR="00790A42" w:rsidRPr="00E86460">
        <w:rPr>
          <w:rFonts w:ascii="Georgia" w:hAnsi="Georgia" w:cs="Arial"/>
          <w:color w:val="000000"/>
          <w:sz w:val="23"/>
          <w:szCs w:val="23"/>
        </w:rPr>
        <w:t>gerne mere end é</w:t>
      </w:r>
      <w:r w:rsidR="001E3344" w:rsidRPr="00E86460">
        <w:rPr>
          <w:rFonts w:ascii="Georgia" w:hAnsi="Georgia" w:cs="Arial"/>
          <w:color w:val="000000"/>
          <w:sz w:val="23"/>
          <w:szCs w:val="23"/>
        </w:rPr>
        <w:t>n kommunikationsinteraktion i forbindelse med deres testforsøg.</w:t>
      </w:r>
    </w:p>
    <w:p w14:paraId="5FA4093B" w14:textId="77777777" w:rsidR="00854505" w:rsidRPr="00E86460" w:rsidRDefault="00854505" w:rsidP="00DB2CD6">
      <w:pPr>
        <w:spacing w:line="360" w:lineRule="auto"/>
        <w:jc w:val="both"/>
        <w:rPr>
          <w:rFonts w:ascii="Georgia" w:eastAsia="Times New Roman" w:hAnsi="Georgia" w:cs="Times New Roman"/>
          <w:sz w:val="20"/>
          <w:szCs w:val="20"/>
        </w:rPr>
      </w:pPr>
    </w:p>
    <w:p w14:paraId="3302F9A5" w14:textId="77777777" w:rsidR="00854505" w:rsidRPr="00E86460" w:rsidRDefault="00854505" w:rsidP="00DB2CD6">
      <w:pPr>
        <w:spacing w:line="360" w:lineRule="auto"/>
        <w:jc w:val="both"/>
        <w:rPr>
          <w:rFonts w:ascii="Georgia" w:hAnsi="Georgia" w:cs="Times New Roman"/>
          <w:sz w:val="20"/>
          <w:szCs w:val="20"/>
        </w:rPr>
      </w:pPr>
      <w:r w:rsidRPr="00E86460">
        <w:rPr>
          <w:rFonts w:ascii="Georgia" w:hAnsi="Georgia" w:cs="Arial"/>
          <w:color w:val="000000"/>
          <w:sz w:val="23"/>
          <w:szCs w:val="23"/>
        </w:rPr>
        <w:t>Der blev bemæ</w:t>
      </w:r>
      <w:r w:rsidR="00447BC5">
        <w:rPr>
          <w:rFonts w:ascii="Georgia" w:hAnsi="Georgia" w:cs="Arial"/>
          <w:color w:val="000000"/>
          <w:sz w:val="23"/>
          <w:szCs w:val="23"/>
        </w:rPr>
        <w:t>rket et</w:t>
      </w:r>
      <w:r w:rsidRPr="00E86460">
        <w:rPr>
          <w:rFonts w:ascii="Georgia" w:hAnsi="Georgia" w:cs="Arial"/>
          <w:color w:val="000000"/>
          <w:sz w:val="23"/>
          <w:szCs w:val="23"/>
        </w:rPr>
        <w:t xml:space="preserve"> ændringsforslag</w:t>
      </w:r>
      <w:r w:rsidR="00184031">
        <w:rPr>
          <w:rFonts w:ascii="Georgia" w:hAnsi="Georgia" w:cs="Arial"/>
          <w:color w:val="000000"/>
          <w:sz w:val="23"/>
          <w:szCs w:val="23"/>
        </w:rPr>
        <w:t xml:space="preserve"> til analyseværktøjet</w:t>
      </w:r>
      <w:r w:rsidRPr="00E86460">
        <w:rPr>
          <w:rFonts w:ascii="Georgia" w:hAnsi="Georgia" w:cs="Arial"/>
          <w:color w:val="000000"/>
          <w:sz w:val="23"/>
          <w:szCs w:val="23"/>
        </w:rPr>
        <w:t xml:space="preserve"> e</w:t>
      </w:r>
      <w:r w:rsidR="006846A2">
        <w:rPr>
          <w:rFonts w:ascii="Georgia" w:hAnsi="Georgia" w:cs="Arial"/>
          <w:color w:val="000000"/>
          <w:sz w:val="23"/>
          <w:szCs w:val="23"/>
        </w:rPr>
        <w:t xml:space="preserve">fter det opfølgende </w:t>
      </w:r>
      <w:r w:rsidR="00B7246E">
        <w:rPr>
          <w:rFonts w:ascii="Georgia" w:hAnsi="Georgia" w:cs="Arial"/>
          <w:color w:val="000000"/>
          <w:sz w:val="23"/>
          <w:szCs w:val="23"/>
        </w:rPr>
        <w:t xml:space="preserve">pilotstudium </w:t>
      </w:r>
      <w:r w:rsidRPr="00E86460">
        <w:rPr>
          <w:rFonts w:ascii="Georgia" w:hAnsi="Georgia" w:cs="Arial"/>
          <w:color w:val="000000"/>
          <w:sz w:val="23"/>
          <w:szCs w:val="23"/>
        </w:rPr>
        <w:t>samt dobbeltkodning. I kategorien dårlige spørgsmål blev det noteret, at kategoriseringen</w:t>
      </w:r>
      <w:r w:rsidR="00447BC5">
        <w:rPr>
          <w:rFonts w:ascii="Georgia" w:hAnsi="Georgia" w:cs="Arial"/>
          <w:iCs/>
          <w:color w:val="000000"/>
          <w:sz w:val="23"/>
          <w:szCs w:val="23"/>
        </w:rPr>
        <w:t xml:space="preserve"> upræcise spørgsmål</w:t>
      </w:r>
      <w:r w:rsidRPr="00E86460">
        <w:rPr>
          <w:rFonts w:ascii="Georgia" w:hAnsi="Georgia" w:cs="Arial"/>
          <w:color w:val="000000"/>
          <w:sz w:val="23"/>
          <w:szCs w:val="23"/>
        </w:rPr>
        <w:t xml:space="preserve"> kunne flyde sam</w:t>
      </w:r>
      <w:r w:rsidR="00447BC5">
        <w:rPr>
          <w:rFonts w:ascii="Georgia" w:hAnsi="Georgia" w:cs="Arial"/>
          <w:color w:val="000000"/>
          <w:sz w:val="23"/>
          <w:szCs w:val="23"/>
        </w:rPr>
        <w:t xml:space="preserve">men med andre kategoriseringer såsom </w:t>
      </w:r>
      <w:r w:rsidR="00447BC5">
        <w:rPr>
          <w:rFonts w:ascii="Georgia" w:hAnsi="Georgia" w:cs="Arial"/>
          <w:iCs/>
          <w:color w:val="000000"/>
          <w:sz w:val="23"/>
          <w:szCs w:val="23"/>
        </w:rPr>
        <w:t>lukkede</w:t>
      </w:r>
      <w:r w:rsidRPr="00E86460">
        <w:rPr>
          <w:rFonts w:ascii="Georgia" w:hAnsi="Georgia" w:cs="Arial"/>
          <w:color w:val="000000"/>
          <w:sz w:val="23"/>
          <w:szCs w:val="23"/>
        </w:rPr>
        <w:t xml:space="preserve">, </w:t>
      </w:r>
      <w:r w:rsidRPr="00E86460">
        <w:rPr>
          <w:rFonts w:ascii="Georgia" w:hAnsi="Georgia" w:cs="Arial"/>
          <w:iCs/>
          <w:color w:val="000000"/>
          <w:sz w:val="23"/>
          <w:szCs w:val="23"/>
        </w:rPr>
        <w:t>dobbelt</w:t>
      </w:r>
      <w:r w:rsidRPr="00E86460">
        <w:rPr>
          <w:rFonts w:ascii="Georgia" w:hAnsi="Georgia" w:cs="Arial"/>
          <w:color w:val="000000"/>
          <w:sz w:val="23"/>
          <w:szCs w:val="23"/>
        </w:rPr>
        <w:t xml:space="preserve"> eller</w:t>
      </w:r>
      <w:r w:rsidRPr="00E86460">
        <w:rPr>
          <w:rFonts w:ascii="Georgia" w:hAnsi="Georgia" w:cs="Arial"/>
          <w:iCs/>
          <w:color w:val="000000"/>
          <w:sz w:val="23"/>
          <w:szCs w:val="23"/>
        </w:rPr>
        <w:t xml:space="preserve"> </w:t>
      </w:r>
      <w:r w:rsidR="00184031">
        <w:rPr>
          <w:rFonts w:ascii="Georgia" w:hAnsi="Georgia" w:cs="Arial"/>
          <w:iCs/>
          <w:color w:val="000000"/>
          <w:sz w:val="23"/>
          <w:szCs w:val="23"/>
        </w:rPr>
        <w:t>præmisstøjende</w:t>
      </w:r>
      <w:r w:rsidRPr="00E86460">
        <w:rPr>
          <w:rFonts w:ascii="Georgia" w:hAnsi="Georgia" w:cs="Arial"/>
          <w:iCs/>
          <w:color w:val="000000"/>
          <w:sz w:val="23"/>
          <w:szCs w:val="23"/>
        </w:rPr>
        <w:t xml:space="preserve"> spørgsmål</w:t>
      </w:r>
      <w:r w:rsidRPr="00E86460">
        <w:rPr>
          <w:rFonts w:ascii="Georgia" w:hAnsi="Georgia" w:cs="Arial"/>
          <w:color w:val="000000"/>
          <w:sz w:val="23"/>
          <w:szCs w:val="23"/>
        </w:rPr>
        <w:t xml:space="preserve">. Derfor fjernede vi kategoriseringen </w:t>
      </w:r>
      <w:r w:rsidRPr="00E86460">
        <w:rPr>
          <w:rFonts w:ascii="Georgia" w:hAnsi="Georgia" w:cs="Arial"/>
          <w:iCs/>
          <w:color w:val="000000"/>
          <w:sz w:val="23"/>
          <w:szCs w:val="23"/>
        </w:rPr>
        <w:t>upræcise spørgsmål</w:t>
      </w:r>
      <w:r w:rsidRPr="00E86460">
        <w:rPr>
          <w:rFonts w:ascii="Georgia" w:hAnsi="Georgia" w:cs="Arial"/>
          <w:color w:val="000000"/>
          <w:sz w:val="23"/>
          <w:szCs w:val="23"/>
        </w:rPr>
        <w:t xml:space="preserve"> og </w:t>
      </w:r>
      <w:r w:rsidR="00447BC5">
        <w:rPr>
          <w:rFonts w:ascii="Georgia" w:hAnsi="Georgia" w:cs="Arial"/>
          <w:color w:val="000000"/>
          <w:sz w:val="23"/>
          <w:szCs w:val="23"/>
        </w:rPr>
        <w:t>tilføjede</w:t>
      </w:r>
      <w:r w:rsidRPr="00E86460">
        <w:rPr>
          <w:rFonts w:ascii="Georgia" w:hAnsi="Georgia" w:cs="Arial"/>
          <w:color w:val="000000"/>
          <w:sz w:val="23"/>
          <w:szCs w:val="23"/>
        </w:rPr>
        <w:t xml:space="preserve"> den i stedet under </w:t>
      </w:r>
      <w:r w:rsidRPr="008D5A2C">
        <w:rPr>
          <w:rFonts w:ascii="Georgia" w:hAnsi="Georgia" w:cs="Arial"/>
          <w:i/>
          <w:iCs/>
          <w:color w:val="000000"/>
          <w:sz w:val="23"/>
          <w:szCs w:val="23"/>
        </w:rPr>
        <w:t>præmisstøjende spørgsmål</w:t>
      </w:r>
      <w:r w:rsidRPr="00E86460">
        <w:rPr>
          <w:rFonts w:ascii="Georgia" w:hAnsi="Georgia" w:cs="Arial"/>
          <w:color w:val="000000"/>
          <w:sz w:val="23"/>
          <w:szCs w:val="23"/>
        </w:rPr>
        <w:t xml:space="preserve">. </w:t>
      </w:r>
    </w:p>
    <w:p w14:paraId="14300749" w14:textId="77777777" w:rsidR="00854505" w:rsidRPr="00001820" w:rsidRDefault="00854505" w:rsidP="00DB2CD6">
      <w:pPr>
        <w:spacing w:line="360" w:lineRule="auto"/>
        <w:jc w:val="both"/>
        <w:rPr>
          <w:rFonts w:ascii="Georgia" w:eastAsia="Times New Roman" w:hAnsi="Georgia" w:cs="Times New Roman"/>
          <w:sz w:val="20"/>
          <w:szCs w:val="20"/>
        </w:rPr>
      </w:pPr>
    </w:p>
    <w:p w14:paraId="119434EB" w14:textId="77777777" w:rsidR="001E3344" w:rsidRDefault="001E3344" w:rsidP="001E3344">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Disse ændringer vil ligeledes </w:t>
      </w:r>
      <w:r>
        <w:rPr>
          <w:rFonts w:ascii="Georgia" w:hAnsi="Georgia" w:cs="Arial"/>
          <w:color w:val="000000"/>
          <w:sz w:val="23"/>
          <w:szCs w:val="23"/>
        </w:rPr>
        <w:t xml:space="preserve">blive </w:t>
      </w:r>
      <w:r w:rsidRPr="00001820">
        <w:rPr>
          <w:rFonts w:ascii="Georgia" w:hAnsi="Georgia" w:cs="Arial"/>
          <w:color w:val="000000"/>
          <w:sz w:val="23"/>
          <w:szCs w:val="23"/>
        </w:rPr>
        <w:t>skr</w:t>
      </w:r>
      <w:r>
        <w:rPr>
          <w:rFonts w:ascii="Georgia" w:hAnsi="Georgia" w:cs="Arial"/>
          <w:color w:val="000000"/>
          <w:sz w:val="23"/>
          <w:szCs w:val="23"/>
        </w:rPr>
        <w:t>e</w:t>
      </w:r>
      <w:r w:rsidRPr="00001820">
        <w:rPr>
          <w:rFonts w:ascii="Georgia" w:hAnsi="Georgia" w:cs="Arial"/>
          <w:color w:val="000000"/>
          <w:sz w:val="23"/>
          <w:szCs w:val="23"/>
        </w:rPr>
        <w:t>ve</w:t>
      </w:r>
      <w:r>
        <w:rPr>
          <w:rFonts w:ascii="Georgia" w:hAnsi="Georgia" w:cs="Arial"/>
          <w:color w:val="000000"/>
          <w:sz w:val="23"/>
          <w:szCs w:val="23"/>
        </w:rPr>
        <w:t>t</w:t>
      </w:r>
      <w:r w:rsidRPr="00001820">
        <w:rPr>
          <w:rFonts w:ascii="Georgia" w:hAnsi="Georgia" w:cs="Arial"/>
          <w:color w:val="000000"/>
          <w:sz w:val="23"/>
          <w:szCs w:val="23"/>
        </w:rPr>
        <w:t xml:space="preserve"> ind i betaversionen af kodeinstruktionen.</w:t>
      </w:r>
    </w:p>
    <w:p w14:paraId="7DBED417" w14:textId="77777777" w:rsidR="00184031" w:rsidRPr="00001820" w:rsidRDefault="00184031" w:rsidP="001E3344">
      <w:pPr>
        <w:spacing w:line="360" w:lineRule="auto"/>
        <w:jc w:val="both"/>
        <w:rPr>
          <w:rFonts w:ascii="Georgia" w:hAnsi="Georgia" w:cs="Times New Roman"/>
          <w:sz w:val="20"/>
          <w:szCs w:val="20"/>
        </w:rPr>
      </w:pPr>
    </w:p>
    <w:p w14:paraId="1CDB6374" w14:textId="77777777" w:rsidR="00854505" w:rsidRPr="00001820" w:rsidRDefault="00854505" w:rsidP="00184031">
      <w:pPr>
        <w:pStyle w:val="Heading2"/>
        <w:spacing w:line="360" w:lineRule="auto"/>
        <w:jc w:val="both"/>
        <w:rPr>
          <w:rFonts w:ascii="Georgia" w:hAnsi="Georgia" w:cs="Times New Roman"/>
          <w:color w:val="auto"/>
          <w:sz w:val="20"/>
          <w:szCs w:val="20"/>
        </w:rPr>
      </w:pPr>
      <w:bookmarkStart w:id="106" w:name="_Toc263274113"/>
      <w:r w:rsidRPr="00001820">
        <w:rPr>
          <w:rFonts w:ascii="Georgia" w:hAnsi="Georgia"/>
          <w:color w:val="auto"/>
        </w:rPr>
        <w:t>7.9. Evaluering af kodeinstruktion ved dobbeltkodning</w:t>
      </w:r>
      <w:bookmarkEnd w:id="106"/>
    </w:p>
    <w:p w14:paraId="27831E9A" w14:textId="77777777" w:rsidR="00635009" w:rsidRDefault="00854505"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U</w:t>
      </w:r>
      <w:r w:rsidR="006846A2">
        <w:rPr>
          <w:rFonts w:ascii="Georgia" w:hAnsi="Georgia" w:cs="Arial"/>
          <w:color w:val="000000"/>
          <w:sz w:val="23"/>
          <w:szCs w:val="23"/>
        </w:rPr>
        <w:t xml:space="preserve">nder det opfølgende </w:t>
      </w:r>
      <w:r w:rsidR="00B7246E">
        <w:rPr>
          <w:rFonts w:ascii="Georgia" w:hAnsi="Georgia" w:cs="Arial"/>
          <w:color w:val="000000"/>
          <w:sz w:val="23"/>
          <w:szCs w:val="23"/>
        </w:rPr>
        <w:t xml:space="preserve">pilotstudium </w:t>
      </w:r>
      <w:r w:rsidRPr="00001820">
        <w:rPr>
          <w:rFonts w:ascii="Georgia" w:hAnsi="Georgia" w:cs="Arial"/>
          <w:color w:val="000000"/>
          <w:sz w:val="23"/>
          <w:szCs w:val="23"/>
        </w:rPr>
        <w:t xml:space="preserve">med dertilhørende dobbeltkodning benyttede afkoderne </w:t>
      </w:r>
      <w:r w:rsidR="00B247C7">
        <w:rPr>
          <w:rFonts w:ascii="Georgia" w:hAnsi="Georgia" w:cs="Arial"/>
          <w:color w:val="000000"/>
          <w:sz w:val="23"/>
          <w:szCs w:val="23"/>
        </w:rPr>
        <w:t xml:space="preserve">i højere </w:t>
      </w:r>
      <w:r w:rsidR="00184031">
        <w:rPr>
          <w:rFonts w:ascii="Georgia" w:hAnsi="Georgia" w:cs="Arial"/>
          <w:color w:val="000000"/>
          <w:sz w:val="23"/>
          <w:szCs w:val="23"/>
        </w:rPr>
        <w:t>grad</w:t>
      </w:r>
      <w:r w:rsidRPr="00001820">
        <w:rPr>
          <w:rFonts w:ascii="Georgia" w:hAnsi="Georgia" w:cs="Arial"/>
          <w:color w:val="000000"/>
          <w:sz w:val="23"/>
          <w:szCs w:val="23"/>
        </w:rPr>
        <w:t xml:space="preserve"> kodeinstruktionen end ved det første pilotstudie. </w:t>
      </w:r>
      <w:r w:rsidR="00B247C7">
        <w:rPr>
          <w:rFonts w:ascii="Georgia" w:hAnsi="Georgia" w:cs="Arial"/>
          <w:color w:val="000000"/>
          <w:sz w:val="23"/>
          <w:szCs w:val="23"/>
        </w:rPr>
        <w:t>Eftersom afkod</w:t>
      </w:r>
      <w:r w:rsidR="006846A2">
        <w:rPr>
          <w:rFonts w:ascii="Georgia" w:hAnsi="Georgia" w:cs="Arial"/>
          <w:color w:val="000000"/>
          <w:sz w:val="23"/>
          <w:szCs w:val="23"/>
        </w:rPr>
        <w:t xml:space="preserve">erne ved det første </w:t>
      </w:r>
      <w:r w:rsidR="00B7246E">
        <w:rPr>
          <w:rFonts w:ascii="Georgia" w:hAnsi="Georgia" w:cs="Arial"/>
          <w:color w:val="000000"/>
          <w:sz w:val="23"/>
          <w:szCs w:val="23"/>
        </w:rPr>
        <w:t xml:space="preserve">pilotstudium </w:t>
      </w:r>
      <w:r w:rsidR="00B247C7">
        <w:rPr>
          <w:rFonts w:ascii="Georgia" w:hAnsi="Georgia" w:cs="Arial"/>
          <w:color w:val="000000"/>
          <w:sz w:val="23"/>
          <w:szCs w:val="23"/>
        </w:rPr>
        <w:t xml:space="preserve">havde skabt tilvænning til analyseværktøjet, kunne kodeinstruktionen inddrages som fast hjælperedskab i forbindelse med afkodningen. </w:t>
      </w:r>
      <w:r w:rsidR="00184031">
        <w:rPr>
          <w:rFonts w:ascii="Georgia" w:hAnsi="Georgia" w:cs="Arial"/>
          <w:color w:val="000000"/>
          <w:sz w:val="23"/>
          <w:szCs w:val="23"/>
        </w:rPr>
        <w:t xml:space="preserve">Overordnet set fungerede kodeinstruktionen som et velfungerende supplement til at påpege indikationer på nedsat dialogkvalitet. </w:t>
      </w:r>
    </w:p>
    <w:p w14:paraId="6C39BC08" w14:textId="77777777" w:rsidR="008C2A09" w:rsidRDefault="008C2A09" w:rsidP="00DB2CD6">
      <w:pPr>
        <w:spacing w:line="360" w:lineRule="auto"/>
        <w:jc w:val="both"/>
        <w:rPr>
          <w:rFonts w:ascii="Georgia" w:hAnsi="Georgia" w:cs="Arial"/>
          <w:color w:val="000000"/>
          <w:sz w:val="23"/>
          <w:szCs w:val="23"/>
        </w:rPr>
      </w:pPr>
    </w:p>
    <w:p w14:paraId="7DEF60AF" w14:textId="77777777" w:rsidR="008C2A09" w:rsidRDefault="008C2A09" w:rsidP="00DB2CD6">
      <w:pPr>
        <w:spacing w:line="360" w:lineRule="auto"/>
        <w:jc w:val="both"/>
        <w:rPr>
          <w:rFonts w:ascii="Georgia" w:hAnsi="Georgia" w:cs="Arial"/>
          <w:color w:val="000000"/>
          <w:sz w:val="23"/>
          <w:szCs w:val="23"/>
        </w:rPr>
      </w:pPr>
    </w:p>
    <w:p w14:paraId="635D1B6C" w14:textId="77777777" w:rsidR="008C2A09" w:rsidRDefault="008C2A09" w:rsidP="00DB2CD6">
      <w:pPr>
        <w:spacing w:line="360" w:lineRule="auto"/>
        <w:jc w:val="both"/>
        <w:rPr>
          <w:rFonts w:ascii="Georgia" w:hAnsi="Georgia" w:cs="Arial"/>
          <w:color w:val="000000"/>
          <w:sz w:val="23"/>
          <w:szCs w:val="23"/>
        </w:rPr>
      </w:pPr>
    </w:p>
    <w:p w14:paraId="05F1F633" w14:textId="77777777" w:rsidR="008C2A09" w:rsidRDefault="008C2A09" w:rsidP="00DB2CD6">
      <w:pPr>
        <w:spacing w:line="360" w:lineRule="auto"/>
        <w:jc w:val="both"/>
        <w:rPr>
          <w:rFonts w:ascii="Georgia" w:hAnsi="Georgia" w:cs="Arial"/>
          <w:color w:val="000000"/>
          <w:sz w:val="23"/>
          <w:szCs w:val="23"/>
        </w:rPr>
      </w:pPr>
    </w:p>
    <w:p w14:paraId="2E7EAE96" w14:textId="77777777" w:rsidR="008C2A09" w:rsidRDefault="008C2A09" w:rsidP="00DB2CD6">
      <w:pPr>
        <w:spacing w:line="360" w:lineRule="auto"/>
        <w:jc w:val="both"/>
        <w:rPr>
          <w:rFonts w:ascii="Georgia" w:hAnsi="Georgia" w:cs="Arial"/>
          <w:color w:val="000000"/>
          <w:sz w:val="23"/>
          <w:szCs w:val="23"/>
        </w:rPr>
      </w:pPr>
    </w:p>
    <w:p w14:paraId="4CFC82D7" w14:textId="77777777" w:rsidR="008C2A09" w:rsidRDefault="008C2A09" w:rsidP="00DB2CD6">
      <w:pPr>
        <w:spacing w:line="360" w:lineRule="auto"/>
        <w:jc w:val="both"/>
        <w:rPr>
          <w:rFonts w:ascii="Georgia" w:hAnsi="Georgia" w:cs="Arial"/>
          <w:color w:val="000000"/>
          <w:sz w:val="23"/>
          <w:szCs w:val="23"/>
        </w:rPr>
      </w:pPr>
    </w:p>
    <w:p w14:paraId="0E343D7D" w14:textId="77777777" w:rsidR="008C2A09" w:rsidRDefault="008C2A09" w:rsidP="00DB2CD6">
      <w:pPr>
        <w:spacing w:line="360" w:lineRule="auto"/>
        <w:jc w:val="both"/>
        <w:rPr>
          <w:rFonts w:ascii="Georgia" w:hAnsi="Georgia" w:cs="Arial"/>
          <w:color w:val="000000"/>
          <w:sz w:val="23"/>
          <w:szCs w:val="23"/>
        </w:rPr>
      </w:pPr>
    </w:p>
    <w:p w14:paraId="05278D8D" w14:textId="77777777" w:rsidR="008C2A09" w:rsidRDefault="008C2A09" w:rsidP="00DB2CD6">
      <w:pPr>
        <w:spacing w:line="360" w:lineRule="auto"/>
        <w:jc w:val="both"/>
        <w:rPr>
          <w:rFonts w:ascii="Georgia" w:hAnsi="Georgia" w:cs="Arial"/>
          <w:color w:val="000000"/>
          <w:sz w:val="23"/>
          <w:szCs w:val="23"/>
        </w:rPr>
      </w:pPr>
    </w:p>
    <w:p w14:paraId="596E02FC" w14:textId="77777777" w:rsidR="008C2A09" w:rsidRDefault="008C2A09" w:rsidP="00DB2CD6">
      <w:pPr>
        <w:spacing w:line="360" w:lineRule="auto"/>
        <w:jc w:val="both"/>
        <w:rPr>
          <w:rFonts w:ascii="Georgia" w:hAnsi="Georgia" w:cs="Arial"/>
          <w:color w:val="000000"/>
          <w:sz w:val="23"/>
          <w:szCs w:val="23"/>
        </w:rPr>
      </w:pPr>
    </w:p>
    <w:p w14:paraId="6C755031" w14:textId="77777777" w:rsidR="008C2A09" w:rsidRPr="00001820" w:rsidRDefault="008C2A09" w:rsidP="00DB2CD6">
      <w:pPr>
        <w:spacing w:line="360" w:lineRule="auto"/>
        <w:jc w:val="both"/>
        <w:rPr>
          <w:rFonts w:ascii="Georgia" w:eastAsia="Times New Roman" w:hAnsi="Georgia" w:cs="Times New Roman"/>
          <w:sz w:val="20"/>
          <w:szCs w:val="20"/>
        </w:rPr>
      </w:pPr>
    </w:p>
    <w:p w14:paraId="6B924F0D" w14:textId="77777777" w:rsidR="00854505" w:rsidRPr="00001820" w:rsidRDefault="00854505" w:rsidP="00184031">
      <w:pPr>
        <w:pStyle w:val="Heading2"/>
        <w:spacing w:line="360" w:lineRule="auto"/>
        <w:jc w:val="both"/>
        <w:rPr>
          <w:rFonts w:ascii="Georgia" w:hAnsi="Georgia" w:cs="Times New Roman"/>
          <w:color w:val="auto"/>
          <w:sz w:val="20"/>
          <w:szCs w:val="20"/>
        </w:rPr>
      </w:pPr>
      <w:bookmarkStart w:id="107" w:name="_Toc263274114"/>
      <w:r w:rsidRPr="00001820">
        <w:rPr>
          <w:rFonts w:ascii="Georgia" w:hAnsi="Georgia"/>
          <w:color w:val="auto"/>
        </w:rPr>
        <w:t>7.10. Ændringer på baggrund af opfølgende pilotstudi</w:t>
      </w:r>
      <w:r w:rsidR="006846A2">
        <w:rPr>
          <w:rFonts w:ascii="Georgia" w:hAnsi="Georgia"/>
          <w:color w:val="auto"/>
        </w:rPr>
        <w:t>e</w:t>
      </w:r>
      <w:bookmarkEnd w:id="107"/>
    </w:p>
    <w:p w14:paraId="66EF8B40" w14:textId="77777777" w:rsidR="00854505" w:rsidRPr="00001820" w:rsidRDefault="00854505" w:rsidP="00184031">
      <w:pPr>
        <w:spacing w:line="360" w:lineRule="auto"/>
        <w:jc w:val="both"/>
        <w:rPr>
          <w:rFonts w:ascii="Georgia" w:hAnsi="Georgia" w:cs="Times New Roman"/>
          <w:sz w:val="20"/>
          <w:szCs w:val="20"/>
        </w:rPr>
      </w:pPr>
      <w:r w:rsidRPr="00001820">
        <w:rPr>
          <w:rFonts w:ascii="Georgia" w:hAnsi="Georgia" w:cs="Arial"/>
          <w:color w:val="000000"/>
          <w:sz w:val="23"/>
          <w:szCs w:val="23"/>
        </w:rPr>
        <w:t>Efter at have foret</w:t>
      </w:r>
      <w:r w:rsidR="006846A2">
        <w:rPr>
          <w:rFonts w:ascii="Georgia" w:hAnsi="Georgia" w:cs="Arial"/>
          <w:color w:val="000000"/>
          <w:sz w:val="23"/>
          <w:szCs w:val="23"/>
        </w:rPr>
        <w:t xml:space="preserve">aget det opfølgende </w:t>
      </w:r>
      <w:r w:rsidR="00B7246E">
        <w:rPr>
          <w:rFonts w:ascii="Georgia" w:hAnsi="Georgia" w:cs="Arial"/>
          <w:color w:val="000000"/>
          <w:sz w:val="23"/>
          <w:szCs w:val="23"/>
        </w:rPr>
        <w:t xml:space="preserve">pilotstudium </w:t>
      </w:r>
      <w:r w:rsidRPr="00001820">
        <w:rPr>
          <w:rFonts w:ascii="Georgia" w:hAnsi="Georgia" w:cs="Arial"/>
          <w:color w:val="000000"/>
          <w:sz w:val="23"/>
          <w:szCs w:val="23"/>
        </w:rPr>
        <w:t xml:space="preserve">samt den dertilhørende dobbeltkodning blev der noteret </w:t>
      </w:r>
      <w:r w:rsidR="00FF35EE">
        <w:rPr>
          <w:rFonts w:ascii="Georgia" w:hAnsi="Georgia" w:cs="Arial"/>
          <w:color w:val="000000"/>
          <w:sz w:val="23"/>
          <w:szCs w:val="23"/>
        </w:rPr>
        <w:t>en ændring</w:t>
      </w:r>
      <w:r w:rsidRPr="00001820">
        <w:rPr>
          <w:rFonts w:ascii="Georgia" w:hAnsi="Georgia" w:cs="Arial"/>
          <w:color w:val="000000"/>
          <w:sz w:val="23"/>
          <w:szCs w:val="23"/>
        </w:rPr>
        <w:t xml:space="preserve"> frem mod </w:t>
      </w:r>
      <w:r w:rsidR="00FF35EE">
        <w:rPr>
          <w:rFonts w:ascii="Georgia" w:hAnsi="Georgia" w:cs="Arial"/>
          <w:color w:val="000000"/>
          <w:sz w:val="23"/>
          <w:szCs w:val="23"/>
        </w:rPr>
        <w:t xml:space="preserve">en </w:t>
      </w:r>
      <w:r w:rsidRPr="00001820">
        <w:rPr>
          <w:rFonts w:ascii="Georgia" w:hAnsi="Georgia" w:cs="Arial"/>
          <w:color w:val="000000"/>
          <w:sz w:val="23"/>
          <w:szCs w:val="23"/>
        </w:rPr>
        <w:t>beta</w:t>
      </w:r>
      <w:r w:rsidR="00FF35EE">
        <w:rPr>
          <w:rFonts w:ascii="Georgia" w:hAnsi="Georgia" w:cs="Arial"/>
          <w:color w:val="000000"/>
          <w:sz w:val="23"/>
          <w:szCs w:val="23"/>
        </w:rPr>
        <w:t>version</w:t>
      </w:r>
      <w:r w:rsidRPr="00001820">
        <w:rPr>
          <w:rFonts w:ascii="Georgia" w:hAnsi="Georgia" w:cs="Arial"/>
          <w:color w:val="000000"/>
          <w:sz w:val="23"/>
          <w:szCs w:val="23"/>
        </w:rPr>
        <w:t xml:space="preserve"> af analyseværktøjet. Ændringerne ses i nedenstående figur:</w:t>
      </w:r>
    </w:p>
    <w:p w14:paraId="0EBDF4E3" w14:textId="77777777" w:rsidR="00854505" w:rsidRPr="00001820" w:rsidRDefault="00854505" w:rsidP="00DB2CD6">
      <w:pPr>
        <w:spacing w:line="360" w:lineRule="auto"/>
        <w:jc w:val="both"/>
        <w:rPr>
          <w:rFonts w:ascii="Georgia" w:eastAsia="Times New Roman" w:hAnsi="Georgia"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1567"/>
        <w:gridCol w:w="3988"/>
        <w:gridCol w:w="3805"/>
      </w:tblGrid>
      <w:tr w:rsidR="00854505" w:rsidRPr="00001820" w14:paraId="73946A17"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686BC1" w14:textId="77777777" w:rsidR="00854505" w:rsidRPr="00001820" w:rsidRDefault="00854505" w:rsidP="00D75F37">
            <w:pPr>
              <w:spacing w:line="276" w:lineRule="auto"/>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FA82EF"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b/>
                <w:bCs/>
                <w:color w:val="000000"/>
                <w:sz w:val="23"/>
                <w:szCs w:val="23"/>
              </w:rPr>
              <w:t>Dobbeltkodning samt opfølgende dobbeltkodning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7DF107"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b/>
                <w:bCs/>
                <w:color w:val="000000"/>
                <w:sz w:val="23"/>
                <w:szCs w:val="23"/>
              </w:rPr>
              <w:t>Betaudgaven af analyseværktøjet</w:t>
            </w:r>
          </w:p>
        </w:tc>
      </w:tr>
      <w:tr w:rsidR="00854505" w:rsidRPr="00001820" w14:paraId="2AD771BC"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B6D850"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b/>
                <w:bCs/>
                <w:color w:val="000000"/>
                <w:sz w:val="23"/>
                <w:szCs w:val="23"/>
              </w:rPr>
              <w:t>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953487"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color w:val="000000"/>
                <w:sz w:val="23"/>
                <w:szCs w:val="23"/>
              </w:rPr>
              <w:t>Seks kategoriseringer (dobbelt spørgsmål, lukkede spørgsmål, upræcise spørgsmål, præmisstøjende spørgsmål, pseudokritiske spørgsmål, slet ingen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0CF31D" w14:textId="77777777" w:rsidR="00854505" w:rsidRPr="00001820" w:rsidRDefault="00854505" w:rsidP="00D75F37">
            <w:pPr>
              <w:spacing w:line="276" w:lineRule="auto"/>
              <w:rPr>
                <w:rFonts w:ascii="Georgia" w:hAnsi="Georgia" w:cs="Times New Roman"/>
                <w:sz w:val="20"/>
                <w:szCs w:val="20"/>
              </w:rPr>
            </w:pPr>
            <w:r w:rsidRPr="00001820">
              <w:rPr>
                <w:rFonts w:ascii="Georgia" w:hAnsi="Georgia" w:cs="Arial"/>
                <w:color w:val="000000"/>
                <w:sz w:val="23"/>
                <w:szCs w:val="23"/>
              </w:rPr>
              <w:t>Fem kategoriseringer (dobbelt spørgsmål, lukkede spørgsmål, præmisstøjende spørgsmål, pseudokritiske spørgsmål, slet ingen spørgsmål)</w:t>
            </w:r>
          </w:p>
        </w:tc>
      </w:tr>
    </w:tbl>
    <w:p w14:paraId="2632F6BD" w14:textId="77777777" w:rsidR="00854505" w:rsidRPr="00001820" w:rsidRDefault="00854505" w:rsidP="003515C3">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28</w:t>
      </w:r>
      <w:r w:rsidRPr="00001820">
        <w:rPr>
          <w:rFonts w:ascii="Georgia" w:hAnsi="Georgia" w:cs="Arial"/>
          <w:color w:val="333333"/>
          <w:sz w:val="20"/>
          <w:szCs w:val="20"/>
          <w:shd w:val="clear" w:color="auto" w:fill="FFFFFF"/>
        </w:rPr>
        <w:t xml:space="preserve">: Ændringer ved betaversionen af analyseværktøjet på baggrund af </w:t>
      </w:r>
      <w:r w:rsidR="00FF35EE">
        <w:rPr>
          <w:rFonts w:ascii="Georgia" w:hAnsi="Georgia" w:cs="Arial"/>
          <w:color w:val="333333"/>
          <w:sz w:val="20"/>
          <w:szCs w:val="20"/>
          <w:shd w:val="clear" w:color="auto" w:fill="FFFFFF"/>
        </w:rPr>
        <w:t>det opfølgende pilotstudi</w:t>
      </w:r>
      <w:r w:rsidR="006846A2">
        <w:rPr>
          <w:rFonts w:ascii="Georgia" w:hAnsi="Georgia" w:cs="Arial"/>
          <w:color w:val="333333"/>
          <w:sz w:val="20"/>
          <w:szCs w:val="20"/>
          <w:shd w:val="clear" w:color="auto" w:fill="FFFFFF"/>
        </w:rPr>
        <w:t>e</w:t>
      </w:r>
    </w:p>
    <w:p w14:paraId="0C308868" w14:textId="77777777" w:rsidR="00854505" w:rsidRPr="00001820" w:rsidRDefault="00854505" w:rsidP="00DB2CD6">
      <w:pPr>
        <w:spacing w:line="360" w:lineRule="auto"/>
        <w:jc w:val="both"/>
        <w:rPr>
          <w:rFonts w:ascii="Georgia" w:eastAsia="Times New Roman" w:hAnsi="Georgia" w:cs="Times New Roman"/>
          <w:sz w:val="20"/>
          <w:szCs w:val="20"/>
        </w:rPr>
      </w:pPr>
    </w:p>
    <w:p w14:paraId="3CEDA5CB" w14:textId="77777777" w:rsidR="00854505" w:rsidRDefault="00790A42" w:rsidP="00DB2CD6">
      <w:pPr>
        <w:spacing w:line="360" w:lineRule="auto"/>
        <w:jc w:val="both"/>
        <w:rPr>
          <w:rFonts w:ascii="Georgia" w:hAnsi="Georgia" w:cs="Arial"/>
          <w:color w:val="000000"/>
          <w:sz w:val="23"/>
          <w:szCs w:val="23"/>
        </w:rPr>
      </w:pPr>
      <w:r>
        <w:rPr>
          <w:rFonts w:ascii="Georgia" w:hAnsi="Georgia" w:cs="Arial"/>
          <w:color w:val="000000"/>
          <w:sz w:val="23"/>
          <w:szCs w:val="23"/>
        </w:rPr>
        <w:t xml:space="preserve">Betaversionen af analyseværktøjet samt betaversionen af kodeinstruktionen er vedlagt som bilag, som vist nedenfor. </w:t>
      </w:r>
    </w:p>
    <w:p w14:paraId="03FE3670" w14:textId="77777777" w:rsidR="00081D81" w:rsidRPr="00001820" w:rsidRDefault="00081D81" w:rsidP="00DB2CD6">
      <w:pPr>
        <w:spacing w:line="360" w:lineRule="auto"/>
        <w:jc w:val="both"/>
        <w:rPr>
          <w:rFonts w:ascii="Georgia" w:hAnsi="Georgia" w:cs="Times New Roman"/>
          <w:sz w:val="20"/>
          <w:szCs w:val="20"/>
        </w:rPr>
      </w:pPr>
    </w:p>
    <w:p w14:paraId="4A7B2A6C" w14:textId="77777777" w:rsidR="00854505" w:rsidRPr="00001820" w:rsidRDefault="00854505" w:rsidP="00081D81">
      <w:pPr>
        <w:pStyle w:val="Heading2"/>
        <w:spacing w:line="360" w:lineRule="auto"/>
        <w:jc w:val="both"/>
        <w:rPr>
          <w:rFonts w:ascii="Georgia" w:hAnsi="Georgia" w:cs="Times New Roman"/>
          <w:color w:val="auto"/>
          <w:sz w:val="20"/>
          <w:szCs w:val="20"/>
        </w:rPr>
      </w:pPr>
      <w:bookmarkStart w:id="108" w:name="_Toc263274115"/>
      <w:r w:rsidRPr="00001820">
        <w:rPr>
          <w:rFonts w:ascii="Georgia" w:hAnsi="Georgia"/>
          <w:color w:val="auto"/>
        </w:rPr>
        <w:t>7.12 . Betaversionen af analyseværktøjet</w:t>
      </w:r>
      <w:bookmarkEnd w:id="108"/>
    </w:p>
    <w:p w14:paraId="721752DD" w14:textId="77777777" w:rsidR="00854505" w:rsidRPr="00001820" w:rsidRDefault="00854505" w:rsidP="00081D81">
      <w:pPr>
        <w:spacing w:line="360" w:lineRule="auto"/>
        <w:jc w:val="both"/>
        <w:rPr>
          <w:rFonts w:ascii="Georgia" w:hAnsi="Georgia" w:cs="Times New Roman"/>
          <w:sz w:val="20"/>
          <w:szCs w:val="20"/>
        </w:rPr>
      </w:pPr>
      <w:r w:rsidRPr="00001820">
        <w:rPr>
          <w:rFonts w:ascii="Georgia" w:hAnsi="Georgia" w:cs="Arial"/>
          <w:color w:val="000000"/>
          <w:sz w:val="23"/>
          <w:szCs w:val="23"/>
        </w:rPr>
        <w:t>Betaversionen af analyseværktøjet er vedlagt som bilag 5.</w:t>
      </w:r>
    </w:p>
    <w:p w14:paraId="03D2DC21" w14:textId="77777777" w:rsidR="00854505" w:rsidRPr="00001820" w:rsidRDefault="00854505" w:rsidP="00081D81">
      <w:pPr>
        <w:pStyle w:val="Heading2"/>
        <w:spacing w:line="360" w:lineRule="auto"/>
        <w:jc w:val="both"/>
        <w:rPr>
          <w:rFonts w:ascii="Georgia" w:hAnsi="Georgia" w:cs="Times New Roman"/>
          <w:color w:val="auto"/>
          <w:sz w:val="20"/>
          <w:szCs w:val="20"/>
        </w:rPr>
      </w:pPr>
      <w:bookmarkStart w:id="109" w:name="_Toc263274116"/>
      <w:r w:rsidRPr="00001820">
        <w:rPr>
          <w:rFonts w:ascii="Georgia" w:hAnsi="Georgia"/>
          <w:color w:val="auto"/>
        </w:rPr>
        <w:t>7.13. Betaversionen af kodeinstruktionen til analyseværktøjet</w:t>
      </w:r>
      <w:bookmarkEnd w:id="109"/>
    </w:p>
    <w:p w14:paraId="4B538A92" w14:textId="77777777" w:rsidR="00854505" w:rsidRDefault="00854505" w:rsidP="00081D81">
      <w:pPr>
        <w:spacing w:line="360" w:lineRule="auto"/>
        <w:jc w:val="both"/>
        <w:rPr>
          <w:rFonts w:ascii="Georgia" w:eastAsia="Times New Roman" w:hAnsi="Georgia" w:cs="Arial"/>
          <w:b/>
          <w:bCs/>
          <w:color w:val="000000"/>
          <w:sz w:val="23"/>
          <w:szCs w:val="23"/>
        </w:rPr>
      </w:pPr>
      <w:r w:rsidRPr="00001820">
        <w:rPr>
          <w:rFonts w:ascii="Georgia" w:eastAsia="Times New Roman" w:hAnsi="Georgia" w:cs="Arial"/>
          <w:color w:val="000000"/>
          <w:sz w:val="23"/>
          <w:szCs w:val="23"/>
        </w:rPr>
        <w:t>Betaversionen af kodeinstruktion er vedlagt som bilag 6.</w:t>
      </w:r>
      <w:r w:rsidRPr="00001820">
        <w:rPr>
          <w:rFonts w:ascii="Georgia" w:eastAsia="Times New Roman" w:hAnsi="Georgia" w:cs="Arial"/>
          <w:b/>
          <w:bCs/>
          <w:color w:val="000000"/>
          <w:sz w:val="23"/>
          <w:szCs w:val="23"/>
        </w:rPr>
        <w:t xml:space="preserve"> </w:t>
      </w:r>
    </w:p>
    <w:p w14:paraId="5EF7DFCC" w14:textId="77777777" w:rsidR="00081D81" w:rsidRDefault="00081D81" w:rsidP="00081D81">
      <w:pPr>
        <w:spacing w:line="360" w:lineRule="auto"/>
        <w:jc w:val="both"/>
        <w:rPr>
          <w:rFonts w:ascii="Georgia" w:eastAsia="Times New Roman" w:hAnsi="Georgia" w:cs="Arial"/>
          <w:b/>
          <w:bCs/>
          <w:color w:val="000000"/>
          <w:sz w:val="23"/>
          <w:szCs w:val="23"/>
        </w:rPr>
      </w:pPr>
    </w:p>
    <w:p w14:paraId="6651905D" w14:textId="77777777" w:rsidR="00635009" w:rsidRDefault="00635009" w:rsidP="00081D81">
      <w:pPr>
        <w:spacing w:line="360" w:lineRule="auto"/>
        <w:jc w:val="both"/>
        <w:rPr>
          <w:rFonts w:ascii="Georgia" w:eastAsia="Times New Roman" w:hAnsi="Georgia" w:cs="Arial"/>
          <w:b/>
          <w:bCs/>
          <w:color w:val="000000"/>
          <w:sz w:val="23"/>
          <w:szCs w:val="23"/>
        </w:rPr>
      </w:pPr>
    </w:p>
    <w:p w14:paraId="621C3845" w14:textId="77777777" w:rsidR="00635009" w:rsidRDefault="00635009" w:rsidP="00081D81">
      <w:pPr>
        <w:spacing w:line="360" w:lineRule="auto"/>
        <w:jc w:val="both"/>
        <w:rPr>
          <w:rFonts w:ascii="Georgia" w:eastAsia="Times New Roman" w:hAnsi="Georgia" w:cs="Arial"/>
          <w:b/>
          <w:bCs/>
          <w:color w:val="000000"/>
          <w:sz w:val="23"/>
          <w:szCs w:val="23"/>
        </w:rPr>
      </w:pPr>
    </w:p>
    <w:p w14:paraId="6FA78BE6" w14:textId="77777777" w:rsidR="00635009" w:rsidRDefault="00635009" w:rsidP="00081D81">
      <w:pPr>
        <w:spacing w:line="360" w:lineRule="auto"/>
        <w:jc w:val="both"/>
        <w:rPr>
          <w:rFonts w:ascii="Georgia" w:eastAsia="Times New Roman" w:hAnsi="Georgia" w:cs="Arial"/>
          <w:b/>
          <w:bCs/>
          <w:color w:val="000000"/>
          <w:sz w:val="23"/>
          <w:szCs w:val="23"/>
        </w:rPr>
      </w:pPr>
    </w:p>
    <w:p w14:paraId="09AEF8C9" w14:textId="77777777" w:rsidR="00635009" w:rsidRDefault="00635009" w:rsidP="00081D81">
      <w:pPr>
        <w:spacing w:line="360" w:lineRule="auto"/>
        <w:jc w:val="both"/>
        <w:rPr>
          <w:rFonts w:ascii="Georgia" w:eastAsia="Times New Roman" w:hAnsi="Georgia" w:cs="Arial"/>
          <w:b/>
          <w:bCs/>
          <w:color w:val="000000"/>
          <w:sz w:val="23"/>
          <w:szCs w:val="23"/>
        </w:rPr>
      </w:pPr>
    </w:p>
    <w:p w14:paraId="188ADECF" w14:textId="77777777" w:rsidR="00635009" w:rsidRDefault="00635009" w:rsidP="00081D81">
      <w:pPr>
        <w:spacing w:line="360" w:lineRule="auto"/>
        <w:jc w:val="both"/>
        <w:rPr>
          <w:rFonts w:ascii="Georgia" w:eastAsia="Times New Roman" w:hAnsi="Georgia" w:cs="Arial"/>
          <w:b/>
          <w:bCs/>
          <w:color w:val="000000"/>
          <w:sz w:val="23"/>
          <w:szCs w:val="23"/>
        </w:rPr>
      </w:pPr>
    </w:p>
    <w:p w14:paraId="22926FFC" w14:textId="77777777" w:rsidR="00635009" w:rsidRDefault="00635009" w:rsidP="00081D81">
      <w:pPr>
        <w:spacing w:line="360" w:lineRule="auto"/>
        <w:jc w:val="both"/>
        <w:rPr>
          <w:rFonts w:ascii="Georgia" w:eastAsia="Times New Roman" w:hAnsi="Georgia" w:cs="Arial"/>
          <w:b/>
          <w:bCs/>
          <w:color w:val="000000"/>
          <w:sz w:val="23"/>
          <w:szCs w:val="23"/>
        </w:rPr>
      </w:pPr>
    </w:p>
    <w:p w14:paraId="66DEE6A5" w14:textId="77777777" w:rsidR="00635009" w:rsidRDefault="00635009" w:rsidP="00081D81">
      <w:pPr>
        <w:spacing w:line="360" w:lineRule="auto"/>
        <w:jc w:val="both"/>
        <w:rPr>
          <w:rFonts w:ascii="Georgia" w:eastAsia="Times New Roman" w:hAnsi="Georgia" w:cs="Arial"/>
          <w:b/>
          <w:bCs/>
          <w:color w:val="000000"/>
          <w:sz w:val="23"/>
          <w:szCs w:val="23"/>
        </w:rPr>
      </w:pPr>
    </w:p>
    <w:p w14:paraId="10432874" w14:textId="77777777" w:rsidR="00635009" w:rsidRDefault="00635009" w:rsidP="00081D81">
      <w:pPr>
        <w:spacing w:line="360" w:lineRule="auto"/>
        <w:jc w:val="both"/>
        <w:rPr>
          <w:rFonts w:ascii="Georgia" w:eastAsia="Times New Roman" w:hAnsi="Georgia" w:cs="Arial"/>
          <w:b/>
          <w:bCs/>
          <w:color w:val="000000"/>
          <w:sz w:val="23"/>
          <w:szCs w:val="23"/>
        </w:rPr>
      </w:pPr>
    </w:p>
    <w:p w14:paraId="7B739BD1" w14:textId="77777777" w:rsidR="00635009" w:rsidRDefault="00635009" w:rsidP="00081D81">
      <w:pPr>
        <w:spacing w:line="360" w:lineRule="auto"/>
        <w:jc w:val="both"/>
        <w:rPr>
          <w:rFonts w:ascii="Georgia" w:eastAsia="Times New Roman" w:hAnsi="Georgia" w:cs="Arial"/>
          <w:b/>
          <w:bCs/>
          <w:color w:val="000000"/>
          <w:sz w:val="23"/>
          <w:szCs w:val="23"/>
        </w:rPr>
      </w:pPr>
    </w:p>
    <w:p w14:paraId="1D2D8B2D" w14:textId="77777777" w:rsidR="00635009" w:rsidRDefault="00635009" w:rsidP="00081D81">
      <w:pPr>
        <w:spacing w:line="360" w:lineRule="auto"/>
        <w:jc w:val="both"/>
        <w:rPr>
          <w:rFonts w:ascii="Georgia" w:eastAsia="Times New Roman" w:hAnsi="Georgia" w:cs="Arial"/>
          <w:b/>
          <w:bCs/>
          <w:color w:val="000000"/>
          <w:sz w:val="23"/>
          <w:szCs w:val="23"/>
        </w:rPr>
      </w:pPr>
    </w:p>
    <w:p w14:paraId="774106B3" w14:textId="77777777" w:rsidR="00635009" w:rsidRDefault="00635009" w:rsidP="00081D81">
      <w:pPr>
        <w:spacing w:line="360" w:lineRule="auto"/>
        <w:jc w:val="both"/>
        <w:rPr>
          <w:rFonts w:ascii="Georgia" w:eastAsia="Times New Roman" w:hAnsi="Georgia" w:cs="Arial"/>
          <w:b/>
          <w:bCs/>
          <w:color w:val="000000"/>
          <w:sz w:val="23"/>
          <w:szCs w:val="23"/>
        </w:rPr>
      </w:pPr>
    </w:p>
    <w:p w14:paraId="14AAFA90" w14:textId="77777777" w:rsidR="00635009" w:rsidRDefault="00635009" w:rsidP="00081D81">
      <w:pPr>
        <w:spacing w:line="360" w:lineRule="auto"/>
        <w:jc w:val="both"/>
        <w:rPr>
          <w:rFonts w:ascii="Georgia" w:eastAsia="Times New Roman" w:hAnsi="Georgia" w:cs="Arial"/>
          <w:b/>
          <w:bCs/>
          <w:color w:val="000000"/>
          <w:sz w:val="23"/>
          <w:szCs w:val="23"/>
        </w:rPr>
      </w:pPr>
    </w:p>
    <w:p w14:paraId="7E5B31C3" w14:textId="77777777" w:rsidR="00635009" w:rsidRDefault="00635009" w:rsidP="00081D81">
      <w:pPr>
        <w:spacing w:line="360" w:lineRule="auto"/>
        <w:jc w:val="both"/>
        <w:rPr>
          <w:rFonts w:ascii="Georgia" w:eastAsia="Times New Roman" w:hAnsi="Georgia" w:cs="Arial"/>
          <w:b/>
          <w:bCs/>
          <w:color w:val="000000"/>
          <w:sz w:val="23"/>
          <w:szCs w:val="23"/>
        </w:rPr>
      </w:pPr>
    </w:p>
    <w:p w14:paraId="0B9102AD" w14:textId="77777777" w:rsidR="00635009" w:rsidRDefault="00635009" w:rsidP="00081D81">
      <w:pPr>
        <w:spacing w:line="360" w:lineRule="auto"/>
        <w:jc w:val="both"/>
        <w:rPr>
          <w:rFonts w:ascii="Georgia" w:eastAsia="Times New Roman" w:hAnsi="Georgia" w:cs="Arial"/>
          <w:b/>
          <w:bCs/>
          <w:color w:val="000000"/>
          <w:sz w:val="23"/>
          <w:szCs w:val="23"/>
        </w:rPr>
      </w:pPr>
    </w:p>
    <w:p w14:paraId="55204BA3" w14:textId="77777777" w:rsidR="00635009" w:rsidRDefault="00635009" w:rsidP="00081D81">
      <w:pPr>
        <w:spacing w:line="360" w:lineRule="auto"/>
        <w:jc w:val="both"/>
        <w:rPr>
          <w:rFonts w:ascii="Georgia" w:eastAsia="Times New Roman" w:hAnsi="Georgia" w:cs="Arial"/>
          <w:b/>
          <w:bCs/>
          <w:color w:val="000000"/>
          <w:sz w:val="23"/>
          <w:szCs w:val="23"/>
        </w:rPr>
      </w:pPr>
    </w:p>
    <w:p w14:paraId="53028D2C" w14:textId="77777777" w:rsidR="00635009" w:rsidRDefault="00635009" w:rsidP="00081D81">
      <w:pPr>
        <w:spacing w:line="360" w:lineRule="auto"/>
        <w:jc w:val="both"/>
        <w:rPr>
          <w:rFonts w:ascii="Georgia" w:eastAsia="Times New Roman" w:hAnsi="Georgia" w:cs="Arial"/>
          <w:b/>
          <w:bCs/>
          <w:color w:val="000000"/>
          <w:sz w:val="23"/>
          <w:szCs w:val="23"/>
        </w:rPr>
      </w:pPr>
    </w:p>
    <w:p w14:paraId="23EEAC79" w14:textId="77777777" w:rsidR="00E62FF7" w:rsidRDefault="00E62FF7" w:rsidP="00081D81">
      <w:pPr>
        <w:spacing w:line="360" w:lineRule="auto"/>
        <w:jc w:val="both"/>
        <w:rPr>
          <w:rFonts w:ascii="Georgia" w:eastAsia="Times New Roman" w:hAnsi="Georgia" w:cs="Arial"/>
          <w:b/>
          <w:bCs/>
          <w:color w:val="000000"/>
          <w:sz w:val="23"/>
          <w:szCs w:val="23"/>
        </w:rPr>
      </w:pPr>
    </w:p>
    <w:p w14:paraId="165B6F7B" w14:textId="77777777" w:rsidR="00E62FF7" w:rsidRDefault="00E62FF7" w:rsidP="00081D81">
      <w:pPr>
        <w:spacing w:line="360" w:lineRule="auto"/>
        <w:jc w:val="both"/>
        <w:rPr>
          <w:rFonts w:ascii="Georgia" w:eastAsia="Times New Roman" w:hAnsi="Georgia" w:cs="Arial"/>
          <w:b/>
          <w:bCs/>
          <w:color w:val="000000"/>
          <w:sz w:val="23"/>
          <w:szCs w:val="23"/>
        </w:rPr>
      </w:pPr>
    </w:p>
    <w:p w14:paraId="4CD08D23" w14:textId="77777777" w:rsidR="00E62FF7" w:rsidRDefault="00E62FF7" w:rsidP="00081D81">
      <w:pPr>
        <w:spacing w:line="360" w:lineRule="auto"/>
        <w:jc w:val="both"/>
        <w:rPr>
          <w:rFonts w:ascii="Georgia" w:eastAsia="Times New Roman" w:hAnsi="Georgia" w:cs="Arial"/>
          <w:b/>
          <w:bCs/>
          <w:color w:val="000000"/>
          <w:sz w:val="23"/>
          <w:szCs w:val="23"/>
        </w:rPr>
      </w:pPr>
    </w:p>
    <w:p w14:paraId="77C34E2E" w14:textId="77777777" w:rsidR="00E62FF7" w:rsidRDefault="00E62FF7" w:rsidP="00081D81">
      <w:pPr>
        <w:spacing w:line="360" w:lineRule="auto"/>
        <w:jc w:val="both"/>
        <w:rPr>
          <w:rFonts w:ascii="Georgia" w:eastAsia="Times New Roman" w:hAnsi="Georgia" w:cs="Arial"/>
          <w:b/>
          <w:bCs/>
          <w:color w:val="000000"/>
          <w:sz w:val="23"/>
          <w:szCs w:val="23"/>
        </w:rPr>
      </w:pPr>
    </w:p>
    <w:p w14:paraId="1A9B2C14" w14:textId="77777777" w:rsidR="00E62FF7" w:rsidRDefault="00E62FF7" w:rsidP="00081D81">
      <w:pPr>
        <w:spacing w:line="360" w:lineRule="auto"/>
        <w:jc w:val="both"/>
        <w:rPr>
          <w:rFonts w:ascii="Georgia" w:eastAsia="Times New Roman" w:hAnsi="Georgia" w:cs="Arial"/>
          <w:b/>
          <w:bCs/>
          <w:color w:val="000000"/>
          <w:sz w:val="23"/>
          <w:szCs w:val="23"/>
        </w:rPr>
      </w:pPr>
    </w:p>
    <w:p w14:paraId="4DF6CE5C" w14:textId="77777777" w:rsidR="00E62FF7" w:rsidRDefault="00E62FF7" w:rsidP="00081D81">
      <w:pPr>
        <w:spacing w:line="360" w:lineRule="auto"/>
        <w:jc w:val="both"/>
        <w:rPr>
          <w:rFonts w:ascii="Georgia" w:eastAsia="Times New Roman" w:hAnsi="Georgia" w:cs="Arial"/>
          <w:b/>
          <w:bCs/>
          <w:color w:val="000000"/>
          <w:sz w:val="23"/>
          <w:szCs w:val="23"/>
        </w:rPr>
      </w:pPr>
    </w:p>
    <w:p w14:paraId="10578A1F" w14:textId="77777777" w:rsidR="00635009" w:rsidRDefault="00635009" w:rsidP="00081D81">
      <w:pPr>
        <w:spacing w:line="360" w:lineRule="auto"/>
        <w:jc w:val="both"/>
        <w:rPr>
          <w:rFonts w:ascii="Georgia" w:eastAsia="Times New Roman" w:hAnsi="Georgia" w:cs="Arial"/>
          <w:b/>
          <w:bCs/>
          <w:color w:val="000000"/>
          <w:sz w:val="23"/>
          <w:szCs w:val="23"/>
        </w:rPr>
      </w:pPr>
    </w:p>
    <w:p w14:paraId="095A93EB" w14:textId="77777777" w:rsidR="00635009" w:rsidRDefault="00635009" w:rsidP="00081D81">
      <w:pPr>
        <w:spacing w:line="360" w:lineRule="auto"/>
        <w:jc w:val="both"/>
        <w:rPr>
          <w:rFonts w:ascii="Georgia" w:eastAsia="Times New Roman" w:hAnsi="Georgia" w:cs="Arial"/>
          <w:b/>
          <w:bCs/>
          <w:color w:val="000000"/>
          <w:sz w:val="23"/>
          <w:szCs w:val="23"/>
        </w:rPr>
      </w:pPr>
    </w:p>
    <w:p w14:paraId="72E94AE0" w14:textId="77777777" w:rsidR="00635009" w:rsidRPr="001C3251" w:rsidRDefault="00635009" w:rsidP="00635009">
      <w:pPr>
        <w:jc w:val="center"/>
        <w:rPr>
          <w:rFonts w:ascii="Georgia" w:hAnsi="Georgia" w:cs="Nirmala UI"/>
          <w:i/>
          <w:sz w:val="36"/>
          <w:szCs w:val="36"/>
        </w:rPr>
      </w:pPr>
      <w:r w:rsidRPr="001C3251">
        <w:rPr>
          <w:rFonts w:ascii="Georgia" w:hAnsi="Georgia" w:cs="Nirmala UI"/>
          <w:i/>
          <w:sz w:val="36"/>
          <w:szCs w:val="36"/>
        </w:rPr>
        <w:t>„</w:t>
      </w:r>
      <w:r w:rsidRPr="00CC7A48">
        <w:rPr>
          <w:rFonts w:ascii="Georgia" w:hAnsi="Georgia"/>
          <w:i/>
          <w:sz w:val="36"/>
          <w:szCs w:val="36"/>
        </w:rPr>
        <w:t>Politik er ingen dårlig profession. Lykkes du, er der mange belønninger og blamerer du dig, kan du altid skrive en bog</w:t>
      </w:r>
      <w:r w:rsidRPr="001C3251">
        <w:rPr>
          <w:rFonts w:ascii="Georgia" w:hAnsi="Georgia"/>
          <w:i/>
          <w:sz w:val="36"/>
          <w:szCs w:val="36"/>
        </w:rPr>
        <w:t>.</w:t>
      </w:r>
      <w:r w:rsidRPr="001C3251">
        <w:rPr>
          <w:rFonts w:ascii="Georgia" w:hAnsi="Georgia" w:cs="Nirmala UI"/>
          <w:i/>
          <w:sz w:val="36"/>
          <w:szCs w:val="36"/>
        </w:rPr>
        <w:t>”</w:t>
      </w:r>
    </w:p>
    <w:p w14:paraId="7AEA6F87" w14:textId="77777777" w:rsidR="00635009" w:rsidRPr="001C3251" w:rsidRDefault="00635009" w:rsidP="00635009">
      <w:pPr>
        <w:ind w:left="1304" w:hanging="1304"/>
        <w:jc w:val="right"/>
        <w:rPr>
          <w:rFonts w:ascii="Georgia" w:hAnsi="Georgia" w:cs="Nirmala UI"/>
          <w:sz w:val="30"/>
          <w:szCs w:val="30"/>
        </w:rPr>
      </w:pPr>
      <w:r w:rsidRPr="001C3251">
        <w:rPr>
          <w:rFonts w:ascii="Georgia" w:hAnsi="Georgia" w:cs="Nirmala UI"/>
          <w:sz w:val="30"/>
          <w:szCs w:val="30"/>
        </w:rPr>
        <w:t xml:space="preserve">- </w:t>
      </w:r>
      <w:r>
        <w:rPr>
          <w:rFonts w:ascii="Georgia" w:hAnsi="Georgia" w:cs="Nirmala UI"/>
          <w:sz w:val="30"/>
          <w:szCs w:val="30"/>
        </w:rPr>
        <w:t>Ronald Reagan</w:t>
      </w:r>
    </w:p>
    <w:p w14:paraId="0EC58D80" w14:textId="77777777" w:rsidR="00635009" w:rsidRDefault="00635009" w:rsidP="00081D81">
      <w:pPr>
        <w:spacing w:line="360" w:lineRule="auto"/>
        <w:jc w:val="both"/>
        <w:rPr>
          <w:rFonts w:ascii="Georgia" w:eastAsia="Times New Roman" w:hAnsi="Georgia" w:cs="Arial"/>
          <w:b/>
          <w:bCs/>
          <w:color w:val="000000"/>
          <w:sz w:val="23"/>
          <w:szCs w:val="23"/>
        </w:rPr>
      </w:pPr>
    </w:p>
    <w:p w14:paraId="4BD219ED" w14:textId="77777777" w:rsidR="00635009" w:rsidRDefault="00635009" w:rsidP="00081D81">
      <w:pPr>
        <w:spacing w:line="360" w:lineRule="auto"/>
        <w:jc w:val="both"/>
        <w:rPr>
          <w:rFonts w:ascii="Georgia" w:eastAsia="Times New Roman" w:hAnsi="Georgia" w:cs="Arial"/>
          <w:b/>
          <w:bCs/>
          <w:color w:val="000000"/>
          <w:sz w:val="23"/>
          <w:szCs w:val="23"/>
        </w:rPr>
      </w:pPr>
    </w:p>
    <w:p w14:paraId="56397C4D" w14:textId="77777777" w:rsidR="00635009" w:rsidRDefault="00635009" w:rsidP="00081D81">
      <w:pPr>
        <w:spacing w:line="360" w:lineRule="auto"/>
        <w:jc w:val="both"/>
        <w:rPr>
          <w:rFonts w:ascii="Georgia" w:eastAsia="Times New Roman" w:hAnsi="Georgia" w:cs="Arial"/>
          <w:b/>
          <w:bCs/>
          <w:color w:val="000000"/>
          <w:sz w:val="23"/>
          <w:szCs w:val="23"/>
        </w:rPr>
      </w:pPr>
    </w:p>
    <w:p w14:paraId="766282B1" w14:textId="77777777" w:rsidR="00635009" w:rsidRDefault="00635009" w:rsidP="00081D81">
      <w:pPr>
        <w:spacing w:line="360" w:lineRule="auto"/>
        <w:jc w:val="both"/>
        <w:rPr>
          <w:rFonts w:ascii="Georgia" w:eastAsia="Times New Roman" w:hAnsi="Georgia" w:cs="Arial"/>
          <w:b/>
          <w:bCs/>
          <w:color w:val="000000"/>
          <w:sz w:val="23"/>
          <w:szCs w:val="23"/>
        </w:rPr>
      </w:pPr>
    </w:p>
    <w:p w14:paraId="3C3CAFA5" w14:textId="77777777" w:rsidR="00635009" w:rsidRDefault="00635009" w:rsidP="00081D81">
      <w:pPr>
        <w:spacing w:line="360" w:lineRule="auto"/>
        <w:jc w:val="both"/>
        <w:rPr>
          <w:rFonts w:ascii="Georgia" w:eastAsia="Times New Roman" w:hAnsi="Georgia" w:cs="Arial"/>
          <w:b/>
          <w:bCs/>
          <w:color w:val="000000"/>
          <w:sz w:val="23"/>
          <w:szCs w:val="23"/>
        </w:rPr>
      </w:pPr>
    </w:p>
    <w:p w14:paraId="7F2B23C8" w14:textId="77777777" w:rsidR="00635009" w:rsidRDefault="00635009" w:rsidP="00081D81">
      <w:pPr>
        <w:spacing w:line="360" w:lineRule="auto"/>
        <w:jc w:val="both"/>
        <w:rPr>
          <w:rFonts w:ascii="Georgia" w:eastAsia="Times New Roman" w:hAnsi="Georgia" w:cs="Arial"/>
          <w:b/>
          <w:bCs/>
          <w:color w:val="000000"/>
          <w:sz w:val="23"/>
          <w:szCs w:val="23"/>
        </w:rPr>
      </w:pPr>
    </w:p>
    <w:p w14:paraId="35089D81" w14:textId="77777777" w:rsidR="00635009" w:rsidRDefault="00635009" w:rsidP="00081D81">
      <w:pPr>
        <w:spacing w:line="360" w:lineRule="auto"/>
        <w:jc w:val="both"/>
        <w:rPr>
          <w:rFonts w:ascii="Georgia" w:eastAsia="Times New Roman" w:hAnsi="Georgia" w:cs="Arial"/>
          <w:b/>
          <w:bCs/>
          <w:color w:val="000000"/>
          <w:sz w:val="23"/>
          <w:szCs w:val="23"/>
        </w:rPr>
      </w:pPr>
    </w:p>
    <w:p w14:paraId="268F1C6E" w14:textId="77777777" w:rsidR="00635009" w:rsidRDefault="00635009" w:rsidP="00081D81">
      <w:pPr>
        <w:spacing w:line="360" w:lineRule="auto"/>
        <w:jc w:val="both"/>
        <w:rPr>
          <w:rFonts w:ascii="Georgia" w:eastAsia="Times New Roman" w:hAnsi="Georgia" w:cs="Arial"/>
          <w:b/>
          <w:bCs/>
          <w:color w:val="000000"/>
          <w:sz w:val="23"/>
          <w:szCs w:val="23"/>
        </w:rPr>
      </w:pPr>
    </w:p>
    <w:p w14:paraId="5B427523" w14:textId="77777777" w:rsidR="00635009" w:rsidRDefault="00635009" w:rsidP="00081D81">
      <w:pPr>
        <w:spacing w:line="360" w:lineRule="auto"/>
        <w:jc w:val="both"/>
        <w:rPr>
          <w:rFonts w:ascii="Georgia" w:eastAsia="Times New Roman" w:hAnsi="Georgia" w:cs="Arial"/>
          <w:b/>
          <w:bCs/>
          <w:color w:val="000000"/>
          <w:sz w:val="23"/>
          <w:szCs w:val="23"/>
        </w:rPr>
      </w:pPr>
    </w:p>
    <w:p w14:paraId="1F949D01" w14:textId="77777777" w:rsidR="00635009" w:rsidRDefault="00635009" w:rsidP="00081D81">
      <w:pPr>
        <w:spacing w:line="360" w:lineRule="auto"/>
        <w:jc w:val="both"/>
        <w:rPr>
          <w:rFonts w:ascii="Georgia" w:eastAsia="Times New Roman" w:hAnsi="Georgia" w:cs="Arial"/>
          <w:b/>
          <w:bCs/>
          <w:color w:val="000000"/>
          <w:sz w:val="23"/>
          <w:szCs w:val="23"/>
        </w:rPr>
      </w:pPr>
    </w:p>
    <w:p w14:paraId="2357E850" w14:textId="77777777" w:rsidR="00635009" w:rsidRDefault="00635009" w:rsidP="00081D81">
      <w:pPr>
        <w:spacing w:line="360" w:lineRule="auto"/>
        <w:jc w:val="both"/>
        <w:rPr>
          <w:rFonts w:ascii="Georgia" w:eastAsia="Times New Roman" w:hAnsi="Georgia" w:cs="Arial"/>
          <w:b/>
          <w:bCs/>
          <w:color w:val="000000"/>
          <w:sz w:val="23"/>
          <w:szCs w:val="23"/>
        </w:rPr>
      </w:pPr>
    </w:p>
    <w:p w14:paraId="7E77FA55" w14:textId="77777777" w:rsidR="00635009" w:rsidRDefault="00635009" w:rsidP="00081D81">
      <w:pPr>
        <w:spacing w:line="360" w:lineRule="auto"/>
        <w:jc w:val="both"/>
        <w:rPr>
          <w:rFonts w:ascii="Georgia" w:eastAsia="Times New Roman" w:hAnsi="Georgia" w:cs="Arial"/>
          <w:b/>
          <w:bCs/>
          <w:color w:val="000000"/>
          <w:sz w:val="23"/>
          <w:szCs w:val="23"/>
        </w:rPr>
      </w:pPr>
    </w:p>
    <w:p w14:paraId="5BCB94B3" w14:textId="77777777" w:rsidR="00635009" w:rsidRDefault="00635009" w:rsidP="00081D81">
      <w:pPr>
        <w:spacing w:line="360" w:lineRule="auto"/>
        <w:jc w:val="both"/>
        <w:rPr>
          <w:rFonts w:ascii="Georgia" w:eastAsia="Times New Roman" w:hAnsi="Georgia" w:cs="Arial"/>
          <w:b/>
          <w:bCs/>
          <w:color w:val="000000"/>
          <w:sz w:val="23"/>
          <w:szCs w:val="23"/>
        </w:rPr>
      </w:pPr>
    </w:p>
    <w:p w14:paraId="2C1480C1" w14:textId="77777777" w:rsidR="00635009" w:rsidRDefault="00635009" w:rsidP="00081D81">
      <w:pPr>
        <w:spacing w:line="360" w:lineRule="auto"/>
        <w:jc w:val="both"/>
        <w:rPr>
          <w:rFonts w:ascii="Georgia" w:eastAsia="Times New Roman" w:hAnsi="Georgia" w:cs="Arial"/>
          <w:b/>
          <w:bCs/>
          <w:color w:val="000000"/>
          <w:sz w:val="23"/>
          <w:szCs w:val="23"/>
        </w:rPr>
      </w:pPr>
    </w:p>
    <w:p w14:paraId="299C2AE8" w14:textId="77777777" w:rsidR="00635009" w:rsidRDefault="00635009" w:rsidP="00081D81">
      <w:pPr>
        <w:spacing w:line="360" w:lineRule="auto"/>
        <w:jc w:val="both"/>
        <w:rPr>
          <w:rFonts w:ascii="Georgia" w:eastAsia="Times New Roman" w:hAnsi="Georgia" w:cs="Arial"/>
          <w:b/>
          <w:bCs/>
          <w:color w:val="000000"/>
          <w:sz w:val="23"/>
          <w:szCs w:val="23"/>
        </w:rPr>
      </w:pPr>
    </w:p>
    <w:p w14:paraId="6726C1FF" w14:textId="77777777" w:rsidR="00635009" w:rsidRDefault="00635009" w:rsidP="00081D81">
      <w:pPr>
        <w:spacing w:line="360" w:lineRule="auto"/>
        <w:jc w:val="both"/>
        <w:rPr>
          <w:rFonts w:ascii="Georgia" w:eastAsia="Times New Roman" w:hAnsi="Georgia" w:cs="Arial"/>
          <w:b/>
          <w:bCs/>
          <w:color w:val="000000"/>
          <w:sz w:val="23"/>
          <w:szCs w:val="23"/>
        </w:rPr>
      </w:pPr>
    </w:p>
    <w:p w14:paraId="54ED4AEC" w14:textId="77777777" w:rsidR="00635009" w:rsidRDefault="00635009" w:rsidP="00081D81">
      <w:pPr>
        <w:spacing w:line="360" w:lineRule="auto"/>
        <w:jc w:val="both"/>
        <w:rPr>
          <w:rFonts w:ascii="Georgia" w:eastAsia="Times New Roman" w:hAnsi="Georgia" w:cs="Arial"/>
          <w:b/>
          <w:bCs/>
          <w:color w:val="000000"/>
          <w:sz w:val="23"/>
          <w:szCs w:val="23"/>
        </w:rPr>
      </w:pPr>
    </w:p>
    <w:p w14:paraId="2E60202B" w14:textId="77777777" w:rsidR="00635009" w:rsidRDefault="00635009" w:rsidP="00081D81">
      <w:pPr>
        <w:spacing w:line="360" w:lineRule="auto"/>
        <w:jc w:val="both"/>
        <w:rPr>
          <w:rFonts w:ascii="Georgia" w:eastAsia="Times New Roman" w:hAnsi="Georgia" w:cs="Arial"/>
          <w:b/>
          <w:bCs/>
          <w:color w:val="000000"/>
          <w:sz w:val="23"/>
          <w:szCs w:val="23"/>
        </w:rPr>
      </w:pPr>
    </w:p>
    <w:p w14:paraId="38BEE2B2" w14:textId="77777777" w:rsidR="00635009" w:rsidRDefault="00635009" w:rsidP="00081D81">
      <w:pPr>
        <w:spacing w:line="360" w:lineRule="auto"/>
        <w:jc w:val="both"/>
        <w:rPr>
          <w:rFonts w:ascii="Georgia" w:eastAsia="Times New Roman" w:hAnsi="Georgia" w:cs="Arial"/>
          <w:b/>
          <w:bCs/>
          <w:color w:val="000000"/>
          <w:sz w:val="23"/>
          <w:szCs w:val="23"/>
        </w:rPr>
      </w:pPr>
    </w:p>
    <w:p w14:paraId="0E0B8EAC" w14:textId="77777777" w:rsidR="00635009" w:rsidRDefault="00635009" w:rsidP="00081D81">
      <w:pPr>
        <w:spacing w:line="360" w:lineRule="auto"/>
        <w:jc w:val="both"/>
        <w:rPr>
          <w:rFonts w:ascii="Georgia" w:eastAsia="Times New Roman" w:hAnsi="Georgia" w:cs="Arial"/>
          <w:b/>
          <w:bCs/>
          <w:color w:val="000000"/>
          <w:sz w:val="23"/>
          <w:szCs w:val="23"/>
        </w:rPr>
      </w:pPr>
    </w:p>
    <w:p w14:paraId="6C6D2550" w14:textId="77777777" w:rsidR="00DB7104" w:rsidRPr="00001820" w:rsidRDefault="00DB7104" w:rsidP="00DB2CD6">
      <w:pPr>
        <w:pStyle w:val="Heading1"/>
        <w:jc w:val="both"/>
        <w:rPr>
          <w:rFonts w:ascii="Georgia" w:hAnsi="Georgia" w:cs="Times New Roman"/>
          <w:color w:val="auto"/>
          <w:sz w:val="20"/>
          <w:szCs w:val="20"/>
        </w:rPr>
      </w:pPr>
      <w:bookmarkStart w:id="110" w:name="_Toc263274117"/>
      <w:r w:rsidRPr="00001820">
        <w:rPr>
          <w:rFonts w:ascii="Georgia" w:hAnsi="Georgia"/>
          <w:color w:val="auto"/>
        </w:rPr>
        <w:t>Kapitel 8 - Brugertest</w:t>
      </w:r>
      <w:bookmarkEnd w:id="110"/>
    </w:p>
    <w:p w14:paraId="323D5D2F" w14:textId="77777777" w:rsidR="00DB7104" w:rsidRPr="00001820" w:rsidRDefault="00DB7104" w:rsidP="00DB2CD6">
      <w:pPr>
        <w:spacing w:line="360" w:lineRule="auto"/>
        <w:jc w:val="both"/>
        <w:rPr>
          <w:rFonts w:ascii="Georgia" w:eastAsia="Times New Roman" w:hAnsi="Georgia" w:cs="Times New Roman"/>
          <w:sz w:val="20"/>
          <w:szCs w:val="20"/>
        </w:rPr>
      </w:pPr>
    </w:p>
    <w:p w14:paraId="772C95EF" w14:textId="77777777" w:rsidR="001E3344" w:rsidRDefault="001E3344" w:rsidP="00081D81">
      <w:pPr>
        <w:spacing w:line="360" w:lineRule="auto"/>
        <w:jc w:val="both"/>
        <w:rPr>
          <w:rFonts w:ascii="Georgia" w:hAnsi="Georgia" w:cs="Arial"/>
          <w:color w:val="000000"/>
          <w:sz w:val="23"/>
          <w:szCs w:val="23"/>
        </w:rPr>
      </w:pPr>
      <w:r>
        <w:rPr>
          <w:rFonts w:ascii="Georgia" w:hAnsi="Georgia" w:cs="Arial"/>
          <w:color w:val="000000"/>
          <w:sz w:val="23"/>
          <w:szCs w:val="23"/>
        </w:rPr>
        <w:t>Som et af de sidste trin i</w:t>
      </w:r>
      <w:r w:rsidR="004A0EEC">
        <w:rPr>
          <w:rFonts w:ascii="Georgia" w:hAnsi="Georgia" w:cs="Arial"/>
          <w:color w:val="000000"/>
          <w:sz w:val="23"/>
          <w:szCs w:val="23"/>
        </w:rPr>
        <w:t xml:space="preserve"> udviklingen af analyseværktøjet får</w:t>
      </w:r>
      <w:r>
        <w:rPr>
          <w:rFonts w:ascii="Georgia" w:hAnsi="Georgia" w:cs="Arial"/>
          <w:color w:val="000000"/>
          <w:sz w:val="23"/>
          <w:szCs w:val="23"/>
        </w:rPr>
        <w:t xml:space="preserve"> </w:t>
      </w:r>
      <w:r w:rsidRPr="00001820">
        <w:rPr>
          <w:rFonts w:ascii="Georgia" w:hAnsi="Georgia" w:cs="Arial"/>
          <w:color w:val="000000"/>
          <w:sz w:val="23"/>
          <w:szCs w:val="23"/>
        </w:rPr>
        <w:t xml:space="preserve">eksterne brugere </w:t>
      </w:r>
      <w:r w:rsidR="004A0EEC">
        <w:rPr>
          <w:rFonts w:ascii="Georgia" w:hAnsi="Georgia" w:cs="Arial"/>
          <w:color w:val="000000"/>
          <w:sz w:val="23"/>
          <w:szCs w:val="23"/>
        </w:rPr>
        <w:t xml:space="preserve">i dette afsnit </w:t>
      </w:r>
      <w:r w:rsidRPr="00001820">
        <w:rPr>
          <w:rFonts w:ascii="Georgia" w:hAnsi="Georgia" w:cs="Arial"/>
          <w:color w:val="000000"/>
          <w:sz w:val="23"/>
          <w:szCs w:val="23"/>
        </w:rPr>
        <w:t xml:space="preserve">muligheden for at afprøve betaversionen af analyseværktøjet. Slutbrugerne var ikke en del af udviklingsprocessen for analyseværktøjet, hvorfor deres oplevelse kunne danne grundlag for eventuelle ændringer og erfaringer. Ved inddragelse af slutbrugere vil betaversionen af analyseværktøjet blive afprøvet af eksterne slutbrugere for derved at nå frem til, hvorvidt analyseværktøjet kunne benyttes som redskab i forskellige henseender, eksempelvis som undervisningsredskab. </w:t>
      </w:r>
    </w:p>
    <w:p w14:paraId="0480E511" w14:textId="77777777" w:rsidR="0017755A" w:rsidRPr="00001820" w:rsidRDefault="0017755A" w:rsidP="00081D81">
      <w:pPr>
        <w:spacing w:line="360" w:lineRule="auto"/>
        <w:jc w:val="both"/>
        <w:rPr>
          <w:rFonts w:ascii="Georgia" w:hAnsi="Georgia" w:cs="Times New Roman"/>
          <w:sz w:val="20"/>
          <w:szCs w:val="20"/>
        </w:rPr>
      </w:pPr>
    </w:p>
    <w:p w14:paraId="5FE07EBD" w14:textId="77777777" w:rsidR="00DB7104" w:rsidRPr="00001820" w:rsidRDefault="00DB7104" w:rsidP="00081D81">
      <w:pPr>
        <w:pStyle w:val="Heading2"/>
        <w:spacing w:line="360" w:lineRule="auto"/>
        <w:jc w:val="both"/>
        <w:rPr>
          <w:rFonts w:ascii="Georgia" w:hAnsi="Georgia" w:cs="Times New Roman"/>
          <w:color w:val="auto"/>
          <w:sz w:val="20"/>
          <w:szCs w:val="20"/>
        </w:rPr>
      </w:pPr>
      <w:bookmarkStart w:id="111" w:name="_Toc263274118"/>
      <w:r w:rsidRPr="00001820">
        <w:rPr>
          <w:rFonts w:ascii="Georgia" w:hAnsi="Georgia"/>
          <w:color w:val="auto"/>
        </w:rPr>
        <w:t>8.1. Beskrivelse af slutbrugernes afprøvning af analyseværktøjet</w:t>
      </w:r>
      <w:bookmarkEnd w:id="111"/>
    </w:p>
    <w:p w14:paraId="426AF007" w14:textId="77777777" w:rsidR="00DB7104" w:rsidRPr="005E31FE" w:rsidRDefault="005E31FE" w:rsidP="00081D81">
      <w:pPr>
        <w:spacing w:line="360" w:lineRule="auto"/>
        <w:jc w:val="both"/>
        <w:rPr>
          <w:rFonts w:ascii="Georgia" w:hAnsi="Georgia" w:cs="Arial"/>
          <w:color w:val="000000"/>
          <w:sz w:val="23"/>
          <w:szCs w:val="23"/>
        </w:rPr>
      </w:pPr>
      <w:r>
        <w:rPr>
          <w:rFonts w:ascii="Georgia" w:hAnsi="Georgia" w:cs="Arial"/>
          <w:color w:val="000000"/>
          <w:sz w:val="23"/>
          <w:szCs w:val="23"/>
        </w:rPr>
        <w:t>Vi inddrog to slutbrugere, der gennem et testforsøg skulle analysere og afkode to kommunikationsinteraktioner ved hjælp af analyseværktøjet. De t</w:t>
      </w:r>
      <w:r w:rsidR="00DB7104" w:rsidRPr="00001820">
        <w:rPr>
          <w:rFonts w:ascii="Georgia" w:hAnsi="Georgia" w:cs="Arial"/>
          <w:color w:val="000000"/>
          <w:sz w:val="23"/>
          <w:szCs w:val="23"/>
        </w:rPr>
        <w:t>o slutbrugere fik indledningsvist tildelt en manual, kodeinstruktion og betaversionen af analyseværktøjet. Det var hensigten, at manualen til analyseværktøjet skulle assistere slutbrugerne, efters</w:t>
      </w:r>
      <w:r w:rsidR="00917F6B">
        <w:rPr>
          <w:rFonts w:ascii="Georgia" w:hAnsi="Georgia" w:cs="Arial"/>
          <w:color w:val="000000"/>
          <w:sz w:val="23"/>
          <w:szCs w:val="23"/>
        </w:rPr>
        <w:t>om vi ikke var til stede under</w:t>
      </w:r>
      <w:r w:rsidR="00DB7104" w:rsidRPr="00001820">
        <w:rPr>
          <w:rFonts w:ascii="Georgia" w:hAnsi="Georgia" w:cs="Arial"/>
          <w:color w:val="000000"/>
          <w:sz w:val="23"/>
          <w:szCs w:val="23"/>
        </w:rPr>
        <w:t xml:space="preserve"> </w:t>
      </w:r>
      <w:r w:rsidR="00917F6B">
        <w:rPr>
          <w:rFonts w:ascii="Georgia" w:hAnsi="Georgia" w:cs="Arial"/>
          <w:color w:val="000000"/>
          <w:sz w:val="23"/>
          <w:szCs w:val="23"/>
        </w:rPr>
        <w:t>testforsøgene med slutbrugerne</w:t>
      </w:r>
      <w:r w:rsidR="00DB7104" w:rsidRPr="00001820">
        <w:rPr>
          <w:rFonts w:ascii="Georgia" w:hAnsi="Georgia" w:cs="Arial"/>
          <w:color w:val="000000"/>
          <w:sz w:val="23"/>
          <w:szCs w:val="23"/>
        </w:rPr>
        <w:t xml:space="preserve">. Manualen skulle give </w:t>
      </w:r>
      <w:r w:rsidR="00E506AC">
        <w:rPr>
          <w:rFonts w:ascii="Georgia" w:hAnsi="Georgia" w:cs="Arial"/>
          <w:color w:val="000000"/>
          <w:sz w:val="23"/>
          <w:szCs w:val="23"/>
        </w:rPr>
        <w:t>dem</w:t>
      </w:r>
      <w:r w:rsidR="00DB7104" w:rsidRPr="00001820">
        <w:rPr>
          <w:rFonts w:ascii="Georgia" w:hAnsi="Georgia" w:cs="Arial"/>
          <w:color w:val="000000"/>
          <w:sz w:val="23"/>
          <w:szCs w:val="23"/>
        </w:rPr>
        <w:t xml:space="preserve"> indsigt i, hvorledes analyseværktøjet kunne benyttes, hvilket samtidigt udelukkede eventuelle påvirkninger fra omgivelserne.</w:t>
      </w:r>
    </w:p>
    <w:p w14:paraId="1B870E71" w14:textId="77777777" w:rsidR="00DB7104" w:rsidRPr="00001820" w:rsidRDefault="00DB7104" w:rsidP="00DB2CD6">
      <w:pPr>
        <w:spacing w:line="360" w:lineRule="auto"/>
        <w:jc w:val="both"/>
        <w:rPr>
          <w:rFonts w:ascii="Georgia" w:eastAsia="Times New Roman" w:hAnsi="Georgia" w:cs="Times New Roman"/>
          <w:sz w:val="20"/>
          <w:szCs w:val="20"/>
        </w:rPr>
      </w:pPr>
    </w:p>
    <w:p w14:paraId="2741CCFC" w14:textId="77777777" w:rsidR="00DB7104" w:rsidRDefault="00E506AC" w:rsidP="00DB2CD6">
      <w:pPr>
        <w:spacing w:line="360" w:lineRule="auto"/>
        <w:jc w:val="both"/>
        <w:rPr>
          <w:rFonts w:ascii="Georgia" w:hAnsi="Georgia" w:cs="Arial"/>
          <w:color w:val="000000"/>
          <w:sz w:val="23"/>
          <w:szCs w:val="23"/>
        </w:rPr>
      </w:pPr>
      <w:r>
        <w:rPr>
          <w:rFonts w:ascii="Georgia" w:hAnsi="Georgia" w:cs="Arial"/>
          <w:color w:val="000000"/>
          <w:sz w:val="23"/>
          <w:szCs w:val="23"/>
        </w:rPr>
        <w:t xml:space="preserve">Efter udlevering af materiale til slutbrugerne, </w:t>
      </w:r>
      <w:r w:rsidR="00DB7104" w:rsidRPr="00001820">
        <w:rPr>
          <w:rFonts w:ascii="Georgia" w:hAnsi="Georgia" w:cs="Arial"/>
          <w:color w:val="000000"/>
          <w:sz w:val="23"/>
          <w:szCs w:val="23"/>
        </w:rPr>
        <w:t xml:space="preserve">forlod vi lokalet, hvor slutbrugerne på egen hånd fik mulighed for at vurdere, hvor lang tid de ønskede at benytte på at læse manualen og påbegynde afkodningen af kommunikationsinteraktionerne. Dermed bestemte slutbrugerne, hvornår de politiske </w:t>
      </w:r>
      <w:r>
        <w:rPr>
          <w:rFonts w:ascii="Georgia" w:hAnsi="Georgia" w:cs="Arial"/>
          <w:color w:val="000000"/>
          <w:sz w:val="23"/>
          <w:szCs w:val="23"/>
        </w:rPr>
        <w:t>kommunikations</w:t>
      </w:r>
      <w:r w:rsidR="00DB7104" w:rsidRPr="00001820">
        <w:rPr>
          <w:rFonts w:ascii="Georgia" w:hAnsi="Georgia" w:cs="Arial"/>
          <w:color w:val="000000"/>
          <w:sz w:val="23"/>
          <w:szCs w:val="23"/>
        </w:rPr>
        <w:t>interaktioner skulle igangsættes. Disse var klargjort på en computer, der var koblet til et fjernsyn, således at s</w:t>
      </w:r>
      <w:r>
        <w:rPr>
          <w:rFonts w:ascii="Georgia" w:hAnsi="Georgia" w:cs="Arial"/>
          <w:color w:val="000000"/>
          <w:sz w:val="23"/>
          <w:szCs w:val="23"/>
        </w:rPr>
        <w:t>lutbrugeren blot skulle trykke ”start”</w:t>
      </w:r>
      <w:r w:rsidR="00DB7104" w:rsidRPr="00001820">
        <w:rPr>
          <w:rFonts w:ascii="Georgia" w:hAnsi="Georgia" w:cs="Arial"/>
          <w:color w:val="000000"/>
          <w:sz w:val="23"/>
          <w:szCs w:val="23"/>
        </w:rPr>
        <w:t xml:space="preserve"> på computeren. Slutbrugerne havde ikke på forhånd set de udvalgte </w:t>
      </w:r>
      <w:r w:rsidR="00DB7104" w:rsidRPr="00001820">
        <w:rPr>
          <w:rFonts w:ascii="Georgia" w:hAnsi="Georgia" w:cs="Arial"/>
          <w:color w:val="000000"/>
          <w:sz w:val="23"/>
          <w:szCs w:val="23"/>
        </w:rPr>
        <w:lastRenderedPageBreak/>
        <w:t xml:space="preserve">politiske interaktioner. På den måde gøres undgik vi påvirkning af slutbrugerne før </w:t>
      </w:r>
      <w:r>
        <w:rPr>
          <w:rFonts w:ascii="Georgia" w:hAnsi="Georgia" w:cs="Arial"/>
          <w:color w:val="000000"/>
          <w:sz w:val="23"/>
          <w:szCs w:val="23"/>
        </w:rPr>
        <w:t>interaktionerne blev påbegyndt.</w:t>
      </w:r>
    </w:p>
    <w:p w14:paraId="2261A169" w14:textId="77777777" w:rsidR="00E506AC" w:rsidRPr="00001820" w:rsidRDefault="00E506AC" w:rsidP="00DB2CD6">
      <w:pPr>
        <w:spacing w:line="360" w:lineRule="auto"/>
        <w:jc w:val="both"/>
        <w:rPr>
          <w:rFonts w:ascii="Georgia" w:eastAsia="Times New Roman" w:hAnsi="Georgia" w:cs="Times New Roman"/>
          <w:sz w:val="20"/>
          <w:szCs w:val="20"/>
        </w:rPr>
      </w:pPr>
    </w:p>
    <w:p w14:paraId="167A0606" w14:textId="77777777" w:rsidR="00DB7104" w:rsidRPr="00001820" w:rsidRDefault="00DB7104"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Eftersom slutbrugerne analyserede interaktionerne hver for sig, havde de ikke mulighed for at stille spørgsmål undervejs. Det var hensigten, at kodeinstruktionen og manualen skulle bistå slutbrugeren således, at ekstern hjælp var unødvendig. Slutbrugerne analyserede på skift, og mødtes ikke for at diskutere de analyserede interaktioner. Skulle der alligevel opstå spørgsmål, kommentarer eller noteringer, var analyseværktøjet udstyret med et notefelt til nedskrivning af tanker, kommentarer og ændringsforslag. </w:t>
      </w:r>
    </w:p>
    <w:p w14:paraId="6245D597" w14:textId="77777777" w:rsidR="00DB7104" w:rsidRPr="00001820" w:rsidRDefault="00DB7104" w:rsidP="00DB2CD6">
      <w:pPr>
        <w:spacing w:line="360" w:lineRule="auto"/>
        <w:jc w:val="both"/>
        <w:rPr>
          <w:rFonts w:ascii="Georgia" w:eastAsia="Times New Roman" w:hAnsi="Georgia" w:cs="Times New Roman"/>
          <w:sz w:val="20"/>
          <w:szCs w:val="20"/>
        </w:rPr>
      </w:pPr>
    </w:p>
    <w:p w14:paraId="2C1FF1A6" w14:textId="77777777" w:rsidR="00DB7104" w:rsidRPr="00001820" w:rsidRDefault="00DB7104"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Slutbrugerens ageren ved afprøvningen af analyseværktøjet blev dokumenteret af to kameraer. Materialet fra disse kameraer blev gennemgået efter afslutningen af analysen, </w:t>
      </w:r>
      <w:r w:rsidR="0083200F">
        <w:rPr>
          <w:rFonts w:ascii="Georgia" w:hAnsi="Georgia" w:cs="Arial"/>
          <w:color w:val="000000"/>
          <w:sz w:val="23"/>
          <w:szCs w:val="23"/>
        </w:rPr>
        <w:t xml:space="preserve">hvor slutbrugerne </w:t>
      </w:r>
      <w:r w:rsidRPr="00001820">
        <w:rPr>
          <w:rFonts w:ascii="Georgia" w:hAnsi="Georgia" w:cs="Arial"/>
          <w:color w:val="000000"/>
          <w:sz w:val="23"/>
          <w:szCs w:val="23"/>
        </w:rPr>
        <w:t xml:space="preserve">ikke </w:t>
      </w:r>
      <w:r w:rsidR="0083200F">
        <w:rPr>
          <w:rFonts w:ascii="Georgia" w:hAnsi="Georgia" w:cs="Arial"/>
          <w:color w:val="000000"/>
          <w:sz w:val="23"/>
          <w:szCs w:val="23"/>
        </w:rPr>
        <w:t>havde adgang hertil</w:t>
      </w:r>
      <w:r w:rsidRPr="00001820">
        <w:rPr>
          <w:rFonts w:ascii="Georgia" w:hAnsi="Georgia" w:cs="Arial"/>
          <w:color w:val="000000"/>
          <w:sz w:val="23"/>
          <w:szCs w:val="23"/>
        </w:rPr>
        <w:t>.</w:t>
      </w:r>
    </w:p>
    <w:p w14:paraId="60864771" w14:textId="77777777" w:rsidR="00DB7104" w:rsidRPr="00001820" w:rsidRDefault="00DB7104" w:rsidP="00DB2CD6">
      <w:pPr>
        <w:spacing w:line="360" w:lineRule="auto"/>
        <w:jc w:val="both"/>
        <w:rPr>
          <w:rFonts w:ascii="Georgia" w:eastAsia="Times New Roman" w:hAnsi="Georgia" w:cs="Times New Roman"/>
          <w:sz w:val="20"/>
          <w:szCs w:val="20"/>
        </w:rPr>
      </w:pPr>
    </w:p>
    <w:p w14:paraId="1A6FA799" w14:textId="77777777" w:rsidR="00DB7104" w:rsidRDefault="00DB7104"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Efter endt testforsøg af analysevæ</w:t>
      </w:r>
      <w:r w:rsidR="00875563">
        <w:rPr>
          <w:rFonts w:ascii="Georgia" w:hAnsi="Georgia" w:cs="Arial"/>
          <w:color w:val="000000"/>
          <w:sz w:val="23"/>
          <w:szCs w:val="23"/>
        </w:rPr>
        <w:t>rktøjet foretog vi</w:t>
      </w:r>
      <w:r w:rsidRPr="00001820">
        <w:rPr>
          <w:rFonts w:ascii="Georgia" w:hAnsi="Georgia" w:cs="Arial"/>
          <w:color w:val="000000"/>
          <w:sz w:val="23"/>
          <w:szCs w:val="23"/>
        </w:rPr>
        <w:t xml:space="preserve"> interview med</w:t>
      </w:r>
      <w:r w:rsidR="00875563">
        <w:rPr>
          <w:rFonts w:ascii="Georgia" w:hAnsi="Georgia" w:cs="Arial"/>
          <w:color w:val="000000"/>
          <w:sz w:val="23"/>
          <w:szCs w:val="23"/>
        </w:rPr>
        <w:t xml:space="preserve"> begge slutbrugere,</w:t>
      </w:r>
      <w:r w:rsidRPr="00001820">
        <w:rPr>
          <w:rFonts w:ascii="Georgia" w:hAnsi="Georgia" w:cs="Arial"/>
          <w:color w:val="000000"/>
          <w:sz w:val="23"/>
          <w:szCs w:val="23"/>
        </w:rPr>
        <w:t xml:space="preserve"> og i den forbindelse blev det afprøvede analyseværktøj, manual og kodeinstruktion indsamlet. Spørgsmålene var på forhånd forberedt, og afhang således ikke af den enkelte slutbruger. Dette blev underbygget med, at standardiserede spørgsmål i højere grad kunne give en bedømmelse af, om slutbrugernes oplevelse med analyseværktøjet differentierede sig fra hinanden. </w:t>
      </w:r>
    </w:p>
    <w:p w14:paraId="487D617D" w14:textId="77777777" w:rsidR="0083200F" w:rsidRPr="00001820" w:rsidRDefault="0083200F" w:rsidP="00DB2CD6">
      <w:pPr>
        <w:spacing w:line="360" w:lineRule="auto"/>
        <w:jc w:val="both"/>
        <w:rPr>
          <w:rFonts w:ascii="Georgia" w:hAnsi="Georgia" w:cs="Times New Roman"/>
          <w:sz w:val="20"/>
          <w:szCs w:val="20"/>
        </w:rPr>
      </w:pPr>
    </w:p>
    <w:p w14:paraId="0D11C823" w14:textId="77777777" w:rsidR="00DB7104" w:rsidRPr="0083200F" w:rsidRDefault="00DB7104" w:rsidP="007F65BC">
      <w:pPr>
        <w:pStyle w:val="Heading2"/>
        <w:spacing w:line="360" w:lineRule="auto"/>
        <w:jc w:val="both"/>
        <w:rPr>
          <w:rFonts w:ascii="Georgia" w:hAnsi="Georgia"/>
          <w:color w:val="auto"/>
        </w:rPr>
      </w:pPr>
      <w:bookmarkStart w:id="112" w:name="_Toc263274119"/>
      <w:r w:rsidRPr="00001820">
        <w:rPr>
          <w:rFonts w:ascii="Georgia" w:hAnsi="Georgia"/>
          <w:color w:val="auto"/>
        </w:rPr>
        <w:t>8.</w:t>
      </w:r>
      <w:r w:rsidR="008F222B">
        <w:rPr>
          <w:rFonts w:ascii="Georgia" w:hAnsi="Georgia"/>
          <w:color w:val="auto"/>
        </w:rPr>
        <w:t>2. Dokumentering af slutbrugerne</w:t>
      </w:r>
      <w:r w:rsidRPr="00001820">
        <w:rPr>
          <w:rFonts w:ascii="Georgia" w:hAnsi="Georgia"/>
          <w:color w:val="auto"/>
        </w:rPr>
        <w:t>s afprøvning af analyseværktøjet</w:t>
      </w:r>
      <w:bookmarkEnd w:id="112"/>
    </w:p>
    <w:p w14:paraId="7E37A461" w14:textId="77777777" w:rsidR="001E3344" w:rsidRPr="00001820" w:rsidRDefault="001E3344" w:rsidP="007F65BC">
      <w:pPr>
        <w:spacing w:line="360" w:lineRule="auto"/>
        <w:jc w:val="both"/>
        <w:rPr>
          <w:rFonts w:ascii="Georgia" w:hAnsi="Georgia" w:cs="Times New Roman"/>
          <w:sz w:val="20"/>
          <w:szCs w:val="20"/>
        </w:rPr>
      </w:pPr>
      <w:r w:rsidRPr="00001820">
        <w:rPr>
          <w:rFonts w:ascii="Georgia" w:hAnsi="Georgia" w:cs="Arial"/>
          <w:color w:val="000000"/>
          <w:sz w:val="23"/>
          <w:szCs w:val="23"/>
        </w:rPr>
        <w:t>Slutbrugernes oplevelse med analyseværktøjet blev</w:t>
      </w:r>
      <w:r w:rsidR="00413761">
        <w:rPr>
          <w:rFonts w:ascii="Georgia" w:hAnsi="Georgia" w:cs="Arial"/>
          <w:color w:val="000000"/>
          <w:sz w:val="23"/>
          <w:szCs w:val="23"/>
        </w:rPr>
        <w:t>, som nævnt,</w:t>
      </w:r>
      <w:r w:rsidRPr="00001820">
        <w:rPr>
          <w:rFonts w:ascii="Georgia" w:hAnsi="Georgia" w:cs="Arial"/>
          <w:color w:val="000000"/>
          <w:sz w:val="23"/>
          <w:szCs w:val="23"/>
        </w:rPr>
        <w:t xml:space="preserve"> dokumenteret gennem to opstillede videokameraer. Videomaterialet blev gennemgået efter, at slutbrugerne havde afprøvet analyseværktøjet. Da slutbrugerne analyserede de politiske interaktioner alene, kunne videomaterialet give indsigt i slutbrugernes ageren undervejs. </w:t>
      </w:r>
    </w:p>
    <w:p w14:paraId="37AA09E3" w14:textId="77777777" w:rsidR="001E3344" w:rsidRPr="00001820" w:rsidRDefault="001E3344" w:rsidP="001E3344">
      <w:pPr>
        <w:spacing w:line="360" w:lineRule="auto"/>
        <w:jc w:val="both"/>
        <w:rPr>
          <w:rFonts w:ascii="Georgia" w:eastAsia="Times New Roman" w:hAnsi="Georgia" w:cs="Times New Roman"/>
          <w:sz w:val="20"/>
          <w:szCs w:val="20"/>
        </w:rPr>
      </w:pPr>
    </w:p>
    <w:p w14:paraId="114A0BA1" w14:textId="77777777" w:rsidR="001E3344" w:rsidRPr="00001820" w:rsidRDefault="001E3344" w:rsidP="001E3344">
      <w:pPr>
        <w:spacing w:line="360" w:lineRule="auto"/>
        <w:jc w:val="both"/>
        <w:rPr>
          <w:rFonts w:ascii="Georgia" w:hAnsi="Georgia" w:cs="Times New Roman"/>
          <w:sz w:val="20"/>
          <w:szCs w:val="20"/>
        </w:rPr>
      </w:pPr>
      <w:r w:rsidRPr="00001820">
        <w:rPr>
          <w:rFonts w:ascii="Georgia" w:hAnsi="Georgia" w:cs="Arial"/>
          <w:color w:val="000000"/>
          <w:sz w:val="23"/>
          <w:szCs w:val="23"/>
        </w:rPr>
        <w:t>Et kvalitativt interview blev foretaget umiddelbart efter slutbrugeren havde afsluttet afkodningen med analyseværktøjet. Dette blev begrundet med, at et interview sigtede mod at omsætte slutbrugernes tanker om analyseværktø</w:t>
      </w:r>
      <w:r w:rsidR="00413761">
        <w:rPr>
          <w:rFonts w:ascii="Georgia" w:hAnsi="Georgia" w:cs="Arial"/>
          <w:color w:val="000000"/>
          <w:sz w:val="23"/>
          <w:szCs w:val="23"/>
        </w:rPr>
        <w:t xml:space="preserve">jet til ord. </w:t>
      </w:r>
      <w:r w:rsidRPr="00001820">
        <w:rPr>
          <w:rFonts w:ascii="Georgia" w:hAnsi="Georgia" w:cs="Arial"/>
          <w:color w:val="000000"/>
          <w:sz w:val="23"/>
          <w:szCs w:val="23"/>
        </w:rPr>
        <w:t xml:space="preserve">Slutbrugernes optælling af indikationer på nedsat dialogkvalitet blev inddraget efter interviewet for at undersøge, hvorledes slutbrugernes oplevelse med analyseværktøjet skabte reliabilitet mellem deres afkodninger. </w:t>
      </w:r>
    </w:p>
    <w:p w14:paraId="60ACE1E0" w14:textId="77777777" w:rsidR="001E3344" w:rsidRPr="00001820" w:rsidRDefault="001E3344" w:rsidP="001E3344">
      <w:pPr>
        <w:spacing w:line="360" w:lineRule="auto"/>
        <w:jc w:val="both"/>
        <w:rPr>
          <w:rFonts w:ascii="Georgia" w:eastAsia="Times New Roman" w:hAnsi="Georgia" w:cs="Times New Roman"/>
          <w:sz w:val="20"/>
          <w:szCs w:val="20"/>
        </w:rPr>
      </w:pPr>
    </w:p>
    <w:p w14:paraId="636225AA" w14:textId="77777777" w:rsidR="001E3344" w:rsidRPr="00964863" w:rsidRDefault="00964863" w:rsidP="001E3344">
      <w:pPr>
        <w:spacing w:line="360" w:lineRule="auto"/>
        <w:jc w:val="both"/>
        <w:rPr>
          <w:rFonts w:ascii="Georgia" w:hAnsi="Georgia" w:cs="Times New Roman"/>
          <w:sz w:val="20"/>
          <w:szCs w:val="20"/>
        </w:rPr>
      </w:pPr>
      <w:r>
        <w:rPr>
          <w:rFonts w:ascii="Georgia" w:hAnsi="Georgia" w:cs="Arial"/>
          <w:color w:val="000000"/>
          <w:sz w:val="23"/>
          <w:szCs w:val="23"/>
        </w:rPr>
        <w:t>Interviewene</w:t>
      </w:r>
      <w:r w:rsidR="001E3344" w:rsidRPr="00001820">
        <w:rPr>
          <w:rFonts w:ascii="Georgia" w:hAnsi="Georgia" w:cs="Arial"/>
          <w:color w:val="000000"/>
          <w:sz w:val="23"/>
          <w:szCs w:val="23"/>
        </w:rPr>
        <w:t xml:space="preserve"> med slutbrugerne </w:t>
      </w:r>
      <w:r w:rsidR="00401574">
        <w:rPr>
          <w:rFonts w:ascii="Georgia" w:hAnsi="Georgia" w:cs="Arial"/>
          <w:color w:val="000000"/>
          <w:sz w:val="23"/>
          <w:szCs w:val="23"/>
        </w:rPr>
        <w:t xml:space="preserve">tog </w:t>
      </w:r>
      <w:r w:rsidR="001E3344" w:rsidRPr="00001820">
        <w:rPr>
          <w:rFonts w:ascii="Georgia" w:hAnsi="Georgia" w:cs="Arial"/>
          <w:color w:val="000000"/>
          <w:sz w:val="23"/>
          <w:szCs w:val="23"/>
        </w:rPr>
        <w:t xml:space="preserve">afsæt i </w:t>
      </w:r>
      <w:r>
        <w:rPr>
          <w:rFonts w:ascii="Georgia" w:hAnsi="Georgia" w:cs="Arial"/>
          <w:color w:val="000000"/>
          <w:sz w:val="23"/>
          <w:szCs w:val="23"/>
        </w:rPr>
        <w:t>deres</w:t>
      </w:r>
      <w:r w:rsidR="001E3344" w:rsidRPr="00001820">
        <w:rPr>
          <w:rFonts w:ascii="Georgia" w:hAnsi="Georgia" w:cs="Arial"/>
          <w:color w:val="000000"/>
          <w:sz w:val="23"/>
          <w:szCs w:val="23"/>
        </w:rPr>
        <w:t xml:space="preserve"> oplevelse med </w:t>
      </w:r>
      <w:r>
        <w:rPr>
          <w:rFonts w:ascii="Georgia" w:hAnsi="Georgia" w:cs="Arial"/>
          <w:color w:val="000000"/>
          <w:sz w:val="23"/>
          <w:szCs w:val="23"/>
        </w:rPr>
        <w:t>det udleverede materiale</w:t>
      </w:r>
      <w:r w:rsidR="001E3344" w:rsidRPr="00001820">
        <w:rPr>
          <w:rFonts w:ascii="Georgia" w:hAnsi="Georgia" w:cs="Arial"/>
          <w:color w:val="000000"/>
          <w:sz w:val="23"/>
          <w:szCs w:val="23"/>
        </w:rPr>
        <w:t>. Eftersom slutbrugerne var ubekendt m</w:t>
      </w:r>
      <w:r>
        <w:rPr>
          <w:rFonts w:ascii="Georgia" w:hAnsi="Georgia" w:cs="Arial"/>
          <w:color w:val="000000"/>
          <w:sz w:val="23"/>
          <w:szCs w:val="23"/>
        </w:rPr>
        <w:t xml:space="preserve">ed analyseværktøjet, </w:t>
      </w:r>
      <w:r w:rsidR="001E3344" w:rsidRPr="00001820">
        <w:rPr>
          <w:rFonts w:ascii="Georgia" w:hAnsi="Georgia" w:cs="Arial"/>
          <w:color w:val="000000"/>
          <w:sz w:val="23"/>
          <w:szCs w:val="23"/>
        </w:rPr>
        <w:t>åbne</w:t>
      </w:r>
      <w:r>
        <w:rPr>
          <w:rFonts w:ascii="Georgia" w:hAnsi="Georgia" w:cs="Arial"/>
          <w:color w:val="000000"/>
          <w:sz w:val="23"/>
          <w:szCs w:val="23"/>
        </w:rPr>
        <w:t>de deres</w:t>
      </w:r>
      <w:r w:rsidR="001E3344" w:rsidRPr="00001820">
        <w:rPr>
          <w:rFonts w:ascii="Georgia" w:hAnsi="Georgia" w:cs="Arial"/>
          <w:color w:val="000000"/>
          <w:sz w:val="23"/>
          <w:szCs w:val="23"/>
        </w:rPr>
        <w:t xml:space="preserve"> op</w:t>
      </w:r>
      <w:r>
        <w:rPr>
          <w:rFonts w:ascii="Georgia" w:hAnsi="Georgia" w:cs="Arial"/>
          <w:color w:val="000000"/>
          <w:sz w:val="23"/>
          <w:szCs w:val="23"/>
        </w:rPr>
        <w:t>levelse op</w:t>
      </w:r>
      <w:r w:rsidR="001E3344" w:rsidRPr="00001820">
        <w:rPr>
          <w:rFonts w:ascii="Georgia" w:hAnsi="Georgia" w:cs="Arial"/>
          <w:color w:val="000000"/>
          <w:sz w:val="23"/>
          <w:szCs w:val="23"/>
        </w:rPr>
        <w:t xml:space="preserve"> for </w:t>
      </w:r>
      <w:r w:rsidR="001E3344" w:rsidRPr="00001820">
        <w:rPr>
          <w:rFonts w:ascii="Georgia" w:hAnsi="Georgia" w:cs="Arial"/>
          <w:color w:val="000000"/>
          <w:sz w:val="23"/>
          <w:szCs w:val="23"/>
        </w:rPr>
        <w:lastRenderedPageBreak/>
        <w:t xml:space="preserve">en ekstern vurdering </w:t>
      </w:r>
      <w:r>
        <w:rPr>
          <w:rFonts w:ascii="Georgia" w:hAnsi="Georgia" w:cs="Arial"/>
          <w:color w:val="000000"/>
          <w:sz w:val="23"/>
          <w:szCs w:val="23"/>
        </w:rPr>
        <w:t xml:space="preserve">af analyseværktøjet </w:t>
      </w:r>
      <w:r w:rsidR="001E3344" w:rsidRPr="00001820">
        <w:rPr>
          <w:rFonts w:ascii="Georgia" w:hAnsi="Georgia" w:cs="Arial"/>
          <w:color w:val="000000"/>
          <w:sz w:val="23"/>
          <w:szCs w:val="23"/>
        </w:rPr>
        <w:t xml:space="preserve">og </w:t>
      </w:r>
      <w:r>
        <w:rPr>
          <w:rFonts w:ascii="Georgia" w:hAnsi="Georgia" w:cs="Arial"/>
          <w:color w:val="000000"/>
          <w:sz w:val="23"/>
          <w:szCs w:val="23"/>
        </w:rPr>
        <w:t xml:space="preserve">eventuelle </w:t>
      </w:r>
      <w:r w:rsidR="001E3344" w:rsidRPr="00001820">
        <w:rPr>
          <w:rFonts w:ascii="Georgia" w:hAnsi="Georgia" w:cs="Arial"/>
          <w:color w:val="000000"/>
          <w:sz w:val="23"/>
          <w:szCs w:val="23"/>
        </w:rPr>
        <w:t xml:space="preserve">justeringer </w:t>
      </w:r>
      <w:r>
        <w:rPr>
          <w:rFonts w:ascii="Georgia" w:hAnsi="Georgia" w:cs="Arial"/>
          <w:color w:val="000000"/>
          <w:sz w:val="23"/>
          <w:szCs w:val="23"/>
        </w:rPr>
        <w:t>herved.</w:t>
      </w:r>
      <w:r w:rsidR="001E3344" w:rsidRPr="00001820">
        <w:rPr>
          <w:rFonts w:ascii="Georgia" w:hAnsi="Georgia" w:cs="Arial"/>
          <w:color w:val="000000"/>
          <w:sz w:val="23"/>
          <w:szCs w:val="23"/>
        </w:rPr>
        <w:t xml:space="preserve"> Fokus for interviewet var således, hvordan slutbrugerne benyttede analyseværktøjet, samt hvilken oplevelse de havde med dette. </w:t>
      </w:r>
    </w:p>
    <w:p w14:paraId="474BDC0D" w14:textId="77777777" w:rsidR="0033325F" w:rsidRDefault="0033325F" w:rsidP="001E3344">
      <w:pPr>
        <w:spacing w:line="360" w:lineRule="auto"/>
        <w:jc w:val="both"/>
        <w:rPr>
          <w:rFonts w:ascii="Georgia" w:hAnsi="Georgia" w:cs="Arial"/>
          <w:color w:val="000000"/>
          <w:sz w:val="23"/>
          <w:szCs w:val="23"/>
        </w:rPr>
      </w:pPr>
    </w:p>
    <w:p w14:paraId="4445AAC6" w14:textId="77777777" w:rsidR="001E3344" w:rsidRDefault="001E3344" w:rsidP="001E3344">
      <w:pPr>
        <w:spacing w:line="360" w:lineRule="auto"/>
        <w:jc w:val="both"/>
        <w:rPr>
          <w:rFonts w:ascii="Georgia" w:hAnsi="Georgia"/>
          <w:sz w:val="23"/>
          <w:szCs w:val="23"/>
        </w:rPr>
      </w:pPr>
      <w:r w:rsidRPr="001E3344">
        <w:rPr>
          <w:rFonts w:ascii="Georgia" w:hAnsi="Georgia"/>
          <w:sz w:val="23"/>
          <w:szCs w:val="23"/>
        </w:rPr>
        <w:t>I interviewene blev slutbrugerne spurgt til deres umiddelbare holdning til analyseværktøjet. Derfor var spørgsmålene opstillet således, at de var åbne, hvor slutbrugerne havde mulighed for at eksplicitere deres oplevelse med analyseværktøjet. Spørgsmål og svar blev dokumenteret ved lydoptagelse og er vedlagt som bilag</w:t>
      </w:r>
      <w:r w:rsidR="00964863">
        <w:rPr>
          <w:rFonts w:ascii="Georgia" w:hAnsi="Georgia"/>
          <w:sz w:val="23"/>
          <w:szCs w:val="23"/>
        </w:rPr>
        <w:t xml:space="preserve"> 20 og 21</w:t>
      </w:r>
      <w:r w:rsidRPr="001E3344">
        <w:rPr>
          <w:rFonts w:ascii="Georgia" w:hAnsi="Georgia"/>
          <w:sz w:val="23"/>
          <w:szCs w:val="23"/>
        </w:rPr>
        <w:t xml:space="preserve">. </w:t>
      </w:r>
    </w:p>
    <w:p w14:paraId="3FB555C8" w14:textId="77777777" w:rsidR="007F65BC" w:rsidRPr="001E3344" w:rsidRDefault="007F65BC" w:rsidP="001E3344">
      <w:pPr>
        <w:spacing w:line="360" w:lineRule="auto"/>
        <w:jc w:val="both"/>
        <w:rPr>
          <w:rFonts w:ascii="Georgia" w:hAnsi="Georgia"/>
          <w:sz w:val="23"/>
          <w:szCs w:val="23"/>
        </w:rPr>
      </w:pPr>
    </w:p>
    <w:p w14:paraId="2AA8AA0E" w14:textId="77777777" w:rsidR="00DB7104" w:rsidRPr="00001820" w:rsidRDefault="00DB7104" w:rsidP="007F65BC">
      <w:pPr>
        <w:pStyle w:val="Heading2"/>
        <w:spacing w:line="360" w:lineRule="auto"/>
        <w:jc w:val="both"/>
        <w:rPr>
          <w:rFonts w:ascii="Georgia" w:hAnsi="Georgia" w:cs="Times New Roman"/>
          <w:color w:val="auto"/>
          <w:sz w:val="20"/>
          <w:szCs w:val="20"/>
        </w:rPr>
      </w:pPr>
      <w:bookmarkStart w:id="113" w:name="_Toc263274120"/>
      <w:r w:rsidRPr="00001820">
        <w:rPr>
          <w:rFonts w:ascii="Georgia" w:hAnsi="Georgia"/>
          <w:color w:val="auto"/>
        </w:rPr>
        <w:t>8.3. Manual til analyseværktøjet</w:t>
      </w:r>
      <w:bookmarkEnd w:id="113"/>
    </w:p>
    <w:p w14:paraId="2390B11B" w14:textId="77777777" w:rsidR="00DB7104" w:rsidRPr="00001820" w:rsidRDefault="00DB7104" w:rsidP="007F65BC">
      <w:pPr>
        <w:spacing w:line="360" w:lineRule="auto"/>
        <w:jc w:val="both"/>
        <w:rPr>
          <w:rFonts w:ascii="Georgia" w:hAnsi="Georgia" w:cs="Times New Roman"/>
          <w:sz w:val="20"/>
          <w:szCs w:val="20"/>
        </w:rPr>
      </w:pPr>
      <w:r w:rsidRPr="00001820">
        <w:rPr>
          <w:rFonts w:ascii="Georgia" w:hAnsi="Georgia" w:cs="Arial"/>
          <w:color w:val="000000"/>
          <w:sz w:val="23"/>
          <w:szCs w:val="23"/>
        </w:rPr>
        <w:t>Da slutbrugerne var eksterne til udviklingen af analyseværktøjet, blev det anset som værende nødvendigt at udvikle en skreven manual til at bistå slutbrugerne. Manualen indeholdte en detaljeret beskrivelse af analyseværktøjets struktur og benyttelse. Dette blev begrundet med, at analyseværktøjets afkodning foregik gennem en bestemt fremgangsmåde, der havde behov for uddybende forklaring gennem manualen.</w:t>
      </w:r>
    </w:p>
    <w:p w14:paraId="00E7205F" w14:textId="77777777" w:rsidR="00DB7104" w:rsidRPr="00001820" w:rsidRDefault="00DB7104" w:rsidP="00DB2CD6">
      <w:pPr>
        <w:spacing w:line="360" w:lineRule="auto"/>
        <w:jc w:val="both"/>
        <w:rPr>
          <w:rFonts w:ascii="Georgia" w:eastAsia="Times New Roman" w:hAnsi="Georgia" w:cs="Times New Roman"/>
          <w:sz w:val="20"/>
          <w:szCs w:val="20"/>
        </w:rPr>
      </w:pPr>
    </w:p>
    <w:p w14:paraId="3DD17B88" w14:textId="77777777" w:rsidR="00DB7104" w:rsidRPr="00001820" w:rsidRDefault="00DB7104" w:rsidP="00DB2CD6">
      <w:pPr>
        <w:spacing w:line="360" w:lineRule="auto"/>
        <w:jc w:val="both"/>
        <w:rPr>
          <w:rFonts w:ascii="Georgia" w:hAnsi="Georgia" w:cs="Times New Roman"/>
          <w:sz w:val="20"/>
          <w:szCs w:val="20"/>
        </w:rPr>
      </w:pPr>
      <w:r w:rsidRPr="00001820">
        <w:rPr>
          <w:rFonts w:ascii="Georgia" w:hAnsi="Georgia" w:cs="Arial"/>
          <w:color w:val="000000"/>
          <w:sz w:val="23"/>
          <w:szCs w:val="23"/>
        </w:rPr>
        <w:t>Eftersom vi søgte at udvikle analyseværktøjet til ekstern benyttelse, eksempelvis i undervisnings- og forskningssammenhænge, ville en manual ligeledes være nødvendig for at forklare modtageren, hvorledes analyseværktøjet kunne benytt</w:t>
      </w:r>
      <w:r w:rsidR="00150238">
        <w:rPr>
          <w:rFonts w:ascii="Georgia" w:hAnsi="Georgia" w:cs="Arial"/>
          <w:color w:val="000000"/>
          <w:sz w:val="23"/>
          <w:szCs w:val="23"/>
        </w:rPr>
        <w:t>es. Ved slutbrugernes testforsøg</w:t>
      </w:r>
      <w:r w:rsidRPr="00001820">
        <w:rPr>
          <w:rFonts w:ascii="Georgia" w:hAnsi="Georgia" w:cs="Arial"/>
          <w:color w:val="000000"/>
          <w:sz w:val="23"/>
          <w:szCs w:val="23"/>
        </w:rPr>
        <w:t xml:space="preserve"> ville manualen, sammen med analyseværktøjet og kodeinstruktionen, være den eneste informationskilde, modtageren blev stillet til rådighed. Derved var manualen det redskab, der skulle </w:t>
      </w:r>
      <w:r w:rsidR="00150238">
        <w:rPr>
          <w:rFonts w:ascii="Georgia" w:hAnsi="Georgia" w:cs="Arial"/>
          <w:color w:val="000000"/>
          <w:sz w:val="23"/>
          <w:szCs w:val="23"/>
        </w:rPr>
        <w:t>illustrere</w:t>
      </w:r>
      <w:r w:rsidRPr="00001820">
        <w:rPr>
          <w:rFonts w:ascii="Georgia" w:hAnsi="Georgia" w:cs="Arial"/>
          <w:color w:val="000000"/>
          <w:sz w:val="23"/>
          <w:szCs w:val="23"/>
        </w:rPr>
        <w:t xml:space="preserve"> fremgangsmåden for slutbrugeren. Af den grund stillede vi efterfølgende spørgsmål til slutbrugerne omhandlende manualens indvirkning for at undersøge, om den havde været informationsrig, eller om den krævede ændringer for at give adressaten en bedre forståelse af analyseværktøjet. </w:t>
      </w:r>
    </w:p>
    <w:p w14:paraId="287CF1E4" w14:textId="77777777" w:rsidR="00DB7104" w:rsidRPr="00001820" w:rsidRDefault="00DB7104" w:rsidP="00DB2CD6">
      <w:pPr>
        <w:spacing w:line="360" w:lineRule="auto"/>
        <w:jc w:val="both"/>
        <w:rPr>
          <w:rFonts w:ascii="Georgia" w:eastAsia="Times New Roman" w:hAnsi="Georgia" w:cs="Times New Roman"/>
          <w:sz w:val="20"/>
          <w:szCs w:val="20"/>
        </w:rPr>
      </w:pPr>
    </w:p>
    <w:p w14:paraId="5C5882D4" w14:textId="77777777" w:rsidR="00DB7104" w:rsidRPr="00001820" w:rsidRDefault="00DB7104"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Betaversionen af manualen til analyseværktøjet er </w:t>
      </w:r>
      <w:r w:rsidR="00150238">
        <w:rPr>
          <w:rFonts w:ascii="Georgia" w:hAnsi="Georgia" w:cs="Arial"/>
          <w:color w:val="000000"/>
          <w:sz w:val="23"/>
          <w:szCs w:val="23"/>
        </w:rPr>
        <w:t>vedlagt som bilag 7.</w:t>
      </w:r>
      <w:r w:rsidRPr="00001820">
        <w:rPr>
          <w:rFonts w:ascii="Georgia" w:hAnsi="Georgia" w:cs="Arial"/>
          <w:color w:val="000000"/>
          <w:sz w:val="23"/>
          <w:szCs w:val="23"/>
        </w:rPr>
        <w:t xml:space="preserve"> </w:t>
      </w:r>
    </w:p>
    <w:p w14:paraId="4A9FF866" w14:textId="77777777" w:rsidR="00DB7104" w:rsidRPr="00001820" w:rsidRDefault="00DB7104" w:rsidP="00DB2CD6">
      <w:pPr>
        <w:spacing w:line="360" w:lineRule="auto"/>
        <w:jc w:val="both"/>
        <w:rPr>
          <w:rFonts w:ascii="Georgia" w:eastAsia="Times New Roman" w:hAnsi="Georgia" w:cs="Times New Roman"/>
          <w:sz w:val="20"/>
          <w:szCs w:val="20"/>
        </w:rPr>
      </w:pPr>
    </w:p>
    <w:p w14:paraId="760944C8" w14:textId="77777777" w:rsidR="00DB7104" w:rsidRPr="00001820" w:rsidRDefault="00DB7104" w:rsidP="00974B5B">
      <w:pPr>
        <w:pStyle w:val="Heading2"/>
        <w:spacing w:line="360" w:lineRule="auto"/>
        <w:jc w:val="both"/>
        <w:rPr>
          <w:rFonts w:ascii="Georgia" w:hAnsi="Georgia" w:cs="Times New Roman"/>
          <w:color w:val="auto"/>
          <w:sz w:val="20"/>
          <w:szCs w:val="20"/>
        </w:rPr>
      </w:pPr>
      <w:bookmarkStart w:id="114" w:name="_Toc263274121"/>
      <w:r w:rsidRPr="00001820">
        <w:rPr>
          <w:rFonts w:ascii="Georgia" w:hAnsi="Georgia"/>
          <w:color w:val="auto"/>
        </w:rPr>
        <w:t>8.4. Præsentation af slutbrugere</w:t>
      </w:r>
      <w:bookmarkEnd w:id="114"/>
    </w:p>
    <w:p w14:paraId="5CA0A3CA" w14:textId="77777777" w:rsidR="001E3344" w:rsidRPr="00001820" w:rsidRDefault="001E3344" w:rsidP="00974B5B">
      <w:pPr>
        <w:spacing w:line="360" w:lineRule="auto"/>
        <w:jc w:val="both"/>
        <w:rPr>
          <w:rFonts w:ascii="Georgia" w:hAnsi="Georgia" w:cs="Times New Roman"/>
          <w:sz w:val="20"/>
          <w:szCs w:val="20"/>
        </w:rPr>
      </w:pPr>
      <w:r w:rsidRPr="00001820">
        <w:rPr>
          <w:rFonts w:ascii="Georgia" w:hAnsi="Georgia" w:cs="Arial"/>
          <w:color w:val="000000"/>
          <w:sz w:val="23"/>
          <w:szCs w:val="23"/>
        </w:rPr>
        <w:t>To slutbrugere blev inddraget til afprøvning af betaversionen af analyseværktøjet.</w:t>
      </w:r>
    </w:p>
    <w:p w14:paraId="19B87565" w14:textId="77777777" w:rsidR="001E3344" w:rsidRPr="00001820" w:rsidRDefault="001E3344" w:rsidP="001E3344">
      <w:pPr>
        <w:spacing w:line="360" w:lineRule="auto"/>
        <w:jc w:val="both"/>
        <w:rPr>
          <w:rFonts w:ascii="Georgia" w:eastAsia="Times New Roman" w:hAnsi="Georgia" w:cs="Times New Roman"/>
          <w:sz w:val="20"/>
          <w:szCs w:val="20"/>
        </w:rPr>
      </w:pPr>
    </w:p>
    <w:p w14:paraId="547C6494" w14:textId="77777777" w:rsidR="001E3344" w:rsidRPr="00001820" w:rsidRDefault="001E3344" w:rsidP="001E3344">
      <w:pPr>
        <w:spacing w:line="360" w:lineRule="auto"/>
        <w:jc w:val="both"/>
        <w:rPr>
          <w:rFonts w:ascii="Georgia" w:hAnsi="Georgia" w:cs="Times New Roman"/>
          <w:sz w:val="20"/>
          <w:szCs w:val="20"/>
        </w:rPr>
      </w:pPr>
      <w:r w:rsidRPr="00001820">
        <w:rPr>
          <w:rFonts w:ascii="Georgia" w:hAnsi="Georgia" w:cs="Arial"/>
          <w:color w:val="000000"/>
          <w:sz w:val="23"/>
          <w:szCs w:val="23"/>
        </w:rPr>
        <w:t>Den første slutbruger var Rasmus på 25 år, der studere</w:t>
      </w:r>
      <w:r w:rsidR="00A57723">
        <w:rPr>
          <w:rFonts w:ascii="Georgia" w:hAnsi="Georgia" w:cs="Arial"/>
          <w:color w:val="000000"/>
          <w:sz w:val="23"/>
          <w:szCs w:val="23"/>
        </w:rPr>
        <w:t>de</w:t>
      </w:r>
      <w:r w:rsidRPr="00001820">
        <w:rPr>
          <w:rFonts w:ascii="Georgia" w:hAnsi="Georgia" w:cs="Arial"/>
          <w:color w:val="000000"/>
          <w:sz w:val="23"/>
          <w:szCs w:val="23"/>
        </w:rPr>
        <w:t xml:space="preserve"> kommunikation på Aalborg Universitet. Som led i uddannelsen havde han stiftet bekendtskab med politisk kommunikation gennem kurser, hvor analyseværktøjet eksempelvis kunne benyttes i undervisningen. </w:t>
      </w:r>
    </w:p>
    <w:p w14:paraId="432B6725" w14:textId="77777777" w:rsidR="001E3344" w:rsidRPr="00001820" w:rsidRDefault="001E3344" w:rsidP="001E3344">
      <w:pPr>
        <w:spacing w:line="360" w:lineRule="auto"/>
        <w:jc w:val="both"/>
        <w:rPr>
          <w:rFonts w:ascii="Georgia" w:eastAsia="Times New Roman" w:hAnsi="Georgia" w:cs="Times New Roman"/>
          <w:sz w:val="20"/>
          <w:szCs w:val="20"/>
        </w:rPr>
      </w:pPr>
    </w:p>
    <w:p w14:paraId="7320C710" w14:textId="77777777" w:rsidR="001E3344" w:rsidRPr="00001820" w:rsidRDefault="001E3344" w:rsidP="001E3344">
      <w:pPr>
        <w:spacing w:line="360" w:lineRule="auto"/>
        <w:jc w:val="both"/>
        <w:rPr>
          <w:rFonts w:ascii="Georgia" w:hAnsi="Georgia" w:cs="Times New Roman"/>
          <w:sz w:val="20"/>
          <w:szCs w:val="20"/>
        </w:rPr>
      </w:pPr>
      <w:r w:rsidRPr="00001820">
        <w:rPr>
          <w:rFonts w:ascii="Georgia" w:hAnsi="Georgia" w:cs="Arial"/>
          <w:color w:val="000000"/>
          <w:sz w:val="23"/>
          <w:szCs w:val="23"/>
        </w:rPr>
        <w:t>Den anden slutbruger var Malte på 28 år, der var uddannet folkeskolelærer. Han arbejde</w:t>
      </w:r>
      <w:r w:rsidR="00AA2F65">
        <w:rPr>
          <w:rFonts w:ascii="Georgia" w:hAnsi="Georgia" w:cs="Arial"/>
          <w:color w:val="000000"/>
          <w:sz w:val="23"/>
          <w:szCs w:val="23"/>
        </w:rPr>
        <w:t>de</w:t>
      </w:r>
      <w:r w:rsidRPr="00001820">
        <w:rPr>
          <w:rFonts w:ascii="Georgia" w:hAnsi="Georgia" w:cs="Arial"/>
          <w:color w:val="000000"/>
          <w:sz w:val="23"/>
          <w:szCs w:val="23"/>
        </w:rPr>
        <w:t xml:space="preserve"> til daglig som samfundsfagslærer på en nordjysk folkeskole. Det blev fundet relevant at inddrage en samfundslærer for således at afdække, hvorvidt analyseværktøjet kunne fungere ud fra et undervisningsperspektiv. </w:t>
      </w:r>
    </w:p>
    <w:p w14:paraId="4B819BBC" w14:textId="77777777" w:rsidR="001E3344" w:rsidRPr="00001820" w:rsidRDefault="001E3344" w:rsidP="001E3344">
      <w:pPr>
        <w:spacing w:line="360" w:lineRule="auto"/>
        <w:jc w:val="both"/>
        <w:rPr>
          <w:rFonts w:ascii="Georgia" w:eastAsia="Times New Roman" w:hAnsi="Georgia" w:cs="Times New Roman"/>
          <w:sz w:val="20"/>
          <w:szCs w:val="20"/>
        </w:rPr>
      </w:pPr>
    </w:p>
    <w:p w14:paraId="46405CEE" w14:textId="77777777" w:rsidR="001E3344" w:rsidRDefault="001E3344" w:rsidP="001E3344">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Slutbrugerne havde ikke på forhånd kendskab til analyseværktøjet og stiftede først bekendtskab med dette, da </w:t>
      </w:r>
      <w:r w:rsidR="00AA2F65">
        <w:rPr>
          <w:rFonts w:ascii="Georgia" w:hAnsi="Georgia" w:cs="Arial"/>
          <w:color w:val="000000"/>
          <w:sz w:val="23"/>
          <w:szCs w:val="23"/>
        </w:rPr>
        <w:t>materialet</w:t>
      </w:r>
      <w:r w:rsidRPr="00001820">
        <w:rPr>
          <w:rFonts w:ascii="Georgia" w:hAnsi="Georgia" w:cs="Arial"/>
          <w:color w:val="000000"/>
          <w:sz w:val="23"/>
          <w:szCs w:val="23"/>
        </w:rPr>
        <w:t xml:space="preserve"> blev udleveret. </w:t>
      </w:r>
    </w:p>
    <w:p w14:paraId="2E39E3F0" w14:textId="77777777" w:rsidR="00974B5B" w:rsidRPr="00001820" w:rsidRDefault="00974B5B" w:rsidP="001E3344">
      <w:pPr>
        <w:spacing w:line="360" w:lineRule="auto"/>
        <w:jc w:val="both"/>
        <w:rPr>
          <w:rFonts w:ascii="Georgia" w:hAnsi="Georgia" w:cs="Times New Roman"/>
          <w:sz w:val="20"/>
          <w:szCs w:val="20"/>
        </w:rPr>
      </w:pPr>
    </w:p>
    <w:p w14:paraId="7DEA40FB" w14:textId="77777777" w:rsidR="00DB7104" w:rsidRPr="00001820" w:rsidRDefault="00DB7104" w:rsidP="00974B5B">
      <w:pPr>
        <w:pStyle w:val="Heading2"/>
        <w:spacing w:line="360" w:lineRule="auto"/>
        <w:jc w:val="both"/>
        <w:rPr>
          <w:rFonts w:ascii="Georgia" w:hAnsi="Georgia" w:cs="Times New Roman"/>
          <w:color w:val="auto"/>
          <w:sz w:val="20"/>
          <w:szCs w:val="20"/>
        </w:rPr>
      </w:pPr>
      <w:bookmarkStart w:id="115" w:name="_Toc263274122"/>
      <w:r w:rsidRPr="00001820">
        <w:rPr>
          <w:rFonts w:ascii="Georgia" w:hAnsi="Georgia"/>
          <w:color w:val="auto"/>
        </w:rPr>
        <w:t>8.5. Opsætning af testforsøg</w:t>
      </w:r>
      <w:bookmarkEnd w:id="115"/>
    </w:p>
    <w:p w14:paraId="1ECBD260" w14:textId="77777777" w:rsidR="00DB7104" w:rsidRPr="00001820" w:rsidRDefault="00DB7104" w:rsidP="00DB2CD6">
      <w:pPr>
        <w:spacing w:line="360" w:lineRule="auto"/>
        <w:jc w:val="both"/>
        <w:rPr>
          <w:rFonts w:ascii="Georgia" w:hAnsi="Georgia" w:cs="Times New Roman"/>
          <w:sz w:val="20"/>
          <w:szCs w:val="20"/>
        </w:rPr>
      </w:pPr>
      <w:r w:rsidRPr="00001820">
        <w:rPr>
          <w:rFonts w:ascii="Georgia" w:hAnsi="Georgia" w:cs="Arial"/>
          <w:color w:val="000000"/>
          <w:sz w:val="23"/>
          <w:szCs w:val="23"/>
        </w:rPr>
        <w:t>En lejlighed fungerede som testlokale og blev stillet til rådighed for slutbrugernes analysering af interaktionerne. Ved slutbrugernes ankomst modtog de to analyseværktøjer, én til hver interaktion, en kodein</w:t>
      </w:r>
      <w:r w:rsidR="00D733BA">
        <w:rPr>
          <w:rFonts w:ascii="Georgia" w:hAnsi="Georgia" w:cs="Arial"/>
          <w:color w:val="000000"/>
          <w:sz w:val="23"/>
          <w:szCs w:val="23"/>
        </w:rPr>
        <w:t xml:space="preserve">struktion samt en manual, hvor </w:t>
      </w:r>
      <w:r w:rsidRPr="00001820">
        <w:rPr>
          <w:rFonts w:ascii="Georgia" w:hAnsi="Georgia" w:cs="Arial"/>
          <w:color w:val="000000"/>
          <w:sz w:val="23"/>
          <w:szCs w:val="23"/>
        </w:rPr>
        <w:t xml:space="preserve">interaktionerne var </w:t>
      </w:r>
      <w:r w:rsidR="006E771B">
        <w:rPr>
          <w:rFonts w:ascii="Georgia" w:hAnsi="Georgia" w:cs="Arial"/>
          <w:color w:val="000000"/>
          <w:sz w:val="23"/>
          <w:szCs w:val="23"/>
        </w:rPr>
        <w:t>forberedt på</w:t>
      </w:r>
      <w:r w:rsidRPr="00001820">
        <w:rPr>
          <w:rFonts w:ascii="Georgia" w:hAnsi="Georgia" w:cs="Arial"/>
          <w:color w:val="000000"/>
          <w:sz w:val="23"/>
          <w:szCs w:val="23"/>
        </w:rPr>
        <w:t xml:space="preserve"> et fjernsyn. Fjernsynet var forbundet til en computer med videoerne af de politiske interaktioner. Computerens formål var at sende</w:t>
      </w:r>
      <w:r w:rsidR="00980CE0">
        <w:rPr>
          <w:rFonts w:ascii="Georgia" w:hAnsi="Georgia" w:cs="Arial"/>
          <w:color w:val="000000"/>
          <w:sz w:val="23"/>
          <w:szCs w:val="23"/>
        </w:rPr>
        <w:t xml:space="preserve"> interaktionerne til fjernsynet</w:t>
      </w:r>
      <w:r w:rsidRPr="00001820">
        <w:rPr>
          <w:rFonts w:ascii="Georgia" w:hAnsi="Georgia" w:cs="Arial"/>
          <w:color w:val="000000"/>
          <w:sz w:val="23"/>
          <w:szCs w:val="23"/>
        </w:rPr>
        <w:t xml:space="preserve"> samt at optage slutbrugernes ageren under analyseringen.</w:t>
      </w:r>
    </w:p>
    <w:p w14:paraId="0C5263A7" w14:textId="77777777" w:rsidR="00DB7104" w:rsidRPr="00001820" w:rsidRDefault="00DB7104" w:rsidP="00DB2CD6">
      <w:pPr>
        <w:spacing w:line="360" w:lineRule="auto"/>
        <w:jc w:val="both"/>
        <w:rPr>
          <w:rFonts w:ascii="Georgia" w:eastAsia="Times New Roman" w:hAnsi="Georgia" w:cs="Times New Roman"/>
          <w:sz w:val="20"/>
          <w:szCs w:val="20"/>
        </w:rPr>
      </w:pPr>
    </w:p>
    <w:p w14:paraId="4FC5A8AD" w14:textId="77777777" w:rsidR="00DB7104" w:rsidRDefault="00DB7104" w:rsidP="00DB2CD6">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Slutbrugerne fik udelukkende beskrevet processen omkring benyttelsen af analyseværktøjet gennem den udleverede manual. Vi forlod lokalet ved slutbrugernes ankomst. Dermed var det slutbrugernes opgave at starte og stoppe afspilningen af de politiske interaktioner. Slutbrugerne havde ligeledes mulighed for at pause afspilningen undervejs. Da vi forlod lokalet, havde slutbrugerne udelukkende manual og kodeinstruktion som redskab til analyseværktøjet. Skulle der opstå et presserende dilemma havde slutbrugerne mulighed for at ringe til </w:t>
      </w:r>
      <w:r w:rsidR="00434ED8">
        <w:rPr>
          <w:rFonts w:ascii="Georgia" w:hAnsi="Georgia" w:cs="Arial"/>
          <w:color w:val="000000"/>
          <w:sz w:val="23"/>
          <w:szCs w:val="23"/>
        </w:rPr>
        <w:t>os</w:t>
      </w:r>
      <w:r w:rsidRPr="00001820">
        <w:rPr>
          <w:rFonts w:ascii="Georgia" w:hAnsi="Georgia" w:cs="Arial"/>
          <w:color w:val="000000"/>
          <w:sz w:val="23"/>
          <w:szCs w:val="23"/>
        </w:rPr>
        <w:t>. Det var samtidigt via telefonopkald, at slutbrugerne skulle me</w:t>
      </w:r>
      <w:r w:rsidR="00434ED8">
        <w:rPr>
          <w:rFonts w:ascii="Georgia" w:hAnsi="Georgia" w:cs="Arial"/>
          <w:color w:val="000000"/>
          <w:sz w:val="23"/>
          <w:szCs w:val="23"/>
        </w:rPr>
        <w:t>lde til os, når</w:t>
      </w:r>
      <w:r w:rsidRPr="00001820">
        <w:rPr>
          <w:rFonts w:ascii="Georgia" w:hAnsi="Georgia" w:cs="Arial"/>
          <w:color w:val="000000"/>
          <w:sz w:val="23"/>
          <w:szCs w:val="23"/>
        </w:rPr>
        <w:t xml:space="preserve"> de havde færdiganalyseret interaktionerne. </w:t>
      </w:r>
    </w:p>
    <w:p w14:paraId="6CE4D8BA" w14:textId="77777777" w:rsidR="006E771B" w:rsidRPr="00001820" w:rsidRDefault="006E771B" w:rsidP="00DB2CD6">
      <w:pPr>
        <w:spacing w:line="360" w:lineRule="auto"/>
        <w:jc w:val="both"/>
        <w:rPr>
          <w:rFonts w:ascii="Georgia" w:hAnsi="Georgia" w:cs="Times New Roman"/>
          <w:sz w:val="20"/>
          <w:szCs w:val="20"/>
        </w:rPr>
      </w:pPr>
    </w:p>
    <w:p w14:paraId="225B3648" w14:textId="77777777" w:rsidR="00DB7104" w:rsidRPr="00001820" w:rsidRDefault="00DB7104" w:rsidP="006E771B">
      <w:pPr>
        <w:pStyle w:val="Heading2"/>
        <w:spacing w:line="360" w:lineRule="auto"/>
        <w:jc w:val="both"/>
        <w:rPr>
          <w:rFonts w:ascii="Georgia" w:hAnsi="Georgia" w:cs="Times New Roman"/>
          <w:color w:val="auto"/>
          <w:sz w:val="20"/>
          <w:szCs w:val="20"/>
        </w:rPr>
      </w:pPr>
      <w:bookmarkStart w:id="116" w:name="_Toc263274123"/>
      <w:r w:rsidRPr="00001820">
        <w:rPr>
          <w:rFonts w:ascii="Georgia" w:hAnsi="Georgia"/>
          <w:color w:val="auto"/>
        </w:rPr>
        <w:t xml:space="preserve">8.6. </w:t>
      </w:r>
      <w:r w:rsidR="001E3344">
        <w:rPr>
          <w:rFonts w:ascii="Georgia" w:hAnsi="Georgia"/>
          <w:color w:val="auto"/>
        </w:rPr>
        <w:t>Analyseenheder</w:t>
      </w:r>
      <w:bookmarkEnd w:id="116"/>
    </w:p>
    <w:p w14:paraId="203E326A" w14:textId="77777777" w:rsidR="00DB7104" w:rsidRPr="00001820" w:rsidRDefault="00DB7104" w:rsidP="006E771B">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Der blev udvalgt to politiske interaktioner til slutbrugernes </w:t>
      </w:r>
      <w:r w:rsidR="0079134F">
        <w:rPr>
          <w:rFonts w:ascii="Georgia" w:hAnsi="Georgia" w:cs="Arial"/>
          <w:color w:val="000000"/>
          <w:sz w:val="23"/>
          <w:szCs w:val="23"/>
        </w:rPr>
        <w:t>testforsøg med</w:t>
      </w:r>
      <w:r w:rsidRPr="00001820">
        <w:rPr>
          <w:rFonts w:ascii="Georgia" w:hAnsi="Georgia" w:cs="Arial"/>
          <w:color w:val="000000"/>
          <w:sz w:val="23"/>
          <w:szCs w:val="23"/>
        </w:rPr>
        <w:t xml:space="preserve"> analyseværktøjet. Begge slutbrugere ana</w:t>
      </w:r>
      <w:r w:rsidR="0079134F">
        <w:rPr>
          <w:rFonts w:ascii="Georgia" w:hAnsi="Georgia" w:cs="Arial"/>
          <w:color w:val="000000"/>
          <w:sz w:val="23"/>
          <w:szCs w:val="23"/>
        </w:rPr>
        <w:t xml:space="preserve">lyserede de samme interaktioner, der på forhånd var </w:t>
      </w:r>
      <w:r w:rsidRPr="00001820">
        <w:rPr>
          <w:rFonts w:ascii="Georgia" w:hAnsi="Georgia" w:cs="Arial"/>
          <w:color w:val="000000"/>
          <w:sz w:val="23"/>
          <w:szCs w:val="23"/>
        </w:rPr>
        <w:t>udvalgt af os</w:t>
      </w:r>
      <w:r w:rsidR="003B00FE">
        <w:rPr>
          <w:rFonts w:ascii="Georgia" w:hAnsi="Georgia" w:cs="Arial"/>
          <w:color w:val="000000"/>
          <w:sz w:val="23"/>
          <w:szCs w:val="23"/>
        </w:rPr>
        <w:t xml:space="preserve">. Lydfilerne af interaktionerne er vedlagt som bilag 18 og 19. </w:t>
      </w:r>
    </w:p>
    <w:p w14:paraId="0D20C036" w14:textId="77777777" w:rsidR="00DB7104" w:rsidRPr="00001820" w:rsidRDefault="00DB7104" w:rsidP="00DB2CD6">
      <w:pPr>
        <w:spacing w:line="360" w:lineRule="auto"/>
        <w:jc w:val="both"/>
        <w:rPr>
          <w:rFonts w:ascii="Georgia" w:eastAsia="Times New Roman" w:hAnsi="Georgia" w:cs="Times New Roman"/>
          <w:sz w:val="20"/>
          <w:szCs w:val="20"/>
        </w:rPr>
      </w:pPr>
    </w:p>
    <w:p w14:paraId="3C7A97D5" w14:textId="77777777" w:rsidR="00DB7104" w:rsidRPr="00001820" w:rsidRDefault="00DB7104" w:rsidP="00DB2CD6">
      <w:pPr>
        <w:spacing w:line="360" w:lineRule="auto"/>
        <w:jc w:val="both"/>
        <w:rPr>
          <w:rFonts w:ascii="Georgia" w:hAnsi="Georgia" w:cs="Times New Roman"/>
          <w:sz w:val="20"/>
          <w:szCs w:val="20"/>
        </w:rPr>
      </w:pPr>
      <w:r w:rsidRPr="00001820">
        <w:rPr>
          <w:rFonts w:ascii="Georgia" w:hAnsi="Georgia" w:cs="Arial"/>
          <w:color w:val="000000"/>
          <w:sz w:val="23"/>
          <w:szCs w:val="23"/>
        </w:rPr>
        <w:t>Den første kommunika</w:t>
      </w:r>
      <w:r w:rsidR="0079134F">
        <w:rPr>
          <w:rFonts w:ascii="Georgia" w:hAnsi="Georgia" w:cs="Arial"/>
          <w:color w:val="000000"/>
          <w:sz w:val="23"/>
          <w:szCs w:val="23"/>
        </w:rPr>
        <w:t>t</w:t>
      </w:r>
      <w:r w:rsidRPr="00001820">
        <w:rPr>
          <w:rFonts w:ascii="Georgia" w:hAnsi="Georgia" w:cs="Arial"/>
          <w:color w:val="000000"/>
          <w:sz w:val="23"/>
          <w:szCs w:val="23"/>
        </w:rPr>
        <w:t xml:space="preserve">ionsinteraktion bestod af et interview mellem journalist Poul Erik Skammelsen, Socialdemokratiets retsordfører Trine Bramsen og skribent Peter Kofod. Interaktionen havde en varighed på tre og et halvt minut. Interviewet blev sendt i 22 </w:t>
      </w:r>
      <w:r w:rsidRPr="00001820">
        <w:rPr>
          <w:rFonts w:ascii="Georgia" w:hAnsi="Georgia" w:cs="Arial"/>
          <w:color w:val="000000"/>
          <w:sz w:val="23"/>
          <w:szCs w:val="23"/>
        </w:rPr>
        <w:lastRenderedPageBreak/>
        <w:t xml:space="preserve">Nyhederne på TV2 den 5. maj 2014. </w:t>
      </w:r>
      <w:r w:rsidR="0079134F">
        <w:rPr>
          <w:rFonts w:ascii="Georgia" w:hAnsi="Georgia" w:cs="Arial"/>
          <w:color w:val="000000"/>
          <w:sz w:val="23"/>
          <w:szCs w:val="23"/>
        </w:rPr>
        <w:t>Det</w:t>
      </w:r>
      <w:r w:rsidRPr="00001820">
        <w:rPr>
          <w:rFonts w:ascii="Georgia" w:hAnsi="Georgia" w:cs="Arial"/>
          <w:color w:val="000000"/>
          <w:sz w:val="23"/>
          <w:szCs w:val="23"/>
        </w:rPr>
        <w:t xml:space="preserve"> omhandlede, hvorvidt Danmark skulle være nervøse for øget overvågning fra eksempelvis USA. </w:t>
      </w:r>
    </w:p>
    <w:p w14:paraId="461F9368" w14:textId="77777777" w:rsidR="00DB7104" w:rsidRPr="00001820" w:rsidRDefault="00DB7104" w:rsidP="00DB2CD6">
      <w:pPr>
        <w:spacing w:line="360" w:lineRule="auto"/>
        <w:jc w:val="both"/>
        <w:rPr>
          <w:rFonts w:ascii="Georgia" w:eastAsia="Times New Roman" w:hAnsi="Georgia" w:cs="Times New Roman"/>
          <w:sz w:val="20"/>
          <w:szCs w:val="20"/>
        </w:rPr>
      </w:pPr>
    </w:p>
    <w:p w14:paraId="4466CC21" w14:textId="77777777" w:rsidR="00DB7104" w:rsidRDefault="00DB7104" w:rsidP="0067461A">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Den anden kommunikationsinteraktion bestod af et </w:t>
      </w:r>
      <w:r w:rsidR="00FD739C" w:rsidRPr="00001820">
        <w:rPr>
          <w:rFonts w:ascii="Georgia" w:hAnsi="Georgia" w:cs="Arial"/>
          <w:color w:val="000000"/>
          <w:sz w:val="23"/>
          <w:szCs w:val="23"/>
        </w:rPr>
        <w:t xml:space="preserve">dybdegående </w:t>
      </w:r>
      <w:r w:rsidRPr="00001820">
        <w:rPr>
          <w:rFonts w:ascii="Georgia" w:hAnsi="Georgia" w:cs="Arial"/>
          <w:color w:val="000000"/>
          <w:sz w:val="23"/>
          <w:szCs w:val="23"/>
        </w:rPr>
        <w:t xml:space="preserve">interview i Deadline, der involverede journalist Martin Krasnik, Dansk Folkepartis værdiordfører Pia Kjærsgaard og Radikale Venstres gruppeformand Christian Friis Bach. Interaktionen varede 18 minutter, men slutbrugerne blev bedt om at afkode ti minutters interaktion. Interviewet omhandlede Retsudvalgets aflyste besøg på Christiania i februar 2012. To embedsmænd fra Justitsministeriet havde løjet over for </w:t>
      </w:r>
      <w:r w:rsidR="00F11E3C">
        <w:rPr>
          <w:rFonts w:ascii="Georgia" w:hAnsi="Georgia" w:cs="Arial"/>
          <w:color w:val="000000"/>
          <w:sz w:val="23"/>
          <w:szCs w:val="23"/>
        </w:rPr>
        <w:t>Retsudvalget om bevæggrunden for</w:t>
      </w:r>
      <w:r w:rsidRPr="00001820">
        <w:rPr>
          <w:rFonts w:ascii="Georgia" w:hAnsi="Georgia" w:cs="Arial"/>
          <w:color w:val="000000"/>
          <w:sz w:val="23"/>
          <w:szCs w:val="23"/>
        </w:rPr>
        <w:t xml:space="preserve"> aflysningen, hvorfor embedsmændene blev hjemsendt i december 2013. I maj 2014 blev det afgjort</w:t>
      </w:r>
      <w:r w:rsidR="00F11E3C">
        <w:rPr>
          <w:rFonts w:ascii="Georgia" w:hAnsi="Georgia" w:cs="Arial"/>
          <w:color w:val="000000"/>
          <w:sz w:val="23"/>
          <w:szCs w:val="23"/>
        </w:rPr>
        <w:t>,</w:t>
      </w:r>
      <w:r w:rsidRPr="00001820">
        <w:rPr>
          <w:rFonts w:ascii="Georgia" w:hAnsi="Georgia" w:cs="Arial"/>
          <w:color w:val="000000"/>
          <w:sz w:val="23"/>
          <w:szCs w:val="23"/>
        </w:rPr>
        <w:t xml:space="preserve"> at embedsmændene havde handlet korrekt ved at lyve over for Retsudvalget. Kjærsgaard og Friis Bach blev adspurgt, hvorvidt dette var en korrekt afgørelse. </w:t>
      </w:r>
    </w:p>
    <w:p w14:paraId="36B1F58A" w14:textId="77777777" w:rsidR="0067461A" w:rsidRPr="00001820" w:rsidRDefault="0067461A" w:rsidP="0067461A">
      <w:pPr>
        <w:spacing w:line="360" w:lineRule="auto"/>
        <w:jc w:val="both"/>
        <w:rPr>
          <w:rFonts w:ascii="Georgia" w:hAnsi="Georgia" w:cs="Times New Roman"/>
          <w:sz w:val="20"/>
          <w:szCs w:val="20"/>
        </w:rPr>
      </w:pPr>
    </w:p>
    <w:p w14:paraId="64258A05" w14:textId="77777777" w:rsidR="00DB7104" w:rsidRPr="00001820" w:rsidRDefault="00DB7104" w:rsidP="0067461A">
      <w:pPr>
        <w:pStyle w:val="Heading2"/>
        <w:spacing w:line="360" w:lineRule="auto"/>
        <w:jc w:val="both"/>
        <w:rPr>
          <w:rFonts w:ascii="Georgia" w:hAnsi="Georgia" w:cs="Times New Roman"/>
          <w:color w:val="auto"/>
          <w:sz w:val="20"/>
          <w:szCs w:val="20"/>
        </w:rPr>
      </w:pPr>
      <w:bookmarkStart w:id="117" w:name="_Toc263274124"/>
      <w:r w:rsidRPr="00001820">
        <w:rPr>
          <w:rFonts w:ascii="Georgia" w:hAnsi="Georgia"/>
          <w:color w:val="auto"/>
        </w:rPr>
        <w:t>8.7. Evaluering af slutbrugernes testforsøg</w:t>
      </w:r>
      <w:bookmarkEnd w:id="117"/>
    </w:p>
    <w:p w14:paraId="0F2CC852" w14:textId="77777777" w:rsidR="00DB7104" w:rsidRDefault="00DB7104" w:rsidP="0067461A">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Dette afsnit indeholder slutbrugernes resultater samt de indhøstede erfaringer, vi dannede på baggrund af interviewene med slutbrugerne. </w:t>
      </w:r>
    </w:p>
    <w:p w14:paraId="440DB7D9" w14:textId="77777777" w:rsidR="0067461A" w:rsidRPr="00001820" w:rsidRDefault="0067461A" w:rsidP="0067461A">
      <w:pPr>
        <w:spacing w:line="360" w:lineRule="auto"/>
        <w:jc w:val="both"/>
        <w:rPr>
          <w:rFonts w:ascii="Georgia" w:hAnsi="Georgia" w:cs="Times New Roman"/>
          <w:sz w:val="20"/>
          <w:szCs w:val="20"/>
        </w:rPr>
      </w:pPr>
    </w:p>
    <w:p w14:paraId="5D52D34D" w14:textId="77777777" w:rsidR="00DB7104" w:rsidRPr="00001820" w:rsidRDefault="00DB7104" w:rsidP="0067461A">
      <w:pPr>
        <w:pStyle w:val="Heading3"/>
        <w:spacing w:line="360" w:lineRule="auto"/>
        <w:jc w:val="both"/>
        <w:rPr>
          <w:rFonts w:ascii="Georgia" w:hAnsi="Georgia" w:cs="Times New Roman"/>
          <w:color w:val="auto"/>
          <w:sz w:val="20"/>
          <w:szCs w:val="20"/>
        </w:rPr>
      </w:pPr>
      <w:bookmarkStart w:id="118" w:name="_Toc263274125"/>
      <w:r w:rsidRPr="00001820">
        <w:rPr>
          <w:rFonts w:ascii="Georgia" w:hAnsi="Georgia"/>
          <w:color w:val="auto"/>
        </w:rPr>
        <w:t>8.7.1. Slutbrugernes oplevelse af analyseværktøjet</w:t>
      </w:r>
      <w:bookmarkEnd w:id="118"/>
    </w:p>
    <w:p w14:paraId="4D811826" w14:textId="77777777" w:rsidR="00DB7104" w:rsidRPr="00001820" w:rsidRDefault="00DB7104" w:rsidP="0067461A">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Via </w:t>
      </w:r>
      <w:r w:rsidR="002661C2">
        <w:rPr>
          <w:rFonts w:ascii="Georgia" w:hAnsi="Georgia" w:cs="Arial"/>
          <w:color w:val="000000"/>
          <w:sz w:val="23"/>
          <w:szCs w:val="23"/>
        </w:rPr>
        <w:t>det dokumenterede videomateriale</w:t>
      </w:r>
      <w:r w:rsidRPr="00001820">
        <w:rPr>
          <w:rFonts w:ascii="Georgia" w:hAnsi="Georgia" w:cs="Arial"/>
          <w:color w:val="000000"/>
          <w:sz w:val="23"/>
          <w:szCs w:val="23"/>
        </w:rPr>
        <w:t xml:space="preserve"> var det muligt at påpege, hvorledes sl</w:t>
      </w:r>
      <w:r w:rsidR="002661C2">
        <w:rPr>
          <w:rFonts w:ascii="Georgia" w:hAnsi="Georgia" w:cs="Arial"/>
          <w:color w:val="000000"/>
          <w:sz w:val="23"/>
          <w:szCs w:val="23"/>
        </w:rPr>
        <w:t>utbrugerne fordelte tiden under</w:t>
      </w:r>
      <w:r w:rsidRPr="00001820">
        <w:rPr>
          <w:rFonts w:ascii="Georgia" w:hAnsi="Georgia" w:cs="Arial"/>
          <w:color w:val="000000"/>
          <w:sz w:val="23"/>
          <w:szCs w:val="23"/>
        </w:rPr>
        <w:t xml:space="preserve"> testforsøget. Der var ikke fremsat en tidsbegrænsning for, hvor lang tid</w:t>
      </w:r>
      <w:r w:rsidR="002661C2">
        <w:rPr>
          <w:rFonts w:ascii="Georgia" w:hAnsi="Georgia" w:cs="Arial"/>
          <w:color w:val="000000"/>
          <w:sz w:val="23"/>
          <w:szCs w:val="23"/>
        </w:rPr>
        <w:t xml:space="preserve"> slutbrugerne skulle benytte i forbindelse med</w:t>
      </w:r>
      <w:r w:rsidRPr="00001820">
        <w:rPr>
          <w:rFonts w:ascii="Georgia" w:hAnsi="Georgia" w:cs="Arial"/>
          <w:color w:val="000000"/>
          <w:sz w:val="23"/>
          <w:szCs w:val="23"/>
        </w:rPr>
        <w:t xml:space="preserve"> testforsøget.</w:t>
      </w:r>
    </w:p>
    <w:p w14:paraId="6C884836" w14:textId="77777777" w:rsidR="00DB7104" w:rsidRPr="00001820" w:rsidRDefault="00DB7104" w:rsidP="00DB2CD6">
      <w:pPr>
        <w:spacing w:line="360" w:lineRule="auto"/>
        <w:jc w:val="both"/>
        <w:rPr>
          <w:rFonts w:ascii="Georgia" w:eastAsia="Times New Roman" w:hAnsi="Georgia" w:cs="Times New Roman"/>
          <w:sz w:val="20"/>
          <w:szCs w:val="20"/>
        </w:rPr>
      </w:pPr>
    </w:p>
    <w:p w14:paraId="43473AB9" w14:textId="77777777" w:rsidR="00DB7104" w:rsidRPr="00001820" w:rsidRDefault="00DB7104" w:rsidP="00DB2CD6">
      <w:pPr>
        <w:spacing w:line="360" w:lineRule="auto"/>
        <w:jc w:val="both"/>
        <w:rPr>
          <w:rFonts w:ascii="Georgia" w:hAnsi="Georgia" w:cs="Times New Roman"/>
          <w:sz w:val="20"/>
          <w:szCs w:val="20"/>
        </w:rPr>
      </w:pPr>
      <w:r w:rsidRPr="00001820">
        <w:rPr>
          <w:rFonts w:ascii="Georgia" w:hAnsi="Georgia" w:cs="Arial"/>
          <w:color w:val="000000"/>
          <w:sz w:val="23"/>
          <w:szCs w:val="23"/>
        </w:rPr>
        <w:t>Nedenfor ses en tabel af slutbrugernes tidsfordeling fordelt over testforsøget.</w:t>
      </w:r>
    </w:p>
    <w:p w14:paraId="1EA4B5D5" w14:textId="77777777" w:rsidR="00DB7104" w:rsidRPr="00001820" w:rsidRDefault="00DB7104" w:rsidP="00DB2CD6">
      <w:pPr>
        <w:spacing w:line="360" w:lineRule="auto"/>
        <w:jc w:val="both"/>
        <w:rPr>
          <w:rFonts w:ascii="Georgia" w:eastAsia="Times New Roman" w:hAnsi="Georgia"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534"/>
        <w:gridCol w:w="2509"/>
        <w:gridCol w:w="2523"/>
      </w:tblGrid>
      <w:tr w:rsidR="00DB7104" w:rsidRPr="00001820" w14:paraId="77635426"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FE07210" w14:textId="77777777" w:rsidR="00DB7104" w:rsidRPr="00001820" w:rsidRDefault="00DB7104" w:rsidP="00D75F37">
            <w:pPr>
              <w:spacing w:line="276" w:lineRule="auto"/>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84A6CE"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b/>
                <w:bCs/>
                <w:color w:val="000000"/>
                <w:sz w:val="23"/>
                <w:szCs w:val="23"/>
              </w:rPr>
              <w:t>Rasmus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000242"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b/>
                <w:bCs/>
                <w:color w:val="000000"/>
                <w:sz w:val="23"/>
                <w:szCs w:val="23"/>
              </w:rPr>
              <w:t>Malte</w:t>
            </w:r>
          </w:p>
        </w:tc>
      </w:tr>
      <w:tr w:rsidR="00DB7104" w:rsidRPr="00001820" w14:paraId="21DA979E"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A01C28"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b/>
                <w:bCs/>
                <w:color w:val="000000"/>
                <w:sz w:val="23"/>
                <w:szCs w:val="23"/>
              </w:rPr>
              <w:t>Tid brugt på manual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165092A"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color w:val="000000"/>
                <w:sz w:val="23"/>
                <w:szCs w:val="23"/>
              </w:rPr>
              <w:t>4 minutter og 47 sekunder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1D79E8"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color w:val="000000"/>
                <w:sz w:val="23"/>
                <w:szCs w:val="23"/>
              </w:rPr>
              <w:t>5 minutter og 32 sekunder</w:t>
            </w:r>
          </w:p>
        </w:tc>
      </w:tr>
      <w:tr w:rsidR="00DB7104" w:rsidRPr="00001820" w14:paraId="1E0A5E26"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F7562C"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b/>
                <w:bCs/>
                <w:color w:val="000000"/>
                <w:sz w:val="23"/>
                <w:szCs w:val="23"/>
              </w:rPr>
              <w:t>Tid brugt på kodeinstruktionen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B1C4A8"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color w:val="000000"/>
                <w:sz w:val="23"/>
                <w:szCs w:val="23"/>
              </w:rPr>
              <w:t>4 minutter og 19 sekunder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D21F5F"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color w:val="000000"/>
                <w:sz w:val="23"/>
                <w:szCs w:val="23"/>
              </w:rPr>
              <w:t>2 minutter</w:t>
            </w:r>
          </w:p>
        </w:tc>
      </w:tr>
      <w:tr w:rsidR="00DB7104" w:rsidRPr="00001820" w14:paraId="39CC3DD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CAA68F"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b/>
                <w:bCs/>
                <w:color w:val="000000"/>
                <w:sz w:val="23"/>
                <w:szCs w:val="23"/>
              </w:rPr>
              <w:t>Tid brugt på kommunikationsinteraktion 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646BC2"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color w:val="000000"/>
                <w:sz w:val="23"/>
                <w:szCs w:val="23"/>
              </w:rPr>
              <w:t>10 minutter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86A09C"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color w:val="000000"/>
                <w:sz w:val="23"/>
                <w:szCs w:val="23"/>
              </w:rPr>
              <w:t>6 minutter og 30 sekunder</w:t>
            </w:r>
          </w:p>
        </w:tc>
      </w:tr>
      <w:tr w:rsidR="00DB7104" w:rsidRPr="00001820" w14:paraId="77D8720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6C36CB"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b/>
                <w:bCs/>
                <w:color w:val="000000"/>
                <w:sz w:val="23"/>
                <w:szCs w:val="23"/>
              </w:rPr>
              <w:t>Tid brugt på kommunikationsinteraktion 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7EE89B"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color w:val="000000"/>
                <w:sz w:val="23"/>
                <w:szCs w:val="23"/>
              </w:rPr>
              <w:t>24 minutter og 10 sekunder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AE5AA6"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color w:val="000000"/>
                <w:sz w:val="23"/>
                <w:szCs w:val="23"/>
              </w:rPr>
              <w:t>15 minutter og 30 sekunder</w:t>
            </w:r>
          </w:p>
        </w:tc>
      </w:tr>
      <w:tr w:rsidR="00DB7104" w:rsidRPr="00001820" w14:paraId="1B28FC5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9CAF0C"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b/>
                <w:bCs/>
                <w:color w:val="000000"/>
                <w:sz w:val="23"/>
                <w:szCs w:val="23"/>
              </w:rPr>
              <w:lastRenderedPageBreak/>
              <w:t>Tid brugt i alt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6F4341B"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b/>
                <w:bCs/>
                <w:color w:val="000000"/>
                <w:sz w:val="23"/>
                <w:szCs w:val="23"/>
              </w:rPr>
              <w:t>43 minutter og 16 sekunder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7FB3FF" w14:textId="77777777" w:rsidR="00DB7104" w:rsidRPr="00001820" w:rsidRDefault="00DB7104" w:rsidP="00D75F37">
            <w:pPr>
              <w:spacing w:line="276" w:lineRule="auto"/>
              <w:rPr>
                <w:rFonts w:ascii="Georgia" w:hAnsi="Georgia" w:cs="Times New Roman"/>
                <w:sz w:val="20"/>
                <w:szCs w:val="20"/>
              </w:rPr>
            </w:pPr>
            <w:r w:rsidRPr="00001820">
              <w:rPr>
                <w:rFonts w:ascii="Georgia" w:hAnsi="Georgia" w:cs="Arial"/>
                <w:b/>
                <w:bCs/>
                <w:color w:val="000000"/>
                <w:sz w:val="23"/>
                <w:szCs w:val="23"/>
              </w:rPr>
              <w:t>29 minutter og 32 sekunder</w:t>
            </w:r>
          </w:p>
        </w:tc>
      </w:tr>
    </w:tbl>
    <w:p w14:paraId="0E65E3D0" w14:textId="77777777" w:rsidR="00DB7104" w:rsidRPr="00001820" w:rsidRDefault="00DB7104" w:rsidP="0067461A">
      <w:pPr>
        <w:spacing w:line="360" w:lineRule="auto"/>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29</w:t>
      </w:r>
      <w:r w:rsidRPr="00001820">
        <w:rPr>
          <w:rFonts w:ascii="Georgia" w:hAnsi="Georgia" w:cs="Arial"/>
          <w:color w:val="333333"/>
          <w:sz w:val="20"/>
          <w:szCs w:val="20"/>
          <w:shd w:val="clear" w:color="auto" w:fill="FFFFFF"/>
        </w:rPr>
        <w:t>: Slutbrugernes tidsfordeling ved analyseringen af politiske interaktioner</w:t>
      </w:r>
    </w:p>
    <w:p w14:paraId="75E15CBE" w14:textId="77777777" w:rsidR="00DB7104" w:rsidRPr="00001820" w:rsidRDefault="00DB7104" w:rsidP="00DB2CD6">
      <w:pPr>
        <w:spacing w:line="360" w:lineRule="auto"/>
        <w:jc w:val="both"/>
        <w:rPr>
          <w:rFonts w:ascii="Georgia" w:eastAsia="Times New Roman" w:hAnsi="Georgia" w:cs="Times New Roman"/>
          <w:sz w:val="20"/>
          <w:szCs w:val="20"/>
        </w:rPr>
      </w:pPr>
    </w:p>
    <w:p w14:paraId="61AFD3BA" w14:textId="77777777" w:rsidR="00DB7104" w:rsidRPr="00001820" w:rsidRDefault="00DB7104"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Begge slutbrugere påbegyndte testforsøget </w:t>
      </w:r>
      <w:r w:rsidR="002661C2">
        <w:rPr>
          <w:rFonts w:ascii="Georgia" w:hAnsi="Georgia" w:cs="Arial"/>
          <w:color w:val="000000"/>
          <w:sz w:val="23"/>
          <w:szCs w:val="23"/>
        </w:rPr>
        <w:t>ved at studere manualen til analyseværktøjet</w:t>
      </w:r>
      <w:r w:rsidRPr="00001820">
        <w:rPr>
          <w:rFonts w:ascii="Georgia" w:hAnsi="Georgia" w:cs="Arial"/>
          <w:color w:val="000000"/>
          <w:sz w:val="23"/>
          <w:szCs w:val="23"/>
        </w:rPr>
        <w:t>.</w:t>
      </w:r>
      <w:r w:rsidR="002661C2">
        <w:rPr>
          <w:rFonts w:ascii="Georgia" w:hAnsi="Georgia" w:cs="Arial"/>
          <w:color w:val="000000"/>
          <w:sz w:val="23"/>
          <w:szCs w:val="23"/>
        </w:rPr>
        <w:t xml:space="preserve"> Som ovenstående figur viste</w:t>
      </w:r>
      <w:r w:rsidRPr="00001820">
        <w:rPr>
          <w:rFonts w:ascii="Georgia" w:hAnsi="Georgia" w:cs="Arial"/>
          <w:color w:val="000000"/>
          <w:sz w:val="23"/>
          <w:szCs w:val="23"/>
        </w:rPr>
        <w:t xml:space="preserve"> </w:t>
      </w:r>
      <w:r w:rsidR="002661C2">
        <w:rPr>
          <w:rFonts w:ascii="Georgia" w:hAnsi="Georgia" w:cs="Arial"/>
          <w:color w:val="000000"/>
          <w:sz w:val="23"/>
          <w:szCs w:val="23"/>
        </w:rPr>
        <w:t>benyttede</w:t>
      </w:r>
      <w:r w:rsidRPr="00001820">
        <w:rPr>
          <w:rFonts w:ascii="Georgia" w:hAnsi="Georgia" w:cs="Arial"/>
          <w:color w:val="000000"/>
          <w:sz w:val="23"/>
          <w:szCs w:val="23"/>
        </w:rPr>
        <w:t xml:space="preserve"> begge slutbrugere omkring fem minutter </w:t>
      </w:r>
      <w:r w:rsidR="002661C2">
        <w:rPr>
          <w:rFonts w:ascii="Georgia" w:hAnsi="Georgia" w:cs="Arial"/>
          <w:color w:val="000000"/>
          <w:sz w:val="23"/>
          <w:szCs w:val="23"/>
        </w:rPr>
        <w:t>til at skabe forståelse for analyseværktøjets fremgangsmåde</w:t>
      </w:r>
      <w:r w:rsidRPr="00001820">
        <w:rPr>
          <w:rFonts w:ascii="Georgia" w:hAnsi="Georgia" w:cs="Arial"/>
          <w:color w:val="000000"/>
          <w:sz w:val="23"/>
          <w:szCs w:val="23"/>
        </w:rPr>
        <w:t xml:space="preserve"> gennem manualen. </w:t>
      </w:r>
    </w:p>
    <w:p w14:paraId="315A81FA" w14:textId="77777777" w:rsidR="00DB7104" w:rsidRPr="00001820" w:rsidRDefault="00DB7104" w:rsidP="00DB2CD6">
      <w:pPr>
        <w:spacing w:line="360" w:lineRule="auto"/>
        <w:jc w:val="both"/>
        <w:rPr>
          <w:rFonts w:ascii="Georgia" w:eastAsia="Times New Roman" w:hAnsi="Georgia" w:cs="Times New Roman"/>
          <w:sz w:val="20"/>
          <w:szCs w:val="20"/>
        </w:rPr>
      </w:pPr>
    </w:p>
    <w:p w14:paraId="783933E0" w14:textId="77777777" w:rsidR="00AC3B00" w:rsidRPr="00001820" w:rsidRDefault="005C74ED" w:rsidP="00AC3B00">
      <w:pPr>
        <w:spacing w:line="360" w:lineRule="auto"/>
        <w:jc w:val="both"/>
        <w:rPr>
          <w:rFonts w:ascii="Georgia" w:hAnsi="Georgia" w:cs="Times New Roman"/>
          <w:sz w:val="20"/>
          <w:szCs w:val="20"/>
        </w:rPr>
      </w:pPr>
      <w:r>
        <w:rPr>
          <w:rFonts w:ascii="Georgia" w:hAnsi="Georgia" w:cs="Arial"/>
          <w:color w:val="000000"/>
          <w:sz w:val="23"/>
          <w:szCs w:val="23"/>
        </w:rPr>
        <w:t>Efter at have studeret</w:t>
      </w:r>
      <w:r w:rsidR="00AC3B00" w:rsidRPr="00001820">
        <w:rPr>
          <w:rFonts w:ascii="Georgia" w:hAnsi="Georgia" w:cs="Arial"/>
          <w:color w:val="000000"/>
          <w:sz w:val="23"/>
          <w:szCs w:val="23"/>
        </w:rPr>
        <w:t xml:space="preserve"> manualen, begyndte begge slutbrugere at studere den vedlagte kodeinstruktion. Kodeinstruktionen </w:t>
      </w:r>
      <w:r>
        <w:rPr>
          <w:rFonts w:ascii="Georgia" w:hAnsi="Georgia" w:cs="Arial"/>
          <w:color w:val="000000"/>
          <w:sz w:val="23"/>
          <w:szCs w:val="23"/>
        </w:rPr>
        <w:t>indeholdte</w:t>
      </w:r>
      <w:r w:rsidR="00AC3B00" w:rsidRPr="00001820">
        <w:rPr>
          <w:rFonts w:ascii="Georgia" w:hAnsi="Georgia" w:cs="Arial"/>
          <w:color w:val="000000"/>
          <w:sz w:val="23"/>
          <w:szCs w:val="23"/>
        </w:rPr>
        <w:t xml:space="preserve"> analyseværktøjets kategoriseringer af negative dialogelementer med definitioner og forklaringer. Begge slutbrugere satte sig grundigt ind i kodeinstruktionens opbygning, før de påbegyndte afkodningen af den første politiske interaktion. Hvor den første slutbruger, Rasmus, </w:t>
      </w:r>
      <w:r>
        <w:rPr>
          <w:rFonts w:ascii="Georgia" w:hAnsi="Georgia" w:cs="Arial"/>
          <w:color w:val="000000"/>
          <w:sz w:val="23"/>
          <w:szCs w:val="23"/>
        </w:rPr>
        <w:t>benyttede</w:t>
      </w:r>
      <w:r w:rsidR="00AC3B00" w:rsidRPr="00001820">
        <w:rPr>
          <w:rFonts w:ascii="Georgia" w:hAnsi="Georgia" w:cs="Arial"/>
          <w:color w:val="000000"/>
          <w:sz w:val="23"/>
          <w:szCs w:val="23"/>
        </w:rPr>
        <w:t xml:space="preserve"> lidt over fire minutter, benyttede Malte blot to. </w:t>
      </w:r>
    </w:p>
    <w:p w14:paraId="45881355" w14:textId="77777777" w:rsidR="00AC3B00" w:rsidRPr="00001820" w:rsidRDefault="00AC3B00" w:rsidP="00AC3B00">
      <w:pPr>
        <w:spacing w:line="360" w:lineRule="auto"/>
        <w:jc w:val="both"/>
        <w:rPr>
          <w:rFonts w:ascii="Georgia" w:eastAsia="Times New Roman" w:hAnsi="Georgia" w:cs="Times New Roman"/>
          <w:sz w:val="20"/>
          <w:szCs w:val="20"/>
        </w:rPr>
      </w:pPr>
    </w:p>
    <w:p w14:paraId="105A8092" w14:textId="77777777" w:rsidR="00AC3B00" w:rsidRPr="00001820" w:rsidRDefault="0097143C" w:rsidP="00AC3B00">
      <w:pPr>
        <w:spacing w:line="360" w:lineRule="auto"/>
        <w:jc w:val="both"/>
        <w:rPr>
          <w:rFonts w:ascii="Georgia" w:hAnsi="Georgia" w:cs="Times New Roman"/>
          <w:sz w:val="20"/>
          <w:szCs w:val="20"/>
        </w:rPr>
      </w:pPr>
      <w:r>
        <w:rPr>
          <w:rFonts w:ascii="Georgia" w:hAnsi="Georgia" w:cs="Arial"/>
          <w:color w:val="000000"/>
          <w:sz w:val="23"/>
          <w:szCs w:val="23"/>
        </w:rPr>
        <w:t>Da slutbrugerne havde studeret</w:t>
      </w:r>
      <w:r w:rsidR="00AC3B00" w:rsidRPr="00001820">
        <w:rPr>
          <w:rFonts w:ascii="Georgia" w:hAnsi="Georgia" w:cs="Arial"/>
          <w:color w:val="000000"/>
          <w:sz w:val="23"/>
          <w:szCs w:val="23"/>
        </w:rPr>
        <w:t xml:space="preserve"> manual og kodeinstruktion påbegyndte de analyse</w:t>
      </w:r>
      <w:r w:rsidR="00AC3B00">
        <w:rPr>
          <w:rFonts w:ascii="Georgia" w:hAnsi="Georgia" w:cs="Arial"/>
          <w:color w:val="000000"/>
          <w:sz w:val="23"/>
          <w:szCs w:val="23"/>
        </w:rPr>
        <w:t xml:space="preserve">n </w:t>
      </w:r>
      <w:r w:rsidR="00AC3B00" w:rsidRPr="00001820">
        <w:rPr>
          <w:rFonts w:ascii="Georgia" w:hAnsi="Georgia" w:cs="Arial"/>
          <w:color w:val="000000"/>
          <w:sz w:val="23"/>
          <w:szCs w:val="23"/>
        </w:rPr>
        <w:t>af den første interaktionen. Interaktion</w:t>
      </w:r>
      <w:r>
        <w:rPr>
          <w:rFonts w:ascii="Georgia" w:hAnsi="Georgia" w:cs="Arial"/>
          <w:color w:val="000000"/>
          <w:sz w:val="23"/>
          <w:szCs w:val="23"/>
        </w:rPr>
        <w:t>en varede tre og et halvt minut, men</w:t>
      </w:r>
      <w:r w:rsidR="00AC3B00" w:rsidRPr="00001820">
        <w:rPr>
          <w:rFonts w:ascii="Georgia" w:hAnsi="Georgia" w:cs="Arial"/>
          <w:color w:val="000000"/>
          <w:sz w:val="23"/>
          <w:szCs w:val="23"/>
        </w:rPr>
        <w:t xml:space="preserve"> begge slutbrugere b</w:t>
      </w:r>
      <w:r>
        <w:rPr>
          <w:rFonts w:ascii="Georgia" w:hAnsi="Georgia" w:cs="Arial"/>
          <w:color w:val="000000"/>
          <w:sz w:val="23"/>
          <w:szCs w:val="23"/>
        </w:rPr>
        <w:t>enyttede</w:t>
      </w:r>
      <w:r w:rsidR="00AC3B00" w:rsidRPr="00001820">
        <w:rPr>
          <w:rFonts w:ascii="Georgia" w:hAnsi="Georgia" w:cs="Arial"/>
          <w:color w:val="000000"/>
          <w:sz w:val="23"/>
          <w:szCs w:val="23"/>
        </w:rPr>
        <w:t xml:space="preserve"> over</w:t>
      </w:r>
      <w:r>
        <w:rPr>
          <w:rFonts w:ascii="Georgia" w:hAnsi="Georgia" w:cs="Arial"/>
          <w:color w:val="000000"/>
          <w:sz w:val="23"/>
          <w:szCs w:val="23"/>
        </w:rPr>
        <w:t xml:space="preserve"> dobbelt så lang tid på afkodningen</w:t>
      </w:r>
      <w:r w:rsidR="00AC3B00" w:rsidRPr="00001820">
        <w:rPr>
          <w:rFonts w:ascii="Georgia" w:hAnsi="Georgia" w:cs="Arial"/>
          <w:color w:val="000000"/>
          <w:sz w:val="23"/>
          <w:szCs w:val="23"/>
        </w:rPr>
        <w:t xml:space="preserve">. Dette skyldtes, at slutbrugerne havde mulighed for at pause videoen med interaktionen undervejs for at notere indikationer på nedsat dialogkvalitet eller inddrage kodeinstruktionen som hjælp til at påpege disse noteringer. Rasmus brugte ti minutter på første kommunikationsinteraktion, mens Malte brugte lidt over seks minutter. Dette </w:t>
      </w:r>
      <w:r>
        <w:rPr>
          <w:rFonts w:ascii="Georgia" w:hAnsi="Georgia" w:cs="Arial"/>
          <w:color w:val="000000"/>
          <w:sz w:val="23"/>
          <w:szCs w:val="23"/>
        </w:rPr>
        <w:t>blev begrundet med</w:t>
      </w:r>
      <w:r w:rsidR="00AC3B00" w:rsidRPr="00001820">
        <w:rPr>
          <w:rFonts w:ascii="Georgia" w:hAnsi="Georgia" w:cs="Arial"/>
          <w:color w:val="000000"/>
          <w:sz w:val="23"/>
          <w:szCs w:val="23"/>
        </w:rPr>
        <w:t xml:space="preserve">, at Rasmus pausede interaktionen flere gange for at betragte kodeinstruktionen. </w:t>
      </w:r>
    </w:p>
    <w:p w14:paraId="7B030899" w14:textId="77777777" w:rsidR="00DB7104" w:rsidRPr="00001820" w:rsidRDefault="00DB7104" w:rsidP="00DB2CD6">
      <w:pPr>
        <w:spacing w:line="360" w:lineRule="auto"/>
        <w:jc w:val="both"/>
        <w:rPr>
          <w:rFonts w:ascii="Georgia" w:eastAsia="Times New Roman" w:hAnsi="Georgia" w:cs="Times New Roman"/>
          <w:sz w:val="20"/>
          <w:szCs w:val="20"/>
        </w:rPr>
      </w:pPr>
    </w:p>
    <w:p w14:paraId="3E6DD230" w14:textId="77777777" w:rsidR="00DB7104" w:rsidRPr="0089795A" w:rsidRDefault="00AC3B00" w:rsidP="00DB2CD6">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Den anden kommunikationsinteraktion havde en længere varighed på ti minutter. </w:t>
      </w:r>
      <w:r w:rsidR="003822E6">
        <w:rPr>
          <w:rFonts w:ascii="Georgia" w:hAnsi="Georgia" w:cs="Arial"/>
          <w:color w:val="000000"/>
          <w:sz w:val="23"/>
          <w:szCs w:val="23"/>
        </w:rPr>
        <w:t>Der blev d</w:t>
      </w:r>
      <w:r w:rsidRPr="00001820">
        <w:rPr>
          <w:rFonts w:ascii="Georgia" w:hAnsi="Georgia" w:cs="Arial"/>
          <w:color w:val="000000"/>
          <w:sz w:val="23"/>
          <w:szCs w:val="23"/>
        </w:rPr>
        <w:t>og bemærket færre pauser ved begge slutbrugere i løbet af</w:t>
      </w:r>
      <w:r w:rsidR="003822E6">
        <w:rPr>
          <w:rFonts w:ascii="Georgia" w:hAnsi="Georgia" w:cs="Arial"/>
          <w:color w:val="000000"/>
          <w:sz w:val="23"/>
          <w:szCs w:val="23"/>
        </w:rPr>
        <w:t xml:space="preserve"> denne interaktion</w:t>
      </w:r>
      <w:r w:rsidRPr="00001820">
        <w:rPr>
          <w:rFonts w:ascii="Georgia" w:hAnsi="Georgia" w:cs="Arial"/>
          <w:color w:val="000000"/>
          <w:sz w:val="23"/>
          <w:szCs w:val="23"/>
        </w:rPr>
        <w:t xml:space="preserve">. Dette </w:t>
      </w:r>
      <w:r w:rsidR="003822E6">
        <w:rPr>
          <w:rFonts w:ascii="Georgia" w:hAnsi="Georgia" w:cs="Arial"/>
          <w:color w:val="000000"/>
          <w:sz w:val="23"/>
          <w:szCs w:val="23"/>
        </w:rPr>
        <w:t>blev tillagt</w:t>
      </w:r>
      <w:r w:rsidRPr="00001820">
        <w:rPr>
          <w:rFonts w:ascii="Georgia" w:hAnsi="Georgia" w:cs="Arial"/>
          <w:color w:val="000000"/>
          <w:sz w:val="23"/>
          <w:szCs w:val="23"/>
        </w:rPr>
        <w:t>, at</w:t>
      </w:r>
      <w:r w:rsidR="00680D7A">
        <w:rPr>
          <w:rFonts w:ascii="Georgia" w:hAnsi="Georgia" w:cs="Arial"/>
          <w:color w:val="000000"/>
          <w:sz w:val="23"/>
          <w:szCs w:val="23"/>
        </w:rPr>
        <w:t xml:space="preserve"> slutbrugerne i højere grad havde skabt tilvænning til</w:t>
      </w:r>
      <w:r w:rsidRPr="00001820">
        <w:rPr>
          <w:rFonts w:ascii="Georgia" w:hAnsi="Georgia" w:cs="Arial"/>
          <w:color w:val="000000"/>
          <w:sz w:val="23"/>
          <w:szCs w:val="23"/>
        </w:rPr>
        <w:t xml:space="preserve"> analyseværktøjet og </w:t>
      </w:r>
      <w:r w:rsidR="003822E6">
        <w:rPr>
          <w:rFonts w:ascii="Georgia" w:hAnsi="Georgia" w:cs="Arial"/>
          <w:color w:val="000000"/>
          <w:sz w:val="23"/>
          <w:szCs w:val="23"/>
        </w:rPr>
        <w:t xml:space="preserve">kodeinstruktionen, som vi ligeledes erfarede </w:t>
      </w:r>
      <w:r w:rsidRPr="00001820">
        <w:rPr>
          <w:rFonts w:ascii="Georgia" w:hAnsi="Georgia" w:cs="Arial"/>
          <w:color w:val="000000"/>
          <w:sz w:val="23"/>
          <w:szCs w:val="23"/>
        </w:rPr>
        <w:t>i forbindelse med pilotstudierne. Malte analyserede den anden interaktion hurtigere end Rasmus, da han brugte 15 minutter og 30 sekunder, hvor Rasmus brugte 24 minutter og ti sekund</w:t>
      </w:r>
      <w:r w:rsidR="00542069">
        <w:rPr>
          <w:rFonts w:ascii="Georgia" w:hAnsi="Georgia" w:cs="Arial"/>
          <w:color w:val="000000"/>
          <w:sz w:val="23"/>
          <w:szCs w:val="23"/>
        </w:rPr>
        <w:t>er. Dermed havde</w:t>
      </w:r>
      <w:r w:rsidR="00680D7A">
        <w:rPr>
          <w:rFonts w:ascii="Georgia" w:hAnsi="Georgia" w:cs="Arial"/>
          <w:color w:val="000000"/>
          <w:sz w:val="23"/>
          <w:szCs w:val="23"/>
        </w:rPr>
        <w:t xml:space="preserve"> Malte</w:t>
      </w:r>
      <w:r w:rsidR="00542069">
        <w:rPr>
          <w:rFonts w:ascii="Georgia" w:hAnsi="Georgia" w:cs="Arial"/>
          <w:color w:val="000000"/>
          <w:sz w:val="23"/>
          <w:szCs w:val="23"/>
        </w:rPr>
        <w:t xml:space="preserve"> i højere grad skabt tilvænning til</w:t>
      </w:r>
      <w:r w:rsidRPr="00001820">
        <w:rPr>
          <w:rFonts w:ascii="Georgia" w:hAnsi="Georgia" w:cs="Arial"/>
          <w:color w:val="000000"/>
          <w:sz w:val="23"/>
          <w:szCs w:val="23"/>
        </w:rPr>
        <w:t xml:space="preserve"> analyseværktøjet, </w:t>
      </w:r>
      <w:r w:rsidR="00542069">
        <w:rPr>
          <w:rFonts w:ascii="Georgia" w:hAnsi="Georgia" w:cs="Arial"/>
          <w:color w:val="000000"/>
          <w:sz w:val="23"/>
          <w:szCs w:val="23"/>
        </w:rPr>
        <w:t>end Rasmus havde</w:t>
      </w:r>
      <w:r w:rsidRPr="00001820">
        <w:rPr>
          <w:rFonts w:ascii="Georgia" w:hAnsi="Georgia" w:cs="Arial"/>
          <w:color w:val="000000"/>
          <w:sz w:val="23"/>
          <w:szCs w:val="23"/>
        </w:rPr>
        <w:t>. Rasmus brugte dog færre pauser pr. minut i anden interaktion end ved den første k</w:t>
      </w:r>
      <w:r w:rsidR="0089795A">
        <w:rPr>
          <w:rFonts w:ascii="Georgia" w:hAnsi="Georgia" w:cs="Arial"/>
          <w:color w:val="000000"/>
          <w:sz w:val="23"/>
          <w:szCs w:val="23"/>
        </w:rPr>
        <w:t>ommunikationsinteraktion. Det kunne således vurderes, at den anden kommunikationsinteraktion havde skabt forøget tilvænning for Rasmus til analyseværktøjet.</w:t>
      </w:r>
      <w:r w:rsidRPr="00001820">
        <w:rPr>
          <w:rFonts w:ascii="Georgia" w:hAnsi="Georgia" w:cs="Arial"/>
          <w:color w:val="000000"/>
          <w:sz w:val="23"/>
          <w:szCs w:val="23"/>
        </w:rPr>
        <w:t xml:space="preserve"> </w:t>
      </w:r>
    </w:p>
    <w:p w14:paraId="162557FA" w14:textId="77777777" w:rsidR="0067461A" w:rsidRPr="00001820" w:rsidRDefault="0067461A" w:rsidP="00DB2CD6">
      <w:pPr>
        <w:spacing w:line="360" w:lineRule="auto"/>
        <w:jc w:val="both"/>
        <w:rPr>
          <w:rFonts w:ascii="Georgia" w:eastAsia="Times New Roman" w:hAnsi="Georgia" w:cs="Arial"/>
          <w:color w:val="000000"/>
          <w:sz w:val="23"/>
          <w:szCs w:val="23"/>
        </w:rPr>
      </w:pPr>
    </w:p>
    <w:p w14:paraId="31ACD1CF" w14:textId="77777777" w:rsidR="003E5E14" w:rsidRPr="00001820" w:rsidRDefault="003E5E14" w:rsidP="0067461A">
      <w:pPr>
        <w:pStyle w:val="Heading3"/>
        <w:spacing w:line="360" w:lineRule="auto"/>
        <w:jc w:val="both"/>
        <w:rPr>
          <w:rFonts w:ascii="Georgia" w:hAnsi="Georgia" w:cs="Times New Roman"/>
          <w:color w:val="auto"/>
          <w:sz w:val="20"/>
          <w:szCs w:val="20"/>
        </w:rPr>
      </w:pPr>
      <w:bookmarkStart w:id="119" w:name="_Toc263274126"/>
      <w:r w:rsidRPr="00001820">
        <w:rPr>
          <w:rFonts w:ascii="Georgia" w:hAnsi="Georgia"/>
          <w:color w:val="auto"/>
        </w:rPr>
        <w:lastRenderedPageBreak/>
        <w:t>8.7.2. Indhøstede erfaringer på baggrund af slutbrugernes oplevelse med analyseværktøjet</w:t>
      </w:r>
      <w:bookmarkEnd w:id="119"/>
    </w:p>
    <w:p w14:paraId="4DF9D0AF" w14:textId="77777777" w:rsidR="003E5E14" w:rsidRPr="00C60102" w:rsidRDefault="003E5E14" w:rsidP="0067461A">
      <w:pPr>
        <w:spacing w:line="360" w:lineRule="auto"/>
        <w:jc w:val="both"/>
        <w:rPr>
          <w:rFonts w:ascii="Georgia" w:hAnsi="Georgia" w:cs="Arial"/>
          <w:color w:val="000000"/>
          <w:sz w:val="23"/>
          <w:szCs w:val="23"/>
        </w:rPr>
      </w:pPr>
      <w:r w:rsidRPr="00C60102">
        <w:rPr>
          <w:rFonts w:ascii="Georgia" w:hAnsi="Georgia" w:cs="Arial"/>
          <w:color w:val="000000"/>
          <w:sz w:val="23"/>
          <w:szCs w:val="23"/>
        </w:rPr>
        <w:t xml:space="preserve">Som nævnt i </w:t>
      </w:r>
      <w:r w:rsidR="003503DB" w:rsidRPr="00C60102">
        <w:rPr>
          <w:rFonts w:ascii="Georgia" w:hAnsi="Georgia" w:cs="Arial"/>
          <w:color w:val="000000"/>
          <w:sz w:val="23"/>
          <w:szCs w:val="23"/>
        </w:rPr>
        <w:t>ovenstående</w:t>
      </w:r>
      <w:r w:rsidRPr="00C60102">
        <w:rPr>
          <w:rFonts w:ascii="Georgia" w:hAnsi="Georgia" w:cs="Arial"/>
          <w:color w:val="000000"/>
          <w:sz w:val="23"/>
          <w:szCs w:val="23"/>
        </w:rPr>
        <w:t xml:space="preserve"> afsnit blev der kort efter slutbrugernes testforsøg med analyseværktøjet foretaget et interview med hver slutbruger. Hensigten med interviewene va</w:t>
      </w:r>
      <w:r w:rsidR="00172687" w:rsidRPr="00C60102">
        <w:rPr>
          <w:rFonts w:ascii="Georgia" w:hAnsi="Georgia" w:cs="Arial"/>
          <w:color w:val="000000"/>
          <w:sz w:val="23"/>
          <w:szCs w:val="23"/>
        </w:rPr>
        <w:t>r at opnå indsigt i en ekstern afkoders</w:t>
      </w:r>
      <w:r w:rsidR="002417A5" w:rsidRPr="00C60102">
        <w:rPr>
          <w:rFonts w:ascii="Georgia" w:hAnsi="Georgia" w:cs="Arial"/>
          <w:color w:val="000000"/>
          <w:sz w:val="23"/>
          <w:szCs w:val="23"/>
        </w:rPr>
        <w:t xml:space="preserve"> </w:t>
      </w:r>
      <w:r w:rsidRPr="00C60102">
        <w:rPr>
          <w:rFonts w:ascii="Georgia" w:hAnsi="Georgia" w:cs="Arial"/>
          <w:color w:val="000000"/>
          <w:sz w:val="23"/>
          <w:szCs w:val="23"/>
        </w:rPr>
        <w:t xml:space="preserve">benyttelse og oplevelse med analyseværktøjet. </w:t>
      </w:r>
    </w:p>
    <w:p w14:paraId="03C7A54A" w14:textId="77777777" w:rsidR="003E5E14" w:rsidRPr="00C60102" w:rsidRDefault="003E5E14" w:rsidP="00DB2CD6">
      <w:pPr>
        <w:spacing w:line="360" w:lineRule="auto"/>
        <w:jc w:val="both"/>
        <w:rPr>
          <w:rFonts w:ascii="Georgia" w:eastAsia="Times New Roman" w:hAnsi="Georgia" w:cs="Times New Roman"/>
          <w:sz w:val="23"/>
          <w:szCs w:val="23"/>
        </w:rPr>
      </w:pPr>
    </w:p>
    <w:p w14:paraId="1D1CC7F3"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Indledningsvist blev begge slutbrugere spurgt ind til deres umiddelbare oplevelse med analyseværktøjet. Den første slutbruger, Rasmus, hæftede sig ved, at an</w:t>
      </w:r>
      <w:r w:rsidR="00101BEA" w:rsidRPr="00C60102">
        <w:rPr>
          <w:rFonts w:ascii="Georgia" w:hAnsi="Georgia" w:cs="Arial"/>
          <w:color w:val="000000"/>
          <w:sz w:val="23"/>
          <w:szCs w:val="23"/>
        </w:rPr>
        <w:t>alyseværktøjet i begyndelsen skabte</w:t>
      </w:r>
      <w:r w:rsidRPr="00C60102">
        <w:rPr>
          <w:rFonts w:ascii="Georgia" w:hAnsi="Georgia" w:cs="Arial"/>
          <w:color w:val="000000"/>
          <w:sz w:val="23"/>
          <w:szCs w:val="23"/>
        </w:rPr>
        <w:t xml:space="preserve"> svære be</w:t>
      </w:r>
      <w:r w:rsidR="00101BEA" w:rsidRPr="00C60102">
        <w:rPr>
          <w:rFonts w:ascii="Georgia" w:hAnsi="Georgia" w:cs="Arial"/>
          <w:color w:val="000000"/>
          <w:sz w:val="23"/>
          <w:szCs w:val="23"/>
        </w:rPr>
        <w:t>tingelser i forhold til at fastholde</w:t>
      </w:r>
      <w:r w:rsidRPr="00C60102">
        <w:rPr>
          <w:rFonts w:ascii="Georgia" w:hAnsi="Georgia" w:cs="Arial"/>
          <w:color w:val="000000"/>
          <w:sz w:val="23"/>
          <w:szCs w:val="23"/>
        </w:rPr>
        <w:t xml:space="preserve"> overblik. Dette løste han ved at pause interaktionerne, således at han kunne danne overblik over de negative dialogelementer. </w:t>
      </w:r>
    </w:p>
    <w:p w14:paraId="742F745D" w14:textId="77777777" w:rsidR="003E5E14" w:rsidRPr="00C60102" w:rsidRDefault="003E5E14" w:rsidP="00DB2CD6">
      <w:pPr>
        <w:spacing w:line="360" w:lineRule="auto"/>
        <w:jc w:val="both"/>
        <w:rPr>
          <w:rFonts w:ascii="Georgia" w:eastAsia="Times New Roman" w:hAnsi="Georgia" w:cs="Times New Roman"/>
          <w:sz w:val="23"/>
          <w:szCs w:val="23"/>
        </w:rPr>
      </w:pPr>
    </w:p>
    <w:p w14:paraId="5B9011BD" w14:textId="77777777" w:rsidR="003E5E14" w:rsidRPr="00C60102" w:rsidRDefault="00B63550" w:rsidP="0079391A">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 xml:space="preserve">Rasmus (R): </w:t>
      </w:r>
      <w:r w:rsidR="003E5E14" w:rsidRPr="00C60102">
        <w:rPr>
          <w:rFonts w:ascii="Georgia" w:hAnsi="Georgia" w:cs="Arial"/>
          <w:iCs/>
          <w:color w:val="000000"/>
          <w:sz w:val="23"/>
          <w:szCs w:val="23"/>
        </w:rPr>
        <w:t>...jeg har svært ved at holde overblik, fordi der er så mange ting og på skemaet, så derfor var det vigtigt for mig</w:t>
      </w:r>
      <w:r w:rsidR="0079391A" w:rsidRPr="00C60102">
        <w:rPr>
          <w:rFonts w:ascii="Georgia" w:hAnsi="Georgia" w:cs="Arial"/>
          <w:iCs/>
          <w:color w:val="000000"/>
          <w:sz w:val="23"/>
          <w:szCs w:val="23"/>
        </w:rPr>
        <w:t>,</w:t>
      </w:r>
      <w:r w:rsidR="003E5E14" w:rsidRPr="00C60102">
        <w:rPr>
          <w:rFonts w:ascii="Georgia" w:hAnsi="Georgia" w:cs="Arial"/>
          <w:iCs/>
          <w:color w:val="000000"/>
          <w:sz w:val="23"/>
          <w:szCs w:val="23"/>
        </w:rPr>
        <w:t xml:space="preserve"> at jeg kunne stoppe filmen hele tiden. ...jeg tror det er fordi</w:t>
      </w:r>
      <w:r w:rsidR="00C113DD" w:rsidRPr="00C60102">
        <w:rPr>
          <w:rFonts w:ascii="Georgia" w:hAnsi="Georgia" w:cs="Arial"/>
          <w:iCs/>
          <w:color w:val="000000"/>
          <w:sz w:val="23"/>
          <w:szCs w:val="23"/>
        </w:rPr>
        <w:t>,</w:t>
      </w:r>
      <w:r w:rsidR="003E5E14" w:rsidRPr="00C60102">
        <w:rPr>
          <w:rFonts w:ascii="Georgia" w:hAnsi="Georgia" w:cs="Arial"/>
          <w:iCs/>
          <w:color w:val="000000"/>
          <w:sz w:val="23"/>
          <w:szCs w:val="23"/>
        </w:rPr>
        <w:t xml:space="preserve"> der er så meget</w:t>
      </w:r>
      <w:r w:rsidR="00C113DD" w:rsidRPr="00C60102">
        <w:rPr>
          <w:rFonts w:ascii="Georgia" w:hAnsi="Georgia" w:cs="Arial"/>
          <w:iCs/>
          <w:color w:val="000000"/>
          <w:sz w:val="23"/>
          <w:szCs w:val="23"/>
        </w:rPr>
        <w:t>,</w:t>
      </w:r>
      <w:r w:rsidR="003E5E14" w:rsidRPr="00C60102">
        <w:rPr>
          <w:rFonts w:ascii="Georgia" w:hAnsi="Georgia" w:cs="Arial"/>
          <w:iCs/>
          <w:color w:val="000000"/>
          <w:sz w:val="23"/>
          <w:szCs w:val="23"/>
        </w:rPr>
        <w:t xml:space="preserve"> man skal lære hurtigt. Så er der nogen, som er nemmere end andre.</w:t>
      </w:r>
      <w:r w:rsidR="003E5E14" w:rsidRPr="00C60102">
        <w:rPr>
          <w:rFonts w:ascii="Georgia" w:hAnsi="Georgia" w:cs="Arial"/>
          <w:i/>
          <w:iCs/>
          <w:color w:val="000000"/>
          <w:sz w:val="23"/>
          <w:szCs w:val="23"/>
        </w:rPr>
        <w:t xml:space="preserve"> </w:t>
      </w:r>
      <w:r w:rsidR="003B00FE" w:rsidRPr="00C60102">
        <w:rPr>
          <w:rFonts w:ascii="Georgia" w:hAnsi="Georgia" w:cs="Arial"/>
          <w:color w:val="000000"/>
          <w:sz w:val="23"/>
          <w:szCs w:val="23"/>
        </w:rPr>
        <w:t>(Bilag 22</w:t>
      </w:r>
      <w:r w:rsidR="003E5E14" w:rsidRPr="00C60102">
        <w:rPr>
          <w:rFonts w:ascii="Georgia" w:hAnsi="Georgia" w:cs="Arial"/>
          <w:color w:val="000000"/>
          <w:sz w:val="23"/>
          <w:szCs w:val="23"/>
        </w:rPr>
        <w:t>, s. 1)</w:t>
      </w:r>
    </w:p>
    <w:p w14:paraId="41056689" w14:textId="77777777" w:rsidR="003E5E14" w:rsidRPr="00C60102" w:rsidRDefault="003E5E14" w:rsidP="00DB2CD6">
      <w:pPr>
        <w:spacing w:line="360" w:lineRule="auto"/>
        <w:jc w:val="both"/>
        <w:rPr>
          <w:rFonts w:ascii="Georgia" w:eastAsia="Times New Roman" w:hAnsi="Georgia" w:cs="Times New Roman"/>
          <w:sz w:val="23"/>
          <w:szCs w:val="23"/>
        </w:rPr>
      </w:pPr>
    </w:p>
    <w:p w14:paraId="073B7EAC"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Den første slutbrugers umiddelbare oplevelse med analyseværktøjet var, at de mange kategoriseringer af indikat</w:t>
      </w:r>
      <w:r w:rsidR="00A94917" w:rsidRPr="00C60102">
        <w:rPr>
          <w:rFonts w:ascii="Georgia" w:hAnsi="Georgia" w:cs="Arial"/>
          <w:color w:val="000000"/>
          <w:sz w:val="23"/>
          <w:szCs w:val="23"/>
        </w:rPr>
        <w:t>ioner på nedsat dialogkvalitet indbefattede</w:t>
      </w:r>
      <w:r w:rsidRPr="00C60102">
        <w:rPr>
          <w:rFonts w:ascii="Georgia" w:hAnsi="Georgia" w:cs="Arial"/>
          <w:color w:val="000000"/>
          <w:sz w:val="23"/>
          <w:szCs w:val="23"/>
        </w:rPr>
        <w:t xml:space="preserve">, at det krævede længere tid at </w:t>
      </w:r>
      <w:r w:rsidR="00A94917" w:rsidRPr="00C60102">
        <w:rPr>
          <w:rFonts w:ascii="Georgia" w:hAnsi="Georgia" w:cs="Arial"/>
          <w:color w:val="000000"/>
          <w:sz w:val="23"/>
          <w:szCs w:val="23"/>
        </w:rPr>
        <w:t>begribe</w:t>
      </w:r>
      <w:r w:rsidRPr="00C60102">
        <w:rPr>
          <w:rFonts w:ascii="Georgia" w:hAnsi="Georgia" w:cs="Arial"/>
          <w:color w:val="000000"/>
          <w:sz w:val="23"/>
          <w:szCs w:val="23"/>
        </w:rPr>
        <w:t xml:space="preserve"> metoden til analyseværktøjet. Dette dokumenterede videooptagelserne ligeledes, hvor Rasmus brugte næsten dobbelt så lang tid som Malte på at </w:t>
      </w:r>
      <w:r w:rsidR="00A94917" w:rsidRPr="00C60102">
        <w:rPr>
          <w:rFonts w:ascii="Georgia" w:hAnsi="Georgia" w:cs="Arial"/>
          <w:color w:val="000000"/>
          <w:sz w:val="23"/>
          <w:szCs w:val="23"/>
        </w:rPr>
        <w:t>forstå</w:t>
      </w:r>
      <w:r w:rsidRPr="00C60102">
        <w:rPr>
          <w:rFonts w:ascii="Georgia" w:hAnsi="Georgia" w:cs="Arial"/>
          <w:color w:val="000000"/>
          <w:sz w:val="23"/>
          <w:szCs w:val="23"/>
        </w:rPr>
        <w:t xml:space="preserve"> definitionerne af de negative dialogelementer. Dette kunne skyldes, at Maltes lærerprofession havde givet ham en særdeles god evne til at forstå metoder og mulige undervisningsredskaber. I den forbindelse havde den anden slutbruger, Malte, en </w:t>
      </w:r>
      <w:r w:rsidR="00A94917" w:rsidRPr="00C60102">
        <w:rPr>
          <w:rFonts w:ascii="Georgia" w:hAnsi="Georgia" w:cs="Arial"/>
          <w:color w:val="000000"/>
          <w:sz w:val="23"/>
          <w:szCs w:val="23"/>
        </w:rPr>
        <w:t xml:space="preserve">anden </w:t>
      </w:r>
      <w:r w:rsidRPr="00C60102">
        <w:rPr>
          <w:rFonts w:ascii="Georgia" w:hAnsi="Georgia" w:cs="Arial"/>
          <w:color w:val="000000"/>
          <w:sz w:val="23"/>
          <w:szCs w:val="23"/>
        </w:rPr>
        <w:t>oplevelse med analyseværktøjet.</w:t>
      </w:r>
    </w:p>
    <w:p w14:paraId="10774B5A" w14:textId="77777777" w:rsidR="003E5E14" w:rsidRPr="00C60102" w:rsidRDefault="003E5E14" w:rsidP="00DB2CD6">
      <w:pPr>
        <w:spacing w:line="360" w:lineRule="auto"/>
        <w:jc w:val="both"/>
        <w:rPr>
          <w:rFonts w:ascii="Georgia" w:eastAsia="Times New Roman" w:hAnsi="Georgia" w:cs="Times New Roman"/>
          <w:sz w:val="23"/>
          <w:szCs w:val="23"/>
        </w:rPr>
      </w:pPr>
    </w:p>
    <w:p w14:paraId="4B927E62" w14:textId="77777777" w:rsidR="003E5E14" w:rsidRPr="00C60102" w:rsidRDefault="00B63550" w:rsidP="00A94917">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 xml:space="preserve">Malte (M): </w:t>
      </w:r>
      <w:r w:rsidR="003E5E14" w:rsidRPr="00C60102">
        <w:rPr>
          <w:rFonts w:ascii="Georgia" w:hAnsi="Georgia" w:cs="Arial"/>
          <w:iCs/>
          <w:color w:val="000000"/>
          <w:sz w:val="23"/>
          <w:szCs w:val="23"/>
        </w:rPr>
        <w:t xml:space="preserve">Min oplevelse var, at det faktisk var rigtig sjovt at se bort fra, selvom det selvfølgelig kan være svært, egentlig hvad interviewet omhandler, men egentlig bare se, hvordan interviewene forløber. ...Men jeg synes, det var rigtig spændende at prøve og følge deres forskellige unoder mod hinanden. </w:t>
      </w:r>
      <w:r w:rsidR="003B00FE" w:rsidRPr="00C60102">
        <w:rPr>
          <w:rFonts w:ascii="Georgia" w:hAnsi="Georgia" w:cs="Arial"/>
          <w:color w:val="000000"/>
          <w:sz w:val="23"/>
          <w:szCs w:val="23"/>
        </w:rPr>
        <w:t>(Bilag 23</w:t>
      </w:r>
      <w:r w:rsidR="003E5E14" w:rsidRPr="00C60102">
        <w:rPr>
          <w:rFonts w:ascii="Georgia" w:hAnsi="Georgia" w:cs="Arial"/>
          <w:color w:val="000000"/>
          <w:sz w:val="23"/>
          <w:szCs w:val="23"/>
        </w:rPr>
        <w:t>, s. 1)</w:t>
      </w:r>
    </w:p>
    <w:p w14:paraId="4E074267" w14:textId="77777777" w:rsidR="003E5E14" w:rsidRPr="00C60102" w:rsidRDefault="003E5E14" w:rsidP="00DB2CD6">
      <w:pPr>
        <w:spacing w:line="360" w:lineRule="auto"/>
        <w:jc w:val="both"/>
        <w:rPr>
          <w:rFonts w:ascii="Georgia" w:eastAsia="Times New Roman" w:hAnsi="Georgia" w:cs="Times New Roman"/>
          <w:sz w:val="23"/>
          <w:szCs w:val="23"/>
        </w:rPr>
      </w:pPr>
    </w:p>
    <w:p w14:paraId="078B4A3B" w14:textId="77777777" w:rsidR="003E5E14" w:rsidRPr="00C60102" w:rsidRDefault="00D91D4B" w:rsidP="00DB2CD6">
      <w:pPr>
        <w:spacing w:line="360" w:lineRule="auto"/>
        <w:jc w:val="both"/>
        <w:rPr>
          <w:rFonts w:ascii="Georgia" w:hAnsi="Georgia" w:cs="Times New Roman"/>
          <w:sz w:val="23"/>
          <w:szCs w:val="23"/>
        </w:rPr>
      </w:pPr>
      <w:r w:rsidRPr="00C60102">
        <w:rPr>
          <w:rFonts w:ascii="Georgia" w:hAnsi="Georgia" w:cs="Arial"/>
          <w:color w:val="000000"/>
          <w:sz w:val="23"/>
          <w:szCs w:val="23"/>
        </w:rPr>
        <w:t>Maltes</w:t>
      </w:r>
      <w:r w:rsidR="003E5E14" w:rsidRPr="00C60102">
        <w:rPr>
          <w:rFonts w:ascii="Georgia" w:hAnsi="Georgia" w:cs="Arial"/>
          <w:color w:val="000000"/>
          <w:sz w:val="23"/>
          <w:szCs w:val="23"/>
        </w:rPr>
        <w:t xml:space="preserve"> umiddelbare oplevelse med analyseværktøjet var yderst positiv. Han påpegede, hvorledes politikerne og medierepræsentanterne benyttede negative dialogelementer i en politisk interaktion. </w:t>
      </w:r>
    </w:p>
    <w:p w14:paraId="05AB60A0" w14:textId="77777777" w:rsidR="003E5E14" w:rsidRPr="00C60102" w:rsidRDefault="003E5E14" w:rsidP="00DB2CD6">
      <w:pPr>
        <w:spacing w:line="360" w:lineRule="auto"/>
        <w:jc w:val="both"/>
        <w:rPr>
          <w:rFonts w:ascii="Georgia" w:eastAsia="Times New Roman" w:hAnsi="Georgia" w:cs="Times New Roman"/>
          <w:sz w:val="23"/>
          <w:szCs w:val="23"/>
        </w:rPr>
      </w:pPr>
    </w:p>
    <w:p w14:paraId="1AA68D87"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lastRenderedPageBreak/>
        <w:t xml:space="preserve">I forlængelse af det indledende spørgsmål blev slutbrugerne spurgt ind til, hvilken gavn </w:t>
      </w:r>
      <w:r w:rsidR="00D91D4B" w:rsidRPr="00C60102">
        <w:rPr>
          <w:rFonts w:ascii="Georgia" w:hAnsi="Georgia" w:cs="Arial"/>
          <w:color w:val="000000"/>
          <w:sz w:val="23"/>
          <w:szCs w:val="23"/>
        </w:rPr>
        <w:t>analyseværktøjet gav dem</w:t>
      </w:r>
      <w:r w:rsidRPr="00C60102">
        <w:rPr>
          <w:rFonts w:ascii="Georgia" w:hAnsi="Georgia" w:cs="Arial"/>
          <w:color w:val="000000"/>
          <w:sz w:val="23"/>
          <w:szCs w:val="23"/>
        </w:rPr>
        <w:t>. Her tilkendegav begge slutbrugere, at de var overrasket over, hvor mange indikationer på nedsat dialogkvalitet analyseværktøjet gav dem mulighed for at påpege. Rasmus bemærkede, at analyseværktøjet gav ham den erkendelse, at “</w:t>
      </w:r>
      <w:r w:rsidRPr="00C60102">
        <w:rPr>
          <w:rFonts w:ascii="Georgia" w:hAnsi="Georgia" w:cs="Arial"/>
          <w:iCs/>
          <w:color w:val="000000"/>
          <w:sz w:val="23"/>
          <w:szCs w:val="23"/>
        </w:rPr>
        <w:t>der bliver konstant talt uden om</w:t>
      </w:r>
      <w:r w:rsidRPr="00C60102">
        <w:rPr>
          <w:rFonts w:ascii="Georgia" w:hAnsi="Georgia" w:cs="Arial"/>
          <w:color w:val="000000"/>
          <w:sz w:val="23"/>
          <w:szCs w:val="23"/>
        </w:rPr>
        <w:t>”</w:t>
      </w:r>
      <w:r w:rsidRPr="00C60102">
        <w:rPr>
          <w:rFonts w:ascii="Georgia" w:hAnsi="Georgia" w:cs="Arial"/>
          <w:iCs/>
          <w:color w:val="000000"/>
          <w:sz w:val="23"/>
          <w:szCs w:val="23"/>
        </w:rPr>
        <w:t xml:space="preserve"> </w:t>
      </w:r>
      <w:r w:rsidRPr="00C60102">
        <w:rPr>
          <w:rFonts w:ascii="Georgia" w:hAnsi="Georgia" w:cs="Arial"/>
          <w:color w:val="000000"/>
          <w:sz w:val="23"/>
          <w:szCs w:val="23"/>
        </w:rPr>
        <w:t>(Bilag 21, s. 1). Han bemærkede ved de politiske interaktioner, at analyseværktøjet gentagne viste eksempler på negative dialogelementer, hvor de politiske aktører ikke svarede konkret på det fremspurgte. Samtidigt åbnede analyseværktøjet op for et perspektiv ved den politiske interak</w:t>
      </w:r>
      <w:r w:rsidR="00AB32EB" w:rsidRPr="00C60102">
        <w:rPr>
          <w:rFonts w:ascii="Georgia" w:hAnsi="Georgia" w:cs="Arial"/>
          <w:color w:val="000000"/>
          <w:sz w:val="23"/>
          <w:szCs w:val="23"/>
        </w:rPr>
        <w:t>tion, han ikke før havde bemærket</w:t>
      </w:r>
      <w:r w:rsidRPr="00C60102">
        <w:rPr>
          <w:rFonts w:ascii="Georgia" w:hAnsi="Georgia" w:cs="Arial"/>
          <w:color w:val="000000"/>
          <w:sz w:val="23"/>
          <w:szCs w:val="23"/>
        </w:rPr>
        <w:t>.</w:t>
      </w:r>
    </w:p>
    <w:p w14:paraId="02903EC0" w14:textId="77777777" w:rsidR="003E5E14" w:rsidRPr="00C60102" w:rsidRDefault="003E5E14" w:rsidP="00DB2CD6">
      <w:pPr>
        <w:spacing w:line="360" w:lineRule="auto"/>
        <w:jc w:val="both"/>
        <w:rPr>
          <w:rFonts w:ascii="Georgia" w:eastAsia="Times New Roman" w:hAnsi="Georgia" w:cs="Times New Roman"/>
          <w:sz w:val="23"/>
          <w:szCs w:val="23"/>
        </w:rPr>
      </w:pPr>
    </w:p>
    <w:p w14:paraId="72C402E5" w14:textId="77777777" w:rsidR="003E5E14" w:rsidRPr="00C60102" w:rsidRDefault="00B63550" w:rsidP="00D91D4B">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 xml:space="preserve">R: </w:t>
      </w:r>
      <w:r w:rsidR="003E5E14" w:rsidRPr="00C60102">
        <w:rPr>
          <w:rFonts w:ascii="Georgia" w:hAnsi="Georgia" w:cs="Arial"/>
          <w:iCs/>
          <w:color w:val="000000"/>
          <w:sz w:val="23"/>
          <w:szCs w:val="23"/>
        </w:rPr>
        <w:t>Og det var svært for mig, fordi jeg har altid vendt mit fokus på politikeren. Øh så på den måde giver det her mig en mulighed for at kigge på intervieweren. ...så det giver i hvert fald en mulighed for den</w:t>
      </w:r>
      <w:r w:rsidR="00AB32EB" w:rsidRPr="00C60102">
        <w:rPr>
          <w:rFonts w:ascii="Georgia" w:hAnsi="Georgia" w:cs="Arial"/>
          <w:iCs/>
          <w:color w:val="000000"/>
          <w:sz w:val="23"/>
          <w:szCs w:val="23"/>
        </w:rPr>
        <w:t>,</w:t>
      </w:r>
      <w:r w:rsidR="003E5E14" w:rsidRPr="00C60102">
        <w:rPr>
          <w:rFonts w:ascii="Georgia" w:hAnsi="Georgia" w:cs="Arial"/>
          <w:iCs/>
          <w:color w:val="000000"/>
          <w:sz w:val="23"/>
          <w:szCs w:val="23"/>
        </w:rPr>
        <w:t xml:space="preserve"> der bruger det at fokusere på journalisten også, som er den, der skaber unoderne.</w:t>
      </w:r>
      <w:r w:rsidR="00D91D4B" w:rsidRPr="00C60102">
        <w:rPr>
          <w:rFonts w:ascii="Georgia" w:hAnsi="Georgia" w:cs="Arial"/>
          <w:color w:val="000000"/>
          <w:sz w:val="23"/>
          <w:szCs w:val="23"/>
        </w:rPr>
        <w:t xml:space="preserve"> </w:t>
      </w:r>
      <w:r w:rsidR="003B00FE" w:rsidRPr="00C60102">
        <w:rPr>
          <w:rFonts w:ascii="Georgia" w:hAnsi="Georgia" w:cs="Arial"/>
          <w:color w:val="000000"/>
          <w:sz w:val="23"/>
          <w:szCs w:val="23"/>
        </w:rPr>
        <w:t>(Bilag 22</w:t>
      </w:r>
      <w:r w:rsidR="003E5E14" w:rsidRPr="00C60102">
        <w:rPr>
          <w:rFonts w:ascii="Georgia" w:hAnsi="Georgia" w:cs="Arial"/>
          <w:color w:val="000000"/>
          <w:sz w:val="23"/>
          <w:szCs w:val="23"/>
        </w:rPr>
        <w:t>, s. 2)</w:t>
      </w:r>
    </w:p>
    <w:p w14:paraId="64AFFF68" w14:textId="77777777" w:rsidR="003E5E14" w:rsidRPr="00C60102" w:rsidRDefault="003E5E14" w:rsidP="00DB2CD6">
      <w:pPr>
        <w:spacing w:line="360" w:lineRule="auto"/>
        <w:jc w:val="both"/>
        <w:rPr>
          <w:rFonts w:ascii="Georgia" w:eastAsia="Times New Roman" w:hAnsi="Georgia" w:cs="Times New Roman"/>
          <w:sz w:val="23"/>
          <w:szCs w:val="23"/>
        </w:rPr>
      </w:pPr>
    </w:p>
    <w:p w14:paraId="4EE61F0F" w14:textId="77777777" w:rsidR="00AC3B00" w:rsidRPr="00C60102" w:rsidRDefault="00AC3B00" w:rsidP="00AC3B00">
      <w:pPr>
        <w:spacing w:line="360" w:lineRule="auto"/>
        <w:jc w:val="both"/>
        <w:rPr>
          <w:rFonts w:ascii="Georgia" w:hAnsi="Georgia" w:cs="Times New Roman"/>
          <w:sz w:val="23"/>
          <w:szCs w:val="23"/>
        </w:rPr>
      </w:pPr>
      <w:r w:rsidRPr="00C60102">
        <w:rPr>
          <w:rFonts w:ascii="Georgia" w:hAnsi="Georgia" w:cs="Arial"/>
          <w:color w:val="000000"/>
          <w:sz w:val="23"/>
          <w:szCs w:val="23"/>
        </w:rPr>
        <w:t xml:space="preserve">Førhen fokuserede Rasmus på </w:t>
      </w:r>
      <w:r w:rsidR="00627E43" w:rsidRPr="00C60102">
        <w:rPr>
          <w:rFonts w:ascii="Georgia" w:hAnsi="Georgia" w:cs="Arial"/>
          <w:color w:val="000000"/>
          <w:sz w:val="23"/>
          <w:szCs w:val="23"/>
        </w:rPr>
        <w:t>den politiske aktør</w:t>
      </w:r>
      <w:r w:rsidRPr="00C60102">
        <w:rPr>
          <w:rFonts w:ascii="Georgia" w:hAnsi="Georgia" w:cs="Arial"/>
          <w:color w:val="000000"/>
          <w:sz w:val="23"/>
          <w:szCs w:val="23"/>
        </w:rPr>
        <w:t xml:space="preserve"> i interaktioner</w:t>
      </w:r>
      <w:r w:rsidR="00627E43" w:rsidRPr="00C60102">
        <w:rPr>
          <w:rFonts w:ascii="Georgia" w:hAnsi="Georgia" w:cs="Arial"/>
          <w:color w:val="000000"/>
          <w:sz w:val="23"/>
          <w:szCs w:val="23"/>
        </w:rPr>
        <w:t>ne</w:t>
      </w:r>
      <w:r w:rsidRPr="00C60102">
        <w:rPr>
          <w:rFonts w:ascii="Georgia" w:hAnsi="Georgia" w:cs="Arial"/>
          <w:color w:val="000000"/>
          <w:sz w:val="23"/>
          <w:szCs w:val="23"/>
        </w:rPr>
        <w:t xml:space="preserve"> og havde den overbevisning, at </w:t>
      </w:r>
      <w:r w:rsidR="00627E43" w:rsidRPr="00C60102">
        <w:rPr>
          <w:rFonts w:ascii="Georgia" w:hAnsi="Georgia" w:cs="Arial"/>
          <w:color w:val="000000"/>
          <w:sz w:val="23"/>
          <w:szCs w:val="23"/>
        </w:rPr>
        <w:t>denne</w:t>
      </w:r>
      <w:r w:rsidRPr="00C60102">
        <w:rPr>
          <w:rFonts w:ascii="Georgia" w:hAnsi="Georgia" w:cs="Arial"/>
          <w:color w:val="000000"/>
          <w:sz w:val="23"/>
          <w:szCs w:val="23"/>
        </w:rPr>
        <w:t xml:space="preserve"> alene forårsagede indikationer på nedsa</w:t>
      </w:r>
      <w:r w:rsidR="00B0035E" w:rsidRPr="00C60102">
        <w:rPr>
          <w:rFonts w:ascii="Georgia" w:hAnsi="Georgia" w:cs="Arial"/>
          <w:color w:val="000000"/>
          <w:sz w:val="23"/>
          <w:szCs w:val="23"/>
        </w:rPr>
        <w:t>t dialogkvalitet i interaktioner</w:t>
      </w:r>
      <w:r w:rsidRPr="00C60102">
        <w:rPr>
          <w:rFonts w:ascii="Georgia" w:hAnsi="Georgia" w:cs="Arial"/>
          <w:color w:val="000000"/>
          <w:sz w:val="23"/>
          <w:szCs w:val="23"/>
        </w:rPr>
        <w:t xml:space="preserve">. Afprøvningen af analyseværktøjet havde således givet Rasmus </w:t>
      </w:r>
      <w:r w:rsidR="00B0035E" w:rsidRPr="00C60102">
        <w:rPr>
          <w:rFonts w:ascii="Georgia" w:hAnsi="Georgia" w:cs="Arial"/>
          <w:color w:val="000000"/>
          <w:sz w:val="23"/>
          <w:szCs w:val="23"/>
        </w:rPr>
        <w:t>erkendelsen af</w:t>
      </w:r>
      <w:r w:rsidR="00740B06" w:rsidRPr="00C60102">
        <w:rPr>
          <w:rFonts w:ascii="Georgia" w:hAnsi="Georgia" w:cs="Arial"/>
          <w:color w:val="000000"/>
          <w:sz w:val="23"/>
          <w:szCs w:val="23"/>
        </w:rPr>
        <w:t>,</w:t>
      </w:r>
      <w:r w:rsidR="00B0035E" w:rsidRPr="00C60102">
        <w:rPr>
          <w:rFonts w:ascii="Georgia" w:hAnsi="Georgia" w:cs="Arial"/>
          <w:color w:val="000000"/>
          <w:sz w:val="23"/>
          <w:szCs w:val="23"/>
        </w:rPr>
        <w:t xml:space="preserve"> at</w:t>
      </w:r>
      <w:r w:rsidRPr="00C60102">
        <w:rPr>
          <w:rFonts w:ascii="Georgia" w:hAnsi="Georgia" w:cs="Arial"/>
          <w:color w:val="000000"/>
          <w:sz w:val="23"/>
          <w:szCs w:val="23"/>
        </w:rPr>
        <w:t xml:space="preserve"> medierepræsentanters </w:t>
      </w:r>
      <w:r w:rsidR="00B0035E" w:rsidRPr="00C60102">
        <w:rPr>
          <w:rFonts w:ascii="Georgia" w:hAnsi="Georgia" w:cs="Arial"/>
          <w:color w:val="000000"/>
          <w:sz w:val="23"/>
          <w:szCs w:val="23"/>
        </w:rPr>
        <w:t>benyttede negative dialogelementer i</w:t>
      </w:r>
      <w:r w:rsidR="005C5705">
        <w:rPr>
          <w:rFonts w:ascii="Georgia" w:hAnsi="Georgia" w:cs="Arial"/>
          <w:color w:val="000000"/>
          <w:sz w:val="23"/>
          <w:szCs w:val="23"/>
        </w:rPr>
        <w:t xml:space="preserve"> </w:t>
      </w:r>
      <w:r w:rsidRPr="00C60102">
        <w:rPr>
          <w:rFonts w:ascii="Georgia" w:hAnsi="Georgia" w:cs="Arial"/>
          <w:color w:val="000000"/>
          <w:sz w:val="23"/>
          <w:szCs w:val="23"/>
        </w:rPr>
        <w:t>politisk</w:t>
      </w:r>
      <w:r w:rsidR="00B0035E" w:rsidRPr="00C60102">
        <w:rPr>
          <w:rFonts w:ascii="Georgia" w:hAnsi="Georgia" w:cs="Arial"/>
          <w:color w:val="000000"/>
          <w:sz w:val="23"/>
          <w:szCs w:val="23"/>
        </w:rPr>
        <w:t>e</w:t>
      </w:r>
      <w:r w:rsidRPr="00C60102">
        <w:rPr>
          <w:rFonts w:ascii="Georgia" w:hAnsi="Georgia" w:cs="Arial"/>
          <w:color w:val="000000"/>
          <w:sz w:val="23"/>
          <w:szCs w:val="23"/>
        </w:rPr>
        <w:t xml:space="preserve"> interaktion</w:t>
      </w:r>
      <w:r w:rsidR="00B0035E" w:rsidRPr="00C60102">
        <w:rPr>
          <w:rFonts w:ascii="Georgia" w:hAnsi="Georgia" w:cs="Arial"/>
          <w:color w:val="000000"/>
          <w:sz w:val="23"/>
          <w:szCs w:val="23"/>
        </w:rPr>
        <w:t>er</w:t>
      </w:r>
      <w:r w:rsidRPr="00C60102">
        <w:rPr>
          <w:rFonts w:ascii="Georgia" w:hAnsi="Georgia" w:cs="Arial"/>
          <w:color w:val="000000"/>
          <w:sz w:val="23"/>
          <w:szCs w:val="23"/>
        </w:rPr>
        <w:t xml:space="preserve">. Dermed bekræftede det analyseværktøjets grundlag, som var at afdække negative dialogelementer hos samtlige aktører i en politisk interaktion. </w:t>
      </w:r>
    </w:p>
    <w:p w14:paraId="6D4259F7" w14:textId="77777777" w:rsidR="003E5E14" w:rsidRPr="00C60102" w:rsidRDefault="003E5E14" w:rsidP="00DB2CD6">
      <w:pPr>
        <w:spacing w:line="360" w:lineRule="auto"/>
        <w:jc w:val="both"/>
        <w:rPr>
          <w:rFonts w:ascii="Georgia" w:eastAsia="Times New Roman" w:hAnsi="Georgia" w:cs="Times New Roman"/>
          <w:sz w:val="23"/>
          <w:szCs w:val="23"/>
        </w:rPr>
      </w:pPr>
    </w:p>
    <w:p w14:paraId="25823891"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 xml:space="preserve">Den anden slutbruger, Malte, fik en tilsvarende erkendelse på baggrund af testforsøget. </w:t>
      </w:r>
    </w:p>
    <w:p w14:paraId="0FC0D271" w14:textId="77777777" w:rsidR="003E5E14" w:rsidRPr="00C60102" w:rsidRDefault="003E5E14" w:rsidP="00DB2CD6">
      <w:pPr>
        <w:spacing w:line="360" w:lineRule="auto"/>
        <w:jc w:val="both"/>
        <w:rPr>
          <w:rFonts w:ascii="Georgia" w:eastAsia="Times New Roman" w:hAnsi="Georgia" w:cs="Times New Roman"/>
          <w:sz w:val="23"/>
          <w:szCs w:val="23"/>
        </w:rPr>
      </w:pPr>
    </w:p>
    <w:p w14:paraId="735602A1" w14:textId="77777777" w:rsidR="003E5E14" w:rsidRPr="00C60102" w:rsidRDefault="00B63550" w:rsidP="00B0035E">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 xml:space="preserve">M: </w:t>
      </w:r>
      <w:r w:rsidR="003E5E14" w:rsidRPr="00C60102">
        <w:rPr>
          <w:rFonts w:ascii="Georgia" w:hAnsi="Georgia" w:cs="Arial"/>
          <w:iCs/>
          <w:color w:val="000000"/>
          <w:sz w:val="23"/>
          <w:szCs w:val="23"/>
        </w:rPr>
        <w:t xml:space="preserve">… det jo egentlig en smule skræmmende, at jeg i min optælling kan finde 14 unoder i cirka fem interaktioner. ...Det synes jeg, hvad skal man sige, er bemærkelsesværdigt, at det er den vej, vores dialoger går, når det går på dansk politik. </w:t>
      </w:r>
      <w:r w:rsidR="003B00FE" w:rsidRPr="00C60102">
        <w:rPr>
          <w:rFonts w:ascii="Georgia" w:hAnsi="Georgia" w:cs="Arial"/>
          <w:color w:val="000000"/>
          <w:sz w:val="23"/>
          <w:szCs w:val="23"/>
        </w:rPr>
        <w:t>(Bilag 23</w:t>
      </w:r>
      <w:r w:rsidR="003E5E14" w:rsidRPr="00C60102">
        <w:rPr>
          <w:rFonts w:ascii="Georgia" w:hAnsi="Georgia" w:cs="Arial"/>
          <w:color w:val="000000"/>
          <w:sz w:val="23"/>
          <w:szCs w:val="23"/>
        </w:rPr>
        <w:t>, s. 1)</w:t>
      </w:r>
    </w:p>
    <w:p w14:paraId="45AFC290" w14:textId="77777777" w:rsidR="003E5E14" w:rsidRPr="00C60102" w:rsidRDefault="003E5E14" w:rsidP="00DB2CD6">
      <w:pPr>
        <w:spacing w:line="360" w:lineRule="auto"/>
        <w:jc w:val="both"/>
        <w:rPr>
          <w:rFonts w:ascii="Georgia" w:eastAsia="Times New Roman" w:hAnsi="Georgia" w:cs="Times New Roman"/>
          <w:sz w:val="23"/>
          <w:szCs w:val="23"/>
        </w:rPr>
      </w:pPr>
    </w:p>
    <w:p w14:paraId="02C7F3B2"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Malte be</w:t>
      </w:r>
      <w:r w:rsidR="009A1002" w:rsidRPr="00C60102">
        <w:rPr>
          <w:rFonts w:ascii="Georgia" w:hAnsi="Georgia" w:cs="Arial"/>
          <w:color w:val="000000"/>
          <w:sz w:val="23"/>
          <w:szCs w:val="23"/>
        </w:rPr>
        <w:t>mærkede, på baggrund af sin scoring af</w:t>
      </w:r>
      <w:r w:rsidRPr="00C60102">
        <w:rPr>
          <w:rFonts w:ascii="Georgia" w:hAnsi="Georgia" w:cs="Arial"/>
          <w:color w:val="000000"/>
          <w:sz w:val="23"/>
          <w:szCs w:val="23"/>
        </w:rPr>
        <w:t xml:space="preserve"> de politiske interaktioner, at han havde noteret 14 indikat</w:t>
      </w:r>
      <w:r w:rsidR="009A1002" w:rsidRPr="00C60102">
        <w:rPr>
          <w:rFonts w:ascii="Georgia" w:hAnsi="Georgia" w:cs="Arial"/>
          <w:color w:val="000000"/>
          <w:sz w:val="23"/>
          <w:szCs w:val="23"/>
        </w:rPr>
        <w:t>ioner</w:t>
      </w:r>
      <w:r w:rsidRPr="00C60102">
        <w:rPr>
          <w:rFonts w:ascii="Georgia" w:hAnsi="Georgia" w:cs="Arial"/>
          <w:color w:val="000000"/>
          <w:sz w:val="23"/>
          <w:szCs w:val="23"/>
        </w:rPr>
        <w:t xml:space="preserve"> på nedsat dialogkvalitet i fem </w:t>
      </w:r>
      <w:r w:rsidR="009A1002" w:rsidRPr="00C60102">
        <w:rPr>
          <w:rFonts w:ascii="Georgia" w:hAnsi="Georgia" w:cs="Arial"/>
          <w:color w:val="000000"/>
          <w:sz w:val="23"/>
          <w:szCs w:val="23"/>
        </w:rPr>
        <w:t>ordvekslinger</w:t>
      </w:r>
      <w:r w:rsidRPr="00C60102">
        <w:rPr>
          <w:rFonts w:ascii="Georgia" w:hAnsi="Georgia" w:cs="Arial"/>
          <w:color w:val="000000"/>
          <w:sz w:val="23"/>
          <w:szCs w:val="23"/>
        </w:rPr>
        <w:t>. Dette anså han som værende et skræmmende</w:t>
      </w:r>
      <w:r w:rsidR="009A1002" w:rsidRPr="00C60102">
        <w:rPr>
          <w:rFonts w:ascii="Georgia" w:hAnsi="Georgia" w:cs="Arial"/>
          <w:color w:val="000000"/>
          <w:sz w:val="23"/>
          <w:szCs w:val="23"/>
        </w:rPr>
        <w:t xml:space="preserve"> højt</w:t>
      </w:r>
      <w:r w:rsidRPr="00C60102">
        <w:rPr>
          <w:rFonts w:ascii="Georgia" w:hAnsi="Georgia" w:cs="Arial"/>
          <w:color w:val="000000"/>
          <w:sz w:val="23"/>
          <w:szCs w:val="23"/>
        </w:rPr>
        <w:t xml:space="preserve"> antal. Analyseværktøjet havde derved givet ham en indsigt i, hvor mange negative dialogelementer der forekom i den pågældende politiske interaktion. Samtidigt benyttede han resultaterne fra de to politiske interaktioner til at konkludere, at udviklingen af den politiske dialog va</w:t>
      </w:r>
      <w:r w:rsidR="004D6843" w:rsidRPr="00C60102">
        <w:rPr>
          <w:rFonts w:ascii="Georgia" w:hAnsi="Georgia" w:cs="Arial"/>
          <w:color w:val="000000"/>
          <w:sz w:val="23"/>
          <w:szCs w:val="23"/>
        </w:rPr>
        <w:t>r bemærkelsesværdig i henhold til</w:t>
      </w:r>
      <w:r w:rsidRPr="00C60102">
        <w:rPr>
          <w:rFonts w:ascii="Georgia" w:hAnsi="Georgia" w:cs="Arial"/>
          <w:color w:val="000000"/>
          <w:sz w:val="23"/>
          <w:szCs w:val="23"/>
        </w:rPr>
        <w:t xml:space="preserve"> antallet af indikationer på nedsat dialogkvalitet. </w:t>
      </w:r>
    </w:p>
    <w:p w14:paraId="4BDC9DEC" w14:textId="77777777" w:rsidR="003E5E14" w:rsidRPr="00C60102" w:rsidRDefault="003E5E14" w:rsidP="00DB2CD6">
      <w:pPr>
        <w:spacing w:line="360" w:lineRule="auto"/>
        <w:jc w:val="both"/>
        <w:rPr>
          <w:rFonts w:ascii="Georgia" w:eastAsia="Times New Roman" w:hAnsi="Georgia" w:cs="Times New Roman"/>
          <w:sz w:val="23"/>
          <w:szCs w:val="23"/>
        </w:rPr>
      </w:pPr>
    </w:p>
    <w:p w14:paraId="69A351A8"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Begge slutbrugere fokuserede på, at det var nødvendigt at stoppe og starte interaktionen undervejs. Ved den anden politiske interaktion fra Deadline var det særligt en nødvendighed, mente begge slutbrugere, eftersom det var en længere interaktion, der indeholdte et højt antal indikationer på</w:t>
      </w:r>
      <w:r w:rsidR="003B00FE" w:rsidRPr="00C60102">
        <w:rPr>
          <w:rFonts w:ascii="Georgia" w:hAnsi="Georgia" w:cs="Arial"/>
          <w:color w:val="000000"/>
          <w:sz w:val="23"/>
          <w:szCs w:val="23"/>
        </w:rPr>
        <w:t xml:space="preserve"> nedsat dialogkvalitet (Bilag 23</w:t>
      </w:r>
      <w:r w:rsidRPr="00C60102">
        <w:rPr>
          <w:rFonts w:ascii="Georgia" w:hAnsi="Georgia" w:cs="Arial"/>
          <w:color w:val="000000"/>
          <w:sz w:val="23"/>
          <w:szCs w:val="23"/>
        </w:rPr>
        <w:t xml:space="preserve">, s. 2). </w:t>
      </w:r>
    </w:p>
    <w:p w14:paraId="39809297" w14:textId="77777777" w:rsidR="003E5E14" w:rsidRPr="00C60102" w:rsidRDefault="003E5E14" w:rsidP="00DB2CD6">
      <w:pPr>
        <w:spacing w:line="360" w:lineRule="auto"/>
        <w:jc w:val="both"/>
        <w:rPr>
          <w:rFonts w:ascii="Georgia" w:eastAsia="Times New Roman" w:hAnsi="Georgia" w:cs="Times New Roman"/>
          <w:sz w:val="23"/>
          <w:szCs w:val="23"/>
        </w:rPr>
      </w:pPr>
    </w:p>
    <w:p w14:paraId="14848EAA" w14:textId="77777777" w:rsidR="00DF5F3F" w:rsidRPr="00C60102" w:rsidRDefault="003E5E14" w:rsidP="00DB2CD6">
      <w:pPr>
        <w:spacing w:line="360" w:lineRule="auto"/>
        <w:jc w:val="both"/>
        <w:rPr>
          <w:rFonts w:ascii="Georgia" w:hAnsi="Georgia" w:cs="Arial"/>
          <w:color w:val="000000"/>
          <w:sz w:val="23"/>
          <w:szCs w:val="23"/>
        </w:rPr>
      </w:pPr>
      <w:r w:rsidRPr="00C60102">
        <w:rPr>
          <w:rFonts w:ascii="Georgia" w:hAnsi="Georgia" w:cs="Arial"/>
          <w:color w:val="000000"/>
          <w:sz w:val="23"/>
          <w:szCs w:val="23"/>
        </w:rPr>
        <w:t>Slutbrugeren Rasmus benyttede ofte muligheden for at pause interaktionerne. Dette benyttede han til at afsøge kodeinstruktionen for eventuelle negative dialogelementer, der var forekommet i sekvensen.</w:t>
      </w:r>
      <w:r w:rsidR="00DF5F3F" w:rsidRPr="00C60102">
        <w:rPr>
          <w:rFonts w:ascii="Georgia" w:hAnsi="Georgia" w:cs="Arial"/>
          <w:color w:val="000000"/>
          <w:sz w:val="23"/>
          <w:szCs w:val="23"/>
        </w:rPr>
        <w:t xml:space="preserve"> </w:t>
      </w:r>
    </w:p>
    <w:p w14:paraId="3C61C123" w14:textId="77777777" w:rsidR="00DF5F3F" w:rsidRPr="00C60102" w:rsidRDefault="00DF5F3F" w:rsidP="00DB2CD6">
      <w:pPr>
        <w:spacing w:line="360" w:lineRule="auto"/>
        <w:jc w:val="both"/>
        <w:rPr>
          <w:rFonts w:ascii="Georgia" w:hAnsi="Georgia" w:cs="Arial"/>
          <w:color w:val="000000"/>
          <w:sz w:val="23"/>
          <w:szCs w:val="23"/>
        </w:rPr>
      </w:pPr>
    </w:p>
    <w:p w14:paraId="0D3B2A18"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Manualen var produceret for at forklare slutbrugerne, hvorledes de skulle benytte analyseværktøjet. Eftersom slutbrugerne ikke opnåede andre informationer om analyseværktøjet, var det væsentligt at evaluere manualens virkning på slutbrugerne.</w:t>
      </w:r>
    </w:p>
    <w:p w14:paraId="31CA8E0C" w14:textId="77777777" w:rsidR="003E5E14" w:rsidRPr="00C60102" w:rsidRDefault="003E5E14" w:rsidP="00DB2CD6">
      <w:pPr>
        <w:spacing w:line="360" w:lineRule="auto"/>
        <w:jc w:val="both"/>
        <w:rPr>
          <w:rFonts w:ascii="Georgia" w:eastAsia="Times New Roman" w:hAnsi="Georgia" w:cs="Times New Roman"/>
          <w:sz w:val="23"/>
          <w:szCs w:val="23"/>
        </w:rPr>
      </w:pPr>
    </w:p>
    <w:p w14:paraId="42B82618" w14:textId="77777777" w:rsidR="003E5E14" w:rsidRPr="00C60102" w:rsidRDefault="00B63550" w:rsidP="00DF5F3F">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 xml:space="preserve">R: </w:t>
      </w:r>
      <w:r w:rsidR="003E5E14" w:rsidRPr="00C60102">
        <w:rPr>
          <w:rFonts w:ascii="Georgia" w:hAnsi="Georgia" w:cs="Arial"/>
          <w:iCs/>
          <w:color w:val="000000"/>
          <w:sz w:val="23"/>
          <w:szCs w:val="23"/>
        </w:rPr>
        <w:t>Jeg synes faktisk</w:t>
      </w:r>
      <w:r w:rsidR="00DF5F3F" w:rsidRPr="00C60102">
        <w:rPr>
          <w:rFonts w:ascii="Georgia" w:hAnsi="Georgia" w:cs="Arial"/>
          <w:iCs/>
          <w:color w:val="000000"/>
          <w:sz w:val="23"/>
          <w:szCs w:val="23"/>
        </w:rPr>
        <w:t>,</w:t>
      </w:r>
      <w:r w:rsidR="003E5E14" w:rsidRPr="00C60102">
        <w:rPr>
          <w:rFonts w:ascii="Georgia" w:hAnsi="Georgia" w:cs="Arial"/>
          <w:iCs/>
          <w:color w:val="000000"/>
          <w:sz w:val="23"/>
          <w:szCs w:val="23"/>
        </w:rPr>
        <w:t xml:space="preserve"> den var rigtig godt, rigtig pædagogisk. Godt skrevet. Jeg blev fulgt pænt meget igennem. Der er lige lovlig meget skrift.</w:t>
      </w:r>
      <w:r w:rsidR="003B00FE" w:rsidRPr="00C60102">
        <w:rPr>
          <w:rFonts w:ascii="Georgia" w:hAnsi="Georgia" w:cs="Arial"/>
          <w:color w:val="000000"/>
          <w:sz w:val="23"/>
          <w:szCs w:val="23"/>
        </w:rPr>
        <w:t xml:space="preserve"> (Bilag 22</w:t>
      </w:r>
      <w:r w:rsidR="003E5E14" w:rsidRPr="00C60102">
        <w:rPr>
          <w:rFonts w:ascii="Georgia" w:hAnsi="Georgia" w:cs="Arial"/>
          <w:color w:val="000000"/>
          <w:sz w:val="23"/>
          <w:szCs w:val="23"/>
        </w:rPr>
        <w:t>, s. 3)</w:t>
      </w:r>
    </w:p>
    <w:p w14:paraId="2D9A485A" w14:textId="77777777" w:rsidR="003E5E14" w:rsidRPr="00C60102" w:rsidRDefault="003E5E14" w:rsidP="00DF5F3F">
      <w:pPr>
        <w:spacing w:line="360" w:lineRule="auto"/>
        <w:ind w:left="720"/>
        <w:jc w:val="both"/>
        <w:rPr>
          <w:rFonts w:ascii="Georgia" w:eastAsia="Times New Roman" w:hAnsi="Georgia" w:cs="Times New Roman"/>
          <w:sz w:val="23"/>
          <w:szCs w:val="23"/>
        </w:rPr>
      </w:pPr>
    </w:p>
    <w:p w14:paraId="12D6722D" w14:textId="77777777" w:rsidR="003E5E14" w:rsidRPr="00C60102" w:rsidRDefault="00B63550" w:rsidP="00DF5F3F">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 xml:space="preserve">M: </w:t>
      </w:r>
      <w:r w:rsidR="003E5E14" w:rsidRPr="00C60102">
        <w:rPr>
          <w:rFonts w:ascii="Georgia" w:hAnsi="Georgia" w:cs="Arial"/>
          <w:iCs/>
          <w:color w:val="000000"/>
          <w:sz w:val="23"/>
          <w:szCs w:val="23"/>
        </w:rPr>
        <w:t xml:space="preserve">Jamen nu fik jeg jo bare at vide, at jeg fik det her politiske analyseværktøj og det var sådan set det. ...Men manualen var igen præcis og gav mig et klart billede af, hvordan jeg skulle benytte det her værktøj. Så det var, den var god, skarp, lidt lang vil jeg dog sige. </w:t>
      </w:r>
      <w:r w:rsidR="003B00FE" w:rsidRPr="00C60102">
        <w:rPr>
          <w:rFonts w:ascii="Georgia" w:hAnsi="Georgia" w:cs="Arial"/>
          <w:color w:val="000000"/>
          <w:sz w:val="23"/>
          <w:szCs w:val="23"/>
        </w:rPr>
        <w:t>(Bilag 23,</w:t>
      </w:r>
      <w:r w:rsidR="003E5E14" w:rsidRPr="00C60102">
        <w:rPr>
          <w:rFonts w:ascii="Georgia" w:hAnsi="Georgia" w:cs="Arial"/>
          <w:color w:val="000000"/>
          <w:sz w:val="23"/>
          <w:szCs w:val="23"/>
        </w:rPr>
        <w:t xml:space="preserve"> s. 2)</w:t>
      </w:r>
    </w:p>
    <w:p w14:paraId="47E6D4C8" w14:textId="77777777" w:rsidR="003E5E14" w:rsidRPr="00C60102" w:rsidRDefault="003E5E14" w:rsidP="00DB2CD6">
      <w:pPr>
        <w:spacing w:line="360" w:lineRule="auto"/>
        <w:jc w:val="both"/>
        <w:rPr>
          <w:rFonts w:ascii="Georgia" w:eastAsia="Times New Roman" w:hAnsi="Georgia" w:cs="Times New Roman"/>
          <w:sz w:val="23"/>
          <w:szCs w:val="23"/>
        </w:rPr>
      </w:pPr>
    </w:p>
    <w:p w14:paraId="7D7DCB7A" w14:textId="77777777" w:rsidR="003E5E14" w:rsidRPr="00C60102" w:rsidRDefault="003E5E14" w:rsidP="00DB2CD6">
      <w:pPr>
        <w:spacing w:line="360" w:lineRule="auto"/>
        <w:jc w:val="both"/>
        <w:rPr>
          <w:rFonts w:ascii="Georgia" w:hAnsi="Georgia" w:cs="Arial"/>
          <w:color w:val="000000"/>
          <w:sz w:val="23"/>
          <w:szCs w:val="23"/>
        </w:rPr>
      </w:pPr>
      <w:r w:rsidRPr="00C60102">
        <w:rPr>
          <w:rFonts w:ascii="Georgia" w:hAnsi="Georgia" w:cs="Arial"/>
          <w:color w:val="000000"/>
          <w:sz w:val="23"/>
          <w:szCs w:val="23"/>
        </w:rPr>
        <w:t xml:space="preserve">Det er værd at bemærke, at begge slutbrugere var positivt stillede over for indholdet af manualen. Manualen forekom præcis og pædagogisk, hvilket betød, at begge slutbrugere kunne benytte analyseværktøjet på baggrund af beskrivelsen i manualen. Begge slutbrugere påpegede dog i interviewene, at manualen tekstmæssigt kunne </w:t>
      </w:r>
      <w:r w:rsidR="004736EE" w:rsidRPr="00C60102">
        <w:rPr>
          <w:rFonts w:ascii="Georgia" w:hAnsi="Georgia" w:cs="Arial"/>
          <w:color w:val="000000"/>
          <w:sz w:val="23"/>
          <w:szCs w:val="23"/>
        </w:rPr>
        <w:t>formindskes</w:t>
      </w:r>
      <w:r w:rsidRPr="00C60102">
        <w:rPr>
          <w:rFonts w:ascii="Georgia" w:hAnsi="Georgia" w:cs="Arial"/>
          <w:color w:val="000000"/>
          <w:sz w:val="23"/>
          <w:szCs w:val="23"/>
        </w:rPr>
        <w:t>. Eftersom begge slutbrugere påpegede dette, gennemgik manualen en justering, hvor teksten blev minimeret.</w:t>
      </w:r>
    </w:p>
    <w:p w14:paraId="5DF40AD1" w14:textId="77777777" w:rsidR="004736EE" w:rsidRPr="00C60102" w:rsidRDefault="004736EE" w:rsidP="00DB2CD6">
      <w:pPr>
        <w:spacing w:line="360" w:lineRule="auto"/>
        <w:jc w:val="both"/>
        <w:rPr>
          <w:rFonts w:ascii="Georgia" w:hAnsi="Georgia" w:cs="Times New Roman"/>
          <w:sz w:val="23"/>
          <w:szCs w:val="23"/>
        </w:rPr>
      </w:pPr>
    </w:p>
    <w:p w14:paraId="764FEBBC"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 xml:space="preserve">Udover manualen og analyseværktøjet fik slutbrugerne mulighed for at afprøve, hvorledes kodeinstruktionen bistod dem i forbindelse med at </w:t>
      </w:r>
      <w:r w:rsidR="004736EE" w:rsidRPr="00C60102">
        <w:rPr>
          <w:rFonts w:ascii="Georgia" w:hAnsi="Georgia" w:cs="Arial"/>
          <w:color w:val="000000"/>
          <w:sz w:val="23"/>
          <w:szCs w:val="23"/>
        </w:rPr>
        <w:t>afkode med</w:t>
      </w:r>
      <w:r w:rsidRPr="00C60102">
        <w:rPr>
          <w:rFonts w:ascii="Georgia" w:hAnsi="Georgia" w:cs="Arial"/>
          <w:color w:val="000000"/>
          <w:sz w:val="23"/>
          <w:szCs w:val="23"/>
        </w:rPr>
        <w:t xml:space="preserve"> analyseværktøjet. </w:t>
      </w:r>
    </w:p>
    <w:p w14:paraId="73137624" w14:textId="77777777" w:rsidR="003E5E14" w:rsidRPr="00C60102" w:rsidRDefault="003E5E14" w:rsidP="00DB2CD6">
      <w:pPr>
        <w:spacing w:line="360" w:lineRule="auto"/>
        <w:jc w:val="both"/>
        <w:rPr>
          <w:rFonts w:ascii="Georgia" w:eastAsia="Times New Roman" w:hAnsi="Georgia" w:cs="Times New Roman"/>
          <w:sz w:val="23"/>
          <w:szCs w:val="23"/>
        </w:rPr>
      </w:pPr>
    </w:p>
    <w:p w14:paraId="4CA8442E" w14:textId="77777777" w:rsidR="003E5E14" w:rsidRPr="00C60102" w:rsidRDefault="00B63550" w:rsidP="004736EE">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 xml:space="preserve">R: </w:t>
      </w:r>
      <w:r w:rsidR="003E5E14" w:rsidRPr="00C60102">
        <w:rPr>
          <w:rFonts w:ascii="Georgia" w:hAnsi="Georgia" w:cs="Arial"/>
          <w:iCs/>
          <w:color w:val="000000"/>
          <w:sz w:val="23"/>
          <w:szCs w:val="23"/>
        </w:rPr>
        <w:t xml:space="preserve">Den var meget vigtig. ...hele tiden nødt til at kigge over i øhm i kodeinstruktionen for lige, nå ja det var sådan det var. Så den var sådan set med mig hele vejen igennem. </w:t>
      </w:r>
      <w:r w:rsidR="003B00FE" w:rsidRPr="00C60102">
        <w:rPr>
          <w:rFonts w:ascii="Georgia" w:hAnsi="Georgia" w:cs="Arial"/>
          <w:color w:val="000000"/>
          <w:sz w:val="23"/>
          <w:szCs w:val="23"/>
        </w:rPr>
        <w:t>(Bilag 22</w:t>
      </w:r>
      <w:r w:rsidR="003E5E14" w:rsidRPr="00C60102">
        <w:rPr>
          <w:rFonts w:ascii="Georgia" w:hAnsi="Georgia" w:cs="Arial"/>
          <w:color w:val="000000"/>
          <w:sz w:val="23"/>
          <w:szCs w:val="23"/>
        </w:rPr>
        <w:t>, s. 2)</w:t>
      </w:r>
    </w:p>
    <w:p w14:paraId="6E4C7159" w14:textId="77777777" w:rsidR="003E5E14" w:rsidRPr="00C60102" w:rsidRDefault="003E5E14" w:rsidP="004736EE">
      <w:pPr>
        <w:spacing w:line="360" w:lineRule="auto"/>
        <w:ind w:left="720"/>
        <w:jc w:val="both"/>
        <w:rPr>
          <w:rFonts w:ascii="Georgia" w:eastAsia="Times New Roman" w:hAnsi="Georgia" w:cs="Times New Roman"/>
          <w:sz w:val="23"/>
          <w:szCs w:val="23"/>
        </w:rPr>
      </w:pPr>
    </w:p>
    <w:p w14:paraId="05A55EF8" w14:textId="77777777" w:rsidR="003E5E14" w:rsidRPr="00C60102" w:rsidRDefault="00B63550" w:rsidP="004736EE">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 xml:space="preserve">M: </w:t>
      </w:r>
      <w:r w:rsidR="003E5E14" w:rsidRPr="00C60102">
        <w:rPr>
          <w:rFonts w:ascii="Georgia" w:hAnsi="Georgia" w:cs="Arial"/>
          <w:iCs/>
          <w:color w:val="000000"/>
          <w:sz w:val="23"/>
          <w:szCs w:val="23"/>
        </w:rPr>
        <w:t xml:space="preserve">Jamen det gjorde den faktisk rigtig godt, fordi jeg øhm. Den var med til en gang i mellem at give mig et overblik over, hvor det var mest fornuftigt egentlig at placere den og deres unoder. …Så jeg brugte den meget. </w:t>
      </w:r>
      <w:r w:rsidR="003B00FE" w:rsidRPr="00C60102">
        <w:rPr>
          <w:rFonts w:ascii="Georgia" w:hAnsi="Georgia" w:cs="Arial"/>
          <w:color w:val="000000"/>
          <w:sz w:val="23"/>
          <w:szCs w:val="23"/>
        </w:rPr>
        <w:t>(Bilag 23</w:t>
      </w:r>
      <w:r w:rsidR="003E5E14" w:rsidRPr="00C60102">
        <w:rPr>
          <w:rFonts w:ascii="Georgia" w:hAnsi="Georgia" w:cs="Arial"/>
          <w:color w:val="000000"/>
          <w:sz w:val="23"/>
          <w:szCs w:val="23"/>
        </w:rPr>
        <w:t>, s. 2)</w:t>
      </w:r>
    </w:p>
    <w:p w14:paraId="3438F87B" w14:textId="77777777" w:rsidR="003E5E14" w:rsidRPr="00C60102" w:rsidRDefault="003E5E14" w:rsidP="00DB2CD6">
      <w:pPr>
        <w:spacing w:line="360" w:lineRule="auto"/>
        <w:jc w:val="both"/>
        <w:rPr>
          <w:rFonts w:ascii="Georgia" w:eastAsia="Times New Roman" w:hAnsi="Georgia" w:cs="Times New Roman"/>
          <w:sz w:val="23"/>
          <w:szCs w:val="23"/>
        </w:rPr>
      </w:pPr>
    </w:p>
    <w:p w14:paraId="08A15CDB"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 xml:space="preserve">Slutbrugerne var igen enige om oplevelsen med kodeinstruktion, som de begge anså </w:t>
      </w:r>
      <w:r w:rsidR="009642F7" w:rsidRPr="00C60102">
        <w:rPr>
          <w:rFonts w:ascii="Georgia" w:hAnsi="Georgia" w:cs="Arial"/>
          <w:color w:val="000000"/>
          <w:sz w:val="23"/>
          <w:szCs w:val="23"/>
        </w:rPr>
        <w:t xml:space="preserve">som </w:t>
      </w:r>
      <w:r w:rsidRPr="00C60102">
        <w:rPr>
          <w:rFonts w:ascii="Georgia" w:hAnsi="Georgia" w:cs="Arial"/>
          <w:color w:val="000000"/>
          <w:sz w:val="23"/>
          <w:szCs w:val="23"/>
        </w:rPr>
        <w:t>værende et særdeles vigtig redskab til at bistå afkodningen at indikationer på nedsat dialogkvalitet. Videodokumentationen fra slutbrugernes testforsøg med analyseværktøjet viste ligeledes, at begge slutbrugere utallige gange vendt</w:t>
      </w:r>
      <w:r w:rsidR="009642F7" w:rsidRPr="00C60102">
        <w:rPr>
          <w:rFonts w:ascii="Georgia" w:hAnsi="Georgia" w:cs="Arial"/>
          <w:color w:val="000000"/>
          <w:sz w:val="23"/>
          <w:szCs w:val="23"/>
        </w:rPr>
        <w:t>e blikket mod kodeinstruktionen</w:t>
      </w:r>
      <w:r w:rsidRPr="00C60102">
        <w:rPr>
          <w:rFonts w:ascii="Georgia" w:hAnsi="Georgia" w:cs="Arial"/>
          <w:color w:val="000000"/>
          <w:sz w:val="23"/>
          <w:szCs w:val="23"/>
        </w:rPr>
        <w:t xml:space="preserve"> </w:t>
      </w:r>
      <w:r w:rsidR="009642F7" w:rsidRPr="00C60102">
        <w:rPr>
          <w:rFonts w:ascii="Georgia" w:hAnsi="Georgia" w:cs="Arial"/>
          <w:color w:val="000000"/>
          <w:sz w:val="23"/>
          <w:szCs w:val="23"/>
        </w:rPr>
        <w:t>i forbindelse med afkodningen</w:t>
      </w:r>
      <w:r w:rsidRPr="00C60102">
        <w:rPr>
          <w:rFonts w:ascii="Georgia" w:hAnsi="Georgia" w:cs="Arial"/>
          <w:color w:val="000000"/>
          <w:sz w:val="23"/>
          <w:szCs w:val="23"/>
        </w:rPr>
        <w:t xml:space="preserve">. Samtidigt var det værd at bemærke, at de ikke foreslog væsentlige ændringer ved kodeinstruktionen, hvilket underbyggede kvaliteten af betaversionen af kodeinstruktion. </w:t>
      </w:r>
    </w:p>
    <w:p w14:paraId="3173ECB1" w14:textId="77777777" w:rsidR="003E5E14" w:rsidRPr="00C60102" w:rsidRDefault="003E5E14" w:rsidP="00DB2CD6">
      <w:pPr>
        <w:spacing w:line="360" w:lineRule="auto"/>
        <w:jc w:val="both"/>
        <w:rPr>
          <w:rFonts w:ascii="Georgia" w:eastAsia="Times New Roman" w:hAnsi="Georgia" w:cs="Times New Roman"/>
          <w:sz w:val="23"/>
          <w:szCs w:val="23"/>
        </w:rPr>
      </w:pPr>
    </w:p>
    <w:p w14:paraId="474BFF71" w14:textId="77777777" w:rsidR="00AC3B00" w:rsidRPr="00C60102" w:rsidRDefault="00AC3B00" w:rsidP="00AC3B00">
      <w:pPr>
        <w:spacing w:line="360" w:lineRule="auto"/>
        <w:jc w:val="both"/>
        <w:rPr>
          <w:rFonts w:ascii="Georgia" w:hAnsi="Georgia" w:cs="Times New Roman"/>
          <w:sz w:val="23"/>
          <w:szCs w:val="23"/>
        </w:rPr>
      </w:pPr>
      <w:r w:rsidRPr="00C60102">
        <w:rPr>
          <w:rFonts w:ascii="Georgia" w:hAnsi="Georgia" w:cs="Arial"/>
          <w:color w:val="000000"/>
          <w:sz w:val="23"/>
          <w:szCs w:val="23"/>
        </w:rPr>
        <w:t xml:space="preserve">Eftersom det var første gang, slutbrugerne blev introduceret og skulle benytte analyseværktøjet, var det forventet, at der ville opstå </w:t>
      </w:r>
      <w:r w:rsidR="009642F7" w:rsidRPr="00C60102">
        <w:rPr>
          <w:rFonts w:ascii="Georgia" w:hAnsi="Georgia" w:cs="Arial"/>
          <w:color w:val="000000"/>
          <w:sz w:val="23"/>
          <w:szCs w:val="23"/>
        </w:rPr>
        <w:t>komplikationer</w:t>
      </w:r>
      <w:r w:rsidRPr="00C60102">
        <w:rPr>
          <w:rFonts w:ascii="Georgia" w:hAnsi="Georgia" w:cs="Arial"/>
          <w:color w:val="000000"/>
          <w:sz w:val="23"/>
          <w:szCs w:val="23"/>
        </w:rPr>
        <w:t xml:space="preserve"> for dem. Her var det bemærkelsesværdi</w:t>
      </w:r>
      <w:r w:rsidR="009642F7" w:rsidRPr="00C60102">
        <w:rPr>
          <w:rFonts w:ascii="Georgia" w:hAnsi="Georgia" w:cs="Arial"/>
          <w:color w:val="000000"/>
          <w:sz w:val="23"/>
          <w:szCs w:val="23"/>
        </w:rPr>
        <w:t>gt, at slutbrugerne</w:t>
      </w:r>
      <w:r w:rsidRPr="00C60102">
        <w:rPr>
          <w:rFonts w:ascii="Georgia" w:hAnsi="Georgia" w:cs="Arial"/>
          <w:color w:val="000000"/>
          <w:sz w:val="23"/>
          <w:szCs w:val="23"/>
        </w:rPr>
        <w:t>s udfordring</w:t>
      </w:r>
      <w:r w:rsidR="009642F7" w:rsidRPr="00C60102">
        <w:rPr>
          <w:rFonts w:ascii="Georgia" w:hAnsi="Georgia" w:cs="Arial"/>
          <w:color w:val="000000"/>
          <w:sz w:val="23"/>
          <w:szCs w:val="23"/>
        </w:rPr>
        <w:t>er</w:t>
      </w:r>
      <w:r w:rsidRPr="00C60102">
        <w:rPr>
          <w:rFonts w:ascii="Georgia" w:hAnsi="Georgia" w:cs="Arial"/>
          <w:color w:val="000000"/>
          <w:sz w:val="23"/>
          <w:szCs w:val="23"/>
        </w:rPr>
        <w:t xml:space="preserve"> kredsede omkring det samme forhold; at udregne frekvensen af negative dialogelementer pr. interaktion. </w:t>
      </w:r>
    </w:p>
    <w:p w14:paraId="49937448" w14:textId="77777777" w:rsidR="003E5E14" w:rsidRPr="00C60102" w:rsidRDefault="003E5E14" w:rsidP="00DB2CD6">
      <w:pPr>
        <w:spacing w:line="360" w:lineRule="auto"/>
        <w:jc w:val="both"/>
        <w:rPr>
          <w:rFonts w:ascii="Georgia" w:eastAsia="Times New Roman" w:hAnsi="Georgia" w:cs="Times New Roman"/>
          <w:sz w:val="23"/>
          <w:szCs w:val="23"/>
        </w:rPr>
      </w:pPr>
    </w:p>
    <w:p w14:paraId="38E0CD04" w14:textId="77777777" w:rsidR="003E5E14" w:rsidRPr="00C60102" w:rsidRDefault="003067BD" w:rsidP="009642F7">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M</w:t>
      </w:r>
      <w:r w:rsidR="00B63550" w:rsidRPr="00C60102">
        <w:rPr>
          <w:rFonts w:ascii="Georgia" w:hAnsi="Georgia" w:cs="Arial"/>
          <w:b/>
          <w:color w:val="000000"/>
          <w:sz w:val="23"/>
          <w:szCs w:val="23"/>
        </w:rPr>
        <w:t xml:space="preserve">: </w:t>
      </w:r>
      <w:r w:rsidR="003E5E14" w:rsidRPr="00C60102">
        <w:rPr>
          <w:rFonts w:ascii="Georgia" w:hAnsi="Georgia" w:cs="Arial"/>
          <w:iCs/>
          <w:color w:val="000000"/>
          <w:sz w:val="23"/>
          <w:szCs w:val="23"/>
        </w:rPr>
        <w:t xml:space="preserve">Den største udfordring var især, det fra DR mellem Pia Kjærsgaard og Friis Bach og med Kransnik, der var interviewer, at følge med i, hvor mange interaktioner der var. ...De kom bare i en lind strøm, så der blev pauset ret ofte. Så der var udfordringen næsten at følge med i, hvor lurvede de var. </w:t>
      </w:r>
      <w:r w:rsidR="003B00FE" w:rsidRPr="00C60102">
        <w:rPr>
          <w:rFonts w:ascii="Georgia" w:hAnsi="Georgia" w:cs="Arial"/>
          <w:color w:val="000000"/>
          <w:sz w:val="23"/>
          <w:szCs w:val="23"/>
        </w:rPr>
        <w:t>(Bilag 23</w:t>
      </w:r>
      <w:r w:rsidR="003E5E14" w:rsidRPr="00C60102">
        <w:rPr>
          <w:rFonts w:ascii="Georgia" w:hAnsi="Georgia" w:cs="Arial"/>
          <w:color w:val="000000"/>
          <w:sz w:val="23"/>
          <w:szCs w:val="23"/>
        </w:rPr>
        <w:t>, s. 1)</w:t>
      </w:r>
    </w:p>
    <w:p w14:paraId="2325EAA5" w14:textId="77777777" w:rsidR="003E5E14" w:rsidRPr="00C60102" w:rsidRDefault="003E5E14" w:rsidP="009642F7">
      <w:pPr>
        <w:spacing w:line="360" w:lineRule="auto"/>
        <w:ind w:left="720"/>
        <w:jc w:val="both"/>
        <w:rPr>
          <w:rFonts w:ascii="Georgia" w:eastAsia="Times New Roman" w:hAnsi="Georgia" w:cs="Times New Roman"/>
          <w:sz w:val="23"/>
          <w:szCs w:val="23"/>
        </w:rPr>
      </w:pPr>
    </w:p>
    <w:p w14:paraId="00A78DC4" w14:textId="77777777" w:rsidR="003E5E14" w:rsidRPr="00C60102" w:rsidRDefault="003067BD" w:rsidP="009642F7">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R</w:t>
      </w:r>
      <w:r w:rsidR="00B63550" w:rsidRPr="00C60102">
        <w:rPr>
          <w:rFonts w:ascii="Georgia" w:hAnsi="Georgia" w:cs="Arial"/>
          <w:b/>
          <w:color w:val="000000"/>
          <w:sz w:val="23"/>
          <w:szCs w:val="23"/>
        </w:rPr>
        <w:t xml:space="preserve">: </w:t>
      </w:r>
      <w:r w:rsidR="003E5E14" w:rsidRPr="00C60102">
        <w:rPr>
          <w:rFonts w:ascii="Georgia" w:hAnsi="Georgia" w:cs="Arial"/>
          <w:iCs/>
          <w:color w:val="000000"/>
          <w:sz w:val="23"/>
          <w:szCs w:val="23"/>
        </w:rPr>
        <w:t xml:space="preserve">Den største udfordring det var det der med interaktion og frekvens. Det forstod jeg simpelthen ikke. Jeg forstod ikke, om det er de her to interaktioner, der tilsammen kan udregne en frekvens. </w:t>
      </w:r>
      <w:r w:rsidR="003B00FE" w:rsidRPr="00C60102">
        <w:rPr>
          <w:rFonts w:ascii="Georgia" w:hAnsi="Georgia" w:cs="Arial"/>
          <w:color w:val="000000"/>
          <w:sz w:val="23"/>
          <w:szCs w:val="23"/>
        </w:rPr>
        <w:t>(Bilag 22</w:t>
      </w:r>
      <w:r w:rsidR="003E5E14" w:rsidRPr="00C60102">
        <w:rPr>
          <w:rFonts w:ascii="Georgia" w:hAnsi="Georgia" w:cs="Arial"/>
          <w:color w:val="000000"/>
          <w:sz w:val="23"/>
          <w:szCs w:val="23"/>
        </w:rPr>
        <w:t>, s. 2)</w:t>
      </w:r>
    </w:p>
    <w:p w14:paraId="36F6592B" w14:textId="77777777" w:rsidR="003E5E14" w:rsidRPr="00C60102" w:rsidRDefault="003E5E14" w:rsidP="00DB2CD6">
      <w:pPr>
        <w:spacing w:line="360" w:lineRule="auto"/>
        <w:jc w:val="both"/>
        <w:rPr>
          <w:rFonts w:ascii="Georgia" w:eastAsia="Times New Roman" w:hAnsi="Georgia" w:cs="Times New Roman"/>
          <w:sz w:val="23"/>
          <w:szCs w:val="23"/>
        </w:rPr>
      </w:pPr>
    </w:p>
    <w:p w14:paraId="23C78C9B" w14:textId="77777777" w:rsidR="00AC3B00" w:rsidRPr="00C60102" w:rsidRDefault="00AC3B00" w:rsidP="00AC3B00">
      <w:pPr>
        <w:spacing w:line="360" w:lineRule="auto"/>
        <w:jc w:val="both"/>
        <w:rPr>
          <w:rFonts w:ascii="Georgia" w:hAnsi="Georgia" w:cs="Arial"/>
          <w:color w:val="000000"/>
          <w:sz w:val="23"/>
          <w:szCs w:val="23"/>
        </w:rPr>
      </w:pPr>
      <w:r w:rsidRPr="00C60102">
        <w:rPr>
          <w:rFonts w:ascii="Georgia" w:hAnsi="Georgia" w:cs="Arial"/>
          <w:color w:val="000000"/>
          <w:sz w:val="23"/>
          <w:szCs w:val="23"/>
        </w:rPr>
        <w:t xml:space="preserve">Den største udfordring for slutbrugerne var frekvensmålingen af negative dialogelementer. Denne udfordring gjorde sig særligt gældende for slutbrugeren, Rasmus, der ud fra manualen og kodeinstruktionen ikke havde forstået, hvorledes frekvensen skulle udregnes. Dette fremkom også i </w:t>
      </w:r>
      <w:r w:rsidR="009642F7" w:rsidRPr="00C60102">
        <w:rPr>
          <w:rFonts w:ascii="Georgia" w:hAnsi="Georgia" w:cs="Arial"/>
          <w:color w:val="000000"/>
          <w:sz w:val="23"/>
          <w:szCs w:val="23"/>
        </w:rPr>
        <w:t>hans scoring</w:t>
      </w:r>
      <w:r w:rsidRPr="00C60102">
        <w:rPr>
          <w:rFonts w:ascii="Georgia" w:hAnsi="Georgia" w:cs="Arial"/>
          <w:color w:val="000000"/>
          <w:sz w:val="23"/>
          <w:szCs w:val="23"/>
        </w:rPr>
        <w:t>, eftersom han ikke havde noteret antallet af interaktioner</w:t>
      </w:r>
      <w:r w:rsidR="00B90CEC" w:rsidRPr="00C60102">
        <w:rPr>
          <w:rFonts w:ascii="Georgia" w:hAnsi="Georgia" w:cs="Arial"/>
          <w:color w:val="000000"/>
          <w:sz w:val="23"/>
          <w:szCs w:val="23"/>
        </w:rPr>
        <w:t>,</w:t>
      </w:r>
      <w:r w:rsidR="003E0D85" w:rsidRPr="00C60102">
        <w:rPr>
          <w:rFonts w:ascii="Georgia" w:hAnsi="Georgia" w:cs="Arial"/>
          <w:color w:val="000000"/>
          <w:sz w:val="23"/>
          <w:szCs w:val="23"/>
        </w:rPr>
        <w:t xml:space="preserve"> og derved ikke havde mulighed for at udregne</w:t>
      </w:r>
      <w:r w:rsidRPr="00C60102">
        <w:rPr>
          <w:rFonts w:ascii="Georgia" w:hAnsi="Georgia" w:cs="Arial"/>
          <w:color w:val="000000"/>
          <w:sz w:val="23"/>
          <w:szCs w:val="23"/>
        </w:rPr>
        <w:t xml:space="preserve"> frekvensen. Argumentet for den manglende frekvensmåling var, at beskrivelsen heraf var utilstrækkelig. </w:t>
      </w:r>
    </w:p>
    <w:p w14:paraId="3969EE46" w14:textId="77777777" w:rsidR="003E5E14" w:rsidRPr="00C60102" w:rsidRDefault="003E5E14" w:rsidP="00DB2CD6">
      <w:pPr>
        <w:spacing w:line="360" w:lineRule="auto"/>
        <w:jc w:val="both"/>
        <w:rPr>
          <w:rFonts w:ascii="Georgia" w:eastAsia="Times New Roman" w:hAnsi="Georgia" w:cs="Times New Roman"/>
          <w:sz w:val="23"/>
          <w:szCs w:val="23"/>
        </w:rPr>
      </w:pPr>
    </w:p>
    <w:p w14:paraId="2FE6D6B6"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lastRenderedPageBreak/>
        <w:t xml:space="preserve">Den anden slutbruger, Malte, forstod udregningen af frekvensmåling. Han havde dog en udfordring i at </w:t>
      </w:r>
      <w:r w:rsidR="007328F2" w:rsidRPr="00C60102">
        <w:rPr>
          <w:rFonts w:ascii="Georgia" w:hAnsi="Georgia" w:cs="Arial"/>
          <w:color w:val="000000"/>
          <w:sz w:val="23"/>
          <w:szCs w:val="23"/>
        </w:rPr>
        <w:t>notere</w:t>
      </w:r>
      <w:r w:rsidRPr="00C60102">
        <w:rPr>
          <w:rFonts w:ascii="Georgia" w:hAnsi="Georgia" w:cs="Arial"/>
          <w:color w:val="000000"/>
          <w:sz w:val="23"/>
          <w:szCs w:val="23"/>
        </w:rPr>
        <w:t xml:space="preserve"> samtlige interaktioner, der forekom i løbet af </w:t>
      </w:r>
      <w:r w:rsidR="007328F2" w:rsidRPr="00C60102">
        <w:rPr>
          <w:rFonts w:ascii="Georgia" w:hAnsi="Georgia" w:cs="Arial"/>
          <w:color w:val="000000"/>
          <w:sz w:val="23"/>
          <w:szCs w:val="23"/>
        </w:rPr>
        <w:t>d</w:t>
      </w:r>
      <w:r w:rsidRPr="00C60102">
        <w:rPr>
          <w:rFonts w:ascii="Georgia" w:hAnsi="Georgia" w:cs="Arial"/>
          <w:color w:val="000000"/>
          <w:sz w:val="23"/>
          <w:szCs w:val="23"/>
        </w:rPr>
        <w:t>en politisk</w:t>
      </w:r>
      <w:r w:rsidR="007328F2" w:rsidRPr="00C60102">
        <w:rPr>
          <w:rFonts w:ascii="Georgia" w:hAnsi="Georgia" w:cs="Arial"/>
          <w:color w:val="000000"/>
          <w:sz w:val="23"/>
          <w:szCs w:val="23"/>
        </w:rPr>
        <w:t>e</w:t>
      </w:r>
      <w:r w:rsidRPr="00C60102">
        <w:rPr>
          <w:rFonts w:ascii="Georgia" w:hAnsi="Georgia" w:cs="Arial"/>
          <w:color w:val="000000"/>
          <w:sz w:val="23"/>
          <w:szCs w:val="23"/>
        </w:rPr>
        <w:t xml:space="preserve"> interaktion. Han foreslog i den forbindelse, at hvis han som lærer skulle benytte analyseværktøjet i undervisningssammenhænge, at informere de studerende om antallet af interaktioner på forhånd, således at de studerende fokuserede på at påpege indikat</w:t>
      </w:r>
      <w:r w:rsidR="007328F2" w:rsidRPr="00C60102">
        <w:rPr>
          <w:rFonts w:ascii="Georgia" w:hAnsi="Georgia" w:cs="Arial"/>
          <w:color w:val="000000"/>
          <w:sz w:val="23"/>
          <w:szCs w:val="23"/>
        </w:rPr>
        <w:t>ioner</w:t>
      </w:r>
      <w:r w:rsidRPr="00C60102">
        <w:rPr>
          <w:rFonts w:ascii="Georgia" w:hAnsi="Georgia" w:cs="Arial"/>
          <w:color w:val="000000"/>
          <w:sz w:val="23"/>
          <w:szCs w:val="23"/>
        </w:rPr>
        <w:t xml:space="preserve"> på nedsat dialogkvalitet. Ovenstående erfaringer på baggrund af testforsøget medførte, at udregningen af frekvens ville justeres for at klargøre denne.</w:t>
      </w:r>
    </w:p>
    <w:p w14:paraId="45C7D171" w14:textId="77777777" w:rsidR="003E5E14" w:rsidRPr="00C60102" w:rsidRDefault="003E5E14" w:rsidP="00DB2CD6">
      <w:pPr>
        <w:spacing w:line="360" w:lineRule="auto"/>
        <w:jc w:val="both"/>
        <w:rPr>
          <w:rFonts w:ascii="Georgia" w:eastAsia="Times New Roman" w:hAnsi="Georgia" w:cs="Times New Roman"/>
          <w:sz w:val="23"/>
          <w:szCs w:val="23"/>
        </w:rPr>
      </w:pPr>
    </w:p>
    <w:p w14:paraId="1DBAC747"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 xml:space="preserve">Slutbrugerne blev spurgt ind til analyseværktøjets mangler eller forslag til ændringer. Her havde slutbrugerne forskellige oplevelser og forslag til eventuelle ændringer. Begge slutbrugere påpegede, at der var særdeles mange negative dialogelementer at have for øje i de politiske interaktioner, hvilket slutbrugeren Rasmus bemærkede som værende problematisk ved testforsøget. </w:t>
      </w:r>
    </w:p>
    <w:p w14:paraId="217B9F80" w14:textId="77777777" w:rsidR="003E5E14" w:rsidRPr="00C60102" w:rsidRDefault="003E5E14" w:rsidP="00DB2CD6">
      <w:pPr>
        <w:spacing w:line="360" w:lineRule="auto"/>
        <w:jc w:val="both"/>
        <w:rPr>
          <w:rFonts w:ascii="Georgia" w:eastAsia="Times New Roman" w:hAnsi="Georgia" w:cs="Times New Roman"/>
          <w:sz w:val="23"/>
          <w:szCs w:val="23"/>
        </w:rPr>
      </w:pPr>
    </w:p>
    <w:p w14:paraId="1EA2A787" w14:textId="77777777" w:rsidR="003E5E14" w:rsidRPr="00C60102" w:rsidRDefault="003E5E14" w:rsidP="007328F2">
      <w:pPr>
        <w:spacing w:line="360" w:lineRule="auto"/>
        <w:ind w:left="720"/>
        <w:jc w:val="both"/>
        <w:rPr>
          <w:rFonts w:ascii="Georgia" w:hAnsi="Georgia" w:cs="Times New Roman"/>
          <w:sz w:val="23"/>
          <w:szCs w:val="23"/>
        </w:rPr>
      </w:pPr>
      <w:r w:rsidRPr="00C60102">
        <w:rPr>
          <w:rFonts w:ascii="Georgia" w:hAnsi="Georgia" w:cs="Arial"/>
          <w:b/>
          <w:bCs/>
          <w:color w:val="000000"/>
          <w:sz w:val="23"/>
          <w:szCs w:val="23"/>
        </w:rPr>
        <w:t>M:</w:t>
      </w:r>
      <w:r w:rsidR="007328F2" w:rsidRPr="00C60102">
        <w:rPr>
          <w:rFonts w:ascii="Georgia" w:hAnsi="Georgia" w:cs="Arial"/>
          <w:color w:val="000000"/>
          <w:sz w:val="23"/>
          <w:szCs w:val="23"/>
        </w:rPr>
        <w:t xml:space="preserve"> </w:t>
      </w:r>
      <w:r w:rsidRPr="00C60102">
        <w:rPr>
          <w:rFonts w:ascii="Georgia" w:hAnsi="Georgia" w:cs="Arial"/>
          <w:iCs/>
          <w:color w:val="000000"/>
          <w:sz w:val="23"/>
          <w:szCs w:val="23"/>
        </w:rPr>
        <w:t>Jamen så er der jo mange forskellige unoder. ...nej, jeg synes det ville være svært at justere det, uden at gå på kompromis med kvaliteten.</w:t>
      </w:r>
      <w:r w:rsidR="003B00FE" w:rsidRPr="00C60102">
        <w:rPr>
          <w:rFonts w:ascii="Georgia" w:hAnsi="Georgia" w:cs="Arial"/>
          <w:color w:val="000000"/>
          <w:sz w:val="23"/>
          <w:szCs w:val="23"/>
        </w:rPr>
        <w:t xml:space="preserve"> (Bilag 23</w:t>
      </w:r>
      <w:r w:rsidRPr="00C60102">
        <w:rPr>
          <w:rFonts w:ascii="Georgia" w:hAnsi="Georgia" w:cs="Arial"/>
          <w:color w:val="000000"/>
          <w:sz w:val="23"/>
          <w:szCs w:val="23"/>
        </w:rPr>
        <w:t>, s. 3)</w:t>
      </w:r>
    </w:p>
    <w:p w14:paraId="61019818" w14:textId="77777777" w:rsidR="003E5E14" w:rsidRPr="00C60102" w:rsidRDefault="003E5E14" w:rsidP="00DB2CD6">
      <w:pPr>
        <w:spacing w:line="360" w:lineRule="auto"/>
        <w:jc w:val="both"/>
        <w:rPr>
          <w:rFonts w:ascii="Georgia" w:eastAsia="Times New Roman" w:hAnsi="Georgia" w:cs="Times New Roman"/>
          <w:sz w:val="23"/>
          <w:szCs w:val="23"/>
        </w:rPr>
      </w:pPr>
    </w:p>
    <w:p w14:paraId="1534B773"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 xml:space="preserve">Selvom slutbrugeren Malte delte Rasmus’ </w:t>
      </w:r>
      <w:r w:rsidR="007328F2" w:rsidRPr="00C60102">
        <w:rPr>
          <w:rFonts w:ascii="Georgia" w:hAnsi="Georgia" w:cs="Arial"/>
          <w:color w:val="000000"/>
          <w:sz w:val="23"/>
          <w:szCs w:val="23"/>
        </w:rPr>
        <w:t>bemærkning</w:t>
      </w:r>
      <w:r w:rsidRPr="00C60102">
        <w:rPr>
          <w:rFonts w:ascii="Georgia" w:hAnsi="Georgia" w:cs="Arial"/>
          <w:color w:val="000000"/>
          <w:sz w:val="23"/>
          <w:szCs w:val="23"/>
        </w:rPr>
        <w:t xml:space="preserve"> om det høje antal af negative dialogelementer, mente Malte, at analyseværktøjet kvalitetsmæssigt ville falde, hvis </w:t>
      </w:r>
      <w:r w:rsidR="007328F2" w:rsidRPr="00C60102">
        <w:rPr>
          <w:rFonts w:ascii="Georgia" w:hAnsi="Georgia" w:cs="Arial"/>
          <w:color w:val="000000"/>
          <w:sz w:val="23"/>
          <w:szCs w:val="23"/>
        </w:rPr>
        <w:t>enkelte af disse</w:t>
      </w:r>
      <w:r w:rsidRPr="00C60102">
        <w:rPr>
          <w:rFonts w:ascii="Georgia" w:hAnsi="Georgia" w:cs="Arial"/>
          <w:color w:val="000000"/>
          <w:sz w:val="23"/>
          <w:szCs w:val="23"/>
        </w:rPr>
        <w:t xml:space="preserve"> blev fjernet. Malte blev efterfølgende spurgt ind</w:t>
      </w:r>
      <w:r w:rsidR="00685F7D" w:rsidRPr="00C60102">
        <w:rPr>
          <w:rFonts w:ascii="Georgia" w:hAnsi="Georgia" w:cs="Arial"/>
          <w:color w:val="000000"/>
          <w:sz w:val="23"/>
          <w:szCs w:val="23"/>
        </w:rPr>
        <w:t>,</w:t>
      </w:r>
      <w:r w:rsidRPr="00C60102">
        <w:rPr>
          <w:rFonts w:ascii="Georgia" w:hAnsi="Georgia" w:cs="Arial"/>
          <w:color w:val="000000"/>
          <w:sz w:val="23"/>
          <w:szCs w:val="23"/>
        </w:rPr>
        <w:t xml:space="preserve"> </w:t>
      </w:r>
      <w:r w:rsidR="00685F7D" w:rsidRPr="00C60102">
        <w:rPr>
          <w:rFonts w:ascii="Georgia" w:hAnsi="Georgia" w:cs="Arial"/>
          <w:color w:val="000000"/>
          <w:sz w:val="23"/>
          <w:szCs w:val="23"/>
        </w:rPr>
        <w:t>om enkelte kategoriseringer</w:t>
      </w:r>
      <w:r w:rsidRPr="00C60102">
        <w:rPr>
          <w:rFonts w:ascii="Georgia" w:hAnsi="Georgia" w:cs="Arial"/>
          <w:color w:val="000000"/>
          <w:sz w:val="23"/>
          <w:szCs w:val="23"/>
        </w:rPr>
        <w:t xml:space="preserve"> skulle fjernes. H</w:t>
      </w:r>
      <w:r w:rsidR="00012F3B" w:rsidRPr="00C60102">
        <w:rPr>
          <w:rFonts w:ascii="Georgia" w:hAnsi="Georgia" w:cs="Arial"/>
          <w:color w:val="000000"/>
          <w:sz w:val="23"/>
          <w:szCs w:val="23"/>
        </w:rPr>
        <w:t>an pointerede, at enkelte negative dialogkvalitet</w:t>
      </w:r>
      <w:r w:rsidRPr="00C60102">
        <w:rPr>
          <w:rFonts w:ascii="Georgia" w:hAnsi="Georgia" w:cs="Arial"/>
          <w:color w:val="000000"/>
          <w:sz w:val="23"/>
          <w:szCs w:val="23"/>
        </w:rPr>
        <w:t xml:space="preserve"> til forveksling </w:t>
      </w:r>
      <w:r w:rsidR="00012F3B" w:rsidRPr="00C60102">
        <w:rPr>
          <w:rFonts w:ascii="Georgia" w:hAnsi="Georgia" w:cs="Arial"/>
          <w:color w:val="000000"/>
          <w:sz w:val="23"/>
          <w:szCs w:val="23"/>
        </w:rPr>
        <w:t>kunne minde</w:t>
      </w:r>
      <w:r w:rsidRPr="00C60102">
        <w:rPr>
          <w:rFonts w:ascii="Georgia" w:hAnsi="Georgia" w:cs="Arial"/>
          <w:color w:val="000000"/>
          <w:sz w:val="23"/>
          <w:szCs w:val="23"/>
        </w:rPr>
        <w:t xml:space="preserve"> om hinanden, hvorfor det kunne være </w:t>
      </w:r>
      <w:r w:rsidR="00E005B1" w:rsidRPr="00C60102">
        <w:rPr>
          <w:rFonts w:ascii="Georgia" w:hAnsi="Georgia" w:cs="Arial"/>
          <w:color w:val="000000"/>
          <w:sz w:val="23"/>
          <w:szCs w:val="23"/>
        </w:rPr>
        <w:t>relevant at vurdere, om enkelte af disse</w:t>
      </w:r>
      <w:r w:rsidRPr="00C60102">
        <w:rPr>
          <w:rFonts w:ascii="Georgia" w:hAnsi="Georgia" w:cs="Arial"/>
          <w:color w:val="000000"/>
          <w:sz w:val="23"/>
          <w:szCs w:val="23"/>
        </w:rPr>
        <w:t xml:space="preserve"> kunne s</w:t>
      </w:r>
      <w:r w:rsidR="00E005B1" w:rsidRPr="00C60102">
        <w:rPr>
          <w:rFonts w:ascii="Georgia" w:hAnsi="Georgia" w:cs="Arial"/>
          <w:color w:val="000000"/>
          <w:sz w:val="23"/>
          <w:szCs w:val="23"/>
        </w:rPr>
        <w:t>ammenlægges</w:t>
      </w:r>
      <w:r w:rsidRPr="00C60102">
        <w:rPr>
          <w:rFonts w:ascii="Georgia" w:hAnsi="Georgia" w:cs="Arial"/>
          <w:color w:val="000000"/>
          <w:sz w:val="23"/>
          <w:szCs w:val="23"/>
        </w:rPr>
        <w:t xml:space="preserve"> i én kategorisering. Dette underbyggede Rasmus’ bemærkning ligeledes, der påpegede, “</w:t>
      </w:r>
      <w:r w:rsidRPr="00C60102">
        <w:rPr>
          <w:rFonts w:ascii="Georgia" w:hAnsi="Georgia" w:cs="Arial"/>
          <w:iCs/>
          <w:color w:val="000000"/>
          <w:sz w:val="23"/>
          <w:szCs w:val="23"/>
        </w:rPr>
        <w:t>det måske fint med fire hovedgrupper, men der ska</w:t>
      </w:r>
      <w:r w:rsidR="00DE259C" w:rsidRPr="00C60102">
        <w:rPr>
          <w:rFonts w:ascii="Georgia" w:hAnsi="Georgia" w:cs="Arial"/>
          <w:iCs/>
          <w:color w:val="000000"/>
          <w:sz w:val="23"/>
          <w:szCs w:val="23"/>
        </w:rPr>
        <w:t>l måske ikke være så mange inde</w:t>
      </w:r>
      <w:r w:rsidRPr="00C60102">
        <w:rPr>
          <w:rFonts w:ascii="Georgia" w:hAnsi="Georgia" w:cs="Arial"/>
          <w:iCs/>
          <w:color w:val="000000"/>
          <w:sz w:val="23"/>
          <w:szCs w:val="23"/>
        </w:rPr>
        <w:t xml:space="preserve"> under hver.</w:t>
      </w:r>
      <w:r w:rsidRPr="00C60102">
        <w:rPr>
          <w:rFonts w:ascii="Georgia" w:hAnsi="Georgia" w:cs="Arial"/>
          <w:color w:val="000000"/>
          <w:sz w:val="23"/>
          <w:szCs w:val="23"/>
        </w:rPr>
        <w:t>”</w:t>
      </w:r>
      <w:r w:rsidRPr="00C60102">
        <w:rPr>
          <w:rFonts w:ascii="Georgia" w:hAnsi="Georgia" w:cs="Arial"/>
          <w:i/>
          <w:iCs/>
          <w:color w:val="000000"/>
          <w:sz w:val="23"/>
          <w:szCs w:val="23"/>
        </w:rPr>
        <w:t xml:space="preserve"> </w:t>
      </w:r>
      <w:r w:rsidR="003B00FE" w:rsidRPr="00C60102">
        <w:rPr>
          <w:rFonts w:ascii="Georgia" w:hAnsi="Georgia" w:cs="Arial"/>
          <w:color w:val="000000"/>
          <w:sz w:val="23"/>
          <w:szCs w:val="23"/>
        </w:rPr>
        <w:t>(Bilag 22</w:t>
      </w:r>
      <w:r w:rsidRPr="00C60102">
        <w:rPr>
          <w:rFonts w:ascii="Georgia" w:hAnsi="Georgia" w:cs="Arial"/>
          <w:color w:val="000000"/>
          <w:sz w:val="23"/>
          <w:szCs w:val="23"/>
        </w:rPr>
        <w:t xml:space="preserve">, s. 4). </w:t>
      </w:r>
    </w:p>
    <w:p w14:paraId="226E6B61" w14:textId="77777777" w:rsidR="003E5E14" w:rsidRPr="00C60102" w:rsidRDefault="003E5E14" w:rsidP="00DB2CD6">
      <w:pPr>
        <w:spacing w:line="360" w:lineRule="auto"/>
        <w:jc w:val="both"/>
        <w:rPr>
          <w:rFonts w:ascii="Georgia" w:eastAsia="Times New Roman" w:hAnsi="Georgia" w:cs="Times New Roman"/>
          <w:sz w:val="23"/>
          <w:szCs w:val="23"/>
        </w:rPr>
      </w:pPr>
    </w:p>
    <w:p w14:paraId="011A2F59" w14:textId="77777777" w:rsidR="003E5E14" w:rsidRPr="00C60102" w:rsidRDefault="003E5E14" w:rsidP="00DB2CD6">
      <w:pPr>
        <w:spacing w:line="360" w:lineRule="auto"/>
        <w:jc w:val="both"/>
        <w:rPr>
          <w:rFonts w:ascii="Georgia" w:hAnsi="Georgia" w:cs="Times New Roman"/>
          <w:sz w:val="23"/>
          <w:szCs w:val="23"/>
        </w:rPr>
      </w:pPr>
      <w:r w:rsidRPr="00C60102">
        <w:rPr>
          <w:rFonts w:ascii="Georgia" w:hAnsi="Georgia" w:cs="Arial"/>
          <w:color w:val="000000"/>
          <w:sz w:val="23"/>
          <w:szCs w:val="23"/>
        </w:rPr>
        <w:t>Hensigten med analyseværktøjet var, som tidligere nævnt, at udvikle et redskab, som kunne benyttes i forsknings- og undervisningshenseender. Eftersom vores første slutbruger, Rasmus, var kommunikati</w:t>
      </w:r>
      <w:r w:rsidR="00602819" w:rsidRPr="00C60102">
        <w:rPr>
          <w:rFonts w:ascii="Georgia" w:hAnsi="Georgia" w:cs="Arial"/>
          <w:color w:val="000000"/>
          <w:sz w:val="23"/>
          <w:szCs w:val="23"/>
        </w:rPr>
        <w:t>onsstuderende, var det derfor</w:t>
      </w:r>
      <w:r w:rsidRPr="00C60102">
        <w:rPr>
          <w:rFonts w:ascii="Georgia" w:hAnsi="Georgia" w:cs="Arial"/>
          <w:color w:val="000000"/>
          <w:sz w:val="23"/>
          <w:szCs w:val="23"/>
        </w:rPr>
        <w:t xml:space="preserve"> relevant at spørge, om </w:t>
      </w:r>
      <w:r w:rsidR="00DE259C" w:rsidRPr="00C60102">
        <w:rPr>
          <w:rFonts w:ascii="Georgia" w:hAnsi="Georgia" w:cs="Arial"/>
          <w:color w:val="000000"/>
          <w:sz w:val="23"/>
          <w:szCs w:val="23"/>
        </w:rPr>
        <w:t xml:space="preserve">han </w:t>
      </w:r>
      <w:r w:rsidRPr="00C60102">
        <w:rPr>
          <w:rFonts w:ascii="Georgia" w:hAnsi="Georgia" w:cs="Arial"/>
          <w:color w:val="000000"/>
          <w:sz w:val="23"/>
          <w:szCs w:val="23"/>
        </w:rPr>
        <w:t xml:space="preserve">anså analyseværktøjet anvendeligt i forsknings- og undervisningssammenhænge. Rasmus var, ligesom Malte, positivt stemt over for </w:t>
      </w:r>
      <w:r w:rsidR="00DE259C" w:rsidRPr="00C60102">
        <w:rPr>
          <w:rFonts w:ascii="Georgia" w:hAnsi="Georgia" w:cs="Arial"/>
          <w:color w:val="000000"/>
          <w:sz w:val="23"/>
          <w:szCs w:val="23"/>
        </w:rPr>
        <w:t>forslaget</w:t>
      </w:r>
      <w:r w:rsidRPr="00C60102">
        <w:rPr>
          <w:rFonts w:ascii="Georgia" w:hAnsi="Georgia" w:cs="Arial"/>
          <w:color w:val="000000"/>
          <w:sz w:val="23"/>
          <w:szCs w:val="23"/>
        </w:rPr>
        <w:t>.</w:t>
      </w:r>
    </w:p>
    <w:p w14:paraId="64972B44" w14:textId="77777777" w:rsidR="003E5E14" w:rsidRPr="00C60102" w:rsidRDefault="003E5E14" w:rsidP="00DB2CD6">
      <w:pPr>
        <w:spacing w:line="360" w:lineRule="auto"/>
        <w:jc w:val="both"/>
        <w:rPr>
          <w:rFonts w:ascii="Georgia" w:eastAsia="Times New Roman" w:hAnsi="Georgia" w:cs="Times New Roman"/>
          <w:sz w:val="23"/>
          <w:szCs w:val="23"/>
        </w:rPr>
      </w:pPr>
    </w:p>
    <w:p w14:paraId="1663C9EA" w14:textId="77777777" w:rsidR="003E5E14" w:rsidRPr="00C60102" w:rsidRDefault="003E5E14" w:rsidP="00DE259C">
      <w:pPr>
        <w:spacing w:line="360" w:lineRule="auto"/>
        <w:ind w:left="720"/>
        <w:jc w:val="both"/>
        <w:rPr>
          <w:rFonts w:ascii="Georgia" w:hAnsi="Georgia" w:cs="Times New Roman"/>
          <w:sz w:val="23"/>
          <w:szCs w:val="23"/>
        </w:rPr>
      </w:pPr>
      <w:r w:rsidRPr="00C60102">
        <w:rPr>
          <w:rFonts w:ascii="Georgia" w:hAnsi="Georgia" w:cs="Arial"/>
          <w:b/>
          <w:bCs/>
          <w:color w:val="000000"/>
          <w:sz w:val="23"/>
          <w:szCs w:val="23"/>
        </w:rPr>
        <w:t xml:space="preserve">R: </w:t>
      </w:r>
      <w:r w:rsidRPr="00C60102">
        <w:rPr>
          <w:rFonts w:ascii="Georgia" w:hAnsi="Georgia" w:cs="Arial"/>
          <w:iCs/>
          <w:color w:val="000000"/>
          <w:sz w:val="23"/>
          <w:szCs w:val="23"/>
        </w:rPr>
        <w:t xml:space="preserve">Jeg tror, det vil fungere skide godt, fordi at øhm det måske ikke er så dybdegående, men det er perfekt til at starte en debat, ...hvis det handler om ja </w:t>
      </w:r>
      <w:r w:rsidRPr="00C60102">
        <w:rPr>
          <w:rFonts w:ascii="Georgia" w:hAnsi="Georgia" w:cs="Arial"/>
          <w:iCs/>
          <w:color w:val="000000"/>
          <w:sz w:val="23"/>
          <w:szCs w:val="23"/>
        </w:rPr>
        <w:lastRenderedPageBreak/>
        <w:t xml:space="preserve">kommunikationen i en politisk debat. ...Så på den måde tror jeg, at der er rigtig stort potentiale i det. </w:t>
      </w:r>
      <w:r w:rsidR="003B00FE" w:rsidRPr="00C60102">
        <w:rPr>
          <w:rFonts w:ascii="Georgia" w:hAnsi="Georgia" w:cs="Arial"/>
          <w:color w:val="000000"/>
          <w:sz w:val="23"/>
          <w:szCs w:val="23"/>
        </w:rPr>
        <w:t>(Bilag 22</w:t>
      </w:r>
      <w:r w:rsidRPr="00C60102">
        <w:rPr>
          <w:rFonts w:ascii="Georgia" w:hAnsi="Georgia" w:cs="Arial"/>
          <w:color w:val="000000"/>
          <w:sz w:val="23"/>
          <w:szCs w:val="23"/>
        </w:rPr>
        <w:t>, s. 4)</w:t>
      </w:r>
    </w:p>
    <w:p w14:paraId="0D45DEC4" w14:textId="77777777" w:rsidR="00DB7104" w:rsidRPr="00C60102" w:rsidRDefault="003E5E14" w:rsidP="00DB2CD6">
      <w:pPr>
        <w:spacing w:line="360" w:lineRule="auto"/>
        <w:jc w:val="both"/>
        <w:rPr>
          <w:rFonts w:ascii="Georgia" w:eastAsia="Times New Roman" w:hAnsi="Georgia" w:cs="Arial"/>
          <w:color w:val="000000"/>
          <w:sz w:val="23"/>
          <w:szCs w:val="23"/>
        </w:rPr>
      </w:pPr>
      <w:r w:rsidRPr="00C60102">
        <w:rPr>
          <w:rFonts w:ascii="Georgia" w:eastAsia="Times New Roman" w:hAnsi="Georgia" w:cs="Times New Roman"/>
          <w:sz w:val="23"/>
          <w:szCs w:val="23"/>
        </w:rPr>
        <w:br/>
      </w:r>
      <w:r w:rsidRPr="00C60102">
        <w:rPr>
          <w:rFonts w:ascii="Georgia" w:eastAsia="Times New Roman" w:hAnsi="Georgia" w:cs="Arial"/>
          <w:color w:val="000000"/>
          <w:sz w:val="23"/>
          <w:szCs w:val="23"/>
        </w:rPr>
        <w:t>Rasmus anså analyseværktøjet som værende “</w:t>
      </w:r>
      <w:r w:rsidRPr="00C60102">
        <w:rPr>
          <w:rFonts w:ascii="Georgia" w:eastAsia="Times New Roman" w:hAnsi="Georgia" w:cs="Arial"/>
          <w:iCs/>
          <w:color w:val="000000"/>
          <w:sz w:val="23"/>
          <w:szCs w:val="23"/>
        </w:rPr>
        <w:t>perfekt til at starte en debat</w:t>
      </w:r>
      <w:r w:rsidR="003B00FE" w:rsidRPr="00C60102">
        <w:rPr>
          <w:rFonts w:ascii="Georgia" w:eastAsia="Times New Roman" w:hAnsi="Georgia" w:cs="Arial"/>
          <w:color w:val="000000"/>
          <w:sz w:val="23"/>
          <w:szCs w:val="23"/>
        </w:rPr>
        <w:t>” (Bilag 22</w:t>
      </w:r>
      <w:r w:rsidRPr="00C60102">
        <w:rPr>
          <w:rFonts w:ascii="Georgia" w:eastAsia="Times New Roman" w:hAnsi="Georgia" w:cs="Arial"/>
          <w:color w:val="000000"/>
          <w:sz w:val="23"/>
          <w:szCs w:val="23"/>
        </w:rPr>
        <w:t xml:space="preserve">, s. 4) omhandlende politisk kommunikation. Samtidigt påpegede han, at analyseværktøjet besad stort potentiale i forhold til forsknings- og undervisningsmæssige </w:t>
      </w:r>
      <w:r w:rsidR="006240E5" w:rsidRPr="00C60102">
        <w:rPr>
          <w:rFonts w:ascii="Georgia" w:eastAsia="Times New Roman" w:hAnsi="Georgia" w:cs="Arial"/>
          <w:color w:val="000000"/>
          <w:sz w:val="23"/>
          <w:szCs w:val="23"/>
        </w:rPr>
        <w:t>sammenhænge</w:t>
      </w:r>
      <w:r w:rsidRPr="00C60102">
        <w:rPr>
          <w:rFonts w:ascii="Georgia" w:eastAsia="Times New Roman" w:hAnsi="Georgia" w:cs="Arial"/>
          <w:color w:val="000000"/>
          <w:sz w:val="23"/>
          <w:szCs w:val="23"/>
        </w:rPr>
        <w:t xml:space="preserve">. </w:t>
      </w:r>
    </w:p>
    <w:p w14:paraId="4C7FC6FD" w14:textId="77777777" w:rsidR="00602819" w:rsidRPr="00C60102" w:rsidRDefault="00602819" w:rsidP="00DB2CD6">
      <w:pPr>
        <w:spacing w:line="360" w:lineRule="auto"/>
        <w:jc w:val="both"/>
        <w:rPr>
          <w:rFonts w:ascii="Georgia" w:eastAsia="Times New Roman" w:hAnsi="Georgia" w:cs="Arial"/>
          <w:color w:val="000000"/>
          <w:sz w:val="23"/>
          <w:szCs w:val="23"/>
        </w:rPr>
      </w:pPr>
    </w:p>
    <w:p w14:paraId="5D01C42E" w14:textId="77777777" w:rsidR="00602819" w:rsidRPr="00C60102" w:rsidRDefault="00602819" w:rsidP="00602819">
      <w:pPr>
        <w:spacing w:line="360" w:lineRule="auto"/>
        <w:jc w:val="both"/>
        <w:rPr>
          <w:rFonts w:ascii="Georgia" w:hAnsi="Georgia" w:cs="Times New Roman"/>
          <w:sz w:val="23"/>
          <w:szCs w:val="23"/>
        </w:rPr>
      </w:pPr>
      <w:r w:rsidRPr="00C60102">
        <w:rPr>
          <w:rFonts w:ascii="Georgia" w:hAnsi="Georgia" w:cs="Arial"/>
          <w:color w:val="000000"/>
          <w:sz w:val="23"/>
          <w:szCs w:val="23"/>
        </w:rPr>
        <w:t xml:space="preserve">Den anden slutbruger, Malte, var ligeledes positivt stemt over for analyseværktøjet </w:t>
      </w:r>
      <w:r w:rsidR="000D729C" w:rsidRPr="00C60102">
        <w:rPr>
          <w:rFonts w:ascii="Georgia" w:hAnsi="Georgia" w:cs="Arial"/>
          <w:color w:val="000000"/>
          <w:sz w:val="23"/>
          <w:szCs w:val="23"/>
        </w:rPr>
        <w:t>i undervisningssammenhænge</w:t>
      </w:r>
      <w:r w:rsidRPr="00C60102">
        <w:rPr>
          <w:rFonts w:ascii="Georgia" w:hAnsi="Georgia" w:cs="Arial"/>
          <w:color w:val="000000"/>
          <w:sz w:val="23"/>
          <w:szCs w:val="23"/>
        </w:rPr>
        <w:t xml:space="preserve">, hvilket han afslutningsvist uddybede. </w:t>
      </w:r>
    </w:p>
    <w:p w14:paraId="27D0049C" w14:textId="77777777" w:rsidR="00602819" w:rsidRPr="00C60102" w:rsidRDefault="00602819" w:rsidP="000D729C">
      <w:pPr>
        <w:spacing w:line="360" w:lineRule="auto"/>
        <w:ind w:left="720"/>
        <w:jc w:val="both"/>
        <w:rPr>
          <w:rFonts w:ascii="Georgia" w:eastAsia="Times New Roman" w:hAnsi="Georgia" w:cs="Times New Roman"/>
          <w:sz w:val="23"/>
          <w:szCs w:val="23"/>
        </w:rPr>
      </w:pPr>
    </w:p>
    <w:p w14:paraId="724D9DB9" w14:textId="77777777" w:rsidR="00602819" w:rsidRPr="00C60102" w:rsidRDefault="00602819" w:rsidP="000D729C">
      <w:pPr>
        <w:spacing w:line="360" w:lineRule="auto"/>
        <w:ind w:left="720"/>
        <w:jc w:val="both"/>
        <w:rPr>
          <w:rFonts w:ascii="Georgia" w:hAnsi="Georgia" w:cs="Times New Roman"/>
          <w:sz w:val="23"/>
          <w:szCs w:val="23"/>
        </w:rPr>
      </w:pPr>
      <w:r w:rsidRPr="00C60102">
        <w:rPr>
          <w:rFonts w:ascii="Georgia" w:hAnsi="Georgia" w:cs="Arial"/>
          <w:b/>
          <w:color w:val="000000"/>
          <w:sz w:val="23"/>
          <w:szCs w:val="23"/>
        </w:rPr>
        <w:t xml:space="preserve">M: </w:t>
      </w:r>
      <w:r w:rsidRPr="00C60102">
        <w:rPr>
          <w:rFonts w:ascii="Georgia" w:hAnsi="Georgia" w:cs="Arial"/>
          <w:iCs/>
          <w:color w:val="000000"/>
          <w:sz w:val="23"/>
          <w:szCs w:val="23"/>
        </w:rPr>
        <w:t xml:space="preserve">Jamen jeg tænker i forhold til, nu er det kørt over på mit erhverv, der synes jeg, det fungerer rigtig godt. ...man har faktisk noget konkret at sidde med. </w:t>
      </w:r>
      <w:r w:rsidR="003B00FE" w:rsidRPr="00C60102">
        <w:rPr>
          <w:rFonts w:ascii="Georgia" w:hAnsi="Georgia" w:cs="Arial"/>
          <w:color w:val="000000"/>
          <w:sz w:val="23"/>
          <w:szCs w:val="23"/>
        </w:rPr>
        <w:t>(bilag 23</w:t>
      </w:r>
      <w:r w:rsidRPr="00C60102">
        <w:rPr>
          <w:rFonts w:ascii="Georgia" w:hAnsi="Georgia" w:cs="Arial"/>
          <w:color w:val="000000"/>
          <w:sz w:val="23"/>
          <w:szCs w:val="23"/>
        </w:rPr>
        <w:t>, s. 2)</w:t>
      </w:r>
    </w:p>
    <w:p w14:paraId="26A8C63C" w14:textId="77777777" w:rsidR="008F4F92" w:rsidRPr="00C60102" w:rsidRDefault="00602819" w:rsidP="000D729C">
      <w:pPr>
        <w:spacing w:line="360" w:lineRule="auto"/>
        <w:ind w:left="720"/>
        <w:jc w:val="both"/>
        <w:rPr>
          <w:rFonts w:ascii="Georgia" w:hAnsi="Georgia" w:cs="Arial"/>
          <w:color w:val="000000"/>
          <w:sz w:val="23"/>
          <w:szCs w:val="23"/>
        </w:rPr>
      </w:pPr>
      <w:r w:rsidRPr="00C60102">
        <w:rPr>
          <w:rFonts w:ascii="Georgia" w:hAnsi="Georgia" w:cs="Arial"/>
          <w:b/>
          <w:color w:val="000000"/>
          <w:sz w:val="23"/>
          <w:szCs w:val="23"/>
        </w:rPr>
        <w:t xml:space="preserve">M: </w:t>
      </w:r>
      <w:r w:rsidRPr="00C60102">
        <w:rPr>
          <w:rFonts w:ascii="Georgia" w:hAnsi="Georgia" w:cs="Arial"/>
          <w:iCs/>
          <w:color w:val="000000"/>
          <w:sz w:val="23"/>
          <w:szCs w:val="23"/>
        </w:rPr>
        <w:t xml:space="preserve">Det kan være rigtig godt til at have en debat om den politiske interaktion, men også omkring politik generelt. Og hele opdragelsen af kritiske medborgere. </w:t>
      </w:r>
      <w:r w:rsidR="003B00FE" w:rsidRPr="00C60102">
        <w:rPr>
          <w:rFonts w:ascii="Georgia" w:hAnsi="Georgia" w:cs="Arial"/>
          <w:color w:val="000000"/>
          <w:sz w:val="23"/>
          <w:szCs w:val="23"/>
        </w:rPr>
        <w:t>(bilag 23</w:t>
      </w:r>
      <w:r w:rsidRPr="00C60102">
        <w:rPr>
          <w:rFonts w:ascii="Georgia" w:hAnsi="Georgia" w:cs="Arial"/>
          <w:color w:val="000000"/>
          <w:sz w:val="23"/>
          <w:szCs w:val="23"/>
        </w:rPr>
        <w:t>, s. 3)</w:t>
      </w:r>
    </w:p>
    <w:p w14:paraId="33C9A15F" w14:textId="77777777" w:rsidR="0067461A" w:rsidRPr="00566459" w:rsidRDefault="0067461A" w:rsidP="00566459">
      <w:pPr>
        <w:spacing w:line="360" w:lineRule="auto"/>
        <w:jc w:val="both"/>
        <w:rPr>
          <w:rFonts w:ascii="Georgia" w:hAnsi="Georgia" w:cs="Times New Roman"/>
          <w:sz w:val="20"/>
          <w:szCs w:val="20"/>
        </w:rPr>
      </w:pPr>
    </w:p>
    <w:p w14:paraId="59408E7B" w14:textId="77777777" w:rsidR="008F4F92" w:rsidRPr="0067461A" w:rsidRDefault="008F4F92" w:rsidP="0067461A">
      <w:pPr>
        <w:pStyle w:val="Heading3"/>
        <w:spacing w:line="360" w:lineRule="auto"/>
        <w:rPr>
          <w:rFonts w:ascii="Georgia" w:hAnsi="Georgia"/>
          <w:color w:val="auto"/>
          <w:sz w:val="28"/>
        </w:rPr>
      </w:pPr>
      <w:bookmarkStart w:id="120" w:name="_Toc263274127"/>
      <w:r w:rsidRPr="008F4F92">
        <w:rPr>
          <w:rFonts w:ascii="Georgia" w:hAnsi="Georgia"/>
          <w:color w:val="auto"/>
          <w:sz w:val="28"/>
        </w:rPr>
        <w:t>8.7.3. Indhøstede erfaringer omkring reliabilitet</w:t>
      </w:r>
      <w:bookmarkEnd w:id="120"/>
    </w:p>
    <w:p w14:paraId="1CA6DDC7" w14:textId="77777777" w:rsidR="008F4F92" w:rsidRPr="00C60102" w:rsidRDefault="008F4F92" w:rsidP="0067461A">
      <w:pPr>
        <w:spacing w:line="360" w:lineRule="auto"/>
        <w:jc w:val="both"/>
        <w:rPr>
          <w:rFonts w:ascii="Georgia" w:eastAsiaTheme="minorHAnsi" w:hAnsi="Georgia" w:cs="Times New Roman"/>
          <w:sz w:val="23"/>
          <w:szCs w:val="23"/>
          <w:lang w:eastAsia="da-DK"/>
        </w:rPr>
      </w:pPr>
      <w:r w:rsidRPr="00C60102">
        <w:rPr>
          <w:rFonts w:ascii="Georgia" w:eastAsiaTheme="minorHAnsi" w:hAnsi="Georgia" w:cs="Times New Roman"/>
          <w:sz w:val="23"/>
          <w:szCs w:val="23"/>
          <w:lang w:eastAsia="da-DK"/>
        </w:rPr>
        <w:t xml:space="preserve">På baggrund af slutbrugernes testforsøg med analyseværktøjet blev reliabiliteten af </w:t>
      </w:r>
      <w:r w:rsidR="002F23AF" w:rsidRPr="00C60102">
        <w:rPr>
          <w:rFonts w:ascii="Georgia" w:eastAsiaTheme="minorHAnsi" w:hAnsi="Georgia" w:cs="Times New Roman"/>
          <w:sz w:val="23"/>
          <w:szCs w:val="23"/>
          <w:lang w:eastAsia="da-DK"/>
        </w:rPr>
        <w:t>analyse</w:t>
      </w:r>
      <w:r w:rsidRPr="00C60102">
        <w:rPr>
          <w:rFonts w:ascii="Georgia" w:eastAsiaTheme="minorHAnsi" w:hAnsi="Georgia" w:cs="Times New Roman"/>
          <w:sz w:val="23"/>
          <w:szCs w:val="23"/>
          <w:lang w:eastAsia="da-DK"/>
        </w:rPr>
        <w:t xml:space="preserve">værktøjet </w:t>
      </w:r>
      <w:r w:rsidR="002F23AF" w:rsidRPr="00C60102">
        <w:rPr>
          <w:rFonts w:ascii="Georgia" w:eastAsiaTheme="minorHAnsi" w:hAnsi="Georgia" w:cs="Times New Roman"/>
          <w:sz w:val="23"/>
          <w:szCs w:val="23"/>
          <w:lang w:eastAsia="da-DK"/>
        </w:rPr>
        <w:t>i den forbindelse</w:t>
      </w:r>
      <w:r w:rsidRPr="00C60102">
        <w:rPr>
          <w:rFonts w:ascii="Georgia" w:eastAsiaTheme="minorHAnsi" w:hAnsi="Georgia" w:cs="Times New Roman"/>
          <w:sz w:val="23"/>
          <w:szCs w:val="23"/>
          <w:lang w:eastAsia="da-DK"/>
        </w:rPr>
        <w:t xml:space="preserve"> undersøgt. Dette</w:t>
      </w:r>
      <w:r w:rsidR="00382367" w:rsidRPr="00C60102">
        <w:rPr>
          <w:rFonts w:ascii="Georgia" w:eastAsiaTheme="minorHAnsi" w:hAnsi="Georgia" w:cs="Times New Roman"/>
          <w:sz w:val="23"/>
          <w:szCs w:val="23"/>
          <w:lang w:eastAsia="da-DK"/>
        </w:rPr>
        <w:t xml:space="preserve"> blev begrundet</w:t>
      </w:r>
      <w:r w:rsidRPr="00C60102">
        <w:rPr>
          <w:rFonts w:ascii="Georgia" w:eastAsiaTheme="minorHAnsi" w:hAnsi="Georgia" w:cs="Times New Roman"/>
          <w:sz w:val="23"/>
          <w:szCs w:val="23"/>
          <w:lang w:eastAsia="da-DK"/>
        </w:rPr>
        <w:t xml:space="preserve"> </w:t>
      </w:r>
      <w:r w:rsidR="00566459" w:rsidRPr="00C60102">
        <w:rPr>
          <w:rFonts w:ascii="Georgia" w:eastAsiaTheme="minorHAnsi" w:hAnsi="Georgia" w:cs="Times New Roman"/>
          <w:sz w:val="23"/>
          <w:szCs w:val="23"/>
          <w:lang w:eastAsia="da-DK"/>
        </w:rPr>
        <w:t>med, at vi søgte</w:t>
      </w:r>
      <w:r w:rsidRPr="00C60102">
        <w:rPr>
          <w:rFonts w:ascii="Georgia" w:eastAsiaTheme="minorHAnsi" w:hAnsi="Georgia" w:cs="Times New Roman"/>
          <w:sz w:val="23"/>
          <w:szCs w:val="23"/>
          <w:lang w:eastAsia="da-DK"/>
        </w:rPr>
        <w:t xml:space="preserve"> at opnå svar omhandlende analyseværktøjet</w:t>
      </w:r>
      <w:r w:rsidR="00566459" w:rsidRPr="00C60102">
        <w:rPr>
          <w:rFonts w:ascii="Georgia" w:eastAsiaTheme="minorHAnsi" w:hAnsi="Georgia" w:cs="Times New Roman"/>
          <w:sz w:val="23"/>
          <w:szCs w:val="23"/>
          <w:lang w:eastAsia="da-DK"/>
        </w:rPr>
        <w:t>s</w:t>
      </w:r>
      <w:r w:rsidRPr="00C60102">
        <w:rPr>
          <w:rFonts w:ascii="Georgia" w:eastAsiaTheme="minorHAnsi" w:hAnsi="Georgia" w:cs="Times New Roman"/>
          <w:sz w:val="23"/>
          <w:szCs w:val="23"/>
          <w:lang w:eastAsia="da-DK"/>
        </w:rPr>
        <w:t xml:space="preserve"> </w:t>
      </w:r>
      <w:r w:rsidR="00566459" w:rsidRPr="00C60102">
        <w:rPr>
          <w:rFonts w:ascii="Georgia" w:eastAsiaTheme="minorHAnsi" w:hAnsi="Georgia" w:cs="Times New Roman"/>
          <w:sz w:val="23"/>
          <w:szCs w:val="23"/>
          <w:lang w:eastAsia="da-DK"/>
        </w:rPr>
        <w:t>målenøjagtighed</w:t>
      </w:r>
      <w:r w:rsidRPr="00C60102">
        <w:rPr>
          <w:rFonts w:ascii="Georgia" w:eastAsiaTheme="minorHAnsi" w:hAnsi="Georgia" w:cs="Times New Roman"/>
          <w:sz w:val="23"/>
          <w:szCs w:val="23"/>
          <w:lang w:eastAsia="da-DK"/>
        </w:rPr>
        <w:t xml:space="preserve">. Ved de indledende pilotstudier søgte vi at fjerne elementer af usikkerhed </w:t>
      </w:r>
      <w:r w:rsidR="00566459" w:rsidRPr="00C60102">
        <w:rPr>
          <w:rFonts w:ascii="Georgia" w:eastAsiaTheme="minorHAnsi" w:hAnsi="Georgia" w:cs="Times New Roman"/>
          <w:sz w:val="23"/>
          <w:szCs w:val="23"/>
          <w:lang w:eastAsia="da-DK"/>
        </w:rPr>
        <w:t>ved afkodningen</w:t>
      </w:r>
      <w:r w:rsidRPr="00C60102">
        <w:rPr>
          <w:rFonts w:ascii="Georgia" w:eastAsiaTheme="minorHAnsi" w:hAnsi="Georgia" w:cs="Times New Roman"/>
          <w:sz w:val="23"/>
          <w:szCs w:val="23"/>
          <w:lang w:eastAsia="da-DK"/>
        </w:rPr>
        <w:t xml:space="preserve">. Dette skete ved at justere </w:t>
      </w:r>
      <w:r w:rsidR="00566459" w:rsidRPr="00C60102">
        <w:rPr>
          <w:rFonts w:ascii="Georgia" w:eastAsiaTheme="minorHAnsi" w:hAnsi="Georgia" w:cs="Times New Roman"/>
          <w:sz w:val="23"/>
          <w:szCs w:val="23"/>
          <w:lang w:eastAsia="da-DK"/>
        </w:rPr>
        <w:t>og vurdere</w:t>
      </w:r>
      <w:r w:rsidRPr="00C60102">
        <w:rPr>
          <w:rFonts w:ascii="Georgia" w:eastAsiaTheme="minorHAnsi" w:hAnsi="Georgia" w:cs="Times New Roman"/>
          <w:sz w:val="23"/>
          <w:szCs w:val="23"/>
          <w:lang w:eastAsia="da-DK"/>
        </w:rPr>
        <w:t xml:space="preserve"> de områder ved analyseværktøjet, hvor scoringen ved pilotstudiet og dobbeltkodningen skabte uoverens</w:t>
      </w:r>
      <w:r w:rsidR="00566459" w:rsidRPr="00C60102">
        <w:rPr>
          <w:rFonts w:ascii="Georgia" w:eastAsiaTheme="minorHAnsi" w:hAnsi="Georgia" w:cs="Times New Roman"/>
          <w:sz w:val="23"/>
          <w:szCs w:val="23"/>
          <w:lang w:eastAsia="da-DK"/>
        </w:rPr>
        <w:t>stemmelse. Her blev det tydeliggjort</w:t>
      </w:r>
      <w:r w:rsidRPr="00C60102">
        <w:rPr>
          <w:rFonts w:ascii="Georgia" w:eastAsiaTheme="minorHAnsi" w:hAnsi="Georgia" w:cs="Times New Roman"/>
          <w:sz w:val="23"/>
          <w:szCs w:val="23"/>
          <w:lang w:eastAsia="da-DK"/>
        </w:rPr>
        <w:t>, at der ikke</w:t>
      </w:r>
      <w:r w:rsidR="00566459" w:rsidRPr="00C60102">
        <w:rPr>
          <w:rFonts w:ascii="Georgia" w:eastAsiaTheme="minorHAnsi" w:hAnsi="Georgia" w:cs="Times New Roman"/>
          <w:sz w:val="23"/>
          <w:szCs w:val="23"/>
          <w:lang w:eastAsia="da-DK"/>
        </w:rPr>
        <w:t xml:space="preserve"> kunne</w:t>
      </w:r>
      <w:r w:rsidRPr="00C60102">
        <w:rPr>
          <w:rFonts w:ascii="Georgia" w:eastAsiaTheme="minorHAnsi" w:hAnsi="Georgia" w:cs="Times New Roman"/>
          <w:sz w:val="23"/>
          <w:szCs w:val="23"/>
          <w:lang w:eastAsia="da-DK"/>
        </w:rPr>
        <w:t xml:space="preserve"> opnås fuldstændig overensstemmelse ved afkoders scoring</w:t>
      </w:r>
      <w:r w:rsidR="00566459" w:rsidRPr="00C60102">
        <w:rPr>
          <w:rFonts w:ascii="Georgia" w:eastAsiaTheme="minorHAnsi" w:hAnsi="Georgia" w:cs="Times New Roman"/>
          <w:sz w:val="23"/>
          <w:szCs w:val="23"/>
          <w:lang w:eastAsia="da-DK"/>
        </w:rPr>
        <w:t>. Dette kunne</w:t>
      </w:r>
      <w:r w:rsidRPr="00C60102">
        <w:rPr>
          <w:rFonts w:ascii="Georgia" w:eastAsiaTheme="minorHAnsi" w:hAnsi="Georgia" w:cs="Times New Roman"/>
          <w:sz w:val="23"/>
          <w:szCs w:val="23"/>
          <w:lang w:eastAsia="da-DK"/>
        </w:rPr>
        <w:t xml:space="preserve"> </w:t>
      </w:r>
      <w:r w:rsidR="00566459" w:rsidRPr="00C60102">
        <w:rPr>
          <w:rFonts w:ascii="Georgia" w:eastAsiaTheme="minorHAnsi" w:hAnsi="Georgia" w:cs="Times New Roman"/>
          <w:sz w:val="23"/>
          <w:szCs w:val="23"/>
          <w:lang w:eastAsia="da-DK"/>
        </w:rPr>
        <w:t>udelukkende ske gennem</w:t>
      </w:r>
      <w:r w:rsidRPr="00C60102">
        <w:rPr>
          <w:rFonts w:ascii="Georgia" w:eastAsiaTheme="minorHAnsi" w:hAnsi="Georgia" w:cs="Times New Roman"/>
          <w:sz w:val="23"/>
          <w:szCs w:val="23"/>
          <w:lang w:eastAsia="da-DK"/>
        </w:rPr>
        <w:t xml:space="preserve"> computerscoring,</w:t>
      </w:r>
      <w:r w:rsidR="00566459" w:rsidRPr="00C60102">
        <w:rPr>
          <w:rFonts w:ascii="Georgia" w:eastAsiaTheme="minorHAnsi" w:hAnsi="Georgia" w:cs="Times New Roman"/>
          <w:sz w:val="23"/>
          <w:szCs w:val="23"/>
          <w:lang w:eastAsia="da-DK"/>
        </w:rPr>
        <w:t xml:space="preserve"> hvor</w:t>
      </w:r>
      <w:r w:rsidRPr="00C60102">
        <w:rPr>
          <w:rFonts w:ascii="Georgia" w:eastAsiaTheme="minorHAnsi" w:hAnsi="Georgia" w:cs="Times New Roman"/>
          <w:sz w:val="23"/>
          <w:szCs w:val="23"/>
          <w:lang w:eastAsia="da-DK"/>
        </w:rPr>
        <w:t xml:space="preserve"> denne fokuserer på</w:t>
      </w:r>
      <w:r w:rsidR="00566459" w:rsidRPr="00C60102">
        <w:rPr>
          <w:rFonts w:ascii="Georgia" w:eastAsiaTheme="minorHAnsi" w:hAnsi="Georgia" w:cs="Times New Roman"/>
          <w:sz w:val="23"/>
          <w:szCs w:val="23"/>
          <w:lang w:eastAsia="da-DK"/>
        </w:rPr>
        <w:t xml:space="preserve"> forekomsten af bestemte ord. Det var</w:t>
      </w:r>
      <w:r w:rsidRPr="00C60102">
        <w:rPr>
          <w:rFonts w:ascii="Georgia" w:eastAsiaTheme="minorHAnsi" w:hAnsi="Georgia" w:cs="Times New Roman"/>
          <w:sz w:val="23"/>
          <w:szCs w:val="23"/>
          <w:lang w:eastAsia="da-DK"/>
        </w:rPr>
        <w:t xml:space="preserve"> ikke muligt at eliminere </w:t>
      </w:r>
      <w:r w:rsidR="00566459" w:rsidRPr="00C60102">
        <w:rPr>
          <w:rFonts w:ascii="Georgia" w:eastAsiaTheme="minorHAnsi" w:hAnsi="Georgia" w:cs="Times New Roman"/>
          <w:sz w:val="23"/>
          <w:szCs w:val="23"/>
          <w:lang w:eastAsia="da-DK"/>
        </w:rPr>
        <w:t xml:space="preserve">afkodernes </w:t>
      </w:r>
      <w:r w:rsidRPr="00C60102">
        <w:rPr>
          <w:rFonts w:ascii="Georgia" w:eastAsiaTheme="minorHAnsi" w:hAnsi="Georgia" w:cs="Times New Roman"/>
          <w:sz w:val="23"/>
          <w:szCs w:val="23"/>
          <w:lang w:eastAsia="da-DK"/>
        </w:rPr>
        <w:t>personlige vurdering af, hvor</w:t>
      </w:r>
      <w:r w:rsidR="00566459" w:rsidRPr="00C60102">
        <w:rPr>
          <w:rFonts w:ascii="Georgia" w:eastAsiaTheme="minorHAnsi" w:hAnsi="Georgia" w:cs="Times New Roman"/>
          <w:sz w:val="23"/>
          <w:szCs w:val="23"/>
          <w:lang w:eastAsia="da-DK"/>
        </w:rPr>
        <w:t>når</w:t>
      </w:r>
      <w:r w:rsidRPr="00C60102">
        <w:rPr>
          <w:rFonts w:ascii="Georgia" w:eastAsiaTheme="minorHAnsi" w:hAnsi="Georgia" w:cs="Times New Roman"/>
          <w:sz w:val="23"/>
          <w:szCs w:val="23"/>
          <w:lang w:eastAsia="da-DK"/>
        </w:rPr>
        <w:t xml:space="preserve"> indikation</w:t>
      </w:r>
      <w:r w:rsidR="009D44B2" w:rsidRPr="00C60102">
        <w:rPr>
          <w:rFonts w:ascii="Georgia" w:eastAsiaTheme="minorHAnsi" w:hAnsi="Georgia" w:cs="Times New Roman"/>
          <w:sz w:val="23"/>
          <w:szCs w:val="23"/>
          <w:lang w:eastAsia="da-DK"/>
        </w:rPr>
        <w:t>er</w:t>
      </w:r>
      <w:r w:rsidRPr="00C60102">
        <w:rPr>
          <w:rFonts w:ascii="Georgia" w:eastAsiaTheme="minorHAnsi" w:hAnsi="Georgia" w:cs="Times New Roman"/>
          <w:sz w:val="23"/>
          <w:szCs w:val="23"/>
          <w:lang w:eastAsia="da-DK"/>
        </w:rPr>
        <w:t xml:space="preserve"> på </w:t>
      </w:r>
      <w:r w:rsidR="00566459" w:rsidRPr="00C60102">
        <w:rPr>
          <w:rFonts w:ascii="Georgia" w:eastAsiaTheme="minorHAnsi" w:hAnsi="Georgia" w:cs="Times New Roman"/>
          <w:sz w:val="23"/>
          <w:szCs w:val="23"/>
          <w:lang w:eastAsia="da-DK"/>
        </w:rPr>
        <w:t>nedsat dialogkvalitet forekom</w:t>
      </w:r>
      <w:r w:rsidR="009D44B2" w:rsidRPr="00C60102">
        <w:rPr>
          <w:rFonts w:ascii="Georgia" w:eastAsiaTheme="minorHAnsi" w:hAnsi="Georgia" w:cs="Times New Roman"/>
          <w:sz w:val="23"/>
          <w:szCs w:val="23"/>
          <w:lang w:eastAsia="da-DK"/>
        </w:rPr>
        <w:t>. Omvendt havde</w:t>
      </w:r>
      <w:r w:rsidRPr="00C60102">
        <w:rPr>
          <w:rFonts w:ascii="Georgia" w:eastAsiaTheme="minorHAnsi" w:hAnsi="Georgia" w:cs="Times New Roman"/>
          <w:sz w:val="23"/>
          <w:szCs w:val="23"/>
          <w:lang w:eastAsia="da-DK"/>
        </w:rPr>
        <w:t xml:space="preserve"> udviklingen med analyseværktøjet </w:t>
      </w:r>
      <w:r w:rsidR="009D44B2" w:rsidRPr="00C60102">
        <w:rPr>
          <w:rFonts w:ascii="Georgia" w:eastAsiaTheme="minorHAnsi" w:hAnsi="Georgia" w:cs="Times New Roman"/>
          <w:sz w:val="23"/>
          <w:szCs w:val="23"/>
          <w:lang w:eastAsia="da-DK"/>
        </w:rPr>
        <w:t>søgt at opnå en</w:t>
      </w:r>
      <w:r w:rsidRPr="00C60102">
        <w:rPr>
          <w:rFonts w:ascii="Georgia" w:eastAsiaTheme="minorHAnsi" w:hAnsi="Georgia" w:cs="Times New Roman"/>
          <w:sz w:val="23"/>
          <w:szCs w:val="23"/>
          <w:lang w:eastAsia="da-DK"/>
        </w:rPr>
        <w:t xml:space="preserve"> høj grad af overskue</w:t>
      </w:r>
      <w:r w:rsidR="009D44B2" w:rsidRPr="00C60102">
        <w:rPr>
          <w:rFonts w:ascii="Georgia" w:eastAsiaTheme="minorHAnsi" w:hAnsi="Georgia" w:cs="Times New Roman"/>
          <w:sz w:val="23"/>
          <w:szCs w:val="23"/>
          <w:lang w:eastAsia="da-DK"/>
        </w:rPr>
        <w:t>lig anvendelighed, hvilket skabte tæt på</w:t>
      </w:r>
      <w:r w:rsidRPr="00C60102">
        <w:rPr>
          <w:rFonts w:ascii="Georgia" w:eastAsiaTheme="minorHAnsi" w:hAnsi="Georgia" w:cs="Times New Roman"/>
          <w:sz w:val="23"/>
          <w:szCs w:val="23"/>
          <w:lang w:eastAsia="da-DK"/>
        </w:rPr>
        <w:t xml:space="preserve"> konsekvent afkodning blandt afkoder</w:t>
      </w:r>
      <w:r w:rsidR="009D44B2" w:rsidRPr="00C60102">
        <w:rPr>
          <w:rFonts w:ascii="Georgia" w:eastAsiaTheme="minorHAnsi" w:hAnsi="Georgia" w:cs="Times New Roman"/>
          <w:sz w:val="23"/>
          <w:szCs w:val="23"/>
          <w:lang w:eastAsia="da-DK"/>
        </w:rPr>
        <w:t>n</w:t>
      </w:r>
      <w:r w:rsidRPr="00C60102">
        <w:rPr>
          <w:rFonts w:ascii="Georgia" w:eastAsiaTheme="minorHAnsi" w:hAnsi="Georgia" w:cs="Times New Roman"/>
          <w:sz w:val="23"/>
          <w:szCs w:val="23"/>
          <w:lang w:eastAsia="da-DK"/>
        </w:rPr>
        <w:t>e. Således blev slutbruger</w:t>
      </w:r>
      <w:r w:rsidR="009D44B2" w:rsidRPr="00C60102">
        <w:rPr>
          <w:rFonts w:ascii="Georgia" w:eastAsiaTheme="minorHAnsi" w:hAnsi="Georgia" w:cs="Times New Roman"/>
          <w:sz w:val="23"/>
          <w:szCs w:val="23"/>
          <w:lang w:eastAsia="da-DK"/>
        </w:rPr>
        <w:t>n</w:t>
      </w:r>
      <w:r w:rsidRPr="00C60102">
        <w:rPr>
          <w:rFonts w:ascii="Georgia" w:eastAsiaTheme="minorHAnsi" w:hAnsi="Georgia" w:cs="Times New Roman"/>
          <w:sz w:val="23"/>
          <w:szCs w:val="23"/>
          <w:lang w:eastAsia="da-DK"/>
        </w:rPr>
        <w:t xml:space="preserve">e inddraget for at belyse, hvorledes analyseværktøjet skabte konsekvent afmåling for eksterne slutbrugere. </w:t>
      </w:r>
    </w:p>
    <w:p w14:paraId="4896CDA5" w14:textId="77777777" w:rsidR="008F4F92" w:rsidRPr="00C60102" w:rsidRDefault="008F4F92" w:rsidP="008F4F92">
      <w:pPr>
        <w:spacing w:line="360" w:lineRule="auto"/>
        <w:jc w:val="both"/>
        <w:rPr>
          <w:rFonts w:ascii="Georgia" w:eastAsiaTheme="minorHAnsi" w:hAnsi="Georgia" w:cs="Times New Roman"/>
          <w:sz w:val="23"/>
          <w:szCs w:val="23"/>
          <w:lang w:eastAsia="da-DK"/>
        </w:rPr>
      </w:pPr>
    </w:p>
    <w:p w14:paraId="5C5C0F2D" w14:textId="77777777" w:rsidR="008F4F92" w:rsidRPr="00C60102" w:rsidRDefault="008F4F92" w:rsidP="008F4F92">
      <w:pPr>
        <w:spacing w:line="360" w:lineRule="auto"/>
        <w:jc w:val="both"/>
        <w:rPr>
          <w:rFonts w:ascii="Georgia" w:eastAsiaTheme="minorHAnsi" w:hAnsi="Georgia" w:cs="Times New Roman"/>
          <w:sz w:val="23"/>
          <w:szCs w:val="23"/>
          <w:lang w:eastAsia="da-DK"/>
        </w:rPr>
      </w:pPr>
      <w:r w:rsidRPr="00C60102">
        <w:rPr>
          <w:rFonts w:ascii="Georgia" w:eastAsiaTheme="minorHAnsi" w:hAnsi="Georgia" w:cs="Times New Roman"/>
          <w:i/>
          <w:iCs/>
          <w:sz w:val="23"/>
          <w:szCs w:val="23"/>
          <w:lang w:eastAsia="da-DK"/>
        </w:rPr>
        <w:t>Kommunikationsinteraktion 1</w:t>
      </w:r>
    </w:p>
    <w:p w14:paraId="52BF2230" w14:textId="77777777" w:rsidR="008F4F92" w:rsidRPr="00C60102" w:rsidRDefault="008F4F92" w:rsidP="008F4F92">
      <w:pPr>
        <w:spacing w:line="360" w:lineRule="auto"/>
        <w:jc w:val="both"/>
        <w:rPr>
          <w:rFonts w:ascii="Georgia" w:eastAsiaTheme="minorHAnsi" w:hAnsi="Georgia"/>
          <w:sz w:val="23"/>
          <w:szCs w:val="23"/>
          <w:lang w:eastAsia="da-DK"/>
        </w:rPr>
      </w:pPr>
      <w:r w:rsidRPr="00C60102">
        <w:rPr>
          <w:rFonts w:ascii="Georgia" w:eastAsiaTheme="minorHAnsi" w:hAnsi="Georgia"/>
          <w:sz w:val="23"/>
          <w:szCs w:val="23"/>
          <w:lang w:eastAsia="da-DK"/>
        </w:rPr>
        <w:t xml:space="preserve">Ved kommunikationsinteraktion 1 blev det bemærket, at Rasmus og Malte ved to kategoriseringer havde konsekvent afkodning. I flere andre kategoriseringer blev der opnået </w:t>
      </w:r>
      <w:r w:rsidRPr="00C60102">
        <w:rPr>
          <w:rFonts w:ascii="Georgia" w:eastAsiaTheme="minorHAnsi" w:hAnsi="Georgia"/>
          <w:sz w:val="23"/>
          <w:szCs w:val="23"/>
          <w:lang w:eastAsia="da-DK"/>
        </w:rPr>
        <w:lastRenderedPageBreak/>
        <w:t xml:space="preserve">næsten konsekvent afkodning, hvor slutbrugerne afveg med én notering af negativt dialogelement. Slutbrugernes </w:t>
      </w:r>
      <w:r w:rsidR="00525429" w:rsidRPr="00C60102">
        <w:rPr>
          <w:rFonts w:ascii="Georgia" w:eastAsiaTheme="minorHAnsi" w:hAnsi="Georgia"/>
          <w:sz w:val="23"/>
          <w:szCs w:val="23"/>
          <w:lang w:eastAsia="da-DK"/>
        </w:rPr>
        <w:t>scoring ses</w:t>
      </w:r>
      <w:r w:rsidRPr="00C60102">
        <w:rPr>
          <w:rFonts w:ascii="Georgia" w:eastAsiaTheme="minorHAnsi" w:hAnsi="Georgia"/>
          <w:sz w:val="23"/>
          <w:szCs w:val="23"/>
          <w:lang w:eastAsia="da-DK"/>
        </w:rPr>
        <w:t xml:space="preserve"> nedenfor.</w:t>
      </w:r>
    </w:p>
    <w:p w14:paraId="098F7A69" w14:textId="77777777" w:rsidR="008F4F92" w:rsidRPr="00001820" w:rsidRDefault="008F4F92" w:rsidP="008F4F92">
      <w:pPr>
        <w:spacing w:line="360" w:lineRule="auto"/>
        <w:jc w:val="both"/>
        <w:rPr>
          <w:rFonts w:ascii="Georgia" w:hAnsi="Georgia"/>
          <w:sz w:val="23"/>
          <w:szCs w:val="23"/>
        </w:rPr>
      </w:pPr>
    </w:p>
    <w:p w14:paraId="6057C1FE" w14:textId="77777777" w:rsidR="008F4F92" w:rsidRPr="00001820" w:rsidRDefault="008F4F92" w:rsidP="008F4F92">
      <w:pPr>
        <w:spacing w:line="360" w:lineRule="auto"/>
        <w:jc w:val="both"/>
        <w:rPr>
          <w:rFonts w:ascii="Georgia" w:hAnsi="Georgia"/>
          <w:sz w:val="23"/>
          <w:szCs w:val="23"/>
        </w:rPr>
      </w:pPr>
      <w:r w:rsidRPr="00A0321A">
        <w:rPr>
          <w:noProof/>
          <w:lang w:val="en-US"/>
        </w:rPr>
        <w:drawing>
          <wp:inline distT="0" distB="0" distL="0" distR="0" wp14:anchorId="0C7A1E5A" wp14:editId="43EB19B1">
            <wp:extent cx="5941060" cy="3254711"/>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3254711"/>
                    </a:xfrm>
                    <a:prstGeom prst="rect">
                      <a:avLst/>
                    </a:prstGeom>
                    <a:noFill/>
                    <a:ln>
                      <a:noFill/>
                    </a:ln>
                  </pic:spPr>
                </pic:pic>
              </a:graphicData>
            </a:graphic>
          </wp:inline>
        </w:drawing>
      </w:r>
    </w:p>
    <w:p w14:paraId="21BA21CA" w14:textId="77777777" w:rsidR="008F4F92" w:rsidRPr="00001820" w:rsidRDefault="008F4F92" w:rsidP="008F4F92">
      <w:pPr>
        <w:spacing w:line="360" w:lineRule="auto"/>
        <w:jc w:val="both"/>
        <w:rPr>
          <w:rFonts w:ascii="Georgia" w:hAnsi="Georgia" w:cs="Arial"/>
          <w:b/>
          <w:bCs/>
          <w:sz w:val="20"/>
          <w:szCs w:val="20"/>
          <w:shd w:val="clear" w:color="auto" w:fill="FFFFFF"/>
        </w:rPr>
      </w:pPr>
    </w:p>
    <w:p w14:paraId="7CAF072A" w14:textId="77777777" w:rsidR="008F4F92" w:rsidRDefault="008F4F92" w:rsidP="008F4F92">
      <w:pPr>
        <w:spacing w:line="360" w:lineRule="auto"/>
        <w:jc w:val="center"/>
        <w:rPr>
          <w:rFonts w:ascii="Georgia" w:hAnsi="Georgia" w:cs="Arial"/>
          <w:sz w:val="20"/>
          <w:szCs w:val="20"/>
          <w:shd w:val="clear" w:color="auto" w:fill="FFFFFF"/>
        </w:rPr>
      </w:pPr>
      <w:bookmarkStart w:id="121" w:name="OLE_LINK23"/>
      <w:bookmarkStart w:id="122" w:name="OLE_LINK24"/>
      <w:r w:rsidRPr="00001820">
        <w:rPr>
          <w:rFonts w:ascii="Georgia" w:hAnsi="Georgia" w:cs="Arial"/>
          <w:b/>
          <w:bCs/>
          <w:sz w:val="20"/>
          <w:szCs w:val="20"/>
          <w:shd w:val="clear" w:color="auto" w:fill="FFFFFF"/>
        </w:rPr>
        <w:t xml:space="preserve">Figur </w:t>
      </w:r>
      <w:r w:rsidR="00525429">
        <w:rPr>
          <w:rFonts w:ascii="Georgia" w:hAnsi="Georgia" w:cs="Arial"/>
          <w:b/>
          <w:bCs/>
          <w:sz w:val="20"/>
          <w:szCs w:val="20"/>
          <w:shd w:val="clear" w:color="auto" w:fill="FFFFFF"/>
        </w:rPr>
        <w:t>30</w:t>
      </w:r>
      <w:r w:rsidRPr="00001820">
        <w:rPr>
          <w:rFonts w:ascii="Georgia" w:hAnsi="Georgia" w:cs="Arial"/>
          <w:sz w:val="20"/>
          <w:szCs w:val="20"/>
          <w:shd w:val="clear" w:color="auto" w:fill="FFFFFF"/>
        </w:rPr>
        <w:t>:</w:t>
      </w:r>
      <w:r w:rsidR="00525429">
        <w:rPr>
          <w:rFonts w:ascii="Georgia" w:hAnsi="Georgia" w:cs="Arial"/>
          <w:sz w:val="20"/>
          <w:szCs w:val="20"/>
          <w:shd w:val="clear" w:color="auto" w:fill="FFFFFF"/>
        </w:rPr>
        <w:t xml:space="preserve"> De to slutbrugeres scoring ved testforsøget af kommunikationsinteraktion 1.</w:t>
      </w:r>
    </w:p>
    <w:bookmarkEnd w:id="121"/>
    <w:bookmarkEnd w:id="122"/>
    <w:p w14:paraId="61B2CCB8" w14:textId="77777777" w:rsidR="00525429" w:rsidRPr="00001820" w:rsidRDefault="00525429" w:rsidP="008F4F92">
      <w:pPr>
        <w:spacing w:line="360" w:lineRule="auto"/>
        <w:jc w:val="center"/>
        <w:rPr>
          <w:rFonts w:ascii="Georgia" w:hAnsi="Georgia" w:cs="Arial"/>
          <w:sz w:val="20"/>
          <w:szCs w:val="20"/>
          <w:shd w:val="clear" w:color="auto" w:fill="FFFFFF"/>
        </w:rPr>
      </w:pPr>
    </w:p>
    <w:p w14:paraId="23648F6E" w14:textId="77777777" w:rsidR="008F4F92" w:rsidRPr="00C60102" w:rsidRDefault="008F4F92" w:rsidP="008F4F92">
      <w:pPr>
        <w:spacing w:line="360" w:lineRule="auto"/>
        <w:jc w:val="both"/>
        <w:rPr>
          <w:rFonts w:ascii="Georgia" w:eastAsiaTheme="minorHAnsi" w:hAnsi="Georgia" w:cs="Times New Roman"/>
          <w:sz w:val="23"/>
          <w:szCs w:val="23"/>
          <w:lang w:eastAsia="da-DK"/>
        </w:rPr>
      </w:pPr>
      <w:r w:rsidRPr="00C60102">
        <w:rPr>
          <w:rFonts w:ascii="Georgia" w:eastAsiaTheme="minorHAnsi" w:hAnsi="Georgia" w:cs="Times New Roman"/>
          <w:sz w:val="23"/>
          <w:szCs w:val="23"/>
          <w:shd w:val="clear" w:color="auto" w:fill="FFFFFF"/>
          <w:lang w:eastAsia="da-DK"/>
        </w:rPr>
        <w:t xml:space="preserve">Kommunikationsinteraktion 1 var et nyhedsindslag fra 22 Nyhederne bestående af Poul Erik Skammelsen, Trine Bramsen og Peter Kofod. På trods af at det var slutbrugernes første </w:t>
      </w:r>
      <w:r w:rsidR="004378EC" w:rsidRPr="00C60102">
        <w:rPr>
          <w:rFonts w:ascii="Georgia" w:eastAsiaTheme="minorHAnsi" w:hAnsi="Georgia" w:cs="Times New Roman"/>
          <w:sz w:val="23"/>
          <w:szCs w:val="23"/>
          <w:shd w:val="clear" w:color="auto" w:fill="FFFFFF"/>
          <w:lang w:eastAsia="da-DK"/>
        </w:rPr>
        <w:t>afkodning</w:t>
      </w:r>
      <w:r w:rsidRPr="00C60102">
        <w:rPr>
          <w:rFonts w:ascii="Georgia" w:eastAsiaTheme="minorHAnsi" w:hAnsi="Georgia" w:cs="Times New Roman"/>
          <w:sz w:val="23"/>
          <w:szCs w:val="23"/>
          <w:shd w:val="clear" w:color="auto" w:fill="FFFFFF"/>
          <w:lang w:eastAsia="da-DK"/>
        </w:rPr>
        <w:t xml:space="preserve"> forekom deres </w:t>
      </w:r>
      <w:r w:rsidR="004378EC" w:rsidRPr="00C60102">
        <w:rPr>
          <w:rFonts w:ascii="Georgia" w:eastAsiaTheme="minorHAnsi" w:hAnsi="Georgia" w:cs="Times New Roman"/>
          <w:sz w:val="23"/>
          <w:szCs w:val="23"/>
          <w:shd w:val="clear" w:color="auto" w:fill="FFFFFF"/>
          <w:lang w:eastAsia="da-DK"/>
        </w:rPr>
        <w:t>scoring</w:t>
      </w:r>
      <w:r w:rsidRPr="00C60102">
        <w:rPr>
          <w:rFonts w:ascii="Georgia" w:eastAsiaTheme="minorHAnsi" w:hAnsi="Georgia" w:cs="Times New Roman"/>
          <w:sz w:val="23"/>
          <w:szCs w:val="23"/>
          <w:shd w:val="clear" w:color="auto" w:fill="FFFFFF"/>
          <w:lang w:eastAsia="da-DK"/>
        </w:rPr>
        <w:t xml:space="preserve"> mindre afvigende. I nedenstående tabel ses slutbrugernes </w:t>
      </w:r>
      <w:r w:rsidR="004378EC" w:rsidRPr="00C60102">
        <w:rPr>
          <w:rFonts w:ascii="Georgia" w:eastAsiaTheme="minorHAnsi" w:hAnsi="Georgia" w:cs="Times New Roman"/>
          <w:sz w:val="23"/>
          <w:szCs w:val="23"/>
          <w:shd w:val="clear" w:color="auto" w:fill="FFFFFF"/>
          <w:lang w:eastAsia="da-DK"/>
        </w:rPr>
        <w:t>scoring</w:t>
      </w:r>
      <w:r w:rsidRPr="00C60102">
        <w:rPr>
          <w:rFonts w:ascii="Georgia" w:eastAsiaTheme="minorHAnsi" w:hAnsi="Georgia" w:cs="Times New Roman"/>
          <w:sz w:val="23"/>
          <w:szCs w:val="23"/>
          <w:shd w:val="clear" w:color="auto" w:fill="FFFFFF"/>
          <w:lang w:eastAsia="da-DK"/>
        </w:rPr>
        <w:t xml:space="preserve"> fordelt på de overordnede kategorier.</w:t>
      </w:r>
    </w:p>
    <w:p w14:paraId="63DF279B" w14:textId="77777777" w:rsidR="008F4F92" w:rsidRPr="00001820" w:rsidRDefault="008F4F92" w:rsidP="008F4F92">
      <w:pPr>
        <w:spacing w:line="360" w:lineRule="auto"/>
        <w:jc w:val="both"/>
        <w:rPr>
          <w:rFonts w:ascii="Georgia" w:eastAsia="Times New Roman" w:hAnsi="Georgia" w:cs="Times New Roman"/>
          <w:sz w:val="20"/>
          <w:szCs w:val="2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079"/>
        <w:gridCol w:w="1156"/>
        <w:gridCol w:w="885"/>
      </w:tblGrid>
      <w:tr w:rsidR="008F4F92" w:rsidRPr="00001820" w14:paraId="3FB49F99"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2FF4B71" w14:textId="77777777" w:rsidR="008F4F92" w:rsidRPr="00001820" w:rsidRDefault="008F4F92" w:rsidP="002B285D">
            <w:pPr>
              <w:spacing w:line="360" w:lineRule="auto"/>
              <w:jc w:val="both"/>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FDD145"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Rasmus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25205C8"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Malte</w:t>
            </w:r>
          </w:p>
        </w:tc>
      </w:tr>
      <w:tr w:rsidR="008F4F92" w:rsidRPr="00001820" w14:paraId="0F4A2332"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5B9789"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7D12C46" w14:textId="77777777" w:rsidR="008F4F92" w:rsidRPr="00001820" w:rsidRDefault="008F4F92" w:rsidP="004378EC">
            <w:pPr>
              <w:spacing w:line="360" w:lineRule="auto"/>
              <w:jc w:val="center"/>
              <w:rPr>
                <w:rFonts w:ascii="Georgia" w:hAnsi="Georgia" w:cs="Times New Roman"/>
                <w:sz w:val="20"/>
                <w:szCs w:val="20"/>
              </w:rPr>
            </w:pPr>
            <w:r w:rsidRPr="00001820">
              <w:rPr>
                <w:rFonts w:ascii="Georgia" w:hAnsi="Georgia" w:cs="Arial"/>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9C5A8A" w14:textId="77777777" w:rsidR="008F4F92" w:rsidRPr="00001820" w:rsidRDefault="008F4F92" w:rsidP="004378EC">
            <w:pPr>
              <w:spacing w:line="360" w:lineRule="auto"/>
              <w:jc w:val="center"/>
              <w:rPr>
                <w:rFonts w:ascii="Georgia" w:hAnsi="Georgia" w:cs="Times New Roman"/>
                <w:sz w:val="20"/>
                <w:szCs w:val="20"/>
              </w:rPr>
            </w:pPr>
            <w:r w:rsidRPr="00001820">
              <w:rPr>
                <w:rFonts w:ascii="Georgia" w:hAnsi="Georgia" w:cs="Arial"/>
                <w:sz w:val="23"/>
                <w:szCs w:val="23"/>
              </w:rPr>
              <w:t>3</w:t>
            </w:r>
          </w:p>
        </w:tc>
      </w:tr>
      <w:tr w:rsidR="008F4F92" w:rsidRPr="00001820" w14:paraId="2DE111CF"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A34FE72"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Angrebsargumentation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E12279E" w14:textId="77777777" w:rsidR="008F4F92" w:rsidRPr="00001820" w:rsidRDefault="008F4F92" w:rsidP="004378EC">
            <w:pPr>
              <w:spacing w:line="360" w:lineRule="auto"/>
              <w:jc w:val="center"/>
              <w:rPr>
                <w:rFonts w:ascii="Georgia" w:hAnsi="Georgia" w:cs="Times New Roman"/>
                <w:sz w:val="20"/>
                <w:szCs w:val="20"/>
              </w:rPr>
            </w:pPr>
            <w:r w:rsidRPr="00001820">
              <w:rPr>
                <w:rFonts w:ascii="Georgia" w:hAnsi="Georgia" w:cs="Arial"/>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86A7D3" w14:textId="77777777" w:rsidR="008F4F92" w:rsidRPr="00001820" w:rsidRDefault="008F4F92" w:rsidP="004378EC">
            <w:pPr>
              <w:spacing w:line="360" w:lineRule="auto"/>
              <w:jc w:val="center"/>
              <w:rPr>
                <w:rFonts w:ascii="Georgia" w:hAnsi="Georgia" w:cs="Times New Roman"/>
                <w:sz w:val="20"/>
                <w:szCs w:val="20"/>
              </w:rPr>
            </w:pPr>
            <w:r w:rsidRPr="00001820">
              <w:rPr>
                <w:rFonts w:ascii="Georgia" w:hAnsi="Georgia" w:cs="Arial"/>
                <w:sz w:val="23"/>
                <w:szCs w:val="23"/>
              </w:rPr>
              <w:t>2</w:t>
            </w:r>
          </w:p>
        </w:tc>
      </w:tr>
      <w:tr w:rsidR="008F4F92" w:rsidRPr="00001820" w14:paraId="0CE36F7C"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7508F8"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Vildfarelsesargumentation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E5D29B" w14:textId="77777777" w:rsidR="008F4F92" w:rsidRPr="00001820" w:rsidRDefault="008F4F92" w:rsidP="004378EC">
            <w:pPr>
              <w:spacing w:line="360" w:lineRule="auto"/>
              <w:jc w:val="center"/>
              <w:rPr>
                <w:rFonts w:ascii="Georgia" w:hAnsi="Georgia" w:cs="Times New Roman"/>
                <w:sz w:val="20"/>
                <w:szCs w:val="20"/>
              </w:rPr>
            </w:pPr>
            <w:r>
              <w:rPr>
                <w:rFonts w:ascii="Georgia" w:hAnsi="Georgia" w:cs="Arial"/>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DCD6D35" w14:textId="77777777" w:rsidR="008F4F92" w:rsidRPr="00001820" w:rsidRDefault="008F4F92" w:rsidP="004378EC">
            <w:pPr>
              <w:spacing w:line="360" w:lineRule="auto"/>
              <w:jc w:val="center"/>
              <w:rPr>
                <w:rFonts w:ascii="Georgia" w:hAnsi="Georgia" w:cs="Times New Roman"/>
                <w:sz w:val="20"/>
                <w:szCs w:val="20"/>
              </w:rPr>
            </w:pPr>
            <w:r>
              <w:rPr>
                <w:rFonts w:ascii="Georgia" w:hAnsi="Georgia" w:cs="Arial"/>
                <w:sz w:val="23"/>
                <w:szCs w:val="23"/>
              </w:rPr>
              <w:t>0</w:t>
            </w:r>
          </w:p>
        </w:tc>
      </w:tr>
      <w:tr w:rsidR="008F4F92" w:rsidRPr="00001820" w14:paraId="61BE8E61"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38AABD"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Selvforsvarsargumentation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4FABB18" w14:textId="77777777" w:rsidR="008F4F92" w:rsidRPr="00001820" w:rsidRDefault="008F4F92" w:rsidP="004378EC">
            <w:pPr>
              <w:spacing w:line="360" w:lineRule="auto"/>
              <w:jc w:val="center"/>
              <w:rPr>
                <w:rFonts w:ascii="Georgia" w:hAnsi="Georgia" w:cs="Times New Roman"/>
                <w:sz w:val="20"/>
                <w:szCs w:val="20"/>
              </w:rPr>
            </w:pPr>
            <w:r w:rsidRPr="00001820">
              <w:rPr>
                <w:rFonts w:ascii="Georgia" w:hAnsi="Georgia" w:cs="Arial"/>
                <w:sz w:val="23"/>
                <w:szCs w:val="23"/>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E88EE3" w14:textId="77777777" w:rsidR="008F4F92" w:rsidRPr="00001820" w:rsidRDefault="008F4F92" w:rsidP="004378EC">
            <w:pPr>
              <w:spacing w:line="360" w:lineRule="auto"/>
              <w:jc w:val="center"/>
              <w:rPr>
                <w:rFonts w:ascii="Georgia" w:hAnsi="Georgia" w:cs="Times New Roman"/>
                <w:sz w:val="20"/>
                <w:szCs w:val="20"/>
              </w:rPr>
            </w:pPr>
            <w:r w:rsidRPr="00001820">
              <w:rPr>
                <w:rFonts w:ascii="Georgia" w:hAnsi="Georgia" w:cs="Arial"/>
                <w:sz w:val="23"/>
                <w:szCs w:val="23"/>
              </w:rPr>
              <w:t>7</w:t>
            </w:r>
          </w:p>
        </w:tc>
      </w:tr>
      <w:tr w:rsidR="008F4F92" w:rsidRPr="00001820" w14:paraId="110168CB"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68F900"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Antal noteringer af indikatorer på nedsat dialogelementer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256611" w14:textId="77777777" w:rsidR="008F4F92" w:rsidRPr="00001820" w:rsidRDefault="008F4F92" w:rsidP="004378EC">
            <w:pPr>
              <w:spacing w:line="360" w:lineRule="auto"/>
              <w:jc w:val="center"/>
              <w:rPr>
                <w:rFonts w:ascii="Georgia" w:hAnsi="Georgia" w:cs="Times New Roman"/>
                <w:sz w:val="20"/>
                <w:szCs w:val="20"/>
              </w:rPr>
            </w:pPr>
            <w:r>
              <w:rPr>
                <w:rFonts w:ascii="Georgia" w:hAnsi="Georgia" w:cs="Arial"/>
                <w:sz w:val="23"/>
                <w:szCs w:val="23"/>
              </w:rPr>
              <w:t>19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C977B1" w14:textId="77777777" w:rsidR="008F4F92" w:rsidRPr="00001820" w:rsidRDefault="008F4F92" w:rsidP="004378EC">
            <w:pPr>
              <w:spacing w:line="360" w:lineRule="auto"/>
              <w:jc w:val="center"/>
              <w:rPr>
                <w:rFonts w:ascii="Georgia" w:hAnsi="Georgia" w:cs="Times New Roman"/>
                <w:sz w:val="20"/>
                <w:szCs w:val="20"/>
              </w:rPr>
            </w:pPr>
            <w:r>
              <w:rPr>
                <w:rFonts w:ascii="Georgia" w:hAnsi="Georgia" w:cs="Arial"/>
                <w:sz w:val="23"/>
                <w:szCs w:val="23"/>
              </w:rPr>
              <w:t>11</w:t>
            </w:r>
          </w:p>
        </w:tc>
      </w:tr>
    </w:tbl>
    <w:p w14:paraId="7E1DDCA7" w14:textId="77777777" w:rsidR="008F4F92" w:rsidRPr="00001820" w:rsidRDefault="008F4F92" w:rsidP="008F4F92">
      <w:pPr>
        <w:spacing w:line="360" w:lineRule="auto"/>
        <w:jc w:val="both"/>
        <w:rPr>
          <w:rFonts w:ascii="Georgia" w:hAnsi="Georgia" w:cs="Arial"/>
          <w:sz w:val="20"/>
          <w:szCs w:val="20"/>
          <w:shd w:val="clear" w:color="auto" w:fill="FFFFFF"/>
        </w:rPr>
      </w:pPr>
    </w:p>
    <w:p w14:paraId="5AA6F99D" w14:textId="77777777" w:rsidR="008F4F92" w:rsidRDefault="008F4F92" w:rsidP="004378EC">
      <w:pPr>
        <w:spacing w:line="360" w:lineRule="auto"/>
        <w:jc w:val="center"/>
        <w:rPr>
          <w:rFonts w:ascii="Georgia" w:hAnsi="Georgia" w:cs="Arial"/>
          <w:sz w:val="20"/>
          <w:szCs w:val="20"/>
          <w:shd w:val="clear" w:color="auto" w:fill="FFFFFF"/>
        </w:rPr>
      </w:pPr>
      <w:bookmarkStart w:id="123" w:name="OLE_LINK25"/>
      <w:bookmarkStart w:id="124" w:name="OLE_LINK26"/>
      <w:r w:rsidRPr="00001820">
        <w:rPr>
          <w:rFonts w:ascii="Georgia" w:hAnsi="Georgia" w:cs="Arial"/>
          <w:b/>
          <w:bCs/>
          <w:sz w:val="20"/>
          <w:szCs w:val="20"/>
          <w:shd w:val="clear" w:color="auto" w:fill="FFFFFF"/>
        </w:rPr>
        <w:t xml:space="preserve">Figur </w:t>
      </w:r>
      <w:r w:rsidR="00BF2835">
        <w:rPr>
          <w:rFonts w:ascii="Georgia" w:hAnsi="Georgia" w:cs="Arial"/>
          <w:b/>
          <w:bCs/>
          <w:sz w:val="20"/>
          <w:szCs w:val="20"/>
          <w:shd w:val="clear" w:color="auto" w:fill="FFFFFF"/>
        </w:rPr>
        <w:t>31</w:t>
      </w:r>
      <w:r w:rsidRPr="00001820">
        <w:rPr>
          <w:rFonts w:ascii="Georgia" w:hAnsi="Georgia" w:cs="Arial"/>
          <w:sz w:val="20"/>
          <w:szCs w:val="20"/>
          <w:shd w:val="clear" w:color="auto" w:fill="FFFFFF"/>
        </w:rPr>
        <w:t xml:space="preserve">: </w:t>
      </w:r>
      <w:r w:rsidR="00BF2835">
        <w:rPr>
          <w:rFonts w:ascii="Georgia" w:hAnsi="Georgia" w:cs="Arial"/>
          <w:sz w:val="20"/>
          <w:szCs w:val="20"/>
          <w:shd w:val="clear" w:color="auto" w:fill="FFFFFF"/>
        </w:rPr>
        <w:t xml:space="preserve">Oversigt over slutbrugernes </w:t>
      </w:r>
      <w:r w:rsidR="004378EC">
        <w:rPr>
          <w:rFonts w:ascii="Georgia" w:hAnsi="Georgia" w:cs="Arial"/>
          <w:sz w:val="20"/>
          <w:szCs w:val="20"/>
          <w:shd w:val="clear" w:color="auto" w:fill="FFFFFF"/>
        </w:rPr>
        <w:t>scoring</w:t>
      </w:r>
      <w:r w:rsidR="00BF2835">
        <w:rPr>
          <w:rFonts w:ascii="Georgia" w:hAnsi="Georgia" w:cs="Arial"/>
          <w:sz w:val="20"/>
          <w:szCs w:val="20"/>
          <w:shd w:val="clear" w:color="auto" w:fill="FFFFFF"/>
        </w:rPr>
        <w:t xml:space="preserve"> af negative dialogelementer ved første interaktion</w:t>
      </w:r>
      <w:bookmarkEnd w:id="123"/>
      <w:bookmarkEnd w:id="124"/>
    </w:p>
    <w:p w14:paraId="52C2DB1E" w14:textId="77777777" w:rsidR="004378EC" w:rsidRPr="00C60102" w:rsidRDefault="004378EC" w:rsidP="004378EC">
      <w:pPr>
        <w:spacing w:line="360" w:lineRule="auto"/>
        <w:jc w:val="center"/>
        <w:rPr>
          <w:rFonts w:ascii="Georgia" w:hAnsi="Georgia" w:cs="Arial"/>
          <w:sz w:val="23"/>
          <w:szCs w:val="23"/>
          <w:shd w:val="clear" w:color="auto" w:fill="FFFFFF"/>
        </w:rPr>
      </w:pPr>
    </w:p>
    <w:p w14:paraId="185CFAFF" w14:textId="77777777" w:rsidR="008F4F92" w:rsidRPr="00C60102" w:rsidRDefault="008F4F92" w:rsidP="008F4F92">
      <w:pPr>
        <w:spacing w:line="360" w:lineRule="auto"/>
        <w:jc w:val="both"/>
        <w:rPr>
          <w:rFonts w:ascii="Georgia" w:eastAsiaTheme="minorHAnsi" w:hAnsi="Georgia" w:cs="Times New Roman"/>
          <w:sz w:val="23"/>
          <w:szCs w:val="23"/>
          <w:lang w:eastAsia="da-DK"/>
        </w:rPr>
      </w:pPr>
      <w:r w:rsidRPr="00C60102">
        <w:rPr>
          <w:rFonts w:ascii="Georgia" w:eastAsiaTheme="minorHAnsi" w:hAnsi="Georgia" w:cs="Times New Roman"/>
          <w:sz w:val="23"/>
          <w:szCs w:val="23"/>
          <w:shd w:val="clear" w:color="auto" w:fill="FFFFFF"/>
          <w:lang w:eastAsia="da-DK"/>
        </w:rPr>
        <w:t>Der ble</w:t>
      </w:r>
      <w:r w:rsidR="004378EC" w:rsidRPr="00C60102">
        <w:rPr>
          <w:rFonts w:ascii="Georgia" w:eastAsiaTheme="minorHAnsi" w:hAnsi="Georgia" w:cs="Times New Roman"/>
          <w:sz w:val="23"/>
          <w:szCs w:val="23"/>
          <w:shd w:val="clear" w:color="auto" w:fill="FFFFFF"/>
          <w:lang w:eastAsia="da-DK"/>
        </w:rPr>
        <w:t>v bemærket en større uoverensstemmelse ved</w:t>
      </w:r>
      <w:r w:rsidRPr="00C60102">
        <w:rPr>
          <w:rFonts w:ascii="Georgia" w:eastAsiaTheme="minorHAnsi" w:hAnsi="Georgia" w:cs="Times New Roman"/>
          <w:sz w:val="23"/>
          <w:szCs w:val="23"/>
          <w:shd w:val="clear" w:color="auto" w:fill="FFFFFF"/>
          <w:lang w:eastAsia="da-DK"/>
        </w:rPr>
        <w:t xml:space="preserve"> </w:t>
      </w:r>
      <w:r w:rsidR="004378EC" w:rsidRPr="00C60102">
        <w:rPr>
          <w:rFonts w:ascii="Georgia" w:eastAsiaTheme="minorHAnsi" w:hAnsi="Georgia" w:cs="Times New Roman"/>
          <w:sz w:val="23"/>
          <w:szCs w:val="23"/>
          <w:shd w:val="clear" w:color="auto" w:fill="FFFFFF"/>
          <w:lang w:eastAsia="da-DK"/>
        </w:rPr>
        <w:t xml:space="preserve">slutbrugernes scoring af </w:t>
      </w:r>
      <w:r w:rsidRPr="00C60102">
        <w:rPr>
          <w:rFonts w:ascii="Georgia" w:eastAsiaTheme="minorHAnsi" w:hAnsi="Georgia" w:cs="Times New Roman"/>
          <w:sz w:val="23"/>
          <w:szCs w:val="23"/>
          <w:shd w:val="clear" w:color="auto" w:fill="FFFFFF"/>
          <w:lang w:eastAsia="da-DK"/>
        </w:rPr>
        <w:t>kategorien vildfarelsesargumen</w:t>
      </w:r>
      <w:r w:rsidR="004378EC" w:rsidRPr="00C60102">
        <w:rPr>
          <w:rFonts w:ascii="Georgia" w:eastAsiaTheme="minorHAnsi" w:hAnsi="Georgia" w:cs="Times New Roman"/>
          <w:sz w:val="23"/>
          <w:szCs w:val="23"/>
          <w:shd w:val="clear" w:color="auto" w:fill="FFFFFF"/>
          <w:lang w:eastAsia="da-DK"/>
        </w:rPr>
        <w:t>t</w:t>
      </w:r>
      <w:r w:rsidRPr="00C60102">
        <w:rPr>
          <w:rFonts w:ascii="Georgia" w:eastAsiaTheme="minorHAnsi" w:hAnsi="Georgia" w:cs="Times New Roman"/>
          <w:sz w:val="23"/>
          <w:szCs w:val="23"/>
          <w:shd w:val="clear" w:color="auto" w:fill="FFFFFF"/>
          <w:lang w:eastAsia="da-DK"/>
        </w:rPr>
        <w:t>ation. Dette skyldtes, at Malte noterede ingen</w:t>
      </w:r>
      <w:r w:rsidR="004378EC" w:rsidRPr="00C60102">
        <w:rPr>
          <w:rFonts w:ascii="Georgia" w:eastAsiaTheme="minorHAnsi" w:hAnsi="Georgia" w:cs="Times New Roman"/>
          <w:sz w:val="23"/>
          <w:szCs w:val="23"/>
          <w:shd w:val="clear" w:color="auto" w:fill="FFFFFF"/>
          <w:lang w:eastAsia="da-DK"/>
        </w:rPr>
        <w:t xml:space="preserve"> forekomster</w:t>
      </w:r>
      <w:r w:rsidRPr="00C60102">
        <w:rPr>
          <w:rFonts w:ascii="Georgia" w:eastAsiaTheme="minorHAnsi" w:hAnsi="Georgia" w:cs="Times New Roman"/>
          <w:sz w:val="23"/>
          <w:szCs w:val="23"/>
          <w:shd w:val="clear" w:color="auto" w:fill="FFFFFF"/>
          <w:lang w:eastAsia="da-DK"/>
        </w:rPr>
        <w:t xml:space="preserve">, mens Rasmus noterede tre </w:t>
      </w:r>
      <w:r w:rsidRPr="00C60102">
        <w:rPr>
          <w:rFonts w:ascii="Georgia" w:eastAsiaTheme="minorHAnsi" w:hAnsi="Georgia" w:cs="Times New Roman"/>
          <w:iCs/>
          <w:sz w:val="23"/>
          <w:szCs w:val="23"/>
          <w:shd w:val="clear" w:color="auto" w:fill="FFFFFF"/>
          <w:lang w:eastAsia="da-DK"/>
        </w:rPr>
        <w:t>strawman/tillægge modstanderen lurvede motiver</w:t>
      </w:r>
      <w:r w:rsidR="004378EC" w:rsidRPr="00C60102">
        <w:rPr>
          <w:rFonts w:ascii="Georgia" w:eastAsiaTheme="minorHAnsi" w:hAnsi="Georgia" w:cs="Times New Roman"/>
          <w:sz w:val="23"/>
          <w:szCs w:val="23"/>
          <w:shd w:val="clear" w:color="auto" w:fill="FFFFFF"/>
          <w:lang w:eastAsia="da-DK"/>
        </w:rPr>
        <w:t>, samt é</w:t>
      </w:r>
      <w:r w:rsidRPr="00C60102">
        <w:rPr>
          <w:rFonts w:ascii="Georgia" w:eastAsiaTheme="minorHAnsi" w:hAnsi="Georgia" w:cs="Times New Roman"/>
          <w:sz w:val="23"/>
          <w:szCs w:val="23"/>
          <w:shd w:val="clear" w:color="auto" w:fill="FFFFFF"/>
          <w:lang w:eastAsia="da-DK"/>
        </w:rPr>
        <w:t xml:space="preserve">n </w:t>
      </w:r>
      <w:r w:rsidRPr="00C60102">
        <w:rPr>
          <w:rFonts w:ascii="Georgia" w:eastAsiaTheme="minorHAnsi" w:hAnsi="Georgia" w:cs="Times New Roman"/>
          <w:iCs/>
          <w:sz w:val="23"/>
          <w:szCs w:val="23"/>
          <w:shd w:val="clear" w:color="auto" w:fill="FFFFFF"/>
          <w:lang w:eastAsia="da-DK"/>
        </w:rPr>
        <w:t xml:space="preserve">talfnidder. </w:t>
      </w:r>
      <w:r w:rsidRPr="00C60102">
        <w:rPr>
          <w:rFonts w:ascii="Georgia" w:eastAsiaTheme="minorHAnsi" w:hAnsi="Georgia" w:cs="Times New Roman"/>
          <w:sz w:val="23"/>
          <w:szCs w:val="23"/>
          <w:shd w:val="clear" w:color="auto" w:fill="FFFFFF"/>
          <w:lang w:eastAsia="da-DK"/>
        </w:rPr>
        <w:t xml:space="preserve">Denne afvigelse blev tillagt to mulige årsager. Rasmus bemærkede i det opfølgende interview, at han var usikker på det negative dialogelement </w:t>
      </w:r>
      <w:r w:rsidRPr="00C60102">
        <w:rPr>
          <w:rFonts w:ascii="Georgia" w:eastAsiaTheme="minorHAnsi" w:hAnsi="Georgia" w:cs="Times New Roman"/>
          <w:iCs/>
          <w:sz w:val="23"/>
          <w:szCs w:val="23"/>
          <w:shd w:val="clear" w:color="auto" w:fill="FFFFFF"/>
          <w:lang w:eastAsia="da-DK"/>
        </w:rPr>
        <w:t>strawman/tillægge modstanderen lurvede motiver</w:t>
      </w:r>
      <w:r w:rsidRPr="00C60102">
        <w:rPr>
          <w:rFonts w:ascii="Georgia" w:eastAsiaTheme="minorHAnsi" w:hAnsi="Georgia" w:cs="Times New Roman"/>
          <w:sz w:val="23"/>
          <w:szCs w:val="23"/>
          <w:shd w:val="clear" w:color="auto" w:fill="FFFFFF"/>
          <w:lang w:eastAsia="da-DK"/>
        </w:rPr>
        <w:t xml:space="preserve">, eftersom han ikke mente, at beskrivelsen heraf i kodeinstruktionen var tilstrækkelig. Derved kunne det vurderes, at hans manglende forståelse af </w:t>
      </w:r>
      <w:r w:rsidR="00497825" w:rsidRPr="00C60102">
        <w:rPr>
          <w:rFonts w:ascii="Georgia" w:eastAsiaTheme="minorHAnsi" w:hAnsi="Georgia" w:cs="Times New Roman"/>
          <w:sz w:val="23"/>
          <w:szCs w:val="23"/>
          <w:shd w:val="clear" w:color="auto" w:fill="FFFFFF"/>
          <w:lang w:eastAsia="da-DK"/>
        </w:rPr>
        <w:t>denne indikation af</w:t>
      </w:r>
      <w:r w:rsidRPr="00C60102">
        <w:rPr>
          <w:rFonts w:ascii="Georgia" w:eastAsiaTheme="minorHAnsi" w:hAnsi="Georgia" w:cs="Times New Roman"/>
          <w:sz w:val="23"/>
          <w:szCs w:val="23"/>
          <w:shd w:val="clear" w:color="auto" w:fill="FFFFFF"/>
          <w:lang w:eastAsia="da-DK"/>
        </w:rPr>
        <w:t xml:space="preserve"> nedsat dialogkvalitet betød, at han noterede anderledes end Malte, der ikke fremhævede problemer ved </w:t>
      </w:r>
      <w:r w:rsidR="00497825" w:rsidRPr="00C60102">
        <w:rPr>
          <w:rFonts w:ascii="Georgia" w:eastAsiaTheme="minorHAnsi" w:hAnsi="Georgia" w:cs="Times New Roman"/>
          <w:sz w:val="23"/>
          <w:szCs w:val="23"/>
          <w:shd w:val="clear" w:color="auto" w:fill="FFFFFF"/>
          <w:lang w:eastAsia="da-DK"/>
        </w:rPr>
        <w:t>forståelsen af kategoriseringen</w:t>
      </w:r>
      <w:r w:rsidRPr="00C60102">
        <w:rPr>
          <w:rFonts w:ascii="Georgia" w:eastAsiaTheme="minorHAnsi" w:hAnsi="Georgia" w:cs="Times New Roman"/>
          <w:sz w:val="23"/>
          <w:szCs w:val="23"/>
          <w:shd w:val="clear" w:color="auto" w:fill="FFFFFF"/>
          <w:lang w:eastAsia="da-DK"/>
        </w:rPr>
        <w:t xml:space="preserve">. På trods af afvigelserne </w:t>
      </w:r>
      <w:r w:rsidR="00497825" w:rsidRPr="00C60102">
        <w:rPr>
          <w:rFonts w:ascii="Georgia" w:eastAsiaTheme="minorHAnsi" w:hAnsi="Georgia" w:cs="Times New Roman"/>
          <w:sz w:val="23"/>
          <w:szCs w:val="23"/>
          <w:shd w:val="clear" w:color="auto" w:fill="FFFFFF"/>
          <w:lang w:eastAsia="da-DK"/>
        </w:rPr>
        <w:t>forekom analyseringen</w:t>
      </w:r>
      <w:r w:rsidRPr="00C60102">
        <w:rPr>
          <w:rFonts w:ascii="Georgia" w:eastAsiaTheme="minorHAnsi" w:hAnsi="Georgia" w:cs="Times New Roman"/>
          <w:sz w:val="23"/>
          <w:szCs w:val="23"/>
          <w:shd w:val="clear" w:color="auto" w:fill="FFFFFF"/>
          <w:lang w:eastAsia="da-DK"/>
        </w:rPr>
        <w:t xml:space="preserve"> af kommunikationsinteraktion 1 tilfredsstillende, da dette var slutbrugernes første interaktion med analyseværktøjet.</w:t>
      </w:r>
      <w:r w:rsidR="00497825" w:rsidRPr="00C60102">
        <w:rPr>
          <w:rFonts w:ascii="Georgia" w:eastAsiaTheme="minorHAnsi" w:hAnsi="Georgia" w:cs="Times New Roman"/>
          <w:sz w:val="23"/>
          <w:szCs w:val="23"/>
          <w:shd w:val="clear" w:color="auto" w:fill="FFFFFF"/>
          <w:lang w:eastAsia="da-DK"/>
        </w:rPr>
        <w:t xml:space="preserve"> Som vi </w:t>
      </w:r>
      <w:r w:rsidR="006846A2">
        <w:rPr>
          <w:rFonts w:ascii="Georgia" w:eastAsiaTheme="minorHAnsi" w:hAnsi="Georgia" w:cs="Times New Roman"/>
          <w:sz w:val="23"/>
          <w:szCs w:val="23"/>
          <w:shd w:val="clear" w:color="auto" w:fill="FFFFFF"/>
          <w:lang w:eastAsia="da-DK"/>
        </w:rPr>
        <w:t>erfarede ved første pilotstudie</w:t>
      </w:r>
      <w:r w:rsidR="00497825" w:rsidRPr="00C60102">
        <w:rPr>
          <w:rFonts w:ascii="Georgia" w:eastAsiaTheme="minorHAnsi" w:hAnsi="Georgia" w:cs="Times New Roman"/>
          <w:sz w:val="23"/>
          <w:szCs w:val="23"/>
          <w:shd w:val="clear" w:color="auto" w:fill="FFFFFF"/>
          <w:lang w:eastAsia="da-DK"/>
        </w:rPr>
        <w:t xml:space="preserve">, var det nødvendigt med flere kommunikationsinteraktioner for at skabe tilvænning til analyseværktøjet. </w:t>
      </w:r>
    </w:p>
    <w:p w14:paraId="4215CE18" w14:textId="77777777" w:rsidR="008F4F92" w:rsidRPr="00C60102" w:rsidRDefault="008F4F92" w:rsidP="008F4F92">
      <w:pPr>
        <w:spacing w:line="360" w:lineRule="auto"/>
        <w:jc w:val="both"/>
        <w:rPr>
          <w:rFonts w:ascii="Georgia" w:eastAsiaTheme="minorHAnsi" w:hAnsi="Georgia"/>
          <w:sz w:val="23"/>
          <w:szCs w:val="23"/>
          <w:lang w:eastAsia="da-DK"/>
        </w:rPr>
      </w:pPr>
    </w:p>
    <w:p w14:paraId="5990572B" w14:textId="77777777" w:rsidR="008F4F92" w:rsidRPr="00C60102" w:rsidRDefault="008F4F92" w:rsidP="008F4F92">
      <w:pPr>
        <w:spacing w:line="360" w:lineRule="auto"/>
        <w:jc w:val="both"/>
        <w:rPr>
          <w:rFonts w:ascii="Georgia" w:eastAsiaTheme="minorHAnsi" w:hAnsi="Georgia" w:cs="Times New Roman"/>
          <w:sz w:val="23"/>
          <w:szCs w:val="23"/>
          <w:lang w:eastAsia="da-DK"/>
        </w:rPr>
      </w:pPr>
      <w:r w:rsidRPr="00C60102">
        <w:rPr>
          <w:rFonts w:ascii="Georgia" w:eastAsiaTheme="minorHAnsi" w:hAnsi="Georgia" w:cs="Times New Roman"/>
          <w:i/>
          <w:iCs/>
          <w:sz w:val="23"/>
          <w:szCs w:val="23"/>
          <w:shd w:val="clear" w:color="auto" w:fill="FFFFFF"/>
          <w:lang w:eastAsia="da-DK"/>
        </w:rPr>
        <w:t>Kommunikationsinteraktion 2</w:t>
      </w:r>
    </w:p>
    <w:p w14:paraId="116CEE68" w14:textId="77777777" w:rsidR="008F4F92" w:rsidRPr="00C60102" w:rsidRDefault="008F4F92" w:rsidP="008F4F92">
      <w:pPr>
        <w:spacing w:line="360" w:lineRule="auto"/>
        <w:jc w:val="both"/>
        <w:rPr>
          <w:rFonts w:ascii="Georgia" w:eastAsiaTheme="minorHAnsi" w:hAnsi="Georgia" w:cs="Times New Roman"/>
          <w:sz w:val="23"/>
          <w:szCs w:val="23"/>
          <w:shd w:val="clear" w:color="auto" w:fill="FFFFFF"/>
          <w:lang w:eastAsia="da-DK"/>
        </w:rPr>
      </w:pPr>
      <w:r w:rsidRPr="00C60102">
        <w:rPr>
          <w:rFonts w:ascii="Georgia" w:eastAsiaTheme="minorHAnsi" w:hAnsi="Georgia" w:cs="Times New Roman"/>
          <w:sz w:val="23"/>
          <w:szCs w:val="23"/>
          <w:shd w:val="clear" w:color="auto" w:fill="FFFFFF"/>
          <w:lang w:eastAsia="da-DK"/>
        </w:rPr>
        <w:t xml:space="preserve">Ved kommunikationsinteraktion 2 blev der bemærket tre konsekvente noteringer af negative dialogelementer blandt slutbrugerne. I kategoriseringerne </w:t>
      </w:r>
      <w:r w:rsidRPr="00C60102">
        <w:rPr>
          <w:rFonts w:ascii="Georgia" w:eastAsiaTheme="minorHAnsi" w:hAnsi="Georgia" w:cs="Times New Roman"/>
          <w:iCs/>
          <w:sz w:val="23"/>
          <w:szCs w:val="23"/>
          <w:shd w:val="clear" w:color="auto" w:fill="FFFFFF"/>
          <w:lang w:eastAsia="da-DK"/>
        </w:rPr>
        <w:t>dobbelt spørgsmål</w:t>
      </w:r>
      <w:r w:rsidRPr="00C60102">
        <w:rPr>
          <w:rFonts w:ascii="Georgia" w:eastAsiaTheme="minorHAnsi" w:hAnsi="Georgia" w:cs="Times New Roman"/>
          <w:sz w:val="23"/>
          <w:szCs w:val="23"/>
          <w:shd w:val="clear" w:color="auto" w:fill="FFFFFF"/>
          <w:lang w:eastAsia="da-DK"/>
        </w:rPr>
        <w:t xml:space="preserve"> og </w:t>
      </w:r>
      <w:r w:rsidRPr="00C60102">
        <w:rPr>
          <w:rFonts w:ascii="Georgia" w:eastAsiaTheme="minorHAnsi" w:hAnsi="Georgia" w:cs="Times New Roman"/>
          <w:iCs/>
          <w:sz w:val="23"/>
          <w:szCs w:val="23"/>
          <w:shd w:val="clear" w:color="auto" w:fill="FFFFFF"/>
          <w:lang w:eastAsia="da-DK"/>
        </w:rPr>
        <w:t>pseudokritiske spørgsmål</w:t>
      </w:r>
      <w:r w:rsidRPr="00C60102">
        <w:rPr>
          <w:rFonts w:ascii="Georgia" w:eastAsiaTheme="minorHAnsi" w:hAnsi="Georgia" w:cs="Times New Roman"/>
          <w:sz w:val="23"/>
          <w:szCs w:val="23"/>
          <w:shd w:val="clear" w:color="auto" w:fill="FFFFFF"/>
          <w:lang w:eastAsia="da-DK"/>
        </w:rPr>
        <w:t xml:space="preserve"> bemæ</w:t>
      </w:r>
      <w:r w:rsidR="00497825" w:rsidRPr="00C60102">
        <w:rPr>
          <w:rFonts w:ascii="Georgia" w:eastAsiaTheme="minorHAnsi" w:hAnsi="Georgia" w:cs="Times New Roman"/>
          <w:sz w:val="23"/>
          <w:szCs w:val="23"/>
          <w:shd w:val="clear" w:color="auto" w:fill="FFFFFF"/>
          <w:lang w:eastAsia="da-DK"/>
        </w:rPr>
        <w:t>rkede slutbrugerne henholdsvis én, é</w:t>
      </w:r>
      <w:r w:rsidRPr="00C60102">
        <w:rPr>
          <w:rFonts w:ascii="Georgia" w:eastAsiaTheme="minorHAnsi" w:hAnsi="Georgia" w:cs="Times New Roman"/>
          <w:sz w:val="23"/>
          <w:szCs w:val="23"/>
          <w:shd w:val="clear" w:color="auto" w:fill="FFFFFF"/>
          <w:lang w:eastAsia="da-DK"/>
        </w:rPr>
        <w:t xml:space="preserve">n og to forekomster af negative dialogelementer. Der forekom dog </w:t>
      </w:r>
      <w:r w:rsidR="00497825" w:rsidRPr="00C60102">
        <w:rPr>
          <w:rFonts w:ascii="Georgia" w:eastAsiaTheme="minorHAnsi" w:hAnsi="Georgia" w:cs="Times New Roman"/>
          <w:sz w:val="23"/>
          <w:szCs w:val="23"/>
          <w:shd w:val="clear" w:color="auto" w:fill="FFFFFF"/>
          <w:lang w:eastAsia="da-DK"/>
        </w:rPr>
        <w:t>uoverensstemmelser</w:t>
      </w:r>
      <w:r w:rsidRPr="00C60102">
        <w:rPr>
          <w:rFonts w:ascii="Georgia" w:eastAsiaTheme="minorHAnsi" w:hAnsi="Georgia" w:cs="Times New Roman"/>
          <w:sz w:val="23"/>
          <w:szCs w:val="23"/>
          <w:shd w:val="clear" w:color="auto" w:fill="FFFFFF"/>
          <w:lang w:eastAsia="da-DK"/>
        </w:rPr>
        <w:t xml:space="preserve"> ved</w:t>
      </w:r>
      <w:r w:rsidR="00497825" w:rsidRPr="00C60102">
        <w:rPr>
          <w:rFonts w:ascii="Georgia" w:eastAsiaTheme="minorHAnsi" w:hAnsi="Georgia" w:cs="Times New Roman"/>
          <w:sz w:val="23"/>
          <w:szCs w:val="23"/>
          <w:shd w:val="clear" w:color="auto" w:fill="FFFFFF"/>
          <w:lang w:eastAsia="da-DK"/>
        </w:rPr>
        <w:t xml:space="preserve"> scoringen af</w:t>
      </w:r>
      <w:r w:rsidRPr="00C60102">
        <w:rPr>
          <w:rFonts w:ascii="Georgia" w:eastAsiaTheme="minorHAnsi" w:hAnsi="Georgia" w:cs="Times New Roman"/>
          <w:sz w:val="23"/>
          <w:szCs w:val="23"/>
          <w:shd w:val="clear" w:color="auto" w:fill="FFFFFF"/>
          <w:lang w:eastAsia="da-DK"/>
        </w:rPr>
        <w:t xml:space="preserve"> </w:t>
      </w:r>
      <w:r w:rsidRPr="00C60102">
        <w:rPr>
          <w:rFonts w:ascii="Georgia" w:eastAsiaTheme="minorHAnsi" w:hAnsi="Georgia" w:cs="Times New Roman"/>
          <w:iCs/>
          <w:sz w:val="23"/>
          <w:szCs w:val="23"/>
          <w:shd w:val="clear" w:color="auto" w:fill="FFFFFF"/>
          <w:lang w:eastAsia="da-DK"/>
        </w:rPr>
        <w:t>lukkede spørgsmål</w:t>
      </w:r>
      <w:r w:rsidRPr="00C60102">
        <w:rPr>
          <w:rFonts w:ascii="Georgia" w:eastAsiaTheme="minorHAnsi" w:hAnsi="Georgia" w:cs="Times New Roman"/>
          <w:sz w:val="23"/>
          <w:szCs w:val="23"/>
          <w:shd w:val="clear" w:color="auto" w:fill="FFFFFF"/>
          <w:lang w:eastAsia="da-DK"/>
        </w:rPr>
        <w:t xml:space="preserve"> og </w:t>
      </w:r>
      <w:r w:rsidRPr="00C60102">
        <w:rPr>
          <w:rFonts w:ascii="Georgia" w:eastAsiaTheme="minorHAnsi" w:hAnsi="Georgia" w:cs="Times New Roman"/>
          <w:iCs/>
          <w:sz w:val="23"/>
          <w:szCs w:val="23"/>
          <w:shd w:val="clear" w:color="auto" w:fill="FFFFFF"/>
          <w:lang w:eastAsia="da-DK"/>
        </w:rPr>
        <w:t>brud på turtagning</w:t>
      </w:r>
      <w:r w:rsidRPr="00C60102">
        <w:rPr>
          <w:rFonts w:ascii="Georgia" w:eastAsiaTheme="minorHAnsi" w:hAnsi="Georgia" w:cs="Times New Roman"/>
          <w:sz w:val="23"/>
          <w:szCs w:val="23"/>
          <w:shd w:val="clear" w:color="auto" w:fill="FFFFFF"/>
          <w:lang w:eastAsia="da-DK"/>
        </w:rPr>
        <w:t>. Malte bemærkede under interviewet:</w:t>
      </w:r>
    </w:p>
    <w:p w14:paraId="1B02C0D5" w14:textId="77777777" w:rsidR="00497825" w:rsidRPr="00C60102" w:rsidRDefault="00497825" w:rsidP="008F4F92">
      <w:pPr>
        <w:spacing w:line="360" w:lineRule="auto"/>
        <w:jc w:val="both"/>
        <w:rPr>
          <w:rFonts w:ascii="Georgia" w:eastAsiaTheme="minorHAnsi" w:hAnsi="Georgia" w:cs="Times New Roman"/>
          <w:sz w:val="23"/>
          <w:szCs w:val="23"/>
          <w:lang w:eastAsia="da-DK"/>
        </w:rPr>
      </w:pPr>
    </w:p>
    <w:p w14:paraId="53AC75EF" w14:textId="77777777" w:rsidR="008F4F92" w:rsidRPr="00C60102" w:rsidRDefault="00497825" w:rsidP="00497825">
      <w:pPr>
        <w:spacing w:line="360" w:lineRule="auto"/>
        <w:ind w:left="720"/>
        <w:jc w:val="both"/>
        <w:rPr>
          <w:rFonts w:ascii="Georgia" w:eastAsiaTheme="minorHAnsi" w:hAnsi="Georgia" w:cs="Times New Roman"/>
          <w:sz w:val="23"/>
          <w:szCs w:val="23"/>
          <w:lang w:eastAsia="da-DK"/>
        </w:rPr>
      </w:pPr>
      <w:r w:rsidRPr="00C60102">
        <w:rPr>
          <w:rFonts w:ascii="Georgia" w:eastAsiaTheme="minorHAnsi" w:hAnsi="Georgia" w:cs="Times New Roman"/>
          <w:b/>
          <w:iCs/>
          <w:sz w:val="23"/>
          <w:szCs w:val="23"/>
          <w:shd w:val="clear" w:color="auto" w:fill="FFFFFF"/>
          <w:lang w:eastAsia="da-DK"/>
        </w:rPr>
        <w:t xml:space="preserve">M: </w:t>
      </w:r>
      <w:r w:rsidR="008F4F92" w:rsidRPr="00C60102">
        <w:rPr>
          <w:rFonts w:ascii="Georgia" w:eastAsiaTheme="minorHAnsi" w:hAnsi="Georgia" w:cs="Times New Roman"/>
          <w:iCs/>
          <w:sz w:val="23"/>
          <w:szCs w:val="23"/>
          <w:shd w:val="clear" w:color="auto" w:fill="FFFFFF"/>
          <w:lang w:eastAsia="da-DK"/>
        </w:rPr>
        <w:t>“Jamen som jeg sagde, den største udfordring var især, det fra DR mellem Pia Kjærsgaard og Friis Bach og med Krasnik.</w:t>
      </w:r>
      <w:r w:rsidR="005C5705" w:rsidRPr="00C60102">
        <w:rPr>
          <w:rFonts w:ascii="Georgia" w:eastAsiaTheme="minorHAnsi" w:hAnsi="Georgia" w:cs="Times New Roman"/>
          <w:sz w:val="23"/>
          <w:szCs w:val="23"/>
          <w:shd w:val="clear" w:color="auto" w:fill="FFFFFF"/>
          <w:lang w:eastAsia="da-DK"/>
        </w:rPr>
        <w:t xml:space="preserve"> </w:t>
      </w:r>
      <w:r w:rsidR="008F4F92" w:rsidRPr="00C60102">
        <w:rPr>
          <w:rFonts w:ascii="Georgia" w:eastAsiaTheme="minorHAnsi" w:hAnsi="Georgia" w:cs="Times New Roman"/>
          <w:sz w:val="23"/>
          <w:szCs w:val="23"/>
          <w:shd w:val="clear" w:color="auto" w:fill="FFFFFF"/>
          <w:lang w:eastAsia="da-DK"/>
        </w:rPr>
        <w:t xml:space="preserve">(…) </w:t>
      </w:r>
      <w:r w:rsidR="008F4F92" w:rsidRPr="00C60102">
        <w:rPr>
          <w:rFonts w:ascii="Georgia" w:eastAsiaTheme="minorHAnsi" w:hAnsi="Georgia" w:cs="Times New Roman"/>
          <w:iCs/>
          <w:sz w:val="23"/>
          <w:szCs w:val="23"/>
          <w:shd w:val="clear" w:color="auto" w:fill="FFFFFF"/>
          <w:lang w:eastAsia="da-DK"/>
        </w:rPr>
        <w:t>Så der var udfordringen næsten at følge med i, hvor lurvede de</w:t>
      </w:r>
      <w:r w:rsidR="005C5705">
        <w:rPr>
          <w:rFonts w:ascii="Georgia" w:eastAsiaTheme="minorHAnsi" w:hAnsi="Georgia" w:cs="Times New Roman"/>
          <w:iCs/>
          <w:sz w:val="23"/>
          <w:szCs w:val="23"/>
          <w:shd w:val="clear" w:color="auto" w:fill="FFFFFF"/>
          <w:lang w:eastAsia="da-DK"/>
        </w:rPr>
        <w:t xml:space="preserve"> </w:t>
      </w:r>
      <w:r w:rsidR="008F4F92" w:rsidRPr="00C60102">
        <w:rPr>
          <w:rFonts w:ascii="Georgia" w:eastAsiaTheme="minorHAnsi" w:hAnsi="Georgia" w:cs="Times New Roman"/>
          <w:iCs/>
          <w:sz w:val="23"/>
          <w:szCs w:val="23"/>
          <w:shd w:val="clear" w:color="auto" w:fill="FFFFFF"/>
          <w:lang w:eastAsia="da-DK"/>
        </w:rPr>
        <w:t xml:space="preserve">var.” </w:t>
      </w:r>
      <w:r w:rsidR="008F4F92" w:rsidRPr="00C60102">
        <w:rPr>
          <w:rFonts w:ascii="Georgia" w:eastAsiaTheme="minorHAnsi" w:hAnsi="Georgia" w:cs="Times New Roman"/>
          <w:sz w:val="23"/>
          <w:szCs w:val="23"/>
          <w:shd w:val="clear" w:color="auto" w:fill="FFFFFF"/>
          <w:lang w:eastAsia="da-DK"/>
        </w:rPr>
        <w:t>(Bilag 23, s. 1)</w:t>
      </w:r>
    </w:p>
    <w:p w14:paraId="1A352167" w14:textId="77777777" w:rsidR="008F4F92" w:rsidRPr="00C60102" w:rsidRDefault="008F4F92" w:rsidP="008F4F92">
      <w:pPr>
        <w:spacing w:line="360" w:lineRule="auto"/>
        <w:jc w:val="both"/>
        <w:rPr>
          <w:rFonts w:ascii="Georgia" w:eastAsiaTheme="minorHAnsi" w:hAnsi="Georgia"/>
          <w:sz w:val="23"/>
          <w:szCs w:val="23"/>
          <w:lang w:eastAsia="da-DK"/>
        </w:rPr>
      </w:pPr>
      <w:r w:rsidRPr="00001820">
        <w:rPr>
          <w:rFonts w:ascii="Georgia" w:eastAsiaTheme="minorHAnsi" w:hAnsi="Georgia"/>
          <w:sz w:val="20"/>
          <w:szCs w:val="20"/>
          <w:lang w:eastAsia="da-DK"/>
        </w:rPr>
        <w:br/>
      </w:r>
      <w:r w:rsidRPr="00C60102">
        <w:rPr>
          <w:rFonts w:ascii="Georgia" w:eastAsiaTheme="minorHAnsi" w:hAnsi="Georgia"/>
          <w:sz w:val="23"/>
          <w:szCs w:val="23"/>
          <w:shd w:val="clear" w:color="auto" w:fill="FFFFFF"/>
          <w:lang w:eastAsia="da-DK"/>
        </w:rPr>
        <w:t xml:space="preserve">Kort efter interviewet udtalte </w:t>
      </w:r>
      <w:r w:rsidR="00497825" w:rsidRPr="00C60102">
        <w:rPr>
          <w:rFonts w:ascii="Georgia" w:eastAsiaTheme="minorHAnsi" w:hAnsi="Georgia"/>
          <w:sz w:val="23"/>
          <w:szCs w:val="23"/>
          <w:shd w:val="clear" w:color="auto" w:fill="FFFFFF"/>
          <w:lang w:eastAsia="da-DK"/>
        </w:rPr>
        <w:t>Malte</w:t>
      </w:r>
      <w:r w:rsidRPr="00C60102">
        <w:rPr>
          <w:rFonts w:ascii="Georgia" w:eastAsiaTheme="minorHAnsi" w:hAnsi="Georgia"/>
          <w:sz w:val="23"/>
          <w:szCs w:val="23"/>
          <w:shd w:val="clear" w:color="auto" w:fill="FFFFFF"/>
          <w:lang w:eastAsia="da-DK"/>
        </w:rPr>
        <w:t xml:space="preserve"> således, at han </w:t>
      </w:r>
      <w:r w:rsidR="00497825" w:rsidRPr="00C60102">
        <w:rPr>
          <w:rFonts w:ascii="Georgia" w:eastAsiaTheme="minorHAnsi" w:hAnsi="Georgia"/>
          <w:sz w:val="23"/>
          <w:szCs w:val="23"/>
          <w:shd w:val="clear" w:color="auto" w:fill="FFFFFF"/>
          <w:lang w:eastAsia="da-DK"/>
        </w:rPr>
        <w:t>fandt det problematisk at</w:t>
      </w:r>
      <w:r w:rsidRPr="00C60102">
        <w:rPr>
          <w:rFonts w:ascii="Georgia" w:eastAsiaTheme="minorHAnsi" w:hAnsi="Georgia"/>
          <w:sz w:val="23"/>
          <w:szCs w:val="23"/>
          <w:shd w:val="clear" w:color="auto" w:fill="FFFFFF"/>
          <w:lang w:eastAsia="da-DK"/>
        </w:rPr>
        <w:t xml:space="preserve"> </w:t>
      </w:r>
      <w:r w:rsidR="00497825" w:rsidRPr="00C60102">
        <w:rPr>
          <w:rFonts w:ascii="Georgia" w:eastAsiaTheme="minorHAnsi" w:hAnsi="Georgia"/>
          <w:sz w:val="23"/>
          <w:szCs w:val="23"/>
          <w:shd w:val="clear" w:color="auto" w:fill="FFFFFF"/>
          <w:lang w:eastAsia="da-DK"/>
        </w:rPr>
        <w:t>notere</w:t>
      </w:r>
      <w:r w:rsidRPr="00C60102">
        <w:rPr>
          <w:rFonts w:ascii="Georgia" w:eastAsiaTheme="minorHAnsi" w:hAnsi="Georgia"/>
          <w:sz w:val="23"/>
          <w:szCs w:val="23"/>
          <w:shd w:val="clear" w:color="auto" w:fill="FFFFFF"/>
          <w:lang w:eastAsia="da-DK"/>
        </w:rPr>
        <w:t xml:space="preserve"> </w:t>
      </w:r>
      <w:r w:rsidR="000A2DAF" w:rsidRPr="00C60102">
        <w:rPr>
          <w:rFonts w:ascii="Georgia" w:eastAsiaTheme="minorHAnsi" w:hAnsi="Georgia"/>
          <w:sz w:val="23"/>
          <w:szCs w:val="23"/>
          <w:shd w:val="clear" w:color="auto" w:fill="FFFFFF"/>
          <w:lang w:eastAsia="da-DK"/>
        </w:rPr>
        <w:t xml:space="preserve">forekomster af </w:t>
      </w:r>
      <w:r w:rsidRPr="00C60102">
        <w:rPr>
          <w:rFonts w:ascii="Georgia" w:eastAsiaTheme="minorHAnsi" w:hAnsi="Georgia"/>
          <w:iCs/>
          <w:sz w:val="23"/>
          <w:szCs w:val="23"/>
          <w:shd w:val="clear" w:color="auto" w:fill="FFFFFF"/>
          <w:lang w:eastAsia="da-DK"/>
        </w:rPr>
        <w:t xml:space="preserve">lukkede spørgsmål </w:t>
      </w:r>
      <w:r w:rsidRPr="00C60102">
        <w:rPr>
          <w:rFonts w:ascii="Georgia" w:eastAsiaTheme="minorHAnsi" w:hAnsi="Georgia"/>
          <w:sz w:val="23"/>
          <w:szCs w:val="23"/>
          <w:shd w:val="clear" w:color="auto" w:fill="FFFFFF"/>
          <w:lang w:eastAsia="da-DK"/>
        </w:rPr>
        <w:t xml:space="preserve">og </w:t>
      </w:r>
      <w:r w:rsidRPr="00C60102">
        <w:rPr>
          <w:rFonts w:ascii="Georgia" w:eastAsiaTheme="minorHAnsi" w:hAnsi="Georgia"/>
          <w:iCs/>
          <w:sz w:val="23"/>
          <w:szCs w:val="23"/>
          <w:shd w:val="clear" w:color="auto" w:fill="FFFFFF"/>
          <w:lang w:eastAsia="da-DK"/>
        </w:rPr>
        <w:t>slet ingen spørgsmål</w:t>
      </w:r>
      <w:r w:rsidRPr="00C60102">
        <w:rPr>
          <w:rFonts w:ascii="Georgia" w:eastAsiaTheme="minorHAnsi" w:hAnsi="Georgia"/>
          <w:sz w:val="23"/>
          <w:szCs w:val="23"/>
          <w:shd w:val="clear" w:color="auto" w:fill="FFFFFF"/>
          <w:lang w:eastAsia="da-DK"/>
        </w:rPr>
        <w:t>. Han valgte i stedet at fokusere på no</w:t>
      </w:r>
      <w:r w:rsidR="000A2DAF" w:rsidRPr="00C60102">
        <w:rPr>
          <w:rFonts w:ascii="Georgia" w:eastAsiaTheme="minorHAnsi" w:hAnsi="Georgia"/>
          <w:sz w:val="23"/>
          <w:szCs w:val="23"/>
          <w:shd w:val="clear" w:color="auto" w:fill="FFFFFF"/>
          <w:lang w:eastAsia="da-DK"/>
        </w:rPr>
        <w:t>teringen</w:t>
      </w:r>
      <w:r w:rsidR="00B91982" w:rsidRPr="00C60102">
        <w:rPr>
          <w:rFonts w:ascii="Georgia" w:eastAsiaTheme="minorHAnsi" w:hAnsi="Georgia"/>
          <w:sz w:val="23"/>
          <w:szCs w:val="23"/>
          <w:shd w:val="clear" w:color="auto" w:fill="FFFFFF"/>
          <w:lang w:eastAsia="da-DK"/>
        </w:rPr>
        <w:t xml:space="preserve"> af interaktioner og de rester</w:t>
      </w:r>
      <w:r w:rsidR="000A2DAF" w:rsidRPr="00C60102">
        <w:rPr>
          <w:rFonts w:ascii="Georgia" w:eastAsiaTheme="minorHAnsi" w:hAnsi="Georgia"/>
          <w:sz w:val="23"/>
          <w:szCs w:val="23"/>
          <w:shd w:val="clear" w:color="auto" w:fill="FFFFFF"/>
          <w:lang w:eastAsia="da-DK"/>
        </w:rPr>
        <w:t>ende</w:t>
      </w:r>
      <w:r w:rsidRPr="00C60102">
        <w:rPr>
          <w:rFonts w:ascii="Georgia" w:eastAsiaTheme="minorHAnsi" w:hAnsi="Georgia"/>
          <w:sz w:val="23"/>
          <w:szCs w:val="23"/>
          <w:shd w:val="clear" w:color="auto" w:fill="FFFFFF"/>
          <w:lang w:eastAsia="da-DK"/>
        </w:rPr>
        <w:t xml:space="preserve"> negative dialogelementer</w:t>
      </w:r>
      <w:r w:rsidR="00B91982" w:rsidRPr="00C60102">
        <w:rPr>
          <w:rFonts w:ascii="Georgia" w:eastAsiaTheme="minorHAnsi" w:hAnsi="Georgia"/>
          <w:sz w:val="23"/>
          <w:szCs w:val="23"/>
          <w:shd w:val="clear" w:color="auto" w:fill="FFFFFF"/>
          <w:lang w:eastAsia="da-DK"/>
        </w:rPr>
        <w:t xml:space="preserve"> i analyseværktøjet</w:t>
      </w:r>
      <w:r w:rsidRPr="00C60102">
        <w:rPr>
          <w:rFonts w:ascii="Georgia" w:eastAsiaTheme="minorHAnsi" w:hAnsi="Georgia"/>
          <w:sz w:val="23"/>
          <w:szCs w:val="23"/>
          <w:shd w:val="clear" w:color="auto" w:fill="FFFFFF"/>
          <w:lang w:eastAsia="da-DK"/>
        </w:rPr>
        <w:t>.</w:t>
      </w:r>
    </w:p>
    <w:p w14:paraId="034F1C27" w14:textId="77777777" w:rsidR="008F4F92" w:rsidRPr="00001820" w:rsidRDefault="008F4F92" w:rsidP="008F4F92">
      <w:pPr>
        <w:spacing w:line="360" w:lineRule="auto"/>
        <w:jc w:val="both"/>
        <w:rPr>
          <w:rFonts w:ascii="Georgia" w:hAnsi="Georgia"/>
          <w:sz w:val="23"/>
          <w:szCs w:val="23"/>
        </w:rPr>
      </w:pPr>
    </w:p>
    <w:p w14:paraId="0CF7AC55" w14:textId="77777777" w:rsidR="008F4F92" w:rsidRPr="00001820" w:rsidRDefault="008F4F92" w:rsidP="008F4F92">
      <w:pPr>
        <w:spacing w:line="360" w:lineRule="auto"/>
        <w:jc w:val="both"/>
        <w:rPr>
          <w:rFonts w:ascii="Georgia" w:eastAsia="Times New Roman" w:hAnsi="Georgia" w:cs="Times New Roman"/>
        </w:rPr>
      </w:pPr>
      <w:r w:rsidRPr="00182D2E">
        <w:rPr>
          <w:noProof/>
          <w:lang w:val="en-US"/>
        </w:rPr>
        <w:lastRenderedPageBreak/>
        <w:drawing>
          <wp:inline distT="0" distB="0" distL="0" distR="0" wp14:anchorId="2D458194" wp14:editId="5E88E248">
            <wp:extent cx="5827902" cy="350191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7902" cy="3501910"/>
                    </a:xfrm>
                    <a:prstGeom prst="rect">
                      <a:avLst/>
                    </a:prstGeom>
                    <a:noFill/>
                    <a:ln>
                      <a:noFill/>
                    </a:ln>
                  </pic:spPr>
                </pic:pic>
              </a:graphicData>
            </a:graphic>
          </wp:inline>
        </w:drawing>
      </w:r>
    </w:p>
    <w:p w14:paraId="149AFA26" w14:textId="77777777" w:rsidR="008F4F92" w:rsidRPr="00001820" w:rsidRDefault="008F4F92" w:rsidP="008F4F92">
      <w:pPr>
        <w:spacing w:line="360" w:lineRule="auto"/>
        <w:jc w:val="both"/>
        <w:rPr>
          <w:rFonts w:ascii="Georgia" w:eastAsia="Times New Roman" w:hAnsi="Georgia" w:cs="Times New Roman"/>
        </w:rPr>
      </w:pPr>
    </w:p>
    <w:p w14:paraId="187B2FEE" w14:textId="77777777" w:rsidR="008F4F92" w:rsidRPr="00001820" w:rsidRDefault="008F4F92" w:rsidP="008F4F92">
      <w:pPr>
        <w:spacing w:line="360" w:lineRule="auto"/>
        <w:jc w:val="center"/>
        <w:rPr>
          <w:rFonts w:ascii="Georgia" w:hAnsi="Georgia" w:cs="Arial"/>
          <w:sz w:val="20"/>
          <w:szCs w:val="20"/>
          <w:shd w:val="clear" w:color="auto" w:fill="FFFFFF"/>
        </w:rPr>
      </w:pPr>
      <w:r w:rsidRPr="00001820">
        <w:rPr>
          <w:rFonts w:ascii="Georgia" w:hAnsi="Georgia" w:cs="Arial"/>
          <w:b/>
          <w:bCs/>
          <w:sz w:val="20"/>
          <w:szCs w:val="20"/>
          <w:shd w:val="clear" w:color="auto" w:fill="FFFFFF"/>
        </w:rPr>
        <w:t xml:space="preserve">Figur </w:t>
      </w:r>
      <w:r w:rsidR="00766F92">
        <w:rPr>
          <w:rFonts w:ascii="Georgia" w:hAnsi="Georgia" w:cs="Arial"/>
          <w:b/>
          <w:bCs/>
          <w:sz w:val="20"/>
          <w:szCs w:val="20"/>
          <w:shd w:val="clear" w:color="auto" w:fill="FFFFFF"/>
        </w:rPr>
        <w:t>32</w:t>
      </w:r>
      <w:r w:rsidRPr="00001820">
        <w:rPr>
          <w:rFonts w:ascii="Georgia" w:hAnsi="Georgia" w:cs="Arial"/>
          <w:sz w:val="20"/>
          <w:szCs w:val="20"/>
          <w:shd w:val="clear" w:color="auto" w:fill="FFFFFF"/>
        </w:rPr>
        <w:t>:</w:t>
      </w:r>
      <w:r w:rsidR="00766F92">
        <w:rPr>
          <w:rFonts w:ascii="Georgia" w:hAnsi="Georgia" w:cs="Arial"/>
          <w:sz w:val="20"/>
          <w:szCs w:val="20"/>
          <w:shd w:val="clear" w:color="auto" w:fill="FFFFFF"/>
        </w:rPr>
        <w:t xml:space="preserve"> </w:t>
      </w:r>
      <w:r w:rsidR="00766F92" w:rsidRPr="00766F92">
        <w:rPr>
          <w:rFonts w:ascii="Georgia" w:hAnsi="Georgia" w:cs="Arial"/>
          <w:sz w:val="20"/>
          <w:szCs w:val="20"/>
          <w:shd w:val="clear" w:color="auto" w:fill="FFFFFF"/>
        </w:rPr>
        <w:t>De to slutbrugeres scoring ved testforsøget af kommunikationsinteraktion 2.</w:t>
      </w:r>
    </w:p>
    <w:p w14:paraId="48EA8787" w14:textId="77777777" w:rsidR="008F4F92" w:rsidRPr="00001820" w:rsidRDefault="008F4F92" w:rsidP="008F4F92">
      <w:pPr>
        <w:spacing w:line="360" w:lineRule="auto"/>
        <w:jc w:val="both"/>
        <w:rPr>
          <w:rFonts w:ascii="Georgia" w:eastAsia="Times New Roman" w:hAnsi="Georgia" w:cs="Times New Roman"/>
        </w:rPr>
      </w:pPr>
    </w:p>
    <w:p w14:paraId="685E21DE" w14:textId="77777777" w:rsidR="008F4F92" w:rsidRPr="00A27801" w:rsidRDefault="008F4F92" w:rsidP="008F4F92">
      <w:pPr>
        <w:spacing w:line="360" w:lineRule="auto"/>
        <w:jc w:val="both"/>
        <w:rPr>
          <w:rFonts w:ascii="Georgia" w:eastAsiaTheme="minorHAnsi" w:hAnsi="Georgia"/>
          <w:sz w:val="23"/>
          <w:szCs w:val="23"/>
          <w:lang w:eastAsia="da-DK"/>
        </w:rPr>
      </w:pPr>
      <w:r w:rsidRPr="00A27801">
        <w:rPr>
          <w:rFonts w:ascii="Georgia" w:eastAsiaTheme="minorHAnsi" w:hAnsi="Georgia"/>
          <w:sz w:val="23"/>
          <w:szCs w:val="23"/>
          <w:lang w:eastAsia="da-DK"/>
        </w:rPr>
        <w:t>I ovenstå</w:t>
      </w:r>
      <w:r w:rsidR="00BD3957" w:rsidRPr="00A27801">
        <w:rPr>
          <w:rFonts w:ascii="Georgia" w:eastAsiaTheme="minorHAnsi" w:hAnsi="Georgia"/>
          <w:sz w:val="23"/>
          <w:szCs w:val="23"/>
          <w:lang w:eastAsia="da-DK"/>
        </w:rPr>
        <w:t xml:space="preserve">ende figur blev der bemærket </w:t>
      </w:r>
      <w:r w:rsidR="002F34DE" w:rsidRPr="00A27801">
        <w:rPr>
          <w:rFonts w:ascii="Georgia" w:eastAsiaTheme="minorHAnsi" w:hAnsi="Georgia"/>
          <w:sz w:val="23"/>
          <w:szCs w:val="23"/>
          <w:lang w:eastAsia="da-DK"/>
        </w:rPr>
        <w:t xml:space="preserve">flere afvigelser </w:t>
      </w:r>
      <w:r w:rsidRPr="00A27801">
        <w:rPr>
          <w:rFonts w:ascii="Georgia" w:eastAsiaTheme="minorHAnsi" w:hAnsi="Georgia"/>
          <w:sz w:val="23"/>
          <w:szCs w:val="23"/>
          <w:lang w:eastAsia="da-DK"/>
        </w:rPr>
        <w:t xml:space="preserve">ved slutbrugernes </w:t>
      </w:r>
      <w:r w:rsidR="00776D32" w:rsidRPr="00A27801">
        <w:rPr>
          <w:rFonts w:ascii="Georgia" w:eastAsiaTheme="minorHAnsi" w:hAnsi="Georgia"/>
          <w:sz w:val="23"/>
          <w:szCs w:val="23"/>
          <w:lang w:eastAsia="da-DK"/>
        </w:rPr>
        <w:t>scoring</w:t>
      </w:r>
      <w:r w:rsidRPr="00A27801">
        <w:rPr>
          <w:rFonts w:ascii="Georgia" w:eastAsiaTheme="minorHAnsi" w:hAnsi="Georgia"/>
          <w:sz w:val="23"/>
          <w:szCs w:val="23"/>
          <w:lang w:eastAsia="da-DK"/>
        </w:rPr>
        <w:t xml:space="preserve"> i forhold til kommunikationsinteraktion 1. Dette blev tillagt, at kommunikationsinteraktion 2 var længere</w:t>
      </w:r>
      <w:r w:rsidR="00BD3957" w:rsidRPr="00A27801">
        <w:rPr>
          <w:rFonts w:ascii="Georgia" w:eastAsiaTheme="minorHAnsi" w:hAnsi="Georgia"/>
          <w:sz w:val="23"/>
          <w:szCs w:val="23"/>
          <w:lang w:eastAsia="da-DK"/>
        </w:rPr>
        <w:t>varende</w:t>
      </w:r>
      <w:r w:rsidRPr="00A27801">
        <w:rPr>
          <w:rFonts w:ascii="Georgia" w:eastAsiaTheme="minorHAnsi" w:hAnsi="Georgia"/>
          <w:sz w:val="23"/>
          <w:szCs w:val="23"/>
          <w:lang w:eastAsia="da-DK"/>
        </w:rPr>
        <w:t xml:space="preserve"> end </w:t>
      </w:r>
      <w:r w:rsidR="00BD3957" w:rsidRPr="00A27801">
        <w:rPr>
          <w:rFonts w:ascii="Georgia" w:eastAsiaTheme="minorHAnsi" w:hAnsi="Georgia"/>
          <w:sz w:val="23"/>
          <w:szCs w:val="23"/>
          <w:lang w:eastAsia="da-DK"/>
        </w:rPr>
        <w:t>den første interaktion</w:t>
      </w:r>
      <w:r w:rsidRPr="00A27801">
        <w:rPr>
          <w:rFonts w:ascii="Georgia" w:eastAsiaTheme="minorHAnsi" w:hAnsi="Georgia"/>
          <w:sz w:val="23"/>
          <w:szCs w:val="23"/>
          <w:lang w:eastAsia="da-DK"/>
        </w:rPr>
        <w:t xml:space="preserve">, ligesom </w:t>
      </w:r>
      <w:r w:rsidR="00BD3957" w:rsidRPr="00A27801">
        <w:rPr>
          <w:rFonts w:ascii="Georgia" w:eastAsiaTheme="minorHAnsi" w:hAnsi="Georgia"/>
          <w:sz w:val="23"/>
          <w:szCs w:val="23"/>
          <w:lang w:eastAsia="da-DK"/>
        </w:rPr>
        <w:t>der i denne var flere aktører, der interagerede</w:t>
      </w:r>
      <w:r w:rsidRPr="00A27801">
        <w:rPr>
          <w:rFonts w:ascii="Georgia" w:eastAsiaTheme="minorHAnsi" w:hAnsi="Georgia"/>
          <w:sz w:val="23"/>
          <w:szCs w:val="23"/>
          <w:lang w:eastAsia="da-DK"/>
        </w:rPr>
        <w:t xml:space="preserve">. </w:t>
      </w:r>
      <w:r w:rsidR="00F53AD5" w:rsidRPr="00A27801">
        <w:rPr>
          <w:rFonts w:ascii="Georgia" w:eastAsiaTheme="minorHAnsi" w:hAnsi="Georgia"/>
          <w:sz w:val="23"/>
          <w:szCs w:val="23"/>
          <w:lang w:eastAsia="da-DK"/>
        </w:rPr>
        <w:t>Overordnet set blev dette begrundet med, at der forekom flere brud på turtagning i kommunikationsinteraktion 2 end i foregående interaktion.</w:t>
      </w:r>
      <w:r w:rsidRPr="00A27801">
        <w:rPr>
          <w:rFonts w:ascii="Georgia" w:eastAsiaTheme="minorHAnsi" w:hAnsi="Georgia"/>
          <w:sz w:val="23"/>
          <w:szCs w:val="23"/>
          <w:lang w:eastAsia="da-DK"/>
        </w:rPr>
        <w:t xml:space="preserve"> </w:t>
      </w:r>
    </w:p>
    <w:p w14:paraId="7E461F4E" w14:textId="77777777" w:rsidR="008F4F92" w:rsidRPr="00001820" w:rsidRDefault="008F4F92" w:rsidP="008F4F92">
      <w:pPr>
        <w:spacing w:line="360" w:lineRule="auto"/>
        <w:jc w:val="both"/>
        <w:rPr>
          <w:rFonts w:ascii="Georgia" w:eastAsia="Times New Roman" w:hAnsi="Georgia" w:cs="Times New Roman"/>
          <w:sz w:val="20"/>
          <w:szCs w:val="20"/>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079"/>
        <w:gridCol w:w="1156"/>
        <w:gridCol w:w="885"/>
      </w:tblGrid>
      <w:tr w:rsidR="008F4F92" w:rsidRPr="00001820" w14:paraId="13115C76"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32BF57C" w14:textId="77777777" w:rsidR="008F4F92" w:rsidRPr="00001820" w:rsidRDefault="008F4F92" w:rsidP="002B285D">
            <w:pPr>
              <w:spacing w:line="360" w:lineRule="auto"/>
              <w:jc w:val="both"/>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758385"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Rasmus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434741"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Malte</w:t>
            </w:r>
          </w:p>
        </w:tc>
      </w:tr>
      <w:tr w:rsidR="008F4F92" w:rsidRPr="00001820" w14:paraId="065F0DE3"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14D829"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B566B2"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sz w:val="23"/>
                <w:szCs w:val="23"/>
              </w:rPr>
              <w:t>17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831B7A5"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sz w:val="23"/>
                <w:szCs w:val="23"/>
              </w:rPr>
              <w:t>3</w:t>
            </w:r>
          </w:p>
        </w:tc>
      </w:tr>
      <w:tr w:rsidR="008F4F92" w:rsidRPr="00001820" w14:paraId="4057BF8D"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A461E2"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Angrebsargumen</w:t>
            </w:r>
            <w:r w:rsidR="00F53AD5">
              <w:rPr>
                <w:rFonts w:ascii="Georgia" w:hAnsi="Georgia" w:cs="Arial"/>
                <w:b/>
                <w:bCs/>
                <w:sz w:val="23"/>
                <w:szCs w:val="23"/>
              </w:rPr>
              <w:t>t</w:t>
            </w:r>
            <w:r w:rsidRPr="00001820">
              <w:rPr>
                <w:rFonts w:ascii="Georgia" w:hAnsi="Georgia" w:cs="Arial"/>
                <w:b/>
                <w:bCs/>
                <w:sz w:val="23"/>
                <w:szCs w:val="23"/>
              </w:rPr>
              <w: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4BD938" w14:textId="77777777" w:rsidR="008F4F92" w:rsidRPr="00001820" w:rsidRDefault="008F4F92" w:rsidP="002B285D">
            <w:pPr>
              <w:spacing w:line="360" w:lineRule="auto"/>
              <w:jc w:val="both"/>
              <w:rPr>
                <w:rFonts w:ascii="Georgia" w:hAnsi="Georgia" w:cs="Times New Roman"/>
                <w:sz w:val="20"/>
                <w:szCs w:val="20"/>
              </w:rPr>
            </w:pPr>
            <w:r>
              <w:rPr>
                <w:rFonts w:ascii="Georgia" w:hAnsi="Georgia" w:cs="Arial"/>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D90313" w14:textId="77777777" w:rsidR="008F4F92" w:rsidRPr="00001820" w:rsidRDefault="008F4F92" w:rsidP="002B285D">
            <w:pPr>
              <w:spacing w:line="360" w:lineRule="auto"/>
              <w:jc w:val="both"/>
              <w:rPr>
                <w:rFonts w:ascii="Georgia" w:hAnsi="Georgia" w:cs="Times New Roman"/>
                <w:sz w:val="20"/>
                <w:szCs w:val="20"/>
              </w:rPr>
            </w:pPr>
            <w:r>
              <w:rPr>
                <w:rFonts w:ascii="Georgia" w:hAnsi="Georgia" w:cs="Arial"/>
                <w:sz w:val="23"/>
                <w:szCs w:val="23"/>
              </w:rPr>
              <w:t>4</w:t>
            </w:r>
          </w:p>
        </w:tc>
      </w:tr>
      <w:tr w:rsidR="008F4F92" w:rsidRPr="00001820" w14:paraId="5B791618"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5C614A"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Vildfarelsesargumen</w:t>
            </w:r>
            <w:r w:rsidR="00F53AD5">
              <w:rPr>
                <w:rFonts w:ascii="Georgia" w:hAnsi="Georgia" w:cs="Arial"/>
                <w:b/>
                <w:bCs/>
                <w:sz w:val="23"/>
                <w:szCs w:val="23"/>
              </w:rPr>
              <w:t>t</w:t>
            </w:r>
            <w:r w:rsidRPr="00001820">
              <w:rPr>
                <w:rFonts w:ascii="Georgia" w:hAnsi="Georgia" w:cs="Arial"/>
                <w:b/>
                <w:bCs/>
                <w:sz w:val="23"/>
                <w:szCs w:val="23"/>
              </w:rPr>
              <w: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0CF7EC"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sz w:val="23"/>
                <w:szCs w:val="23"/>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9000BD" w14:textId="77777777" w:rsidR="008F4F92" w:rsidRPr="00001820" w:rsidRDefault="008F4F92" w:rsidP="002B285D">
            <w:pPr>
              <w:spacing w:line="360" w:lineRule="auto"/>
              <w:jc w:val="both"/>
              <w:rPr>
                <w:rFonts w:ascii="Georgia" w:hAnsi="Georgia" w:cs="Times New Roman"/>
                <w:sz w:val="20"/>
                <w:szCs w:val="20"/>
              </w:rPr>
            </w:pPr>
            <w:r>
              <w:rPr>
                <w:rFonts w:ascii="Georgia" w:hAnsi="Georgia" w:cs="Arial"/>
                <w:sz w:val="23"/>
                <w:szCs w:val="23"/>
              </w:rPr>
              <w:t>4</w:t>
            </w:r>
          </w:p>
        </w:tc>
      </w:tr>
      <w:tr w:rsidR="008F4F92" w:rsidRPr="00001820" w14:paraId="214D97DF"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F5182D7"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Selvforsvarsargumen</w:t>
            </w:r>
            <w:r w:rsidR="00F53AD5">
              <w:rPr>
                <w:rFonts w:ascii="Georgia" w:hAnsi="Georgia" w:cs="Arial"/>
                <w:b/>
                <w:bCs/>
                <w:sz w:val="23"/>
                <w:szCs w:val="23"/>
              </w:rPr>
              <w:t>t</w:t>
            </w:r>
            <w:r w:rsidRPr="00001820">
              <w:rPr>
                <w:rFonts w:ascii="Georgia" w:hAnsi="Georgia" w:cs="Arial"/>
                <w:b/>
                <w:bCs/>
                <w:sz w:val="23"/>
                <w:szCs w:val="23"/>
              </w:rPr>
              <w: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155012"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sz w:val="23"/>
                <w:szCs w:val="23"/>
              </w:rPr>
              <w:t>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DAD6D7A"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sz w:val="23"/>
                <w:szCs w:val="23"/>
              </w:rPr>
              <w:t>20</w:t>
            </w:r>
          </w:p>
        </w:tc>
      </w:tr>
      <w:tr w:rsidR="008F4F92" w:rsidRPr="00001820" w14:paraId="36CB5B73" w14:textId="77777777">
        <w:trPr>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C8027B"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b/>
                <w:bCs/>
                <w:sz w:val="23"/>
                <w:szCs w:val="23"/>
              </w:rPr>
              <w:t>Antal noteringer af indikatorer på nedsat dialogelementer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13F28F" w14:textId="77777777" w:rsidR="008F4F92" w:rsidRPr="00001820" w:rsidRDefault="008F4F92" w:rsidP="002B285D">
            <w:pPr>
              <w:spacing w:line="360" w:lineRule="auto"/>
              <w:jc w:val="both"/>
              <w:rPr>
                <w:rFonts w:ascii="Georgia" w:hAnsi="Georgia" w:cs="Times New Roman"/>
                <w:sz w:val="20"/>
                <w:szCs w:val="20"/>
              </w:rPr>
            </w:pPr>
            <w:r>
              <w:rPr>
                <w:rFonts w:ascii="Georgia" w:hAnsi="Georgia" w:cs="Arial"/>
                <w:sz w:val="23"/>
                <w:szCs w:val="23"/>
              </w:rPr>
              <w:t>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44D5BE6" w14:textId="77777777" w:rsidR="008F4F92" w:rsidRPr="00001820" w:rsidRDefault="008F4F92" w:rsidP="002B285D">
            <w:pPr>
              <w:spacing w:line="360" w:lineRule="auto"/>
              <w:jc w:val="both"/>
              <w:rPr>
                <w:rFonts w:ascii="Georgia" w:hAnsi="Georgia" w:cs="Times New Roman"/>
                <w:sz w:val="20"/>
                <w:szCs w:val="20"/>
              </w:rPr>
            </w:pPr>
            <w:r w:rsidRPr="00001820">
              <w:rPr>
                <w:rFonts w:ascii="Georgia" w:hAnsi="Georgia" w:cs="Arial"/>
                <w:sz w:val="23"/>
                <w:szCs w:val="23"/>
              </w:rPr>
              <w:t>3</w:t>
            </w:r>
            <w:r>
              <w:rPr>
                <w:rFonts w:ascii="Georgia" w:hAnsi="Georgia" w:cs="Arial"/>
                <w:sz w:val="23"/>
                <w:szCs w:val="23"/>
              </w:rPr>
              <w:t>1</w:t>
            </w:r>
          </w:p>
        </w:tc>
      </w:tr>
    </w:tbl>
    <w:p w14:paraId="32801CE6" w14:textId="77777777" w:rsidR="008F4F92" w:rsidRPr="00001820" w:rsidRDefault="008F4F92" w:rsidP="008F4F92">
      <w:pPr>
        <w:spacing w:line="360" w:lineRule="auto"/>
        <w:jc w:val="both"/>
        <w:rPr>
          <w:rFonts w:ascii="Georgia" w:hAnsi="Georgia"/>
          <w:sz w:val="23"/>
          <w:szCs w:val="23"/>
        </w:rPr>
      </w:pPr>
    </w:p>
    <w:p w14:paraId="77E18063" w14:textId="77777777" w:rsidR="008F4F92" w:rsidRPr="00A15953" w:rsidRDefault="008F4F92" w:rsidP="008F4F92">
      <w:pPr>
        <w:spacing w:line="360" w:lineRule="auto"/>
        <w:jc w:val="center"/>
        <w:rPr>
          <w:rFonts w:ascii="Georgia" w:hAnsi="Georgia" w:cs="Arial"/>
          <w:sz w:val="20"/>
          <w:szCs w:val="20"/>
          <w:shd w:val="clear" w:color="auto" w:fill="FFFFFF"/>
        </w:rPr>
      </w:pPr>
      <w:r w:rsidRPr="00001820">
        <w:rPr>
          <w:rFonts w:ascii="Georgia" w:hAnsi="Georgia" w:cs="Arial"/>
          <w:b/>
          <w:bCs/>
          <w:sz w:val="20"/>
          <w:szCs w:val="20"/>
          <w:shd w:val="clear" w:color="auto" w:fill="FFFFFF"/>
        </w:rPr>
        <w:t xml:space="preserve">Figur </w:t>
      </w:r>
      <w:r w:rsidR="00F53AD5">
        <w:rPr>
          <w:rFonts w:ascii="Georgia" w:hAnsi="Georgia" w:cs="Arial"/>
          <w:b/>
          <w:bCs/>
          <w:sz w:val="20"/>
          <w:szCs w:val="20"/>
          <w:shd w:val="clear" w:color="auto" w:fill="FFFFFF"/>
        </w:rPr>
        <w:t>33</w:t>
      </w:r>
      <w:r w:rsidRPr="00001820">
        <w:rPr>
          <w:rFonts w:ascii="Georgia" w:hAnsi="Georgia" w:cs="Arial"/>
          <w:sz w:val="20"/>
          <w:szCs w:val="20"/>
          <w:shd w:val="clear" w:color="auto" w:fill="FFFFFF"/>
        </w:rPr>
        <w:t xml:space="preserve">: </w:t>
      </w:r>
      <w:r w:rsidR="00F53AD5" w:rsidRPr="00F53AD5">
        <w:rPr>
          <w:rFonts w:ascii="Georgia" w:hAnsi="Georgia" w:cs="Arial"/>
          <w:sz w:val="20"/>
          <w:szCs w:val="20"/>
          <w:shd w:val="clear" w:color="auto" w:fill="FFFFFF"/>
        </w:rPr>
        <w:t>Oversigt over slutbrugernes scoring af negative dialogelementer ved anden interaktion</w:t>
      </w:r>
    </w:p>
    <w:p w14:paraId="21075831" w14:textId="77777777" w:rsidR="00382367" w:rsidRPr="00A27801" w:rsidRDefault="00382367" w:rsidP="008F4F92">
      <w:pPr>
        <w:spacing w:line="360" w:lineRule="auto"/>
        <w:jc w:val="both"/>
        <w:rPr>
          <w:rFonts w:ascii="Georgia" w:eastAsiaTheme="minorHAnsi" w:hAnsi="Georgia" w:cs="Times New Roman"/>
          <w:sz w:val="23"/>
          <w:szCs w:val="23"/>
          <w:lang w:eastAsia="da-DK"/>
        </w:rPr>
      </w:pPr>
    </w:p>
    <w:p w14:paraId="31CF1DF4" w14:textId="77777777" w:rsidR="008F4F92" w:rsidRPr="00A27801" w:rsidRDefault="00F53AD5" w:rsidP="008F4F92">
      <w:pPr>
        <w:spacing w:line="360" w:lineRule="auto"/>
        <w:jc w:val="both"/>
        <w:rPr>
          <w:rFonts w:ascii="Georgia" w:eastAsiaTheme="minorHAnsi" w:hAnsi="Georgia" w:cs="Times New Roman"/>
          <w:sz w:val="23"/>
          <w:szCs w:val="23"/>
          <w:lang w:eastAsia="da-DK"/>
        </w:rPr>
      </w:pPr>
      <w:r w:rsidRPr="00A27801">
        <w:rPr>
          <w:rFonts w:ascii="Georgia" w:eastAsiaTheme="minorHAnsi" w:hAnsi="Georgia" w:cs="Times New Roman"/>
          <w:sz w:val="23"/>
          <w:szCs w:val="23"/>
          <w:lang w:eastAsia="da-DK"/>
        </w:rPr>
        <w:lastRenderedPageBreak/>
        <w:t xml:space="preserve">Der forekom uoverensstemmelser ved </w:t>
      </w:r>
      <w:r w:rsidR="008F4F92" w:rsidRPr="00A27801">
        <w:rPr>
          <w:rFonts w:ascii="Georgia" w:eastAsiaTheme="minorHAnsi" w:hAnsi="Georgia" w:cs="Times New Roman"/>
          <w:sz w:val="23"/>
          <w:szCs w:val="23"/>
          <w:lang w:eastAsia="da-DK"/>
        </w:rPr>
        <w:t xml:space="preserve">kategorien dårlige spørgsmål, da Malte, som nævnt, ikke havde fokus på </w:t>
      </w:r>
      <w:r w:rsidR="008F4F92" w:rsidRPr="00A27801">
        <w:rPr>
          <w:rFonts w:ascii="Georgia" w:eastAsiaTheme="minorHAnsi" w:hAnsi="Georgia" w:cs="Times New Roman"/>
          <w:iCs/>
          <w:sz w:val="23"/>
          <w:szCs w:val="23"/>
          <w:lang w:eastAsia="da-DK"/>
        </w:rPr>
        <w:t>lukkede spørgsmål</w:t>
      </w:r>
      <w:r w:rsidR="008F4F92" w:rsidRPr="00A27801">
        <w:rPr>
          <w:rFonts w:ascii="Georgia" w:eastAsiaTheme="minorHAnsi" w:hAnsi="Georgia" w:cs="Times New Roman"/>
          <w:sz w:val="23"/>
          <w:szCs w:val="23"/>
          <w:lang w:eastAsia="da-DK"/>
        </w:rPr>
        <w:t xml:space="preserve"> og </w:t>
      </w:r>
      <w:r w:rsidR="008F4F92" w:rsidRPr="00A27801">
        <w:rPr>
          <w:rFonts w:ascii="Georgia" w:eastAsiaTheme="minorHAnsi" w:hAnsi="Georgia" w:cs="Times New Roman"/>
          <w:iCs/>
          <w:sz w:val="23"/>
          <w:szCs w:val="23"/>
          <w:lang w:eastAsia="da-DK"/>
        </w:rPr>
        <w:t>slet ingen spørgsmål</w:t>
      </w:r>
      <w:r w:rsidR="008F4F92" w:rsidRPr="00A27801">
        <w:rPr>
          <w:rFonts w:ascii="Georgia" w:eastAsiaTheme="minorHAnsi" w:hAnsi="Georgia" w:cs="Times New Roman"/>
          <w:sz w:val="23"/>
          <w:szCs w:val="23"/>
          <w:lang w:eastAsia="da-DK"/>
        </w:rPr>
        <w:t xml:space="preserve"> under </w:t>
      </w:r>
      <w:r w:rsidRPr="00A27801">
        <w:rPr>
          <w:rFonts w:ascii="Georgia" w:eastAsiaTheme="minorHAnsi" w:hAnsi="Georgia" w:cs="Times New Roman"/>
          <w:sz w:val="23"/>
          <w:szCs w:val="23"/>
          <w:lang w:eastAsia="da-DK"/>
        </w:rPr>
        <w:t>denne kommunikationsinteraktion</w:t>
      </w:r>
      <w:r w:rsidR="008F4F92" w:rsidRPr="00A27801">
        <w:rPr>
          <w:rFonts w:ascii="Georgia" w:eastAsiaTheme="minorHAnsi" w:hAnsi="Georgia" w:cs="Times New Roman"/>
          <w:sz w:val="23"/>
          <w:szCs w:val="23"/>
          <w:lang w:eastAsia="da-DK"/>
        </w:rPr>
        <w:t>. Derfor kunne der ikke afgøres, hvorvidt der forekom reliabilitet ved kategorien dårlige spørgsmål.</w:t>
      </w:r>
    </w:p>
    <w:p w14:paraId="71BCDE6C" w14:textId="77777777" w:rsidR="008F4F92" w:rsidRPr="00A27801" w:rsidRDefault="008F4F92" w:rsidP="008F4F92">
      <w:pPr>
        <w:spacing w:line="360" w:lineRule="auto"/>
        <w:jc w:val="both"/>
        <w:rPr>
          <w:rFonts w:ascii="Georgia" w:eastAsiaTheme="minorHAnsi" w:hAnsi="Georgia" w:cs="Times New Roman"/>
          <w:sz w:val="23"/>
          <w:szCs w:val="23"/>
          <w:lang w:eastAsia="da-DK"/>
        </w:rPr>
      </w:pPr>
    </w:p>
    <w:p w14:paraId="75ADCBB1" w14:textId="77777777" w:rsidR="009D44B2" w:rsidRPr="00A27801" w:rsidRDefault="009D44B2" w:rsidP="008F4F92">
      <w:pPr>
        <w:spacing w:line="360" w:lineRule="auto"/>
        <w:jc w:val="both"/>
        <w:rPr>
          <w:rFonts w:ascii="Georgia" w:eastAsiaTheme="minorHAnsi" w:hAnsi="Georgia" w:cs="Times New Roman"/>
          <w:sz w:val="23"/>
          <w:szCs w:val="23"/>
          <w:lang w:eastAsia="da-DK"/>
        </w:rPr>
      </w:pPr>
      <w:r w:rsidRPr="00A27801">
        <w:rPr>
          <w:rFonts w:ascii="Georgia" w:eastAsiaTheme="minorHAnsi" w:hAnsi="Georgia" w:cs="Times New Roman"/>
          <w:sz w:val="23"/>
          <w:szCs w:val="23"/>
          <w:lang w:eastAsia="da-DK"/>
        </w:rPr>
        <w:t>Overordnet set bemærkede</w:t>
      </w:r>
      <w:r w:rsidR="008F4F92" w:rsidRPr="00A27801">
        <w:rPr>
          <w:rFonts w:ascii="Georgia" w:eastAsiaTheme="minorHAnsi" w:hAnsi="Georgia" w:cs="Times New Roman"/>
          <w:sz w:val="23"/>
          <w:szCs w:val="23"/>
          <w:lang w:eastAsia="da-DK"/>
        </w:rPr>
        <w:t xml:space="preserve"> vi tre årsager til, at testforsøgene med slutbrugerne ik</w:t>
      </w:r>
      <w:r w:rsidR="00F53AD5" w:rsidRPr="00A27801">
        <w:rPr>
          <w:rFonts w:ascii="Georgia" w:eastAsiaTheme="minorHAnsi" w:hAnsi="Georgia" w:cs="Times New Roman"/>
          <w:sz w:val="23"/>
          <w:szCs w:val="23"/>
          <w:lang w:eastAsia="da-DK"/>
        </w:rPr>
        <w:t>ke skabte fuldkommen konsekvent</w:t>
      </w:r>
      <w:r w:rsidRPr="00A27801">
        <w:rPr>
          <w:rFonts w:ascii="Georgia" w:eastAsiaTheme="minorHAnsi" w:hAnsi="Georgia" w:cs="Times New Roman"/>
          <w:sz w:val="23"/>
          <w:szCs w:val="23"/>
          <w:lang w:eastAsia="da-DK"/>
        </w:rPr>
        <w:t xml:space="preserve"> scoring</w:t>
      </w:r>
      <w:r w:rsidR="008F4F92" w:rsidRPr="00A27801">
        <w:rPr>
          <w:rFonts w:ascii="Georgia" w:eastAsiaTheme="minorHAnsi" w:hAnsi="Georgia" w:cs="Times New Roman"/>
          <w:sz w:val="23"/>
          <w:szCs w:val="23"/>
          <w:lang w:eastAsia="da-DK"/>
        </w:rPr>
        <w:t xml:space="preserve">. </w:t>
      </w:r>
    </w:p>
    <w:p w14:paraId="276C4C40" w14:textId="77777777" w:rsidR="008F4F92" w:rsidRPr="003D5A39" w:rsidRDefault="00E00233" w:rsidP="008F4F92">
      <w:pPr>
        <w:spacing w:line="360" w:lineRule="auto"/>
        <w:jc w:val="both"/>
        <w:rPr>
          <w:rFonts w:ascii="Georgia" w:eastAsiaTheme="minorHAnsi" w:hAnsi="Georgia" w:cs="Times New Roman"/>
          <w:sz w:val="23"/>
          <w:szCs w:val="23"/>
          <w:lang w:eastAsia="da-DK"/>
        </w:rPr>
      </w:pPr>
      <w:r>
        <w:rPr>
          <w:rFonts w:ascii="Georgia" w:eastAsiaTheme="minorHAnsi" w:hAnsi="Georgia" w:cs="Times New Roman"/>
          <w:sz w:val="23"/>
          <w:szCs w:val="23"/>
          <w:lang w:eastAsia="da-DK"/>
        </w:rPr>
        <w:t>Første årsag var, at k</w:t>
      </w:r>
      <w:r w:rsidR="008F4F92" w:rsidRPr="00A27801">
        <w:rPr>
          <w:rFonts w:ascii="Georgia" w:eastAsiaTheme="minorHAnsi" w:hAnsi="Georgia" w:cs="Times New Roman"/>
          <w:sz w:val="23"/>
          <w:szCs w:val="23"/>
          <w:lang w:eastAsia="da-DK"/>
        </w:rPr>
        <w:t>ommunikationsinteraktionerne</w:t>
      </w:r>
      <w:r w:rsidR="009D44B2" w:rsidRPr="00A27801">
        <w:rPr>
          <w:rFonts w:ascii="Georgia" w:eastAsiaTheme="minorHAnsi" w:hAnsi="Georgia" w:cs="Times New Roman"/>
          <w:sz w:val="23"/>
          <w:szCs w:val="23"/>
          <w:lang w:eastAsia="da-DK"/>
        </w:rPr>
        <w:t xml:space="preserve"> burde</w:t>
      </w:r>
      <w:r w:rsidR="008F4F92" w:rsidRPr="00A27801">
        <w:rPr>
          <w:rFonts w:ascii="Georgia" w:eastAsiaTheme="minorHAnsi" w:hAnsi="Georgia" w:cs="Times New Roman"/>
          <w:sz w:val="23"/>
          <w:szCs w:val="23"/>
          <w:lang w:eastAsia="da-DK"/>
        </w:rPr>
        <w:t xml:space="preserve"> være udleveret i transskriberet form og ikke i klipform, som det var tilfældet. Dette </w:t>
      </w:r>
      <w:r w:rsidR="009D44B2" w:rsidRPr="00A27801">
        <w:rPr>
          <w:rFonts w:ascii="Georgia" w:eastAsiaTheme="minorHAnsi" w:hAnsi="Georgia" w:cs="Times New Roman"/>
          <w:sz w:val="23"/>
          <w:szCs w:val="23"/>
          <w:lang w:eastAsia="da-DK"/>
        </w:rPr>
        <w:t>blev begrundet</w:t>
      </w:r>
      <w:r w:rsidR="008F4F92" w:rsidRPr="00A27801">
        <w:rPr>
          <w:rFonts w:ascii="Georgia" w:eastAsiaTheme="minorHAnsi" w:hAnsi="Georgia" w:cs="Times New Roman"/>
          <w:sz w:val="23"/>
          <w:szCs w:val="23"/>
          <w:lang w:eastAsia="da-DK"/>
        </w:rPr>
        <w:t xml:space="preserve"> med, at klippene skabte forvirring hos slutbrugerne, der ofte var nødsaget til at pause interaktionerne for at følge med. Dette </w:t>
      </w:r>
      <w:r w:rsidR="008F4F92" w:rsidRPr="003D5A39">
        <w:rPr>
          <w:rFonts w:ascii="Georgia" w:eastAsiaTheme="minorHAnsi" w:hAnsi="Georgia" w:cs="Times New Roman"/>
          <w:sz w:val="23"/>
          <w:szCs w:val="23"/>
          <w:lang w:eastAsia="da-DK"/>
        </w:rPr>
        <w:t xml:space="preserve">skabte usikkerhed hos slutbrugerne i forbindelse med scoringen, hvilket kunne være undgået ved at udlevere interaktionerne i transskriberet form. Derved ville slutbrugerne have mulighed for at nærstudere interaktionerne for negative dialogelementer uden at pause eller spole klippene tilbage. </w:t>
      </w:r>
    </w:p>
    <w:p w14:paraId="00B5EBFA" w14:textId="77777777" w:rsidR="00382367" w:rsidRPr="003D5A39" w:rsidRDefault="00382367" w:rsidP="008F4F92">
      <w:pPr>
        <w:spacing w:line="360" w:lineRule="auto"/>
        <w:jc w:val="both"/>
        <w:rPr>
          <w:rFonts w:ascii="Georgia" w:eastAsiaTheme="minorHAnsi" w:hAnsi="Georgia" w:cs="Times New Roman"/>
          <w:sz w:val="23"/>
          <w:szCs w:val="23"/>
          <w:lang w:eastAsia="da-DK"/>
        </w:rPr>
      </w:pPr>
    </w:p>
    <w:p w14:paraId="5E2A7630" w14:textId="77777777" w:rsidR="008F4F92" w:rsidRPr="003D5A39" w:rsidRDefault="009D44B2" w:rsidP="008F4F92">
      <w:pPr>
        <w:spacing w:line="360" w:lineRule="auto"/>
        <w:jc w:val="both"/>
        <w:rPr>
          <w:rFonts w:ascii="Georgia" w:eastAsiaTheme="minorHAnsi" w:hAnsi="Georgia" w:cs="Times New Roman"/>
          <w:sz w:val="23"/>
          <w:szCs w:val="23"/>
          <w:lang w:eastAsia="da-DK"/>
        </w:rPr>
      </w:pPr>
      <w:r w:rsidRPr="003D5A39">
        <w:rPr>
          <w:rFonts w:ascii="Georgia" w:eastAsiaTheme="minorHAnsi" w:hAnsi="Georgia" w:cs="Times New Roman"/>
          <w:sz w:val="23"/>
          <w:szCs w:val="23"/>
          <w:lang w:eastAsia="da-DK"/>
        </w:rPr>
        <w:t>I den forbindelse var</w:t>
      </w:r>
      <w:r w:rsidR="008F4F92" w:rsidRPr="003D5A39">
        <w:rPr>
          <w:rFonts w:ascii="Georgia" w:eastAsiaTheme="minorHAnsi" w:hAnsi="Georgia" w:cs="Times New Roman"/>
          <w:sz w:val="23"/>
          <w:szCs w:val="23"/>
          <w:lang w:eastAsia="da-DK"/>
        </w:rPr>
        <w:t xml:space="preserve"> anden årsag </w:t>
      </w:r>
      <w:r w:rsidRPr="003D5A39">
        <w:rPr>
          <w:rFonts w:ascii="Georgia" w:eastAsiaTheme="minorHAnsi" w:hAnsi="Georgia" w:cs="Times New Roman"/>
          <w:sz w:val="23"/>
          <w:szCs w:val="23"/>
          <w:lang w:eastAsia="da-DK"/>
        </w:rPr>
        <w:t>til</w:t>
      </w:r>
      <w:r w:rsidR="008F4F92" w:rsidRPr="003D5A39">
        <w:rPr>
          <w:rFonts w:ascii="Georgia" w:eastAsiaTheme="minorHAnsi" w:hAnsi="Georgia" w:cs="Times New Roman"/>
          <w:sz w:val="23"/>
          <w:szCs w:val="23"/>
          <w:lang w:eastAsia="da-DK"/>
        </w:rPr>
        <w:t xml:space="preserve"> uoverensstemmelserne ved</w:t>
      </w:r>
      <w:r w:rsidRPr="003D5A39">
        <w:rPr>
          <w:rFonts w:ascii="Georgia" w:eastAsiaTheme="minorHAnsi" w:hAnsi="Georgia" w:cs="Times New Roman"/>
          <w:sz w:val="23"/>
          <w:szCs w:val="23"/>
          <w:lang w:eastAsia="da-DK"/>
        </w:rPr>
        <w:t xml:space="preserve"> slutbrugernes scoring</w:t>
      </w:r>
      <w:r w:rsidR="008F4F92" w:rsidRPr="003D5A39">
        <w:rPr>
          <w:rFonts w:ascii="Georgia" w:eastAsiaTheme="minorHAnsi" w:hAnsi="Georgia" w:cs="Times New Roman"/>
          <w:sz w:val="23"/>
          <w:szCs w:val="23"/>
          <w:lang w:eastAsia="da-DK"/>
        </w:rPr>
        <w:t xml:space="preserve">, at det var deres første </w:t>
      </w:r>
      <w:r w:rsidRPr="003D5A39">
        <w:rPr>
          <w:rFonts w:ascii="Georgia" w:eastAsiaTheme="minorHAnsi" w:hAnsi="Georgia" w:cs="Times New Roman"/>
          <w:sz w:val="23"/>
          <w:szCs w:val="23"/>
          <w:lang w:eastAsia="da-DK"/>
        </w:rPr>
        <w:t xml:space="preserve">oplevelse </w:t>
      </w:r>
      <w:r w:rsidR="008F4F92" w:rsidRPr="003D5A39">
        <w:rPr>
          <w:rFonts w:ascii="Georgia" w:eastAsiaTheme="minorHAnsi" w:hAnsi="Georgia" w:cs="Times New Roman"/>
          <w:sz w:val="23"/>
          <w:szCs w:val="23"/>
          <w:lang w:eastAsia="da-DK"/>
        </w:rPr>
        <w:t>med anvendelse af analyseværktøj</w:t>
      </w:r>
      <w:r w:rsidRPr="003D5A39">
        <w:rPr>
          <w:rFonts w:ascii="Georgia" w:eastAsiaTheme="minorHAnsi" w:hAnsi="Georgia" w:cs="Times New Roman"/>
          <w:sz w:val="23"/>
          <w:szCs w:val="23"/>
          <w:lang w:eastAsia="da-DK"/>
        </w:rPr>
        <w:t>et. Derved var der ikke skabt</w:t>
      </w:r>
      <w:r w:rsidR="008F4F92" w:rsidRPr="003D5A39">
        <w:rPr>
          <w:rFonts w:ascii="Georgia" w:eastAsiaTheme="minorHAnsi" w:hAnsi="Georgia" w:cs="Times New Roman"/>
          <w:sz w:val="23"/>
          <w:szCs w:val="23"/>
          <w:lang w:eastAsia="da-DK"/>
        </w:rPr>
        <w:t xml:space="preserve"> tilstrækkelig tilvænning til analyseværktøjet, hvilket ligeledes gjorde sig gældende for os i forbindel</w:t>
      </w:r>
      <w:r w:rsidRPr="003D5A39">
        <w:rPr>
          <w:rFonts w:ascii="Georgia" w:eastAsiaTheme="minorHAnsi" w:hAnsi="Georgia" w:cs="Times New Roman"/>
          <w:sz w:val="23"/>
          <w:szCs w:val="23"/>
          <w:lang w:eastAsia="da-DK"/>
        </w:rPr>
        <w:t xml:space="preserve">se med pilotstudierne. Her viste resultaterne, </w:t>
      </w:r>
      <w:r w:rsidR="003D5A39">
        <w:rPr>
          <w:rFonts w:ascii="Georgia" w:eastAsiaTheme="minorHAnsi" w:hAnsi="Georgia" w:cs="Times New Roman"/>
          <w:sz w:val="23"/>
          <w:szCs w:val="23"/>
          <w:lang w:eastAsia="da-DK"/>
        </w:rPr>
        <w:t xml:space="preserve">ved </w:t>
      </w:r>
      <w:r w:rsidRPr="003D5A39">
        <w:rPr>
          <w:rFonts w:ascii="Georgia" w:eastAsiaTheme="minorHAnsi" w:hAnsi="Georgia" w:cs="Times New Roman"/>
          <w:sz w:val="23"/>
          <w:szCs w:val="23"/>
          <w:lang w:eastAsia="da-DK"/>
        </w:rPr>
        <w:t>vores afkodning</w:t>
      </w:r>
      <w:r w:rsidR="003D5A39">
        <w:rPr>
          <w:rFonts w:ascii="Georgia" w:eastAsiaTheme="minorHAnsi" w:hAnsi="Georgia" w:cs="Times New Roman"/>
          <w:sz w:val="23"/>
          <w:szCs w:val="23"/>
          <w:lang w:eastAsia="da-DK"/>
        </w:rPr>
        <w:t>, at resultaterne</w:t>
      </w:r>
      <w:r w:rsidRPr="003D5A39">
        <w:rPr>
          <w:rFonts w:ascii="Georgia" w:eastAsiaTheme="minorHAnsi" w:hAnsi="Georgia" w:cs="Times New Roman"/>
          <w:sz w:val="23"/>
          <w:szCs w:val="23"/>
          <w:lang w:eastAsia="da-DK"/>
        </w:rPr>
        <w:t xml:space="preserve"> i</w:t>
      </w:r>
      <w:r w:rsidR="008F4F92" w:rsidRPr="003D5A39">
        <w:rPr>
          <w:rFonts w:ascii="Georgia" w:eastAsiaTheme="minorHAnsi" w:hAnsi="Georgia" w:cs="Times New Roman"/>
          <w:sz w:val="23"/>
          <w:szCs w:val="23"/>
          <w:lang w:eastAsia="da-DK"/>
        </w:rPr>
        <w:t xml:space="preserve"> højere grad blev mere konsekvent efter længere tids tilvænning med analyseværktøjet. Hvis slutbrugerne havde fået mulighed for at blive vante med analyseværktøjet, kunne resultaterne have været mere konsekvente. </w:t>
      </w:r>
      <w:r w:rsidR="00F37A2D">
        <w:rPr>
          <w:rFonts w:ascii="Georgia" w:eastAsiaTheme="minorHAnsi" w:hAnsi="Georgia" w:cs="Times New Roman"/>
          <w:sz w:val="23"/>
          <w:szCs w:val="23"/>
          <w:lang w:eastAsia="da-DK"/>
        </w:rPr>
        <w:t>Vi ønskede dog ikke at påvirke slutbrugernes tilvænning, eftersom vi søgte at undersøge</w:t>
      </w:r>
      <w:r w:rsidR="008F4F92" w:rsidRPr="003D5A39">
        <w:rPr>
          <w:rFonts w:ascii="Georgia" w:eastAsiaTheme="minorHAnsi" w:hAnsi="Georgia" w:cs="Times New Roman"/>
          <w:sz w:val="23"/>
          <w:szCs w:val="23"/>
          <w:lang w:eastAsia="da-DK"/>
        </w:rPr>
        <w:t xml:space="preserve">, hvorledes manualen bistod </w:t>
      </w:r>
      <w:r w:rsidR="00F37A2D">
        <w:rPr>
          <w:rFonts w:ascii="Georgia" w:eastAsiaTheme="minorHAnsi" w:hAnsi="Georgia" w:cs="Times New Roman"/>
          <w:sz w:val="23"/>
          <w:szCs w:val="23"/>
          <w:lang w:eastAsia="da-DK"/>
        </w:rPr>
        <w:t>dem</w:t>
      </w:r>
      <w:r w:rsidR="008F4F92" w:rsidRPr="003D5A39">
        <w:rPr>
          <w:rFonts w:ascii="Georgia" w:eastAsiaTheme="minorHAnsi" w:hAnsi="Georgia" w:cs="Times New Roman"/>
          <w:sz w:val="23"/>
          <w:szCs w:val="23"/>
          <w:lang w:eastAsia="da-DK"/>
        </w:rPr>
        <w:t xml:space="preserve"> i forståelsen af analyseværktøjet.</w:t>
      </w:r>
    </w:p>
    <w:p w14:paraId="1E04FB43" w14:textId="77777777" w:rsidR="00566459" w:rsidRPr="003D5A39" w:rsidRDefault="00566459" w:rsidP="008F4F92">
      <w:pPr>
        <w:spacing w:line="360" w:lineRule="auto"/>
        <w:jc w:val="both"/>
        <w:rPr>
          <w:rFonts w:ascii="Georgia" w:eastAsiaTheme="minorHAnsi" w:hAnsi="Georgia" w:cs="Times New Roman"/>
          <w:sz w:val="23"/>
          <w:szCs w:val="23"/>
          <w:lang w:eastAsia="da-DK"/>
        </w:rPr>
      </w:pPr>
    </w:p>
    <w:p w14:paraId="402806E4" w14:textId="77777777" w:rsidR="008F4F92" w:rsidRPr="003D5A39" w:rsidRDefault="008F4F92" w:rsidP="008F4F92">
      <w:pPr>
        <w:spacing w:line="360" w:lineRule="auto"/>
        <w:jc w:val="both"/>
        <w:rPr>
          <w:rFonts w:ascii="Georgia" w:eastAsiaTheme="minorHAnsi" w:hAnsi="Georgia"/>
          <w:sz w:val="23"/>
          <w:szCs w:val="23"/>
          <w:lang w:eastAsia="da-DK"/>
        </w:rPr>
      </w:pPr>
      <w:r w:rsidRPr="003D5A39">
        <w:rPr>
          <w:rFonts w:ascii="Georgia" w:eastAsiaTheme="minorHAnsi" w:hAnsi="Georgia" w:cs="Times New Roman"/>
          <w:sz w:val="23"/>
          <w:szCs w:val="23"/>
          <w:lang w:eastAsia="da-DK"/>
        </w:rPr>
        <w:t xml:space="preserve">Sidste årsag </w:t>
      </w:r>
      <w:r w:rsidR="00E00233">
        <w:rPr>
          <w:rFonts w:ascii="Georgia" w:eastAsiaTheme="minorHAnsi" w:hAnsi="Georgia" w:cs="Times New Roman"/>
          <w:sz w:val="23"/>
          <w:szCs w:val="23"/>
          <w:lang w:eastAsia="da-DK"/>
        </w:rPr>
        <w:t>var,</w:t>
      </w:r>
      <w:r w:rsidR="0008655C">
        <w:rPr>
          <w:rFonts w:ascii="Georgia" w:eastAsiaTheme="minorHAnsi" w:hAnsi="Georgia" w:cs="Times New Roman"/>
          <w:sz w:val="23"/>
          <w:szCs w:val="23"/>
          <w:lang w:eastAsia="da-DK"/>
        </w:rPr>
        <w:t xml:space="preserve"> at det blev betragtet som vanskeligt for slutbrugerne at opnå</w:t>
      </w:r>
      <w:r w:rsidRPr="003D5A39">
        <w:rPr>
          <w:rFonts w:ascii="Georgia" w:eastAsiaTheme="minorHAnsi" w:hAnsi="Georgia" w:cs="Times New Roman"/>
          <w:sz w:val="23"/>
          <w:szCs w:val="23"/>
          <w:lang w:eastAsia="da-DK"/>
        </w:rPr>
        <w:t xml:space="preserve"> fuldstændig overensstemmelse ved analyseværktøjets scoring. Slutbrugerne vil</w:t>
      </w:r>
      <w:r w:rsidR="009D44B2" w:rsidRPr="003D5A39">
        <w:rPr>
          <w:rFonts w:ascii="Georgia" w:eastAsiaTheme="minorHAnsi" w:hAnsi="Georgia" w:cs="Times New Roman"/>
          <w:sz w:val="23"/>
          <w:szCs w:val="23"/>
          <w:lang w:eastAsia="da-DK"/>
        </w:rPr>
        <w:t>le</w:t>
      </w:r>
      <w:r w:rsidRPr="003D5A39">
        <w:rPr>
          <w:rFonts w:ascii="Georgia" w:eastAsiaTheme="minorHAnsi" w:hAnsi="Georgia" w:cs="Times New Roman"/>
          <w:sz w:val="23"/>
          <w:szCs w:val="23"/>
          <w:lang w:eastAsia="da-DK"/>
        </w:rPr>
        <w:t xml:space="preserve"> altid have individuelle vurder</w:t>
      </w:r>
      <w:r w:rsidR="009D44B2" w:rsidRPr="003D5A39">
        <w:rPr>
          <w:rFonts w:ascii="Georgia" w:eastAsiaTheme="minorHAnsi" w:hAnsi="Georgia" w:cs="Times New Roman"/>
          <w:sz w:val="23"/>
          <w:szCs w:val="23"/>
          <w:lang w:eastAsia="da-DK"/>
        </w:rPr>
        <w:t>inger af, hvornår der forekom</w:t>
      </w:r>
      <w:r w:rsidRPr="003D5A39">
        <w:rPr>
          <w:rFonts w:ascii="Georgia" w:eastAsiaTheme="minorHAnsi" w:hAnsi="Georgia" w:cs="Times New Roman"/>
          <w:sz w:val="23"/>
          <w:szCs w:val="23"/>
          <w:lang w:eastAsia="da-DK"/>
        </w:rPr>
        <w:t xml:space="preserve"> indikation</w:t>
      </w:r>
      <w:r w:rsidR="009D44B2" w:rsidRPr="003D5A39">
        <w:rPr>
          <w:rFonts w:ascii="Georgia" w:eastAsiaTheme="minorHAnsi" w:hAnsi="Georgia" w:cs="Times New Roman"/>
          <w:sz w:val="23"/>
          <w:szCs w:val="23"/>
          <w:lang w:eastAsia="da-DK"/>
        </w:rPr>
        <w:t>er</w:t>
      </w:r>
      <w:r w:rsidRPr="003D5A39">
        <w:rPr>
          <w:rFonts w:ascii="Georgia" w:eastAsiaTheme="minorHAnsi" w:hAnsi="Georgia" w:cs="Times New Roman"/>
          <w:sz w:val="23"/>
          <w:szCs w:val="23"/>
          <w:lang w:eastAsia="da-DK"/>
        </w:rPr>
        <w:t xml:space="preserve"> på nedsat dialogkvalitet. </w:t>
      </w:r>
      <w:r w:rsidR="009D44B2" w:rsidRPr="003D5A39">
        <w:rPr>
          <w:rFonts w:ascii="Georgia" w:eastAsiaTheme="minorHAnsi" w:hAnsi="Georgia" w:cs="Times New Roman"/>
          <w:sz w:val="23"/>
          <w:szCs w:val="23"/>
          <w:lang w:eastAsia="da-DK"/>
        </w:rPr>
        <w:t>Vi fokuserede</w:t>
      </w:r>
      <w:r w:rsidRPr="003D5A39">
        <w:rPr>
          <w:rFonts w:ascii="Georgia" w:eastAsiaTheme="minorHAnsi" w:hAnsi="Georgia" w:cs="Times New Roman"/>
          <w:sz w:val="23"/>
          <w:szCs w:val="23"/>
          <w:lang w:eastAsia="da-DK"/>
        </w:rPr>
        <w:t xml:space="preserve"> på at skabe et </w:t>
      </w:r>
      <w:r w:rsidR="0008655C">
        <w:rPr>
          <w:rFonts w:ascii="Georgia" w:eastAsiaTheme="minorHAnsi" w:hAnsi="Georgia" w:cs="Times New Roman"/>
          <w:sz w:val="23"/>
          <w:szCs w:val="23"/>
          <w:lang w:eastAsia="da-DK"/>
        </w:rPr>
        <w:t>analyseværktøj</w:t>
      </w:r>
      <w:r w:rsidRPr="003D5A39">
        <w:rPr>
          <w:rFonts w:ascii="Georgia" w:eastAsiaTheme="minorHAnsi" w:hAnsi="Georgia" w:cs="Times New Roman"/>
          <w:sz w:val="23"/>
          <w:szCs w:val="23"/>
          <w:lang w:eastAsia="da-DK"/>
        </w:rPr>
        <w:t>,</w:t>
      </w:r>
      <w:r w:rsidR="009D44B2" w:rsidRPr="003D5A39">
        <w:rPr>
          <w:rFonts w:ascii="Georgia" w:eastAsiaTheme="minorHAnsi" w:hAnsi="Georgia" w:cs="Times New Roman"/>
          <w:sz w:val="23"/>
          <w:szCs w:val="23"/>
          <w:lang w:eastAsia="da-DK"/>
        </w:rPr>
        <w:t xml:space="preserve"> hvis indhold og struktur dannede</w:t>
      </w:r>
      <w:r w:rsidRPr="003D5A39">
        <w:rPr>
          <w:rFonts w:ascii="Georgia" w:eastAsiaTheme="minorHAnsi" w:hAnsi="Georgia" w:cs="Times New Roman"/>
          <w:sz w:val="23"/>
          <w:szCs w:val="23"/>
          <w:lang w:eastAsia="da-DK"/>
        </w:rPr>
        <w:t xml:space="preserve"> rammerne for konsekvent afkodning. En måde, hvorpå vi kunne h</w:t>
      </w:r>
      <w:r w:rsidR="0008655C">
        <w:rPr>
          <w:rFonts w:ascii="Georgia" w:eastAsiaTheme="minorHAnsi" w:hAnsi="Georgia" w:cs="Times New Roman"/>
          <w:sz w:val="23"/>
          <w:szCs w:val="23"/>
          <w:lang w:eastAsia="da-DK"/>
        </w:rPr>
        <w:t xml:space="preserve">ave undersøgt dette yderligere </w:t>
      </w:r>
      <w:r w:rsidR="009D44B2" w:rsidRPr="003D5A39">
        <w:rPr>
          <w:rFonts w:ascii="Georgia" w:eastAsiaTheme="minorHAnsi" w:hAnsi="Georgia" w:cs="Times New Roman"/>
          <w:sz w:val="23"/>
          <w:szCs w:val="23"/>
          <w:lang w:eastAsia="da-DK"/>
        </w:rPr>
        <w:t>var ved</w:t>
      </w:r>
      <w:r w:rsidRPr="003D5A39">
        <w:rPr>
          <w:rFonts w:ascii="Georgia" w:eastAsiaTheme="minorHAnsi" w:hAnsi="Georgia" w:cs="Times New Roman"/>
          <w:sz w:val="23"/>
          <w:szCs w:val="23"/>
          <w:lang w:eastAsia="da-DK"/>
        </w:rPr>
        <w:t xml:space="preserve"> at inddrage flere slutbrugere. Antallet, som vi </w:t>
      </w:r>
      <w:r w:rsidR="009D44B2" w:rsidRPr="003D5A39">
        <w:rPr>
          <w:rFonts w:ascii="Georgia" w:eastAsiaTheme="minorHAnsi" w:hAnsi="Georgia" w:cs="Times New Roman"/>
          <w:sz w:val="23"/>
          <w:szCs w:val="23"/>
          <w:lang w:eastAsia="da-DK"/>
        </w:rPr>
        <w:t xml:space="preserve">benyttede til testforsøget, var </w:t>
      </w:r>
      <w:r w:rsidRPr="003D5A39">
        <w:rPr>
          <w:rFonts w:ascii="Georgia" w:eastAsiaTheme="minorHAnsi" w:hAnsi="Georgia" w:cs="Times New Roman"/>
          <w:sz w:val="23"/>
          <w:szCs w:val="23"/>
          <w:lang w:eastAsia="da-DK"/>
        </w:rPr>
        <w:t>ikke tilstrækkeligt i f</w:t>
      </w:r>
      <w:r w:rsidR="009D44B2" w:rsidRPr="003D5A39">
        <w:rPr>
          <w:rFonts w:ascii="Georgia" w:eastAsiaTheme="minorHAnsi" w:hAnsi="Georgia" w:cs="Times New Roman"/>
          <w:sz w:val="23"/>
          <w:szCs w:val="23"/>
          <w:lang w:eastAsia="da-DK"/>
        </w:rPr>
        <w:t>orhold til at belyse dette</w:t>
      </w:r>
      <w:r w:rsidRPr="003D5A39">
        <w:rPr>
          <w:rFonts w:ascii="Georgia" w:eastAsiaTheme="minorHAnsi" w:hAnsi="Georgia" w:cs="Times New Roman"/>
          <w:sz w:val="23"/>
          <w:szCs w:val="23"/>
          <w:lang w:eastAsia="da-DK"/>
        </w:rPr>
        <w:t xml:space="preserve">. Omvendt skabte testforsøget indsigt i slutbrugernes oplevelse med analyseværktøjet gennem feltobservation og opfølgende interview. </w:t>
      </w:r>
    </w:p>
    <w:p w14:paraId="5A9D3297" w14:textId="77777777" w:rsidR="008F4F92" w:rsidRPr="00001820" w:rsidRDefault="008F4F92" w:rsidP="008F4F92">
      <w:pPr>
        <w:spacing w:line="360" w:lineRule="auto"/>
        <w:jc w:val="both"/>
        <w:rPr>
          <w:rFonts w:ascii="Georgia" w:eastAsia="Times New Roman" w:hAnsi="Georgia" w:cs="Times New Roman"/>
          <w:sz w:val="20"/>
          <w:szCs w:val="20"/>
        </w:rPr>
      </w:pPr>
    </w:p>
    <w:p w14:paraId="5BAABBEC" w14:textId="77777777" w:rsidR="008F4F92" w:rsidRPr="00001820" w:rsidRDefault="008F4F92" w:rsidP="00382367">
      <w:pPr>
        <w:pStyle w:val="Heading2"/>
        <w:spacing w:line="360" w:lineRule="auto"/>
        <w:rPr>
          <w:rFonts w:ascii="Georgia" w:hAnsi="Georgia"/>
          <w:color w:val="auto"/>
          <w:sz w:val="20"/>
          <w:szCs w:val="20"/>
        </w:rPr>
      </w:pPr>
      <w:bookmarkStart w:id="125" w:name="_Toc263274128"/>
      <w:r w:rsidRPr="00001820">
        <w:rPr>
          <w:rFonts w:ascii="Georgia" w:hAnsi="Georgia"/>
          <w:color w:val="auto"/>
        </w:rPr>
        <w:lastRenderedPageBreak/>
        <w:t>8.8. Opsummering på slutbrugernes testforsøg</w:t>
      </w:r>
      <w:bookmarkEnd w:id="125"/>
    </w:p>
    <w:p w14:paraId="3FF82A3F" w14:textId="77777777" w:rsidR="008F4F92" w:rsidRPr="00001820" w:rsidRDefault="008F4F92" w:rsidP="00382367">
      <w:pPr>
        <w:spacing w:line="360" w:lineRule="auto"/>
        <w:rPr>
          <w:rFonts w:ascii="Georgia" w:hAnsi="Georgia" w:cs="Times New Roman"/>
          <w:sz w:val="20"/>
          <w:szCs w:val="20"/>
        </w:rPr>
      </w:pPr>
      <w:r w:rsidRPr="00001820">
        <w:rPr>
          <w:rFonts w:ascii="Georgia" w:hAnsi="Georgia" w:cs="Times New Roman"/>
          <w:color w:val="000000"/>
          <w:sz w:val="23"/>
          <w:szCs w:val="23"/>
        </w:rPr>
        <w:t xml:space="preserve">Ved testforsøget af betaversionen af analyseværktøjet </w:t>
      </w:r>
      <w:r w:rsidR="008D160C">
        <w:rPr>
          <w:rFonts w:ascii="Georgia" w:hAnsi="Georgia" w:cs="Times New Roman"/>
          <w:color w:val="000000"/>
          <w:sz w:val="23"/>
          <w:szCs w:val="23"/>
        </w:rPr>
        <w:t>blev det bemærket, at m</w:t>
      </w:r>
      <w:r w:rsidRPr="00001820">
        <w:rPr>
          <w:rFonts w:ascii="Georgia" w:hAnsi="Georgia" w:cs="Times New Roman"/>
          <w:color w:val="000000"/>
          <w:sz w:val="23"/>
          <w:szCs w:val="23"/>
        </w:rPr>
        <w:t xml:space="preserve">anualen, kodeinstruktionen og analyseværktøjet bistod </w:t>
      </w:r>
      <w:r w:rsidR="008D160C">
        <w:rPr>
          <w:rFonts w:ascii="Georgia" w:hAnsi="Georgia" w:cs="Times New Roman"/>
          <w:color w:val="000000"/>
          <w:sz w:val="23"/>
          <w:szCs w:val="23"/>
        </w:rPr>
        <w:t>slutbrugerne under testforsøget. Begge slutbrugere</w:t>
      </w:r>
      <w:r w:rsidRPr="00001820">
        <w:rPr>
          <w:rFonts w:ascii="Georgia" w:hAnsi="Georgia" w:cs="Times New Roman"/>
          <w:color w:val="000000"/>
          <w:sz w:val="23"/>
          <w:szCs w:val="23"/>
        </w:rPr>
        <w:t xml:space="preserve"> bemærkede, at det var et interessant redskab, der kunne belyse negative dialogelementer i en politisk interaktion. Den ene slutbruger, Rasmus, bemærkede, at det gav ham et nyt perspektiv, da journalisten ligeledes kunne be</w:t>
      </w:r>
      <w:r w:rsidR="008D160C">
        <w:rPr>
          <w:rFonts w:ascii="Georgia" w:hAnsi="Georgia" w:cs="Times New Roman"/>
          <w:color w:val="000000"/>
          <w:sz w:val="23"/>
          <w:szCs w:val="23"/>
        </w:rPr>
        <w:t>nytte</w:t>
      </w:r>
      <w:r w:rsidRPr="00001820">
        <w:rPr>
          <w:rFonts w:ascii="Georgia" w:hAnsi="Georgia" w:cs="Times New Roman"/>
          <w:color w:val="000000"/>
          <w:sz w:val="23"/>
          <w:szCs w:val="23"/>
        </w:rPr>
        <w:t xml:space="preserve"> negative dialogelementer.</w:t>
      </w:r>
    </w:p>
    <w:p w14:paraId="2E7980BD" w14:textId="77777777" w:rsidR="008F4F92" w:rsidRPr="00001820" w:rsidRDefault="008F4F92" w:rsidP="008F4F92">
      <w:pPr>
        <w:spacing w:line="360" w:lineRule="auto"/>
        <w:rPr>
          <w:rFonts w:ascii="Georgia" w:eastAsia="Times New Roman" w:hAnsi="Georgia" w:cs="Times New Roman"/>
          <w:sz w:val="20"/>
          <w:szCs w:val="20"/>
        </w:rPr>
      </w:pPr>
    </w:p>
    <w:p w14:paraId="064CA1F0" w14:textId="77777777" w:rsidR="008F4F92" w:rsidRPr="00001820" w:rsidRDefault="008F4F92" w:rsidP="008F4F92">
      <w:pPr>
        <w:spacing w:line="360" w:lineRule="auto"/>
        <w:rPr>
          <w:rFonts w:ascii="Georgia" w:hAnsi="Georgia" w:cs="Times New Roman"/>
          <w:sz w:val="20"/>
          <w:szCs w:val="20"/>
        </w:rPr>
      </w:pPr>
      <w:r w:rsidRPr="00001820">
        <w:rPr>
          <w:rFonts w:ascii="Georgia" w:hAnsi="Georgia" w:cs="Times New Roman"/>
          <w:color w:val="000000"/>
          <w:sz w:val="23"/>
          <w:szCs w:val="23"/>
        </w:rPr>
        <w:t>Slutbrugernes testforsøg blev dokumenteret gennem lydoptagelse af interview, samt videodokumentering af slutbrugernes ageren under testforsøget. Dette var med til at klargøre, hv</w:t>
      </w:r>
      <w:r w:rsidR="00830B8F">
        <w:rPr>
          <w:rFonts w:ascii="Georgia" w:hAnsi="Georgia" w:cs="Times New Roman"/>
          <w:color w:val="000000"/>
          <w:sz w:val="23"/>
          <w:szCs w:val="23"/>
        </w:rPr>
        <w:t>orledes slutbrugerne benyttede det udleverede materiale</w:t>
      </w:r>
      <w:r w:rsidRPr="00001820">
        <w:rPr>
          <w:rFonts w:ascii="Georgia" w:hAnsi="Georgia" w:cs="Times New Roman"/>
          <w:color w:val="000000"/>
          <w:sz w:val="23"/>
          <w:szCs w:val="23"/>
        </w:rPr>
        <w:t xml:space="preserve">t før, under og efter analyseringen af kommunikationsinteraktionerne. </w:t>
      </w:r>
    </w:p>
    <w:p w14:paraId="44ED2E68" w14:textId="77777777" w:rsidR="008F4F92" w:rsidRPr="00001820" w:rsidRDefault="008F4F92" w:rsidP="008F4F92">
      <w:pPr>
        <w:spacing w:line="360" w:lineRule="auto"/>
        <w:rPr>
          <w:rFonts w:ascii="Georgia" w:eastAsia="Times New Roman" w:hAnsi="Georgia" w:cs="Times New Roman"/>
          <w:sz w:val="20"/>
          <w:szCs w:val="20"/>
        </w:rPr>
      </w:pPr>
    </w:p>
    <w:p w14:paraId="5A1A2ACA" w14:textId="77777777" w:rsidR="008F4F92" w:rsidRPr="00001820" w:rsidRDefault="008F4F92" w:rsidP="008F4F92">
      <w:pPr>
        <w:spacing w:line="360" w:lineRule="auto"/>
        <w:rPr>
          <w:rFonts w:ascii="Georgia" w:hAnsi="Georgia" w:cs="Times New Roman"/>
          <w:sz w:val="20"/>
          <w:szCs w:val="20"/>
        </w:rPr>
      </w:pPr>
      <w:r w:rsidRPr="00001820">
        <w:rPr>
          <w:rFonts w:ascii="Georgia" w:hAnsi="Georgia" w:cs="Times New Roman"/>
          <w:color w:val="000000"/>
          <w:sz w:val="23"/>
          <w:szCs w:val="23"/>
        </w:rPr>
        <w:t xml:space="preserve">Begge slutbrugere havde stor gavn af kodeinstruktionen og manualen, der supplerede til forståelsen af analyseværktøjet. Både Rasmus og Malte sagde, at det ville forekomme svært at analysere en politisk interaktion uden den tilhørende kodeinstruktion og manual. Dette blev begrundet med, at kodeinstruktionen gav overblik, mens manualen gav </w:t>
      </w:r>
      <w:r w:rsidR="00830B8F">
        <w:rPr>
          <w:rFonts w:ascii="Georgia" w:hAnsi="Georgia" w:cs="Times New Roman"/>
          <w:color w:val="000000"/>
          <w:sz w:val="23"/>
          <w:szCs w:val="23"/>
        </w:rPr>
        <w:t>en tydelig fremstilling af</w:t>
      </w:r>
      <w:r w:rsidRPr="00001820">
        <w:rPr>
          <w:rFonts w:ascii="Georgia" w:hAnsi="Georgia" w:cs="Times New Roman"/>
          <w:color w:val="000000"/>
          <w:sz w:val="23"/>
          <w:szCs w:val="23"/>
        </w:rPr>
        <w:t xml:space="preserve"> </w:t>
      </w:r>
      <w:r w:rsidR="006817D9">
        <w:rPr>
          <w:rFonts w:ascii="Georgia" w:hAnsi="Georgia" w:cs="Times New Roman"/>
          <w:color w:val="000000"/>
          <w:sz w:val="23"/>
          <w:szCs w:val="23"/>
        </w:rPr>
        <w:t xml:space="preserve">benyttelsen af </w:t>
      </w:r>
      <w:r w:rsidRPr="00001820">
        <w:rPr>
          <w:rFonts w:ascii="Georgia" w:hAnsi="Georgia" w:cs="Times New Roman"/>
          <w:color w:val="000000"/>
          <w:sz w:val="23"/>
          <w:szCs w:val="23"/>
        </w:rPr>
        <w:t xml:space="preserve">analyseværktøjet. Der forekom enkelte vanskeligheder for slutbrugerne. Dette var særligt frekvensmålingen af negative dialogelementer pr. </w:t>
      </w:r>
      <w:r w:rsidR="00713C50">
        <w:rPr>
          <w:rFonts w:ascii="Georgia" w:hAnsi="Georgia" w:cs="Times New Roman"/>
          <w:color w:val="000000"/>
          <w:sz w:val="23"/>
          <w:szCs w:val="23"/>
        </w:rPr>
        <w:t xml:space="preserve">ordveksling. Hvor Malte fandt det problematisk at notere </w:t>
      </w:r>
      <w:r w:rsidRPr="00001820">
        <w:rPr>
          <w:rFonts w:ascii="Georgia" w:hAnsi="Georgia" w:cs="Times New Roman"/>
          <w:color w:val="000000"/>
          <w:sz w:val="23"/>
          <w:szCs w:val="23"/>
        </w:rPr>
        <w:t xml:space="preserve">antallet af interaktioner, forstod Rasmus ikke frekvensmålingen. </w:t>
      </w:r>
    </w:p>
    <w:p w14:paraId="38E86D83" w14:textId="77777777" w:rsidR="008F4F92" w:rsidRDefault="008F4F92" w:rsidP="008F4F92">
      <w:pPr>
        <w:spacing w:line="360" w:lineRule="auto"/>
        <w:rPr>
          <w:rFonts w:ascii="Georgia" w:eastAsia="Times New Roman" w:hAnsi="Georgia" w:cs="Times New Roman"/>
          <w:color w:val="000000"/>
          <w:sz w:val="23"/>
          <w:szCs w:val="23"/>
        </w:rPr>
      </w:pPr>
      <w:r w:rsidRPr="00001820">
        <w:rPr>
          <w:rFonts w:ascii="Georgia" w:eastAsia="Times New Roman" w:hAnsi="Georgia" w:cs="Times New Roman"/>
          <w:sz w:val="20"/>
          <w:szCs w:val="20"/>
        </w:rPr>
        <w:br/>
      </w:r>
      <w:r w:rsidRPr="00001820">
        <w:rPr>
          <w:rFonts w:ascii="Georgia" w:eastAsia="Times New Roman" w:hAnsi="Georgia" w:cs="Times New Roman"/>
          <w:color w:val="000000"/>
          <w:sz w:val="23"/>
          <w:szCs w:val="23"/>
        </w:rPr>
        <w:t xml:space="preserve">Derudover bemærkede slutbrugerne, at analyseværktøjet kunne være særdeles relevant i </w:t>
      </w:r>
      <w:r w:rsidR="0033797C">
        <w:rPr>
          <w:rFonts w:ascii="Georgia" w:eastAsia="Times New Roman" w:hAnsi="Georgia" w:cs="Times New Roman"/>
          <w:color w:val="000000"/>
          <w:sz w:val="23"/>
          <w:szCs w:val="23"/>
        </w:rPr>
        <w:t xml:space="preserve">forsknings- og </w:t>
      </w:r>
      <w:r w:rsidRPr="00001820">
        <w:rPr>
          <w:rFonts w:ascii="Georgia" w:eastAsia="Times New Roman" w:hAnsi="Georgia" w:cs="Times New Roman"/>
          <w:color w:val="000000"/>
          <w:sz w:val="23"/>
          <w:szCs w:val="23"/>
        </w:rPr>
        <w:t xml:space="preserve">undervisningssammenhænge. Særligt Malte, der til daglig var folkeskolelærer i samfundsfag, forklarede, at det kunne være brugbart til at </w:t>
      </w:r>
      <w:r w:rsidR="00422ED2">
        <w:rPr>
          <w:rFonts w:ascii="Georgia" w:eastAsia="Times New Roman" w:hAnsi="Georgia" w:cs="Times New Roman"/>
          <w:color w:val="000000"/>
          <w:sz w:val="23"/>
          <w:szCs w:val="23"/>
        </w:rPr>
        <w:t>påbegynde</w:t>
      </w:r>
      <w:r w:rsidRPr="00001820">
        <w:rPr>
          <w:rFonts w:ascii="Georgia" w:eastAsia="Times New Roman" w:hAnsi="Georgia" w:cs="Times New Roman"/>
          <w:color w:val="000000"/>
          <w:sz w:val="23"/>
          <w:szCs w:val="23"/>
        </w:rPr>
        <w:t xml:space="preserve"> en debat om politisk kommunikation. Rasmus påpegede ligeledes, at analyseværktøjet besad stort potentiale. </w:t>
      </w:r>
    </w:p>
    <w:p w14:paraId="47BE042B" w14:textId="77777777" w:rsidR="008F4F92" w:rsidRDefault="008F4F92" w:rsidP="008F4F92">
      <w:pPr>
        <w:spacing w:line="360" w:lineRule="auto"/>
        <w:rPr>
          <w:rFonts w:ascii="Georgia" w:eastAsia="Times New Roman" w:hAnsi="Georgia" w:cs="Times New Roman"/>
          <w:color w:val="000000"/>
          <w:sz w:val="23"/>
          <w:szCs w:val="23"/>
        </w:rPr>
      </w:pPr>
    </w:p>
    <w:p w14:paraId="5FB2CDB2" w14:textId="77777777" w:rsidR="00983ECA" w:rsidRDefault="008F4F92" w:rsidP="002F23AF">
      <w:pPr>
        <w:spacing w:line="360" w:lineRule="auto"/>
        <w:jc w:val="both"/>
        <w:rPr>
          <w:rFonts w:ascii="Georgia" w:eastAsiaTheme="minorHAnsi" w:hAnsi="Georgia"/>
          <w:sz w:val="23"/>
          <w:szCs w:val="23"/>
          <w:lang w:eastAsia="da-DK"/>
        </w:rPr>
      </w:pPr>
      <w:r w:rsidRPr="00983ECA">
        <w:rPr>
          <w:rFonts w:ascii="Georgia" w:eastAsiaTheme="minorHAnsi" w:hAnsi="Georgia" w:cs="Times New Roman"/>
          <w:sz w:val="23"/>
          <w:szCs w:val="23"/>
          <w:lang w:eastAsia="da-DK"/>
        </w:rPr>
        <w:t xml:space="preserve">Gennem undersøgelse af </w:t>
      </w:r>
      <w:r>
        <w:rPr>
          <w:rFonts w:ascii="Georgia" w:eastAsiaTheme="minorHAnsi" w:hAnsi="Georgia" w:cs="Times New Roman"/>
          <w:sz w:val="23"/>
          <w:szCs w:val="23"/>
          <w:lang w:eastAsia="da-DK"/>
        </w:rPr>
        <w:t>reliabiliteten</w:t>
      </w:r>
      <w:r w:rsidRPr="00983ECA">
        <w:rPr>
          <w:rFonts w:ascii="Georgia" w:eastAsiaTheme="minorHAnsi" w:hAnsi="Georgia" w:cs="Times New Roman"/>
          <w:sz w:val="23"/>
          <w:szCs w:val="23"/>
          <w:lang w:eastAsia="da-DK"/>
        </w:rPr>
        <w:t xml:space="preserve"> ved slutbrugernes testforsøg med analyseværktøjet blev det bemærket, at der i enkelte kategoriseringer forekom konsekvent afkodning. I flere af kategoriseringerne var der i begge testforsøg næsten konsekvent afkodning, da slutbrugerne havde mindre skel på én eller to forekomster af negativ dialogkvalitet. I andre tilfælde var der tale om mindre uoverens</w:t>
      </w:r>
      <w:r w:rsidR="0015111F">
        <w:rPr>
          <w:rFonts w:ascii="Georgia" w:eastAsiaTheme="minorHAnsi" w:hAnsi="Georgia" w:cs="Times New Roman"/>
          <w:sz w:val="23"/>
          <w:szCs w:val="23"/>
          <w:lang w:eastAsia="da-DK"/>
        </w:rPr>
        <w:t>s</w:t>
      </w:r>
      <w:r w:rsidRPr="00983ECA">
        <w:rPr>
          <w:rFonts w:ascii="Georgia" w:eastAsiaTheme="minorHAnsi" w:hAnsi="Georgia" w:cs="Times New Roman"/>
          <w:sz w:val="23"/>
          <w:szCs w:val="23"/>
          <w:lang w:eastAsia="da-DK"/>
        </w:rPr>
        <w:t>temmelser. Den manglende konsekvente afkodning blev tillagt, at slutbruge</w:t>
      </w:r>
      <w:r w:rsidR="00680D7A">
        <w:rPr>
          <w:rFonts w:ascii="Georgia" w:eastAsiaTheme="minorHAnsi" w:hAnsi="Georgia" w:cs="Times New Roman"/>
          <w:sz w:val="23"/>
          <w:szCs w:val="23"/>
          <w:lang w:eastAsia="da-DK"/>
        </w:rPr>
        <w:t>rne ikke var fuldstændig tilvænnet</w:t>
      </w:r>
      <w:r w:rsidRPr="00983ECA">
        <w:rPr>
          <w:rFonts w:ascii="Georgia" w:eastAsiaTheme="minorHAnsi" w:hAnsi="Georgia" w:cs="Times New Roman"/>
          <w:sz w:val="23"/>
          <w:szCs w:val="23"/>
          <w:lang w:eastAsia="da-DK"/>
        </w:rPr>
        <w:t xml:space="preserve"> analyseværktøjet. Hvis slutbrugerne havde fået muligheden for flere testforsøg var det antageligt, at afkodningen ville være mere konsekvent. Et forhold der formentligt også kunne </w:t>
      </w:r>
      <w:r w:rsidR="0015111F">
        <w:rPr>
          <w:rFonts w:ascii="Georgia" w:eastAsiaTheme="minorHAnsi" w:hAnsi="Georgia" w:cs="Times New Roman"/>
          <w:sz w:val="23"/>
          <w:szCs w:val="23"/>
          <w:lang w:eastAsia="da-DK"/>
        </w:rPr>
        <w:t>opnås ved at anvende transskriptioner frem for klip</w:t>
      </w:r>
      <w:r w:rsidRPr="00983ECA">
        <w:rPr>
          <w:rFonts w:ascii="Georgia" w:eastAsiaTheme="minorHAnsi" w:hAnsi="Georgia" w:cs="Times New Roman"/>
          <w:sz w:val="23"/>
          <w:szCs w:val="23"/>
          <w:lang w:eastAsia="da-DK"/>
        </w:rPr>
        <w:t>.</w:t>
      </w:r>
    </w:p>
    <w:p w14:paraId="698A0AF7" w14:textId="77777777" w:rsidR="00635009" w:rsidRDefault="00635009" w:rsidP="002F23AF">
      <w:pPr>
        <w:spacing w:line="360" w:lineRule="auto"/>
        <w:jc w:val="both"/>
        <w:rPr>
          <w:rFonts w:ascii="Georgia" w:eastAsiaTheme="minorHAnsi" w:hAnsi="Georgia"/>
          <w:sz w:val="23"/>
          <w:szCs w:val="23"/>
          <w:lang w:eastAsia="da-DK"/>
        </w:rPr>
      </w:pPr>
    </w:p>
    <w:p w14:paraId="6FD395BF" w14:textId="77777777" w:rsidR="00635009" w:rsidRDefault="00635009" w:rsidP="002F23AF">
      <w:pPr>
        <w:spacing w:line="360" w:lineRule="auto"/>
        <w:jc w:val="both"/>
        <w:rPr>
          <w:rFonts w:ascii="Georgia" w:eastAsiaTheme="minorHAnsi" w:hAnsi="Georgia"/>
          <w:sz w:val="23"/>
          <w:szCs w:val="23"/>
          <w:lang w:eastAsia="da-DK"/>
        </w:rPr>
      </w:pPr>
    </w:p>
    <w:p w14:paraId="2324AF6F" w14:textId="77777777" w:rsidR="00E62FF7" w:rsidRDefault="00E62FF7" w:rsidP="002F23AF">
      <w:pPr>
        <w:spacing w:line="360" w:lineRule="auto"/>
        <w:jc w:val="both"/>
        <w:rPr>
          <w:rFonts w:ascii="Georgia" w:eastAsiaTheme="minorHAnsi" w:hAnsi="Georgia"/>
          <w:sz w:val="23"/>
          <w:szCs w:val="23"/>
          <w:lang w:eastAsia="da-DK"/>
        </w:rPr>
      </w:pPr>
    </w:p>
    <w:p w14:paraId="516AF04B" w14:textId="77777777" w:rsidR="00E62FF7" w:rsidRDefault="00E62FF7" w:rsidP="002F23AF">
      <w:pPr>
        <w:spacing w:line="360" w:lineRule="auto"/>
        <w:jc w:val="both"/>
        <w:rPr>
          <w:rFonts w:ascii="Georgia" w:eastAsiaTheme="minorHAnsi" w:hAnsi="Georgia"/>
          <w:sz w:val="23"/>
          <w:szCs w:val="23"/>
          <w:lang w:eastAsia="da-DK"/>
        </w:rPr>
      </w:pPr>
    </w:p>
    <w:p w14:paraId="0E914537" w14:textId="77777777" w:rsidR="00E62FF7" w:rsidRDefault="00E62FF7" w:rsidP="002F23AF">
      <w:pPr>
        <w:spacing w:line="360" w:lineRule="auto"/>
        <w:jc w:val="both"/>
        <w:rPr>
          <w:rFonts w:ascii="Georgia" w:eastAsiaTheme="minorHAnsi" w:hAnsi="Georgia"/>
          <w:sz w:val="23"/>
          <w:szCs w:val="23"/>
          <w:lang w:eastAsia="da-DK"/>
        </w:rPr>
      </w:pPr>
    </w:p>
    <w:p w14:paraId="76190BE5" w14:textId="77777777" w:rsidR="00E62FF7" w:rsidRDefault="00E62FF7" w:rsidP="002F23AF">
      <w:pPr>
        <w:spacing w:line="360" w:lineRule="auto"/>
        <w:jc w:val="both"/>
        <w:rPr>
          <w:rFonts w:ascii="Georgia" w:eastAsiaTheme="minorHAnsi" w:hAnsi="Georgia"/>
          <w:sz w:val="23"/>
          <w:szCs w:val="23"/>
          <w:lang w:eastAsia="da-DK"/>
        </w:rPr>
      </w:pPr>
    </w:p>
    <w:p w14:paraId="39EA43E2" w14:textId="77777777" w:rsidR="00E62FF7" w:rsidRDefault="00E62FF7" w:rsidP="002F23AF">
      <w:pPr>
        <w:spacing w:line="360" w:lineRule="auto"/>
        <w:jc w:val="both"/>
        <w:rPr>
          <w:rFonts w:ascii="Georgia" w:eastAsiaTheme="minorHAnsi" w:hAnsi="Georgia"/>
          <w:sz w:val="23"/>
          <w:szCs w:val="23"/>
          <w:lang w:eastAsia="da-DK"/>
        </w:rPr>
      </w:pPr>
    </w:p>
    <w:p w14:paraId="6B3AF9F5" w14:textId="77777777" w:rsidR="00E62FF7" w:rsidRDefault="00E62FF7" w:rsidP="002F23AF">
      <w:pPr>
        <w:spacing w:line="360" w:lineRule="auto"/>
        <w:jc w:val="both"/>
        <w:rPr>
          <w:rFonts w:ascii="Georgia" w:eastAsiaTheme="minorHAnsi" w:hAnsi="Georgia"/>
          <w:sz w:val="23"/>
          <w:szCs w:val="23"/>
          <w:lang w:eastAsia="da-DK"/>
        </w:rPr>
      </w:pPr>
    </w:p>
    <w:p w14:paraId="5094296F" w14:textId="77777777" w:rsidR="00635009" w:rsidRDefault="00635009" w:rsidP="002F23AF">
      <w:pPr>
        <w:spacing w:line="360" w:lineRule="auto"/>
        <w:jc w:val="both"/>
        <w:rPr>
          <w:rFonts w:ascii="Georgia" w:eastAsiaTheme="minorHAnsi" w:hAnsi="Georgia"/>
          <w:sz w:val="23"/>
          <w:szCs w:val="23"/>
          <w:lang w:eastAsia="da-DK"/>
        </w:rPr>
      </w:pPr>
    </w:p>
    <w:p w14:paraId="5F0663DC" w14:textId="77777777" w:rsidR="00635009" w:rsidRDefault="00635009" w:rsidP="002F23AF">
      <w:pPr>
        <w:spacing w:line="360" w:lineRule="auto"/>
        <w:jc w:val="both"/>
        <w:rPr>
          <w:rFonts w:ascii="Georgia" w:eastAsiaTheme="minorHAnsi" w:hAnsi="Georgia"/>
          <w:sz w:val="23"/>
          <w:szCs w:val="23"/>
          <w:lang w:eastAsia="da-DK"/>
        </w:rPr>
      </w:pPr>
    </w:p>
    <w:p w14:paraId="1331D547" w14:textId="77777777" w:rsidR="00635009" w:rsidRDefault="00635009" w:rsidP="002F23AF">
      <w:pPr>
        <w:spacing w:line="360" w:lineRule="auto"/>
        <w:jc w:val="both"/>
        <w:rPr>
          <w:rFonts w:ascii="Georgia" w:eastAsiaTheme="minorHAnsi" w:hAnsi="Georgia"/>
          <w:sz w:val="23"/>
          <w:szCs w:val="23"/>
          <w:lang w:eastAsia="da-DK"/>
        </w:rPr>
      </w:pPr>
    </w:p>
    <w:p w14:paraId="79CFBCE9" w14:textId="77777777" w:rsidR="00635009" w:rsidRPr="008C2A09" w:rsidRDefault="00635009" w:rsidP="00635009">
      <w:pPr>
        <w:jc w:val="center"/>
        <w:rPr>
          <w:rFonts w:ascii="Georgia" w:hAnsi="Georgia" w:cs="Nirmala UI"/>
          <w:i/>
          <w:sz w:val="36"/>
          <w:szCs w:val="36"/>
        </w:rPr>
      </w:pPr>
      <w:r w:rsidRPr="008C2A09">
        <w:rPr>
          <w:rFonts w:ascii="Georgia" w:hAnsi="Georgia" w:cs="Nirmala UI"/>
          <w:i/>
          <w:sz w:val="36"/>
          <w:szCs w:val="36"/>
        </w:rPr>
        <w:t>„</w:t>
      </w:r>
      <w:r w:rsidRPr="008C2A09">
        <w:rPr>
          <w:rFonts w:ascii="Georgia" w:hAnsi="Georgia"/>
          <w:i/>
          <w:sz w:val="36"/>
          <w:szCs w:val="36"/>
        </w:rPr>
        <w:t>Det er ikke slut, før blondinen har stillet stiletterne.</w:t>
      </w:r>
      <w:r w:rsidRPr="008C2A09">
        <w:rPr>
          <w:rFonts w:ascii="Georgia" w:hAnsi="Georgia" w:cs="Nirmala UI"/>
          <w:i/>
          <w:sz w:val="36"/>
          <w:szCs w:val="36"/>
        </w:rPr>
        <w:t>”</w:t>
      </w:r>
    </w:p>
    <w:p w14:paraId="318F38B9" w14:textId="77777777" w:rsidR="00635009" w:rsidRPr="001C3251" w:rsidRDefault="00635009" w:rsidP="00635009">
      <w:pPr>
        <w:ind w:left="1304" w:hanging="1304"/>
        <w:jc w:val="right"/>
        <w:rPr>
          <w:rFonts w:ascii="Georgia" w:hAnsi="Georgia" w:cs="Nirmala UI"/>
          <w:sz w:val="30"/>
          <w:szCs w:val="30"/>
        </w:rPr>
      </w:pPr>
      <w:r w:rsidRPr="001C3251">
        <w:rPr>
          <w:rFonts w:ascii="Georgia" w:hAnsi="Georgia" w:cs="Nirmala UI"/>
          <w:sz w:val="30"/>
          <w:szCs w:val="30"/>
        </w:rPr>
        <w:t xml:space="preserve">- </w:t>
      </w:r>
      <w:r>
        <w:rPr>
          <w:rFonts w:ascii="Georgia" w:hAnsi="Georgia" w:cs="Nirmala UI"/>
          <w:sz w:val="30"/>
          <w:szCs w:val="30"/>
        </w:rPr>
        <w:t>Helle Thorning-Schmidt</w:t>
      </w:r>
    </w:p>
    <w:p w14:paraId="5E7FD145" w14:textId="77777777" w:rsidR="00635009" w:rsidRDefault="00635009" w:rsidP="002F23AF">
      <w:pPr>
        <w:spacing w:line="360" w:lineRule="auto"/>
        <w:jc w:val="both"/>
        <w:rPr>
          <w:rFonts w:ascii="Georgia" w:eastAsiaTheme="minorHAnsi" w:hAnsi="Georgia"/>
          <w:sz w:val="23"/>
          <w:szCs w:val="23"/>
          <w:lang w:eastAsia="da-DK"/>
        </w:rPr>
      </w:pPr>
    </w:p>
    <w:p w14:paraId="688C2984" w14:textId="77777777" w:rsidR="00635009" w:rsidRDefault="00635009" w:rsidP="002F23AF">
      <w:pPr>
        <w:spacing w:line="360" w:lineRule="auto"/>
        <w:jc w:val="both"/>
        <w:rPr>
          <w:rFonts w:ascii="Georgia" w:eastAsiaTheme="minorHAnsi" w:hAnsi="Georgia"/>
          <w:sz w:val="23"/>
          <w:szCs w:val="23"/>
          <w:lang w:eastAsia="da-DK"/>
        </w:rPr>
      </w:pPr>
    </w:p>
    <w:p w14:paraId="6421AAE8" w14:textId="77777777" w:rsidR="00635009" w:rsidRDefault="00635009" w:rsidP="002F23AF">
      <w:pPr>
        <w:spacing w:line="360" w:lineRule="auto"/>
        <w:jc w:val="both"/>
        <w:rPr>
          <w:rFonts w:ascii="Georgia" w:eastAsiaTheme="minorHAnsi" w:hAnsi="Georgia"/>
          <w:sz w:val="23"/>
          <w:szCs w:val="23"/>
          <w:lang w:eastAsia="da-DK"/>
        </w:rPr>
      </w:pPr>
    </w:p>
    <w:p w14:paraId="7AA66D14" w14:textId="77777777" w:rsidR="00635009" w:rsidRDefault="00635009" w:rsidP="002F23AF">
      <w:pPr>
        <w:spacing w:line="360" w:lineRule="auto"/>
        <w:jc w:val="both"/>
        <w:rPr>
          <w:rFonts w:ascii="Georgia" w:eastAsiaTheme="minorHAnsi" w:hAnsi="Georgia"/>
          <w:sz w:val="23"/>
          <w:szCs w:val="23"/>
          <w:lang w:eastAsia="da-DK"/>
        </w:rPr>
      </w:pPr>
    </w:p>
    <w:p w14:paraId="5DB3A08F" w14:textId="77777777" w:rsidR="00635009" w:rsidRDefault="00635009" w:rsidP="002F23AF">
      <w:pPr>
        <w:spacing w:line="360" w:lineRule="auto"/>
        <w:jc w:val="both"/>
        <w:rPr>
          <w:rFonts w:ascii="Georgia" w:eastAsiaTheme="minorHAnsi" w:hAnsi="Georgia"/>
          <w:sz w:val="23"/>
          <w:szCs w:val="23"/>
          <w:lang w:eastAsia="da-DK"/>
        </w:rPr>
      </w:pPr>
    </w:p>
    <w:p w14:paraId="4F23775F" w14:textId="77777777" w:rsidR="00635009" w:rsidRDefault="00635009" w:rsidP="002F23AF">
      <w:pPr>
        <w:spacing w:line="360" w:lineRule="auto"/>
        <w:jc w:val="both"/>
        <w:rPr>
          <w:rFonts w:ascii="Georgia" w:eastAsiaTheme="minorHAnsi" w:hAnsi="Georgia"/>
          <w:sz w:val="23"/>
          <w:szCs w:val="23"/>
          <w:lang w:eastAsia="da-DK"/>
        </w:rPr>
      </w:pPr>
    </w:p>
    <w:p w14:paraId="1EA76728" w14:textId="77777777" w:rsidR="00635009" w:rsidRDefault="00635009" w:rsidP="002F23AF">
      <w:pPr>
        <w:spacing w:line="360" w:lineRule="auto"/>
        <w:jc w:val="both"/>
        <w:rPr>
          <w:rFonts w:ascii="Georgia" w:eastAsiaTheme="minorHAnsi" w:hAnsi="Georgia"/>
          <w:sz w:val="23"/>
          <w:szCs w:val="23"/>
          <w:lang w:eastAsia="da-DK"/>
        </w:rPr>
      </w:pPr>
    </w:p>
    <w:p w14:paraId="172D35BC" w14:textId="77777777" w:rsidR="00635009" w:rsidRDefault="00635009" w:rsidP="002F23AF">
      <w:pPr>
        <w:spacing w:line="360" w:lineRule="auto"/>
        <w:jc w:val="both"/>
        <w:rPr>
          <w:rFonts w:ascii="Georgia" w:eastAsiaTheme="minorHAnsi" w:hAnsi="Georgia"/>
          <w:sz w:val="23"/>
          <w:szCs w:val="23"/>
          <w:lang w:eastAsia="da-DK"/>
        </w:rPr>
      </w:pPr>
    </w:p>
    <w:p w14:paraId="3C733CB9" w14:textId="77777777" w:rsidR="00635009" w:rsidRDefault="00635009" w:rsidP="002F23AF">
      <w:pPr>
        <w:spacing w:line="360" w:lineRule="auto"/>
        <w:jc w:val="both"/>
        <w:rPr>
          <w:rFonts w:ascii="Georgia" w:eastAsiaTheme="minorHAnsi" w:hAnsi="Georgia"/>
          <w:sz w:val="23"/>
          <w:szCs w:val="23"/>
          <w:lang w:eastAsia="da-DK"/>
        </w:rPr>
      </w:pPr>
    </w:p>
    <w:p w14:paraId="2BED4D5D" w14:textId="77777777" w:rsidR="00635009" w:rsidRDefault="00635009" w:rsidP="002F23AF">
      <w:pPr>
        <w:spacing w:line="360" w:lineRule="auto"/>
        <w:jc w:val="both"/>
        <w:rPr>
          <w:rFonts w:ascii="Georgia" w:eastAsiaTheme="minorHAnsi" w:hAnsi="Georgia"/>
          <w:sz w:val="23"/>
          <w:szCs w:val="23"/>
          <w:lang w:eastAsia="da-DK"/>
        </w:rPr>
      </w:pPr>
    </w:p>
    <w:p w14:paraId="49BDBF8D" w14:textId="77777777" w:rsidR="00635009" w:rsidRDefault="00635009" w:rsidP="002F23AF">
      <w:pPr>
        <w:spacing w:line="360" w:lineRule="auto"/>
        <w:jc w:val="both"/>
        <w:rPr>
          <w:rFonts w:ascii="Georgia" w:eastAsiaTheme="minorHAnsi" w:hAnsi="Georgia"/>
          <w:sz w:val="23"/>
          <w:szCs w:val="23"/>
          <w:lang w:eastAsia="da-DK"/>
        </w:rPr>
      </w:pPr>
    </w:p>
    <w:p w14:paraId="0F6A6B1A" w14:textId="77777777" w:rsidR="00635009" w:rsidRDefault="00635009" w:rsidP="002F23AF">
      <w:pPr>
        <w:spacing w:line="360" w:lineRule="auto"/>
        <w:jc w:val="both"/>
        <w:rPr>
          <w:rFonts w:ascii="Georgia" w:eastAsiaTheme="minorHAnsi" w:hAnsi="Georgia"/>
          <w:sz w:val="23"/>
          <w:szCs w:val="23"/>
          <w:lang w:eastAsia="da-DK"/>
        </w:rPr>
      </w:pPr>
    </w:p>
    <w:p w14:paraId="009B86FC" w14:textId="77777777" w:rsidR="00635009" w:rsidRDefault="00635009" w:rsidP="002F23AF">
      <w:pPr>
        <w:spacing w:line="360" w:lineRule="auto"/>
        <w:jc w:val="both"/>
        <w:rPr>
          <w:rFonts w:ascii="Georgia" w:eastAsiaTheme="minorHAnsi" w:hAnsi="Georgia"/>
          <w:sz w:val="23"/>
          <w:szCs w:val="23"/>
          <w:lang w:eastAsia="da-DK"/>
        </w:rPr>
      </w:pPr>
    </w:p>
    <w:p w14:paraId="69963069" w14:textId="77777777" w:rsidR="00635009" w:rsidRDefault="00635009" w:rsidP="002F23AF">
      <w:pPr>
        <w:spacing w:line="360" w:lineRule="auto"/>
        <w:jc w:val="both"/>
        <w:rPr>
          <w:rFonts w:ascii="Georgia" w:eastAsiaTheme="minorHAnsi" w:hAnsi="Georgia"/>
          <w:sz w:val="23"/>
          <w:szCs w:val="23"/>
          <w:lang w:eastAsia="da-DK"/>
        </w:rPr>
      </w:pPr>
    </w:p>
    <w:p w14:paraId="41CC1532" w14:textId="77777777" w:rsidR="00635009" w:rsidRDefault="00635009" w:rsidP="002F23AF">
      <w:pPr>
        <w:spacing w:line="360" w:lineRule="auto"/>
        <w:jc w:val="both"/>
        <w:rPr>
          <w:rFonts w:ascii="Georgia" w:eastAsiaTheme="minorHAnsi" w:hAnsi="Georgia"/>
          <w:sz w:val="23"/>
          <w:szCs w:val="23"/>
          <w:lang w:eastAsia="da-DK"/>
        </w:rPr>
      </w:pPr>
    </w:p>
    <w:p w14:paraId="4D55F76E" w14:textId="77777777" w:rsidR="00635009" w:rsidRDefault="00635009" w:rsidP="002F23AF">
      <w:pPr>
        <w:spacing w:line="360" w:lineRule="auto"/>
        <w:jc w:val="both"/>
        <w:rPr>
          <w:rFonts w:ascii="Georgia" w:eastAsiaTheme="minorHAnsi" w:hAnsi="Georgia"/>
          <w:sz w:val="23"/>
          <w:szCs w:val="23"/>
          <w:lang w:eastAsia="da-DK"/>
        </w:rPr>
      </w:pPr>
    </w:p>
    <w:p w14:paraId="76020FBF" w14:textId="77777777" w:rsidR="00635009" w:rsidRDefault="00635009" w:rsidP="002F23AF">
      <w:pPr>
        <w:spacing w:line="360" w:lineRule="auto"/>
        <w:jc w:val="both"/>
        <w:rPr>
          <w:rFonts w:ascii="Georgia" w:eastAsiaTheme="minorHAnsi" w:hAnsi="Georgia"/>
          <w:sz w:val="23"/>
          <w:szCs w:val="23"/>
          <w:lang w:eastAsia="da-DK"/>
        </w:rPr>
      </w:pPr>
    </w:p>
    <w:p w14:paraId="48231BF4" w14:textId="77777777" w:rsidR="00635009" w:rsidRDefault="00635009" w:rsidP="002F23AF">
      <w:pPr>
        <w:spacing w:line="360" w:lineRule="auto"/>
        <w:jc w:val="both"/>
        <w:rPr>
          <w:rFonts w:ascii="Georgia" w:eastAsiaTheme="minorHAnsi" w:hAnsi="Georgia"/>
          <w:sz w:val="23"/>
          <w:szCs w:val="23"/>
          <w:lang w:eastAsia="da-DK"/>
        </w:rPr>
      </w:pPr>
    </w:p>
    <w:p w14:paraId="05F44C5E" w14:textId="77777777" w:rsidR="00635009" w:rsidRDefault="00635009" w:rsidP="002F23AF">
      <w:pPr>
        <w:spacing w:line="360" w:lineRule="auto"/>
        <w:jc w:val="both"/>
        <w:rPr>
          <w:rFonts w:ascii="Georgia" w:eastAsiaTheme="minorHAnsi" w:hAnsi="Georgia"/>
          <w:sz w:val="23"/>
          <w:szCs w:val="23"/>
          <w:lang w:eastAsia="da-DK"/>
        </w:rPr>
      </w:pPr>
    </w:p>
    <w:p w14:paraId="082254C5" w14:textId="77777777" w:rsidR="00635009" w:rsidRDefault="00635009" w:rsidP="002F23AF">
      <w:pPr>
        <w:spacing w:line="360" w:lineRule="auto"/>
        <w:jc w:val="both"/>
        <w:rPr>
          <w:rFonts w:ascii="Georgia" w:eastAsiaTheme="minorHAnsi" w:hAnsi="Georgia"/>
          <w:sz w:val="23"/>
          <w:szCs w:val="23"/>
          <w:lang w:eastAsia="da-DK"/>
        </w:rPr>
      </w:pPr>
    </w:p>
    <w:p w14:paraId="281AB9E6" w14:textId="77777777" w:rsidR="00635009" w:rsidRDefault="00635009" w:rsidP="002F23AF">
      <w:pPr>
        <w:spacing w:line="360" w:lineRule="auto"/>
        <w:jc w:val="both"/>
        <w:rPr>
          <w:rFonts w:ascii="Georgia" w:eastAsiaTheme="minorHAnsi" w:hAnsi="Georgia"/>
          <w:sz w:val="23"/>
          <w:szCs w:val="23"/>
          <w:lang w:eastAsia="da-DK"/>
        </w:rPr>
      </w:pPr>
    </w:p>
    <w:p w14:paraId="245A661A" w14:textId="77777777" w:rsidR="00635009" w:rsidRDefault="00635009" w:rsidP="002F23AF">
      <w:pPr>
        <w:spacing w:line="360" w:lineRule="auto"/>
        <w:jc w:val="both"/>
        <w:rPr>
          <w:rFonts w:ascii="Georgia" w:eastAsiaTheme="minorHAnsi" w:hAnsi="Georgia"/>
          <w:sz w:val="23"/>
          <w:szCs w:val="23"/>
          <w:lang w:eastAsia="da-DK"/>
        </w:rPr>
      </w:pPr>
    </w:p>
    <w:p w14:paraId="3B0BBA1A" w14:textId="77777777" w:rsidR="00635009" w:rsidRDefault="00635009" w:rsidP="002F23AF">
      <w:pPr>
        <w:spacing w:line="360" w:lineRule="auto"/>
        <w:jc w:val="both"/>
        <w:rPr>
          <w:rFonts w:ascii="Georgia" w:eastAsiaTheme="minorHAnsi" w:hAnsi="Georgia"/>
          <w:sz w:val="23"/>
          <w:szCs w:val="23"/>
          <w:lang w:eastAsia="da-DK"/>
        </w:rPr>
      </w:pPr>
    </w:p>
    <w:p w14:paraId="4BEF5C4C" w14:textId="77777777" w:rsidR="00983ECA" w:rsidRPr="002F23AF" w:rsidRDefault="00983ECA" w:rsidP="00983ECA">
      <w:pPr>
        <w:pStyle w:val="Heading1"/>
        <w:rPr>
          <w:rFonts w:ascii="Georgia" w:hAnsi="Georgia"/>
          <w:color w:val="auto"/>
        </w:rPr>
      </w:pPr>
      <w:bookmarkStart w:id="126" w:name="_Toc263274129"/>
      <w:r w:rsidRPr="002F23AF">
        <w:rPr>
          <w:rFonts w:ascii="Georgia" w:hAnsi="Georgia"/>
          <w:color w:val="auto"/>
        </w:rPr>
        <w:lastRenderedPageBreak/>
        <w:t>Kapitel 9 - Udformning af endeligt analyseværktøj</w:t>
      </w:r>
      <w:bookmarkEnd w:id="126"/>
    </w:p>
    <w:p w14:paraId="38B4BC2E" w14:textId="77777777" w:rsidR="000338B7" w:rsidRPr="002F23AF" w:rsidRDefault="000338B7" w:rsidP="000338B7">
      <w:pPr>
        <w:pStyle w:val="Heading2"/>
        <w:rPr>
          <w:rFonts w:ascii="Georgia" w:hAnsi="Georgia" w:cs="Times New Roman"/>
          <w:color w:val="auto"/>
          <w:sz w:val="20"/>
          <w:szCs w:val="20"/>
        </w:rPr>
      </w:pPr>
    </w:p>
    <w:p w14:paraId="08A4121F" w14:textId="77777777" w:rsidR="00983ECA" w:rsidRPr="00AC04DB" w:rsidRDefault="00983ECA" w:rsidP="00983ECA">
      <w:pPr>
        <w:spacing w:line="360" w:lineRule="auto"/>
        <w:jc w:val="both"/>
        <w:rPr>
          <w:rFonts w:ascii="Georgia" w:hAnsi="Georgia"/>
          <w:sz w:val="23"/>
          <w:szCs w:val="23"/>
        </w:rPr>
      </w:pPr>
      <w:r w:rsidRPr="00AC04DB">
        <w:rPr>
          <w:rFonts w:ascii="Georgia" w:hAnsi="Georgia"/>
          <w:sz w:val="23"/>
          <w:szCs w:val="23"/>
        </w:rPr>
        <w:t xml:space="preserve">I dette kapitel præsenteres de erfaringer, der blev indhøstet fra </w:t>
      </w:r>
      <w:r w:rsidR="00FB0166" w:rsidRPr="00AC04DB">
        <w:rPr>
          <w:rFonts w:ascii="Georgia" w:hAnsi="Georgia"/>
          <w:sz w:val="23"/>
          <w:szCs w:val="23"/>
        </w:rPr>
        <w:t xml:space="preserve">testforsøgene og </w:t>
      </w:r>
      <w:r w:rsidRPr="00AC04DB">
        <w:rPr>
          <w:rFonts w:ascii="Georgia" w:hAnsi="Georgia"/>
          <w:sz w:val="23"/>
          <w:szCs w:val="23"/>
        </w:rPr>
        <w:t>det endelige analyseværktøj med dertilhørende kodein</w:t>
      </w:r>
      <w:r w:rsidR="003A461B" w:rsidRPr="00AC04DB">
        <w:rPr>
          <w:rFonts w:ascii="Georgia" w:hAnsi="Georgia"/>
          <w:sz w:val="23"/>
          <w:szCs w:val="23"/>
        </w:rPr>
        <w:t>struktion og manual fremvises. K</w:t>
      </w:r>
      <w:r w:rsidRPr="00AC04DB">
        <w:rPr>
          <w:rFonts w:ascii="Georgia" w:hAnsi="Georgia"/>
          <w:sz w:val="23"/>
          <w:szCs w:val="23"/>
        </w:rPr>
        <w:t>apitlet afrundes med en delkonklusion</w:t>
      </w:r>
      <w:r w:rsidR="003A461B" w:rsidRPr="00AC04DB">
        <w:rPr>
          <w:rFonts w:ascii="Georgia" w:hAnsi="Georgia"/>
          <w:sz w:val="23"/>
          <w:szCs w:val="23"/>
        </w:rPr>
        <w:t>, der besvarer specialets anden</w:t>
      </w:r>
      <w:r w:rsidRPr="00AC04DB">
        <w:rPr>
          <w:rFonts w:ascii="Georgia" w:hAnsi="Georgia"/>
          <w:sz w:val="23"/>
          <w:szCs w:val="23"/>
        </w:rPr>
        <w:t xml:space="preserve"> </w:t>
      </w:r>
      <w:r w:rsidR="003A461B" w:rsidRPr="00AC04DB">
        <w:rPr>
          <w:rFonts w:ascii="Georgia" w:hAnsi="Georgia"/>
          <w:sz w:val="23"/>
          <w:szCs w:val="23"/>
        </w:rPr>
        <w:t>problemformulering</w:t>
      </w:r>
      <w:r w:rsidRPr="00AC04DB">
        <w:rPr>
          <w:rFonts w:ascii="Georgia" w:hAnsi="Georgia"/>
          <w:sz w:val="23"/>
          <w:szCs w:val="23"/>
        </w:rPr>
        <w:t>.</w:t>
      </w:r>
    </w:p>
    <w:p w14:paraId="1957E7D6" w14:textId="77777777" w:rsidR="00FB0166" w:rsidRPr="002F23AF" w:rsidRDefault="00FB0166" w:rsidP="003D1160">
      <w:pPr>
        <w:spacing w:line="360" w:lineRule="auto"/>
        <w:jc w:val="both"/>
        <w:rPr>
          <w:rFonts w:ascii="Georgia" w:hAnsi="Georgia"/>
          <w:szCs w:val="23"/>
        </w:rPr>
      </w:pPr>
    </w:p>
    <w:p w14:paraId="5C65B589" w14:textId="77777777" w:rsidR="00983ECA" w:rsidRPr="002F23AF" w:rsidRDefault="00983ECA" w:rsidP="003D1160">
      <w:pPr>
        <w:pStyle w:val="Heading2"/>
        <w:spacing w:line="360" w:lineRule="auto"/>
        <w:jc w:val="both"/>
        <w:rPr>
          <w:rFonts w:ascii="Georgia" w:hAnsi="Georgia" w:cs="Times New Roman"/>
          <w:color w:val="auto"/>
          <w:sz w:val="20"/>
          <w:szCs w:val="20"/>
        </w:rPr>
      </w:pPr>
      <w:bookmarkStart w:id="127" w:name="_Toc263274130"/>
      <w:r w:rsidRPr="002F23AF">
        <w:rPr>
          <w:rFonts w:ascii="Georgia" w:hAnsi="Georgia"/>
          <w:color w:val="auto"/>
        </w:rPr>
        <w:t>9.1. Ændringer på baggrund af testforsøg med slutbrugere</w:t>
      </w:r>
      <w:bookmarkEnd w:id="127"/>
    </w:p>
    <w:p w14:paraId="44F23CD5" w14:textId="77777777" w:rsidR="00983ECA" w:rsidRDefault="00983ECA" w:rsidP="003D1160">
      <w:pPr>
        <w:spacing w:line="360" w:lineRule="auto"/>
        <w:jc w:val="both"/>
        <w:rPr>
          <w:rFonts w:ascii="Georgia" w:hAnsi="Georgia" w:cs="Arial"/>
          <w:color w:val="000000"/>
          <w:sz w:val="23"/>
          <w:szCs w:val="23"/>
        </w:rPr>
      </w:pPr>
      <w:r w:rsidRPr="002F23AF">
        <w:rPr>
          <w:rFonts w:ascii="Georgia" w:hAnsi="Georgia" w:cs="Arial"/>
          <w:color w:val="000000"/>
          <w:sz w:val="23"/>
          <w:szCs w:val="23"/>
        </w:rPr>
        <w:t>På baggrund af interviewene</w:t>
      </w:r>
      <w:r w:rsidR="00566159">
        <w:rPr>
          <w:rFonts w:ascii="Georgia" w:hAnsi="Georgia" w:cs="Arial"/>
          <w:color w:val="000000"/>
          <w:sz w:val="23"/>
          <w:szCs w:val="23"/>
        </w:rPr>
        <w:t>,</w:t>
      </w:r>
      <w:r w:rsidRPr="002F23AF">
        <w:rPr>
          <w:rFonts w:ascii="Georgia" w:hAnsi="Georgia" w:cs="Arial"/>
          <w:color w:val="000000"/>
          <w:sz w:val="23"/>
          <w:szCs w:val="23"/>
        </w:rPr>
        <w:t xml:space="preserve"> foret</w:t>
      </w:r>
      <w:r w:rsidR="00566159">
        <w:rPr>
          <w:rFonts w:ascii="Georgia" w:hAnsi="Georgia" w:cs="Arial"/>
          <w:color w:val="000000"/>
          <w:sz w:val="23"/>
          <w:szCs w:val="23"/>
        </w:rPr>
        <w:t xml:space="preserve">aget med slutbrugerne, blev </w:t>
      </w:r>
      <w:r w:rsidR="00FB0166">
        <w:rPr>
          <w:rFonts w:ascii="Georgia" w:hAnsi="Georgia" w:cs="Arial"/>
          <w:color w:val="000000"/>
          <w:sz w:val="23"/>
          <w:szCs w:val="23"/>
        </w:rPr>
        <w:t>der fundet</w:t>
      </w:r>
      <w:r w:rsidRPr="002F23AF">
        <w:rPr>
          <w:rFonts w:ascii="Georgia" w:hAnsi="Georgia" w:cs="Arial"/>
          <w:color w:val="000000"/>
          <w:sz w:val="23"/>
          <w:szCs w:val="23"/>
        </w:rPr>
        <w:t> ændrin</w:t>
      </w:r>
      <w:r w:rsidR="00566159">
        <w:rPr>
          <w:rFonts w:ascii="Georgia" w:hAnsi="Georgia" w:cs="Arial"/>
          <w:color w:val="000000"/>
          <w:sz w:val="23"/>
          <w:szCs w:val="23"/>
        </w:rPr>
        <w:t>gsforslag, der var relevante at</w:t>
      </w:r>
      <w:r w:rsidRPr="002F23AF">
        <w:rPr>
          <w:rFonts w:ascii="Georgia" w:hAnsi="Georgia" w:cs="Arial"/>
          <w:color w:val="000000"/>
          <w:sz w:val="23"/>
          <w:szCs w:val="23"/>
        </w:rPr>
        <w:t xml:space="preserve"> gennemføre i udformningen af det endelige analyseværktøj. </w:t>
      </w:r>
    </w:p>
    <w:p w14:paraId="1C149F15" w14:textId="77777777" w:rsidR="00FB0166" w:rsidRPr="002F23AF" w:rsidRDefault="00FB0166" w:rsidP="003D1160">
      <w:pPr>
        <w:spacing w:line="360" w:lineRule="auto"/>
        <w:jc w:val="both"/>
        <w:rPr>
          <w:rFonts w:ascii="Georgia" w:hAnsi="Georgia" w:cs="Times New Roman"/>
          <w:sz w:val="20"/>
          <w:szCs w:val="20"/>
        </w:rPr>
      </w:pPr>
    </w:p>
    <w:p w14:paraId="5E27AB17" w14:textId="77777777" w:rsidR="00983ECA" w:rsidRPr="002F23AF" w:rsidRDefault="00983ECA" w:rsidP="003D1160">
      <w:pPr>
        <w:pStyle w:val="Heading3"/>
        <w:spacing w:line="360" w:lineRule="auto"/>
        <w:jc w:val="both"/>
        <w:rPr>
          <w:rFonts w:ascii="Georgia" w:hAnsi="Georgia" w:cs="Times New Roman"/>
          <w:color w:val="auto"/>
          <w:sz w:val="20"/>
          <w:szCs w:val="20"/>
        </w:rPr>
      </w:pPr>
      <w:bookmarkStart w:id="128" w:name="_Toc263274131"/>
      <w:r w:rsidRPr="002F23AF">
        <w:rPr>
          <w:rFonts w:ascii="Georgia" w:hAnsi="Georgia"/>
          <w:color w:val="auto"/>
        </w:rPr>
        <w:t>9.1.</w:t>
      </w:r>
      <w:r w:rsidR="00633B54" w:rsidRPr="002F23AF">
        <w:rPr>
          <w:rFonts w:ascii="Georgia" w:hAnsi="Georgia"/>
          <w:color w:val="auto"/>
        </w:rPr>
        <w:t>1.</w:t>
      </w:r>
      <w:r w:rsidRPr="002F23AF">
        <w:rPr>
          <w:rFonts w:ascii="Georgia" w:hAnsi="Georgia"/>
          <w:color w:val="auto"/>
        </w:rPr>
        <w:t xml:space="preserve"> Manual</w:t>
      </w:r>
      <w:bookmarkEnd w:id="128"/>
    </w:p>
    <w:p w14:paraId="32DB6F9E" w14:textId="77777777" w:rsidR="00983ECA" w:rsidRPr="00001820" w:rsidRDefault="00983ECA" w:rsidP="003D1160">
      <w:pPr>
        <w:spacing w:line="360" w:lineRule="auto"/>
        <w:jc w:val="both"/>
        <w:rPr>
          <w:rFonts w:ascii="Georgia" w:hAnsi="Georgia" w:cs="Times New Roman"/>
          <w:sz w:val="20"/>
          <w:szCs w:val="20"/>
        </w:rPr>
      </w:pPr>
      <w:r w:rsidRPr="002F23AF">
        <w:rPr>
          <w:rFonts w:ascii="Georgia" w:hAnsi="Georgia" w:cs="Arial"/>
          <w:color w:val="000000"/>
          <w:sz w:val="23"/>
          <w:szCs w:val="23"/>
        </w:rPr>
        <w:t>Begge slutbrugere bemærkede, at manualen bistod dem i analyseringen af de politiske kom</w:t>
      </w:r>
      <w:r w:rsidR="003A461B">
        <w:rPr>
          <w:rFonts w:ascii="Georgia" w:hAnsi="Georgia" w:cs="Arial"/>
          <w:color w:val="000000"/>
          <w:sz w:val="23"/>
          <w:szCs w:val="23"/>
        </w:rPr>
        <w:t>m</w:t>
      </w:r>
      <w:r w:rsidRPr="002F23AF">
        <w:rPr>
          <w:rFonts w:ascii="Georgia" w:hAnsi="Georgia" w:cs="Arial"/>
          <w:color w:val="000000"/>
          <w:sz w:val="23"/>
          <w:szCs w:val="23"/>
        </w:rPr>
        <w:t>unikationsinteraktioner. Rasmus og Malte noterede begge, at manualen var lang, og Rasmus foreslog, at det kunne</w:t>
      </w:r>
      <w:r w:rsidRPr="00001820">
        <w:rPr>
          <w:rFonts w:ascii="Georgia" w:hAnsi="Georgia" w:cs="Arial"/>
          <w:color w:val="000000"/>
          <w:sz w:val="23"/>
          <w:szCs w:val="23"/>
        </w:rPr>
        <w:t xml:space="preserve"> være fordelagtigt at komprimere indholdet for at</w:t>
      </w:r>
      <w:r w:rsidR="00764844">
        <w:rPr>
          <w:rFonts w:ascii="Georgia" w:hAnsi="Georgia" w:cs="Arial"/>
          <w:color w:val="000000"/>
          <w:sz w:val="23"/>
          <w:szCs w:val="23"/>
        </w:rPr>
        <w:t xml:space="preserve"> gøre manualen mere overskuelig</w:t>
      </w:r>
      <w:r w:rsidRPr="00001820">
        <w:rPr>
          <w:rFonts w:ascii="Georgia" w:hAnsi="Georgia" w:cs="Arial"/>
          <w:color w:val="000000"/>
          <w:sz w:val="23"/>
          <w:szCs w:val="23"/>
        </w:rPr>
        <w:t>. Derfor</w:t>
      </w:r>
      <w:r w:rsidR="00764844">
        <w:rPr>
          <w:rFonts w:ascii="Georgia" w:hAnsi="Georgia" w:cs="Arial"/>
          <w:color w:val="000000"/>
          <w:sz w:val="23"/>
          <w:szCs w:val="23"/>
        </w:rPr>
        <w:t xml:space="preserve"> reviderede </w:t>
      </w:r>
      <w:r w:rsidRPr="00001820">
        <w:rPr>
          <w:rFonts w:ascii="Georgia" w:hAnsi="Georgia" w:cs="Arial"/>
          <w:color w:val="000000"/>
          <w:sz w:val="23"/>
          <w:szCs w:val="23"/>
        </w:rPr>
        <w:t>vi m</w:t>
      </w:r>
      <w:r w:rsidR="00764844">
        <w:rPr>
          <w:rFonts w:ascii="Georgia" w:hAnsi="Georgia" w:cs="Arial"/>
          <w:color w:val="000000"/>
          <w:sz w:val="23"/>
          <w:szCs w:val="23"/>
        </w:rPr>
        <w:t>anualen til analyseværktøjet</w:t>
      </w:r>
      <w:r w:rsidR="00401BB8">
        <w:rPr>
          <w:rFonts w:ascii="Georgia" w:hAnsi="Georgia" w:cs="Arial"/>
          <w:color w:val="000000"/>
          <w:sz w:val="23"/>
          <w:szCs w:val="23"/>
        </w:rPr>
        <w:t xml:space="preserve"> for at</w:t>
      </w:r>
      <w:r w:rsidRPr="00001820">
        <w:rPr>
          <w:rFonts w:ascii="Georgia" w:hAnsi="Georgia" w:cs="Arial"/>
          <w:color w:val="000000"/>
          <w:sz w:val="23"/>
          <w:szCs w:val="23"/>
        </w:rPr>
        <w:t xml:space="preserve"> overskueliggøre processen for fremtidige afkodere. </w:t>
      </w:r>
    </w:p>
    <w:p w14:paraId="2755C735" w14:textId="77777777" w:rsidR="00983ECA" w:rsidRPr="00001820" w:rsidRDefault="00983ECA" w:rsidP="003D1160">
      <w:pPr>
        <w:spacing w:line="360" w:lineRule="auto"/>
        <w:jc w:val="both"/>
        <w:rPr>
          <w:rFonts w:ascii="Georgia" w:eastAsia="Times New Roman" w:hAnsi="Georgia" w:cs="Times New Roman"/>
          <w:sz w:val="20"/>
          <w:szCs w:val="20"/>
        </w:rPr>
      </w:pPr>
    </w:p>
    <w:p w14:paraId="20C808AF" w14:textId="77777777" w:rsidR="00983ECA" w:rsidRDefault="00983ECA" w:rsidP="003D1160">
      <w:pPr>
        <w:spacing w:line="360" w:lineRule="auto"/>
        <w:jc w:val="both"/>
        <w:rPr>
          <w:rFonts w:ascii="Georgia" w:hAnsi="Georgia" w:cs="Arial"/>
          <w:color w:val="000000"/>
          <w:sz w:val="23"/>
          <w:szCs w:val="23"/>
        </w:rPr>
      </w:pPr>
      <w:r w:rsidRPr="00001820">
        <w:rPr>
          <w:rFonts w:ascii="Georgia" w:hAnsi="Georgia" w:cs="Arial"/>
          <w:color w:val="000000"/>
          <w:sz w:val="23"/>
          <w:szCs w:val="23"/>
        </w:rPr>
        <w:t>Den første slutbruger, Rasmus, havde svært ved at notere frekvensen af negative dialogelementer pr. interaktion. Dette blev tillagt en mangelfuld beskrivelse af begrebet i</w:t>
      </w:r>
      <w:r w:rsidR="00075F9E">
        <w:rPr>
          <w:rFonts w:ascii="Georgia" w:hAnsi="Georgia" w:cs="Arial"/>
          <w:color w:val="000000"/>
          <w:sz w:val="23"/>
          <w:szCs w:val="23"/>
        </w:rPr>
        <w:t xml:space="preserve"> manualen. </w:t>
      </w:r>
      <w:r w:rsidR="00B12EF7">
        <w:rPr>
          <w:rFonts w:ascii="Georgia" w:hAnsi="Georgia" w:cs="Arial"/>
          <w:color w:val="000000"/>
          <w:sz w:val="23"/>
          <w:szCs w:val="23"/>
        </w:rPr>
        <w:t>Vi valgte således at udforme et afsnit, der beskrev målingen af frekvens.</w:t>
      </w:r>
    </w:p>
    <w:p w14:paraId="3501DF8A" w14:textId="77777777" w:rsidR="00FB0166" w:rsidRPr="00001820" w:rsidRDefault="00FB0166" w:rsidP="003D1160">
      <w:pPr>
        <w:spacing w:line="360" w:lineRule="auto"/>
        <w:jc w:val="both"/>
        <w:rPr>
          <w:rFonts w:ascii="Georgia" w:hAnsi="Georgia" w:cs="Times New Roman"/>
          <w:sz w:val="20"/>
          <w:szCs w:val="20"/>
        </w:rPr>
      </w:pPr>
    </w:p>
    <w:p w14:paraId="23E9934A" w14:textId="77777777" w:rsidR="00983ECA" w:rsidRPr="00001820" w:rsidRDefault="00983ECA" w:rsidP="003D1160">
      <w:pPr>
        <w:pStyle w:val="Heading3"/>
        <w:spacing w:line="360" w:lineRule="auto"/>
        <w:jc w:val="both"/>
        <w:rPr>
          <w:rFonts w:ascii="Georgia" w:hAnsi="Georgia" w:cs="Times New Roman"/>
          <w:color w:val="auto"/>
          <w:sz w:val="20"/>
          <w:szCs w:val="20"/>
        </w:rPr>
      </w:pPr>
      <w:bookmarkStart w:id="129" w:name="_Toc263274132"/>
      <w:r>
        <w:rPr>
          <w:rFonts w:ascii="Georgia" w:hAnsi="Georgia"/>
          <w:color w:val="auto"/>
        </w:rPr>
        <w:t>9.1</w:t>
      </w:r>
      <w:r w:rsidRPr="00001820">
        <w:rPr>
          <w:rFonts w:ascii="Georgia" w:hAnsi="Georgia"/>
          <w:color w:val="auto"/>
        </w:rPr>
        <w:t>.2. Kodeinstruktion</w:t>
      </w:r>
      <w:bookmarkEnd w:id="129"/>
    </w:p>
    <w:p w14:paraId="52C455C6" w14:textId="77777777" w:rsidR="00FB0166" w:rsidRDefault="00983ECA" w:rsidP="003D1160">
      <w:pPr>
        <w:spacing w:line="360" w:lineRule="auto"/>
        <w:jc w:val="both"/>
        <w:rPr>
          <w:rFonts w:ascii="Georgia" w:hAnsi="Georgia" w:cs="Arial"/>
          <w:color w:val="000000"/>
          <w:sz w:val="23"/>
          <w:szCs w:val="23"/>
        </w:rPr>
      </w:pPr>
      <w:r w:rsidRPr="00001820">
        <w:rPr>
          <w:rFonts w:ascii="Georgia" w:hAnsi="Georgia" w:cs="Arial"/>
          <w:color w:val="000000"/>
          <w:sz w:val="23"/>
          <w:szCs w:val="23"/>
        </w:rPr>
        <w:t xml:space="preserve">Slutbrugerne </w:t>
      </w:r>
      <w:r w:rsidR="001E06F4">
        <w:rPr>
          <w:rFonts w:ascii="Georgia" w:hAnsi="Georgia" w:cs="Arial"/>
          <w:color w:val="000000"/>
          <w:sz w:val="23"/>
          <w:szCs w:val="23"/>
        </w:rPr>
        <w:t>fandt</w:t>
      </w:r>
      <w:r w:rsidRPr="00001820">
        <w:rPr>
          <w:rFonts w:ascii="Georgia" w:hAnsi="Georgia" w:cs="Arial"/>
          <w:color w:val="000000"/>
          <w:sz w:val="23"/>
          <w:szCs w:val="23"/>
        </w:rPr>
        <w:t xml:space="preserve"> kodeinstruktionen nødvendig for at kunne foretage en analyse af en politisk kommunikationsinteraktion. Betaversionen af kodeinstruktionen supplerede afkodningen af de politiske interaktioner i tilfredsstillende grad. Der var dog uenighed, blandt slutbrugerne, angående tilgængeligheden i kodeinstruktionens definitioner og eksempler. Slutbrugeren Rasmus bemærkede, at definitioner og eksempler krævede en præcisering, mens Malte poin</w:t>
      </w:r>
      <w:r w:rsidR="00CE36B6">
        <w:rPr>
          <w:rFonts w:ascii="Georgia" w:hAnsi="Georgia" w:cs="Arial"/>
          <w:color w:val="000000"/>
          <w:sz w:val="23"/>
          <w:szCs w:val="23"/>
        </w:rPr>
        <w:t>terede, at de fremstod for lange</w:t>
      </w:r>
      <w:r w:rsidRPr="00001820">
        <w:rPr>
          <w:rFonts w:ascii="Georgia" w:hAnsi="Georgia" w:cs="Arial"/>
          <w:color w:val="000000"/>
          <w:sz w:val="23"/>
          <w:szCs w:val="23"/>
        </w:rPr>
        <w:t>. Malte fremhævede, at kodeinstruktionen b</w:t>
      </w:r>
      <w:r w:rsidR="00E9542C">
        <w:rPr>
          <w:rFonts w:ascii="Georgia" w:hAnsi="Georgia" w:cs="Arial"/>
          <w:color w:val="000000"/>
          <w:sz w:val="23"/>
          <w:szCs w:val="23"/>
        </w:rPr>
        <w:t>urde være let og overskuelig som redskab til</w:t>
      </w:r>
      <w:r w:rsidRPr="00001820">
        <w:rPr>
          <w:rFonts w:ascii="Georgia" w:hAnsi="Georgia" w:cs="Arial"/>
          <w:color w:val="000000"/>
          <w:sz w:val="23"/>
          <w:szCs w:val="23"/>
        </w:rPr>
        <w:t xml:space="preserve"> at påpege en indikation på nedsat dialogkvalitet. På baggrund af slutbrugernes svar i interviewet blev kodeinstruktionen revideret, så det</w:t>
      </w:r>
      <w:r w:rsidR="009A7C49">
        <w:rPr>
          <w:rFonts w:ascii="Georgia" w:hAnsi="Georgia" w:cs="Arial"/>
          <w:color w:val="000000"/>
          <w:sz w:val="23"/>
          <w:szCs w:val="23"/>
        </w:rPr>
        <w:t xml:space="preserve"> i højere grad blev overskueliggjort</w:t>
      </w:r>
      <w:r w:rsidRPr="00001820">
        <w:rPr>
          <w:rFonts w:ascii="Georgia" w:hAnsi="Georgia" w:cs="Arial"/>
          <w:color w:val="000000"/>
          <w:sz w:val="23"/>
          <w:szCs w:val="23"/>
        </w:rPr>
        <w:t xml:space="preserve"> for fremtidige afkodere.</w:t>
      </w:r>
    </w:p>
    <w:p w14:paraId="511B693E" w14:textId="77777777" w:rsidR="00983ECA" w:rsidRPr="00001820" w:rsidRDefault="00983ECA" w:rsidP="003D1160">
      <w:pPr>
        <w:spacing w:line="360" w:lineRule="auto"/>
        <w:jc w:val="both"/>
        <w:rPr>
          <w:rFonts w:ascii="Georgia" w:hAnsi="Georgia" w:cs="Times New Roman"/>
          <w:sz w:val="20"/>
          <w:szCs w:val="20"/>
        </w:rPr>
      </w:pPr>
    </w:p>
    <w:p w14:paraId="23A140F9" w14:textId="77777777" w:rsidR="00983ECA" w:rsidRPr="00001820" w:rsidRDefault="00983ECA" w:rsidP="003D1160">
      <w:pPr>
        <w:pStyle w:val="Heading3"/>
        <w:spacing w:line="360" w:lineRule="auto"/>
        <w:jc w:val="both"/>
        <w:rPr>
          <w:rFonts w:ascii="Georgia" w:hAnsi="Georgia" w:cs="Times New Roman"/>
          <w:color w:val="auto"/>
          <w:sz w:val="20"/>
          <w:szCs w:val="20"/>
        </w:rPr>
      </w:pPr>
      <w:bookmarkStart w:id="130" w:name="_Toc263274133"/>
      <w:r>
        <w:rPr>
          <w:rFonts w:ascii="Georgia" w:hAnsi="Georgia"/>
          <w:color w:val="auto"/>
        </w:rPr>
        <w:lastRenderedPageBreak/>
        <w:t>9.1</w:t>
      </w:r>
      <w:r w:rsidRPr="00001820">
        <w:rPr>
          <w:rFonts w:ascii="Georgia" w:hAnsi="Georgia"/>
          <w:color w:val="auto"/>
        </w:rPr>
        <w:t>.3. Analyseværktøjet</w:t>
      </w:r>
      <w:bookmarkEnd w:id="130"/>
      <w:r w:rsidRPr="00001820">
        <w:rPr>
          <w:rFonts w:ascii="Georgia" w:hAnsi="Georgia"/>
          <w:i/>
          <w:iCs/>
          <w:color w:val="auto"/>
        </w:rPr>
        <w:t xml:space="preserve"> </w:t>
      </w:r>
    </w:p>
    <w:p w14:paraId="7C4654F0" w14:textId="77777777" w:rsidR="00983ECA" w:rsidRPr="00001820" w:rsidRDefault="00983ECA" w:rsidP="003D1160">
      <w:pPr>
        <w:spacing w:line="360" w:lineRule="auto"/>
        <w:jc w:val="both"/>
        <w:rPr>
          <w:rFonts w:ascii="Georgia" w:hAnsi="Georgia" w:cs="Times New Roman"/>
          <w:sz w:val="20"/>
          <w:szCs w:val="20"/>
        </w:rPr>
      </w:pPr>
      <w:r w:rsidRPr="00001820">
        <w:rPr>
          <w:rFonts w:ascii="Georgia" w:hAnsi="Georgia" w:cs="Arial"/>
          <w:color w:val="000000"/>
          <w:sz w:val="23"/>
          <w:szCs w:val="23"/>
        </w:rPr>
        <w:t>Som tidligere nævnt var den ene slutbruger i tvivl om, hvordan frekvensen pr. interaktion skulle udregnes. Det blev tilkendegivet, at besk</w:t>
      </w:r>
      <w:r w:rsidR="00FA0D03">
        <w:rPr>
          <w:rFonts w:ascii="Georgia" w:hAnsi="Georgia" w:cs="Arial"/>
          <w:color w:val="000000"/>
          <w:sz w:val="23"/>
          <w:szCs w:val="23"/>
        </w:rPr>
        <w:t xml:space="preserve">rivelsen fremstod uklart, da en kommunikationsinteraktion </w:t>
      </w:r>
      <w:r w:rsidRPr="00001820">
        <w:rPr>
          <w:rFonts w:ascii="Georgia" w:hAnsi="Georgia" w:cs="Arial"/>
          <w:color w:val="000000"/>
          <w:sz w:val="23"/>
          <w:szCs w:val="23"/>
        </w:rPr>
        <w:t>samt en ordvek</w:t>
      </w:r>
      <w:r w:rsidR="00FA0D03">
        <w:rPr>
          <w:rFonts w:ascii="Georgia" w:hAnsi="Georgia" w:cs="Arial"/>
          <w:color w:val="000000"/>
          <w:sz w:val="23"/>
          <w:szCs w:val="23"/>
        </w:rPr>
        <w:t>sling begge blev beskrevet som e</w:t>
      </w:r>
      <w:r w:rsidRPr="00001820">
        <w:rPr>
          <w:rFonts w:ascii="Georgia" w:hAnsi="Georgia" w:cs="Arial"/>
          <w:color w:val="000000"/>
          <w:sz w:val="23"/>
          <w:szCs w:val="23"/>
        </w:rPr>
        <w:t xml:space="preserve">n interaktion. </w:t>
      </w:r>
      <w:r w:rsidR="00FA0D03">
        <w:rPr>
          <w:rFonts w:ascii="Georgia" w:hAnsi="Georgia" w:cs="Arial"/>
          <w:color w:val="000000"/>
          <w:sz w:val="23"/>
          <w:szCs w:val="23"/>
        </w:rPr>
        <w:t xml:space="preserve">Dette skabte forvirring for Rasmus, der ikke havde mulighed for at skelne mellem, hvilken type interaktion der var tilfældet. </w:t>
      </w:r>
      <w:r w:rsidRPr="00001820">
        <w:rPr>
          <w:rFonts w:ascii="Georgia" w:hAnsi="Georgia" w:cs="Arial"/>
          <w:color w:val="000000"/>
          <w:sz w:val="23"/>
          <w:szCs w:val="23"/>
        </w:rPr>
        <w:t xml:space="preserve">Derfor blev betegnelsen for en interaktion i den politiske kommunikation, i det endelige analyseværktøj, ændret til </w:t>
      </w:r>
      <w:r w:rsidRPr="00001820">
        <w:rPr>
          <w:rFonts w:ascii="Georgia" w:hAnsi="Georgia" w:cs="Arial"/>
          <w:i/>
          <w:iCs/>
          <w:color w:val="000000"/>
          <w:sz w:val="23"/>
          <w:szCs w:val="23"/>
        </w:rPr>
        <w:t>ordvekslin</w:t>
      </w:r>
      <w:r w:rsidR="00FA0D03">
        <w:rPr>
          <w:rFonts w:ascii="Georgia" w:hAnsi="Georgia" w:cs="Arial"/>
          <w:i/>
          <w:iCs/>
          <w:color w:val="000000"/>
          <w:sz w:val="23"/>
          <w:szCs w:val="23"/>
        </w:rPr>
        <w:t>g</w:t>
      </w:r>
      <w:r w:rsidRPr="00001820">
        <w:rPr>
          <w:rFonts w:ascii="Georgia" w:hAnsi="Georgia" w:cs="Arial"/>
          <w:color w:val="000000"/>
          <w:sz w:val="23"/>
          <w:szCs w:val="23"/>
        </w:rPr>
        <w:t xml:space="preserve">. </w:t>
      </w:r>
    </w:p>
    <w:p w14:paraId="31357C24" w14:textId="77777777" w:rsidR="00983ECA" w:rsidRPr="00001820" w:rsidRDefault="00983ECA" w:rsidP="003D1160">
      <w:pPr>
        <w:spacing w:line="360" w:lineRule="auto"/>
        <w:jc w:val="both"/>
        <w:rPr>
          <w:rFonts w:ascii="Georgia" w:eastAsia="Times New Roman" w:hAnsi="Georgia" w:cs="Times New Roman"/>
          <w:sz w:val="20"/>
          <w:szCs w:val="20"/>
        </w:rPr>
      </w:pPr>
    </w:p>
    <w:p w14:paraId="6BE83BC7" w14:textId="77777777" w:rsidR="00983ECA" w:rsidRPr="00001820" w:rsidRDefault="00FA0D03" w:rsidP="003D1160">
      <w:pPr>
        <w:spacing w:line="360" w:lineRule="auto"/>
        <w:jc w:val="both"/>
        <w:rPr>
          <w:rFonts w:ascii="Georgia" w:hAnsi="Georgia" w:cs="Times New Roman"/>
          <w:sz w:val="20"/>
          <w:szCs w:val="20"/>
        </w:rPr>
      </w:pPr>
      <w:r>
        <w:rPr>
          <w:rFonts w:ascii="Georgia" w:hAnsi="Georgia" w:cs="Arial"/>
          <w:color w:val="000000"/>
          <w:sz w:val="23"/>
          <w:szCs w:val="23"/>
        </w:rPr>
        <w:t>Et</w:t>
      </w:r>
      <w:r w:rsidR="00983ECA" w:rsidRPr="00001820">
        <w:rPr>
          <w:rFonts w:ascii="Georgia" w:hAnsi="Georgia" w:cs="Arial"/>
          <w:color w:val="000000"/>
          <w:sz w:val="23"/>
          <w:szCs w:val="23"/>
        </w:rPr>
        <w:t xml:space="preserve"> gennemgående </w:t>
      </w:r>
      <w:r>
        <w:rPr>
          <w:rFonts w:ascii="Georgia" w:hAnsi="Georgia" w:cs="Arial"/>
          <w:color w:val="000000"/>
          <w:sz w:val="23"/>
          <w:szCs w:val="23"/>
        </w:rPr>
        <w:t>tema</w:t>
      </w:r>
      <w:r w:rsidR="00983ECA" w:rsidRPr="00001820">
        <w:rPr>
          <w:rFonts w:ascii="Georgia" w:hAnsi="Georgia" w:cs="Arial"/>
          <w:color w:val="000000"/>
          <w:sz w:val="23"/>
          <w:szCs w:val="23"/>
        </w:rPr>
        <w:t xml:space="preserve"> ved interviewene med slutbrugerne </w:t>
      </w:r>
      <w:r>
        <w:rPr>
          <w:rFonts w:ascii="Georgia" w:hAnsi="Georgia" w:cs="Arial"/>
          <w:color w:val="000000"/>
          <w:sz w:val="23"/>
          <w:szCs w:val="23"/>
        </w:rPr>
        <w:t>var</w:t>
      </w:r>
      <w:r w:rsidR="00983ECA" w:rsidRPr="00001820">
        <w:rPr>
          <w:rFonts w:ascii="Georgia" w:hAnsi="Georgia" w:cs="Arial"/>
          <w:color w:val="000000"/>
          <w:sz w:val="23"/>
          <w:szCs w:val="23"/>
        </w:rPr>
        <w:t xml:space="preserve"> uklarheder omkring enkelte kategoriseringer af negative dialogelementer. På baggrund af slutbrugernes uklarheder blev det fundet nødvendigt at revidere kategoriseringerne i analyseværktøjet for således at skabe yderligere klarhed og struktur til det endelige analyseværktøj.</w:t>
      </w:r>
    </w:p>
    <w:p w14:paraId="474A452B" w14:textId="77777777" w:rsidR="00983ECA" w:rsidRPr="00001820" w:rsidRDefault="00983ECA" w:rsidP="003D1160">
      <w:pPr>
        <w:spacing w:line="360" w:lineRule="auto"/>
        <w:jc w:val="both"/>
        <w:rPr>
          <w:rFonts w:ascii="Georgia" w:eastAsia="Times New Roman" w:hAnsi="Georgia" w:cs="Times New Roman"/>
          <w:sz w:val="20"/>
          <w:szCs w:val="20"/>
        </w:rPr>
      </w:pPr>
    </w:p>
    <w:p w14:paraId="074C507A" w14:textId="77777777" w:rsidR="00983ECA" w:rsidRPr="00001820" w:rsidRDefault="00983ECA" w:rsidP="003D1160">
      <w:pPr>
        <w:spacing w:line="360" w:lineRule="auto"/>
        <w:jc w:val="both"/>
        <w:rPr>
          <w:rFonts w:ascii="Georgia" w:hAnsi="Georgia" w:cs="Times New Roman"/>
          <w:sz w:val="20"/>
          <w:szCs w:val="20"/>
        </w:rPr>
      </w:pPr>
      <w:r w:rsidRPr="00001820">
        <w:rPr>
          <w:rFonts w:ascii="Georgia" w:hAnsi="Georgia" w:cs="Arial"/>
          <w:color w:val="000000"/>
          <w:sz w:val="23"/>
          <w:szCs w:val="23"/>
        </w:rPr>
        <w:t>I den overordn</w:t>
      </w:r>
      <w:r w:rsidRPr="00AC0AAC">
        <w:rPr>
          <w:rFonts w:ascii="Georgia" w:hAnsi="Georgia" w:cs="Arial"/>
          <w:color w:val="000000"/>
          <w:sz w:val="23"/>
          <w:szCs w:val="23"/>
        </w:rPr>
        <w:t xml:space="preserve">ede kategori dårlige spørgsmål var kategoriseringerne </w:t>
      </w:r>
      <w:r w:rsidRPr="00AC0AAC">
        <w:rPr>
          <w:rFonts w:ascii="Georgia" w:hAnsi="Georgia" w:cs="Arial"/>
          <w:iCs/>
          <w:color w:val="000000"/>
          <w:sz w:val="23"/>
          <w:szCs w:val="23"/>
        </w:rPr>
        <w:t>lukkede spørgsmål</w:t>
      </w:r>
      <w:r w:rsidRPr="00AC0AAC">
        <w:rPr>
          <w:rFonts w:ascii="Georgia" w:hAnsi="Georgia" w:cs="Arial"/>
          <w:color w:val="000000"/>
          <w:sz w:val="23"/>
          <w:szCs w:val="23"/>
        </w:rPr>
        <w:t xml:space="preserve"> og </w:t>
      </w:r>
      <w:r w:rsidRPr="00AC0AAC">
        <w:rPr>
          <w:rFonts w:ascii="Georgia" w:hAnsi="Georgia" w:cs="Arial"/>
          <w:iCs/>
          <w:color w:val="000000"/>
          <w:sz w:val="23"/>
          <w:szCs w:val="23"/>
        </w:rPr>
        <w:t>ps</w:t>
      </w:r>
      <w:r w:rsidR="00AC0AAC">
        <w:rPr>
          <w:rFonts w:ascii="Georgia" w:hAnsi="Georgia" w:cs="Arial"/>
          <w:iCs/>
          <w:color w:val="000000"/>
          <w:sz w:val="23"/>
          <w:szCs w:val="23"/>
        </w:rPr>
        <w:t>eud</w:t>
      </w:r>
      <w:r w:rsidRPr="00AC0AAC">
        <w:rPr>
          <w:rFonts w:ascii="Georgia" w:hAnsi="Georgia" w:cs="Arial"/>
          <w:iCs/>
          <w:color w:val="000000"/>
          <w:sz w:val="23"/>
          <w:szCs w:val="23"/>
        </w:rPr>
        <w:t>okritiske spørgsmål</w:t>
      </w:r>
      <w:r w:rsidRPr="00AC0AAC">
        <w:rPr>
          <w:rFonts w:ascii="Georgia" w:hAnsi="Georgia" w:cs="Arial"/>
          <w:color w:val="000000"/>
          <w:sz w:val="23"/>
          <w:szCs w:val="23"/>
        </w:rPr>
        <w:t xml:space="preserve"> opstillet i flertal. For at strømline kategoriseringerne blev betegnelserne ændret til entals-formuleringer. </w:t>
      </w:r>
    </w:p>
    <w:p w14:paraId="15B8013C" w14:textId="77777777" w:rsidR="00983ECA" w:rsidRPr="00001820" w:rsidRDefault="00983ECA" w:rsidP="003D1160">
      <w:pPr>
        <w:spacing w:line="360" w:lineRule="auto"/>
        <w:jc w:val="both"/>
        <w:rPr>
          <w:rFonts w:ascii="Georgia" w:eastAsia="Times New Roman" w:hAnsi="Georgia" w:cs="Times New Roman"/>
          <w:sz w:val="20"/>
          <w:szCs w:val="20"/>
        </w:rPr>
      </w:pPr>
    </w:p>
    <w:p w14:paraId="4F141504" w14:textId="77777777" w:rsidR="00983ECA" w:rsidRPr="00AC0AAC" w:rsidRDefault="00983ECA" w:rsidP="003D1160">
      <w:pPr>
        <w:spacing w:line="360" w:lineRule="auto"/>
        <w:jc w:val="both"/>
        <w:rPr>
          <w:rFonts w:ascii="Georgia" w:hAnsi="Georgia" w:cs="Times New Roman"/>
          <w:sz w:val="20"/>
          <w:szCs w:val="20"/>
        </w:rPr>
      </w:pPr>
      <w:r w:rsidRPr="00AC0AAC">
        <w:rPr>
          <w:rFonts w:ascii="Georgia" w:hAnsi="Georgia" w:cs="Arial"/>
          <w:color w:val="000000"/>
          <w:sz w:val="23"/>
          <w:szCs w:val="23"/>
        </w:rPr>
        <w:t xml:space="preserve">Kategoriseringen </w:t>
      </w:r>
      <w:r w:rsidRPr="00AC0AAC">
        <w:rPr>
          <w:rFonts w:ascii="Georgia" w:hAnsi="Georgia" w:cs="Arial"/>
          <w:iCs/>
          <w:color w:val="000000"/>
          <w:sz w:val="23"/>
          <w:szCs w:val="23"/>
        </w:rPr>
        <w:t xml:space="preserve">præmisstøjende spørgsmål </w:t>
      </w:r>
      <w:r w:rsidRPr="00AC0AAC">
        <w:rPr>
          <w:rFonts w:ascii="Georgia" w:hAnsi="Georgia" w:cs="Arial"/>
          <w:color w:val="000000"/>
          <w:sz w:val="23"/>
          <w:szCs w:val="23"/>
        </w:rPr>
        <w:t>blev</w:t>
      </w:r>
      <w:r w:rsidRPr="00AC0AAC">
        <w:rPr>
          <w:rFonts w:ascii="Georgia" w:hAnsi="Georgia" w:cs="Arial"/>
          <w:iCs/>
          <w:color w:val="000000"/>
          <w:sz w:val="23"/>
          <w:szCs w:val="23"/>
        </w:rPr>
        <w:t xml:space="preserve"> </w:t>
      </w:r>
      <w:r w:rsidRPr="00AC0AAC">
        <w:rPr>
          <w:rFonts w:ascii="Georgia" w:hAnsi="Georgia" w:cs="Arial"/>
          <w:color w:val="000000"/>
          <w:sz w:val="23"/>
          <w:szCs w:val="23"/>
        </w:rPr>
        <w:t xml:space="preserve">fjernet fra det endelige analyseværktøj. Dette blev begrundet med, at kategoriseringen forekom forvirrende og kunne således omformes til en lettere forståelig kategorisering, </w:t>
      </w:r>
      <w:r w:rsidRPr="00AC0AAC">
        <w:rPr>
          <w:rFonts w:ascii="Georgia" w:hAnsi="Georgia" w:cs="Arial"/>
          <w:iCs/>
          <w:color w:val="000000"/>
          <w:sz w:val="23"/>
          <w:szCs w:val="23"/>
        </w:rPr>
        <w:t>upræcise spørgsmål</w:t>
      </w:r>
      <w:r w:rsidRPr="00AC0AAC">
        <w:rPr>
          <w:rFonts w:ascii="Georgia" w:hAnsi="Georgia" w:cs="Arial"/>
          <w:color w:val="000000"/>
          <w:sz w:val="23"/>
          <w:szCs w:val="23"/>
        </w:rPr>
        <w:t>. Denne kategorisering var tidligere inkluderet i analyseværktøjet, men blev fjernet</w:t>
      </w:r>
      <w:r w:rsidR="006846A2">
        <w:rPr>
          <w:rFonts w:ascii="Georgia" w:hAnsi="Georgia" w:cs="Arial"/>
          <w:color w:val="000000"/>
          <w:sz w:val="23"/>
          <w:szCs w:val="23"/>
        </w:rPr>
        <w:t xml:space="preserve"> ved det opfølgende pilotstudie</w:t>
      </w:r>
      <w:r w:rsidRPr="00AC0AAC">
        <w:rPr>
          <w:rFonts w:ascii="Georgia" w:hAnsi="Georgia" w:cs="Arial"/>
          <w:color w:val="000000"/>
          <w:sz w:val="23"/>
          <w:szCs w:val="23"/>
        </w:rPr>
        <w:t xml:space="preserve">. Begrundelsen var, at upræcise spørgsmål flød sammen med </w:t>
      </w:r>
      <w:r w:rsidRPr="00AC0AAC">
        <w:rPr>
          <w:rFonts w:ascii="Georgia" w:hAnsi="Georgia" w:cs="Arial"/>
          <w:iCs/>
          <w:color w:val="000000"/>
          <w:sz w:val="23"/>
          <w:szCs w:val="23"/>
        </w:rPr>
        <w:t>præmisstøjende spørgsmål</w:t>
      </w:r>
      <w:r w:rsidRPr="00AC0AAC">
        <w:rPr>
          <w:rFonts w:ascii="Georgia" w:hAnsi="Georgia" w:cs="Arial"/>
          <w:color w:val="000000"/>
          <w:sz w:val="23"/>
          <w:szCs w:val="23"/>
        </w:rPr>
        <w:t xml:space="preserve">. Indskrænkningen af kategoriseringerne gav således mulighed for at tilføje </w:t>
      </w:r>
      <w:r w:rsidRPr="00AC0AAC">
        <w:rPr>
          <w:rFonts w:ascii="Georgia" w:hAnsi="Georgia" w:cs="Arial"/>
          <w:iCs/>
          <w:color w:val="000000"/>
          <w:sz w:val="23"/>
          <w:szCs w:val="23"/>
        </w:rPr>
        <w:t>upræcise spørgsmål</w:t>
      </w:r>
      <w:r w:rsidRPr="00AC0AAC">
        <w:rPr>
          <w:rFonts w:ascii="Georgia" w:hAnsi="Georgia" w:cs="Arial"/>
          <w:color w:val="000000"/>
          <w:sz w:val="23"/>
          <w:szCs w:val="23"/>
        </w:rPr>
        <w:t xml:space="preserve">. Det var antageligt, at betegnelsen </w:t>
      </w:r>
      <w:r w:rsidRPr="00AC0AAC">
        <w:rPr>
          <w:rFonts w:ascii="Georgia" w:hAnsi="Georgia" w:cs="Arial"/>
          <w:iCs/>
          <w:color w:val="000000"/>
          <w:sz w:val="23"/>
          <w:szCs w:val="23"/>
        </w:rPr>
        <w:t xml:space="preserve">upræcise spørgsmål </w:t>
      </w:r>
      <w:r w:rsidRPr="00AC0AAC">
        <w:rPr>
          <w:rFonts w:ascii="Georgia" w:hAnsi="Georgia" w:cs="Arial"/>
          <w:color w:val="000000"/>
          <w:sz w:val="23"/>
          <w:szCs w:val="23"/>
        </w:rPr>
        <w:t xml:space="preserve">var mere forståelig for fremtidige afkodere end </w:t>
      </w:r>
      <w:r w:rsidRPr="00AC0AAC">
        <w:rPr>
          <w:rFonts w:ascii="Georgia" w:hAnsi="Georgia" w:cs="Arial"/>
          <w:iCs/>
          <w:color w:val="000000"/>
          <w:sz w:val="23"/>
          <w:szCs w:val="23"/>
        </w:rPr>
        <w:t>præmisstøjende spørgsmål</w:t>
      </w:r>
      <w:r w:rsidRPr="00AC0AAC">
        <w:rPr>
          <w:rFonts w:ascii="Georgia" w:hAnsi="Georgia" w:cs="Arial"/>
          <w:color w:val="000000"/>
          <w:sz w:val="23"/>
          <w:szCs w:val="23"/>
        </w:rPr>
        <w:t xml:space="preserve">. Derfor blev kategoriseringen </w:t>
      </w:r>
      <w:r w:rsidRPr="00AC0AAC">
        <w:rPr>
          <w:rFonts w:ascii="Georgia" w:hAnsi="Georgia" w:cs="Arial"/>
          <w:iCs/>
          <w:color w:val="000000"/>
          <w:sz w:val="23"/>
          <w:szCs w:val="23"/>
        </w:rPr>
        <w:t xml:space="preserve">præmisstøjende spørgsmål </w:t>
      </w:r>
      <w:r w:rsidRPr="00AC0AAC">
        <w:rPr>
          <w:rFonts w:ascii="Georgia" w:hAnsi="Georgia" w:cs="Arial"/>
          <w:color w:val="000000"/>
          <w:sz w:val="23"/>
          <w:szCs w:val="23"/>
        </w:rPr>
        <w:t xml:space="preserve">erstattet med </w:t>
      </w:r>
      <w:r w:rsidR="00C74370">
        <w:rPr>
          <w:rFonts w:ascii="Georgia" w:hAnsi="Georgia" w:cs="Arial"/>
          <w:i/>
          <w:iCs/>
          <w:color w:val="000000"/>
          <w:sz w:val="23"/>
          <w:szCs w:val="23"/>
        </w:rPr>
        <w:t>upræcist</w:t>
      </w:r>
      <w:r w:rsidRPr="00427EDA">
        <w:rPr>
          <w:rFonts w:ascii="Georgia" w:hAnsi="Georgia" w:cs="Arial"/>
          <w:i/>
          <w:iCs/>
          <w:color w:val="000000"/>
          <w:sz w:val="23"/>
          <w:szCs w:val="23"/>
        </w:rPr>
        <w:t xml:space="preserve"> spørgsmål</w:t>
      </w:r>
      <w:r w:rsidRPr="00AC0AAC">
        <w:rPr>
          <w:rFonts w:ascii="Georgia" w:hAnsi="Georgia" w:cs="Arial"/>
          <w:color w:val="000000"/>
          <w:sz w:val="23"/>
          <w:szCs w:val="23"/>
        </w:rPr>
        <w:t>.</w:t>
      </w:r>
    </w:p>
    <w:p w14:paraId="50771976" w14:textId="77777777" w:rsidR="00983ECA" w:rsidRPr="00AC0AAC" w:rsidRDefault="00983ECA" w:rsidP="003D1160">
      <w:pPr>
        <w:spacing w:line="360" w:lineRule="auto"/>
        <w:jc w:val="both"/>
        <w:rPr>
          <w:rFonts w:ascii="Georgia" w:eastAsia="Times New Roman" w:hAnsi="Georgia" w:cs="Times New Roman"/>
          <w:sz w:val="20"/>
          <w:szCs w:val="20"/>
        </w:rPr>
      </w:pPr>
    </w:p>
    <w:p w14:paraId="0418AA00" w14:textId="77777777" w:rsidR="00983ECA" w:rsidRPr="00001820" w:rsidRDefault="00983ECA" w:rsidP="003D1160">
      <w:pPr>
        <w:spacing w:line="360" w:lineRule="auto"/>
        <w:jc w:val="both"/>
        <w:rPr>
          <w:rFonts w:ascii="Georgia" w:hAnsi="Georgia" w:cs="Times New Roman"/>
          <w:sz w:val="20"/>
          <w:szCs w:val="20"/>
        </w:rPr>
      </w:pPr>
      <w:r w:rsidRPr="00AC0AAC">
        <w:rPr>
          <w:rFonts w:ascii="Georgia" w:hAnsi="Georgia" w:cs="Arial"/>
          <w:color w:val="000000"/>
          <w:sz w:val="23"/>
          <w:szCs w:val="23"/>
        </w:rPr>
        <w:t xml:space="preserve">Kategoriseringen </w:t>
      </w:r>
      <w:r w:rsidRPr="00AC0AAC">
        <w:rPr>
          <w:rFonts w:ascii="Georgia" w:hAnsi="Georgia" w:cs="Arial"/>
          <w:iCs/>
          <w:color w:val="000000"/>
          <w:sz w:val="23"/>
          <w:szCs w:val="23"/>
        </w:rPr>
        <w:t>pseudokritisk spørgsmål</w:t>
      </w:r>
      <w:r w:rsidR="00AC0AAC">
        <w:rPr>
          <w:rFonts w:ascii="Georgia" w:hAnsi="Georgia" w:cs="Arial"/>
          <w:color w:val="000000"/>
          <w:sz w:val="23"/>
          <w:szCs w:val="23"/>
        </w:rPr>
        <w:t xml:space="preserve"> fremstod </w:t>
      </w:r>
      <w:r w:rsidRPr="00AC0AAC">
        <w:rPr>
          <w:rFonts w:ascii="Georgia" w:hAnsi="Georgia" w:cs="Arial"/>
          <w:color w:val="000000"/>
          <w:sz w:val="23"/>
          <w:szCs w:val="23"/>
        </w:rPr>
        <w:t xml:space="preserve">uklar </w:t>
      </w:r>
      <w:r w:rsidR="00AC0AAC">
        <w:rPr>
          <w:rFonts w:ascii="Georgia" w:hAnsi="Georgia" w:cs="Arial"/>
          <w:color w:val="000000"/>
          <w:sz w:val="23"/>
          <w:szCs w:val="23"/>
        </w:rPr>
        <w:t xml:space="preserve">i sin </w:t>
      </w:r>
      <w:r w:rsidRPr="00AC0AAC">
        <w:rPr>
          <w:rFonts w:ascii="Georgia" w:hAnsi="Georgia" w:cs="Arial"/>
          <w:color w:val="000000"/>
          <w:sz w:val="23"/>
          <w:szCs w:val="23"/>
        </w:rPr>
        <w:t xml:space="preserve">beskrivelse af </w:t>
      </w:r>
      <w:r w:rsidR="00AC0AAC">
        <w:rPr>
          <w:rFonts w:ascii="Georgia" w:hAnsi="Georgia" w:cs="Arial"/>
          <w:color w:val="000000"/>
          <w:sz w:val="23"/>
          <w:szCs w:val="23"/>
        </w:rPr>
        <w:t>det negative dialogelement</w:t>
      </w:r>
      <w:r w:rsidRPr="00AC0AAC">
        <w:rPr>
          <w:rFonts w:ascii="Georgia" w:hAnsi="Georgia" w:cs="Arial"/>
          <w:color w:val="000000"/>
          <w:sz w:val="23"/>
          <w:szCs w:val="23"/>
        </w:rPr>
        <w:t xml:space="preserve">. Derfor ændrede vi kategoriseringen, i det endelige analyseværktøj, til </w:t>
      </w:r>
      <w:r w:rsidRPr="00427EDA">
        <w:rPr>
          <w:rFonts w:ascii="Georgia" w:hAnsi="Georgia" w:cs="Arial"/>
          <w:i/>
          <w:iCs/>
          <w:color w:val="000000"/>
          <w:sz w:val="23"/>
          <w:szCs w:val="23"/>
        </w:rPr>
        <w:t>indbygget kritisk spørgsmål</w:t>
      </w:r>
      <w:r w:rsidRPr="00AC0AAC">
        <w:rPr>
          <w:rFonts w:ascii="Georgia" w:hAnsi="Georgia" w:cs="Arial"/>
          <w:color w:val="000000"/>
          <w:sz w:val="23"/>
          <w:szCs w:val="23"/>
        </w:rPr>
        <w:t xml:space="preserve">. Dette blev begrundet med, at betegnelsen </w:t>
      </w:r>
      <w:r w:rsidRPr="00AC0AAC">
        <w:rPr>
          <w:rFonts w:ascii="Georgia" w:hAnsi="Georgia" w:cs="Arial"/>
          <w:iCs/>
          <w:color w:val="000000"/>
          <w:sz w:val="23"/>
          <w:szCs w:val="23"/>
        </w:rPr>
        <w:t>pseudokritisk</w:t>
      </w:r>
      <w:r w:rsidRPr="00AC0AAC">
        <w:rPr>
          <w:rFonts w:ascii="Georgia" w:hAnsi="Georgia" w:cs="Arial"/>
          <w:color w:val="000000"/>
          <w:sz w:val="23"/>
          <w:szCs w:val="23"/>
        </w:rPr>
        <w:t xml:space="preserve"> kunne fremstå uklart for fremtidige afkodere.</w:t>
      </w:r>
      <w:r w:rsidRPr="00001820">
        <w:rPr>
          <w:rFonts w:ascii="Georgia" w:hAnsi="Georgia" w:cs="Arial"/>
          <w:color w:val="000000"/>
          <w:sz w:val="23"/>
          <w:szCs w:val="23"/>
        </w:rPr>
        <w:t xml:space="preserve"> </w:t>
      </w:r>
    </w:p>
    <w:p w14:paraId="413E6537" w14:textId="77777777" w:rsidR="00983ECA" w:rsidRPr="00001820" w:rsidRDefault="00983ECA" w:rsidP="003D1160">
      <w:pPr>
        <w:spacing w:line="360" w:lineRule="auto"/>
        <w:jc w:val="both"/>
        <w:rPr>
          <w:rFonts w:ascii="Georgia" w:eastAsia="Times New Roman" w:hAnsi="Georgia" w:cs="Times New Roman"/>
          <w:sz w:val="20"/>
          <w:szCs w:val="20"/>
        </w:rPr>
      </w:pPr>
    </w:p>
    <w:p w14:paraId="11BDD70F" w14:textId="77777777" w:rsidR="00983ECA" w:rsidRPr="00427EDA" w:rsidRDefault="00983ECA" w:rsidP="003D1160">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Den afsluttende kategorisering i kategorien dårlige spørgsmål </w:t>
      </w:r>
      <w:r w:rsidRPr="00427EDA">
        <w:rPr>
          <w:rFonts w:ascii="Georgia" w:hAnsi="Georgia" w:cs="Arial"/>
          <w:color w:val="000000"/>
          <w:sz w:val="23"/>
          <w:szCs w:val="23"/>
        </w:rPr>
        <w:t xml:space="preserve">var </w:t>
      </w:r>
      <w:r w:rsidRPr="00427EDA">
        <w:rPr>
          <w:rFonts w:ascii="Georgia" w:hAnsi="Georgia" w:cs="Arial"/>
          <w:iCs/>
          <w:color w:val="000000"/>
          <w:sz w:val="23"/>
          <w:szCs w:val="23"/>
        </w:rPr>
        <w:t>slet ingen spørgsmål</w:t>
      </w:r>
      <w:r w:rsidRPr="00427EDA">
        <w:rPr>
          <w:rFonts w:ascii="Georgia" w:hAnsi="Georgia" w:cs="Arial"/>
          <w:color w:val="000000"/>
          <w:sz w:val="23"/>
          <w:szCs w:val="23"/>
        </w:rPr>
        <w:t>.</w:t>
      </w:r>
      <w:r w:rsidRPr="00001820">
        <w:rPr>
          <w:rFonts w:ascii="Georgia" w:hAnsi="Georgia" w:cs="Arial"/>
          <w:color w:val="000000"/>
          <w:sz w:val="23"/>
          <w:szCs w:val="23"/>
        </w:rPr>
        <w:t xml:space="preserve"> </w:t>
      </w:r>
      <w:r w:rsidRPr="00427EDA">
        <w:rPr>
          <w:rFonts w:ascii="Georgia" w:hAnsi="Georgia" w:cs="Arial"/>
          <w:color w:val="000000"/>
          <w:sz w:val="23"/>
          <w:szCs w:val="23"/>
        </w:rPr>
        <w:t xml:space="preserve">Denne betegnelse blev ændret, så den indbefattede mulige bemærkninger fra medierepræsentanten. Det blev gennem tidligere kommunikationsinteraktioner bekræftet, at medierepræsentanter bemærkede eller konstaterede en påstand i stedet for at stille et </w:t>
      </w:r>
      <w:r w:rsidRPr="00427EDA">
        <w:rPr>
          <w:rFonts w:ascii="Georgia" w:hAnsi="Georgia" w:cs="Arial"/>
          <w:color w:val="000000"/>
          <w:sz w:val="23"/>
          <w:szCs w:val="23"/>
        </w:rPr>
        <w:lastRenderedPageBreak/>
        <w:t xml:space="preserve">spørgsmål. For at overskueliggøre kategoriseringen </w:t>
      </w:r>
      <w:r w:rsidR="00427EDA">
        <w:rPr>
          <w:rFonts w:ascii="Georgia" w:hAnsi="Georgia" w:cs="Arial"/>
          <w:color w:val="000000"/>
          <w:sz w:val="23"/>
          <w:szCs w:val="23"/>
        </w:rPr>
        <w:t>blev den</w:t>
      </w:r>
      <w:r w:rsidRPr="00427EDA">
        <w:rPr>
          <w:rFonts w:ascii="Georgia" w:hAnsi="Georgia" w:cs="Arial"/>
          <w:color w:val="000000"/>
          <w:sz w:val="23"/>
          <w:szCs w:val="23"/>
        </w:rPr>
        <w:t xml:space="preserve"> omdøbt til </w:t>
      </w:r>
      <w:r w:rsidRPr="00427EDA">
        <w:rPr>
          <w:rFonts w:ascii="Georgia" w:hAnsi="Georgia" w:cs="Arial"/>
          <w:i/>
          <w:iCs/>
          <w:color w:val="000000"/>
          <w:sz w:val="23"/>
          <w:szCs w:val="23"/>
        </w:rPr>
        <w:t>bemærkning/intet spørgsmål</w:t>
      </w:r>
      <w:r w:rsidRPr="00427EDA">
        <w:rPr>
          <w:rFonts w:ascii="Georgia" w:hAnsi="Georgia" w:cs="Arial"/>
          <w:color w:val="000000"/>
          <w:sz w:val="23"/>
          <w:szCs w:val="23"/>
        </w:rPr>
        <w:t xml:space="preserve">. </w:t>
      </w:r>
    </w:p>
    <w:p w14:paraId="3AF01964" w14:textId="77777777" w:rsidR="00983ECA" w:rsidRPr="00427EDA" w:rsidRDefault="00983ECA" w:rsidP="003D1160">
      <w:pPr>
        <w:spacing w:line="360" w:lineRule="auto"/>
        <w:jc w:val="both"/>
        <w:rPr>
          <w:rFonts w:ascii="Georgia" w:eastAsia="Times New Roman" w:hAnsi="Georgia" w:cs="Times New Roman"/>
          <w:sz w:val="20"/>
          <w:szCs w:val="20"/>
        </w:rPr>
      </w:pPr>
    </w:p>
    <w:p w14:paraId="280ADAFC" w14:textId="77777777" w:rsidR="0097593F" w:rsidRPr="00427EDA" w:rsidRDefault="00427EDA" w:rsidP="003D1160">
      <w:pPr>
        <w:spacing w:line="360" w:lineRule="auto"/>
        <w:jc w:val="both"/>
        <w:rPr>
          <w:rFonts w:ascii="Georgia" w:hAnsi="Georgia" w:cs="Times New Roman"/>
          <w:sz w:val="20"/>
          <w:szCs w:val="20"/>
        </w:rPr>
      </w:pPr>
      <w:r>
        <w:rPr>
          <w:rFonts w:ascii="Georgia" w:hAnsi="Georgia" w:cs="Arial"/>
          <w:color w:val="000000"/>
          <w:sz w:val="23"/>
          <w:szCs w:val="23"/>
        </w:rPr>
        <w:t xml:space="preserve">På baggrund af ovenstående ændringer valgte vi at foretage ændringer ved kategoriseringen </w:t>
      </w:r>
      <w:r w:rsidR="0097593F" w:rsidRPr="00427EDA">
        <w:rPr>
          <w:rFonts w:ascii="Georgia" w:hAnsi="Georgia" w:cs="Arial"/>
          <w:iCs/>
          <w:color w:val="000000"/>
          <w:sz w:val="23"/>
          <w:szCs w:val="23"/>
        </w:rPr>
        <w:t>ad hominem</w:t>
      </w:r>
      <w:r>
        <w:rPr>
          <w:rFonts w:ascii="Georgia" w:hAnsi="Georgia" w:cs="Arial"/>
          <w:iCs/>
          <w:color w:val="000000"/>
          <w:sz w:val="23"/>
          <w:szCs w:val="23"/>
        </w:rPr>
        <w:t xml:space="preserve">. </w:t>
      </w:r>
      <w:r w:rsidR="0097593F" w:rsidRPr="00427EDA">
        <w:rPr>
          <w:rFonts w:ascii="Georgia" w:hAnsi="Georgia" w:cs="Arial"/>
          <w:color w:val="000000"/>
          <w:sz w:val="23"/>
          <w:szCs w:val="23"/>
        </w:rPr>
        <w:t xml:space="preserve">Derfor blev kategoriseringen ændret til </w:t>
      </w:r>
      <w:r w:rsidR="0097593F" w:rsidRPr="00427EDA">
        <w:rPr>
          <w:rFonts w:ascii="Georgia" w:hAnsi="Georgia" w:cs="Arial"/>
          <w:i/>
          <w:iCs/>
          <w:color w:val="000000"/>
          <w:sz w:val="23"/>
          <w:szCs w:val="23"/>
        </w:rPr>
        <w:t>personligt angreb</w:t>
      </w:r>
      <w:r w:rsidR="0097593F" w:rsidRPr="00427EDA">
        <w:rPr>
          <w:rFonts w:ascii="Georgia" w:hAnsi="Georgia" w:cs="Arial"/>
          <w:color w:val="000000"/>
          <w:sz w:val="23"/>
          <w:szCs w:val="23"/>
        </w:rPr>
        <w:t xml:space="preserve"> i det endelige analyseværktøj, da dette var en tydeligere definition af det negative dialogelements formål. </w:t>
      </w:r>
    </w:p>
    <w:p w14:paraId="437FBE3A" w14:textId="77777777" w:rsidR="0097593F" w:rsidRPr="00001820" w:rsidRDefault="0097593F" w:rsidP="003D1160">
      <w:pPr>
        <w:spacing w:line="360" w:lineRule="auto"/>
        <w:jc w:val="both"/>
        <w:rPr>
          <w:rFonts w:ascii="Georgia" w:eastAsia="Times New Roman" w:hAnsi="Georgia" w:cs="Times New Roman"/>
          <w:sz w:val="20"/>
          <w:szCs w:val="20"/>
        </w:rPr>
      </w:pPr>
    </w:p>
    <w:p w14:paraId="16B19841" w14:textId="77777777" w:rsidR="00983ECA" w:rsidRPr="00427EDA" w:rsidRDefault="00983ECA" w:rsidP="003D1160">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de forrige udkast til analyseværktøjet havde den første kategorisering i </w:t>
      </w:r>
      <w:r w:rsidRPr="00427EDA">
        <w:rPr>
          <w:rFonts w:ascii="Georgia" w:hAnsi="Georgia" w:cs="Arial"/>
          <w:color w:val="000000"/>
          <w:sz w:val="23"/>
          <w:szCs w:val="23"/>
        </w:rPr>
        <w:t xml:space="preserve">vildfarelsesargumentationen været </w:t>
      </w:r>
      <w:r w:rsidRPr="00427EDA">
        <w:rPr>
          <w:rFonts w:ascii="Georgia" w:hAnsi="Georgia" w:cs="Arial"/>
          <w:iCs/>
          <w:color w:val="000000"/>
          <w:sz w:val="23"/>
          <w:szCs w:val="23"/>
        </w:rPr>
        <w:t>strawman/tillægge modstanderen lurvede motiver</w:t>
      </w:r>
      <w:r w:rsidRPr="00427EDA">
        <w:rPr>
          <w:rFonts w:ascii="Georgia" w:hAnsi="Georgia" w:cs="Arial"/>
          <w:color w:val="000000"/>
          <w:sz w:val="23"/>
          <w:szCs w:val="23"/>
        </w:rPr>
        <w:t xml:space="preserve">. I det endelige analyseværktøjet blev denne omdøbt til </w:t>
      </w:r>
      <w:r w:rsidRPr="00427EDA">
        <w:rPr>
          <w:rFonts w:ascii="Georgia" w:hAnsi="Georgia" w:cs="Arial"/>
          <w:i/>
          <w:iCs/>
          <w:color w:val="000000"/>
          <w:sz w:val="23"/>
          <w:szCs w:val="23"/>
        </w:rPr>
        <w:t>stråmand</w:t>
      </w:r>
      <w:r w:rsidRPr="00427EDA">
        <w:rPr>
          <w:rFonts w:ascii="Georgia" w:hAnsi="Georgia" w:cs="Arial"/>
          <w:color w:val="000000"/>
          <w:sz w:val="23"/>
          <w:szCs w:val="23"/>
        </w:rPr>
        <w:t xml:space="preserve">. Det negative dialogelement, </w:t>
      </w:r>
      <w:r w:rsidRPr="00427EDA">
        <w:rPr>
          <w:rFonts w:ascii="Georgia" w:hAnsi="Georgia" w:cs="Arial"/>
          <w:iCs/>
          <w:color w:val="000000"/>
          <w:sz w:val="23"/>
          <w:szCs w:val="23"/>
        </w:rPr>
        <w:t>stråmand</w:t>
      </w:r>
      <w:r w:rsidRPr="00427EDA">
        <w:rPr>
          <w:rFonts w:ascii="Georgia" w:hAnsi="Georgia" w:cs="Arial"/>
          <w:color w:val="000000"/>
          <w:sz w:val="23"/>
          <w:szCs w:val="23"/>
        </w:rPr>
        <w:t>, indbefattede på forhånd, at modstanderen blev tillagt lurve</w:t>
      </w:r>
      <w:r w:rsidR="003D1160">
        <w:rPr>
          <w:rFonts w:ascii="Georgia" w:hAnsi="Georgia" w:cs="Arial"/>
          <w:color w:val="000000"/>
          <w:sz w:val="23"/>
          <w:szCs w:val="23"/>
        </w:rPr>
        <w:t>de motiver. For at overskueliggøre</w:t>
      </w:r>
      <w:r w:rsidRPr="00427EDA">
        <w:rPr>
          <w:rFonts w:ascii="Georgia" w:hAnsi="Georgia" w:cs="Arial"/>
          <w:color w:val="000000"/>
          <w:sz w:val="23"/>
          <w:szCs w:val="23"/>
        </w:rPr>
        <w:t xml:space="preserve"> analyseværktøje</w:t>
      </w:r>
      <w:r w:rsidR="006139A1" w:rsidRPr="00427EDA">
        <w:rPr>
          <w:rFonts w:ascii="Georgia" w:hAnsi="Georgia" w:cs="Arial"/>
          <w:color w:val="000000"/>
          <w:sz w:val="23"/>
          <w:szCs w:val="23"/>
        </w:rPr>
        <w:t>t blev</w:t>
      </w:r>
      <w:r w:rsidRPr="00427EDA">
        <w:rPr>
          <w:rFonts w:ascii="Georgia" w:hAnsi="Georgia" w:cs="Arial"/>
          <w:color w:val="000000"/>
          <w:sz w:val="23"/>
          <w:szCs w:val="23"/>
        </w:rPr>
        <w:t xml:space="preserve"> </w:t>
      </w:r>
      <w:r w:rsidRPr="00427EDA">
        <w:rPr>
          <w:rFonts w:ascii="Georgia" w:hAnsi="Georgia" w:cs="Arial"/>
          <w:iCs/>
          <w:color w:val="000000"/>
          <w:sz w:val="23"/>
          <w:szCs w:val="23"/>
        </w:rPr>
        <w:t>strawman</w:t>
      </w:r>
      <w:r w:rsidRPr="00427EDA">
        <w:rPr>
          <w:rFonts w:ascii="Georgia" w:hAnsi="Georgia" w:cs="Arial"/>
          <w:color w:val="000000"/>
          <w:sz w:val="23"/>
          <w:szCs w:val="23"/>
        </w:rPr>
        <w:t xml:space="preserve"> oversat til</w:t>
      </w:r>
      <w:r w:rsidRPr="00427EDA">
        <w:rPr>
          <w:rFonts w:ascii="Georgia" w:hAnsi="Georgia" w:cs="Arial"/>
          <w:iCs/>
          <w:color w:val="000000"/>
          <w:sz w:val="23"/>
          <w:szCs w:val="23"/>
        </w:rPr>
        <w:t xml:space="preserve"> stråmand</w:t>
      </w:r>
      <w:r w:rsidRPr="00427EDA">
        <w:rPr>
          <w:rFonts w:ascii="Georgia" w:hAnsi="Georgia" w:cs="Arial"/>
          <w:color w:val="000000"/>
          <w:sz w:val="23"/>
          <w:szCs w:val="23"/>
        </w:rPr>
        <w:t xml:space="preserve">. </w:t>
      </w:r>
    </w:p>
    <w:p w14:paraId="362ABFA5" w14:textId="77777777" w:rsidR="00983ECA" w:rsidRPr="00427EDA" w:rsidRDefault="00983ECA" w:rsidP="003D1160">
      <w:pPr>
        <w:spacing w:line="360" w:lineRule="auto"/>
        <w:jc w:val="both"/>
        <w:rPr>
          <w:rFonts w:ascii="Georgia" w:eastAsia="Times New Roman" w:hAnsi="Georgia" w:cs="Times New Roman"/>
          <w:sz w:val="20"/>
          <w:szCs w:val="20"/>
        </w:rPr>
      </w:pPr>
    </w:p>
    <w:p w14:paraId="2106E21A" w14:textId="77777777" w:rsidR="00983ECA" w:rsidRPr="00427EDA" w:rsidRDefault="00983ECA" w:rsidP="003D1160">
      <w:pPr>
        <w:spacing w:line="360" w:lineRule="auto"/>
        <w:jc w:val="both"/>
        <w:rPr>
          <w:rFonts w:ascii="Georgia" w:hAnsi="Georgia" w:cs="Times New Roman"/>
          <w:sz w:val="20"/>
          <w:szCs w:val="20"/>
        </w:rPr>
      </w:pPr>
      <w:r w:rsidRPr="00427EDA">
        <w:rPr>
          <w:rFonts w:ascii="Georgia" w:hAnsi="Georgia" w:cs="Arial"/>
          <w:color w:val="000000"/>
          <w:sz w:val="23"/>
          <w:szCs w:val="23"/>
        </w:rPr>
        <w:t xml:space="preserve">Eftersom testforsøget viste, at kategoriseringen </w:t>
      </w:r>
      <w:r w:rsidRPr="00427EDA">
        <w:rPr>
          <w:rFonts w:ascii="Georgia" w:hAnsi="Georgia" w:cs="Arial"/>
          <w:iCs/>
          <w:color w:val="000000"/>
          <w:sz w:val="23"/>
          <w:szCs w:val="23"/>
        </w:rPr>
        <w:t xml:space="preserve">omvendt lommetyveri </w:t>
      </w:r>
      <w:r w:rsidRPr="00427EDA">
        <w:rPr>
          <w:rFonts w:ascii="Georgia" w:hAnsi="Georgia" w:cs="Arial"/>
          <w:color w:val="000000"/>
          <w:sz w:val="23"/>
          <w:szCs w:val="23"/>
        </w:rPr>
        <w:t xml:space="preserve">kunne fremstå uklar </w:t>
      </w:r>
      <w:r w:rsidR="0000262E">
        <w:rPr>
          <w:rFonts w:ascii="Georgia" w:hAnsi="Georgia" w:cs="Arial"/>
          <w:color w:val="000000"/>
          <w:sz w:val="23"/>
          <w:szCs w:val="23"/>
        </w:rPr>
        <w:t>o</w:t>
      </w:r>
      <w:r w:rsidRPr="00427EDA">
        <w:rPr>
          <w:rFonts w:ascii="Georgia" w:hAnsi="Georgia" w:cs="Arial"/>
          <w:color w:val="000000"/>
          <w:sz w:val="23"/>
          <w:szCs w:val="23"/>
        </w:rPr>
        <w:t xml:space="preserve"> sin betegnelse, blev den i det endelige analyseværktøj ændret til </w:t>
      </w:r>
      <w:r w:rsidRPr="0000262E">
        <w:rPr>
          <w:rFonts w:ascii="Georgia" w:hAnsi="Georgia" w:cs="Arial"/>
          <w:i/>
          <w:iCs/>
          <w:color w:val="000000"/>
          <w:sz w:val="23"/>
          <w:szCs w:val="23"/>
        </w:rPr>
        <w:t>personlig gavn</w:t>
      </w:r>
      <w:r w:rsidRPr="00427EDA">
        <w:rPr>
          <w:rFonts w:ascii="Georgia" w:hAnsi="Georgia" w:cs="Arial"/>
          <w:color w:val="000000"/>
          <w:sz w:val="23"/>
          <w:szCs w:val="23"/>
        </w:rPr>
        <w:t>. Det n</w:t>
      </w:r>
      <w:r w:rsidR="0000262E">
        <w:rPr>
          <w:rFonts w:ascii="Georgia" w:hAnsi="Georgia" w:cs="Arial"/>
          <w:color w:val="000000"/>
          <w:sz w:val="23"/>
          <w:szCs w:val="23"/>
        </w:rPr>
        <w:t>egative dialogelement forekom, når politikere omtalte</w:t>
      </w:r>
      <w:r w:rsidRPr="00427EDA">
        <w:rPr>
          <w:rFonts w:ascii="Georgia" w:hAnsi="Georgia" w:cs="Arial"/>
          <w:color w:val="000000"/>
          <w:sz w:val="23"/>
          <w:szCs w:val="23"/>
        </w:rPr>
        <w:t xml:space="preserve"> personer eller po</w:t>
      </w:r>
      <w:r w:rsidR="0000262E">
        <w:rPr>
          <w:rFonts w:ascii="Georgia" w:hAnsi="Georgia" w:cs="Arial"/>
          <w:color w:val="000000"/>
          <w:sz w:val="23"/>
          <w:szCs w:val="23"/>
        </w:rPr>
        <w:t>litik i en henseende, der gavnede</w:t>
      </w:r>
      <w:r w:rsidRPr="00427EDA">
        <w:rPr>
          <w:rFonts w:ascii="Georgia" w:hAnsi="Georgia" w:cs="Arial"/>
          <w:color w:val="000000"/>
          <w:sz w:val="23"/>
          <w:szCs w:val="23"/>
        </w:rPr>
        <w:t xml:space="preserve"> politikeren eller dennes politik. </w:t>
      </w:r>
      <w:r w:rsidR="004155A2">
        <w:rPr>
          <w:rFonts w:ascii="Georgia" w:hAnsi="Georgia" w:cs="Arial"/>
          <w:color w:val="000000"/>
          <w:sz w:val="23"/>
          <w:szCs w:val="23"/>
        </w:rPr>
        <w:t>Ændringen</w:t>
      </w:r>
      <w:r w:rsidRPr="00427EDA">
        <w:rPr>
          <w:rFonts w:ascii="Georgia" w:hAnsi="Georgia" w:cs="Arial"/>
          <w:color w:val="000000"/>
          <w:sz w:val="23"/>
          <w:szCs w:val="23"/>
        </w:rPr>
        <w:t xml:space="preserve"> af kategoriseringens </w:t>
      </w:r>
      <w:r w:rsidR="004155A2">
        <w:rPr>
          <w:rFonts w:ascii="Georgia" w:hAnsi="Georgia" w:cs="Arial"/>
          <w:color w:val="000000"/>
          <w:sz w:val="23"/>
          <w:szCs w:val="23"/>
        </w:rPr>
        <w:t xml:space="preserve">navn </w:t>
      </w:r>
      <w:r w:rsidRPr="00427EDA">
        <w:rPr>
          <w:rFonts w:ascii="Georgia" w:hAnsi="Georgia" w:cs="Arial"/>
          <w:color w:val="000000"/>
          <w:sz w:val="23"/>
          <w:szCs w:val="23"/>
        </w:rPr>
        <w:t xml:space="preserve">havde til formål at forbedre fremtidige afkoderens mulighed for at påpege det negative dialogelement. </w:t>
      </w:r>
    </w:p>
    <w:p w14:paraId="201CCC06" w14:textId="77777777" w:rsidR="00983ECA" w:rsidRPr="00001820" w:rsidRDefault="00983ECA" w:rsidP="003D1160">
      <w:pPr>
        <w:spacing w:line="360" w:lineRule="auto"/>
        <w:jc w:val="both"/>
        <w:rPr>
          <w:rFonts w:ascii="Georgia" w:eastAsia="Times New Roman" w:hAnsi="Georgia" w:cs="Times New Roman"/>
          <w:sz w:val="20"/>
          <w:szCs w:val="20"/>
        </w:rPr>
      </w:pPr>
    </w:p>
    <w:p w14:paraId="0BCBCE16" w14:textId="77777777" w:rsidR="00983ECA" w:rsidRPr="00001820" w:rsidRDefault="00983ECA" w:rsidP="003D1160">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I selvforsvarsargumentationen var to negative dialogelementer tidligere blevet sammenlagt: </w:t>
      </w:r>
      <w:r w:rsidRPr="00427EDA">
        <w:rPr>
          <w:rFonts w:ascii="Georgia" w:hAnsi="Georgia" w:cs="Arial"/>
          <w:iCs/>
          <w:color w:val="000000"/>
          <w:sz w:val="23"/>
          <w:szCs w:val="23"/>
        </w:rPr>
        <w:t>fordreje samt gentagelser</w:t>
      </w:r>
      <w:r w:rsidRPr="00427EDA">
        <w:rPr>
          <w:rFonts w:ascii="Georgia" w:hAnsi="Georgia" w:cs="Arial"/>
          <w:color w:val="000000"/>
          <w:sz w:val="23"/>
          <w:szCs w:val="23"/>
        </w:rPr>
        <w:t>.</w:t>
      </w:r>
      <w:r w:rsidRPr="00001820">
        <w:rPr>
          <w:rFonts w:ascii="Georgia" w:hAnsi="Georgia" w:cs="Arial"/>
          <w:color w:val="000000"/>
          <w:sz w:val="23"/>
          <w:szCs w:val="23"/>
        </w:rPr>
        <w:t xml:space="preserve"> Én af slutbrugerne bemærkede dog, at det burde være to separate kategoriseringer, da differentieringen fremstod uklar. Derfor blev kategoriseringen delt op i to forskellige. I selvforsvarsargumen</w:t>
      </w:r>
      <w:r w:rsidR="00427EDA">
        <w:rPr>
          <w:rFonts w:ascii="Georgia" w:hAnsi="Georgia" w:cs="Arial"/>
          <w:color w:val="000000"/>
          <w:sz w:val="23"/>
          <w:szCs w:val="23"/>
        </w:rPr>
        <w:t>t</w:t>
      </w:r>
      <w:r w:rsidRPr="00001820">
        <w:rPr>
          <w:rFonts w:ascii="Georgia" w:hAnsi="Georgia" w:cs="Arial"/>
          <w:color w:val="000000"/>
          <w:sz w:val="23"/>
          <w:szCs w:val="23"/>
        </w:rPr>
        <w:t xml:space="preserve">ationen var kategoriseringen </w:t>
      </w:r>
      <w:r w:rsidRPr="004155A2">
        <w:rPr>
          <w:rFonts w:ascii="Georgia" w:hAnsi="Georgia" w:cs="Arial"/>
          <w:i/>
          <w:iCs/>
          <w:color w:val="000000"/>
          <w:sz w:val="23"/>
          <w:szCs w:val="23"/>
        </w:rPr>
        <w:t>fordreje</w:t>
      </w:r>
      <w:r w:rsidRPr="00001820">
        <w:rPr>
          <w:rFonts w:ascii="Georgia" w:hAnsi="Georgia" w:cs="Arial"/>
          <w:i/>
          <w:iCs/>
          <w:color w:val="000000"/>
          <w:sz w:val="23"/>
          <w:szCs w:val="23"/>
        </w:rPr>
        <w:t xml:space="preserve"> </w:t>
      </w:r>
      <w:r w:rsidRPr="00001820">
        <w:rPr>
          <w:rFonts w:ascii="Georgia" w:hAnsi="Georgia" w:cs="Arial"/>
          <w:color w:val="000000"/>
          <w:sz w:val="23"/>
          <w:szCs w:val="23"/>
        </w:rPr>
        <w:t xml:space="preserve">placeret, mens </w:t>
      </w:r>
      <w:r w:rsidRPr="00001820">
        <w:rPr>
          <w:rFonts w:ascii="Georgia" w:hAnsi="Georgia" w:cs="Arial"/>
          <w:i/>
          <w:iCs/>
          <w:color w:val="000000"/>
          <w:sz w:val="23"/>
          <w:szCs w:val="23"/>
        </w:rPr>
        <w:t xml:space="preserve">gentagelser </w:t>
      </w:r>
      <w:r w:rsidRPr="00001820">
        <w:rPr>
          <w:rFonts w:ascii="Georgia" w:hAnsi="Georgia" w:cs="Arial"/>
          <w:color w:val="000000"/>
          <w:sz w:val="23"/>
          <w:szCs w:val="23"/>
        </w:rPr>
        <w:t xml:space="preserve">blev en separat kategorisering under kategorien vildfarelsesargumentationen. </w:t>
      </w:r>
    </w:p>
    <w:p w14:paraId="24ADD58B" w14:textId="77777777" w:rsidR="00983ECA" w:rsidRPr="00001820" w:rsidRDefault="00983ECA" w:rsidP="003D1160">
      <w:pPr>
        <w:spacing w:line="360" w:lineRule="auto"/>
        <w:jc w:val="both"/>
        <w:rPr>
          <w:rFonts w:ascii="Georgia" w:eastAsia="Times New Roman" w:hAnsi="Georgia" w:cs="Times New Roman"/>
          <w:sz w:val="20"/>
          <w:szCs w:val="20"/>
        </w:rPr>
      </w:pPr>
    </w:p>
    <w:p w14:paraId="3BE60E23" w14:textId="77777777" w:rsidR="00983ECA" w:rsidRPr="00001820" w:rsidRDefault="00983ECA" w:rsidP="003D1160">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Analyseværktøjets sidste negative </w:t>
      </w:r>
      <w:r w:rsidRPr="00427EDA">
        <w:rPr>
          <w:rFonts w:ascii="Georgia" w:hAnsi="Georgia" w:cs="Arial"/>
          <w:color w:val="000000"/>
          <w:sz w:val="23"/>
          <w:szCs w:val="23"/>
        </w:rPr>
        <w:t xml:space="preserve">dialogelement, </w:t>
      </w:r>
      <w:r w:rsidRPr="00427EDA">
        <w:rPr>
          <w:rFonts w:ascii="Georgia" w:hAnsi="Georgia" w:cs="Arial"/>
          <w:iCs/>
          <w:color w:val="000000"/>
          <w:sz w:val="23"/>
          <w:szCs w:val="23"/>
        </w:rPr>
        <w:t>brud på turtagning</w:t>
      </w:r>
      <w:r w:rsidRPr="00001820">
        <w:rPr>
          <w:rFonts w:ascii="Georgia" w:hAnsi="Georgia" w:cs="Arial"/>
          <w:color w:val="000000"/>
          <w:sz w:val="23"/>
          <w:szCs w:val="23"/>
        </w:rPr>
        <w:t xml:space="preserve">, blev i det endelige analyseværktøj omdøbt til </w:t>
      </w:r>
      <w:r w:rsidRPr="00001820">
        <w:rPr>
          <w:rFonts w:ascii="Georgia" w:hAnsi="Georgia" w:cs="Arial"/>
          <w:i/>
          <w:iCs/>
          <w:color w:val="000000"/>
          <w:sz w:val="23"/>
          <w:szCs w:val="23"/>
        </w:rPr>
        <w:t>afbrydelse</w:t>
      </w:r>
      <w:r w:rsidRPr="00001820">
        <w:rPr>
          <w:rFonts w:ascii="Georgia" w:hAnsi="Georgia" w:cs="Arial"/>
          <w:color w:val="000000"/>
          <w:sz w:val="23"/>
          <w:szCs w:val="23"/>
        </w:rPr>
        <w:t xml:space="preserve">. Denne betegnelse kunne tydeliggøre det negative dialogelements definition for fremtidige afkodere. </w:t>
      </w:r>
    </w:p>
    <w:p w14:paraId="03B929FD" w14:textId="77777777" w:rsidR="00983ECA" w:rsidRPr="00001820" w:rsidRDefault="00983ECA" w:rsidP="003D1160">
      <w:pPr>
        <w:spacing w:line="360" w:lineRule="auto"/>
        <w:jc w:val="both"/>
        <w:rPr>
          <w:rFonts w:ascii="Georgia" w:eastAsia="Times New Roman" w:hAnsi="Georgia" w:cs="Times New Roman"/>
          <w:sz w:val="20"/>
          <w:szCs w:val="20"/>
        </w:rPr>
      </w:pPr>
    </w:p>
    <w:p w14:paraId="718C7725" w14:textId="77777777" w:rsidR="00983ECA" w:rsidRPr="004155A2" w:rsidRDefault="00983ECA" w:rsidP="003D1160">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Som tidligere nævnt havde én slutbruger besvær med frekvensmålingen af negative dialogelementer pr. interaktion. Dette kunne skyldes, at begrebet interaktion blev brugt i flere sammenhænge. Et interview blev defineret som en interaktion ligesom en ordveksling mellem politiker og journalist blev defineret som interaktion. Dette kunne fremstå uklart for fremtidige afkodere, hvorfor frekvensmålingen blev omdøbt til </w:t>
      </w:r>
      <w:r w:rsidRPr="00001820">
        <w:rPr>
          <w:rFonts w:ascii="Georgia" w:hAnsi="Georgia" w:cs="Arial"/>
          <w:i/>
          <w:iCs/>
          <w:color w:val="000000"/>
          <w:sz w:val="23"/>
          <w:szCs w:val="23"/>
        </w:rPr>
        <w:t xml:space="preserve">frekvenser af negative </w:t>
      </w:r>
      <w:r w:rsidRPr="00001820">
        <w:rPr>
          <w:rFonts w:ascii="Georgia" w:hAnsi="Georgia" w:cs="Arial"/>
          <w:i/>
          <w:iCs/>
          <w:color w:val="000000"/>
          <w:sz w:val="23"/>
          <w:szCs w:val="23"/>
        </w:rPr>
        <w:lastRenderedPageBreak/>
        <w:t>dialogelementer pr. ordveksling</w:t>
      </w:r>
      <w:r w:rsidRPr="00001820">
        <w:rPr>
          <w:rFonts w:ascii="Georgia" w:hAnsi="Georgia" w:cs="Arial"/>
          <w:color w:val="000000"/>
          <w:sz w:val="23"/>
          <w:szCs w:val="23"/>
        </w:rPr>
        <w:t xml:space="preserve">. </w:t>
      </w:r>
      <w:r w:rsidR="004155A2">
        <w:rPr>
          <w:rFonts w:ascii="Georgia" w:hAnsi="Georgia" w:cs="Arial"/>
          <w:color w:val="000000"/>
          <w:sz w:val="23"/>
          <w:szCs w:val="23"/>
        </w:rPr>
        <w:t xml:space="preserve">Feltet antal interaktioner blev derfor omdøbt til </w:t>
      </w:r>
      <w:r w:rsidR="004155A2">
        <w:rPr>
          <w:rFonts w:ascii="Georgia" w:hAnsi="Georgia" w:cs="Arial"/>
          <w:i/>
          <w:color w:val="000000"/>
          <w:sz w:val="23"/>
          <w:szCs w:val="23"/>
        </w:rPr>
        <w:t>antal ordvekslinger</w:t>
      </w:r>
      <w:r w:rsidR="004155A2">
        <w:rPr>
          <w:rFonts w:ascii="Georgia" w:hAnsi="Georgia" w:cs="Arial"/>
          <w:color w:val="000000"/>
          <w:sz w:val="23"/>
          <w:szCs w:val="23"/>
        </w:rPr>
        <w:t xml:space="preserve"> i analyseværktøjet</w:t>
      </w:r>
      <w:r w:rsidR="00CF2F93">
        <w:rPr>
          <w:rFonts w:ascii="Georgia" w:hAnsi="Georgia" w:cs="Arial"/>
          <w:color w:val="000000"/>
          <w:sz w:val="23"/>
          <w:szCs w:val="23"/>
        </w:rPr>
        <w:t>.</w:t>
      </w:r>
    </w:p>
    <w:p w14:paraId="34C3B509" w14:textId="77777777" w:rsidR="00983ECA" w:rsidRPr="00001820" w:rsidRDefault="00983ECA" w:rsidP="003D1160">
      <w:pPr>
        <w:spacing w:line="360" w:lineRule="auto"/>
        <w:jc w:val="both"/>
        <w:rPr>
          <w:rFonts w:ascii="Georgia" w:eastAsia="Times New Roman" w:hAnsi="Georgia" w:cs="Times New Roman"/>
          <w:sz w:val="20"/>
          <w:szCs w:val="20"/>
        </w:rPr>
      </w:pPr>
    </w:p>
    <w:p w14:paraId="5304F801" w14:textId="77777777" w:rsidR="00635009" w:rsidRDefault="00983ECA" w:rsidP="003D1160">
      <w:pPr>
        <w:spacing w:line="360" w:lineRule="auto"/>
        <w:jc w:val="both"/>
        <w:rPr>
          <w:rFonts w:ascii="Georgia" w:hAnsi="Georgia" w:cs="Times New Roman"/>
          <w:sz w:val="20"/>
          <w:szCs w:val="20"/>
        </w:rPr>
      </w:pPr>
      <w:r w:rsidRPr="00001820">
        <w:rPr>
          <w:rFonts w:ascii="Georgia" w:hAnsi="Georgia" w:cs="Arial"/>
          <w:color w:val="000000"/>
          <w:sz w:val="23"/>
          <w:szCs w:val="23"/>
        </w:rPr>
        <w:t>Efter afslutninge</w:t>
      </w:r>
      <w:r w:rsidR="006846A2">
        <w:rPr>
          <w:rFonts w:ascii="Georgia" w:hAnsi="Georgia" w:cs="Arial"/>
          <w:color w:val="000000"/>
          <w:sz w:val="23"/>
          <w:szCs w:val="23"/>
        </w:rPr>
        <w:t xml:space="preserve">n af det opfølgende </w:t>
      </w:r>
      <w:r w:rsidR="00B7246E">
        <w:rPr>
          <w:rFonts w:ascii="Georgia" w:hAnsi="Georgia" w:cs="Arial"/>
          <w:color w:val="000000"/>
          <w:sz w:val="23"/>
          <w:szCs w:val="23"/>
        </w:rPr>
        <w:t xml:space="preserve">pilotstudium </w:t>
      </w:r>
      <w:r w:rsidRPr="00001820">
        <w:rPr>
          <w:rFonts w:ascii="Georgia" w:hAnsi="Georgia" w:cs="Arial"/>
          <w:color w:val="000000"/>
          <w:sz w:val="23"/>
          <w:szCs w:val="23"/>
        </w:rPr>
        <w:t xml:space="preserve">blev notefeltet tilføjet i sidste kolonne af betaversionen af analyseværktøjet. Begge slutbrugere benyttede dette, hvorfor det kan betegnes som et vigtigt element i analyseværktøjet. Derfor blev et </w:t>
      </w:r>
      <w:r w:rsidR="00CF2F93">
        <w:rPr>
          <w:rFonts w:ascii="Georgia" w:hAnsi="Georgia" w:cs="Arial"/>
          <w:color w:val="000000"/>
          <w:sz w:val="23"/>
          <w:szCs w:val="23"/>
        </w:rPr>
        <w:t xml:space="preserve">nyt </w:t>
      </w:r>
      <w:r w:rsidRPr="00001820">
        <w:rPr>
          <w:rFonts w:ascii="Georgia" w:hAnsi="Georgia" w:cs="Arial"/>
          <w:color w:val="000000"/>
          <w:sz w:val="23"/>
          <w:szCs w:val="23"/>
        </w:rPr>
        <w:t>notefelt tilføjet i slutningen af analyseværktøjet. I dette notefelt kunne fremtidige afkodere nedskrive overordnede bemærkninger ved den analyserede politiske interaktion.</w:t>
      </w:r>
    </w:p>
    <w:p w14:paraId="00AB211F" w14:textId="77777777" w:rsidR="00635009" w:rsidRPr="00635009" w:rsidRDefault="00635009" w:rsidP="003D1160">
      <w:pPr>
        <w:spacing w:line="360" w:lineRule="auto"/>
        <w:jc w:val="both"/>
        <w:rPr>
          <w:rFonts w:ascii="Georgia" w:hAnsi="Georgia" w:cs="Times New Roman"/>
          <w:sz w:val="20"/>
          <w:szCs w:val="20"/>
        </w:rPr>
      </w:pPr>
    </w:p>
    <w:p w14:paraId="4022652C" w14:textId="77777777" w:rsidR="00983ECA" w:rsidRPr="00001820" w:rsidRDefault="00983ECA" w:rsidP="003D1160">
      <w:pPr>
        <w:spacing w:line="360" w:lineRule="auto"/>
        <w:jc w:val="both"/>
        <w:rPr>
          <w:rFonts w:ascii="Georgia" w:hAnsi="Georgia" w:cs="Times New Roman"/>
          <w:sz w:val="20"/>
          <w:szCs w:val="20"/>
        </w:rPr>
      </w:pPr>
      <w:r w:rsidRPr="00001820">
        <w:rPr>
          <w:rFonts w:ascii="Georgia" w:hAnsi="Georgia" w:cs="Arial"/>
          <w:color w:val="000000"/>
          <w:sz w:val="23"/>
          <w:szCs w:val="23"/>
        </w:rPr>
        <w:t xml:space="preserve">Disse rettelser ved det endelige analyseværktøj noteres ligeledes i den endelige kodeinstruktion. </w:t>
      </w:r>
    </w:p>
    <w:p w14:paraId="02902AB2" w14:textId="77777777" w:rsidR="00983ECA" w:rsidRPr="00001820" w:rsidRDefault="00983ECA" w:rsidP="00983ECA">
      <w:pPr>
        <w:rPr>
          <w:rFonts w:ascii="Georgia" w:eastAsia="Times New Roman" w:hAnsi="Georgia" w:cs="Times New Roman"/>
          <w:sz w:val="20"/>
          <w:szCs w:val="20"/>
        </w:rPr>
      </w:pPr>
    </w:p>
    <w:tbl>
      <w:tblPr>
        <w:tblW w:w="9360" w:type="dxa"/>
        <w:tblCellMar>
          <w:top w:w="15" w:type="dxa"/>
          <w:left w:w="15" w:type="dxa"/>
          <w:bottom w:w="15" w:type="dxa"/>
          <w:right w:w="15" w:type="dxa"/>
        </w:tblCellMar>
        <w:tblLook w:val="04A0" w:firstRow="1" w:lastRow="0" w:firstColumn="1" w:lastColumn="0" w:noHBand="0" w:noVBand="1"/>
      </w:tblPr>
      <w:tblGrid>
        <w:gridCol w:w="3339"/>
        <w:gridCol w:w="3006"/>
        <w:gridCol w:w="3015"/>
      </w:tblGrid>
      <w:tr w:rsidR="00CF2F93" w:rsidRPr="00001820" w14:paraId="75EA5F05"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C2A835" w14:textId="77777777" w:rsidR="00CF2F93" w:rsidRPr="00001820" w:rsidRDefault="00CF2F93" w:rsidP="007C52E8">
            <w:pPr>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BBE648" w14:textId="77777777" w:rsidR="00CF2F93" w:rsidRPr="00001820" w:rsidRDefault="00CF2F93" w:rsidP="007C52E8">
            <w:pPr>
              <w:spacing w:line="0" w:lineRule="atLeast"/>
              <w:rPr>
                <w:rFonts w:ascii="Georgia" w:hAnsi="Georgia" w:cs="Times New Roman"/>
                <w:sz w:val="20"/>
                <w:szCs w:val="20"/>
              </w:rPr>
            </w:pPr>
            <w:r w:rsidRPr="00001820">
              <w:rPr>
                <w:rFonts w:ascii="Georgia" w:hAnsi="Georgia" w:cs="Arial"/>
                <w:b/>
                <w:bCs/>
                <w:color w:val="000000"/>
                <w:sz w:val="23"/>
                <w:szCs w:val="23"/>
              </w:rPr>
              <w:t>Betaversionen af analyseværktøjet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87E0749" w14:textId="77777777" w:rsidR="00CF2F93" w:rsidRPr="00001820" w:rsidRDefault="00CF2F93" w:rsidP="00CF2F93">
            <w:pPr>
              <w:spacing w:line="0" w:lineRule="atLeast"/>
              <w:rPr>
                <w:rFonts w:ascii="Georgia" w:hAnsi="Georgia" w:cs="Times New Roman"/>
                <w:sz w:val="20"/>
                <w:szCs w:val="20"/>
              </w:rPr>
            </w:pPr>
            <w:r w:rsidRPr="00001820">
              <w:rPr>
                <w:rFonts w:ascii="Georgia" w:hAnsi="Georgia" w:cs="Arial"/>
                <w:b/>
                <w:bCs/>
                <w:color w:val="000000"/>
                <w:sz w:val="23"/>
                <w:szCs w:val="23"/>
              </w:rPr>
              <w:t xml:space="preserve">Det endelige </w:t>
            </w:r>
            <w:r>
              <w:rPr>
                <w:rFonts w:ascii="Georgia" w:hAnsi="Georgia" w:cs="Arial"/>
                <w:b/>
                <w:bCs/>
                <w:color w:val="000000"/>
                <w:sz w:val="23"/>
                <w:szCs w:val="23"/>
              </w:rPr>
              <w:t>produkt</w:t>
            </w:r>
          </w:p>
        </w:tc>
      </w:tr>
      <w:tr w:rsidR="00983ECA" w:rsidRPr="00001820" w14:paraId="6BCEF372"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B4C4B69"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Manual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F5DA13" w14:textId="77777777" w:rsidR="00983ECA" w:rsidRPr="00001820" w:rsidRDefault="00983ECA" w:rsidP="007C52E8">
            <w:pPr>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BC106E" w14:textId="77777777" w:rsidR="00983ECA" w:rsidRPr="00001820" w:rsidRDefault="00983ECA" w:rsidP="007C52E8">
            <w:pPr>
              <w:rPr>
                <w:rFonts w:ascii="Georgia" w:eastAsia="Times New Roman" w:hAnsi="Georgia" w:cs="Times New Roman"/>
                <w:sz w:val="1"/>
                <w:szCs w:val="20"/>
              </w:rPr>
            </w:pPr>
          </w:p>
        </w:tc>
      </w:tr>
      <w:tr w:rsidR="00983ECA" w:rsidRPr="00001820" w14:paraId="4B2201B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5E520C"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color w:val="000000"/>
                <w:sz w:val="23"/>
                <w:szCs w:val="23"/>
              </w:rPr>
              <w:t>Læsevenlighed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67E9D75" w14:textId="77777777" w:rsidR="00983ECA" w:rsidRPr="00001820" w:rsidRDefault="00CF2F93" w:rsidP="007C52E8">
            <w:pPr>
              <w:spacing w:line="0" w:lineRule="atLeast"/>
              <w:rPr>
                <w:rFonts w:ascii="Georgia" w:hAnsi="Georgia" w:cs="Times New Roman"/>
                <w:sz w:val="20"/>
                <w:szCs w:val="20"/>
              </w:rPr>
            </w:pPr>
            <w:r>
              <w:rPr>
                <w:rFonts w:ascii="Georgia" w:hAnsi="Georgia" w:cs="Arial"/>
                <w:color w:val="000000"/>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26B5829" w14:textId="77777777" w:rsidR="00983ECA" w:rsidRPr="00001820" w:rsidRDefault="00CF2F93" w:rsidP="007C52E8">
            <w:pPr>
              <w:spacing w:line="0" w:lineRule="atLeast"/>
              <w:rPr>
                <w:rFonts w:ascii="Georgia" w:hAnsi="Georgia" w:cs="Times New Roman"/>
                <w:sz w:val="20"/>
                <w:szCs w:val="20"/>
              </w:rPr>
            </w:pPr>
            <w:r>
              <w:rPr>
                <w:rFonts w:ascii="Georgia" w:hAnsi="Georgia" w:cs="Arial"/>
                <w:color w:val="000000"/>
                <w:sz w:val="23"/>
                <w:szCs w:val="23"/>
              </w:rPr>
              <w:t>Revideres for at skabe bedre forståelse</w:t>
            </w:r>
          </w:p>
        </w:tc>
      </w:tr>
      <w:tr w:rsidR="00983ECA" w:rsidRPr="00001820" w14:paraId="45300D8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2A9E8F4"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color w:val="000000"/>
                <w:sz w:val="23"/>
                <w:szCs w:val="23"/>
              </w:rPr>
              <w:t>Frekvensmåling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5AE068" w14:textId="77777777" w:rsidR="00983ECA" w:rsidRPr="00001820" w:rsidRDefault="00C74370" w:rsidP="007C52E8">
            <w:pPr>
              <w:spacing w:line="0" w:lineRule="atLeast"/>
              <w:rPr>
                <w:rFonts w:ascii="Georgia" w:hAnsi="Georgia" w:cs="Times New Roman"/>
                <w:sz w:val="20"/>
                <w:szCs w:val="20"/>
              </w:rPr>
            </w:pPr>
            <w:r>
              <w:rPr>
                <w:rFonts w:ascii="Georgia" w:hAnsi="Georgia" w:cs="Arial"/>
                <w:color w:val="000000"/>
                <w:sz w:val="23"/>
                <w:szCs w:val="23"/>
              </w:rPr>
              <w:t>Beskrevet</w:t>
            </w:r>
            <w:r w:rsidR="00983ECA" w:rsidRPr="00001820">
              <w:rPr>
                <w:rFonts w:ascii="Georgia" w:hAnsi="Georgia" w:cs="Arial"/>
                <w:color w:val="000000"/>
                <w:sz w:val="23"/>
                <w:szCs w:val="23"/>
              </w:rPr>
              <w:t xml:space="preserve"> i manual</w:t>
            </w:r>
            <w:r>
              <w:rPr>
                <w:rFonts w:ascii="Georgia" w:hAnsi="Georgia" w:cs="Arial"/>
                <w:color w:val="000000"/>
                <w:sz w:val="23"/>
                <w:szCs w:val="23"/>
              </w:rPr>
              <w:t>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85FFB14"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color w:val="000000"/>
                <w:sz w:val="23"/>
                <w:szCs w:val="23"/>
              </w:rPr>
              <w:t>Tildeles eget afsnit med egen overskrift</w:t>
            </w:r>
          </w:p>
        </w:tc>
      </w:tr>
      <w:tr w:rsidR="00983ECA" w:rsidRPr="00001820" w14:paraId="65EA5C4E" w14:textId="77777777">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5F82BC2B" w14:textId="77777777" w:rsidR="00983ECA" w:rsidRPr="00001820" w:rsidRDefault="00983ECA" w:rsidP="007C52E8">
            <w:pPr>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3579A134"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Betaversionen af analyseværktøjet</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162A0ABB" w14:textId="77777777" w:rsidR="00983ECA" w:rsidRPr="00001820" w:rsidRDefault="00983ECA" w:rsidP="00C74370">
            <w:pPr>
              <w:spacing w:line="0" w:lineRule="atLeast"/>
              <w:rPr>
                <w:rFonts w:ascii="Georgia" w:hAnsi="Georgia" w:cs="Times New Roman"/>
                <w:sz w:val="20"/>
                <w:szCs w:val="20"/>
              </w:rPr>
            </w:pPr>
            <w:r w:rsidRPr="00001820">
              <w:rPr>
                <w:rFonts w:ascii="Georgia" w:hAnsi="Georgia" w:cs="Arial"/>
                <w:b/>
                <w:bCs/>
                <w:color w:val="000000"/>
                <w:sz w:val="23"/>
                <w:szCs w:val="23"/>
              </w:rPr>
              <w:t xml:space="preserve">Det endelige </w:t>
            </w:r>
            <w:r w:rsidR="00C74370">
              <w:rPr>
                <w:rFonts w:ascii="Georgia" w:hAnsi="Georgia" w:cs="Arial"/>
                <w:b/>
                <w:bCs/>
                <w:color w:val="000000"/>
                <w:sz w:val="23"/>
                <w:szCs w:val="23"/>
              </w:rPr>
              <w:t>produkt</w:t>
            </w:r>
          </w:p>
        </w:tc>
      </w:tr>
      <w:tr w:rsidR="00983ECA" w:rsidRPr="00001820" w14:paraId="689D26B8"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E41B43"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Kodeinstruktion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BF6CE01" w14:textId="77777777" w:rsidR="00983ECA" w:rsidRPr="00001820" w:rsidRDefault="00983ECA" w:rsidP="007C52E8">
            <w:pPr>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49CF28" w14:textId="77777777" w:rsidR="00983ECA" w:rsidRPr="00001820" w:rsidRDefault="00983ECA" w:rsidP="007C52E8">
            <w:pPr>
              <w:rPr>
                <w:rFonts w:ascii="Georgia" w:eastAsia="Times New Roman" w:hAnsi="Georgia" w:cs="Times New Roman"/>
                <w:sz w:val="1"/>
                <w:szCs w:val="20"/>
              </w:rPr>
            </w:pPr>
          </w:p>
        </w:tc>
      </w:tr>
      <w:tr w:rsidR="00983ECA" w:rsidRPr="00001820" w14:paraId="2ED6A1C2"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E33DFA"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color w:val="000000"/>
                <w:sz w:val="23"/>
                <w:szCs w:val="23"/>
              </w:rPr>
              <w:t>Overskuelighed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CD978D" w14:textId="77777777" w:rsidR="00983ECA" w:rsidRPr="00001820" w:rsidRDefault="00C74370" w:rsidP="007C52E8">
            <w:pPr>
              <w:spacing w:line="0" w:lineRule="atLeast"/>
              <w:rPr>
                <w:rFonts w:ascii="Georgia" w:hAnsi="Georgia" w:cs="Times New Roman"/>
                <w:sz w:val="20"/>
                <w:szCs w:val="20"/>
              </w:rPr>
            </w:pPr>
            <w:r>
              <w:rPr>
                <w:rFonts w:ascii="Georgia" w:hAnsi="Georgia" w:cs="Arial"/>
                <w:color w:val="000000"/>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3C069E" w14:textId="77777777" w:rsidR="00983ECA" w:rsidRPr="00001820" w:rsidRDefault="00C74370" w:rsidP="00C74370">
            <w:pPr>
              <w:spacing w:line="0" w:lineRule="atLeast"/>
              <w:rPr>
                <w:rFonts w:ascii="Georgia" w:hAnsi="Georgia" w:cs="Times New Roman"/>
                <w:sz w:val="20"/>
                <w:szCs w:val="20"/>
              </w:rPr>
            </w:pPr>
            <w:r>
              <w:rPr>
                <w:rFonts w:ascii="Georgia" w:hAnsi="Georgia" w:cs="Arial"/>
                <w:color w:val="000000"/>
                <w:sz w:val="23"/>
                <w:szCs w:val="23"/>
              </w:rPr>
              <w:t>Revideres for at skabe bedre</w:t>
            </w:r>
            <w:r w:rsidR="00983ECA" w:rsidRPr="00001820">
              <w:rPr>
                <w:rFonts w:ascii="Georgia" w:hAnsi="Georgia" w:cs="Arial"/>
                <w:color w:val="000000"/>
                <w:sz w:val="23"/>
                <w:szCs w:val="23"/>
              </w:rPr>
              <w:t xml:space="preserve"> f</w:t>
            </w:r>
            <w:r>
              <w:rPr>
                <w:rFonts w:ascii="Georgia" w:hAnsi="Georgia" w:cs="Arial"/>
                <w:color w:val="000000"/>
                <w:sz w:val="23"/>
                <w:szCs w:val="23"/>
              </w:rPr>
              <w:t>orståelse og tilgængelighed</w:t>
            </w:r>
          </w:p>
        </w:tc>
      </w:tr>
      <w:tr w:rsidR="00983ECA" w:rsidRPr="00001820" w14:paraId="0351F46F" w14:textId="77777777">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7B085874" w14:textId="77777777" w:rsidR="00983ECA" w:rsidRPr="00001820" w:rsidRDefault="00983ECA" w:rsidP="007C52E8">
            <w:pPr>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0A365733"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Betaversionen af analyseværktøjet</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tcPr>
          <w:p w14:paraId="61BBF925" w14:textId="77777777" w:rsidR="00983ECA" w:rsidRPr="00001820" w:rsidRDefault="00983ECA" w:rsidP="00C74370">
            <w:pPr>
              <w:spacing w:line="0" w:lineRule="atLeast"/>
              <w:rPr>
                <w:rFonts w:ascii="Georgia" w:hAnsi="Georgia" w:cs="Times New Roman"/>
                <w:sz w:val="20"/>
                <w:szCs w:val="20"/>
              </w:rPr>
            </w:pPr>
            <w:r w:rsidRPr="00001820">
              <w:rPr>
                <w:rFonts w:ascii="Georgia" w:hAnsi="Georgia" w:cs="Arial"/>
                <w:b/>
                <w:bCs/>
                <w:color w:val="000000"/>
                <w:sz w:val="23"/>
                <w:szCs w:val="23"/>
              </w:rPr>
              <w:t xml:space="preserve">Det endelige </w:t>
            </w:r>
            <w:r w:rsidR="00C74370">
              <w:rPr>
                <w:rFonts w:ascii="Georgia" w:hAnsi="Georgia" w:cs="Arial"/>
                <w:b/>
                <w:bCs/>
                <w:color w:val="000000"/>
                <w:sz w:val="23"/>
                <w:szCs w:val="23"/>
              </w:rPr>
              <w:t>produkt</w:t>
            </w:r>
          </w:p>
        </w:tc>
      </w:tr>
      <w:tr w:rsidR="00983ECA" w:rsidRPr="00001820" w14:paraId="7EB56F7F"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A1B00B1"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Analyseværktøjet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F6733F" w14:textId="77777777" w:rsidR="00983ECA" w:rsidRPr="00001820" w:rsidRDefault="00983ECA" w:rsidP="007C52E8">
            <w:pPr>
              <w:rPr>
                <w:rFonts w:ascii="Georgia" w:eastAsia="Times New Roman" w:hAnsi="Georgia"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1B02CDA" w14:textId="77777777" w:rsidR="00983ECA" w:rsidRPr="00001820" w:rsidRDefault="00983ECA" w:rsidP="007C52E8">
            <w:pPr>
              <w:rPr>
                <w:rFonts w:ascii="Georgia" w:eastAsia="Times New Roman" w:hAnsi="Georgia" w:cs="Times New Roman"/>
                <w:sz w:val="1"/>
                <w:szCs w:val="20"/>
              </w:rPr>
            </w:pPr>
          </w:p>
        </w:tc>
      </w:tr>
      <w:tr w:rsidR="00983ECA" w:rsidRPr="00001820" w14:paraId="080869DB"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836635"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F4B786"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317954"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Dårligt spørgsmål</w:t>
            </w:r>
          </w:p>
        </w:tc>
      </w:tr>
      <w:tr w:rsidR="00983ECA" w:rsidRPr="00001820" w14:paraId="7E892521"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D19DF9"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Lukkede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A621C4"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Lukkede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16A1A8C"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Lukket spørgsmål</w:t>
            </w:r>
          </w:p>
        </w:tc>
      </w:tr>
      <w:tr w:rsidR="00983ECA" w:rsidRPr="00001820" w14:paraId="64CFDA2D"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E624CA2"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Præmisstøjende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22E78D"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Præmisstøjende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219DA12"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Upræcist spørgsmål</w:t>
            </w:r>
          </w:p>
        </w:tc>
      </w:tr>
      <w:tr w:rsidR="00983ECA" w:rsidRPr="00001820" w14:paraId="39D88131"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4F1D115"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Pseudokritisk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EED937"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Pseudokritisk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0FCA81"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Indbygget kritik i spørgsmål</w:t>
            </w:r>
          </w:p>
        </w:tc>
      </w:tr>
      <w:tr w:rsidR="00983ECA" w:rsidRPr="00001820" w14:paraId="70CCB857"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1E115D5"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Slet ingen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0F6ED5"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Slet ingen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1BD525"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Bemærkning/intet spørgsmål</w:t>
            </w:r>
          </w:p>
        </w:tc>
      </w:tr>
      <w:tr w:rsidR="00983ECA" w:rsidRPr="00001820" w14:paraId="776F8CB7"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C8E1E1" w14:textId="77777777" w:rsidR="00983ECA" w:rsidRPr="00001820" w:rsidRDefault="00E30EF4" w:rsidP="007C52E8">
            <w:pPr>
              <w:spacing w:line="0" w:lineRule="atLeast"/>
              <w:rPr>
                <w:rFonts w:ascii="Georgia" w:hAnsi="Georgia" w:cs="Times New Roman"/>
                <w:sz w:val="20"/>
                <w:szCs w:val="20"/>
              </w:rPr>
            </w:pPr>
            <w:r>
              <w:rPr>
                <w:rFonts w:ascii="Georgia" w:hAnsi="Georgia" w:cs="Arial"/>
                <w:b/>
                <w:bCs/>
                <w:color w:val="000000"/>
                <w:sz w:val="23"/>
                <w:szCs w:val="23"/>
              </w:rPr>
              <w:lastRenderedPageBreak/>
              <w:t>Ad hominem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8E73BE" w14:textId="77777777" w:rsidR="00983ECA" w:rsidRPr="00001820" w:rsidRDefault="00E30EF4" w:rsidP="007C52E8">
            <w:pPr>
              <w:spacing w:line="0" w:lineRule="atLeast"/>
              <w:rPr>
                <w:rFonts w:ascii="Georgia" w:hAnsi="Georgia" w:cs="Times New Roman"/>
                <w:sz w:val="20"/>
                <w:szCs w:val="20"/>
              </w:rPr>
            </w:pPr>
            <w:r>
              <w:rPr>
                <w:rFonts w:ascii="Georgia" w:hAnsi="Georgia" w:cs="Arial"/>
                <w:i/>
                <w:iCs/>
                <w:color w:val="000000"/>
                <w:sz w:val="23"/>
                <w:szCs w:val="23"/>
              </w:rPr>
              <w:t>Ad hominem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FB155D" w14:textId="77777777" w:rsidR="00983ECA" w:rsidRPr="00001820" w:rsidRDefault="00E30EF4" w:rsidP="007C52E8">
            <w:pPr>
              <w:spacing w:line="0" w:lineRule="atLeast"/>
              <w:rPr>
                <w:rFonts w:ascii="Georgia" w:hAnsi="Georgia" w:cs="Times New Roman"/>
                <w:sz w:val="20"/>
                <w:szCs w:val="20"/>
              </w:rPr>
            </w:pPr>
            <w:r>
              <w:rPr>
                <w:rFonts w:ascii="Georgia" w:hAnsi="Georgia" w:cs="Arial"/>
                <w:i/>
                <w:iCs/>
                <w:color w:val="000000"/>
                <w:sz w:val="23"/>
                <w:szCs w:val="23"/>
              </w:rPr>
              <w:t>Personligt angreb</w:t>
            </w:r>
          </w:p>
        </w:tc>
      </w:tr>
      <w:tr w:rsidR="00E30EF4" w:rsidRPr="00001820" w14:paraId="56EE8E83"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D76331B" w14:textId="77777777" w:rsidR="00E30EF4" w:rsidRPr="00001820" w:rsidRDefault="00E30EF4" w:rsidP="007C52E8">
            <w:pPr>
              <w:spacing w:line="0" w:lineRule="atLeast"/>
              <w:rPr>
                <w:rFonts w:ascii="Georgia" w:hAnsi="Georgia" w:cs="Times New Roman"/>
                <w:sz w:val="20"/>
                <w:szCs w:val="20"/>
              </w:rPr>
            </w:pPr>
            <w:r w:rsidRPr="00001820">
              <w:rPr>
                <w:rFonts w:ascii="Georgia" w:hAnsi="Georgia" w:cs="Arial"/>
                <w:b/>
                <w:bCs/>
                <w:color w:val="000000"/>
                <w:sz w:val="23"/>
                <w:szCs w:val="23"/>
              </w:rPr>
              <w:t>Strawman/tillægge modstanderen lurvede motiver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935892" w14:textId="77777777" w:rsidR="00E30EF4" w:rsidRPr="00001820" w:rsidRDefault="00E30EF4" w:rsidP="007C52E8">
            <w:pPr>
              <w:spacing w:line="0" w:lineRule="atLeast"/>
              <w:rPr>
                <w:rFonts w:ascii="Georgia" w:hAnsi="Georgia" w:cs="Times New Roman"/>
                <w:sz w:val="20"/>
                <w:szCs w:val="20"/>
              </w:rPr>
            </w:pPr>
            <w:r w:rsidRPr="00001820">
              <w:rPr>
                <w:rFonts w:ascii="Georgia" w:hAnsi="Georgia" w:cs="Arial"/>
                <w:i/>
                <w:iCs/>
                <w:color w:val="000000"/>
                <w:sz w:val="23"/>
                <w:szCs w:val="23"/>
              </w:rPr>
              <w:t>Strawman/tillægge modstanderen lurvede motiver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B990A3" w14:textId="77777777" w:rsidR="00E30EF4" w:rsidRPr="00001820" w:rsidRDefault="00E30EF4" w:rsidP="00C74370">
            <w:pPr>
              <w:spacing w:line="0" w:lineRule="atLeast"/>
              <w:rPr>
                <w:rFonts w:ascii="Georgia" w:hAnsi="Georgia" w:cs="Times New Roman"/>
                <w:sz w:val="20"/>
                <w:szCs w:val="20"/>
              </w:rPr>
            </w:pPr>
            <w:r w:rsidRPr="00001820">
              <w:rPr>
                <w:rFonts w:ascii="Georgia" w:hAnsi="Georgia" w:cs="Arial"/>
                <w:i/>
                <w:iCs/>
                <w:color w:val="000000"/>
                <w:sz w:val="23"/>
                <w:szCs w:val="23"/>
              </w:rPr>
              <w:t>Stråmand</w:t>
            </w:r>
          </w:p>
        </w:tc>
      </w:tr>
      <w:tr w:rsidR="00983ECA" w:rsidRPr="00001820" w14:paraId="5D045B10"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DE1481"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Omvendt lommetyveri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C55555"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Omvendt lommetyveri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6767C3" w14:textId="77777777" w:rsidR="00983ECA" w:rsidRPr="00225EBA" w:rsidRDefault="00983ECA" w:rsidP="007C52E8">
            <w:pPr>
              <w:spacing w:line="0" w:lineRule="atLeast"/>
              <w:rPr>
                <w:rFonts w:ascii="Georgia" w:hAnsi="Georgia" w:cs="Times New Roman"/>
                <w:i/>
                <w:sz w:val="20"/>
                <w:szCs w:val="20"/>
              </w:rPr>
            </w:pPr>
            <w:r w:rsidRPr="00225EBA">
              <w:rPr>
                <w:rFonts w:ascii="Georgia" w:hAnsi="Georgia" w:cs="Arial"/>
                <w:i/>
                <w:color w:val="000000"/>
                <w:sz w:val="23"/>
                <w:szCs w:val="23"/>
              </w:rPr>
              <w:t>Personlig gavn</w:t>
            </w:r>
          </w:p>
        </w:tc>
      </w:tr>
      <w:tr w:rsidR="00983ECA" w:rsidRPr="00001820" w14:paraId="460B3F47"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2649A3"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Fordreje samt gentagelser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E39701"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Fordreje samt gentagelser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424E251" w14:textId="77777777" w:rsidR="00983ECA" w:rsidRPr="00001820" w:rsidRDefault="00225EBA" w:rsidP="007C52E8">
            <w:pPr>
              <w:spacing w:line="0" w:lineRule="atLeast"/>
              <w:rPr>
                <w:rFonts w:ascii="Georgia" w:hAnsi="Georgia" w:cs="Times New Roman"/>
                <w:sz w:val="20"/>
                <w:szCs w:val="20"/>
              </w:rPr>
            </w:pPr>
            <w:r>
              <w:rPr>
                <w:rFonts w:ascii="Georgia" w:hAnsi="Georgia" w:cs="Arial"/>
                <w:color w:val="000000"/>
                <w:sz w:val="23"/>
                <w:szCs w:val="23"/>
              </w:rPr>
              <w:t>Opdelt i to kategoriseringer:</w:t>
            </w:r>
            <w:r w:rsidR="00983ECA" w:rsidRPr="00001820">
              <w:rPr>
                <w:rFonts w:ascii="Georgia" w:hAnsi="Georgia" w:cs="Arial"/>
                <w:color w:val="000000"/>
                <w:sz w:val="23"/>
                <w:szCs w:val="23"/>
              </w:rPr>
              <w:t xml:space="preserve"> </w:t>
            </w:r>
            <w:r w:rsidR="00983ECA" w:rsidRPr="00001820">
              <w:rPr>
                <w:rFonts w:ascii="Georgia" w:hAnsi="Georgia" w:cs="Arial"/>
                <w:i/>
                <w:iCs/>
                <w:color w:val="000000"/>
                <w:sz w:val="23"/>
                <w:szCs w:val="23"/>
              </w:rPr>
              <w:t>fordreje</w:t>
            </w:r>
            <w:r w:rsidR="00983ECA" w:rsidRPr="00001820">
              <w:rPr>
                <w:rFonts w:ascii="Georgia" w:hAnsi="Georgia" w:cs="Arial"/>
                <w:color w:val="000000"/>
                <w:sz w:val="23"/>
                <w:szCs w:val="23"/>
              </w:rPr>
              <w:t xml:space="preserve"> og </w:t>
            </w:r>
            <w:r w:rsidR="00983ECA" w:rsidRPr="00001820">
              <w:rPr>
                <w:rFonts w:ascii="Georgia" w:hAnsi="Georgia" w:cs="Arial"/>
                <w:i/>
                <w:iCs/>
                <w:color w:val="000000"/>
                <w:sz w:val="23"/>
                <w:szCs w:val="23"/>
              </w:rPr>
              <w:t>gentagelse</w:t>
            </w:r>
          </w:p>
        </w:tc>
      </w:tr>
      <w:tr w:rsidR="00983ECA" w:rsidRPr="00001820" w14:paraId="070C3877"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875864"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Brud på turtagning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B56C6C0"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Brud på turtagning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13861A"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i/>
                <w:iCs/>
                <w:color w:val="000000"/>
                <w:sz w:val="23"/>
                <w:szCs w:val="23"/>
              </w:rPr>
              <w:t>Afbrydelse</w:t>
            </w:r>
          </w:p>
        </w:tc>
      </w:tr>
      <w:tr w:rsidR="00983ECA" w:rsidRPr="00001820" w14:paraId="4620CB27"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ADED65D"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Frekvens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1D2A346" w14:textId="77777777" w:rsidR="00983ECA" w:rsidRPr="00001820" w:rsidRDefault="00225EBA" w:rsidP="007C52E8">
            <w:pPr>
              <w:spacing w:line="0" w:lineRule="atLeast"/>
              <w:rPr>
                <w:rFonts w:ascii="Georgia" w:hAnsi="Georgia" w:cs="Times New Roman"/>
                <w:sz w:val="20"/>
                <w:szCs w:val="20"/>
              </w:rPr>
            </w:pPr>
            <w:r>
              <w:rPr>
                <w:rFonts w:ascii="Georgia" w:hAnsi="Georgia" w:cs="Arial"/>
                <w:color w:val="000000"/>
                <w:sz w:val="23"/>
                <w:szCs w:val="23"/>
              </w:rPr>
              <w:t>Frekvens pr. i</w:t>
            </w:r>
            <w:r w:rsidR="00983ECA" w:rsidRPr="00001820">
              <w:rPr>
                <w:rFonts w:ascii="Georgia" w:hAnsi="Georgia" w:cs="Arial"/>
                <w:color w:val="000000"/>
                <w:sz w:val="23"/>
                <w:szCs w:val="23"/>
              </w:rPr>
              <w:t>nteraktion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CE8714"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color w:val="000000"/>
                <w:sz w:val="23"/>
                <w:szCs w:val="23"/>
              </w:rPr>
              <w:t>Frekvens pr. ordveksling</w:t>
            </w:r>
          </w:p>
        </w:tc>
      </w:tr>
      <w:tr w:rsidR="00983ECA" w:rsidRPr="00001820" w14:paraId="169D3FF1" w14:textId="7777777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1E7C8B"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b/>
                <w:bCs/>
                <w:color w:val="000000"/>
                <w:sz w:val="23"/>
                <w:szCs w:val="23"/>
              </w:rPr>
              <w:t>Notefelt i bunden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9CD77B"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color w:val="000000"/>
                <w:sz w:val="23"/>
                <w:szCs w:val="23"/>
              </w:rPr>
              <w:t>Ikke inddraget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303749B" w14:textId="77777777" w:rsidR="00983ECA" w:rsidRPr="00001820" w:rsidRDefault="00983ECA" w:rsidP="007C52E8">
            <w:pPr>
              <w:spacing w:line="0" w:lineRule="atLeast"/>
              <w:rPr>
                <w:rFonts w:ascii="Georgia" w:hAnsi="Georgia" w:cs="Times New Roman"/>
                <w:sz w:val="20"/>
                <w:szCs w:val="20"/>
              </w:rPr>
            </w:pPr>
            <w:r w:rsidRPr="00001820">
              <w:rPr>
                <w:rFonts w:ascii="Georgia" w:hAnsi="Georgia" w:cs="Arial"/>
                <w:color w:val="000000"/>
                <w:sz w:val="23"/>
                <w:szCs w:val="23"/>
              </w:rPr>
              <w:t>Inddraget</w:t>
            </w:r>
          </w:p>
        </w:tc>
      </w:tr>
    </w:tbl>
    <w:p w14:paraId="29AACE07" w14:textId="77777777" w:rsidR="00983ECA" w:rsidRPr="00001820" w:rsidRDefault="00983ECA" w:rsidP="00983ECA">
      <w:pPr>
        <w:jc w:val="center"/>
        <w:rPr>
          <w:rFonts w:ascii="Georgia" w:hAnsi="Georgia" w:cs="Arial"/>
          <w:b/>
          <w:bCs/>
          <w:color w:val="333333"/>
          <w:sz w:val="20"/>
          <w:szCs w:val="20"/>
          <w:shd w:val="clear" w:color="auto" w:fill="FFFFFF"/>
        </w:rPr>
      </w:pPr>
    </w:p>
    <w:p w14:paraId="18AEB557" w14:textId="77777777" w:rsidR="00983ECA" w:rsidRPr="00001820" w:rsidRDefault="00983ECA" w:rsidP="00983ECA">
      <w:pPr>
        <w:jc w:val="center"/>
        <w:rPr>
          <w:rFonts w:ascii="Georgia" w:hAnsi="Georgia" w:cs="Times New Roman"/>
          <w:sz w:val="20"/>
          <w:szCs w:val="20"/>
        </w:rPr>
      </w:pPr>
      <w:r w:rsidRPr="00001820">
        <w:rPr>
          <w:rFonts w:ascii="Georgia" w:hAnsi="Georgia" w:cs="Arial"/>
          <w:b/>
          <w:bCs/>
          <w:color w:val="333333"/>
          <w:sz w:val="20"/>
          <w:szCs w:val="20"/>
          <w:shd w:val="clear" w:color="auto" w:fill="FFFFFF"/>
        </w:rPr>
        <w:t>Figur 3</w:t>
      </w:r>
      <w:r w:rsidR="00C74370">
        <w:rPr>
          <w:rFonts w:ascii="Georgia" w:hAnsi="Georgia" w:cs="Arial"/>
          <w:b/>
          <w:bCs/>
          <w:color w:val="333333"/>
          <w:sz w:val="20"/>
          <w:szCs w:val="20"/>
          <w:shd w:val="clear" w:color="auto" w:fill="FFFFFF"/>
        </w:rPr>
        <w:t>4</w:t>
      </w:r>
      <w:r w:rsidRPr="00001820">
        <w:rPr>
          <w:rFonts w:ascii="Georgia" w:hAnsi="Georgia" w:cs="Arial"/>
          <w:color w:val="333333"/>
          <w:sz w:val="20"/>
          <w:szCs w:val="20"/>
          <w:shd w:val="clear" w:color="auto" w:fill="FFFFFF"/>
        </w:rPr>
        <w:t>: Ændringer fra betaversionen af analyseværktøjet til det endelige analyseværktøj</w:t>
      </w:r>
    </w:p>
    <w:p w14:paraId="016F996F" w14:textId="77777777" w:rsidR="00635009" w:rsidRPr="00635009" w:rsidRDefault="00635009" w:rsidP="00635009"/>
    <w:p w14:paraId="315DEE19" w14:textId="77777777" w:rsidR="00001820" w:rsidRPr="00ED1DD9" w:rsidRDefault="00ED1DD9" w:rsidP="00ED1DD9">
      <w:pPr>
        <w:pStyle w:val="Heading2"/>
        <w:spacing w:line="360" w:lineRule="auto"/>
        <w:rPr>
          <w:rFonts w:ascii="Georgia" w:hAnsi="Georgia"/>
          <w:color w:val="auto"/>
        </w:rPr>
      </w:pPr>
      <w:bookmarkStart w:id="131" w:name="_Toc263274134"/>
      <w:r w:rsidRPr="00ED1DD9">
        <w:rPr>
          <w:rFonts w:ascii="Georgia" w:hAnsi="Georgia"/>
          <w:color w:val="auto"/>
        </w:rPr>
        <w:t>9.2. Det endelige produkt/materiale</w:t>
      </w:r>
      <w:bookmarkEnd w:id="131"/>
    </w:p>
    <w:p w14:paraId="7B840674" w14:textId="77777777" w:rsidR="00C807AC" w:rsidRDefault="00983ECA" w:rsidP="00082CA9">
      <w:pPr>
        <w:spacing w:line="360" w:lineRule="auto"/>
        <w:jc w:val="both"/>
        <w:rPr>
          <w:rFonts w:ascii="Georgia" w:hAnsi="Georgia"/>
          <w:sz w:val="23"/>
          <w:szCs w:val="23"/>
        </w:rPr>
      </w:pPr>
      <w:r w:rsidRPr="00ED1DD9">
        <w:rPr>
          <w:rFonts w:ascii="Georgia" w:hAnsi="Georgia"/>
          <w:sz w:val="23"/>
          <w:szCs w:val="23"/>
        </w:rPr>
        <w:t xml:space="preserve">På baggrund af de foretagne ændringer har det endelige </w:t>
      </w:r>
      <w:r w:rsidR="00ED1DD9">
        <w:rPr>
          <w:rFonts w:ascii="Georgia" w:hAnsi="Georgia"/>
          <w:sz w:val="23"/>
          <w:szCs w:val="23"/>
        </w:rPr>
        <w:t>analyse</w:t>
      </w:r>
      <w:r w:rsidRPr="00ED1DD9">
        <w:rPr>
          <w:rFonts w:ascii="Georgia" w:hAnsi="Georgia"/>
          <w:sz w:val="23"/>
          <w:szCs w:val="23"/>
        </w:rPr>
        <w:t>værktøj fået følgende udformning</w:t>
      </w:r>
      <w:r w:rsidR="00ED1DD9">
        <w:rPr>
          <w:rFonts w:ascii="Georgia" w:hAnsi="Georgia"/>
          <w:sz w:val="23"/>
          <w:szCs w:val="23"/>
        </w:rPr>
        <w:t>:</w:t>
      </w:r>
    </w:p>
    <w:p w14:paraId="12F87F86" w14:textId="77777777" w:rsidR="00635009" w:rsidRDefault="00635009" w:rsidP="00082CA9">
      <w:pPr>
        <w:spacing w:line="360" w:lineRule="auto"/>
        <w:jc w:val="both"/>
        <w:rPr>
          <w:rFonts w:ascii="Georgia" w:hAnsi="Georgia"/>
          <w:sz w:val="23"/>
          <w:szCs w:val="23"/>
        </w:rPr>
      </w:pPr>
    </w:p>
    <w:p w14:paraId="6240FEC9" w14:textId="77777777" w:rsidR="00635009" w:rsidRDefault="00635009" w:rsidP="00082CA9">
      <w:pPr>
        <w:spacing w:line="360" w:lineRule="auto"/>
        <w:jc w:val="both"/>
        <w:rPr>
          <w:rFonts w:ascii="Georgia" w:hAnsi="Georgia"/>
          <w:sz w:val="23"/>
          <w:szCs w:val="23"/>
        </w:rPr>
      </w:pPr>
    </w:p>
    <w:p w14:paraId="727B4D51" w14:textId="77777777" w:rsidR="00635009" w:rsidRDefault="00635009" w:rsidP="00082CA9">
      <w:pPr>
        <w:spacing w:line="360" w:lineRule="auto"/>
        <w:jc w:val="both"/>
        <w:rPr>
          <w:rFonts w:ascii="Georgia" w:hAnsi="Georgia"/>
          <w:sz w:val="23"/>
          <w:szCs w:val="23"/>
        </w:rPr>
      </w:pPr>
    </w:p>
    <w:p w14:paraId="7F5216A1" w14:textId="77777777" w:rsidR="00635009" w:rsidRDefault="00635009" w:rsidP="00082CA9">
      <w:pPr>
        <w:spacing w:line="360" w:lineRule="auto"/>
        <w:jc w:val="both"/>
        <w:rPr>
          <w:rFonts w:ascii="Georgia" w:hAnsi="Georgia"/>
          <w:sz w:val="23"/>
          <w:szCs w:val="23"/>
        </w:rPr>
      </w:pPr>
    </w:p>
    <w:p w14:paraId="0B3B2896" w14:textId="77777777" w:rsidR="00635009" w:rsidRDefault="00635009" w:rsidP="00082CA9">
      <w:pPr>
        <w:spacing w:line="360" w:lineRule="auto"/>
        <w:jc w:val="both"/>
        <w:rPr>
          <w:rFonts w:ascii="Georgia" w:hAnsi="Georgia"/>
          <w:sz w:val="23"/>
          <w:szCs w:val="23"/>
        </w:rPr>
      </w:pPr>
    </w:p>
    <w:p w14:paraId="7790ACF9" w14:textId="77777777" w:rsidR="00635009" w:rsidRDefault="00635009" w:rsidP="00082CA9">
      <w:pPr>
        <w:spacing w:line="360" w:lineRule="auto"/>
        <w:jc w:val="both"/>
        <w:rPr>
          <w:rFonts w:ascii="Georgia" w:hAnsi="Georgia"/>
          <w:sz w:val="23"/>
          <w:szCs w:val="23"/>
        </w:rPr>
      </w:pPr>
    </w:p>
    <w:p w14:paraId="0448CC4A" w14:textId="77777777" w:rsidR="00635009" w:rsidRDefault="00635009" w:rsidP="00082CA9">
      <w:pPr>
        <w:spacing w:line="360" w:lineRule="auto"/>
        <w:jc w:val="both"/>
        <w:rPr>
          <w:rFonts w:ascii="Georgia" w:hAnsi="Georgia"/>
          <w:sz w:val="23"/>
          <w:szCs w:val="23"/>
        </w:rPr>
      </w:pPr>
    </w:p>
    <w:p w14:paraId="77D1E1DC" w14:textId="77777777" w:rsidR="00635009" w:rsidRDefault="00635009" w:rsidP="00082CA9">
      <w:pPr>
        <w:spacing w:line="360" w:lineRule="auto"/>
        <w:jc w:val="both"/>
        <w:rPr>
          <w:rFonts w:ascii="Georgia" w:hAnsi="Georgia"/>
          <w:sz w:val="23"/>
          <w:szCs w:val="23"/>
        </w:rPr>
      </w:pPr>
    </w:p>
    <w:p w14:paraId="49D2B0DA" w14:textId="77777777" w:rsidR="00635009" w:rsidRDefault="00635009" w:rsidP="00082CA9">
      <w:pPr>
        <w:spacing w:line="360" w:lineRule="auto"/>
        <w:jc w:val="both"/>
        <w:rPr>
          <w:rFonts w:ascii="Georgia" w:hAnsi="Georgia"/>
          <w:sz w:val="23"/>
          <w:szCs w:val="23"/>
        </w:rPr>
      </w:pPr>
    </w:p>
    <w:p w14:paraId="32D785D2" w14:textId="77777777" w:rsidR="00635009" w:rsidRDefault="00635009" w:rsidP="00082CA9">
      <w:pPr>
        <w:spacing w:line="360" w:lineRule="auto"/>
        <w:jc w:val="both"/>
        <w:rPr>
          <w:rFonts w:ascii="Georgia" w:hAnsi="Georgia"/>
          <w:sz w:val="23"/>
          <w:szCs w:val="23"/>
        </w:rPr>
      </w:pPr>
    </w:p>
    <w:p w14:paraId="11358EFA" w14:textId="77777777" w:rsidR="00635009" w:rsidRDefault="00635009" w:rsidP="00082CA9">
      <w:pPr>
        <w:spacing w:line="360" w:lineRule="auto"/>
        <w:jc w:val="both"/>
        <w:rPr>
          <w:rFonts w:ascii="Georgia" w:hAnsi="Georgia"/>
          <w:sz w:val="23"/>
          <w:szCs w:val="23"/>
        </w:rPr>
      </w:pPr>
    </w:p>
    <w:p w14:paraId="4EBABD73" w14:textId="77777777" w:rsidR="00635009" w:rsidRDefault="00635009" w:rsidP="00082CA9">
      <w:pPr>
        <w:spacing w:line="360" w:lineRule="auto"/>
        <w:jc w:val="both"/>
        <w:rPr>
          <w:rFonts w:ascii="Georgia" w:hAnsi="Georgia"/>
          <w:sz w:val="23"/>
          <w:szCs w:val="23"/>
        </w:rPr>
      </w:pPr>
    </w:p>
    <w:p w14:paraId="6D02BA31" w14:textId="77777777" w:rsidR="00635009" w:rsidRDefault="00635009" w:rsidP="00082CA9">
      <w:pPr>
        <w:spacing w:line="360" w:lineRule="auto"/>
        <w:jc w:val="both"/>
        <w:rPr>
          <w:rFonts w:ascii="Georgia" w:hAnsi="Georgia"/>
          <w:sz w:val="23"/>
          <w:szCs w:val="23"/>
        </w:rPr>
      </w:pPr>
    </w:p>
    <w:p w14:paraId="1CADECB4" w14:textId="77777777" w:rsidR="00635009" w:rsidRDefault="00635009" w:rsidP="00082CA9">
      <w:pPr>
        <w:spacing w:line="360" w:lineRule="auto"/>
        <w:jc w:val="both"/>
        <w:rPr>
          <w:rFonts w:ascii="Georgia" w:hAnsi="Georgia"/>
          <w:sz w:val="23"/>
          <w:szCs w:val="23"/>
        </w:rPr>
      </w:pPr>
    </w:p>
    <w:p w14:paraId="575E7574" w14:textId="77777777" w:rsidR="00635009" w:rsidRDefault="00635009" w:rsidP="00082CA9">
      <w:pPr>
        <w:spacing w:line="360" w:lineRule="auto"/>
        <w:jc w:val="both"/>
        <w:rPr>
          <w:rFonts w:ascii="Georgia" w:hAnsi="Georgia"/>
          <w:sz w:val="23"/>
          <w:szCs w:val="23"/>
        </w:rPr>
      </w:pPr>
    </w:p>
    <w:p w14:paraId="5DCCC898" w14:textId="77777777" w:rsidR="00635009" w:rsidRDefault="00635009" w:rsidP="00082CA9">
      <w:pPr>
        <w:spacing w:line="360" w:lineRule="auto"/>
        <w:jc w:val="both"/>
        <w:rPr>
          <w:rFonts w:ascii="Georgia" w:hAnsi="Georgia"/>
          <w:sz w:val="23"/>
          <w:szCs w:val="23"/>
        </w:rPr>
      </w:pPr>
    </w:p>
    <w:p w14:paraId="143846D0" w14:textId="77777777" w:rsidR="00635009" w:rsidRDefault="00635009" w:rsidP="00082CA9">
      <w:pPr>
        <w:spacing w:line="360" w:lineRule="auto"/>
        <w:jc w:val="both"/>
        <w:rPr>
          <w:rFonts w:ascii="Georgia" w:hAnsi="Georgia"/>
          <w:sz w:val="23"/>
          <w:szCs w:val="23"/>
        </w:rPr>
      </w:pPr>
    </w:p>
    <w:p w14:paraId="4E015A00" w14:textId="77777777" w:rsidR="00ED1DD9" w:rsidRPr="00983ECA" w:rsidRDefault="00ED1DD9" w:rsidP="00ED1DD9">
      <w:pPr>
        <w:spacing w:line="360" w:lineRule="auto"/>
        <w:rPr>
          <w:rFonts w:ascii="Georgia" w:hAnsi="Georgia"/>
          <w:sz w:val="20"/>
          <w:szCs w:val="20"/>
          <w:lang w:eastAsia="da-DK"/>
        </w:rPr>
      </w:pPr>
    </w:p>
    <w:tbl>
      <w:tblPr>
        <w:tblW w:w="0" w:type="auto"/>
        <w:tblCellMar>
          <w:top w:w="15" w:type="dxa"/>
          <w:left w:w="15" w:type="dxa"/>
          <w:bottom w:w="15" w:type="dxa"/>
          <w:right w:w="15" w:type="dxa"/>
        </w:tblCellMar>
        <w:tblLook w:val="0000" w:firstRow="0" w:lastRow="0" w:firstColumn="0" w:lastColumn="0" w:noHBand="0" w:noVBand="0"/>
      </w:tblPr>
      <w:tblGrid>
        <w:gridCol w:w="5969"/>
        <w:gridCol w:w="2193"/>
        <w:gridCol w:w="1338"/>
      </w:tblGrid>
      <w:tr w:rsidR="00C807AC" w:rsidRPr="00001820" w14:paraId="6654C4B2" w14:textId="77777777" w:rsidTr="00C81D86">
        <w:trPr>
          <w:trHeight w:val="292"/>
        </w:trPr>
        <w:tc>
          <w:tcPr>
            <w:tcW w:w="5969" w:type="dxa"/>
            <w:tcBorders>
              <w:top w:val="single" w:sz="6" w:space="0" w:color="000000"/>
              <w:left w:val="single" w:sz="6" w:space="0" w:color="000000"/>
              <w:bottom w:val="single" w:sz="6" w:space="0" w:color="000000"/>
              <w:right w:val="single" w:sz="6" w:space="0" w:color="000000"/>
            </w:tcBorders>
            <w:shd w:val="clear" w:color="auto" w:fill="auto"/>
          </w:tcPr>
          <w:p w14:paraId="24E693EF" w14:textId="77777777" w:rsidR="00BF7E0E" w:rsidRPr="00001820" w:rsidRDefault="00C807AC" w:rsidP="00C807AC">
            <w:pPr>
              <w:jc w:val="center"/>
              <w:rPr>
                <w:rFonts w:ascii="Georgia" w:hAnsi="Georgia" w:cs="Times New Roman"/>
                <w:sz w:val="20"/>
                <w:szCs w:val="20"/>
                <w:lang w:eastAsia="da-DK"/>
              </w:rPr>
            </w:pPr>
            <w:r w:rsidRPr="00001820">
              <w:rPr>
                <w:rFonts w:ascii="Georgia" w:hAnsi="Georgia" w:cs="Times New Roman"/>
                <w:b/>
                <w:bCs/>
                <w:color w:val="000000"/>
                <w:sz w:val="28"/>
                <w:szCs w:val="28"/>
                <w:lang w:eastAsia="da-DK"/>
              </w:rPr>
              <w:lastRenderedPageBreak/>
              <w:t>Værktøj ti</w:t>
            </w:r>
            <w:r w:rsidRPr="00001820">
              <w:rPr>
                <w:rFonts w:ascii="Georgia" w:hAnsi="Georgia" w:cs="Times New Roman"/>
                <w:b/>
                <w:bCs/>
                <w:color w:val="000000"/>
                <w:sz w:val="26"/>
                <w:szCs w:val="26"/>
                <w:lang w:eastAsia="da-DK"/>
              </w:rPr>
              <w:t>l afdækning af negative dialogelementer i politiske interaktion</w:t>
            </w:r>
            <w:r w:rsidR="00243234">
              <w:rPr>
                <w:rFonts w:ascii="Georgia" w:hAnsi="Georgia" w:cs="Times New Roman"/>
                <w:b/>
                <w:bCs/>
                <w:color w:val="000000"/>
                <w:sz w:val="26"/>
                <w:szCs w:val="26"/>
                <w:lang w:eastAsia="da-DK"/>
              </w:rPr>
              <w:t>er</w:t>
            </w:r>
          </w:p>
        </w:tc>
        <w:tc>
          <w:tcPr>
            <w:tcW w:w="2193" w:type="dxa"/>
            <w:tcBorders>
              <w:top w:val="single" w:sz="2"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tcPr>
          <w:p w14:paraId="3CC5FAD0" w14:textId="77777777" w:rsidR="00C807AC" w:rsidRPr="00001820" w:rsidRDefault="00C807AC" w:rsidP="00C807AC">
            <w:pPr>
              <w:rPr>
                <w:rFonts w:ascii="Georgia" w:hAnsi="Georgia"/>
                <w:sz w:val="20"/>
                <w:szCs w:val="20"/>
                <w:lang w:eastAsia="da-DK"/>
              </w:rPr>
            </w:pPr>
          </w:p>
        </w:tc>
        <w:tc>
          <w:tcPr>
            <w:tcW w:w="0" w:type="auto"/>
            <w:tcBorders>
              <w:top w:val="single" w:sz="2" w:space="0" w:color="000000"/>
              <w:left w:val="single" w:sz="2" w:space="0" w:color="000000"/>
              <w:bottom w:val="single" w:sz="2" w:space="0" w:color="000000"/>
              <w:right w:val="single" w:sz="2" w:space="0" w:color="000000"/>
            </w:tcBorders>
            <w:shd w:val="clear" w:color="auto" w:fill="auto"/>
            <w:tcMar>
              <w:top w:w="129" w:type="dxa"/>
              <w:left w:w="129" w:type="dxa"/>
              <w:bottom w:w="129" w:type="dxa"/>
              <w:right w:w="129" w:type="dxa"/>
            </w:tcMar>
          </w:tcPr>
          <w:p w14:paraId="1233BFE1" w14:textId="77777777" w:rsidR="00C807AC" w:rsidRPr="00001820" w:rsidRDefault="00C807AC" w:rsidP="00C807AC">
            <w:pPr>
              <w:rPr>
                <w:rFonts w:ascii="Georgia" w:hAnsi="Georgia"/>
                <w:sz w:val="20"/>
                <w:szCs w:val="20"/>
                <w:lang w:eastAsia="da-DK"/>
              </w:rPr>
            </w:pPr>
          </w:p>
        </w:tc>
      </w:tr>
      <w:tr w:rsidR="00C807AC" w:rsidRPr="00001820" w14:paraId="0B1DF2BE" w14:textId="77777777" w:rsidTr="00C81D86">
        <w:trPr>
          <w:trHeight w:val="407"/>
        </w:trPr>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5D0AD613"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b/>
                <w:bCs/>
                <w:i/>
                <w:iCs/>
                <w:color w:val="000000"/>
                <w:sz w:val="21"/>
                <w:szCs w:val="21"/>
                <w:lang w:eastAsia="da-DK"/>
              </w:rPr>
              <w:t>Udsendelse, tid, klokken:</w:t>
            </w:r>
            <w:r w:rsidRPr="00001820">
              <w:rPr>
                <w:rFonts w:ascii="Georgia" w:hAnsi="Georgia" w:cs="Times New Roman"/>
                <w:b/>
                <w:bCs/>
                <w:i/>
                <w:iCs/>
                <w:color w:val="000000"/>
                <w:sz w:val="26"/>
                <w:szCs w:val="26"/>
                <w:lang w:eastAsia="da-DK"/>
              </w:rPr>
              <w:t xml:space="preserve">            </w:t>
            </w:r>
            <w:r w:rsidRPr="00001820">
              <w:rPr>
                <w:rFonts w:ascii="Georgia" w:hAnsi="Georgia" w:cs="Times New Roman"/>
                <w:b/>
                <w:bCs/>
                <w:i/>
                <w:iCs/>
                <w:color w:val="000000"/>
                <w:sz w:val="26"/>
                <w:lang w:eastAsia="da-DK"/>
              </w:rPr>
              <w:tab/>
            </w:r>
          </w:p>
        </w:tc>
        <w:tc>
          <w:tcPr>
            <w:tcW w:w="2193" w:type="dxa"/>
            <w:tcBorders>
              <w:top w:val="single" w:sz="2"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03C388F2"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b/>
                <w:bCs/>
                <w:color w:val="000000"/>
                <w:sz w:val="26"/>
                <w:szCs w:val="26"/>
                <w:lang w:eastAsia="da-DK"/>
              </w:rPr>
              <w:t>Antal forekomster  </w:t>
            </w:r>
          </w:p>
        </w:tc>
        <w:tc>
          <w:tcPr>
            <w:tcW w:w="0" w:type="auto"/>
            <w:tcBorders>
              <w:top w:val="single" w:sz="2"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7F6970EB"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b/>
                <w:bCs/>
                <w:color w:val="000000"/>
                <w:sz w:val="26"/>
                <w:szCs w:val="26"/>
                <w:lang w:eastAsia="da-DK"/>
              </w:rPr>
              <w:t>Notefelt</w:t>
            </w:r>
          </w:p>
        </w:tc>
      </w:tr>
      <w:tr w:rsidR="00C807AC" w:rsidRPr="00001820" w14:paraId="1B67DCC4" w14:textId="77777777" w:rsidTr="00C81D86">
        <w:trPr>
          <w:trHeight w:val="25"/>
        </w:trPr>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16F610CF"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b/>
                <w:bCs/>
                <w:color w:val="000000"/>
                <w:sz w:val="26"/>
                <w:szCs w:val="26"/>
                <w:lang w:eastAsia="da-DK"/>
              </w:rPr>
              <w:t>1. Dårlige spørgsmål</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113" w:type="dxa"/>
            </w:tcMar>
          </w:tcPr>
          <w:p w14:paraId="78EF87FF"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184147B0" w14:textId="77777777" w:rsidR="00C807AC" w:rsidRPr="00001820" w:rsidRDefault="00C807AC" w:rsidP="00C807AC">
            <w:pPr>
              <w:rPr>
                <w:rFonts w:ascii="Georgia" w:hAnsi="Georgia"/>
                <w:sz w:val="20"/>
                <w:szCs w:val="20"/>
                <w:lang w:eastAsia="da-DK"/>
              </w:rPr>
            </w:pPr>
          </w:p>
        </w:tc>
      </w:tr>
      <w:tr w:rsidR="00C807AC" w:rsidRPr="00001820" w14:paraId="2B0DE6FE"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7A8D1D06"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- 1A - Dobbelt spørgsmål</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129F5682"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05C67F4A" w14:textId="77777777" w:rsidR="00C807AC" w:rsidRPr="00001820" w:rsidRDefault="00C807AC" w:rsidP="00C807AC">
            <w:pPr>
              <w:rPr>
                <w:rFonts w:ascii="Georgia" w:hAnsi="Georgia"/>
                <w:sz w:val="20"/>
                <w:szCs w:val="20"/>
                <w:lang w:eastAsia="da-DK"/>
              </w:rPr>
            </w:pPr>
          </w:p>
        </w:tc>
      </w:tr>
      <w:tr w:rsidR="00C807AC" w:rsidRPr="00001820" w14:paraId="274B9872"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4F635F16"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- 1B - Lukket spørgsmål</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3243AD67"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69601D29" w14:textId="77777777" w:rsidR="00C807AC" w:rsidRPr="00001820" w:rsidRDefault="00C807AC" w:rsidP="00C807AC">
            <w:pPr>
              <w:rPr>
                <w:rFonts w:ascii="Georgia" w:hAnsi="Georgia"/>
                <w:sz w:val="20"/>
                <w:szCs w:val="20"/>
                <w:lang w:eastAsia="da-DK"/>
              </w:rPr>
            </w:pPr>
          </w:p>
        </w:tc>
      </w:tr>
      <w:tr w:rsidR="00C807AC" w:rsidRPr="00001820" w14:paraId="54365E8B"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1A240C22"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- 1C - Indbygget kritik i spørgsmål</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73F22919"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2C1F9F7E" w14:textId="77777777" w:rsidR="00C807AC" w:rsidRPr="00001820" w:rsidRDefault="00C807AC" w:rsidP="00C807AC">
            <w:pPr>
              <w:rPr>
                <w:rFonts w:ascii="Georgia" w:hAnsi="Georgia"/>
                <w:sz w:val="20"/>
                <w:szCs w:val="20"/>
                <w:lang w:eastAsia="da-DK"/>
              </w:rPr>
            </w:pPr>
          </w:p>
        </w:tc>
      </w:tr>
      <w:tr w:rsidR="00C807AC" w:rsidRPr="00001820" w14:paraId="12FAC5F2"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44D5D60F"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- 1D - Upræcist spørgsmål</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5A81D5F0"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41F945E2" w14:textId="77777777" w:rsidR="00C807AC" w:rsidRPr="00001820" w:rsidRDefault="00C807AC" w:rsidP="00C807AC">
            <w:pPr>
              <w:rPr>
                <w:rFonts w:ascii="Georgia" w:hAnsi="Georgia"/>
                <w:sz w:val="20"/>
                <w:szCs w:val="20"/>
                <w:lang w:eastAsia="da-DK"/>
              </w:rPr>
            </w:pPr>
          </w:p>
        </w:tc>
      </w:tr>
      <w:tr w:rsidR="00C807AC" w:rsidRPr="00001820" w14:paraId="2B69ABB2"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39889C65"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- 1E - Bemærkning/intet spørgsmål</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48E4B378"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08C5E833" w14:textId="77777777" w:rsidR="00C807AC" w:rsidRPr="00001820" w:rsidRDefault="00C807AC" w:rsidP="00C807AC">
            <w:pPr>
              <w:rPr>
                <w:rFonts w:ascii="Georgia" w:hAnsi="Georgia"/>
                <w:sz w:val="20"/>
                <w:szCs w:val="20"/>
                <w:lang w:eastAsia="da-DK"/>
              </w:rPr>
            </w:pPr>
          </w:p>
        </w:tc>
      </w:tr>
      <w:tr w:rsidR="00C807AC" w:rsidRPr="00001820" w14:paraId="33939414"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0FEC83DD"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b/>
                <w:bCs/>
                <w:color w:val="000000"/>
                <w:sz w:val="26"/>
                <w:szCs w:val="26"/>
                <w:lang w:eastAsia="da-DK"/>
              </w:rPr>
              <w:t>2. Angrebsargumentation</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113" w:type="dxa"/>
            </w:tcMar>
          </w:tcPr>
          <w:p w14:paraId="7F8B7199"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23920341" w14:textId="77777777" w:rsidR="00C807AC" w:rsidRPr="00001820" w:rsidRDefault="00C807AC" w:rsidP="00C807AC">
            <w:pPr>
              <w:rPr>
                <w:rFonts w:ascii="Georgia" w:hAnsi="Georgia"/>
                <w:sz w:val="20"/>
                <w:szCs w:val="20"/>
                <w:lang w:eastAsia="da-DK"/>
              </w:rPr>
            </w:pPr>
          </w:p>
        </w:tc>
      </w:tr>
      <w:tr w:rsidR="00C807AC" w:rsidRPr="00001820" w14:paraId="726E4583"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3FA49756"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- 2A - Præmis angreb</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284E9071"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6907FC7D" w14:textId="77777777" w:rsidR="00C807AC" w:rsidRPr="00001820" w:rsidRDefault="00C807AC" w:rsidP="00C807AC">
            <w:pPr>
              <w:rPr>
                <w:rFonts w:ascii="Georgia" w:hAnsi="Georgia"/>
                <w:sz w:val="20"/>
                <w:szCs w:val="20"/>
                <w:lang w:eastAsia="da-DK"/>
              </w:rPr>
            </w:pPr>
          </w:p>
        </w:tc>
      </w:tr>
      <w:tr w:rsidR="00C807AC" w:rsidRPr="00001820" w14:paraId="08423654"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0B6DA755"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- 2B - Modarguments angreb</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08B91B5C"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405B43BB" w14:textId="77777777" w:rsidR="00C807AC" w:rsidRPr="00001820" w:rsidRDefault="00C807AC" w:rsidP="00C807AC">
            <w:pPr>
              <w:rPr>
                <w:rFonts w:ascii="Georgia" w:hAnsi="Georgia"/>
                <w:sz w:val="20"/>
                <w:szCs w:val="20"/>
                <w:lang w:eastAsia="da-DK"/>
              </w:rPr>
            </w:pPr>
          </w:p>
        </w:tc>
      </w:tr>
      <w:tr w:rsidR="00C807AC" w:rsidRPr="00001820" w14:paraId="266A8401"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6F2ADC60"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- 2C - Personligt angreb</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113" w:type="dxa"/>
            </w:tcMar>
          </w:tcPr>
          <w:p w14:paraId="5A5540FD"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13AB1C54" w14:textId="77777777" w:rsidR="00C807AC" w:rsidRPr="00001820" w:rsidRDefault="00C807AC" w:rsidP="00C807AC">
            <w:pPr>
              <w:rPr>
                <w:rFonts w:ascii="Georgia" w:hAnsi="Georgia"/>
                <w:sz w:val="20"/>
                <w:szCs w:val="20"/>
                <w:lang w:eastAsia="da-DK"/>
              </w:rPr>
            </w:pPr>
          </w:p>
        </w:tc>
      </w:tr>
      <w:tr w:rsidR="00C807AC" w:rsidRPr="00001820" w14:paraId="38F52711"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5F56EAC2"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b/>
                <w:bCs/>
                <w:color w:val="000000"/>
                <w:sz w:val="26"/>
                <w:szCs w:val="26"/>
                <w:lang w:eastAsia="da-DK"/>
              </w:rPr>
              <w:t>3. Vildfarelsesargumentation</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247910DC"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53888F7A" w14:textId="77777777" w:rsidR="00C807AC" w:rsidRPr="00001820" w:rsidRDefault="00C807AC" w:rsidP="00C807AC">
            <w:pPr>
              <w:rPr>
                <w:rFonts w:ascii="Georgia" w:hAnsi="Georgia"/>
                <w:sz w:val="20"/>
                <w:szCs w:val="20"/>
                <w:lang w:eastAsia="da-DK"/>
              </w:rPr>
            </w:pPr>
          </w:p>
        </w:tc>
      </w:tr>
      <w:tr w:rsidR="00C807AC" w:rsidRPr="00001820" w14:paraId="7DB7255B"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2FE898A9"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- 3A – Stråmand</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09354AF0"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5C888DDC" w14:textId="77777777" w:rsidR="00C807AC" w:rsidRPr="00001820" w:rsidRDefault="00C807AC" w:rsidP="00C807AC">
            <w:pPr>
              <w:rPr>
                <w:rFonts w:ascii="Georgia" w:hAnsi="Georgia"/>
                <w:sz w:val="20"/>
                <w:szCs w:val="20"/>
                <w:lang w:eastAsia="da-DK"/>
              </w:rPr>
            </w:pPr>
          </w:p>
        </w:tc>
      </w:tr>
      <w:tr w:rsidR="00C807AC" w:rsidRPr="00001820" w14:paraId="094C7EBB"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76211E99"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- 3B - Talfnidder</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6F9FCE3D"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60B7E156" w14:textId="77777777" w:rsidR="00C807AC" w:rsidRPr="00001820" w:rsidRDefault="00C807AC" w:rsidP="00C807AC">
            <w:pPr>
              <w:rPr>
                <w:rFonts w:ascii="Georgia" w:hAnsi="Georgia"/>
                <w:sz w:val="20"/>
                <w:szCs w:val="20"/>
                <w:lang w:eastAsia="da-DK"/>
              </w:rPr>
            </w:pPr>
          </w:p>
        </w:tc>
      </w:tr>
      <w:tr w:rsidR="00C807AC" w:rsidRPr="00001820" w14:paraId="5CF695B8"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56A68148"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- 3C - Personlig gavn</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4CBA8D95"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2BD67295" w14:textId="77777777" w:rsidR="00C807AC" w:rsidRPr="00001820" w:rsidRDefault="00C807AC" w:rsidP="00C807AC">
            <w:pPr>
              <w:rPr>
                <w:rFonts w:ascii="Georgia" w:hAnsi="Georgia"/>
                <w:sz w:val="20"/>
                <w:szCs w:val="20"/>
                <w:lang w:eastAsia="da-DK"/>
              </w:rPr>
            </w:pPr>
          </w:p>
        </w:tc>
      </w:tr>
      <w:tr w:rsidR="00C807AC" w:rsidRPr="00001820" w14:paraId="30F4CAF8"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7ADA9AA4"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- 3D - Gentagelse</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2F6B8DE0"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4C2E8D6F" w14:textId="77777777" w:rsidR="00C807AC" w:rsidRPr="00001820" w:rsidRDefault="00C807AC" w:rsidP="00C807AC">
            <w:pPr>
              <w:rPr>
                <w:rFonts w:ascii="Georgia" w:hAnsi="Georgia"/>
                <w:sz w:val="20"/>
                <w:szCs w:val="20"/>
                <w:lang w:eastAsia="da-DK"/>
              </w:rPr>
            </w:pPr>
          </w:p>
        </w:tc>
      </w:tr>
      <w:tr w:rsidR="00C807AC" w:rsidRPr="00001820" w14:paraId="4014EC5D"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3A1B584C"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b/>
                <w:bCs/>
                <w:color w:val="000000"/>
                <w:sz w:val="26"/>
                <w:szCs w:val="26"/>
                <w:lang w:eastAsia="da-DK"/>
              </w:rPr>
              <w:t>4. Selvforsvarsargumentation</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113" w:type="dxa"/>
            </w:tcMar>
          </w:tcPr>
          <w:p w14:paraId="46172B09"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01DAC06E" w14:textId="77777777" w:rsidR="00C807AC" w:rsidRPr="00001820" w:rsidRDefault="00C807AC" w:rsidP="00C807AC">
            <w:pPr>
              <w:rPr>
                <w:rFonts w:ascii="Georgia" w:hAnsi="Georgia"/>
                <w:sz w:val="20"/>
                <w:szCs w:val="20"/>
                <w:lang w:eastAsia="da-DK"/>
              </w:rPr>
            </w:pPr>
          </w:p>
        </w:tc>
      </w:tr>
      <w:tr w:rsidR="00C807AC" w:rsidRPr="00001820" w14:paraId="32733750"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7DBC92A9"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- 4A – Fortie/affeje</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46535D4C"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072F08DA" w14:textId="77777777" w:rsidR="00C807AC" w:rsidRPr="00001820" w:rsidRDefault="00C807AC" w:rsidP="00C807AC">
            <w:pPr>
              <w:rPr>
                <w:rFonts w:ascii="Georgia" w:hAnsi="Georgia"/>
                <w:sz w:val="20"/>
                <w:szCs w:val="20"/>
                <w:lang w:eastAsia="da-DK"/>
              </w:rPr>
            </w:pPr>
          </w:p>
        </w:tc>
      </w:tr>
      <w:tr w:rsidR="00C807AC" w:rsidRPr="00001820" w14:paraId="2E93BE7A"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091DC0AC"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- 4B – Fordreje</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55753A55"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0D4BC365" w14:textId="77777777" w:rsidR="00C807AC" w:rsidRPr="00001820" w:rsidRDefault="00C807AC" w:rsidP="00C807AC">
            <w:pPr>
              <w:rPr>
                <w:rFonts w:ascii="Georgia" w:hAnsi="Georgia"/>
                <w:sz w:val="20"/>
                <w:szCs w:val="20"/>
                <w:lang w:eastAsia="da-DK"/>
              </w:rPr>
            </w:pPr>
          </w:p>
        </w:tc>
      </w:tr>
      <w:tr w:rsidR="00C807AC" w:rsidRPr="00001820" w14:paraId="4F93521E"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74FF1E6A"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lang w:eastAsia="da-DK"/>
              </w:rPr>
              <w:t>- 4C - Afbrydelse</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6" w:type="dxa"/>
              <w:left w:w="16" w:type="dxa"/>
              <w:bottom w:w="16" w:type="dxa"/>
              <w:right w:w="16" w:type="dxa"/>
            </w:tcMar>
          </w:tcPr>
          <w:p w14:paraId="7A3ECF60"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56A69447" w14:textId="77777777" w:rsidR="00C807AC" w:rsidRPr="00001820" w:rsidRDefault="00C807AC" w:rsidP="00C807AC">
            <w:pPr>
              <w:rPr>
                <w:rFonts w:ascii="Georgia" w:hAnsi="Georgia"/>
                <w:sz w:val="20"/>
                <w:szCs w:val="20"/>
                <w:lang w:eastAsia="da-DK"/>
              </w:rPr>
            </w:pPr>
          </w:p>
        </w:tc>
      </w:tr>
      <w:tr w:rsidR="00C807AC" w:rsidRPr="00001820" w14:paraId="3E6E2723"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61C21912" w14:textId="77777777" w:rsidR="00BF7E0E" w:rsidRPr="00001820" w:rsidRDefault="00C807AC" w:rsidP="004155A2">
            <w:pPr>
              <w:rPr>
                <w:rFonts w:ascii="Georgia" w:hAnsi="Georgia" w:cs="Times New Roman"/>
                <w:sz w:val="20"/>
                <w:szCs w:val="20"/>
                <w:lang w:eastAsia="da-DK"/>
              </w:rPr>
            </w:pPr>
            <w:r w:rsidRPr="00001820">
              <w:rPr>
                <w:rFonts w:ascii="Georgia" w:hAnsi="Georgia" w:cs="Times New Roman"/>
                <w:b/>
                <w:bCs/>
                <w:color w:val="000000"/>
                <w:sz w:val="26"/>
                <w:szCs w:val="26"/>
                <w:lang w:eastAsia="da-DK"/>
              </w:rPr>
              <w:t xml:space="preserve">Antal </w:t>
            </w:r>
            <w:r w:rsidR="004155A2">
              <w:rPr>
                <w:rFonts w:ascii="Georgia" w:hAnsi="Georgia" w:cs="Times New Roman"/>
                <w:b/>
                <w:bCs/>
                <w:color w:val="000000"/>
                <w:sz w:val="26"/>
                <w:szCs w:val="26"/>
                <w:lang w:eastAsia="da-DK"/>
              </w:rPr>
              <w:t>ordvekslinger</w:t>
            </w:r>
            <w:r w:rsidRPr="00001820">
              <w:rPr>
                <w:rFonts w:ascii="Georgia" w:hAnsi="Georgia" w:cs="Times New Roman"/>
                <w:b/>
                <w:bCs/>
                <w:color w:val="000000"/>
                <w:sz w:val="26"/>
                <w:szCs w:val="26"/>
                <w:lang w:eastAsia="da-DK"/>
              </w:rPr>
              <w:t>:</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113" w:type="dxa"/>
            </w:tcMar>
          </w:tcPr>
          <w:p w14:paraId="6E48AF03"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756F005F" w14:textId="77777777" w:rsidR="00C807AC" w:rsidRPr="00001820" w:rsidRDefault="00C807AC" w:rsidP="00C807AC">
            <w:pPr>
              <w:rPr>
                <w:rFonts w:ascii="Georgia" w:hAnsi="Georgia"/>
                <w:sz w:val="20"/>
                <w:szCs w:val="20"/>
                <w:lang w:eastAsia="da-DK"/>
              </w:rPr>
            </w:pPr>
          </w:p>
        </w:tc>
      </w:tr>
      <w:tr w:rsidR="00C807AC" w:rsidRPr="00001820" w14:paraId="1B7B8709"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22E02F7A"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b/>
                <w:bCs/>
                <w:color w:val="000000"/>
                <w:sz w:val="26"/>
                <w:szCs w:val="26"/>
                <w:lang w:eastAsia="da-DK"/>
              </w:rPr>
              <w:t>Frekvensen af negative dialogelementer pr. ordveksling:</w:t>
            </w:r>
          </w:p>
        </w:tc>
        <w:tc>
          <w:tcPr>
            <w:tcW w:w="2193"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113" w:type="dxa"/>
            </w:tcMar>
          </w:tcPr>
          <w:p w14:paraId="0D8A12EC"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29" w:type="dxa"/>
              <w:left w:w="129" w:type="dxa"/>
              <w:bottom w:w="129" w:type="dxa"/>
              <w:right w:w="129" w:type="dxa"/>
            </w:tcMar>
          </w:tcPr>
          <w:p w14:paraId="050492AC" w14:textId="77777777" w:rsidR="00C807AC" w:rsidRPr="00001820" w:rsidRDefault="00C807AC" w:rsidP="00C807AC">
            <w:pPr>
              <w:rPr>
                <w:rFonts w:ascii="Georgia" w:hAnsi="Georgia"/>
                <w:sz w:val="20"/>
                <w:szCs w:val="20"/>
                <w:lang w:eastAsia="da-DK"/>
              </w:rPr>
            </w:pPr>
          </w:p>
        </w:tc>
      </w:tr>
      <w:tr w:rsidR="00C807AC" w:rsidRPr="00001820" w14:paraId="5BCB4267" w14:textId="77777777" w:rsidTr="00C81D86">
        <w:tc>
          <w:tcPr>
            <w:tcW w:w="5969" w:type="dxa"/>
            <w:tcBorders>
              <w:top w:val="single" w:sz="6" w:space="0" w:color="000000"/>
              <w:left w:val="single" w:sz="6" w:space="0" w:color="000000"/>
              <w:bottom w:val="single" w:sz="6" w:space="0" w:color="000000"/>
              <w:right w:val="single" w:sz="6" w:space="0" w:color="000000"/>
            </w:tcBorders>
            <w:shd w:val="clear" w:color="auto" w:fill="auto"/>
          </w:tcPr>
          <w:p w14:paraId="6CF820BC" w14:textId="77777777" w:rsidR="00BF7E0E" w:rsidRPr="00001820" w:rsidRDefault="00C807AC" w:rsidP="00C807AC">
            <w:pPr>
              <w:rPr>
                <w:rFonts w:ascii="Georgia" w:hAnsi="Georgia" w:cs="Times New Roman"/>
                <w:sz w:val="20"/>
                <w:szCs w:val="20"/>
                <w:lang w:eastAsia="da-DK"/>
              </w:rPr>
            </w:pPr>
            <w:r w:rsidRPr="00001820">
              <w:rPr>
                <w:rFonts w:ascii="Georgia" w:hAnsi="Georgia" w:cs="Times New Roman"/>
                <w:color w:val="000000"/>
                <w:sz w:val="26"/>
                <w:szCs w:val="26"/>
                <w:lang w:eastAsia="da-DK"/>
              </w:rPr>
              <w:lastRenderedPageBreak/>
              <w:t>Notefelt:</w:t>
            </w:r>
          </w:p>
        </w:tc>
        <w:tc>
          <w:tcPr>
            <w:tcW w:w="2193" w:type="dxa"/>
            <w:tcBorders>
              <w:top w:val="single" w:sz="6" w:space="0" w:color="000000"/>
              <w:left w:val="single" w:sz="6" w:space="0" w:color="000000"/>
              <w:bottom w:val="single" w:sz="2" w:space="0" w:color="000000"/>
              <w:right w:val="single" w:sz="2" w:space="0" w:color="000000"/>
            </w:tcBorders>
            <w:shd w:val="clear" w:color="auto" w:fill="auto"/>
            <w:tcMar>
              <w:top w:w="113" w:type="dxa"/>
              <w:left w:w="113" w:type="dxa"/>
              <w:bottom w:w="113" w:type="dxa"/>
              <w:right w:w="113" w:type="dxa"/>
            </w:tcMar>
          </w:tcPr>
          <w:p w14:paraId="060CBC8B" w14:textId="77777777" w:rsidR="00C807AC" w:rsidRPr="00001820" w:rsidRDefault="00C807AC" w:rsidP="00C807AC">
            <w:pPr>
              <w:rPr>
                <w:rFonts w:ascii="Georgia" w:hAnsi="Georgia"/>
                <w:sz w:val="20"/>
                <w:szCs w:val="20"/>
                <w:lang w:eastAsia="da-DK"/>
              </w:rPr>
            </w:pPr>
          </w:p>
        </w:tc>
        <w:tc>
          <w:tcPr>
            <w:tcW w:w="0" w:type="auto"/>
            <w:tcBorders>
              <w:top w:val="single" w:sz="6" w:space="0" w:color="000000"/>
              <w:left w:val="single" w:sz="2" w:space="0" w:color="000000"/>
              <w:bottom w:val="single" w:sz="2" w:space="0" w:color="000000"/>
              <w:right w:val="single" w:sz="2" w:space="0" w:color="000000"/>
            </w:tcBorders>
            <w:shd w:val="clear" w:color="auto" w:fill="auto"/>
            <w:tcMar>
              <w:top w:w="129" w:type="dxa"/>
              <w:left w:w="129" w:type="dxa"/>
              <w:bottom w:w="129" w:type="dxa"/>
              <w:right w:w="129" w:type="dxa"/>
            </w:tcMar>
          </w:tcPr>
          <w:p w14:paraId="31A9D7DF" w14:textId="77777777" w:rsidR="00C807AC" w:rsidRPr="00001820" w:rsidRDefault="00C807AC" w:rsidP="00C807AC">
            <w:pPr>
              <w:rPr>
                <w:rFonts w:ascii="Georgia" w:hAnsi="Georgia"/>
                <w:sz w:val="20"/>
                <w:szCs w:val="20"/>
                <w:lang w:eastAsia="da-DK"/>
              </w:rPr>
            </w:pPr>
          </w:p>
        </w:tc>
      </w:tr>
    </w:tbl>
    <w:p w14:paraId="1FBF52B2" w14:textId="77777777" w:rsidR="00001820" w:rsidRPr="00001820" w:rsidRDefault="00243234" w:rsidP="00243234">
      <w:pPr>
        <w:jc w:val="center"/>
        <w:rPr>
          <w:rFonts w:ascii="Georgia" w:hAnsi="Georgia" w:cs="Arial"/>
          <w:color w:val="000000"/>
          <w:sz w:val="23"/>
          <w:szCs w:val="23"/>
        </w:rPr>
      </w:pPr>
      <w:r w:rsidRPr="00001820">
        <w:rPr>
          <w:rFonts w:ascii="Georgia" w:hAnsi="Georgia" w:cs="Arial"/>
          <w:b/>
          <w:bCs/>
          <w:color w:val="333333"/>
          <w:sz w:val="20"/>
          <w:szCs w:val="20"/>
          <w:shd w:val="clear" w:color="auto" w:fill="FFFFFF"/>
        </w:rPr>
        <w:t>Figur 3</w:t>
      </w:r>
      <w:r>
        <w:rPr>
          <w:rFonts w:ascii="Georgia" w:hAnsi="Georgia" w:cs="Arial"/>
          <w:b/>
          <w:bCs/>
          <w:color w:val="333333"/>
          <w:sz w:val="20"/>
          <w:szCs w:val="20"/>
          <w:shd w:val="clear" w:color="auto" w:fill="FFFFFF"/>
        </w:rPr>
        <w:t>5</w:t>
      </w:r>
      <w:r w:rsidRPr="00001820">
        <w:rPr>
          <w:rFonts w:ascii="Georgia" w:hAnsi="Georgia" w:cs="Arial"/>
          <w:color w:val="333333"/>
          <w:sz w:val="20"/>
          <w:szCs w:val="20"/>
          <w:shd w:val="clear" w:color="auto" w:fill="FFFFFF"/>
        </w:rPr>
        <w:t xml:space="preserve">: </w:t>
      </w:r>
      <w:r>
        <w:rPr>
          <w:rFonts w:ascii="Georgia" w:hAnsi="Georgia" w:cs="Arial"/>
          <w:color w:val="333333"/>
          <w:sz w:val="20"/>
          <w:szCs w:val="20"/>
          <w:shd w:val="clear" w:color="auto" w:fill="FFFFFF"/>
        </w:rPr>
        <w:t>Det endelige analyseværktøj.</w:t>
      </w:r>
      <w:r w:rsidR="008C2A09">
        <w:rPr>
          <w:rFonts w:ascii="Georgia" w:hAnsi="Georgia" w:cs="Arial"/>
          <w:color w:val="333333"/>
          <w:sz w:val="20"/>
          <w:szCs w:val="20"/>
          <w:shd w:val="clear" w:color="auto" w:fill="FFFFFF"/>
        </w:rPr>
        <w:t xml:space="preserve"> (Bilag 8)</w:t>
      </w:r>
    </w:p>
    <w:p w14:paraId="09D43203" w14:textId="77777777" w:rsidR="00243234" w:rsidRDefault="00243234" w:rsidP="00243234">
      <w:pPr>
        <w:spacing w:line="360" w:lineRule="auto"/>
        <w:rPr>
          <w:rFonts w:ascii="Georgia" w:hAnsi="Georgia" w:cs="Arial"/>
          <w:color w:val="000000"/>
          <w:sz w:val="23"/>
          <w:szCs w:val="23"/>
        </w:rPr>
      </w:pPr>
    </w:p>
    <w:p w14:paraId="2C8F4B2C" w14:textId="77777777" w:rsidR="00243234" w:rsidRDefault="00243234" w:rsidP="00243234">
      <w:pPr>
        <w:spacing w:line="360" w:lineRule="auto"/>
        <w:rPr>
          <w:rFonts w:ascii="Georgia" w:hAnsi="Georgia" w:cs="Arial"/>
          <w:color w:val="000000"/>
          <w:sz w:val="23"/>
          <w:szCs w:val="23"/>
        </w:rPr>
      </w:pPr>
    </w:p>
    <w:p w14:paraId="1043A5AA" w14:textId="77777777" w:rsidR="00001820" w:rsidRPr="00001820" w:rsidRDefault="00A363EA" w:rsidP="00082CA9">
      <w:pPr>
        <w:spacing w:line="360" w:lineRule="auto"/>
        <w:jc w:val="both"/>
        <w:rPr>
          <w:rFonts w:ascii="Georgia" w:hAnsi="Georgia" w:cs="Arial"/>
          <w:color w:val="000000"/>
          <w:sz w:val="23"/>
          <w:szCs w:val="23"/>
        </w:rPr>
      </w:pPr>
      <w:r>
        <w:rPr>
          <w:rFonts w:ascii="Georgia" w:hAnsi="Georgia" w:cs="Arial"/>
          <w:color w:val="000000"/>
          <w:sz w:val="23"/>
          <w:szCs w:val="23"/>
        </w:rPr>
        <w:t xml:space="preserve">Det endelige analyseværktøj samt den endelige kodeinstruktion og manual er vedlagt som henholdsvis bilag 8, 9 og 10. </w:t>
      </w:r>
      <w:r w:rsidR="001774BE">
        <w:rPr>
          <w:rFonts w:ascii="Georgia" w:hAnsi="Georgia" w:cs="Arial"/>
          <w:color w:val="000000"/>
          <w:sz w:val="23"/>
          <w:szCs w:val="23"/>
        </w:rPr>
        <w:t>Ydermere er disse</w:t>
      </w:r>
      <w:r>
        <w:rPr>
          <w:rFonts w:ascii="Georgia" w:hAnsi="Georgia" w:cs="Arial"/>
          <w:color w:val="000000"/>
          <w:sz w:val="23"/>
          <w:szCs w:val="23"/>
        </w:rPr>
        <w:t xml:space="preserve"> vedhæftet</w:t>
      </w:r>
      <w:r w:rsidR="00243234">
        <w:rPr>
          <w:rFonts w:ascii="Georgia" w:hAnsi="Georgia" w:cs="Arial"/>
          <w:color w:val="000000"/>
          <w:sz w:val="23"/>
          <w:szCs w:val="23"/>
        </w:rPr>
        <w:t xml:space="preserve"> specialet som</w:t>
      </w:r>
      <w:r>
        <w:rPr>
          <w:rFonts w:ascii="Georgia" w:hAnsi="Georgia" w:cs="Arial"/>
          <w:color w:val="000000"/>
          <w:sz w:val="23"/>
          <w:szCs w:val="23"/>
        </w:rPr>
        <w:t xml:space="preserve"> udprintet form. </w:t>
      </w:r>
    </w:p>
    <w:p w14:paraId="0E371399" w14:textId="77777777" w:rsidR="00001820" w:rsidRPr="00001820" w:rsidRDefault="00001820" w:rsidP="00082CA9">
      <w:pPr>
        <w:jc w:val="both"/>
        <w:rPr>
          <w:rFonts w:ascii="Georgia" w:hAnsi="Georgia" w:cs="Arial"/>
          <w:color w:val="000000"/>
          <w:sz w:val="23"/>
          <w:szCs w:val="23"/>
        </w:rPr>
      </w:pPr>
    </w:p>
    <w:p w14:paraId="71F787D5" w14:textId="77777777" w:rsidR="00FF37BA" w:rsidRPr="0068591F" w:rsidRDefault="00A363EA" w:rsidP="00082CA9">
      <w:pPr>
        <w:pStyle w:val="Heading2"/>
        <w:spacing w:line="360" w:lineRule="auto"/>
        <w:jc w:val="both"/>
        <w:rPr>
          <w:rFonts w:ascii="Georgia" w:hAnsi="Georgia"/>
          <w:color w:val="auto"/>
          <w:szCs w:val="20"/>
          <w:lang w:eastAsia="da-DK"/>
        </w:rPr>
      </w:pPr>
      <w:bookmarkStart w:id="132" w:name="OLE_LINK15"/>
      <w:bookmarkStart w:id="133" w:name="OLE_LINK16"/>
      <w:bookmarkStart w:id="134" w:name="_Toc263274135"/>
      <w:r>
        <w:rPr>
          <w:rFonts w:ascii="Georgia" w:hAnsi="Georgia"/>
          <w:color w:val="auto"/>
          <w:lang w:eastAsia="da-DK"/>
        </w:rPr>
        <w:t>9.3</w:t>
      </w:r>
      <w:r w:rsidR="00FF37BA" w:rsidRPr="0068591F">
        <w:rPr>
          <w:rFonts w:ascii="Georgia" w:hAnsi="Georgia"/>
          <w:color w:val="auto"/>
          <w:lang w:eastAsia="da-DK"/>
        </w:rPr>
        <w:t xml:space="preserve"> Delkonklusion II</w:t>
      </w:r>
      <w:bookmarkEnd w:id="134"/>
    </w:p>
    <w:p w14:paraId="4022D982" w14:textId="77777777" w:rsidR="00FF37BA" w:rsidRPr="00001820" w:rsidRDefault="00FF37BA" w:rsidP="00082CA9">
      <w:pPr>
        <w:spacing w:line="360" w:lineRule="auto"/>
        <w:jc w:val="both"/>
        <w:rPr>
          <w:rFonts w:ascii="Georgia" w:hAnsi="Georgia" w:cs="Times New Roman"/>
          <w:sz w:val="23"/>
          <w:szCs w:val="20"/>
          <w:lang w:eastAsia="da-DK"/>
        </w:rPr>
      </w:pPr>
      <w:r w:rsidRPr="00001820">
        <w:rPr>
          <w:rFonts w:ascii="Georgia" w:hAnsi="Georgia" w:cs="Times New Roman"/>
          <w:color w:val="000000"/>
          <w:sz w:val="23"/>
          <w:lang w:eastAsia="da-DK"/>
        </w:rPr>
        <w:t>I dette afsnit udformes en delkonklusion med afsæt i specialet</w:t>
      </w:r>
      <w:r w:rsidR="00BF59C9">
        <w:rPr>
          <w:rFonts w:ascii="Georgia" w:hAnsi="Georgia" w:cs="Times New Roman"/>
          <w:color w:val="000000"/>
          <w:sz w:val="23"/>
          <w:lang w:eastAsia="da-DK"/>
        </w:rPr>
        <w:t>s</w:t>
      </w:r>
      <w:r w:rsidRPr="00001820">
        <w:rPr>
          <w:rFonts w:ascii="Georgia" w:hAnsi="Georgia" w:cs="Times New Roman"/>
          <w:color w:val="000000"/>
          <w:sz w:val="23"/>
          <w:lang w:eastAsia="da-DK"/>
        </w:rPr>
        <w:t xml:space="preserve"> ande</w:t>
      </w:r>
      <w:r w:rsidR="004219D7">
        <w:rPr>
          <w:rFonts w:ascii="Georgia" w:hAnsi="Georgia" w:cs="Times New Roman"/>
          <w:color w:val="000000"/>
          <w:sz w:val="23"/>
          <w:lang w:eastAsia="da-DK"/>
        </w:rPr>
        <w:t>n problemformulering</w:t>
      </w:r>
      <w:r w:rsidR="00BF59C9">
        <w:rPr>
          <w:rFonts w:ascii="Georgia" w:hAnsi="Georgia" w:cs="Times New Roman"/>
          <w:color w:val="000000"/>
          <w:sz w:val="23"/>
          <w:lang w:eastAsia="da-DK"/>
        </w:rPr>
        <w:t>, der lyder</w:t>
      </w:r>
      <w:r w:rsidRPr="00001820">
        <w:rPr>
          <w:rFonts w:ascii="Georgia" w:hAnsi="Georgia" w:cs="Times New Roman"/>
          <w:color w:val="000000"/>
          <w:sz w:val="23"/>
          <w:lang w:eastAsia="da-DK"/>
        </w:rPr>
        <w:t xml:space="preserve">: </w:t>
      </w:r>
      <w:r w:rsidRPr="00001820">
        <w:rPr>
          <w:rFonts w:ascii="Georgia" w:hAnsi="Georgia" w:cs="Times New Roman"/>
          <w:i/>
          <w:iCs/>
          <w:color w:val="000000"/>
          <w:sz w:val="23"/>
          <w:u w:val="single"/>
          <w:lang w:eastAsia="da-DK"/>
        </w:rPr>
        <w:t>Hvorledes kan et analyseværktøj, der kan bruges til at analysere konkrete specialfald af fremkomsten af nedsat dialogkvalitet, udformes?</w:t>
      </w:r>
    </w:p>
    <w:p w14:paraId="13FF360F" w14:textId="77777777" w:rsidR="001774BE" w:rsidRPr="00001820" w:rsidRDefault="001774BE" w:rsidP="00082CA9">
      <w:pPr>
        <w:spacing w:line="360" w:lineRule="auto"/>
        <w:jc w:val="both"/>
        <w:rPr>
          <w:rFonts w:ascii="Georgia" w:hAnsi="Georgia"/>
          <w:sz w:val="23"/>
          <w:szCs w:val="20"/>
          <w:lang w:eastAsia="da-DK"/>
        </w:rPr>
      </w:pPr>
    </w:p>
    <w:p w14:paraId="40C98B28" w14:textId="77777777" w:rsidR="00FF37BA" w:rsidRPr="00001820" w:rsidRDefault="00FF37BA" w:rsidP="00082CA9">
      <w:pPr>
        <w:spacing w:line="360" w:lineRule="auto"/>
        <w:jc w:val="both"/>
        <w:rPr>
          <w:rFonts w:ascii="Georgia" w:hAnsi="Georgia" w:cs="Times New Roman"/>
          <w:sz w:val="23"/>
          <w:szCs w:val="20"/>
          <w:lang w:eastAsia="da-DK"/>
        </w:rPr>
      </w:pPr>
      <w:r w:rsidRPr="00001820">
        <w:rPr>
          <w:rFonts w:ascii="Georgia" w:hAnsi="Georgia" w:cs="Times New Roman"/>
          <w:color w:val="000000"/>
          <w:sz w:val="23"/>
          <w:lang w:eastAsia="da-DK"/>
        </w:rPr>
        <w:t xml:space="preserve">Indledningsvist blev </w:t>
      </w:r>
      <w:r w:rsidR="00BF59C9">
        <w:rPr>
          <w:rFonts w:ascii="Georgia" w:hAnsi="Georgia" w:cs="Times New Roman"/>
          <w:color w:val="000000"/>
          <w:sz w:val="23"/>
          <w:lang w:eastAsia="da-DK"/>
        </w:rPr>
        <w:t xml:space="preserve">formålet for analyseværktøjet slået fast, hvor hensigten var at udvikle et redskab, der havde til formål at opgøre indikationer på nedsat dialogkvalitet i politisk kommunikation. I den forbindelse blev </w:t>
      </w:r>
      <w:r w:rsidRPr="00001820">
        <w:rPr>
          <w:rFonts w:ascii="Georgia" w:hAnsi="Georgia" w:cs="Times New Roman"/>
          <w:color w:val="000000"/>
          <w:sz w:val="23"/>
          <w:lang w:eastAsia="da-DK"/>
        </w:rPr>
        <w:t xml:space="preserve">retoriske teorier </w:t>
      </w:r>
      <w:r w:rsidR="00BF59C9">
        <w:rPr>
          <w:rFonts w:ascii="Georgia" w:hAnsi="Georgia" w:cs="Times New Roman"/>
          <w:color w:val="000000"/>
          <w:sz w:val="23"/>
          <w:lang w:eastAsia="da-DK"/>
        </w:rPr>
        <w:t>inddraget</w:t>
      </w:r>
      <w:r w:rsidR="00BF59C9" w:rsidRPr="00001820">
        <w:rPr>
          <w:rFonts w:ascii="Georgia" w:hAnsi="Georgia" w:cs="Times New Roman"/>
          <w:color w:val="000000"/>
          <w:sz w:val="23"/>
          <w:lang w:eastAsia="da-DK"/>
        </w:rPr>
        <w:t xml:space="preserve"> </w:t>
      </w:r>
      <w:r w:rsidRPr="00001820">
        <w:rPr>
          <w:rFonts w:ascii="Georgia" w:hAnsi="Georgia" w:cs="Times New Roman"/>
          <w:color w:val="000000"/>
          <w:sz w:val="23"/>
          <w:lang w:eastAsia="da-DK"/>
        </w:rPr>
        <w:t>for at repræsentere negative dialogelementer, der kunne forekomme i politiske interaktioner. Analyseværktøjets struktur blev opsat ud fra præmissen om, at det skulle være et kvantitativt indholdsanalytisk redskab</w:t>
      </w:r>
      <w:r w:rsidR="00886A90">
        <w:rPr>
          <w:rFonts w:ascii="Georgia" w:hAnsi="Georgia" w:cs="Times New Roman"/>
          <w:color w:val="000000"/>
          <w:sz w:val="23"/>
          <w:lang w:eastAsia="da-DK"/>
        </w:rPr>
        <w:t xml:space="preserve">, der blev struktureret med </w:t>
      </w:r>
      <w:r w:rsidRPr="00001820">
        <w:rPr>
          <w:rFonts w:ascii="Georgia" w:hAnsi="Georgia" w:cs="Times New Roman"/>
          <w:color w:val="000000"/>
          <w:sz w:val="23"/>
          <w:lang w:eastAsia="da-DK"/>
        </w:rPr>
        <w:t>udgangspunkt i et kodeskema. En kodeinstruktion blev ligeledes udformet som hjælperedskab til at definere og eksemplificere analyseværktøjets forskellige indikat</w:t>
      </w:r>
      <w:r w:rsidR="006462FD">
        <w:rPr>
          <w:rFonts w:ascii="Georgia" w:hAnsi="Georgia" w:cs="Times New Roman"/>
          <w:color w:val="000000"/>
          <w:sz w:val="23"/>
          <w:lang w:eastAsia="da-DK"/>
        </w:rPr>
        <w:t>ioner</w:t>
      </w:r>
      <w:r w:rsidRPr="00001820">
        <w:rPr>
          <w:rFonts w:ascii="Georgia" w:hAnsi="Georgia" w:cs="Times New Roman"/>
          <w:color w:val="000000"/>
          <w:sz w:val="23"/>
          <w:lang w:eastAsia="da-DK"/>
        </w:rPr>
        <w:t xml:space="preserve"> på nedsat dialogkvalitet. Ved at analysere tre sfærer af politiske arenaer blev det konkluderet, at analyseværktøjet i teorien kunne benyttes i samtlige. Som led i udviklingen af analyseværktøjet blev det fundet nødvendigt at fo</w:t>
      </w:r>
      <w:r w:rsidR="003E628F">
        <w:rPr>
          <w:rFonts w:ascii="Georgia" w:hAnsi="Georgia" w:cs="Times New Roman"/>
          <w:color w:val="000000"/>
          <w:sz w:val="23"/>
          <w:lang w:eastAsia="da-DK"/>
        </w:rPr>
        <w:t>r</w:t>
      </w:r>
      <w:r w:rsidR="006846A2">
        <w:rPr>
          <w:rFonts w:ascii="Georgia" w:hAnsi="Georgia" w:cs="Times New Roman"/>
          <w:color w:val="000000"/>
          <w:sz w:val="23"/>
          <w:lang w:eastAsia="da-DK"/>
        </w:rPr>
        <w:t xml:space="preserve">etage et indledende </w:t>
      </w:r>
      <w:r w:rsidR="00B7246E">
        <w:rPr>
          <w:rFonts w:ascii="Georgia" w:hAnsi="Georgia" w:cs="Times New Roman"/>
          <w:color w:val="000000"/>
          <w:sz w:val="23"/>
          <w:lang w:eastAsia="da-DK"/>
        </w:rPr>
        <w:t xml:space="preserve">pilotstudium </w:t>
      </w:r>
      <w:r w:rsidR="003E628F">
        <w:rPr>
          <w:rFonts w:ascii="Georgia" w:hAnsi="Georgia" w:cs="Times New Roman"/>
          <w:color w:val="000000"/>
          <w:sz w:val="23"/>
          <w:lang w:eastAsia="da-DK"/>
        </w:rPr>
        <w:t xml:space="preserve">af </w:t>
      </w:r>
      <w:r w:rsidRPr="00001820">
        <w:rPr>
          <w:rFonts w:ascii="Georgia" w:hAnsi="Georgia" w:cs="Times New Roman"/>
          <w:color w:val="000000"/>
          <w:sz w:val="23"/>
          <w:lang w:eastAsia="da-DK"/>
        </w:rPr>
        <w:t>fem kommunikationsinteraktioner for derved a</w:t>
      </w:r>
      <w:r w:rsidR="00486685">
        <w:rPr>
          <w:rFonts w:ascii="Georgia" w:hAnsi="Georgia" w:cs="Times New Roman"/>
          <w:color w:val="000000"/>
          <w:sz w:val="23"/>
          <w:lang w:eastAsia="da-DK"/>
        </w:rPr>
        <w:t>t opnå erfaringer med afprøvning</w:t>
      </w:r>
      <w:r w:rsidRPr="00001820">
        <w:rPr>
          <w:rFonts w:ascii="Georgia" w:hAnsi="Georgia" w:cs="Times New Roman"/>
          <w:color w:val="000000"/>
          <w:sz w:val="23"/>
          <w:lang w:eastAsia="da-DK"/>
        </w:rPr>
        <w:t xml:space="preserve"> af analyseværktøjet. Pilotstudiet blev efterfulgt af en dobbeltkodning, der skulle belyse analyseværktøjets </w:t>
      </w:r>
      <w:r w:rsidR="000D7655" w:rsidRPr="00885807">
        <w:rPr>
          <w:rFonts w:ascii="Georgia" w:eastAsia="Georgia" w:hAnsi="Georgia" w:cs="Georgia"/>
          <w:sz w:val="23"/>
          <w:szCs w:val="23"/>
        </w:rPr>
        <w:t>anvendelighed i praksis</w:t>
      </w:r>
      <w:r w:rsidR="000D7655" w:rsidRPr="00001820">
        <w:rPr>
          <w:rFonts w:ascii="Georgia" w:hAnsi="Georgia" w:cs="Times New Roman"/>
          <w:color w:val="000000"/>
          <w:sz w:val="23"/>
          <w:lang w:eastAsia="da-DK"/>
        </w:rPr>
        <w:t xml:space="preserve"> </w:t>
      </w:r>
      <w:r w:rsidR="000D7655">
        <w:rPr>
          <w:rFonts w:ascii="Georgia" w:hAnsi="Georgia" w:cs="Times New Roman"/>
          <w:color w:val="000000"/>
          <w:sz w:val="23"/>
          <w:lang w:eastAsia="da-DK"/>
        </w:rPr>
        <w:t xml:space="preserve">samt </w:t>
      </w:r>
      <w:r w:rsidRPr="00001820">
        <w:rPr>
          <w:rFonts w:ascii="Georgia" w:hAnsi="Georgia" w:cs="Times New Roman"/>
          <w:color w:val="000000"/>
          <w:sz w:val="23"/>
          <w:lang w:eastAsia="da-DK"/>
        </w:rPr>
        <w:t xml:space="preserve">reliabilitet. </w:t>
      </w:r>
    </w:p>
    <w:p w14:paraId="0EEC4FBB" w14:textId="77777777" w:rsidR="00FF37BA" w:rsidRPr="00001820" w:rsidRDefault="00FF37BA" w:rsidP="00082CA9">
      <w:pPr>
        <w:spacing w:line="360" w:lineRule="auto"/>
        <w:jc w:val="both"/>
        <w:rPr>
          <w:rFonts w:ascii="Georgia" w:hAnsi="Georgia"/>
          <w:sz w:val="23"/>
          <w:szCs w:val="20"/>
          <w:lang w:eastAsia="da-DK"/>
        </w:rPr>
      </w:pPr>
    </w:p>
    <w:p w14:paraId="1ABB7661" w14:textId="77777777" w:rsidR="00FF37BA" w:rsidRPr="00001820" w:rsidRDefault="00FF37BA" w:rsidP="00082CA9">
      <w:pPr>
        <w:spacing w:line="360" w:lineRule="auto"/>
        <w:jc w:val="both"/>
        <w:rPr>
          <w:rFonts w:ascii="Georgia" w:hAnsi="Georgia" w:cs="Times New Roman"/>
          <w:sz w:val="23"/>
          <w:szCs w:val="20"/>
          <w:lang w:eastAsia="da-DK"/>
        </w:rPr>
      </w:pPr>
      <w:r w:rsidRPr="00001820">
        <w:rPr>
          <w:rFonts w:ascii="Georgia" w:hAnsi="Georgia" w:cs="Times New Roman"/>
          <w:color w:val="000000"/>
          <w:sz w:val="23"/>
          <w:lang w:eastAsia="da-DK"/>
        </w:rPr>
        <w:t xml:space="preserve">Pilotstudiet </w:t>
      </w:r>
      <w:r w:rsidR="003E628F">
        <w:rPr>
          <w:rFonts w:ascii="Georgia" w:hAnsi="Georgia" w:cs="Times New Roman"/>
          <w:color w:val="000000"/>
          <w:sz w:val="23"/>
          <w:lang w:eastAsia="da-DK"/>
        </w:rPr>
        <w:t>resulterede i</w:t>
      </w:r>
      <w:r>
        <w:rPr>
          <w:rFonts w:ascii="Georgia" w:hAnsi="Georgia" w:cs="Times New Roman"/>
          <w:color w:val="000000"/>
          <w:sz w:val="23"/>
          <w:lang w:eastAsia="da-DK"/>
        </w:rPr>
        <w:t xml:space="preserve"> </w:t>
      </w:r>
      <w:r w:rsidRPr="00001820">
        <w:rPr>
          <w:rFonts w:ascii="Georgia" w:hAnsi="Georgia" w:cs="Times New Roman"/>
          <w:color w:val="000000"/>
          <w:sz w:val="23"/>
          <w:lang w:eastAsia="da-DK"/>
        </w:rPr>
        <w:t xml:space="preserve">flere interessante erfaringer, der </w:t>
      </w:r>
      <w:r w:rsidR="003E628F">
        <w:rPr>
          <w:rFonts w:ascii="Georgia" w:hAnsi="Georgia" w:cs="Times New Roman"/>
          <w:color w:val="000000"/>
          <w:sz w:val="23"/>
          <w:lang w:eastAsia="da-DK"/>
        </w:rPr>
        <w:t>førte til</w:t>
      </w:r>
      <w:r w:rsidRPr="00001820">
        <w:rPr>
          <w:rFonts w:ascii="Georgia" w:hAnsi="Georgia" w:cs="Times New Roman"/>
          <w:color w:val="000000"/>
          <w:sz w:val="23"/>
          <w:lang w:eastAsia="da-DK"/>
        </w:rPr>
        <w:t xml:space="preserve"> ændringer og justeringer ved analyseværktøjet. Resultaterne fra pilotstudiet med dertilhørende dobbeltkodning viste </w:t>
      </w:r>
      <w:r w:rsidR="000E297C">
        <w:rPr>
          <w:rFonts w:ascii="Georgia" w:hAnsi="Georgia" w:cs="Times New Roman"/>
          <w:color w:val="000000"/>
          <w:sz w:val="23"/>
          <w:lang w:eastAsia="da-DK"/>
        </w:rPr>
        <w:t xml:space="preserve">overordnet uoverensstemmelser ved </w:t>
      </w:r>
      <w:r w:rsidR="00E47764">
        <w:rPr>
          <w:rFonts w:ascii="Georgia" w:hAnsi="Georgia" w:cs="Times New Roman"/>
          <w:color w:val="000000"/>
          <w:sz w:val="23"/>
          <w:lang w:eastAsia="da-DK"/>
        </w:rPr>
        <w:t>scoring</w:t>
      </w:r>
      <w:r w:rsidR="000E297C">
        <w:rPr>
          <w:rFonts w:ascii="Georgia" w:hAnsi="Georgia" w:cs="Times New Roman"/>
          <w:color w:val="000000"/>
          <w:sz w:val="23"/>
          <w:lang w:eastAsia="da-DK"/>
        </w:rPr>
        <w:t>en</w:t>
      </w:r>
      <w:r w:rsidR="00E47764">
        <w:rPr>
          <w:rFonts w:ascii="Georgia" w:hAnsi="Georgia" w:cs="Times New Roman"/>
          <w:color w:val="000000"/>
          <w:sz w:val="23"/>
          <w:lang w:eastAsia="da-DK"/>
        </w:rPr>
        <w:t>.</w:t>
      </w:r>
      <w:r w:rsidRPr="00001820">
        <w:rPr>
          <w:rFonts w:ascii="Georgia" w:hAnsi="Georgia" w:cs="Times New Roman"/>
          <w:color w:val="000000"/>
          <w:sz w:val="23"/>
          <w:lang w:eastAsia="da-DK"/>
        </w:rPr>
        <w:t xml:space="preserve"> Dette skyldtes blandt flere årsager, at kodeinstruktionen først blev inddraget ved dobbeltkodn</w:t>
      </w:r>
      <w:r w:rsidR="00E47764">
        <w:rPr>
          <w:rFonts w:ascii="Georgia" w:hAnsi="Georgia" w:cs="Times New Roman"/>
          <w:color w:val="000000"/>
          <w:sz w:val="23"/>
          <w:lang w:eastAsia="da-DK"/>
        </w:rPr>
        <w:t>ingen, hvilket forårsagede</w:t>
      </w:r>
      <w:r w:rsidRPr="00001820">
        <w:rPr>
          <w:rFonts w:ascii="Georgia" w:hAnsi="Georgia" w:cs="Times New Roman"/>
          <w:color w:val="000000"/>
          <w:sz w:val="23"/>
          <w:lang w:eastAsia="da-DK"/>
        </w:rPr>
        <w:t xml:space="preserve"> divergerende afkodninger.</w:t>
      </w:r>
      <w:r w:rsidR="003C0E87">
        <w:rPr>
          <w:rFonts w:ascii="Georgia" w:hAnsi="Georgia" w:cs="Times New Roman"/>
          <w:color w:val="000000"/>
          <w:sz w:val="23"/>
          <w:lang w:eastAsia="da-DK"/>
        </w:rPr>
        <w:t xml:space="preserve"> Samtidigt var pilotstudiet afkodernes første oplevelse med analyseværktøjet, hvor det blev fundet nødvendigt at skabe tilvænning før reliabiliteten i højere grad kunne belyses.</w:t>
      </w:r>
      <w:r w:rsidRPr="00001820">
        <w:rPr>
          <w:rFonts w:ascii="Georgia" w:hAnsi="Georgia" w:cs="Times New Roman"/>
          <w:color w:val="000000"/>
          <w:sz w:val="23"/>
          <w:lang w:eastAsia="da-DK"/>
        </w:rPr>
        <w:t xml:space="preserve"> På baggrund af denne erfaring samt justeringe</w:t>
      </w:r>
      <w:r w:rsidR="00486685">
        <w:rPr>
          <w:rFonts w:ascii="Georgia" w:hAnsi="Georgia" w:cs="Times New Roman"/>
          <w:color w:val="000000"/>
          <w:sz w:val="23"/>
          <w:lang w:eastAsia="da-DK"/>
        </w:rPr>
        <w:t xml:space="preserve">r </w:t>
      </w:r>
      <w:r w:rsidRPr="00001820">
        <w:rPr>
          <w:rFonts w:ascii="Georgia" w:hAnsi="Georgia" w:cs="Times New Roman"/>
          <w:color w:val="000000"/>
          <w:sz w:val="23"/>
          <w:lang w:eastAsia="da-DK"/>
        </w:rPr>
        <w:t>ved analyseværktøjet</w:t>
      </w:r>
      <w:r w:rsidR="006846A2">
        <w:rPr>
          <w:rFonts w:ascii="Georgia" w:hAnsi="Georgia" w:cs="Times New Roman"/>
          <w:color w:val="000000"/>
          <w:sz w:val="23"/>
          <w:lang w:eastAsia="da-DK"/>
        </w:rPr>
        <w:t xml:space="preserve"> blev et opfølgende </w:t>
      </w:r>
      <w:r w:rsidR="00B7246E">
        <w:rPr>
          <w:rFonts w:ascii="Georgia" w:hAnsi="Georgia" w:cs="Times New Roman"/>
          <w:color w:val="000000"/>
          <w:sz w:val="23"/>
          <w:lang w:eastAsia="da-DK"/>
        </w:rPr>
        <w:t xml:space="preserve">pilotstudium </w:t>
      </w:r>
      <w:r w:rsidRPr="00001820">
        <w:rPr>
          <w:rFonts w:ascii="Georgia" w:hAnsi="Georgia" w:cs="Times New Roman"/>
          <w:color w:val="000000"/>
          <w:sz w:val="23"/>
          <w:lang w:eastAsia="da-DK"/>
        </w:rPr>
        <w:t>foretaget for at belyse</w:t>
      </w:r>
      <w:r>
        <w:rPr>
          <w:rFonts w:ascii="Georgia" w:hAnsi="Georgia" w:cs="Times New Roman"/>
          <w:color w:val="000000"/>
          <w:sz w:val="23"/>
          <w:lang w:eastAsia="da-DK"/>
        </w:rPr>
        <w:t xml:space="preserve"> </w:t>
      </w:r>
      <w:r w:rsidR="003C0E87">
        <w:rPr>
          <w:rFonts w:ascii="Georgia" w:hAnsi="Georgia" w:cs="Times New Roman"/>
          <w:color w:val="000000"/>
          <w:sz w:val="23"/>
          <w:lang w:eastAsia="da-DK"/>
        </w:rPr>
        <w:t>effekten af justeringerne</w:t>
      </w:r>
      <w:r>
        <w:rPr>
          <w:rFonts w:ascii="Georgia" w:hAnsi="Georgia" w:cs="Times New Roman"/>
          <w:color w:val="000000"/>
          <w:sz w:val="23"/>
          <w:lang w:eastAsia="da-DK"/>
        </w:rPr>
        <w:t xml:space="preserve"> samt</w:t>
      </w:r>
      <w:r w:rsidR="003C0E87">
        <w:rPr>
          <w:rFonts w:ascii="Georgia" w:hAnsi="Georgia" w:cs="Times New Roman"/>
          <w:color w:val="000000"/>
          <w:sz w:val="23"/>
          <w:lang w:eastAsia="da-DK"/>
        </w:rPr>
        <w:t xml:space="preserve"> den</w:t>
      </w:r>
      <w:r w:rsidRPr="00001820">
        <w:rPr>
          <w:rFonts w:ascii="Georgia" w:hAnsi="Georgia" w:cs="Times New Roman"/>
          <w:color w:val="000000"/>
          <w:sz w:val="23"/>
          <w:lang w:eastAsia="da-DK"/>
        </w:rPr>
        <w:t xml:space="preserve"> konsekvent</w:t>
      </w:r>
      <w:r w:rsidR="003C0E87">
        <w:rPr>
          <w:rFonts w:ascii="Georgia" w:hAnsi="Georgia" w:cs="Times New Roman"/>
          <w:color w:val="000000"/>
          <w:sz w:val="23"/>
          <w:lang w:eastAsia="da-DK"/>
        </w:rPr>
        <w:t>e</w:t>
      </w:r>
      <w:r w:rsidRPr="00001820">
        <w:rPr>
          <w:rFonts w:ascii="Georgia" w:hAnsi="Georgia" w:cs="Times New Roman"/>
          <w:color w:val="000000"/>
          <w:sz w:val="23"/>
          <w:lang w:eastAsia="da-DK"/>
        </w:rPr>
        <w:t xml:space="preserve"> inddragelse af kodeinstruktionen som hjælperedskab. </w:t>
      </w:r>
    </w:p>
    <w:p w14:paraId="24B9189E" w14:textId="77777777" w:rsidR="00FF37BA" w:rsidRDefault="006846A2" w:rsidP="00082CA9">
      <w:pPr>
        <w:spacing w:line="360" w:lineRule="auto"/>
        <w:jc w:val="both"/>
        <w:rPr>
          <w:rFonts w:ascii="Georgia" w:hAnsi="Georgia" w:cs="Times New Roman"/>
          <w:color w:val="000000"/>
          <w:sz w:val="23"/>
          <w:lang w:eastAsia="da-DK"/>
        </w:rPr>
      </w:pPr>
      <w:r>
        <w:rPr>
          <w:rFonts w:ascii="Georgia" w:hAnsi="Georgia" w:cs="Times New Roman"/>
          <w:color w:val="000000"/>
          <w:sz w:val="23"/>
          <w:lang w:eastAsia="da-DK"/>
        </w:rPr>
        <w:lastRenderedPageBreak/>
        <w:t xml:space="preserve">Det opfølgende </w:t>
      </w:r>
      <w:r w:rsidR="00B7246E">
        <w:rPr>
          <w:rFonts w:ascii="Georgia" w:hAnsi="Georgia" w:cs="Times New Roman"/>
          <w:color w:val="000000"/>
          <w:sz w:val="23"/>
          <w:lang w:eastAsia="da-DK"/>
        </w:rPr>
        <w:t xml:space="preserve">pilotstudium </w:t>
      </w:r>
      <w:r w:rsidR="000E297C">
        <w:rPr>
          <w:rFonts w:ascii="Georgia" w:hAnsi="Georgia" w:cs="Times New Roman"/>
          <w:color w:val="000000"/>
          <w:sz w:val="23"/>
          <w:lang w:eastAsia="da-DK"/>
        </w:rPr>
        <w:t>viste en tydelig forbedring af</w:t>
      </w:r>
      <w:r w:rsidR="00486685">
        <w:rPr>
          <w:rFonts w:ascii="Georgia" w:hAnsi="Georgia" w:cs="Times New Roman"/>
          <w:color w:val="000000"/>
          <w:sz w:val="23"/>
          <w:lang w:eastAsia="da-DK"/>
        </w:rPr>
        <w:t xml:space="preserve"> analyseværktøjet i </w:t>
      </w:r>
      <w:r w:rsidR="00FF37BA" w:rsidRPr="00001820">
        <w:rPr>
          <w:rFonts w:ascii="Georgia" w:hAnsi="Georgia" w:cs="Times New Roman"/>
          <w:color w:val="000000"/>
          <w:sz w:val="23"/>
          <w:lang w:eastAsia="da-DK"/>
        </w:rPr>
        <w:t>forhold til r</w:t>
      </w:r>
      <w:r w:rsidR="00486685">
        <w:rPr>
          <w:rFonts w:ascii="Georgia" w:hAnsi="Georgia" w:cs="Times New Roman"/>
          <w:color w:val="000000"/>
          <w:sz w:val="23"/>
          <w:lang w:eastAsia="da-DK"/>
        </w:rPr>
        <w:t>eliabilitet</w:t>
      </w:r>
      <w:r w:rsidR="00FF37BA" w:rsidRPr="00001820">
        <w:rPr>
          <w:rFonts w:ascii="Georgia" w:hAnsi="Georgia" w:cs="Times New Roman"/>
          <w:color w:val="000000"/>
          <w:sz w:val="23"/>
          <w:lang w:eastAsia="da-DK"/>
        </w:rPr>
        <w:t>. Resultaterne viste tæt på konsekvent afkod</w:t>
      </w:r>
      <w:r w:rsidR="00486685">
        <w:rPr>
          <w:rFonts w:ascii="Georgia" w:hAnsi="Georgia" w:cs="Times New Roman"/>
          <w:color w:val="000000"/>
          <w:sz w:val="23"/>
          <w:lang w:eastAsia="da-DK"/>
        </w:rPr>
        <w:t>ning på trods af enkelte uoverensstemmelser.</w:t>
      </w:r>
      <w:r w:rsidR="00FF37BA" w:rsidRPr="00001820">
        <w:rPr>
          <w:rFonts w:ascii="Georgia" w:hAnsi="Georgia" w:cs="Times New Roman"/>
          <w:color w:val="000000"/>
          <w:sz w:val="23"/>
          <w:lang w:eastAsia="da-DK"/>
        </w:rPr>
        <w:t xml:space="preserve"> Dette blev underbygget med, at de gentagne pilotstudier </w:t>
      </w:r>
      <w:r w:rsidR="000E297C">
        <w:rPr>
          <w:rFonts w:ascii="Georgia" w:hAnsi="Georgia" w:cs="Times New Roman"/>
          <w:color w:val="000000"/>
          <w:sz w:val="23"/>
          <w:lang w:eastAsia="da-DK"/>
        </w:rPr>
        <w:t xml:space="preserve">havde skabt tilvænning ved vores </w:t>
      </w:r>
      <w:r w:rsidR="00FF37BA" w:rsidRPr="00001820">
        <w:rPr>
          <w:rFonts w:ascii="Georgia" w:hAnsi="Georgia" w:cs="Times New Roman"/>
          <w:color w:val="000000"/>
          <w:sz w:val="23"/>
          <w:lang w:eastAsia="da-DK"/>
        </w:rPr>
        <w:t>benyttelse af analyseværktøjet. På baggrun</w:t>
      </w:r>
      <w:r>
        <w:rPr>
          <w:rFonts w:ascii="Georgia" w:hAnsi="Georgia" w:cs="Times New Roman"/>
          <w:color w:val="000000"/>
          <w:sz w:val="23"/>
          <w:lang w:eastAsia="da-DK"/>
        </w:rPr>
        <w:t xml:space="preserve">d af det opfølgende </w:t>
      </w:r>
      <w:r w:rsidR="00B7246E">
        <w:rPr>
          <w:rFonts w:ascii="Georgia" w:hAnsi="Georgia" w:cs="Times New Roman"/>
          <w:color w:val="000000"/>
          <w:sz w:val="23"/>
          <w:lang w:eastAsia="da-DK"/>
        </w:rPr>
        <w:t xml:space="preserve">pilotstudium </w:t>
      </w:r>
      <w:r w:rsidR="00FF37BA" w:rsidRPr="00001820">
        <w:rPr>
          <w:rFonts w:ascii="Georgia" w:hAnsi="Georgia" w:cs="Times New Roman"/>
          <w:color w:val="000000"/>
          <w:sz w:val="23"/>
          <w:lang w:eastAsia="da-DK"/>
        </w:rPr>
        <w:t>foretog vi enkelte justeringer ved analyseværktøjet. Eftersom vi havde været en væsentlig aktør i udviklingsprocessen af analyseværktøjet, blev det fundet nødvendigt at indhente ekstern vurdering. Dette skete ved at in</w:t>
      </w:r>
      <w:r w:rsidR="00AA1316">
        <w:rPr>
          <w:rFonts w:ascii="Georgia" w:hAnsi="Georgia" w:cs="Times New Roman"/>
          <w:color w:val="000000"/>
          <w:sz w:val="23"/>
          <w:lang w:eastAsia="da-DK"/>
        </w:rPr>
        <w:t>ddrage slutbrugere i testforsøg, der omhandlede benyttelse af analyseværktøj, kodeinstruktion</w:t>
      </w:r>
      <w:r w:rsidR="00AA1316" w:rsidRPr="00001820">
        <w:rPr>
          <w:rFonts w:ascii="Georgia" w:hAnsi="Georgia" w:cs="Times New Roman"/>
          <w:color w:val="000000"/>
          <w:sz w:val="23"/>
          <w:lang w:eastAsia="da-DK"/>
        </w:rPr>
        <w:t xml:space="preserve"> og en manual</w:t>
      </w:r>
      <w:r w:rsidR="00AA1316">
        <w:rPr>
          <w:rFonts w:ascii="Georgia" w:hAnsi="Georgia" w:cs="Times New Roman"/>
          <w:color w:val="000000"/>
          <w:sz w:val="23"/>
          <w:lang w:eastAsia="da-DK"/>
        </w:rPr>
        <w:t xml:space="preserve">. </w:t>
      </w:r>
      <w:r w:rsidR="00FF37BA" w:rsidRPr="00001820">
        <w:rPr>
          <w:rFonts w:ascii="Georgia" w:hAnsi="Georgia" w:cs="Times New Roman"/>
          <w:color w:val="000000"/>
          <w:sz w:val="23"/>
          <w:lang w:eastAsia="da-DK"/>
        </w:rPr>
        <w:t xml:space="preserve">To slutbrugere, en studerende og en lærer, afprøvede </w:t>
      </w:r>
      <w:r w:rsidR="00AA1316">
        <w:rPr>
          <w:rFonts w:ascii="Georgia" w:hAnsi="Georgia" w:cs="Times New Roman"/>
          <w:color w:val="000000"/>
          <w:sz w:val="23"/>
          <w:lang w:eastAsia="da-DK"/>
        </w:rPr>
        <w:t xml:space="preserve">det udleverede materiale </w:t>
      </w:r>
      <w:r w:rsidR="00FF37BA" w:rsidRPr="00001820">
        <w:rPr>
          <w:rFonts w:ascii="Georgia" w:hAnsi="Georgia" w:cs="Times New Roman"/>
          <w:color w:val="000000"/>
          <w:sz w:val="23"/>
          <w:lang w:eastAsia="da-DK"/>
        </w:rPr>
        <w:t xml:space="preserve">til at afkode to kommunikationsinteraktioner uden yderligere hjælp. Efterfølgende bidrog et interview med slutbrugerne til en </w:t>
      </w:r>
      <w:r w:rsidR="00CF0FC6">
        <w:rPr>
          <w:rFonts w:ascii="Georgia" w:hAnsi="Georgia" w:cs="Times New Roman"/>
          <w:color w:val="000000"/>
          <w:sz w:val="23"/>
          <w:lang w:eastAsia="da-DK"/>
        </w:rPr>
        <w:t>evaluering af deres oplevelse med</w:t>
      </w:r>
      <w:r w:rsidR="00FF37BA" w:rsidRPr="00001820">
        <w:rPr>
          <w:rFonts w:ascii="Georgia" w:hAnsi="Georgia" w:cs="Times New Roman"/>
          <w:color w:val="000000"/>
          <w:sz w:val="23"/>
          <w:lang w:eastAsia="da-DK"/>
        </w:rPr>
        <w:t xml:space="preserve"> analyseværktøjet. Overordnet set havde slutbrugerne en positiv oplevelse med analyseværktøjet, hvor begge opnåede nye erkendelser i forbindelse med at påpege indikationer på nedsat dialogkvalitet i politiske interaktion</w:t>
      </w:r>
      <w:r w:rsidR="00ED78D9">
        <w:rPr>
          <w:rFonts w:ascii="Georgia" w:hAnsi="Georgia" w:cs="Times New Roman"/>
          <w:color w:val="000000"/>
          <w:sz w:val="23"/>
          <w:lang w:eastAsia="da-DK"/>
        </w:rPr>
        <w:t>er</w:t>
      </w:r>
      <w:r w:rsidR="00FF37BA" w:rsidRPr="00001820">
        <w:rPr>
          <w:rFonts w:ascii="Georgia" w:hAnsi="Georgia" w:cs="Times New Roman"/>
          <w:color w:val="000000"/>
          <w:sz w:val="23"/>
          <w:lang w:eastAsia="da-DK"/>
        </w:rPr>
        <w:t xml:space="preserve">. Slutbrugeren Rasmus indså eksempelvis, at medierepræsentanter kunne producere negative dialogelementer i en politisk interaktion. Begge slutbrugere påpegede ligeledes elementer ved analyseværktøjet, som krævede justeringer for således at give dem en bedre forståelse af analyseværktøjet. Eksempelvis ønskede Rasmus en tydeligere beskrivelse af frekvensmålingen i manualen samt kodeinstruktionen. </w:t>
      </w:r>
    </w:p>
    <w:p w14:paraId="6BF233C5" w14:textId="77777777" w:rsidR="00486685" w:rsidRDefault="00486685" w:rsidP="00082CA9">
      <w:pPr>
        <w:spacing w:line="360" w:lineRule="auto"/>
        <w:jc w:val="both"/>
        <w:rPr>
          <w:rFonts w:ascii="Georgia" w:hAnsi="Georgia" w:cs="Times New Roman"/>
          <w:color w:val="000000"/>
          <w:sz w:val="23"/>
          <w:lang w:eastAsia="da-DK"/>
        </w:rPr>
      </w:pPr>
    </w:p>
    <w:p w14:paraId="45B90C9E" w14:textId="77777777" w:rsidR="00FF37BA" w:rsidRDefault="00FF37BA" w:rsidP="00082CA9">
      <w:pPr>
        <w:spacing w:line="360" w:lineRule="auto"/>
        <w:jc w:val="both"/>
        <w:rPr>
          <w:rFonts w:ascii="Georgia" w:hAnsi="Georgia" w:cs="Times New Roman"/>
          <w:color w:val="000000"/>
          <w:sz w:val="23"/>
          <w:lang w:eastAsia="da-DK"/>
        </w:rPr>
      </w:pPr>
      <w:r>
        <w:rPr>
          <w:rFonts w:ascii="Georgia" w:hAnsi="Georgia" w:cs="Times New Roman"/>
          <w:color w:val="000000"/>
          <w:sz w:val="23"/>
          <w:lang w:eastAsia="da-DK"/>
        </w:rPr>
        <w:t xml:space="preserve">Ydermere undersøgte vi </w:t>
      </w:r>
      <w:r w:rsidR="00CF0FC6">
        <w:rPr>
          <w:rFonts w:ascii="Georgia" w:hAnsi="Georgia" w:cs="Times New Roman"/>
          <w:color w:val="000000"/>
          <w:sz w:val="23"/>
          <w:lang w:eastAsia="da-DK"/>
        </w:rPr>
        <w:t>reliabiliteten</w:t>
      </w:r>
      <w:r>
        <w:rPr>
          <w:rFonts w:ascii="Georgia" w:hAnsi="Georgia" w:cs="Times New Roman"/>
          <w:color w:val="000000"/>
          <w:sz w:val="23"/>
          <w:lang w:eastAsia="da-DK"/>
        </w:rPr>
        <w:t xml:space="preserve"> ved slutbrugernes testforsøg. Ved flere kategoriseringer var der konsekvent afkodning ved slutbrugernes scoring, hvor der samtidigt var uoverensstemmelse ved enkelte kategoriseringer. Uoverens</w:t>
      </w:r>
      <w:r w:rsidR="00CF0FC6">
        <w:rPr>
          <w:rFonts w:ascii="Georgia" w:hAnsi="Georgia" w:cs="Times New Roman"/>
          <w:color w:val="000000"/>
          <w:sz w:val="23"/>
          <w:lang w:eastAsia="da-DK"/>
        </w:rPr>
        <w:t>s</w:t>
      </w:r>
      <w:r>
        <w:rPr>
          <w:rFonts w:ascii="Georgia" w:hAnsi="Georgia" w:cs="Times New Roman"/>
          <w:color w:val="000000"/>
          <w:sz w:val="23"/>
          <w:lang w:eastAsia="da-DK"/>
        </w:rPr>
        <w:t>temmelserne blev begrundet med, at slutbrugerne analysere</w:t>
      </w:r>
      <w:r w:rsidR="00AD424E">
        <w:rPr>
          <w:rFonts w:ascii="Georgia" w:hAnsi="Georgia" w:cs="Times New Roman"/>
          <w:color w:val="000000"/>
          <w:sz w:val="23"/>
          <w:lang w:eastAsia="da-DK"/>
        </w:rPr>
        <w:t xml:space="preserve">de tv-transmitterede videoklip af interview eller debatter. </w:t>
      </w:r>
      <w:r w:rsidR="001A4FDF">
        <w:rPr>
          <w:rFonts w:ascii="Georgia" w:hAnsi="Georgia" w:cs="Times New Roman"/>
          <w:color w:val="000000"/>
          <w:sz w:val="23"/>
          <w:lang w:eastAsia="da-DK"/>
        </w:rPr>
        <w:t>I</w:t>
      </w:r>
      <w:r w:rsidR="00AD424E">
        <w:rPr>
          <w:rFonts w:ascii="Georgia" w:hAnsi="Georgia" w:cs="Times New Roman"/>
          <w:color w:val="000000"/>
          <w:sz w:val="23"/>
          <w:lang w:eastAsia="da-DK"/>
        </w:rPr>
        <w:t xml:space="preserve"> stedet </w:t>
      </w:r>
      <w:r w:rsidR="001A4FDF">
        <w:rPr>
          <w:rFonts w:ascii="Georgia" w:hAnsi="Georgia" w:cs="Times New Roman"/>
          <w:color w:val="000000"/>
          <w:sz w:val="23"/>
          <w:lang w:eastAsia="da-DK"/>
        </w:rPr>
        <w:t xml:space="preserve">burde interaktionerne være udleveret i </w:t>
      </w:r>
      <w:r w:rsidR="00AD424E">
        <w:rPr>
          <w:rFonts w:ascii="Georgia" w:hAnsi="Georgia" w:cs="Times New Roman"/>
          <w:color w:val="000000"/>
          <w:sz w:val="23"/>
          <w:lang w:eastAsia="da-DK"/>
        </w:rPr>
        <w:t>transskribere</w:t>
      </w:r>
      <w:r w:rsidR="001A4FDF">
        <w:rPr>
          <w:rFonts w:ascii="Georgia" w:hAnsi="Georgia" w:cs="Times New Roman"/>
          <w:color w:val="000000"/>
          <w:sz w:val="23"/>
          <w:lang w:eastAsia="da-DK"/>
        </w:rPr>
        <w:t>t form</w:t>
      </w:r>
      <w:r w:rsidR="00D600B7">
        <w:rPr>
          <w:rFonts w:ascii="Georgia" w:hAnsi="Georgia" w:cs="Times New Roman"/>
          <w:color w:val="000000"/>
          <w:sz w:val="23"/>
          <w:lang w:eastAsia="da-DK"/>
        </w:rPr>
        <w:t xml:space="preserve"> for således at give slutbrugerne bedre mulighed for at overskueliggøre processen</w:t>
      </w:r>
      <w:r w:rsidR="00AD424E">
        <w:rPr>
          <w:rFonts w:ascii="Georgia" w:hAnsi="Georgia" w:cs="Times New Roman"/>
          <w:color w:val="000000"/>
          <w:sz w:val="23"/>
          <w:lang w:eastAsia="da-DK"/>
        </w:rPr>
        <w:t xml:space="preserve">. </w:t>
      </w:r>
      <w:r w:rsidR="00E448C3">
        <w:rPr>
          <w:rFonts w:ascii="Georgia" w:hAnsi="Georgia" w:cs="Times New Roman"/>
          <w:color w:val="000000"/>
          <w:sz w:val="23"/>
          <w:lang w:eastAsia="da-DK"/>
        </w:rPr>
        <w:t>Dette underbygges med, at testforsøget ligeledes illustrerede</w:t>
      </w:r>
      <w:r w:rsidR="00CE6656">
        <w:rPr>
          <w:rFonts w:ascii="Georgia" w:hAnsi="Georgia" w:cs="Times New Roman"/>
          <w:color w:val="000000"/>
          <w:sz w:val="23"/>
          <w:lang w:eastAsia="da-DK"/>
        </w:rPr>
        <w:t>,</w:t>
      </w:r>
      <w:r w:rsidR="00E448C3">
        <w:rPr>
          <w:rFonts w:ascii="Georgia" w:hAnsi="Georgia" w:cs="Times New Roman"/>
          <w:color w:val="000000"/>
          <w:sz w:val="23"/>
          <w:lang w:eastAsia="da-DK"/>
        </w:rPr>
        <w:t xml:space="preserve"> at slutbrugerne ikke havde</w:t>
      </w:r>
      <w:r>
        <w:rPr>
          <w:rFonts w:ascii="Georgia" w:hAnsi="Georgia" w:cs="Times New Roman"/>
          <w:color w:val="000000"/>
          <w:sz w:val="23"/>
          <w:lang w:eastAsia="da-DK"/>
        </w:rPr>
        <w:t xml:space="preserve"> skabt tilvænning til analyseværktøjet</w:t>
      </w:r>
      <w:r w:rsidR="0032597F">
        <w:rPr>
          <w:rFonts w:ascii="Georgia" w:hAnsi="Georgia" w:cs="Times New Roman"/>
          <w:color w:val="000000"/>
          <w:sz w:val="23"/>
          <w:lang w:eastAsia="da-DK"/>
        </w:rPr>
        <w:t>, eftersom de udelukkende</w:t>
      </w:r>
      <w:r w:rsidR="00ED78D9">
        <w:rPr>
          <w:rFonts w:ascii="Georgia" w:hAnsi="Georgia" w:cs="Times New Roman"/>
          <w:color w:val="000000"/>
          <w:sz w:val="23"/>
          <w:lang w:eastAsia="da-DK"/>
        </w:rPr>
        <w:t xml:space="preserve"> analyserede to kommunikation</w:t>
      </w:r>
      <w:r w:rsidR="00CE6656">
        <w:rPr>
          <w:rFonts w:ascii="Georgia" w:hAnsi="Georgia" w:cs="Times New Roman"/>
          <w:color w:val="000000"/>
          <w:sz w:val="23"/>
          <w:lang w:eastAsia="da-DK"/>
        </w:rPr>
        <w:t xml:space="preserve">sinteraktioner. Slutteligt </w:t>
      </w:r>
      <w:r w:rsidR="00ED78D9">
        <w:rPr>
          <w:rFonts w:ascii="Georgia" w:hAnsi="Georgia" w:cs="Times New Roman"/>
          <w:color w:val="000000"/>
          <w:sz w:val="23"/>
          <w:lang w:eastAsia="da-DK"/>
        </w:rPr>
        <w:t>erkendte vi,</w:t>
      </w:r>
      <w:r>
        <w:rPr>
          <w:rFonts w:ascii="Georgia" w:hAnsi="Georgia" w:cs="Times New Roman"/>
          <w:color w:val="000000"/>
          <w:sz w:val="23"/>
          <w:lang w:eastAsia="da-DK"/>
        </w:rPr>
        <w:t xml:space="preserve"> at </w:t>
      </w:r>
      <w:r w:rsidR="00ED78D9">
        <w:rPr>
          <w:rFonts w:ascii="Georgia" w:hAnsi="Georgia" w:cs="Times New Roman"/>
          <w:color w:val="000000"/>
          <w:sz w:val="23"/>
          <w:lang w:eastAsia="da-DK"/>
        </w:rPr>
        <w:t>konsekvent</w:t>
      </w:r>
      <w:r>
        <w:rPr>
          <w:rFonts w:ascii="Georgia" w:hAnsi="Georgia" w:cs="Times New Roman"/>
          <w:color w:val="000000"/>
          <w:sz w:val="23"/>
          <w:lang w:eastAsia="da-DK"/>
        </w:rPr>
        <w:t xml:space="preserve"> scoring</w:t>
      </w:r>
      <w:r w:rsidR="00CE6656">
        <w:rPr>
          <w:rFonts w:ascii="Georgia" w:hAnsi="Georgia" w:cs="Times New Roman"/>
          <w:color w:val="000000"/>
          <w:sz w:val="23"/>
          <w:lang w:eastAsia="da-DK"/>
        </w:rPr>
        <w:t xml:space="preserve"> ved analyseværktøjet kunne være kompliceret at opnå</w:t>
      </w:r>
      <w:r>
        <w:rPr>
          <w:rFonts w:ascii="Georgia" w:hAnsi="Georgia" w:cs="Times New Roman"/>
          <w:color w:val="000000"/>
          <w:sz w:val="23"/>
          <w:lang w:eastAsia="da-DK"/>
        </w:rPr>
        <w:t xml:space="preserve"> grundet den enkelte afkoderes personlige vurdering af forekomster af negative dialogelementer. </w:t>
      </w:r>
    </w:p>
    <w:p w14:paraId="6725F392" w14:textId="77777777" w:rsidR="00FF37BA" w:rsidRPr="00001820" w:rsidRDefault="00FF37BA" w:rsidP="00082CA9">
      <w:pPr>
        <w:spacing w:line="360" w:lineRule="auto"/>
        <w:jc w:val="both"/>
        <w:rPr>
          <w:rFonts w:ascii="Georgia" w:hAnsi="Georgia" w:cs="Times New Roman"/>
          <w:sz w:val="23"/>
          <w:szCs w:val="20"/>
          <w:lang w:eastAsia="da-DK"/>
        </w:rPr>
      </w:pPr>
      <w:r w:rsidRPr="00001820">
        <w:rPr>
          <w:rFonts w:ascii="Georgia" w:hAnsi="Georgia" w:cs="Times New Roman"/>
          <w:color w:val="000000"/>
          <w:sz w:val="23"/>
          <w:lang w:eastAsia="da-DK"/>
        </w:rPr>
        <w:t>Samtlige bemærkninger blev dokumenteret og medførte således afsluttende j</w:t>
      </w:r>
      <w:r w:rsidR="0013607B">
        <w:rPr>
          <w:rFonts w:ascii="Georgia" w:hAnsi="Georgia" w:cs="Times New Roman"/>
          <w:color w:val="000000"/>
          <w:sz w:val="23"/>
          <w:lang w:eastAsia="da-DK"/>
        </w:rPr>
        <w:t xml:space="preserve">usteringer ved analyseværktøjet. Efterfølgende blev analyseværktøjet, kodeinstruktionen og manualen præsenteret </w:t>
      </w:r>
      <w:r w:rsidRPr="00001820">
        <w:rPr>
          <w:rFonts w:ascii="Georgia" w:hAnsi="Georgia" w:cs="Times New Roman"/>
          <w:color w:val="000000"/>
          <w:sz w:val="23"/>
          <w:lang w:eastAsia="da-DK"/>
        </w:rPr>
        <w:t xml:space="preserve">som </w:t>
      </w:r>
      <w:r w:rsidR="0013607B">
        <w:rPr>
          <w:rFonts w:ascii="Georgia" w:hAnsi="Georgia" w:cs="Times New Roman"/>
          <w:color w:val="000000"/>
          <w:sz w:val="23"/>
          <w:lang w:eastAsia="da-DK"/>
        </w:rPr>
        <w:t>specialets færdigudviklede produkt</w:t>
      </w:r>
      <w:r w:rsidRPr="00001820">
        <w:rPr>
          <w:rFonts w:ascii="Georgia" w:hAnsi="Georgia" w:cs="Times New Roman"/>
          <w:color w:val="000000"/>
          <w:sz w:val="23"/>
          <w:lang w:eastAsia="da-DK"/>
        </w:rPr>
        <w:t xml:space="preserve">. </w:t>
      </w:r>
    </w:p>
    <w:p w14:paraId="35FE10A4" w14:textId="77777777" w:rsidR="00FF37BA" w:rsidRPr="00001820" w:rsidRDefault="00FF37BA" w:rsidP="00082CA9">
      <w:pPr>
        <w:spacing w:line="360" w:lineRule="auto"/>
        <w:jc w:val="both"/>
        <w:rPr>
          <w:rFonts w:ascii="Georgia" w:hAnsi="Georgia"/>
          <w:sz w:val="23"/>
          <w:szCs w:val="20"/>
          <w:lang w:eastAsia="da-DK"/>
        </w:rPr>
      </w:pPr>
    </w:p>
    <w:p w14:paraId="6ED12CEE" w14:textId="77777777" w:rsidR="00BA7789" w:rsidRDefault="00FF37BA" w:rsidP="00082CA9">
      <w:pPr>
        <w:spacing w:line="360" w:lineRule="auto"/>
        <w:jc w:val="both"/>
        <w:rPr>
          <w:rFonts w:ascii="Georgia" w:hAnsi="Georgia" w:cs="Times New Roman"/>
          <w:color w:val="000000"/>
          <w:sz w:val="23"/>
          <w:lang w:eastAsia="da-DK"/>
        </w:rPr>
      </w:pPr>
      <w:r w:rsidRPr="00001820">
        <w:rPr>
          <w:rFonts w:ascii="Georgia" w:hAnsi="Georgia" w:cs="Times New Roman"/>
          <w:color w:val="000000"/>
          <w:sz w:val="23"/>
          <w:lang w:eastAsia="da-DK"/>
        </w:rPr>
        <w:lastRenderedPageBreak/>
        <w:t xml:space="preserve">I forhold til </w:t>
      </w:r>
      <w:r>
        <w:rPr>
          <w:rFonts w:ascii="Georgia" w:hAnsi="Georgia" w:cs="Times New Roman"/>
          <w:color w:val="000000"/>
          <w:sz w:val="23"/>
          <w:lang w:eastAsia="da-DK"/>
        </w:rPr>
        <w:t xml:space="preserve">indløsning af </w:t>
      </w:r>
      <w:r w:rsidRPr="00001820">
        <w:rPr>
          <w:rFonts w:ascii="Georgia" w:hAnsi="Georgia" w:cs="Times New Roman"/>
          <w:color w:val="000000"/>
          <w:sz w:val="23"/>
          <w:lang w:eastAsia="da-DK"/>
        </w:rPr>
        <w:t xml:space="preserve">specialets anden </w:t>
      </w:r>
      <w:r w:rsidR="004219D7">
        <w:rPr>
          <w:rFonts w:ascii="Georgia" w:hAnsi="Georgia" w:cs="Times New Roman"/>
          <w:color w:val="000000"/>
          <w:sz w:val="23"/>
          <w:lang w:eastAsia="da-DK"/>
        </w:rPr>
        <w:t>problemformulering</w:t>
      </w:r>
      <w:r w:rsidRPr="00001820">
        <w:rPr>
          <w:rFonts w:ascii="Georgia" w:hAnsi="Georgia" w:cs="Times New Roman"/>
          <w:color w:val="000000"/>
          <w:sz w:val="23"/>
          <w:lang w:eastAsia="da-DK"/>
        </w:rPr>
        <w:t xml:space="preserve"> producerede vi et analyseværktøj, der kunne påpege specialf</w:t>
      </w:r>
      <w:r w:rsidR="00082CA9">
        <w:rPr>
          <w:rFonts w:ascii="Georgia" w:hAnsi="Georgia" w:cs="Times New Roman"/>
          <w:color w:val="000000"/>
          <w:sz w:val="23"/>
          <w:lang w:eastAsia="da-DK"/>
        </w:rPr>
        <w:t>ald af negative dialogelementer</w:t>
      </w:r>
      <w:r w:rsidRPr="00001820">
        <w:rPr>
          <w:rFonts w:ascii="Georgia" w:hAnsi="Georgia" w:cs="Times New Roman"/>
          <w:color w:val="000000"/>
          <w:sz w:val="23"/>
          <w:lang w:eastAsia="da-DK"/>
        </w:rPr>
        <w:t xml:space="preserve"> ved at </w:t>
      </w:r>
      <w:r>
        <w:rPr>
          <w:rFonts w:ascii="Georgia" w:hAnsi="Georgia" w:cs="Times New Roman"/>
          <w:color w:val="000000"/>
          <w:sz w:val="23"/>
          <w:lang w:eastAsia="da-DK"/>
        </w:rPr>
        <w:t>fokusere på dårlige spørgsmål, angrebsargumentation, vildfarelsesargumentation, selvforsva</w:t>
      </w:r>
      <w:r w:rsidR="00ED78D9">
        <w:rPr>
          <w:rFonts w:ascii="Georgia" w:hAnsi="Georgia" w:cs="Times New Roman"/>
          <w:color w:val="000000"/>
          <w:sz w:val="23"/>
          <w:lang w:eastAsia="da-DK"/>
        </w:rPr>
        <w:t>rsargumentation samt udregningen</w:t>
      </w:r>
      <w:r>
        <w:rPr>
          <w:rFonts w:ascii="Georgia" w:hAnsi="Georgia" w:cs="Times New Roman"/>
          <w:color w:val="000000"/>
          <w:sz w:val="23"/>
          <w:lang w:eastAsia="da-DK"/>
        </w:rPr>
        <w:t xml:space="preserve"> af frekvensen af negative dialogelementer pr. ordveksling i </w:t>
      </w:r>
      <w:r w:rsidRPr="0012121C">
        <w:rPr>
          <w:rFonts w:ascii="Georgia" w:hAnsi="Georgia" w:cs="Times New Roman"/>
          <w:color w:val="000000"/>
          <w:sz w:val="23"/>
          <w:lang w:eastAsia="da-DK"/>
        </w:rPr>
        <w:t xml:space="preserve">kommunikationsinteraktioner. </w:t>
      </w:r>
      <w:bookmarkEnd w:id="132"/>
      <w:bookmarkEnd w:id="133"/>
    </w:p>
    <w:p w14:paraId="69B59FFE" w14:textId="77777777" w:rsidR="008401CB" w:rsidRDefault="008401CB" w:rsidP="0012121C">
      <w:pPr>
        <w:spacing w:line="360" w:lineRule="auto"/>
        <w:rPr>
          <w:rFonts w:ascii="Georgia" w:hAnsi="Georgia" w:cs="Times New Roman"/>
          <w:color w:val="000000"/>
          <w:sz w:val="23"/>
          <w:lang w:eastAsia="da-DK"/>
        </w:rPr>
      </w:pPr>
    </w:p>
    <w:p w14:paraId="77C7C516" w14:textId="77777777" w:rsidR="008401CB" w:rsidRDefault="008401CB" w:rsidP="0012121C">
      <w:pPr>
        <w:spacing w:line="360" w:lineRule="auto"/>
        <w:rPr>
          <w:rFonts w:ascii="Georgia" w:hAnsi="Georgia" w:cs="Times New Roman"/>
          <w:color w:val="000000"/>
          <w:sz w:val="23"/>
          <w:lang w:eastAsia="da-DK"/>
        </w:rPr>
      </w:pPr>
    </w:p>
    <w:p w14:paraId="45E0D9D3" w14:textId="77777777" w:rsidR="008401CB" w:rsidRDefault="008401CB" w:rsidP="0012121C">
      <w:pPr>
        <w:spacing w:line="360" w:lineRule="auto"/>
        <w:rPr>
          <w:rFonts w:ascii="Georgia" w:hAnsi="Georgia" w:cs="Times New Roman"/>
          <w:color w:val="000000"/>
          <w:sz w:val="23"/>
          <w:lang w:eastAsia="da-DK"/>
        </w:rPr>
      </w:pPr>
    </w:p>
    <w:p w14:paraId="5E113ECE" w14:textId="77777777" w:rsidR="001774BE" w:rsidRDefault="001774BE" w:rsidP="0012121C">
      <w:pPr>
        <w:spacing w:line="360" w:lineRule="auto"/>
        <w:rPr>
          <w:rFonts w:ascii="Georgia" w:hAnsi="Georgia" w:cs="Times New Roman"/>
          <w:color w:val="000000"/>
          <w:sz w:val="23"/>
          <w:lang w:eastAsia="da-DK"/>
        </w:rPr>
      </w:pPr>
    </w:p>
    <w:p w14:paraId="56A345CB" w14:textId="77777777" w:rsidR="001774BE" w:rsidRDefault="001774BE" w:rsidP="0012121C">
      <w:pPr>
        <w:spacing w:line="360" w:lineRule="auto"/>
        <w:rPr>
          <w:rFonts w:ascii="Georgia" w:hAnsi="Georgia" w:cs="Times New Roman"/>
          <w:color w:val="000000"/>
          <w:sz w:val="23"/>
          <w:lang w:eastAsia="da-DK"/>
        </w:rPr>
      </w:pPr>
    </w:p>
    <w:p w14:paraId="50B9583C" w14:textId="77777777" w:rsidR="001774BE" w:rsidRDefault="001774BE" w:rsidP="0012121C">
      <w:pPr>
        <w:spacing w:line="360" w:lineRule="auto"/>
        <w:rPr>
          <w:rFonts w:ascii="Georgia" w:hAnsi="Georgia" w:cs="Times New Roman"/>
          <w:color w:val="000000"/>
          <w:sz w:val="23"/>
          <w:lang w:eastAsia="da-DK"/>
        </w:rPr>
      </w:pPr>
    </w:p>
    <w:p w14:paraId="717AC751" w14:textId="77777777" w:rsidR="00C81D86" w:rsidRDefault="00C81D86" w:rsidP="0012121C">
      <w:pPr>
        <w:spacing w:line="360" w:lineRule="auto"/>
        <w:rPr>
          <w:rFonts w:ascii="Georgia" w:hAnsi="Georgia" w:cs="Times New Roman"/>
          <w:color w:val="000000"/>
          <w:sz w:val="23"/>
          <w:lang w:eastAsia="da-DK"/>
        </w:rPr>
      </w:pPr>
    </w:p>
    <w:p w14:paraId="0E3D603F" w14:textId="77777777" w:rsidR="00C81D86" w:rsidRDefault="00C81D86" w:rsidP="0012121C">
      <w:pPr>
        <w:spacing w:line="360" w:lineRule="auto"/>
        <w:rPr>
          <w:rFonts w:ascii="Georgia" w:hAnsi="Georgia" w:cs="Times New Roman"/>
          <w:color w:val="000000"/>
          <w:sz w:val="23"/>
          <w:lang w:eastAsia="da-DK"/>
        </w:rPr>
      </w:pPr>
    </w:p>
    <w:p w14:paraId="63A20110" w14:textId="77777777" w:rsidR="00C81D86" w:rsidRDefault="00C81D86" w:rsidP="0012121C">
      <w:pPr>
        <w:spacing w:line="360" w:lineRule="auto"/>
        <w:rPr>
          <w:rFonts w:ascii="Georgia" w:hAnsi="Georgia" w:cs="Times New Roman"/>
          <w:color w:val="000000"/>
          <w:sz w:val="23"/>
          <w:lang w:eastAsia="da-DK"/>
        </w:rPr>
      </w:pPr>
    </w:p>
    <w:p w14:paraId="590FBB25" w14:textId="77777777" w:rsidR="00C81D86" w:rsidRDefault="00C81D86" w:rsidP="0012121C">
      <w:pPr>
        <w:spacing w:line="360" w:lineRule="auto"/>
        <w:rPr>
          <w:rFonts w:ascii="Georgia" w:hAnsi="Georgia" w:cs="Times New Roman"/>
          <w:color w:val="000000"/>
          <w:sz w:val="23"/>
          <w:lang w:eastAsia="da-DK"/>
        </w:rPr>
      </w:pPr>
    </w:p>
    <w:p w14:paraId="4B8B6FB4" w14:textId="77777777" w:rsidR="00C81D86" w:rsidRDefault="00C81D86" w:rsidP="0012121C">
      <w:pPr>
        <w:spacing w:line="360" w:lineRule="auto"/>
        <w:rPr>
          <w:rFonts w:ascii="Georgia" w:hAnsi="Georgia" w:cs="Times New Roman"/>
          <w:color w:val="000000"/>
          <w:sz w:val="23"/>
          <w:lang w:eastAsia="da-DK"/>
        </w:rPr>
      </w:pPr>
    </w:p>
    <w:p w14:paraId="3F49307F" w14:textId="77777777" w:rsidR="00C81D86" w:rsidRDefault="00C81D86" w:rsidP="0012121C">
      <w:pPr>
        <w:spacing w:line="360" w:lineRule="auto"/>
        <w:rPr>
          <w:rFonts w:ascii="Georgia" w:hAnsi="Georgia" w:cs="Times New Roman"/>
          <w:color w:val="000000"/>
          <w:sz w:val="23"/>
          <w:lang w:eastAsia="da-DK"/>
        </w:rPr>
      </w:pPr>
    </w:p>
    <w:p w14:paraId="75D64563" w14:textId="77777777" w:rsidR="00C81D86" w:rsidRDefault="00C81D86" w:rsidP="0012121C">
      <w:pPr>
        <w:spacing w:line="360" w:lineRule="auto"/>
        <w:rPr>
          <w:rFonts w:ascii="Georgia" w:hAnsi="Georgia" w:cs="Times New Roman"/>
          <w:color w:val="000000"/>
          <w:sz w:val="23"/>
          <w:lang w:eastAsia="da-DK"/>
        </w:rPr>
      </w:pPr>
    </w:p>
    <w:p w14:paraId="3830CB38" w14:textId="77777777" w:rsidR="00C81D86" w:rsidRDefault="00C81D86" w:rsidP="0012121C">
      <w:pPr>
        <w:spacing w:line="360" w:lineRule="auto"/>
        <w:rPr>
          <w:rFonts w:ascii="Georgia" w:hAnsi="Georgia" w:cs="Times New Roman"/>
          <w:color w:val="000000"/>
          <w:sz w:val="23"/>
          <w:lang w:eastAsia="da-DK"/>
        </w:rPr>
      </w:pPr>
    </w:p>
    <w:p w14:paraId="42F0FEAE" w14:textId="77777777" w:rsidR="00C81D86" w:rsidRDefault="00C81D86" w:rsidP="0012121C">
      <w:pPr>
        <w:spacing w:line="360" w:lineRule="auto"/>
        <w:rPr>
          <w:rFonts w:ascii="Georgia" w:hAnsi="Georgia" w:cs="Times New Roman"/>
          <w:color w:val="000000"/>
          <w:sz w:val="23"/>
          <w:lang w:eastAsia="da-DK"/>
        </w:rPr>
      </w:pPr>
    </w:p>
    <w:p w14:paraId="32674329" w14:textId="77777777" w:rsidR="00C81D86" w:rsidRDefault="00C81D86" w:rsidP="0012121C">
      <w:pPr>
        <w:spacing w:line="360" w:lineRule="auto"/>
        <w:rPr>
          <w:rFonts w:ascii="Georgia" w:hAnsi="Georgia" w:cs="Times New Roman"/>
          <w:color w:val="000000"/>
          <w:sz w:val="23"/>
          <w:lang w:eastAsia="da-DK"/>
        </w:rPr>
      </w:pPr>
    </w:p>
    <w:p w14:paraId="3E884F97" w14:textId="77777777" w:rsidR="00C81D86" w:rsidRDefault="00C81D86" w:rsidP="0012121C">
      <w:pPr>
        <w:spacing w:line="360" w:lineRule="auto"/>
        <w:rPr>
          <w:rFonts w:ascii="Georgia" w:hAnsi="Georgia" w:cs="Times New Roman"/>
          <w:color w:val="000000"/>
          <w:sz w:val="23"/>
          <w:lang w:eastAsia="da-DK"/>
        </w:rPr>
      </w:pPr>
    </w:p>
    <w:p w14:paraId="0E622994" w14:textId="77777777" w:rsidR="00C81D86" w:rsidRDefault="00C81D86" w:rsidP="0012121C">
      <w:pPr>
        <w:spacing w:line="360" w:lineRule="auto"/>
        <w:rPr>
          <w:rFonts w:ascii="Georgia" w:hAnsi="Georgia" w:cs="Times New Roman"/>
          <w:color w:val="000000"/>
          <w:sz w:val="23"/>
          <w:lang w:eastAsia="da-DK"/>
        </w:rPr>
      </w:pPr>
    </w:p>
    <w:p w14:paraId="66E1BE72" w14:textId="77777777" w:rsidR="00C81D86" w:rsidRDefault="00C81D86" w:rsidP="0012121C">
      <w:pPr>
        <w:spacing w:line="360" w:lineRule="auto"/>
        <w:rPr>
          <w:rFonts w:ascii="Georgia" w:hAnsi="Georgia" w:cs="Times New Roman"/>
          <w:color w:val="000000"/>
          <w:sz w:val="23"/>
          <w:lang w:eastAsia="da-DK"/>
        </w:rPr>
      </w:pPr>
    </w:p>
    <w:p w14:paraId="7D5417A4" w14:textId="77777777" w:rsidR="00C81D86" w:rsidRDefault="00C81D86" w:rsidP="0012121C">
      <w:pPr>
        <w:spacing w:line="360" w:lineRule="auto"/>
        <w:rPr>
          <w:rFonts w:ascii="Georgia" w:hAnsi="Georgia" w:cs="Times New Roman"/>
          <w:color w:val="000000"/>
          <w:sz w:val="23"/>
          <w:lang w:eastAsia="da-DK"/>
        </w:rPr>
      </w:pPr>
    </w:p>
    <w:p w14:paraId="1E1BF4ED" w14:textId="77777777" w:rsidR="00C81D86" w:rsidRDefault="00C81D86" w:rsidP="0012121C">
      <w:pPr>
        <w:spacing w:line="360" w:lineRule="auto"/>
        <w:rPr>
          <w:rFonts w:ascii="Georgia" w:hAnsi="Georgia" w:cs="Times New Roman"/>
          <w:color w:val="000000"/>
          <w:sz w:val="23"/>
          <w:lang w:eastAsia="da-DK"/>
        </w:rPr>
      </w:pPr>
    </w:p>
    <w:p w14:paraId="318FF5CD" w14:textId="77777777" w:rsidR="00C81D86" w:rsidRDefault="00C81D86" w:rsidP="0012121C">
      <w:pPr>
        <w:spacing w:line="360" w:lineRule="auto"/>
        <w:rPr>
          <w:rFonts w:ascii="Georgia" w:hAnsi="Georgia" w:cs="Times New Roman"/>
          <w:color w:val="000000"/>
          <w:sz w:val="23"/>
          <w:lang w:eastAsia="da-DK"/>
        </w:rPr>
      </w:pPr>
    </w:p>
    <w:p w14:paraId="7AD57ACF" w14:textId="77777777" w:rsidR="00C81D86" w:rsidRDefault="00C81D86" w:rsidP="0012121C">
      <w:pPr>
        <w:spacing w:line="360" w:lineRule="auto"/>
        <w:rPr>
          <w:rFonts w:ascii="Georgia" w:hAnsi="Georgia" w:cs="Times New Roman"/>
          <w:color w:val="000000"/>
          <w:sz w:val="23"/>
          <w:lang w:eastAsia="da-DK"/>
        </w:rPr>
      </w:pPr>
    </w:p>
    <w:p w14:paraId="6AD54006" w14:textId="77777777" w:rsidR="00C81D86" w:rsidRDefault="00C81D86" w:rsidP="0012121C">
      <w:pPr>
        <w:spacing w:line="360" w:lineRule="auto"/>
        <w:rPr>
          <w:rFonts w:ascii="Georgia" w:hAnsi="Georgia" w:cs="Times New Roman"/>
          <w:color w:val="000000"/>
          <w:sz w:val="23"/>
          <w:lang w:eastAsia="da-DK"/>
        </w:rPr>
      </w:pPr>
    </w:p>
    <w:p w14:paraId="12060484" w14:textId="77777777" w:rsidR="00C81D86" w:rsidRDefault="00C81D86" w:rsidP="0012121C">
      <w:pPr>
        <w:spacing w:line="360" w:lineRule="auto"/>
        <w:rPr>
          <w:rFonts w:ascii="Georgia" w:hAnsi="Georgia" w:cs="Times New Roman"/>
          <w:color w:val="000000"/>
          <w:sz w:val="23"/>
          <w:lang w:eastAsia="da-DK"/>
        </w:rPr>
      </w:pPr>
    </w:p>
    <w:p w14:paraId="0BE809CF" w14:textId="77777777" w:rsidR="00C81D86" w:rsidRDefault="00C81D86" w:rsidP="0012121C">
      <w:pPr>
        <w:spacing w:line="360" w:lineRule="auto"/>
        <w:rPr>
          <w:rFonts w:ascii="Georgia" w:hAnsi="Georgia" w:cs="Times New Roman"/>
          <w:color w:val="000000"/>
          <w:sz w:val="23"/>
          <w:lang w:eastAsia="da-DK"/>
        </w:rPr>
      </w:pPr>
    </w:p>
    <w:p w14:paraId="5FCCF31C" w14:textId="77777777" w:rsidR="00C81D86" w:rsidRDefault="00C81D86" w:rsidP="0012121C">
      <w:pPr>
        <w:spacing w:line="360" w:lineRule="auto"/>
        <w:rPr>
          <w:rFonts w:ascii="Georgia" w:hAnsi="Georgia" w:cs="Times New Roman"/>
          <w:color w:val="000000"/>
          <w:sz w:val="23"/>
          <w:lang w:eastAsia="da-DK"/>
        </w:rPr>
      </w:pPr>
    </w:p>
    <w:p w14:paraId="549759C1" w14:textId="77777777" w:rsidR="00C81D86" w:rsidRDefault="00C81D86" w:rsidP="0012121C">
      <w:pPr>
        <w:spacing w:line="360" w:lineRule="auto"/>
        <w:rPr>
          <w:rFonts w:ascii="Georgia" w:hAnsi="Georgia" w:cs="Times New Roman"/>
          <w:color w:val="000000"/>
          <w:sz w:val="23"/>
          <w:lang w:eastAsia="da-DK"/>
        </w:rPr>
      </w:pPr>
    </w:p>
    <w:p w14:paraId="4D5B201F" w14:textId="77777777" w:rsidR="00C81D86" w:rsidRDefault="00C81D86" w:rsidP="0012121C">
      <w:pPr>
        <w:spacing w:line="360" w:lineRule="auto"/>
        <w:rPr>
          <w:rFonts w:ascii="Georgia" w:hAnsi="Georgia" w:cs="Times New Roman"/>
          <w:color w:val="000000"/>
          <w:sz w:val="23"/>
          <w:lang w:eastAsia="da-DK"/>
        </w:rPr>
      </w:pPr>
    </w:p>
    <w:p w14:paraId="3BEC2B64" w14:textId="77777777" w:rsidR="00C81D86" w:rsidRDefault="00C81D86" w:rsidP="0012121C">
      <w:pPr>
        <w:spacing w:line="360" w:lineRule="auto"/>
        <w:rPr>
          <w:rFonts w:ascii="Georgia" w:hAnsi="Georgia" w:cs="Times New Roman"/>
          <w:color w:val="000000"/>
          <w:sz w:val="23"/>
          <w:lang w:eastAsia="da-DK"/>
        </w:rPr>
      </w:pPr>
    </w:p>
    <w:p w14:paraId="6E4964E8" w14:textId="77777777" w:rsidR="00C81D86" w:rsidRDefault="00C81D86" w:rsidP="0012121C">
      <w:pPr>
        <w:spacing w:line="360" w:lineRule="auto"/>
        <w:rPr>
          <w:rFonts w:ascii="Georgia" w:hAnsi="Georgia" w:cs="Times New Roman"/>
          <w:color w:val="000000"/>
          <w:sz w:val="23"/>
          <w:lang w:eastAsia="da-DK"/>
        </w:rPr>
      </w:pPr>
    </w:p>
    <w:p w14:paraId="10B1005C" w14:textId="77777777" w:rsidR="00C81D86" w:rsidRDefault="00C81D86" w:rsidP="0012121C">
      <w:pPr>
        <w:spacing w:line="360" w:lineRule="auto"/>
        <w:rPr>
          <w:rFonts w:ascii="Georgia" w:hAnsi="Georgia" w:cs="Times New Roman"/>
          <w:color w:val="000000"/>
          <w:sz w:val="23"/>
          <w:lang w:eastAsia="da-DK"/>
        </w:rPr>
      </w:pPr>
    </w:p>
    <w:p w14:paraId="7167886F" w14:textId="77777777" w:rsidR="00E62FF7" w:rsidRDefault="00E62FF7" w:rsidP="0012121C">
      <w:pPr>
        <w:spacing w:line="360" w:lineRule="auto"/>
        <w:rPr>
          <w:rFonts w:ascii="Georgia" w:hAnsi="Georgia" w:cs="Times New Roman"/>
          <w:color w:val="000000"/>
          <w:sz w:val="23"/>
          <w:lang w:eastAsia="da-DK"/>
        </w:rPr>
      </w:pPr>
    </w:p>
    <w:p w14:paraId="2BEA0150" w14:textId="77777777" w:rsidR="00E62FF7" w:rsidRDefault="00E62FF7" w:rsidP="0012121C">
      <w:pPr>
        <w:spacing w:line="360" w:lineRule="auto"/>
        <w:rPr>
          <w:rFonts w:ascii="Georgia" w:hAnsi="Georgia" w:cs="Times New Roman"/>
          <w:color w:val="000000"/>
          <w:sz w:val="23"/>
          <w:lang w:eastAsia="da-DK"/>
        </w:rPr>
      </w:pPr>
    </w:p>
    <w:p w14:paraId="4B411E9F" w14:textId="77777777" w:rsidR="00E62FF7" w:rsidRDefault="00E62FF7" w:rsidP="0012121C">
      <w:pPr>
        <w:spacing w:line="360" w:lineRule="auto"/>
        <w:rPr>
          <w:rFonts w:ascii="Georgia" w:hAnsi="Georgia" w:cs="Times New Roman"/>
          <w:color w:val="000000"/>
          <w:sz w:val="23"/>
          <w:lang w:eastAsia="da-DK"/>
        </w:rPr>
      </w:pPr>
    </w:p>
    <w:p w14:paraId="1C409B52" w14:textId="77777777" w:rsidR="00E62FF7" w:rsidRDefault="00E62FF7" w:rsidP="0012121C">
      <w:pPr>
        <w:spacing w:line="360" w:lineRule="auto"/>
        <w:rPr>
          <w:rFonts w:ascii="Georgia" w:hAnsi="Georgia" w:cs="Times New Roman"/>
          <w:color w:val="000000"/>
          <w:sz w:val="23"/>
          <w:lang w:eastAsia="da-DK"/>
        </w:rPr>
      </w:pPr>
    </w:p>
    <w:p w14:paraId="75935F4B" w14:textId="77777777" w:rsidR="00E62FF7" w:rsidRDefault="00E62FF7" w:rsidP="0012121C">
      <w:pPr>
        <w:spacing w:line="360" w:lineRule="auto"/>
        <w:rPr>
          <w:rFonts w:ascii="Georgia" w:hAnsi="Georgia" w:cs="Times New Roman"/>
          <w:color w:val="000000"/>
          <w:sz w:val="23"/>
          <w:lang w:eastAsia="da-DK"/>
        </w:rPr>
      </w:pPr>
    </w:p>
    <w:p w14:paraId="31BBBD87" w14:textId="77777777" w:rsidR="0020459A" w:rsidRDefault="0020459A" w:rsidP="0012121C">
      <w:pPr>
        <w:spacing w:line="360" w:lineRule="auto"/>
        <w:rPr>
          <w:rFonts w:ascii="Georgia" w:hAnsi="Georgia" w:cs="Times New Roman"/>
          <w:color w:val="000000"/>
          <w:sz w:val="23"/>
          <w:lang w:eastAsia="da-DK"/>
        </w:rPr>
      </w:pPr>
    </w:p>
    <w:p w14:paraId="0A62B27F" w14:textId="77777777" w:rsidR="00C81D86" w:rsidRDefault="00C81D86" w:rsidP="0012121C">
      <w:pPr>
        <w:spacing w:line="360" w:lineRule="auto"/>
        <w:rPr>
          <w:rFonts w:ascii="Georgia" w:hAnsi="Georgia" w:cs="Times New Roman"/>
          <w:color w:val="000000"/>
          <w:sz w:val="23"/>
          <w:lang w:eastAsia="da-DK"/>
        </w:rPr>
      </w:pPr>
    </w:p>
    <w:p w14:paraId="07666C6F" w14:textId="77777777" w:rsidR="00C81D86" w:rsidRDefault="00C81D86" w:rsidP="0012121C">
      <w:pPr>
        <w:spacing w:line="360" w:lineRule="auto"/>
        <w:rPr>
          <w:rFonts w:ascii="Georgia" w:hAnsi="Georgia" w:cs="Times New Roman"/>
          <w:color w:val="000000"/>
          <w:sz w:val="23"/>
          <w:lang w:eastAsia="da-DK"/>
        </w:rPr>
      </w:pPr>
    </w:p>
    <w:p w14:paraId="7F5A9DEF" w14:textId="77777777" w:rsidR="00C81D86" w:rsidRDefault="00C81D86" w:rsidP="0012121C">
      <w:pPr>
        <w:spacing w:line="360" w:lineRule="auto"/>
        <w:rPr>
          <w:rFonts w:ascii="Georgia" w:hAnsi="Georgia" w:cs="Times New Roman"/>
          <w:color w:val="000000"/>
          <w:sz w:val="23"/>
          <w:lang w:eastAsia="da-DK"/>
        </w:rPr>
      </w:pPr>
    </w:p>
    <w:p w14:paraId="5269E231" w14:textId="77777777" w:rsidR="00C81D86" w:rsidRPr="00CC7A48" w:rsidRDefault="00C81D86" w:rsidP="00C81D86">
      <w:pPr>
        <w:jc w:val="center"/>
        <w:rPr>
          <w:rFonts w:ascii="Georgia" w:hAnsi="Georgia" w:cs="Nirmala UI"/>
          <w:i/>
          <w:sz w:val="34"/>
          <w:szCs w:val="34"/>
        </w:rPr>
      </w:pPr>
      <w:r w:rsidRPr="00CC7A48">
        <w:rPr>
          <w:rFonts w:ascii="Georgia" w:hAnsi="Georgia" w:cs="Nirmala UI"/>
          <w:i/>
          <w:sz w:val="34"/>
          <w:szCs w:val="34"/>
        </w:rPr>
        <w:t>„</w:t>
      </w:r>
      <w:r w:rsidRPr="00CC7A48">
        <w:rPr>
          <w:rFonts w:ascii="Georgia" w:hAnsi="Georgia"/>
          <w:i/>
          <w:sz w:val="34"/>
          <w:szCs w:val="34"/>
        </w:rPr>
        <w:t>Det er ikke nemt at komme ud af politik på en smuk måde.</w:t>
      </w:r>
      <w:r w:rsidRPr="00CC7A48">
        <w:rPr>
          <w:rFonts w:ascii="Georgia" w:hAnsi="Georgia" w:cs="Nirmala UI"/>
          <w:i/>
          <w:sz w:val="34"/>
          <w:szCs w:val="34"/>
        </w:rPr>
        <w:t>”</w:t>
      </w:r>
    </w:p>
    <w:p w14:paraId="4317621E" w14:textId="77777777" w:rsidR="00C81D86" w:rsidRPr="001C3251" w:rsidRDefault="00C81D86" w:rsidP="00C81D86">
      <w:pPr>
        <w:ind w:left="1304" w:hanging="1304"/>
        <w:jc w:val="right"/>
        <w:rPr>
          <w:rFonts w:ascii="Georgia" w:hAnsi="Georgia" w:cs="Nirmala UI"/>
          <w:sz w:val="30"/>
          <w:szCs w:val="30"/>
        </w:rPr>
      </w:pPr>
      <w:r w:rsidRPr="001C3251">
        <w:rPr>
          <w:rFonts w:ascii="Georgia" w:hAnsi="Georgia" w:cs="Nirmala UI"/>
          <w:sz w:val="30"/>
          <w:szCs w:val="30"/>
        </w:rPr>
        <w:t xml:space="preserve">- </w:t>
      </w:r>
      <w:r>
        <w:rPr>
          <w:rFonts w:ascii="Georgia" w:hAnsi="Georgia" w:cs="Nirmala UI"/>
          <w:sz w:val="30"/>
          <w:szCs w:val="30"/>
        </w:rPr>
        <w:t>Poul Schlüter</w:t>
      </w:r>
    </w:p>
    <w:p w14:paraId="731BFD73" w14:textId="77777777" w:rsidR="00C81D86" w:rsidRDefault="00C81D86" w:rsidP="0012121C">
      <w:pPr>
        <w:spacing w:line="360" w:lineRule="auto"/>
        <w:rPr>
          <w:rFonts w:ascii="Georgia" w:hAnsi="Georgia" w:cs="Times New Roman"/>
          <w:color w:val="000000"/>
          <w:sz w:val="23"/>
          <w:lang w:eastAsia="da-DK"/>
        </w:rPr>
      </w:pPr>
    </w:p>
    <w:p w14:paraId="13D71BD7" w14:textId="77777777" w:rsidR="00C81D86" w:rsidRDefault="00C81D86" w:rsidP="0012121C">
      <w:pPr>
        <w:spacing w:line="360" w:lineRule="auto"/>
        <w:rPr>
          <w:rFonts w:ascii="Georgia" w:hAnsi="Georgia" w:cs="Times New Roman"/>
          <w:color w:val="000000"/>
          <w:sz w:val="23"/>
          <w:lang w:eastAsia="da-DK"/>
        </w:rPr>
      </w:pPr>
    </w:p>
    <w:p w14:paraId="3E53D2B5" w14:textId="77777777" w:rsidR="00C81D86" w:rsidRDefault="00C81D86" w:rsidP="0012121C">
      <w:pPr>
        <w:spacing w:line="360" w:lineRule="auto"/>
        <w:rPr>
          <w:rFonts w:ascii="Georgia" w:hAnsi="Georgia" w:cs="Times New Roman"/>
          <w:color w:val="000000"/>
          <w:sz w:val="23"/>
          <w:lang w:eastAsia="da-DK"/>
        </w:rPr>
      </w:pPr>
    </w:p>
    <w:p w14:paraId="30C74E29" w14:textId="77777777" w:rsidR="00C81D86" w:rsidRDefault="00C81D86" w:rsidP="0012121C">
      <w:pPr>
        <w:spacing w:line="360" w:lineRule="auto"/>
        <w:rPr>
          <w:rFonts w:ascii="Georgia" w:hAnsi="Georgia" w:cs="Times New Roman"/>
          <w:color w:val="000000"/>
          <w:sz w:val="23"/>
          <w:lang w:eastAsia="da-DK"/>
        </w:rPr>
      </w:pPr>
    </w:p>
    <w:p w14:paraId="690E3DA7" w14:textId="77777777" w:rsidR="00C81D86" w:rsidRDefault="00C81D86" w:rsidP="0012121C">
      <w:pPr>
        <w:spacing w:line="360" w:lineRule="auto"/>
        <w:rPr>
          <w:rFonts w:ascii="Georgia" w:hAnsi="Georgia" w:cs="Times New Roman"/>
          <w:color w:val="000000"/>
          <w:sz w:val="23"/>
          <w:lang w:eastAsia="da-DK"/>
        </w:rPr>
      </w:pPr>
    </w:p>
    <w:p w14:paraId="626029CD" w14:textId="77777777" w:rsidR="00C81D86" w:rsidRDefault="00C81D86" w:rsidP="0012121C">
      <w:pPr>
        <w:spacing w:line="360" w:lineRule="auto"/>
        <w:rPr>
          <w:rFonts w:ascii="Georgia" w:hAnsi="Georgia" w:cs="Times New Roman"/>
          <w:color w:val="000000"/>
          <w:sz w:val="23"/>
          <w:lang w:eastAsia="da-DK"/>
        </w:rPr>
      </w:pPr>
    </w:p>
    <w:p w14:paraId="1E307A29" w14:textId="77777777" w:rsidR="00C81D86" w:rsidRDefault="00C81D86" w:rsidP="0012121C">
      <w:pPr>
        <w:spacing w:line="360" w:lineRule="auto"/>
        <w:rPr>
          <w:rFonts w:ascii="Georgia" w:hAnsi="Georgia" w:cs="Times New Roman"/>
          <w:color w:val="000000"/>
          <w:sz w:val="23"/>
          <w:lang w:eastAsia="da-DK"/>
        </w:rPr>
      </w:pPr>
    </w:p>
    <w:p w14:paraId="44CB44D2" w14:textId="77777777" w:rsidR="00C81D86" w:rsidRDefault="00C81D86" w:rsidP="0012121C">
      <w:pPr>
        <w:spacing w:line="360" w:lineRule="auto"/>
        <w:rPr>
          <w:rFonts w:ascii="Georgia" w:hAnsi="Georgia" w:cs="Times New Roman"/>
          <w:color w:val="000000"/>
          <w:sz w:val="23"/>
          <w:lang w:eastAsia="da-DK"/>
        </w:rPr>
      </w:pPr>
    </w:p>
    <w:p w14:paraId="451C0288" w14:textId="77777777" w:rsidR="00C81D86" w:rsidRDefault="00C81D86" w:rsidP="0012121C">
      <w:pPr>
        <w:spacing w:line="360" w:lineRule="auto"/>
        <w:rPr>
          <w:rFonts w:ascii="Georgia" w:hAnsi="Georgia" w:cs="Times New Roman"/>
          <w:color w:val="000000"/>
          <w:sz w:val="23"/>
          <w:lang w:eastAsia="da-DK"/>
        </w:rPr>
      </w:pPr>
    </w:p>
    <w:p w14:paraId="5E99F7DE" w14:textId="77777777" w:rsidR="00C81D86" w:rsidRDefault="00C81D86" w:rsidP="0012121C">
      <w:pPr>
        <w:spacing w:line="360" w:lineRule="auto"/>
        <w:rPr>
          <w:rFonts w:ascii="Georgia" w:hAnsi="Georgia" w:cs="Times New Roman"/>
          <w:color w:val="000000"/>
          <w:sz w:val="23"/>
          <w:lang w:eastAsia="da-DK"/>
        </w:rPr>
      </w:pPr>
    </w:p>
    <w:p w14:paraId="53C6DF08" w14:textId="77777777" w:rsidR="00C81D86" w:rsidRDefault="00C81D86" w:rsidP="0012121C">
      <w:pPr>
        <w:spacing w:line="360" w:lineRule="auto"/>
        <w:rPr>
          <w:rFonts w:ascii="Georgia" w:hAnsi="Georgia" w:cs="Times New Roman"/>
          <w:color w:val="000000"/>
          <w:sz w:val="23"/>
          <w:lang w:eastAsia="da-DK"/>
        </w:rPr>
      </w:pPr>
    </w:p>
    <w:p w14:paraId="0F671884" w14:textId="77777777" w:rsidR="00C81D86" w:rsidRDefault="00C81D86" w:rsidP="0012121C">
      <w:pPr>
        <w:spacing w:line="360" w:lineRule="auto"/>
        <w:rPr>
          <w:rFonts w:ascii="Georgia" w:hAnsi="Georgia" w:cs="Times New Roman"/>
          <w:color w:val="000000"/>
          <w:sz w:val="23"/>
          <w:lang w:eastAsia="da-DK"/>
        </w:rPr>
      </w:pPr>
    </w:p>
    <w:p w14:paraId="012434EE" w14:textId="77777777" w:rsidR="00C81D86" w:rsidRDefault="00C81D86" w:rsidP="0012121C">
      <w:pPr>
        <w:spacing w:line="360" w:lineRule="auto"/>
        <w:rPr>
          <w:rFonts w:ascii="Georgia" w:hAnsi="Georgia" w:cs="Times New Roman"/>
          <w:color w:val="000000"/>
          <w:sz w:val="23"/>
          <w:lang w:eastAsia="da-DK"/>
        </w:rPr>
      </w:pPr>
    </w:p>
    <w:p w14:paraId="650F520B" w14:textId="77777777" w:rsidR="00C81D86" w:rsidRDefault="00C81D86" w:rsidP="0012121C">
      <w:pPr>
        <w:spacing w:line="360" w:lineRule="auto"/>
        <w:rPr>
          <w:rFonts w:ascii="Georgia" w:hAnsi="Georgia" w:cs="Times New Roman"/>
          <w:color w:val="000000"/>
          <w:sz w:val="23"/>
          <w:lang w:eastAsia="da-DK"/>
        </w:rPr>
      </w:pPr>
    </w:p>
    <w:p w14:paraId="17CB6A0F" w14:textId="77777777" w:rsidR="00C81D86" w:rsidRDefault="00C81D86" w:rsidP="0012121C">
      <w:pPr>
        <w:spacing w:line="360" w:lineRule="auto"/>
        <w:rPr>
          <w:rFonts w:ascii="Georgia" w:hAnsi="Georgia" w:cs="Times New Roman"/>
          <w:color w:val="000000"/>
          <w:sz w:val="23"/>
          <w:lang w:eastAsia="da-DK"/>
        </w:rPr>
      </w:pPr>
    </w:p>
    <w:p w14:paraId="71B07C44" w14:textId="77777777" w:rsidR="00C81D86" w:rsidRDefault="00C81D86" w:rsidP="0012121C">
      <w:pPr>
        <w:spacing w:line="360" w:lineRule="auto"/>
        <w:rPr>
          <w:rFonts w:ascii="Georgia" w:hAnsi="Georgia" w:cs="Times New Roman"/>
          <w:color w:val="000000"/>
          <w:sz w:val="23"/>
          <w:lang w:eastAsia="da-DK"/>
        </w:rPr>
      </w:pPr>
    </w:p>
    <w:p w14:paraId="1A9C2D19" w14:textId="77777777" w:rsidR="00C81D86" w:rsidRDefault="00C81D86" w:rsidP="0012121C">
      <w:pPr>
        <w:spacing w:line="360" w:lineRule="auto"/>
        <w:rPr>
          <w:rFonts w:ascii="Georgia" w:hAnsi="Georgia" w:cs="Times New Roman"/>
          <w:color w:val="000000"/>
          <w:sz w:val="23"/>
          <w:lang w:eastAsia="da-DK"/>
        </w:rPr>
      </w:pPr>
    </w:p>
    <w:p w14:paraId="747ADD3D" w14:textId="77777777" w:rsidR="00C81D86" w:rsidRDefault="00C81D86" w:rsidP="0012121C">
      <w:pPr>
        <w:spacing w:line="360" w:lineRule="auto"/>
        <w:rPr>
          <w:rFonts w:ascii="Georgia" w:hAnsi="Georgia" w:cs="Times New Roman"/>
          <w:color w:val="000000"/>
          <w:sz w:val="23"/>
          <w:lang w:eastAsia="da-DK"/>
        </w:rPr>
      </w:pPr>
    </w:p>
    <w:p w14:paraId="2886601A" w14:textId="77777777" w:rsidR="00C81D86" w:rsidRDefault="00C81D86" w:rsidP="0012121C">
      <w:pPr>
        <w:spacing w:line="360" w:lineRule="auto"/>
        <w:rPr>
          <w:rFonts w:ascii="Georgia" w:hAnsi="Georgia" w:cs="Times New Roman"/>
          <w:color w:val="000000"/>
          <w:sz w:val="23"/>
          <w:lang w:eastAsia="da-DK"/>
        </w:rPr>
      </w:pPr>
    </w:p>
    <w:p w14:paraId="4621917F" w14:textId="77777777" w:rsidR="00C81D86" w:rsidRDefault="00C81D86" w:rsidP="0012121C">
      <w:pPr>
        <w:spacing w:line="360" w:lineRule="auto"/>
        <w:rPr>
          <w:rFonts w:ascii="Georgia" w:hAnsi="Georgia" w:cs="Times New Roman"/>
          <w:color w:val="000000"/>
          <w:sz w:val="23"/>
          <w:lang w:eastAsia="da-DK"/>
        </w:rPr>
      </w:pPr>
    </w:p>
    <w:p w14:paraId="10D79CFE" w14:textId="77777777" w:rsidR="00C81D86" w:rsidRDefault="00C81D86" w:rsidP="0012121C">
      <w:pPr>
        <w:spacing w:line="360" w:lineRule="auto"/>
        <w:rPr>
          <w:rFonts w:ascii="Georgia" w:hAnsi="Georgia" w:cs="Times New Roman"/>
          <w:color w:val="000000"/>
          <w:sz w:val="23"/>
          <w:lang w:eastAsia="da-DK"/>
        </w:rPr>
      </w:pPr>
    </w:p>
    <w:p w14:paraId="3AAE664F" w14:textId="77777777" w:rsidR="00C81D86" w:rsidRDefault="00C81D86" w:rsidP="0012121C">
      <w:pPr>
        <w:spacing w:line="360" w:lineRule="auto"/>
        <w:rPr>
          <w:rFonts w:ascii="Georgia" w:hAnsi="Georgia" w:cs="Times New Roman"/>
          <w:color w:val="000000"/>
          <w:sz w:val="23"/>
          <w:lang w:eastAsia="da-DK"/>
        </w:rPr>
      </w:pPr>
    </w:p>
    <w:p w14:paraId="4F97BAB7" w14:textId="77777777" w:rsidR="00C81D86" w:rsidRDefault="00C81D86" w:rsidP="0012121C">
      <w:pPr>
        <w:spacing w:line="360" w:lineRule="auto"/>
        <w:rPr>
          <w:rFonts w:ascii="Georgia" w:hAnsi="Georgia" w:cs="Times New Roman"/>
          <w:color w:val="000000"/>
          <w:sz w:val="23"/>
          <w:lang w:eastAsia="da-DK"/>
        </w:rPr>
      </w:pPr>
    </w:p>
    <w:p w14:paraId="0AE2EC67" w14:textId="77777777" w:rsidR="0012121C" w:rsidRPr="00A363EA" w:rsidRDefault="00C81D86" w:rsidP="00566D3B">
      <w:pPr>
        <w:pStyle w:val="Heading1"/>
        <w:spacing w:line="360" w:lineRule="auto"/>
        <w:jc w:val="both"/>
        <w:rPr>
          <w:rFonts w:ascii="Georgia" w:hAnsi="Georgia"/>
          <w:color w:val="auto"/>
        </w:rPr>
      </w:pPr>
      <w:bookmarkStart w:id="135" w:name="_Toc263274136"/>
      <w:r>
        <w:rPr>
          <w:rFonts w:ascii="Georgia" w:hAnsi="Georgia"/>
          <w:color w:val="auto"/>
        </w:rPr>
        <w:lastRenderedPageBreak/>
        <w:t xml:space="preserve">Kapitel </w:t>
      </w:r>
      <w:r w:rsidR="0020459A">
        <w:rPr>
          <w:rFonts w:ascii="Georgia" w:hAnsi="Georgia"/>
          <w:color w:val="auto"/>
        </w:rPr>
        <w:t>10 -</w:t>
      </w:r>
      <w:r w:rsidR="0012121C" w:rsidRPr="00A363EA">
        <w:rPr>
          <w:rFonts w:ascii="Georgia" w:hAnsi="Georgia"/>
          <w:color w:val="auto"/>
        </w:rPr>
        <w:t xml:space="preserve"> Konklusion</w:t>
      </w:r>
      <w:bookmarkEnd w:id="135"/>
    </w:p>
    <w:p w14:paraId="3E93F0CD" w14:textId="77777777" w:rsidR="00A779D5" w:rsidRPr="00A363EA" w:rsidRDefault="00A779D5" w:rsidP="00566D3B">
      <w:pPr>
        <w:pStyle w:val="Normal1"/>
        <w:spacing w:line="360" w:lineRule="auto"/>
        <w:jc w:val="both"/>
        <w:rPr>
          <w:rFonts w:ascii="Georgia" w:hAnsi="Georgia"/>
          <w:sz w:val="23"/>
          <w:szCs w:val="23"/>
        </w:rPr>
      </w:pPr>
      <w:r w:rsidRPr="00A363EA">
        <w:rPr>
          <w:rFonts w:ascii="Georgia" w:eastAsia="Georgia" w:hAnsi="Georgia" w:cs="Georgia"/>
          <w:sz w:val="23"/>
          <w:szCs w:val="23"/>
        </w:rPr>
        <w:t>I specialet besvares to problemformuleringer, henholdsvis:</w:t>
      </w:r>
    </w:p>
    <w:p w14:paraId="4C89C9F4" w14:textId="77777777" w:rsidR="0012121C" w:rsidRPr="00A363EA" w:rsidRDefault="0012121C" w:rsidP="008401CB">
      <w:pPr>
        <w:pStyle w:val="Normal1"/>
        <w:spacing w:line="360" w:lineRule="auto"/>
        <w:jc w:val="both"/>
        <w:rPr>
          <w:rFonts w:ascii="Georgia" w:hAnsi="Georgia"/>
          <w:sz w:val="23"/>
          <w:szCs w:val="23"/>
        </w:rPr>
      </w:pPr>
    </w:p>
    <w:p w14:paraId="5D157B8B" w14:textId="77777777" w:rsidR="0012121C" w:rsidRPr="00A363EA" w:rsidRDefault="0012121C" w:rsidP="008401CB">
      <w:pPr>
        <w:pStyle w:val="Normal1"/>
        <w:spacing w:line="360" w:lineRule="auto"/>
        <w:jc w:val="both"/>
        <w:rPr>
          <w:rFonts w:ascii="Georgia" w:hAnsi="Georgia"/>
          <w:sz w:val="23"/>
          <w:szCs w:val="23"/>
        </w:rPr>
      </w:pPr>
      <w:r w:rsidRPr="00A363EA">
        <w:rPr>
          <w:rFonts w:ascii="Georgia" w:eastAsia="Georgia" w:hAnsi="Georgia" w:cs="Georgia"/>
          <w:i/>
          <w:sz w:val="23"/>
          <w:szCs w:val="23"/>
          <w:u w:val="single"/>
        </w:rPr>
        <w:t xml:space="preserve">1) </w:t>
      </w:r>
      <w:r w:rsidR="00A779D5" w:rsidRPr="00A363EA">
        <w:rPr>
          <w:rFonts w:ascii="Georgia" w:eastAsia="Georgia" w:hAnsi="Georgia" w:cs="Georgia"/>
          <w:i/>
          <w:sz w:val="23"/>
          <w:szCs w:val="23"/>
          <w:u w:val="single"/>
        </w:rPr>
        <w:t xml:space="preserve">Hvordan har den politiske kommunikation, herunder særligt kvaliteten i samspillet mellem politikere, medierepræsentanter og borgere, udviklet sig i det </w:t>
      </w:r>
      <w:r w:rsidR="00EE6EB2" w:rsidRPr="00A363EA">
        <w:rPr>
          <w:rFonts w:ascii="Georgia" w:eastAsia="Georgia" w:hAnsi="Georgia" w:cs="Georgia"/>
          <w:i/>
          <w:sz w:val="23"/>
          <w:szCs w:val="23"/>
          <w:u w:val="single"/>
        </w:rPr>
        <w:t>20.</w:t>
      </w:r>
      <w:r w:rsidR="00A779D5" w:rsidRPr="00A363EA">
        <w:rPr>
          <w:rFonts w:ascii="Georgia" w:eastAsia="Georgia" w:hAnsi="Georgia" w:cs="Georgia"/>
          <w:i/>
          <w:sz w:val="23"/>
          <w:szCs w:val="23"/>
          <w:u w:val="single"/>
        </w:rPr>
        <w:t xml:space="preserve"> århundrede og starten af det </w:t>
      </w:r>
      <w:r w:rsidR="00EE6EB2" w:rsidRPr="00A363EA">
        <w:rPr>
          <w:rFonts w:ascii="Georgia" w:eastAsia="Georgia" w:hAnsi="Georgia" w:cs="Georgia"/>
          <w:i/>
          <w:sz w:val="23"/>
          <w:szCs w:val="23"/>
          <w:u w:val="single"/>
        </w:rPr>
        <w:t>21.</w:t>
      </w:r>
      <w:r w:rsidR="00A779D5" w:rsidRPr="00A363EA">
        <w:rPr>
          <w:rFonts w:ascii="Georgia" w:eastAsia="Georgia" w:hAnsi="Georgia" w:cs="Georgia"/>
          <w:i/>
          <w:sz w:val="23"/>
          <w:szCs w:val="23"/>
          <w:u w:val="single"/>
        </w:rPr>
        <w:t xml:space="preserve"> århundrede?</w:t>
      </w:r>
    </w:p>
    <w:p w14:paraId="1C315E89" w14:textId="77777777" w:rsidR="0012121C" w:rsidRPr="00A363EA" w:rsidRDefault="0012121C" w:rsidP="008401CB">
      <w:pPr>
        <w:pStyle w:val="Normal1"/>
        <w:spacing w:line="360" w:lineRule="auto"/>
        <w:jc w:val="both"/>
        <w:rPr>
          <w:rFonts w:ascii="Georgia" w:hAnsi="Georgia"/>
          <w:sz w:val="23"/>
          <w:szCs w:val="23"/>
        </w:rPr>
      </w:pPr>
      <w:r w:rsidRPr="00A363EA">
        <w:rPr>
          <w:rFonts w:ascii="Georgia" w:eastAsia="Georgia" w:hAnsi="Georgia" w:cs="Georgia"/>
          <w:sz w:val="23"/>
          <w:szCs w:val="23"/>
        </w:rPr>
        <w:t>Og</w:t>
      </w:r>
    </w:p>
    <w:p w14:paraId="2D047BD9" w14:textId="77777777" w:rsidR="0012121C" w:rsidRPr="0012121C" w:rsidRDefault="0012121C" w:rsidP="008401CB">
      <w:pPr>
        <w:pStyle w:val="Normal1"/>
        <w:spacing w:line="360" w:lineRule="auto"/>
        <w:jc w:val="both"/>
        <w:rPr>
          <w:rFonts w:ascii="Georgia" w:hAnsi="Georgia"/>
          <w:sz w:val="23"/>
          <w:szCs w:val="23"/>
        </w:rPr>
      </w:pPr>
      <w:r w:rsidRPr="00A363EA">
        <w:rPr>
          <w:rFonts w:ascii="Georgia" w:eastAsia="Georgia" w:hAnsi="Georgia" w:cs="Georgia"/>
          <w:i/>
          <w:sz w:val="23"/>
          <w:szCs w:val="23"/>
          <w:u w:val="single"/>
        </w:rPr>
        <w:t>2) Hvorledes kan et analyseværktøj</w:t>
      </w:r>
      <w:r w:rsidRPr="0012121C">
        <w:rPr>
          <w:rFonts w:ascii="Georgia" w:eastAsia="Georgia" w:hAnsi="Georgia" w:cs="Georgia"/>
          <w:i/>
          <w:sz w:val="23"/>
          <w:szCs w:val="23"/>
          <w:u w:val="single"/>
        </w:rPr>
        <w:t>, der kan bruges til at analysere konkrete specialfald af fremkomsten af nedsat dialogkvalitet, udformes?</w:t>
      </w:r>
    </w:p>
    <w:p w14:paraId="200FF1A6" w14:textId="77777777" w:rsidR="0012121C" w:rsidRPr="0012121C" w:rsidRDefault="0012121C" w:rsidP="008401CB">
      <w:pPr>
        <w:pStyle w:val="Normal1"/>
        <w:spacing w:line="360" w:lineRule="auto"/>
        <w:jc w:val="both"/>
        <w:rPr>
          <w:rFonts w:ascii="Georgia" w:hAnsi="Georgia"/>
          <w:sz w:val="23"/>
          <w:szCs w:val="23"/>
        </w:rPr>
      </w:pPr>
    </w:p>
    <w:p w14:paraId="1EB64187" w14:textId="77777777" w:rsidR="0012121C" w:rsidRPr="0012121C" w:rsidRDefault="0012121C" w:rsidP="008401CB">
      <w:pPr>
        <w:pStyle w:val="Normal1"/>
        <w:spacing w:line="360" w:lineRule="auto"/>
        <w:jc w:val="both"/>
        <w:rPr>
          <w:rFonts w:ascii="Georgia" w:hAnsi="Georgia"/>
          <w:sz w:val="23"/>
          <w:szCs w:val="23"/>
        </w:rPr>
      </w:pPr>
      <w:r w:rsidRPr="0012121C">
        <w:rPr>
          <w:rFonts w:ascii="Georgia" w:eastAsia="Georgia" w:hAnsi="Georgia" w:cs="Georgia"/>
          <w:sz w:val="23"/>
          <w:szCs w:val="23"/>
        </w:rPr>
        <w:t xml:space="preserve">I forhold til specialets første </w:t>
      </w:r>
      <w:r w:rsidR="004219D7">
        <w:rPr>
          <w:rFonts w:ascii="Georgia" w:eastAsia="Georgia" w:hAnsi="Georgia" w:cs="Georgia"/>
          <w:sz w:val="23"/>
          <w:szCs w:val="23"/>
        </w:rPr>
        <w:t>problemformulering</w:t>
      </w:r>
      <w:r w:rsidRPr="0012121C">
        <w:rPr>
          <w:rFonts w:ascii="Georgia" w:eastAsia="Georgia" w:hAnsi="Georgia" w:cs="Georgia"/>
          <w:sz w:val="23"/>
          <w:szCs w:val="23"/>
        </w:rPr>
        <w:t xml:space="preserve"> har vi foretaget en redegørelse af den politiske kommunikations udvikling </w:t>
      </w:r>
      <w:r w:rsidR="00605812" w:rsidRPr="00605812">
        <w:rPr>
          <w:rFonts w:ascii="Georgia" w:eastAsia="Georgia" w:hAnsi="Georgia" w:cs="Georgia"/>
          <w:sz w:val="23"/>
          <w:szCs w:val="23"/>
        </w:rPr>
        <w:t xml:space="preserve">gennem det </w:t>
      </w:r>
      <w:r w:rsidR="00EE6EB2">
        <w:rPr>
          <w:rFonts w:ascii="Georgia" w:eastAsia="Georgia" w:hAnsi="Georgia" w:cs="Georgia"/>
          <w:sz w:val="23"/>
          <w:szCs w:val="23"/>
        </w:rPr>
        <w:t>20.</w:t>
      </w:r>
      <w:r w:rsidR="00605812" w:rsidRPr="00605812">
        <w:rPr>
          <w:rFonts w:ascii="Georgia" w:eastAsia="Georgia" w:hAnsi="Georgia" w:cs="Georgia"/>
          <w:sz w:val="23"/>
          <w:szCs w:val="23"/>
        </w:rPr>
        <w:t xml:space="preserve"> århundrede og starten af det </w:t>
      </w:r>
      <w:r w:rsidR="00EE6EB2">
        <w:rPr>
          <w:rFonts w:ascii="Georgia" w:eastAsia="Georgia" w:hAnsi="Georgia" w:cs="Georgia"/>
          <w:sz w:val="23"/>
          <w:szCs w:val="23"/>
        </w:rPr>
        <w:t>21.</w:t>
      </w:r>
      <w:r w:rsidR="00605812" w:rsidRPr="00605812">
        <w:rPr>
          <w:rFonts w:ascii="Georgia" w:eastAsia="Georgia" w:hAnsi="Georgia" w:cs="Georgia"/>
          <w:sz w:val="23"/>
          <w:szCs w:val="23"/>
        </w:rPr>
        <w:t xml:space="preserve"> århundrede med</w:t>
      </w:r>
      <w:r w:rsidRPr="0012121C">
        <w:rPr>
          <w:rFonts w:ascii="Georgia" w:eastAsia="Georgia" w:hAnsi="Georgia" w:cs="Georgia"/>
          <w:sz w:val="23"/>
          <w:szCs w:val="23"/>
        </w:rPr>
        <w:t xml:space="preserve"> fokus på </w:t>
      </w:r>
      <w:r w:rsidR="00566D3B">
        <w:rPr>
          <w:rFonts w:ascii="Georgia" w:eastAsia="Georgia" w:hAnsi="Georgia" w:cs="Georgia"/>
          <w:sz w:val="23"/>
          <w:szCs w:val="23"/>
        </w:rPr>
        <w:t>de potentielt negative udviklinger ved kvaliteten af</w:t>
      </w:r>
      <w:r w:rsidRPr="0012121C">
        <w:rPr>
          <w:rFonts w:ascii="Georgia" w:eastAsia="Georgia" w:hAnsi="Georgia" w:cs="Georgia"/>
          <w:sz w:val="23"/>
          <w:szCs w:val="23"/>
        </w:rPr>
        <w:t xml:space="preserve"> samspillet mellem politikere, medierepræsentanter og borgere. I redegørelsen blev det bemærket, at den politiske kommunikations udvikling har været præget af </w:t>
      </w:r>
      <w:r w:rsidR="00524E32">
        <w:rPr>
          <w:rFonts w:ascii="Georgia" w:eastAsia="Georgia" w:hAnsi="Georgia" w:cs="Georgia"/>
          <w:sz w:val="23"/>
          <w:szCs w:val="23"/>
        </w:rPr>
        <w:t xml:space="preserve">fire </w:t>
      </w:r>
      <w:r w:rsidR="00693271">
        <w:rPr>
          <w:rFonts w:ascii="Georgia" w:eastAsia="Georgia" w:hAnsi="Georgia" w:cs="Georgia"/>
          <w:sz w:val="23"/>
          <w:szCs w:val="23"/>
        </w:rPr>
        <w:t>negative tendenser, henholdsvis</w:t>
      </w:r>
      <w:r w:rsidRPr="0012121C">
        <w:rPr>
          <w:rFonts w:ascii="Georgia" w:eastAsia="Georgia" w:hAnsi="Georgia" w:cs="Georgia"/>
          <w:sz w:val="23"/>
          <w:szCs w:val="23"/>
        </w:rPr>
        <w:t xml:space="preserve">; </w:t>
      </w:r>
      <w:r w:rsidR="00C11F44">
        <w:rPr>
          <w:rFonts w:ascii="Georgia" w:hAnsi="Georgia" w:cs="Times New Roman"/>
          <w:i/>
          <w:iCs/>
          <w:color w:val="333333"/>
          <w:sz w:val="23"/>
          <w:szCs w:val="23"/>
          <w:shd w:val="clear" w:color="auto" w:fill="FFFFFF"/>
        </w:rPr>
        <w:t>d</w:t>
      </w:r>
      <w:r w:rsidR="00C11F44" w:rsidRPr="00001820">
        <w:rPr>
          <w:rFonts w:ascii="Georgia" w:hAnsi="Georgia" w:cs="Times New Roman"/>
          <w:i/>
          <w:iCs/>
          <w:color w:val="333333"/>
          <w:sz w:val="23"/>
          <w:szCs w:val="23"/>
          <w:shd w:val="clear" w:color="auto" w:fill="FFFFFF"/>
        </w:rPr>
        <w:t>en borgerlige offentligheds forfald, kommercialisering af den politiske kommunikation, professionaliseri</w:t>
      </w:r>
      <w:r w:rsidR="00EF69C8">
        <w:rPr>
          <w:rFonts w:ascii="Georgia" w:hAnsi="Georgia" w:cs="Times New Roman"/>
          <w:i/>
          <w:iCs/>
          <w:color w:val="333333"/>
          <w:sz w:val="23"/>
          <w:szCs w:val="23"/>
          <w:shd w:val="clear" w:color="auto" w:fill="FFFFFF"/>
        </w:rPr>
        <w:t>ng</w:t>
      </w:r>
      <w:r w:rsidR="00C11F44">
        <w:rPr>
          <w:rFonts w:ascii="Georgia" w:hAnsi="Georgia" w:cs="Times New Roman"/>
          <w:i/>
          <w:iCs/>
          <w:color w:val="333333"/>
          <w:sz w:val="23"/>
          <w:szCs w:val="23"/>
          <w:shd w:val="clear" w:color="auto" w:fill="FFFFFF"/>
        </w:rPr>
        <w:t xml:space="preserve"> af den politiske kommunikation</w:t>
      </w:r>
      <w:r w:rsidR="00C11F44" w:rsidRPr="00001820">
        <w:rPr>
          <w:rFonts w:ascii="Georgia" w:hAnsi="Georgia" w:cs="Times New Roman"/>
          <w:i/>
          <w:iCs/>
          <w:color w:val="333333"/>
          <w:sz w:val="23"/>
          <w:szCs w:val="23"/>
          <w:shd w:val="clear" w:color="auto" w:fill="FFFFFF"/>
        </w:rPr>
        <w:t xml:space="preserve"> </w:t>
      </w:r>
      <w:r w:rsidR="00C11F44" w:rsidRPr="00001820">
        <w:rPr>
          <w:rFonts w:ascii="Georgia" w:hAnsi="Georgia" w:cs="Times New Roman"/>
          <w:color w:val="333333"/>
          <w:sz w:val="23"/>
          <w:szCs w:val="23"/>
          <w:shd w:val="clear" w:color="auto" w:fill="FFFFFF"/>
        </w:rPr>
        <w:t>samt</w:t>
      </w:r>
      <w:r w:rsidR="00C11F44" w:rsidRPr="00001820">
        <w:rPr>
          <w:rFonts w:ascii="Georgia" w:hAnsi="Georgia" w:cs="Times New Roman"/>
          <w:i/>
          <w:iCs/>
          <w:color w:val="333333"/>
          <w:sz w:val="23"/>
          <w:szCs w:val="23"/>
          <w:shd w:val="clear" w:color="auto" w:fill="FFFFFF"/>
        </w:rPr>
        <w:t xml:space="preserve"> ø</w:t>
      </w:r>
      <w:r w:rsidR="00C11F44">
        <w:rPr>
          <w:rFonts w:ascii="Georgia" w:hAnsi="Georgia" w:cs="Times New Roman"/>
          <w:i/>
          <w:iCs/>
          <w:color w:val="333333"/>
          <w:sz w:val="23"/>
          <w:szCs w:val="23"/>
          <w:shd w:val="clear" w:color="auto" w:fill="FFFFFF"/>
        </w:rPr>
        <w:t>gede</w:t>
      </w:r>
      <w:r w:rsidR="00C11F44" w:rsidRPr="00001820">
        <w:rPr>
          <w:rFonts w:ascii="Georgia" w:hAnsi="Georgia" w:cs="Times New Roman"/>
          <w:i/>
          <w:iCs/>
          <w:color w:val="333333"/>
          <w:sz w:val="23"/>
          <w:szCs w:val="23"/>
          <w:shd w:val="clear" w:color="auto" w:fill="FFFFFF"/>
        </w:rPr>
        <w:t xml:space="preserve"> mispraksisser i den politiske kommunikation</w:t>
      </w:r>
      <w:r w:rsidR="00C11F44" w:rsidRPr="00001820">
        <w:rPr>
          <w:rFonts w:ascii="Georgia" w:hAnsi="Georgia" w:cs="Times New Roman"/>
          <w:color w:val="333333"/>
          <w:sz w:val="23"/>
          <w:szCs w:val="23"/>
          <w:shd w:val="clear" w:color="auto" w:fill="FFFFFF"/>
        </w:rPr>
        <w:t>.</w:t>
      </w:r>
    </w:p>
    <w:p w14:paraId="50FC91D0" w14:textId="77777777" w:rsidR="0012121C" w:rsidRPr="0012121C" w:rsidRDefault="0012121C" w:rsidP="008401CB">
      <w:pPr>
        <w:pStyle w:val="Normal1"/>
        <w:spacing w:line="360" w:lineRule="auto"/>
        <w:jc w:val="both"/>
        <w:rPr>
          <w:rFonts w:ascii="Georgia" w:hAnsi="Georgia"/>
          <w:sz w:val="23"/>
          <w:szCs w:val="23"/>
        </w:rPr>
      </w:pPr>
    </w:p>
    <w:p w14:paraId="0472B421" w14:textId="77777777" w:rsidR="0012121C" w:rsidRPr="0012121C" w:rsidRDefault="00CE55B9" w:rsidP="008401CB">
      <w:pPr>
        <w:pStyle w:val="Normal1"/>
        <w:spacing w:line="360" w:lineRule="auto"/>
        <w:jc w:val="both"/>
        <w:rPr>
          <w:rFonts w:ascii="Georgia" w:hAnsi="Georgia"/>
          <w:sz w:val="23"/>
          <w:szCs w:val="23"/>
        </w:rPr>
      </w:pPr>
      <w:r w:rsidRPr="00CE55B9">
        <w:rPr>
          <w:rFonts w:ascii="Georgia" w:eastAsia="Georgia" w:hAnsi="Georgia" w:cs="Georgia"/>
          <w:sz w:val="23"/>
          <w:szCs w:val="23"/>
        </w:rPr>
        <w:t>En årsag til den borgerlig</w:t>
      </w:r>
      <w:r>
        <w:rPr>
          <w:rFonts w:ascii="Georgia" w:eastAsia="Georgia" w:hAnsi="Georgia" w:cs="Georgia"/>
          <w:sz w:val="23"/>
          <w:szCs w:val="23"/>
        </w:rPr>
        <w:t>e offentligheds forfald var blandt andet</w:t>
      </w:r>
      <w:r w:rsidRPr="00CE55B9">
        <w:rPr>
          <w:rFonts w:ascii="Georgia" w:eastAsia="Georgia" w:hAnsi="Georgia" w:cs="Georgia"/>
          <w:sz w:val="23"/>
          <w:szCs w:val="23"/>
        </w:rPr>
        <w:t xml:space="preserve"> en stigende kommercialisering a</w:t>
      </w:r>
      <w:r w:rsidR="009514B8">
        <w:rPr>
          <w:rFonts w:ascii="Georgia" w:eastAsia="Georgia" w:hAnsi="Georgia" w:cs="Georgia"/>
          <w:sz w:val="23"/>
          <w:szCs w:val="23"/>
        </w:rPr>
        <w:t>f den politiske kommunikation</w:t>
      </w:r>
      <w:r w:rsidR="00566159">
        <w:rPr>
          <w:rFonts w:ascii="Georgia" w:eastAsia="Georgia" w:hAnsi="Georgia" w:cs="Georgia"/>
          <w:sz w:val="23"/>
          <w:szCs w:val="23"/>
        </w:rPr>
        <w:t xml:space="preserve"> </w:t>
      </w:r>
      <w:r w:rsidRPr="00CE55B9">
        <w:rPr>
          <w:rFonts w:ascii="Georgia" w:eastAsia="Georgia" w:hAnsi="Georgia" w:cs="Georgia"/>
          <w:sz w:val="23"/>
          <w:szCs w:val="23"/>
        </w:rPr>
        <w:t xml:space="preserve">som følge af en øget konkurrence. </w:t>
      </w:r>
      <w:r w:rsidR="0012121C" w:rsidRPr="0012121C">
        <w:rPr>
          <w:rFonts w:ascii="Georgia" w:eastAsia="Georgia" w:hAnsi="Georgia" w:cs="Georgia"/>
          <w:sz w:val="23"/>
          <w:szCs w:val="23"/>
        </w:rPr>
        <w:t>Den stigende konkurrence medførte nye metoder til at tiltrække og fastholde seer- og oplagstal. En konsekvens heraf var, at den kritiske journalistik blev tilsidesat til ford</w:t>
      </w:r>
      <w:r>
        <w:rPr>
          <w:rFonts w:ascii="Georgia" w:eastAsia="Georgia" w:hAnsi="Georgia" w:cs="Georgia"/>
          <w:sz w:val="23"/>
          <w:szCs w:val="23"/>
        </w:rPr>
        <w:t>el for tabloid-journalistikken, hvor m</w:t>
      </w:r>
      <w:r w:rsidR="0012121C" w:rsidRPr="0012121C">
        <w:rPr>
          <w:rFonts w:ascii="Georgia" w:eastAsia="Georgia" w:hAnsi="Georgia" w:cs="Georgia"/>
          <w:sz w:val="23"/>
          <w:szCs w:val="23"/>
        </w:rPr>
        <w:t xml:space="preserve">edierne søgte at opnå svar fra politikerne, der kunne føre til opsigtsvækkende overskrifter og derved tiltrække og fastholde seer- og oplagstal. </w:t>
      </w:r>
      <w:r w:rsidR="00F54F82" w:rsidRPr="00F54F82">
        <w:rPr>
          <w:rFonts w:ascii="Georgia" w:eastAsia="Georgia" w:hAnsi="Georgia" w:cs="Georgia"/>
          <w:sz w:val="23"/>
          <w:szCs w:val="23"/>
        </w:rPr>
        <w:t>Den stigende kommercialisering havde ligeledes konsekvenser for de politiske aktørers kommunikation, der blev søgt professionaliser</w:t>
      </w:r>
      <w:r w:rsidR="00F54F82">
        <w:rPr>
          <w:rFonts w:ascii="Georgia" w:eastAsia="Georgia" w:hAnsi="Georgia" w:cs="Georgia"/>
          <w:sz w:val="23"/>
          <w:szCs w:val="23"/>
        </w:rPr>
        <w:t>et i forhold til de ny vilkår.</w:t>
      </w:r>
      <w:r w:rsidR="0012121C" w:rsidRPr="0012121C">
        <w:rPr>
          <w:rFonts w:ascii="Georgia" w:eastAsia="Georgia" w:hAnsi="Georgia" w:cs="Georgia"/>
          <w:sz w:val="23"/>
          <w:szCs w:val="23"/>
        </w:rPr>
        <w:t xml:space="preserve"> Et resultat heraf var </w:t>
      </w:r>
      <w:r w:rsidR="00F54F82">
        <w:rPr>
          <w:rFonts w:ascii="Georgia" w:eastAsia="Georgia" w:hAnsi="Georgia" w:cs="Georgia"/>
          <w:sz w:val="23"/>
          <w:szCs w:val="23"/>
        </w:rPr>
        <w:t>blandt andet</w:t>
      </w:r>
      <w:r w:rsidR="0012121C" w:rsidRPr="0012121C">
        <w:rPr>
          <w:rFonts w:ascii="Georgia" w:eastAsia="Georgia" w:hAnsi="Georgia" w:cs="Georgia"/>
          <w:sz w:val="23"/>
          <w:szCs w:val="23"/>
        </w:rPr>
        <w:t xml:space="preserve"> spin, </w:t>
      </w:r>
      <w:r w:rsidR="00F54F82">
        <w:rPr>
          <w:rFonts w:ascii="Georgia" w:eastAsia="Georgia" w:hAnsi="Georgia" w:cs="Georgia"/>
          <w:sz w:val="23"/>
          <w:szCs w:val="23"/>
        </w:rPr>
        <w:t xml:space="preserve">og </w:t>
      </w:r>
      <w:r w:rsidR="0012121C" w:rsidRPr="0012121C">
        <w:rPr>
          <w:rFonts w:ascii="Georgia" w:eastAsia="Georgia" w:hAnsi="Georgia" w:cs="Georgia"/>
          <w:sz w:val="23"/>
          <w:szCs w:val="23"/>
        </w:rPr>
        <w:t xml:space="preserve">et forhøjet antal af særlige rådgivere, også kaldet spindoktorer, der skræddersyede de politiske budskaber, der søgte at påvirke borgere såvel medier. </w:t>
      </w:r>
      <w:r w:rsidR="00F54F82" w:rsidRPr="00F54F82">
        <w:rPr>
          <w:rFonts w:ascii="Georgia" w:eastAsia="Georgia" w:hAnsi="Georgia" w:cs="Georgia"/>
          <w:sz w:val="23"/>
          <w:szCs w:val="23"/>
        </w:rPr>
        <w:t>Sammenlagt medførte disse faktorer også en fremkomst af øgede kommunikative mispraksisser, der forringede kvaliteten i samspillet mellem politikere, medierepræsentanter og borgere</w:t>
      </w:r>
      <w:r w:rsidR="00F54F82">
        <w:rPr>
          <w:rFonts w:ascii="Georgia" w:eastAsia="Georgia" w:hAnsi="Georgia" w:cs="Georgia"/>
          <w:sz w:val="23"/>
          <w:szCs w:val="23"/>
        </w:rPr>
        <w:t>.</w:t>
      </w:r>
    </w:p>
    <w:p w14:paraId="3F75081E" w14:textId="77777777" w:rsidR="0012121C" w:rsidRPr="0012121C" w:rsidRDefault="0012121C" w:rsidP="008401CB">
      <w:pPr>
        <w:pStyle w:val="Normal1"/>
        <w:spacing w:line="360" w:lineRule="auto"/>
        <w:jc w:val="both"/>
        <w:rPr>
          <w:rFonts w:ascii="Georgia" w:hAnsi="Georgia"/>
          <w:sz w:val="23"/>
          <w:szCs w:val="23"/>
        </w:rPr>
      </w:pPr>
    </w:p>
    <w:p w14:paraId="07C52E3C" w14:textId="77777777" w:rsidR="0012121C" w:rsidRDefault="00096BC3" w:rsidP="008401CB">
      <w:pPr>
        <w:pStyle w:val="Normal1"/>
        <w:spacing w:line="360" w:lineRule="auto"/>
        <w:jc w:val="both"/>
        <w:rPr>
          <w:rFonts w:ascii="Georgia" w:eastAsia="Georgia" w:hAnsi="Georgia" w:cs="Georgia"/>
          <w:sz w:val="23"/>
          <w:szCs w:val="23"/>
        </w:rPr>
      </w:pPr>
      <w:r>
        <w:rPr>
          <w:rFonts w:ascii="Georgia" w:eastAsia="Georgia" w:hAnsi="Georgia" w:cs="Georgia"/>
          <w:sz w:val="23"/>
          <w:szCs w:val="23"/>
        </w:rPr>
        <w:lastRenderedPageBreak/>
        <w:t>I forhold til specialets anden</w:t>
      </w:r>
      <w:r w:rsidR="0012121C" w:rsidRPr="0012121C">
        <w:rPr>
          <w:rFonts w:ascii="Georgia" w:eastAsia="Georgia" w:hAnsi="Georgia" w:cs="Georgia"/>
          <w:sz w:val="23"/>
          <w:szCs w:val="23"/>
        </w:rPr>
        <w:t xml:space="preserve"> </w:t>
      </w:r>
      <w:r w:rsidR="004219D7">
        <w:rPr>
          <w:rFonts w:ascii="Georgia" w:eastAsia="Georgia" w:hAnsi="Georgia" w:cs="Georgia"/>
          <w:sz w:val="23"/>
          <w:szCs w:val="23"/>
        </w:rPr>
        <w:t>problemformulering</w:t>
      </w:r>
      <w:r w:rsidR="0012121C" w:rsidRPr="0012121C">
        <w:rPr>
          <w:rFonts w:ascii="Georgia" w:eastAsia="Georgia" w:hAnsi="Georgia" w:cs="Georgia"/>
          <w:sz w:val="23"/>
          <w:szCs w:val="23"/>
        </w:rPr>
        <w:t xml:space="preserve"> var det målet at udvikle et kvantitativt analyseværktøj, der kan påpege indikat</w:t>
      </w:r>
      <w:r>
        <w:rPr>
          <w:rFonts w:ascii="Georgia" w:eastAsia="Georgia" w:hAnsi="Georgia" w:cs="Georgia"/>
          <w:sz w:val="23"/>
          <w:szCs w:val="23"/>
        </w:rPr>
        <w:t>ioner</w:t>
      </w:r>
      <w:r w:rsidR="0012121C" w:rsidRPr="0012121C">
        <w:rPr>
          <w:rFonts w:ascii="Georgia" w:eastAsia="Georgia" w:hAnsi="Georgia" w:cs="Georgia"/>
          <w:sz w:val="23"/>
          <w:szCs w:val="23"/>
        </w:rPr>
        <w:t xml:space="preserve"> på nedsat dialogkvalitet i politiske kommunikationsinteraktioner. </w:t>
      </w:r>
    </w:p>
    <w:p w14:paraId="328B6447" w14:textId="77777777" w:rsidR="00096BC3" w:rsidRPr="0012121C" w:rsidRDefault="00096BC3" w:rsidP="008401CB">
      <w:pPr>
        <w:pStyle w:val="Normal1"/>
        <w:spacing w:line="360" w:lineRule="auto"/>
        <w:jc w:val="both"/>
        <w:rPr>
          <w:rFonts w:ascii="Georgia" w:hAnsi="Georgia"/>
          <w:sz w:val="23"/>
          <w:szCs w:val="23"/>
        </w:rPr>
      </w:pPr>
    </w:p>
    <w:p w14:paraId="2892BF47" w14:textId="77777777" w:rsidR="0012121C" w:rsidRPr="0012121C" w:rsidRDefault="0012121C" w:rsidP="008401CB">
      <w:pPr>
        <w:pStyle w:val="Normal1"/>
        <w:spacing w:line="360" w:lineRule="auto"/>
        <w:jc w:val="both"/>
        <w:rPr>
          <w:rFonts w:ascii="Georgia" w:hAnsi="Georgia"/>
          <w:sz w:val="23"/>
          <w:szCs w:val="23"/>
        </w:rPr>
      </w:pPr>
      <w:r w:rsidRPr="0012121C">
        <w:rPr>
          <w:rFonts w:ascii="Georgia" w:eastAsia="Georgia" w:hAnsi="Georgia" w:cs="Georgia"/>
          <w:sz w:val="23"/>
          <w:szCs w:val="23"/>
        </w:rPr>
        <w:t xml:space="preserve">Ved udformningen af analyseværktøjet blev </w:t>
      </w:r>
      <w:r w:rsidR="00763D55" w:rsidRPr="00763D55">
        <w:rPr>
          <w:rFonts w:ascii="Georgia" w:eastAsia="Georgia" w:hAnsi="Georgia" w:cs="Georgia"/>
          <w:sz w:val="23"/>
          <w:szCs w:val="23"/>
        </w:rPr>
        <w:t>relevante teorier indhentet</w:t>
      </w:r>
      <w:r w:rsidR="00096BC3">
        <w:rPr>
          <w:rFonts w:ascii="Georgia" w:eastAsia="Georgia" w:hAnsi="Georgia" w:cs="Georgia"/>
          <w:sz w:val="23"/>
          <w:szCs w:val="23"/>
        </w:rPr>
        <w:t>,</w:t>
      </w:r>
      <w:r w:rsidR="00763D55" w:rsidRPr="00763D55">
        <w:rPr>
          <w:rFonts w:ascii="Georgia" w:eastAsia="Georgia" w:hAnsi="Georgia" w:cs="Georgia"/>
          <w:sz w:val="23"/>
          <w:szCs w:val="23"/>
        </w:rPr>
        <w:t xml:space="preserve"> og skemaet blev opbygget</w:t>
      </w:r>
      <w:r w:rsidRPr="0012121C">
        <w:rPr>
          <w:rFonts w:ascii="Georgia" w:eastAsia="Georgia" w:hAnsi="Georgia" w:cs="Georgia"/>
          <w:sz w:val="23"/>
          <w:szCs w:val="23"/>
        </w:rPr>
        <w:t xml:space="preserve"> som et kvantitativt indholdsanalytisk kodeskema. </w:t>
      </w:r>
      <w:r w:rsidR="00203A34">
        <w:rPr>
          <w:rFonts w:ascii="Georgia" w:eastAsia="Georgia" w:hAnsi="Georgia" w:cs="Georgia"/>
          <w:sz w:val="23"/>
          <w:szCs w:val="23"/>
        </w:rPr>
        <w:t xml:space="preserve">De </w:t>
      </w:r>
      <w:r w:rsidR="00203A34" w:rsidRPr="00203A34">
        <w:rPr>
          <w:rFonts w:ascii="Georgia" w:eastAsia="Georgia" w:hAnsi="Georgia" w:cs="Georgia"/>
          <w:sz w:val="23"/>
          <w:szCs w:val="23"/>
        </w:rPr>
        <w:t xml:space="preserve">opstillede indikationer </w:t>
      </w:r>
      <w:r w:rsidRPr="0012121C">
        <w:rPr>
          <w:rFonts w:ascii="Georgia" w:eastAsia="Georgia" w:hAnsi="Georgia" w:cs="Georgia"/>
          <w:sz w:val="23"/>
          <w:szCs w:val="23"/>
        </w:rPr>
        <w:t xml:space="preserve">på nedsat dialogkvalitet blev inddelt i fire overordnede kategorier; dårlige spørgsmål, angrebsargumentation, </w:t>
      </w:r>
      <w:r w:rsidR="00094E50" w:rsidRPr="00094E50">
        <w:rPr>
          <w:rFonts w:ascii="Georgia" w:eastAsia="Georgia" w:hAnsi="Georgia" w:cs="Georgia"/>
          <w:sz w:val="23"/>
          <w:szCs w:val="23"/>
        </w:rPr>
        <w:t>vildfarelsesargumentation samt selvforsvarsargumentation</w:t>
      </w:r>
      <w:r w:rsidR="00096BC3">
        <w:rPr>
          <w:rFonts w:ascii="Georgia" w:eastAsia="Georgia" w:hAnsi="Georgia" w:cs="Georgia"/>
          <w:sz w:val="23"/>
          <w:szCs w:val="23"/>
        </w:rPr>
        <w:t xml:space="preserve">, hvor en </w:t>
      </w:r>
      <w:r w:rsidR="00094E50" w:rsidRPr="00094E50">
        <w:rPr>
          <w:rFonts w:ascii="Georgia" w:eastAsia="Georgia" w:hAnsi="Georgia" w:cs="Georgia"/>
          <w:sz w:val="23"/>
          <w:szCs w:val="23"/>
        </w:rPr>
        <w:t xml:space="preserve">kodeinstruktion </w:t>
      </w:r>
      <w:r w:rsidR="00096BC3">
        <w:rPr>
          <w:rFonts w:ascii="Georgia" w:eastAsia="Georgia" w:hAnsi="Georgia" w:cs="Georgia"/>
          <w:sz w:val="23"/>
          <w:szCs w:val="23"/>
        </w:rPr>
        <w:t xml:space="preserve">ligeledes </w:t>
      </w:r>
      <w:r w:rsidR="00094E50" w:rsidRPr="00094E50">
        <w:rPr>
          <w:rFonts w:ascii="Georgia" w:eastAsia="Georgia" w:hAnsi="Georgia" w:cs="Georgia"/>
          <w:sz w:val="23"/>
          <w:szCs w:val="23"/>
        </w:rPr>
        <w:t>blev udviklet.</w:t>
      </w:r>
    </w:p>
    <w:p w14:paraId="20C0C536" w14:textId="77777777" w:rsidR="0012121C" w:rsidRPr="0012121C" w:rsidRDefault="0012121C" w:rsidP="008401CB">
      <w:pPr>
        <w:pStyle w:val="Normal1"/>
        <w:spacing w:line="360" w:lineRule="auto"/>
        <w:jc w:val="both"/>
        <w:rPr>
          <w:rFonts w:ascii="Georgia" w:hAnsi="Georgia"/>
          <w:sz w:val="23"/>
          <w:szCs w:val="23"/>
        </w:rPr>
      </w:pPr>
    </w:p>
    <w:p w14:paraId="1E5A67DC" w14:textId="77777777" w:rsidR="0012121C" w:rsidRDefault="00885807" w:rsidP="008401CB">
      <w:pPr>
        <w:pStyle w:val="Normal1"/>
        <w:spacing w:line="360" w:lineRule="auto"/>
        <w:jc w:val="both"/>
        <w:rPr>
          <w:rFonts w:ascii="Georgia" w:eastAsia="Georgia" w:hAnsi="Georgia" w:cs="Georgia"/>
          <w:sz w:val="23"/>
          <w:szCs w:val="23"/>
        </w:rPr>
      </w:pPr>
      <w:r w:rsidRPr="00885807">
        <w:rPr>
          <w:rFonts w:ascii="Georgia" w:eastAsia="Georgia" w:hAnsi="Georgia" w:cs="Georgia"/>
          <w:sz w:val="23"/>
          <w:szCs w:val="23"/>
        </w:rPr>
        <w:t xml:space="preserve">Et pilotstudium og en efterfølgende dobbeltkodning blev foretaget for at undersøge analyseværktøjets anvendelighed i praksis samt reliabiliteten af </w:t>
      </w:r>
      <w:r w:rsidR="000D7655">
        <w:rPr>
          <w:rFonts w:ascii="Georgia" w:eastAsia="Georgia" w:hAnsi="Georgia" w:cs="Georgia"/>
          <w:sz w:val="23"/>
          <w:szCs w:val="23"/>
        </w:rPr>
        <w:t>analyse</w:t>
      </w:r>
      <w:r w:rsidRPr="00885807">
        <w:rPr>
          <w:rFonts w:ascii="Georgia" w:eastAsia="Georgia" w:hAnsi="Georgia" w:cs="Georgia"/>
          <w:sz w:val="23"/>
          <w:szCs w:val="23"/>
        </w:rPr>
        <w:t xml:space="preserve">værktøjet. Pilotstudiet </w:t>
      </w:r>
      <w:r w:rsidR="00685588" w:rsidRPr="00885807">
        <w:rPr>
          <w:rFonts w:ascii="Georgia" w:eastAsia="Georgia" w:hAnsi="Georgia" w:cs="Georgia"/>
          <w:sz w:val="23"/>
          <w:szCs w:val="23"/>
        </w:rPr>
        <w:t>afdækkede</w:t>
      </w:r>
      <w:r w:rsidRPr="00885807">
        <w:rPr>
          <w:rFonts w:ascii="Georgia" w:eastAsia="Georgia" w:hAnsi="Georgia" w:cs="Georgia"/>
          <w:sz w:val="23"/>
          <w:szCs w:val="23"/>
        </w:rPr>
        <w:t xml:space="preserve"> flere uoverensstemmelser ved afkodningen, hvilket blev begrundet med manglende inddragelse af kodeinstruktion og manglende tilvænning til analyseværktøjet. Løsningen herpå blev justeringer af analyseværktøjet og konsekvent benyttelse af kodeinstruktionen. Resultatet </w:t>
      </w:r>
      <w:r w:rsidR="006846A2">
        <w:rPr>
          <w:rFonts w:ascii="Georgia" w:eastAsia="Georgia" w:hAnsi="Georgia" w:cs="Georgia"/>
          <w:sz w:val="23"/>
          <w:szCs w:val="23"/>
        </w:rPr>
        <w:t xml:space="preserve">ved et opfølgende </w:t>
      </w:r>
      <w:r w:rsidR="00B7246E">
        <w:rPr>
          <w:rFonts w:ascii="Georgia" w:eastAsia="Georgia" w:hAnsi="Georgia" w:cs="Georgia"/>
          <w:sz w:val="23"/>
          <w:szCs w:val="23"/>
        </w:rPr>
        <w:t xml:space="preserve">pilotstudium </w:t>
      </w:r>
      <w:r w:rsidRPr="00885807">
        <w:rPr>
          <w:rFonts w:ascii="Georgia" w:eastAsia="Georgia" w:hAnsi="Georgia" w:cs="Georgia"/>
          <w:sz w:val="23"/>
          <w:szCs w:val="23"/>
        </w:rPr>
        <w:t>illustrerede, i forhold t</w:t>
      </w:r>
      <w:r w:rsidR="006846A2">
        <w:rPr>
          <w:rFonts w:ascii="Georgia" w:eastAsia="Georgia" w:hAnsi="Georgia" w:cs="Georgia"/>
          <w:sz w:val="23"/>
          <w:szCs w:val="23"/>
        </w:rPr>
        <w:t>il det første pilotstudie</w:t>
      </w:r>
      <w:r w:rsidRPr="00885807">
        <w:rPr>
          <w:rFonts w:ascii="Georgia" w:eastAsia="Georgia" w:hAnsi="Georgia" w:cs="Georgia"/>
          <w:sz w:val="23"/>
          <w:szCs w:val="23"/>
        </w:rPr>
        <w:t>, flere eksempler på konsekvent afkodning, men også</w:t>
      </w:r>
      <w:r w:rsidR="005C5705">
        <w:rPr>
          <w:rFonts w:ascii="Georgia" w:eastAsia="Georgia" w:hAnsi="Georgia" w:cs="Georgia"/>
          <w:sz w:val="23"/>
          <w:szCs w:val="23"/>
        </w:rPr>
        <w:t xml:space="preserve"> </w:t>
      </w:r>
      <w:r w:rsidRPr="00885807">
        <w:rPr>
          <w:rFonts w:ascii="Georgia" w:eastAsia="Georgia" w:hAnsi="Georgia" w:cs="Georgia"/>
          <w:sz w:val="23"/>
          <w:szCs w:val="23"/>
        </w:rPr>
        <w:t xml:space="preserve">tilfælde af uoverensstemmelser. Inddragelse af ekstern vurdering blev derfor fundet nødvendig for i højere </w:t>
      </w:r>
      <w:r w:rsidR="0093723C">
        <w:rPr>
          <w:rFonts w:ascii="Georgia" w:eastAsia="Georgia" w:hAnsi="Georgia" w:cs="Georgia"/>
          <w:sz w:val="23"/>
          <w:szCs w:val="23"/>
        </w:rPr>
        <w:t>grad at sikre analyseværktøjets</w:t>
      </w:r>
      <w:r w:rsidRPr="00885807">
        <w:rPr>
          <w:rFonts w:ascii="Georgia" w:eastAsia="Georgia" w:hAnsi="Georgia" w:cs="Georgia"/>
          <w:sz w:val="23"/>
          <w:szCs w:val="23"/>
        </w:rPr>
        <w:t xml:space="preserve"> reliabilitet og anvendelighed.</w:t>
      </w:r>
    </w:p>
    <w:p w14:paraId="0D4F2217" w14:textId="77777777" w:rsidR="00885807" w:rsidRPr="0012121C" w:rsidRDefault="00885807" w:rsidP="008401CB">
      <w:pPr>
        <w:pStyle w:val="Normal1"/>
        <w:spacing w:line="360" w:lineRule="auto"/>
        <w:jc w:val="both"/>
        <w:rPr>
          <w:rFonts w:ascii="Georgia" w:hAnsi="Georgia"/>
          <w:sz w:val="23"/>
          <w:szCs w:val="23"/>
        </w:rPr>
      </w:pPr>
    </w:p>
    <w:p w14:paraId="2FDB848E" w14:textId="77777777" w:rsidR="000E57B3" w:rsidRPr="000E57B3" w:rsidRDefault="000E57B3" w:rsidP="008401CB">
      <w:pPr>
        <w:pStyle w:val="Normal1"/>
        <w:spacing w:line="360" w:lineRule="auto"/>
        <w:jc w:val="both"/>
        <w:rPr>
          <w:rFonts w:ascii="Georgia" w:eastAsia="Georgia" w:hAnsi="Georgia" w:cs="Georgia"/>
          <w:sz w:val="23"/>
          <w:szCs w:val="23"/>
        </w:rPr>
      </w:pPr>
      <w:r w:rsidRPr="000E57B3">
        <w:rPr>
          <w:rFonts w:ascii="Georgia" w:eastAsia="Georgia" w:hAnsi="Georgia" w:cs="Georgia"/>
          <w:sz w:val="23"/>
          <w:szCs w:val="23"/>
        </w:rPr>
        <w:t xml:space="preserve">Testforsøg med to slutbrugere blev foretaget, hvor opfølgende interview gav indsigt i slutbrugernes oplevelse af analyseværktøjet. Interviewene bekræftede, at slutbrugerne var i stand til at benytte analyseværktøjet og ligeledes fandt </w:t>
      </w:r>
      <w:r w:rsidR="005B6BE7">
        <w:rPr>
          <w:rFonts w:ascii="Georgia" w:eastAsia="Georgia" w:hAnsi="Georgia" w:cs="Georgia"/>
          <w:sz w:val="23"/>
          <w:szCs w:val="23"/>
        </w:rPr>
        <w:t>analyse</w:t>
      </w:r>
      <w:r w:rsidRPr="000E57B3">
        <w:rPr>
          <w:rFonts w:ascii="Georgia" w:eastAsia="Georgia" w:hAnsi="Georgia" w:cs="Georgia"/>
          <w:sz w:val="23"/>
          <w:szCs w:val="23"/>
        </w:rPr>
        <w:t>værktøjet brugbart og anvendeligt. En analyse af slutbrugernes kodninger blev anvendt til at forbedre analyseværktøjets reliabilitet. Slutbrugernes scoring illustrerede, at analyseværktøjet skabte konsekvent afkodning ved enkelte kategoriseringer. Der blev bemærket få uoverensstemmelser ved slutbrugernes scoring, hvilket blev begrundet med den korte tilvænningsproces til analyseværktøjet. Ydermere skulle de tv-transmitterede interaktioner, der blev anvendt i brugertesten</w:t>
      </w:r>
      <w:r w:rsidR="005B6BE7">
        <w:rPr>
          <w:rFonts w:ascii="Georgia" w:eastAsia="Georgia" w:hAnsi="Georgia" w:cs="Georgia"/>
          <w:sz w:val="23"/>
          <w:szCs w:val="23"/>
        </w:rPr>
        <w:t>,</w:t>
      </w:r>
      <w:r w:rsidRPr="000E57B3">
        <w:rPr>
          <w:rFonts w:ascii="Georgia" w:eastAsia="Georgia" w:hAnsi="Georgia" w:cs="Georgia"/>
          <w:sz w:val="23"/>
          <w:szCs w:val="23"/>
        </w:rPr>
        <w:t xml:space="preserve"> have været transskriberet og udleveret for således at give slutbrugerne bedre vilkår for tilvænning til analyseværktøjet.</w:t>
      </w:r>
    </w:p>
    <w:p w14:paraId="1378F7E8" w14:textId="77777777" w:rsidR="000E57B3" w:rsidRPr="000E57B3" w:rsidRDefault="000E57B3" w:rsidP="008401CB">
      <w:pPr>
        <w:pStyle w:val="Normal1"/>
        <w:spacing w:line="360" w:lineRule="auto"/>
        <w:jc w:val="both"/>
        <w:rPr>
          <w:rFonts w:ascii="Georgia" w:eastAsia="Georgia" w:hAnsi="Georgia" w:cs="Georgia"/>
          <w:sz w:val="23"/>
          <w:szCs w:val="23"/>
        </w:rPr>
      </w:pPr>
    </w:p>
    <w:p w14:paraId="22CB3B3A" w14:textId="77777777" w:rsidR="000E57B3" w:rsidRPr="000E57B3" w:rsidRDefault="000E57B3" w:rsidP="008401CB">
      <w:pPr>
        <w:pStyle w:val="Normal1"/>
        <w:spacing w:line="360" w:lineRule="auto"/>
        <w:jc w:val="both"/>
        <w:rPr>
          <w:rFonts w:ascii="Georgia" w:eastAsia="Georgia" w:hAnsi="Georgia" w:cs="Georgia"/>
          <w:sz w:val="23"/>
          <w:szCs w:val="23"/>
        </w:rPr>
      </w:pPr>
      <w:r w:rsidRPr="000E57B3">
        <w:rPr>
          <w:rFonts w:ascii="Georgia" w:eastAsia="Georgia" w:hAnsi="Georgia" w:cs="Georgia"/>
          <w:sz w:val="23"/>
          <w:szCs w:val="23"/>
        </w:rPr>
        <w:t>Analyseværktøjet er således udformet på baggrund af pilotstudier, dobbeltkodning samt inddragels</w:t>
      </w:r>
      <w:r>
        <w:rPr>
          <w:rFonts w:ascii="Georgia" w:eastAsia="Georgia" w:hAnsi="Georgia" w:cs="Georgia"/>
          <w:sz w:val="23"/>
          <w:szCs w:val="23"/>
        </w:rPr>
        <w:t>e af slutbrugere. Ved afprøvning</w:t>
      </w:r>
      <w:r w:rsidRPr="000E57B3">
        <w:rPr>
          <w:rFonts w:ascii="Georgia" w:eastAsia="Georgia" w:hAnsi="Georgia" w:cs="Georgia"/>
          <w:sz w:val="23"/>
          <w:szCs w:val="23"/>
        </w:rPr>
        <w:t xml:space="preserve"> af analyseværktøjets </w:t>
      </w:r>
      <w:r w:rsidR="005B6BE7" w:rsidRPr="000E57B3">
        <w:rPr>
          <w:rFonts w:ascii="Georgia" w:eastAsia="Georgia" w:hAnsi="Georgia" w:cs="Georgia"/>
          <w:sz w:val="23"/>
          <w:szCs w:val="23"/>
        </w:rPr>
        <w:t>reliabilitet</w:t>
      </w:r>
      <w:r w:rsidRPr="000E57B3">
        <w:rPr>
          <w:rFonts w:ascii="Georgia" w:eastAsia="Georgia" w:hAnsi="Georgia" w:cs="Georgia"/>
          <w:sz w:val="23"/>
          <w:szCs w:val="23"/>
        </w:rPr>
        <w:t xml:space="preserve"> over flere gange blev det bekræftet, at analyseværktøjet kunne påpege indikationer på nedsat dialogkvalitet</w:t>
      </w:r>
      <w:r w:rsidR="005B6BE7">
        <w:rPr>
          <w:rFonts w:ascii="Georgia" w:eastAsia="Georgia" w:hAnsi="Georgia" w:cs="Georgia"/>
          <w:sz w:val="23"/>
          <w:szCs w:val="23"/>
        </w:rPr>
        <w:t xml:space="preserve"> i politiske kommunikationsinteraktioner</w:t>
      </w:r>
      <w:r w:rsidRPr="000E57B3">
        <w:rPr>
          <w:rFonts w:ascii="Georgia" w:eastAsia="Georgia" w:hAnsi="Georgia" w:cs="Georgia"/>
          <w:sz w:val="23"/>
          <w:szCs w:val="23"/>
        </w:rPr>
        <w:t xml:space="preserve">. </w:t>
      </w:r>
    </w:p>
    <w:p w14:paraId="69ABDF88" w14:textId="77777777" w:rsidR="00E62FF7" w:rsidRDefault="00E62FF7" w:rsidP="00731C65">
      <w:pPr>
        <w:pStyle w:val="Heading1"/>
        <w:spacing w:line="360" w:lineRule="auto"/>
        <w:rPr>
          <w:rFonts w:ascii="Georgia" w:hAnsi="Georgia"/>
          <w:color w:val="auto"/>
        </w:rPr>
      </w:pPr>
    </w:p>
    <w:p w14:paraId="01AB5ED8" w14:textId="77777777" w:rsidR="00E62FF7" w:rsidRDefault="00E62FF7" w:rsidP="00731C65">
      <w:pPr>
        <w:pStyle w:val="Heading1"/>
        <w:spacing w:line="360" w:lineRule="auto"/>
        <w:rPr>
          <w:rFonts w:ascii="Georgia" w:hAnsi="Georgia"/>
          <w:color w:val="auto"/>
        </w:rPr>
      </w:pPr>
    </w:p>
    <w:p w14:paraId="2662304E" w14:textId="77777777" w:rsidR="00E62FF7" w:rsidRDefault="00E62FF7" w:rsidP="00731C65">
      <w:pPr>
        <w:pStyle w:val="Heading1"/>
        <w:spacing w:line="360" w:lineRule="auto"/>
        <w:rPr>
          <w:rFonts w:ascii="Georgia" w:hAnsi="Georgia"/>
          <w:color w:val="auto"/>
        </w:rPr>
      </w:pPr>
    </w:p>
    <w:p w14:paraId="1FE3DDC8" w14:textId="77777777" w:rsidR="00E62FF7" w:rsidRDefault="00E62FF7" w:rsidP="00731C65">
      <w:pPr>
        <w:pStyle w:val="Heading1"/>
        <w:spacing w:line="360" w:lineRule="auto"/>
        <w:rPr>
          <w:rFonts w:ascii="Georgia" w:hAnsi="Georgia"/>
          <w:color w:val="auto"/>
        </w:rPr>
      </w:pPr>
    </w:p>
    <w:p w14:paraId="03C00A0A" w14:textId="77777777" w:rsidR="00E62FF7" w:rsidRDefault="00E62FF7" w:rsidP="00731C65">
      <w:pPr>
        <w:pStyle w:val="Heading1"/>
        <w:spacing w:line="360" w:lineRule="auto"/>
        <w:rPr>
          <w:rFonts w:ascii="Georgia" w:hAnsi="Georgia"/>
          <w:color w:val="auto"/>
        </w:rPr>
      </w:pPr>
    </w:p>
    <w:p w14:paraId="794DE6F0" w14:textId="77777777" w:rsidR="00E62FF7" w:rsidRDefault="00E62FF7" w:rsidP="00731C65">
      <w:pPr>
        <w:pStyle w:val="Heading1"/>
        <w:spacing w:line="360" w:lineRule="auto"/>
        <w:rPr>
          <w:rFonts w:ascii="Georgia" w:hAnsi="Georgia"/>
          <w:color w:val="auto"/>
        </w:rPr>
      </w:pPr>
    </w:p>
    <w:p w14:paraId="3CA18611" w14:textId="77777777" w:rsidR="00E62FF7" w:rsidRDefault="00E62FF7" w:rsidP="00731C65">
      <w:pPr>
        <w:pStyle w:val="Heading1"/>
        <w:spacing w:line="360" w:lineRule="auto"/>
        <w:rPr>
          <w:rFonts w:ascii="Georgia" w:hAnsi="Georgia"/>
          <w:color w:val="auto"/>
        </w:rPr>
      </w:pPr>
    </w:p>
    <w:p w14:paraId="1BA0FDD7" w14:textId="77777777" w:rsidR="00E62FF7" w:rsidRDefault="00E62FF7" w:rsidP="00731C65">
      <w:pPr>
        <w:pStyle w:val="Heading1"/>
        <w:spacing w:line="360" w:lineRule="auto"/>
        <w:rPr>
          <w:rFonts w:ascii="Georgia" w:hAnsi="Georgia"/>
          <w:color w:val="auto"/>
        </w:rPr>
      </w:pPr>
    </w:p>
    <w:p w14:paraId="0A36D569" w14:textId="77777777" w:rsidR="00E62FF7" w:rsidRDefault="00E62FF7" w:rsidP="00731C65">
      <w:pPr>
        <w:pStyle w:val="Heading1"/>
        <w:spacing w:line="360" w:lineRule="auto"/>
        <w:rPr>
          <w:rFonts w:ascii="Georgia" w:hAnsi="Georgia"/>
          <w:color w:val="auto"/>
        </w:rPr>
      </w:pPr>
    </w:p>
    <w:p w14:paraId="74A5C860" w14:textId="77777777" w:rsidR="00E62FF7" w:rsidRDefault="00E62FF7" w:rsidP="00731C65">
      <w:pPr>
        <w:pStyle w:val="Heading1"/>
        <w:spacing w:line="360" w:lineRule="auto"/>
        <w:rPr>
          <w:rFonts w:ascii="Georgia" w:hAnsi="Georgia"/>
          <w:color w:val="auto"/>
        </w:rPr>
      </w:pPr>
    </w:p>
    <w:p w14:paraId="170503AA" w14:textId="77777777" w:rsidR="00E62FF7" w:rsidRDefault="00E62FF7" w:rsidP="00731C65">
      <w:pPr>
        <w:pStyle w:val="Heading1"/>
        <w:spacing w:line="360" w:lineRule="auto"/>
        <w:rPr>
          <w:rFonts w:ascii="Georgia" w:hAnsi="Georgia"/>
          <w:color w:val="auto"/>
        </w:rPr>
      </w:pPr>
    </w:p>
    <w:p w14:paraId="366A3CBE" w14:textId="77777777" w:rsidR="00E62FF7" w:rsidRDefault="00E62FF7" w:rsidP="00731C65">
      <w:pPr>
        <w:pStyle w:val="Heading1"/>
        <w:spacing w:line="360" w:lineRule="auto"/>
        <w:rPr>
          <w:rFonts w:ascii="Georgia" w:hAnsi="Georgia"/>
          <w:color w:val="auto"/>
        </w:rPr>
      </w:pPr>
    </w:p>
    <w:p w14:paraId="24A91067" w14:textId="77777777" w:rsidR="00E62FF7" w:rsidRDefault="00E62FF7" w:rsidP="00731C65">
      <w:pPr>
        <w:pStyle w:val="Heading1"/>
        <w:spacing w:line="360" w:lineRule="auto"/>
        <w:rPr>
          <w:rFonts w:ascii="Georgia" w:hAnsi="Georgia"/>
          <w:color w:val="auto"/>
        </w:rPr>
      </w:pPr>
    </w:p>
    <w:p w14:paraId="04E70EEC" w14:textId="77777777" w:rsidR="00E62FF7" w:rsidRDefault="00E62FF7" w:rsidP="00731C65">
      <w:pPr>
        <w:pStyle w:val="Heading1"/>
        <w:spacing w:line="360" w:lineRule="auto"/>
        <w:rPr>
          <w:rFonts w:ascii="Georgia" w:hAnsi="Georgia"/>
          <w:color w:val="auto"/>
        </w:rPr>
      </w:pPr>
    </w:p>
    <w:p w14:paraId="2F341C7F" w14:textId="77777777" w:rsidR="0012121C" w:rsidRPr="00731C65" w:rsidRDefault="00C81D86" w:rsidP="00731C65">
      <w:pPr>
        <w:pStyle w:val="Heading1"/>
        <w:spacing w:line="360" w:lineRule="auto"/>
        <w:rPr>
          <w:rFonts w:ascii="Georgia" w:hAnsi="Georgia"/>
          <w:color w:val="auto"/>
        </w:rPr>
      </w:pPr>
      <w:bookmarkStart w:id="136" w:name="_Toc263274137"/>
      <w:r>
        <w:rPr>
          <w:rFonts w:ascii="Georgia" w:hAnsi="Georgia"/>
          <w:color w:val="auto"/>
        </w:rPr>
        <w:lastRenderedPageBreak/>
        <w:t xml:space="preserve">Kapitel </w:t>
      </w:r>
      <w:r w:rsidR="0020459A">
        <w:rPr>
          <w:rFonts w:ascii="Georgia" w:hAnsi="Georgia"/>
          <w:color w:val="auto"/>
        </w:rPr>
        <w:t>11 -</w:t>
      </w:r>
      <w:r w:rsidR="00731C65" w:rsidRPr="00731C65">
        <w:rPr>
          <w:rFonts w:ascii="Georgia" w:hAnsi="Georgia"/>
          <w:color w:val="auto"/>
        </w:rPr>
        <w:t xml:space="preserve"> Litteraturliste</w:t>
      </w:r>
      <w:bookmarkEnd w:id="136"/>
    </w:p>
    <w:p w14:paraId="7D3606C7" w14:textId="77777777" w:rsidR="00731C65" w:rsidRPr="00731C65" w:rsidRDefault="00731C65" w:rsidP="00731C65">
      <w:pPr>
        <w:spacing w:line="360" w:lineRule="auto"/>
        <w:jc w:val="both"/>
        <w:rPr>
          <w:rFonts w:ascii="Georgia" w:hAnsi="Georgia"/>
          <w:sz w:val="23"/>
          <w:szCs w:val="23"/>
        </w:rPr>
      </w:pPr>
    </w:p>
    <w:p w14:paraId="1CAF0DE9" w14:textId="77777777" w:rsidR="00731C65" w:rsidRPr="00731C65" w:rsidRDefault="00731C65" w:rsidP="00731C65">
      <w:pPr>
        <w:pStyle w:val="Heading2"/>
        <w:spacing w:line="360" w:lineRule="auto"/>
        <w:rPr>
          <w:rFonts w:ascii="Georgia" w:hAnsi="Georgia"/>
          <w:color w:val="auto"/>
        </w:rPr>
      </w:pPr>
      <w:bookmarkStart w:id="137" w:name="_Toc263274138"/>
      <w:r w:rsidRPr="00731C65">
        <w:rPr>
          <w:rFonts w:ascii="Georgia" w:hAnsi="Georgia"/>
          <w:color w:val="auto"/>
        </w:rPr>
        <w:t>11.1. Bøger</w:t>
      </w:r>
      <w:bookmarkEnd w:id="137"/>
    </w:p>
    <w:p w14:paraId="02B562D0" w14:textId="77777777" w:rsidR="00275B4F" w:rsidRPr="00275B4F" w:rsidRDefault="00275B4F" w:rsidP="00275B4F">
      <w:pPr>
        <w:rPr>
          <w:rFonts w:ascii="Georgia" w:hAnsi="Georgia"/>
          <w:sz w:val="23"/>
        </w:rPr>
      </w:pPr>
      <w:r w:rsidRPr="00275B4F">
        <w:rPr>
          <w:rFonts w:ascii="Georgia" w:hAnsi="Georgia"/>
          <w:sz w:val="23"/>
        </w:rPr>
        <w:t xml:space="preserve">B., Thompson, John (2000): Den politiske skandale, 1. udgave. Polity Press, Cambridge. </w:t>
      </w:r>
    </w:p>
    <w:p w14:paraId="039C7DC3" w14:textId="77777777" w:rsidR="00275B4F" w:rsidRPr="00275B4F" w:rsidRDefault="00275B4F" w:rsidP="00275B4F">
      <w:pPr>
        <w:rPr>
          <w:rFonts w:ascii="Georgia" w:hAnsi="Georgia"/>
          <w:sz w:val="23"/>
        </w:rPr>
      </w:pPr>
    </w:p>
    <w:p w14:paraId="25915E29" w14:textId="77777777" w:rsidR="00275B4F" w:rsidRPr="008672B9" w:rsidRDefault="00275B4F" w:rsidP="00275B4F">
      <w:pPr>
        <w:rPr>
          <w:rFonts w:ascii="Georgia" w:hAnsi="Georgia"/>
          <w:sz w:val="23"/>
          <w:lang w:val="en-GB"/>
        </w:rPr>
      </w:pPr>
      <w:r w:rsidRPr="00275B4F">
        <w:rPr>
          <w:rFonts w:ascii="Georgia" w:hAnsi="Georgia"/>
          <w:sz w:val="23"/>
        </w:rPr>
        <w:t xml:space="preserve">Bitsch Olsen, Poul &amp; Fulgsang, Lars (2003): Videnskabsteori i samfundsvidenskaberne, 1. udgave. </w:t>
      </w:r>
      <w:r w:rsidRPr="008672B9">
        <w:rPr>
          <w:rFonts w:ascii="Georgia" w:hAnsi="Georgia"/>
          <w:sz w:val="23"/>
          <w:lang w:val="en-GB"/>
        </w:rPr>
        <w:t xml:space="preserve">Roskilde Universitetsforlag, Gylling. </w:t>
      </w:r>
    </w:p>
    <w:p w14:paraId="54D61DD4" w14:textId="77777777" w:rsidR="00275B4F" w:rsidRPr="008672B9" w:rsidRDefault="00275B4F" w:rsidP="00275B4F">
      <w:pPr>
        <w:rPr>
          <w:rFonts w:ascii="Georgia" w:hAnsi="Georgia"/>
          <w:sz w:val="23"/>
          <w:lang w:val="en-GB"/>
        </w:rPr>
      </w:pPr>
    </w:p>
    <w:p w14:paraId="354341E5" w14:textId="77777777" w:rsidR="00275B4F" w:rsidRPr="008672B9" w:rsidRDefault="00275B4F" w:rsidP="00275B4F">
      <w:pPr>
        <w:rPr>
          <w:rFonts w:ascii="Georgia" w:hAnsi="Georgia"/>
          <w:sz w:val="23"/>
          <w:lang w:val="en-GB"/>
        </w:rPr>
      </w:pPr>
      <w:r w:rsidRPr="008672B9">
        <w:rPr>
          <w:rFonts w:ascii="Georgia" w:hAnsi="Georgia"/>
          <w:sz w:val="23"/>
          <w:lang w:val="en-GB"/>
        </w:rPr>
        <w:t xml:space="preserve">Blumler, Jay (1995): The crisis of public communication, 1. udgave. Routledge, Kent, England. </w:t>
      </w:r>
    </w:p>
    <w:p w14:paraId="7043B153" w14:textId="77777777" w:rsidR="00275B4F" w:rsidRPr="008672B9" w:rsidRDefault="00275B4F" w:rsidP="00275B4F">
      <w:pPr>
        <w:rPr>
          <w:rFonts w:ascii="Georgia" w:hAnsi="Georgia"/>
          <w:sz w:val="23"/>
          <w:lang w:val="en-GB"/>
        </w:rPr>
      </w:pPr>
    </w:p>
    <w:p w14:paraId="6FF6B3C3" w14:textId="77777777" w:rsidR="00275B4F" w:rsidRPr="008672B9" w:rsidRDefault="00275B4F" w:rsidP="00275B4F">
      <w:pPr>
        <w:rPr>
          <w:rFonts w:ascii="Georgia" w:hAnsi="Georgia"/>
          <w:sz w:val="23"/>
          <w:lang w:val="en-GB"/>
        </w:rPr>
      </w:pPr>
      <w:r w:rsidRPr="008672B9">
        <w:rPr>
          <w:rFonts w:ascii="Georgia" w:hAnsi="Georgia"/>
          <w:sz w:val="23"/>
          <w:lang w:val="en-GB"/>
        </w:rPr>
        <w:t xml:space="preserve">Boréus, Kristina &amp; Bergström, Göran (2000): Textens mening och makt, 1. udgave. Studentlitteratur, Sweden. </w:t>
      </w:r>
    </w:p>
    <w:p w14:paraId="665B2E5B" w14:textId="77777777" w:rsidR="00275B4F" w:rsidRPr="008672B9" w:rsidRDefault="00275B4F" w:rsidP="00275B4F">
      <w:pPr>
        <w:rPr>
          <w:rFonts w:ascii="Georgia" w:hAnsi="Georgia"/>
          <w:sz w:val="23"/>
          <w:lang w:val="en-GB"/>
        </w:rPr>
      </w:pPr>
    </w:p>
    <w:p w14:paraId="530E5643" w14:textId="77777777" w:rsidR="00275B4F" w:rsidRPr="00275B4F" w:rsidRDefault="00275B4F" w:rsidP="00275B4F">
      <w:pPr>
        <w:rPr>
          <w:rFonts w:ascii="Georgia" w:hAnsi="Georgia"/>
          <w:sz w:val="23"/>
        </w:rPr>
      </w:pPr>
      <w:r w:rsidRPr="008672B9">
        <w:rPr>
          <w:rFonts w:ascii="Georgia" w:hAnsi="Georgia"/>
          <w:sz w:val="23"/>
          <w:lang w:val="en-GB"/>
        </w:rPr>
        <w:t xml:space="preserve">Easton, David (1964): A framework for political analysis, 1. udgave. </w:t>
      </w:r>
      <w:r w:rsidRPr="00275B4F">
        <w:rPr>
          <w:rFonts w:ascii="Georgia" w:hAnsi="Georgia"/>
          <w:sz w:val="23"/>
        </w:rPr>
        <w:t xml:space="preserve">Prentince-Hall Inc., United States of America. </w:t>
      </w:r>
    </w:p>
    <w:p w14:paraId="6810362F" w14:textId="77777777" w:rsidR="00275B4F" w:rsidRPr="00275B4F" w:rsidRDefault="00275B4F" w:rsidP="00275B4F">
      <w:pPr>
        <w:rPr>
          <w:rFonts w:ascii="Georgia" w:hAnsi="Georgia"/>
          <w:sz w:val="23"/>
        </w:rPr>
      </w:pPr>
    </w:p>
    <w:p w14:paraId="50FB8DDA" w14:textId="77777777" w:rsidR="00275B4F" w:rsidRPr="008672B9" w:rsidRDefault="00275B4F" w:rsidP="00275B4F">
      <w:pPr>
        <w:rPr>
          <w:rFonts w:ascii="Georgia" w:hAnsi="Georgia"/>
          <w:sz w:val="23"/>
          <w:lang w:val="en-GB"/>
        </w:rPr>
      </w:pPr>
      <w:r w:rsidRPr="00275B4F">
        <w:rPr>
          <w:rFonts w:ascii="Georgia" w:hAnsi="Georgia"/>
          <w:sz w:val="23"/>
        </w:rPr>
        <w:t xml:space="preserve">Folketinget (2011): Håndbog i Folketinget arbejde, 1. udgave. </w:t>
      </w:r>
      <w:r w:rsidRPr="008672B9">
        <w:rPr>
          <w:rFonts w:ascii="Georgia" w:hAnsi="Georgia"/>
          <w:sz w:val="23"/>
          <w:lang w:val="en-GB"/>
        </w:rPr>
        <w:t xml:space="preserve">Tryk Grafiskrådgivning, København. </w:t>
      </w:r>
    </w:p>
    <w:p w14:paraId="5D7DC9CC" w14:textId="77777777" w:rsidR="00275B4F" w:rsidRPr="008672B9" w:rsidRDefault="00275B4F" w:rsidP="00275B4F">
      <w:pPr>
        <w:rPr>
          <w:rFonts w:ascii="Georgia" w:hAnsi="Georgia"/>
          <w:sz w:val="23"/>
          <w:lang w:val="en-GB"/>
        </w:rPr>
      </w:pPr>
    </w:p>
    <w:p w14:paraId="3DB37CA3" w14:textId="77777777" w:rsidR="00275B4F" w:rsidRPr="00275B4F" w:rsidRDefault="00275B4F" w:rsidP="00275B4F">
      <w:pPr>
        <w:rPr>
          <w:rFonts w:ascii="Georgia" w:hAnsi="Georgia"/>
          <w:sz w:val="23"/>
        </w:rPr>
      </w:pPr>
      <w:r w:rsidRPr="008672B9">
        <w:rPr>
          <w:rFonts w:ascii="Georgia" w:hAnsi="Georgia"/>
          <w:sz w:val="23"/>
          <w:lang w:val="en-GB"/>
        </w:rPr>
        <w:t xml:space="preserve">Gould, Phillip (1998): The unfinished revolution - how the modernisers saved the labour party, 1. udgave. </w:t>
      </w:r>
      <w:r w:rsidRPr="00275B4F">
        <w:rPr>
          <w:rFonts w:ascii="Georgia" w:hAnsi="Georgia"/>
          <w:sz w:val="23"/>
        </w:rPr>
        <w:t xml:space="preserve">Little Brown Company, London. </w:t>
      </w:r>
    </w:p>
    <w:p w14:paraId="29C157C7" w14:textId="77777777" w:rsidR="00275B4F" w:rsidRPr="00275B4F" w:rsidRDefault="00275B4F" w:rsidP="00275B4F">
      <w:pPr>
        <w:rPr>
          <w:rFonts w:ascii="Georgia" w:hAnsi="Georgia"/>
          <w:sz w:val="23"/>
        </w:rPr>
      </w:pPr>
    </w:p>
    <w:p w14:paraId="7951299B" w14:textId="77777777" w:rsidR="00275B4F" w:rsidRPr="00275B4F" w:rsidRDefault="00275B4F" w:rsidP="00275B4F">
      <w:pPr>
        <w:rPr>
          <w:rFonts w:ascii="Georgia" w:hAnsi="Georgia"/>
          <w:sz w:val="23"/>
        </w:rPr>
      </w:pPr>
      <w:r w:rsidRPr="00275B4F">
        <w:rPr>
          <w:rFonts w:ascii="Georgia" w:hAnsi="Georgia"/>
          <w:sz w:val="23"/>
        </w:rPr>
        <w:t xml:space="preserve">Habermas, Jürgen (1962): Borgerlig offentlighed, 1. udgave, 1. oplag. Suhrkamp Verlag, Frankfurt am Main. </w:t>
      </w:r>
    </w:p>
    <w:p w14:paraId="39B627FA" w14:textId="77777777" w:rsidR="00275B4F" w:rsidRPr="00275B4F" w:rsidRDefault="00275B4F" w:rsidP="00275B4F">
      <w:pPr>
        <w:rPr>
          <w:rFonts w:ascii="Georgia" w:hAnsi="Georgia"/>
          <w:sz w:val="23"/>
        </w:rPr>
      </w:pPr>
    </w:p>
    <w:p w14:paraId="1C2887A6" w14:textId="77777777" w:rsidR="00275B4F" w:rsidRPr="00275B4F" w:rsidRDefault="00275B4F" w:rsidP="00275B4F">
      <w:pPr>
        <w:rPr>
          <w:rFonts w:ascii="Georgia" w:hAnsi="Georgia"/>
          <w:sz w:val="23"/>
        </w:rPr>
      </w:pPr>
      <w:r w:rsidRPr="00275B4F">
        <w:rPr>
          <w:rFonts w:ascii="Georgia" w:hAnsi="Georgia"/>
          <w:sz w:val="23"/>
        </w:rPr>
        <w:t xml:space="preserve">Hjarvard, Stig (1999): Tv-nyheder i konkurrence, 1. udgave, 1. oplag. Samfundslitteratur, Gylling. </w:t>
      </w:r>
    </w:p>
    <w:p w14:paraId="59E8BF5F" w14:textId="77777777" w:rsidR="00275B4F" w:rsidRPr="00275B4F" w:rsidRDefault="00275B4F" w:rsidP="00275B4F">
      <w:pPr>
        <w:rPr>
          <w:rFonts w:ascii="Georgia" w:hAnsi="Georgia"/>
          <w:sz w:val="23"/>
        </w:rPr>
      </w:pPr>
    </w:p>
    <w:p w14:paraId="51029812" w14:textId="77777777" w:rsidR="00275B4F" w:rsidRPr="00275B4F" w:rsidRDefault="00275B4F" w:rsidP="00275B4F">
      <w:pPr>
        <w:rPr>
          <w:rFonts w:ascii="Georgia" w:hAnsi="Georgia"/>
          <w:sz w:val="23"/>
        </w:rPr>
      </w:pPr>
      <w:r w:rsidRPr="00275B4F">
        <w:rPr>
          <w:rFonts w:ascii="Georgia" w:hAnsi="Georgia"/>
          <w:sz w:val="23"/>
        </w:rPr>
        <w:t>Jønsson, Rasmus &amp; Bro, Peter m.fl. (2006): Politisk journalistik og kommunikation - forandringer i samspillet mellem politik og medier, 1. udgave. Forlaget Samfundslitteratur, Gylling.</w:t>
      </w:r>
    </w:p>
    <w:p w14:paraId="6B90CE57" w14:textId="77777777" w:rsidR="00275B4F" w:rsidRPr="00275B4F" w:rsidRDefault="00275B4F" w:rsidP="00275B4F">
      <w:pPr>
        <w:rPr>
          <w:rFonts w:ascii="Georgia" w:hAnsi="Georgia"/>
          <w:sz w:val="23"/>
        </w:rPr>
      </w:pPr>
    </w:p>
    <w:p w14:paraId="2D48DDB6" w14:textId="77777777" w:rsidR="00275B4F" w:rsidRPr="008672B9" w:rsidRDefault="00275B4F" w:rsidP="00275B4F">
      <w:pPr>
        <w:rPr>
          <w:rFonts w:ascii="Georgia" w:hAnsi="Georgia"/>
          <w:sz w:val="23"/>
          <w:lang w:val="en-GB"/>
        </w:rPr>
      </w:pPr>
      <w:r w:rsidRPr="00275B4F">
        <w:rPr>
          <w:rFonts w:ascii="Georgia" w:hAnsi="Georgia"/>
          <w:sz w:val="23"/>
        </w:rPr>
        <w:t xml:space="preserve">Kock, Christian (2013): De svarer ikke – fordummende uskikke i den politiske debat. </w:t>
      </w:r>
      <w:r w:rsidRPr="008672B9">
        <w:rPr>
          <w:rFonts w:ascii="Georgia" w:hAnsi="Georgia"/>
          <w:sz w:val="23"/>
          <w:lang w:val="en-GB"/>
        </w:rPr>
        <w:t xml:space="preserve">2. udg. Gylling, Gyldendal. </w:t>
      </w:r>
    </w:p>
    <w:p w14:paraId="5F6E5D91" w14:textId="77777777" w:rsidR="00275B4F" w:rsidRPr="008672B9" w:rsidRDefault="00275B4F" w:rsidP="00275B4F">
      <w:pPr>
        <w:rPr>
          <w:rFonts w:ascii="Georgia" w:hAnsi="Georgia"/>
          <w:sz w:val="23"/>
          <w:lang w:val="en-GB"/>
        </w:rPr>
      </w:pPr>
    </w:p>
    <w:p w14:paraId="28086456" w14:textId="77777777" w:rsidR="00275B4F" w:rsidRPr="00275B4F" w:rsidRDefault="00275B4F" w:rsidP="00275B4F">
      <w:pPr>
        <w:rPr>
          <w:rFonts w:ascii="Georgia" w:hAnsi="Georgia"/>
          <w:sz w:val="23"/>
        </w:rPr>
      </w:pPr>
      <w:r w:rsidRPr="008672B9">
        <w:rPr>
          <w:rFonts w:ascii="Georgia" w:hAnsi="Georgia"/>
          <w:sz w:val="23"/>
          <w:lang w:val="en-GB"/>
        </w:rPr>
        <w:t xml:space="preserve">McNair, Brian (2007): An introduction to political communication, 4. udgave, 1. oplæg. </w:t>
      </w:r>
      <w:r w:rsidRPr="00275B4F">
        <w:rPr>
          <w:rFonts w:ascii="Georgia" w:hAnsi="Georgia"/>
          <w:sz w:val="23"/>
        </w:rPr>
        <w:t>Antony Rowe Ltd, Wiltshire</w:t>
      </w:r>
    </w:p>
    <w:p w14:paraId="64FDF6DB" w14:textId="77777777" w:rsidR="00275B4F" w:rsidRPr="00275B4F" w:rsidRDefault="00275B4F" w:rsidP="00275B4F">
      <w:pPr>
        <w:rPr>
          <w:rFonts w:ascii="Georgia" w:hAnsi="Georgia"/>
          <w:sz w:val="23"/>
        </w:rPr>
      </w:pPr>
    </w:p>
    <w:p w14:paraId="7DF41190" w14:textId="77777777" w:rsidR="00275B4F" w:rsidRPr="008672B9" w:rsidRDefault="00275B4F" w:rsidP="00275B4F">
      <w:pPr>
        <w:rPr>
          <w:rFonts w:ascii="Georgia" w:hAnsi="Georgia"/>
          <w:sz w:val="23"/>
          <w:lang w:val="en-GB"/>
        </w:rPr>
      </w:pPr>
      <w:r w:rsidRPr="00275B4F">
        <w:rPr>
          <w:rFonts w:ascii="Georgia" w:hAnsi="Georgia"/>
          <w:sz w:val="23"/>
        </w:rPr>
        <w:t xml:space="preserve">Merkelsen, Henrik (2010): Magt og medier - en introduktion, 1. udgave, 2. oplag. </w:t>
      </w:r>
      <w:r w:rsidRPr="008672B9">
        <w:rPr>
          <w:rFonts w:ascii="Georgia" w:hAnsi="Georgia"/>
          <w:sz w:val="23"/>
          <w:lang w:val="en-GB"/>
        </w:rPr>
        <w:t>Forlaget Samfundslitteratur, Gylling.</w:t>
      </w:r>
    </w:p>
    <w:p w14:paraId="1752B1A2" w14:textId="77777777" w:rsidR="00275B4F" w:rsidRPr="008672B9" w:rsidRDefault="00275B4F" w:rsidP="00275B4F">
      <w:pPr>
        <w:rPr>
          <w:rFonts w:ascii="Georgia" w:hAnsi="Georgia"/>
          <w:sz w:val="23"/>
          <w:lang w:val="en-GB"/>
        </w:rPr>
      </w:pPr>
    </w:p>
    <w:p w14:paraId="5A75521E" w14:textId="77777777" w:rsidR="00275B4F" w:rsidRPr="008672B9" w:rsidRDefault="00275B4F" w:rsidP="00275B4F">
      <w:pPr>
        <w:rPr>
          <w:rFonts w:ascii="Georgia" w:hAnsi="Georgia"/>
          <w:sz w:val="23"/>
          <w:lang w:val="en-GB"/>
        </w:rPr>
      </w:pPr>
      <w:r w:rsidRPr="008672B9">
        <w:rPr>
          <w:rFonts w:ascii="Georgia" w:hAnsi="Georgia"/>
          <w:sz w:val="23"/>
          <w:lang w:val="en-GB"/>
        </w:rPr>
        <w:t>Norris, Pippa (2000): A virtuous circle - political communication in postindustrial societies, 1. udgave. Cambridge University Press, Unites States of America.</w:t>
      </w:r>
    </w:p>
    <w:p w14:paraId="61DC2090" w14:textId="77777777" w:rsidR="00275B4F" w:rsidRPr="008672B9" w:rsidRDefault="00275B4F" w:rsidP="00275B4F">
      <w:pPr>
        <w:rPr>
          <w:rFonts w:ascii="Georgia" w:hAnsi="Georgia"/>
          <w:sz w:val="23"/>
          <w:lang w:val="en-GB"/>
        </w:rPr>
      </w:pPr>
    </w:p>
    <w:p w14:paraId="54DA2215" w14:textId="77777777" w:rsidR="00275B4F" w:rsidRPr="008672B9" w:rsidRDefault="00275B4F" w:rsidP="00275B4F">
      <w:pPr>
        <w:rPr>
          <w:rFonts w:ascii="Georgia" w:hAnsi="Georgia"/>
          <w:sz w:val="23"/>
          <w:lang w:val="en-GB"/>
        </w:rPr>
      </w:pPr>
      <w:r w:rsidRPr="00275B4F">
        <w:rPr>
          <w:rFonts w:ascii="Georgia" w:hAnsi="Georgia"/>
          <w:sz w:val="23"/>
        </w:rPr>
        <w:t xml:space="preserve">Rasmussen, Finn (2012): Massemedier og politisk kommunikation, 2. udgave, 1. oplag. </w:t>
      </w:r>
      <w:r w:rsidRPr="008672B9">
        <w:rPr>
          <w:rFonts w:ascii="Georgia" w:hAnsi="Georgia"/>
          <w:sz w:val="23"/>
          <w:lang w:val="en-GB"/>
        </w:rPr>
        <w:t>Forlaget Columbus, Clemenstrykkeriet.</w:t>
      </w:r>
    </w:p>
    <w:p w14:paraId="4F5A5D70" w14:textId="77777777" w:rsidR="00275B4F" w:rsidRPr="008672B9" w:rsidRDefault="00275B4F" w:rsidP="00275B4F">
      <w:pPr>
        <w:rPr>
          <w:rFonts w:ascii="Georgia" w:hAnsi="Georgia"/>
          <w:sz w:val="23"/>
          <w:lang w:val="en-GB"/>
        </w:rPr>
      </w:pPr>
    </w:p>
    <w:p w14:paraId="58BF7B69" w14:textId="77777777" w:rsidR="00275B4F" w:rsidRPr="008672B9" w:rsidRDefault="00275B4F" w:rsidP="00275B4F">
      <w:pPr>
        <w:rPr>
          <w:rFonts w:ascii="Georgia" w:hAnsi="Georgia"/>
          <w:sz w:val="23"/>
          <w:lang w:val="en-GB"/>
        </w:rPr>
      </w:pPr>
      <w:r w:rsidRPr="008672B9">
        <w:rPr>
          <w:rFonts w:ascii="Georgia" w:hAnsi="Georgia"/>
          <w:sz w:val="23"/>
          <w:lang w:val="en-GB"/>
        </w:rPr>
        <w:t xml:space="preserve">W., Thindale, Christopher (2007): Fallacies and argument appraisal, 1. udgave. Cambridge University Press, New York. </w:t>
      </w:r>
    </w:p>
    <w:p w14:paraId="44EE504C" w14:textId="77777777" w:rsidR="00275B4F" w:rsidRPr="008672B9" w:rsidRDefault="00275B4F" w:rsidP="00275B4F">
      <w:pPr>
        <w:rPr>
          <w:rFonts w:ascii="Georgia" w:hAnsi="Georgia"/>
          <w:sz w:val="23"/>
          <w:lang w:val="en-GB"/>
        </w:rPr>
      </w:pPr>
    </w:p>
    <w:p w14:paraId="058B55B2" w14:textId="77777777" w:rsidR="00275B4F" w:rsidRPr="008672B9" w:rsidRDefault="00275B4F" w:rsidP="00275B4F">
      <w:pPr>
        <w:rPr>
          <w:rFonts w:ascii="Georgia" w:hAnsi="Georgia"/>
          <w:sz w:val="23"/>
          <w:lang w:val="en-GB"/>
        </w:rPr>
      </w:pPr>
      <w:r w:rsidRPr="008672B9">
        <w:rPr>
          <w:rFonts w:ascii="Georgia" w:hAnsi="Georgia"/>
          <w:sz w:val="23"/>
          <w:lang w:val="en-GB"/>
        </w:rPr>
        <w:t xml:space="preserve">Walton, Douglas (2013): Methods of argumentation, 1. udgave. Cambridge University Press, New York. </w:t>
      </w:r>
    </w:p>
    <w:p w14:paraId="4D633839" w14:textId="77777777" w:rsidR="00275B4F" w:rsidRPr="008672B9" w:rsidRDefault="00275B4F" w:rsidP="00275B4F">
      <w:pPr>
        <w:rPr>
          <w:rFonts w:ascii="Georgia" w:hAnsi="Georgia"/>
          <w:sz w:val="23"/>
          <w:lang w:val="en-GB"/>
        </w:rPr>
      </w:pPr>
    </w:p>
    <w:p w14:paraId="7270C323" w14:textId="77777777" w:rsidR="00275B4F" w:rsidRPr="008672B9" w:rsidRDefault="00275B4F" w:rsidP="00275B4F">
      <w:pPr>
        <w:rPr>
          <w:rFonts w:ascii="Georgia" w:hAnsi="Georgia"/>
          <w:sz w:val="23"/>
          <w:lang w:val="en-GB"/>
        </w:rPr>
      </w:pPr>
      <w:r w:rsidRPr="00275B4F">
        <w:rPr>
          <w:rFonts w:ascii="Georgia" w:hAnsi="Georgia"/>
          <w:sz w:val="23"/>
        </w:rPr>
        <w:t xml:space="preserve">Aagaard, Jens &amp; Agner Pedersen, Anders (2013): Da spin erobrede Danmark, 1. udgave, 1. oplag. </w:t>
      </w:r>
      <w:r w:rsidRPr="008672B9">
        <w:rPr>
          <w:rFonts w:ascii="Georgia" w:hAnsi="Georgia"/>
          <w:sz w:val="23"/>
          <w:lang w:val="en-GB"/>
        </w:rPr>
        <w:t xml:space="preserve">People’sPress, Viborg. </w:t>
      </w:r>
    </w:p>
    <w:p w14:paraId="6AFB0D26" w14:textId="77777777" w:rsidR="00275B4F" w:rsidRPr="008672B9" w:rsidRDefault="00275B4F" w:rsidP="00275B4F">
      <w:pPr>
        <w:rPr>
          <w:rFonts w:ascii="Times" w:hAnsi="Times"/>
          <w:sz w:val="20"/>
          <w:szCs w:val="20"/>
          <w:lang w:val="en-GB" w:eastAsia="da-DK"/>
        </w:rPr>
      </w:pPr>
    </w:p>
    <w:p w14:paraId="3C345953" w14:textId="77777777" w:rsidR="00731C65" w:rsidRPr="008672B9" w:rsidRDefault="00731C65" w:rsidP="00731C65">
      <w:pPr>
        <w:spacing w:line="360" w:lineRule="auto"/>
        <w:jc w:val="both"/>
        <w:rPr>
          <w:rFonts w:ascii="Georgia" w:hAnsi="Georgia"/>
          <w:sz w:val="23"/>
          <w:szCs w:val="23"/>
          <w:lang w:val="en-GB"/>
        </w:rPr>
      </w:pPr>
    </w:p>
    <w:p w14:paraId="3F539BFF" w14:textId="77777777" w:rsidR="00731C65" w:rsidRPr="008672B9" w:rsidRDefault="00731C65" w:rsidP="00731C65">
      <w:pPr>
        <w:pStyle w:val="Heading2"/>
        <w:spacing w:line="360" w:lineRule="auto"/>
        <w:rPr>
          <w:rFonts w:ascii="Georgia" w:hAnsi="Georgia"/>
          <w:color w:val="auto"/>
          <w:lang w:val="en-GB"/>
        </w:rPr>
      </w:pPr>
      <w:bookmarkStart w:id="138" w:name="_Toc263274139"/>
      <w:r w:rsidRPr="008672B9">
        <w:rPr>
          <w:rFonts w:ascii="Georgia" w:hAnsi="Georgia"/>
          <w:color w:val="auto"/>
          <w:lang w:val="en-GB"/>
        </w:rPr>
        <w:t>11.2. Links</w:t>
      </w:r>
      <w:bookmarkEnd w:id="138"/>
    </w:p>
    <w:p w14:paraId="05944D1F" w14:textId="77777777" w:rsidR="00275B4F" w:rsidRPr="008672B9" w:rsidRDefault="00275B4F" w:rsidP="00275B4F">
      <w:pPr>
        <w:spacing w:line="360" w:lineRule="auto"/>
        <w:rPr>
          <w:rFonts w:ascii="Georgia" w:hAnsi="Georgia" w:cs="Times New Roman"/>
          <w:sz w:val="23"/>
          <w:lang w:val="en-GB" w:eastAsia="da-DK"/>
        </w:rPr>
      </w:pPr>
      <w:r w:rsidRPr="008672B9">
        <w:rPr>
          <w:rFonts w:ascii="Georgia" w:hAnsi="Georgia" w:cs="Times New Roman"/>
          <w:b/>
          <w:sz w:val="23"/>
          <w:lang w:val="en-GB" w:eastAsia="da-DK"/>
        </w:rPr>
        <w:t>Link 1:</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http://www.b.dk/politik/den-politiske-tone-er-blevet-haard  </w:t>
      </w:r>
    </w:p>
    <w:p w14:paraId="255F5CAE"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2:</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http://www.b.dk/kronikker/kronik-derfor-svarer-politikerne-ikke</w:t>
      </w:r>
    </w:p>
    <w:p w14:paraId="56733E73" w14:textId="77777777" w:rsidR="00275B4F" w:rsidRPr="008672B9" w:rsidRDefault="00275B4F" w:rsidP="00275B4F">
      <w:pPr>
        <w:spacing w:line="360" w:lineRule="auto"/>
        <w:rPr>
          <w:rFonts w:ascii="Georgia" w:hAnsi="Georgia" w:cs="Times New Roman"/>
          <w:sz w:val="23"/>
          <w:szCs w:val="20"/>
          <w:u w:val="single"/>
          <w:lang w:val="en-GB" w:eastAsia="da-DK"/>
        </w:rPr>
      </w:pPr>
      <w:r w:rsidRPr="008672B9">
        <w:rPr>
          <w:rFonts w:ascii="Georgia" w:hAnsi="Georgia" w:cs="Times New Roman"/>
          <w:b/>
          <w:sz w:val="23"/>
          <w:lang w:val="en-GB" w:eastAsia="da-DK"/>
        </w:rPr>
        <w:t>Link 3:</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http://rokokoposten.dk/2013/11/11/politiker-finder-spoergsmalet-rigtig-interessant-men-vil-gerne-lige-snakke-om-noget-helt-andet-foerst/</w:t>
      </w:r>
    </w:p>
    <w:p w14:paraId="1E2FA74F"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4:</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http://www.b.dk/kommentarer/loegn-som-arbejdsmetode</w:t>
      </w:r>
    </w:p>
    <w:p w14:paraId="253239E6"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5:</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http://www.dr.dk/Nyheder/Politik/2013/12/09/164821.htm</w:t>
      </w:r>
    </w:p>
    <w:p w14:paraId="12E3E8E0"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6:</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http://www.mx.dk/nyheder/danmark/story/13139562</w:t>
      </w:r>
    </w:p>
    <w:p w14:paraId="4C699551"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7:</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http://www.b.dk/politiko/50.000-takker-nej-til-ny-offentlighedslov</w:t>
      </w:r>
    </w:p>
    <w:p w14:paraId="09922A42"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8:</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http://nyhederne.tv2.dk/politik/2014-01-30-knap-200000-skriver-under-p%C3%A5-protest-mod-dong-salg</w:t>
      </w:r>
    </w:p>
    <w:p w14:paraId="476BD3AF"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 xml:space="preserve">Link 9: </w:t>
      </w:r>
      <w:hyperlink r:id="rId30" w:history="1">
        <w:r w:rsidRPr="008672B9">
          <w:rPr>
            <w:rFonts w:ascii="Georgia" w:hAnsi="Georgia" w:cs="Times New Roman"/>
            <w:sz w:val="23"/>
            <w:u w:val="single"/>
            <w:lang w:val="en-GB" w:eastAsia="da-DK"/>
          </w:rPr>
          <w:t>http://lawmin.nic.in/legislative/election/volume%201/representation%20of%20the%20people%20act,%201951.pdf</w:t>
        </w:r>
      </w:hyperlink>
    </w:p>
    <w:p w14:paraId="0EA4B2C6" w14:textId="77777777" w:rsidR="00275B4F" w:rsidRPr="008672B9" w:rsidRDefault="00275B4F" w:rsidP="00275B4F">
      <w:pPr>
        <w:spacing w:line="360" w:lineRule="auto"/>
        <w:rPr>
          <w:rFonts w:ascii="Georgia" w:hAnsi="Georgia" w:cs="Times New Roman"/>
          <w:b/>
          <w:sz w:val="23"/>
          <w:szCs w:val="20"/>
          <w:lang w:val="en-GB" w:eastAsia="da-DK"/>
        </w:rPr>
      </w:pPr>
      <w:r w:rsidRPr="008672B9">
        <w:rPr>
          <w:rFonts w:ascii="Georgia" w:hAnsi="Georgia" w:cs="Times New Roman"/>
          <w:b/>
          <w:sz w:val="23"/>
          <w:lang w:val="en-GB" w:eastAsia="da-DK"/>
        </w:rPr>
        <w:t>Link 10:</w:t>
      </w:r>
    </w:p>
    <w:p w14:paraId="5F6B135F" w14:textId="77777777" w:rsidR="00275B4F" w:rsidRPr="008672B9" w:rsidRDefault="00686032" w:rsidP="00275B4F">
      <w:pPr>
        <w:spacing w:line="360" w:lineRule="auto"/>
        <w:rPr>
          <w:rFonts w:ascii="Georgia" w:hAnsi="Georgia" w:cs="Times New Roman"/>
          <w:sz w:val="23"/>
          <w:szCs w:val="20"/>
          <w:u w:val="single"/>
          <w:lang w:val="en-GB" w:eastAsia="da-DK"/>
        </w:rPr>
      </w:pPr>
      <w:hyperlink r:id="rId31" w:history="1">
        <w:r w:rsidR="00275B4F" w:rsidRPr="008672B9">
          <w:rPr>
            <w:rFonts w:ascii="Georgia" w:hAnsi="Georgia" w:cs="Times New Roman"/>
            <w:sz w:val="23"/>
            <w:u w:val="single"/>
            <w:lang w:val="en-GB" w:eastAsia="da-DK"/>
          </w:rPr>
          <w:t>http://www.ugebreveta4.dk/da/2012/201235/Mandag/Dansk_politik_gaar_for_meget_op_i_strategi.aspx</w:t>
        </w:r>
      </w:hyperlink>
    </w:p>
    <w:p w14:paraId="29D2FB41"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11:</w:t>
      </w:r>
      <w:r w:rsidRPr="008672B9">
        <w:rPr>
          <w:rFonts w:ascii="Georgia" w:hAnsi="Georgia" w:cs="Times New Roman"/>
          <w:sz w:val="23"/>
          <w:lang w:val="en-GB" w:eastAsia="da-DK"/>
        </w:rPr>
        <w:t xml:space="preserve"> </w:t>
      </w:r>
      <w:hyperlink r:id="rId32" w:history="1">
        <w:r w:rsidRPr="008672B9">
          <w:rPr>
            <w:rFonts w:ascii="Georgia" w:hAnsi="Georgia" w:cs="Times New Roman"/>
            <w:sz w:val="23"/>
            <w:u w:val="single"/>
            <w:lang w:val="en-GB" w:eastAsia="da-DK"/>
          </w:rPr>
          <w:t>http://www.b.dk/kronikker/kronik-derfor-svarer-politikerne-ikke</w:t>
        </w:r>
      </w:hyperlink>
    </w:p>
    <w:p w14:paraId="1DFDBAFE"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12:</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http://www.dr.dk/Nyheder/Politik/2014/04/14/233346.htm</w:t>
      </w:r>
    </w:p>
    <w:p w14:paraId="29FB559A"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13:</w:t>
      </w:r>
      <w:r w:rsidRPr="008672B9">
        <w:rPr>
          <w:rFonts w:ascii="Georgia" w:hAnsi="Georgia" w:cs="Times New Roman"/>
          <w:sz w:val="23"/>
          <w:lang w:val="en-GB" w:eastAsia="da-DK"/>
        </w:rPr>
        <w:t xml:space="preserve"> </w:t>
      </w:r>
      <w:hyperlink r:id="rId33" w:history="1">
        <w:r w:rsidRPr="008672B9">
          <w:rPr>
            <w:rFonts w:ascii="Georgia" w:hAnsi="Georgia" w:cs="Times New Roman"/>
            <w:sz w:val="23"/>
            <w:u w:val="single"/>
            <w:lang w:val="en-GB" w:eastAsia="da-DK"/>
          </w:rPr>
          <w:t>http://nyhederne.tv2.dk/politik/2014-04-11-kommentator-bekymrede-borgmestre-l%C3%A6gger-pres-p%C3%A5-l%C3%B8kke</w:t>
        </w:r>
      </w:hyperlink>
    </w:p>
    <w:p w14:paraId="2A0FB8AF"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14:</w:t>
      </w:r>
      <w:r w:rsidRPr="008672B9">
        <w:rPr>
          <w:rFonts w:ascii="Georgia" w:hAnsi="Georgia" w:cs="Times New Roman"/>
          <w:sz w:val="23"/>
          <w:lang w:val="en-GB" w:eastAsia="da-DK"/>
        </w:rPr>
        <w:t xml:space="preserve"> </w:t>
      </w:r>
      <w:hyperlink r:id="rId34" w:history="1">
        <w:r w:rsidRPr="008672B9">
          <w:rPr>
            <w:rFonts w:ascii="Georgia" w:hAnsi="Georgia" w:cs="Times New Roman"/>
            <w:sz w:val="23"/>
            <w:u w:val="single"/>
            <w:lang w:val="en-GB" w:eastAsia="da-DK"/>
          </w:rPr>
          <w:t>http://www.b.dk/kommentarer/det-var-en-herlig-udsendelse</w:t>
        </w:r>
      </w:hyperlink>
    </w:p>
    <w:p w14:paraId="382CCCD8" w14:textId="77777777" w:rsidR="00275B4F" w:rsidRPr="008672B9" w:rsidRDefault="00275B4F" w:rsidP="00275B4F">
      <w:pPr>
        <w:spacing w:line="360" w:lineRule="auto"/>
        <w:rPr>
          <w:rFonts w:ascii="Georgia" w:hAnsi="Georgia" w:cs="Times New Roman"/>
          <w:sz w:val="23"/>
          <w:szCs w:val="20"/>
          <w:lang w:val="en-GB" w:eastAsia="da-DK"/>
        </w:rPr>
      </w:pPr>
      <w:r w:rsidRPr="008672B9">
        <w:rPr>
          <w:rFonts w:ascii="Georgia" w:hAnsi="Georgia" w:cs="Times New Roman"/>
          <w:b/>
          <w:sz w:val="23"/>
          <w:lang w:val="en-GB" w:eastAsia="da-DK"/>
        </w:rPr>
        <w:t>Link 15:</w:t>
      </w:r>
      <w:r w:rsidRPr="008672B9">
        <w:rPr>
          <w:rFonts w:ascii="Georgia" w:hAnsi="Georgia" w:cs="Times New Roman"/>
          <w:sz w:val="23"/>
          <w:lang w:val="en-GB" w:eastAsia="da-DK"/>
        </w:rPr>
        <w:t xml:space="preserve"> </w:t>
      </w:r>
      <w:r w:rsidRPr="008672B9">
        <w:rPr>
          <w:rFonts w:ascii="Georgia" w:hAnsi="Georgia" w:cs="Times New Roman"/>
          <w:sz w:val="23"/>
          <w:u w:val="single"/>
          <w:lang w:val="en-GB" w:eastAsia="da-DK"/>
        </w:rPr>
        <w:t>http://politiken.dk/indland/politik/ECE2251378/syngende-tilskuer-afbroed-spoergetime-i-folketinget/</w:t>
      </w:r>
    </w:p>
    <w:p w14:paraId="29BB47F2" w14:textId="77777777" w:rsidR="00275B4F" w:rsidRPr="008672B9" w:rsidRDefault="00275B4F" w:rsidP="00275B4F">
      <w:pPr>
        <w:spacing w:line="360" w:lineRule="auto"/>
        <w:rPr>
          <w:rFonts w:ascii="Georgia" w:hAnsi="Georgia" w:cs="Times New Roman"/>
          <w:sz w:val="23"/>
          <w:szCs w:val="20"/>
          <w:u w:val="single"/>
          <w:lang w:val="en-GB" w:eastAsia="da-DK"/>
        </w:rPr>
      </w:pPr>
      <w:r w:rsidRPr="008672B9">
        <w:rPr>
          <w:rFonts w:ascii="Georgia" w:hAnsi="Georgia" w:cs="Times New Roman"/>
          <w:b/>
          <w:sz w:val="23"/>
          <w:lang w:val="en-GB" w:eastAsia="da-DK"/>
        </w:rPr>
        <w:t>Link 16:</w:t>
      </w:r>
      <w:r w:rsidRPr="008672B9">
        <w:rPr>
          <w:rFonts w:ascii="Georgia" w:hAnsi="Georgia" w:cs="Times New Roman"/>
          <w:sz w:val="23"/>
          <w:lang w:val="en-GB" w:eastAsia="da-DK"/>
        </w:rPr>
        <w:t xml:space="preserve"> </w:t>
      </w:r>
      <w:hyperlink r:id="rId35" w:history="1">
        <w:r w:rsidRPr="008672B9">
          <w:rPr>
            <w:rFonts w:ascii="Georgia" w:hAnsi="Georgia" w:cs="Times New Roman"/>
            <w:sz w:val="23"/>
            <w:u w:val="single"/>
            <w:lang w:val="en-GB" w:eastAsia="da-DK"/>
          </w:rPr>
          <w:t>http://www.dr.dk/Nyheder/Politik/2014/04/10/221337.htm</w:t>
        </w:r>
      </w:hyperlink>
    </w:p>
    <w:p w14:paraId="10C3E1B7" w14:textId="77777777" w:rsidR="00710873" w:rsidRDefault="00710873" w:rsidP="00731C65">
      <w:pPr>
        <w:pStyle w:val="Heading2"/>
        <w:spacing w:line="360" w:lineRule="auto"/>
        <w:rPr>
          <w:rFonts w:ascii="Georgia" w:hAnsi="Georgia"/>
          <w:color w:val="auto"/>
          <w:lang w:val="en-GB"/>
        </w:rPr>
      </w:pPr>
    </w:p>
    <w:p w14:paraId="45B6D1F1" w14:textId="77777777" w:rsidR="008C2A09" w:rsidRPr="008C2A09" w:rsidRDefault="008C2A09" w:rsidP="008C2A09">
      <w:pPr>
        <w:rPr>
          <w:lang w:val="en-GB"/>
        </w:rPr>
      </w:pPr>
    </w:p>
    <w:p w14:paraId="11A0E7B1" w14:textId="77777777" w:rsidR="00710873" w:rsidRDefault="00731C65" w:rsidP="00731C65">
      <w:pPr>
        <w:pStyle w:val="Heading2"/>
        <w:spacing w:line="360" w:lineRule="auto"/>
        <w:rPr>
          <w:rFonts w:ascii="Georgia" w:hAnsi="Georgia"/>
          <w:color w:val="auto"/>
        </w:rPr>
      </w:pPr>
      <w:bookmarkStart w:id="139" w:name="_Toc263274140"/>
      <w:r w:rsidRPr="00731C65">
        <w:rPr>
          <w:rFonts w:ascii="Georgia" w:hAnsi="Georgia"/>
          <w:color w:val="auto"/>
        </w:rPr>
        <w:lastRenderedPageBreak/>
        <w:t>11.3. Figurliste</w:t>
      </w:r>
      <w:bookmarkEnd w:id="139"/>
    </w:p>
    <w:p w14:paraId="64E51C4F" w14:textId="77777777" w:rsidR="00710873" w:rsidRPr="00710873" w:rsidRDefault="00710873" w:rsidP="00710873">
      <w:pPr>
        <w:spacing w:line="360" w:lineRule="auto"/>
        <w:rPr>
          <w:rFonts w:ascii="Georgia" w:hAnsi="Georgia"/>
          <w:sz w:val="23"/>
        </w:rPr>
      </w:pPr>
      <w:r w:rsidRPr="00710873">
        <w:rPr>
          <w:rFonts w:ascii="Georgia" w:hAnsi="Georgia"/>
          <w:b/>
          <w:sz w:val="23"/>
        </w:rPr>
        <w:t>Figur 1:</w:t>
      </w:r>
      <w:r w:rsidRPr="00710873">
        <w:rPr>
          <w:rFonts w:ascii="Georgia" w:hAnsi="Georgia"/>
          <w:sz w:val="23"/>
        </w:rPr>
        <w:t xml:space="preserve"> Model over problematiske tendenser i moderne politisk kommunikation</w:t>
      </w:r>
    </w:p>
    <w:p w14:paraId="447BE694" w14:textId="77777777" w:rsidR="00710873" w:rsidRPr="00710873" w:rsidRDefault="00710873" w:rsidP="00710873">
      <w:pPr>
        <w:spacing w:line="360" w:lineRule="auto"/>
        <w:rPr>
          <w:rFonts w:ascii="Georgia" w:hAnsi="Georgia"/>
          <w:sz w:val="23"/>
        </w:rPr>
      </w:pPr>
      <w:r w:rsidRPr="00710873">
        <w:rPr>
          <w:rFonts w:ascii="Georgia" w:hAnsi="Georgia"/>
          <w:b/>
          <w:sz w:val="23"/>
        </w:rPr>
        <w:t>Figur 2:</w:t>
      </w:r>
      <w:r w:rsidRPr="00710873">
        <w:rPr>
          <w:rFonts w:ascii="Georgia" w:hAnsi="Georgia"/>
          <w:sz w:val="23"/>
        </w:rPr>
        <w:t xml:space="preserve"> Oversigt over Tony Lawsons projektstruktur (Fuglsang &amp; Olsen, 2003: s. 252)</w:t>
      </w:r>
    </w:p>
    <w:p w14:paraId="60499A79" w14:textId="77777777" w:rsidR="00710873" w:rsidRPr="00710873" w:rsidRDefault="00710873" w:rsidP="00710873">
      <w:pPr>
        <w:spacing w:line="360" w:lineRule="auto"/>
        <w:rPr>
          <w:rFonts w:ascii="Georgia" w:hAnsi="Georgia"/>
          <w:sz w:val="23"/>
        </w:rPr>
      </w:pPr>
      <w:r w:rsidRPr="00710873">
        <w:rPr>
          <w:rFonts w:ascii="Georgia" w:hAnsi="Georgia"/>
          <w:b/>
          <w:sz w:val="23"/>
        </w:rPr>
        <w:t>Figur 3:</w:t>
      </w:r>
      <w:r w:rsidRPr="00710873">
        <w:rPr>
          <w:rFonts w:ascii="Georgia" w:hAnsi="Georgia"/>
          <w:sz w:val="23"/>
        </w:rPr>
        <w:t xml:space="preserve"> David Eastons model over det politiske system (Easton, 1964, s. 112) </w:t>
      </w:r>
    </w:p>
    <w:p w14:paraId="02B80494" w14:textId="77777777" w:rsidR="00710873" w:rsidRPr="00710873" w:rsidRDefault="00710873" w:rsidP="00710873">
      <w:pPr>
        <w:spacing w:line="360" w:lineRule="auto"/>
        <w:rPr>
          <w:rFonts w:ascii="Georgia" w:hAnsi="Georgia"/>
          <w:sz w:val="23"/>
        </w:rPr>
      </w:pPr>
      <w:r w:rsidRPr="00710873">
        <w:rPr>
          <w:rFonts w:ascii="Georgia" w:hAnsi="Georgia"/>
          <w:b/>
          <w:sz w:val="23"/>
        </w:rPr>
        <w:t>Figur 4:</w:t>
      </w:r>
      <w:r w:rsidRPr="00710873">
        <w:rPr>
          <w:rFonts w:ascii="Georgia" w:hAnsi="Georgia"/>
          <w:sz w:val="23"/>
        </w:rPr>
        <w:t xml:space="preserve"> Tendenser ved aviser og tv-mediet  i USA fra 1950 til 1996. Tal er i 1000. (Norris, 2000, s. 66).</w:t>
      </w:r>
    </w:p>
    <w:p w14:paraId="68945577" w14:textId="77777777" w:rsidR="00710873" w:rsidRPr="00710873" w:rsidRDefault="00710873" w:rsidP="00710873">
      <w:pPr>
        <w:spacing w:line="360" w:lineRule="auto"/>
        <w:rPr>
          <w:rFonts w:ascii="Georgia" w:hAnsi="Georgia"/>
          <w:sz w:val="23"/>
        </w:rPr>
      </w:pPr>
      <w:r w:rsidRPr="00710873">
        <w:rPr>
          <w:rFonts w:ascii="Georgia" w:hAnsi="Georgia"/>
          <w:b/>
          <w:sz w:val="23"/>
        </w:rPr>
        <w:t>Figur 5</w:t>
      </w:r>
      <w:r>
        <w:rPr>
          <w:rFonts w:ascii="Georgia" w:hAnsi="Georgia"/>
          <w:b/>
          <w:sz w:val="23"/>
        </w:rPr>
        <w:t>:</w:t>
      </w:r>
      <w:r w:rsidRPr="00710873">
        <w:rPr>
          <w:rFonts w:ascii="Georgia" w:hAnsi="Georgia"/>
          <w:sz w:val="23"/>
        </w:rPr>
        <w:t xml:space="preserve"> Oversigt af public- og commercial channels fra 1980-1997 i flere lande (Norris, 2000, s. 66).</w:t>
      </w:r>
    </w:p>
    <w:p w14:paraId="1D9F9CD0" w14:textId="77777777" w:rsidR="00710873" w:rsidRPr="00710873" w:rsidRDefault="00710873" w:rsidP="00710873">
      <w:pPr>
        <w:spacing w:line="360" w:lineRule="auto"/>
        <w:rPr>
          <w:rFonts w:ascii="Georgia" w:hAnsi="Georgia"/>
          <w:sz w:val="23"/>
        </w:rPr>
      </w:pPr>
      <w:r w:rsidRPr="00710873">
        <w:rPr>
          <w:rFonts w:ascii="Georgia" w:hAnsi="Georgia"/>
          <w:b/>
          <w:sz w:val="23"/>
        </w:rPr>
        <w:t>Figur 6:</w:t>
      </w:r>
      <w:r w:rsidRPr="00710873">
        <w:rPr>
          <w:rFonts w:ascii="Georgia" w:hAnsi="Georgia"/>
          <w:sz w:val="23"/>
        </w:rPr>
        <w:t xml:space="preserve"> Model af massemedieret politisk kommunikation (McNair, 2007, s. 6)</w:t>
      </w:r>
    </w:p>
    <w:p w14:paraId="0F4F953B" w14:textId="77777777" w:rsidR="00710873" w:rsidRPr="00710873" w:rsidRDefault="00710873" w:rsidP="00710873">
      <w:pPr>
        <w:spacing w:line="360" w:lineRule="auto"/>
        <w:rPr>
          <w:rFonts w:ascii="Georgia" w:hAnsi="Georgia"/>
          <w:sz w:val="23"/>
        </w:rPr>
      </w:pPr>
      <w:r w:rsidRPr="00710873">
        <w:rPr>
          <w:rFonts w:ascii="Georgia" w:hAnsi="Georgia"/>
          <w:b/>
          <w:sz w:val="23"/>
        </w:rPr>
        <w:t>Figur 7:</w:t>
      </w:r>
      <w:r w:rsidRPr="00710873">
        <w:rPr>
          <w:rFonts w:ascii="Georgia" w:hAnsi="Georgia"/>
          <w:sz w:val="23"/>
        </w:rPr>
        <w:t xml:space="preserve"> Model over den politiske skandales væsen (Thompson, 2000, s. 106)</w:t>
      </w:r>
    </w:p>
    <w:p w14:paraId="7B1CBEB7" w14:textId="77777777" w:rsidR="00710873" w:rsidRPr="00710873" w:rsidRDefault="00710873" w:rsidP="00710873">
      <w:pPr>
        <w:spacing w:line="360" w:lineRule="auto"/>
        <w:rPr>
          <w:rFonts w:ascii="Georgia" w:hAnsi="Georgia"/>
          <w:sz w:val="23"/>
        </w:rPr>
      </w:pPr>
      <w:r w:rsidRPr="00710873">
        <w:rPr>
          <w:rFonts w:ascii="Georgia" w:hAnsi="Georgia"/>
          <w:b/>
          <w:sz w:val="23"/>
        </w:rPr>
        <w:t>Figur 8:</w:t>
      </w:r>
      <w:r w:rsidRPr="00710873">
        <w:rPr>
          <w:rFonts w:ascii="Georgia" w:hAnsi="Georgia"/>
          <w:sz w:val="23"/>
        </w:rPr>
        <w:t xml:space="preserve"> Oversigt over de politiske partiers medlemstal fra 1935-2010 (Rasmussen, 2012, 26)</w:t>
      </w:r>
    </w:p>
    <w:p w14:paraId="18CD5ADC" w14:textId="77777777" w:rsidR="00710873" w:rsidRPr="00710873" w:rsidRDefault="00710873" w:rsidP="00710873">
      <w:pPr>
        <w:spacing w:line="360" w:lineRule="auto"/>
        <w:rPr>
          <w:rFonts w:ascii="Georgia" w:hAnsi="Georgia"/>
          <w:sz w:val="23"/>
        </w:rPr>
      </w:pPr>
      <w:r w:rsidRPr="00710873">
        <w:rPr>
          <w:rFonts w:ascii="Georgia" w:hAnsi="Georgia"/>
          <w:b/>
          <w:sz w:val="23"/>
        </w:rPr>
        <w:t>Figur 9:</w:t>
      </w:r>
      <w:r w:rsidRPr="00710873">
        <w:rPr>
          <w:rFonts w:ascii="Georgia" w:hAnsi="Georgia"/>
          <w:sz w:val="23"/>
        </w:rPr>
        <w:t xml:space="preserve"> Udviklingen af politisk kommunikation gennem tre tidsperioder (Norris, 2000, s. 138)</w:t>
      </w:r>
    </w:p>
    <w:p w14:paraId="19235E73" w14:textId="77777777" w:rsidR="00710873" w:rsidRPr="00710873" w:rsidRDefault="00710873" w:rsidP="00710873">
      <w:pPr>
        <w:spacing w:line="360" w:lineRule="auto"/>
        <w:rPr>
          <w:rFonts w:ascii="Georgia" w:hAnsi="Georgia"/>
          <w:sz w:val="23"/>
        </w:rPr>
      </w:pPr>
      <w:r w:rsidRPr="00710873">
        <w:rPr>
          <w:rFonts w:ascii="Georgia" w:hAnsi="Georgia"/>
          <w:b/>
          <w:sz w:val="23"/>
        </w:rPr>
        <w:t>Figur 10:</w:t>
      </w:r>
      <w:r w:rsidRPr="00710873">
        <w:rPr>
          <w:rFonts w:ascii="Georgia" w:hAnsi="Georgia"/>
          <w:sz w:val="23"/>
        </w:rPr>
        <w:t xml:space="preserve"> Oversigt over hvad danskere forbinder med politik (Aagaard &amp; Pedersen, 2013, 215)</w:t>
      </w:r>
    </w:p>
    <w:p w14:paraId="7CEB21EA" w14:textId="77777777" w:rsidR="00710873" w:rsidRPr="00710873" w:rsidRDefault="00710873" w:rsidP="00710873">
      <w:pPr>
        <w:spacing w:line="360" w:lineRule="auto"/>
        <w:rPr>
          <w:rFonts w:ascii="Georgia" w:hAnsi="Georgia"/>
          <w:sz w:val="23"/>
        </w:rPr>
      </w:pPr>
      <w:r w:rsidRPr="00710873">
        <w:rPr>
          <w:rFonts w:ascii="Georgia" w:hAnsi="Georgia"/>
          <w:b/>
          <w:sz w:val="23"/>
        </w:rPr>
        <w:t>Figur 11:</w:t>
      </w:r>
      <w:r w:rsidRPr="00710873">
        <w:rPr>
          <w:rFonts w:ascii="Georgia" w:hAnsi="Georgia"/>
          <w:sz w:val="23"/>
        </w:rPr>
        <w:t xml:space="preserve"> Udkast til analyseværktøjet</w:t>
      </w:r>
    </w:p>
    <w:p w14:paraId="6380FA6D" w14:textId="77777777" w:rsidR="00710873" w:rsidRPr="00710873" w:rsidRDefault="00710873" w:rsidP="00710873">
      <w:pPr>
        <w:spacing w:line="360" w:lineRule="auto"/>
        <w:rPr>
          <w:rFonts w:ascii="Georgia" w:hAnsi="Georgia"/>
          <w:sz w:val="23"/>
        </w:rPr>
      </w:pPr>
      <w:r w:rsidRPr="00710873">
        <w:rPr>
          <w:rFonts w:ascii="Georgia" w:hAnsi="Georgia"/>
          <w:b/>
          <w:sz w:val="23"/>
        </w:rPr>
        <w:t>Figur 12:</w:t>
      </w:r>
      <w:r w:rsidRPr="00710873">
        <w:rPr>
          <w:rFonts w:ascii="Georgia" w:hAnsi="Georgia"/>
          <w:sz w:val="23"/>
        </w:rPr>
        <w:t xml:space="preserve"> Udkast til kodeinstruktion</w:t>
      </w:r>
    </w:p>
    <w:p w14:paraId="66142181" w14:textId="77777777" w:rsidR="00710873" w:rsidRPr="00710873" w:rsidRDefault="00710873" w:rsidP="00710873">
      <w:pPr>
        <w:spacing w:line="360" w:lineRule="auto"/>
        <w:rPr>
          <w:rFonts w:ascii="Georgia" w:hAnsi="Georgia"/>
          <w:sz w:val="23"/>
        </w:rPr>
      </w:pPr>
      <w:r w:rsidRPr="00710873">
        <w:rPr>
          <w:rFonts w:ascii="Georgia" w:hAnsi="Georgia"/>
          <w:b/>
          <w:sz w:val="23"/>
        </w:rPr>
        <w:t>Figur 13:</w:t>
      </w:r>
      <w:r w:rsidRPr="00710873">
        <w:rPr>
          <w:rFonts w:ascii="Georgia" w:hAnsi="Georgia"/>
          <w:sz w:val="23"/>
        </w:rPr>
        <w:t xml:space="preserve"> Oversigt over tv-transmitterede nyhedsudsendelser med mulighed for politiske interaktioner</w:t>
      </w:r>
    </w:p>
    <w:p w14:paraId="2D564002" w14:textId="77777777" w:rsidR="00710873" w:rsidRPr="00710873" w:rsidRDefault="00710873" w:rsidP="00710873">
      <w:pPr>
        <w:spacing w:line="360" w:lineRule="auto"/>
        <w:rPr>
          <w:rFonts w:ascii="Georgia" w:hAnsi="Georgia"/>
          <w:sz w:val="23"/>
        </w:rPr>
      </w:pPr>
      <w:r w:rsidRPr="00710873">
        <w:rPr>
          <w:rFonts w:ascii="Georgia" w:hAnsi="Georgia"/>
          <w:b/>
          <w:sz w:val="23"/>
        </w:rPr>
        <w:t>Figur 14:</w:t>
      </w:r>
      <w:r w:rsidRPr="00710873">
        <w:rPr>
          <w:rFonts w:ascii="Georgia" w:hAnsi="Georgia"/>
          <w:sz w:val="23"/>
        </w:rPr>
        <w:t xml:space="preserve"> Oversigt over interaktionsformen i Folketinget</w:t>
      </w:r>
    </w:p>
    <w:p w14:paraId="60E26703" w14:textId="77777777" w:rsidR="00710873" w:rsidRPr="00710873" w:rsidRDefault="00710873" w:rsidP="00710873">
      <w:pPr>
        <w:spacing w:line="360" w:lineRule="auto"/>
        <w:rPr>
          <w:rFonts w:ascii="Georgia" w:hAnsi="Georgia"/>
          <w:sz w:val="23"/>
        </w:rPr>
      </w:pPr>
      <w:r w:rsidRPr="00710873">
        <w:rPr>
          <w:rFonts w:ascii="Georgia" w:hAnsi="Georgia"/>
          <w:b/>
          <w:sz w:val="23"/>
        </w:rPr>
        <w:t>Figur 15:</w:t>
      </w:r>
      <w:r w:rsidRPr="00710873">
        <w:rPr>
          <w:rFonts w:ascii="Georgia" w:hAnsi="Georgia"/>
          <w:sz w:val="23"/>
        </w:rPr>
        <w:t xml:space="preserve"> Oversigt over interaktionsformen til lokale debatter</w:t>
      </w:r>
    </w:p>
    <w:p w14:paraId="6896D992" w14:textId="77777777" w:rsidR="00710873" w:rsidRPr="00710873" w:rsidRDefault="00710873" w:rsidP="00710873">
      <w:pPr>
        <w:spacing w:line="360" w:lineRule="auto"/>
        <w:rPr>
          <w:rFonts w:ascii="Georgia" w:hAnsi="Georgia"/>
          <w:sz w:val="23"/>
        </w:rPr>
      </w:pPr>
      <w:r w:rsidRPr="00710873">
        <w:rPr>
          <w:rFonts w:ascii="Georgia" w:hAnsi="Georgia"/>
          <w:b/>
          <w:sz w:val="23"/>
        </w:rPr>
        <w:t>Figur 16:</w:t>
      </w:r>
      <w:r w:rsidRPr="00710873">
        <w:rPr>
          <w:rFonts w:ascii="Georgia" w:hAnsi="Georgia"/>
          <w:sz w:val="23"/>
        </w:rPr>
        <w:t xml:space="preserve"> Afkodernes skema ved analyseinteraktion 1 i pilotstudiet og dobbeltkodning</w:t>
      </w:r>
    </w:p>
    <w:p w14:paraId="7E259D10" w14:textId="77777777" w:rsidR="00710873" w:rsidRPr="00710873" w:rsidRDefault="00710873" w:rsidP="00710873">
      <w:pPr>
        <w:spacing w:line="360" w:lineRule="auto"/>
        <w:rPr>
          <w:rFonts w:ascii="Georgia" w:hAnsi="Georgia"/>
          <w:sz w:val="23"/>
        </w:rPr>
      </w:pPr>
      <w:r w:rsidRPr="00710873">
        <w:rPr>
          <w:rFonts w:ascii="Georgia" w:hAnsi="Georgia"/>
          <w:b/>
          <w:sz w:val="23"/>
        </w:rPr>
        <w:t>Figur 17:</w:t>
      </w:r>
      <w:r w:rsidRPr="00710873">
        <w:rPr>
          <w:rFonts w:ascii="Georgia" w:hAnsi="Georgia"/>
          <w:sz w:val="23"/>
        </w:rPr>
        <w:t xml:space="preserve"> Afkodernes noteringer ved pilotstudiet og dobbeltkodning i analyseinteraktion 1</w:t>
      </w:r>
    </w:p>
    <w:p w14:paraId="040765A7" w14:textId="77777777" w:rsidR="00710873" w:rsidRPr="00710873" w:rsidRDefault="00710873" w:rsidP="00710873">
      <w:pPr>
        <w:spacing w:line="360" w:lineRule="auto"/>
        <w:rPr>
          <w:rFonts w:ascii="Georgia" w:hAnsi="Georgia"/>
          <w:sz w:val="23"/>
        </w:rPr>
      </w:pPr>
      <w:r w:rsidRPr="00710873">
        <w:rPr>
          <w:rFonts w:ascii="Georgia" w:hAnsi="Georgia"/>
          <w:b/>
          <w:sz w:val="23"/>
        </w:rPr>
        <w:t>Figur 18:</w:t>
      </w:r>
      <w:r w:rsidRPr="00710873">
        <w:rPr>
          <w:rFonts w:ascii="Georgia" w:hAnsi="Georgia"/>
          <w:sz w:val="23"/>
        </w:rPr>
        <w:t xml:space="preserve"> Afkodernes skema ved analyseinteraktion 2 i pilotstudiet og dobbeltkodning</w:t>
      </w:r>
    </w:p>
    <w:p w14:paraId="2AD36E71" w14:textId="77777777" w:rsidR="00710873" w:rsidRPr="00710873" w:rsidRDefault="00710873" w:rsidP="00710873">
      <w:pPr>
        <w:spacing w:line="360" w:lineRule="auto"/>
        <w:rPr>
          <w:rFonts w:ascii="Georgia" w:hAnsi="Georgia"/>
          <w:sz w:val="23"/>
        </w:rPr>
      </w:pPr>
      <w:r w:rsidRPr="00710873">
        <w:rPr>
          <w:rFonts w:ascii="Georgia" w:hAnsi="Georgia"/>
          <w:b/>
          <w:sz w:val="23"/>
        </w:rPr>
        <w:t>Figur 19:</w:t>
      </w:r>
      <w:r w:rsidRPr="00710873">
        <w:rPr>
          <w:rFonts w:ascii="Georgia" w:hAnsi="Georgia"/>
          <w:sz w:val="23"/>
        </w:rPr>
        <w:t xml:space="preserve"> Afkodernes noteringer ved pilotstudiet og dobbeltkodning i analyseinteraktion 2</w:t>
      </w:r>
    </w:p>
    <w:p w14:paraId="0C40B66D" w14:textId="77777777" w:rsidR="00710873" w:rsidRPr="00710873" w:rsidRDefault="00710873" w:rsidP="00710873">
      <w:pPr>
        <w:spacing w:line="360" w:lineRule="auto"/>
        <w:rPr>
          <w:rFonts w:ascii="Georgia" w:hAnsi="Georgia"/>
          <w:sz w:val="23"/>
        </w:rPr>
      </w:pPr>
      <w:r w:rsidRPr="00710873">
        <w:rPr>
          <w:rFonts w:ascii="Georgia" w:hAnsi="Georgia"/>
          <w:b/>
          <w:sz w:val="23"/>
        </w:rPr>
        <w:t>Figur 20:</w:t>
      </w:r>
      <w:r w:rsidRPr="00710873">
        <w:rPr>
          <w:rFonts w:ascii="Georgia" w:hAnsi="Georgia"/>
          <w:sz w:val="23"/>
        </w:rPr>
        <w:t xml:space="preserve"> Afkodernes skema ved analyseinteraktion 3 i pilotstudiet og dobbeltkodning</w:t>
      </w:r>
    </w:p>
    <w:p w14:paraId="29A3311E" w14:textId="77777777" w:rsidR="00710873" w:rsidRPr="00710873" w:rsidRDefault="00710873" w:rsidP="00710873">
      <w:pPr>
        <w:spacing w:line="360" w:lineRule="auto"/>
        <w:rPr>
          <w:rFonts w:ascii="Georgia" w:hAnsi="Georgia"/>
          <w:sz w:val="23"/>
        </w:rPr>
      </w:pPr>
      <w:r w:rsidRPr="00710873">
        <w:rPr>
          <w:rFonts w:ascii="Georgia" w:hAnsi="Georgia"/>
          <w:b/>
          <w:sz w:val="23"/>
        </w:rPr>
        <w:t>Figur 21:</w:t>
      </w:r>
      <w:r w:rsidRPr="00710873">
        <w:rPr>
          <w:rFonts w:ascii="Georgia" w:hAnsi="Georgia"/>
          <w:sz w:val="23"/>
        </w:rPr>
        <w:t xml:space="preserve"> Afkodernes noteringer ved pilotstudiet og dobbeltkodning i analyseinteraktion 3</w:t>
      </w:r>
    </w:p>
    <w:p w14:paraId="74A0043E" w14:textId="77777777" w:rsidR="00710873" w:rsidRPr="00710873" w:rsidRDefault="00710873" w:rsidP="00710873">
      <w:pPr>
        <w:spacing w:line="360" w:lineRule="auto"/>
        <w:rPr>
          <w:rFonts w:ascii="Georgia" w:hAnsi="Georgia"/>
          <w:sz w:val="23"/>
        </w:rPr>
      </w:pPr>
      <w:r w:rsidRPr="00710873">
        <w:rPr>
          <w:rFonts w:ascii="Georgia" w:hAnsi="Georgia"/>
          <w:b/>
          <w:sz w:val="23"/>
        </w:rPr>
        <w:t>Figur 22:</w:t>
      </w:r>
      <w:r w:rsidRPr="00710873">
        <w:rPr>
          <w:rFonts w:ascii="Georgia" w:hAnsi="Georgia"/>
          <w:sz w:val="23"/>
        </w:rPr>
        <w:t xml:space="preserve"> Afkodernes skema ved analyseinteraktion 4 i pilotstudiet og dobbeltkodning</w:t>
      </w:r>
    </w:p>
    <w:p w14:paraId="39CFAF24" w14:textId="77777777" w:rsidR="00710873" w:rsidRPr="00710873" w:rsidRDefault="00710873" w:rsidP="00710873">
      <w:pPr>
        <w:spacing w:line="360" w:lineRule="auto"/>
        <w:rPr>
          <w:rFonts w:ascii="Georgia" w:hAnsi="Georgia"/>
          <w:sz w:val="23"/>
        </w:rPr>
      </w:pPr>
      <w:r w:rsidRPr="00710873">
        <w:rPr>
          <w:rFonts w:ascii="Georgia" w:hAnsi="Georgia"/>
          <w:b/>
          <w:sz w:val="23"/>
        </w:rPr>
        <w:t>Figur 23:</w:t>
      </w:r>
      <w:r w:rsidRPr="00710873">
        <w:rPr>
          <w:rFonts w:ascii="Georgia" w:hAnsi="Georgia"/>
          <w:sz w:val="23"/>
        </w:rPr>
        <w:t xml:space="preserve"> Afkodernes noteringer ved pilotstudiet og dobbeltkodning i analyseinteraktion 4</w:t>
      </w:r>
    </w:p>
    <w:p w14:paraId="6F7ED237" w14:textId="77777777" w:rsidR="00710873" w:rsidRPr="00710873" w:rsidRDefault="00710873" w:rsidP="00710873">
      <w:pPr>
        <w:spacing w:line="360" w:lineRule="auto"/>
        <w:rPr>
          <w:rFonts w:ascii="Georgia" w:hAnsi="Georgia"/>
          <w:sz w:val="23"/>
        </w:rPr>
      </w:pPr>
      <w:r w:rsidRPr="00710873">
        <w:rPr>
          <w:rFonts w:ascii="Georgia" w:hAnsi="Georgia"/>
          <w:b/>
          <w:sz w:val="23"/>
        </w:rPr>
        <w:t>Figur 24:</w:t>
      </w:r>
      <w:r w:rsidRPr="00710873">
        <w:rPr>
          <w:rFonts w:ascii="Georgia" w:hAnsi="Georgia"/>
          <w:sz w:val="23"/>
        </w:rPr>
        <w:t xml:space="preserve"> Afkodernes skema ved analyseinteraktion 5 i pilotstudiet og dobbeltkodning</w:t>
      </w:r>
    </w:p>
    <w:p w14:paraId="6F537586" w14:textId="77777777" w:rsidR="00710873" w:rsidRPr="00710873" w:rsidRDefault="00710873" w:rsidP="00710873">
      <w:pPr>
        <w:spacing w:line="360" w:lineRule="auto"/>
        <w:rPr>
          <w:rFonts w:ascii="Georgia" w:hAnsi="Georgia"/>
          <w:sz w:val="23"/>
        </w:rPr>
      </w:pPr>
      <w:r w:rsidRPr="00710873">
        <w:rPr>
          <w:rFonts w:ascii="Georgia" w:hAnsi="Georgia"/>
          <w:b/>
          <w:sz w:val="23"/>
        </w:rPr>
        <w:t>Figur 25:</w:t>
      </w:r>
      <w:r w:rsidRPr="00710873">
        <w:rPr>
          <w:rFonts w:ascii="Georgia" w:hAnsi="Georgia"/>
          <w:sz w:val="23"/>
        </w:rPr>
        <w:t xml:space="preserve"> Afkodernes noteringer ved pilotstudiet og dobbeltkodning i analyseinteraktion 5</w:t>
      </w:r>
    </w:p>
    <w:p w14:paraId="6FD08518" w14:textId="77777777" w:rsidR="00710873" w:rsidRPr="00710873" w:rsidRDefault="00710873" w:rsidP="00710873">
      <w:pPr>
        <w:spacing w:line="360" w:lineRule="auto"/>
        <w:rPr>
          <w:rFonts w:ascii="Georgia" w:hAnsi="Georgia"/>
          <w:sz w:val="23"/>
        </w:rPr>
      </w:pPr>
      <w:r w:rsidRPr="00710873">
        <w:rPr>
          <w:rFonts w:ascii="Georgia" w:hAnsi="Georgia"/>
          <w:b/>
          <w:sz w:val="23"/>
        </w:rPr>
        <w:t>Figur 26:</w:t>
      </w:r>
      <w:r w:rsidRPr="00710873">
        <w:rPr>
          <w:rFonts w:ascii="Georgia" w:hAnsi="Georgia"/>
          <w:sz w:val="23"/>
        </w:rPr>
        <w:t xml:space="preserve"> Ændringer ved det opdaterede analyseværktøj på baggrund af pilotstudiet</w:t>
      </w:r>
    </w:p>
    <w:p w14:paraId="2D8EEDD2" w14:textId="77777777" w:rsidR="00710873" w:rsidRPr="00710873" w:rsidRDefault="00710873" w:rsidP="00710873">
      <w:pPr>
        <w:spacing w:line="360" w:lineRule="auto"/>
        <w:rPr>
          <w:rFonts w:ascii="Georgia" w:hAnsi="Georgia"/>
          <w:sz w:val="23"/>
        </w:rPr>
      </w:pPr>
      <w:r w:rsidRPr="00710873">
        <w:rPr>
          <w:rFonts w:ascii="Georgia" w:hAnsi="Georgia"/>
          <w:b/>
          <w:sz w:val="23"/>
        </w:rPr>
        <w:t>Figur 27:</w:t>
      </w:r>
      <w:r w:rsidRPr="00710873">
        <w:rPr>
          <w:rFonts w:ascii="Georgia" w:hAnsi="Georgia"/>
          <w:sz w:val="23"/>
        </w:rPr>
        <w:t xml:space="preserve"> De to afkoders antal af noteringer ved opfølgende pilotstudium og dobbeltkodning</w:t>
      </w:r>
    </w:p>
    <w:p w14:paraId="5F464DC1" w14:textId="77777777" w:rsidR="00710873" w:rsidRPr="00710873" w:rsidRDefault="00710873" w:rsidP="00710873">
      <w:pPr>
        <w:spacing w:line="360" w:lineRule="auto"/>
        <w:rPr>
          <w:rFonts w:ascii="Georgia" w:hAnsi="Georgia"/>
          <w:sz w:val="23"/>
        </w:rPr>
      </w:pPr>
      <w:r w:rsidRPr="00710873">
        <w:rPr>
          <w:rFonts w:ascii="Georgia" w:hAnsi="Georgia"/>
          <w:b/>
          <w:sz w:val="23"/>
        </w:rPr>
        <w:lastRenderedPageBreak/>
        <w:t>Figur 28:</w:t>
      </w:r>
      <w:r w:rsidRPr="00710873">
        <w:rPr>
          <w:rFonts w:ascii="Georgia" w:hAnsi="Georgia"/>
          <w:sz w:val="23"/>
        </w:rPr>
        <w:t xml:space="preserve"> Ændringer ved betaversionen af analyseværktøjet på baggrund af det opfølgende pilotstudium</w:t>
      </w:r>
    </w:p>
    <w:p w14:paraId="2721D55C" w14:textId="77777777" w:rsidR="00710873" w:rsidRPr="00710873" w:rsidRDefault="00710873" w:rsidP="00710873">
      <w:pPr>
        <w:spacing w:line="360" w:lineRule="auto"/>
        <w:rPr>
          <w:rFonts w:ascii="Georgia" w:hAnsi="Georgia"/>
          <w:sz w:val="23"/>
        </w:rPr>
      </w:pPr>
      <w:r w:rsidRPr="00710873">
        <w:rPr>
          <w:rFonts w:ascii="Georgia" w:hAnsi="Georgia"/>
          <w:b/>
          <w:sz w:val="23"/>
        </w:rPr>
        <w:t>Figur 29:</w:t>
      </w:r>
      <w:r w:rsidRPr="00710873">
        <w:rPr>
          <w:rFonts w:ascii="Georgia" w:hAnsi="Georgia"/>
          <w:sz w:val="23"/>
        </w:rPr>
        <w:t xml:space="preserve"> Slutbrugernes tidsfordeling ved analyseringen af politiske interaktioner</w:t>
      </w:r>
    </w:p>
    <w:p w14:paraId="5802E1A5" w14:textId="77777777" w:rsidR="00710873" w:rsidRPr="00710873" w:rsidRDefault="00710873" w:rsidP="00710873">
      <w:pPr>
        <w:spacing w:line="360" w:lineRule="auto"/>
        <w:rPr>
          <w:rFonts w:ascii="Georgia" w:hAnsi="Georgia"/>
          <w:sz w:val="23"/>
        </w:rPr>
      </w:pPr>
      <w:r w:rsidRPr="00710873">
        <w:rPr>
          <w:rFonts w:ascii="Georgia" w:hAnsi="Georgia"/>
          <w:b/>
          <w:sz w:val="23"/>
        </w:rPr>
        <w:t>Figur 30:</w:t>
      </w:r>
      <w:r w:rsidRPr="00710873">
        <w:rPr>
          <w:rFonts w:ascii="Georgia" w:hAnsi="Georgia"/>
          <w:sz w:val="23"/>
        </w:rPr>
        <w:t xml:space="preserve"> De to slutbrugeres scoring ved testforsøget af kommunikationsinteraktion 1.</w:t>
      </w:r>
    </w:p>
    <w:p w14:paraId="01974BC4" w14:textId="77777777" w:rsidR="00710873" w:rsidRPr="00710873" w:rsidRDefault="00710873" w:rsidP="00710873">
      <w:pPr>
        <w:spacing w:line="360" w:lineRule="auto"/>
        <w:rPr>
          <w:rFonts w:ascii="Georgia" w:hAnsi="Georgia"/>
          <w:sz w:val="23"/>
        </w:rPr>
      </w:pPr>
      <w:r w:rsidRPr="00710873">
        <w:rPr>
          <w:rFonts w:ascii="Georgia" w:hAnsi="Georgia"/>
          <w:b/>
          <w:sz w:val="23"/>
        </w:rPr>
        <w:t>Figur 31:</w:t>
      </w:r>
      <w:r w:rsidRPr="00710873">
        <w:rPr>
          <w:rFonts w:ascii="Georgia" w:hAnsi="Georgia"/>
          <w:sz w:val="23"/>
        </w:rPr>
        <w:t xml:space="preserve"> Oversigt over slutbrugernes scoring af negative dialogelementer ved første interaktion</w:t>
      </w:r>
    </w:p>
    <w:p w14:paraId="244242FF" w14:textId="77777777" w:rsidR="00710873" w:rsidRPr="00710873" w:rsidRDefault="00710873" w:rsidP="00710873">
      <w:pPr>
        <w:spacing w:line="360" w:lineRule="auto"/>
        <w:rPr>
          <w:rFonts w:ascii="Georgia" w:hAnsi="Georgia"/>
          <w:sz w:val="23"/>
        </w:rPr>
      </w:pPr>
      <w:r w:rsidRPr="00710873">
        <w:rPr>
          <w:rFonts w:ascii="Georgia" w:hAnsi="Georgia"/>
          <w:b/>
          <w:sz w:val="23"/>
        </w:rPr>
        <w:t>Figur 32:</w:t>
      </w:r>
      <w:r w:rsidRPr="00710873">
        <w:rPr>
          <w:rFonts w:ascii="Georgia" w:hAnsi="Georgia"/>
          <w:sz w:val="23"/>
        </w:rPr>
        <w:t xml:space="preserve"> De to slutbrugeres scoring ved testforsøget af kommunikationsinteraktion 2.</w:t>
      </w:r>
    </w:p>
    <w:p w14:paraId="1D10EB3C" w14:textId="77777777" w:rsidR="00710873" w:rsidRPr="00710873" w:rsidRDefault="00710873" w:rsidP="00710873">
      <w:pPr>
        <w:spacing w:line="360" w:lineRule="auto"/>
        <w:rPr>
          <w:rFonts w:ascii="Georgia" w:hAnsi="Georgia"/>
          <w:sz w:val="23"/>
        </w:rPr>
      </w:pPr>
      <w:r w:rsidRPr="00710873">
        <w:rPr>
          <w:rFonts w:ascii="Georgia" w:hAnsi="Georgia"/>
          <w:b/>
          <w:sz w:val="23"/>
        </w:rPr>
        <w:t>Figur 33:</w:t>
      </w:r>
      <w:r w:rsidRPr="00710873">
        <w:rPr>
          <w:rFonts w:ascii="Georgia" w:hAnsi="Georgia"/>
          <w:sz w:val="23"/>
        </w:rPr>
        <w:t xml:space="preserve"> Oversigt over slutbrugernes scoring af negative dialogelementer ved anden interaktion</w:t>
      </w:r>
    </w:p>
    <w:p w14:paraId="2D1D1D6D" w14:textId="77777777" w:rsidR="00710873" w:rsidRPr="00710873" w:rsidRDefault="00710873" w:rsidP="00710873">
      <w:pPr>
        <w:spacing w:line="360" w:lineRule="auto"/>
        <w:rPr>
          <w:rFonts w:ascii="Georgia" w:hAnsi="Georgia"/>
          <w:sz w:val="23"/>
        </w:rPr>
      </w:pPr>
      <w:r w:rsidRPr="00710873">
        <w:rPr>
          <w:rFonts w:ascii="Georgia" w:hAnsi="Georgia"/>
          <w:b/>
          <w:sz w:val="23"/>
        </w:rPr>
        <w:t>Figur 34:</w:t>
      </w:r>
      <w:r w:rsidRPr="00710873">
        <w:rPr>
          <w:rFonts w:ascii="Georgia" w:hAnsi="Georgia"/>
          <w:sz w:val="23"/>
        </w:rPr>
        <w:t xml:space="preserve"> Ændringer fra betaversionen af analyseværktøjet til det endelige analyseværktøj</w:t>
      </w:r>
    </w:p>
    <w:p w14:paraId="50FE9867" w14:textId="77777777" w:rsidR="00710873" w:rsidRPr="00710873" w:rsidRDefault="00710873" w:rsidP="00710873">
      <w:pPr>
        <w:spacing w:line="360" w:lineRule="auto"/>
        <w:rPr>
          <w:rFonts w:ascii="Georgia" w:hAnsi="Georgia"/>
          <w:sz w:val="23"/>
        </w:rPr>
      </w:pPr>
      <w:r w:rsidRPr="00710873">
        <w:rPr>
          <w:rFonts w:ascii="Georgia" w:hAnsi="Georgia"/>
          <w:b/>
          <w:sz w:val="23"/>
        </w:rPr>
        <w:t>Figur 35:</w:t>
      </w:r>
      <w:r w:rsidRPr="00710873">
        <w:rPr>
          <w:rFonts w:ascii="Georgia" w:hAnsi="Georgia"/>
          <w:sz w:val="23"/>
        </w:rPr>
        <w:t xml:space="preserve"> Det endelige analyseværktøj</w:t>
      </w:r>
    </w:p>
    <w:p w14:paraId="522999A5" w14:textId="77777777" w:rsidR="00710873" w:rsidRPr="00710873" w:rsidRDefault="00710873" w:rsidP="00710873">
      <w:pPr>
        <w:rPr>
          <w:rFonts w:ascii="Times" w:hAnsi="Times"/>
          <w:sz w:val="20"/>
          <w:szCs w:val="20"/>
          <w:lang w:eastAsia="da-DK"/>
        </w:rPr>
      </w:pPr>
    </w:p>
    <w:p w14:paraId="20F83898" w14:textId="77777777" w:rsidR="00710873" w:rsidRDefault="00710873" w:rsidP="00731C65">
      <w:pPr>
        <w:spacing w:line="360" w:lineRule="auto"/>
        <w:jc w:val="both"/>
        <w:rPr>
          <w:rFonts w:ascii="Georgia" w:hAnsi="Georgia"/>
          <w:b/>
          <w:sz w:val="23"/>
          <w:szCs w:val="23"/>
        </w:rPr>
      </w:pPr>
    </w:p>
    <w:p w14:paraId="6D9FD70A" w14:textId="77777777" w:rsidR="00731C65" w:rsidRPr="00731C65" w:rsidRDefault="00731C65" w:rsidP="00731C65">
      <w:pPr>
        <w:pStyle w:val="Heading2"/>
        <w:spacing w:line="360" w:lineRule="auto"/>
        <w:rPr>
          <w:rFonts w:ascii="Georgia" w:hAnsi="Georgia"/>
          <w:color w:val="auto"/>
        </w:rPr>
      </w:pPr>
      <w:bookmarkStart w:id="140" w:name="_Toc263274141"/>
      <w:r w:rsidRPr="00731C65">
        <w:rPr>
          <w:rFonts w:ascii="Georgia" w:hAnsi="Georgia"/>
          <w:color w:val="auto"/>
        </w:rPr>
        <w:t>11.4. Bilag</w:t>
      </w:r>
      <w:bookmarkEnd w:id="140"/>
    </w:p>
    <w:p w14:paraId="280980D6" w14:textId="77777777" w:rsidR="00710873" w:rsidRPr="00710873" w:rsidRDefault="00710873" w:rsidP="00710873">
      <w:pPr>
        <w:spacing w:line="360" w:lineRule="auto"/>
        <w:rPr>
          <w:rFonts w:ascii="Georgia" w:hAnsi="Georgia"/>
          <w:sz w:val="23"/>
        </w:rPr>
      </w:pPr>
      <w:r w:rsidRPr="00710873">
        <w:rPr>
          <w:rFonts w:ascii="Georgia" w:hAnsi="Georgia"/>
          <w:sz w:val="23"/>
        </w:rPr>
        <w:t>Bilag 1 - Udkast af analyseværktøjet</w:t>
      </w:r>
    </w:p>
    <w:p w14:paraId="0FA0624B" w14:textId="77777777" w:rsidR="00710873" w:rsidRPr="00710873" w:rsidRDefault="00710873" w:rsidP="00710873">
      <w:pPr>
        <w:spacing w:line="360" w:lineRule="auto"/>
        <w:rPr>
          <w:rFonts w:ascii="Georgia" w:hAnsi="Georgia"/>
          <w:sz w:val="23"/>
        </w:rPr>
      </w:pPr>
      <w:r w:rsidRPr="00710873">
        <w:rPr>
          <w:rFonts w:ascii="Georgia" w:hAnsi="Georgia"/>
          <w:sz w:val="23"/>
        </w:rPr>
        <w:t>Bilag 1A - Udkast til analyseværktøjet (revideret)</w:t>
      </w:r>
    </w:p>
    <w:p w14:paraId="16E794D7" w14:textId="77777777" w:rsidR="00710873" w:rsidRPr="00710873" w:rsidRDefault="00710873" w:rsidP="00710873">
      <w:pPr>
        <w:spacing w:line="360" w:lineRule="auto"/>
        <w:rPr>
          <w:rFonts w:ascii="Georgia" w:hAnsi="Georgia"/>
          <w:sz w:val="23"/>
        </w:rPr>
      </w:pPr>
      <w:r w:rsidRPr="00710873">
        <w:rPr>
          <w:rFonts w:ascii="Georgia" w:hAnsi="Georgia"/>
          <w:sz w:val="23"/>
        </w:rPr>
        <w:t>Bilag 2 - Udkast af kodeinstruktionen</w:t>
      </w:r>
    </w:p>
    <w:p w14:paraId="4D45BB6B" w14:textId="77777777" w:rsidR="00710873" w:rsidRPr="00710873" w:rsidRDefault="00710873" w:rsidP="00710873">
      <w:pPr>
        <w:spacing w:line="360" w:lineRule="auto"/>
        <w:rPr>
          <w:rFonts w:ascii="Georgia" w:hAnsi="Georgia"/>
          <w:sz w:val="23"/>
        </w:rPr>
      </w:pPr>
      <w:r w:rsidRPr="00710873">
        <w:rPr>
          <w:rFonts w:ascii="Georgia" w:hAnsi="Georgia"/>
          <w:sz w:val="23"/>
        </w:rPr>
        <w:t>Bilag 3 - Opdateret analyseværktøjet</w:t>
      </w:r>
    </w:p>
    <w:p w14:paraId="0733E45F" w14:textId="77777777" w:rsidR="00710873" w:rsidRPr="00710873" w:rsidRDefault="00710873" w:rsidP="00710873">
      <w:pPr>
        <w:spacing w:line="360" w:lineRule="auto"/>
        <w:rPr>
          <w:rFonts w:ascii="Georgia" w:hAnsi="Georgia"/>
          <w:sz w:val="23"/>
        </w:rPr>
      </w:pPr>
      <w:r w:rsidRPr="00710873">
        <w:rPr>
          <w:rFonts w:ascii="Georgia" w:hAnsi="Georgia"/>
          <w:sz w:val="23"/>
        </w:rPr>
        <w:t>Bilag 4 - Opdateret kodeinstruktion</w:t>
      </w:r>
    </w:p>
    <w:p w14:paraId="6CCCC496" w14:textId="77777777" w:rsidR="00710873" w:rsidRPr="00710873" w:rsidRDefault="00710873" w:rsidP="00710873">
      <w:pPr>
        <w:spacing w:line="360" w:lineRule="auto"/>
        <w:rPr>
          <w:rFonts w:ascii="Georgia" w:hAnsi="Georgia"/>
          <w:sz w:val="23"/>
        </w:rPr>
      </w:pPr>
      <w:r w:rsidRPr="00710873">
        <w:rPr>
          <w:rFonts w:ascii="Georgia" w:hAnsi="Georgia"/>
          <w:sz w:val="23"/>
        </w:rPr>
        <w:t>Bilag 5 - Betaversionen af analyseværktøjet</w:t>
      </w:r>
    </w:p>
    <w:p w14:paraId="069E918D" w14:textId="77777777" w:rsidR="00710873" w:rsidRPr="00710873" w:rsidRDefault="00710873" w:rsidP="00710873">
      <w:pPr>
        <w:spacing w:line="360" w:lineRule="auto"/>
        <w:rPr>
          <w:rFonts w:ascii="Georgia" w:hAnsi="Georgia"/>
          <w:sz w:val="23"/>
        </w:rPr>
      </w:pPr>
      <w:r w:rsidRPr="00710873">
        <w:rPr>
          <w:rFonts w:ascii="Georgia" w:hAnsi="Georgia"/>
          <w:sz w:val="23"/>
        </w:rPr>
        <w:t>Bilag 6 - Betaversionen af kodeinstruktion</w:t>
      </w:r>
    </w:p>
    <w:p w14:paraId="0C4286CC" w14:textId="77777777" w:rsidR="00710873" w:rsidRPr="00710873" w:rsidRDefault="00710873" w:rsidP="00710873">
      <w:pPr>
        <w:spacing w:line="360" w:lineRule="auto"/>
        <w:rPr>
          <w:rFonts w:ascii="Georgia" w:hAnsi="Georgia"/>
          <w:sz w:val="23"/>
        </w:rPr>
      </w:pPr>
      <w:r w:rsidRPr="00710873">
        <w:rPr>
          <w:rFonts w:ascii="Georgia" w:hAnsi="Georgia"/>
          <w:sz w:val="23"/>
        </w:rPr>
        <w:t>Bilag 7 - Betaversionen af manual til analyseværktøj</w:t>
      </w:r>
    </w:p>
    <w:p w14:paraId="6F39F8E7" w14:textId="77777777" w:rsidR="00710873" w:rsidRPr="00710873" w:rsidRDefault="00710873" w:rsidP="00710873">
      <w:pPr>
        <w:spacing w:line="360" w:lineRule="auto"/>
        <w:rPr>
          <w:rFonts w:ascii="Georgia" w:hAnsi="Georgia"/>
          <w:sz w:val="23"/>
        </w:rPr>
      </w:pPr>
      <w:r w:rsidRPr="00710873">
        <w:rPr>
          <w:rFonts w:ascii="Georgia" w:hAnsi="Georgia"/>
          <w:sz w:val="23"/>
        </w:rPr>
        <w:t>Bilag 8 - Endeligt analyseværktøj</w:t>
      </w:r>
    </w:p>
    <w:p w14:paraId="1E0EA9FC" w14:textId="77777777" w:rsidR="00710873" w:rsidRPr="00710873" w:rsidRDefault="00710873" w:rsidP="00710873">
      <w:pPr>
        <w:spacing w:line="360" w:lineRule="auto"/>
        <w:rPr>
          <w:rFonts w:ascii="Georgia" w:hAnsi="Georgia"/>
          <w:sz w:val="23"/>
        </w:rPr>
      </w:pPr>
      <w:r w:rsidRPr="00710873">
        <w:rPr>
          <w:rFonts w:ascii="Georgia" w:hAnsi="Georgia"/>
          <w:sz w:val="23"/>
        </w:rPr>
        <w:t>Bilag 9 - Endelig kodeinstruktion</w:t>
      </w:r>
    </w:p>
    <w:p w14:paraId="339BE9F6" w14:textId="77777777" w:rsidR="00710873" w:rsidRPr="00710873" w:rsidRDefault="00710873" w:rsidP="00710873">
      <w:pPr>
        <w:spacing w:line="360" w:lineRule="auto"/>
        <w:rPr>
          <w:rFonts w:ascii="Georgia" w:hAnsi="Georgia"/>
          <w:sz w:val="23"/>
        </w:rPr>
      </w:pPr>
      <w:r w:rsidRPr="00710873">
        <w:rPr>
          <w:rFonts w:ascii="Georgia" w:hAnsi="Georgia"/>
          <w:sz w:val="23"/>
        </w:rPr>
        <w:t>Bilag 10 - Endelig manual</w:t>
      </w:r>
    </w:p>
    <w:p w14:paraId="7F6B4BCB" w14:textId="77777777" w:rsidR="00710873" w:rsidRPr="00710873" w:rsidRDefault="00710873" w:rsidP="00710873">
      <w:pPr>
        <w:spacing w:line="360" w:lineRule="auto"/>
        <w:rPr>
          <w:rFonts w:ascii="Georgia" w:hAnsi="Georgia"/>
          <w:sz w:val="23"/>
        </w:rPr>
      </w:pPr>
    </w:p>
    <w:p w14:paraId="5247AB3F" w14:textId="77777777" w:rsidR="00710873" w:rsidRPr="00710873" w:rsidRDefault="0020459A" w:rsidP="00710873">
      <w:pPr>
        <w:spacing w:line="360" w:lineRule="auto"/>
        <w:rPr>
          <w:rFonts w:ascii="Georgia" w:hAnsi="Georgia"/>
          <w:b/>
          <w:sz w:val="23"/>
        </w:rPr>
      </w:pPr>
      <w:r>
        <w:rPr>
          <w:rFonts w:ascii="Georgia" w:hAnsi="Georgia"/>
          <w:b/>
          <w:sz w:val="23"/>
        </w:rPr>
        <w:t>Lydfiler (forefindes på USB-stik):</w:t>
      </w:r>
    </w:p>
    <w:p w14:paraId="22817D82" w14:textId="77777777" w:rsidR="00710873" w:rsidRPr="00710873" w:rsidRDefault="00710873" w:rsidP="00710873">
      <w:pPr>
        <w:spacing w:line="360" w:lineRule="auto"/>
        <w:rPr>
          <w:rFonts w:ascii="Georgia" w:hAnsi="Georgia"/>
          <w:i/>
          <w:sz w:val="23"/>
        </w:rPr>
      </w:pPr>
      <w:r w:rsidRPr="00710873">
        <w:rPr>
          <w:rFonts w:ascii="Georgia" w:hAnsi="Georgia"/>
          <w:i/>
          <w:sz w:val="23"/>
        </w:rPr>
        <w:t>Pilotstudie:</w:t>
      </w:r>
    </w:p>
    <w:p w14:paraId="5CB8B419" w14:textId="77777777" w:rsidR="00710873" w:rsidRPr="00710873" w:rsidRDefault="00710873" w:rsidP="00710873">
      <w:pPr>
        <w:spacing w:line="360" w:lineRule="auto"/>
        <w:rPr>
          <w:rFonts w:ascii="Georgia" w:hAnsi="Georgia"/>
          <w:sz w:val="23"/>
        </w:rPr>
      </w:pPr>
      <w:r w:rsidRPr="00710873">
        <w:rPr>
          <w:rFonts w:ascii="Georgia" w:hAnsi="Georgia"/>
          <w:sz w:val="23"/>
        </w:rPr>
        <w:t>Bilag 11 - TV2 News, Lasse Sjørslev, Peter Skaarup interview</w:t>
      </w:r>
    </w:p>
    <w:p w14:paraId="34E2150D" w14:textId="77777777" w:rsidR="00710873" w:rsidRPr="00710873" w:rsidRDefault="00710873" w:rsidP="00710873">
      <w:pPr>
        <w:spacing w:line="360" w:lineRule="auto"/>
        <w:rPr>
          <w:rFonts w:ascii="Georgia" w:hAnsi="Georgia"/>
          <w:sz w:val="23"/>
        </w:rPr>
      </w:pPr>
      <w:r w:rsidRPr="00710873">
        <w:rPr>
          <w:rFonts w:ascii="Georgia" w:hAnsi="Georgia"/>
          <w:sz w:val="23"/>
        </w:rPr>
        <w:t>Bilag 12 - TV2 News, Janni Pedersen, Jane Jegind interview</w:t>
      </w:r>
    </w:p>
    <w:p w14:paraId="604E51C3" w14:textId="77777777" w:rsidR="00710873" w:rsidRPr="00710873" w:rsidRDefault="00710873" w:rsidP="00710873">
      <w:pPr>
        <w:spacing w:line="360" w:lineRule="auto"/>
        <w:rPr>
          <w:rFonts w:ascii="Georgia" w:hAnsi="Georgia"/>
          <w:sz w:val="23"/>
        </w:rPr>
      </w:pPr>
      <w:r w:rsidRPr="00710873">
        <w:rPr>
          <w:rFonts w:ascii="Georgia" w:hAnsi="Georgia"/>
          <w:sz w:val="23"/>
        </w:rPr>
        <w:t>Bilag 13 - Deadline, Martin Krasnik, Mikkel Ballegaard Pedersen interview</w:t>
      </w:r>
    </w:p>
    <w:p w14:paraId="37A38EF7" w14:textId="77777777" w:rsidR="00710873" w:rsidRPr="00710873" w:rsidRDefault="00710873" w:rsidP="00710873">
      <w:pPr>
        <w:spacing w:line="360" w:lineRule="auto"/>
        <w:rPr>
          <w:rFonts w:ascii="Georgia" w:hAnsi="Georgia"/>
          <w:sz w:val="23"/>
        </w:rPr>
      </w:pPr>
      <w:r w:rsidRPr="00710873">
        <w:rPr>
          <w:rFonts w:ascii="Georgia" w:hAnsi="Georgia"/>
          <w:sz w:val="23"/>
        </w:rPr>
        <w:t xml:space="preserve">Bilag 14 - Folketinget TV, Lars Løkke Rasmussen, Helle Thorning-Schmidt, spørgetimen </w:t>
      </w:r>
    </w:p>
    <w:p w14:paraId="18B06D81" w14:textId="77777777" w:rsidR="00710873" w:rsidRPr="00710873" w:rsidRDefault="00710873" w:rsidP="00710873">
      <w:pPr>
        <w:spacing w:line="360" w:lineRule="auto"/>
        <w:rPr>
          <w:rFonts w:ascii="Georgia" w:hAnsi="Georgia"/>
          <w:sz w:val="23"/>
        </w:rPr>
      </w:pPr>
      <w:r w:rsidRPr="00710873">
        <w:rPr>
          <w:rFonts w:ascii="Georgia" w:hAnsi="Georgia"/>
          <w:sz w:val="23"/>
        </w:rPr>
        <w:t>Bilag 15 - Debatten, Joachim B. Olsen, Pia Olsen Dyhr, Clement Kjærsgaard, debat</w:t>
      </w:r>
    </w:p>
    <w:p w14:paraId="4365A430" w14:textId="77777777" w:rsidR="00710873" w:rsidRDefault="00710873" w:rsidP="00710873">
      <w:pPr>
        <w:spacing w:line="360" w:lineRule="auto"/>
        <w:rPr>
          <w:rFonts w:ascii="Georgia" w:hAnsi="Georgia"/>
          <w:sz w:val="23"/>
        </w:rPr>
      </w:pPr>
    </w:p>
    <w:p w14:paraId="2D58935D" w14:textId="77777777" w:rsidR="0020459A" w:rsidRPr="00710873" w:rsidRDefault="0020459A" w:rsidP="00710873">
      <w:pPr>
        <w:spacing w:line="360" w:lineRule="auto"/>
        <w:rPr>
          <w:rFonts w:ascii="Georgia" w:hAnsi="Georgia"/>
          <w:sz w:val="23"/>
        </w:rPr>
      </w:pPr>
    </w:p>
    <w:p w14:paraId="3A1A2D07" w14:textId="77777777" w:rsidR="00710873" w:rsidRPr="00710873" w:rsidRDefault="00710873" w:rsidP="00710873">
      <w:pPr>
        <w:spacing w:line="360" w:lineRule="auto"/>
        <w:rPr>
          <w:rFonts w:ascii="Georgia" w:hAnsi="Georgia"/>
          <w:i/>
          <w:sz w:val="23"/>
        </w:rPr>
      </w:pPr>
      <w:r w:rsidRPr="00710873">
        <w:rPr>
          <w:rFonts w:ascii="Georgia" w:hAnsi="Georgia"/>
          <w:i/>
          <w:sz w:val="23"/>
        </w:rPr>
        <w:lastRenderedPageBreak/>
        <w:t>Opfølgende pilotstudium:</w:t>
      </w:r>
    </w:p>
    <w:p w14:paraId="193E4202" w14:textId="77777777" w:rsidR="00710873" w:rsidRPr="00710873" w:rsidRDefault="00710873" w:rsidP="00710873">
      <w:pPr>
        <w:spacing w:line="360" w:lineRule="auto"/>
        <w:rPr>
          <w:rFonts w:ascii="Georgia" w:hAnsi="Georgia"/>
          <w:sz w:val="23"/>
        </w:rPr>
      </w:pPr>
      <w:r w:rsidRPr="00710873">
        <w:rPr>
          <w:rFonts w:ascii="Georgia" w:hAnsi="Georgia"/>
          <w:sz w:val="23"/>
        </w:rPr>
        <w:t>Bilag 16 - TV2 News, Karen Hækkerup, Mikael Kamber interview</w:t>
      </w:r>
    </w:p>
    <w:p w14:paraId="0476FFC0" w14:textId="77777777" w:rsidR="00710873" w:rsidRPr="00710873" w:rsidRDefault="00710873" w:rsidP="00710873">
      <w:pPr>
        <w:spacing w:line="360" w:lineRule="auto"/>
        <w:rPr>
          <w:rFonts w:ascii="Georgia" w:hAnsi="Georgia"/>
          <w:sz w:val="23"/>
        </w:rPr>
      </w:pPr>
      <w:r w:rsidRPr="00710873">
        <w:rPr>
          <w:rFonts w:ascii="Georgia" w:hAnsi="Georgia"/>
          <w:sz w:val="23"/>
        </w:rPr>
        <w:t>Bilag 17 - Deadline, Martin Krasnik, Henrik Sass Larsen, Kristian Thulesen Dahl</w:t>
      </w:r>
    </w:p>
    <w:p w14:paraId="643E24FE" w14:textId="77777777" w:rsidR="00710873" w:rsidRPr="00710873" w:rsidRDefault="00710873" w:rsidP="00710873">
      <w:pPr>
        <w:spacing w:line="360" w:lineRule="auto"/>
        <w:rPr>
          <w:rFonts w:ascii="Georgia" w:hAnsi="Georgia"/>
          <w:sz w:val="23"/>
        </w:rPr>
      </w:pPr>
    </w:p>
    <w:p w14:paraId="3F1DFF9D" w14:textId="77777777" w:rsidR="00710873" w:rsidRPr="00710873" w:rsidRDefault="00710873" w:rsidP="00710873">
      <w:pPr>
        <w:spacing w:line="360" w:lineRule="auto"/>
        <w:rPr>
          <w:rFonts w:ascii="Georgia" w:hAnsi="Georgia"/>
          <w:i/>
          <w:sz w:val="23"/>
        </w:rPr>
      </w:pPr>
      <w:r w:rsidRPr="00710873">
        <w:rPr>
          <w:rFonts w:ascii="Georgia" w:hAnsi="Georgia"/>
          <w:i/>
          <w:sz w:val="23"/>
        </w:rPr>
        <w:t>Slutbrugere:</w:t>
      </w:r>
    </w:p>
    <w:p w14:paraId="7CE3ED9E" w14:textId="77777777" w:rsidR="00710873" w:rsidRPr="00710873" w:rsidRDefault="00710873" w:rsidP="00710873">
      <w:pPr>
        <w:spacing w:line="360" w:lineRule="auto"/>
        <w:rPr>
          <w:rFonts w:ascii="Georgia" w:hAnsi="Georgia"/>
          <w:sz w:val="23"/>
        </w:rPr>
      </w:pPr>
      <w:r w:rsidRPr="00710873">
        <w:rPr>
          <w:rFonts w:ascii="Georgia" w:hAnsi="Georgia"/>
          <w:sz w:val="23"/>
        </w:rPr>
        <w:t>Bilag 18 - TV2 Nyhederne, Poul Erik Skammelsen, Trine Bramsen, Peter Kofod interview</w:t>
      </w:r>
    </w:p>
    <w:p w14:paraId="4F1FC075" w14:textId="77777777" w:rsidR="00710873" w:rsidRPr="008672B9" w:rsidRDefault="00710873" w:rsidP="00710873">
      <w:pPr>
        <w:spacing w:line="360" w:lineRule="auto"/>
        <w:rPr>
          <w:rFonts w:ascii="Georgia" w:hAnsi="Georgia"/>
          <w:sz w:val="23"/>
          <w:lang w:val="en-GB"/>
        </w:rPr>
      </w:pPr>
      <w:r w:rsidRPr="008672B9">
        <w:rPr>
          <w:rFonts w:ascii="Georgia" w:hAnsi="Georgia"/>
          <w:sz w:val="23"/>
          <w:lang w:val="en-GB"/>
        </w:rPr>
        <w:t>Bilag 19 - Deadline - Martin Krasnik, Pia Kjærsgaard, Christian Friis Bach interview</w:t>
      </w:r>
    </w:p>
    <w:p w14:paraId="10271E4D" w14:textId="77777777" w:rsidR="00710873" w:rsidRPr="008672B9" w:rsidRDefault="00710873" w:rsidP="00710873">
      <w:pPr>
        <w:spacing w:line="360" w:lineRule="auto"/>
        <w:rPr>
          <w:rFonts w:ascii="Georgia" w:hAnsi="Georgia"/>
          <w:sz w:val="23"/>
          <w:lang w:val="en-GB"/>
        </w:rPr>
      </w:pPr>
    </w:p>
    <w:p w14:paraId="47C222A0" w14:textId="77777777" w:rsidR="00710873" w:rsidRPr="00710873" w:rsidRDefault="00710873" w:rsidP="00710873">
      <w:pPr>
        <w:spacing w:line="360" w:lineRule="auto"/>
        <w:rPr>
          <w:rFonts w:ascii="Georgia" w:hAnsi="Georgia"/>
          <w:i/>
          <w:sz w:val="23"/>
        </w:rPr>
      </w:pPr>
      <w:r w:rsidRPr="00710873">
        <w:rPr>
          <w:rFonts w:ascii="Georgia" w:hAnsi="Georgia"/>
          <w:i/>
          <w:sz w:val="23"/>
        </w:rPr>
        <w:t>Interview lyd:</w:t>
      </w:r>
    </w:p>
    <w:p w14:paraId="7DB725DE" w14:textId="77777777" w:rsidR="00710873" w:rsidRPr="00710873" w:rsidRDefault="00710873" w:rsidP="00710873">
      <w:pPr>
        <w:spacing w:line="360" w:lineRule="auto"/>
        <w:rPr>
          <w:rFonts w:ascii="Georgia" w:hAnsi="Georgia"/>
          <w:sz w:val="23"/>
        </w:rPr>
      </w:pPr>
      <w:r w:rsidRPr="00710873">
        <w:rPr>
          <w:rFonts w:ascii="Georgia" w:hAnsi="Georgia"/>
          <w:sz w:val="23"/>
        </w:rPr>
        <w:t>Bilag 20 - Rasmus lydinterview</w:t>
      </w:r>
    </w:p>
    <w:p w14:paraId="7634BC5E" w14:textId="77777777" w:rsidR="00710873" w:rsidRPr="00710873" w:rsidRDefault="00710873" w:rsidP="00710873">
      <w:pPr>
        <w:spacing w:line="360" w:lineRule="auto"/>
        <w:rPr>
          <w:rFonts w:ascii="Georgia" w:hAnsi="Georgia"/>
          <w:sz w:val="23"/>
        </w:rPr>
      </w:pPr>
      <w:r w:rsidRPr="00710873">
        <w:rPr>
          <w:rFonts w:ascii="Georgia" w:hAnsi="Georgia"/>
          <w:sz w:val="23"/>
        </w:rPr>
        <w:t>Bilag 21 - Malte lydinterview</w:t>
      </w:r>
    </w:p>
    <w:p w14:paraId="602B52C4" w14:textId="77777777" w:rsidR="00710873" w:rsidRPr="00710873" w:rsidRDefault="00710873" w:rsidP="00710873">
      <w:pPr>
        <w:spacing w:line="360" w:lineRule="auto"/>
        <w:rPr>
          <w:rFonts w:ascii="Georgia" w:hAnsi="Georgia"/>
          <w:sz w:val="23"/>
        </w:rPr>
      </w:pPr>
    </w:p>
    <w:p w14:paraId="79130357" w14:textId="77777777" w:rsidR="00710873" w:rsidRPr="00710873" w:rsidRDefault="00710873" w:rsidP="00710873">
      <w:pPr>
        <w:spacing w:line="360" w:lineRule="auto"/>
        <w:rPr>
          <w:rFonts w:ascii="Georgia" w:hAnsi="Georgia"/>
          <w:b/>
          <w:sz w:val="23"/>
        </w:rPr>
      </w:pPr>
      <w:r w:rsidRPr="00710873">
        <w:rPr>
          <w:rFonts w:ascii="Georgia" w:hAnsi="Georgia"/>
          <w:b/>
          <w:sz w:val="23"/>
        </w:rPr>
        <w:t>Transskriptioner:</w:t>
      </w:r>
    </w:p>
    <w:p w14:paraId="69740E26" w14:textId="77777777" w:rsidR="00710873" w:rsidRPr="00710873" w:rsidRDefault="00710873" w:rsidP="00710873">
      <w:pPr>
        <w:spacing w:line="360" w:lineRule="auto"/>
        <w:rPr>
          <w:rFonts w:ascii="Georgia" w:hAnsi="Georgia"/>
          <w:sz w:val="23"/>
        </w:rPr>
      </w:pPr>
      <w:r w:rsidRPr="00710873">
        <w:rPr>
          <w:rFonts w:ascii="Georgia" w:hAnsi="Georgia"/>
          <w:sz w:val="23"/>
        </w:rPr>
        <w:t xml:space="preserve">Bilag 22: Rasmus interview </w:t>
      </w:r>
    </w:p>
    <w:p w14:paraId="244FB73A" w14:textId="77777777" w:rsidR="00710873" w:rsidRPr="00710873" w:rsidRDefault="00710873" w:rsidP="00710873">
      <w:pPr>
        <w:spacing w:line="360" w:lineRule="auto"/>
        <w:rPr>
          <w:rFonts w:ascii="Georgia" w:hAnsi="Georgia"/>
          <w:sz w:val="23"/>
        </w:rPr>
      </w:pPr>
      <w:r w:rsidRPr="00710873">
        <w:rPr>
          <w:rFonts w:ascii="Georgia" w:hAnsi="Georgia"/>
          <w:sz w:val="23"/>
        </w:rPr>
        <w:t>Bilag 23: Malte interview</w:t>
      </w:r>
    </w:p>
    <w:p w14:paraId="2134E35F" w14:textId="77777777" w:rsidR="00710873" w:rsidRPr="00710873" w:rsidRDefault="00710873" w:rsidP="00710873">
      <w:pPr>
        <w:spacing w:line="360" w:lineRule="auto"/>
        <w:rPr>
          <w:rFonts w:ascii="Georgia" w:hAnsi="Georgia"/>
          <w:sz w:val="23"/>
        </w:rPr>
      </w:pPr>
    </w:p>
    <w:p w14:paraId="050368F1" w14:textId="77777777" w:rsidR="00710873" w:rsidRPr="00710873" w:rsidRDefault="00710873" w:rsidP="00710873">
      <w:pPr>
        <w:spacing w:line="360" w:lineRule="auto"/>
        <w:rPr>
          <w:rFonts w:ascii="Georgia" w:hAnsi="Georgia"/>
          <w:b/>
          <w:sz w:val="23"/>
        </w:rPr>
      </w:pPr>
      <w:r w:rsidRPr="00710873">
        <w:rPr>
          <w:rFonts w:ascii="Georgia" w:hAnsi="Georgia"/>
          <w:b/>
          <w:sz w:val="23"/>
        </w:rPr>
        <w:t>Analyseværktøjet ved pilotstudierne</w:t>
      </w:r>
      <w:r>
        <w:rPr>
          <w:rFonts w:ascii="Georgia" w:hAnsi="Georgia"/>
          <w:b/>
          <w:sz w:val="23"/>
        </w:rPr>
        <w:t>:</w:t>
      </w:r>
    </w:p>
    <w:p w14:paraId="6EDD8638" w14:textId="77777777" w:rsidR="00710873" w:rsidRPr="00710873" w:rsidRDefault="00710873" w:rsidP="00710873">
      <w:pPr>
        <w:spacing w:line="360" w:lineRule="auto"/>
        <w:rPr>
          <w:rFonts w:ascii="Georgia" w:hAnsi="Georgia"/>
          <w:sz w:val="23"/>
        </w:rPr>
      </w:pPr>
      <w:r w:rsidRPr="00710873">
        <w:rPr>
          <w:rFonts w:ascii="Georgia" w:hAnsi="Georgia"/>
          <w:sz w:val="23"/>
        </w:rPr>
        <w:t>Bilag 24: Analyseværktøjet ved pilotstudium kommunikation</w:t>
      </w:r>
      <w:r w:rsidR="004E4B46">
        <w:rPr>
          <w:rFonts w:ascii="Georgia" w:hAnsi="Georgia"/>
          <w:sz w:val="23"/>
        </w:rPr>
        <w:t>sin</w:t>
      </w:r>
      <w:r w:rsidRPr="00710873">
        <w:rPr>
          <w:rFonts w:ascii="Georgia" w:hAnsi="Georgia"/>
          <w:sz w:val="23"/>
        </w:rPr>
        <w:t>teraktion 1</w:t>
      </w:r>
    </w:p>
    <w:p w14:paraId="4372F3AD" w14:textId="77777777" w:rsidR="00710873" w:rsidRPr="00710873" w:rsidRDefault="00710873" w:rsidP="00710873">
      <w:pPr>
        <w:spacing w:line="360" w:lineRule="auto"/>
        <w:rPr>
          <w:rFonts w:ascii="Georgia" w:hAnsi="Georgia"/>
          <w:sz w:val="23"/>
        </w:rPr>
      </w:pPr>
      <w:r w:rsidRPr="00710873">
        <w:rPr>
          <w:rFonts w:ascii="Georgia" w:hAnsi="Georgia"/>
          <w:sz w:val="23"/>
        </w:rPr>
        <w:t xml:space="preserve">Bilag 25: Analyseværktøjet ved pilotstudium </w:t>
      </w:r>
      <w:r w:rsidR="004E4B46" w:rsidRPr="00710873">
        <w:rPr>
          <w:rFonts w:ascii="Georgia" w:hAnsi="Georgia"/>
          <w:sz w:val="23"/>
        </w:rPr>
        <w:t>kommunikation</w:t>
      </w:r>
      <w:r w:rsidR="004E4B46">
        <w:rPr>
          <w:rFonts w:ascii="Georgia" w:hAnsi="Georgia"/>
          <w:sz w:val="23"/>
        </w:rPr>
        <w:t>sin</w:t>
      </w:r>
      <w:r w:rsidR="004E4B46" w:rsidRPr="00710873">
        <w:rPr>
          <w:rFonts w:ascii="Georgia" w:hAnsi="Georgia"/>
          <w:sz w:val="23"/>
        </w:rPr>
        <w:t>teraktion</w:t>
      </w:r>
      <w:r w:rsidRPr="00710873">
        <w:rPr>
          <w:rFonts w:ascii="Georgia" w:hAnsi="Georgia"/>
          <w:sz w:val="23"/>
        </w:rPr>
        <w:t xml:space="preserve"> 2</w:t>
      </w:r>
    </w:p>
    <w:p w14:paraId="2BFB0BE4" w14:textId="77777777" w:rsidR="00710873" w:rsidRPr="00710873" w:rsidRDefault="00710873" w:rsidP="00710873">
      <w:pPr>
        <w:spacing w:line="360" w:lineRule="auto"/>
        <w:rPr>
          <w:rFonts w:ascii="Georgia" w:hAnsi="Georgia"/>
          <w:sz w:val="23"/>
        </w:rPr>
      </w:pPr>
      <w:r w:rsidRPr="00710873">
        <w:rPr>
          <w:rFonts w:ascii="Georgia" w:hAnsi="Georgia"/>
          <w:sz w:val="23"/>
        </w:rPr>
        <w:t xml:space="preserve">Bilag 26: Analyseværktøjet ved pilotstudium </w:t>
      </w:r>
      <w:r w:rsidR="004E4B46" w:rsidRPr="00710873">
        <w:rPr>
          <w:rFonts w:ascii="Georgia" w:hAnsi="Georgia"/>
          <w:sz w:val="23"/>
        </w:rPr>
        <w:t>kommunikation</w:t>
      </w:r>
      <w:r w:rsidR="004E4B46">
        <w:rPr>
          <w:rFonts w:ascii="Georgia" w:hAnsi="Georgia"/>
          <w:sz w:val="23"/>
        </w:rPr>
        <w:t>sin</w:t>
      </w:r>
      <w:r w:rsidR="004E4B46" w:rsidRPr="00710873">
        <w:rPr>
          <w:rFonts w:ascii="Georgia" w:hAnsi="Georgia"/>
          <w:sz w:val="23"/>
        </w:rPr>
        <w:t>teraktion</w:t>
      </w:r>
      <w:r w:rsidRPr="00710873">
        <w:rPr>
          <w:rFonts w:ascii="Georgia" w:hAnsi="Georgia"/>
          <w:sz w:val="23"/>
        </w:rPr>
        <w:t xml:space="preserve"> 3</w:t>
      </w:r>
    </w:p>
    <w:p w14:paraId="5903EDB6" w14:textId="77777777" w:rsidR="00710873" w:rsidRPr="00710873" w:rsidRDefault="00710873" w:rsidP="00710873">
      <w:pPr>
        <w:spacing w:line="360" w:lineRule="auto"/>
        <w:rPr>
          <w:rFonts w:ascii="Georgia" w:hAnsi="Georgia"/>
          <w:sz w:val="23"/>
        </w:rPr>
      </w:pPr>
      <w:r w:rsidRPr="00710873">
        <w:rPr>
          <w:rFonts w:ascii="Georgia" w:hAnsi="Georgia"/>
          <w:sz w:val="23"/>
        </w:rPr>
        <w:t xml:space="preserve">Bilag 27: Analyseværktøjet ved pilotstudium </w:t>
      </w:r>
      <w:r w:rsidR="004E4B46" w:rsidRPr="00710873">
        <w:rPr>
          <w:rFonts w:ascii="Georgia" w:hAnsi="Georgia"/>
          <w:sz w:val="23"/>
        </w:rPr>
        <w:t>kommunikation</w:t>
      </w:r>
      <w:r w:rsidR="004E4B46">
        <w:rPr>
          <w:rFonts w:ascii="Georgia" w:hAnsi="Georgia"/>
          <w:sz w:val="23"/>
        </w:rPr>
        <w:t>sin</w:t>
      </w:r>
      <w:r w:rsidR="004E4B46" w:rsidRPr="00710873">
        <w:rPr>
          <w:rFonts w:ascii="Georgia" w:hAnsi="Georgia"/>
          <w:sz w:val="23"/>
        </w:rPr>
        <w:t>teraktion</w:t>
      </w:r>
      <w:r w:rsidRPr="00710873">
        <w:rPr>
          <w:rFonts w:ascii="Georgia" w:hAnsi="Georgia"/>
          <w:sz w:val="23"/>
        </w:rPr>
        <w:t xml:space="preserve"> 4</w:t>
      </w:r>
    </w:p>
    <w:p w14:paraId="06C34EB0" w14:textId="77777777" w:rsidR="00710873" w:rsidRPr="00710873" w:rsidRDefault="00710873" w:rsidP="00710873">
      <w:pPr>
        <w:spacing w:line="360" w:lineRule="auto"/>
        <w:rPr>
          <w:rFonts w:ascii="Georgia" w:hAnsi="Georgia"/>
          <w:sz w:val="23"/>
        </w:rPr>
      </w:pPr>
      <w:r w:rsidRPr="00710873">
        <w:rPr>
          <w:rFonts w:ascii="Georgia" w:hAnsi="Georgia"/>
          <w:sz w:val="23"/>
        </w:rPr>
        <w:t xml:space="preserve">Bilag 28: Analyseværktøjet ved pilotstudium </w:t>
      </w:r>
      <w:r w:rsidR="004E4B46" w:rsidRPr="00710873">
        <w:rPr>
          <w:rFonts w:ascii="Georgia" w:hAnsi="Georgia"/>
          <w:sz w:val="23"/>
        </w:rPr>
        <w:t>kommunikation</w:t>
      </w:r>
      <w:r w:rsidR="004E4B46">
        <w:rPr>
          <w:rFonts w:ascii="Georgia" w:hAnsi="Georgia"/>
          <w:sz w:val="23"/>
        </w:rPr>
        <w:t>sin</w:t>
      </w:r>
      <w:r w:rsidR="004E4B46" w:rsidRPr="00710873">
        <w:rPr>
          <w:rFonts w:ascii="Georgia" w:hAnsi="Georgia"/>
          <w:sz w:val="23"/>
        </w:rPr>
        <w:t>teraktion</w:t>
      </w:r>
      <w:r w:rsidRPr="00710873">
        <w:rPr>
          <w:rFonts w:ascii="Georgia" w:hAnsi="Georgia"/>
          <w:sz w:val="23"/>
        </w:rPr>
        <w:t xml:space="preserve"> 5</w:t>
      </w:r>
    </w:p>
    <w:p w14:paraId="0DAE7B2D" w14:textId="77777777" w:rsidR="00710873" w:rsidRPr="00710873" w:rsidRDefault="00710873" w:rsidP="00710873">
      <w:pPr>
        <w:spacing w:line="360" w:lineRule="auto"/>
        <w:rPr>
          <w:rFonts w:ascii="Georgia" w:hAnsi="Georgia"/>
          <w:sz w:val="23"/>
        </w:rPr>
      </w:pPr>
    </w:p>
    <w:p w14:paraId="79B81A87" w14:textId="77777777" w:rsidR="00710873" w:rsidRPr="00710873" w:rsidRDefault="00710873" w:rsidP="00710873">
      <w:pPr>
        <w:spacing w:line="360" w:lineRule="auto"/>
        <w:rPr>
          <w:rFonts w:ascii="Georgia" w:hAnsi="Georgia"/>
          <w:b/>
          <w:sz w:val="23"/>
        </w:rPr>
      </w:pPr>
      <w:r w:rsidRPr="00710873">
        <w:rPr>
          <w:rFonts w:ascii="Georgia" w:hAnsi="Georgia"/>
          <w:b/>
          <w:sz w:val="23"/>
        </w:rPr>
        <w:t>Videofiler</w:t>
      </w:r>
      <w:r w:rsidR="0020459A">
        <w:rPr>
          <w:rFonts w:ascii="Georgia" w:hAnsi="Georgia"/>
          <w:b/>
          <w:sz w:val="23"/>
        </w:rPr>
        <w:t xml:space="preserve"> (forefindes på USB-stik) </w:t>
      </w:r>
      <w:r>
        <w:rPr>
          <w:rFonts w:ascii="Georgia" w:hAnsi="Georgia"/>
          <w:b/>
          <w:sz w:val="23"/>
        </w:rPr>
        <w:t>:</w:t>
      </w:r>
    </w:p>
    <w:p w14:paraId="26DE9B30" w14:textId="77777777" w:rsidR="00710873" w:rsidRPr="00710873" w:rsidRDefault="00710873" w:rsidP="00710873">
      <w:pPr>
        <w:spacing w:line="360" w:lineRule="auto"/>
        <w:rPr>
          <w:rFonts w:ascii="Georgia" w:hAnsi="Georgia"/>
          <w:sz w:val="23"/>
        </w:rPr>
      </w:pPr>
      <w:r w:rsidRPr="00710873">
        <w:rPr>
          <w:rFonts w:ascii="Georgia" w:hAnsi="Georgia"/>
          <w:sz w:val="23"/>
        </w:rPr>
        <w:t>Bilag 29: Rasmus’ analysering af politiske interaktioner</w:t>
      </w:r>
    </w:p>
    <w:p w14:paraId="44F45AE0" w14:textId="77777777" w:rsidR="00710873" w:rsidRPr="00710873" w:rsidRDefault="00710873" w:rsidP="00710873">
      <w:pPr>
        <w:spacing w:line="360" w:lineRule="auto"/>
        <w:rPr>
          <w:rFonts w:ascii="Georgia" w:hAnsi="Georgia"/>
          <w:sz w:val="23"/>
        </w:rPr>
      </w:pPr>
      <w:r w:rsidRPr="00710873">
        <w:rPr>
          <w:rFonts w:ascii="Georgia" w:hAnsi="Georgia"/>
          <w:sz w:val="23"/>
        </w:rPr>
        <w:t>Bilag 30: Maltes analysering af politiske interaktioner</w:t>
      </w:r>
    </w:p>
    <w:p w14:paraId="6D4F266E" w14:textId="77777777" w:rsidR="00731C65" w:rsidRDefault="00731C65" w:rsidP="005540BE">
      <w:pPr>
        <w:spacing w:line="360" w:lineRule="auto"/>
        <w:jc w:val="both"/>
        <w:rPr>
          <w:rFonts w:ascii="Georgia" w:hAnsi="Georgia"/>
          <w:b/>
          <w:sz w:val="23"/>
          <w:szCs w:val="23"/>
        </w:rPr>
      </w:pPr>
    </w:p>
    <w:p w14:paraId="43F4FE7E" w14:textId="77777777" w:rsidR="009F3851" w:rsidRDefault="009F3851" w:rsidP="005540BE">
      <w:pPr>
        <w:spacing w:line="360" w:lineRule="auto"/>
        <w:jc w:val="both"/>
        <w:rPr>
          <w:rFonts w:ascii="Georgia" w:hAnsi="Georgia"/>
          <w:b/>
          <w:sz w:val="23"/>
          <w:szCs w:val="23"/>
        </w:rPr>
      </w:pPr>
    </w:p>
    <w:p w14:paraId="28D3FC12" w14:textId="77777777" w:rsidR="009F3851" w:rsidRDefault="009F3851" w:rsidP="005540BE">
      <w:pPr>
        <w:spacing w:line="360" w:lineRule="auto"/>
        <w:jc w:val="both"/>
        <w:rPr>
          <w:rFonts w:ascii="Georgia" w:hAnsi="Georgia"/>
          <w:b/>
          <w:sz w:val="23"/>
          <w:szCs w:val="23"/>
        </w:rPr>
      </w:pPr>
    </w:p>
    <w:p w14:paraId="6779FF46" w14:textId="77777777" w:rsidR="009F3851" w:rsidRDefault="009F3851" w:rsidP="005540BE">
      <w:pPr>
        <w:spacing w:line="360" w:lineRule="auto"/>
        <w:jc w:val="both"/>
        <w:rPr>
          <w:rFonts w:ascii="Georgia" w:hAnsi="Georgia"/>
          <w:b/>
          <w:sz w:val="23"/>
          <w:szCs w:val="23"/>
        </w:rPr>
      </w:pPr>
    </w:p>
    <w:p w14:paraId="4E431E3C" w14:textId="77777777" w:rsidR="009F3851" w:rsidRDefault="009F3851" w:rsidP="005540BE">
      <w:pPr>
        <w:spacing w:line="360" w:lineRule="auto"/>
        <w:jc w:val="both"/>
        <w:rPr>
          <w:rFonts w:ascii="Georgia" w:hAnsi="Georgia"/>
          <w:b/>
          <w:sz w:val="23"/>
          <w:szCs w:val="23"/>
        </w:rPr>
      </w:pPr>
    </w:p>
    <w:p w14:paraId="7FEBBCA9" w14:textId="77777777" w:rsidR="009F3851" w:rsidRDefault="009F3851" w:rsidP="005540BE">
      <w:pPr>
        <w:spacing w:line="360" w:lineRule="auto"/>
        <w:jc w:val="both"/>
        <w:rPr>
          <w:rFonts w:ascii="Georgia" w:hAnsi="Georgia"/>
          <w:b/>
          <w:sz w:val="23"/>
          <w:szCs w:val="23"/>
        </w:rPr>
      </w:pPr>
    </w:p>
    <w:p w14:paraId="11B18992" w14:textId="77777777" w:rsidR="009F3851" w:rsidRDefault="009F3851" w:rsidP="005540BE">
      <w:pPr>
        <w:spacing w:line="360" w:lineRule="auto"/>
        <w:jc w:val="both"/>
        <w:rPr>
          <w:rFonts w:ascii="Georgia" w:hAnsi="Georgia"/>
          <w:b/>
          <w:sz w:val="23"/>
          <w:szCs w:val="23"/>
        </w:rPr>
      </w:pPr>
    </w:p>
    <w:p w14:paraId="5BD3A330" w14:textId="77777777" w:rsidR="009F3851" w:rsidRPr="009F3851" w:rsidRDefault="009F3851" w:rsidP="009F3851">
      <w:pPr>
        <w:ind w:right="425"/>
        <w:rPr>
          <w:sz w:val="80"/>
          <w:szCs w:val="80"/>
        </w:rPr>
      </w:pPr>
    </w:p>
    <w:p w14:paraId="612854B5" w14:textId="43F7E43E" w:rsidR="009F3851" w:rsidRPr="009F3851" w:rsidRDefault="009F3851" w:rsidP="009F3851">
      <w:pPr>
        <w:ind w:left="-142" w:right="425"/>
        <w:rPr>
          <w:rFonts w:ascii="Trebuchet MS" w:hAnsi="Trebuchet MS"/>
          <w:sz w:val="80"/>
          <w:szCs w:val="80"/>
        </w:rPr>
      </w:pPr>
      <w:r w:rsidRPr="009F3851">
        <w:rPr>
          <w:rFonts w:ascii="Trebuchet MS" w:hAnsi="Trebuchet MS"/>
          <w:sz w:val="80"/>
          <w:szCs w:val="80"/>
        </w:rPr>
        <w:lastRenderedPageBreak/>
        <w:t>Bilagsoversigt</w:t>
      </w:r>
    </w:p>
    <w:p w14:paraId="63468FA6" w14:textId="77777777" w:rsidR="009F3851" w:rsidRDefault="009F3851" w:rsidP="009F3851">
      <w:pPr>
        <w:ind w:left="-142" w:right="425"/>
      </w:pPr>
    </w:p>
    <w:p w14:paraId="2501C2BA" w14:textId="77777777" w:rsidR="009F3851" w:rsidRDefault="009F3851" w:rsidP="009F3851">
      <w:pPr>
        <w:ind w:left="-142" w:right="425"/>
      </w:pPr>
    </w:p>
    <w:p w14:paraId="4F9810DE" w14:textId="77777777" w:rsidR="009F3851" w:rsidRDefault="009F3851" w:rsidP="009F3851">
      <w:pPr>
        <w:ind w:left="-142" w:right="425"/>
      </w:pPr>
    </w:p>
    <w:p w14:paraId="17CBF070" w14:textId="77777777" w:rsidR="009F3851" w:rsidRDefault="009F3851" w:rsidP="004C76EB">
      <w:pPr>
        <w:spacing w:line="360" w:lineRule="auto"/>
        <w:ind w:left="-142" w:right="425"/>
      </w:pPr>
    </w:p>
    <w:p w14:paraId="05D3BFB9" w14:textId="1231D3C0" w:rsidR="009F3851" w:rsidRDefault="004C76EB" w:rsidP="004C76EB">
      <w:pPr>
        <w:spacing w:line="360" w:lineRule="auto"/>
        <w:ind w:left="-142" w:right="425"/>
      </w:pPr>
      <w:r>
        <w:t>Nedenfor findes bilag 1-9 samt 22-28. Bilag 10 – 21 findes på USB stik.</w:t>
      </w:r>
    </w:p>
    <w:p w14:paraId="276ED72D" w14:textId="77777777" w:rsidR="009F3851" w:rsidRDefault="009F3851" w:rsidP="004C76EB">
      <w:pPr>
        <w:spacing w:line="360" w:lineRule="auto"/>
        <w:ind w:left="-142" w:right="425"/>
      </w:pPr>
    </w:p>
    <w:p w14:paraId="6241B150" w14:textId="77777777" w:rsidR="009F3851" w:rsidRDefault="009F3851" w:rsidP="004C76EB">
      <w:pPr>
        <w:spacing w:line="360" w:lineRule="auto"/>
        <w:ind w:left="-142" w:right="425"/>
      </w:pPr>
    </w:p>
    <w:p w14:paraId="0D3C2D59" w14:textId="77777777" w:rsidR="009F3851" w:rsidRDefault="009F3851" w:rsidP="009F3851">
      <w:pPr>
        <w:ind w:left="-142" w:right="425"/>
      </w:pPr>
    </w:p>
    <w:p w14:paraId="58A4564B" w14:textId="77777777" w:rsidR="009F3851" w:rsidRDefault="009F3851" w:rsidP="009F3851">
      <w:pPr>
        <w:ind w:left="-142" w:right="425"/>
      </w:pPr>
    </w:p>
    <w:p w14:paraId="338F6678" w14:textId="77777777" w:rsidR="009F3851" w:rsidRDefault="009F3851" w:rsidP="009F3851">
      <w:pPr>
        <w:ind w:left="-142" w:right="425"/>
      </w:pPr>
    </w:p>
    <w:p w14:paraId="1F5AE0AA" w14:textId="77777777" w:rsidR="009F3851" w:rsidRDefault="009F3851" w:rsidP="009F3851">
      <w:pPr>
        <w:ind w:left="-142" w:right="425"/>
      </w:pPr>
    </w:p>
    <w:p w14:paraId="7C698FC7" w14:textId="77777777" w:rsidR="009F3851" w:rsidRDefault="009F3851" w:rsidP="009F3851">
      <w:pPr>
        <w:ind w:left="-142" w:right="425"/>
      </w:pPr>
    </w:p>
    <w:p w14:paraId="78BDC412" w14:textId="77777777" w:rsidR="009F3851" w:rsidRDefault="009F3851" w:rsidP="009F3851">
      <w:pPr>
        <w:ind w:left="-142" w:right="425"/>
      </w:pPr>
    </w:p>
    <w:p w14:paraId="2317CD45" w14:textId="77777777" w:rsidR="009F3851" w:rsidRDefault="009F3851" w:rsidP="009F3851">
      <w:pPr>
        <w:ind w:left="-142" w:right="425"/>
      </w:pPr>
    </w:p>
    <w:p w14:paraId="632A84BD" w14:textId="77777777" w:rsidR="009F3851" w:rsidRDefault="009F3851" w:rsidP="009F3851">
      <w:pPr>
        <w:ind w:left="-142" w:right="425"/>
      </w:pPr>
    </w:p>
    <w:p w14:paraId="71333B19" w14:textId="77777777" w:rsidR="009F3851" w:rsidRDefault="009F3851" w:rsidP="009F3851">
      <w:pPr>
        <w:ind w:left="-142" w:right="425"/>
      </w:pPr>
    </w:p>
    <w:p w14:paraId="556F1243" w14:textId="77777777" w:rsidR="009F3851" w:rsidRDefault="009F3851" w:rsidP="009F3851">
      <w:pPr>
        <w:ind w:left="-142" w:right="425"/>
      </w:pPr>
    </w:p>
    <w:p w14:paraId="211C68A3" w14:textId="77777777" w:rsidR="009F3851" w:rsidRDefault="009F3851" w:rsidP="009F3851">
      <w:pPr>
        <w:ind w:left="-142" w:right="425"/>
      </w:pPr>
    </w:p>
    <w:p w14:paraId="59E6F5F4" w14:textId="77777777" w:rsidR="009F3851" w:rsidRDefault="009F3851" w:rsidP="009F3851">
      <w:pPr>
        <w:ind w:left="-142" w:right="425"/>
      </w:pPr>
    </w:p>
    <w:p w14:paraId="0C766916" w14:textId="77777777" w:rsidR="009F3851" w:rsidRDefault="009F3851" w:rsidP="009F3851">
      <w:pPr>
        <w:ind w:left="-142" w:right="425"/>
      </w:pPr>
    </w:p>
    <w:p w14:paraId="35AA237F" w14:textId="77777777" w:rsidR="009F3851" w:rsidRDefault="009F3851" w:rsidP="009F3851">
      <w:pPr>
        <w:ind w:left="-142" w:right="425"/>
      </w:pPr>
    </w:p>
    <w:p w14:paraId="5B2082F2" w14:textId="77777777" w:rsidR="009F3851" w:rsidRDefault="009F3851" w:rsidP="009F3851">
      <w:pPr>
        <w:ind w:left="-142" w:right="425"/>
      </w:pPr>
    </w:p>
    <w:p w14:paraId="094C6685" w14:textId="77777777" w:rsidR="009F3851" w:rsidRDefault="009F3851" w:rsidP="009F3851">
      <w:pPr>
        <w:ind w:left="-142" w:right="425"/>
      </w:pPr>
    </w:p>
    <w:p w14:paraId="53059F4F" w14:textId="77777777" w:rsidR="009F3851" w:rsidRDefault="009F3851" w:rsidP="009F3851">
      <w:pPr>
        <w:ind w:left="-142" w:right="425"/>
      </w:pPr>
    </w:p>
    <w:p w14:paraId="19BD6CDF" w14:textId="77777777" w:rsidR="009F3851" w:rsidRDefault="009F3851" w:rsidP="009F3851">
      <w:pPr>
        <w:ind w:left="-142" w:right="425"/>
      </w:pPr>
    </w:p>
    <w:p w14:paraId="13067251" w14:textId="77777777" w:rsidR="009F3851" w:rsidRDefault="009F3851" w:rsidP="009F3851">
      <w:pPr>
        <w:ind w:left="-142" w:right="425"/>
      </w:pPr>
    </w:p>
    <w:p w14:paraId="795C55F4" w14:textId="77777777" w:rsidR="009F3851" w:rsidRDefault="009F3851" w:rsidP="009F3851">
      <w:pPr>
        <w:ind w:left="-142" w:right="425"/>
      </w:pPr>
    </w:p>
    <w:p w14:paraId="665A6B3F" w14:textId="77777777" w:rsidR="009F3851" w:rsidRDefault="009F3851" w:rsidP="009F3851">
      <w:pPr>
        <w:ind w:left="-142" w:right="425"/>
      </w:pPr>
    </w:p>
    <w:p w14:paraId="35D14899" w14:textId="77777777" w:rsidR="009F3851" w:rsidRDefault="009F3851" w:rsidP="009F3851">
      <w:pPr>
        <w:ind w:left="-142" w:right="425"/>
      </w:pPr>
    </w:p>
    <w:p w14:paraId="38DAE0F6" w14:textId="77777777" w:rsidR="009F3851" w:rsidRDefault="009F3851" w:rsidP="009F3851">
      <w:pPr>
        <w:ind w:left="-142" w:right="425"/>
      </w:pPr>
    </w:p>
    <w:p w14:paraId="3FF50CDE" w14:textId="77777777" w:rsidR="009F3851" w:rsidRDefault="009F3851" w:rsidP="009F3851">
      <w:pPr>
        <w:ind w:left="-142" w:right="425"/>
      </w:pPr>
    </w:p>
    <w:p w14:paraId="36FB6FC6" w14:textId="77777777" w:rsidR="009F3851" w:rsidRDefault="009F3851" w:rsidP="009F3851">
      <w:pPr>
        <w:ind w:left="-142" w:right="425"/>
      </w:pPr>
    </w:p>
    <w:p w14:paraId="66FBD193" w14:textId="77777777" w:rsidR="009F3851" w:rsidRDefault="009F3851" w:rsidP="009F3851">
      <w:pPr>
        <w:ind w:left="-142" w:right="425"/>
      </w:pPr>
    </w:p>
    <w:p w14:paraId="65A3DBA7" w14:textId="77777777" w:rsidR="009F3851" w:rsidRDefault="009F3851" w:rsidP="009F3851">
      <w:pPr>
        <w:ind w:left="-142" w:right="425"/>
      </w:pPr>
    </w:p>
    <w:p w14:paraId="5A2E7B0B" w14:textId="77777777" w:rsidR="009F3851" w:rsidRDefault="009F3851" w:rsidP="009F3851">
      <w:pPr>
        <w:ind w:left="-142" w:right="425"/>
      </w:pPr>
    </w:p>
    <w:p w14:paraId="44334BFB" w14:textId="77777777" w:rsidR="009F3851" w:rsidRDefault="009F3851" w:rsidP="009F3851">
      <w:pPr>
        <w:ind w:left="-142" w:right="425"/>
      </w:pPr>
    </w:p>
    <w:p w14:paraId="7EF6C71A" w14:textId="77777777" w:rsidR="009F3851" w:rsidRDefault="009F3851" w:rsidP="009F3851">
      <w:pPr>
        <w:ind w:left="-142" w:right="425"/>
      </w:pPr>
    </w:p>
    <w:p w14:paraId="5C41385D" w14:textId="77777777" w:rsidR="009F3851" w:rsidRDefault="009F3851" w:rsidP="009F3851">
      <w:pPr>
        <w:ind w:left="-142" w:right="425"/>
      </w:pPr>
    </w:p>
    <w:p w14:paraId="17FBFFA2" w14:textId="77777777" w:rsidR="009F3851" w:rsidRDefault="009F3851" w:rsidP="009F3851">
      <w:pPr>
        <w:ind w:left="-142" w:right="425"/>
      </w:pPr>
    </w:p>
    <w:p w14:paraId="398AACEA" w14:textId="77777777" w:rsidR="009F3851" w:rsidRDefault="009F3851" w:rsidP="009F3851">
      <w:pPr>
        <w:ind w:left="-142" w:right="425"/>
      </w:pPr>
    </w:p>
    <w:p w14:paraId="1818564A" w14:textId="77777777" w:rsidR="009F3851" w:rsidRDefault="009F3851" w:rsidP="009F3851">
      <w:pPr>
        <w:ind w:left="-142" w:right="425"/>
      </w:pPr>
    </w:p>
    <w:p w14:paraId="78B32115" w14:textId="77777777" w:rsidR="009F3851" w:rsidRDefault="009F3851" w:rsidP="009F3851">
      <w:pPr>
        <w:ind w:left="-142" w:right="425"/>
      </w:pPr>
    </w:p>
    <w:p w14:paraId="0B09186B" w14:textId="77777777" w:rsidR="009F3851" w:rsidRDefault="009F3851" w:rsidP="009F3851">
      <w:pPr>
        <w:ind w:left="-142" w:right="425"/>
      </w:pPr>
    </w:p>
    <w:p w14:paraId="4D1C34CE" w14:textId="77777777" w:rsidR="009F3851" w:rsidRDefault="009F3851" w:rsidP="009F3851">
      <w:pPr>
        <w:ind w:left="-142" w:right="425"/>
      </w:pPr>
    </w:p>
    <w:p w14:paraId="4E22A7B0" w14:textId="77777777" w:rsidR="009F3851" w:rsidRDefault="009F3851" w:rsidP="009F3851">
      <w:pPr>
        <w:ind w:left="-142" w:right="425"/>
      </w:pPr>
    </w:p>
    <w:p w14:paraId="2287F783" w14:textId="77777777" w:rsidR="009F3851" w:rsidRDefault="009F3851" w:rsidP="009F3851">
      <w:pPr>
        <w:ind w:left="-142" w:right="425"/>
      </w:pPr>
    </w:p>
    <w:p w14:paraId="552F17A2" w14:textId="77777777" w:rsidR="009F3851" w:rsidRDefault="009F3851" w:rsidP="009F3851">
      <w:pPr>
        <w:ind w:left="-142" w:right="425"/>
      </w:pPr>
      <w:r>
        <w:t>Bilag 1 – Udkast til analyseværktøj</w:t>
      </w:r>
    </w:p>
    <w:p w14:paraId="0AAA80CA" w14:textId="77777777" w:rsidR="009F3851" w:rsidRDefault="009F3851" w:rsidP="009F3851">
      <w:pPr>
        <w:ind w:left="-142" w:right="425"/>
      </w:pPr>
    </w:p>
    <w:p w14:paraId="4A1B7E2E" w14:textId="77777777" w:rsidR="009F3851" w:rsidRPr="00FE3385" w:rsidRDefault="009F3851" w:rsidP="009F3851">
      <w:pPr>
        <w:tabs>
          <w:tab w:val="left" w:pos="0"/>
        </w:tabs>
        <w:spacing w:line="480" w:lineRule="auto"/>
        <w:ind w:hanging="993"/>
        <w:rPr>
          <w:rFonts w:ascii="Times" w:eastAsia="Times New Roman" w:hAnsi="Times" w:cs="Times New Roman"/>
          <w:sz w:val="20"/>
          <w:szCs w:val="20"/>
        </w:rPr>
      </w:pPr>
    </w:p>
    <w:tbl>
      <w:tblPr>
        <w:tblW w:w="9356" w:type="dxa"/>
        <w:tblInd w:w="-37" w:type="dxa"/>
        <w:tblCellMar>
          <w:top w:w="15" w:type="dxa"/>
          <w:left w:w="15" w:type="dxa"/>
          <w:bottom w:w="15" w:type="dxa"/>
          <w:right w:w="15" w:type="dxa"/>
        </w:tblCellMar>
        <w:tblLook w:val="04A0" w:firstRow="1" w:lastRow="0" w:firstColumn="1" w:lastColumn="0" w:noHBand="0" w:noVBand="1"/>
      </w:tblPr>
      <w:tblGrid>
        <w:gridCol w:w="5839"/>
        <w:gridCol w:w="3517"/>
      </w:tblGrid>
      <w:tr w:rsidR="009F3851" w:rsidRPr="00FE3385" w14:paraId="16A0B64C" w14:textId="77777777" w:rsidTr="009F3851">
        <w:trPr>
          <w:trHeight w:val="38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C4786A" w14:textId="77777777" w:rsidR="009F3851" w:rsidRPr="00FE3385" w:rsidRDefault="009F3851" w:rsidP="009F3851">
            <w:pPr>
              <w:ind w:left="-993" w:firstLine="993"/>
              <w:rPr>
                <w:rFonts w:ascii="Times" w:hAnsi="Times" w:cs="Times New Roman"/>
                <w:sz w:val="20"/>
                <w:szCs w:val="20"/>
              </w:rPr>
            </w:pPr>
            <w:r w:rsidRPr="00FE3385">
              <w:rPr>
                <w:rFonts w:ascii="Arial" w:hAnsi="Arial" w:cs="Times New Roman"/>
                <w:color w:val="000000"/>
                <w:sz w:val="20"/>
                <w:szCs w:val="20"/>
              </w:rPr>
              <w:t>Eksempel på analyseværktøj</w:t>
            </w:r>
          </w:p>
        </w:tc>
        <w:tc>
          <w:tcPr>
            <w:tcW w:w="35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B4C3BD8" w14:textId="77777777" w:rsidR="009F3851" w:rsidRPr="00FE3385" w:rsidRDefault="009F3851" w:rsidP="009F3851">
            <w:pPr>
              <w:ind w:left="100"/>
              <w:rPr>
                <w:rFonts w:ascii="Times" w:hAnsi="Times" w:cs="Times New Roman"/>
                <w:sz w:val="20"/>
                <w:szCs w:val="20"/>
              </w:rPr>
            </w:pPr>
            <w:r w:rsidRPr="00FE3385">
              <w:rPr>
                <w:rFonts w:ascii="Arial" w:hAnsi="Arial" w:cs="Times New Roman"/>
                <w:b/>
                <w:bCs/>
                <w:color w:val="000000"/>
                <w:sz w:val="20"/>
                <w:szCs w:val="20"/>
              </w:rPr>
              <w:t>Udsendelse, dato, tid</w:t>
            </w:r>
          </w:p>
        </w:tc>
      </w:tr>
      <w:tr w:rsidR="009F3851" w:rsidRPr="00FE3385" w14:paraId="4A0A1D44" w14:textId="77777777" w:rsidTr="009F3851">
        <w:trPr>
          <w:trHeight w:val="322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7E3982"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b/>
                <w:bCs/>
                <w:color w:val="000000"/>
                <w:sz w:val="20"/>
                <w:szCs w:val="20"/>
              </w:rPr>
              <w:t>1. Dårlige spørgsmål</w:t>
            </w:r>
          </w:p>
          <w:p w14:paraId="3B70F709"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- 1A - Dobbelt spørgsmål</w:t>
            </w:r>
          </w:p>
          <w:p w14:paraId="77C1E0B1"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- 1B - Lukkede spørgsmål</w:t>
            </w:r>
          </w:p>
          <w:p w14:paraId="63D5F0FE"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- 1C - Upræcise spørgsmål</w:t>
            </w:r>
          </w:p>
          <w:p w14:paraId="218B2282"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- 1D - Præmisstøjende spørgsmål</w:t>
            </w:r>
          </w:p>
          <w:p w14:paraId="71B78DB8" w14:textId="0467A850" w:rsidR="009F3851" w:rsidRPr="00FE3385" w:rsidRDefault="009F3851" w:rsidP="009F3851">
            <w:pPr>
              <w:spacing w:line="480" w:lineRule="auto"/>
              <w:ind w:left="100"/>
              <w:rPr>
                <w:rFonts w:ascii="Times" w:hAnsi="Times" w:cs="Times New Roman"/>
                <w:sz w:val="20"/>
                <w:szCs w:val="20"/>
              </w:rPr>
            </w:pPr>
            <w:r>
              <w:rPr>
                <w:rFonts w:ascii="Arial" w:hAnsi="Arial" w:cs="Times New Roman"/>
                <w:color w:val="000000"/>
                <w:sz w:val="20"/>
                <w:szCs w:val="20"/>
              </w:rPr>
              <w:t>- 1E - Pseu</w:t>
            </w:r>
            <w:r w:rsidRPr="00FE3385">
              <w:rPr>
                <w:rFonts w:ascii="Arial" w:hAnsi="Arial" w:cs="Times New Roman"/>
                <w:color w:val="000000"/>
                <w:sz w:val="20"/>
                <w:szCs w:val="20"/>
              </w:rPr>
              <w:t>dokritiske spørgsmål</w:t>
            </w:r>
          </w:p>
          <w:p w14:paraId="29C4CA66"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- 1F - Slet ingen spørgsmål</w:t>
            </w:r>
          </w:p>
          <w:p w14:paraId="7D957CF3"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- 1G - Selvmodsigelses spørgsmål</w:t>
            </w:r>
          </w:p>
        </w:tc>
        <w:tc>
          <w:tcPr>
            <w:tcW w:w="35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E76492" w14:textId="77777777" w:rsidR="009F3851" w:rsidRPr="00FE3385" w:rsidRDefault="009F3851" w:rsidP="009F3851">
            <w:pPr>
              <w:spacing w:line="480" w:lineRule="auto"/>
              <w:rPr>
                <w:rFonts w:ascii="Times" w:eastAsia="Times New Roman" w:hAnsi="Times" w:cs="Times New Roman"/>
                <w:sz w:val="1"/>
                <w:szCs w:val="20"/>
              </w:rPr>
            </w:pPr>
          </w:p>
        </w:tc>
      </w:tr>
      <w:tr w:rsidR="009F3851" w:rsidRPr="00FE3385" w14:paraId="7F14DDF0" w14:textId="77777777" w:rsidTr="009F3851">
        <w:trPr>
          <w:trHeight w:val="100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1186A9"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b/>
                <w:bCs/>
                <w:color w:val="000000"/>
                <w:sz w:val="20"/>
                <w:szCs w:val="20"/>
              </w:rPr>
              <w:t>2. Angrebsargumentation</w:t>
            </w:r>
          </w:p>
          <w:p w14:paraId="1867A36A"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xml:space="preserve">- 2A </w:t>
            </w:r>
            <w:r>
              <w:rPr>
                <w:rFonts w:ascii="Arial" w:hAnsi="Arial" w:cs="Times New Roman"/>
                <w:color w:val="000000"/>
                <w:sz w:val="20"/>
                <w:szCs w:val="20"/>
              </w:rPr>
              <w:t>–</w:t>
            </w:r>
            <w:r w:rsidRPr="00FE3385">
              <w:rPr>
                <w:rFonts w:ascii="Arial" w:hAnsi="Arial" w:cs="Times New Roman"/>
                <w:color w:val="000000"/>
                <w:sz w:val="20"/>
                <w:szCs w:val="20"/>
              </w:rPr>
              <w:t xml:space="preserve"> </w:t>
            </w:r>
            <w:r>
              <w:rPr>
                <w:rFonts w:ascii="Arial" w:hAnsi="Arial" w:cs="Times New Roman"/>
                <w:color w:val="000000"/>
                <w:sz w:val="20"/>
                <w:szCs w:val="20"/>
              </w:rPr>
              <w:t>Ad Hominem</w:t>
            </w:r>
          </w:p>
        </w:tc>
        <w:tc>
          <w:tcPr>
            <w:tcW w:w="35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F4DED1" w14:textId="77777777" w:rsidR="009F3851" w:rsidRPr="00FE3385" w:rsidRDefault="009F3851" w:rsidP="009F3851">
            <w:pPr>
              <w:spacing w:line="480" w:lineRule="auto"/>
              <w:rPr>
                <w:rFonts w:ascii="Times" w:eastAsia="Times New Roman" w:hAnsi="Times" w:cs="Times New Roman"/>
                <w:sz w:val="1"/>
                <w:szCs w:val="20"/>
              </w:rPr>
            </w:pPr>
          </w:p>
        </w:tc>
      </w:tr>
      <w:tr w:rsidR="009F3851" w:rsidRPr="00FE3385" w14:paraId="3216483A" w14:textId="77777777" w:rsidTr="009F3851">
        <w:trPr>
          <w:trHeight w:val="241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9338D2"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b/>
                <w:bCs/>
                <w:color w:val="000000"/>
                <w:sz w:val="20"/>
                <w:szCs w:val="20"/>
              </w:rPr>
              <w:t>3. Vildfarelsesargumentation</w:t>
            </w:r>
          </w:p>
          <w:p w14:paraId="50F7BB36"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- 3A - Strawman</w:t>
            </w:r>
          </w:p>
          <w:p w14:paraId="4AD5E82C" w14:textId="77777777" w:rsidR="009F3851" w:rsidRPr="00FE3385" w:rsidRDefault="009F3851" w:rsidP="009F3851">
            <w:pPr>
              <w:spacing w:line="480" w:lineRule="auto"/>
              <w:ind w:left="100"/>
              <w:rPr>
                <w:rFonts w:ascii="Times" w:hAnsi="Times" w:cs="Times New Roman"/>
                <w:sz w:val="20"/>
                <w:szCs w:val="20"/>
              </w:rPr>
            </w:pPr>
            <w:r>
              <w:rPr>
                <w:rFonts w:ascii="Arial" w:hAnsi="Arial" w:cs="Times New Roman"/>
                <w:color w:val="000000"/>
                <w:sz w:val="20"/>
                <w:szCs w:val="20"/>
              </w:rPr>
              <w:t>- 3B</w:t>
            </w:r>
            <w:r w:rsidRPr="00FE3385">
              <w:rPr>
                <w:rFonts w:ascii="Arial" w:hAnsi="Arial" w:cs="Times New Roman"/>
                <w:color w:val="000000"/>
                <w:sz w:val="20"/>
                <w:szCs w:val="20"/>
              </w:rPr>
              <w:t xml:space="preserve"> - Talfnidder</w:t>
            </w:r>
          </w:p>
          <w:p w14:paraId="0B38CCDC" w14:textId="77777777" w:rsidR="009F3851" w:rsidRPr="00FE3385" w:rsidRDefault="009F3851" w:rsidP="009F3851">
            <w:pPr>
              <w:spacing w:line="480" w:lineRule="auto"/>
              <w:ind w:left="100"/>
              <w:rPr>
                <w:rFonts w:ascii="Times" w:hAnsi="Times" w:cs="Times New Roman"/>
                <w:sz w:val="20"/>
                <w:szCs w:val="20"/>
              </w:rPr>
            </w:pPr>
            <w:r>
              <w:rPr>
                <w:rFonts w:ascii="Arial" w:hAnsi="Arial" w:cs="Times New Roman"/>
                <w:color w:val="000000"/>
                <w:sz w:val="20"/>
                <w:szCs w:val="20"/>
              </w:rPr>
              <w:t>- 3C</w:t>
            </w:r>
            <w:r w:rsidRPr="00FE3385">
              <w:rPr>
                <w:rFonts w:ascii="Arial" w:hAnsi="Arial" w:cs="Times New Roman"/>
                <w:color w:val="000000"/>
                <w:sz w:val="20"/>
                <w:szCs w:val="20"/>
              </w:rPr>
              <w:t xml:space="preserve"> - Tillægge modstanderen lurvede motiver</w:t>
            </w:r>
          </w:p>
          <w:p w14:paraId="1D17C47A" w14:textId="77777777" w:rsidR="009F3851" w:rsidRPr="00FE3385" w:rsidRDefault="009F3851" w:rsidP="009F3851">
            <w:pPr>
              <w:spacing w:line="480" w:lineRule="auto"/>
              <w:ind w:left="100"/>
              <w:rPr>
                <w:rFonts w:ascii="Times" w:hAnsi="Times" w:cs="Times New Roman"/>
                <w:sz w:val="20"/>
                <w:szCs w:val="20"/>
              </w:rPr>
            </w:pPr>
            <w:r>
              <w:rPr>
                <w:rFonts w:ascii="Arial" w:hAnsi="Arial" w:cs="Times New Roman"/>
                <w:color w:val="000000"/>
                <w:sz w:val="20"/>
                <w:szCs w:val="20"/>
              </w:rPr>
              <w:t>- 3D</w:t>
            </w:r>
            <w:r w:rsidRPr="00FE3385">
              <w:rPr>
                <w:rFonts w:ascii="Arial" w:hAnsi="Arial" w:cs="Times New Roman"/>
                <w:color w:val="000000"/>
                <w:sz w:val="20"/>
                <w:szCs w:val="20"/>
              </w:rPr>
              <w:t xml:space="preserve"> - Omvendt lommetyveri</w:t>
            </w:r>
          </w:p>
        </w:tc>
        <w:tc>
          <w:tcPr>
            <w:tcW w:w="35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D94AC5" w14:textId="77777777" w:rsidR="009F3851" w:rsidRPr="00FE3385" w:rsidRDefault="009F3851" w:rsidP="009F3851">
            <w:pPr>
              <w:spacing w:line="480" w:lineRule="auto"/>
              <w:rPr>
                <w:rFonts w:ascii="Times" w:eastAsia="Times New Roman" w:hAnsi="Times" w:cs="Times New Roman"/>
                <w:sz w:val="1"/>
                <w:szCs w:val="20"/>
              </w:rPr>
            </w:pPr>
          </w:p>
        </w:tc>
      </w:tr>
      <w:tr w:rsidR="009F3851" w:rsidRPr="00FE3385" w14:paraId="5E87FACF" w14:textId="77777777" w:rsidTr="009F3851">
        <w:trPr>
          <w:trHeight w:val="203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DD98B0"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b/>
                <w:bCs/>
                <w:color w:val="000000"/>
                <w:sz w:val="20"/>
                <w:szCs w:val="20"/>
              </w:rPr>
              <w:t>4. Selvforsvarsargumentation</w:t>
            </w:r>
          </w:p>
          <w:p w14:paraId="1F375395"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- 4A - Fortie</w:t>
            </w:r>
          </w:p>
          <w:p w14:paraId="288E4516"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- 4B - Fordreje</w:t>
            </w:r>
          </w:p>
          <w:p w14:paraId="74FD1B2E"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- 4C - Affeje</w:t>
            </w:r>
          </w:p>
          <w:p w14:paraId="2D08AAC6" w14:textId="77777777" w:rsidR="009F3851" w:rsidRPr="00FE3385" w:rsidRDefault="009F3851" w:rsidP="009F3851">
            <w:pPr>
              <w:spacing w:line="480" w:lineRule="auto"/>
              <w:ind w:left="100"/>
              <w:rPr>
                <w:rFonts w:ascii="Times" w:hAnsi="Times" w:cs="Times New Roman"/>
                <w:sz w:val="20"/>
                <w:szCs w:val="20"/>
              </w:rPr>
            </w:pPr>
            <w:r w:rsidRPr="00FE3385">
              <w:rPr>
                <w:rFonts w:ascii="Arial" w:hAnsi="Arial" w:cs="Times New Roman"/>
                <w:color w:val="000000"/>
                <w:sz w:val="20"/>
                <w:szCs w:val="20"/>
              </w:rPr>
              <w:t>- 4D - Brud på turtagning</w:t>
            </w:r>
          </w:p>
        </w:tc>
        <w:tc>
          <w:tcPr>
            <w:tcW w:w="35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08C3988" w14:textId="77777777" w:rsidR="009F3851" w:rsidRPr="00FE3385" w:rsidRDefault="009F3851" w:rsidP="009F3851">
            <w:pPr>
              <w:spacing w:line="480" w:lineRule="auto"/>
              <w:rPr>
                <w:rFonts w:ascii="Times" w:eastAsia="Times New Roman" w:hAnsi="Times" w:cs="Times New Roman"/>
                <w:sz w:val="1"/>
                <w:szCs w:val="20"/>
              </w:rPr>
            </w:pPr>
          </w:p>
        </w:tc>
      </w:tr>
    </w:tbl>
    <w:p w14:paraId="21ADC053" w14:textId="77777777" w:rsidR="009F3851" w:rsidRDefault="009F3851" w:rsidP="009F3851">
      <w:pPr>
        <w:spacing w:line="480" w:lineRule="auto"/>
      </w:pPr>
    </w:p>
    <w:p w14:paraId="21B803ED" w14:textId="77777777" w:rsidR="009F3851" w:rsidRDefault="009F3851" w:rsidP="009F3851">
      <w:pPr>
        <w:ind w:left="-142" w:right="425"/>
      </w:pPr>
    </w:p>
    <w:p w14:paraId="2B7B516C" w14:textId="77777777" w:rsidR="009F3851" w:rsidRDefault="009F3851" w:rsidP="009F3851">
      <w:pPr>
        <w:ind w:left="-142" w:right="425"/>
      </w:pPr>
    </w:p>
    <w:p w14:paraId="34EF6A29" w14:textId="77777777" w:rsidR="009F3851" w:rsidRDefault="009F3851" w:rsidP="009F3851">
      <w:pPr>
        <w:ind w:left="-142" w:right="425"/>
      </w:pPr>
    </w:p>
    <w:p w14:paraId="5FC87D23" w14:textId="77777777" w:rsidR="009F3851" w:rsidRDefault="009F3851" w:rsidP="009F3851">
      <w:pPr>
        <w:ind w:left="-142" w:right="425"/>
      </w:pPr>
    </w:p>
    <w:p w14:paraId="2975842E" w14:textId="77777777" w:rsidR="009F3851" w:rsidRDefault="009F3851" w:rsidP="009F3851">
      <w:pPr>
        <w:ind w:left="-142" w:right="425"/>
      </w:pPr>
    </w:p>
    <w:p w14:paraId="1C5C91BC" w14:textId="77777777" w:rsidR="009F3851" w:rsidRDefault="009F3851" w:rsidP="009F3851">
      <w:pPr>
        <w:ind w:left="-142" w:right="425"/>
      </w:pPr>
      <w:r>
        <w:t>Bilag 1A – Revideret analyseværktøj</w:t>
      </w:r>
    </w:p>
    <w:p w14:paraId="264F958B" w14:textId="77777777" w:rsidR="009F3851" w:rsidRDefault="009F3851" w:rsidP="009F3851">
      <w:pPr>
        <w:ind w:left="-142" w:right="425"/>
      </w:pPr>
    </w:p>
    <w:p w14:paraId="5628AA78" w14:textId="77777777" w:rsidR="009F3851" w:rsidRPr="002401A5" w:rsidRDefault="009F3851" w:rsidP="009F385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4923"/>
        <w:gridCol w:w="2124"/>
        <w:gridCol w:w="2549"/>
      </w:tblGrid>
      <w:tr w:rsidR="009F3851" w:rsidRPr="002401A5" w14:paraId="4BB6243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120A78A"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i/>
                <w:iCs/>
                <w:color w:val="000000"/>
                <w:sz w:val="23"/>
                <w:szCs w:val="23"/>
              </w:rPr>
              <w:t>Unoder               </w:t>
            </w:r>
          </w:p>
        </w:tc>
        <w:tc>
          <w:tcPr>
            <w:tcW w:w="0" w:type="auto"/>
            <w:tcBorders>
              <w:top w:val="single" w:sz="6" w:space="0" w:color="000000"/>
              <w:left w:val="single" w:sz="6" w:space="0" w:color="000000"/>
              <w:bottom w:val="single" w:sz="6" w:space="0" w:color="000000"/>
              <w:right w:val="single" w:sz="6" w:space="0" w:color="000000"/>
            </w:tcBorders>
          </w:tcPr>
          <w:p w14:paraId="0CC85332"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Antal forekomster  </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C2C5497" w14:textId="77777777" w:rsidR="009F3851" w:rsidRPr="002401A5" w:rsidRDefault="009F3851" w:rsidP="009F3851">
            <w:pPr>
              <w:spacing w:line="0" w:lineRule="atLeast"/>
              <w:rPr>
                <w:rFonts w:ascii="Times" w:hAnsi="Times" w:cs="Times New Roman"/>
                <w:sz w:val="20"/>
                <w:szCs w:val="20"/>
              </w:rPr>
            </w:pPr>
            <w:r>
              <w:rPr>
                <w:rFonts w:ascii="Arial" w:hAnsi="Arial" w:cs="Times New Roman"/>
                <w:b/>
                <w:bCs/>
                <w:color w:val="000000"/>
                <w:sz w:val="23"/>
                <w:szCs w:val="23"/>
              </w:rPr>
              <w:t>Udsendelse, dato, tid</w:t>
            </w:r>
          </w:p>
        </w:tc>
      </w:tr>
      <w:tr w:rsidR="009F3851" w:rsidRPr="002401A5" w14:paraId="016857F7"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598E38C"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1. 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5E2BDA" w14:textId="77777777" w:rsidR="009F3851" w:rsidRPr="002401A5" w:rsidRDefault="009F3851" w:rsidP="009F3851">
            <w:pPr>
              <w:rPr>
                <w:rFonts w:ascii="Times" w:eastAsia="Times New Roman" w:hAnsi="Times" w:cs="Times New Roman"/>
                <w:sz w:val="1"/>
                <w:szCs w:val="20"/>
              </w:rPr>
            </w:pPr>
          </w:p>
        </w:tc>
        <w:tc>
          <w:tcPr>
            <w:tcW w:w="0" w:type="auto"/>
            <w:vMerge w:val="restart"/>
            <w:tcBorders>
              <w:top w:val="single" w:sz="6" w:space="0" w:color="000000"/>
              <w:left w:val="single" w:sz="6" w:space="0" w:color="000000"/>
              <w:right w:val="single" w:sz="6" w:space="0" w:color="000000"/>
            </w:tcBorders>
            <w:tcMar>
              <w:top w:w="120" w:type="dxa"/>
              <w:left w:w="120" w:type="dxa"/>
              <w:bottom w:w="120" w:type="dxa"/>
              <w:right w:w="120" w:type="dxa"/>
            </w:tcMar>
          </w:tcPr>
          <w:p w14:paraId="38C53AAA" w14:textId="77777777" w:rsidR="009F3851" w:rsidRPr="002401A5" w:rsidRDefault="009F3851" w:rsidP="009F3851">
            <w:pPr>
              <w:spacing w:after="240"/>
              <w:rPr>
                <w:rFonts w:ascii="Times" w:eastAsia="Times New Roman" w:hAnsi="Times" w:cs="Times New Roman"/>
                <w:sz w:val="1"/>
                <w:szCs w:val="20"/>
              </w:rPr>
            </w:pPr>
          </w:p>
        </w:tc>
      </w:tr>
      <w:tr w:rsidR="009F3851" w:rsidRPr="002401A5" w14:paraId="6A6FEE8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B0347CB"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- 1A - Dobbelt spørgsmål</w:t>
            </w:r>
          </w:p>
        </w:tc>
        <w:tc>
          <w:tcPr>
            <w:tcW w:w="0" w:type="auto"/>
            <w:tcBorders>
              <w:top w:val="single" w:sz="6" w:space="0" w:color="000000"/>
              <w:left w:val="single" w:sz="6" w:space="0" w:color="000000"/>
              <w:bottom w:val="single" w:sz="6" w:space="0" w:color="000000"/>
              <w:right w:val="single" w:sz="6" w:space="0" w:color="000000"/>
            </w:tcBorders>
          </w:tcPr>
          <w:p w14:paraId="67E5FEE7"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7D70C62F" w14:textId="77777777" w:rsidR="009F3851" w:rsidRPr="002401A5" w:rsidRDefault="009F3851" w:rsidP="009F3851">
            <w:pPr>
              <w:rPr>
                <w:rFonts w:ascii="Times" w:eastAsia="Times New Roman" w:hAnsi="Times" w:cs="Times New Roman"/>
                <w:sz w:val="1"/>
                <w:szCs w:val="20"/>
              </w:rPr>
            </w:pPr>
          </w:p>
        </w:tc>
      </w:tr>
      <w:tr w:rsidR="009F3851" w:rsidRPr="002401A5" w14:paraId="539214E5"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31FDCF5"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- 1B - Lukkede spørgsmål</w:t>
            </w:r>
          </w:p>
        </w:tc>
        <w:tc>
          <w:tcPr>
            <w:tcW w:w="0" w:type="auto"/>
            <w:tcBorders>
              <w:top w:val="single" w:sz="6" w:space="0" w:color="000000"/>
              <w:left w:val="single" w:sz="6" w:space="0" w:color="000000"/>
              <w:bottom w:val="single" w:sz="6" w:space="0" w:color="000000"/>
              <w:right w:val="single" w:sz="6" w:space="0" w:color="000000"/>
            </w:tcBorders>
          </w:tcPr>
          <w:p w14:paraId="586C8A41"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5700C4FD" w14:textId="77777777" w:rsidR="009F3851" w:rsidRPr="002401A5" w:rsidRDefault="009F3851" w:rsidP="009F3851">
            <w:pPr>
              <w:rPr>
                <w:rFonts w:ascii="Times" w:eastAsia="Times New Roman" w:hAnsi="Times" w:cs="Times New Roman"/>
                <w:sz w:val="1"/>
                <w:szCs w:val="20"/>
              </w:rPr>
            </w:pPr>
          </w:p>
        </w:tc>
      </w:tr>
      <w:tr w:rsidR="009F3851" w:rsidRPr="002401A5" w14:paraId="7F9514F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638801E"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- 1C - Upræcise spørgsmål</w:t>
            </w:r>
          </w:p>
        </w:tc>
        <w:tc>
          <w:tcPr>
            <w:tcW w:w="0" w:type="auto"/>
            <w:tcBorders>
              <w:top w:val="single" w:sz="6" w:space="0" w:color="000000"/>
              <w:left w:val="single" w:sz="6" w:space="0" w:color="000000"/>
              <w:bottom w:val="single" w:sz="6" w:space="0" w:color="000000"/>
              <w:right w:val="single" w:sz="6" w:space="0" w:color="000000"/>
            </w:tcBorders>
          </w:tcPr>
          <w:p w14:paraId="6097BA17"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37CAF13A" w14:textId="77777777" w:rsidR="009F3851" w:rsidRPr="002401A5" w:rsidRDefault="009F3851" w:rsidP="009F3851">
            <w:pPr>
              <w:rPr>
                <w:rFonts w:ascii="Times" w:eastAsia="Times New Roman" w:hAnsi="Times" w:cs="Times New Roman"/>
                <w:sz w:val="1"/>
                <w:szCs w:val="20"/>
              </w:rPr>
            </w:pPr>
          </w:p>
        </w:tc>
      </w:tr>
      <w:tr w:rsidR="009F3851" w:rsidRPr="002401A5" w14:paraId="7B112D6B"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552FC5D"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- 1D - Præmisstøjende spørgsmål</w:t>
            </w:r>
          </w:p>
        </w:tc>
        <w:tc>
          <w:tcPr>
            <w:tcW w:w="0" w:type="auto"/>
            <w:tcBorders>
              <w:top w:val="single" w:sz="6" w:space="0" w:color="000000"/>
              <w:left w:val="single" w:sz="6" w:space="0" w:color="000000"/>
              <w:bottom w:val="single" w:sz="6" w:space="0" w:color="000000"/>
              <w:right w:val="single" w:sz="6" w:space="0" w:color="000000"/>
            </w:tcBorders>
          </w:tcPr>
          <w:p w14:paraId="2BA83628"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6F32631C" w14:textId="77777777" w:rsidR="009F3851" w:rsidRPr="002401A5" w:rsidRDefault="009F3851" w:rsidP="009F3851">
            <w:pPr>
              <w:rPr>
                <w:rFonts w:ascii="Times" w:eastAsia="Times New Roman" w:hAnsi="Times" w:cs="Times New Roman"/>
                <w:sz w:val="1"/>
                <w:szCs w:val="20"/>
              </w:rPr>
            </w:pPr>
          </w:p>
        </w:tc>
      </w:tr>
      <w:tr w:rsidR="009F3851" w:rsidRPr="002401A5" w14:paraId="347CDE18"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D0852A3" w14:textId="739E410A"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- 1E - Pseu</w:t>
            </w:r>
            <w:r w:rsidRPr="002401A5">
              <w:rPr>
                <w:rFonts w:ascii="Arial" w:hAnsi="Arial" w:cs="Times New Roman"/>
                <w:color w:val="000000"/>
                <w:sz w:val="23"/>
                <w:szCs w:val="23"/>
              </w:rPr>
              <w:t>dokritiske spørgsmål</w:t>
            </w:r>
          </w:p>
        </w:tc>
        <w:tc>
          <w:tcPr>
            <w:tcW w:w="0" w:type="auto"/>
            <w:tcBorders>
              <w:top w:val="single" w:sz="6" w:space="0" w:color="000000"/>
              <w:left w:val="single" w:sz="6" w:space="0" w:color="000000"/>
              <w:bottom w:val="single" w:sz="6" w:space="0" w:color="000000"/>
              <w:right w:val="single" w:sz="6" w:space="0" w:color="000000"/>
            </w:tcBorders>
          </w:tcPr>
          <w:p w14:paraId="23571F4B"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60583F2F" w14:textId="77777777" w:rsidR="009F3851" w:rsidRPr="002401A5" w:rsidRDefault="009F3851" w:rsidP="009F3851">
            <w:pPr>
              <w:rPr>
                <w:rFonts w:ascii="Times" w:eastAsia="Times New Roman" w:hAnsi="Times" w:cs="Times New Roman"/>
                <w:sz w:val="1"/>
                <w:szCs w:val="20"/>
              </w:rPr>
            </w:pPr>
          </w:p>
        </w:tc>
      </w:tr>
      <w:tr w:rsidR="009F3851" w:rsidRPr="002401A5" w14:paraId="3ADBAFF6"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5610766"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- 1F -</w:t>
            </w:r>
            <w:r w:rsidRPr="002401A5">
              <w:rPr>
                <w:rFonts w:ascii="Arial" w:hAnsi="Arial" w:cs="Times New Roman"/>
                <w:color w:val="000000"/>
                <w:sz w:val="23"/>
                <w:szCs w:val="23"/>
              </w:rPr>
              <w:t xml:space="preserve"> Slet ingen spørgsmål</w:t>
            </w:r>
          </w:p>
        </w:tc>
        <w:tc>
          <w:tcPr>
            <w:tcW w:w="0" w:type="auto"/>
            <w:tcBorders>
              <w:top w:val="single" w:sz="6" w:space="0" w:color="000000"/>
              <w:left w:val="single" w:sz="6" w:space="0" w:color="000000"/>
              <w:bottom w:val="single" w:sz="6" w:space="0" w:color="000000"/>
              <w:right w:val="single" w:sz="6" w:space="0" w:color="000000"/>
            </w:tcBorders>
          </w:tcPr>
          <w:p w14:paraId="6665B53C"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66E6AF30" w14:textId="77777777" w:rsidR="009F3851" w:rsidRPr="002401A5" w:rsidRDefault="009F3851" w:rsidP="009F3851">
            <w:pPr>
              <w:rPr>
                <w:rFonts w:ascii="Times" w:eastAsia="Times New Roman" w:hAnsi="Times" w:cs="Times New Roman"/>
                <w:sz w:val="1"/>
                <w:szCs w:val="20"/>
              </w:rPr>
            </w:pPr>
          </w:p>
        </w:tc>
      </w:tr>
      <w:tr w:rsidR="009F3851" w:rsidRPr="002401A5" w14:paraId="3AF5A2B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8FA3CF2"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- 1G</w:t>
            </w:r>
            <w:r w:rsidRPr="002401A5">
              <w:rPr>
                <w:rFonts w:ascii="Arial" w:hAnsi="Arial" w:cs="Times New Roman"/>
                <w:color w:val="000000"/>
                <w:sz w:val="23"/>
                <w:szCs w:val="23"/>
              </w:rPr>
              <w:t xml:space="preserve"> </w:t>
            </w:r>
            <w:r>
              <w:rPr>
                <w:rFonts w:ascii="Arial" w:hAnsi="Arial" w:cs="Times New Roman"/>
                <w:color w:val="000000"/>
                <w:sz w:val="23"/>
                <w:szCs w:val="23"/>
              </w:rPr>
              <w:t>-</w:t>
            </w:r>
            <w:r w:rsidRPr="002401A5">
              <w:rPr>
                <w:rFonts w:ascii="Arial" w:hAnsi="Arial" w:cs="Times New Roman"/>
                <w:color w:val="000000"/>
                <w:sz w:val="23"/>
                <w:szCs w:val="23"/>
              </w:rPr>
              <w:t xml:space="preserve"> </w:t>
            </w:r>
            <w:r>
              <w:rPr>
                <w:rFonts w:ascii="Arial" w:hAnsi="Arial" w:cs="Times New Roman"/>
                <w:color w:val="000000"/>
                <w:sz w:val="23"/>
                <w:szCs w:val="23"/>
              </w:rPr>
              <w:t>Selvmodsigelses spørgsmål</w:t>
            </w:r>
          </w:p>
        </w:tc>
        <w:tc>
          <w:tcPr>
            <w:tcW w:w="0" w:type="auto"/>
            <w:tcBorders>
              <w:top w:val="single" w:sz="6" w:space="0" w:color="000000"/>
              <w:left w:val="single" w:sz="6" w:space="0" w:color="000000"/>
              <w:bottom w:val="single" w:sz="6" w:space="0" w:color="000000"/>
              <w:right w:val="single" w:sz="6" w:space="0" w:color="000000"/>
            </w:tcBorders>
          </w:tcPr>
          <w:p w14:paraId="5300DBD1"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bottom w:val="single" w:sz="6" w:space="0" w:color="000000"/>
              <w:right w:val="single" w:sz="6" w:space="0" w:color="000000"/>
            </w:tcBorders>
            <w:tcMar>
              <w:top w:w="120" w:type="dxa"/>
              <w:left w:w="120" w:type="dxa"/>
              <w:bottom w:w="120" w:type="dxa"/>
              <w:right w:w="120" w:type="dxa"/>
            </w:tcMar>
          </w:tcPr>
          <w:p w14:paraId="62FDBAD7" w14:textId="77777777" w:rsidR="009F3851" w:rsidRPr="002401A5" w:rsidRDefault="009F3851" w:rsidP="009F3851">
            <w:pPr>
              <w:rPr>
                <w:rFonts w:ascii="Times" w:eastAsia="Times New Roman" w:hAnsi="Times" w:cs="Times New Roman"/>
                <w:sz w:val="1"/>
                <w:szCs w:val="20"/>
              </w:rPr>
            </w:pPr>
          </w:p>
        </w:tc>
      </w:tr>
      <w:tr w:rsidR="009F3851" w:rsidRPr="002401A5" w14:paraId="550AEF3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C714EA7"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2. Angrebsargumentation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1E351A2" w14:textId="77777777" w:rsidR="009F3851" w:rsidRPr="002401A5" w:rsidRDefault="009F3851" w:rsidP="009F3851">
            <w:pPr>
              <w:rPr>
                <w:rFonts w:ascii="Times" w:eastAsia="Times New Roman" w:hAnsi="Times" w:cs="Times New Roman"/>
                <w:sz w:val="1"/>
                <w:szCs w:val="20"/>
              </w:rPr>
            </w:pPr>
          </w:p>
        </w:tc>
        <w:tc>
          <w:tcPr>
            <w:tcW w:w="0" w:type="auto"/>
            <w:vMerge w:val="restart"/>
            <w:tcBorders>
              <w:top w:val="single" w:sz="6" w:space="0" w:color="000000"/>
              <w:left w:val="single" w:sz="6" w:space="0" w:color="000000"/>
              <w:right w:val="single" w:sz="6" w:space="0" w:color="000000"/>
            </w:tcBorders>
            <w:tcMar>
              <w:top w:w="120" w:type="dxa"/>
              <w:left w:w="120" w:type="dxa"/>
              <w:bottom w:w="120" w:type="dxa"/>
              <w:right w:w="120" w:type="dxa"/>
            </w:tcMar>
          </w:tcPr>
          <w:p w14:paraId="28BF7C29" w14:textId="77777777" w:rsidR="009F3851" w:rsidRPr="002401A5" w:rsidRDefault="009F3851" w:rsidP="009F3851">
            <w:pPr>
              <w:spacing w:after="240"/>
              <w:rPr>
                <w:rFonts w:ascii="Times" w:eastAsia="Times New Roman" w:hAnsi="Times" w:cs="Times New Roman"/>
                <w:sz w:val="1"/>
                <w:szCs w:val="20"/>
              </w:rPr>
            </w:pPr>
          </w:p>
        </w:tc>
      </w:tr>
      <w:tr w:rsidR="009F3851" w:rsidRPr="002401A5" w14:paraId="5494F5C3"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F88AF6F"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- 2A - Ad Hominem</w:t>
            </w:r>
          </w:p>
        </w:tc>
        <w:tc>
          <w:tcPr>
            <w:tcW w:w="0" w:type="auto"/>
            <w:tcBorders>
              <w:top w:val="single" w:sz="6" w:space="0" w:color="000000"/>
              <w:left w:val="single" w:sz="6" w:space="0" w:color="000000"/>
              <w:bottom w:val="single" w:sz="6" w:space="0" w:color="000000"/>
              <w:right w:val="single" w:sz="6" w:space="0" w:color="000000"/>
            </w:tcBorders>
          </w:tcPr>
          <w:p w14:paraId="59BEF89C"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bottom w:val="single" w:sz="6" w:space="0" w:color="000000"/>
              <w:right w:val="single" w:sz="6" w:space="0" w:color="000000"/>
            </w:tcBorders>
            <w:tcMar>
              <w:top w:w="120" w:type="dxa"/>
              <w:left w:w="120" w:type="dxa"/>
              <w:bottom w:w="120" w:type="dxa"/>
              <w:right w:w="120" w:type="dxa"/>
            </w:tcMar>
          </w:tcPr>
          <w:p w14:paraId="0E5456DC" w14:textId="77777777" w:rsidR="009F3851" w:rsidRPr="002401A5" w:rsidRDefault="009F3851" w:rsidP="009F3851">
            <w:pPr>
              <w:rPr>
                <w:rFonts w:ascii="Times" w:eastAsia="Times New Roman" w:hAnsi="Times" w:cs="Times New Roman"/>
                <w:sz w:val="1"/>
                <w:szCs w:val="20"/>
              </w:rPr>
            </w:pPr>
          </w:p>
        </w:tc>
      </w:tr>
      <w:tr w:rsidR="009F3851" w:rsidRPr="002401A5" w14:paraId="4D3F7499"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1A50A63"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3. Vildfarelsesargumentation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38C5BEB" w14:textId="77777777" w:rsidR="009F3851" w:rsidRPr="002401A5" w:rsidRDefault="009F3851" w:rsidP="009F3851">
            <w:pPr>
              <w:rPr>
                <w:rFonts w:ascii="Times" w:eastAsia="Times New Roman" w:hAnsi="Times" w:cs="Times New Roman"/>
                <w:sz w:val="1"/>
                <w:szCs w:val="20"/>
              </w:rPr>
            </w:pPr>
          </w:p>
        </w:tc>
        <w:tc>
          <w:tcPr>
            <w:tcW w:w="0" w:type="auto"/>
            <w:vMerge w:val="restart"/>
            <w:tcBorders>
              <w:top w:val="single" w:sz="6" w:space="0" w:color="000000"/>
              <w:left w:val="single" w:sz="6" w:space="0" w:color="000000"/>
              <w:right w:val="single" w:sz="6" w:space="0" w:color="000000"/>
            </w:tcBorders>
            <w:tcMar>
              <w:top w:w="120" w:type="dxa"/>
              <w:left w:w="120" w:type="dxa"/>
              <w:bottom w:w="120" w:type="dxa"/>
              <w:right w:w="120" w:type="dxa"/>
            </w:tcMar>
          </w:tcPr>
          <w:p w14:paraId="1AAF2C34" w14:textId="77777777" w:rsidR="009F3851" w:rsidRPr="002401A5" w:rsidRDefault="009F3851" w:rsidP="009F3851">
            <w:pPr>
              <w:spacing w:after="240"/>
              <w:rPr>
                <w:rFonts w:ascii="Times" w:eastAsia="Times New Roman" w:hAnsi="Times" w:cs="Times New Roman"/>
                <w:sz w:val="1"/>
                <w:szCs w:val="20"/>
              </w:rPr>
            </w:pPr>
          </w:p>
        </w:tc>
      </w:tr>
      <w:tr w:rsidR="009F3851" w:rsidRPr="002401A5" w14:paraId="07C24008"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668E3C8"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- 3A -</w:t>
            </w:r>
            <w:r w:rsidRPr="002401A5">
              <w:rPr>
                <w:rFonts w:ascii="Arial" w:hAnsi="Arial" w:cs="Times New Roman"/>
                <w:color w:val="000000"/>
                <w:sz w:val="23"/>
                <w:szCs w:val="23"/>
              </w:rPr>
              <w:t xml:space="preserve"> Strawman</w:t>
            </w:r>
          </w:p>
        </w:tc>
        <w:tc>
          <w:tcPr>
            <w:tcW w:w="0" w:type="auto"/>
            <w:tcBorders>
              <w:top w:val="single" w:sz="6" w:space="0" w:color="000000"/>
              <w:left w:val="single" w:sz="6" w:space="0" w:color="000000"/>
              <w:bottom w:val="single" w:sz="6" w:space="0" w:color="000000"/>
              <w:right w:val="single" w:sz="6" w:space="0" w:color="000000"/>
            </w:tcBorders>
          </w:tcPr>
          <w:p w14:paraId="50F72D19"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3589EFD3" w14:textId="77777777" w:rsidR="009F3851" w:rsidRPr="002401A5" w:rsidRDefault="009F3851" w:rsidP="009F3851">
            <w:pPr>
              <w:rPr>
                <w:rFonts w:ascii="Times" w:eastAsia="Times New Roman" w:hAnsi="Times" w:cs="Times New Roman"/>
                <w:sz w:val="1"/>
                <w:szCs w:val="20"/>
              </w:rPr>
            </w:pPr>
          </w:p>
        </w:tc>
      </w:tr>
      <w:tr w:rsidR="009F3851" w:rsidRPr="002401A5" w14:paraId="2AF2EB1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21F263B"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- 3B</w:t>
            </w:r>
            <w:r w:rsidRPr="002401A5">
              <w:rPr>
                <w:rFonts w:ascii="Arial" w:hAnsi="Arial" w:cs="Times New Roman"/>
                <w:color w:val="000000"/>
                <w:sz w:val="23"/>
                <w:szCs w:val="23"/>
              </w:rPr>
              <w:t xml:space="preserve"> - Talfnidder</w:t>
            </w:r>
          </w:p>
        </w:tc>
        <w:tc>
          <w:tcPr>
            <w:tcW w:w="0" w:type="auto"/>
            <w:tcBorders>
              <w:top w:val="single" w:sz="6" w:space="0" w:color="000000"/>
              <w:left w:val="single" w:sz="6" w:space="0" w:color="000000"/>
              <w:bottom w:val="single" w:sz="6" w:space="0" w:color="000000"/>
              <w:right w:val="single" w:sz="6" w:space="0" w:color="000000"/>
            </w:tcBorders>
          </w:tcPr>
          <w:p w14:paraId="400A8F88"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70313609" w14:textId="77777777" w:rsidR="009F3851" w:rsidRPr="002401A5" w:rsidRDefault="009F3851" w:rsidP="009F3851">
            <w:pPr>
              <w:rPr>
                <w:rFonts w:ascii="Times" w:eastAsia="Times New Roman" w:hAnsi="Times" w:cs="Times New Roman"/>
                <w:sz w:val="1"/>
                <w:szCs w:val="20"/>
              </w:rPr>
            </w:pPr>
          </w:p>
        </w:tc>
      </w:tr>
      <w:tr w:rsidR="009F3851" w:rsidRPr="002401A5" w14:paraId="36CFD801"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432641E"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- 3C -</w:t>
            </w:r>
            <w:r w:rsidRPr="002401A5">
              <w:rPr>
                <w:rFonts w:ascii="Arial" w:hAnsi="Arial" w:cs="Times New Roman"/>
                <w:color w:val="000000"/>
                <w:sz w:val="23"/>
                <w:szCs w:val="23"/>
              </w:rPr>
              <w:t xml:space="preserve"> </w:t>
            </w:r>
            <w:r>
              <w:rPr>
                <w:rFonts w:ascii="Arial" w:hAnsi="Arial" w:cs="Times New Roman"/>
                <w:color w:val="000000"/>
                <w:sz w:val="23"/>
                <w:szCs w:val="23"/>
              </w:rPr>
              <w:t>T</w:t>
            </w:r>
            <w:r w:rsidRPr="002401A5">
              <w:rPr>
                <w:rFonts w:ascii="Arial" w:hAnsi="Arial" w:cs="Times New Roman"/>
                <w:color w:val="000000"/>
                <w:sz w:val="23"/>
                <w:szCs w:val="23"/>
              </w:rPr>
              <w:t>illægge modstanderen lurvede motiver</w:t>
            </w:r>
          </w:p>
        </w:tc>
        <w:tc>
          <w:tcPr>
            <w:tcW w:w="0" w:type="auto"/>
            <w:tcBorders>
              <w:top w:val="single" w:sz="6" w:space="0" w:color="000000"/>
              <w:left w:val="single" w:sz="6" w:space="0" w:color="000000"/>
              <w:bottom w:val="single" w:sz="6" w:space="0" w:color="000000"/>
              <w:right w:val="single" w:sz="6" w:space="0" w:color="000000"/>
            </w:tcBorders>
          </w:tcPr>
          <w:p w14:paraId="5C37AFA9"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5F5ABB49" w14:textId="77777777" w:rsidR="009F3851" w:rsidRPr="002401A5" w:rsidRDefault="009F3851" w:rsidP="009F3851">
            <w:pPr>
              <w:rPr>
                <w:rFonts w:ascii="Times" w:eastAsia="Times New Roman" w:hAnsi="Times" w:cs="Times New Roman"/>
                <w:sz w:val="1"/>
                <w:szCs w:val="20"/>
              </w:rPr>
            </w:pPr>
          </w:p>
        </w:tc>
      </w:tr>
      <w:tr w:rsidR="009F3851" w:rsidRPr="002401A5" w14:paraId="03F6BCBB"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E9E7B33"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- 3D</w:t>
            </w:r>
            <w:r w:rsidRPr="002401A5">
              <w:rPr>
                <w:rFonts w:ascii="Arial" w:hAnsi="Arial" w:cs="Times New Roman"/>
                <w:color w:val="000000"/>
                <w:sz w:val="23"/>
                <w:szCs w:val="23"/>
              </w:rPr>
              <w:t xml:space="preserve"> - Omvendt lommetyveri</w:t>
            </w:r>
          </w:p>
        </w:tc>
        <w:tc>
          <w:tcPr>
            <w:tcW w:w="0" w:type="auto"/>
            <w:tcBorders>
              <w:top w:val="single" w:sz="6" w:space="0" w:color="000000"/>
              <w:left w:val="single" w:sz="6" w:space="0" w:color="000000"/>
              <w:bottom w:val="single" w:sz="6" w:space="0" w:color="000000"/>
              <w:right w:val="single" w:sz="6" w:space="0" w:color="000000"/>
            </w:tcBorders>
          </w:tcPr>
          <w:p w14:paraId="00E92F65"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bottom w:val="single" w:sz="6" w:space="0" w:color="000000"/>
              <w:right w:val="single" w:sz="6" w:space="0" w:color="000000"/>
            </w:tcBorders>
            <w:tcMar>
              <w:top w:w="120" w:type="dxa"/>
              <w:left w:w="120" w:type="dxa"/>
              <w:bottom w:w="120" w:type="dxa"/>
              <w:right w:w="120" w:type="dxa"/>
            </w:tcMar>
          </w:tcPr>
          <w:p w14:paraId="0CCBDD55" w14:textId="77777777" w:rsidR="009F3851" w:rsidRPr="002401A5" w:rsidRDefault="009F3851" w:rsidP="009F3851">
            <w:pPr>
              <w:rPr>
                <w:rFonts w:ascii="Times" w:eastAsia="Times New Roman" w:hAnsi="Times" w:cs="Times New Roman"/>
                <w:sz w:val="1"/>
                <w:szCs w:val="20"/>
              </w:rPr>
            </w:pPr>
          </w:p>
        </w:tc>
      </w:tr>
      <w:tr w:rsidR="009F3851" w:rsidRPr="002401A5" w14:paraId="66BD31B8"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BB30F6A"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4. Selvforsvarsargumentation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F631D8E" w14:textId="77777777" w:rsidR="009F3851" w:rsidRPr="002401A5" w:rsidRDefault="009F3851" w:rsidP="009F3851">
            <w:pPr>
              <w:rPr>
                <w:rFonts w:ascii="Times" w:eastAsia="Times New Roman" w:hAnsi="Times" w:cs="Times New Roman"/>
                <w:sz w:val="1"/>
                <w:szCs w:val="20"/>
              </w:rPr>
            </w:pPr>
          </w:p>
        </w:tc>
        <w:tc>
          <w:tcPr>
            <w:tcW w:w="0" w:type="auto"/>
            <w:vMerge w:val="restart"/>
            <w:tcBorders>
              <w:top w:val="single" w:sz="6" w:space="0" w:color="000000"/>
              <w:left w:val="single" w:sz="6" w:space="0" w:color="000000"/>
              <w:right w:val="single" w:sz="6" w:space="0" w:color="000000"/>
            </w:tcBorders>
            <w:tcMar>
              <w:top w:w="120" w:type="dxa"/>
              <w:left w:w="120" w:type="dxa"/>
              <w:bottom w:w="120" w:type="dxa"/>
              <w:right w:w="120" w:type="dxa"/>
            </w:tcMar>
          </w:tcPr>
          <w:p w14:paraId="687189B7" w14:textId="77777777" w:rsidR="009F3851" w:rsidRPr="002401A5" w:rsidRDefault="009F3851" w:rsidP="009F3851">
            <w:pPr>
              <w:spacing w:after="240"/>
              <w:rPr>
                <w:rFonts w:ascii="Times" w:eastAsia="Times New Roman" w:hAnsi="Times" w:cs="Times New Roman"/>
                <w:sz w:val="1"/>
                <w:szCs w:val="20"/>
              </w:rPr>
            </w:pPr>
          </w:p>
        </w:tc>
      </w:tr>
      <w:tr w:rsidR="009F3851" w:rsidRPr="002401A5" w14:paraId="56D1A227"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3294826"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- 4A - Fortie</w:t>
            </w:r>
          </w:p>
        </w:tc>
        <w:tc>
          <w:tcPr>
            <w:tcW w:w="0" w:type="auto"/>
            <w:tcBorders>
              <w:top w:val="single" w:sz="6" w:space="0" w:color="000000"/>
              <w:left w:val="single" w:sz="6" w:space="0" w:color="000000"/>
              <w:bottom w:val="single" w:sz="6" w:space="0" w:color="000000"/>
              <w:right w:val="single" w:sz="6" w:space="0" w:color="000000"/>
            </w:tcBorders>
          </w:tcPr>
          <w:p w14:paraId="61C18749"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586FDF2D" w14:textId="77777777" w:rsidR="009F3851" w:rsidRPr="002401A5" w:rsidRDefault="009F3851" w:rsidP="009F3851">
            <w:pPr>
              <w:rPr>
                <w:rFonts w:ascii="Times" w:eastAsia="Times New Roman" w:hAnsi="Times" w:cs="Times New Roman"/>
                <w:sz w:val="1"/>
                <w:szCs w:val="20"/>
              </w:rPr>
            </w:pPr>
          </w:p>
        </w:tc>
      </w:tr>
      <w:tr w:rsidR="009F3851" w:rsidRPr="002401A5" w14:paraId="3D528E34"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346A615"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- 4B -</w:t>
            </w:r>
            <w:r w:rsidRPr="002401A5">
              <w:rPr>
                <w:rFonts w:ascii="Arial" w:hAnsi="Arial" w:cs="Times New Roman"/>
                <w:color w:val="000000"/>
                <w:sz w:val="23"/>
                <w:szCs w:val="23"/>
              </w:rPr>
              <w:t xml:space="preserve"> </w:t>
            </w:r>
            <w:r>
              <w:rPr>
                <w:rFonts w:ascii="Arial" w:hAnsi="Arial" w:cs="Times New Roman"/>
                <w:color w:val="000000"/>
                <w:sz w:val="23"/>
                <w:szCs w:val="23"/>
              </w:rPr>
              <w:t>Fordreje</w:t>
            </w:r>
          </w:p>
        </w:tc>
        <w:tc>
          <w:tcPr>
            <w:tcW w:w="0" w:type="auto"/>
            <w:tcBorders>
              <w:top w:val="single" w:sz="6" w:space="0" w:color="000000"/>
              <w:left w:val="single" w:sz="6" w:space="0" w:color="000000"/>
              <w:bottom w:val="single" w:sz="6" w:space="0" w:color="000000"/>
              <w:right w:val="single" w:sz="6" w:space="0" w:color="000000"/>
            </w:tcBorders>
          </w:tcPr>
          <w:p w14:paraId="085E4D66"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24CBE666" w14:textId="77777777" w:rsidR="009F3851" w:rsidRPr="002401A5" w:rsidRDefault="009F3851" w:rsidP="009F3851">
            <w:pPr>
              <w:rPr>
                <w:rFonts w:ascii="Times" w:eastAsia="Times New Roman" w:hAnsi="Times" w:cs="Times New Roman"/>
                <w:sz w:val="1"/>
                <w:szCs w:val="20"/>
              </w:rPr>
            </w:pPr>
          </w:p>
        </w:tc>
      </w:tr>
      <w:tr w:rsidR="009F3851" w:rsidRPr="002401A5" w14:paraId="003D58D0"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3262EBE"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- 4C -</w:t>
            </w:r>
            <w:r w:rsidRPr="002401A5">
              <w:rPr>
                <w:rFonts w:ascii="Arial" w:hAnsi="Arial" w:cs="Times New Roman"/>
                <w:color w:val="000000"/>
                <w:sz w:val="23"/>
                <w:szCs w:val="23"/>
              </w:rPr>
              <w:t xml:space="preserve"> </w:t>
            </w:r>
            <w:r>
              <w:rPr>
                <w:rFonts w:ascii="Arial" w:hAnsi="Arial" w:cs="Times New Roman"/>
                <w:color w:val="000000"/>
                <w:sz w:val="23"/>
                <w:szCs w:val="23"/>
              </w:rPr>
              <w:t>A</w:t>
            </w:r>
            <w:r w:rsidRPr="002401A5">
              <w:rPr>
                <w:rFonts w:ascii="Arial" w:hAnsi="Arial" w:cs="Times New Roman"/>
                <w:color w:val="000000"/>
                <w:sz w:val="23"/>
                <w:szCs w:val="23"/>
              </w:rPr>
              <w:t>ffeje</w:t>
            </w:r>
          </w:p>
        </w:tc>
        <w:tc>
          <w:tcPr>
            <w:tcW w:w="0" w:type="auto"/>
            <w:tcBorders>
              <w:top w:val="single" w:sz="6" w:space="0" w:color="000000"/>
              <w:left w:val="single" w:sz="6" w:space="0" w:color="000000"/>
              <w:bottom w:val="single" w:sz="6" w:space="0" w:color="000000"/>
              <w:right w:val="single" w:sz="6" w:space="0" w:color="000000"/>
            </w:tcBorders>
          </w:tcPr>
          <w:p w14:paraId="0ADBFE4D"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right w:val="single" w:sz="6" w:space="0" w:color="000000"/>
            </w:tcBorders>
            <w:tcMar>
              <w:top w:w="120" w:type="dxa"/>
              <w:left w:w="120" w:type="dxa"/>
              <w:bottom w:w="120" w:type="dxa"/>
              <w:right w:w="120" w:type="dxa"/>
            </w:tcMar>
          </w:tcPr>
          <w:p w14:paraId="34B78A31" w14:textId="77777777" w:rsidR="009F3851" w:rsidRPr="002401A5" w:rsidRDefault="009F3851" w:rsidP="009F3851">
            <w:pPr>
              <w:rPr>
                <w:rFonts w:ascii="Times" w:eastAsia="Times New Roman" w:hAnsi="Times" w:cs="Times New Roman"/>
                <w:sz w:val="1"/>
                <w:szCs w:val="20"/>
              </w:rPr>
            </w:pPr>
          </w:p>
        </w:tc>
      </w:tr>
      <w:tr w:rsidR="009F3851" w:rsidRPr="002401A5" w14:paraId="710E8737"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C84E353"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- 4D</w:t>
            </w:r>
            <w:r w:rsidRPr="002401A5">
              <w:rPr>
                <w:rFonts w:ascii="Arial" w:hAnsi="Arial" w:cs="Times New Roman"/>
                <w:color w:val="000000"/>
                <w:sz w:val="23"/>
                <w:szCs w:val="23"/>
              </w:rPr>
              <w:t xml:space="preserve"> - Brud på turtagning</w:t>
            </w:r>
          </w:p>
        </w:tc>
        <w:tc>
          <w:tcPr>
            <w:tcW w:w="0" w:type="auto"/>
            <w:tcBorders>
              <w:top w:val="single" w:sz="6" w:space="0" w:color="000000"/>
              <w:left w:val="single" w:sz="6" w:space="0" w:color="000000"/>
              <w:bottom w:val="single" w:sz="6" w:space="0" w:color="000000"/>
              <w:right w:val="single" w:sz="6" w:space="0" w:color="000000"/>
            </w:tcBorders>
          </w:tcPr>
          <w:p w14:paraId="2111D719" w14:textId="77777777" w:rsidR="009F3851" w:rsidRPr="002401A5" w:rsidRDefault="009F3851" w:rsidP="009F3851">
            <w:pPr>
              <w:rPr>
                <w:rFonts w:ascii="Times" w:eastAsia="Times New Roman" w:hAnsi="Times" w:cs="Times New Roman"/>
                <w:sz w:val="1"/>
                <w:szCs w:val="20"/>
              </w:rPr>
            </w:pPr>
          </w:p>
        </w:tc>
        <w:tc>
          <w:tcPr>
            <w:tcW w:w="0" w:type="auto"/>
            <w:vMerge/>
            <w:tcBorders>
              <w:left w:val="single" w:sz="6" w:space="0" w:color="000000"/>
              <w:bottom w:val="single" w:sz="6" w:space="0" w:color="000000"/>
              <w:right w:val="single" w:sz="6" w:space="0" w:color="000000"/>
            </w:tcBorders>
            <w:tcMar>
              <w:top w:w="120" w:type="dxa"/>
              <w:left w:w="120" w:type="dxa"/>
              <w:bottom w:w="120" w:type="dxa"/>
              <w:right w:w="120" w:type="dxa"/>
            </w:tcMar>
          </w:tcPr>
          <w:p w14:paraId="4475AA2E" w14:textId="77777777" w:rsidR="009F3851" w:rsidRPr="002401A5" w:rsidRDefault="009F3851" w:rsidP="009F3851">
            <w:pPr>
              <w:rPr>
                <w:rFonts w:ascii="Times" w:eastAsia="Times New Roman" w:hAnsi="Times" w:cs="Times New Roman"/>
                <w:sz w:val="1"/>
                <w:szCs w:val="20"/>
              </w:rPr>
            </w:pPr>
          </w:p>
        </w:tc>
      </w:tr>
    </w:tbl>
    <w:p w14:paraId="55664762" w14:textId="77777777" w:rsidR="009F3851" w:rsidRDefault="009F3851" w:rsidP="009F3851"/>
    <w:p w14:paraId="4FCD64ED" w14:textId="77777777" w:rsidR="009F3851" w:rsidRPr="004145C2" w:rsidRDefault="009F3851" w:rsidP="009F3851"/>
    <w:p w14:paraId="15A5A846" w14:textId="77777777" w:rsidR="009F3851" w:rsidRDefault="009F3851" w:rsidP="009F3851">
      <w:pPr>
        <w:ind w:left="-142" w:right="425"/>
      </w:pPr>
    </w:p>
    <w:p w14:paraId="0F35468C" w14:textId="77777777" w:rsidR="009F3851" w:rsidRDefault="009F3851" w:rsidP="009F3851">
      <w:pPr>
        <w:ind w:left="-142" w:right="425"/>
      </w:pPr>
    </w:p>
    <w:p w14:paraId="09E0166B" w14:textId="77777777" w:rsidR="009F3851" w:rsidRDefault="009F3851" w:rsidP="009F3851">
      <w:pPr>
        <w:ind w:left="-142" w:right="425"/>
      </w:pPr>
    </w:p>
    <w:p w14:paraId="74C8CB21" w14:textId="77777777" w:rsidR="009F3851" w:rsidRDefault="009F3851" w:rsidP="009F3851">
      <w:pPr>
        <w:ind w:left="-142" w:right="425"/>
      </w:pPr>
    </w:p>
    <w:p w14:paraId="56259D09" w14:textId="77777777" w:rsidR="009F3851" w:rsidRDefault="009F3851" w:rsidP="009F3851">
      <w:pPr>
        <w:ind w:left="-142" w:right="425"/>
      </w:pPr>
    </w:p>
    <w:p w14:paraId="7C063968" w14:textId="77777777" w:rsidR="009F3851" w:rsidRDefault="009F3851" w:rsidP="009F3851">
      <w:pPr>
        <w:ind w:left="-142" w:right="425"/>
      </w:pPr>
      <w:r>
        <w:t xml:space="preserve">Bilag 2 </w:t>
      </w:r>
    </w:p>
    <w:p w14:paraId="15D55481" w14:textId="77777777" w:rsidR="009F3851" w:rsidRDefault="009F3851" w:rsidP="009F3851">
      <w:pPr>
        <w:ind w:left="-142" w:right="425"/>
      </w:pPr>
    </w:p>
    <w:p w14:paraId="341786F2" w14:textId="77777777" w:rsidR="009F3851" w:rsidRPr="005316DB" w:rsidRDefault="009F3851" w:rsidP="009F385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791"/>
        <w:gridCol w:w="2756"/>
        <w:gridCol w:w="3019"/>
      </w:tblGrid>
      <w:tr w:rsidR="009F3851" w:rsidRPr="005316DB" w14:paraId="22285029"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A0C098"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b/>
                <w:bCs/>
                <w:color w:val="000000"/>
                <w:sz w:val="29"/>
                <w:szCs w:val="29"/>
              </w:rPr>
              <w:t>Kodeinstruktion</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09300F"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b/>
                <w:bCs/>
                <w:color w:val="000000"/>
                <w:sz w:val="29"/>
                <w:szCs w:val="29"/>
              </w:rPr>
              <w:t>Definition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28562B4"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b/>
                <w:bCs/>
                <w:color w:val="000000"/>
                <w:sz w:val="29"/>
                <w:szCs w:val="29"/>
              </w:rPr>
              <w:t>Eksempel</w:t>
            </w:r>
          </w:p>
        </w:tc>
      </w:tr>
      <w:tr w:rsidR="009F3851" w:rsidRPr="005316DB" w14:paraId="7CE5FBF1"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980B49"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b/>
                <w:bCs/>
                <w:color w:val="000000"/>
                <w:sz w:val="23"/>
                <w:szCs w:val="23"/>
              </w:rPr>
              <w:t>1. Dårlige spørgsmål</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6F5D9EC" w14:textId="77777777" w:rsidR="009F3851" w:rsidRPr="005316DB"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B5E384" w14:textId="77777777" w:rsidR="009F3851" w:rsidRPr="005316DB" w:rsidRDefault="009F3851" w:rsidP="009F3851">
            <w:pPr>
              <w:rPr>
                <w:rFonts w:ascii="Times" w:eastAsia="Times New Roman" w:hAnsi="Times" w:cs="Times New Roman"/>
                <w:sz w:val="1"/>
                <w:szCs w:val="20"/>
              </w:rPr>
            </w:pPr>
          </w:p>
        </w:tc>
      </w:tr>
      <w:tr w:rsidR="009F3851" w:rsidRPr="005316DB" w14:paraId="296ABE42"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DFF4736"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- 1A – Dobbelt spørgsmål</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55BA36E"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Der indgår to eller flere spørgsmål i selve spørgsmålet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999160"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”Hvordan skal regeringen ændrer situationen og hvornår sker dette”?</w:t>
            </w:r>
          </w:p>
        </w:tc>
      </w:tr>
      <w:tr w:rsidR="009F3851" w:rsidRPr="005316DB" w14:paraId="2AA0ABF4"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11AE28"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- 1B – Lukkede spørgsmål</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533FF9"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Der kan kun svares med ja eller nej</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8CA0EA5"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”Er du tilfreds med regeringen”?</w:t>
            </w:r>
          </w:p>
        </w:tc>
      </w:tr>
      <w:tr w:rsidR="009F3851" w:rsidRPr="005316DB" w14:paraId="2F0C887F"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0F18B93"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- 1C – Upræcise spørgsmål</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D8481BB"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Indeholder eksempelvis overdreven brug af fakta og præmisser uden en klar retning og er generelt lange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71E289" w14:textId="66B16E2C"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”I 2009 lovede I 55 millioner til dementsramte, som i forvejen fik 22 millioner. Er dette en rigtig løsning, eller kan det gøre anderledes?</w:t>
            </w:r>
          </w:p>
        </w:tc>
      </w:tr>
      <w:tr w:rsidR="009F3851" w:rsidRPr="005316DB" w14:paraId="64D1B086"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DD4B1A"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- 1D – Præmisstøjende spørgsmål</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A96EB8D"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Enkelt ord fjerner fokus fra det oprinde spørgsmål – såkaldte ”trigger-ord”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D76885"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”I bliver beskyldt for ikke at holde jeres LØFTER, hvad siger du til det”?</w:t>
            </w:r>
          </w:p>
        </w:tc>
      </w:tr>
      <w:tr w:rsidR="009F3851" w:rsidRPr="005316DB" w14:paraId="4C22D6F6"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B6DE868"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- 1E – Pseudokritiske spørgsmål</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279D4EB"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Indbygget kritik eller antagelse, der bærer præg af spørgeren egen holdning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6EA0DDE"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”Du sidder i en regeringen, som ikke har formået at få folk i arbejde. Er I så overhovedet de rigtige til jobbet”?</w:t>
            </w:r>
          </w:p>
        </w:tc>
      </w:tr>
      <w:tr w:rsidR="009F3851" w:rsidRPr="005316DB" w14:paraId="053962E9"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F9D88FC"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- 1F – Slet ingen spørgsmål</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9D21CA"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Spørgeren bringer en kommentar eller udsagn, uden at stille et decideret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25E7C5"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”Man kan sige, at jeres politik ikke skaber stor vælgertilslutning”.</w:t>
            </w:r>
          </w:p>
        </w:tc>
      </w:tr>
      <w:tr w:rsidR="009F3851" w:rsidRPr="005316DB" w14:paraId="30159FAC"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943F51"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- 1G – Selvmodsigelsesspørgsmål</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4DC285"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Der fremsættes et tidligere udsagn, hvor spørgeren her kritiserer/modsiger denne og slutteligt beder adressaten om en holdning hertil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92C35B7"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”Sidste tirsdag lovede I at lave sanktioner mod Ukraine. Nu finder vi så ud af, at der intet er sket. Hvad mener du om dette”?</w:t>
            </w:r>
          </w:p>
        </w:tc>
      </w:tr>
      <w:tr w:rsidR="009F3851" w:rsidRPr="005316DB" w14:paraId="38CB3191"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89B5C6E"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b/>
                <w:bCs/>
                <w:color w:val="000000"/>
                <w:sz w:val="23"/>
                <w:szCs w:val="23"/>
              </w:rPr>
              <w:t>2. Angrebsargumentation</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35C4BA" w14:textId="77777777" w:rsidR="009F3851" w:rsidRPr="005316DB"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8C8C21A" w14:textId="77777777" w:rsidR="009F3851" w:rsidRPr="005316DB" w:rsidRDefault="009F3851" w:rsidP="009F3851">
            <w:pPr>
              <w:rPr>
                <w:rFonts w:ascii="Times" w:eastAsia="Times New Roman" w:hAnsi="Times" w:cs="Times New Roman"/>
                <w:sz w:val="1"/>
                <w:szCs w:val="20"/>
              </w:rPr>
            </w:pPr>
          </w:p>
        </w:tc>
      </w:tr>
      <w:tr w:rsidR="009F3851" w:rsidRPr="005316DB" w14:paraId="3D33CB4A"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396483" w14:textId="77777777" w:rsidR="009F3851" w:rsidRPr="005316DB" w:rsidRDefault="009F3851" w:rsidP="009F3851">
            <w:pPr>
              <w:spacing w:line="0" w:lineRule="atLeast"/>
              <w:ind w:left="100"/>
              <w:rPr>
                <w:rFonts w:ascii="Times" w:hAnsi="Times" w:cs="Times New Roman"/>
                <w:sz w:val="20"/>
                <w:szCs w:val="20"/>
              </w:rPr>
            </w:pPr>
            <w:r>
              <w:rPr>
                <w:rFonts w:ascii="Arial" w:hAnsi="Arial" w:cs="Times New Roman"/>
                <w:color w:val="000000"/>
                <w:sz w:val="23"/>
                <w:szCs w:val="23"/>
              </w:rPr>
              <w:t>- 2A</w:t>
            </w:r>
            <w:r w:rsidRPr="005316DB">
              <w:rPr>
                <w:rFonts w:ascii="Arial" w:hAnsi="Arial" w:cs="Times New Roman"/>
                <w:color w:val="000000"/>
                <w:sz w:val="23"/>
                <w:szCs w:val="23"/>
              </w:rPr>
              <w:t xml:space="preserve"> – Ad Hominem</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2D1D174"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xml:space="preserve">Modstanderen angribes </w:t>
            </w:r>
            <w:r w:rsidRPr="005316DB">
              <w:rPr>
                <w:rFonts w:ascii="Arial" w:hAnsi="Arial" w:cs="Times New Roman"/>
                <w:color w:val="000000"/>
                <w:sz w:val="23"/>
                <w:szCs w:val="23"/>
              </w:rPr>
              <w:lastRenderedPageBreak/>
              <w:t>på baggrund af karakteristika, omstændigheder og tilknytning. ”Går efter manden frem for bolden”.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65D1D25"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lastRenderedPageBreak/>
              <w:t xml:space="preserve">”Med Helle Thornings </w:t>
            </w:r>
            <w:r w:rsidRPr="005316DB">
              <w:rPr>
                <w:rFonts w:ascii="Arial" w:hAnsi="Arial" w:cs="Times New Roman"/>
                <w:i/>
                <w:iCs/>
                <w:color w:val="000000"/>
                <w:sz w:val="23"/>
                <w:szCs w:val="23"/>
              </w:rPr>
              <w:lastRenderedPageBreak/>
              <w:t>udtalelser er det jo tydeligt, at hun ikke har forstand på, hvad hun taler om”.</w:t>
            </w:r>
          </w:p>
        </w:tc>
      </w:tr>
      <w:tr w:rsidR="009F3851" w:rsidRPr="005316DB" w14:paraId="122FEE29"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0AAE3A"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b/>
                <w:bCs/>
                <w:color w:val="000000"/>
                <w:sz w:val="23"/>
                <w:szCs w:val="23"/>
              </w:rPr>
              <w:lastRenderedPageBreak/>
              <w:t>3. Vildfarelsesargumentation</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CAA077" w14:textId="77777777" w:rsidR="009F3851" w:rsidRPr="005316DB"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B7AD450" w14:textId="77777777" w:rsidR="009F3851" w:rsidRPr="005316DB" w:rsidRDefault="009F3851" w:rsidP="009F3851">
            <w:pPr>
              <w:rPr>
                <w:rFonts w:ascii="Times" w:eastAsia="Times New Roman" w:hAnsi="Times" w:cs="Times New Roman"/>
                <w:sz w:val="1"/>
                <w:szCs w:val="20"/>
              </w:rPr>
            </w:pPr>
          </w:p>
        </w:tc>
      </w:tr>
      <w:tr w:rsidR="009F3851" w:rsidRPr="005316DB" w14:paraId="5A512C31"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3D0605A"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- 3A – Strawman</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C0D4524"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Der fremsættes en antagelse, som i samme ombæring angribes og kritiseres. Problematikken herved er, at selve antagelsen også kaldet ”stråmanden” ikke er en ægte karakter, men en fiktiv antagelse fremsat.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4227E3A"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”Jeg har godt set, hvad de foreslår. Og det er på mange måder befriende, fordi så er det jo til at kende billedet igen af en opposition, som kun har en opskrift, nemlig at sætte skatterne op”</w:t>
            </w:r>
          </w:p>
        </w:tc>
      </w:tr>
      <w:tr w:rsidR="009F3851" w:rsidRPr="005316DB" w14:paraId="4E0BC0FC"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7194BAF" w14:textId="77777777" w:rsidR="009F3851" w:rsidRPr="005316DB" w:rsidRDefault="009F3851" w:rsidP="009F3851">
            <w:pPr>
              <w:spacing w:line="0" w:lineRule="atLeast"/>
              <w:ind w:left="100"/>
              <w:rPr>
                <w:rFonts w:ascii="Times" w:hAnsi="Times" w:cs="Times New Roman"/>
                <w:sz w:val="20"/>
                <w:szCs w:val="20"/>
              </w:rPr>
            </w:pPr>
            <w:r>
              <w:rPr>
                <w:rFonts w:ascii="Arial" w:hAnsi="Arial" w:cs="Times New Roman"/>
                <w:color w:val="000000"/>
                <w:sz w:val="23"/>
                <w:szCs w:val="23"/>
              </w:rPr>
              <w:t>- 3B</w:t>
            </w:r>
            <w:r w:rsidRPr="005316DB">
              <w:rPr>
                <w:rFonts w:ascii="Arial" w:hAnsi="Arial" w:cs="Times New Roman"/>
                <w:color w:val="000000"/>
                <w:sz w:val="23"/>
                <w:szCs w:val="23"/>
              </w:rPr>
              <w:t xml:space="preserve"> – Talfnidder</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796A64"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Tal benyttes i overdreven grad som 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F354DE"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”Skatteprocenten på 21% skaber problematiske tilstande for de 156.000 borgere, der samlet er 1/5 er dem på arbejdsmarkedet”.</w:t>
            </w:r>
          </w:p>
        </w:tc>
      </w:tr>
      <w:tr w:rsidR="009F3851" w:rsidRPr="005316DB" w14:paraId="5CA34955"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F75299" w14:textId="77777777" w:rsidR="009F3851" w:rsidRPr="005316DB" w:rsidRDefault="009F3851" w:rsidP="009F3851">
            <w:pPr>
              <w:spacing w:line="0" w:lineRule="atLeast"/>
              <w:ind w:left="100"/>
              <w:rPr>
                <w:rFonts w:ascii="Times" w:hAnsi="Times" w:cs="Times New Roman"/>
                <w:sz w:val="20"/>
                <w:szCs w:val="20"/>
              </w:rPr>
            </w:pPr>
            <w:r>
              <w:rPr>
                <w:rFonts w:ascii="Arial" w:hAnsi="Arial" w:cs="Times New Roman"/>
                <w:color w:val="000000"/>
                <w:sz w:val="23"/>
                <w:szCs w:val="23"/>
              </w:rPr>
              <w:t>- 3C</w:t>
            </w:r>
            <w:r w:rsidRPr="005316DB">
              <w:rPr>
                <w:rFonts w:ascii="Arial" w:hAnsi="Arial" w:cs="Times New Roman"/>
                <w:color w:val="000000"/>
                <w:sz w:val="23"/>
                <w:szCs w:val="23"/>
              </w:rPr>
              <w:t xml:space="preserve"> – Tillægge modstanderen lurvede motiver</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288343"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Modstanderen tillægges bestemte motiver, som kan få dem til at fremstå udspekulerede og med en anden hensigt end tilsigtet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7406659"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”Det lader til, Anders Samuelsen er en mand af folket – i hvert fald de rige, nu når han altid går ind for lavere skat”.</w:t>
            </w:r>
          </w:p>
        </w:tc>
      </w:tr>
      <w:tr w:rsidR="009F3851" w:rsidRPr="005316DB" w14:paraId="46C0DE57"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F413C62" w14:textId="77777777" w:rsidR="009F3851" w:rsidRPr="005316DB" w:rsidRDefault="009F3851" w:rsidP="009F3851">
            <w:pPr>
              <w:spacing w:line="0" w:lineRule="atLeast"/>
              <w:ind w:left="100"/>
              <w:rPr>
                <w:rFonts w:ascii="Times" w:hAnsi="Times" w:cs="Times New Roman"/>
                <w:sz w:val="20"/>
                <w:szCs w:val="20"/>
              </w:rPr>
            </w:pPr>
            <w:r>
              <w:rPr>
                <w:rFonts w:ascii="Arial" w:hAnsi="Arial" w:cs="Times New Roman"/>
                <w:color w:val="000000"/>
                <w:sz w:val="23"/>
                <w:szCs w:val="23"/>
              </w:rPr>
              <w:t>- 3D</w:t>
            </w:r>
            <w:r w:rsidRPr="005316DB">
              <w:rPr>
                <w:rFonts w:ascii="Arial" w:hAnsi="Arial" w:cs="Times New Roman"/>
                <w:color w:val="000000"/>
                <w:sz w:val="23"/>
                <w:szCs w:val="23"/>
              </w:rPr>
              <w:t xml:space="preserve"> – Omvendt lommetyveri</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B67B22"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Der overføres holdninger og synspunkter om en bestemt person, der er ønskelig for afsenderen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9E80D2"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”Pia Kjærsgaard viser barmhjertighed ved ikke at anmelde tyven”.</w:t>
            </w:r>
          </w:p>
        </w:tc>
      </w:tr>
      <w:tr w:rsidR="009F3851" w:rsidRPr="005316DB" w14:paraId="1D5443CA"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01E9894"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b/>
                <w:bCs/>
                <w:color w:val="000000"/>
                <w:sz w:val="23"/>
                <w:szCs w:val="23"/>
              </w:rPr>
              <w:t>4. Selvforsvarsargumentation</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D051F6" w14:textId="77777777" w:rsidR="009F3851" w:rsidRPr="005316DB"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E52F4C" w14:textId="77777777" w:rsidR="009F3851" w:rsidRPr="005316DB" w:rsidRDefault="009F3851" w:rsidP="009F3851">
            <w:pPr>
              <w:rPr>
                <w:rFonts w:ascii="Times" w:eastAsia="Times New Roman" w:hAnsi="Times" w:cs="Times New Roman"/>
                <w:sz w:val="1"/>
                <w:szCs w:val="20"/>
              </w:rPr>
            </w:pPr>
          </w:p>
        </w:tc>
      </w:tr>
      <w:tr w:rsidR="009F3851" w:rsidRPr="005316DB" w14:paraId="0526B849"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B9534E"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- 4A – Fortie</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4BDB6A6"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Der vælges ikke at svare direkte på spørgsmålet ved at snakke udenom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D14B394" w14:textId="77777777" w:rsidR="009F3851" w:rsidRPr="005316DB" w:rsidRDefault="009F3851" w:rsidP="009F3851">
            <w:pPr>
              <w:ind w:left="100"/>
              <w:rPr>
                <w:rFonts w:ascii="Times" w:hAnsi="Times" w:cs="Times New Roman"/>
                <w:sz w:val="20"/>
                <w:szCs w:val="20"/>
              </w:rPr>
            </w:pPr>
            <w:r w:rsidRPr="005316DB">
              <w:rPr>
                <w:rFonts w:ascii="Arial" w:hAnsi="Arial" w:cs="Times New Roman"/>
                <w:i/>
                <w:iCs/>
                <w:color w:val="000000"/>
                <w:sz w:val="23"/>
                <w:szCs w:val="23"/>
              </w:rPr>
              <w:t>”Hvordan kan I gøre det bedre”</w:t>
            </w:r>
          </w:p>
          <w:p w14:paraId="2E3A143A"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 ”Jeg synes man skal se tingene i et større perspektiv”.</w:t>
            </w:r>
          </w:p>
        </w:tc>
      </w:tr>
      <w:tr w:rsidR="009F3851" w:rsidRPr="005316DB" w14:paraId="04F7B0F8"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9787960"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- 4B – Fordreje</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DD51BD5"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Adressaten fordrejer spørgsmålet i en retning, der er gavnlig for denne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399B0EA" w14:textId="77777777" w:rsidR="009F3851" w:rsidRPr="005316DB" w:rsidRDefault="009F3851" w:rsidP="009F3851">
            <w:pPr>
              <w:ind w:left="100"/>
              <w:rPr>
                <w:rFonts w:ascii="Times" w:hAnsi="Times" w:cs="Times New Roman"/>
                <w:sz w:val="20"/>
                <w:szCs w:val="20"/>
              </w:rPr>
            </w:pPr>
            <w:r w:rsidRPr="005316DB">
              <w:rPr>
                <w:rFonts w:ascii="Arial" w:hAnsi="Arial" w:cs="Times New Roman"/>
                <w:i/>
                <w:iCs/>
                <w:color w:val="000000"/>
                <w:sz w:val="23"/>
                <w:szCs w:val="23"/>
              </w:rPr>
              <w:t>”Hvornår begynder vi at se resultaterne af forslaget”?</w:t>
            </w:r>
          </w:p>
          <w:p w14:paraId="4A24E87C"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 xml:space="preserve">- Jeg synes i højere grad </w:t>
            </w:r>
            <w:r w:rsidRPr="005316DB">
              <w:rPr>
                <w:rFonts w:ascii="Arial" w:hAnsi="Arial" w:cs="Times New Roman"/>
                <w:i/>
                <w:iCs/>
                <w:color w:val="000000"/>
                <w:sz w:val="23"/>
                <w:szCs w:val="23"/>
              </w:rPr>
              <w:lastRenderedPageBreak/>
              <w:t>det er vigtigt at fokusere på, at forslaget trods alt kom igennem.</w:t>
            </w:r>
          </w:p>
        </w:tc>
      </w:tr>
      <w:tr w:rsidR="009F3851" w:rsidRPr="005316DB" w14:paraId="7ABD336A"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4CDE5B"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lastRenderedPageBreak/>
              <w:t>- 4C – Affeje</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FB0EBD"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Adressaten svarer ikke på spørgsmålet eller kommer med et modsvar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2716604" w14:textId="77777777" w:rsidR="009F3851" w:rsidRPr="005316DB" w:rsidRDefault="009F3851" w:rsidP="009F3851">
            <w:pPr>
              <w:ind w:left="100"/>
              <w:rPr>
                <w:rFonts w:ascii="Times" w:hAnsi="Times" w:cs="Times New Roman"/>
                <w:sz w:val="20"/>
                <w:szCs w:val="20"/>
              </w:rPr>
            </w:pPr>
            <w:r w:rsidRPr="005316DB">
              <w:rPr>
                <w:rFonts w:ascii="Arial" w:hAnsi="Arial" w:cs="Times New Roman"/>
                <w:i/>
                <w:iCs/>
                <w:color w:val="000000"/>
                <w:sz w:val="23"/>
                <w:szCs w:val="23"/>
              </w:rPr>
              <w:t>”I gør jo ikke nok for de fattige”.</w:t>
            </w:r>
          </w:p>
          <w:p w14:paraId="63637CF2"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 ”I det mindste forsøger vi ikke at sende dem ud af landet”.</w:t>
            </w:r>
          </w:p>
        </w:tc>
      </w:tr>
      <w:tr w:rsidR="009F3851" w:rsidRPr="005316DB" w14:paraId="4A275FD0" w14:textId="77777777" w:rsidTr="009F3851">
        <w:tc>
          <w:tcPr>
            <w:tcW w:w="379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76A721A"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- 4D – Brud på turtagningen</w:t>
            </w:r>
          </w:p>
        </w:tc>
        <w:tc>
          <w:tcPr>
            <w:tcW w:w="27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9A82E61"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color w:val="000000"/>
                <w:sz w:val="23"/>
                <w:szCs w:val="23"/>
              </w:rPr>
              <w:t>Når den ene part i interaktionen afbryder den anden i sin talestrøm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4081E66" w14:textId="77777777" w:rsidR="009F3851" w:rsidRPr="005316DB" w:rsidRDefault="009F3851" w:rsidP="009F3851">
            <w:pPr>
              <w:ind w:left="100"/>
              <w:rPr>
                <w:rFonts w:ascii="Times" w:hAnsi="Times" w:cs="Times New Roman"/>
                <w:sz w:val="20"/>
                <w:szCs w:val="20"/>
              </w:rPr>
            </w:pPr>
            <w:r w:rsidRPr="005316DB">
              <w:rPr>
                <w:rFonts w:ascii="Arial" w:hAnsi="Arial" w:cs="Times New Roman"/>
                <w:i/>
                <w:iCs/>
                <w:color w:val="000000"/>
                <w:sz w:val="23"/>
                <w:szCs w:val="23"/>
              </w:rPr>
              <w:t>”Jeg synes, at vi alle bør…”</w:t>
            </w:r>
          </w:p>
          <w:p w14:paraId="6682FCC1" w14:textId="77777777" w:rsidR="009F3851" w:rsidRPr="005316DB" w:rsidRDefault="009F3851" w:rsidP="009F3851">
            <w:pPr>
              <w:spacing w:line="0" w:lineRule="atLeast"/>
              <w:ind w:left="100"/>
              <w:rPr>
                <w:rFonts w:ascii="Times" w:hAnsi="Times" w:cs="Times New Roman"/>
                <w:sz w:val="20"/>
                <w:szCs w:val="20"/>
              </w:rPr>
            </w:pPr>
            <w:r w:rsidRPr="005316DB">
              <w:rPr>
                <w:rFonts w:ascii="Arial" w:hAnsi="Arial" w:cs="Times New Roman"/>
                <w:i/>
                <w:iCs/>
                <w:color w:val="000000"/>
                <w:sz w:val="23"/>
                <w:szCs w:val="23"/>
              </w:rPr>
              <w:t>- ”Men hvorfor ikke gøre det andet”?</w:t>
            </w:r>
          </w:p>
        </w:tc>
      </w:tr>
    </w:tbl>
    <w:p w14:paraId="63939763" w14:textId="77777777" w:rsidR="009F3851" w:rsidRDefault="009F3851" w:rsidP="009F3851">
      <w:pPr>
        <w:ind w:left="-807" w:firstLine="98"/>
      </w:pPr>
    </w:p>
    <w:p w14:paraId="30238F3A" w14:textId="77777777" w:rsidR="009F3851" w:rsidRDefault="009F3851" w:rsidP="009F3851">
      <w:pPr>
        <w:ind w:left="-142" w:right="425"/>
      </w:pPr>
    </w:p>
    <w:p w14:paraId="5F3A6AE0" w14:textId="77777777" w:rsidR="009F3851" w:rsidRDefault="009F3851" w:rsidP="009F3851">
      <w:pPr>
        <w:ind w:left="-142" w:right="425"/>
      </w:pPr>
    </w:p>
    <w:p w14:paraId="3FDC8E30" w14:textId="77777777" w:rsidR="009F3851" w:rsidRDefault="009F3851" w:rsidP="009F3851">
      <w:pPr>
        <w:ind w:left="-142" w:right="425"/>
      </w:pPr>
    </w:p>
    <w:p w14:paraId="0B47991D" w14:textId="77777777" w:rsidR="009F3851" w:rsidRDefault="009F3851" w:rsidP="009F3851">
      <w:pPr>
        <w:ind w:left="-142" w:right="425"/>
      </w:pPr>
    </w:p>
    <w:p w14:paraId="54C9A08F" w14:textId="77777777" w:rsidR="009F3851" w:rsidRDefault="009F3851" w:rsidP="009F3851">
      <w:pPr>
        <w:ind w:left="-142" w:right="425"/>
      </w:pPr>
    </w:p>
    <w:p w14:paraId="56218289" w14:textId="77777777" w:rsidR="009F3851" w:rsidRDefault="009F3851" w:rsidP="009F3851">
      <w:pPr>
        <w:ind w:left="-142" w:right="425"/>
      </w:pPr>
    </w:p>
    <w:p w14:paraId="5E99B3E2" w14:textId="77777777" w:rsidR="009F3851" w:rsidRDefault="009F3851" w:rsidP="009F3851">
      <w:pPr>
        <w:ind w:left="-142" w:right="425"/>
      </w:pPr>
    </w:p>
    <w:p w14:paraId="4996D771" w14:textId="77777777" w:rsidR="009F3851" w:rsidRDefault="009F3851" w:rsidP="009F3851">
      <w:pPr>
        <w:ind w:left="-142" w:right="425"/>
      </w:pPr>
    </w:p>
    <w:p w14:paraId="3AD3EAEF" w14:textId="77777777" w:rsidR="009F3851" w:rsidRDefault="009F3851" w:rsidP="009F3851">
      <w:pPr>
        <w:ind w:left="-142" w:right="425"/>
      </w:pPr>
    </w:p>
    <w:p w14:paraId="6EE8A757" w14:textId="77777777" w:rsidR="009F3851" w:rsidRDefault="009F3851" w:rsidP="009F3851">
      <w:pPr>
        <w:ind w:left="-142" w:right="425"/>
      </w:pPr>
    </w:p>
    <w:p w14:paraId="6E68B09C" w14:textId="77777777" w:rsidR="009F3851" w:rsidRDefault="009F3851" w:rsidP="009F3851">
      <w:pPr>
        <w:ind w:left="-142" w:right="425"/>
      </w:pPr>
    </w:p>
    <w:p w14:paraId="414C4230" w14:textId="77777777" w:rsidR="009F3851" w:rsidRDefault="009F3851" w:rsidP="009F3851">
      <w:pPr>
        <w:ind w:left="-142" w:right="425"/>
      </w:pPr>
    </w:p>
    <w:p w14:paraId="25940C79" w14:textId="77777777" w:rsidR="009F3851" w:rsidRDefault="009F3851" w:rsidP="009F3851">
      <w:pPr>
        <w:ind w:left="-142" w:right="425"/>
      </w:pPr>
    </w:p>
    <w:p w14:paraId="3BAF3A0D" w14:textId="77777777" w:rsidR="009F3851" w:rsidRDefault="009F3851" w:rsidP="009F3851">
      <w:pPr>
        <w:ind w:left="-142" w:right="425"/>
      </w:pPr>
    </w:p>
    <w:p w14:paraId="4C52D220" w14:textId="77777777" w:rsidR="009F3851" w:rsidRDefault="009F3851" w:rsidP="009F3851">
      <w:pPr>
        <w:ind w:left="-142" w:right="425"/>
      </w:pPr>
    </w:p>
    <w:p w14:paraId="2053E174" w14:textId="77777777" w:rsidR="009F3851" w:rsidRDefault="009F3851" w:rsidP="009F3851">
      <w:pPr>
        <w:ind w:left="-142" w:right="425"/>
      </w:pPr>
    </w:p>
    <w:p w14:paraId="4CFCF216" w14:textId="77777777" w:rsidR="009F3851" w:rsidRDefault="009F3851" w:rsidP="009F3851">
      <w:pPr>
        <w:ind w:left="-142" w:right="425"/>
      </w:pPr>
    </w:p>
    <w:p w14:paraId="1EE012C1" w14:textId="77777777" w:rsidR="009F3851" w:rsidRDefault="009F3851" w:rsidP="009F3851">
      <w:pPr>
        <w:ind w:left="-142" w:right="425"/>
      </w:pPr>
    </w:p>
    <w:p w14:paraId="153C4B03" w14:textId="77777777" w:rsidR="009F3851" w:rsidRDefault="009F3851" w:rsidP="009F3851">
      <w:pPr>
        <w:ind w:left="-142" w:right="425"/>
      </w:pPr>
    </w:p>
    <w:p w14:paraId="45165DD9" w14:textId="77777777" w:rsidR="009F3851" w:rsidRDefault="009F3851" w:rsidP="009F3851">
      <w:pPr>
        <w:ind w:left="-142" w:right="425"/>
      </w:pPr>
    </w:p>
    <w:p w14:paraId="061B2AAC" w14:textId="77777777" w:rsidR="009F3851" w:rsidRDefault="009F3851" w:rsidP="009F3851">
      <w:pPr>
        <w:ind w:left="-142" w:right="425"/>
      </w:pPr>
    </w:p>
    <w:p w14:paraId="5B40BDFB" w14:textId="77777777" w:rsidR="009F3851" w:rsidRDefault="009F3851" w:rsidP="009F3851">
      <w:pPr>
        <w:ind w:left="-142" w:right="425"/>
      </w:pPr>
    </w:p>
    <w:p w14:paraId="5DC53A8C" w14:textId="77777777" w:rsidR="009F3851" w:rsidRDefault="009F3851" w:rsidP="009F3851">
      <w:pPr>
        <w:ind w:left="-142" w:right="425"/>
      </w:pPr>
    </w:p>
    <w:p w14:paraId="7263EA11" w14:textId="77777777" w:rsidR="009F3851" w:rsidRDefault="009F3851" w:rsidP="009F3851">
      <w:pPr>
        <w:ind w:left="-142" w:right="425"/>
      </w:pPr>
    </w:p>
    <w:p w14:paraId="7E178CE0" w14:textId="77777777" w:rsidR="009F3851" w:rsidRDefault="009F3851" w:rsidP="009F3851">
      <w:pPr>
        <w:ind w:left="-142" w:right="425"/>
      </w:pPr>
    </w:p>
    <w:p w14:paraId="68847392" w14:textId="77777777" w:rsidR="009F3851" w:rsidRDefault="009F3851" w:rsidP="009F3851">
      <w:pPr>
        <w:ind w:left="-142" w:right="425"/>
      </w:pPr>
    </w:p>
    <w:p w14:paraId="3C528E2B" w14:textId="77777777" w:rsidR="009F3851" w:rsidRDefault="009F3851" w:rsidP="009F3851">
      <w:pPr>
        <w:ind w:left="-142" w:right="425"/>
      </w:pPr>
    </w:p>
    <w:p w14:paraId="4624D133" w14:textId="77777777" w:rsidR="009F3851" w:rsidRDefault="009F3851" w:rsidP="009F3851">
      <w:pPr>
        <w:ind w:left="-142" w:right="425"/>
      </w:pPr>
    </w:p>
    <w:p w14:paraId="0D7A799B" w14:textId="77777777" w:rsidR="009F3851" w:rsidRDefault="009F3851" w:rsidP="009F3851">
      <w:pPr>
        <w:ind w:left="-142" w:right="425"/>
      </w:pPr>
    </w:p>
    <w:p w14:paraId="2E97EE40" w14:textId="77777777" w:rsidR="009F3851" w:rsidRDefault="009F3851" w:rsidP="009F3851">
      <w:pPr>
        <w:ind w:left="-142" w:right="425"/>
      </w:pPr>
    </w:p>
    <w:p w14:paraId="159BD6E8" w14:textId="77777777" w:rsidR="009F3851" w:rsidRDefault="009F3851" w:rsidP="009F3851">
      <w:pPr>
        <w:ind w:left="-142" w:right="425"/>
      </w:pPr>
    </w:p>
    <w:p w14:paraId="16904AF7" w14:textId="77777777" w:rsidR="009F3851" w:rsidRDefault="009F3851" w:rsidP="009F3851">
      <w:pPr>
        <w:ind w:left="-142" w:right="425"/>
      </w:pPr>
    </w:p>
    <w:p w14:paraId="3898A08D" w14:textId="77777777" w:rsidR="009F3851" w:rsidRDefault="009F3851" w:rsidP="009F3851">
      <w:pPr>
        <w:ind w:left="-142" w:right="425"/>
      </w:pPr>
    </w:p>
    <w:p w14:paraId="52540B40" w14:textId="77777777" w:rsidR="009F3851" w:rsidRDefault="009F3851" w:rsidP="009F3851">
      <w:pPr>
        <w:ind w:left="-142" w:right="425"/>
      </w:pPr>
    </w:p>
    <w:p w14:paraId="7D4081C5" w14:textId="77777777" w:rsidR="009F3851" w:rsidRDefault="009F3851" w:rsidP="009F3851">
      <w:pPr>
        <w:ind w:left="-142" w:right="425"/>
      </w:pPr>
    </w:p>
    <w:p w14:paraId="2EBF5582" w14:textId="77777777" w:rsidR="009F3851" w:rsidRDefault="009F3851" w:rsidP="009F3851">
      <w:pPr>
        <w:ind w:left="-142" w:right="425"/>
      </w:pPr>
    </w:p>
    <w:p w14:paraId="215613A5" w14:textId="77777777" w:rsidR="009F3851" w:rsidRDefault="009F3851" w:rsidP="009F3851">
      <w:pPr>
        <w:ind w:left="-142" w:right="425"/>
      </w:pPr>
    </w:p>
    <w:p w14:paraId="5F23062A" w14:textId="77777777" w:rsidR="009F3851" w:rsidRDefault="009F3851" w:rsidP="009F3851">
      <w:pPr>
        <w:rPr>
          <w:rFonts w:ascii="Times" w:eastAsia="Times New Roman" w:hAnsi="Times" w:cs="Times New Roman"/>
          <w:sz w:val="20"/>
          <w:szCs w:val="20"/>
        </w:rPr>
      </w:pPr>
    </w:p>
    <w:p w14:paraId="5DB05D96" w14:textId="072EC82F" w:rsidR="009F3851" w:rsidRPr="00C244CA" w:rsidRDefault="009F3851" w:rsidP="009F3851">
      <w:pPr>
        <w:rPr>
          <w:rFonts w:ascii="Georgia" w:eastAsia="Times New Roman" w:hAnsi="Georgia" w:cs="Times New Roman"/>
          <w:sz w:val="28"/>
          <w:szCs w:val="28"/>
        </w:rPr>
      </w:pPr>
      <w:r w:rsidRPr="00C244CA">
        <w:rPr>
          <w:rFonts w:ascii="Georgia" w:eastAsia="Times New Roman" w:hAnsi="Georgia" w:cs="Times New Roman"/>
          <w:sz w:val="28"/>
          <w:szCs w:val="28"/>
        </w:rPr>
        <w:t>Bilag 3 – opdateret analyseværktøj</w:t>
      </w:r>
    </w:p>
    <w:p w14:paraId="520325A6" w14:textId="77777777" w:rsidR="009F3851" w:rsidRDefault="009F3851" w:rsidP="009F3851">
      <w:pPr>
        <w:rPr>
          <w:rFonts w:ascii="Times" w:eastAsia="Times New Roman" w:hAnsi="Times" w:cs="Times New Roman"/>
          <w:sz w:val="20"/>
          <w:szCs w:val="20"/>
        </w:rPr>
      </w:pPr>
    </w:p>
    <w:p w14:paraId="5DC82932" w14:textId="77777777" w:rsidR="009F3851" w:rsidRPr="002401A5" w:rsidRDefault="009F3851" w:rsidP="009F385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6287"/>
        <w:gridCol w:w="2127"/>
        <w:gridCol w:w="1097"/>
      </w:tblGrid>
      <w:tr w:rsidR="009F3851" w:rsidRPr="002401A5" w14:paraId="7CE58B75"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2E13F79"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i/>
                <w:iCs/>
                <w:color w:val="000000"/>
                <w:sz w:val="23"/>
                <w:szCs w:val="23"/>
              </w:rPr>
              <w:t>Unoder               </w:t>
            </w:r>
          </w:p>
        </w:tc>
        <w:tc>
          <w:tcPr>
            <w:tcW w:w="0" w:type="auto"/>
            <w:tcBorders>
              <w:top w:val="single" w:sz="6" w:space="0" w:color="000000"/>
              <w:left w:val="single" w:sz="6" w:space="0" w:color="000000"/>
              <w:bottom w:val="single" w:sz="6" w:space="0" w:color="000000"/>
              <w:right w:val="single" w:sz="6" w:space="0" w:color="000000"/>
            </w:tcBorders>
          </w:tcPr>
          <w:p w14:paraId="764CFCC4"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Antal forekomster  </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289D60E"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Notefelt</w:t>
            </w:r>
          </w:p>
        </w:tc>
      </w:tr>
      <w:tr w:rsidR="009F3851" w:rsidRPr="002401A5" w14:paraId="08BBDD04"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D240670"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1. 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17B5B4"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AA28B04" w14:textId="77777777" w:rsidR="009F3851" w:rsidRPr="002401A5" w:rsidRDefault="009F3851" w:rsidP="009F3851">
            <w:pPr>
              <w:spacing w:after="240"/>
              <w:rPr>
                <w:rFonts w:ascii="Times" w:eastAsia="Times New Roman" w:hAnsi="Times" w:cs="Times New Roman"/>
                <w:sz w:val="1"/>
                <w:szCs w:val="20"/>
              </w:rPr>
            </w:pPr>
          </w:p>
        </w:tc>
      </w:tr>
      <w:tr w:rsidR="009F3851" w:rsidRPr="002401A5" w14:paraId="7CB25E21"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A1A9DA6"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- 1A - Dobbelt spørgsmål</w:t>
            </w:r>
          </w:p>
        </w:tc>
        <w:tc>
          <w:tcPr>
            <w:tcW w:w="0" w:type="auto"/>
            <w:tcBorders>
              <w:top w:val="single" w:sz="6" w:space="0" w:color="000000"/>
              <w:left w:val="single" w:sz="6" w:space="0" w:color="000000"/>
              <w:bottom w:val="single" w:sz="6" w:space="0" w:color="000000"/>
              <w:right w:val="single" w:sz="6" w:space="0" w:color="000000"/>
            </w:tcBorders>
          </w:tcPr>
          <w:p w14:paraId="5A1EAFD0"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64B957A" w14:textId="77777777" w:rsidR="009F3851" w:rsidRPr="002401A5" w:rsidRDefault="009F3851" w:rsidP="009F3851">
            <w:pPr>
              <w:rPr>
                <w:rFonts w:ascii="Times" w:eastAsia="Times New Roman" w:hAnsi="Times" w:cs="Times New Roman"/>
                <w:sz w:val="1"/>
                <w:szCs w:val="20"/>
              </w:rPr>
            </w:pPr>
          </w:p>
        </w:tc>
      </w:tr>
      <w:tr w:rsidR="009F3851" w:rsidRPr="002401A5" w14:paraId="273E52CB"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1D21F02"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- 1B - Lukkede spørgsmål</w:t>
            </w:r>
          </w:p>
        </w:tc>
        <w:tc>
          <w:tcPr>
            <w:tcW w:w="0" w:type="auto"/>
            <w:tcBorders>
              <w:top w:val="single" w:sz="6" w:space="0" w:color="000000"/>
              <w:left w:val="single" w:sz="6" w:space="0" w:color="000000"/>
              <w:bottom w:val="single" w:sz="6" w:space="0" w:color="000000"/>
              <w:right w:val="single" w:sz="6" w:space="0" w:color="000000"/>
            </w:tcBorders>
          </w:tcPr>
          <w:p w14:paraId="54FC75DA"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4421C23" w14:textId="77777777" w:rsidR="009F3851" w:rsidRPr="002401A5" w:rsidRDefault="009F3851" w:rsidP="009F3851">
            <w:pPr>
              <w:rPr>
                <w:rFonts w:ascii="Times" w:eastAsia="Times New Roman" w:hAnsi="Times" w:cs="Times New Roman"/>
                <w:sz w:val="1"/>
                <w:szCs w:val="20"/>
              </w:rPr>
            </w:pPr>
          </w:p>
        </w:tc>
      </w:tr>
      <w:tr w:rsidR="009F3851" w:rsidRPr="002401A5" w14:paraId="4F2B90F0"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CFAF4C3"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- 1C - Upræcise spørgsmål</w:t>
            </w:r>
          </w:p>
        </w:tc>
        <w:tc>
          <w:tcPr>
            <w:tcW w:w="0" w:type="auto"/>
            <w:tcBorders>
              <w:top w:val="single" w:sz="6" w:space="0" w:color="000000"/>
              <w:left w:val="single" w:sz="6" w:space="0" w:color="000000"/>
              <w:bottom w:val="single" w:sz="6" w:space="0" w:color="000000"/>
              <w:right w:val="single" w:sz="6" w:space="0" w:color="000000"/>
            </w:tcBorders>
          </w:tcPr>
          <w:p w14:paraId="628CAD76"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9E772CA" w14:textId="77777777" w:rsidR="009F3851" w:rsidRPr="002401A5" w:rsidRDefault="009F3851" w:rsidP="009F3851">
            <w:pPr>
              <w:rPr>
                <w:rFonts w:ascii="Times" w:eastAsia="Times New Roman" w:hAnsi="Times" w:cs="Times New Roman"/>
                <w:sz w:val="1"/>
                <w:szCs w:val="20"/>
              </w:rPr>
            </w:pPr>
          </w:p>
        </w:tc>
      </w:tr>
      <w:tr w:rsidR="009F3851" w:rsidRPr="002401A5" w14:paraId="0D6BEC3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564340F"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- 1D - Præmisstøjende spørgsmål</w:t>
            </w:r>
          </w:p>
        </w:tc>
        <w:tc>
          <w:tcPr>
            <w:tcW w:w="0" w:type="auto"/>
            <w:tcBorders>
              <w:top w:val="single" w:sz="6" w:space="0" w:color="000000"/>
              <w:left w:val="single" w:sz="6" w:space="0" w:color="000000"/>
              <w:bottom w:val="single" w:sz="6" w:space="0" w:color="000000"/>
              <w:right w:val="single" w:sz="6" w:space="0" w:color="000000"/>
            </w:tcBorders>
          </w:tcPr>
          <w:p w14:paraId="002DFA5F"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EEAB698" w14:textId="77777777" w:rsidR="009F3851" w:rsidRPr="002401A5" w:rsidRDefault="009F3851" w:rsidP="009F3851">
            <w:pPr>
              <w:rPr>
                <w:rFonts w:ascii="Times" w:eastAsia="Times New Roman" w:hAnsi="Times" w:cs="Times New Roman"/>
                <w:sz w:val="1"/>
                <w:szCs w:val="20"/>
              </w:rPr>
            </w:pPr>
          </w:p>
        </w:tc>
      </w:tr>
      <w:tr w:rsidR="009F3851" w:rsidRPr="002401A5" w14:paraId="56A1D3C0"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052D487"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- 1E - Psuedokritiske spørgsmål</w:t>
            </w:r>
          </w:p>
        </w:tc>
        <w:tc>
          <w:tcPr>
            <w:tcW w:w="0" w:type="auto"/>
            <w:tcBorders>
              <w:top w:val="single" w:sz="6" w:space="0" w:color="000000"/>
              <w:left w:val="single" w:sz="6" w:space="0" w:color="000000"/>
              <w:bottom w:val="single" w:sz="6" w:space="0" w:color="000000"/>
              <w:right w:val="single" w:sz="6" w:space="0" w:color="000000"/>
            </w:tcBorders>
          </w:tcPr>
          <w:p w14:paraId="04AFF5E5"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D79042B" w14:textId="77777777" w:rsidR="009F3851" w:rsidRPr="002401A5" w:rsidRDefault="009F3851" w:rsidP="009F3851">
            <w:pPr>
              <w:rPr>
                <w:rFonts w:ascii="Times" w:eastAsia="Times New Roman" w:hAnsi="Times" w:cs="Times New Roman"/>
                <w:sz w:val="1"/>
                <w:szCs w:val="20"/>
              </w:rPr>
            </w:pPr>
          </w:p>
        </w:tc>
      </w:tr>
      <w:tr w:rsidR="009F3851" w:rsidRPr="002401A5" w14:paraId="77ED9FF0"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94556A0"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- 1F - Slet ingen spørgsmål</w:t>
            </w:r>
          </w:p>
        </w:tc>
        <w:tc>
          <w:tcPr>
            <w:tcW w:w="0" w:type="auto"/>
            <w:tcBorders>
              <w:top w:val="single" w:sz="6" w:space="0" w:color="000000"/>
              <w:left w:val="single" w:sz="6" w:space="0" w:color="000000"/>
              <w:bottom w:val="single" w:sz="6" w:space="0" w:color="000000"/>
              <w:right w:val="single" w:sz="6" w:space="0" w:color="000000"/>
            </w:tcBorders>
          </w:tcPr>
          <w:p w14:paraId="141904DB"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EDBF909" w14:textId="77777777" w:rsidR="009F3851" w:rsidRPr="002401A5" w:rsidRDefault="009F3851" w:rsidP="009F3851">
            <w:pPr>
              <w:rPr>
                <w:rFonts w:ascii="Times" w:eastAsia="Times New Roman" w:hAnsi="Times" w:cs="Times New Roman"/>
                <w:sz w:val="1"/>
                <w:szCs w:val="20"/>
              </w:rPr>
            </w:pPr>
          </w:p>
        </w:tc>
      </w:tr>
      <w:tr w:rsidR="009F3851" w:rsidRPr="002401A5" w14:paraId="754B682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21DB9F0"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2. Angrebsargumentation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97320D9"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0C01DFE" w14:textId="77777777" w:rsidR="009F3851" w:rsidRPr="002401A5" w:rsidRDefault="009F3851" w:rsidP="009F3851">
            <w:pPr>
              <w:spacing w:after="240"/>
              <w:rPr>
                <w:rFonts w:ascii="Times" w:eastAsia="Times New Roman" w:hAnsi="Times" w:cs="Times New Roman"/>
                <w:sz w:val="1"/>
                <w:szCs w:val="20"/>
              </w:rPr>
            </w:pPr>
          </w:p>
        </w:tc>
      </w:tr>
      <w:tr w:rsidR="009F3851" w:rsidRPr="002401A5" w14:paraId="20A32081"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8E84416"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- 2A – Ad Hominem</w:t>
            </w:r>
          </w:p>
        </w:tc>
        <w:tc>
          <w:tcPr>
            <w:tcW w:w="0" w:type="auto"/>
            <w:tcBorders>
              <w:top w:val="single" w:sz="6" w:space="0" w:color="000000"/>
              <w:left w:val="single" w:sz="6" w:space="0" w:color="000000"/>
              <w:bottom w:val="single" w:sz="6" w:space="0" w:color="000000"/>
              <w:right w:val="single" w:sz="6" w:space="0" w:color="000000"/>
            </w:tcBorders>
          </w:tcPr>
          <w:p w14:paraId="3188F39C"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DF6658F" w14:textId="77777777" w:rsidR="009F3851" w:rsidRPr="002401A5" w:rsidRDefault="009F3851" w:rsidP="009F3851">
            <w:pPr>
              <w:rPr>
                <w:rFonts w:ascii="Times" w:eastAsia="Times New Roman" w:hAnsi="Times" w:cs="Times New Roman"/>
                <w:sz w:val="1"/>
                <w:szCs w:val="20"/>
              </w:rPr>
            </w:pPr>
          </w:p>
        </w:tc>
      </w:tr>
      <w:tr w:rsidR="009F3851" w:rsidRPr="002401A5" w14:paraId="0204E363"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D22AA97"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3. Vildfarelsesargumentation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5F71F66"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47C5CE8" w14:textId="77777777" w:rsidR="009F3851" w:rsidRPr="002401A5" w:rsidRDefault="009F3851" w:rsidP="009F3851">
            <w:pPr>
              <w:spacing w:after="240"/>
              <w:rPr>
                <w:rFonts w:ascii="Times" w:eastAsia="Times New Roman" w:hAnsi="Times" w:cs="Times New Roman"/>
                <w:sz w:val="1"/>
                <w:szCs w:val="20"/>
              </w:rPr>
            </w:pPr>
          </w:p>
        </w:tc>
      </w:tr>
      <w:tr w:rsidR="009F3851" w:rsidRPr="002401A5" w14:paraId="29839189"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093FBCC"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- 3A – Strawman/tillægge modstanderen lurvede motiver</w:t>
            </w:r>
          </w:p>
        </w:tc>
        <w:tc>
          <w:tcPr>
            <w:tcW w:w="0" w:type="auto"/>
            <w:tcBorders>
              <w:top w:val="single" w:sz="6" w:space="0" w:color="000000"/>
              <w:left w:val="single" w:sz="6" w:space="0" w:color="000000"/>
              <w:bottom w:val="single" w:sz="6" w:space="0" w:color="000000"/>
              <w:right w:val="single" w:sz="6" w:space="0" w:color="000000"/>
            </w:tcBorders>
          </w:tcPr>
          <w:p w14:paraId="182F88BF"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29DC460" w14:textId="77777777" w:rsidR="009F3851" w:rsidRPr="002401A5" w:rsidRDefault="009F3851" w:rsidP="009F3851">
            <w:pPr>
              <w:rPr>
                <w:rFonts w:ascii="Times" w:eastAsia="Times New Roman" w:hAnsi="Times" w:cs="Times New Roman"/>
                <w:sz w:val="1"/>
                <w:szCs w:val="20"/>
              </w:rPr>
            </w:pPr>
          </w:p>
        </w:tc>
      </w:tr>
      <w:tr w:rsidR="009F3851" w:rsidRPr="002401A5" w14:paraId="5BD9C0E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772F595"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- 3B</w:t>
            </w:r>
            <w:r w:rsidRPr="002401A5">
              <w:rPr>
                <w:rFonts w:ascii="Arial" w:hAnsi="Arial" w:cs="Times New Roman"/>
                <w:color w:val="000000"/>
                <w:sz w:val="23"/>
                <w:szCs w:val="23"/>
              </w:rPr>
              <w:t xml:space="preserve"> - Talfnidder</w:t>
            </w:r>
          </w:p>
        </w:tc>
        <w:tc>
          <w:tcPr>
            <w:tcW w:w="0" w:type="auto"/>
            <w:tcBorders>
              <w:top w:val="single" w:sz="6" w:space="0" w:color="000000"/>
              <w:left w:val="single" w:sz="6" w:space="0" w:color="000000"/>
              <w:bottom w:val="single" w:sz="6" w:space="0" w:color="000000"/>
              <w:right w:val="single" w:sz="6" w:space="0" w:color="000000"/>
            </w:tcBorders>
          </w:tcPr>
          <w:p w14:paraId="5044338A"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37A09E0" w14:textId="77777777" w:rsidR="009F3851" w:rsidRPr="002401A5" w:rsidRDefault="009F3851" w:rsidP="009F3851">
            <w:pPr>
              <w:rPr>
                <w:rFonts w:ascii="Times" w:eastAsia="Times New Roman" w:hAnsi="Times" w:cs="Times New Roman"/>
                <w:sz w:val="1"/>
                <w:szCs w:val="20"/>
              </w:rPr>
            </w:pPr>
          </w:p>
        </w:tc>
      </w:tr>
      <w:tr w:rsidR="009F3851" w:rsidRPr="002401A5" w14:paraId="436EE7E3"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BCB02D0" w14:textId="77777777" w:rsidR="009F3851" w:rsidRPr="002401A5" w:rsidRDefault="009F3851" w:rsidP="009F3851">
            <w:pPr>
              <w:spacing w:line="0" w:lineRule="atLeast"/>
              <w:rPr>
                <w:rFonts w:ascii="Times" w:hAnsi="Times" w:cs="Times New Roman"/>
                <w:sz w:val="20"/>
                <w:szCs w:val="20"/>
              </w:rPr>
            </w:pPr>
            <w:r>
              <w:rPr>
                <w:rFonts w:ascii="Arial" w:hAnsi="Arial" w:cs="Times New Roman"/>
                <w:color w:val="000000"/>
                <w:sz w:val="23"/>
                <w:szCs w:val="23"/>
              </w:rPr>
              <w:t>- 3C</w:t>
            </w:r>
            <w:r w:rsidRPr="002401A5">
              <w:rPr>
                <w:rFonts w:ascii="Arial" w:hAnsi="Arial" w:cs="Times New Roman"/>
                <w:color w:val="000000"/>
                <w:sz w:val="23"/>
                <w:szCs w:val="23"/>
              </w:rPr>
              <w:t xml:space="preserve"> - Omvendt lommetyveri</w:t>
            </w:r>
          </w:p>
        </w:tc>
        <w:tc>
          <w:tcPr>
            <w:tcW w:w="0" w:type="auto"/>
            <w:tcBorders>
              <w:top w:val="single" w:sz="6" w:space="0" w:color="000000"/>
              <w:left w:val="single" w:sz="6" w:space="0" w:color="000000"/>
              <w:bottom w:val="single" w:sz="6" w:space="0" w:color="000000"/>
              <w:right w:val="single" w:sz="6" w:space="0" w:color="000000"/>
            </w:tcBorders>
          </w:tcPr>
          <w:p w14:paraId="4637C0AD"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3E781E4" w14:textId="77777777" w:rsidR="009F3851" w:rsidRPr="002401A5" w:rsidRDefault="009F3851" w:rsidP="009F3851">
            <w:pPr>
              <w:rPr>
                <w:rFonts w:ascii="Times" w:eastAsia="Times New Roman" w:hAnsi="Times" w:cs="Times New Roman"/>
                <w:sz w:val="1"/>
                <w:szCs w:val="20"/>
              </w:rPr>
            </w:pPr>
          </w:p>
        </w:tc>
      </w:tr>
      <w:tr w:rsidR="009F3851" w:rsidRPr="002401A5" w14:paraId="03AC2BE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0C2C410"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4. Selvforsvarsargumentation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E85010"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D543CC5" w14:textId="77777777" w:rsidR="009F3851" w:rsidRPr="002401A5" w:rsidRDefault="009F3851" w:rsidP="009F3851">
            <w:pPr>
              <w:spacing w:after="240"/>
              <w:rPr>
                <w:rFonts w:ascii="Times" w:eastAsia="Times New Roman" w:hAnsi="Times" w:cs="Times New Roman"/>
                <w:sz w:val="1"/>
                <w:szCs w:val="20"/>
              </w:rPr>
            </w:pPr>
          </w:p>
        </w:tc>
      </w:tr>
      <w:tr w:rsidR="009F3851" w:rsidRPr="002401A5" w14:paraId="74C07A2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F1E258B"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- 4A – Fortie/affeje</w:t>
            </w:r>
          </w:p>
        </w:tc>
        <w:tc>
          <w:tcPr>
            <w:tcW w:w="0" w:type="auto"/>
            <w:tcBorders>
              <w:top w:val="single" w:sz="6" w:space="0" w:color="000000"/>
              <w:left w:val="single" w:sz="6" w:space="0" w:color="000000"/>
              <w:bottom w:val="single" w:sz="6" w:space="0" w:color="000000"/>
              <w:right w:val="single" w:sz="6" w:space="0" w:color="000000"/>
            </w:tcBorders>
          </w:tcPr>
          <w:p w14:paraId="42934EC4"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841860D" w14:textId="77777777" w:rsidR="009F3851" w:rsidRPr="002401A5" w:rsidRDefault="009F3851" w:rsidP="009F3851">
            <w:pPr>
              <w:rPr>
                <w:rFonts w:ascii="Times" w:eastAsia="Times New Roman" w:hAnsi="Times" w:cs="Times New Roman"/>
                <w:sz w:val="1"/>
                <w:szCs w:val="20"/>
              </w:rPr>
            </w:pPr>
          </w:p>
        </w:tc>
      </w:tr>
      <w:tr w:rsidR="009F3851" w:rsidRPr="002401A5" w14:paraId="49EA834E"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71C58A2"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- 4B – Fordreje samt gentagelser</w:t>
            </w:r>
          </w:p>
        </w:tc>
        <w:tc>
          <w:tcPr>
            <w:tcW w:w="0" w:type="auto"/>
            <w:tcBorders>
              <w:top w:val="single" w:sz="6" w:space="0" w:color="000000"/>
              <w:left w:val="single" w:sz="6" w:space="0" w:color="000000"/>
              <w:bottom w:val="single" w:sz="6" w:space="0" w:color="000000"/>
              <w:right w:val="single" w:sz="6" w:space="0" w:color="000000"/>
            </w:tcBorders>
          </w:tcPr>
          <w:p w14:paraId="3581068F"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1E56F45" w14:textId="77777777" w:rsidR="009F3851" w:rsidRPr="002401A5" w:rsidRDefault="009F3851" w:rsidP="009F3851">
            <w:pPr>
              <w:rPr>
                <w:rFonts w:ascii="Times" w:eastAsia="Times New Roman" w:hAnsi="Times" w:cs="Times New Roman"/>
                <w:sz w:val="1"/>
                <w:szCs w:val="20"/>
              </w:rPr>
            </w:pPr>
          </w:p>
        </w:tc>
      </w:tr>
      <w:tr w:rsidR="009F3851" w:rsidRPr="002401A5" w14:paraId="4FD59C27"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4BC2DFD"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color w:val="000000"/>
                <w:sz w:val="23"/>
                <w:szCs w:val="23"/>
              </w:rPr>
              <w:t>- 4C - Brud på turtagning</w:t>
            </w:r>
          </w:p>
        </w:tc>
        <w:tc>
          <w:tcPr>
            <w:tcW w:w="0" w:type="auto"/>
            <w:tcBorders>
              <w:top w:val="single" w:sz="6" w:space="0" w:color="000000"/>
              <w:left w:val="single" w:sz="6" w:space="0" w:color="000000"/>
              <w:bottom w:val="single" w:sz="6" w:space="0" w:color="000000"/>
              <w:right w:val="single" w:sz="6" w:space="0" w:color="000000"/>
            </w:tcBorders>
          </w:tcPr>
          <w:p w14:paraId="023D16E9"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CA48D82" w14:textId="77777777" w:rsidR="009F3851" w:rsidRPr="002401A5" w:rsidRDefault="009F3851" w:rsidP="009F3851">
            <w:pPr>
              <w:rPr>
                <w:rFonts w:ascii="Times" w:eastAsia="Times New Roman" w:hAnsi="Times" w:cs="Times New Roman"/>
                <w:sz w:val="1"/>
                <w:szCs w:val="20"/>
              </w:rPr>
            </w:pPr>
          </w:p>
        </w:tc>
      </w:tr>
      <w:tr w:rsidR="009F3851" w:rsidRPr="002401A5" w14:paraId="6F187932"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0D47289"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Antal interaktioner: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3AE0F8"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AD52C7C" w14:textId="77777777" w:rsidR="009F3851" w:rsidRPr="002401A5" w:rsidRDefault="009F3851" w:rsidP="009F3851">
            <w:pPr>
              <w:spacing w:after="240"/>
              <w:rPr>
                <w:rFonts w:ascii="Times" w:eastAsia="Times New Roman" w:hAnsi="Times" w:cs="Times New Roman"/>
                <w:sz w:val="1"/>
                <w:szCs w:val="20"/>
              </w:rPr>
            </w:pPr>
          </w:p>
        </w:tc>
      </w:tr>
      <w:tr w:rsidR="009F3851" w:rsidRPr="002401A5" w14:paraId="034E594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8EE6AE7" w14:textId="77777777" w:rsidR="009F3851" w:rsidRPr="002401A5" w:rsidRDefault="009F3851" w:rsidP="009F3851">
            <w:pPr>
              <w:spacing w:line="0" w:lineRule="atLeast"/>
              <w:rPr>
                <w:rFonts w:ascii="Times" w:hAnsi="Times" w:cs="Times New Roman"/>
                <w:sz w:val="20"/>
                <w:szCs w:val="20"/>
              </w:rPr>
            </w:pPr>
            <w:r w:rsidRPr="002401A5">
              <w:rPr>
                <w:rFonts w:ascii="Arial" w:hAnsi="Arial" w:cs="Times New Roman"/>
                <w:b/>
                <w:bCs/>
                <w:color w:val="000000"/>
                <w:sz w:val="23"/>
                <w:szCs w:val="23"/>
              </w:rPr>
              <w:t>Frekvensen af negative dialogelementer pr. interaktion: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D87DD96" w14:textId="77777777" w:rsidR="009F3851" w:rsidRPr="002401A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04C89C7" w14:textId="77777777" w:rsidR="009F3851" w:rsidRPr="002401A5" w:rsidRDefault="009F3851" w:rsidP="009F3851">
            <w:pPr>
              <w:spacing w:after="240"/>
              <w:rPr>
                <w:rFonts w:ascii="Times" w:eastAsia="Times New Roman" w:hAnsi="Times" w:cs="Times New Roman"/>
                <w:sz w:val="1"/>
                <w:szCs w:val="20"/>
              </w:rPr>
            </w:pPr>
          </w:p>
        </w:tc>
      </w:tr>
    </w:tbl>
    <w:p w14:paraId="6FC4E025" w14:textId="77777777" w:rsidR="009F3851" w:rsidRDefault="009F3851" w:rsidP="009F3851"/>
    <w:p w14:paraId="6ED7F157" w14:textId="77777777" w:rsidR="009F3851" w:rsidRDefault="009F3851" w:rsidP="009F3851">
      <w:pPr>
        <w:ind w:left="-142" w:right="425"/>
      </w:pPr>
    </w:p>
    <w:p w14:paraId="6D5277C9" w14:textId="77777777" w:rsidR="009F3851" w:rsidRDefault="009F3851" w:rsidP="009F3851">
      <w:pPr>
        <w:ind w:left="-142" w:right="425"/>
      </w:pPr>
    </w:p>
    <w:p w14:paraId="0FCA4A7D" w14:textId="77777777" w:rsidR="009F3851" w:rsidRDefault="009F3851" w:rsidP="009F3851">
      <w:pPr>
        <w:ind w:left="-142" w:right="425"/>
      </w:pPr>
    </w:p>
    <w:p w14:paraId="5E98699C" w14:textId="77777777" w:rsidR="009F3851" w:rsidRDefault="009F3851" w:rsidP="009F3851">
      <w:pPr>
        <w:ind w:left="-142" w:right="425"/>
      </w:pPr>
    </w:p>
    <w:p w14:paraId="18187B76" w14:textId="77777777" w:rsidR="009F3851" w:rsidRDefault="009F3851" w:rsidP="009F3851">
      <w:pPr>
        <w:ind w:left="-142" w:right="425"/>
      </w:pPr>
    </w:p>
    <w:p w14:paraId="7E452605" w14:textId="77777777" w:rsidR="009F3851" w:rsidRDefault="009F3851" w:rsidP="009F3851">
      <w:pPr>
        <w:ind w:left="-142" w:right="425"/>
      </w:pPr>
    </w:p>
    <w:p w14:paraId="3DD08AF2" w14:textId="77777777" w:rsidR="009F3851" w:rsidRDefault="009F3851" w:rsidP="009F3851">
      <w:pPr>
        <w:ind w:left="-142" w:right="425"/>
      </w:pPr>
    </w:p>
    <w:p w14:paraId="046F4CF2" w14:textId="77777777" w:rsidR="009F3851" w:rsidRDefault="009F3851" w:rsidP="009F3851">
      <w:pPr>
        <w:ind w:left="-142" w:right="425"/>
      </w:pPr>
    </w:p>
    <w:p w14:paraId="3CE78A06" w14:textId="77777777" w:rsidR="009F3851" w:rsidRDefault="009F3851" w:rsidP="009F3851">
      <w:pPr>
        <w:ind w:left="-142" w:right="425"/>
      </w:pPr>
    </w:p>
    <w:p w14:paraId="677B05AA" w14:textId="630A10D1" w:rsidR="00E169A7" w:rsidRPr="00C244CA" w:rsidRDefault="00E169A7" w:rsidP="00E169A7">
      <w:pPr>
        <w:rPr>
          <w:rFonts w:ascii="Georgia" w:eastAsia="Times New Roman" w:hAnsi="Georgia" w:cs="Times New Roman"/>
          <w:sz w:val="28"/>
          <w:szCs w:val="28"/>
        </w:rPr>
      </w:pPr>
      <w:r>
        <w:rPr>
          <w:rFonts w:ascii="Georgia" w:eastAsia="Times New Roman" w:hAnsi="Georgia" w:cs="Times New Roman"/>
          <w:sz w:val="28"/>
          <w:szCs w:val="28"/>
        </w:rPr>
        <w:t>Bilag 4</w:t>
      </w:r>
      <w:r w:rsidRPr="00C244CA">
        <w:rPr>
          <w:rFonts w:ascii="Georgia" w:eastAsia="Times New Roman" w:hAnsi="Georgia" w:cs="Times New Roman"/>
          <w:sz w:val="28"/>
          <w:szCs w:val="28"/>
        </w:rPr>
        <w:t xml:space="preserve"> – opdateret </w:t>
      </w:r>
      <w:r>
        <w:rPr>
          <w:rFonts w:ascii="Georgia" w:eastAsia="Times New Roman" w:hAnsi="Georgia" w:cs="Times New Roman"/>
          <w:sz w:val="28"/>
          <w:szCs w:val="28"/>
        </w:rPr>
        <w:t>kodeinstruktion</w:t>
      </w:r>
    </w:p>
    <w:p w14:paraId="32B2660F" w14:textId="77777777" w:rsidR="009F3851" w:rsidRDefault="009F3851" w:rsidP="009F3851">
      <w:pPr>
        <w:ind w:left="-142" w:right="425"/>
      </w:pPr>
    </w:p>
    <w:p w14:paraId="01021336" w14:textId="77777777" w:rsidR="009F3851" w:rsidRDefault="009F3851" w:rsidP="009F3851">
      <w:pPr>
        <w:ind w:left="-142" w:right="425"/>
      </w:pPr>
    </w:p>
    <w:p w14:paraId="47A7B637" w14:textId="77777777" w:rsidR="009F3851" w:rsidRPr="004A6275" w:rsidRDefault="009F3851" w:rsidP="009F3851">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365"/>
        <w:gridCol w:w="3090"/>
        <w:gridCol w:w="3111"/>
      </w:tblGrid>
      <w:tr w:rsidR="009F3851" w:rsidRPr="004A6275" w14:paraId="7C87EADB"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062D48"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b/>
                <w:bCs/>
                <w:color w:val="000000"/>
                <w:sz w:val="29"/>
                <w:szCs w:val="29"/>
                <w:shd w:val="clear" w:color="auto" w:fill="FFFFFF"/>
              </w:rPr>
              <w:t>Kodeinstruktion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003E52A"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b/>
                <w:bCs/>
                <w:color w:val="000000"/>
                <w:sz w:val="29"/>
                <w:szCs w:val="29"/>
                <w:shd w:val="clear" w:color="auto" w:fill="FFFFFF"/>
              </w:rPr>
              <w:t>Definition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07B7D6F"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b/>
                <w:bCs/>
                <w:color w:val="000000"/>
                <w:sz w:val="29"/>
                <w:szCs w:val="29"/>
                <w:shd w:val="clear" w:color="auto" w:fill="FFFFFF"/>
              </w:rPr>
              <w:t>Eksempel</w:t>
            </w:r>
          </w:p>
        </w:tc>
      </w:tr>
      <w:tr w:rsidR="009F3851" w:rsidRPr="004A6275" w14:paraId="77070FF5"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49C41B"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b/>
                <w:bCs/>
                <w:color w:val="000000"/>
                <w:sz w:val="23"/>
                <w:szCs w:val="23"/>
                <w:shd w:val="clear" w:color="auto" w:fill="FFFFFF"/>
              </w:rPr>
              <w:t>1. 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9F4ECB0" w14:textId="77777777" w:rsidR="009F3851" w:rsidRPr="004A627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291492" w14:textId="77777777" w:rsidR="009F3851" w:rsidRPr="004A6275" w:rsidRDefault="009F3851" w:rsidP="009F3851">
            <w:pPr>
              <w:rPr>
                <w:rFonts w:ascii="Times" w:eastAsia="Times New Roman" w:hAnsi="Times" w:cs="Times New Roman"/>
                <w:sz w:val="1"/>
                <w:szCs w:val="20"/>
              </w:rPr>
            </w:pPr>
          </w:p>
        </w:tc>
      </w:tr>
      <w:tr w:rsidR="009F3851" w:rsidRPr="004A6275" w14:paraId="46038F4D"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FC31EC"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- 1A – Dobbelt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1417C1"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Der indgår to eller flere spørgsmål i selve spørgsmålet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FE02BF8"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”Hvordan skal regeringen ændrer situationen og hvornår sker dette”?</w:t>
            </w:r>
          </w:p>
        </w:tc>
      </w:tr>
      <w:tr w:rsidR="009F3851" w:rsidRPr="004A6275" w14:paraId="349E1225"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9D5E62"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- 1B – Lukkede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D3A8E2C"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Der kan kun svares med ja eller nej</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A6D0D25"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”Er du tilfreds med regeringen”?</w:t>
            </w:r>
          </w:p>
        </w:tc>
      </w:tr>
      <w:tr w:rsidR="009F3851" w:rsidRPr="004A6275" w14:paraId="2ED1B5B4"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F2AD6C8"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- 1C – Upræcise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97E791F"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Indeholder eksempelvis overdreven brug af fakta og præmisser uden en klar retning og er generelt lange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F95229"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”I 2009 lovede I 55 millioner til dementsramte, som i forvejen fik 22 milioner. Er dette en rigtig løsning, eller kan det gøre anderledes?</w:t>
            </w:r>
          </w:p>
        </w:tc>
      </w:tr>
      <w:tr w:rsidR="009F3851" w:rsidRPr="004A6275" w14:paraId="43472475"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3486D1"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- 1D – Præmisstøjende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24E442"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Enkelt ord fjerner fokus fra det oprinde spørgsmål – såkaldte ”trigger-ord”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25573C5"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”I bliver beskyldt for ikke at holde jeres LØFTER, hvad siger du til det”?</w:t>
            </w:r>
          </w:p>
        </w:tc>
      </w:tr>
      <w:tr w:rsidR="009F3851" w:rsidRPr="004A6275" w14:paraId="3BC4C8F1"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B4E8734"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- 1E – Pseudokritiske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EA5A28B"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Indbygget kritik eller antagelse, der bærer præg af spørgeren egen holdning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59815E"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”Du sidder i en regeringen, som ikke har formået at få folk i arbejde. Er I så overhovedet de rigtige til jobbet”?</w:t>
            </w:r>
          </w:p>
        </w:tc>
      </w:tr>
      <w:tr w:rsidR="009F3851" w:rsidRPr="004A6275" w14:paraId="0AAC0654"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5D9E92"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- 1F – Slet ingen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98F26D"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Spørgeren bringer en kommentar eller udsagn, uden at stille et decideret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F98F997"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”Man kan sige, at jeres politik ikke skaber stor vælgertilslutning”.</w:t>
            </w:r>
          </w:p>
        </w:tc>
      </w:tr>
      <w:tr w:rsidR="009F3851" w:rsidRPr="004A6275" w14:paraId="5521AE74"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7B6A49"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b/>
                <w:bCs/>
                <w:color w:val="000000"/>
                <w:sz w:val="23"/>
                <w:szCs w:val="23"/>
                <w:shd w:val="clear" w:color="auto" w:fill="FFFFFF"/>
              </w:rPr>
              <w:t>2. Angrebsargumentation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DA9149E" w14:textId="77777777" w:rsidR="009F3851" w:rsidRPr="004A627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A889750" w14:textId="77777777" w:rsidR="009F3851" w:rsidRPr="004A6275" w:rsidRDefault="009F3851" w:rsidP="009F3851">
            <w:pPr>
              <w:rPr>
                <w:rFonts w:ascii="Times" w:eastAsia="Times New Roman" w:hAnsi="Times" w:cs="Times New Roman"/>
                <w:sz w:val="1"/>
                <w:szCs w:val="20"/>
              </w:rPr>
            </w:pPr>
          </w:p>
        </w:tc>
      </w:tr>
      <w:tr w:rsidR="009F3851" w:rsidRPr="004A6275" w14:paraId="56E3CA76"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2E828B" w14:textId="77777777" w:rsidR="009F3851" w:rsidRPr="004A6275" w:rsidRDefault="009F3851" w:rsidP="009F3851">
            <w:pPr>
              <w:spacing w:line="0" w:lineRule="atLeast"/>
              <w:rPr>
                <w:rFonts w:ascii="Times" w:hAnsi="Times" w:cs="Times New Roman"/>
                <w:sz w:val="20"/>
                <w:szCs w:val="20"/>
              </w:rPr>
            </w:pPr>
            <w:r>
              <w:rPr>
                <w:rFonts w:ascii="Arial" w:hAnsi="Arial" w:cs="Times New Roman"/>
                <w:color w:val="000000"/>
                <w:sz w:val="23"/>
                <w:szCs w:val="23"/>
                <w:shd w:val="clear" w:color="auto" w:fill="FFFFFF"/>
              </w:rPr>
              <w:t>- 2A</w:t>
            </w:r>
            <w:r w:rsidRPr="004A6275">
              <w:rPr>
                <w:rFonts w:ascii="Arial" w:hAnsi="Arial" w:cs="Times New Roman"/>
                <w:color w:val="000000"/>
                <w:sz w:val="23"/>
                <w:szCs w:val="23"/>
                <w:shd w:val="clear" w:color="auto" w:fill="FFFFFF"/>
              </w:rPr>
              <w:t xml:space="preserve"> – Ad Hominem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52BF45"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Modstanderen angribes på baggrund af karakteristika, omstændigheder og tilknytning. ”Går efter manden frem for bolden”.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80C3C9"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”Med Helle Thornings udtalelser er det jo tydeligt, at hun ikke har forstand på, hvad hun taler om”.</w:t>
            </w:r>
          </w:p>
        </w:tc>
      </w:tr>
      <w:tr w:rsidR="009F3851" w:rsidRPr="004A6275" w14:paraId="6538D29C"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DB05E7"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b/>
                <w:bCs/>
                <w:color w:val="000000"/>
                <w:sz w:val="23"/>
                <w:szCs w:val="23"/>
                <w:shd w:val="clear" w:color="auto" w:fill="FFFFFF"/>
              </w:rPr>
              <w:t>3. Vildfarelsesargumentation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7E647C" w14:textId="77777777" w:rsidR="009F3851" w:rsidRPr="004A627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7E19C60" w14:textId="77777777" w:rsidR="009F3851" w:rsidRPr="004A6275" w:rsidRDefault="009F3851" w:rsidP="009F3851">
            <w:pPr>
              <w:rPr>
                <w:rFonts w:ascii="Times" w:eastAsia="Times New Roman" w:hAnsi="Times" w:cs="Times New Roman"/>
                <w:sz w:val="1"/>
                <w:szCs w:val="20"/>
              </w:rPr>
            </w:pPr>
          </w:p>
        </w:tc>
      </w:tr>
      <w:tr w:rsidR="009F3851" w:rsidRPr="004A6275" w14:paraId="137F90E5"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FF48C4E"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- 3A – Strawman / Tillægge modstanderen lurvede motiver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B759CF" w14:textId="77777777" w:rsidR="009F3851" w:rsidRPr="004A6275" w:rsidRDefault="009F3851" w:rsidP="009F3851">
            <w:pPr>
              <w:rPr>
                <w:rFonts w:ascii="Times" w:hAnsi="Times" w:cs="Times New Roman"/>
                <w:sz w:val="20"/>
                <w:szCs w:val="20"/>
              </w:rPr>
            </w:pPr>
            <w:r w:rsidRPr="004A6275">
              <w:rPr>
                <w:rFonts w:ascii="Arial" w:hAnsi="Arial" w:cs="Times New Roman"/>
                <w:color w:val="000000"/>
                <w:sz w:val="23"/>
                <w:szCs w:val="23"/>
                <w:shd w:val="clear" w:color="auto" w:fill="FFFFFF"/>
              </w:rPr>
              <w:t xml:space="preserve">Der fremsættes en antagelse, som i samme </w:t>
            </w:r>
            <w:r w:rsidRPr="004A6275">
              <w:rPr>
                <w:rFonts w:ascii="Arial" w:hAnsi="Arial" w:cs="Times New Roman"/>
                <w:color w:val="000000"/>
                <w:sz w:val="23"/>
                <w:szCs w:val="23"/>
                <w:shd w:val="clear" w:color="auto" w:fill="FFFFFF"/>
              </w:rPr>
              <w:lastRenderedPageBreak/>
              <w:t>ombæring angribes og kritiseres. Problematikken herved er, at selve antagelsen også kaldet ”stråmanden” ikke er en ægte karakter, men en fiktiv antagelse fremsat.</w:t>
            </w:r>
          </w:p>
          <w:p w14:paraId="5BFD535B"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Der forsøges således at påpege negativiteter ved modstanderen.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073BF53"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lastRenderedPageBreak/>
              <w:t xml:space="preserve">”Jeg har godt set, hvad de foreslår. Og det er på </w:t>
            </w:r>
            <w:r w:rsidRPr="004A6275">
              <w:rPr>
                <w:rFonts w:ascii="Arial" w:hAnsi="Arial" w:cs="Times New Roman"/>
                <w:i/>
                <w:iCs/>
                <w:color w:val="000000"/>
                <w:sz w:val="23"/>
                <w:szCs w:val="23"/>
                <w:shd w:val="clear" w:color="auto" w:fill="FFFFFF"/>
              </w:rPr>
              <w:lastRenderedPageBreak/>
              <w:t>mange måder befriende, fordi så er det jo til at kende billedet igen af en opposition, som kun har en opskrift, nemlig at sætte skatterne op”</w:t>
            </w:r>
          </w:p>
        </w:tc>
      </w:tr>
      <w:tr w:rsidR="009F3851" w:rsidRPr="004A6275" w14:paraId="234F40B2"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E66E72" w14:textId="77777777" w:rsidR="009F3851" w:rsidRPr="004A6275" w:rsidRDefault="009F3851" w:rsidP="009F3851">
            <w:pPr>
              <w:spacing w:line="0" w:lineRule="atLeast"/>
              <w:rPr>
                <w:rFonts w:ascii="Times" w:hAnsi="Times" w:cs="Times New Roman"/>
                <w:sz w:val="20"/>
                <w:szCs w:val="20"/>
              </w:rPr>
            </w:pPr>
            <w:r>
              <w:rPr>
                <w:rFonts w:ascii="Arial" w:hAnsi="Arial" w:cs="Times New Roman"/>
                <w:color w:val="000000"/>
                <w:sz w:val="23"/>
                <w:szCs w:val="23"/>
                <w:shd w:val="clear" w:color="auto" w:fill="FFFFFF"/>
              </w:rPr>
              <w:lastRenderedPageBreak/>
              <w:t>- 3B</w:t>
            </w:r>
            <w:r w:rsidRPr="004A6275">
              <w:rPr>
                <w:rFonts w:ascii="Arial" w:hAnsi="Arial" w:cs="Times New Roman"/>
                <w:color w:val="000000"/>
                <w:sz w:val="23"/>
                <w:szCs w:val="23"/>
                <w:shd w:val="clear" w:color="auto" w:fill="FFFFFF"/>
              </w:rPr>
              <w:t xml:space="preserve"> – Talfnidder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627C94E"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Tal benyttes i overdreven grad som 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F629087"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”Skatteprocenten på 21% skaber problematiske tilstande for de 156.000 borgere, der samlet er 1/5 er dem på arbejdsmarkedet”.</w:t>
            </w:r>
          </w:p>
        </w:tc>
      </w:tr>
      <w:tr w:rsidR="009F3851" w:rsidRPr="004A6275" w14:paraId="218641FC"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71A23D" w14:textId="77777777" w:rsidR="009F3851" w:rsidRPr="004A6275" w:rsidRDefault="009F3851" w:rsidP="009F3851">
            <w:pPr>
              <w:spacing w:line="0" w:lineRule="atLeast"/>
              <w:rPr>
                <w:rFonts w:ascii="Times" w:hAnsi="Times" w:cs="Times New Roman"/>
                <w:sz w:val="20"/>
                <w:szCs w:val="20"/>
              </w:rPr>
            </w:pPr>
            <w:r>
              <w:rPr>
                <w:rFonts w:ascii="Arial" w:hAnsi="Arial" w:cs="Times New Roman"/>
                <w:color w:val="000000"/>
                <w:sz w:val="23"/>
                <w:szCs w:val="23"/>
                <w:shd w:val="clear" w:color="auto" w:fill="FFFFFF"/>
              </w:rPr>
              <w:t>- 3C</w:t>
            </w:r>
            <w:r w:rsidRPr="004A6275">
              <w:rPr>
                <w:rFonts w:ascii="Arial" w:hAnsi="Arial" w:cs="Times New Roman"/>
                <w:color w:val="000000"/>
                <w:sz w:val="23"/>
                <w:szCs w:val="23"/>
                <w:shd w:val="clear" w:color="auto" w:fill="FFFFFF"/>
              </w:rPr>
              <w:t xml:space="preserve"> – Omvendt lommetyveri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C69D321"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Der overføres holdninger og synspunkter om en bestemt person, der er ønskelig for afsenderen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2D57215"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”Pia Kjærsgaard viser barmhjertighed ved ikke at anmelde tyven”.</w:t>
            </w:r>
          </w:p>
        </w:tc>
      </w:tr>
      <w:tr w:rsidR="009F3851" w:rsidRPr="004A6275" w14:paraId="19645635"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69E166C"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b/>
                <w:bCs/>
                <w:color w:val="000000"/>
                <w:sz w:val="23"/>
                <w:szCs w:val="23"/>
                <w:shd w:val="clear" w:color="auto" w:fill="FFFFFF"/>
              </w:rPr>
              <w:t>4. Selvforsvarsargumentation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9CEF7B6" w14:textId="77777777" w:rsidR="009F3851" w:rsidRPr="004A6275"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01F016" w14:textId="77777777" w:rsidR="009F3851" w:rsidRPr="004A6275" w:rsidRDefault="009F3851" w:rsidP="009F3851">
            <w:pPr>
              <w:rPr>
                <w:rFonts w:ascii="Times" w:eastAsia="Times New Roman" w:hAnsi="Times" w:cs="Times New Roman"/>
                <w:sz w:val="1"/>
                <w:szCs w:val="20"/>
              </w:rPr>
            </w:pPr>
          </w:p>
        </w:tc>
      </w:tr>
      <w:tr w:rsidR="009F3851" w:rsidRPr="004A6275" w14:paraId="640D25BB"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94BFD68"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- 4A – Fortie / Affeje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454391"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Der vælges ikke at svare direkte på spørgsmålet ved at snakke udenom og affeje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33DE1C7" w14:textId="77777777" w:rsidR="009F3851" w:rsidRPr="004A6275" w:rsidRDefault="009F3851" w:rsidP="009F3851">
            <w:pPr>
              <w:rPr>
                <w:rFonts w:ascii="Times" w:hAnsi="Times" w:cs="Times New Roman"/>
                <w:sz w:val="20"/>
                <w:szCs w:val="20"/>
              </w:rPr>
            </w:pPr>
            <w:r w:rsidRPr="004A6275">
              <w:rPr>
                <w:rFonts w:ascii="Arial" w:hAnsi="Arial" w:cs="Times New Roman"/>
                <w:i/>
                <w:iCs/>
                <w:color w:val="000000"/>
                <w:sz w:val="23"/>
                <w:szCs w:val="23"/>
                <w:shd w:val="clear" w:color="auto" w:fill="FFFFFF"/>
              </w:rPr>
              <w:t>”Hvordan kan I gøre det bedre”</w:t>
            </w:r>
          </w:p>
          <w:p w14:paraId="780B496F"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 ”Jeg synes man skal se tingene i et større perspektiv”.</w:t>
            </w:r>
          </w:p>
        </w:tc>
      </w:tr>
      <w:tr w:rsidR="009F3851" w:rsidRPr="004A6275" w14:paraId="749EB182"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6D51D2"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- 4B – Fordreje samt gentagelser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E8CBCA"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Adressaten fordrejer spørgsmålet i en retning, der er gavnlig for denne. Blandt andet ved at gentage en pointe flere gange eller fordreje samtalen over til emner, der er gavnlig for adressaten (talking points).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8DEF0CD" w14:textId="77777777" w:rsidR="009F3851" w:rsidRPr="004A6275" w:rsidRDefault="009F3851" w:rsidP="009F3851">
            <w:pPr>
              <w:rPr>
                <w:rFonts w:ascii="Times" w:hAnsi="Times" w:cs="Times New Roman"/>
                <w:sz w:val="20"/>
                <w:szCs w:val="20"/>
              </w:rPr>
            </w:pPr>
            <w:r w:rsidRPr="004A6275">
              <w:rPr>
                <w:rFonts w:ascii="Arial" w:hAnsi="Arial" w:cs="Times New Roman"/>
                <w:i/>
                <w:iCs/>
                <w:color w:val="000000"/>
                <w:sz w:val="23"/>
                <w:szCs w:val="23"/>
                <w:shd w:val="clear" w:color="auto" w:fill="FFFFFF"/>
              </w:rPr>
              <w:t>”Hvornår begynder vi at se resultaterne af forslaget”?</w:t>
            </w:r>
          </w:p>
          <w:p w14:paraId="4BC8E24E"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 Jeg synes i højere grad det er vigtigt at fokusere på, at forslaget trods alt kom igennem.</w:t>
            </w:r>
          </w:p>
        </w:tc>
      </w:tr>
      <w:tr w:rsidR="009F3851" w:rsidRPr="004A6275" w14:paraId="2F7B8403"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0CCD01"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- 4C – Brud på turtagningen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214DBF"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Når den ene part i interaktionen afbryder den anden i sin talestrøm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5B05C92" w14:textId="77777777" w:rsidR="009F3851" w:rsidRPr="004A6275" w:rsidRDefault="009F3851" w:rsidP="009F3851">
            <w:pPr>
              <w:rPr>
                <w:rFonts w:ascii="Times" w:hAnsi="Times" w:cs="Times New Roman"/>
                <w:sz w:val="20"/>
                <w:szCs w:val="20"/>
              </w:rPr>
            </w:pPr>
            <w:r w:rsidRPr="004A6275">
              <w:rPr>
                <w:rFonts w:ascii="Arial" w:hAnsi="Arial" w:cs="Times New Roman"/>
                <w:i/>
                <w:iCs/>
                <w:color w:val="000000"/>
                <w:sz w:val="23"/>
                <w:szCs w:val="23"/>
                <w:shd w:val="clear" w:color="auto" w:fill="FFFFFF"/>
              </w:rPr>
              <w:t>”Jeg synes, at vi alle bør…”</w:t>
            </w:r>
          </w:p>
          <w:p w14:paraId="19DC321F"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i/>
                <w:iCs/>
                <w:color w:val="000000"/>
                <w:sz w:val="23"/>
                <w:szCs w:val="23"/>
                <w:shd w:val="clear" w:color="auto" w:fill="FFFFFF"/>
              </w:rPr>
              <w:t>- ”Men hvorfor ikke gøre det andet”?</w:t>
            </w:r>
          </w:p>
        </w:tc>
      </w:tr>
      <w:tr w:rsidR="009F3851" w:rsidRPr="004A6275" w14:paraId="2EF73B63"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843C22"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b/>
                <w:bCs/>
                <w:color w:val="000000"/>
                <w:sz w:val="23"/>
                <w:szCs w:val="23"/>
                <w:shd w:val="clear" w:color="auto" w:fill="FFFFFF"/>
              </w:rPr>
              <w:t>Antal interaktioner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03C469"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Der noteres én interaktion, når to personer begge har taleture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792C4BE" w14:textId="77777777" w:rsidR="009F3851" w:rsidRPr="004A6275" w:rsidRDefault="009F3851" w:rsidP="009F3851">
            <w:pPr>
              <w:rPr>
                <w:rFonts w:ascii="Times" w:hAnsi="Times" w:cs="Times New Roman"/>
                <w:sz w:val="20"/>
                <w:szCs w:val="20"/>
              </w:rPr>
            </w:pPr>
            <w:r w:rsidRPr="004A6275">
              <w:rPr>
                <w:rFonts w:ascii="Arial" w:hAnsi="Arial" w:cs="Times New Roman"/>
                <w:color w:val="000000"/>
                <w:sz w:val="23"/>
                <w:szCs w:val="23"/>
                <w:shd w:val="clear" w:color="auto" w:fill="FFFFFF"/>
              </w:rPr>
              <w:t>“</w:t>
            </w:r>
            <w:r w:rsidRPr="004A6275">
              <w:rPr>
                <w:rFonts w:ascii="Arial" w:hAnsi="Arial" w:cs="Times New Roman"/>
                <w:i/>
                <w:iCs/>
                <w:color w:val="000000"/>
                <w:sz w:val="23"/>
                <w:szCs w:val="23"/>
                <w:shd w:val="clear" w:color="auto" w:fill="FFFFFF"/>
              </w:rPr>
              <w:t>Hvad synes du?</w:t>
            </w:r>
            <w:r w:rsidRPr="004A6275">
              <w:rPr>
                <w:rFonts w:ascii="Arial" w:hAnsi="Arial" w:cs="Times New Roman"/>
                <w:color w:val="000000"/>
                <w:sz w:val="23"/>
                <w:szCs w:val="23"/>
                <w:shd w:val="clear" w:color="auto" w:fill="FFFFFF"/>
              </w:rPr>
              <w:t>”</w:t>
            </w:r>
          </w:p>
          <w:p w14:paraId="74926345"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w:t>
            </w:r>
            <w:r w:rsidRPr="004A6275">
              <w:rPr>
                <w:rFonts w:ascii="Arial" w:hAnsi="Arial" w:cs="Times New Roman"/>
                <w:i/>
                <w:iCs/>
                <w:color w:val="000000"/>
                <w:sz w:val="23"/>
                <w:szCs w:val="23"/>
                <w:shd w:val="clear" w:color="auto" w:fill="FFFFFF"/>
              </w:rPr>
              <w:t>Jeg er enig</w:t>
            </w:r>
            <w:r w:rsidRPr="004A6275">
              <w:rPr>
                <w:rFonts w:ascii="Arial" w:hAnsi="Arial" w:cs="Times New Roman"/>
                <w:color w:val="000000"/>
                <w:sz w:val="23"/>
                <w:szCs w:val="23"/>
                <w:shd w:val="clear" w:color="auto" w:fill="FFFFFF"/>
              </w:rPr>
              <w:t>.”</w:t>
            </w:r>
          </w:p>
        </w:tc>
      </w:tr>
      <w:tr w:rsidR="009F3851" w:rsidRPr="004A6275" w14:paraId="58D14752" w14:textId="77777777" w:rsidTr="009F385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DAE1F67"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b/>
                <w:bCs/>
                <w:color w:val="000000"/>
                <w:sz w:val="23"/>
                <w:szCs w:val="23"/>
                <w:shd w:val="clear" w:color="auto" w:fill="FFFFFF"/>
              </w:rPr>
              <w:t>Frekvensen af negative dialogelementer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F79578"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Frekvensen udregenes ved antallet af negative dialogelementer pr. interaktion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2E21BD" w14:textId="77777777" w:rsidR="009F3851" w:rsidRPr="004A6275" w:rsidRDefault="009F3851" w:rsidP="009F3851">
            <w:pPr>
              <w:spacing w:line="0" w:lineRule="atLeast"/>
              <w:rPr>
                <w:rFonts w:ascii="Times" w:hAnsi="Times" w:cs="Times New Roman"/>
                <w:sz w:val="20"/>
                <w:szCs w:val="20"/>
              </w:rPr>
            </w:pPr>
            <w:r w:rsidRPr="004A6275">
              <w:rPr>
                <w:rFonts w:ascii="Arial" w:hAnsi="Arial" w:cs="Times New Roman"/>
                <w:color w:val="000000"/>
                <w:sz w:val="23"/>
                <w:szCs w:val="23"/>
                <w:shd w:val="clear" w:color="auto" w:fill="FFFFFF"/>
              </w:rPr>
              <w:t>Et interview med to negativeelementer i fire interaktioner giver en frekvens på 0,5.</w:t>
            </w:r>
          </w:p>
        </w:tc>
      </w:tr>
    </w:tbl>
    <w:p w14:paraId="60303D8B" w14:textId="77777777" w:rsidR="009F3851" w:rsidRDefault="009F3851" w:rsidP="00E169A7">
      <w:pPr>
        <w:ind w:right="425"/>
      </w:pPr>
    </w:p>
    <w:p w14:paraId="35B5DDB4" w14:textId="77777777" w:rsidR="009F3851" w:rsidRDefault="009F3851" w:rsidP="009F3851">
      <w:pPr>
        <w:ind w:left="-142" w:right="425"/>
      </w:pPr>
    </w:p>
    <w:p w14:paraId="1D0724EC" w14:textId="77777777" w:rsidR="009F3851" w:rsidRDefault="009F3851" w:rsidP="009F3851">
      <w:pPr>
        <w:ind w:left="-142" w:right="425"/>
      </w:pPr>
    </w:p>
    <w:p w14:paraId="14341CD0" w14:textId="2EA3B771" w:rsidR="00E169A7" w:rsidRPr="00C244CA" w:rsidRDefault="00E169A7" w:rsidP="00E169A7">
      <w:pPr>
        <w:rPr>
          <w:rFonts w:ascii="Georgia" w:eastAsia="Times New Roman" w:hAnsi="Georgia" w:cs="Times New Roman"/>
          <w:sz w:val="28"/>
          <w:szCs w:val="28"/>
        </w:rPr>
      </w:pPr>
      <w:r>
        <w:rPr>
          <w:rFonts w:ascii="Georgia" w:eastAsia="Times New Roman" w:hAnsi="Georgia" w:cs="Times New Roman"/>
          <w:sz w:val="28"/>
          <w:szCs w:val="28"/>
        </w:rPr>
        <w:t>Bilag 5</w:t>
      </w:r>
      <w:r w:rsidRPr="00C244CA">
        <w:rPr>
          <w:rFonts w:ascii="Georgia" w:eastAsia="Times New Roman" w:hAnsi="Georgia" w:cs="Times New Roman"/>
          <w:sz w:val="28"/>
          <w:szCs w:val="28"/>
        </w:rPr>
        <w:t xml:space="preserve"> – </w:t>
      </w:r>
      <w:r>
        <w:rPr>
          <w:rFonts w:ascii="Georgia" w:eastAsia="Times New Roman" w:hAnsi="Georgia" w:cs="Times New Roman"/>
          <w:sz w:val="28"/>
          <w:szCs w:val="28"/>
        </w:rPr>
        <w:t>betaversionen af analyseværktøjet</w:t>
      </w:r>
    </w:p>
    <w:p w14:paraId="0F2E4185" w14:textId="77777777" w:rsidR="009F3851" w:rsidRDefault="009F3851" w:rsidP="009F3851">
      <w:pPr>
        <w:ind w:left="-142" w:right="425"/>
      </w:pPr>
    </w:p>
    <w:p w14:paraId="7C943845" w14:textId="77777777" w:rsidR="009F3851" w:rsidRDefault="009F3851" w:rsidP="009F3851">
      <w:pPr>
        <w:ind w:left="-142" w:right="425"/>
      </w:pPr>
    </w:p>
    <w:p w14:paraId="5D3FAEAB" w14:textId="77777777" w:rsidR="009F3851" w:rsidRPr="00052BBC" w:rsidRDefault="009F3851" w:rsidP="009F3851">
      <w:pPr>
        <w:spacing w:line="276" w:lineRule="auto"/>
        <w:ind w:left="-851" w:hanging="283"/>
        <w:rPr>
          <w:rFonts w:ascii="Times" w:eastAsia="Times New Roman" w:hAnsi="Times" w:cs="Times New Roman"/>
          <w:sz w:val="20"/>
          <w:szCs w:val="20"/>
        </w:rPr>
      </w:pPr>
    </w:p>
    <w:tbl>
      <w:tblPr>
        <w:tblW w:w="10185" w:type="dxa"/>
        <w:tblCellMar>
          <w:top w:w="15" w:type="dxa"/>
          <w:left w:w="15" w:type="dxa"/>
          <w:bottom w:w="15" w:type="dxa"/>
          <w:right w:w="15" w:type="dxa"/>
        </w:tblCellMar>
        <w:tblLook w:val="04A0" w:firstRow="1" w:lastRow="0" w:firstColumn="1" w:lastColumn="0" w:noHBand="0" w:noVBand="1"/>
      </w:tblPr>
      <w:tblGrid>
        <w:gridCol w:w="6287"/>
        <w:gridCol w:w="2127"/>
        <w:gridCol w:w="1771"/>
      </w:tblGrid>
      <w:tr w:rsidR="009F3851" w:rsidRPr="00052BBC" w14:paraId="32427E06"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F1CBCD8"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i/>
                <w:iCs/>
                <w:color w:val="000000"/>
                <w:sz w:val="23"/>
                <w:szCs w:val="23"/>
              </w:rPr>
              <w:t>Udsendelse, tid, klokken          </w:t>
            </w:r>
            <w:r w:rsidRPr="00052BBC">
              <w:rPr>
                <w:rFonts w:ascii="Arial" w:hAnsi="Arial" w:cs="Times New Roman"/>
                <w:b/>
                <w:bCs/>
                <w:i/>
                <w:iCs/>
                <w:color w:val="000000"/>
                <w:sz w:val="23"/>
                <w:szCs w:val="23"/>
              </w:rPr>
              <w:tab/>
            </w:r>
          </w:p>
        </w:tc>
        <w:tc>
          <w:tcPr>
            <w:tcW w:w="0" w:type="auto"/>
            <w:tcBorders>
              <w:top w:val="single" w:sz="6" w:space="0" w:color="000000"/>
              <w:left w:val="single" w:sz="6" w:space="0" w:color="000000"/>
              <w:bottom w:val="single" w:sz="6" w:space="0" w:color="000000"/>
              <w:right w:val="single" w:sz="6" w:space="0" w:color="000000"/>
            </w:tcBorders>
          </w:tcPr>
          <w:p w14:paraId="3C85ABCC"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Antal forekomster  </w:t>
            </w: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F1C785D"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Notefelt</w:t>
            </w:r>
          </w:p>
        </w:tc>
      </w:tr>
      <w:tr w:rsidR="009F3851" w:rsidRPr="00052BBC" w14:paraId="3884DB94"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BE977EF"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1. Dårlige spørgsmål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6AAD7CE"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325B45A"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0470B947"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BE89268"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- 1A - Dobbelt spørgsmål</w:t>
            </w:r>
          </w:p>
        </w:tc>
        <w:tc>
          <w:tcPr>
            <w:tcW w:w="0" w:type="auto"/>
            <w:tcBorders>
              <w:top w:val="single" w:sz="6" w:space="0" w:color="000000"/>
              <w:left w:val="single" w:sz="6" w:space="0" w:color="000000"/>
              <w:bottom w:val="single" w:sz="6" w:space="0" w:color="000000"/>
              <w:right w:val="single" w:sz="6" w:space="0" w:color="000000"/>
            </w:tcBorders>
          </w:tcPr>
          <w:p w14:paraId="0445913A"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BE111B1"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5F96492B"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3808393"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- 1B - Lukkede spørgsmål</w:t>
            </w:r>
          </w:p>
        </w:tc>
        <w:tc>
          <w:tcPr>
            <w:tcW w:w="0" w:type="auto"/>
            <w:tcBorders>
              <w:top w:val="single" w:sz="6" w:space="0" w:color="000000"/>
              <w:left w:val="single" w:sz="6" w:space="0" w:color="000000"/>
              <w:bottom w:val="single" w:sz="6" w:space="0" w:color="000000"/>
              <w:right w:val="single" w:sz="6" w:space="0" w:color="000000"/>
            </w:tcBorders>
          </w:tcPr>
          <w:p w14:paraId="244493BE"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5E4A4E1"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428FC534"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381D329"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- 1C - Præmisstøjende spørgsmål</w:t>
            </w:r>
          </w:p>
        </w:tc>
        <w:tc>
          <w:tcPr>
            <w:tcW w:w="0" w:type="auto"/>
            <w:tcBorders>
              <w:top w:val="single" w:sz="6" w:space="0" w:color="000000"/>
              <w:left w:val="single" w:sz="6" w:space="0" w:color="000000"/>
              <w:bottom w:val="single" w:sz="6" w:space="0" w:color="000000"/>
              <w:right w:val="single" w:sz="6" w:space="0" w:color="000000"/>
            </w:tcBorders>
          </w:tcPr>
          <w:p w14:paraId="468E8BE2"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5993B96"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021F0252"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08D4252"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- 1D - Psuedokritiske spørgsmål</w:t>
            </w:r>
          </w:p>
        </w:tc>
        <w:tc>
          <w:tcPr>
            <w:tcW w:w="0" w:type="auto"/>
            <w:tcBorders>
              <w:top w:val="single" w:sz="6" w:space="0" w:color="000000"/>
              <w:left w:val="single" w:sz="6" w:space="0" w:color="000000"/>
              <w:bottom w:val="single" w:sz="6" w:space="0" w:color="000000"/>
              <w:right w:val="single" w:sz="6" w:space="0" w:color="000000"/>
            </w:tcBorders>
          </w:tcPr>
          <w:p w14:paraId="663602E0"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1194954"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2F591DF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AA8BF5B"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- 1E - Slet ingen spørgsmål</w:t>
            </w:r>
          </w:p>
        </w:tc>
        <w:tc>
          <w:tcPr>
            <w:tcW w:w="0" w:type="auto"/>
            <w:tcBorders>
              <w:top w:val="single" w:sz="6" w:space="0" w:color="000000"/>
              <w:left w:val="single" w:sz="6" w:space="0" w:color="000000"/>
              <w:bottom w:val="single" w:sz="6" w:space="0" w:color="000000"/>
              <w:right w:val="single" w:sz="6" w:space="0" w:color="000000"/>
            </w:tcBorders>
          </w:tcPr>
          <w:p w14:paraId="36C1EF69"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90A6889"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45FAA4DD"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8E08B65"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2. Angrebsargumentation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50474F"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7CC5C39"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0B366CE0"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B9387EE"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xml:space="preserve">- 2A </w:t>
            </w:r>
            <w:r>
              <w:rPr>
                <w:rFonts w:ascii="Arial" w:hAnsi="Arial" w:cs="Times New Roman"/>
                <w:color w:val="000000"/>
                <w:sz w:val="23"/>
                <w:szCs w:val="23"/>
              </w:rPr>
              <w:t>–</w:t>
            </w:r>
            <w:r w:rsidRPr="00052BBC">
              <w:rPr>
                <w:rFonts w:ascii="Arial" w:hAnsi="Arial" w:cs="Times New Roman"/>
                <w:color w:val="000000"/>
                <w:sz w:val="23"/>
                <w:szCs w:val="23"/>
              </w:rPr>
              <w:t xml:space="preserve"> </w:t>
            </w:r>
            <w:r>
              <w:rPr>
                <w:rFonts w:ascii="Arial" w:hAnsi="Arial" w:cs="Times New Roman"/>
                <w:color w:val="000000"/>
                <w:sz w:val="23"/>
                <w:szCs w:val="23"/>
              </w:rPr>
              <w:t>Ad Hominem</w:t>
            </w:r>
          </w:p>
        </w:tc>
        <w:tc>
          <w:tcPr>
            <w:tcW w:w="0" w:type="auto"/>
            <w:tcBorders>
              <w:top w:val="single" w:sz="6" w:space="0" w:color="000000"/>
              <w:left w:val="single" w:sz="6" w:space="0" w:color="000000"/>
              <w:bottom w:val="single" w:sz="6" w:space="0" w:color="000000"/>
              <w:right w:val="single" w:sz="6" w:space="0" w:color="000000"/>
            </w:tcBorders>
          </w:tcPr>
          <w:p w14:paraId="25D2808A"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79A0820"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09DAB857"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1FB7829"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3. Vildfarelsesargumentation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73D8BDE"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F2BAEB9"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343AAA36"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6DE9FDF"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- 3A – Strawman/tillægge modstanderen lurvede motiver</w:t>
            </w:r>
          </w:p>
        </w:tc>
        <w:tc>
          <w:tcPr>
            <w:tcW w:w="0" w:type="auto"/>
            <w:tcBorders>
              <w:top w:val="single" w:sz="6" w:space="0" w:color="000000"/>
              <w:left w:val="single" w:sz="6" w:space="0" w:color="000000"/>
              <w:bottom w:val="single" w:sz="6" w:space="0" w:color="000000"/>
              <w:right w:val="single" w:sz="6" w:space="0" w:color="000000"/>
            </w:tcBorders>
          </w:tcPr>
          <w:p w14:paraId="45A805AE"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9EEAB9E"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5A85280E"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9A09CFA" w14:textId="77777777" w:rsidR="009F3851" w:rsidRPr="00052BBC" w:rsidRDefault="009F3851" w:rsidP="009F3851">
            <w:pPr>
              <w:spacing w:line="276" w:lineRule="auto"/>
              <w:rPr>
                <w:rFonts w:ascii="Times" w:hAnsi="Times" w:cs="Times New Roman"/>
                <w:sz w:val="20"/>
                <w:szCs w:val="20"/>
              </w:rPr>
            </w:pPr>
            <w:r>
              <w:rPr>
                <w:rFonts w:ascii="Arial" w:hAnsi="Arial" w:cs="Times New Roman"/>
                <w:color w:val="000000"/>
                <w:sz w:val="23"/>
                <w:szCs w:val="23"/>
              </w:rPr>
              <w:t>- 3B</w:t>
            </w:r>
            <w:r w:rsidRPr="00052BBC">
              <w:rPr>
                <w:rFonts w:ascii="Arial" w:hAnsi="Arial" w:cs="Times New Roman"/>
                <w:color w:val="000000"/>
                <w:sz w:val="23"/>
                <w:szCs w:val="23"/>
              </w:rPr>
              <w:t xml:space="preserve"> - Talfnidder</w:t>
            </w:r>
          </w:p>
        </w:tc>
        <w:tc>
          <w:tcPr>
            <w:tcW w:w="0" w:type="auto"/>
            <w:tcBorders>
              <w:top w:val="single" w:sz="6" w:space="0" w:color="000000"/>
              <w:left w:val="single" w:sz="6" w:space="0" w:color="000000"/>
              <w:bottom w:val="single" w:sz="6" w:space="0" w:color="000000"/>
              <w:right w:val="single" w:sz="6" w:space="0" w:color="000000"/>
            </w:tcBorders>
          </w:tcPr>
          <w:p w14:paraId="31B307FA"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C45BD8A"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7CA15C12"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15E8185" w14:textId="77777777" w:rsidR="009F3851" w:rsidRPr="00052BBC" w:rsidRDefault="009F3851" w:rsidP="009F3851">
            <w:pPr>
              <w:spacing w:line="276" w:lineRule="auto"/>
              <w:rPr>
                <w:rFonts w:ascii="Times" w:hAnsi="Times" w:cs="Times New Roman"/>
                <w:sz w:val="20"/>
                <w:szCs w:val="20"/>
              </w:rPr>
            </w:pPr>
            <w:r>
              <w:rPr>
                <w:rFonts w:ascii="Arial" w:hAnsi="Arial" w:cs="Times New Roman"/>
                <w:color w:val="000000"/>
                <w:sz w:val="23"/>
                <w:szCs w:val="23"/>
              </w:rPr>
              <w:t>- 3C</w:t>
            </w:r>
            <w:r w:rsidRPr="00052BBC">
              <w:rPr>
                <w:rFonts w:ascii="Arial" w:hAnsi="Arial" w:cs="Times New Roman"/>
                <w:color w:val="000000"/>
                <w:sz w:val="23"/>
                <w:szCs w:val="23"/>
              </w:rPr>
              <w:t xml:space="preserve"> - Omvendt lommetyveri</w:t>
            </w:r>
          </w:p>
        </w:tc>
        <w:tc>
          <w:tcPr>
            <w:tcW w:w="0" w:type="auto"/>
            <w:tcBorders>
              <w:top w:val="single" w:sz="6" w:space="0" w:color="000000"/>
              <w:left w:val="single" w:sz="6" w:space="0" w:color="000000"/>
              <w:bottom w:val="single" w:sz="6" w:space="0" w:color="000000"/>
              <w:right w:val="single" w:sz="6" w:space="0" w:color="000000"/>
            </w:tcBorders>
          </w:tcPr>
          <w:p w14:paraId="619B9C63"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9CB7056"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05C940FA"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5560DA8"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4. Selvforsvarsargumentation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156CE41"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A3386DA"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5B9C12AD"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4CE59E4"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- 4A – Fortie/affeje</w:t>
            </w:r>
          </w:p>
        </w:tc>
        <w:tc>
          <w:tcPr>
            <w:tcW w:w="0" w:type="auto"/>
            <w:tcBorders>
              <w:top w:val="single" w:sz="6" w:space="0" w:color="000000"/>
              <w:left w:val="single" w:sz="6" w:space="0" w:color="000000"/>
              <w:bottom w:val="single" w:sz="6" w:space="0" w:color="000000"/>
              <w:right w:val="single" w:sz="6" w:space="0" w:color="000000"/>
            </w:tcBorders>
          </w:tcPr>
          <w:p w14:paraId="4B5B339A"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4D7887F"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5D436B7B"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D856CF0"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- 4B – Fordreje samt gentagelser</w:t>
            </w:r>
          </w:p>
        </w:tc>
        <w:tc>
          <w:tcPr>
            <w:tcW w:w="0" w:type="auto"/>
            <w:tcBorders>
              <w:top w:val="single" w:sz="6" w:space="0" w:color="000000"/>
              <w:left w:val="single" w:sz="6" w:space="0" w:color="000000"/>
              <w:bottom w:val="single" w:sz="6" w:space="0" w:color="000000"/>
              <w:right w:val="single" w:sz="6" w:space="0" w:color="000000"/>
            </w:tcBorders>
          </w:tcPr>
          <w:p w14:paraId="52B0F0DA"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914C7D7"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2BDEA3CD"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E7F287E"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color w:val="000000"/>
                <w:sz w:val="23"/>
                <w:szCs w:val="23"/>
              </w:rPr>
              <w:t>- 4C - Brud på turtagning</w:t>
            </w:r>
          </w:p>
        </w:tc>
        <w:tc>
          <w:tcPr>
            <w:tcW w:w="0" w:type="auto"/>
            <w:tcBorders>
              <w:top w:val="single" w:sz="6" w:space="0" w:color="000000"/>
              <w:left w:val="single" w:sz="6" w:space="0" w:color="000000"/>
              <w:bottom w:val="single" w:sz="6" w:space="0" w:color="000000"/>
              <w:right w:val="single" w:sz="6" w:space="0" w:color="000000"/>
            </w:tcBorders>
          </w:tcPr>
          <w:p w14:paraId="6F416FAB"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C65E3BD"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4F63A7A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73EB6A8"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Antal interaktioner: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BF213EF"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0F3ADE9"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1B437F52"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D245E35"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Frekvensen af negative dialogelementer pr. interaktion: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73EE03C" w14:textId="77777777" w:rsidR="009F3851" w:rsidRPr="00052BBC" w:rsidRDefault="009F3851" w:rsidP="009F3851">
            <w:pPr>
              <w:spacing w:line="276" w:lineRule="auto"/>
              <w:rPr>
                <w:rFonts w:ascii="Times" w:eastAsia="Times New Roman" w:hAnsi="Times" w:cs="Times New Roman"/>
                <w:sz w:val="1"/>
                <w:szCs w:val="20"/>
              </w:rPr>
            </w:pPr>
          </w:p>
        </w:tc>
        <w:tc>
          <w:tcPr>
            <w:tcW w:w="177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22D347E" w14:textId="77777777" w:rsidR="009F3851" w:rsidRPr="00052BBC" w:rsidRDefault="009F3851" w:rsidP="009F3851">
            <w:pPr>
              <w:spacing w:after="240" w:line="276" w:lineRule="auto"/>
              <w:rPr>
                <w:rFonts w:ascii="Times" w:eastAsia="Times New Roman" w:hAnsi="Times" w:cs="Times New Roman"/>
                <w:sz w:val="1"/>
                <w:szCs w:val="20"/>
              </w:rPr>
            </w:pPr>
          </w:p>
        </w:tc>
      </w:tr>
    </w:tbl>
    <w:p w14:paraId="07783374" w14:textId="77777777" w:rsidR="009F3851" w:rsidRDefault="009F3851" w:rsidP="009F3851">
      <w:pPr>
        <w:spacing w:line="276" w:lineRule="auto"/>
      </w:pPr>
    </w:p>
    <w:p w14:paraId="295A9846" w14:textId="77777777" w:rsidR="009F3851" w:rsidRDefault="009F3851" w:rsidP="009F3851">
      <w:pPr>
        <w:ind w:left="-142" w:right="425"/>
      </w:pPr>
    </w:p>
    <w:p w14:paraId="13907293" w14:textId="77777777" w:rsidR="009F3851" w:rsidRDefault="009F3851" w:rsidP="009F3851">
      <w:pPr>
        <w:ind w:left="-142" w:right="425"/>
      </w:pPr>
    </w:p>
    <w:p w14:paraId="27882D46" w14:textId="77777777" w:rsidR="009F3851" w:rsidRDefault="009F3851" w:rsidP="009F3851">
      <w:pPr>
        <w:ind w:left="-142" w:right="425"/>
      </w:pPr>
    </w:p>
    <w:p w14:paraId="2E3D8EED" w14:textId="77777777" w:rsidR="009F3851" w:rsidRDefault="009F3851" w:rsidP="009F3851">
      <w:pPr>
        <w:ind w:left="-142" w:right="425"/>
      </w:pPr>
    </w:p>
    <w:p w14:paraId="0AA0F24B" w14:textId="77777777" w:rsidR="009F3851" w:rsidRDefault="009F3851" w:rsidP="009F3851">
      <w:pPr>
        <w:ind w:left="-142" w:right="425"/>
      </w:pPr>
    </w:p>
    <w:p w14:paraId="59C13B32" w14:textId="1DC4EDF0" w:rsidR="00E169A7" w:rsidRPr="00C244CA" w:rsidRDefault="00E169A7" w:rsidP="00E169A7">
      <w:pPr>
        <w:rPr>
          <w:rFonts w:ascii="Georgia" w:eastAsia="Times New Roman" w:hAnsi="Georgia" w:cs="Times New Roman"/>
          <w:sz w:val="28"/>
          <w:szCs w:val="28"/>
        </w:rPr>
      </w:pPr>
      <w:r>
        <w:rPr>
          <w:rFonts w:ascii="Georgia" w:eastAsia="Times New Roman" w:hAnsi="Georgia" w:cs="Times New Roman"/>
          <w:sz w:val="28"/>
          <w:szCs w:val="28"/>
        </w:rPr>
        <w:t>Bilag 6</w:t>
      </w:r>
      <w:r w:rsidRPr="00C244CA">
        <w:rPr>
          <w:rFonts w:ascii="Georgia" w:eastAsia="Times New Roman" w:hAnsi="Georgia" w:cs="Times New Roman"/>
          <w:sz w:val="28"/>
          <w:szCs w:val="28"/>
        </w:rPr>
        <w:t xml:space="preserve"> – </w:t>
      </w:r>
      <w:r>
        <w:rPr>
          <w:rFonts w:ascii="Georgia" w:eastAsia="Times New Roman" w:hAnsi="Georgia" w:cs="Times New Roman"/>
          <w:sz w:val="28"/>
          <w:szCs w:val="28"/>
        </w:rPr>
        <w:t>betaversionen af</w:t>
      </w:r>
      <w:r w:rsidRPr="00C244CA">
        <w:rPr>
          <w:rFonts w:ascii="Georgia" w:eastAsia="Times New Roman" w:hAnsi="Georgia" w:cs="Times New Roman"/>
          <w:sz w:val="28"/>
          <w:szCs w:val="28"/>
        </w:rPr>
        <w:t xml:space="preserve"> analyseværktøj</w:t>
      </w:r>
      <w:r>
        <w:rPr>
          <w:rFonts w:ascii="Georgia" w:eastAsia="Times New Roman" w:hAnsi="Georgia" w:cs="Times New Roman"/>
          <w:sz w:val="28"/>
          <w:szCs w:val="28"/>
        </w:rPr>
        <w:t>et</w:t>
      </w:r>
    </w:p>
    <w:p w14:paraId="384F2AB8" w14:textId="77777777" w:rsidR="009F3851" w:rsidRDefault="009F3851" w:rsidP="009F3851">
      <w:pPr>
        <w:ind w:left="-142" w:right="425"/>
      </w:pPr>
    </w:p>
    <w:p w14:paraId="50269AD3" w14:textId="77777777" w:rsidR="009F3851" w:rsidRDefault="009F3851" w:rsidP="009F3851">
      <w:pPr>
        <w:ind w:left="-142" w:right="425"/>
      </w:pPr>
    </w:p>
    <w:p w14:paraId="740E8384" w14:textId="77777777" w:rsidR="009F3851" w:rsidRPr="003B218A" w:rsidRDefault="009F3851" w:rsidP="009F3851">
      <w:pPr>
        <w:ind w:right="-816"/>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411"/>
        <w:gridCol w:w="3079"/>
        <w:gridCol w:w="3106"/>
      </w:tblGrid>
      <w:tr w:rsidR="009F3851" w:rsidRPr="003B218A" w14:paraId="318DCEAE"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BD84A40"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30"/>
                <w:szCs w:val="30"/>
                <w:shd w:val="clear" w:color="auto" w:fill="FFFFFF"/>
              </w:rPr>
              <w:t>Kodeinstruktion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3A55748"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30"/>
                <w:szCs w:val="30"/>
                <w:shd w:val="clear" w:color="auto" w:fill="FFFFFF"/>
              </w:rPr>
              <w:t>Definition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91263DC"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30"/>
                <w:szCs w:val="30"/>
                <w:shd w:val="clear" w:color="auto" w:fill="FFFFFF"/>
              </w:rPr>
              <w:t>Eksempel</w:t>
            </w:r>
          </w:p>
        </w:tc>
      </w:tr>
      <w:tr w:rsidR="009F3851" w:rsidRPr="003B218A" w14:paraId="6E5E210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83EC84C"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1. Dårlige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B96D258" w14:textId="77777777" w:rsidR="009F3851" w:rsidRPr="003B218A"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4103F6E" w14:textId="77777777" w:rsidR="009F3851" w:rsidRPr="003B218A" w:rsidRDefault="009F3851" w:rsidP="009F3851">
            <w:pPr>
              <w:rPr>
                <w:rFonts w:ascii="Times" w:eastAsia="Times New Roman" w:hAnsi="Times" w:cs="Times New Roman"/>
                <w:sz w:val="1"/>
                <w:szCs w:val="20"/>
              </w:rPr>
            </w:pPr>
          </w:p>
        </w:tc>
      </w:tr>
      <w:tr w:rsidR="009F3851" w:rsidRPr="003B218A" w14:paraId="1556E2F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C26AB24"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- 1A – Dobbelt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2805F90"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Der indgår to eller flere spørgsmål i selve spørgsmålet</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1DF0F32"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”Hvordan skal regeringen ændrer situationen og hvornår sker dette”?</w:t>
            </w:r>
          </w:p>
        </w:tc>
      </w:tr>
      <w:tr w:rsidR="009F3851" w:rsidRPr="003B218A" w14:paraId="3CD6F7D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14E8DBA"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- 1B – Lukkede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D9FEA8A"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Der kan kun svares med ja eller nej</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AF5A564"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”Er du tilfreds med regeringen”?</w:t>
            </w:r>
          </w:p>
        </w:tc>
      </w:tr>
      <w:tr w:rsidR="009F3851" w:rsidRPr="003B218A" w14:paraId="105E5BDB"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DEFFA4F"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- 1C – Præmisstøjende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A626971"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Upræcise spørgsmål med en uklar retning, hvor enkelte ord kan fjerne fokus fra det oprinde spørgsmål – såkaldte ”trigger-ord”</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C73C521"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”I bliver beskyldt for ikke at holde jeres LØFTER, hvad siger du til det”?</w:t>
            </w:r>
          </w:p>
        </w:tc>
      </w:tr>
      <w:tr w:rsidR="009F3851" w:rsidRPr="003B218A" w14:paraId="030C73F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EF6A45F"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- 1D – Pseudokritiske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70C92C0"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Indbygget kritik eller antagelse, der bærer præg af spørgeren egen holdning</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866991B"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”Du sidder i en regeringen, som ikke har formået at få folk i arbejde. Er I så overhovedet de rigtige til jobbet”?</w:t>
            </w:r>
          </w:p>
        </w:tc>
      </w:tr>
      <w:tr w:rsidR="009F3851" w:rsidRPr="003B218A" w14:paraId="1024D2AE"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FCA2F7D"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- 1E – Slet ingen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A8C96F1"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Spørgeren bringer en kommentar eller udsagn, uden at stille et decideret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E8785CC"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”Man kan sige, at jeres politik ikke skaber stor vælgertilslutning”.</w:t>
            </w:r>
          </w:p>
        </w:tc>
      </w:tr>
      <w:tr w:rsidR="009F3851" w:rsidRPr="003B218A" w14:paraId="786F2EF6"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FB32271"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2. Angrebsargumentation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63D42F6" w14:textId="77777777" w:rsidR="009F3851" w:rsidRPr="003B218A"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73E9F39" w14:textId="77777777" w:rsidR="009F3851" w:rsidRPr="003B218A" w:rsidRDefault="009F3851" w:rsidP="009F3851">
            <w:pPr>
              <w:rPr>
                <w:rFonts w:ascii="Times" w:eastAsia="Times New Roman" w:hAnsi="Times" w:cs="Times New Roman"/>
                <w:sz w:val="1"/>
                <w:szCs w:val="20"/>
              </w:rPr>
            </w:pPr>
          </w:p>
        </w:tc>
      </w:tr>
      <w:tr w:rsidR="009F3851" w:rsidRPr="003B218A" w14:paraId="01F69F6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C698ABA" w14:textId="77777777" w:rsidR="009F3851" w:rsidRPr="003B218A" w:rsidRDefault="009F3851" w:rsidP="009F3851">
            <w:pPr>
              <w:spacing w:line="0" w:lineRule="atLeast"/>
              <w:rPr>
                <w:rFonts w:ascii="Times" w:hAnsi="Times" w:cs="Times New Roman"/>
                <w:sz w:val="20"/>
                <w:szCs w:val="20"/>
              </w:rPr>
            </w:pPr>
            <w:r>
              <w:rPr>
                <w:rFonts w:ascii="Arial" w:hAnsi="Arial" w:cs="Times New Roman"/>
                <w:b/>
                <w:bCs/>
                <w:color w:val="000000"/>
                <w:sz w:val="23"/>
                <w:szCs w:val="23"/>
                <w:shd w:val="clear" w:color="auto" w:fill="FFFFFF"/>
              </w:rPr>
              <w:t>- 2A</w:t>
            </w:r>
            <w:r w:rsidRPr="003B218A">
              <w:rPr>
                <w:rFonts w:ascii="Arial" w:hAnsi="Arial" w:cs="Times New Roman"/>
                <w:b/>
                <w:bCs/>
                <w:color w:val="000000"/>
                <w:sz w:val="23"/>
                <w:szCs w:val="23"/>
                <w:shd w:val="clear" w:color="auto" w:fill="FFFFFF"/>
              </w:rPr>
              <w:t xml:space="preserve"> – Ad Hominem</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7FBE90C"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Modstanderen angribes på baggrund af karakteristika, omstændigheder og tilknytning. ”Går efter manden frem for bolden”.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6284547"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”Med Helle Thornings udtalelser er det jo tydeligt, at hun ikke har forstand på, hvad hun taler om”.</w:t>
            </w:r>
          </w:p>
        </w:tc>
      </w:tr>
      <w:tr w:rsidR="009F3851" w:rsidRPr="003B218A" w14:paraId="16C00A0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D4E91A0"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3. Vildfarelsesargumentation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A35AB73" w14:textId="77777777" w:rsidR="009F3851" w:rsidRPr="003B218A"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7FF4326" w14:textId="77777777" w:rsidR="009F3851" w:rsidRPr="003B218A" w:rsidRDefault="009F3851" w:rsidP="009F3851">
            <w:pPr>
              <w:rPr>
                <w:rFonts w:ascii="Times" w:eastAsia="Times New Roman" w:hAnsi="Times" w:cs="Times New Roman"/>
                <w:sz w:val="1"/>
                <w:szCs w:val="20"/>
              </w:rPr>
            </w:pPr>
          </w:p>
        </w:tc>
      </w:tr>
      <w:tr w:rsidR="009F3851" w:rsidRPr="003B218A" w14:paraId="11564412"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04EA1A9"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- 3A – Strawman / Tillægge modstanderen lurvede motiver</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39CC3C9" w14:textId="77777777" w:rsidR="009F3851" w:rsidRPr="003B218A" w:rsidRDefault="009F3851" w:rsidP="009F3851">
            <w:pPr>
              <w:rPr>
                <w:rFonts w:ascii="Times" w:hAnsi="Times" w:cs="Times New Roman"/>
                <w:sz w:val="20"/>
                <w:szCs w:val="20"/>
              </w:rPr>
            </w:pPr>
            <w:r w:rsidRPr="003B218A">
              <w:rPr>
                <w:rFonts w:ascii="Arial" w:hAnsi="Arial" w:cs="Times New Roman"/>
                <w:color w:val="000000"/>
                <w:sz w:val="23"/>
                <w:szCs w:val="23"/>
                <w:shd w:val="clear" w:color="auto" w:fill="FFFFFF"/>
              </w:rPr>
              <w:t xml:space="preserve">Der fremsættes en antagelse, som i samme ombæring angribes og kritiseres. Problematikken herved er, at selve antagelsen også kaldet ”stråmanden” ikke er en </w:t>
            </w:r>
            <w:r w:rsidRPr="003B218A">
              <w:rPr>
                <w:rFonts w:ascii="Arial" w:hAnsi="Arial" w:cs="Times New Roman"/>
                <w:color w:val="000000"/>
                <w:sz w:val="23"/>
                <w:szCs w:val="23"/>
                <w:shd w:val="clear" w:color="auto" w:fill="FFFFFF"/>
              </w:rPr>
              <w:lastRenderedPageBreak/>
              <w:t>ægte karakter, men en fiktiv antagelse fremsat.</w:t>
            </w:r>
          </w:p>
          <w:p w14:paraId="700FC55E"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Der forsøges således at påpege negativiteter ved modstanderen.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8138EB3"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lastRenderedPageBreak/>
              <w:t xml:space="preserve">”Jeg har godt set, hvad de foreslår. Og det er på mange måder befriende, fordi så er det jo til at kende billedet igen af en opposition, som kun har en opskrift, nemlig at sætte </w:t>
            </w:r>
            <w:r w:rsidRPr="003B218A">
              <w:rPr>
                <w:rFonts w:ascii="Arial" w:hAnsi="Arial" w:cs="Times New Roman"/>
                <w:i/>
                <w:iCs/>
                <w:color w:val="000000"/>
                <w:sz w:val="23"/>
                <w:szCs w:val="23"/>
                <w:shd w:val="clear" w:color="auto" w:fill="FFFFFF"/>
              </w:rPr>
              <w:lastRenderedPageBreak/>
              <w:t>skatterne op”</w:t>
            </w:r>
          </w:p>
        </w:tc>
      </w:tr>
      <w:tr w:rsidR="009F3851" w:rsidRPr="003B218A" w14:paraId="0175ADD9"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57E0E41" w14:textId="77777777" w:rsidR="009F3851" w:rsidRPr="003B218A" w:rsidRDefault="009F3851" w:rsidP="009F3851">
            <w:pPr>
              <w:spacing w:line="0" w:lineRule="atLeast"/>
              <w:rPr>
                <w:rFonts w:ascii="Times" w:hAnsi="Times" w:cs="Times New Roman"/>
                <w:sz w:val="20"/>
                <w:szCs w:val="20"/>
              </w:rPr>
            </w:pPr>
            <w:r>
              <w:rPr>
                <w:rFonts w:ascii="Arial" w:hAnsi="Arial" w:cs="Times New Roman"/>
                <w:b/>
                <w:bCs/>
                <w:color w:val="000000"/>
                <w:sz w:val="23"/>
                <w:szCs w:val="23"/>
                <w:shd w:val="clear" w:color="auto" w:fill="FFFFFF"/>
              </w:rPr>
              <w:lastRenderedPageBreak/>
              <w:t>- 3B</w:t>
            </w:r>
            <w:r w:rsidRPr="003B218A">
              <w:rPr>
                <w:rFonts w:ascii="Arial" w:hAnsi="Arial" w:cs="Times New Roman"/>
                <w:b/>
                <w:bCs/>
                <w:color w:val="000000"/>
                <w:sz w:val="23"/>
                <w:szCs w:val="23"/>
                <w:shd w:val="clear" w:color="auto" w:fill="FFFFFF"/>
              </w:rPr>
              <w:t xml:space="preserve"> – Talfnidder</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FF5916E"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Tal benyttes i overdreven grad som argumentation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AD8FD2E"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”Skatteprocenten på 21% skaber problematiske tilstande for de 156.000 borgere, der samlet er 1/5 er dem på arbejdsmarkedet”.</w:t>
            </w:r>
          </w:p>
        </w:tc>
      </w:tr>
      <w:tr w:rsidR="009F3851" w:rsidRPr="003B218A" w14:paraId="466BBAEB"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A9B1309" w14:textId="77777777" w:rsidR="009F3851" w:rsidRPr="003B218A" w:rsidRDefault="009F3851" w:rsidP="009F3851">
            <w:pPr>
              <w:spacing w:line="0" w:lineRule="atLeast"/>
              <w:rPr>
                <w:rFonts w:ascii="Times" w:hAnsi="Times" w:cs="Times New Roman"/>
                <w:sz w:val="20"/>
                <w:szCs w:val="20"/>
              </w:rPr>
            </w:pPr>
            <w:r>
              <w:rPr>
                <w:rFonts w:ascii="Arial" w:hAnsi="Arial" w:cs="Times New Roman"/>
                <w:b/>
                <w:bCs/>
                <w:color w:val="000000"/>
                <w:sz w:val="23"/>
                <w:szCs w:val="23"/>
                <w:shd w:val="clear" w:color="auto" w:fill="FFFFFF"/>
              </w:rPr>
              <w:t>- 3C</w:t>
            </w:r>
            <w:r w:rsidRPr="003B218A">
              <w:rPr>
                <w:rFonts w:ascii="Arial" w:hAnsi="Arial" w:cs="Times New Roman"/>
                <w:b/>
                <w:bCs/>
                <w:color w:val="000000"/>
                <w:sz w:val="23"/>
                <w:szCs w:val="23"/>
                <w:shd w:val="clear" w:color="auto" w:fill="FFFFFF"/>
              </w:rPr>
              <w:t xml:space="preserve"> – Omvendt lommetyveri</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A35F266"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Der overføres holdninger og synspunkter om en bestemt person, der er ønskelig for afsenderen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2A105E4"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”Pia Kjærsgaard viser barmhjertighed ved ikke at anmelde tyven”.</w:t>
            </w:r>
          </w:p>
        </w:tc>
      </w:tr>
      <w:tr w:rsidR="009F3851" w:rsidRPr="003B218A" w14:paraId="55E93592"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DEEA0F7"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4. Selvforsvarsargumentation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6A1E42B" w14:textId="77777777" w:rsidR="009F3851" w:rsidRPr="003B218A"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BBB278D" w14:textId="77777777" w:rsidR="009F3851" w:rsidRPr="003B218A" w:rsidRDefault="009F3851" w:rsidP="009F3851">
            <w:pPr>
              <w:rPr>
                <w:rFonts w:ascii="Times" w:eastAsia="Times New Roman" w:hAnsi="Times" w:cs="Times New Roman"/>
                <w:sz w:val="1"/>
                <w:szCs w:val="20"/>
              </w:rPr>
            </w:pPr>
          </w:p>
        </w:tc>
      </w:tr>
      <w:tr w:rsidR="009F3851" w:rsidRPr="003B218A" w14:paraId="01868DF9"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EB90ADC"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- 4A – Fortie / Affeje</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BE29E8B"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Der vælges ikke at svare direkte på spørgsmålet ved at snakke udenom og affeje</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FE927D1" w14:textId="77777777" w:rsidR="009F3851" w:rsidRPr="003B218A" w:rsidRDefault="009F3851" w:rsidP="009F3851">
            <w:pPr>
              <w:rPr>
                <w:rFonts w:ascii="Times" w:hAnsi="Times" w:cs="Times New Roman"/>
                <w:sz w:val="20"/>
                <w:szCs w:val="20"/>
              </w:rPr>
            </w:pPr>
            <w:r w:rsidRPr="003B218A">
              <w:rPr>
                <w:rFonts w:ascii="Arial" w:hAnsi="Arial" w:cs="Times New Roman"/>
                <w:i/>
                <w:iCs/>
                <w:color w:val="000000"/>
                <w:sz w:val="23"/>
                <w:szCs w:val="23"/>
                <w:shd w:val="clear" w:color="auto" w:fill="FFFFFF"/>
              </w:rPr>
              <w:t>”Hvordan kan I gøre det bedre”</w:t>
            </w:r>
          </w:p>
          <w:p w14:paraId="3EA9574A"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 ”Jeg synes man skal se tingene i et større perspektiv”.</w:t>
            </w:r>
          </w:p>
        </w:tc>
      </w:tr>
      <w:tr w:rsidR="009F3851" w:rsidRPr="003B218A" w14:paraId="217980B0"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2014600"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- 4B – Fordreje samt gentagelser</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5E73EDA"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Adressaten fordrejer spørgsmålet i en retning, der er gavnlig for denne. Blandt andet ved at gentage en pointe flere gange eller fordreje samtalen over til emner, der er gavnlig for adressaten (talking points).</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362EFCD" w14:textId="77777777" w:rsidR="009F3851" w:rsidRPr="003B218A" w:rsidRDefault="009F3851" w:rsidP="009F3851">
            <w:pPr>
              <w:rPr>
                <w:rFonts w:ascii="Times" w:hAnsi="Times" w:cs="Times New Roman"/>
                <w:sz w:val="20"/>
                <w:szCs w:val="20"/>
              </w:rPr>
            </w:pPr>
            <w:r w:rsidRPr="003B218A">
              <w:rPr>
                <w:rFonts w:ascii="Arial" w:hAnsi="Arial" w:cs="Times New Roman"/>
                <w:i/>
                <w:iCs/>
                <w:color w:val="000000"/>
                <w:sz w:val="23"/>
                <w:szCs w:val="23"/>
                <w:shd w:val="clear" w:color="auto" w:fill="FFFFFF"/>
              </w:rPr>
              <w:t>”Hvornår begynder vi at se resultaterne af forslaget”?</w:t>
            </w:r>
          </w:p>
          <w:p w14:paraId="759648F3"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 Jeg synes i højere grad det er vigtigt at fokusere på, at forslaget trods alt kom igennem.</w:t>
            </w:r>
          </w:p>
        </w:tc>
      </w:tr>
      <w:tr w:rsidR="009F3851" w:rsidRPr="003B218A" w14:paraId="45863E48"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D4A991B"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- 4C – Brud på turtagningen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1E0915A"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Når den ene part i interaktionen afbryder den anden i sin talestrøm</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F34FCCA" w14:textId="77777777" w:rsidR="009F3851" w:rsidRPr="003B218A" w:rsidRDefault="009F3851" w:rsidP="009F3851">
            <w:pPr>
              <w:rPr>
                <w:rFonts w:ascii="Times" w:hAnsi="Times" w:cs="Times New Roman"/>
                <w:sz w:val="20"/>
                <w:szCs w:val="20"/>
              </w:rPr>
            </w:pPr>
            <w:r w:rsidRPr="003B218A">
              <w:rPr>
                <w:rFonts w:ascii="Arial" w:hAnsi="Arial" w:cs="Times New Roman"/>
                <w:i/>
                <w:iCs/>
                <w:color w:val="000000"/>
                <w:sz w:val="23"/>
                <w:szCs w:val="23"/>
                <w:shd w:val="clear" w:color="auto" w:fill="FFFFFF"/>
              </w:rPr>
              <w:t>”Jeg synes, at vi alle bør…”</w:t>
            </w:r>
          </w:p>
          <w:p w14:paraId="0ED2BC16"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 ”Men hvorfor ikke gøre det andet”?</w:t>
            </w:r>
          </w:p>
        </w:tc>
      </w:tr>
      <w:tr w:rsidR="009F3851" w:rsidRPr="003B218A" w14:paraId="575DF390"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A102307"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Antal interaktioner</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81C9955"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Der noteres én interaktion, når to personer begge har taleture</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C335142" w14:textId="77777777" w:rsidR="009F3851" w:rsidRPr="003B218A" w:rsidRDefault="009F3851" w:rsidP="009F3851">
            <w:pPr>
              <w:rPr>
                <w:rFonts w:ascii="Times" w:hAnsi="Times" w:cs="Times New Roman"/>
                <w:sz w:val="20"/>
                <w:szCs w:val="20"/>
              </w:rPr>
            </w:pPr>
            <w:r w:rsidRPr="003B218A">
              <w:rPr>
                <w:rFonts w:ascii="Arial" w:hAnsi="Arial" w:cs="Times New Roman"/>
                <w:color w:val="000000"/>
                <w:sz w:val="23"/>
                <w:szCs w:val="23"/>
                <w:shd w:val="clear" w:color="auto" w:fill="FFFFFF"/>
              </w:rPr>
              <w:t>“</w:t>
            </w:r>
            <w:r w:rsidRPr="003B218A">
              <w:rPr>
                <w:rFonts w:ascii="Arial" w:hAnsi="Arial" w:cs="Times New Roman"/>
                <w:i/>
                <w:iCs/>
                <w:color w:val="000000"/>
                <w:sz w:val="23"/>
                <w:szCs w:val="23"/>
                <w:shd w:val="clear" w:color="auto" w:fill="FFFFFF"/>
              </w:rPr>
              <w:t>Hvad synes du?</w:t>
            </w:r>
            <w:r w:rsidRPr="003B218A">
              <w:rPr>
                <w:rFonts w:ascii="Arial" w:hAnsi="Arial" w:cs="Times New Roman"/>
                <w:color w:val="000000"/>
                <w:sz w:val="23"/>
                <w:szCs w:val="23"/>
                <w:shd w:val="clear" w:color="auto" w:fill="FFFFFF"/>
              </w:rPr>
              <w:t>”</w:t>
            </w:r>
          </w:p>
          <w:p w14:paraId="47C122B9"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w:t>
            </w:r>
            <w:r w:rsidRPr="003B218A">
              <w:rPr>
                <w:rFonts w:ascii="Arial" w:hAnsi="Arial" w:cs="Times New Roman"/>
                <w:i/>
                <w:iCs/>
                <w:color w:val="000000"/>
                <w:sz w:val="23"/>
                <w:szCs w:val="23"/>
                <w:shd w:val="clear" w:color="auto" w:fill="FFFFFF"/>
              </w:rPr>
              <w:t>Jeg er enig</w:t>
            </w:r>
            <w:r w:rsidRPr="003B218A">
              <w:rPr>
                <w:rFonts w:ascii="Arial" w:hAnsi="Arial" w:cs="Times New Roman"/>
                <w:color w:val="000000"/>
                <w:sz w:val="23"/>
                <w:szCs w:val="23"/>
                <w:shd w:val="clear" w:color="auto" w:fill="FFFFFF"/>
              </w:rPr>
              <w:t>.”</w:t>
            </w:r>
          </w:p>
        </w:tc>
      </w:tr>
      <w:tr w:rsidR="009F3851" w:rsidRPr="003B218A" w14:paraId="468BDA99"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A55CBC8"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Frekvensen af negative dialogelementer</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87783C8"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Frekvensen udregenes ved antallet af negative dialogelementer pr. interaktion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C077E79"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Et interview med to negativeelementer i fire interaktioner giver en frekvens på 0,5.</w:t>
            </w:r>
          </w:p>
        </w:tc>
      </w:tr>
    </w:tbl>
    <w:p w14:paraId="7E4DF61F" w14:textId="77777777" w:rsidR="009F3851" w:rsidRDefault="009F3851" w:rsidP="009F3851"/>
    <w:p w14:paraId="0FE7FB9A" w14:textId="77777777" w:rsidR="009F3851" w:rsidRDefault="009F3851" w:rsidP="009F3851">
      <w:pPr>
        <w:ind w:left="-142" w:right="425"/>
      </w:pPr>
    </w:p>
    <w:p w14:paraId="51ABEBA1" w14:textId="77777777" w:rsidR="009F3851" w:rsidRDefault="009F3851" w:rsidP="009F3851">
      <w:pPr>
        <w:ind w:left="-142" w:right="425"/>
      </w:pPr>
    </w:p>
    <w:p w14:paraId="4B7B7187" w14:textId="77777777" w:rsidR="009F3851" w:rsidRDefault="009F3851" w:rsidP="009F3851">
      <w:pPr>
        <w:ind w:left="-142" w:right="425"/>
      </w:pPr>
    </w:p>
    <w:p w14:paraId="26E8D7BF" w14:textId="4523FC50" w:rsidR="00E169A7" w:rsidRPr="00C244CA" w:rsidRDefault="00E169A7" w:rsidP="00E169A7">
      <w:pPr>
        <w:rPr>
          <w:rFonts w:ascii="Georgia" w:eastAsia="Times New Roman" w:hAnsi="Georgia" w:cs="Times New Roman"/>
          <w:sz w:val="28"/>
          <w:szCs w:val="28"/>
        </w:rPr>
      </w:pPr>
      <w:r>
        <w:rPr>
          <w:rFonts w:ascii="Georgia" w:eastAsia="Times New Roman" w:hAnsi="Georgia" w:cs="Times New Roman"/>
          <w:sz w:val="28"/>
          <w:szCs w:val="28"/>
        </w:rPr>
        <w:t>Bilag 7</w:t>
      </w:r>
      <w:r w:rsidRPr="00C244CA">
        <w:rPr>
          <w:rFonts w:ascii="Georgia" w:eastAsia="Times New Roman" w:hAnsi="Georgia" w:cs="Times New Roman"/>
          <w:sz w:val="28"/>
          <w:szCs w:val="28"/>
        </w:rPr>
        <w:t xml:space="preserve"> – </w:t>
      </w:r>
      <w:r>
        <w:rPr>
          <w:rFonts w:ascii="Georgia" w:eastAsia="Times New Roman" w:hAnsi="Georgia" w:cs="Times New Roman"/>
          <w:sz w:val="28"/>
          <w:szCs w:val="28"/>
        </w:rPr>
        <w:t>betaversion af manual til analyseværktøjet</w:t>
      </w:r>
    </w:p>
    <w:p w14:paraId="5FAD2CD7" w14:textId="77777777" w:rsidR="009F3851" w:rsidRDefault="009F3851" w:rsidP="009F3851">
      <w:pPr>
        <w:ind w:left="-142" w:right="425"/>
      </w:pPr>
    </w:p>
    <w:p w14:paraId="119E2088" w14:textId="77777777" w:rsidR="009F3851" w:rsidRPr="004F51F8" w:rsidRDefault="009F3851" w:rsidP="009F3851">
      <w:pPr>
        <w:rPr>
          <w:rFonts w:asciiTheme="majorHAnsi" w:hAnsiTheme="majorHAnsi" w:cs="Arial"/>
          <w:color w:val="000000"/>
          <w:sz w:val="23"/>
          <w:szCs w:val="23"/>
        </w:rPr>
      </w:pPr>
    </w:p>
    <w:p w14:paraId="7A52AE83" w14:textId="77777777" w:rsidR="009F3851" w:rsidRPr="004F51F8" w:rsidRDefault="009F3851" w:rsidP="009F3851">
      <w:pPr>
        <w:rPr>
          <w:rFonts w:asciiTheme="majorHAnsi" w:hAnsiTheme="majorHAnsi" w:cs="Arial"/>
          <w:color w:val="000000"/>
          <w:sz w:val="23"/>
          <w:szCs w:val="23"/>
        </w:rPr>
      </w:pPr>
    </w:p>
    <w:p w14:paraId="50FDBEC4" w14:textId="77777777" w:rsidR="009F3851" w:rsidRPr="004F51F8" w:rsidRDefault="009F3851" w:rsidP="009F3851">
      <w:pPr>
        <w:tabs>
          <w:tab w:val="left" w:pos="3120"/>
        </w:tabs>
        <w:jc w:val="center"/>
        <w:rPr>
          <w:rFonts w:asciiTheme="majorHAnsi" w:hAnsiTheme="majorHAnsi" w:cs="Arial"/>
          <w:b/>
          <w:color w:val="000000"/>
          <w:sz w:val="44"/>
          <w:szCs w:val="44"/>
        </w:rPr>
      </w:pPr>
      <w:r w:rsidRPr="004F51F8">
        <w:rPr>
          <w:rFonts w:asciiTheme="majorHAnsi" w:hAnsiTheme="majorHAnsi" w:cs="Arial"/>
          <w:b/>
          <w:color w:val="000000"/>
          <w:sz w:val="44"/>
          <w:szCs w:val="44"/>
        </w:rPr>
        <w:t>Manual til politisk analyseværktøj</w:t>
      </w:r>
    </w:p>
    <w:p w14:paraId="318C43B0" w14:textId="77777777" w:rsidR="009F3851" w:rsidRPr="004F51F8" w:rsidRDefault="009F3851" w:rsidP="009F3851">
      <w:pPr>
        <w:rPr>
          <w:rFonts w:asciiTheme="majorHAnsi" w:hAnsiTheme="majorHAnsi" w:cs="Arial"/>
          <w:color w:val="000000"/>
          <w:sz w:val="23"/>
          <w:szCs w:val="23"/>
        </w:rPr>
      </w:pPr>
    </w:p>
    <w:p w14:paraId="6D0D92A6" w14:textId="77777777" w:rsidR="009F3851" w:rsidRPr="004F51F8" w:rsidRDefault="009F3851" w:rsidP="009F3851">
      <w:pPr>
        <w:rPr>
          <w:rFonts w:asciiTheme="majorHAnsi" w:hAnsiTheme="majorHAnsi" w:cs="Arial"/>
          <w:color w:val="000000"/>
          <w:sz w:val="23"/>
          <w:szCs w:val="23"/>
        </w:rPr>
      </w:pPr>
    </w:p>
    <w:p w14:paraId="3CBFD0BB" w14:textId="77777777" w:rsidR="009F3851" w:rsidRPr="004F51F8" w:rsidRDefault="009F3851" w:rsidP="009F3851">
      <w:pPr>
        <w:rPr>
          <w:rFonts w:asciiTheme="majorHAnsi" w:hAnsiTheme="majorHAnsi" w:cs="Arial"/>
          <w:color w:val="000000"/>
          <w:sz w:val="23"/>
          <w:szCs w:val="23"/>
        </w:rPr>
      </w:pPr>
    </w:p>
    <w:p w14:paraId="25B77B77" w14:textId="77777777" w:rsidR="009F3851" w:rsidRPr="004F51F8" w:rsidRDefault="009F3851" w:rsidP="009F3851">
      <w:pPr>
        <w:rPr>
          <w:rFonts w:asciiTheme="majorHAnsi" w:hAnsiTheme="majorHAnsi" w:cs="Arial"/>
          <w:color w:val="000000"/>
          <w:sz w:val="23"/>
          <w:szCs w:val="23"/>
        </w:rPr>
      </w:pPr>
    </w:p>
    <w:p w14:paraId="0B083C6E" w14:textId="77777777" w:rsidR="009F3851" w:rsidRPr="004F51F8" w:rsidRDefault="009F3851" w:rsidP="009F3851">
      <w:pPr>
        <w:rPr>
          <w:rFonts w:asciiTheme="majorHAnsi" w:hAnsiTheme="majorHAnsi" w:cs="Arial"/>
          <w:color w:val="000000"/>
          <w:sz w:val="23"/>
          <w:szCs w:val="23"/>
        </w:rPr>
      </w:pPr>
    </w:p>
    <w:p w14:paraId="56030447" w14:textId="77777777" w:rsidR="009F3851" w:rsidRPr="004F51F8" w:rsidRDefault="009F3851" w:rsidP="009F3851">
      <w:pPr>
        <w:rPr>
          <w:rFonts w:asciiTheme="majorHAnsi" w:hAnsiTheme="majorHAnsi" w:cs="Arial"/>
          <w:color w:val="000000"/>
          <w:sz w:val="23"/>
          <w:szCs w:val="23"/>
        </w:rPr>
      </w:pPr>
    </w:p>
    <w:p w14:paraId="4CC7FA19" w14:textId="77777777" w:rsidR="009F3851" w:rsidRPr="004F51F8" w:rsidRDefault="009F3851" w:rsidP="009F3851">
      <w:pPr>
        <w:rPr>
          <w:rFonts w:asciiTheme="majorHAnsi" w:hAnsiTheme="majorHAnsi" w:cs="Arial"/>
          <w:color w:val="000000"/>
          <w:sz w:val="23"/>
          <w:szCs w:val="23"/>
        </w:rPr>
      </w:pPr>
    </w:p>
    <w:p w14:paraId="2ED276E9" w14:textId="77777777" w:rsidR="009F3851" w:rsidRPr="004F51F8" w:rsidRDefault="009F3851" w:rsidP="009F3851">
      <w:pPr>
        <w:rPr>
          <w:rFonts w:asciiTheme="majorHAnsi" w:hAnsiTheme="majorHAnsi" w:cs="Arial"/>
          <w:color w:val="000000"/>
          <w:sz w:val="23"/>
          <w:szCs w:val="23"/>
        </w:rPr>
      </w:pPr>
    </w:p>
    <w:p w14:paraId="5B289CB6" w14:textId="77777777" w:rsidR="009F3851" w:rsidRPr="004F51F8" w:rsidRDefault="009F3851" w:rsidP="009F3851">
      <w:pPr>
        <w:rPr>
          <w:rFonts w:asciiTheme="majorHAnsi" w:hAnsiTheme="majorHAnsi" w:cs="Arial"/>
          <w:color w:val="000000"/>
          <w:sz w:val="23"/>
          <w:szCs w:val="23"/>
        </w:rPr>
      </w:pPr>
      <w:r w:rsidRPr="004F51F8">
        <w:rPr>
          <w:rFonts w:asciiTheme="majorHAnsi" w:hAnsiTheme="majorHAnsi" w:cs="Arial"/>
          <w:noProof/>
          <w:color w:val="000000"/>
          <w:sz w:val="23"/>
          <w:szCs w:val="23"/>
          <w:lang w:val="en-US"/>
        </w:rPr>
        <w:drawing>
          <wp:anchor distT="0" distB="0" distL="114300" distR="114300" simplePos="0" relativeHeight="251666944" behindDoc="0" locked="0" layoutInCell="1" allowOverlap="1" wp14:anchorId="253A619C" wp14:editId="4BBF57D1">
            <wp:simplePos x="0" y="0"/>
            <wp:positionH relativeFrom="column">
              <wp:posOffset>0</wp:posOffset>
            </wp:positionH>
            <wp:positionV relativeFrom="paragraph">
              <wp:posOffset>47625</wp:posOffset>
            </wp:positionV>
            <wp:extent cx="6031230" cy="4020820"/>
            <wp:effectExtent l="0" t="0" r="0" b="0"/>
            <wp:wrapTight wrapText="bothSides">
              <wp:wrapPolygon edited="0">
                <wp:start x="0" y="0"/>
                <wp:lineTo x="0" y="21423"/>
                <wp:lineTo x="21468" y="21423"/>
                <wp:lineTo x="2146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1230" cy="4020820"/>
                    </a:xfrm>
                    <a:prstGeom prst="rect">
                      <a:avLst/>
                    </a:prstGeom>
                    <a:noFill/>
                    <a:ln>
                      <a:noFill/>
                    </a:ln>
                  </pic:spPr>
                </pic:pic>
              </a:graphicData>
            </a:graphic>
          </wp:anchor>
        </w:drawing>
      </w:r>
    </w:p>
    <w:p w14:paraId="4010EAAD" w14:textId="77777777" w:rsidR="009F3851" w:rsidRPr="004F51F8" w:rsidRDefault="009F3851" w:rsidP="009F3851">
      <w:pPr>
        <w:rPr>
          <w:rFonts w:asciiTheme="majorHAnsi" w:hAnsiTheme="majorHAnsi" w:cs="Arial"/>
          <w:color w:val="000000"/>
          <w:sz w:val="23"/>
          <w:szCs w:val="23"/>
        </w:rPr>
      </w:pPr>
    </w:p>
    <w:p w14:paraId="6407D2A6" w14:textId="77777777" w:rsidR="009F3851" w:rsidRPr="004F51F8" w:rsidRDefault="009F3851" w:rsidP="009F3851">
      <w:pPr>
        <w:rPr>
          <w:rFonts w:asciiTheme="majorHAnsi" w:hAnsiTheme="majorHAnsi" w:cs="Arial"/>
          <w:color w:val="000000"/>
          <w:sz w:val="23"/>
          <w:szCs w:val="23"/>
        </w:rPr>
      </w:pPr>
    </w:p>
    <w:p w14:paraId="1B292869" w14:textId="77777777" w:rsidR="009F3851" w:rsidRDefault="009F3851" w:rsidP="009F3851">
      <w:pPr>
        <w:rPr>
          <w:rFonts w:asciiTheme="majorHAnsi" w:hAnsiTheme="majorHAnsi" w:cs="Arial"/>
          <w:color w:val="000000"/>
          <w:sz w:val="23"/>
          <w:szCs w:val="23"/>
        </w:rPr>
      </w:pPr>
    </w:p>
    <w:p w14:paraId="15001286" w14:textId="77777777" w:rsidR="009F3851" w:rsidRDefault="009F3851" w:rsidP="009F3851">
      <w:pPr>
        <w:rPr>
          <w:rFonts w:asciiTheme="majorHAnsi" w:hAnsiTheme="majorHAnsi" w:cs="Arial"/>
          <w:color w:val="000000"/>
          <w:sz w:val="23"/>
          <w:szCs w:val="23"/>
        </w:rPr>
      </w:pPr>
    </w:p>
    <w:p w14:paraId="3ED35202" w14:textId="77777777" w:rsidR="009F3851" w:rsidRPr="004F51F8" w:rsidRDefault="009F3851" w:rsidP="009F3851">
      <w:pPr>
        <w:rPr>
          <w:rFonts w:asciiTheme="majorHAnsi" w:hAnsiTheme="majorHAnsi" w:cs="Arial"/>
          <w:color w:val="000000"/>
          <w:sz w:val="23"/>
          <w:szCs w:val="23"/>
        </w:rPr>
      </w:pPr>
    </w:p>
    <w:p w14:paraId="4BFDDA76" w14:textId="77777777" w:rsidR="009F3851" w:rsidRPr="004F51F8" w:rsidRDefault="009F3851" w:rsidP="009F3851">
      <w:pPr>
        <w:rPr>
          <w:rFonts w:asciiTheme="majorHAnsi" w:hAnsiTheme="majorHAnsi" w:cs="Arial"/>
          <w:color w:val="000000"/>
          <w:sz w:val="23"/>
          <w:szCs w:val="23"/>
        </w:rPr>
      </w:pPr>
    </w:p>
    <w:p w14:paraId="64B2C27F" w14:textId="77777777" w:rsidR="009F3851" w:rsidRPr="004F51F8" w:rsidRDefault="009F3851" w:rsidP="009F3851">
      <w:pPr>
        <w:rPr>
          <w:rFonts w:asciiTheme="majorHAnsi" w:hAnsiTheme="majorHAnsi" w:cs="Arial"/>
          <w:b/>
          <w:color w:val="000000"/>
          <w:sz w:val="23"/>
          <w:szCs w:val="23"/>
        </w:rPr>
      </w:pPr>
    </w:p>
    <w:p w14:paraId="38DC75FA" w14:textId="77777777" w:rsidR="009F3851" w:rsidRPr="004F51F8" w:rsidRDefault="009F3851" w:rsidP="009F3851">
      <w:pPr>
        <w:rPr>
          <w:rFonts w:asciiTheme="majorHAnsi" w:hAnsiTheme="majorHAnsi" w:cs="Arial"/>
          <w:b/>
          <w:color w:val="000000"/>
          <w:sz w:val="23"/>
          <w:szCs w:val="23"/>
        </w:rPr>
      </w:pPr>
    </w:p>
    <w:p w14:paraId="7CA6CA9D" w14:textId="77777777" w:rsidR="009F3851" w:rsidRPr="004F51F8" w:rsidRDefault="009F3851" w:rsidP="009F3851">
      <w:pPr>
        <w:rPr>
          <w:rFonts w:asciiTheme="majorHAnsi" w:hAnsiTheme="majorHAnsi" w:cs="Arial"/>
          <w:b/>
          <w:color w:val="000000"/>
          <w:sz w:val="23"/>
          <w:szCs w:val="23"/>
        </w:rPr>
      </w:pPr>
    </w:p>
    <w:p w14:paraId="25B7DE3A" w14:textId="77777777" w:rsidR="009F3851" w:rsidRPr="004F51F8" w:rsidRDefault="009F3851" w:rsidP="009F3851">
      <w:pPr>
        <w:rPr>
          <w:rFonts w:asciiTheme="majorHAnsi" w:hAnsiTheme="majorHAnsi" w:cs="Arial"/>
          <w:b/>
          <w:color w:val="000000"/>
          <w:sz w:val="23"/>
          <w:szCs w:val="23"/>
        </w:rPr>
      </w:pPr>
    </w:p>
    <w:p w14:paraId="19D50DD8" w14:textId="77777777" w:rsidR="009F3851" w:rsidRPr="004F51F8" w:rsidRDefault="009F3851" w:rsidP="009F3851">
      <w:pPr>
        <w:rPr>
          <w:rFonts w:asciiTheme="majorHAnsi" w:hAnsiTheme="majorHAnsi" w:cs="Arial"/>
          <w:b/>
          <w:color w:val="000000"/>
          <w:sz w:val="23"/>
          <w:szCs w:val="23"/>
        </w:rPr>
      </w:pPr>
    </w:p>
    <w:p w14:paraId="1D80E8D8" w14:textId="77777777" w:rsidR="009F3851" w:rsidRPr="004F51F8" w:rsidRDefault="009F3851" w:rsidP="009F3851">
      <w:pPr>
        <w:rPr>
          <w:rFonts w:asciiTheme="majorHAnsi" w:hAnsiTheme="majorHAnsi" w:cs="Arial"/>
          <w:b/>
          <w:color w:val="000000"/>
          <w:sz w:val="23"/>
          <w:szCs w:val="23"/>
        </w:rPr>
      </w:pPr>
    </w:p>
    <w:p w14:paraId="757163FB" w14:textId="77777777" w:rsidR="009F3851" w:rsidRPr="004F51F8" w:rsidRDefault="009F3851" w:rsidP="009F3851">
      <w:pPr>
        <w:rPr>
          <w:rFonts w:asciiTheme="majorHAnsi" w:hAnsiTheme="majorHAnsi" w:cs="Arial"/>
          <w:b/>
          <w:color w:val="000000"/>
          <w:sz w:val="23"/>
          <w:szCs w:val="23"/>
        </w:rPr>
      </w:pPr>
    </w:p>
    <w:p w14:paraId="1A159942" w14:textId="77777777" w:rsidR="009F3851" w:rsidRPr="004F51F8" w:rsidRDefault="009F3851" w:rsidP="009F3851">
      <w:pPr>
        <w:rPr>
          <w:rFonts w:asciiTheme="majorHAnsi" w:hAnsiTheme="majorHAnsi" w:cs="Times New Roman"/>
          <w:b/>
          <w:sz w:val="26"/>
          <w:szCs w:val="26"/>
        </w:rPr>
      </w:pPr>
      <w:r w:rsidRPr="004F51F8">
        <w:rPr>
          <w:rFonts w:asciiTheme="majorHAnsi" w:hAnsiTheme="majorHAnsi" w:cs="Arial"/>
          <w:b/>
          <w:color w:val="000000"/>
          <w:sz w:val="26"/>
          <w:szCs w:val="26"/>
        </w:rPr>
        <w:t>Manualens indhold</w:t>
      </w:r>
    </w:p>
    <w:p w14:paraId="49A5433B" w14:textId="77777777" w:rsidR="009F3851" w:rsidRPr="004F51F8" w:rsidRDefault="009F3851" w:rsidP="009F3851">
      <w:pPr>
        <w:rPr>
          <w:rFonts w:asciiTheme="majorHAnsi" w:hAnsiTheme="majorHAnsi" w:cs="Times New Roman"/>
          <w:b/>
          <w:sz w:val="26"/>
          <w:szCs w:val="26"/>
        </w:rPr>
      </w:pPr>
      <w:r w:rsidRPr="004F51F8">
        <w:rPr>
          <w:rFonts w:asciiTheme="majorHAnsi" w:hAnsiTheme="majorHAnsi" w:cs="Arial"/>
          <w:b/>
          <w:color w:val="000000"/>
          <w:sz w:val="26"/>
          <w:szCs w:val="26"/>
        </w:rPr>
        <w:t>… Introduktion til analyseværktøjet</w:t>
      </w:r>
    </w:p>
    <w:p w14:paraId="6411087F" w14:textId="77777777" w:rsidR="009F3851" w:rsidRPr="004F51F8" w:rsidRDefault="009F3851" w:rsidP="009F3851">
      <w:pPr>
        <w:rPr>
          <w:rFonts w:asciiTheme="majorHAnsi" w:hAnsiTheme="majorHAnsi" w:cs="Times New Roman"/>
          <w:b/>
          <w:sz w:val="26"/>
          <w:szCs w:val="26"/>
        </w:rPr>
      </w:pPr>
      <w:r w:rsidRPr="004F51F8">
        <w:rPr>
          <w:rFonts w:asciiTheme="majorHAnsi" w:hAnsiTheme="majorHAnsi" w:cs="Arial"/>
          <w:b/>
          <w:color w:val="000000"/>
          <w:sz w:val="26"/>
          <w:szCs w:val="26"/>
        </w:rPr>
        <w:t>… Indhold: Analyseværktøjet og kodeinstruktion</w:t>
      </w:r>
    </w:p>
    <w:p w14:paraId="7C7FD6B6" w14:textId="77777777" w:rsidR="009F3851" w:rsidRPr="004F51F8" w:rsidRDefault="009F3851" w:rsidP="009F3851">
      <w:pPr>
        <w:rPr>
          <w:rFonts w:asciiTheme="majorHAnsi" w:hAnsiTheme="majorHAnsi" w:cs="Arial"/>
          <w:b/>
          <w:color w:val="000000"/>
          <w:sz w:val="26"/>
          <w:szCs w:val="26"/>
        </w:rPr>
      </w:pPr>
      <w:r w:rsidRPr="004F51F8">
        <w:rPr>
          <w:rFonts w:asciiTheme="majorHAnsi" w:hAnsiTheme="majorHAnsi" w:cs="Arial"/>
          <w:b/>
          <w:color w:val="000000"/>
          <w:sz w:val="26"/>
          <w:szCs w:val="26"/>
        </w:rPr>
        <w:t>… Sådan benytter du analyseværktøjet</w:t>
      </w:r>
    </w:p>
    <w:p w14:paraId="4F5CF782" w14:textId="77777777" w:rsidR="009F3851" w:rsidRPr="004F51F8" w:rsidRDefault="009F3851" w:rsidP="009F3851">
      <w:pPr>
        <w:rPr>
          <w:rFonts w:asciiTheme="majorHAnsi" w:hAnsiTheme="majorHAnsi" w:cs="Arial"/>
          <w:b/>
          <w:color w:val="000000"/>
          <w:sz w:val="26"/>
          <w:szCs w:val="26"/>
        </w:rPr>
      </w:pPr>
    </w:p>
    <w:p w14:paraId="3C900593" w14:textId="77777777" w:rsidR="009F3851" w:rsidRPr="004F51F8" w:rsidRDefault="009F3851" w:rsidP="009F3851">
      <w:pPr>
        <w:rPr>
          <w:rFonts w:asciiTheme="majorHAnsi" w:hAnsiTheme="majorHAnsi" w:cs="Times New Roman"/>
          <w:b/>
          <w:sz w:val="26"/>
          <w:szCs w:val="26"/>
        </w:rPr>
      </w:pPr>
    </w:p>
    <w:p w14:paraId="7C32BFF3" w14:textId="77777777" w:rsidR="009F3851" w:rsidRPr="004F51F8" w:rsidRDefault="009F3851" w:rsidP="009F3851">
      <w:pPr>
        <w:ind w:left="-567"/>
        <w:rPr>
          <w:rFonts w:asciiTheme="majorHAnsi" w:eastAsia="Times New Roman" w:hAnsiTheme="majorHAnsi" w:cs="Times New Roman"/>
          <w:sz w:val="26"/>
          <w:szCs w:val="26"/>
        </w:rPr>
      </w:pPr>
    </w:p>
    <w:p w14:paraId="41FACE87" w14:textId="77777777" w:rsidR="009F3851" w:rsidRPr="004F51F8" w:rsidRDefault="009F3851" w:rsidP="009F3851">
      <w:pPr>
        <w:ind w:left="-567"/>
        <w:rPr>
          <w:rFonts w:asciiTheme="majorHAnsi" w:eastAsia="Times New Roman" w:hAnsiTheme="majorHAnsi" w:cs="Times New Roman"/>
          <w:sz w:val="26"/>
          <w:szCs w:val="26"/>
        </w:rPr>
      </w:pPr>
    </w:p>
    <w:p w14:paraId="4DD1F79F" w14:textId="77777777" w:rsidR="009F3851" w:rsidRPr="004F51F8" w:rsidRDefault="009F3851" w:rsidP="009F3851">
      <w:pPr>
        <w:rPr>
          <w:rFonts w:asciiTheme="majorHAnsi" w:eastAsia="Times New Roman" w:hAnsiTheme="majorHAnsi" w:cs="Times New Roman"/>
          <w:sz w:val="26"/>
          <w:szCs w:val="26"/>
        </w:rPr>
      </w:pPr>
    </w:p>
    <w:p w14:paraId="0B155BCB" w14:textId="77777777" w:rsidR="009F3851" w:rsidRPr="004F51F8" w:rsidRDefault="009F3851" w:rsidP="009F3851">
      <w:pPr>
        <w:spacing w:line="276" w:lineRule="auto"/>
        <w:ind w:left="-567"/>
        <w:rPr>
          <w:rFonts w:asciiTheme="majorHAnsi" w:eastAsia="Times New Roman" w:hAnsiTheme="majorHAnsi" w:cs="Times New Roman"/>
          <w:sz w:val="26"/>
          <w:szCs w:val="26"/>
        </w:rPr>
      </w:pPr>
    </w:p>
    <w:p w14:paraId="4D6F23BB" w14:textId="77777777" w:rsidR="009F3851" w:rsidRPr="004F51F8" w:rsidRDefault="009F3851" w:rsidP="009F3851">
      <w:pPr>
        <w:spacing w:line="276" w:lineRule="auto"/>
        <w:ind w:left="-567"/>
        <w:rPr>
          <w:rFonts w:asciiTheme="majorHAnsi" w:eastAsia="Times New Roman" w:hAnsiTheme="majorHAnsi" w:cs="Times New Roman"/>
          <w:sz w:val="26"/>
          <w:szCs w:val="26"/>
        </w:rPr>
      </w:pPr>
    </w:p>
    <w:p w14:paraId="3BBAA47C" w14:textId="77777777" w:rsidR="009F3851" w:rsidRPr="004F51F8" w:rsidRDefault="009F3851" w:rsidP="009F3851">
      <w:pPr>
        <w:spacing w:line="276" w:lineRule="auto"/>
        <w:ind w:left="-567"/>
        <w:rPr>
          <w:rFonts w:asciiTheme="majorHAnsi" w:eastAsia="Times New Roman" w:hAnsiTheme="majorHAnsi" w:cs="Times New Roman"/>
          <w:sz w:val="26"/>
          <w:szCs w:val="26"/>
        </w:rPr>
      </w:pPr>
    </w:p>
    <w:p w14:paraId="024503F0" w14:textId="77777777" w:rsidR="009F3851" w:rsidRPr="004F51F8" w:rsidRDefault="009F3851" w:rsidP="009F3851">
      <w:pPr>
        <w:spacing w:line="276" w:lineRule="auto"/>
        <w:rPr>
          <w:rFonts w:asciiTheme="majorHAnsi" w:hAnsiTheme="majorHAnsi" w:cs="Times New Roman"/>
          <w:sz w:val="26"/>
          <w:szCs w:val="26"/>
        </w:rPr>
      </w:pPr>
      <w:r w:rsidRPr="004F51F8">
        <w:rPr>
          <w:rFonts w:asciiTheme="majorHAnsi" w:hAnsiTheme="majorHAnsi" w:cs="Arial"/>
          <w:b/>
          <w:bCs/>
          <w:color w:val="000000"/>
          <w:sz w:val="26"/>
          <w:szCs w:val="26"/>
        </w:rPr>
        <w:t>Introduktion til analyseværktøjet</w:t>
      </w:r>
    </w:p>
    <w:p w14:paraId="2CB4CE54" w14:textId="77777777" w:rsidR="009F3851" w:rsidRPr="004F51F8" w:rsidRDefault="009F3851" w:rsidP="009F3851">
      <w:pPr>
        <w:spacing w:line="276" w:lineRule="auto"/>
        <w:rPr>
          <w:rFonts w:asciiTheme="majorHAnsi" w:hAnsiTheme="majorHAnsi" w:cs="Times New Roman"/>
          <w:sz w:val="26"/>
          <w:szCs w:val="26"/>
        </w:rPr>
      </w:pPr>
      <w:r w:rsidRPr="004F51F8">
        <w:rPr>
          <w:rFonts w:asciiTheme="majorHAnsi" w:hAnsiTheme="majorHAnsi" w:cs="Arial"/>
          <w:color w:val="000000"/>
          <w:sz w:val="26"/>
          <w:szCs w:val="26"/>
        </w:rPr>
        <w:t>Denne manual vil indeholde en beskrivelse af et analyseværktøjet til politisk kommunikation. Grundlæggende er analyseværktøjet udviklet til det formål at give modtageren mulighed for at påpege negative dialogelementer, også kaldet unoder, i en politisk interaktion. Negative dialogelementer (unoder) betyder kort sagt, at der i interaktionen forekommer eksempler på kommunikationsforringelser.</w:t>
      </w:r>
    </w:p>
    <w:p w14:paraId="2F5C3294" w14:textId="77777777" w:rsidR="009F3851" w:rsidRPr="004F51F8" w:rsidRDefault="009F3851" w:rsidP="009F3851">
      <w:pPr>
        <w:spacing w:line="276" w:lineRule="auto"/>
        <w:rPr>
          <w:rFonts w:asciiTheme="majorHAnsi" w:eastAsia="Times New Roman" w:hAnsiTheme="majorHAnsi" w:cs="Times New Roman"/>
          <w:sz w:val="26"/>
          <w:szCs w:val="26"/>
        </w:rPr>
      </w:pPr>
    </w:p>
    <w:p w14:paraId="7F0D1BDF" w14:textId="77777777" w:rsidR="009F3851" w:rsidRPr="004F51F8" w:rsidRDefault="009F3851" w:rsidP="009F3851">
      <w:pPr>
        <w:spacing w:line="276" w:lineRule="auto"/>
        <w:rPr>
          <w:rFonts w:asciiTheme="majorHAnsi" w:hAnsiTheme="majorHAnsi" w:cs="Times New Roman"/>
          <w:sz w:val="26"/>
          <w:szCs w:val="26"/>
        </w:rPr>
      </w:pPr>
      <w:r w:rsidRPr="004F51F8">
        <w:rPr>
          <w:rFonts w:asciiTheme="majorHAnsi" w:hAnsiTheme="majorHAnsi" w:cs="Arial"/>
          <w:color w:val="000000"/>
          <w:sz w:val="26"/>
          <w:szCs w:val="26"/>
        </w:rPr>
        <w:t xml:space="preserve">Analyseværktøjet er udviklet på baggrund af tendenser i moderne politisk kommunikation, der viser, at medierepræsentanter og politiske aktører benytter negative dialogelementer i politiske interaktioner. Analyseværktøjet er således udviklet til det formål at give mulighed for at tælle antallet af unoder og samtidigt afmåle frekvensen heraf. </w:t>
      </w:r>
      <w:r w:rsidRPr="004F51F8">
        <w:rPr>
          <w:rFonts w:asciiTheme="majorHAnsi" w:hAnsiTheme="majorHAnsi" w:cs="Arial"/>
          <w:iCs/>
          <w:color w:val="000000"/>
          <w:sz w:val="26"/>
          <w:szCs w:val="26"/>
        </w:rPr>
        <w:t>Udviklingen af analyseværktøjet er sket på baggrund af analyser af moderne politiske interaktioner, hvor de retoriske teorier i analyseværktøjet er indhentet med afsæt i negativ argumentation og dårlige spørgsmål.</w:t>
      </w:r>
      <w:r w:rsidRPr="004F51F8">
        <w:rPr>
          <w:rFonts w:asciiTheme="majorHAnsi" w:hAnsiTheme="majorHAnsi" w:cs="Arial"/>
          <w:i/>
          <w:iCs/>
          <w:color w:val="000000"/>
          <w:sz w:val="26"/>
          <w:szCs w:val="26"/>
        </w:rPr>
        <w:t xml:space="preserve"> </w:t>
      </w:r>
    </w:p>
    <w:p w14:paraId="34F33E7C" w14:textId="77777777" w:rsidR="009F3851" w:rsidRPr="004F51F8" w:rsidRDefault="009F3851" w:rsidP="009F3851">
      <w:pPr>
        <w:rPr>
          <w:rFonts w:asciiTheme="majorHAnsi" w:eastAsia="Times New Roman" w:hAnsiTheme="majorHAnsi" w:cs="Times New Roman"/>
          <w:sz w:val="20"/>
          <w:szCs w:val="20"/>
        </w:rPr>
      </w:pPr>
    </w:p>
    <w:p w14:paraId="72B0FA47" w14:textId="77777777" w:rsidR="009F3851" w:rsidRPr="004F51F8" w:rsidRDefault="009F3851" w:rsidP="009F3851">
      <w:pPr>
        <w:rPr>
          <w:rFonts w:asciiTheme="majorHAnsi" w:eastAsia="Times New Roman" w:hAnsiTheme="majorHAnsi" w:cs="Times New Roman"/>
          <w:sz w:val="20"/>
          <w:szCs w:val="20"/>
        </w:rPr>
      </w:pPr>
    </w:p>
    <w:p w14:paraId="0A7E70D4" w14:textId="77777777" w:rsidR="009F3851" w:rsidRPr="004F51F8" w:rsidRDefault="009F3851" w:rsidP="009F3851">
      <w:pPr>
        <w:rPr>
          <w:rFonts w:asciiTheme="majorHAnsi" w:eastAsia="Times New Roman" w:hAnsiTheme="majorHAnsi" w:cs="Times New Roman"/>
          <w:sz w:val="20"/>
          <w:szCs w:val="20"/>
        </w:rPr>
      </w:pPr>
    </w:p>
    <w:p w14:paraId="2FBB3262" w14:textId="77777777" w:rsidR="009F3851" w:rsidRPr="004F51F8" w:rsidRDefault="009F3851" w:rsidP="009F3851">
      <w:pPr>
        <w:rPr>
          <w:rFonts w:asciiTheme="majorHAnsi" w:eastAsia="Times New Roman" w:hAnsiTheme="majorHAnsi" w:cs="Times New Roman"/>
          <w:sz w:val="20"/>
          <w:szCs w:val="20"/>
        </w:rPr>
      </w:pPr>
    </w:p>
    <w:p w14:paraId="3B88AA60" w14:textId="77777777" w:rsidR="009F3851" w:rsidRPr="004F51F8" w:rsidRDefault="009F3851" w:rsidP="009F3851">
      <w:pPr>
        <w:rPr>
          <w:rFonts w:asciiTheme="majorHAnsi" w:eastAsia="Times New Roman" w:hAnsiTheme="majorHAnsi" w:cs="Times New Roman"/>
          <w:sz w:val="20"/>
          <w:szCs w:val="20"/>
        </w:rPr>
      </w:pPr>
    </w:p>
    <w:p w14:paraId="04FCF760" w14:textId="77777777" w:rsidR="009F3851" w:rsidRPr="004F51F8" w:rsidRDefault="009F3851" w:rsidP="009F3851">
      <w:pPr>
        <w:rPr>
          <w:rFonts w:asciiTheme="majorHAnsi" w:eastAsia="Times New Roman" w:hAnsiTheme="majorHAnsi" w:cs="Times New Roman"/>
          <w:sz w:val="20"/>
          <w:szCs w:val="20"/>
        </w:rPr>
      </w:pPr>
    </w:p>
    <w:p w14:paraId="77AAD0D3" w14:textId="77777777" w:rsidR="009F3851" w:rsidRPr="004F51F8" w:rsidRDefault="009F3851" w:rsidP="009F3851">
      <w:pPr>
        <w:rPr>
          <w:rFonts w:asciiTheme="majorHAnsi" w:eastAsia="Times New Roman" w:hAnsiTheme="majorHAnsi" w:cs="Times New Roman"/>
          <w:sz w:val="20"/>
          <w:szCs w:val="20"/>
        </w:rPr>
      </w:pPr>
    </w:p>
    <w:p w14:paraId="6F1A1C45" w14:textId="77777777" w:rsidR="009F3851" w:rsidRPr="004F51F8" w:rsidRDefault="009F3851" w:rsidP="009F3851">
      <w:pPr>
        <w:rPr>
          <w:rFonts w:asciiTheme="majorHAnsi" w:eastAsia="Times New Roman" w:hAnsiTheme="majorHAnsi" w:cs="Times New Roman"/>
          <w:sz w:val="20"/>
          <w:szCs w:val="20"/>
        </w:rPr>
      </w:pPr>
    </w:p>
    <w:p w14:paraId="57BB7961" w14:textId="77777777" w:rsidR="009F3851" w:rsidRPr="004F51F8" w:rsidRDefault="009F3851" w:rsidP="009F3851">
      <w:pPr>
        <w:rPr>
          <w:rFonts w:asciiTheme="majorHAnsi" w:eastAsia="Times New Roman" w:hAnsiTheme="majorHAnsi" w:cs="Times New Roman"/>
          <w:sz w:val="20"/>
          <w:szCs w:val="20"/>
        </w:rPr>
      </w:pPr>
    </w:p>
    <w:p w14:paraId="4E2C50E2" w14:textId="77777777" w:rsidR="009F3851" w:rsidRPr="004F51F8" w:rsidRDefault="009F3851" w:rsidP="009F3851">
      <w:pPr>
        <w:rPr>
          <w:rFonts w:asciiTheme="majorHAnsi" w:eastAsia="Times New Roman" w:hAnsiTheme="majorHAnsi" w:cs="Times New Roman"/>
          <w:sz w:val="20"/>
          <w:szCs w:val="20"/>
        </w:rPr>
      </w:pPr>
    </w:p>
    <w:p w14:paraId="1527D55B" w14:textId="77777777" w:rsidR="009F3851" w:rsidRPr="004F51F8" w:rsidRDefault="009F3851" w:rsidP="009F3851">
      <w:pPr>
        <w:rPr>
          <w:rFonts w:asciiTheme="majorHAnsi" w:eastAsia="Times New Roman" w:hAnsiTheme="majorHAnsi" w:cs="Times New Roman"/>
          <w:sz w:val="20"/>
          <w:szCs w:val="20"/>
        </w:rPr>
      </w:pPr>
    </w:p>
    <w:p w14:paraId="3430C313" w14:textId="77777777" w:rsidR="009F3851" w:rsidRPr="004F51F8" w:rsidRDefault="009F3851" w:rsidP="009F3851">
      <w:pPr>
        <w:rPr>
          <w:rFonts w:asciiTheme="majorHAnsi" w:eastAsia="Times New Roman" w:hAnsiTheme="majorHAnsi" w:cs="Times New Roman"/>
          <w:sz w:val="20"/>
          <w:szCs w:val="20"/>
        </w:rPr>
      </w:pPr>
    </w:p>
    <w:p w14:paraId="4DB88086" w14:textId="77777777" w:rsidR="009F3851" w:rsidRPr="004F51F8" w:rsidRDefault="009F3851" w:rsidP="009F3851">
      <w:pPr>
        <w:rPr>
          <w:rFonts w:asciiTheme="majorHAnsi" w:eastAsia="Times New Roman" w:hAnsiTheme="majorHAnsi" w:cs="Times New Roman"/>
          <w:sz w:val="20"/>
          <w:szCs w:val="20"/>
        </w:rPr>
      </w:pPr>
    </w:p>
    <w:p w14:paraId="3A277F9A" w14:textId="77777777" w:rsidR="009F3851" w:rsidRPr="004F51F8" w:rsidRDefault="009F3851" w:rsidP="009F3851">
      <w:pPr>
        <w:rPr>
          <w:rFonts w:asciiTheme="majorHAnsi" w:eastAsia="Times New Roman" w:hAnsiTheme="majorHAnsi" w:cs="Times New Roman"/>
          <w:sz w:val="20"/>
          <w:szCs w:val="20"/>
        </w:rPr>
      </w:pPr>
    </w:p>
    <w:p w14:paraId="18571881" w14:textId="77777777" w:rsidR="009F3851" w:rsidRPr="004F51F8" w:rsidRDefault="009F3851" w:rsidP="009F3851">
      <w:pPr>
        <w:rPr>
          <w:rFonts w:asciiTheme="majorHAnsi" w:eastAsia="Times New Roman" w:hAnsiTheme="majorHAnsi" w:cs="Times New Roman"/>
          <w:sz w:val="20"/>
          <w:szCs w:val="20"/>
        </w:rPr>
      </w:pPr>
    </w:p>
    <w:p w14:paraId="6053D35F" w14:textId="77777777" w:rsidR="009F3851" w:rsidRPr="004F51F8" w:rsidRDefault="009F3851" w:rsidP="009F3851">
      <w:pPr>
        <w:rPr>
          <w:rFonts w:asciiTheme="majorHAnsi" w:eastAsia="Times New Roman" w:hAnsiTheme="majorHAnsi" w:cs="Times New Roman"/>
          <w:sz w:val="20"/>
          <w:szCs w:val="20"/>
        </w:rPr>
      </w:pPr>
    </w:p>
    <w:p w14:paraId="0AE0BA6F" w14:textId="77777777" w:rsidR="009F3851" w:rsidRPr="004F51F8" w:rsidRDefault="009F3851" w:rsidP="009F3851">
      <w:pPr>
        <w:rPr>
          <w:rFonts w:asciiTheme="majorHAnsi" w:eastAsia="Times New Roman" w:hAnsiTheme="majorHAnsi" w:cs="Times New Roman"/>
          <w:sz w:val="20"/>
          <w:szCs w:val="20"/>
        </w:rPr>
      </w:pPr>
    </w:p>
    <w:p w14:paraId="6A5CDC69" w14:textId="77777777" w:rsidR="009F3851" w:rsidRPr="004F51F8" w:rsidRDefault="009F3851" w:rsidP="009F3851">
      <w:pPr>
        <w:rPr>
          <w:rFonts w:asciiTheme="majorHAnsi" w:eastAsia="Times New Roman" w:hAnsiTheme="majorHAnsi" w:cs="Times New Roman"/>
          <w:sz w:val="20"/>
          <w:szCs w:val="20"/>
        </w:rPr>
      </w:pPr>
    </w:p>
    <w:p w14:paraId="078088CE" w14:textId="77777777" w:rsidR="009F3851" w:rsidRPr="004F51F8" w:rsidRDefault="009F3851" w:rsidP="009F3851">
      <w:pPr>
        <w:rPr>
          <w:rFonts w:asciiTheme="majorHAnsi" w:eastAsia="Times New Roman" w:hAnsiTheme="majorHAnsi" w:cs="Times New Roman"/>
          <w:sz w:val="20"/>
          <w:szCs w:val="20"/>
        </w:rPr>
      </w:pPr>
    </w:p>
    <w:p w14:paraId="690D0673" w14:textId="77777777" w:rsidR="009F3851" w:rsidRPr="004F51F8" w:rsidRDefault="009F3851" w:rsidP="009F3851">
      <w:pPr>
        <w:rPr>
          <w:rFonts w:asciiTheme="majorHAnsi" w:eastAsia="Times New Roman" w:hAnsiTheme="majorHAnsi" w:cs="Times New Roman"/>
          <w:sz w:val="20"/>
          <w:szCs w:val="20"/>
        </w:rPr>
      </w:pPr>
    </w:p>
    <w:p w14:paraId="33BD4BC9" w14:textId="77777777" w:rsidR="009F3851" w:rsidRPr="004F51F8" w:rsidRDefault="009F3851" w:rsidP="009F3851">
      <w:pPr>
        <w:spacing w:line="276" w:lineRule="auto"/>
        <w:rPr>
          <w:rFonts w:asciiTheme="majorHAnsi" w:hAnsiTheme="majorHAnsi" w:cs="Times New Roman"/>
          <w:sz w:val="26"/>
          <w:szCs w:val="26"/>
        </w:rPr>
      </w:pPr>
      <w:r w:rsidRPr="004F51F8">
        <w:rPr>
          <w:rFonts w:asciiTheme="majorHAnsi" w:hAnsiTheme="majorHAnsi" w:cs="Arial"/>
          <w:b/>
          <w:bCs/>
          <w:color w:val="000000"/>
          <w:sz w:val="26"/>
          <w:szCs w:val="26"/>
        </w:rPr>
        <w:t>Indhold: Analyseværktøjet og kodeinstruktion</w:t>
      </w:r>
    </w:p>
    <w:p w14:paraId="001127FA" w14:textId="77777777" w:rsidR="009F3851" w:rsidRPr="004F51F8" w:rsidRDefault="009F3851" w:rsidP="009F3851">
      <w:pPr>
        <w:spacing w:line="276" w:lineRule="auto"/>
        <w:rPr>
          <w:rFonts w:asciiTheme="majorHAnsi" w:hAnsiTheme="majorHAnsi" w:cs="Times New Roman"/>
          <w:sz w:val="26"/>
          <w:szCs w:val="26"/>
        </w:rPr>
      </w:pPr>
      <w:r w:rsidRPr="004F51F8">
        <w:rPr>
          <w:rFonts w:asciiTheme="majorHAnsi" w:hAnsiTheme="majorHAnsi" w:cs="Arial"/>
          <w:color w:val="000000"/>
          <w:sz w:val="26"/>
          <w:szCs w:val="26"/>
        </w:rPr>
        <w:t xml:space="preserve">Vedhæftet finder du analyseværktøjet, der skal benyttes til at finde negative dialogelementer i politiske interaktioner. </w:t>
      </w:r>
    </w:p>
    <w:p w14:paraId="2D376003" w14:textId="77777777" w:rsidR="009F3851" w:rsidRPr="004F51F8" w:rsidRDefault="009F3851" w:rsidP="009F3851">
      <w:pPr>
        <w:spacing w:line="276" w:lineRule="auto"/>
        <w:rPr>
          <w:rFonts w:asciiTheme="majorHAnsi" w:eastAsia="Times New Roman" w:hAnsiTheme="majorHAnsi" w:cs="Times New Roman"/>
          <w:sz w:val="26"/>
          <w:szCs w:val="26"/>
        </w:rPr>
      </w:pPr>
    </w:p>
    <w:p w14:paraId="406B23CA" w14:textId="77777777" w:rsidR="009F3851" w:rsidRPr="004F51F8" w:rsidRDefault="009F3851" w:rsidP="009F3851">
      <w:pPr>
        <w:spacing w:line="276" w:lineRule="auto"/>
        <w:rPr>
          <w:rFonts w:asciiTheme="majorHAnsi" w:hAnsiTheme="majorHAnsi" w:cs="Times New Roman"/>
          <w:sz w:val="26"/>
          <w:szCs w:val="26"/>
        </w:rPr>
      </w:pPr>
      <w:r w:rsidRPr="004F51F8">
        <w:rPr>
          <w:rFonts w:asciiTheme="majorHAnsi" w:hAnsiTheme="majorHAnsi" w:cs="Arial"/>
          <w:color w:val="000000"/>
          <w:sz w:val="26"/>
          <w:szCs w:val="26"/>
        </w:rPr>
        <w:t xml:space="preserve">Analyseværktøjet er delt op i tre overordnede kolonner og en række, placeret i toppen af analyseværktøjet, hvor der er mulighed for at skrive navn på den politiske interaktion, tid og dato. </w:t>
      </w:r>
    </w:p>
    <w:p w14:paraId="6948D58C" w14:textId="77777777" w:rsidR="009F3851" w:rsidRPr="004F51F8" w:rsidRDefault="009F3851" w:rsidP="009F3851">
      <w:pPr>
        <w:spacing w:line="276" w:lineRule="auto"/>
        <w:rPr>
          <w:rFonts w:asciiTheme="majorHAnsi" w:eastAsia="Times New Roman" w:hAnsiTheme="majorHAnsi" w:cs="Times New Roman"/>
          <w:sz w:val="26"/>
          <w:szCs w:val="26"/>
        </w:rPr>
      </w:pPr>
    </w:p>
    <w:p w14:paraId="2A353B8B" w14:textId="77777777" w:rsidR="009F3851" w:rsidRPr="004F51F8" w:rsidRDefault="009F3851" w:rsidP="009F3851">
      <w:pPr>
        <w:spacing w:line="276" w:lineRule="auto"/>
        <w:rPr>
          <w:rFonts w:asciiTheme="majorHAnsi" w:hAnsiTheme="majorHAnsi" w:cs="Times New Roman"/>
          <w:sz w:val="26"/>
          <w:szCs w:val="26"/>
        </w:rPr>
      </w:pPr>
      <w:r w:rsidRPr="004F51F8">
        <w:rPr>
          <w:rFonts w:asciiTheme="majorHAnsi" w:eastAsia="Times New Roman" w:hAnsiTheme="majorHAnsi" w:cs="Times New Roman"/>
          <w:noProof/>
          <w:sz w:val="26"/>
          <w:szCs w:val="26"/>
          <w:lang w:val="en-US"/>
        </w:rPr>
        <w:drawing>
          <wp:anchor distT="0" distB="0" distL="114300" distR="114300" simplePos="0" relativeHeight="251665920" behindDoc="0" locked="0" layoutInCell="1" allowOverlap="1" wp14:anchorId="0698C4F8" wp14:editId="2DC921FB">
            <wp:simplePos x="0" y="0"/>
            <wp:positionH relativeFrom="column">
              <wp:posOffset>3086100</wp:posOffset>
            </wp:positionH>
            <wp:positionV relativeFrom="paragraph">
              <wp:posOffset>521970</wp:posOffset>
            </wp:positionV>
            <wp:extent cx="2743200" cy="2055495"/>
            <wp:effectExtent l="0" t="0" r="0" b="1905"/>
            <wp:wrapTight wrapText="bothSides">
              <wp:wrapPolygon edited="0">
                <wp:start x="0" y="0"/>
                <wp:lineTo x="0" y="21353"/>
                <wp:lineTo x="21400" y="21353"/>
                <wp:lineTo x="21400" y="0"/>
                <wp:lineTo x="0" y="0"/>
              </wp:wrapPolygon>
            </wp:wrapTight>
            <wp:docPr id="17" name="Picture 17" descr="Macintosh HD:Users:thomasrasmussen:Desktop: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omasrasmussen:Desktop:foto-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055495"/>
                    </a:xfrm>
                    <a:prstGeom prst="rect">
                      <a:avLst/>
                    </a:prstGeom>
                    <a:noFill/>
                    <a:ln>
                      <a:noFill/>
                    </a:ln>
                  </pic:spPr>
                </pic:pic>
              </a:graphicData>
            </a:graphic>
          </wp:anchor>
        </w:drawing>
      </w:r>
      <w:r w:rsidRPr="004F51F8">
        <w:rPr>
          <w:rFonts w:asciiTheme="majorHAnsi" w:hAnsiTheme="majorHAnsi" w:cs="Arial"/>
          <w:color w:val="000000"/>
          <w:sz w:val="26"/>
          <w:szCs w:val="26"/>
        </w:rPr>
        <w:t xml:space="preserve">Første kolonne set fra venstre indeholder de unoder, man skal være opmærksom på kan forekomme i interaktionen. De er delt op i fire overordnede kategorier; dårlige spørgsmål, angrebsargumentation, vildfarelsesargumentation og selvforsvarsargumentation. I hver kategori er der anført konkrete typer af unoder. Hvis der forekommer en af disse unoder noteres denne i den midterste kolonne ‘Antal forekomster’. Hvis der i en given interaktion eksempelvis forekommer et lukket spørgsmål, noteres én streg i feltet ud for unoden ved antal forekomster. Hvis det findes nødvendigt at nedskrive noter, medens interaktioner er i gang, kan dette ske i sidste kolonne, notefeltet. Det kunne eksempelvis være tidspunkt for unoden eller en overordnet bemærkning. </w:t>
      </w:r>
    </w:p>
    <w:p w14:paraId="573A1B9C" w14:textId="77777777" w:rsidR="009F3851" w:rsidRPr="004F51F8" w:rsidRDefault="009F3851" w:rsidP="009F3851">
      <w:pPr>
        <w:spacing w:line="276" w:lineRule="auto"/>
        <w:rPr>
          <w:rFonts w:asciiTheme="majorHAnsi" w:eastAsia="Times New Roman" w:hAnsiTheme="majorHAnsi" w:cs="Times New Roman"/>
          <w:sz w:val="26"/>
          <w:szCs w:val="26"/>
        </w:rPr>
      </w:pPr>
    </w:p>
    <w:p w14:paraId="6B4220E3" w14:textId="77777777" w:rsidR="009F3851" w:rsidRPr="004F51F8" w:rsidRDefault="009F3851" w:rsidP="009F3851">
      <w:pPr>
        <w:spacing w:line="276" w:lineRule="auto"/>
        <w:rPr>
          <w:rFonts w:asciiTheme="majorHAnsi" w:hAnsiTheme="majorHAnsi" w:cs="Times New Roman"/>
          <w:sz w:val="26"/>
          <w:szCs w:val="26"/>
        </w:rPr>
      </w:pPr>
      <w:r w:rsidRPr="004F51F8">
        <w:rPr>
          <w:rFonts w:asciiTheme="majorHAnsi" w:hAnsiTheme="majorHAnsi" w:cs="Arial"/>
          <w:color w:val="000000"/>
          <w:sz w:val="26"/>
          <w:szCs w:val="26"/>
        </w:rPr>
        <w:t>Udover analyseværktøjet vil der ligeledes være mulighed for at benytte en kodeinstruktion, der er et register over de unoder, der er benyttet i analyseværktøjet. Kodeinstruktion er ligeledes vedhæftet.</w:t>
      </w:r>
    </w:p>
    <w:p w14:paraId="62F48FE9" w14:textId="77777777" w:rsidR="009F3851" w:rsidRPr="004F51F8" w:rsidRDefault="009F3851" w:rsidP="009F3851">
      <w:pPr>
        <w:spacing w:line="276" w:lineRule="auto"/>
        <w:rPr>
          <w:rFonts w:asciiTheme="majorHAnsi" w:eastAsia="Times New Roman" w:hAnsiTheme="majorHAnsi" w:cs="Times New Roman"/>
          <w:sz w:val="26"/>
          <w:szCs w:val="26"/>
        </w:rPr>
      </w:pPr>
    </w:p>
    <w:p w14:paraId="6D85168D" w14:textId="10936D3F" w:rsidR="009F3851" w:rsidRPr="00E169A7" w:rsidRDefault="009F3851" w:rsidP="00E169A7">
      <w:pPr>
        <w:spacing w:line="276" w:lineRule="auto"/>
        <w:rPr>
          <w:rFonts w:asciiTheme="majorHAnsi" w:hAnsiTheme="majorHAnsi" w:cs="Times New Roman"/>
          <w:sz w:val="26"/>
          <w:szCs w:val="26"/>
        </w:rPr>
      </w:pPr>
      <w:r w:rsidRPr="004F51F8">
        <w:rPr>
          <w:rFonts w:asciiTheme="majorHAnsi" w:hAnsiTheme="majorHAnsi" w:cs="Arial"/>
          <w:color w:val="000000"/>
          <w:sz w:val="26"/>
          <w:szCs w:val="26"/>
        </w:rPr>
        <w:t xml:space="preserve">Kodeinstruktionen kan benyttes ved siden af analyseværktøjet som hjælperedskab. Den er, ligesom analyseværktøjet, delt op i tre kolonner. Første kolonne fra venstre er samtlige unoder, der benyttes i analyseværktøjet. Kolonnen i midten er en definition på de forskellige unoder. Hvis der opstår tvivl om, hvad eksempelvis ‘ad hominem’ omhandler, kan en beskrivelse af denne findes i kodeinstruktion. Kolonnen i højre side er slutteligt et eksempel på, hvordan unoderne kan forekomme i en politisk interaktion. Det er fiktive citater, der indeholder et eksempel på den bestemte unode. </w:t>
      </w:r>
    </w:p>
    <w:p w14:paraId="25BF2280" w14:textId="77777777" w:rsidR="009F3851" w:rsidRDefault="009F3851" w:rsidP="009F3851">
      <w:pPr>
        <w:rPr>
          <w:rFonts w:asciiTheme="majorHAnsi" w:hAnsiTheme="majorHAnsi"/>
        </w:rPr>
      </w:pPr>
    </w:p>
    <w:p w14:paraId="309B44F8" w14:textId="77777777" w:rsidR="009F3851" w:rsidRDefault="009F3851" w:rsidP="009F3851">
      <w:pPr>
        <w:rPr>
          <w:rFonts w:asciiTheme="majorHAnsi" w:hAnsiTheme="majorHAnsi"/>
        </w:rPr>
      </w:pPr>
    </w:p>
    <w:p w14:paraId="4FB1A7F9"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b/>
          <w:bCs/>
          <w:color w:val="000000"/>
          <w:sz w:val="25"/>
          <w:szCs w:val="25"/>
        </w:rPr>
        <w:t>Sådan benytter du analyseværktøjet</w:t>
      </w:r>
    </w:p>
    <w:p w14:paraId="6D85D90A"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Som tidligere nævnt kan analyseværktøjet benyttes til at finde unoder i en politisk interaktion. Af den grund af det først og fremmest nødvendigt, at der er udvalgt en politisk interaktion. Der findes flere forskellige typer af politiske interaktioner, hvor følgende kan benyttes til analyseværktøjet:</w:t>
      </w:r>
    </w:p>
    <w:p w14:paraId="42E44FD1"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 nyhedsindslag, hvor en journalist interviewer en politiker med en varighed på 3-5 minutter (eksempelvis i nationale nyhedsudsendelser på DR1 og TV2).</w:t>
      </w:r>
    </w:p>
    <w:p w14:paraId="4BD6D014"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 dybdegående og/eller debatterende indslag, hvor en journalist og politiker drøfter aktuelle sager med en varighed på 5-15 minutter (eksempelvis Deadline eller Debatten på DR2).</w:t>
      </w:r>
    </w:p>
    <w:p w14:paraId="0AF9703A"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 spørgetimen i folketingssalen, hvor to politikere diskuterer et givent emne med en varighed på 10-15 minutter.</w:t>
      </w:r>
    </w:p>
    <w:p w14:paraId="1E531632" w14:textId="77777777" w:rsidR="009F3851" w:rsidRPr="004F51F8" w:rsidRDefault="009F3851" w:rsidP="009F3851">
      <w:pPr>
        <w:spacing w:line="276" w:lineRule="auto"/>
        <w:rPr>
          <w:rFonts w:asciiTheme="majorHAnsi" w:eastAsia="Times New Roman" w:hAnsiTheme="majorHAnsi" w:cs="Times New Roman"/>
          <w:sz w:val="25"/>
          <w:szCs w:val="25"/>
        </w:rPr>
      </w:pPr>
    </w:p>
    <w:p w14:paraId="74874DAF"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 xml:space="preserve">Når den politiske interaktion afspilles, påtager vedkommende, der benytter analyseværktøjet, rollen som ‘afkoder’, det vil sige en forskerrolle, hvor vedkommende er med til at betragte interaktionen for unoder, altså at afkode interaktionen. </w:t>
      </w:r>
    </w:p>
    <w:p w14:paraId="05BC2465"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Afkoderen noterer i analyseværktøjet, når denne mener, at der forekommer en unode i den politiske interaktion. Samtidigt skal afkoderen noterer, hver gang der forekommer en interaktion. En interaktion er, hvor der foregår en spørgsmål/svar sekvens, eller hvor både journalist og politiker kommenterer én gang. Et eksempel herpå:</w:t>
      </w:r>
    </w:p>
    <w:p w14:paraId="1DCCE6DF" w14:textId="77777777" w:rsidR="009F3851" w:rsidRPr="004F51F8" w:rsidRDefault="009F3851" w:rsidP="009F3851">
      <w:pPr>
        <w:spacing w:line="276" w:lineRule="auto"/>
        <w:rPr>
          <w:rFonts w:asciiTheme="majorHAnsi" w:eastAsia="Times New Roman" w:hAnsiTheme="majorHAnsi" w:cs="Times New Roman"/>
          <w:sz w:val="25"/>
          <w:szCs w:val="25"/>
        </w:rPr>
      </w:pPr>
    </w:p>
    <w:p w14:paraId="58C1CAFB"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Journalist: Skal skatten ned?</w:t>
      </w:r>
    </w:p>
    <w:p w14:paraId="1D94F473"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 xml:space="preserve">Politiker: Ja, det mener vi i Venstre. </w:t>
      </w:r>
    </w:p>
    <w:p w14:paraId="76729D84" w14:textId="77777777" w:rsidR="009F3851" w:rsidRPr="004F51F8" w:rsidRDefault="009F3851" w:rsidP="009F3851">
      <w:pPr>
        <w:spacing w:line="276" w:lineRule="auto"/>
        <w:rPr>
          <w:rFonts w:asciiTheme="majorHAnsi" w:eastAsia="Times New Roman" w:hAnsiTheme="majorHAnsi" w:cs="Times New Roman"/>
          <w:sz w:val="25"/>
          <w:szCs w:val="25"/>
        </w:rPr>
      </w:pPr>
    </w:p>
    <w:p w14:paraId="2611C492"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 xml:space="preserve">Det er værd at understrege, at analyseværktøjet er subjektivt vurderende. Med dette menes, at afkoderne selv vurderer, hvornår en unode forekommer. Det betyder, at der ikke nødvendigvis forekommer unoder eller, at der skal noteres et bestemt antal unoder i den politiske interaktion. Dette er op til afkoderen selv at vurdere, da der ikke er et facit for den enkelte interaktion. </w:t>
      </w:r>
    </w:p>
    <w:p w14:paraId="12AED302" w14:textId="77777777" w:rsidR="009F3851" w:rsidRPr="004F51F8" w:rsidRDefault="009F3851" w:rsidP="009F3851">
      <w:pPr>
        <w:spacing w:line="276" w:lineRule="auto"/>
        <w:rPr>
          <w:rFonts w:asciiTheme="majorHAnsi" w:eastAsia="Times New Roman" w:hAnsiTheme="majorHAnsi" w:cs="Times New Roman"/>
          <w:sz w:val="25"/>
          <w:szCs w:val="25"/>
        </w:rPr>
      </w:pPr>
    </w:p>
    <w:p w14:paraId="57E1AF85" w14:textId="77777777" w:rsidR="009F3851" w:rsidRPr="004F51F8" w:rsidRDefault="009F3851" w:rsidP="009F3851">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 xml:space="preserve">Når interaktionen er færdigspillet, kan afkoderne lægge antallet af interaktioner sammen med antallet af unoder og samlet set udregne frekvensen af unoder pr. interaktion. Hvis der eksempelvis er seks unoder fordelt på tre interaktioner, vil frekvensen være to unoder pr. interaktion. Denne kategori kan give mulighed for at sammenligne med andre analyser af politiske interaktioner. </w:t>
      </w:r>
    </w:p>
    <w:p w14:paraId="08175936" w14:textId="77777777" w:rsidR="009F3851" w:rsidRPr="004F51F8" w:rsidRDefault="009F3851" w:rsidP="009F3851">
      <w:pPr>
        <w:spacing w:line="276" w:lineRule="auto"/>
        <w:rPr>
          <w:rFonts w:asciiTheme="majorHAnsi" w:eastAsia="Times New Roman" w:hAnsiTheme="majorHAnsi" w:cs="Times New Roman"/>
          <w:sz w:val="25"/>
          <w:szCs w:val="25"/>
        </w:rPr>
      </w:pPr>
    </w:p>
    <w:p w14:paraId="707E579A" w14:textId="68DFD427" w:rsidR="009F3851" w:rsidRPr="00E169A7" w:rsidRDefault="009F3851" w:rsidP="00E169A7">
      <w:pPr>
        <w:spacing w:line="276" w:lineRule="auto"/>
        <w:rPr>
          <w:rFonts w:asciiTheme="majorHAnsi" w:hAnsiTheme="majorHAnsi" w:cs="Times New Roman"/>
          <w:sz w:val="25"/>
          <w:szCs w:val="25"/>
        </w:rPr>
      </w:pPr>
      <w:r w:rsidRPr="004F51F8">
        <w:rPr>
          <w:rFonts w:asciiTheme="majorHAnsi" w:hAnsiTheme="majorHAnsi" w:cs="Arial"/>
          <w:color w:val="000000"/>
          <w:sz w:val="25"/>
          <w:szCs w:val="25"/>
        </w:rPr>
        <w:t xml:space="preserve">Hvad resultaterne fra analyseværktøjet skal bruges til, er op til afkoderne selv. Der er ikke et decideret facit for, hvor mange unoder der forekommer i en given politisk interaktion. </w:t>
      </w:r>
      <w:r w:rsidRPr="004F51F8">
        <w:rPr>
          <w:rFonts w:asciiTheme="majorHAnsi" w:hAnsiTheme="majorHAnsi" w:cs="Arial"/>
          <w:color w:val="000000"/>
          <w:sz w:val="25"/>
          <w:szCs w:val="25"/>
        </w:rPr>
        <w:lastRenderedPageBreak/>
        <w:t>Ved at udregne frekvensen heraf er det dog muligt at sammenligne flere politiske interaktioners forekomst af unoder.</w:t>
      </w:r>
    </w:p>
    <w:p w14:paraId="39F390A7" w14:textId="77777777" w:rsidR="009F3851" w:rsidRDefault="009F3851" w:rsidP="009F3851">
      <w:pPr>
        <w:ind w:left="-142" w:right="425"/>
      </w:pPr>
    </w:p>
    <w:p w14:paraId="6DDADE18" w14:textId="0F040476" w:rsidR="00E169A7" w:rsidRPr="00C244CA" w:rsidRDefault="00E169A7" w:rsidP="00E169A7">
      <w:pPr>
        <w:rPr>
          <w:rFonts w:ascii="Georgia" w:eastAsia="Times New Roman" w:hAnsi="Georgia" w:cs="Times New Roman"/>
          <w:sz w:val="28"/>
          <w:szCs w:val="28"/>
        </w:rPr>
      </w:pPr>
      <w:r>
        <w:rPr>
          <w:rFonts w:ascii="Georgia" w:eastAsia="Times New Roman" w:hAnsi="Georgia" w:cs="Times New Roman"/>
          <w:sz w:val="28"/>
          <w:szCs w:val="28"/>
        </w:rPr>
        <w:t>Bilag 8</w:t>
      </w:r>
      <w:r w:rsidRPr="00C244CA">
        <w:rPr>
          <w:rFonts w:ascii="Georgia" w:eastAsia="Times New Roman" w:hAnsi="Georgia" w:cs="Times New Roman"/>
          <w:sz w:val="28"/>
          <w:szCs w:val="28"/>
        </w:rPr>
        <w:t xml:space="preserve"> </w:t>
      </w:r>
      <w:r>
        <w:rPr>
          <w:rFonts w:ascii="Georgia" w:eastAsia="Times New Roman" w:hAnsi="Georgia" w:cs="Times New Roman"/>
          <w:sz w:val="28"/>
          <w:szCs w:val="28"/>
        </w:rPr>
        <w:t>- endeligt</w:t>
      </w:r>
      <w:r w:rsidRPr="00C244CA">
        <w:rPr>
          <w:rFonts w:ascii="Georgia" w:eastAsia="Times New Roman" w:hAnsi="Georgia" w:cs="Times New Roman"/>
          <w:sz w:val="28"/>
          <w:szCs w:val="28"/>
        </w:rPr>
        <w:t xml:space="preserve"> analyseværktøj</w:t>
      </w:r>
    </w:p>
    <w:p w14:paraId="57DFC635" w14:textId="77777777" w:rsidR="009F3851" w:rsidRPr="00052BBC" w:rsidRDefault="009F3851" w:rsidP="009F3851">
      <w:pPr>
        <w:spacing w:line="276" w:lineRule="auto"/>
        <w:ind w:left="-851" w:hanging="283"/>
        <w:rPr>
          <w:rFonts w:ascii="Times" w:eastAsia="Times New Roman" w:hAnsi="Times" w:cs="Times New Roman"/>
          <w:sz w:val="20"/>
          <w:szCs w:val="20"/>
        </w:rPr>
      </w:pPr>
    </w:p>
    <w:tbl>
      <w:tblPr>
        <w:tblW w:w="10204" w:type="dxa"/>
        <w:tblCellMar>
          <w:top w:w="15" w:type="dxa"/>
          <w:left w:w="15" w:type="dxa"/>
          <w:bottom w:w="15" w:type="dxa"/>
          <w:right w:w="15" w:type="dxa"/>
        </w:tblCellMar>
        <w:tblLook w:val="04A0" w:firstRow="1" w:lastRow="0" w:firstColumn="1" w:lastColumn="0" w:noHBand="0" w:noVBand="1"/>
      </w:tblPr>
      <w:tblGrid>
        <w:gridCol w:w="6306"/>
        <w:gridCol w:w="1894"/>
        <w:gridCol w:w="2004"/>
      </w:tblGrid>
      <w:tr w:rsidR="009F3851" w:rsidRPr="00052BBC" w14:paraId="79C82F89" w14:textId="77777777" w:rsidTr="009F3851">
        <w:tc>
          <w:tcPr>
            <w:tcW w:w="10204" w:type="dxa"/>
            <w:gridSpan w:val="3"/>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EC3D4D1" w14:textId="77777777" w:rsidR="009F3851" w:rsidRPr="006639A7" w:rsidRDefault="009F3851" w:rsidP="009F3851">
            <w:pPr>
              <w:spacing w:line="276" w:lineRule="auto"/>
              <w:jc w:val="center"/>
              <w:rPr>
                <w:rFonts w:ascii="Arial" w:hAnsi="Arial" w:cs="Times New Roman"/>
                <w:b/>
                <w:bCs/>
                <w:color w:val="000000"/>
                <w:sz w:val="23"/>
                <w:szCs w:val="23"/>
              </w:rPr>
            </w:pPr>
            <w:r w:rsidRPr="006639A7">
              <w:rPr>
                <w:rFonts w:ascii="Arial" w:hAnsi="Arial" w:cs="Times New Roman"/>
                <w:b/>
                <w:bCs/>
                <w:iCs/>
                <w:color w:val="000000"/>
                <w:sz w:val="26"/>
                <w:szCs w:val="26"/>
              </w:rPr>
              <w:t>Værktøj ti</w:t>
            </w:r>
            <w:r>
              <w:rPr>
                <w:rFonts w:ascii="Arial" w:hAnsi="Arial" w:cs="Times New Roman"/>
                <w:b/>
                <w:bCs/>
                <w:iCs/>
                <w:color w:val="000000"/>
                <w:sz w:val="23"/>
                <w:szCs w:val="23"/>
              </w:rPr>
              <w:t>l afdækning af negative dialogelementer i politiske interaktion</w:t>
            </w:r>
          </w:p>
        </w:tc>
      </w:tr>
      <w:tr w:rsidR="009F3851" w:rsidRPr="00052BBC" w14:paraId="2CDF0DA6"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FD4A444" w14:textId="77777777" w:rsidR="009F3851" w:rsidRPr="004C50C1" w:rsidRDefault="009F3851" w:rsidP="009F3851">
            <w:pPr>
              <w:spacing w:line="276" w:lineRule="auto"/>
              <w:rPr>
                <w:rFonts w:ascii="Times" w:hAnsi="Times" w:cs="Times New Roman"/>
                <w:sz w:val="20"/>
                <w:szCs w:val="20"/>
              </w:rPr>
            </w:pPr>
            <w:r w:rsidRPr="004C50C1">
              <w:rPr>
                <w:rFonts w:ascii="Arial" w:hAnsi="Arial" w:cs="Times New Roman"/>
                <w:b/>
                <w:bCs/>
                <w:i/>
                <w:iCs/>
                <w:color w:val="000000"/>
                <w:sz w:val="20"/>
                <w:szCs w:val="20"/>
              </w:rPr>
              <w:t>Udsendelse, tid, klokken          </w:t>
            </w:r>
            <w:r w:rsidRPr="004C50C1">
              <w:rPr>
                <w:rFonts w:ascii="Arial" w:hAnsi="Arial" w:cs="Times New Roman"/>
                <w:b/>
                <w:bCs/>
                <w:i/>
                <w:iCs/>
                <w:color w:val="000000"/>
                <w:sz w:val="20"/>
                <w:szCs w:val="20"/>
              </w:rPr>
              <w:tab/>
            </w:r>
          </w:p>
        </w:tc>
        <w:tc>
          <w:tcPr>
            <w:tcW w:w="1894" w:type="dxa"/>
            <w:tcBorders>
              <w:top w:val="single" w:sz="6" w:space="0" w:color="000000"/>
              <w:left w:val="single" w:sz="6" w:space="0" w:color="000000"/>
              <w:bottom w:val="single" w:sz="6" w:space="0" w:color="000000"/>
              <w:right w:val="single" w:sz="6" w:space="0" w:color="000000"/>
            </w:tcBorders>
          </w:tcPr>
          <w:p w14:paraId="6BAE842A"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Antal forekomster  </w:t>
            </w: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11139B1"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Notefelt</w:t>
            </w:r>
          </w:p>
        </w:tc>
      </w:tr>
      <w:tr w:rsidR="009F3851" w:rsidRPr="00052BBC" w14:paraId="03A1EC31"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41B64B0"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1. Dårlige spørgsmål</w:t>
            </w:r>
          </w:p>
        </w:tc>
        <w:tc>
          <w:tcPr>
            <w:tcW w:w="1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F25D13"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1E97107"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116A8C28"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5EED4B0"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- 1A - Dobbelt spørgsmål</w:t>
            </w:r>
          </w:p>
        </w:tc>
        <w:tc>
          <w:tcPr>
            <w:tcW w:w="1894" w:type="dxa"/>
            <w:tcBorders>
              <w:top w:val="single" w:sz="6" w:space="0" w:color="000000"/>
              <w:left w:val="single" w:sz="6" w:space="0" w:color="000000"/>
              <w:bottom w:val="single" w:sz="6" w:space="0" w:color="000000"/>
              <w:right w:val="single" w:sz="6" w:space="0" w:color="000000"/>
            </w:tcBorders>
          </w:tcPr>
          <w:p w14:paraId="66624950"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3A3791F"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7CE19B5F"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F8F919B"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- 1B - Lukket spørgsmål</w:t>
            </w:r>
          </w:p>
        </w:tc>
        <w:tc>
          <w:tcPr>
            <w:tcW w:w="1894" w:type="dxa"/>
            <w:tcBorders>
              <w:top w:val="single" w:sz="6" w:space="0" w:color="000000"/>
              <w:left w:val="single" w:sz="6" w:space="0" w:color="000000"/>
              <w:bottom w:val="single" w:sz="6" w:space="0" w:color="000000"/>
              <w:right w:val="single" w:sz="6" w:space="0" w:color="000000"/>
            </w:tcBorders>
          </w:tcPr>
          <w:p w14:paraId="01D1AE32"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4146132"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148DBFC8"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612850B"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- 1C - Indbygget kritik i spørgsmål</w:t>
            </w:r>
          </w:p>
        </w:tc>
        <w:tc>
          <w:tcPr>
            <w:tcW w:w="1894" w:type="dxa"/>
            <w:tcBorders>
              <w:top w:val="single" w:sz="6" w:space="0" w:color="000000"/>
              <w:left w:val="single" w:sz="6" w:space="0" w:color="000000"/>
              <w:bottom w:val="single" w:sz="6" w:space="0" w:color="000000"/>
              <w:right w:val="single" w:sz="6" w:space="0" w:color="000000"/>
            </w:tcBorders>
          </w:tcPr>
          <w:p w14:paraId="3F86E8D0"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59E4A1B"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132FC17B"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D032A8F"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- 1D - Upræcist spørgsmål</w:t>
            </w:r>
          </w:p>
        </w:tc>
        <w:tc>
          <w:tcPr>
            <w:tcW w:w="1894" w:type="dxa"/>
            <w:tcBorders>
              <w:top w:val="single" w:sz="6" w:space="0" w:color="000000"/>
              <w:left w:val="single" w:sz="6" w:space="0" w:color="000000"/>
              <w:bottom w:val="single" w:sz="6" w:space="0" w:color="000000"/>
              <w:right w:val="single" w:sz="6" w:space="0" w:color="000000"/>
            </w:tcBorders>
          </w:tcPr>
          <w:p w14:paraId="1D846DB1"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C70EC8C"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06DDC376"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A1E40A9"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- 1E - Bemærkning/intet spørgsmål</w:t>
            </w:r>
          </w:p>
        </w:tc>
        <w:tc>
          <w:tcPr>
            <w:tcW w:w="1894" w:type="dxa"/>
            <w:tcBorders>
              <w:top w:val="single" w:sz="6" w:space="0" w:color="000000"/>
              <w:left w:val="single" w:sz="6" w:space="0" w:color="000000"/>
              <w:bottom w:val="single" w:sz="6" w:space="0" w:color="000000"/>
              <w:right w:val="single" w:sz="6" w:space="0" w:color="000000"/>
            </w:tcBorders>
          </w:tcPr>
          <w:p w14:paraId="65A356FA"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64CAEE1"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26A2853C"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4A0318E"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2. Angrebsargumentation</w:t>
            </w:r>
          </w:p>
        </w:tc>
        <w:tc>
          <w:tcPr>
            <w:tcW w:w="1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99C418"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6048656"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7268C99E"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3DE092B"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xml:space="preserve">- 2A </w:t>
            </w:r>
            <w:r>
              <w:rPr>
                <w:rFonts w:ascii="Arial" w:hAnsi="Arial" w:cs="Times New Roman"/>
                <w:color w:val="000000"/>
                <w:sz w:val="22"/>
                <w:szCs w:val="22"/>
              </w:rPr>
              <w:t>–</w:t>
            </w:r>
            <w:r w:rsidRPr="006639A7">
              <w:rPr>
                <w:rFonts w:ascii="Arial" w:hAnsi="Arial" w:cs="Times New Roman"/>
                <w:color w:val="000000"/>
                <w:sz w:val="22"/>
                <w:szCs w:val="22"/>
              </w:rPr>
              <w:t xml:space="preserve"> </w:t>
            </w:r>
            <w:r>
              <w:rPr>
                <w:rFonts w:ascii="Arial" w:hAnsi="Arial" w:cs="Times New Roman"/>
                <w:color w:val="000000"/>
                <w:sz w:val="22"/>
                <w:szCs w:val="22"/>
              </w:rPr>
              <w:t>Personligt angreb</w:t>
            </w:r>
          </w:p>
        </w:tc>
        <w:tc>
          <w:tcPr>
            <w:tcW w:w="1894" w:type="dxa"/>
            <w:tcBorders>
              <w:top w:val="single" w:sz="6" w:space="0" w:color="000000"/>
              <w:left w:val="single" w:sz="6" w:space="0" w:color="000000"/>
              <w:bottom w:val="single" w:sz="6" w:space="0" w:color="000000"/>
              <w:right w:val="single" w:sz="6" w:space="0" w:color="000000"/>
            </w:tcBorders>
          </w:tcPr>
          <w:p w14:paraId="38127D34"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85A11C7"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2EC285F7"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90BB9CB"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3. Vildfarelsesargumentation</w:t>
            </w:r>
          </w:p>
        </w:tc>
        <w:tc>
          <w:tcPr>
            <w:tcW w:w="1894" w:type="dxa"/>
            <w:tcBorders>
              <w:top w:val="single" w:sz="6" w:space="0" w:color="000000"/>
              <w:left w:val="single" w:sz="6" w:space="0" w:color="000000"/>
              <w:bottom w:val="single" w:sz="6" w:space="0" w:color="000000"/>
              <w:right w:val="single" w:sz="6" w:space="0" w:color="000000"/>
            </w:tcBorders>
          </w:tcPr>
          <w:p w14:paraId="11E38348"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0300F29"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3BFBD2C2"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79A280C"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- 3A – Stråmand</w:t>
            </w:r>
          </w:p>
        </w:tc>
        <w:tc>
          <w:tcPr>
            <w:tcW w:w="1894" w:type="dxa"/>
            <w:tcBorders>
              <w:top w:val="single" w:sz="6" w:space="0" w:color="000000"/>
              <w:left w:val="single" w:sz="6" w:space="0" w:color="000000"/>
              <w:bottom w:val="single" w:sz="6" w:space="0" w:color="000000"/>
              <w:right w:val="single" w:sz="6" w:space="0" w:color="000000"/>
            </w:tcBorders>
          </w:tcPr>
          <w:p w14:paraId="6FFF53F6"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144EB18"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35A86359"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6D12A8D"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- 3B - Talfnidder</w:t>
            </w:r>
          </w:p>
        </w:tc>
        <w:tc>
          <w:tcPr>
            <w:tcW w:w="1894" w:type="dxa"/>
            <w:tcBorders>
              <w:top w:val="single" w:sz="6" w:space="0" w:color="000000"/>
              <w:left w:val="single" w:sz="6" w:space="0" w:color="000000"/>
              <w:bottom w:val="single" w:sz="6" w:space="0" w:color="000000"/>
              <w:right w:val="single" w:sz="6" w:space="0" w:color="000000"/>
            </w:tcBorders>
          </w:tcPr>
          <w:p w14:paraId="615A4766"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F720EA3"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51BF941F"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7F828E6"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- 3C - Personlig gavn</w:t>
            </w:r>
          </w:p>
        </w:tc>
        <w:tc>
          <w:tcPr>
            <w:tcW w:w="1894" w:type="dxa"/>
            <w:tcBorders>
              <w:top w:val="single" w:sz="6" w:space="0" w:color="000000"/>
              <w:left w:val="single" w:sz="6" w:space="0" w:color="000000"/>
              <w:bottom w:val="single" w:sz="6" w:space="0" w:color="000000"/>
              <w:right w:val="single" w:sz="6" w:space="0" w:color="000000"/>
            </w:tcBorders>
          </w:tcPr>
          <w:p w14:paraId="2645B1AF"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ABE4DE8"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45CA813F"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DA2571B"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- 3D - Gentagelse</w:t>
            </w:r>
          </w:p>
        </w:tc>
        <w:tc>
          <w:tcPr>
            <w:tcW w:w="1894" w:type="dxa"/>
            <w:tcBorders>
              <w:top w:val="single" w:sz="6" w:space="0" w:color="000000"/>
              <w:left w:val="single" w:sz="6" w:space="0" w:color="000000"/>
              <w:bottom w:val="single" w:sz="6" w:space="0" w:color="000000"/>
              <w:right w:val="single" w:sz="6" w:space="0" w:color="000000"/>
            </w:tcBorders>
          </w:tcPr>
          <w:p w14:paraId="17F48B97"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B9BDF19"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7B4E0F01"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4CD2C73"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4. Selvforsvarsargumentation</w:t>
            </w:r>
          </w:p>
        </w:tc>
        <w:tc>
          <w:tcPr>
            <w:tcW w:w="1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E2EF418"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A571F05"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1F77FDC9"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CA293DE"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- 4A – Fortie/affeje</w:t>
            </w:r>
          </w:p>
        </w:tc>
        <w:tc>
          <w:tcPr>
            <w:tcW w:w="1894" w:type="dxa"/>
            <w:tcBorders>
              <w:top w:val="single" w:sz="6" w:space="0" w:color="000000"/>
              <w:left w:val="single" w:sz="6" w:space="0" w:color="000000"/>
              <w:bottom w:val="single" w:sz="6" w:space="0" w:color="000000"/>
              <w:right w:val="single" w:sz="6" w:space="0" w:color="000000"/>
            </w:tcBorders>
          </w:tcPr>
          <w:p w14:paraId="040FAB41"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8299CF9"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3CFE3235"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94FCF20"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- 4B – Fordreje</w:t>
            </w:r>
          </w:p>
        </w:tc>
        <w:tc>
          <w:tcPr>
            <w:tcW w:w="1894" w:type="dxa"/>
            <w:tcBorders>
              <w:top w:val="single" w:sz="6" w:space="0" w:color="000000"/>
              <w:left w:val="single" w:sz="6" w:space="0" w:color="000000"/>
              <w:bottom w:val="single" w:sz="6" w:space="0" w:color="000000"/>
              <w:right w:val="single" w:sz="6" w:space="0" w:color="000000"/>
            </w:tcBorders>
          </w:tcPr>
          <w:p w14:paraId="65C9E6EC"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DACE5F2"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30E1B9AE"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ED8E50E" w14:textId="77777777" w:rsidR="009F3851" w:rsidRPr="006639A7" w:rsidRDefault="009F3851" w:rsidP="009F3851">
            <w:pPr>
              <w:spacing w:line="276" w:lineRule="auto"/>
              <w:rPr>
                <w:rFonts w:ascii="Times" w:hAnsi="Times" w:cs="Times New Roman"/>
                <w:sz w:val="22"/>
                <w:szCs w:val="22"/>
              </w:rPr>
            </w:pPr>
            <w:r w:rsidRPr="006639A7">
              <w:rPr>
                <w:rFonts w:ascii="Arial" w:hAnsi="Arial" w:cs="Times New Roman"/>
                <w:color w:val="000000"/>
                <w:sz w:val="22"/>
                <w:szCs w:val="22"/>
              </w:rPr>
              <w:t>- 4C - Afbrydelse</w:t>
            </w:r>
          </w:p>
        </w:tc>
        <w:tc>
          <w:tcPr>
            <w:tcW w:w="1894" w:type="dxa"/>
            <w:tcBorders>
              <w:top w:val="single" w:sz="6" w:space="0" w:color="000000"/>
              <w:left w:val="single" w:sz="6" w:space="0" w:color="000000"/>
              <w:bottom w:val="single" w:sz="6" w:space="0" w:color="000000"/>
              <w:right w:val="single" w:sz="6" w:space="0" w:color="000000"/>
            </w:tcBorders>
          </w:tcPr>
          <w:p w14:paraId="61D84711"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12B301E" w14:textId="77777777" w:rsidR="009F3851" w:rsidRPr="00052BBC" w:rsidRDefault="009F3851" w:rsidP="009F3851">
            <w:pPr>
              <w:spacing w:line="276" w:lineRule="auto"/>
              <w:rPr>
                <w:rFonts w:ascii="Times" w:eastAsia="Times New Roman" w:hAnsi="Times" w:cs="Times New Roman"/>
                <w:sz w:val="1"/>
                <w:szCs w:val="20"/>
              </w:rPr>
            </w:pPr>
          </w:p>
        </w:tc>
      </w:tr>
      <w:tr w:rsidR="009F3851" w:rsidRPr="00052BBC" w14:paraId="5A4422D4"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E9D0653"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 xml:space="preserve">Antal </w:t>
            </w:r>
            <w:r>
              <w:rPr>
                <w:rFonts w:ascii="Arial" w:hAnsi="Arial" w:cs="Times New Roman"/>
                <w:b/>
                <w:bCs/>
                <w:color w:val="000000"/>
                <w:sz w:val="23"/>
                <w:szCs w:val="23"/>
              </w:rPr>
              <w:t>ordvekslinger</w:t>
            </w:r>
            <w:r w:rsidRPr="00052BBC">
              <w:rPr>
                <w:rFonts w:ascii="Arial" w:hAnsi="Arial" w:cs="Times New Roman"/>
                <w:b/>
                <w:bCs/>
                <w:color w:val="000000"/>
                <w:sz w:val="23"/>
                <w:szCs w:val="23"/>
              </w:rPr>
              <w:t>:</w:t>
            </w:r>
          </w:p>
        </w:tc>
        <w:tc>
          <w:tcPr>
            <w:tcW w:w="1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088E3F"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845D689"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392E24ED" w14:textId="77777777" w:rsidTr="009F3851">
        <w:tc>
          <w:tcPr>
            <w:tcW w:w="630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2F90FC9" w14:textId="77777777" w:rsidR="009F3851" w:rsidRPr="00052BBC" w:rsidRDefault="009F3851" w:rsidP="009F3851">
            <w:pPr>
              <w:spacing w:line="276" w:lineRule="auto"/>
              <w:rPr>
                <w:rFonts w:ascii="Times" w:hAnsi="Times" w:cs="Times New Roman"/>
                <w:sz w:val="20"/>
                <w:szCs w:val="20"/>
              </w:rPr>
            </w:pPr>
            <w:r w:rsidRPr="00052BBC">
              <w:rPr>
                <w:rFonts w:ascii="Arial" w:hAnsi="Arial" w:cs="Times New Roman"/>
                <w:b/>
                <w:bCs/>
                <w:color w:val="000000"/>
                <w:sz w:val="23"/>
                <w:szCs w:val="23"/>
              </w:rPr>
              <w:t xml:space="preserve">Frekvensen af negative dialogelementer pr. </w:t>
            </w:r>
            <w:r>
              <w:rPr>
                <w:rFonts w:ascii="Arial" w:hAnsi="Arial" w:cs="Times New Roman"/>
                <w:b/>
                <w:bCs/>
                <w:color w:val="000000"/>
                <w:sz w:val="23"/>
                <w:szCs w:val="23"/>
              </w:rPr>
              <w:t>ordveksling:</w:t>
            </w:r>
          </w:p>
        </w:tc>
        <w:tc>
          <w:tcPr>
            <w:tcW w:w="18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7DF53A9" w14:textId="77777777" w:rsidR="009F3851" w:rsidRPr="00052BBC" w:rsidRDefault="009F3851" w:rsidP="009F3851">
            <w:pPr>
              <w:spacing w:line="276" w:lineRule="auto"/>
              <w:rPr>
                <w:rFonts w:ascii="Times" w:eastAsia="Times New Roman" w:hAnsi="Times" w:cs="Times New Roman"/>
                <w:sz w:val="1"/>
                <w:szCs w:val="20"/>
              </w:rPr>
            </w:pPr>
          </w:p>
        </w:tc>
        <w:tc>
          <w:tcPr>
            <w:tcW w:w="2004"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D99325E" w14:textId="77777777" w:rsidR="009F3851" w:rsidRPr="00052BBC" w:rsidRDefault="009F3851" w:rsidP="009F3851">
            <w:pPr>
              <w:spacing w:after="240" w:line="276" w:lineRule="auto"/>
              <w:rPr>
                <w:rFonts w:ascii="Times" w:eastAsia="Times New Roman" w:hAnsi="Times" w:cs="Times New Roman"/>
                <w:sz w:val="1"/>
                <w:szCs w:val="20"/>
              </w:rPr>
            </w:pPr>
          </w:p>
        </w:tc>
      </w:tr>
      <w:tr w:rsidR="009F3851" w:rsidRPr="00052BBC" w14:paraId="7D22218D" w14:textId="77777777" w:rsidTr="009F3851">
        <w:trPr>
          <w:trHeight w:val="895"/>
        </w:trPr>
        <w:tc>
          <w:tcPr>
            <w:tcW w:w="10204" w:type="dxa"/>
            <w:gridSpan w:val="3"/>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A4B7DB3" w14:textId="77777777" w:rsidR="009F3851" w:rsidRPr="00D97315" w:rsidRDefault="009F3851" w:rsidP="009F3851">
            <w:pPr>
              <w:tabs>
                <w:tab w:val="left" w:pos="6680"/>
              </w:tabs>
              <w:spacing w:after="240" w:line="276" w:lineRule="auto"/>
              <w:rPr>
                <w:rFonts w:ascii="Times" w:eastAsia="Times New Roman" w:hAnsi="Times" w:cs="Times New Roman"/>
                <w:sz w:val="1"/>
                <w:szCs w:val="20"/>
              </w:rPr>
            </w:pPr>
            <w:r>
              <w:rPr>
                <w:rFonts w:ascii="Arial" w:hAnsi="Arial" w:cs="Times New Roman"/>
                <w:bCs/>
                <w:color w:val="000000"/>
                <w:sz w:val="23"/>
                <w:szCs w:val="23"/>
              </w:rPr>
              <w:lastRenderedPageBreak/>
              <w:t>Notefelt:</w:t>
            </w:r>
          </w:p>
        </w:tc>
      </w:tr>
    </w:tbl>
    <w:p w14:paraId="216E2326" w14:textId="77777777" w:rsidR="009F3851" w:rsidRDefault="009F3851" w:rsidP="009F3851">
      <w:pPr>
        <w:spacing w:line="276" w:lineRule="auto"/>
      </w:pPr>
    </w:p>
    <w:p w14:paraId="19472546" w14:textId="77777777" w:rsidR="009F3851" w:rsidRDefault="009F3851" w:rsidP="009F3851">
      <w:pPr>
        <w:ind w:left="-142" w:right="425"/>
      </w:pPr>
    </w:p>
    <w:p w14:paraId="596DB84F" w14:textId="77777777" w:rsidR="009F3851" w:rsidRDefault="009F3851" w:rsidP="009F3851">
      <w:pPr>
        <w:ind w:left="-142" w:right="425"/>
      </w:pPr>
    </w:p>
    <w:p w14:paraId="61448C48" w14:textId="77777777" w:rsidR="009F3851" w:rsidRDefault="009F3851" w:rsidP="009F3851">
      <w:pPr>
        <w:ind w:left="-142" w:right="425"/>
      </w:pPr>
    </w:p>
    <w:p w14:paraId="1DC6A157" w14:textId="77777777" w:rsidR="009F3851" w:rsidRDefault="009F3851" w:rsidP="009F3851">
      <w:pPr>
        <w:ind w:left="-142" w:right="425"/>
      </w:pPr>
    </w:p>
    <w:p w14:paraId="682851C2" w14:textId="77777777" w:rsidR="009F3851" w:rsidRDefault="009F3851" w:rsidP="009F3851">
      <w:pPr>
        <w:ind w:left="-142" w:right="425"/>
      </w:pPr>
    </w:p>
    <w:p w14:paraId="606E469D" w14:textId="77777777" w:rsidR="004C76EB" w:rsidRDefault="004C76EB" w:rsidP="009F3851">
      <w:pPr>
        <w:ind w:left="-142" w:right="425"/>
      </w:pPr>
    </w:p>
    <w:p w14:paraId="0197E79B" w14:textId="77777777" w:rsidR="004C76EB" w:rsidRDefault="004C76EB" w:rsidP="009F3851">
      <w:pPr>
        <w:ind w:left="-142" w:right="425"/>
      </w:pPr>
    </w:p>
    <w:p w14:paraId="3B9CCE5F" w14:textId="77777777" w:rsidR="004C76EB" w:rsidRDefault="004C76EB" w:rsidP="009F3851">
      <w:pPr>
        <w:ind w:left="-142" w:right="425"/>
      </w:pPr>
    </w:p>
    <w:p w14:paraId="09A5DAAC" w14:textId="77777777" w:rsidR="004C76EB" w:rsidRDefault="004C76EB" w:rsidP="009F3851">
      <w:pPr>
        <w:ind w:left="-142" w:right="425"/>
      </w:pPr>
    </w:p>
    <w:p w14:paraId="3AC2B45A" w14:textId="77777777" w:rsidR="004C76EB" w:rsidRDefault="004C76EB" w:rsidP="009F3851">
      <w:pPr>
        <w:ind w:left="-142" w:right="425"/>
      </w:pPr>
    </w:p>
    <w:p w14:paraId="5A8DBF8E" w14:textId="77777777" w:rsidR="004C76EB" w:rsidRDefault="004C76EB" w:rsidP="009F3851">
      <w:pPr>
        <w:ind w:left="-142" w:right="425"/>
      </w:pPr>
    </w:p>
    <w:p w14:paraId="0AFA82C8" w14:textId="77777777" w:rsidR="004C76EB" w:rsidRDefault="004C76EB" w:rsidP="009F3851">
      <w:pPr>
        <w:ind w:left="-142" w:right="425"/>
      </w:pPr>
    </w:p>
    <w:p w14:paraId="4777DE1D" w14:textId="77777777" w:rsidR="004C76EB" w:rsidRDefault="004C76EB" w:rsidP="009F3851">
      <w:pPr>
        <w:ind w:left="-142" w:right="425"/>
      </w:pPr>
    </w:p>
    <w:p w14:paraId="5C90E5DC" w14:textId="77777777" w:rsidR="004C76EB" w:rsidRDefault="004C76EB" w:rsidP="009F3851">
      <w:pPr>
        <w:ind w:left="-142" w:right="425"/>
      </w:pPr>
    </w:p>
    <w:p w14:paraId="3DCF1545" w14:textId="77777777" w:rsidR="004C76EB" w:rsidRDefault="004C76EB" w:rsidP="009F3851">
      <w:pPr>
        <w:ind w:left="-142" w:right="425"/>
      </w:pPr>
    </w:p>
    <w:p w14:paraId="4C6FC491" w14:textId="77777777" w:rsidR="004C76EB" w:rsidRDefault="004C76EB" w:rsidP="009F3851">
      <w:pPr>
        <w:ind w:left="-142" w:right="425"/>
      </w:pPr>
    </w:p>
    <w:p w14:paraId="76D4D9F8" w14:textId="77777777" w:rsidR="004C76EB" w:rsidRDefault="004C76EB" w:rsidP="009F3851">
      <w:pPr>
        <w:ind w:left="-142" w:right="425"/>
      </w:pPr>
    </w:p>
    <w:p w14:paraId="5EBB037E" w14:textId="77777777" w:rsidR="004C76EB" w:rsidRDefault="004C76EB" w:rsidP="009F3851">
      <w:pPr>
        <w:ind w:left="-142" w:right="425"/>
      </w:pPr>
    </w:p>
    <w:p w14:paraId="4781D11D" w14:textId="77777777" w:rsidR="004C76EB" w:rsidRDefault="004C76EB" w:rsidP="009F3851">
      <w:pPr>
        <w:ind w:left="-142" w:right="425"/>
      </w:pPr>
    </w:p>
    <w:p w14:paraId="5A40254B" w14:textId="77777777" w:rsidR="004C76EB" w:rsidRDefault="004C76EB" w:rsidP="009F3851">
      <w:pPr>
        <w:ind w:left="-142" w:right="425"/>
      </w:pPr>
    </w:p>
    <w:p w14:paraId="69E38D54" w14:textId="77777777" w:rsidR="004C76EB" w:rsidRDefault="004C76EB" w:rsidP="009F3851">
      <w:pPr>
        <w:ind w:left="-142" w:right="425"/>
      </w:pPr>
    </w:p>
    <w:p w14:paraId="59B1BC9C" w14:textId="77777777" w:rsidR="004C76EB" w:rsidRDefault="004C76EB" w:rsidP="009F3851">
      <w:pPr>
        <w:ind w:left="-142" w:right="425"/>
      </w:pPr>
    </w:p>
    <w:p w14:paraId="129D987F" w14:textId="77777777" w:rsidR="004C76EB" w:rsidRDefault="004C76EB" w:rsidP="009F3851">
      <w:pPr>
        <w:ind w:left="-142" w:right="425"/>
      </w:pPr>
    </w:p>
    <w:p w14:paraId="42F00239" w14:textId="77777777" w:rsidR="004C76EB" w:rsidRDefault="004C76EB" w:rsidP="009F3851">
      <w:pPr>
        <w:ind w:left="-142" w:right="425"/>
      </w:pPr>
    </w:p>
    <w:p w14:paraId="0C92267E" w14:textId="77777777" w:rsidR="004C76EB" w:rsidRDefault="004C76EB" w:rsidP="009F3851">
      <w:pPr>
        <w:ind w:left="-142" w:right="425"/>
      </w:pPr>
    </w:p>
    <w:p w14:paraId="5DDB64D2" w14:textId="77777777" w:rsidR="004C76EB" w:rsidRDefault="004C76EB" w:rsidP="009F3851">
      <w:pPr>
        <w:ind w:left="-142" w:right="425"/>
      </w:pPr>
    </w:p>
    <w:p w14:paraId="44B7BD35" w14:textId="77777777" w:rsidR="004C76EB" w:rsidRDefault="004C76EB" w:rsidP="009F3851">
      <w:pPr>
        <w:ind w:left="-142" w:right="425"/>
      </w:pPr>
    </w:p>
    <w:p w14:paraId="57E269D4" w14:textId="77777777" w:rsidR="004C76EB" w:rsidRDefault="004C76EB" w:rsidP="009F3851">
      <w:pPr>
        <w:ind w:left="-142" w:right="425"/>
      </w:pPr>
    </w:p>
    <w:p w14:paraId="2402C01C" w14:textId="77777777" w:rsidR="004C76EB" w:rsidRDefault="004C76EB" w:rsidP="009F3851">
      <w:pPr>
        <w:ind w:left="-142" w:right="425"/>
      </w:pPr>
    </w:p>
    <w:p w14:paraId="1890C0B3" w14:textId="77777777" w:rsidR="004C76EB" w:rsidRDefault="004C76EB" w:rsidP="009F3851">
      <w:pPr>
        <w:ind w:left="-142" w:right="425"/>
      </w:pPr>
    </w:p>
    <w:p w14:paraId="043D544B" w14:textId="77777777" w:rsidR="004C76EB" w:rsidRDefault="004C76EB" w:rsidP="009F3851">
      <w:pPr>
        <w:ind w:left="-142" w:right="425"/>
      </w:pPr>
    </w:p>
    <w:p w14:paraId="3FD77CBD" w14:textId="77777777" w:rsidR="004C76EB" w:rsidRDefault="004C76EB" w:rsidP="009F3851">
      <w:pPr>
        <w:ind w:left="-142" w:right="425"/>
      </w:pPr>
    </w:p>
    <w:p w14:paraId="48D9410A" w14:textId="77777777" w:rsidR="004C76EB" w:rsidRDefault="004C76EB" w:rsidP="009F3851">
      <w:pPr>
        <w:ind w:left="-142" w:right="425"/>
      </w:pPr>
    </w:p>
    <w:p w14:paraId="51A1096E" w14:textId="77777777" w:rsidR="004C76EB" w:rsidRDefault="004C76EB" w:rsidP="009F3851">
      <w:pPr>
        <w:ind w:left="-142" w:right="425"/>
      </w:pPr>
    </w:p>
    <w:p w14:paraId="29F390E9" w14:textId="77777777" w:rsidR="004C76EB" w:rsidRDefault="004C76EB" w:rsidP="009F3851">
      <w:pPr>
        <w:ind w:left="-142" w:right="425"/>
      </w:pPr>
    </w:p>
    <w:p w14:paraId="000B0D38" w14:textId="77777777" w:rsidR="004C76EB" w:rsidRDefault="004C76EB" w:rsidP="009F3851">
      <w:pPr>
        <w:ind w:left="-142" w:right="425"/>
      </w:pPr>
    </w:p>
    <w:p w14:paraId="4306D743" w14:textId="77777777" w:rsidR="004C76EB" w:rsidRDefault="004C76EB" w:rsidP="009F3851">
      <w:pPr>
        <w:ind w:left="-142" w:right="425"/>
      </w:pPr>
    </w:p>
    <w:p w14:paraId="787D0ED6" w14:textId="77777777" w:rsidR="004C76EB" w:rsidRDefault="004C76EB" w:rsidP="009F3851">
      <w:pPr>
        <w:ind w:left="-142" w:right="425"/>
      </w:pPr>
    </w:p>
    <w:p w14:paraId="70AF2BFD" w14:textId="77777777" w:rsidR="004C76EB" w:rsidRDefault="004C76EB" w:rsidP="009F3851">
      <w:pPr>
        <w:ind w:left="-142" w:right="425"/>
      </w:pPr>
    </w:p>
    <w:p w14:paraId="0B3779AE" w14:textId="77777777" w:rsidR="004C76EB" w:rsidRDefault="004C76EB" w:rsidP="009F3851">
      <w:pPr>
        <w:ind w:left="-142" w:right="425"/>
      </w:pPr>
    </w:p>
    <w:p w14:paraId="6A43C9EC" w14:textId="77777777" w:rsidR="004C76EB" w:rsidRDefault="004C76EB" w:rsidP="009F3851">
      <w:pPr>
        <w:ind w:left="-142" w:right="425"/>
      </w:pPr>
    </w:p>
    <w:p w14:paraId="45A6480A" w14:textId="77777777" w:rsidR="004C76EB" w:rsidRDefault="004C76EB" w:rsidP="009F3851">
      <w:pPr>
        <w:ind w:left="-142" w:right="425"/>
      </w:pPr>
    </w:p>
    <w:p w14:paraId="1726714A" w14:textId="77777777" w:rsidR="004C76EB" w:rsidRDefault="004C76EB" w:rsidP="009F3851">
      <w:pPr>
        <w:ind w:left="-142" w:right="425"/>
      </w:pPr>
    </w:p>
    <w:p w14:paraId="6DD5606E" w14:textId="77777777" w:rsidR="009F3851" w:rsidRDefault="009F3851" w:rsidP="009F3851">
      <w:pPr>
        <w:ind w:left="-142" w:right="425"/>
      </w:pPr>
    </w:p>
    <w:p w14:paraId="38D4EC90" w14:textId="197BB565" w:rsidR="004C76EB" w:rsidRPr="00C244CA" w:rsidRDefault="004C76EB" w:rsidP="004C76EB">
      <w:pPr>
        <w:rPr>
          <w:rFonts w:ascii="Georgia" w:eastAsia="Times New Roman" w:hAnsi="Georgia" w:cs="Times New Roman"/>
          <w:sz w:val="28"/>
          <w:szCs w:val="28"/>
        </w:rPr>
      </w:pPr>
      <w:r>
        <w:rPr>
          <w:rFonts w:ascii="Georgia" w:eastAsia="Times New Roman" w:hAnsi="Georgia" w:cs="Times New Roman"/>
          <w:sz w:val="28"/>
          <w:szCs w:val="28"/>
        </w:rPr>
        <w:lastRenderedPageBreak/>
        <w:t>Bilag 9 – endelig kodeinstruktion</w:t>
      </w:r>
    </w:p>
    <w:p w14:paraId="39D8C629" w14:textId="77777777" w:rsidR="009F3851" w:rsidRDefault="009F3851" w:rsidP="009F3851">
      <w:pPr>
        <w:ind w:left="-142" w:right="425"/>
      </w:pPr>
    </w:p>
    <w:p w14:paraId="4C36E551" w14:textId="77777777" w:rsidR="009F3851" w:rsidRPr="003B218A" w:rsidRDefault="009F3851" w:rsidP="009F3851">
      <w:pPr>
        <w:ind w:right="-816"/>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3488"/>
        <w:gridCol w:w="2961"/>
        <w:gridCol w:w="3147"/>
      </w:tblGrid>
      <w:tr w:rsidR="009F3851" w:rsidRPr="003B218A" w14:paraId="77BDAE64"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10826C5"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30"/>
                <w:szCs w:val="30"/>
                <w:shd w:val="clear" w:color="auto" w:fill="FFFFFF"/>
              </w:rPr>
              <w:t>Kodeinstruktion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0C4454E"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30"/>
                <w:szCs w:val="30"/>
                <w:shd w:val="clear" w:color="auto" w:fill="FFFFFF"/>
              </w:rPr>
              <w:t>Definition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4A3B759"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30"/>
                <w:szCs w:val="30"/>
                <w:shd w:val="clear" w:color="auto" w:fill="FFFFFF"/>
              </w:rPr>
              <w:t>Eksempel</w:t>
            </w:r>
          </w:p>
        </w:tc>
      </w:tr>
      <w:tr w:rsidR="009F3851" w:rsidRPr="003B218A" w14:paraId="58D65860"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2D82318"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1. Dårlige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8C737CA" w14:textId="77777777" w:rsidR="009F3851" w:rsidRPr="003B218A"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DB44C0D" w14:textId="77777777" w:rsidR="009F3851" w:rsidRPr="003B218A" w:rsidRDefault="009F3851" w:rsidP="009F3851">
            <w:pPr>
              <w:rPr>
                <w:rFonts w:ascii="Times" w:eastAsia="Times New Roman" w:hAnsi="Times" w:cs="Times New Roman"/>
                <w:sz w:val="1"/>
                <w:szCs w:val="20"/>
              </w:rPr>
            </w:pPr>
          </w:p>
        </w:tc>
      </w:tr>
      <w:tr w:rsidR="009F3851" w:rsidRPr="003B218A" w14:paraId="2DBBE48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20949EB"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- 1A – Dobbelt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9659D8E" w14:textId="77777777" w:rsidR="009F3851" w:rsidRPr="003B218A" w:rsidRDefault="009F3851" w:rsidP="009F3851">
            <w:pPr>
              <w:spacing w:line="0" w:lineRule="atLeast"/>
              <w:rPr>
                <w:rFonts w:ascii="Times" w:hAnsi="Times" w:cs="Times New Roman"/>
                <w:sz w:val="20"/>
                <w:szCs w:val="20"/>
              </w:rPr>
            </w:pPr>
            <w:r>
              <w:rPr>
                <w:rFonts w:ascii="Arial" w:hAnsi="Arial" w:cs="Times New Roman"/>
                <w:color w:val="000000"/>
                <w:sz w:val="23"/>
                <w:szCs w:val="23"/>
                <w:shd w:val="clear" w:color="auto" w:fill="FFFFFF"/>
              </w:rPr>
              <w:t>T</w:t>
            </w:r>
            <w:r w:rsidRPr="003B218A">
              <w:rPr>
                <w:rFonts w:ascii="Arial" w:hAnsi="Arial" w:cs="Times New Roman"/>
                <w:color w:val="000000"/>
                <w:sz w:val="23"/>
                <w:szCs w:val="23"/>
                <w:shd w:val="clear" w:color="auto" w:fill="FFFFFF"/>
              </w:rPr>
              <w:t>o eller flere spørgsmål i selve spørgsmålet</w:t>
            </w:r>
            <w:r>
              <w:rPr>
                <w:rFonts w:ascii="Arial" w:hAnsi="Arial" w:cs="Times New Roman"/>
                <w:color w:val="000000"/>
                <w:sz w:val="23"/>
                <w:szCs w:val="23"/>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A5A1A9E" w14:textId="77777777" w:rsidR="009F3851" w:rsidRPr="00F10DDE" w:rsidRDefault="009F3851" w:rsidP="009F3851">
            <w:pPr>
              <w:spacing w:line="0" w:lineRule="atLeast"/>
              <w:rPr>
                <w:rFonts w:ascii="Times" w:hAnsi="Times" w:cs="Times New Roman"/>
                <w:sz w:val="20"/>
                <w:szCs w:val="20"/>
              </w:rPr>
            </w:pPr>
            <w:r w:rsidRPr="00F10DDE">
              <w:rPr>
                <w:rFonts w:ascii="Arial" w:hAnsi="Arial" w:cs="Times New Roman"/>
                <w:iCs/>
                <w:color w:val="000000"/>
                <w:sz w:val="23"/>
                <w:szCs w:val="23"/>
                <w:shd w:val="clear" w:color="auto" w:fill="FFFFFF"/>
              </w:rPr>
              <w:t>”</w:t>
            </w:r>
            <w:r>
              <w:rPr>
                <w:rFonts w:ascii="Arial" w:hAnsi="Arial" w:cs="Times New Roman"/>
                <w:i/>
                <w:iCs/>
                <w:color w:val="000000"/>
                <w:sz w:val="23"/>
                <w:szCs w:val="23"/>
                <w:shd w:val="clear" w:color="auto" w:fill="FFFFFF"/>
              </w:rPr>
              <w:t>Hvordan skal regeringen ændre</w:t>
            </w:r>
            <w:r w:rsidRPr="003B218A">
              <w:rPr>
                <w:rFonts w:ascii="Arial" w:hAnsi="Arial" w:cs="Times New Roman"/>
                <w:i/>
                <w:iCs/>
                <w:color w:val="000000"/>
                <w:sz w:val="23"/>
                <w:szCs w:val="23"/>
                <w:shd w:val="clear" w:color="auto" w:fill="FFFFFF"/>
              </w:rPr>
              <w:t xml:space="preserve"> situationen</w:t>
            </w:r>
            <w:r>
              <w:rPr>
                <w:rFonts w:ascii="Arial" w:hAnsi="Arial" w:cs="Times New Roman"/>
                <w:i/>
                <w:iCs/>
                <w:color w:val="000000"/>
                <w:sz w:val="23"/>
                <w:szCs w:val="23"/>
                <w:shd w:val="clear" w:color="auto" w:fill="FFFFFF"/>
              </w:rPr>
              <w:t>, og hvornår sker dette</w:t>
            </w:r>
            <w:r w:rsidRPr="003B218A">
              <w:rPr>
                <w:rFonts w:ascii="Arial" w:hAnsi="Arial" w:cs="Times New Roman"/>
                <w:i/>
                <w:iCs/>
                <w:color w:val="000000"/>
                <w:sz w:val="23"/>
                <w:szCs w:val="23"/>
                <w:shd w:val="clear" w:color="auto" w:fill="FFFFFF"/>
              </w:rPr>
              <w:t>?</w:t>
            </w:r>
            <w:r>
              <w:rPr>
                <w:rFonts w:ascii="Arial" w:hAnsi="Arial" w:cs="Times New Roman"/>
                <w:iCs/>
                <w:color w:val="000000"/>
                <w:sz w:val="23"/>
                <w:szCs w:val="23"/>
                <w:shd w:val="clear" w:color="auto" w:fill="FFFFFF"/>
              </w:rPr>
              <w:t>”</w:t>
            </w:r>
          </w:p>
        </w:tc>
      </w:tr>
      <w:tr w:rsidR="009F3851" w:rsidRPr="003B218A" w14:paraId="70CA22A7"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C3C0E87" w14:textId="77777777" w:rsidR="009F3851" w:rsidRPr="003B218A" w:rsidRDefault="009F3851" w:rsidP="009F3851">
            <w:pPr>
              <w:spacing w:line="0" w:lineRule="atLeast"/>
              <w:rPr>
                <w:rFonts w:ascii="Times" w:hAnsi="Times" w:cs="Times New Roman"/>
                <w:sz w:val="20"/>
                <w:szCs w:val="20"/>
              </w:rPr>
            </w:pPr>
            <w:r>
              <w:rPr>
                <w:rFonts w:ascii="Arial" w:hAnsi="Arial" w:cs="Times New Roman"/>
                <w:b/>
                <w:bCs/>
                <w:color w:val="000000"/>
                <w:sz w:val="23"/>
                <w:szCs w:val="23"/>
                <w:shd w:val="clear" w:color="auto" w:fill="FFFFFF"/>
              </w:rPr>
              <w:t>- 1B – Lukket</w:t>
            </w:r>
            <w:r w:rsidRPr="003B218A">
              <w:rPr>
                <w:rFonts w:ascii="Arial" w:hAnsi="Arial" w:cs="Times New Roman"/>
                <w:b/>
                <w:bCs/>
                <w:color w:val="000000"/>
                <w:sz w:val="23"/>
                <w:szCs w:val="23"/>
                <w:shd w:val="clear" w:color="auto" w:fill="FFFFFF"/>
              </w:rPr>
              <w:t xml:space="preserve">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7061CF2" w14:textId="77777777" w:rsidR="009F3851" w:rsidRPr="003B218A" w:rsidRDefault="009F3851" w:rsidP="009F3851">
            <w:pPr>
              <w:spacing w:line="0" w:lineRule="atLeast"/>
              <w:rPr>
                <w:rFonts w:ascii="Times" w:hAnsi="Times" w:cs="Times New Roman"/>
                <w:sz w:val="20"/>
                <w:szCs w:val="20"/>
              </w:rPr>
            </w:pPr>
            <w:r>
              <w:rPr>
                <w:rFonts w:ascii="Arial" w:hAnsi="Arial" w:cs="Times New Roman"/>
                <w:color w:val="000000"/>
                <w:sz w:val="23"/>
                <w:szCs w:val="23"/>
                <w:shd w:val="clear" w:color="auto" w:fill="FFFFFF"/>
              </w:rPr>
              <w:t>Spørgsmålet kan udelukkende besvares med ja eller nej.</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09149D4"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”Er du tilfreds med regeringen</w:t>
            </w:r>
            <w:r>
              <w:rPr>
                <w:rFonts w:ascii="Arial" w:hAnsi="Arial" w:cs="Times New Roman"/>
                <w:i/>
                <w:iCs/>
                <w:color w:val="000000"/>
                <w:sz w:val="23"/>
                <w:szCs w:val="23"/>
                <w:shd w:val="clear" w:color="auto" w:fill="FFFFFF"/>
              </w:rPr>
              <w:t>?</w:t>
            </w:r>
            <w:r w:rsidRPr="00F10DDE">
              <w:rPr>
                <w:rFonts w:ascii="Arial" w:hAnsi="Arial" w:cs="Times New Roman"/>
                <w:iCs/>
                <w:color w:val="000000"/>
                <w:sz w:val="23"/>
                <w:szCs w:val="23"/>
                <w:shd w:val="clear" w:color="auto" w:fill="FFFFFF"/>
              </w:rPr>
              <w:t>”</w:t>
            </w:r>
          </w:p>
        </w:tc>
      </w:tr>
      <w:tr w:rsidR="009F3851" w:rsidRPr="003B218A" w14:paraId="6D280F5E"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5A05C4D"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xml:space="preserve">- 1C – </w:t>
            </w:r>
            <w:r>
              <w:rPr>
                <w:rFonts w:ascii="Arial" w:hAnsi="Arial" w:cs="Times New Roman"/>
                <w:b/>
                <w:bCs/>
                <w:color w:val="000000"/>
                <w:sz w:val="23"/>
                <w:szCs w:val="23"/>
                <w:shd w:val="clear" w:color="auto" w:fill="FFFFFF"/>
              </w:rPr>
              <w:t>Indbygget kritik i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401C4B9"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Indbygget kritik</w:t>
            </w:r>
            <w:r>
              <w:rPr>
                <w:rFonts w:ascii="Arial" w:hAnsi="Arial" w:cs="Times New Roman"/>
                <w:color w:val="000000"/>
                <w:sz w:val="23"/>
                <w:szCs w:val="23"/>
                <w:shd w:val="clear" w:color="auto" w:fill="FFFFFF"/>
              </w:rPr>
              <w:t>, der bærer præg af spørgerens forudindtagede holdning.</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2E4C361" w14:textId="77777777" w:rsidR="009F3851" w:rsidRPr="003B218A" w:rsidRDefault="009F3851" w:rsidP="009F3851">
            <w:pPr>
              <w:spacing w:line="0" w:lineRule="atLeast"/>
              <w:rPr>
                <w:rFonts w:ascii="Times" w:hAnsi="Times" w:cs="Times New Roman"/>
                <w:sz w:val="20"/>
                <w:szCs w:val="20"/>
              </w:rPr>
            </w:pPr>
            <w:r>
              <w:rPr>
                <w:rFonts w:ascii="Arial" w:hAnsi="Arial" w:cs="Times New Roman"/>
                <w:i/>
                <w:iCs/>
                <w:color w:val="000000"/>
                <w:sz w:val="23"/>
                <w:szCs w:val="23"/>
                <w:shd w:val="clear" w:color="auto" w:fill="FFFFFF"/>
              </w:rPr>
              <w:t>”Regeringen har</w:t>
            </w:r>
            <w:r w:rsidRPr="003B218A">
              <w:rPr>
                <w:rFonts w:ascii="Arial" w:hAnsi="Arial" w:cs="Times New Roman"/>
                <w:i/>
                <w:iCs/>
                <w:color w:val="000000"/>
                <w:sz w:val="23"/>
                <w:szCs w:val="23"/>
                <w:shd w:val="clear" w:color="auto" w:fill="FFFFFF"/>
              </w:rPr>
              <w:t xml:space="preserve"> ikke formået at få folk i arbejde. Er I overhovedet de rigtige til jobbet</w:t>
            </w:r>
            <w:r>
              <w:rPr>
                <w:rFonts w:ascii="Arial" w:hAnsi="Arial" w:cs="Times New Roman"/>
                <w:i/>
                <w:iCs/>
                <w:color w:val="000000"/>
                <w:sz w:val="23"/>
                <w:szCs w:val="23"/>
                <w:shd w:val="clear" w:color="auto" w:fill="FFFFFF"/>
              </w:rPr>
              <w:t>?</w:t>
            </w:r>
            <w:r w:rsidRPr="003B218A">
              <w:rPr>
                <w:rFonts w:ascii="Arial" w:hAnsi="Arial" w:cs="Times New Roman"/>
                <w:i/>
                <w:iCs/>
                <w:color w:val="000000"/>
                <w:sz w:val="23"/>
                <w:szCs w:val="23"/>
                <w:shd w:val="clear" w:color="auto" w:fill="FFFFFF"/>
              </w:rPr>
              <w:t>”</w:t>
            </w:r>
          </w:p>
        </w:tc>
      </w:tr>
      <w:tr w:rsidR="009F3851" w:rsidRPr="003B218A" w14:paraId="57EA3CD9"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4E26CA7"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xml:space="preserve">- 1D – </w:t>
            </w:r>
            <w:r>
              <w:rPr>
                <w:rFonts w:ascii="Arial" w:hAnsi="Arial" w:cs="Times New Roman"/>
                <w:b/>
                <w:bCs/>
                <w:color w:val="000000"/>
                <w:sz w:val="23"/>
                <w:szCs w:val="23"/>
                <w:shd w:val="clear" w:color="auto" w:fill="FFFFFF"/>
              </w:rPr>
              <w:t>Upræcist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D6F24E6"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Upræcise spørgsmål med en uklar retning</w:t>
            </w:r>
            <w:r>
              <w:rPr>
                <w:rFonts w:ascii="Arial" w:hAnsi="Arial" w:cs="Times New Roman"/>
                <w:color w:val="000000"/>
                <w:sz w:val="23"/>
                <w:szCs w:val="23"/>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BE76A6A" w14:textId="77777777" w:rsidR="009F3851" w:rsidRPr="003B218A" w:rsidRDefault="009F3851" w:rsidP="009F3851">
            <w:pPr>
              <w:spacing w:line="0" w:lineRule="atLeast"/>
              <w:rPr>
                <w:rFonts w:ascii="Times" w:hAnsi="Times" w:cs="Times New Roman"/>
                <w:sz w:val="20"/>
                <w:szCs w:val="20"/>
              </w:rPr>
            </w:pPr>
            <w:r>
              <w:rPr>
                <w:rFonts w:ascii="Arial" w:hAnsi="Arial" w:cs="Times New Roman"/>
                <w:iCs/>
                <w:color w:val="000000"/>
                <w:sz w:val="23"/>
                <w:szCs w:val="23"/>
                <w:shd w:val="clear" w:color="auto" w:fill="FFFFFF"/>
              </w:rPr>
              <w:t>”</w:t>
            </w:r>
            <w:r>
              <w:rPr>
                <w:rFonts w:ascii="Arial" w:hAnsi="Arial" w:cs="Times New Roman"/>
                <w:i/>
                <w:iCs/>
                <w:color w:val="000000"/>
                <w:sz w:val="23"/>
                <w:szCs w:val="23"/>
                <w:shd w:val="clear" w:color="auto" w:fill="FFFFFF"/>
              </w:rPr>
              <w:t>Hvis skatten skal ned, har man så taget højde for arbejdsmarkedet og de nye EU-direktiver?</w:t>
            </w:r>
            <w:r>
              <w:rPr>
                <w:rFonts w:ascii="Arial" w:hAnsi="Arial" w:cs="Times New Roman"/>
                <w:iCs/>
                <w:color w:val="000000"/>
                <w:sz w:val="23"/>
                <w:szCs w:val="23"/>
                <w:shd w:val="clear" w:color="auto" w:fill="FFFFFF"/>
              </w:rPr>
              <w:t xml:space="preserve">” </w:t>
            </w:r>
            <w:r>
              <w:rPr>
                <w:rFonts w:ascii="Arial" w:hAnsi="Arial" w:cs="Times New Roman"/>
                <w:i/>
                <w:iCs/>
                <w:color w:val="000000"/>
                <w:sz w:val="23"/>
                <w:szCs w:val="23"/>
                <w:shd w:val="clear" w:color="auto" w:fill="FFFFFF"/>
              </w:rPr>
              <w:t xml:space="preserve"> </w:t>
            </w:r>
            <w:r>
              <w:rPr>
                <w:rFonts w:ascii="Arial" w:hAnsi="Arial" w:cs="Times New Roman"/>
                <w:iCs/>
                <w:color w:val="000000"/>
                <w:sz w:val="23"/>
                <w:szCs w:val="23"/>
                <w:shd w:val="clear" w:color="auto" w:fill="FFFFFF"/>
              </w:rPr>
              <w:t xml:space="preserve"> </w:t>
            </w:r>
          </w:p>
        </w:tc>
      </w:tr>
      <w:tr w:rsidR="009F3851" w:rsidRPr="003B218A" w14:paraId="70B630FA"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02D3097"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xml:space="preserve">- 1E – </w:t>
            </w:r>
            <w:r>
              <w:rPr>
                <w:rFonts w:ascii="Arial" w:hAnsi="Arial" w:cs="Times New Roman"/>
                <w:b/>
                <w:bCs/>
                <w:color w:val="000000"/>
                <w:sz w:val="23"/>
                <w:szCs w:val="23"/>
                <w:shd w:val="clear" w:color="auto" w:fill="FFFFFF"/>
              </w:rPr>
              <w:t>Bemærkning/intet spørgsmål</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0ADEFF0" w14:textId="77777777" w:rsidR="009F3851" w:rsidRPr="003B218A" w:rsidRDefault="009F3851" w:rsidP="009F3851">
            <w:pPr>
              <w:spacing w:line="0" w:lineRule="atLeast"/>
              <w:rPr>
                <w:rFonts w:ascii="Times" w:hAnsi="Times" w:cs="Times New Roman"/>
                <w:sz w:val="20"/>
                <w:szCs w:val="20"/>
              </w:rPr>
            </w:pPr>
            <w:r>
              <w:rPr>
                <w:rFonts w:ascii="Arial" w:hAnsi="Arial" w:cs="Times New Roman"/>
                <w:color w:val="000000"/>
                <w:sz w:val="23"/>
                <w:szCs w:val="23"/>
                <w:shd w:val="clear" w:color="auto" w:fill="FFFFFF"/>
              </w:rPr>
              <w:t>Spørgeren stiller intet spørgsmål. Kan også være en bemærkning eller konstatering.</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BDAB748"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”Man kan sige, at jeres politik ikke skaber stor vælgertilslutning</w:t>
            </w:r>
            <w:r>
              <w:rPr>
                <w:rFonts w:ascii="Arial" w:hAnsi="Arial" w:cs="Times New Roman"/>
                <w:i/>
                <w:iCs/>
                <w:color w:val="000000"/>
                <w:sz w:val="23"/>
                <w:szCs w:val="23"/>
                <w:shd w:val="clear" w:color="auto" w:fill="FFFFFF"/>
              </w:rPr>
              <w:t>.</w:t>
            </w:r>
            <w:r w:rsidRPr="003B218A">
              <w:rPr>
                <w:rFonts w:ascii="Arial" w:hAnsi="Arial" w:cs="Times New Roman"/>
                <w:i/>
                <w:iCs/>
                <w:color w:val="000000"/>
                <w:sz w:val="23"/>
                <w:szCs w:val="23"/>
                <w:shd w:val="clear" w:color="auto" w:fill="FFFFFF"/>
              </w:rPr>
              <w:t>”</w:t>
            </w:r>
          </w:p>
        </w:tc>
      </w:tr>
      <w:tr w:rsidR="009F3851" w:rsidRPr="003B218A" w14:paraId="4632F239"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881CF46"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2. Angrebsargumentation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6F96BFF" w14:textId="77777777" w:rsidR="009F3851" w:rsidRPr="003B218A"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9B0FEFC" w14:textId="77777777" w:rsidR="009F3851" w:rsidRPr="003B218A" w:rsidRDefault="009F3851" w:rsidP="009F3851">
            <w:pPr>
              <w:rPr>
                <w:rFonts w:ascii="Times" w:eastAsia="Times New Roman" w:hAnsi="Times" w:cs="Times New Roman"/>
                <w:sz w:val="1"/>
                <w:szCs w:val="20"/>
              </w:rPr>
            </w:pPr>
          </w:p>
        </w:tc>
      </w:tr>
      <w:tr w:rsidR="009F3851" w:rsidRPr="003B218A" w14:paraId="6FA35A95"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B834508" w14:textId="77777777" w:rsidR="009F3851" w:rsidRPr="003B218A" w:rsidRDefault="009F3851" w:rsidP="009F3851">
            <w:pPr>
              <w:spacing w:line="0" w:lineRule="atLeast"/>
              <w:rPr>
                <w:rFonts w:ascii="Times" w:hAnsi="Times" w:cs="Times New Roman"/>
                <w:sz w:val="20"/>
                <w:szCs w:val="20"/>
              </w:rPr>
            </w:pPr>
            <w:r>
              <w:rPr>
                <w:rFonts w:ascii="Arial" w:hAnsi="Arial" w:cs="Times New Roman"/>
                <w:b/>
                <w:bCs/>
                <w:color w:val="000000"/>
                <w:sz w:val="23"/>
                <w:szCs w:val="23"/>
                <w:shd w:val="clear" w:color="auto" w:fill="FFFFFF"/>
              </w:rPr>
              <w:t>- 2A</w:t>
            </w:r>
            <w:r w:rsidRPr="003B218A">
              <w:rPr>
                <w:rFonts w:ascii="Arial" w:hAnsi="Arial" w:cs="Times New Roman"/>
                <w:b/>
                <w:bCs/>
                <w:color w:val="000000"/>
                <w:sz w:val="23"/>
                <w:szCs w:val="23"/>
                <w:shd w:val="clear" w:color="auto" w:fill="FFFFFF"/>
              </w:rPr>
              <w:t xml:space="preserve"> – </w:t>
            </w:r>
            <w:r>
              <w:rPr>
                <w:rFonts w:ascii="Arial" w:hAnsi="Arial" w:cs="Times New Roman"/>
                <w:b/>
                <w:bCs/>
                <w:color w:val="000000"/>
                <w:sz w:val="23"/>
                <w:szCs w:val="23"/>
                <w:shd w:val="clear" w:color="auto" w:fill="FFFFFF"/>
              </w:rPr>
              <w:t>Personligt angreb</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5FC12F4"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Mod</w:t>
            </w:r>
            <w:r>
              <w:rPr>
                <w:rFonts w:ascii="Arial" w:hAnsi="Arial" w:cs="Times New Roman"/>
                <w:color w:val="000000"/>
                <w:sz w:val="23"/>
                <w:szCs w:val="23"/>
                <w:shd w:val="clear" w:color="auto" w:fill="FFFFFF"/>
              </w:rPr>
              <w:t xml:space="preserve">parten angribes personligt frem for at diskutere politikken. </w:t>
            </w:r>
            <w:r w:rsidRPr="003B218A">
              <w:rPr>
                <w:rFonts w:ascii="Arial" w:hAnsi="Arial" w:cs="Times New Roman"/>
                <w:color w:val="000000"/>
                <w:sz w:val="23"/>
                <w:szCs w:val="23"/>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2700CAF" w14:textId="77777777" w:rsidR="009F3851" w:rsidRPr="003B218A" w:rsidRDefault="009F3851" w:rsidP="009F3851">
            <w:pPr>
              <w:spacing w:line="0" w:lineRule="atLeast"/>
              <w:rPr>
                <w:rFonts w:ascii="Times" w:hAnsi="Times" w:cs="Times New Roman"/>
                <w:sz w:val="20"/>
                <w:szCs w:val="20"/>
              </w:rPr>
            </w:pPr>
            <w:r w:rsidRPr="00CD7E2E">
              <w:rPr>
                <w:rFonts w:ascii="Arial" w:hAnsi="Arial" w:cs="Times New Roman"/>
                <w:iCs/>
                <w:color w:val="000000"/>
                <w:sz w:val="23"/>
                <w:szCs w:val="23"/>
                <w:shd w:val="clear" w:color="auto" w:fill="FFFFFF"/>
              </w:rPr>
              <w:t>”</w:t>
            </w:r>
            <w:r w:rsidRPr="003B218A">
              <w:rPr>
                <w:rFonts w:ascii="Arial" w:hAnsi="Arial" w:cs="Times New Roman"/>
                <w:i/>
                <w:iCs/>
                <w:color w:val="000000"/>
                <w:sz w:val="23"/>
                <w:szCs w:val="23"/>
                <w:shd w:val="clear" w:color="auto" w:fill="FFFFFF"/>
              </w:rPr>
              <w:t>Med Helle Thornings udtalelser er det jo tydeligt, at hun ikke har forstand på, hvad hun taler om</w:t>
            </w:r>
            <w:r>
              <w:rPr>
                <w:rFonts w:ascii="Arial" w:hAnsi="Arial" w:cs="Times New Roman"/>
                <w:i/>
                <w:iCs/>
                <w:color w:val="000000"/>
                <w:sz w:val="23"/>
                <w:szCs w:val="23"/>
                <w:shd w:val="clear" w:color="auto" w:fill="FFFFFF"/>
              </w:rPr>
              <w:t>.</w:t>
            </w:r>
            <w:r w:rsidRPr="00CD7E2E">
              <w:rPr>
                <w:rFonts w:ascii="Arial" w:hAnsi="Arial" w:cs="Times New Roman"/>
                <w:iCs/>
                <w:color w:val="000000"/>
                <w:sz w:val="23"/>
                <w:szCs w:val="23"/>
                <w:shd w:val="clear" w:color="auto" w:fill="FFFFFF"/>
              </w:rPr>
              <w:t>”</w:t>
            </w:r>
          </w:p>
        </w:tc>
      </w:tr>
      <w:tr w:rsidR="009F3851" w:rsidRPr="003B218A" w14:paraId="662C09A7"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8D6EB21"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3. Vildfarelsesargumentation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8074B80" w14:textId="77777777" w:rsidR="009F3851" w:rsidRPr="003B218A"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AE8204D" w14:textId="77777777" w:rsidR="009F3851" w:rsidRPr="003B218A" w:rsidRDefault="009F3851" w:rsidP="009F3851">
            <w:pPr>
              <w:rPr>
                <w:rFonts w:ascii="Times" w:eastAsia="Times New Roman" w:hAnsi="Times" w:cs="Times New Roman"/>
                <w:sz w:val="1"/>
                <w:szCs w:val="20"/>
              </w:rPr>
            </w:pPr>
          </w:p>
        </w:tc>
      </w:tr>
      <w:tr w:rsidR="009F3851" w:rsidRPr="003B218A" w14:paraId="2A1A0A7F"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27B4A39"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xml:space="preserve">- 3A – </w:t>
            </w:r>
            <w:r>
              <w:rPr>
                <w:rFonts w:ascii="Arial" w:hAnsi="Arial" w:cs="Times New Roman"/>
                <w:b/>
                <w:bCs/>
                <w:color w:val="000000"/>
                <w:sz w:val="23"/>
                <w:szCs w:val="23"/>
                <w:shd w:val="clear" w:color="auto" w:fill="FFFFFF"/>
              </w:rPr>
              <w:t>Stråmand</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EDB3E88" w14:textId="77777777" w:rsidR="009F3851" w:rsidRPr="003B218A" w:rsidRDefault="009F3851" w:rsidP="009F3851">
            <w:pPr>
              <w:rPr>
                <w:rFonts w:ascii="Times" w:hAnsi="Times" w:cs="Times New Roman"/>
                <w:sz w:val="20"/>
                <w:szCs w:val="20"/>
              </w:rPr>
            </w:pPr>
            <w:r>
              <w:rPr>
                <w:rFonts w:ascii="Arial" w:hAnsi="Arial" w:cs="Times New Roman"/>
                <w:color w:val="000000"/>
                <w:sz w:val="23"/>
                <w:szCs w:val="23"/>
                <w:shd w:val="clear" w:color="auto" w:fill="FFFFFF"/>
              </w:rPr>
              <w:t xml:space="preserve">Der fremsættes en fiktiv antagelse, som </w:t>
            </w:r>
            <w:r w:rsidRPr="003B218A">
              <w:rPr>
                <w:rFonts w:ascii="Arial" w:hAnsi="Arial" w:cs="Times New Roman"/>
                <w:color w:val="000000"/>
                <w:sz w:val="23"/>
                <w:szCs w:val="23"/>
                <w:shd w:val="clear" w:color="auto" w:fill="FFFFFF"/>
              </w:rPr>
              <w:t>angribes og kritiseres.</w:t>
            </w:r>
            <w:r>
              <w:rPr>
                <w:rFonts w:ascii="Arial" w:hAnsi="Arial" w:cs="Times New Roman"/>
                <w:color w:val="000000"/>
                <w:sz w:val="23"/>
                <w:szCs w:val="23"/>
                <w:shd w:val="clear" w:color="auto" w:fill="FFFFFF"/>
              </w:rPr>
              <w:t xml:space="preserve"> </w:t>
            </w:r>
            <w:r w:rsidRPr="003B218A">
              <w:rPr>
                <w:rFonts w:ascii="Arial" w:hAnsi="Arial" w:cs="Times New Roman"/>
                <w:color w:val="000000"/>
                <w:sz w:val="23"/>
                <w:szCs w:val="23"/>
                <w:shd w:val="clear" w:color="auto" w:fill="FFFFFF"/>
              </w:rPr>
              <w:t xml:space="preserve">Der forsøges således at påpege </w:t>
            </w:r>
            <w:r>
              <w:rPr>
                <w:rFonts w:ascii="Arial" w:hAnsi="Arial" w:cs="Times New Roman"/>
                <w:color w:val="000000"/>
                <w:sz w:val="23"/>
                <w:szCs w:val="23"/>
                <w:shd w:val="clear" w:color="auto" w:fill="FFFFFF"/>
              </w:rPr>
              <w:t xml:space="preserve">opstillede </w:t>
            </w:r>
            <w:r w:rsidRPr="003B218A">
              <w:rPr>
                <w:rFonts w:ascii="Arial" w:hAnsi="Arial" w:cs="Times New Roman"/>
                <w:color w:val="000000"/>
                <w:sz w:val="23"/>
                <w:szCs w:val="23"/>
                <w:shd w:val="clear" w:color="auto" w:fill="FFFFFF"/>
              </w:rPr>
              <w:t xml:space="preserve">negativiteter ved </w:t>
            </w:r>
            <w:r>
              <w:rPr>
                <w:rFonts w:ascii="Arial" w:hAnsi="Arial" w:cs="Times New Roman"/>
                <w:color w:val="000000"/>
                <w:sz w:val="23"/>
                <w:szCs w:val="23"/>
                <w:shd w:val="clear" w:color="auto" w:fill="FFFFFF"/>
              </w:rPr>
              <w:t xml:space="preserve"> </w:t>
            </w:r>
            <w:r w:rsidRPr="003B218A">
              <w:rPr>
                <w:rFonts w:ascii="Arial" w:hAnsi="Arial" w:cs="Times New Roman"/>
                <w:color w:val="000000"/>
                <w:sz w:val="23"/>
                <w:szCs w:val="23"/>
                <w:shd w:val="clear" w:color="auto" w:fill="FFFFFF"/>
              </w:rPr>
              <w:t>modstanderen.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BFAA85F" w14:textId="77777777" w:rsidR="009F3851" w:rsidRPr="003B218A" w:rsidRDefault="009F3851" w:rsidP="009F3851">
            <w:pPr>
              <w:spacing w:line="0" w:lineRule="atLeast"/>
              <w:rPr>
                <w:rFonts w:ascii="Times" w:hAnsi="Times" w:cs="Times New Roman"/>
                <w:sz w:val="20"/>
                <w:szCs w:val="20"/>
              </w:rPr>
            </w:pPr>
            <w:r w:rsidRPr="00CD7E2E">
              <w:rPr>
                <w:rFonts w:ascii="Arial" w:hAnsi="Arial" w:cs="Times New Roman"/>
                <w:iCs/>
                <w:color w:val="000000"/>
                <w:sz w:val="23"/>
                <w:szCs w:val="23"/>
                <w:shd w:val="clear" w:color="auto" w:fill="FFFFFF"/>
              </w:rPr>
              <w:t>”</w:t>
            </w:r>
            <w:r w:rsidRPr="003B218A">
              <w:rPr>
                <w:rFonts w:ascii="Arial" w:hAnsi="Arial" w:cs="Times New Roman"/>
                <w:i/>
                <w:iCs/>
                <w:color w:val="000000"/>
                <w:sz w:val="23"/>
                <w:szCs w:val="23"/>
                <w:shd w:val="clear" w:color="auto" w:fill="FFFFFF"/>
              </w:rPr>
              <w:t xml:space="preserve">Jeg har godt set, hvad de foreslår. </w:t>
            </w:r>
            <w:r>
              <w:rPr>
                <w:rFonts w:ascii="Arial" w:hAnsi="Arial" w:cs="Times New Roman"/>
                <w:i/>
                <w:iCs/>
                <w:color w:val="000000"/>
                <w:sz w:val="23"/>
                <w:szCs w:val="23"/>
                <w:shd w:val="clear" w:color="auto" w:fill="FFFFFF"/>
              </w:rPr>
              <w:t>Det er til at kende billedet</w:t>
            </w:r>
            <w:r w:rsidRPr="003B218A">
              <w:rPr>
                <w:rFonts w:ascii="Arial" w:hAnsi="Arial" w:cs="Times New Roman"/>
                <w:i/>
                <w:iCs/>
                <w:color w:val="000000"/>
                <w:sz w:val="23"/>
                <w:szCs w:val="23"/>
                <w:shd w:val="clear" w:color="auto" w:fill="FFFFFF"/>
              </w:rPr>
              <w:t xml:space="preserve"> af en opposition, som kun har en opskrift, nemlig at sætte skatterne op</w:t>
            </w:r>
            <w:r>
              <w:rPr>
                <w:rFonts w:ascii="Arial" w:hAnsi="Arial" w:cs="Times New Roman"/>
                <w:i/>
                <w:iCs/>
                <w:color w:val="000000"/>
                <w:sz w:val="23"/>
                <w:szCs w:val="23"/>
                <w:shd w:val="clear" w:color="auto" w:fill="FFFFFF"/>
              </w:rPr>
              <w:t>.</w:t>
            </w:r>
            <w:r w:rsidRPr="00CD7E2E">
              <w:rPr>
                <w:rFonts w:ascii="Arial" w:hAnsi="Arial" w:cs="Times New Roman"/>
                <w:iCs/>
                <w:color w:val="000000"/>
                <w:sz w:val="23"/>
                <w:szCs w:val="23"/>
                <w:shd w:val="clear" w:color="auto" w:fill="FFFFFF"/>
              </w:rPr>
              <w:t>”</w:t>
            </w:r>
          </w:p>
        </w:tc>
      </w:tr>
      <w:tr w:rsidR="009F3851" w:rsidRPr="003B218A" w14:paraId="0D9E5B78"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41176A3" w14:textId="77777777" w:rsidR="009F3851" w:rsidRPr="003B218A" w:rsidRDefault="009F3851" w:rsidP="009F3851">
            <w:pPr>
              <w:spacing w:line="0" w:lineRule="atLeast"/>
              <w:rPr>
                <w:rFonts w:ascii="Times" w:hAnsi="Times" w:cs="Times New Roman"/>
                <w:sz w:val="20"/>
                <w:szCs w:val="20"/>
              </w:rPr>
            </w:pPr>
            <w:r>
              <w:rPr>
                <w:rFonts w:ascii="Arial" w:hAnsi="Arial" w:cs="Times New Roman"/>
                <w:b/>
                <w:bCs/>
                <w:color w:val="000000"/>
                <w:sz w:val="23"/>
                <w:szCs w:val="23"/>
                <w:shd w:val="clear" w:color="auto" w:fill="FFFFFF"/>
              </w:rPr>
              <w:t>- 3B</w:t>
            </w:r>
            <w:r w:rsidRPr="003B218A">
              <w:rPr>
                <w:rFonts w:ascii="Arial" w:hAnsi="Arial" w:cs="Times New Roman"/>
                <w:b/>
                <w:bCs/>
                <w:color w:val="000000"/>
                <w:sz w:val="23"/>
                <w:szCs w:val="23"/>
                <w:shd w:val="clear" w:color="auto" w:fill="FFFFFF"/>
              </w:rPr>
              <w:t xml:space="preserve"> – Talfnidder</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D013682"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Tal benyttes i overdreven</w:t>
            </w:r>
            <w:r>
              <w:rPr>
                <w:rFonts w:ascii="Arial" w:hAnsi="Arial" w:cs="Times New Roman"/>
                <w:color w:val="000000"/>
                <w:sz w:val="23"/>
                <w:szCs w:val="23"/>
                <w:shd w:val="clear" w:color="auto" w:fill="FFFFFF"/>
              </w:rPr>
              <w:t>, forvirrende</w:t>
            </w:r>
            <w:r w:rsidRPr="003B218A">
              <w:rPr>
                <w:rFonts w:ascii="Arial" w:hAnsi="Arial" w:cs="Times New Roman"/>
                <w:color w:val="000000"/>
                <w:sz w:val="23"/>
                <w:szCs w:val="23"/>
                <w:shd w:val="clear" w:color="auto" w:fill="FFFFFF"/>
              </w:rPr>
              <w:t xml:space="preserve"> grad som argumentation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2951DA0" w14:textId="77777777" w:rsidR="009F3851" w:rsidRPr="003B218A" w:rsidRDefault="009F3851" w:rsidP="009F3851">
            <w:pPr>
              <w:spacing w:line="0" w:lineRule="atLeast"/>
              <w:rPr>
                <w:rFonts w:ascii="Times" w:hAnsi="Times" w:cs="Times New Roman"/>
                <w:sz w:val="20"/>
                <w:szCs w:val="20"/>
              </w:rPr>
            </w:pPr>
            <w:r w:rsidRPr="00CD7E2E">
              <w:rPr>
                <w:rFonts w:ascii="Arial" w:hAnsi="Arial" w:cs="Times New Roman"/>
                <w:iCs/>
                <w:color w:val="000000"/>
                <w:sz w:val="23"/>
                <w:szCs w:val="23"/>
                <w:shd w:val="clear" w:color="auto" w:fill="FFFFFF"/>
              </w:rPr>
              <w:t>”</w:t>
            </w:r>
            <w:r w:rsidRPr="003B218A">
              <w:rPr>
                <w:rFonts w:ascii="Arial" w:hAnsi="Arial" w:cs="Times New Roman"/>
                <w:i/>
                <w:iCs/>
                <w:color w:val="000000"/>
                <w:sz w:val="23"/>
                <w:szCs w:val="23"/>
                <w:shd w:val="clear" w:color="auto" w:fill="FFFFFF"/>
              </w:rPr>
              <w:t xml:space="preserve">Skatteprocenten på 21% skaber problematiske tilstande for de 156.000 borgere, der samlet er 1/5 er dem på </w:t>
            </w:r>
            <w:r w:rsidRPr="003B218A">
              <w:rPr>
                <w:rFonts w:ascii="Arial" w:hAnsi="Arial" w:cs="Times New Roman"/>
                <w:i/>
                <w:iCs/>
                <w:color w:val="000000"/>
                <w:sz w:val="23"/>
                <w:szCs w:val="23"/>
                <w:shd w:val="clear" w:color="auto" w:fill="FFFFFF"/>
              </w:rPr>
              <w:lastRenderedPageBreak/>
              <w:t>arbejdsmarkedet</w:t>
            </w:r>
            <w:r>
              <w:rPr>
                <w:rFonts w:ascii="Arial" w:hAnsi="Arial" w:cs="Times New Roman"/>
                <w:i/>
                <w:iCs/>
                <w:color w:val="000000"/>
                <w:sz w:val="23"/>
                <w:szCs w:val="23"/>
                <w:shd w:val="clear" w:color="auto" w:fill="FFFFFF"/>
              </w:rPr>
              <w:t>.</w:t>
            </w:r>
            <w:r w:rsidRPr="00CD7E2E">
              <w:rPr>
                <w:rFonts w:ascii="Arial" w:hAnsi="Arial" w:cs="Times New Roman"/>
                <w:iCs/>
                <w:color w:val="000000"/>
                <w:sz w:val="23"/>
                <w:szCs w:val="23"/>
                <w:shd w:val="clear" w:color="auto" w:fill="FFFFFF"/>
              </w:rPr>
              <w:t>”</w:t>
            </w:r>
          </w:p>
        </w:tc>
      </w:tr>
      <w:tr w:rsidR="009F3851" w:rsidRPr="003B218A" w14:paraId="33D4C1F9"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F27C3FE" w14:textId="77777777" w:rsidR="009F3851" w:rsidRPr="003B218A" w:rsidRDefault="009F3851" w:rsidP="009F3851">
            <w:pPr>
              <w:spacing w:line="0" w:lineRule="atLeast"/>
              <w:rPr>
                <w:rFonts w:ascii="Times" w:hAnsi="Times" w:cs="Times New Roman"/>
                <w:sz w:val="20"/>
                <w:szCs w:val="20"/>
              </w:rPr>
            </w:pPr>
            <w:r>
              <w:rPr>
                <w:rFonts w:ascii="Arial" w:hAnsi="Arial" w:cs="Times New Roman"/>
                <w:b/>
                <w:bCs/>
                <w:color w:val="000000"/>
                <w:sz w:val="23"/>
                <w:szCs w:val="23"/>
                <w:shd w:val="clear" w:color="auto" w:fill="FFFFFF"/>
              </w:rPr>
              <w:lastRenderedPageBreak/>
              <w:t>- 3C</w:t>
            </w:r>
            <w:r w:rsidRPr="003B218A">
              <w:rPr>
                <w:rFonts w:ascii="Arial" w:hAnsi="Arial" w:cs="Times New Roman"/>
                <w:b/>
                <w:bCs/>
                <w:color w:val="000000"/>
                <w:sz w:val="23"/>
                <w:szCs w:val="23"/>
                <w:shd w:val="clear" w:color="auto" w:fill="FFFFFF"/>
              </w:rPr>
              <w:t xml:space="preserve"> – </w:t>
            </w:r>
            <w:r>
              <w:rPr>
                <w:rFonts w:ascii="Arial" w:hAnsi="Arial" w:cs="Times New Roman"/>
                <w:b/>
                <w:bCs/>
                <w:color w:val="000000"/>
                <w:sz w:val="23"/>
                <w:szCs w:val="23"/>
                <w:shd w:val="clear" w:color="auto" w:fill="FFFFFF"/>
              </w:rPr>
              <w:t>Personlig gavn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396A000"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Der overføres holdninger og synspunkter om en bestemt person, der er ønskelig for afsenderen</w:t>
            </w:r>
            <w:r>
              <w:rPr>
                <w:rFonts w:ascii="Arial" w:hAnsi="Arial" w:cs="Times New Roman"/>
                <w:color w:val="000000"/>
                <w:sz w:val="23"/>
                <w:szCs w:val="23"/>
                <w:shd w:val="clear" w:color="auto" w:fill="FFFFFF"/>
              </w:rPr>
              <w:t>.</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484C05E"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”Pia Kjærsgaard viser barmhjertighed ved ikke at anmelde tyven”.</w:t>
            </w:r>
          </w:p>
        </w:tc>
      </w:tr>
      <w:tr w:rsidR="009F3851" w:rsidRPr="003B218A" w14:paraId="1EE98D73"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4222F8C" w14:textId="77777777" w:rsidR="009F3851" w:rsidRPr="003B218A" w:rsidRDefault="009F3851" w:rsidP="009F3851">
            <w:pPr>
              <w:spacing w:line="0" w:lineRule="atLeast"/>
              <w:rPr>
                <w:rFonts w:ascii="Times" w:hAnsi="Times" w:cs="Times New Roman"/>
                <w:sz w:val="20"/>
                <w:szCs w:val="20"/>
              </w:rPr>
            </w:pPr>
            <w:r>
              <w:rPr>
                <w:rFonts w:ascii="Arial" w:hAnsi="Arial" w:cs="Times New Roman"/>
                <w:b/>
                <w:bCs/>
                <w:color w:val="000000"/>
                <w:sz w:val="23"/>
                <w:szCs w:val="23"/>
                <w:shd w:val="clear" w:color="auto" w:fill="FFFFFF"/>
              </w:rPr>
              <w:t>- 3D</w:t>
            </w:r>
            <w:r w:rsidRPr="003B218A">
              <w:rPr>
                <w:rFonts w:ascii="Arial" w:hAnsi="Arial" w:cs="Times New Roman"/>
                <w:b/>
                <w:bCs/>
                <w:color w:val="000000"/>
                <w:sz w:val="23"/>
                <w:szCs w:val="23"/>
                <w:shd w:val="clear" w:color="auto" w:fill="FFFFFF"/>
              </w:rPr>
              <w:t xml:space="preserve"> – </w:t>
            </w:r>
            <w:r>
              <w:rPr>
                <w:rFonts w:ascii="Arial" w:hAnsi="Arial" w:cs="Times New Roman"/>
                <w:b/>
                <w:bCs/>
                <w:color w:val="000000"/>
                <w:sz w:val="23"/>
                <w:szCs w:val="23"/>
                <w:shd w:val="clear" w:color="auto" w:fill="FFFFFF"/>
              </w:rPr>
              <w:t>Gentagelse</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E86C947" w14:textId="77777777" w:rsidR="009F3851" w:rsidRPr="003B218A" w:rsidRDefault="009F3851" w:rsidP="009F3851">
            <w:pPr>
              <w:spacing w:line="0" w:lineRule="atLeast"/>
              <w:rPr>
                <w:rFonts w:ascii="Times" w:hAnsi="Times" w:cs="Times New Roman"/>
                <w:sz w:val="20"/>
                <w:szCs w:val="20"/>
              </w:rPr>
            </w:pPr>
            <w:r>
              <w:rPr>
                <w:rFonts w:ascii="Arial" w:hAnsi="Arial" w:cs="Times New Roman"/>
                <w:color w:val="000000"/>
                <w:sz w:val="23"/>
                <w:szCs w:val="23"/>
                <w:shd w:val="clear" w:color="auto" w:fill="FFFFFF"/>
              </w:rPr>
              <w:t xml:space="preserve">En pointe gentages en eller flere som svar på et eller flere spørgsmål . </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3E48436" w14:textId="77777777" w:rsidR="009F3851" w:rsidRDefault="009F3851" w:rsidP="009F3851">
            <w:pPr>
              <w:spacing w:line="0" w:lineRule="atLeast"/>
              <w:rPr>
                <w:rFonts w:ascii="Arial" w:hAnsi="Arial" w:cs="Times New Roman"/>
                <w:i/>
                <w:iCs/>
                <w:color w:val="000000"/>
                <w:sz w:val="23"/>
                <w:szCs w:val="23"/>
                <w:shd w:val="clear" w:color="auto" w:fill="FFFFFF"/>
              </w:rPr>
            </w:pPr>
            <w:r w:rsidRPr="00CD7E2E">
              <w:rPr>
                <w:rFonts w:ascii="Arial" w:hAnsi="Arial" w:cs="Times New Roman"/>
                <w:iCs/>
                <w:color w:val="000000"/>
                <w:sz w:val="23"/>
                <w:szCs w:val="23"/>
                <w:shd w:val="clear" w:color="auto" w:fill="FFFFFF"/>
              </w:rPr>
              <w:t>”</w:t>
            </w:r>
            <w:r>
              <w:rPr>
                <w:rFonts w:ascii="Arial" w:hAnsi="Arial" w:cs="Times New Roman"/>
                <w:iCs/>
                <w:color w:val="000000"/>
                <w:sz w:val="23"/>
                <w:szCs w:val="23"/>
                <w:shd w:val="clear" w:color="auto" w:fill="FFFFFF"/>
              </w:rPr>
              <w:t>Hvad synes du?</w:t>
            </w:r>
            <w:r w:rsidRPr="003B218A">
              <w:rPr>
                <w:rFonts w:ascii="Arial" w:hAnsi="Arial" w:cs="Times New Roman"/>
                <w:i/>
                <w:iCs/>
                <w:color w:val="000000"/>
                <w:sz w:val="23"/>
                <w:szCs w:val="23"/>
                <w:shd w:val="clear" w:color="auto" w:fill="FFFFFF"/>
              </w:rPr>
              <w:t>”</w:t>
            </w:r>
          </w:p>
          <w:p w14:paraId="70B0AFCE" w14:textId="77777777" w:rsidR="009F3851" w:rsidRPr="00CD7E2E" w:rsidRDefault="009F3851" w:rsidP="009F3851">
            <w:pPr>
              <w:spacing w:line="0" w:lineRule="atLeast"/>
              <w:rPr>
                <w:rFonts w:ascii="Arial" w:hAnsi="Arial" w:cs="Times New Roman"/>
                <w:iCs/>
                <w:color w:val="000000"/>
                <w:sz w:val="22"/>
                <w:szCs w:val="22"/>
                <w:shd w:val="clear" w:color="auto" w:fill="FFFFFF"/>
              </w:rPr>
            </w:pPr>
            <w:r w:rsidRPr="00CD7E2E">
              <w:rPr>
                <w:rFonts w:ascii="Arial" w:hAnsi="Arial" w:cs="Times New Roman"/>
                <w:i/>
                <w:iCs/>
                <w:color w:val="000000"/>
                <w:sz w:val="23"/>
                <w:szCs w:val="23"/>
                <w:shd w:val="clear" w:color="auto" w:fill="FFFFFF"/>
              </w:rPr>
              <w:t>-</w:t>
            </w:r>
            <w:r>
              <w:rPr>
                <w:rFonts w:ascii="Arial" w:hAnsi="Arial" w:cs="Times New Roman"/>
                <w:iCs/>
                <w:color w:val="000000"/>
                <w:sz w:val="23"/>
                <w:szCs w:val="23"/>
                <w:shd w:val="clear" w:color="auto" w:fill="FFFFFF"/>
              </w:rPr>
              <w:t xml:space="preserve"> </w:t>
            </w:r>
            <w:r w:rsidRPr="00CD7E2E">
              <w:rPr>
                <w:rFonts w:ascii="Arial" w:hAnsi="Arial" w:cs="Times New Roman"/>
                <w:iCs/>
                <w:color w:val="000000"/>
                <w:sz w:val="23"/>
                <w:szCs w:val="23"/>
                <w:shd w:val="clear" w:color="auto" w:fill="FFFFFF"/>
              </w:rPr>
              <w:t>”</w:t>
            </w:r>
            <w:r w:rsidRPr="00CD7E2E">
              <w:rPr>
                <w:rFonts w:ascii="Arial" w:hAnsi="Arial" w:cs="Times New Roman"/>
                <w:i/>
                <w:iCs/>
                <w:color w:val="000000"/>
                <w:sz w:val="22"/>
                <w:szCs w:val="22"/>
                <w:shd w:val="clear" w:color="auto" w:fill="FFFFFF"/>
              </w:rPr>
              <w:t>Jeg synes ikke skatten skal ned.</w:t>
            </w:r>
            <w:r w:rsidRPr="00CD7E2E">
              <w:rPr>
                <w:rFonts w:ascii="Arial" w:hAnsi="Arial" w:cs="Times New Roman"/>
                <w:iCs/>
                <w:color w:val="000000"/>
                <w:sz w:val="22"/>
                <w:szCs w:val="22"/>
                <w:shd w:val="clear" w:color="auto" w:fill="FFFFFF"/>
              </w:rPr>
              <w:t>”</w:t>
            </w:r>
          </w:p>
          <w:p w14:paraId="455567C6" w14:textId="77777777" w:rsidR="009F3851" w:rsidRPr="00CD7E2E" w:rsidRDefault="009F3851" w:rsidP="009F3851">
            <w:pPr>
              <w:rPr>
                <w:rFonts w:ascii="Arial" w:hAnsi="Arial" w:cs="Arial"/>
                <w:sz w:val="22"/>
                <w:szCs w:val="22"/>
                <w:shd w:val="clear" w:color="auto" w:fill="FFFFFF"/>
              </w:rPr>
            </w:pPr>
            <w:r w:rsidRPr="00CD7E2E">
              <w:rPr>
                <w:rFonts w:ascii="Arial" w:hAnsi="Arial" w:cs="Arial"/>
                <w:sz w:val="22"/>
                <w:szCs w:val="22"/>
                <w:shd w:val="clear" w:color="auto" w:fill="FFFFFF"/>
              </w:rPr>
              <w:t>”Hvorfor ikke?</w:t>
            </w:r>
          </w:p>
          <w:p w14:paraId="787AED2B" w14:textId="77777777" w:rsidR="009F3851" w:rsidRPr="00CD7E2E" w:rsidRDefault="009F3851" w:rsidP="009F3851">
            <w:pPr>
              <w:rPr>
                <w:rFonts w:ascii="Arial" w:hAnsi="Arial" w:cs="Arial"/>
                <w:shd w:val="clear" w:color="auto" w:fill="FFFFFF"/>
              </w:rPr>
            </w:pPr>
            <w:r w:rsidRPr="00CD7E2E">
              <w:rPr>
                <w:rFonts w:ascii="Arial" w:hAnsi="Arial" w:cs="Arial"/>
                <w:sz w:val="22"/>
                <w:szCs w:val="22"/>
                <w:shd w:val="clear" w:color="auto" w:fill="FFFFFF"/>
              </w:rPr>
              <w:t>- ”</w:t>
            </w:r>
            <w:r>
              <w:rPr>
                <w:rFonts w:ascii="Arial" w:hAnsi="Arial" w:cs="Arial"/>
                <w:i/>
                <w:sz w:val="22"/>
                <w:szCs w:val="22"/>
                <w:shd w:val="clear" w:color="auto" w:fill="FFFFFF"/>
              </w:rPr>
              <w:t>Jeg mener ikke, at</w:t>
            </w:r>
            <w:r w:rsidRPr="00CD7E2E">
              <w:rPr>
                <w:rFonts w:ascii="Arial" w:hAnsi="Arial" w:cs="Arial"/>
                <w:i/>
                <w:sz w:val="22"/>
                <w:szCs w:val="22"/>
                <w:shd w:val="clear" w:color="auto" w:fill="FFFFFF"/>
              </w:rPr>
              <w:t xml:space="preserve"> skatten skal </w:t>
            </w:r>
            <w:r>
              <w:rPr>
                <w:rFonts w:ascii="Arial" w:hAnsi="Arial" w:cs="Arial"/>
                <w:i/>
                <w:sz w:val="22"/>
                <w:szCs w:val="22"/>
                <w:shd w:val="clear" w:color="auto" w:fill="FFFFFF"/>
              </w:rPr>
              <w:t xml:space="preserve">sættes </w:t>
            </w:r>
            <w:r w:rsidRPr="00CD7E2E">
              <w:rPr>
                <w:rFonts w:ascii="Arial" w:hAnsi="Arial" w:cs="Arial"/>
                <w:i/>
                <w:sz w:val="22"/>
                <w:szCs w:val="22"/>
                <w:shd w:val="clear" w:color="auto" w:fill="FFFFFF"/>
              </w:rPr>
              <w:t>ned.</w:t>
            </w:r>
            <w:r>
              <w:rPr>
                <w:rFonts w:ascii="Arial" w:hAnsi="Arial" w:cs="Arial"/>
                <w:shd w:val="clear" w:color="auto" w:fill="FFFFFF"/>
              </w:rPr>
              <w:t>”</w:t>
            </w:r>
          </w:p>
        </w:tc>
      </w:tr>
      <w:tr w:rsidR="009F3851" w:rsidRPr="003B218A" w14:paraId="4E4FA7BE"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0E42DF4"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4. Selvforsvarsargumentation</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CC38D75" w14:textId="77777777" w:rsidR="009F3851" w:rsidRPr="003B218A" w:rsidRDefault="009F3851" w:rsidP="009F3851">
            <w:pPr>
              <w:rPr>
                <w:rFonts w:ascii="Times" w:eastAsia="Times New Roman" w:hAnsi="Times" w:cs="Times New Roman"/>
                <w:sz w:val="1"/>
                <w:szCs w:val="20"/>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516949B" w14:textId="77777777" w:rsidR="009F3851" w:rsidRPr="003B218A" w:rsidRDefault="009F3851" w:rsidP="009F3851">
            <w:pPr>
              <w:rPr>
                <w:rFonts w:ascii="Times" w:eastAsia="Times New Roman" w:hAnsi="Times" w:cs="Times New Roman"/>
                <w:sz w:val="1"/>
                <w:szCs w:val="20"/>
              </w:rPr>
            </w:pPr>
          </w:p>
        </w:tc>
      </w:tr>
      <w:tr w:rsidR="009F3851" w:rsidRPr="003B218A" w14:paraId="5DCA39A0"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0E30F05" w14:textId="77777777" w:rsidR="009F3851" w:rsidRPr="003B218A" w:rsidRDefault="009F3851" w:rsidP="009F3851">
            <w:pPr>
              <w:spacing w:line="0" w:lineRule="atLeast"/>
              <w:rPr>
                <w:rFonts w:ascii="Times" w:hAnsi="Times" w:cs="Times New Roman"/>
                <w:sz w:val="20"/>
                <w:szCs w:val="20"/>
              </w:rPr>
            </w:pPr>
            <w:r>
              <w:rPr>
                <w:rFonts w:ascii="Arial" w:hAnsi="Arial" w:cs="Times New Roman"/>
                <w:b/>
                <w:bCs/>
                <w:color w:val="000000"/>
                <w:sz w:val="23"/>
                <w:szCs w:val="23"/>
                <w:shd w:val="clear" w:color="auto" w:fill="FFFFFF"/>
              </w:rPr>
              <w:t>- 4A – Fortie/a</w:t>
            </w:r>
            <w:r w:rsidRPr="003B218A">
              <w:rPr>
                <w:rFonts w:ascii="Arial" w:hAnsi="Arial" w:cs="Times New Roman"/>
                <w:b/>
                <w:bCs/>
                <w:color w:val="000000"/>
                <w:sz w:val="23"/>
                <w:szCs w:val="23"/>
                <w:shd w:val="clear" w:color="auto" w:fill="FFFFFF"/>
              </w:rPr>
              <w:t>ffeje</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1C41B58"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Der vælges ikke at svare direkte på spørgsmålet ved at snakke udenom og affeje</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B59C15B" w14:textId="77777777" w:rsidR="009F3851" w:rsidRPr="003B218A" w:rsidRDefault="009F3851" w:rsidP="009F3851">
            <w:pPr>
              <w:rPr>
                <w:rFonts w:ascii="Times" w:hAnsi="Times" w:cs="Times New Roman"/>
                <w:sz w:val="20"/>
                <w:szCs w:val="20"/>
              </w:rPr>
            </w:pPr>
            <w:r w:rsidRPr="003B218A">
              <w:rPr>
                <w:rFonts w:ascii="Arial" w:hAnsi="Arial" w:cs="Times New Roman"/>
                <w:i/>
                <w:iCs/>
                <w:color w:val="000000"/>
                <w:sz w:val="23"/>
                <w:szCs w:val="23"/>
                <w:shd w:val="clear" w:color="auto" w:fill="FFFFFF"/>
              </w:rPr>
              <w:t>”</w:t>
            </w:r>
            <w:r w:rsidRPr="00CD7E2E">
              <w:rPr>
                <w:rFonts w:ascii="Arial" w:hAnsi="Arial" w:cs="Times New Roman"/>
                <w:iCs/>
                <w:color w:val="000000"/>
                <w:sz w:val="23"/>
                <w:szCs w:val="23"/>
                <w:shd w:val="clear" w:color="auto" w:fill="FFFFFF"/>
              </w:rPr>
              <w:t>Hvordan kan I gøre det bedre?</w:t>
            </w:r>
            <w:r w:rsidRPr="003B218A">
              <w:rPr>
                <w:rFonts w:ascii="Arial" w:hAnsi="Arial" w:cs="Times New Roman"/>
                <w:i/>
                <w:iCs/>
                <w:color w:val="000000"/>
                <w:sz w:val="23"/>
                <w:szCs w:val="23"/>
                <w:shd w:val="clear" w:color="auto" w:fill="FFFFFF"/>
              </w:rPr>
              <w:t>”</w:t>
            </w:r>
          </w:p>
          <w:p w14:paraId="1D5B975B"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 ”Jeg synes man skal se tingene i et større perspektiv”.</w:t>
            </w:r>
          </w:p>
        </w:tc>
      </w:tr>
      <w:tr w:rsidR="009F3851" w:rsidRPr="003B218A" w14:paraId="2D2EA6B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211987A"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- 4B – Fordreje</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81342A1"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Adressaten fordrejer spørgsmålet i en retning, der er gavnlig for denne.</w:t>
            </w:r>
            <w:r>
              <w:rPr>
                <w:rFonts w:ascii="Arial" w:hAnsi="Arial" w:cs="Times New Roman"/>
                <w:color w:val="000000"/>
                <w:sz w:val="23"/>
                <w:szCs w:val="23"/>
                <w:shd w:val="clear" w:color="auto" w:fill="FFFFFF"/>
              </w:rPr>
              <w:t xml:space="preserve"> Dette kan også betegnes som talking points. </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5F0112D" w14:textId="77777777" w:rsidR="009F3851" w:rsidRPr="003B218A" w:rsidRDefault="009F3851" w:rsidP="009F3851">
            <w:pPr>
              <w:rPr>
                <w:rFonts w:ascii="Times" w:hAnsi="Times" w:cs="Times New Roman"/>
                <w:sz w:val="20"/>
                <w:szCs w:val="20"/>
              </w:rPr>
            </w:pPr>
            <w:r w:rsidRPr="003B218A">
              <w:rPr>
                <w:rFonts w:ascii="Arial" w:hAnsi="Arial" w:cs="Times New Roman"/>
                <w:i/>
                <w:iCs/>
                <w:color w:val="000000"/>
                <w:sz w:val="23"/>
                <w:szCs w:val="23"/>
                <w:shd w:val="clear" w:color="auto" w:fill="FFFFFF"/>
              </w:rPr>
              <w:t>”Hvornår begynder vi at se resultaterne af forslaget</w:t>
            </w:r>
            <w:r>
              <w:rPr>
                <w:rFonts w:ascii="Arial" w:hAnsi="Arial" w:cs="Times New Roman"/>
                <w:i/>
                <w:iCs/>
                <w:color w:val="000000"/>
                <w:sz w:val="23"/>
                <w:szCs w:val="23"/>
                <w:shd w:val="clear" w:color="auto" w:fill="FFFFFF"/>
              </w:rPr>
              <w:t>?</w:t>
            </w:r>
            <w:r w:rsidRPr="003B218A">
              <w:rPr>
                <w:rFonts w:ascii="Arial" w:hAnsi="Arial" w:cs="Times New Roman"/>
                <w:i/>
                <w:iCs/>
                <w:color w:val="000000"/>
                <w:sz w:val="23"/>
                <w:szCs w:val="23"/>
                <w:shd w:val="clear" w:color="auto" w:fill="FFFFFF"/>
              </w:rPr>
              <w:t>”</w:t>
            </w:r>
          </w:p>
          <w:p w14:paraId="25CFBA66"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 Jeg synes i højere grad det er vigtigt at fokusere på, at forslaget trods alt kom igennem.</w:t>
            </w:r>
          </w:p>
        </w:tc>
      </w:tr>
      <w:tr w:rsidR="009F3851" w:rsidRPr="003B218A" w14:paraId="239833B1"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1BF3F4E"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xml:space="preserve">- 4C – </w:t>
            </w:r>
            <w:r>
              <w:rPr>
                <w:rFonts w:ascii="Arial" w:hAnsi="Arial" w:cs="Times New Roman"/>
                <w:b/>
                <w:bCs/>
                <w:color w:val="000000"/>
                <w:sz w:val="23"/>
                <w:szCs w:val="23"/>
                <w:shd w:val="clear" w:color="auto" w:fill="FFFFFF"/>
              </w:rPr>
              <w:t>Afbrydelse</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0EC7857"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Når den ene part i interaktionen afbryder den anden i sin talestrøm</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AD175C1" w14:textId="77777777" w:rsidR="009F3851" w:rsidRPr="003B218A" w:rsidRDefault="009F3851" w:rsidP="009F3851">
            <w:pPr>
              <w:rPr>
                <w:rFonts w:ascii="Times" w:hAnsi="Times" w:cs="Times New Roman"/>
                <w:sz w:val="20"/>
                <w:szCs w:val="20"/>
              </w:rPr>
            </w:pPr>
            <w:r w:rsidRPr="003B218A">
              <w:rPr>
                <w:rFonts w:ascii="Arial" w:hAnsi="Arial" w:cs="Times New Roman"/>
                <w:i/>
                <w:iCs/>
                <w:color w:val="000000"/>
                <w:sz w:val="23"/>
                <w:szCs w:val="23"/>
                <w:shd w:val="clear" w:color="auto" w:fill="FFFFFF"/>
              </w:rPr>
              <w:t>”Jeg synes, at vi alle bør…”</w:t>
            </w:r>
          </w:p>
          <w:p w14:paraId="709F1FE9"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i/>
                <w:iCs/>
                <w:color w:val="000000"/>
                <w:sz w:val="23"/>
                <w:szCs w:val="23"/>
                <w:shd w:val="clear" w:color="auto" w:fill="FFFFFF"/>
              </w:rPr>
              <w:t>- ”Men hvorfor ikke gøre det andet”?</w:t>
            </w:r>
          </w:p>
        </w:tc>
      </w:tr>
      <w:tr w:rsidR="009F3851" w:rsidRPr="003B218A" w14:paraId="6B30FCF8"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103E57E"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 xml:space="preserve">Antal </w:t>
            </w:r>
            <w:r>
              <w:rPr>
                <w:rFonts w:ascii="Arial" w:hAnsi="Arial" w:cs="Times New Roman"/>
                <w:b/>
                <w:bCs/>
                <w:color w:val="000000"/>
                <w:sz w:val="23"/>
                <w:szCs w:val="23"/>
                <w:shd w:val="clear" w:color="auto" w:fill="FFFFFF"/>
              </w:rPr>
              <w:t>ordvekslinger</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D87E499" w14:textId="77777777" w:rsidR="009F3851" w:rsidRPr="003B218A" w:rsidRDefault="009F3851" w:rsidP="009F3851">
            <w:pPr>
              <w:spacing w:line="0" w:lineRule="atLeast"/>
              <w:rPr>
                <w:rFonts w:ascii="Times" w:hAnsi="Times" w:cs="Times New Roman"/>
                <w:sz w:val="20"/>
                <w:szCs w:val="20"/>
              </w:rPr>
            </w:pPr>
            <w:r>
              <w:rPr>
                <w:rFonts w:ascii="Arial" w:hAnsi="Arial" w:cs="Times New Roman"/>
                <w:color w:val="000000"/>
                <w:sz w:val="23"/>
                <w:szCs w:val="23"/>
                <w:shd w:val="clear" w:color="auto" w:fill="FFFFFF"/>
              </w:rPr>
              <w:t>Der noteres én ordveksling</w:t>
            </w:r>
            <w:r w:rsidRPr="003B218A">
              <w:rPr>
                <w:rFonts w:ascii="Arial" w:hAnsi="Arial" w:cs="Times New Roman"/>
                <w:color w:val="000000"/>
                <w:sz w:val="23"/>
                <w:szCs w:val="23"/>
                <w:shd w:val="clear" w:color="auto" w:fill="FFFFFF"/>
              </w:rPr>
              <w:t>, når to personer begge har taleture</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159828B" w14:textId="77777777" w:rsidR="009F3851" w:rsidRPr="003B218A" w:rsidRDefault="009F3851" w:rsidP="009F3851">
            <w:pPr>
              <w:rPr>
                <w:rFonts w:ascii="Times" w:hAnsi="Times" w:cs="Times New Roman"/>
                <w:sz w:val="20"/>
                <w:szCs w:val="20"/>
              </w:rPr>
            </w:pPr>
            <w:r w:rsidRPr="003B218A">
              <w:rPr>
                <w:rFonts w:ascii="Arial" w:hAnsi="Arial" w:cs="Times New Roman"/>
                <w:color w:val="000000"/>
                <w:sz w:val="23"/>
                <w:szCs w:val="23"/>
                <w:shd w:val="clear" w:color="auto" w:fill="FFFFFF"/>
              </w:rPr>
              <w:t>“</w:t>
            </w:r>
            <w:r w:rsidRPr="003B218A">
              <w:rPr>
                <w:rFonts w:ascii="Arial" w:hAnsi="Arial" w:cs="Times New Roman"/>
                <w:i/>
                <w:iCs/>
                <w:color w:val="000000"/>
                <w:sz w:val="23"/>
                <w:szCs w:val="23"/>
                <w:shd w:val="clear" w:color="auto" w:fill="FFFFFF"/>
              </w:rPr>
              <w:t>Hvad synes du?</w:t>
            </w:r>
            <w:r w:rsidRPr="003B218A">
              <w:rPr>
                <w:rFonts w:ascii="Arial" w:hAnsi="Arial" w:cs="Times New Roman"/>
                <w:color w:val="000000"/>
                <w:sz w:val="23"/>
                <w:szCs w:val="23"/>
                <w:shd w:val="clear" w:color="auto" w:fill="FFFFFF"/>
              </w:rPr>
              <w:t>”</w:t>
            </w:r>
          </w:p>
          <w:p w14:paraId="71F1FAD7"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w:t>
            </w:r>
            <w:r w:rsidRPr="003B218A">
              <w:rPr>
                <w:rFonts w:ascii="Arial" w:hAnsi="Arial" w:cs="Times New Roman"/>
                <w:i/>
                <w:iCs/>
                <w:color w:val="000000"/>
                <w:sz w:val="23"/>
                <w:szCs w:val="23"/>
                <w:shd w:val="clear" w:color="auto" w:fill="FFFFFF"/>
              </w:rPr>
              <w:t>Jeg er enig</w:t>
            </w:r>
            <w:r w:rsidRPr="003B218A">
              <w:rPr>
                <w:rFonts w:ascii="Arial" w:hAnsi="Arial" w:cs="Times New Roman"/>
                <w:color w:val="000000"/>
                <w:sz w:val="23"/>
                <w:szCs w:val="23"/>
                <w:shd w:val="clear" w:color="auto" w:fill="FFFFFF"/>
              </w:rPr>
              <w:t>.”</w:t>
            </w:r>
          </w:p>
        </w:tc>
      </w:tr>
      <w:tr w:rsidR="009F3851" w:rsidRPr="003B218A" w14:paraId="0DA07C9C" w14:textId="77777777" w:rsidTr="009F3851">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165A177"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b/>
                <w:bCs/>
                <w:color w:val="000000"/>
                <w:sz w:val="23"/>
                <w:szCs w:val="23"/>
                <w:shd w:val="clear" w:color="auto" w:fill="FFFFFF"/>
              </w:rPr>
              <w:t>Frekvensen af negative dialogelementer</w:t>
            </w:r>
            <w:r>
              <w:rPr>
                <w:rFonts w:ascii="Arial" w:hAnsi="Arial" w:cs="Times New Roman"/>
                <w:b/>
                <w:bCs/>
                <w:color w:val="000000"/>
                <w:sz w:val="23"/>
                <w:szCs w:val="23"/>
                <w:shd w:val="clear" w:color="auto" w:fill="FFFFFF"/>
              </w:rPr>
              <w:t xml:space="preserve"> pr. ordveksling</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2F0374F" w14:textId="77777777" w:rsidR="009F3851" w:rsidRPr="003B218A" w:rsidRDefault="009F3851" w:rsidP="009F3851">
            <w:pPr>
              <w:spacing w:line="0" w:lineRule="atLeast"/>
              <w:rPr>
                <w:rFonts w:ascii="Times" w:hAnsi="Times" w:cs="Times New Roman"/>
                <w:sz w:val="20"/>
                <w:szCs w:val="20"/>
              </w:rPr>
            </w:pPr>
            <w:r>
              <w:rPr>
                <w:rFonts w:ascii="Arial" w:hAnsi="Arial" w:cs="Times New Roman"/>
                <w:color w:val="000000"/>
                <w:sz w:val="23"/>
                <w:szCs w:val="23"/>
                <w:shd w:val="clear" w:color="auto" w:fill="FFFFFF"/>
              </w:rPr>
              <w:t>Frekvensen udreg</w:t>
            </w:r>
            <w:r w:rsidRPr="003B218A">
              <w:rPr>
                <w:rFonts w:ascii="Arial" w:hAnsi="Arial" w:cs="Times New Roman"/>
                <w:color w:val="000000"/>
                <w:sz w:val="23"/>
                <w:szCs w:val="23"/>
                <w:shd w:val="clear" w:color="auto" w:fill="FFFFFF"/>
              </w:rPr>
              <w:t>nes ved antallet af negative dialogelementer pr</w:t>
            </w:r>
            <w:r>
              <w:rPr>
                <w:rFonts w:ascii="Arial" w:hAnsi="Arial" w:cs="Times New Roman"/>
                <w:color w:val="000000"/>
                <w:sz w:val="23"/>
                <w:szCs w:val="23"/>
                <w:shd w:val="clear" w:color="auto" w:fill="FFFFFF"/>
              </w:rPr>
              <w:t>. ordveksling</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486ACD1" w14:textId="77777777" w:rsidR="009F3851" w:rsidRPr="003B218A" w:rsidRDefault="009F3851" w:rsidP="009F3851">
            <w:pPr>
              <w:spacing w:line="0" w:lineRule="atLeast"/>
              <w:rPr>
                <w:rFonts w:ascii="Times" w:hAnsi="Times" w:cs="Times New Roman"/>
                <w:sz w:val="20"/>
                <w:szCs w:val="20"/>
              </w:rPr>
            </w:pPr>
            <w:r w:rsidRPr="003B218A">
              <w:rPr>
                <w:rFonts w:ascii="Arial" w:hAnsi="Arial" w:cs="Times New Roman"/>
                <w:color w:val="000000"/>
                <w:sz w:val="23"/>
                <w:szCs w:val="23"/>
                <w:shd w:val="clear" w:color="auto" w:fill="FFFFFF"/>
              </w:rPr>
              <w:t xml:space="preserve">Et interview med to negativeelementer i fire </w:t>
            </w:r>
            <w:r>
              <w:rPr>
                <w:rFonts w:ascii="Arial" w:hAnsi="Arial" w:cs="Times New Roman"/>
                <w:color w:val="000000"/>
                <w:sz w:val="23"/>
                <w:szCs w:val="23"/>
                <w:shd w:val="clear" w:color="auto" w:fill="FFFFFF"/>
              </w:rPr>
              <w:t>ordvekslinger</w:t>
            </w:r>
            <w:r w:rsidRPr="003B218A">
              <w:rPr>
                <w:rFonts w:ascii="Arial" w:hAnsi="Arial" w:cs="Times New Roman"/>
                <w:color w:val="000000"/>
                <w:sz w:val="23"/>
                <w:szCs w:val="23"/>
                <w:shd w:val="clear" w:color="auto" w:fill="FFFFFF"/>
              </w:rPr>
              <w:t xml:space="preserve"> giver en frekvens på 0,5.</w:t>
            </w:r>
          </w:p>
        </w:tc>
      </w:tr>
    </w:tbl>
    <w:p w14:paraId="60D9265D" w14:textId="77777777" w:rsidR="009F3851" w:rsidRDefault="009F3851" w:rsidP="009F3851"/>
    <w:p w14:paraId="05A1B8BF" w14:textId="77777777" w:rsidR="009F3851" w:rsidRDefault="009F3851" w:rsidP="009F3851">
      <w:pPr>
        <w:ind w:left="-142" w:right="425"/>
      </w:pPr>
    </w:p>
    <w:p w14:paraId="28392DA3" w14:textId="77777777" w:rsidR="009F3851" w:rsidRDefault="009F3851" w:rsidP="009F3851">
      <w:pPr>
        <w:ind w:left="-142" w:right="425"/>
      </w:pPr>
    </w:p>
    <w:p w14:paraId="39EAB570" w14:textId="77777777" w:rsidR="004C76EB" w:rsidRDefault="004C76EB" w:rsidP="009F3851">
      <w:pPr>
        <w:ind w:left="-142" w:right="425"/>
      </w:pPr>
    </w:p>
    <w:p w14:paraId="7C3F6A0B" w14:textId="77777777" w:rsidR="004C76EB" w:rsidRDefault="004C76EB" w:rsidP="009F3851">
      <w:pPr>
        <w:ind w:left="-142" w:right="425"/>
      </w:pPr>
    </w:p>
    <w:p w14:paraId="27D41877" w14:textId="77777777" w:rsidR="004C76EB" w:rsidRDefault="004C76EB" w:rsidP="009F3851">
      <w:pPr>
        <w:ind w:left="-142" w:right="425"/>
      </w:pPr>
    </w:p>
    <w:p w14:paraId="0EBB5970" w14:textId="77777777" w:rsidR="004C76EB" w:rsidRDefault="004C76EB" w:rsidP="009F3851">
      <w:pPr>
        <w:ind w:left="-142" w:right="425"/>
      </w:pPr>
    </w:p>
    <w:p w14:paraId="4462C6C0" w14:textId="77777777" w:rsidR="004C76EB" w:rsidRDefault="004C76EB" w:rsidP="009F3851">
      <w:pPr>
        <w:ind w:left="-142" w:right="425"/>
      </w:pPr>
    </w:p>
    <w:p w14:paraId="1C6F7BE9" w14:textId="77777777" w:rsidR="004C76EB" w:rsidRDefault="004C76EB" w:rsidP="009F3851">
      <w:pPr>
        <w:ind w:left="-142" w:right="425"/>
      </w:pPr>
    </w:p>
    <w:p w14:paraId="7BF14A0B" w14:textId="73A721A1" w:rsidR="004C76EB" w:rsidRPr="00C244CA" w:rsidRDefault="004C76EB" w:rsidP="004C76EB">
      <w:pPr>
        <w:rPr>
          <w:rFonts w:ascii="Georgia" w:eastAsia="Times New Roman" w:hAnsi="Georgia" w:cs="Times New Roman"/>
          <w:sz w:val="28"/>
          <w:szCs w:val="28"/>
        </w:rPr>
      </w:pPr>
      <w:r w:rsidRPr="00C244CA">
        <w:rPr>
          <w:rFonts w:ascii="Georgia" w:eastAsia="Times New Roman" w:hAnsi="Georgia" w:cs="Times New Roman"/>
          <w:sz w:val="28"/>
          <w:szCs w:val="28"/>
        </w:rPr>
        <w:lastRenderedPageBreak/>
        <w:t xml:space="preserve">Bilag </w:t>
      </w:r>
      <w:r>
        <w:rPr>
          <w:rFonts w:ascii="Georgia" w:eastAsia="Times New Roman" w:hAnsi="Georgia" w:cs="Times New Roman"/>
          <w:sz w:val="28"/>
          <w:szCs w:val="28"/>
        </w:rPr>
        <w:t>22 – transskription af interview med Rasmus</w:t>
      </w:r>
    </w:p>
    <w:p w14:paraId="6E9E58C6" w14:textId="77777777" w:rsidR="009F3851" w:rsidRDefault="009F3851" w:rsidP="009F3851">
      <w:pPr>
        <w:rPr>
          <w:sz w:val="36"/>
        </w:rPr>
      </w:pPr>
    </w:p>
    <w:p w14:paraId="4BC09B24" w14:textId="77777777" w:rsidR="009F3851" w:rsidRPr="004527FC" w:rsidRDefault="009F3851" w:rsidP="009F3851">
      <w:pPr>
        <w:rPr>
          <w:b/>
        </w:rPr>
      </w:pPr>
      <w:r>
        <w:rPr>
          <w:b/>
        </w:rPr>
        <w:t>I = I</w:t>
      </w:r>
      <w:r w:rsidRPr="004527FC">
        <w:rPr>
          <w:b/>
        </w:rPr>
        <w:t>nterviewer</w:t>
      </w:r>
    </w:p>
    <w:p w14:paraId="370C8D9E" w14:textId="77777777" w:rsidR="009F3851" w:rsidRPr="004527FC" w:rsidRDefault="009F3851" w:rsidP="009F3851">
      <w:pPr>
        <w:rPr>
          <w:b/>
        </w:rPr>
      </w:pPr>
      <w:r w:rsidRPr="004527FC">
        <w:rPr>
          <w:b/>
        </w:rPr>
        <w:t>R = Rasmus</w:t>
      </w:r>
    </w:p>
    <w:p w14:paraId="77A1C28F" w14:textId="77777777" w:rsidR="009F3851" w:rsidRDefault="009F3851" w:rsidP="009F3851"/>
    <w:p w14:paraId="13B1D1D3" w14:textId="77777777" w:rsidR="009F3851" w:rsidRDefault="009F3851" w:rsidP="009F3851">
      <w:r w:rsidRPr="004527FC">
        <w:rPr>
          <w:b/>
        </w:rPr>
        <w:t>I:</w:t>
      </w:r>
      <w:r>
        <w:t xml:space="preserve"> Ja, nu har du fået afprøvet det her værktøjet, så i den forbindelse har vi et par spørgsmål. Indledningsvist vil vi høre helt konkret, hvor godt opdateret er du inden for politik?</w:t>
      </w:r>
    </w:p>
    <w:p w14:paraId="27CB5875" w14:textId="77777777" w:rsidR="009F3851" w:rsidRDefault="009F3851" w:rsidP="009F3851"/>
    <w:p w14:paraId="3F0D3AF3" w14:textId="77777777" w:rsidR="009F3851" w:rsidRDefault="009F3851" w:rsidP="009F3851">
      <w:r w:rsidRPr="004527FC">
        <w:rPr>
          <w:b/>
        </w:rPr>
        <w:t>R:</w:t>
      </w:r>
      <w:r>
        <w:t xml:space="preserve"> Jeg vil sige, jeg er sådan okay opdateret inden for politik. Ikke lige på den her sag, den er røget lidt min næse forbi. Jeg ved sådan lidt nogenlunde, i hvert fald den med Se &amp; Hør-sagen og justitssagen med øh Pia Kjærsgaard på Christiania osv. Den har jeg lige sådan på hvad hedder det, jeg ved en lille smule om sagen, uden at vide det helt store. Jeg synes, det er en mega kompliceret sag.</w:t>
      </w:r>
    </w:p>
    <w:p w14:paraId="799B49D3" w14:textId="77777777" w:rsidR="009F3851" w:rsidRDefault="009F3851" w:rsidP="009F3851"/>
    <w:p w14:paraId="556C23C7" w14:textId="77777777" w:rsidR="009F3851" w:rsidRDefault="009F3851" w:rsidP="009F3851">
      <w:r w:rsidRPr="004527FC">
        <w:rPr>
          <w:b/>
        </w:rPr>
        <w:t>I:</w:t>
      </w:r>
      <w:r>
        <w:t xml:space="preserve"> Ja, det kan vi godt forstå. Nu fik du lov til at prøve det her analyseværktøj, som vi har udviklet. Og helt overordnet set, hvordan var din oplevelse med det?</w:t>
      </w:r>
    </w:p>
    <w:p w14:paraId="30A57A83" w14:textId="77777777" w:rsidR="009F3851" w:rsidRDefault="009F3851" w:rsidP="009F3851"/>
    <w:p w14:paraId="5759B8AC" w14:textId="77777777" w:rsidR="009F3851" w:rsidRDefault="009F3851" w:rsidP="009F3851">
      <w:r w:rsidRPr="004527FC">
        <w:rPr>
          <w:b/>
        </w:rPr>
        <w:t>R:</w:t>
      </w:r>
      <w:r>
        <w:t xml:space="preserve"> Jamen øh, jeg har svært ved at holde overblik, fordi der er så mange ting og på skemaet, så derfor var det vigtigt for mig at jeg kunne stoppe filmen hele tiden. Øhm. Så det betød meget, så jeg lige kunne kigge definitionerne igennem. Der var også nogle af dem, hvor jeg sådan ikke er helt sikker på dem stadigvæk. Øh, der vil det nok kræve en lidt mere grundig gennemgang af, hvad det egentlig vil sige med flere eksempler.</w:t>
      </w:r>
    </w:p>
    <w:p w14:paraId="280E8A75" w14:textId="77777777" w:rsidR="009F3851" w:rsidRDefault="009F3851" w:rsidP="009F3851"/>
    <w:p w14:paraId="50E27A87" w14:textId="77777777" w:rsidR="009F3851" w:rsidRDefault="009F3851" w:rsidP="009F3851">
      <w:r w:rsidRPr="004527FC">
        <w:rPr>
          <w:b/>
        </w:rPr>
        <w:t>I:</w:t>
      </w:r>
      <w:r>
        <w:t xml:space="preserve"> Hvad for nogle af dem var du især i tvivl om?</w:t>
      </w:r>
    </w:p>
    <w:p w14:paraId="1B836696" w14:textId="77777777" w:rsidR="009F3851" w:rsidRDefault="009F3851" w:rsidP="009F3851"/>
    <w:p w14:paraId="1B033E4B" w14:textId="77777777" w:rsidR="009F3851" w:rsidRDefault="009F3851" w:rsidP="009F3851">
      <w:r w:rsidRPr="004527FC">
        <w:rPr>
          <w:b/>
        </w:rPr>
        <w:t>R:</w:t>
      </w:r>
      <w:r>
        <w:t xml:space="preserve"> Øhh. Altså det er lige hvornår. Eksempel den præmisstøjende spørgsmål, der har jeg ikke noteret nogen, fordi jeg synes det er svært at se de der triggerord, jeg er med på i eksemplet, er det noteret løfter. Men jeg synes der er mange, jeg vil kunne notere mange, hvis jeg selv  skulle vurdere, hvornår der er noget, der er trigger-ord. Så det mangler jeg lidt en forklaring på.</w:t>
      </w:r>
    </w:p>
    <w:p w14:paraId="667986C1" w14:textId="77777777" w:rsidR="009F3851" w:rsidRDefault="009F3851" w:rsidP="009F3851"/>
    <w:p w14:paraId="5F338D34" w14:textId="77777777" w:rsidR="009F3851" w:rsidRDefault="009F3851" w:rsidP="009F3851">
      <w:r w:rsidRPr="004527FC">
        <w:rPr>
          <w:b/>
        </w:rPr>
        <w:t>I:</w:t>
      </w:r>
      <w:r>
        <w:t xml:space="preserve"> Ja. </w:t>
      </w:r>
    </w:p>
    <w:p w14:paraId="57BCDDBB" w14:textId="77777777" w:rsidR="009F3851" w:rsidRDefault="009F3851" w:rsidP="009F3851"/>
    <w:p w14:paraId="0393209C" w14:textId="77777777" w:rsidR="009F3851" w:rsidRDefault="009F3851" w:rsidP="009F3851">
      <w:r w:rsidRPr="004527FC">
        <w:rPr>
          <w:b/>
        </w:rPr>
        <w:t>R:</w:t>
      </w:r>
      <w:r>
        <w:t xml:space="preserve"> Men det kan også være det bare er mig. Men der er også flere. Øh, jeg tror det er fordi der er så meget man skal lære hurtigt. Så er der nogen, som er nemmere end andre. F.eks. Turtagning er nem at registrere, øh talfnidder den bevæger sig også lidt uden for. Så er der nogen, der sådan er lidt mere, kræver en mere grundig definition og derfor har jeg lidt svært ved at huske dem. De falder ikke én naturligt. For eksempel angrebsargumentation, den kom jeg sådan lidt uden om, selvom at, fordi jeg havde så stor fokus på at skulle huske, hvad de andre var. Og jeg tror egentlig, der var mange flere af den, men den kom jeg udenom, fordi jeg havde fokus på de andre. </w:t>
      </w:r>
    </w:p>
    <w:p w14:paraId="3E56B3B3" w14:textId="77777777" w:rsidR="009F3851" w:rsidRDefault="009F3851" w:rsidP="009F3851"/>
    <w:p w14:paraId="1F38A841" w14:textId="77777777" w:rsidR="009F3851" w:rsidRDefault="009F3851" w:rsidP="009F3851">
      <w:r w:rsidRPr="004527FC">
        <w:rPr>
          <w:b/>
        </w:rPr>
        <w:t>I:</w:t>
      </w:r>
      <w:r>
        <w:t xml:space="preserve"> Okay, det er altid godt at vide. Sådan helt konkret, hvad fik du ud af analyseværktøjet, som du nu har brugt på to interaktioner?</w:t>
      </w:r>
    </w:p>
    <w:p w14:paraId="5B9B915D" w14:textId="77777777" w:rsidR="009F3851" w:rsidRDefault="009F3851" w:rsidP="009F3851"/>
    <w:p w14:paraId="7A248F1F" w14:textId="77777777" w:rsidR="009F3851" w:rsidRDefault="009F3851" w:rsidP="009F3851">
      <w:r w:rsidRPr="004527FC">
        <w:rPr>
          <w:b/>
        </w:rPr>
        <w:t>R:</w:t>
      </w:r>
      <w:r>
        <w:t xml:space="preserve">  Øh, jeg fik det ud af det, at jeg har meget mere fokus på kommunikationen frem for indholdet. Og det er ret tydeligt, at øh hver eneste gang der bliver spurgt om noget, så bliver der stort set aldrig svaret, i hvert fald i de indslag, jeg har set her. Der bliver konstant </w:t>
      </w:r>
      <w:r>
        <w:lastRenderedPageBreak/>
        <w:t xml:space="preserve">talt uden om. Så derfor så er det bare altså i virkeligheden er indholdet pisse ligegyldigt, fordi man bliver ikke klogere på en sag, og det øh. Når man sidder med det her værktøj i hvert fald, så er det meget mere om, hvad hedder det, at udstille hinanden. Og det var svært for mig, fordi jeg har altid vendt mit fokus på politikeren. Øh så på den måde giver det her mig en mulighed for at kigge på intervieweren og på journalisten. Fordi for eksempel det med de lukkede spørgsmål, øh Kranik forsøger en tre-fire gange at stille det samme ja/nej spørgsmål. På den måde udstiller han politikeren, fordi politikeren ikke vil svare. Øh så det giver i hvert fald en mulighed for den der bruger det at fokusere på journalisten også, som er den, der skaber unoderne. </w:t>
      </w:r>
    </w:p>
    <w:p w14:paraId="67939F81" w14:textId="77777777" w:rsidR="009F3851" w:rsidRDefault="009F3851" w:rsidP="009F3851"/>
    <w:p w14:paraId="255B12D3" w14:textId="77777777" w:rsidR="009F3851" w:rsidRDefault="009F3851" w:rsidP="009F3851">
      <w:r w:rsidRPr="004527FC">
        <w:rPr>
          <w:b/>
        </w:rPr>
        <w:t>I:</w:t>
      </w:r>
      <w:r>
        <w:t xml:space="preserve"> Helt sikkert. Nu nævnte du selv, at du havde lidt udfordringer med de mange forskellige kategorier. Øh, hvilke andre udfordringer havde du med analyseværktøjet?</w:t>
      </w:r>
    </w:p>
    <w:p w14:paraId="31EDDEE7" w14:textId="77777777" w:rsidR="009F3851" w:rsidRDefault="009F3851" w:rsidP="009F3851"/>
    <w:p w14:paraId="0D8D0AE1" w14:textId="77777777" w:rsidR="009F3851" w:rsidRDefault="009F3851" w:rsidP="009F3851">
      <w:r w:rsidRPr="004527FC">
        <w:rPr>
          <w:b/>
        </w:rPr>
        <w:t>R:</w:t>
      </w:r>
      <w:r>
        <w:t xml:space="preserve"> Den største udfordring det var det der med interaktion og frekvens. Det forstod jeg simpelthen ikke. Jeg forstod ikke, om det er de her to interaktioner, der til sammen kan udregne en frekvens. Og så forstår jeg ikke, at man kan udregne en frekvens, når det er lige meget, hvilken interaktion det er. Det kan være, jeg kan blive klogere på det.</w:t>
      </w:r>
    </w:p>
    <w:p w14:paraId="76E70DBC" w14:textId="77777777" w:rsidR="009F3851" w:rsidRDefault="009F3851" w:rsidP="009F3851"/>
    <w:p w14:paraId="1906E7C0" w14:textId="77777777" w:rsidR="009F3851" w:rsidRDefault="009F3851" w:rsidP="009F3851">
      <w:r w:rsidRPr="004527FC">
        <w:rPr>
          <w:b/>
        </w:rPr>
        <w:t>I:</w:t>
      </w:r>
      <w:r>
        <w:t xml:space="preserve"> Ja, det kommer du helt klart til. Det er altid godt at have det med i hvert fald. Øhm. Nu har du haft de her to politiske interaktioner, som du skulle bruge analyseværktøjet med. Hvordan forløb processen med at påpege unoderne, som forekom i de politiske interaktioner?</w:t>
      </w:r>
    </w:p>
    <w:p w14:paraId="38F56D5E" w14:textId="77777777" w:rsidR="009F3851" w:rsidRDefault="009F3851" w:rsidP="009F3851"/>
    <w:p w14:paraId="3A7186F7" w14:textId="77777777" w:rsidR="009F3851" w:rsidRDefault="009F3851" w:rsidP="009F3851">
      <w:r w:rsidRPr="004527FC">
        <w:rPr>
          <w:b/>
        </w:rPr>
        <w:t>R:</w:t>
      </w:r>
      <w:r>
        <w:t xml:space="preserve"> Altså selve processen var Start and Stop meget. Kører en lille frekvens på nogle sekunder og så stoppe og så tjek, lige køre listen igennem for lige at se, om der var nogen man ikke lige havde husket. Og der er nogen, der ligger mere på sinde end andre. Så derfor så prøvede jeg ligesom at køre den igennem. Og det var lidt start and stop, ikke så flydende. Men øh jeg var også på jagt efter unoderne så det var godt nok. </w:t>
      </w:r>
    </w:p>
    <w:p w14:paraId="30538713" w14:textId="77777777" w:rsidR="009F3851" w:rsidRDefault="009F3851" w:rsidP="009F3851"/>
    <w:p w14:paraId="0F71B979" w14:textId="77777777" w:rsidR="009F3851" w:rsidRDefault="009F3851" w:rsidP="009F3851">
      <w:r w:rsidRPr="004527FC">
        <w:rPr>
          <w:b/>
        </w:rPr>
        <w:t>I:</w:t>
      </w:r>
      <w:r>
        <w:t xml:space="preserve"> Med til analyseværktøjet hørte den her kodeinstruktion. Øh og hvordan hjalp den dig til at afkode?</w:t>
      </w:r>
    </w:p>
    <w:p w14:paraId="18E51B12" w14:textId="77777777" w:rsidR="009F3851" w:rsidRDefault="009F3851" w:rsidP="009F3851"/>
    <w:p w14:paraId="284C394A" w14:textId="77777777" w:rsidR="009F3851" w:rsidRDefault="009F3851" w:rsidP="009F3851">
      <w:r w:rsidRPr="004527FC">
        <w:rPr>
          <w:b/>
        </w:rPr>
        <w:t>R:</w:t>
      </w:r>
      <w:r>
        <w:t xml:space="preserve"> Den var meget vigtig. Øh fordi at der er nogen af begreberne er jeg stødt på før og nogen af dem er nye. Så derfor så var jeg hele tiden nødt til at kigge over i øhm i kodeinstruktionen for lige, nå ja det var sådan det var. Så den var sådan set med mig hele vejen igennem.</w:t>
      </w:r>
    </w:p>
    <w:p w14:paraId="0F3E84C2" w14:textId="77777777" w:rsidR="009F3851" w:rsidRDefault="009F3851" w:rsidP="009F3851"/>
    <w:p w14:paraId="6C77B4C8" w14:textId="77777777" w:rsidR="009F3851" w:rsidRDefault="009F3851" w:rsidP="009F3851">
      <w:r w:rsidRPr="004527FC">
        <w:rPr>
          <w:b/>
        </w:rPr>
        <w:t>I:</w:t>
      </w:r>
      <w:r>
        <w:t xml:space="preserve"> Du kom tidligere med en bemærkning om, at eksemplerne skulle have været længere. Øh hvilke overordnede kommentarer har du til kodeinstruktionen ellers?</w:t>
      </w:r>
    </w:p>
    <w:p w14:paraId="475F403C" w14:textId="77777777" w:rsidR="009F3851" w:rsidRDefault="009F3851" w:rsidP="009F3851"/>
    <w:p w14:paraId="2C302713" w14:textId="77777777" w:rsidR="009F3851" w:rsidRDefault="009F3851" w:rsidP="009F3851">
      <w:r w:rsidRPr="004527FC">
        <w:rPr>
          <w:b/>
        </w:rPr>
        <w:t>R:</w:t>
      </w:r>
      <w:r>
        <w:t xml:space="preserve"> Jeg ved ikke, om jeg synes, at eksemplerne skulle være længere. Men der er bare nogen af dem, der for mit vedkommende ikke beskriver det godt nok. Jeg forstår ikke helt nogen af dem. Så det jeg ved ikke, om det er et andet eksempel der skal til. Eller et længere eksempel eller bedre. Hvad spurgte du om igen?</w:t>
      </w:r>
    </w:p>
    <w:p w14:paraId="4E57BF3F" w14:textId="77777777" w:rsidR="009F3851" w:rsidRDefault="009F3851" w:rsidP="009F3851"/>
    <w:p w14:paraId="1750A855" w14:textId="77777777" w:rsidR="009F3851" w:rsidRDefault="009F3851" w:rsidP="009F3851">
      <w:r w:rsidRPr="004527FC">
        <w:rPr>
          <w:b/>
        </w:rPr>
        <w:t>I:</w:t>
      </w:r>
      <w:r>
        <w:t xml:space="preserve"> Det var bare, om du havde ændringsforslag, om der var noget der hjalp dig eller forvirrede dig?</w:t>
      </w:r>
    </w:p>
    <w:p w14:paraId="0C56938F" w14:textId="77777777" w:rsidR="009F3851" w:rsidRDefault="009F3851" w:rsidP="009F3851"/>
    <w:p w14:paraId="70677DC8" w14:textId="77777777" w:rsidR="009F3851" w:rsidRDefault="009F3851" w:rsidP="009F3851">
      <w:r w:rsidRPr="004527FC">
        <w:rPr>
          <w:b/>
        </w:rPr>
        <w:lastRenderedPageBreak/>
        <w:t>R:</w:t>
      </w:r>
      <w:r>
        <w:t xml:space="preserve"> Øhm. Der er nogen overlap mellem dem, rundt omkring. Det tror jeg man får pænt svært at komme uden om. Så det er lidt svært, men det ved jeg ikke, om  der er nogle regler for, at det er denne eller anden eller om man må sætte flere streger ved den ene og den anden. Men det mangler jeg måske en afklaring af det enten er det ene eller det andet. Det kan også godt være, det bare er mig, der læser det ind i hinanden. </w:t>
      </w:r>
    </w:p>
    <w:p w14:paraId="4D5161A2" w14:textId="77777777" w:rsidR="009F3851" w:rsidRDefault="009F3851" w:rsidP="009F3851"/>
    <w:p w14:paraId="461B66FB" w14:textId="77777777" w:rsidR="009F3851" w:rsidRDefault="009F3851" w:rsidP="009F3851">
      <w:r w:rsidRPr="004527FC">
        <w:rPr>
          <w:b/>
        </w:rPr>
        <w:t>I:</w:t>
      </w:r>
      <w:r>
        <w:t xml:space="preserve"> Men altså det har vi også selv siddet og bøvlet med. Men udover analyseværktøjet og kodeinstruktionen, så fik du også den her manual. Øh hvad synes du om manualen?</w:t>
      </w:r>
    </w:p>
    <w:p w14:paraId="244A90F0" w14:textId="77777777" w:rsidR="009F3851" w:rsidRDefault="009F3851" w:rsidP="009F3851"/>
    <w:p w14:paraId="5BA7144A" w14:textId="77777777" w:rsidR="009F3851" w:rsidRDefault="009F3851" w:rsidP="009F3851">
      <w:r w:rsidRPr="004527FC">
        <w:rPr>
          <w:b/>
        </w:rPr>
        <w:t>R:</w:t>
      </w:r>
      <w:r>
        <w:t xml:space="preserve"> Jeg synes faktisk den var rigtig godt, rigtig pædagogisk. Godt skrevet. Jeg blev fulgt pænt meget igennem. Der er lige lovlig meget skrift. Øhm især på den sidste side. Det kan godt være, at det meste af det er nødvendigt for at forklare og forstå det og til at bruge det. Forstod ikke det eksempel med journalist og politiker, der kommenterer én gang. Sådan nogle småting er med til at forvirre mig.</w:t>
      </w:r>
    </w:p>
    <w:p w14:paraId="33C23134" w14:textId="77777777" w:rsidR="009F3851" w:rsidRDefault="009F3851" w:rsidP="009F3851"/>
    <w:p w14:paraId="3BE654F5" w14:textId="77777777" w:rsidR="009F3851" w:rsidRDefault="009F3851" w:rsidP="009F3851">
      <w:r w:rsidRPr="004527FC">
        <w:rPr>
          <w:b/>
        </w:rPr>
        <w:t>I:</w:t>
      </w:r>
      <w:r>
        <w:t xml:space="preserve"> Så hvad vil du anbefale af ændringer i manualen ud fra din oplevelse med den?</w:t>
      </w:r>
    </w:p>
    <w:p w14:paraId="0E561645" w14:textId="77777777" w:rsidR="009F3851" w:rsidRDefault="009F3851" w:rsidP="009F3851"/>
    <w:p w14:paraId="17A111B0" w14:textId="77777777" w:rsidR="009F3851" w:rsidRDefault="009F3851" w:rsidP="009F3851">
      <w:r w:rsidRPr="004527FC">
        <w:rPr>
          <w:b/>
        </w:rPr>
        <w:t>R:</w:t>
      </w:r>
      <w:r>
        <w:t xml:space="preserve"> Øh. Jeg synes… Jamen jeg synes sgu egentlig, at det fungerer godt.  Men lige så snart der kommer meget tekst på én side, så bliver man sådan lidt stresset og så mister man overblikket. Altid komprimerer, det vil gøre det nemmere. Men omvendt så er det et kompliceret værktøj, så jeg vil garanteret få lige så mange problemer, hvis det ikke var udførligt forklaret. Men jeg vil sige, at nogen steder tænker jeg, at det er subjektivt vurderende. Det er måske ikke nødvendigt at forklare. Når man forklare værktøjet i en undervisningssituation eller hvad fanden det nu kan være, så kan man sige det her. Men at man ikke behøver at bruge skriveplads på det i manualen. Men det kan også godt være, at det er en situation, hvor jeg bliver optaget, at så bliver man påvirket på en måde, og så giver det ekstra tanker oven i hovedet. Det skal jeg ikke kunne sige. </w:t>
      </w:r>
    </w:p>
    <w:p w14:paraId="19303E65" w14:textId="77777777" w:rsidR="009F3851" w:rsidRDefault="009F3851" w:rsidP="009F3851"/>
    <w:p w14:paraId="6AD657AB" w14:textId="77777777" w:rsidR="009F3851" w:rsidRDefault="009F3851" w:rsidP="009F3851">
      <w:r w:rsidRPr="004527FC">
        <w:rPr>
          <w:b/>
        </w:rPr>
        <w:t>I:</w:t>
      </w:r>
      <w:r>
        <w:t xml:space="preserve"> Nej. Ja, jamen nu har du også haft muligheden som sagt til de her to politiske interaktioner og muligheden for at notere de her forskellige forekomster af unoder og… På hvilke områder mener du, at analyseværktøjet det har fungeret for dig?</w:t>
      </w:r>
    </w:p>
    <w:p w14:paraId="3BEE370E" w14:textId="77777777" w:rsidR="009F3851" w:rsidRDefault="009F3851" w:rsidP="009F3851"/>
    <w:p w14:paraId="3CC2D859" w14:textId="77777777" w:rsidR="009F3851" w:rsidRDefault="009F3851" w:rsidP="009F3851">
      <w:r w:rsidRPr="004527FC">
        <w:rPr>
          <w:b/>
        </w:rPr>
        <w:t>R:</w:t>
      </w:r>
      <w:r>
        <w:t xml:space="preserve"> Øhm. I forhold til, om jeg synes det fungerer godt?</w:t>
      </w:r>
    </w:p>
    <w:p w14:paraId="19F29405" w14:textId="77777777" w:rsidR="009F3851" w:rsidRDefault="009F3851" w:rsidP="009F3851"/>
    <w:p w14:paraId="0A253473" w14:textId="77777777" w:rsidR="009F3851" w:rsidRDefault="009F3851" w:rsidP="009F3851">
      <w:r w:rsidRPr="004527FC">
        <w:rPr>
          <w:b/>
        </w:rPr>
        <w:t>I:</w:t>
      </w:r>
      <w:r>
        <w:t xml:space="preserve"> Ja.</w:t>
      </w:r>
    </w:p>
    <w:p w14:paraId="5059CED5" w14:textId="77777777" w:rsidR="009F3851" w:rsidRDefault="009F3851" w:rsidP="009F3851"/>
    <w:p w14:paraId="20609DEB" w14:textId="77777777" w:rsidR="009F3851" w:rsidRDefault="009F3851" w:rsidP="009F3851">
      <w:r w:rsidRPr="004527FC">
        <w:rPr>
          <w:b/>
        </w:rPr>
        <w:t>R:</w:t>
      </w:r>
      <w:r>
        <w:t xml:space="preserve"> Jamen jeg syens det fungerer godt, fordi at det neutraliserer lidt fokusområdet. Forstået på den måde. At man, jeg har en tendens til at så er det på journalistens hjemmebane, det er hans arena og han bestemmer slagets gang. Så når man udelukkende fokuserer på kommunikation og ikke afsenderforholdet... Det har man jo i den her debat, der har man for eksempel tre aktører og det er noget forvirrende at kigge på afsender-modtager forholdet der. Men neutraliserer forholdet mellem aktørerne i debatten, sådan at man udelukkende det der bliver skudt imellem dem og selvfølgelig også afsender-modtager. Men journalisten sidder ikke ophævet, fordi de også er spørgsmålsorienteret, for eksempel i Krasnik, hvor han præsenterer et verdensbillede, som de så skal svare efter. Han siger, sådan her er det, hvad siger du til det. Og virkeligheden kunne man sagtens sige, at det ikke er sådan her. Der er flere gange, hvor Pia Kjærsgaard er decideret uenig i den fremlægning, som han har. Så derfor så det giver en mulighed for at lægge et fokus på journalisten.</w:t>
      </w:r>
    </w:p>
    <w:p w14:paraId="3597005C" w14:textId="77777777" w:rsidR="009F3851" w:rsidRDefault="009F3851" w:rsidP="009F3851"/>
    <w:p w14:paraId="7CF5A7E7" w14:textId="77777777" w:rsidR="009F3851" w:rsidRDefault="009F3851" w:rsidP="009F3851">
      <w:r w:rsidRPr="004527FC">
        <w:rPr>
          <w:b/>
        </w:rPr>
        <w:lastRenderedPageBreak/>
        <w:t>I:</w:t>
      </w:r>
      <w:r>
        <w:t xml:space="preserve"> Ja øh og så også omvendt. Hvilke områder mener du, at analyseværktøjet skal justeres eller hvor det ikke fungerer så godt?</w:t>
      </w:r>
    </w:p>
    <w:p w14:paraId="77374AFE" w14:textId="77777777" w:rsidR="009F3851" w:rsidRDefault="009F3851" w:rsidP="009F3851"/>
    <w:p w14:paraId="1F44D8B4" w14:textId="77777777" w:rsidR="009F3851" w:rsidRDefault="009F3851" w:rsidP="009F3851">
      <w:r w:rsidRPr="004527FC">
        <w:rPr>
          <w:b/>
        </w:rPr>
        <w:t>R:</w:t>
      </w:r>
      <w:r>
        <w:t xml:space="preserve"> Der hvor det ikke fungerer så godt for mig der er. Jeg skal have længere tid. Og det er selvfølgelig afhængig pr person for hvor lang tid man skal lære. Jeg skal have længere tid til at lære de forskellige begreber og de forskellige, hvad hedder det, unoder. Øh og gerne lidt ad gangen. Fordi Jeg ved ikke, om man kan afhjælpe det ved at komprimere. At det for eksempel er vigtigt at man både affejer og at man så fordrejer og gentagelser, der bliver jeg forvirret. Fordi det jo ligger jo som sagt inde under det samme, men jeg ligger i en situation, hvor han snakker klart uden om, tænker jeg. Men bruger hun det samme? Og der skal jeg huske indholdet og der er nogen ting, der måske kunne slås ind under hinanden.</w:t>
      </w:r>
    </w:p>
    <w:p w14:paraId="2F3A308E" w14:textId="77777777" w:rsidR="009F3851" w:rsidRDefault="009F3851" w:rsidP="009F3851"/>
    <w:p w14:paraId="66659625" w14:textId="77777777" w:rsidR="009F3851" w:rsidRDefault="009F3851" w:rsidP="009F3851">
      <w:r w:rsidRPr="004527FC">
        <w:rPr>
          <w:b/>
        </w:rPr>
        <w:t>I:</w:t>
      </w:r>
      <w:r>
        <w:t xml:space="preserve"> Er der nogle konkrete, som du har tænkt over enten kan fjernes eller slås sammen af unoderne?</w:t>
      </w:r>
    </w:p>
    <w:p w14:paraId="623DEC1F" w14:textId="77777777" w:rsidR="009F3851" w:rsidRDefault="009F3851" w:rsidP="009F3851"/>
    <w:p w14:paraId="7C984390" w14:textId="77777777" w:rsidR="009F3851" w:rsidRDefault="009F3851" w:rsidP="009F3851">
      <w:r w:rsidRPr="004527FC">
        <w:rPr>
          <w:b/>
        </w:rPr>
        <w:t>R:</w:t>
      </w:r>
      <w:r>
        <w:t xml:space="preserve"> Nej, men øhm. Ja det ved jeg sgu ikke. Turtagning. Fordrejning og gentagelse skulle måske bare hedde gentagelser eller, jeg forstår godt, hvad i mener. Så den der omvendt lommetyveri var jeg faktisk lidt i tvivl om., hvad betød. Og den var jeg nogle gange over og bliver der laver en stråmand, eller hvad går den ud på. Der overføres bestemte holdninger til en person, øhm. Jeg ved faktisk ikke, om der er nogen, der kan kædes sammen. Det kræver måske, for at jeg kan få overblik over det, en reducering af de forskellige komponenter, det måske fint med fire hovedgrupper, men der skal måske ikke være så mange inden under hver. Men det ved jeg ikke. Altså det er bare fordi jeg har svært ved at overskue det. Hvis jeg havde fået længere tid, kunne det være, at så er det her en fin mængde. Det vil jeg ikke udelukke. Hvis jeg kørte én mere, så er jeg ved at have den. </w:t>
      </w:r>
    </w:p>
    <w:p w14:paraId="7864F780" w14:textId="77777777" w:rsidR="009F3851" w:rsidRDefault="009F3851" w:rsidP="009F3851"/>
    <w:p w14:paraId="5477E402" w14:textId="77777777" w:rsidR="009F3851" w:rsidRDefault="009F3851" w:rsidP="009F3851">
      <w:r w:rsidRPr="004527FC">
        <w:rPr>
          <w:b/>
        </w:rPr>
        <w:t>I:</w:t>
      </w:r>
      <w:r>
        <w:t xml:space="preserve"> Hensigten med det her analyseværktøj, vi har udviklet, det er, at det skal kunne benyttes i undervisningssammenhænge inden for fag med samfundsfaglig baggrund såsom samfundsfag på gymnasier eller politik og administration på universitetet eller også kommunikation, som du læser. Hvordan vil du som studerende vurdere, at det her analyseværktøj vil kunne fungere i undervisningssammenhænge?</w:t>
      </w:r>
    </w:p>
    <w:p w14:paraId="1672F9F8" w14:textId="77777777" w:rsidR="009F3851" w:rsidRDefault="009F3851" w:rsidP="009F3851"/>
    <w:p w14:paraId="53EC5F62" w14:textId="77777777" w:rsidR="009F3851" w:rsidRDefault="009F3851" w:rsidP="009F3851">
      <w:r w:rsidRPr="004527FC">
        <w:rPr>
          <w:b/>
        </w:rPr>
        <w:t>R:</w:t>
      </w:r>
      <w:r>
        <w:t xml:space="preserve"> Jeg tror, det vil fungere skide godt, fordi at øhm det måske ikke er så dybdegående, men det er perfekt til at starte en debat. Og især det her med, hvem der har magten i kommunikationssituationen. Der synes jeg, at det er et godt redskab til og eventuelt åbne, hvis det handler om ja kommunikationen i en politisk debat, så er det et fint redskab og en fin øvelse til at sætte en debat i gang på. At man ligesom har noget at tale ud fra: ”Nå, men jeg registrerede så og så mange”. Og man kan jo også sætte dem op mod hinanden øh, når man nu tager dem, hvis man nu tager noget gruppearbejde over det. Så kunne det være interessant, at man startede individuelt og så sammenholdte det med gruppen. Fordi så kan du ligesom også fremprovokere ham der afprøver dets verdensbillede. ”Jamen jeg har meget fokus på politikeren. Jamen ham her har meget fokus på journalisten”. Det kan også være af politisk ståsted. Fordi ofte så har folk det jo med at sympatisere med den politiske holdning, som man nu har. Så det kan man lige pludselig sige: ”Pia Kjærsgaard var så uretfærdig her”. Så kigger man over på den anden i gruppen. Han har et fuldstændig andet. Og så kan man debattere, hvor neutralt politik egentlig er, og hvordan holdninger nu kommer frem på den ene eller anden måde. Så på den måde tror jeg, at der er rigtig stort potentiale i det. </w:t>
      </w:r>
    </w:p>
    <w:p w14:paraId="2E140699" w14:textId="77777777" w:rsidR="009F3851" w:rsidRDefault="009F3851" w:rsidP="009F3851"/>
    <w:p w14:paraId="6DC22182" w14:textId="6BD0C60C" w:rsidR="004C76EB" w:rsidRPr="00C244CA" w:rsidRDefault="004C76EB" w:rsidP="004C76EB">
      <w:pPr>
        <w:rPr>
          <w:rFonts w:ascii="Georgia" w:eastAsia="Times New Roman" w:hAnsi="Georgia" w:cs="Times New Roman"/>
          <w:sz w:val="28"/>
          <w:szCs w:val="28"/>
        </w:rPr>
      </w:pPr>
      <w:r w:rsidRPr="00C244CA">
        <w:rPr>
          <w:rFonts w:ascii="Georgia" w:eastAsia="Times New Roman" w:hAnsi="Georgia" w:cs="Times New Roman"/>
          <w:sz w:val="28"/>
          <w:szCs w:val="28"/>
        </w:rPr>
        <w:lastRenderedPageBreak/>
        <w:t xml:space="preserve">Bilag </w:t>
      </w:r>
      <w:r>
        <w:rPr>
          <w:rFonts w:ascii="Georgia" w:eastAsia="Times New Roman" w:hAnsi="Georgia" w:cs="Times New Roman"/>
          <w:sz w:val="28"/>
          <w:szCs w:val="28"/>
        </w:rPr>
        <w:t>2</w:t>
      </w:r>
      <w:r w:rsidRPr="00C244CA">
        <w:rPr>
          <w:rFonts w:ascii="Georgia" w:eastAsia="Times New Roman" w:hAnsi="Georgia" w:cs="Times New Roman"/>
          <w:sz w:val="28"/>
          <w:szCs w:val="28"/>
        </w:rPr>
        <w:t xml:space="preserve">3 – </w:t>
      </w:r>
      <w:r>
        <w:rPr>
          <w:rFonts w:ascii="Georgia" w:eastAsia="Times New Roman" w:hAnsi="Georgia" w:cs="Times New Roman"/>
          <w:sz w:val="28"/>
          <w:szCs w:val="28"/>
        </w:rPr>
        <w:t>Transskription af interview med Malte</w:t>
      </w:r>
    </w:p>
    <w:p w14:paraId="6C6D3B89" w14:textId="77777777" w:rsidR="009F3851" w:rsidRDefault="009F3851" w:rsidP="009F3851">
      <w:pPr>
        <w:rPr>
          <w:sz w:val="36"/>
        </w:rPr>
      </w:pPr>
    </w:p>
    <w:p w14:paraId="3591EA03" w14:textId="77777777" w:rsidR="009F3851" w:rsidRPr="006E2C1A" w:rsidRDefault="009F3851" w:rsidP="009F3851">
      <w:pPr>
        <w:rPr>
          <w:b/>
        </w:rPr>
      </w:pPr>
      <w:r w:rsidRPr="006E2C1A">
        <w:rPr>
          <w:b/>
        </w:rPr>
        <w:t>I: Interviewer</w:t>
      </w:r>
    </w:p>
    <w:p w14:paraId="39CB36A7" w14:textId="77777777" w:rsidR="009F3851" w:rsidRPr="006E2C1A" w:rsidRDefault="009F3851" w:rsidP="009F3851">
      <w:pPr>
        <w:rPr>
          <w:b/>
        </w:rPr>
      </w:pPr>
      <w:r w:rsidRPr="006E2C1A">
        <w:rPr>
          <w:b/>
        </w:rPr>
        <w:t>M: Malte</w:t>
      </w:r>
    </w:p>
    <w:p w14:paraId="43FC7C09" w14:textId="77777777" w:rsidR="009F3851" w:rsidRDefault="009F3851" w:rsidP="009F3851"/>
    <w:p w14:paraId="482F372A" w14:textId="77777777" w:rsidR="009F3851" w:rsidRDefault="009F3851" w:rsidP="009F3851">
      <w:r w:rsidRPr="006E2C1A">
        <w:rPr>
          <w:b/>
        </w:rPr>
        <w:t>I:</w:t>
      </w:r>
      <w:r>
        <w:t xml:space="preserve"> Indledningsvist vil vi egentlig bare høre, hvor godt opdateret er du på politik?</w:t>
      </w:r>
    </w:p>
    <w:p w14:paraId="5664348D" w14:textId="77777777" w:rsidR="009F3851" w:rsidRDefault="009F3851" w:rsidP="009F3851"/>
    <w:p w14:paraId="5D40ED72" w14:textId="77777777" w:rsidR="009F3851" w:rsidRDefault="009F3851" w:rsidP="009F3851">
      <w:r w:rsidRPr="006E2C1A">
        <w:rPr>
          <w:b/>
        </w:rPr>
        <w:t>M:</w:t>
      </w:r>
      <w:r>
        <w:t xml:space="preserve"> Relativt godt opdateret altså. Det er jo en del af mit arbejde at følge med, så jeg ser da nyhederne op til flere gange om dagen. Bestræber mig også på at læse aviser og ikke kun blive opdateret gennem TV2-news, og hvordan det går i melodi grandprix. </w:t>
      </w:r>
    </w:p>
    <w:p w14:paraId="1EE221A8" w14:textId="77777777" w:rsidR="009F3851" w:rsidRDefault="009F3851" w:rsidP="009F3851"/>
    <w:p w14:paraId="6431EB71" w14:textId="77777777" w:rsidR="009F3851" w:rsidRDefault="009F3851" w:rsidP="009F3851">
      <w:r w:rsidRPr="006E2C1A">
        <w:rPr>
          <w:b/>
        </w:rPr>
        <w:t>I:</w:t>
      </w:r>
      <w:r>
        <w:t xml:space="preserve"> Ja, det er godt at høre. Nu har du fået lov til at afprøve det her værktøj til to politiske interaktioner. Øh helt overordnet, hvordan var din oplevelse med analyseværktøjet?</w:t>
      </w:r>
    </w:p>
    <w:p w14:paraId="6A223DD7" w14:textId="77777777" w:rsidR="009F3851" w:rsidRDefault="009F3851" w:rsidP="009F3851"/>
    <w:p w14:paraId="3EAB619C" w14:textId="77777777" w:rsidR="009F3851" w:rsidRDefault="009F3851" w:rsidP="009F3851">
      <w:r w:rsidRPr="006E2C1A">
        <w:rPr>
          <w:b/>
        </w:rPr>
        <w:t>M:</w:t>
      </w:r>
      <w:r>
        <w:t xml:space="preserve"> Min oplevelse var, at det faktisk var rigtig sjovt at se bort fra, selvom det selvfølgelig kan være svært, egentlig hvad interviewet omhandler, men egentlig bare se, hvordan interviewene forløber. Og så det der med at se, hvordan de spørger hinanden eller jagter hinanden om man vil. Jeg synes det var svært at holde øje med, hvor mange interaktioner der var. Men det var måske heller ikke den vigtigste del. Men jeg synes, det var rigtig spændende at prøve og følge deres forskellige unoder mod hinanden.</w:t>
      </w:r>
    </w:p>
    <w:p w14:paraId="4FCC64DA" w14:textId="77777777" w:rsidR="009F3851" w:rsidRDefault="009F3851" w:rsidP="009F3851"/>
    <w:p w14:paraId="6F45EE76" w14:textId="77777777" w:rsidR="009F3851" w:rsidRDefault="009F3851" w:rsidP="009F3851">
      <w:r w:rsidRPr="006E2C1A">
        <w:rPr>
          <w:b/>
        </w:rPr>
        <w:t>I:</w:t>
      </w:r>
      <w:r>
        <w:t xml:space="preserve"> Ja. Hvad fik du ud af analyseværktøjet?</w:t>
      </w:r>
    </w:p>
    <w:p w14:paraId="68DA1AF4" w14:textId="77777777" w:rsidR="009F3851" w:rsidRDefault="009F3851" w:rsidP="009F3851"/>
    <w:p w14:paraId="1248E6AC" w14:textId="77777777" w:rsidR="009F3851" w:rsidRDefault="009F3851" w:rsidP="009F3851">
      <w:r w:rsidRPr="006E2C1A">
        <w:rPr>
          <w:b/>
        </w:rPr>
        <w:t>M:</w:t>
      </w:r>
      <w:r>
        <w:t xml:space="preserve"> Jamen altså, man kan sige, hvis… Der er to dele af det. Og det er selvfølgelig de to interviews. Hvor man kan sige, at det første fik jeg det ud af det, det jo egentlig en smule skræmmende, at jeg i min optælling kan finde 14 unoder i cirka fem interaktioner. Det betyder, at de begår halvanden, hehe, hver gang der er én, der siger noget. Det synes jeg er sådan lidt er rimelig godt skuldret i stedet for bare at snakke. Og det egentlig også det, der gælder i det andet. At der ligger jeg på næsten to i hver interaktion, det vil sige en i hver talestrøm. Det synes jeg, hvad skal man sige, er bemærkelsesværdigt, at det er den vej, vores dialoger går, når det går på dansk politik. </w:t>
      </w:r>
    </w:p>
    <w:p w14:paraId="11C61AC5" w14:textId="77777777" w:rsidR="009F3851" w:rsidRDefault="009F3851" w:rsidP="009F3851"/>
    <w:p w14:paraId="77FDB993" w14:textId="77777777" w:rsidR="009F3851" w:rsidRDefault="009F3851" w:rsidP="009F3851">
      <w:r w:rsidRPr="006E2C1A">
        <w:rPr>
          <w:b/>
        </w:rPr>
        <w:t>I:</w:t>
      </w:r>
      <w:r>
        <w:t xml:space="preserve"> Ja. Øhm, og så er vi egentlig også interesserede i at høre, hvilke udfordringer du havde med at afprøve det her analyseværktøj?</w:t>
      </w:r>
    </w:p>
    <w:p w14:paraId="5BC53D94" w14:textId="77777777" w:rsidR="009F3851" w:rsidRDefault="009F3851" w:rsidP="009F3851"/>
    <w:p w14:paraId="38D8364D" w14:textId="77777777" w:rsidR="009F3851" w:rsidRDefault="009F3851" w:rsidP="009F3851">
      <w:r w:rsidRPr="006E2C1A">
        <w:rPr>
          <w:b/>
        </w:rPr>
        <w:t>M:</w:t>
      </w:r>
      <w:r>
        <w:t xml:space="preserve"> Jamen som jeg sagde, den største udfordring var især, det fra DR mellem Pia Kjærsgaard og Friis Bach og med Kransnik, der var interviewer, at følge med i, hvor mange interaktioner der var. Fordi nogle af dem blev meget korte, og selvom de var korte, kunne de godt nå at lave unoder. Men at følge med i det og ja så nærmest at skulle registre, at de ikke kunne åbne munden uden at der kom en eller anden form for unoder i den. Om det så var, om de undveg nogle spørgsmål og prøvede at affeje eller om det var brud på turtagningen altså. De kom bare i en lind strøm, så der blev pauset ret ofte. Så der var udfordringen næsten at følge med i, hvor lurvede de var. </w:t>
      </w:r>
    </w:p>
    <w:p w14:paraId="59A7F227" w14:textId="77777777" w:rsidR="009F3851" w:rsidRDefault="009F3851" w:rsidP="009F3851"/>
    <w:p w14:paraId="1B019544" w14:textId="77777777" w:rsidR="009F3851" w:rsidRDefault="009F3851" w:rsidP="009F3851">
      <w:r w:rsidRPr="006E2C1A">
        <w:rPr>
          <w:b/>
        </w:rPr>
        <w:t xml:space="preserve">I: </w:t>
      </w:r>
      <w:r>
        <w:t>Øhm. Som du også nævnte, så påpegede du i en af dem 14 unoder. Hvordan forløb processen generelt med at påpege unoderne, som der er udvalgt til analyseværktøjet?</w:t>
      </w:r>
    </w:p>
    <w:p w14:paraId="26C8160A" w14:textId="77777777" w:rsidR="009F3851" w:rsidRDefault="009F3851" w:rsidP="009F3851"/>
    <w:p w14:paraId="65024A48" w14:textId="77777777" w:rsidR="009F3851" w:rsidRDefault="009F3851" w:rsidP="009F3851">
      <w:r w:rsidRPr="006E2C1A">
        <w:rPr>
          <w:b/>
        </w:rPr>
        <w:lastRenderedPageBreak/>
        <w:t>M:</w:t>
      </w:r>
      <w:r>
        <w:t xml:space="preserve"> Øhm, i det første interview, som var det med tv2 med Trine Bramsen og, jeg kan ikke huske hvad ham forskeren hed. Men det er også lige godt. Der gik det faktisk rigtig godt, fordi der var, de var ikke helt så hurtige til at bryde hinandens talestrøm. Og man kunne faktisk følge med i deres argumenter. Der gik det rigtig fint. Det var straks lidt værre i det andet. Både fordi at de kunne komme med op til flere unoder i en sætning, så der var det faktisk lidt en udfordring at få dem noteret ned. Der sad jeg meget sådan: ”okay, hvor skal jeg egentlig lande den hen her”. Og nogle gange lykkes det dem at lande den i flere kategorier i en sætning. Så der kunne jeg faktisk synes, at det var lidt svært at følge med. Øh så der blev pauset en del. Så længe det er et interview, man kan pause, så er det ikke noget problem. Det er klart, jeg var nok blevet udfordret, hvis det var et live-interview, jeg havde siddet og set. Så er jeg bange for, jeg ikke kunne følge helt med.</w:t>
      </w:r>
    </w:p>
    <w:p w14:paraId="23E8A564" w14:textId="77777777" w:rsidR="009F3851" w:rsidRDefault="009F3851" w:rsidP="009F3851"/>
    <w:p w14:paraId="2F1DC31F" w14:textId="77777777" w:rsidR="009F3851" w:rsidRDefault="009F3851" w:rsidP="009F3851">
      <w:r w:rsidRPr="006E2C1A">
        <w:rPr>
          <w:b/>
        </w:rPr>
        <w:t>I:</w:t>
      </w:r>
      <w:r>
        <w:t xml:space="preserve"> Ja, nu tog du også lige fat i kodeinstruktionen. Hvorledes bistod den dig til at afkode med analyseværktøjet?</w:t>
      </w:r>
    </w:p>
    <w:p w14:paraId="23D35547" w14:textId="77777777" w:rsidR="009F3851" w:rsidRDefault="009F3851" w:rsidP="009F3851"/>
    <w:p w14:paraId="7D7B5689" w14:textId="77777777" w:rsidR="009F3851" w:rsidRDefault="009F3851" w:rsidP="009F3851">
      <w:r w:rsidRPr="006E2C1A">
        <w:rPr>
          <w:b/>
        </w:rPr>
        <w:t>M:</w:t>
      </w:r>
      <w:r>
        <w:t xml:space="preserve"> Jamen det gjorde den faktisk rigtig godt, fordi jeg øhm. Den var med til en gang i mellem at give mig et overblik over, hvor det var mest fornuftigt egentlig at placere den og deres unoder. Og kodeinstruktionen var præcis og hvad skal man sige, den var præcis og god at bruge. Så jeg den brugte  den meget til lige at sige: ”okay, det er faktisk ikke her, jeg skal lande spørgsmålet, det er faktisk pseudokritisk og ikke noget andet. Så jeg brugte den meget.</w:t>
      </w:r>
    </w:p>
    <w:p w14:paraId="7FB3CC7D" w14:textId="77777777" w:rsidR="009F3851" w:rsidRDefault="009F3851" w:rsidP="009F3851"/>
    <w:p w14:paraId="2FB8C807" w14:textId="77777777" w:rsidR="009F3851" w:rsidRDefault="009F3851" w:rsidP="009F3851">
      <w:r w:rsidRPr="006E2C1A">
        <w:rPr>
          <w:b/>
        </w:rPr>
        <w:t>I:</w:t>
      </w:r>
      <w:r>
        <w:t xml:space="preserve"> Er der et eller andet ved kodeinstruktionen, du har af overordnede kommentarer enten af negativ eller positiv forstand, eventuelt noget der skal ændres i dine øjne?</w:t>
      </w:r>
    </w:p>
    <w:p w14:paraId="5EDE8EAE" w14:textId="77777777" w:rsidR="009F3851" w:rsidRDefault="009F3851" w:rsidP="009F3851"/>
    <w:p w14:paraId="1B1496C2" w14:textId="77777777" w:rsidR="009F3851" w:rsidRDefault="009F3851" w:rsidP="009F3851">
      <w:r w:rsidRPr="006E2C1A">
        <w:rPr>
          <w:b/>
        </w:rPr>
        <w:t>M:</w:t>
      </w:r>
      <w:r>
        <w:t xml:space="preserve"> Øhm, nej det synes jeg ikke. Hvad kan man sige, beskrivelserne er lidt lange. Så det betyder, at hvis man så sidder og er lidt i tvivl, så skal man, er det måske et lidt langt stykke, man skal læse. Men omvendt, hvis det er et værktøj, man bruger et par gange, så vil man ikke behøve og læse dem, så kigger man bare ned og tænker, nå ja for fanden, stråmanden det var osv. De udfordringer, der var med kodeinstruktionen, tillægger jeg måske, at det var første gang, jeg benytter mig af den.</w:t>
      </w:r>
    </w:p>
    <w:p w14:paraId="7FE85961" w14:textId="77777777" w:rsidR="009F3851" w:rsidRDefault="009F3851" w:rsidP="009F3851"/>
    <w:p w14:paraId="0FB9D454" w14:textId="77777777" w:rsidR="009F3851" w:rsidRDefault="009F3851" w:rsidP="009F3851">
      <w:r w:rsidRPr="006E2C1A">
        <w:rPr>
          <w:b/>
        </w:rPr>
        <w:t>I:</w:t>
      </w:r>
      <w:r>
        <w:t xml:space="preserve"> Ja. Øhm, udover analyseværktøjet og kodeinstruktionen så fik du også en manual udleveret, og hvordan synes du, at den hjælp dig til at bruge og forstå analyseværktøjet?</w:t>
      </w:r>
    </w:p>
    <w:p w14:paraId="6713582E" w14:textId="77777777" w:rsidR="009F3851" w:rsidRDefault="009F3851" w:rsidP="009F3851"/>
    <w:p w14:paraId="6C2AC95B" w14:textId="77777777" w:rsidR="009F3851" w:rsidRDefault="009F3851" w:rsidP="009F3851">
      <w:r w:rsidRPr="006E2C1A">
        <w:rPr>
          <w:b/>
        </w:rPr>
        <w:t xml:space="preserve">M: </w:t>
      </w:r>
      <w:r>
        <w:t xml:space="preserve">Jamen nu fik jeg jo bare at vide, at jeg fik det her politiske analyseværktøj og det var sådan set det. Og man kan sige, at hvis jeg ikke havde fået den her manual og bare havde kigget ned på det her, hehe. Så havde jeg nok famlet rimelig meget i blinde. Men manualen var igen præcis og gav mig et klart billede af, hvordan jeg skulle benytte det her værktøj. Så det var, den var god, skarp, lidt lang vil jeg dog sige. Men nu er det jo også voksne mennesker, der skal benytte den, så vi kan nok godt læse en a4-side. </w:t>
      </w:r>
    </w:p>
    <w:p w14:paraId="407B906F" w14:textId="77777777" w:rsidR="009F3851" w:rsidRDefault="009F3851" w:rsidP="009F3851"/>
    <w:p w14:paraId="5F60CD36" w14:textId="77777777" w:rsidR="009F3851" w:rsidRDefault="009F3851" w:rsidP="009F3851">
      <w:r w:rsidRPr="006E2C1A">
        <w:rPr>
          <w:b/>
        </w:rPr>
        <w:t xml:space="preserve">I: </w:t>
      </w:r>
      <w:r>
        <w:t>Lige præcis. Sådan igen helt overordnet set mener du, at analyseværktøjet det fungerer godt?</w:t>
      </w:r>
    </w:p>
    <w:p w14:paraId="1FAD771F" w14:textId="77777777" w:rsidR="009F3851" w:rsidRDefault="009F3851" w:rsidP="009F3851"/>
    <w:p w14:paraId="5CBFA651" w14:textId="77777777" w:rsidR="009F3851" w:rsidRDefault="009F3851" w:rsidP="009F3851">
      <w:r w:rsidRPr="006E2C1A">
        <w:rPr>
          <w:b/>
        </w:rPr>
        <w:t>M:</w:t>
      </w:r>
      <w:r>
        <w:t xml:space="preserve"> Jamen jeg tænker i forhold til, nu er det kørt over på mit erhverv, der synes jeg, det fungerer rigtig godt. At man kunne sætte sine elever til at bruge det her til faktisk at få en snak om den politiske debat, fordi at det gør det mere tilgængeligt end bare at tage en generel snak. Her der har man faktisk bagefter noget, så ved jeg jo godt, at det altid vil være </w:t>
      </w:r>
      <w:r>
        <w:lastRenderedPageBreak/>
        <w:t>forskelligt fra person til person, hvad man udleder, men man har faktisk noget konkret at sidde med. Og man kan sige, den her politiske debat,  var faktisk rigtig godt, fordi den var skarp, ikke meget snakken udenom. Eller man kan sige, se den her, det er jo helt håbløst, der er ikke en eneste af dem, der besvarer et spørgsmål. Så der tænker jeg, at det var rigtig godt. Og nu må du gerne lige gentage spørgsmålet.</w:t>
      </w:r>
    </w:p>
    <w:p w14:paraId="3F5C6B42" w14:textId="77777777" w:rsidR="009F3851" w:rsidRDefault="009F3851" w:rsidP="009F3851"/>
    <w:p w14:paraId="578BAA27" w14:textId="77777777" w:rsidR="009F3851" w:rsidRDefault="009F3851" w:rsidP="009F3851">
      <w:r w:rsidRPr="006E2C1A">
        <w:rPr>
          <w:b/>
        </w:rPr>
        <w:t xml:space="preserve">I: </w:t>
      </w:r>
      <w:r>
        <w:t>Jamen det var egentlig bare for at høre, hvad du mener der fungerede ved analyseværktøjet.</w:t>
      </w:r>
    </w:p>
    <w:p w14:paraId="240B7894" w14:textId="77777777" w:rsidR="009F3851" w:rsidRDefault="009F3851" w:rsidP="009F3851"/>
    <w:p w14:paraId="671D9A82" w14:textId="77777777" w:rsidR="009F3851" w:rsidRDefault="009F3851" w:rsidP="009F3851">
      <w:r w:rsidRPr="006E2C1A">
        <w:rPr>
          <w:b/>
        </w:rPr>
        <w:t>M:</w:t>
      </w:r>
      <w:r>
        <w:t xml:space="preserve"> Jamen det var egentlig det, jeg svarede på.</w:t>
      </w:r>
    </w:p>
    <w:p w14:paraId="75BD57C6" w14:textId="77777777" w:rsidR="009F3851" w:rsidRDefault="009F3851" w:rsidP="009F3851"/>
    <w:p w14:paraId="7BDD2C01" w14:textId="77777777" w:rsidR="009F3851" w:rsidRDefault="009F3851" w:rsidP="009F3851">
      <w:r w:rsidRPr="006E2C1A">
        <w:rPr>
          <w:b/>
        </w:rPr>
        <w:t>I:</w:t>
      </w:r>
      <w:r>
        <w:t xml:space="preserve"> Ja lige præcis. Og så også omvendt…</w:t>
      </w:r>
    </w:p>
    <w:p w14:paraId="6EEE23E9" w14:textId="77777777" w:rsidR="009F3851" w:rsidRDefault="009F3851" w:rsidP="009F3851"/>
    <w:p w14:paraId="40E4A418" w14:textId="77777777" w:rsidR="009F3851" w:rsidRDefault="009F3851" w:rsidP="009F3851">
      <w:r w:rsidRPr="006E2C1A">
        <w:rPr>
          <w:b/>
        </w:rPr>
        <w:t xml:space="preserve">M: </w:t>
      </w:r>
      <w:r>
        <w:t xml:space="preserve">Det var en total unode, jeg lavede. </w:t>
      </w:r>
    </w:p>
    <w:p w14:paraId="1E780FB4" w14:textId="77777777" w:rsidR="009F3851" w:rsidRDefault="009F3851" w:rsidP="009F3851"/>
    <w:p w14:paraId="7EFF1DD7" w14:textId="77777777" w:rsidR="009F3851" w:rsidRDefault="009F3851" w:rsidP="009F3851">
      <w:r w:rsidRPr="006E2C1A">
        <w:rPr>
          <w:b/>
        </w:rPr>
        <w:t>I:</w:t>
      </w:r>
      <w:r>
        <w:t xml:space="preserve"> Hehe ja, snakke udenom og fordreje mit spørgsmål. På hvilke områder mener du så også omvendt, at analyseværktøjet skal justeres eller på hvilke områder mener du, det ikke fungerer så godt?</w:t>
      </w:r>
    </w:p>
    <w:p w14:paraId="1C28BCD1" w14:textId="77777777" w:rsidR="009F3851" w:rsidRDefault="009F3851" w:rsidP="009F3851"/>
    <w:p w14:paraId="61E04D34" w14:textId="77777777" w:rsidR="009F3851" w:rsidRDefault="009F3851" w:rsidP="009F3851">
      <w:r w:rsidRPr="006E2C1A">
        <w:rPr>
          <w:b/>
        </w:rPr>
        <w:t>M:</w:t>
      </w:r>
      <w:r>
        <w:t xml:space="preserve"> Altså man kan sige, det der selvfølgelig er udfordringen, det er, at når man sidder med det her og kun kigger, jamen så er der jo mange forskellige unoder. Og det vil sige, at når jeg hører en, også selvom jeg egentlig ved, hvad det er, jamen så er der mange at vælge imellem. Men jeg ved ikke, om det er noget, der skal justeres. Fordi jeg synes også at det er vigtigt, at man får delt dem ud, og kan skelne mellem de forskellige unoder. At det ikke bare bliver en kategori, der bliver dårlige spørgsmål, for der er stor forskel på dårlige spørgsmål. Så nej, jeg synes det ville være svært at justere det, uden at gå på kompromis med kvaliteten. </w:t>
      </w:r>
    </w:p>
    <w:p w14:paraId="74FEB554" w14:textId="77777777" w:rsidR="009F3851" w:rsidRDefault="009F3851" w:rsidP="009F3851"/>
    <w:p w14:paraId="6A7F57DE" w14:textId="77777777" w:rsidR="009F3851" w:rsidRDefault="009F3851" w:rsidP="009F3851">
      <w:r w:rsidRPr="006E2C1A">
        <w:rPr>
          <w:b/>
        </w:rPr>
        <w:t>I:</w:t>
      </w:r>
      <w:r>
        <w:t xml:space="preserve"> Ja, det leder nemlig også op til det næste spørgsmål om der er nogle af unoderne, som du mener skal fjernes fra analyseværktøjet?</w:t>
      </w:r>
    </w:p>
    <w:p w14:paraId="325ABF55" w14:textId="77777777" w:rsidR="009F3851" w:rsidRDefault="009F3851" w:rsidP="009F3851"/>
    <w:p w14:paraId="5E6AF7FE" w14:textId="77777777" w:rsidR="009F3851" w:rsidRDefault="009F3851" w:rsidP="009F3851">
      <w:r w:rsidRPr="006E2C1A">
        <w:rPr>
          <w:b/>
        </w:rPr>
        <w:t xml:space="preserve">M: </w:t>
      </w:r>
      <w:r>
        <w:t>Mmh, nu kigger jeg lige nedad. Nej, det synes jeg faktisk ikke. Man kan sige, at den med omvendt lommetyveri synes jeg i hvert fald tit, når man diskuterer den og ad hominem, så kan de lidt lægge sig op ad hinanden i forhold til det der med, øhm at det er enten at lægge holdninger over på en person eller på en eller anden måde have en person, det er at give et indtryk af det, personen mener. Så jeg synes, de to godt kunne være svære at skelne, og man kunne måske godt lægge dem sammen på en måde, som I så må døje med.</w:t>
      </w:r>
    </w:p>
    <w:p w14:paraId="48B8BC7D" w14:textId="77777777" w:rsidR="009F3851" w:rsidRDefault="009F3851" w:rsidP="009F3851"/>
    <w:p w14:paraId="7223F2DB" w14:textId="77777777" w:rsidR="009F3851" w:rsidRDefault="009F3851" w:rsidP="009F3851">
      <w:r w:rsidRPr="006E2C1A">
        <w:rPr>
          <w:b/>
        </w:rPr>
        <w:t>I:</w:t>
      </w:r>
      <w:r>
        <w:t xml:space="preserve"> Ja. Øhm helt til sidst. Hensigten med analyseværktøjet det er, at det skal benyttes i undervisningssammenhænge. Og derfor vil vi høre, at du som lærer vurderer, at det vil kunne fungere?</w:t>
      </w:r>
    </w:p>
    <w:p w14:paraId="6828A787" w14:textId="77777777" w:rsidR="009F3851" w:rsidRDefault="009F3851" w:rsidP="009F3851"/>
    <w:p w14:paraId="7AAFDC80" w14:textId="77777777" w:rsidR="009F3851" w:rsidRPr="00114D9E" w:rsidRDefault="009F3851" w:rsidP="009F3851">
      <w:r w:rsidRPr="006E2C1A">
        <w:rPr>
          <w:b/>
        </w:rPr>
        <w:t xml:space="preserve">M: </w:t>
      </w:r>
      <w:r>
        <w:t xml:space="preserve">Jamen det er en gentagelse af tidligere, så synes jeg faktisk, at det kan være rigtig godt til at have en debat om den politiske interaktion, men også omkring politik generelt. Og hele opdragelsen af kritiske medborgere. Hvad er det rent faktisk, I ser med de her interviews? Få dem til at forholde sig kritisk til, hvad der bliver sagt, og hvad der er, der ikke bliver sagt. Øhm, og så tænker jeg, at det måske kan være en anledning til, at det i andre </w:t>
      </w:r>
      <w:r>
        <w:tab/>
        <w:t xml:space="preserve">henseender forholder sig kritisk til, hvad det er de ser, og hvad det er, der bliver sagt og forholde sig </w:t>
      </w:r>
      <w:r>
        <w:lastRenderedPageBreak/>
        <w:t xml:space="preserve">kritisk til nyheder generelt. Der synes jeg det giver noget konkret og et godt billede af, hvordan man skal forholde sig kritisk til tingene. </w:t>
      </w:r>
    </w:p>
    <w:p w14:paraId="47AB215F" w14:textId="77777777" w:rsidR="009F3851" w:rsidRDefault="009F3851" w:rsidP="009F3851">
      <w:pPr>
        <w:ind w:left="-142" w:right="425"/>
      </w:pPr>
    </w:p>
    <w:p w14:paraId="0B2C118E" w14:textId="77777777" w:rsidR="009F3851" w:rsidRDefault="009F3851" w:rsidP="009F3851">
      <w:pPr>
        <w:ind w:left="-142" w:right="425"/>
      </w:pPr>
    </w:p>
    <w:p w14:paraId="34AA3879" w14:textId="77777777" w:rsidR="009F3851" w:rsidRDefault="009F3851" w:rsidP="009F3851">
      <w:pPr>
        <w:ind w:left="-142" w:right="425"/>
      </w:pPr>
    </w:p>
    <w:p w14:paraId="434AB551" w14:textId="77777777" w:rsidR="004C76EB" w:rsidRDefault="004C76EB" w:rsidP="009F3851">
      <w:pPr>
        <w:ind w:left="-142" w:right="425"/>
      </w:pPr>
    </w:p>
    <w:p w14:paraId="241AC11D" w14:textId="77777777" w:rsidR="004C76EB" w:rsidRDefault="004C76EB" w:rsidP="009F3851">
      <w:pPr>
        <w:ind w:left="-142" w:right="425"/>
      </w:pPr>
    </w:p>
    <w:p w14:paraId="316F4376" w14:textId="77777777" w:rsidR="004C76EB" w:rsidRDefault="004C76EB" w:rsidP="009F3851">
      <w:pPr>
        <w:ind w:left="-142" w:right="425"/>
      </w:pPr>
    </w:p>
    <w:p w14:paraId="147BDC1D" w14:textId="77777777" w:rsidR="004C76EB" w:rsidRDefault="004C76EB" w:rsidP="009F3851">
      <w:pPr>
        <w:ind w:left="-142" w:right="425"/>
      </w:pPr>
    </w:p>
    <w:p w14:paraId="6EB7FAA2" w14:textId="77777777" w:rsidR="004C76EB" w:rsidRDefault="004C76EB" w:rsidP="009F3851">
      <w:pPr>
        <w:ind w:left="-142" w:right="425"/>
      </w:pPr>
    </w:p>
    <w:p w14:paraId="2316F83D" w14:textId="77777777" w:rsidR="004C76EB" w:rsidRDefault="004C76EB" w:rsidP="009F3851">
      <w:pPr>
        <w:ind w:left="-142" w:right="425"/>
      </w:pPr>
    </w:p>
    <w:p w14:paraId="433DF87A" w14:textId="77777777" w:rsidR="004C76EB" w:rsidRDefault="004C76EB" w:rsidP="009F3851">
      <w:pPr>
        <w:ind w:left="-142" w:right="425"/>
      </w:pPr>
    </w:p>
    <w:p w14:paraId="3B7242A0" w14:textId="77777777" w:rsidR="004C76EB" w:rsidRDefault="004C76EB" w:rsidP="009F3851">
      <w:pPr>
        <w:ind w:left="-142" w:right="425"/>
      </w:pPr>
    </w:p>
    <w:p w14:paraId="2972D9F4" w14:textId="77777777" w:rsidR="004C76EB" w:rsidRDefault="004C76EB" w:rsidP="009F3851">
      <w:pPr>
        <w:ind w:left="-142" w:right="425"/>
      </w:pPr>
    </w:p>
    <w:p w14:paraId="362039B6" w14:textId="77777777" w:rsidR="004C76EB" w:rsidRDefault="004C76EB" w:rsidP="009F3851">
      <w:pPr>
        <w:ind w:left="-142" w:right="425"/>
      </w:pPr>
    </w:p>
    <w:p w14:paraId="0D52CD51" w14:textId="77777777" w:rsidR="004C76EB" w:rsidRDefault="004C76EB" w:rsidP="009F3851">
      <w:pPr>
        <w:ind w:left="-142" w:right="425"/>
      </w:pPr>
    </w:p>
    <w:p w14:paraId="3C9B59DE" w14:textId="77777777" w:rsidR="004C76EB" w:rsidRDefault="004C76EB" w:rsidP="009F3851">
      <w:pPr>
        <w:ind w:left="-142" w:right="425"/>
      </w:pPr>
    </w:p>
    <w:p w14:paraId="2ED37164" w14:textId="77777777" w:rsidR="004C76EB" w:rsidRDefault="004C76EB" w:rsidP="009F3851">
      <w:pPr>
        <w:ind w:left="-142" w:right="425"/>
      </w:pPr>
    </w:p>
    <w:p w14:paraId="00B1D7B5" w14:textId="77777777" w:rsidR="004C76EB" w:rsidRDefault="004C76EB" w:rsidP="009F3851">
      <w:pPr>
        <w:ind w:left="-142" w:right="425"/>
      </w:pPr>
    </w:p>
    <w:p w14:paraId="41ACEE14" w14:textId="77777777" w:rsidR="004C76EB" w:rsidRDefault="004C76EB" w:rsidP="009F3851">
      <w:pPr>
        <w:ind w:left="-142" w:right="425"/>
      </w:pPr>
    </w:p>
    <w:p w14:paraId="22365F5E" w14:textId="77777777" w:rsidR="004C76EB" w:rsidRDefault="004C76EB" w:rsidP="009F3851">
      <w:pPr>
        <w:ind w:left="-142" w:right="425"/>
      </w:pPr>
    </w:p>
    <w:p w14:paraId="1AF55FE2" w14:textId="77777777" w:rsidR="004C76EB" w:rsidRDefault="004C76EB" w:rsidP="009F3851">
      <w:pPr>
        <w:ind w:left="-142" w:right="425"/>
      </w:pPr>
    </w:p>
    <w:p w14:paraId="526C268F" w14:textId="77777777" w:rsidR="004C76EB" w:rsidRDefault="004C76EB" w:rsidP="009F3851">
      <w:pPr>
        <w:ind w:left="-142" w:right="425"/>
      </w:pPr>
    </w:p>
    <w:p w14:paraId="1A102467" w14:textId="77777777" w:rsidR="004C76EB" w:rsidRDefault="004C76EB" w:rsidP="009F3851">
      <w:pPr>
        <w:ind w:left="-142" w:right="425"/>
      </w:pPr>
    </w:p>
    <w:p w14:paraId="78513ED5" w14:textId="77777777" w:rsidR="004C76EB" w:rsidRDefault="004C76EB" w:rsidP="009F3851">
      <w:pPr>
        <w:ind w:left="-142" w:right="425"/>
      </w:pPr>
    </w:p>
    <w:p w14:paraId="5FE47327" w14:textId="77777777" w:rsidR="004C76EB" w:rsidRDefault="004C76EB" w:rsidP="009F3851">
      <w:pPr>
        <w:ind w:left="-142" w:right="425"/>
      </w:pPr>
    </w:p>
    <w:p w14:paraId="5A229015" w14:textId="77777777" w:rsidR="004C76EB" w:rsidRDefault="004C76EB" w:rsidP="009F3851">
      <w:pPr>
        <w:ind w:left="-142" w:right="425"/>
      </w:pPr>
    </w:p>
    <w:p w14:paraId="7AFE6B90" w14:textId="77777777" w:rsidR="004C76EB" w:rsidRDefault="004C76EB" w:rsidP="009F3851">
      <w:pPr>
        <w:ind w:left="-142" w:right="425"/>
      </w:pPr>
    </w:p>
    <w:p w14:paraId="0D716FC6" w14:textId="77777777" w:rsidR="004C76EB" w:rsidRDefault="004C76EB" w:rsidP="009F3851">
      <w:pPr>
        <w:ind w:left="-142" w:right="425"/>
      </w:pPr>
    </w:p>
    <w:p w14:paraId="53D9A72A" w14:textId="77777777" w:rsidR="004C76EB" w:rsidRDefault="004C76EB" w:rsidP="009F3851">
      <w:pPr>
        <w:ind w:left="-142" w:right="425"/>
      </w:pPr>
    </w:p>
    <w:p w14:paraId="5FEEE4DA" w14:textId="77777777" w:rsidR="004C76EB" w:rsidRDefault="004C76EB" w:rsidP="009F3851">
      <w:pPr>
        <w:ind w:left="-142" w:right="425"/>
      </w:pPr>
    </w:p>
    <w:p w14:paraId="6ACE5CEE" w14:textId="77777777" w:rsidR="004C76EB" w:rsidRDefault="004C76EB" w:rsidP="009F3851">
      <w:pPr>
        <w:ind w:left="-142" w:right="425"/>
      </w:pPr>
    </w:p>
    <w:p w14:paraId="09CFF938" w14:textId="77777777" w:rsidR="004C76EB" w:rsidRDefault="004C76EB" w:rsidP="009F3851">
      <w:pPr>
        <w:ind w:left="-142" w:right="425"/>
      </w:pPr>
    </w:p>
    <w:p w14:paraId="0A989C68" w14:textId="77777777" w:rsidR="004C76EB" w:rsidRDefault="004C76EB" w:rsidP="009F3851">
      <w:pPr>
        <w:ind w:left="-142" w:right="425"/>
      </w:pPr>
    </w:p>
    <w:p w14:paraId="1BB50B10" w14:textId="77777777" w:rsidR="004C76EB" w:rsidRDefault="004C76EB" w:rsidP="009F3851">
      <w:pPr>
        <w:ind w:left="-142" w:right="425"/>
      </w:pPr>
    </w:p>
    <w:p w14:paraId="0B763105" w14:textId="77777777" w:rsidR="004C76EB" w:rsidRDefault="004C76EB" w:rsidP="009F3851">
      <w:pPr>
        <w:ind w:left="-142" w:right="425"/>
      </w:pPr>
    </w:p>
    <w:p w14:paraId="504335E0" w14:textId="77777777" w:rsidR="004C76EB" w:rsidRDefault="004C76EB" w:rsidP="009F3851">
      <w:pPr>
        <w:ind w:left="-142" w:right="425"/>
      </w:pPr>
    </w:p>
    <w:p w14:paraId="3D76C0E5" w14:textId="77777777" w:rsidR="004C76EB" w:rsidRDefault="004C76EB" w:rsidP="009F3851">
      <w:pPr>
        <w:ind w:left="-142" w:right="425"/>
      </w:pPr>
    </w:p>
    <w:p w14:paraId="0FD2E7F6" w14:textId="77777777" w:rsidR="004C76EB" w:rsidRDefault="004C76EB" w:rsidP="009F3851">
      <w:pPr>
        <w:ind w:left="-142" w:right="425"/>
      </w:pPr>
    </w:p>
    <w:p w14:paraId="291988E2" w14:textId="77777777" w:rsidR="004C76EB" w:rsidRDefault="004C76EB" w:rsidP="009F3851">
      <w:pPr>
        <w:ind w:left="-142" w:right="425"/>
      </w:pPr>
    </w:p>
    <w:p w14:paraId="53A508A3" w14:textId="77777777" w:rsidR="004C76EB" w:rsidRDefault="004C76EB" w:rsidP="009F3851">
      <w:pPr>
        <w:ind w:left="-142" w:right="425"/>
      </w:pPr>
    </w:p>
    <w:p w14:paraId="7D493A71" w14:textId="77777777" w:rsidR="004C76EB" w:rsidRDefault="004C76EB" w:rsidP="009F3851">
      <w:pPr>
        <w:ind w:left="-142" w:right="425"/>
      </w:pPr>
    </w:p>
    <w:p w14:paraId="7D53EA19" w14:textId="77777777" w:rsidR="004C76EB" w:rsidRDefault="004C76EB" w:rsidP="009F3851">
      <w:pPr>
        <w:ind w:left="-142" w:right="425"/>
      </w:pPr>
    </w:p>
    <w:p w14:paraId="1748B466" w14:textId="77777777" w:rsidR="004C76EB" w:rsidRDefault="004C76EB" w:rsidP="009F3851">
      <w:pPr>
        <w:ind w:left="-142" w:right="425"/>
      </w:pPr>
    </w:p>
    <w:p w14:paraId="5B3D7582" w14:textId="77777777" w:rsidR="004C76EB" w:rsidRDefault="004C76EB" w:rsidP="009F3851">
      <w:pPr>
        <w:ind w:left="-142" w:right="425"/>
      </w:pPr>
    </w:p>
    <w:p w14:paraId="5FD1EEDD" w14:textId="77777777" w:rsidR="004C76EB" w:rsidRDefault="004C76EB" w:rsidP="009F3851">
      <w:pPr>
        <w:ind w:left="-142" w:right="425"/>
      </w:pPr>
    </w:p>
    <w:p w14:paraId="13C5910B" w14:textId="77777777" w:rsidR="004C76EB" w:rsidRDefault="004C76EB" w:rsidP="009F3851">
      <w:pPr>
        <w:ind w:left="-142" w:right="425"/>
      </w:pPr>
    </w:p>
    <w:p w14:paraId="1D5A1709" w14:textId="77777777" w:rsidR="004C76EB" w:rsidRDefault="004C76EB" w:rsidP="009F3851">
      <w:pPr>
        <w:ind w:left="-142" w:right="425"/>
      </w:pPr>
    </w:p>
    <w:p w14:paraId="2432650D" w14:textId="77777777" w:rsidR="004C76EB" w:rsidRDefault="004C76EB" w:rsidP="009F3851">
      <w:pPr>
        <w:ind w:left="-142" w:right="425"/>
      </w:pPr>
    </w:p>
    <w:p w14:paraId="0145432B" w14:textId="77777777" w:rsidR="009F3851" w:rsidRDefault="009F3851" w:rsidP="009F3851">
      <w:pPr>
        <w:ind w:left="-142" w:right="425"/>
      </w:pPr>
    </w:p>
    <w:p w14:paraId="2AAE8D2A" w14:textId="31E893E0" w:rsidR="004C76EB" w:rsidRPr="00C244CA" w:rsidRDefault="004C76EB" w:rsidP="004C76EB">
      <w:pPr>
        <w:rPr>
          <w:rFonts w:ascii="Georgia" w:eastAsia="Times New Roman" w:hAnsi="Georgia" w:cs="Times New Roman"/>
          <w:sz w:val="28"/>
          <w:szCs w:val="28"/>
        </w:rPr>
      </w:pPr>
      <w:r>
        <w:rPr>
          <w:rFonts w:ascii="Georgia" w:eastAsia="Times New Roman" w:hAnsi="Georgia" w:cs="Times New Roman"/>
          <w:sz w:val="28"/>
          <w:szCs w:val="28"/>
        </w:rPr>
        <w:t>Bilag 24</w:t>
      </w:r>
      <w:r w:rsidRPr="00C244CA">
        <w:rPr>
          <w:rFonts w:ascii="Georgia" w:eastAsia="Times New Roman" w:hAnsi="Georgia" w:cs="Times New Roman"/>
          <w:sz w:val="28"/>
          <w:szCs w:val="28"/>
        </w:rPr>
        <w:t xml:space="preserve"> – </w:t>
      </w:r>
      <w:r>
        <w:rPr>
          <w:rFonts w:ascii="Georgia" w:eastAsia="Times New Roman" w:hAnsi="Georgia" w:cs="Times New Roman"/>
          <w:sz w:val="28"/>
          <w:szCs w:val="28"/>
        </w:rPr>
        <w:t>pilotstudium af kommunikationsinteraktion 1</w:t>
      </w:r>
    </w:p>
    <w:p w14:paraId="64452051" w14:textId="77777777" w:rsidR="009F3851" w:rsidRDefault="009F3851" w:rsidP="009F3851">
      <w:pPr>
        <w:ind w:left="-142" w:right="425"/>
      </w:pPr>
    </w:p>
    <w:p w14:paraId="4AF5BD09" w14:textId="77777777" w:rsidR="009F3851" w:rsidRDefault="009F3851" w:rsidP="009F3851">
      <w:pPr>
        <w:ind w:left="-142" w:right="425"/>
      </w:pPr>
      <w:r>
        <w:rPr>
          <w:noProof/>
          <w:lang w:val="en-US"/>
        </w:rPr>
        <w:drawing>
          <wp:anchor distT="0" distB="0" distL="114300" distR="114300" simplePos="0" relativeHeight="251667968" behindDoc="0" locked="0" layoutInCell="1" allowOverlap="1" wp14:anchorId="3C5B60B7" wp14:editId="5A19CBDC">
            <wp:simplePos x="0" y="0"/>
            <wp:positionH relativeFrom="column">
              <wp:posOffset>-95250</wp:posOffset>
            </wp:positionH>
            <wp:positionV relativeFrom="paragraph">
              <wp:posOffset>53340</wp:posOffset>
            </wp:positionV>
            <wp:extent cx="5695950" cy="8134985"/>
            <wp:effectExtent l="0" t="0" r="0" b="0"/>
            <wp:wrapTight wrapText="bothSides">
              <wp:wrapPolygon edited="0">
                <wp:start x="0" y="0"/>
                <wp:lineTo x="0" y="21514"/>
                <wp:lineTo x="21480" y="21514"/>
                <wp:lineTo x="21480"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5950" cy="813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1D48A" w14:textId="77777777" w:rsidR="009F3851" w:rsidRDefault="009F3851" w:rsidP="009F3851">
      <w:pPr>
        <w:ind w:left="-142" w:right="425"/>
      </w:pPr>
    </w:p>
    <w:p w14:paraId="6F5840C3" w14:textId="792E69D9" w:rsidR="004C76EB" w:rsidRPr="00C244CA" w:rsidRDefault="004C76EB" w:rsidP="004C76EB">
      <w:pPr>
        <w:rPr>
          <w:rFonts w:ascii="Georgia" w:eastAsia="Times New Roman" w:hAnsi="Georgia" w:cs="Times New Roman"/>
          <w:sz w:val="28"/>
          <w:szCs w:val="28"/>
        </w:rPr>
      </w:pPr>
      <w:r>
        <w:rPr>
          <w:rFonts w:ascii="Georgia" w:eastAsia="Times New Roman" w:hAnsi="Georgia" w:cs="Times New Roman"/>
          <w:sz w:val="28"/>
          <w:szCs w:val="28"/>
        </w:rPr>
        <w:lastRenderedPageBreak/>
        <w:t>Bilag 25</w:t>
      </w:r>
      <w:r w:rsidRPr="00C244CA">
        <w:rPr>
          <w:rFonts w:ascii="Georgia" w:eastAsia="Times New Roman" w:hAnsi="Georgia" w:cs="Times New Roman"/>
          <w:sz w:val="28"/>
          <w:szCs w:val="28"/>
        </w:rPr>
        <w:t xml:space="preserve"> – </w:t>
      </w:r>
      <w:r>
        <w:rPr>
          <w:rFonts w:ascii="Georgia" w:eastAsia="Times New Roman" w:hAnsi="Georgia" w:cs="Times New Roman"/>
          <w:sz w:val="28"/>
          <w:szCs w:val="28"/>
        </w:rPr>
        <w:t>pilotstudium af kommunikationsinteraktion 2</w:t>
      </w:r>
    </w:p>
    <w:p w14:paraId="754743E6" w14:textId="77777777" w:rsidR="009F3851" w:rsidRDefault="009F3851" w:rsidP="009F3851">
      <w:pPr>
        <w:ind w:left="-142" w:right="425"/>
      </w:pPr>
    </w:p>
    <w:p w14:paraId="4A04C3AB" w14:textId="77777777" w:rsidR="009F3851" w:rsidRDefault="009F3851" w:rsidP="009F3851">
      <w:pPr>
        <w:ind w:left="-142" w:right="425"/>
      </w:pPr>
      <w:r>
        <w:rPr>
          <w:noProof/>
          <w:lang w:val="en-US"/>
        </w:rPr>
        <w:drawing>
          <wp:inline distT="0" distB="0" distL="0" distR="0" wp14:anchorId="76733FDB" wp14:editId="3E65A2B4">
            <wp:extent cx="5676900" cy="7899400"/>
            <wp:effectExtent l="0" t="0" r="1270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7899400"/>
                    </a:xfrm>
                    <a:prstGeom prst="rect">
                      <a:avLst/>
                    </a:prstGeom>
                    <a:noFill/>
                    <a:ln>
                      <a:noFill/>
                    </a:ln>
                  </pic:spPr>
                </pic:pic>
              </a:graphicData>
            </a:graphic>
          </wp:inline>
        </w:drawing>
      </w:r>
    </w:p>
    <w:p w14:paraId="33D34D5D" w14:textId="77777777" w:rsidR="009F3851" w:rsidRDefault="009F3851" w:rsidP="009F3851">
      <w:pPr>
        <w:ind w:left="-142" w:right="425"/>
      </w:pPr>
    </w:p>
    <w:p w14:paraId="049F9788" w14:textId="77777777" w:rsidR="004C76EB" w:rsidRDefault="004C76EB" w:rsidP="009F3851">
      <w:pPr>
        <w:ind w:left="-142" w:right="425"/>
      </w:pPr>
    </w:p>
    <w:p w14:paraId="7984ECE2" w14:textId="77777777" w:rsidR="004C76EB" w:rsidRDefault="004C76EB" w:rsidP="009F3851">
      <w:pPr>
        <w:ind w:left="-142" w:right="425"/>
      </w:pPr>
    </w:p>
    <w:p w14:paraId="7B8087F1" w14:textId="1E4DFC3A" w:rsidR="004C76EB" w:rsidRPr="00C244CA" w:rsidRDefault="004C76EB" w:rsidP="004C76EB">
      <w:pPr>
        <w:rPr>
          <w:rFonts w:ascii="Georgia" w:eastAsia="Times New Roman" w:hAnsi="Georgia" w:cs="Times New Roman"/>
          <w:sz w:val="28"/>
          <w:szCs w:val="28"/>
        </w:rPr>
      </w:pPr>
      <w:r>
        <w:rPr>
          <w:noProof/>
          <w:lang w:val="en-US"/>
        </w:rPr>
        <w:lastRenderedPageBreak/>
        <w:drawing>
          <wp:anchor distT="0" distB="0" distL="114300" distR="114300" simplePos="0" relativeHeight="251668992" behindDoc="0" locked="0" layoutInCell="1" allowOverlap="1" wp14:anchorId="1A700E15" wp14:editId="30D1FA10">
            <wp:simplePos x="0" y="0"/>
            <wp:positionH relativeFrom="column">
              <wp:posOffset>-114300</wp:posOffset>
            </wp:positionH>
            <wp:positionV relativeFrom="paragraph">
              <wp:posOffset>457200</wp:posOffset>
            </wp:positionV>
            <wp:extent cx="6267450" cy="8115935"/>
            <wp:effectExtent l="0" t="0" r="0" b="0"/>
            <wp:wrapTight wrapText="bothSides">
              <wp:wrapPolygon edited="0">
                <wp:start x="0" y="0"/>
                <wp:lineTo x="0" y="21565"/>
                <wp:lineTo x="21534" y="21565"/>
                <wp:lineTo x="21534" y="0"/>
                <wp:lineTo x="0" y="0"/>
              </wp:wrapPolygon>
            </wp:wrapTight>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7450" cy="8115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sz w:val="28"/>
          <w:szCs w:val="28"/>
        </w:rPr>
        <w:t>Bilag 26</w:t>
      </w:r>
      <w:r w:rsidRPr="00C244CA">
        <w:rPr>
          <w:rFonts w:ascii="Georgia" w:eastAsia="Times New Roman" w:hAnsi="Georgia" w:cs="Times New Roman"/>
          <w:sz w:val="28"/>
          <w:szCs w:val="28"/>
        </w:rPr>
        <w:t xml:space="preserve"> – </w:t>
      </w:r>
      <w:r>
        <w:rPr>
          <w:rFonts w:ascii="Georgia" w:eastAsia="Times New Roman" w:hAnsi="Georgia" w:cs="Times New Roman"/>
          <w:sz w:val="28"/>
          <w:szCs w:val="28"/>
        </w:rPr>
        <w:t>pilotstudium af kommunikationsinteraktion 3</w:t>
      </w:r>
    </w:p>
    <w:p w14:paraId="11DAE146" w14:textId="40D09E19" w:rsidR="009F3851" w:rsidRDefault="009F3851" w:rsidP="009F3851">
      <w:pPr>
        <w:ind w:left="-142" w:right="425"/>
      </w:pPr>
    </w:p>
    <w:p w14:paraId="57D1F406" w14:textId="77777777" w:rsidR="004C76EB" w:rsidRDefault="004C76EB" w:rsidP="009F3851">
      <w:pPr>
        <w:ind w:left="-142" w:right="425"/>
      </w:pPr>
    </w:p>
    <w:p w14:paraId="2C8B6F56" w14:textId="77777777" w:rsidR="004C76EB" w:rsidRDefault="004C76EB" w:rsidP="009F3851">
      <w:pPr>
        <w:ind w:left="-142" w:right="425"/>
      </w:pPr>
    </w:p>
    <w:p w14:paraId="02730C1C" w14:textId="35B42008" w:rsidR="004C76EB" w:rsidRPr="00C244CA" w:rsidRDefault="004C76EB" w:rsidP="004C76EB">
      <w:pPr>
        <w:rPr>
          <w:rFonts w:ascii="Georgia" w:eastAsia="Times New Roman" w:hAnsi="Georgia" w:cs="Times New Roman"/>
          <w:sz w:val="28"/>
          <w:szCs w:val="28"/>
        </w:rPr>
      </w:pPr>
      <w:r>
        <w:rPr>
          <w:rFonts w:ascii="Georgia" w:eastAsia="Times New Roman" w:hAnsi="Georgia" w:cs="Times New Roman"/>
          <w:sz w:val="28"/>
          <w:szCs w:val="28"/>
        </w:rPr>
        <w:t>Bilag 27</w:t>
      </w:r>
      <w:r w:rsidRPr="00C244CA">
        <w:rPr>
          <w:rFonts w:ascii="Georgia" w:eastAsia="Times New Roman" w:hAnsi="Georgia" w:cs="Times New Roman"/>
          <w:sz w:val="28"/>
          <w:szCs w:val="28"/>
        </w:rPr>
        <w:t xml:space="preserve"> – </w:t>
      </w:r>
      <w:r>
        <w:rPr>
          <w:rFonts w:ascii="Georgia" w:eastAsia="Times New Roman" w:hAnsi="Georgia" w:cs="Times New Roman"/>
          <w:sz w:val="28"/>
          <w:szCs w:val="28"/>
        </w:rPr>
        <w:t>pilotstudium af kommunikationsinteraktion 4</w:t>
      </w:r>
    </w:p>
    <w:p w14:paraId="6103FFD2" w14:textId="77777777" w:rsidR="009F3851" w:rsidRDefault="009F3851" w:rsidP="009F3851">
      <w:pPr>
        <w:ind w:left="-142" w:right="425"/>
      </w:pPr>
      <w:r>
        <w:rPr>
          <w:noProof/>
          <w:lang w:val="en-US"/>
        </w:rPr>
        <w:drawing>
          <wp:inline distT="0" distB="0" distL="0" distR="0" wp14:anchorId="65D06E52" wp14:editId="08253761">
            <wp:extent cx="6083300" cy="7226300"/>
            <wp:effectExtent l="0" t="0" r="12700" b="1270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3300" cy="7226300"/>
                    </a:xfrm>
                    <a:prstGeom prst="rect">
                      <a:avLst/>
                    </a:prstGeom>
                    <a:noFill/>
                    <a:ln>
                      <a:noFill/>
                    </a:ln>
                  </pic:spPr>
                </pic:pic>
              </a:graphicData>
            </a:graphic>
          </wp:inline>
        </w:drawing>
      </w:r>
    </w:p>
    <w:p w14:paraId="717A053C" w14:textId="77777777" w:rsidR="009F3851" w:rsidRDefault="009F3851" w:rsidP="009F3851">
      <w:pPr>
        <w:ind w:left="-142" w:right="425"/>
      </w:pPr>
    </w:p>
    <w:p w14:paraId="5A3D95F7" w14:textId="77777777" w:rsidR="004C76EB" w:rsidRDefault="004C76EB" w:rsidP="009F3851">
      <w:pPr>
        <w:ind w:left="-142" w:right="425"/>
      </w:pPr>
    </w:p>
    <w:p w14:paraId="07AF1461" w14:textId="77777777" w:rsidR="004C76EB" w:rsidRDefault="004C76EB" w:rsidP="009F3851">
      <w:pPr>
        <w:ind w:left="-142" w:right="425"/>
      </w:pPr>
    </w:p>
    <w:p w14:paraId="62AD7313" w14:textId="77777777" w:rsidR="004C76EB" w:rsidRDefault="004C76EB" w:rsidP="009F3851">
      <w:pPr>
        <w:ind w:left="-142" w:right="425"/>
      </w:pPr>
    </w:p>
    <w:p w14:paraId="332495B1" w14:textId="77777777" w:rsidR="004C76EB" w:rsidRDefault="004C76EB" w:rsidP="009F3851">
      <w:pPr>
        <w:ind w:left="-142" w:right="425"/>
      </w:pPr>
    </w:p>
    <w:p w14:paraId="1D8F6F76" w14:textId="77777777" w:rsidR="004C76EB" w:rsidRDefault="004C76EB" w:rsidP="009F3851">
      <w:pPr>
        <w:ind w:left="-142" w:right="425"/>
      </w:pPr>
    </w:p>
    <w:p w14:paraId="22B3B246" w14:textId="4A3F456A" w:rsidR="004C76EB" w:rsidRPr="00C244CA" w:rsidRDefault="004C76EB" w:rsidP="004C76EB">
      <w:pPr>
        <w:rPr>
          <w:rFonts w:ascii="Georgia" w:eastAsia="Times New Roman" w:hAnsi="Georgia" w:cs="Times New Roman"/>
          <w:sz w:val="28"/>
          <w:szCs w:val="28"/>
        </w:rPr>
      </w:pPr>
      <w:r>
        <w:rPr>
          <w:rFonts w:ascii="Georgia" w:eastAsia="Times New Roman" w:hAnsi="Georgia" w:cs="Times New Roman"/>
          <w:sz w:val="28"/>
          <w:szCs w:val="28"/>
        </w:rPr>
        <w:lastRenderedPageBreak/>
        <w:t>Bilag 28</w:t>
      </w:r>
      <w:r w:rsidRPr="00C244CA">
        <w:rPr>
          <w:rFonts w:ascii="Georgia" w:eastAsia="Times New Roman" w:hAnsi="Georgia" w:cs="Times New Roman"/>
          <w:sz w:val="28"/>
          <w:szCs w:val="28"/>
        </w:rPr>
        <w:t xml:space="preserve"> – </w:t>
      </w:r>
      <w:r>
        <w:rPr>
          <w:rFonts w:ascii="Georgia" w:eastAsia="Times New Roman" w:hAnsi="Georgia" w:cs="Times New Roman"/>
          <w:sz w:val="28"/>
          <w:szCs w:val="28"/>
        </w:rPr>
        <w:t>pilotstudium af kommunikationsinteraktion 5</w:t>
      </w:r>
    </w:p>
    <w:p w14:paraId="1E514F5B" w14:textId="77777777" w:rsidR="009F3851" w:rsidRDefault="009F3851" w:rsidP="009F3851">
      <w:pPr>
        <w:ind w:left="-142" w:right="425"/>
      </w:pPr>
    </w:p>
    <w:p w14:paraId="07C32354" w14:textId="7856C075" w:rsidR="009F3851" w:rsidRPr="004C76EB" w:rsidRDefault="009F3851" w:rsidP="004C76EB">
      <w:pPr>
        <w:ind w:left="-142" w:right="425"/>
      </w:pPr>
      <w:r>
        <w:rPr>
          <w:noProof/>
          <w:lang w:val="en-US"/>
        </w:rPr>
        <w:drawing>
          <wp:inline distT="0" distB="0" distL="0" distR="0" wp14:anchorId="16CA33D2" wp14:editId="6632BFE0">
            <wp:extent cx="6273800" cy="8318500"/>
            <wp:effectExtent l="0" t="0" r="0" b="1270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3800" cy="8318500"/>
                    </a:xfrm>
                    <a:prstGeom prst="rect">
                      <a:avLst/>
                    </a:prstGeom>
                    <a:noFill/>
                    <a:ln>
                      <a:noFill/>
                    </a:ln>
                  </pic:spPr>
                </pic:pic>
              </a:graphicData>
            </a:graphic>
          </wp:inline>
        </w:drawing>
      </w:r>
    </w:p>
    <w:sectPr w:rsidR="009F3851" w:rsidRPr="004C76EB" w:rsidSect="004E5003">
      <w:footerReference w:type="even" r:id="rId43"/>
      <w:footerReference w:type="default" r:id="rId44"/>
      <w:pgSz w:w="11900" w:h="16840"/>
      <w:pgMar w:top="1440" w:right="1268" w:bottom="1440" w:left="127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F15266" w14:textId="77777777" w:rsidR="009F3851" w:rsidRDefault="009F3851" w:rsidP="00BB5700">
      <w:r>
        <w:separator/>
      </w:r>
    </w:p>
  </w:endnote>
  <w:endnote w:type="continuationSeparator" w:id="0">
    <w:p w14:paraId="6353B260" w14:textId="77777777" w:rsidR="009F3851" w:rsidRDefault="009F3851" w:rsidP="00BB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Nirmala UI">
    <w:charset w:val="00"/>
    <w:family w:val="swiss"/>
    <w:pitch w:val="variable"/>
    <w:sig w:usb0="80FF8023" w:usb1="0000004A" w:usb2="00000200" w:usb3="00000000" w:csb0="00000001" w:csb1="00000000"/>
  </w:font>
  <w:font w:name="Trebuchet MS">
    <w:panose1 w:val="020B0603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9A0D5" w14:textId="77777777" w:rsidR="009F3851" w:rsidRDefault="009F3851" w:rsidP="003C2B5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ABB7E2" w14:textId="77777777" w:rsidR="009F3851" w:rsidRDefault="009F3851" w:rsidP="00BB57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59DFE" w14:textId="77777777" w:rsidR="009F3851" w:rsidRDefault="009F3851" w:rsidP="009F38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6032">
      <w:rPr>
        <w:rStyle w:val="PageNumber"/>
        <w:noProof/>
      </w:rPr>
      <w:t>4</w:t>
    </w:r>
    <w:r>
      <w:rPr>
        <w:rStyle w:val="PageNumber"/>
      </w:rPr>
      <w:fldChar w:fldCharType="end"/>
    </w:r>
  </w:p>
  <w:p w14:paraId="696AEB05" w14:textId="77777777" w:rsidR="009F3851" w:rsidRDefault="009F3851" w:rsidP="00BB57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DC3FD" w14:textId="77777777" w:rsidR="009F3851" w:rsidRDefault="009F3851" w:rsidP="00BB5700">
      <w:r>
        <w:separator/>
      </w:r>
    </w:p>
  </w:footnote>
  <w:footnote w:type="continuationSeparator" w:id="0">
    <w:p w14:paraId="6AF61457" w14:textId="77777777" w:rsidR="009F3851" w:rsidRDefault="009F3851" w:rsidP="00BB570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1261D"/>
    <w:multiLevelType w:val="hybridMultilevel"/>
    <w:tmpl w:val="653AF75A"/>
    <w:lvl w:ilvl="0" w:tplc="D18A48C0">
      <w:start w:val="1"/>
      <w:numFmt w:val="bullet"/>
      <w:lvlText w:val="-"/>
      <w:lvlJc w:val="left"/>
      <w:pPr>
        <w:ind w:left="720" w:hanging="360"/>
      </w:pPr>
      <w:rPr>
        <w:rFonts w:ascii="Arial" w:eastAsiaTheme="minorEastAsia" w:hAnsi="Arial" w:cs="Arial"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2B66A6"/>
    <w:multiLevelType w:val="hybridMultilevel"/>
    <w:tmpl w:val="222E8770"/>
    <w:lvl w:ilvl="0" w:tplc="613E0A48">
      <w:start w:val="201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BB5700"/>
    <w:rsid w:val="0000031A"/>
    <w:rsid w:val="00000462"/>
    <w:rsid w:val="00001820"/>
    <w:rsid w:val="0000262E"/>
    <w:rsid w:val="00006B45"/>
    <w:rsid w:val="00012F3B"/>
    <w:rsid w:val="000138C8"/>
    <w:rsid w:val="0002445F"/>
    <w:rsid w:val="00024CC4"/>
    <w:rsid w:val="00025C5F"/>
    <w:rsid w:val="000330FE"/>
    <w:rsid w:val="000338B7"/>
    <w:rsid w:val="00050281"/>
    <w:rsid w:val="00050287"/>
    <w:rsid w:val="00052C56"/>
    <w:rsid w:val="00054FD2"/>
    <w:rsid w:val="00056B30"/>
    <w:rsid w:val="000602A7"/>
    <w:rsid w:val="000654EF"/>
    <w:rsid w:val="0006565B"/>
    <w:rsid w:val="000668AF"/>
    <w:rsid w:val="00071DF9"/>
    <w:rsid w:val="00074191"/>
    <w:rsid w:val="00075F9E"/>
    <w:rsid w:val="00081D81"/>
    <w:rsid w:val="00082CA9"/>
    <w:rsid w:val="00083896"/>
    <w:rsid w:val="0008452E"/>
    <w:rsid w:val="00085A41"/>
    <w:rsid w:val="0008655C"/>
    <w:rsid w:val="00090FE8"/>
    <w:rsid w:val="00094E50"/>
    <w:rsid w:val="00096BC3"/>
    <w:rsid w:val="00097A2E"/>
    <w:rsid w:val="000A02AF"/>
    <w:rsid w:val="000A0FE2"/>
    <w:rsid w:val="000A2266"/>
    <w:rsid w:val="000A2DAF"/>
    <w:rsid w:val="000A3209"/>
    <w:rsid w:val="000A3DAF"/>
    <w:rsid w:val="000A5131"/>
    <w:rsid w:val="000C2DBD"/>
    <w:rsid w:val="000C2DC6"/>
    <w:rsid w:val="000D632C"/>
    <w:rsid w:val="000D69D5"/>
    <w:rsid w:val="000D6B38"/>
    <w:rsid w:val="000D729C"/>
    <w:rsid w:val="000D7655"/>
    <w:rsid w:val="000E0379"/>
    <w:rsid w:val="000E04F5"/>
    <w:rsid w:val="000E214C"/>
    <w:rsid w:val="000E297C"/>
    <w:rsid w:val="000E37D3"/>
    <w:rsid w:val="000E57B3"/>
    <w:rsid w:val="000E7C31"/>
    <w:rsid w:val="00101BEA"/>
    <w:rsid w:val="0012121C"/>
    <w:rsid w:val="00123F72"/>
    <w:rsid w:val="001254C2"/>
    <w:rsid w:val="00125843"/>
    <w:rsid w:val="00132E8E"/>
    <w:rsid w:val="0013607B"/>
    <w:rsid w:val="00136701"/>
    <w:rsid w:val="00142D21"/>
    <w:rsid w:val="00145A62"/>
    <w:rsid w:val="00150238"/>
    <w:rsid w:val="0015111F"/>
    <w:rsid w:val="00160DC4"/>
    <w:rsid w:val="00161040"/>
    <w:rsid w:val="001661AB"/>
    <w:rsid w:val="00167B73"/>
    <w:rsid w:val="00172687"/>
    <w:rsid w:val="0017508E"/>
    <w:rsid w:val="001774BE"/>
    <w:rsid w:val="0017755A"/>
    <w:rsid w:val="0017788D"/>
    <w:rsid w:val="001800AA"/>
    <w:rsid w:val="00181996"/>
    <w:rsid w:val="00182D2E"/>
    <w:rsid w:val="00184031"/>
    <w:rsid w:val="001866AA"/>
    <w:rsid w:val="00187773"/>
    <w:rsid w:val="00193A56"/>
    <w:rsid w:val="001A09EF"/>
    <w:rsid w:val="001A14A3"/>
    <w:rsid w:val="001A4FDF"/>
    <w:rsid w:val="001A535C"/>
    <w:rsid w:val="001B04AA"/>
    <w:rsid w:val="001B0EC9"/>
    <w:rsid w:val="001B2141"/>
    <w:rsid w:val="001B2F16"/>
    <w:rsid w:val="001B2FD7"/>
    <w:rsid w:val="001B3CCF"/>
    <w:rsid w:val="001B4B72"/>
    <w:rsid w:val="001B5755"/>
    <w:rsid w:val="001B6134"/>
    <w:rsid w:val="001B79A8"/>
    <w:rsid w:val="001C2064"/>
    <w:rsid w:val="001C4072"/>
    <w:rsid w:val="001D4DDE"/>
    <w:rsid w:val="001D79C2"/>
    <w:rsid w:val="001E06F4"/>
    <w:rsid w:val="001E3344"/>
    <w:rsid w:val="001F13CA"/>
    <w:rsid w:val="001F17B2"/>
    <w:rsid w:val="001F5D4D"/>
    <w:rsid w:val="001F6B86"/>
    <w:rsid w:val="00200F89"/>
    <w:rsid w:val="00201687"/>
    <w:rsid w:val="002020A3"/>
    <w:rsid w:val="00202254"/>
    <w:rsid w:val="00203A34"/>
    <w:rsid w:val="00204036"/>
    <w:rsid w:val="0020459A"/>
    <w:rsid w:val="0020489C"/>
    <w:rsid w:val="00215834"/>
    <w:rsid w:val="00216A26"/>
    <w:rsid w:val="00225EBA"/>
    <w:rsid w:val="00226D29"/>
    <w:rsid w:val="00232CAD"/>
    <w:rsid w:val="00240EEB"/>
    <w:rsid w:val="002417A5"/>
    <w:rsid w:val="00243234"/>
    <w:rsid w:val="002468E3"/>
    <w:rsid w:val="00250515"/>
    <w:rsid w:val="00253BF3"/>
    <w:rsid w:val="002546CF"/>
    <w:rsid w:val="00263512"/>
    <w:rsid w:val="00263754"/>
    <w:rsid w:val="002661C2"/>
    <w:rsid w:val="00266679"/>
    <w:rsid w:val="002677AA"/>
    <w:rsid w:val="00267AB1"/>
    <w:rsid w:val="00273DAD"/>
    <w:rsid w:val="0027510C"/>
    <w:rsid w:val="00275B4F"/>
    <w:rsid w:val="00276D80"/>
    <w:rsid w:val="00277A7D"/>
    <w:rsid w:val="00282466"/>
    <w:rsid w:val="00282A83"/>
    <w:rsid w:val="0029135E"/>
    <w:rsid w:val="00293760"/>
    <w:rsid w:val="0029791B"/>
    <w:rsid w:val="002A2393"/>
    <w:rsid w:val="002A4AB6"/>
    <w:rsid w:val="002A628A"/>
    <w:rsid w:val="002B285D"/>
    <w:rsid w:val="002B7377"/>
    <w:rsid w:val="002C03D2"/>
    <w:rsid w:val="002C127F"/>
    <w:rsid w:val="002C3DBA"/>
    <w:rsid w:val="002C7928"/>
    <w:rsid w:val="002D1AB9"/>
    <w:rsid w:val="002D31AB"/>
    <w:rsid w:val="002D3B70"/>
    <w:rsid w:val="002E2EC1"/>
    <w:rsid w:val="002E635C"/>
    <w:rsid w:val="002E6AB4"/>
    <w:rsid w:val="002F23AF"/>
    <w:rsid w:val="002F2EE9"/>
    <w:rsid w:val="002F3052"/>
    <w:rsid w:val="002F34DE"/>
    <w:rsid w:val="002F6D82"/>
    <w:rsid w:val="002F74D0"/>
    <w:rsid w:val="003042D3"/>
    <w:rsid w:val="003067BD"/>
    <w:rsid w:val="003132D8"/>
    <w:rsid w:val="0032597F"/>
    <w:rsid w:val="0032777D"/>
    <w:rsid w:val="00332950"/>
    <w:rsid w:val="0033325F"/>
    <w:rsid w:val="0033447B"/>
    <w:rsid w:val="0033797C"/>
    <w:rsid w:val="003400F4"/>
    <w:rsid w:val="00344297"/>
    <w:rsid w:val="003447BA"/>
    <w:rsid w:val="003503DB"/>
    <w:rsid w:val="00350ECE"/>
    <w:rsid w:val="003515C3"/>
    <w:rsid w:val="00352C12"/>
    <w:rsid w:val="0035435A"/>
    <w:rsid w:val="00356D13"/>
    <w:rsid w:val="00367A69"/>
    <w:rsid w:val="00370479"/>
    <w:rsid w:val="003717F2"/>
    <w:rsid w:val="0037303F"/>
    <w:rsid w:val="00375C37"/>
    <w:rsid w:val="003822E6"/>
    <w:rsid w:val="00382367"/>
    <w:rsid w:val="00385808"/>
    <w:rsid w:val="00396197"/>
    <w:rsid w:val="00397B9F"/>
    <w:rsid w:val="003A0643"/>
    <w:rsid w:val="003A348D"/>
    <w:rsid w:val="003A461B"/>
    <w:rsid w:val="003A4863"/>
    <w:rsid w:val="003A4E38"/>
    <w:rsid w:val="003B00FE"/>
    <w:rsid w:val="003B190B"/>
    <w:rsid w:val="003B3282"/>
    <w:rsid w:val="003B3AFB"/>
    <w:rsid w:val="003B3CE0"/>
    <w:rsid w:val="003B415C"/>
    <w:rsid w:val="003C0E87"/>
    <w:rsid w:val="003C2B5A"/>
    <w:rsid w:val="003C3F37"/>
    <w:rsid w:val="003C44E9"/>
    <w:rsid w:val="003C7461"/>
    <w:rsid w:val="003D1160"/>
    <w:rsid w:val="003D1EF0"/>
    <w:rsid w:val="003D5A39"/>
    <w:rsid w:val="003E01E2"/>
    <w:rsid w:val="003E0D85"/>
    <w:rsid w:val="003E5E14"/>
    <w:rsid w:val="003E628F"/>
    <w:rsid w:val="003F34DD"/>
    <w:rsid w:val="00401574"/>
    <w:rsid w:val="00401BB8"/>
    <w:rsid w:val="004104B8"/>
    <w:rsid w:val="00413761"/>
    <w:rsid w:val="00414DDA"/>
    <w:rsid w:val="004155A2"/>
    <w:rsid w:val="004219D7"/>
    <w:rsid w:val="00422ED2"/>
    <w:rsid w:val="00427EDA"/>
    <w:rsid w:val="00431D9B"/>
    <w:rsid w:val="00431F01"/>
    <w:rsid w:val="00434ED8"/>
    <w:rsid w:val="0043689A"/>
    <w:rsid w:val="004378EC"/>
    <w:rsid w:val="0043798D"/>
    <w:rsid w:val="0044318D"/>
    <w:rsid w:val="00446B70"/>
    <w:rsid w:val="00447BC5"/>
    <w:rsid w:val="004544CD"/>
    <w:rsid w:val="00454896"/>
    <w:rsid w:val="004565BB"/>
    <w:rsid w:val="0046002E"/>
    <w:rsid w:val="004602AA"/>
    <w:rsid w:val="0046151D"/>
    <w:rsid w:val="004633D6"/>
    <w:rsid w:val="004736EE"/>
    <w:rsid w:val="00476672"/>
    <w:rsid w:val="004802BF"/>
    <w:rsid w:val="004809EC"/>
    <w:rsid w:val="00486685"/>
    <w:rsid w:val="00492A01"/>
    <w:rsid w:val="00493980"/>
    <w:rsid w:val="00495A9F"/>
    <w:rsid w:val="00497825"/>
    <w:rsid w:val="004A0EEC"/>
    <w:rsid w:val="004B0228"/>
    <w:rsid w:val="004B272E"/>
    <w:rsid w:val="004B2E22"/>
    <w:rsid w:val="004C33A6"/>
    <w:rsid w:val="004C340F"/>
    <w:rsid w:val="004C42D0"/>
    <w:rsid w:val="004C76EB"/>
    <w:rsid w:val="004D3C87"/>
    <w:rsid w:val="004D49CB"/>
    <w:rsid w:val="004D6843"/>
    <w:rsid w:val="004E02F3"/>
    <w:rsid w:val="004E2010"/>
    <w:rsid w:val="004E4B46"/>
    <w:rsid w:val="004E5003"/>
    <w:rsid w:val="004F574E"/>
    <w:rsid w:val="004F7537"/>
    <w:rsid w:val="00502AFA"/>
    <w:rsid w:val="005057E0"/>
    <w:rsid w:val="005066ED"/>
    <w:rsid w:val="00514797"/>
    <w:rsid w:val="005156E2"/>
    <w:rsid w:val="00520247"/>
    <w:rsid w:val="00523C5D"/>
    <w:rsid w:val="00524E32"/>
    <w:rsid w:val="00525429"/>
    <w:rsid w:val="00532C03"/>
    <w:rsid w:val="00534CF3"/>
    <w:rsid w:val="005379D9"/>
    <w:rsid w:val="00540833"/>
    <w:rsid w:val="00540FDB"/>
    <w:rsid w:val="00542069"/>
    <w:rsid w:val="00543426"/>
    <w:rsid w:val="00546FE4"/>
    <w:rsid w:val="0055074A"/>
    <w:rsid w:val="00553709"/>
    <w:rsid w:val="005540BE"/>
    <w:rsid w:val="005562FC"/>
    <w:rsid w:val="00557EDF"/>
    <w:rsid w:val="00561D37"/>
    <w:rsid w:val="0056236E"/>
    <w:rsid w:val="0056353B"/>
    <w:rsid w:val="00566159"/>
    <w:rsid w:val="005662DD"/>
    <w:rsid w:val="00566459"/>
    <w:rsid w:val="00566D3B"/>
    <w:rsid w:val="00573732"/>
    <w:rsid w:val="00573FBF"/>
    <w:rsid w:val="00587634"/>
    <w:rsid w:val="005A27B9"/>
    <w:rsid w:val="005A55D4"/>
    <w:rsid w:val="005B2E08"/>
    <w:rsid w:val="005B39A1"/>
    <w:rsid w:val="005B66C0"/>
    <w:rsid w:val="005B6BE7"/>
    <w:rsid w:val="005C35D9"/>
    <w:rsid w:val="005C5705"/>
    <w:rsid w:val="005C74ED"/>
    <w:rsid w:val="005D20EE"/>
    <w:rsid w:val="005D6CD4"/>
    <w:rsid w:val="005D7CBF"/>
    <w:rsid w:val="005E31FE"/>
    <w:rsid w:val="005F549F"/>
    <w:rsid w:val="005F58F9"/>
    <w:rsid w:val="00602819"/>
    <w:rsid w:val="00605812"/>
    <w:rsid w:val="006072F0"/>
    <w:rsid w:val="00607F2A"/>
    <w:rsid w:val="0061091A"/>
    <w:rsid w:val="006139A1"/>
    <w:rsid w:val="0061572F"/>
    <w:rsid w:val="0061614A"/>
    <w:rsid w:val="006240E5"/>
    <w:rsid w:val="00626AA0"/>
    <w:rsid w:val="00627E43"/>
    <w:rsid w:val="00631D5C"/>
    <w:rsid w:val="006326CA"/>
    <w:rsid w:val="006329D0"/>
    <w:rsid w:val="00633723"/>
    <w:rsid w:val="00633B54"/>
    <w:rsid w:val="00635009"/>
    <w:rsid w:val="00637427"/>
    <w:rsid w:val="006447D1"/>
    <w:rsid w:val="006462FD"/>
    <w:rsid w:val="00652867"/>
    <w:rsid w:val="006533A2"/>
    <w:rsid w:val="006535D3"/>
    <w:rsid w:val="00653628"/>
    <w:rsid w:val="00655A3F"/>
    <w:rsid w:val="00657D85"/>
    <w:rsid w:val="0066003E"/>
    <w:rsid w:val="00665C10"/>
    <w:rsid w:val="006664B1"/>
    <w:rsid w:val="00667D45"/>
    <w:rsid w:val="00672BE9"/>
    <w:rsid w:val="0067461A"/>
    <w:rsid w:val="00675086"/>
    <w:rsid w:val="00680D7A"/>
    <w:rsid w:val="006817D9"/>
    <w:rsid w:val="006818A5"/>
    <w:rsid w:val="006846A2"/>
    <w:rsid w:val="00685588"/>
    <w:rsid w:val="0068591F"/>
    <w:rsid w:val="00685F7D"/>
    <w:rsid w:val="00686032"/>
    <w:rsid w:val="00686ED1"/>
    <w:rsid w:val="00687662"/>
    <w:rsid w:val="00693271"/>
    <w:rsid w:val="00693ABB"/>
    <w:rsid w:val="006958C0"/>
    <w:rsid w:val="006A010F"/>
    <w:rsid w:val="006A33A9"/>
    <w:rsid w:val="006A5D1D"/>
    <w:rsid w:val="006A77E5"/>
    <w:rsid w:val="006A7812"/>
    <w:rsid w:val="006B1EA9"/>
    <w:rsid w:val="006B31AD"/>
    <w:rsid w:val="006B7156"/>
    <w:rsid w:val="006D4BC4"/>
    <w:rsid w:val="006D5F1E"/>
    <w:rsid w:val="006E771B"/>
    <w:rsid w:val="006F0D68"/>
    <w:rsid w:val="006F2646"/>
    <w:rsid w:val="006F7418"/>
    <w:rsid w:val="00710873"/>
    <w:rsid w:val="007135F0"/>
    <w:rsid w:val="00713C50"/>
    <w:rsid w:val="00714857"/>
    <w:rsid w:val="00731C65"/>
    <w:rsid w:val="007328F2"/>
    <w:rsid w:val="007346FC"/>
    <w:rsid w:val="00740B06"/>
    <w:rsid w:val="007433FC"/>
    <w:rsid w:val="007507DF"/>
    <w:rsid w:val="00750F40"/>
    <w:rsid w:val="007512E3"/>
    <w:rsid w:val="007519FE"/>
    <w:rsid w:val="00763D55"/>
    <w:rsid w:val="00764095"/>
    <w:rsid w:val="00764844"/>
    <w:rsid w:val="00766F92"/>
    <w:rsid w:val="00770592"/>
    <w:rsid w:val="00771EC4"/>
    <w:rsid w:val="00776D32"/>
    <w:rsid w:val="00776E61"/>
    <w:rsid w:val="0077734D"/>
    <w:rsid w:val="007821DA"/>
    <w:rsid w:val="00785CA7"/>
    <w:rsid w:val="00786F9E"/>
    <w:rsid w:val="007902CE"/>
    <w:rsid w:val="00790A42"/>
    <w:rsid w:val="0079134F"/>
    <w:rsid w:val="00791BB3"/>
    <w:rsid w:val="0079391A"/>
    <w:rsid w:val="0079416D"/>
    <w:rsid w:val="007967DE"/>
    <w:rsid w:val="007A27F6"/>
    <w:rsid w:val="007A43A5"/>
    <w:rsid w:val="007A5AE4"/>
    <w:rsid w:val="007A76E4"/>
    <w:rsid w:val="007B1F36"/>
    <w:rsid w:val="007B2E1A"/>
    <w:rsid w:val="007B3808"/>
    <w:rsid w:val="007C3AE7"/>
    <w:rsid w:val="007C52E8"/>
    <w:rsid w:val="007C6EB5"/>
    <w:rsid w:val="007D0925"/>
    <w:rsid w:val="007D1C1B"/>
    <w:rsid w:val="007D31C5"/>
    <w:rsid w:val="007E1D8A"/>
    <w:rsid w:val="007E3A08"/>
    <w:rsid w:val="007E4897"/>
    <w:rsid w:val="007E5AE9"/>
    <w:rsid w:val="007F65BC"/>
    <w:rsid w:val="008025AE"/>
    <w:rsid w:val="00806A57"/>
    <w:rsid w:val="00812214"/>
    <w:rsid w:val="00816397"/>
    <w:rsid w:val="00816C13"/>
    <w:rsid w:val="008231D9"/>
    <w:rsid w:val="0082327A"/>
    <w:rsid w:val="00823E98"/>
    <w:rsid w:val="00830B8F"/>
    <w:rsid w:val="0083135A"/>
    <w:rsid w:val="0083200F"/>
    <w:rsid w:val="0083399A"/>
    <w:rsid w:val="00837C3F"/>
    <w:rsid w:val="0084012E"/>
    <w:rsid w:val="008401CB"/>
    <w:rsid w:val="008435A6"/>
    <w:rsid w:val="008461BB"/>
    <w:rsid w:val="00854505"/>
    <w:rsid w:val="008672B9"/>
    <w:rsid w:val="00867527"/>
    <w:rsid w:val="00870965"/>
    <w:rsid w:val="008718CC"/>
    <w:rsid w:val="00875563"/>
    <w:rsid w:val="00885589"/>
    <w:rsid w:val="00885807"/>
    <w:rsid w:val="00886A90"/>
    <w:rsid w:val="00887C35"/>
    <w:rsid w:val="00892FC0"/>
    <w:rsid w:val="00893B9E"/>
    <w:rsid w:val="00896AA9"/>
    <w:rsid w:val="0089795A"/>
    <w:rsid w:val="008A4426"/>
    <w:rsid w:val="008A53CA"/>
    <w:rsid w:val="008A6CBB"/>
    <w:rsid w:val="008A78AA"/>
    <w:rsid w:val="008C04E9"/>
    <w:rsid w:val="008C160D"/>
    <w:rsid w:val="008C1649"/>
    <w:rsid w:val="008C2709"/>
    <w:rsid w:val="008C2A09"/>
    <w:rsid w:val="008C436C"/>
    <w:rsid w:val="008C55E1"/>
    <w:rsid w:val="008D160C"/>
    <w:rsid w:val="008D2355"/>
    <w:rsid w:val="008D5A2C"/>
    <w:rsid w:val="008E05E5"/>
    <w:rsid w:val="008E3F9E"/>
    <w:rsid w:val="008F222B"/>
    <w:rsid w:val="008F358E"/>
    <w:rsid w:val="008F4F92"/>
    <w:rsid w:val="008F6C11"/>
    <w:rsid w:val="0090228E"/>
    <w:rsid w:val="00905903"/>
    <w:rsid w:val="0091105E"/>
    <w:rsid w:val="0091398A"/>
    <w:rsid w:val="00917F6B"/>
    <w:rsid w:val="0092058F"/>
    <w:rsid w:val="00921C72"/>
    <w:rsid w:val="009269EB"/>
    <w:rsid w:val="0092718B"/>
    <w:rsid w:val="0093272D"/>
    <w:rsid w:val="009330EC"/>
    <w:rsid w:val="009335E5"/>
    <w:rsid w:val="00934245"/>
    <w:rsid w:val="0093723C"/>
    <w:rsid w:val="00940B0C"/>
    <w:rsid w:val="00942529"/>
    <w:rsid w:val="009446A1"/>
    <w:rsid w:val="00945A2B"/>
    <w:rsid w:val="009514B8"/>
    <w:rsid w:val="009642F7"/>
    <w:rsid w:val="0096448E"/>
    <w:rsid w:val="00964863"/>
    <w:rsid w:val="00967451"/>
    <w:rsid w:val="0097143C"/>
    <w:rsid w:val="00972D01"/>
    <w:rsid w:val="00974B5B"/>
    <w:rsid w:val="0097565D"/>
    <w:rsid w:val="0097593F"/>
    <w:rsid w:val="00980CE0"/>
    <w:rsid w:val="00983ECA"/>
    <w:rsid w:val="00986B0B"/>
    <w:rsid w:val="009964EB"/>
    <w:rsid w:val="00996938"/>
    <w:rsid w:val="009A1002"/>
    <w:rsid w:val="009A7C49"/>
    <w:rsid w:val="009B6095"/>
    <w:rsid w:val="009B7002"/>
    <w:rsid w:val="009C3014"/>
    <w:rsid w:val="009C3BD7"/>
    <w:rsid w:val="009C7B62"/>
    <w:rsid w:val="009D0A85"/>
    <w:rsid w:val="009D44B2"/>
    <w:rsid w:val="009D57A5"/>
    <w:rsid w:val="009E48D8"/>
    <w:rsid w:val="009E6AB4"/>
    <w:rsid w:val="009F3373"/>
    <w:rsid w:val="009F3851"/>
    <w:rsid w:val="009F5626"/>
    <w:rsid w:val="00A004E4"/>
    <w:rsid w:val="00A0321A"/>
    <w:rsid w:val="00A11D08"/>
    <w:rsid w:val="00A15953"/>
    <w:rsid w:val="00A264F3"/>
    <w:rsid w:val="00A27801"/>
    <w:rsid w:val="00A27BC5"/>
    <w:rsid w:val="00A35585"/>
    <w:rsid w:val="00A363EA"/>
    <w:rsid w:val="00A36A20"/>
    <w:rsid w:val="00A403AF"/>
    <w:rsid w:val="00A41566"/>
    <w:rsid w:val="00A41751"/>
    <w:rsid w:val="00A511B5"/>
    <w:rsid w:val="00A51999"/>
    <w:rsid w:val="00A51A7D"/>
    <w:rsid w:val="00A5298A"/>
    <w:rsid w:val="00A53AF4"/>
    <w:rsid w:val="00A57723"/>
    <w:rsid w:val="00A611F5"/>
    <w:rsid w:val="00A615DA"/>
    <w:rsid w:val="00A65A96"/>
    <w:rsid w:val="00A7672B"/>
    <w:rsid w:val="00A779D5"/>
    <w:rsid w:val="00A836EE"/>
    <w:rsid w:val="00A845DF"/>
    <w:rsid w:val="00A915AC"/>
    <w:rsid w:val="00A94917"/>
    <w:rsid w:val="00AA04C1"/>
    <w:rsid w:val="00AA1316"/>
    <w:rsid w:val="00AA2A99"/>
    <w:rsid w:val="00AA2F65"/>
    <w:rsid w:val="00AA4EA9"/>
    <w:rsid w:val="00AA7721"/>
    <w:rsid w:val="00AB104B"/>
    <w:rsid w:val="00AB132C"/>
    <w:rsid w:val="00AB32EB"/>
    <w:rsid w:val="00AC04DB"/>
    <w:rsid w:val="00AC0AAC"/>
    <w:rsid w:val="00AC3B00"/>
    <w:rsid w:val="00AC703A"/>
    <w:rsid w:val="00AD424E"/>
    <w:rsid w:val="00AD475B"/>
    <w:rsid w:val="00AD769D"/>
    <w:rsid w:val="00AE25B9"/>
    <w:rsid w:val="00AE3A77"/>
    <w:rsid w:val="00AE3E4D"/>
    <w:rsid w:val="00AE6D7F"/>
    <w:rsid w:val="00AF0C81"/>
    <w:rsid w:val="00AF305F"/>
    <w:rsid w:val="00AF5959"/>
    <w:rsid w:val="00AF6D7F"/>
    <w:rsid w:val="00AF6F98"/>
    <w:rsid w:val="00B0035E"/>
    <w:rsid w:val="00B02574"/>
    <w:rsid w:val="00B111A4"/>
    <w:rsid w:val="00B12EF7"/>
    <w:rsid w:val="00B13CCF"/>
    <w:rsid w:val="00B17221"/>
    <w:rsid w:val="00B22A19"/>
    <w:rsid w:val="00B247C7"/>
    <w:rsid w:val="00B257D0"/>
    <w:rsid w:val="00B26CE8"/>
    <w:rsid w:val="00B37C80"/>
    <w:rsid w:val="00B4088B"/>
    <w:rsid w:val="00B41B09"/>
    <w:rsid w:val="00B42408"/>
    <w:rsid w:val="00B449B4"/>
    <w:rsid w:val="00B44C6D"/>
    <w:rsid w:val="00B45CD6"/>
    <w:rsid w:val="00B50A11"/>
    <w:rsid w:val="00B603B3"/>
    <w:rsid w:val="00B616F9"/>
    <w:rsid w:val="00B62E60"/>
    <w:rsid w:val="00B63550"/>
    <w:rsid w:val="00B63BCC"/>
    <w:rsid w:val="00B7246E"/>
    <w:rsid w:val="00B73A51"/>
    <w:rsid w:val="00B7613D"/>
    <w:rsid w:val="00B805D5"/>
    <w:rsid w:val="00B81E5C"/>
    <w:rsid w:val="00B90A27"/>
    <w:rsid w:val="00B90CEC"/>
    <w:rsid w:val="00B91982"/>
    <w:rsid w:val="00B935A8"/>
    <w:rsid w:val="00B95F17"/>
    <w:rsid w:val="00B96F05"/>
    <w:rsid w:val="00B977E2"/>
    <w:rsid w:val="00B97AE7"/>
    <w:rsid w:val="00BA3020"/>
    <w:rsid w:val="00BA48E8"/>
    <w:rsid w:val="00BA74C7"/>
    <w:rsid w:val="00BA7789"/>
    <w:rsid w:val="00BB0073"/>
    <w:rsid w:val="00BB085D"/>
    <w:rsid w:val="00BB1965"/>
    <w:rsid w:val="00BB53BB"/>
    <w:rsid w:val="00BB5700"/>
    <w:rsid w:val="00BC4858"/>
    <w:rsid w:val="00BC7BDF"/>
    <w:rsid w:val="00BD1401"/>
    <w:rsid w:val="00BD3957"/>
    <w:rsid w:val="00BD5352"/>
    <w:rsid w:val="00BE6378"/>
    <w:rsid w:val="00BF1897"/>
    <w:rsid w:val="00BF1E80"/>
    <w:rsid w:val="00BF2835"/>
    <w:rsid w:val="00BF3F8A"/>
    <w:rsid w:val="00BF4DA0"/>
    <w:rsid w:val="00BF59C9"/>
    <w:rsid w:val="00BF7E0E"/>
    <w:rsid w:val="00C0309D"/>
    <w:rsid w:val="00C113DD"/>
    <w:rsid w:val="00C11CC7"/>
    <w:rsid w:val="00C11F44"/>
    <w:rsid w:val="00C12E40"/>
    <w:rsid w:val="00C22373"/>
    <w:rsid w:val="00C244CA"/>
    <w:rsid w:val="00C2657B"/>
    <w:rsid w:val="00C2797A"/>
    <w:rsid w:val="00C30514"/>
    <w:rsid w:val="00C32FC1"/>
    <w:rsid w:val="00C3400E"/>
    <w:rsid w:val="00C34920"/>
    <w:rsid w:val="00C536EC"/>
    <w:rsid w:val="00C571D2"/>
    <w:rsid w:val="00C60102"/>
    <w:rsid w:val="00C62035"/>
    <w:rsid w:val="00C62089"/>
    <w:rsid w:val="00C66AA5"/>
    <w:rsid w:val="00C67C46"/>
    <w:rsid w:val="00C72D94"/>
    <w:rsid w:val="00C74370"/>
    <w:rsid w:val="00C807AC"/>
    <w:rsid w:val="00C81734"/>
    <w:rsid w:val="00C81D86"/>
    <w:rsid w:val="00C85624"/>
    <w:rsid w:val="00C87366"/>
    <w:rsid w:val="00CA24C8"/>
    <w:rsid w:val="00CA70DC"/>
    <w:rsid w:val="00CB3902"/>
    <w:rsid w:val="00CB6519"/>
    <w:rsid w:val="00CC7194"/>
    <w:rsid w:val="00CD255A"/>
    <w:rsid w:val="00CD79F5"/>
    <w:rsid w:val="00CE20B4"/>
    <w:rsid w:val="00CE36B6"/>
    <w:rsid w:val="00CE55B9"/>
    <w:rsid w:val="00CE6656"/>
    <w:rsid w:val="00CF0FC6"/>
    <w:rsid w:val="00CF171A"/>
    <w:rsid w:val="00CF2F93"/>
    <w:rsid w:val="00D01603"/>
    <w:rsid w:val="00D02859"/>
    <w:rsid w:val="00D05EB1"/>
    <w:rsid w:val="00D124F6"/>
    <w:rsid w:val="00D126FC"/>
    <w:rsid w:val="00D23DCA"/>
    <w:rsid w:val="00D249A3"/>
    <w:rsid w:val="00D261F9"/>
    <w:rsid w:val="00D301E7"/>
    <w:rsid w:val="00D32897"/>
    <w:rsid w:val="00D36CAE"/>
    <w:rsid w:val="00D41EEE"/>
    <w:rsid w:val="00D46C00"/>
    <w:rsid w:val="00D54EA6"/>
    <w:rsid w:val="00D566DB"/>
    <w:rsid w:val="00D600B7"/>
    <w:rsid w:val="00D62A5B"/>
    <w:rsid w:val="00D65376"/>
    <w:rsid w:val="00D732B8"/>
    <w:rsid w:val="00D733BA"/>
    <w:rsid w:val="00D75F37"/>
    <w:rsid w:val="00D77FD3"/>
    <w:rsid w:val="00D91D4B"/>
    <w:rsid w:val="00D93DC2"/>
    <w:rsid w:val="00D94200"/>
    <w:rsid w:val="00DA0F02"/>
    <w:rsid w:val="00DB0F94"/>
    <w:rsid w:val="00DB2CD6"/>
    <w:rsid w:val="00DB7104"/>
    <w:rsid w:val="00DC279F"/>
    <w:rsid w:val="00DC6562"/>
    <w:rsid w:val="00DC7903"/>
    <w:rsid w:val="00DD2CE5"/>
    <w:rsid w:val="00DE259C"/>
    <w:rsid w:val="00DE3430"/>
    <w:rsid w:val="00DE3974"/>
    <w:rsid w:val="00DE4276"/>
    <w:rsid w:val="00DE530F"/>
    <w:rsid w:val="00DF38BE"/>
    <w:rsid w:val="00DF5F3F"/>
    <w:rsid w:val="00E00233"/>
    <w:rsid w:val="00E005B1"/>
    <w:rsid w:val="00E01A04"/>
    <w:rsid w:val="00E02561"/>
    <w:rsid w:val="00E038A9"/>
    <w:rsid w:val="00E04AE0"/>
    <w:rsid w:val="00E12EB2"/>
    <w:rsid w:val="00E13302"/>
    <w:rsid w:val="00E16772"/>
    <w:rsid w:val="00E169A7"/>
    <w:rsid w:val="00E23103"/>
    <w:rsid w:val="00E24D12"/>
    <w:rsid w:val="00E27267"/>
    <w:rsid w:val="00E30EF4"/>
    <w:rsid w:val="00E33C7C"/>
    <w:rsid w:val="00E377F1"/>
    <w:rsid w:val="00E4075C"/>
    <w:rsid w:val="00E43887"/>
    <w:rsid w:val="00E448C3"/>
    <w:rsid w:val="00E45D9D"/>
    <w:rsid w:val="00E47764"/>
    <w:rsid w:val="00E47958"/>
    <w:rsid w:val="00E506AC"/>
    <w:rsid w:val="00E512FA"/>
    <w:rsid w:val="00E62FF7"/>
    <w:rsid w:val="00E669DE"/>
    <w:rsid w:val="00E7014F"/>
    <w:rsid w:val="00E72244"/>
    <w:rsid w:val="00E80555"/>
    <w:rsid w:val="00E82DD1"/>
    <w:rsid w:val="00E86460"/>
    <w:rsid w:val="00E87D72"/>
    <w:rsid w:val="00E90CE7"/>
    <w:rsid w:val="00E9542C"/>
    <w:rsid w:val="00E97636"/>
    <w:rsid w:val="00E97C54"/>
    <w:rsid w:val="00EA2E2B"/>
    <w:rsid w:val="00EA33E6"/>
    <w:rsid w:val="00EA6C64"/>
    <w:rsid w:val="00EB07E9"/>
    <w:rsid w:val="00EB0A20"/>
    <w:rsid w:val="00EB7810"/>
    <w:rsid w:val="00EC01FF"/>
    <w:rsid w:val="00EC3925"/>
    <w:rsid w:val="00ED14C1"/>
    <w:rsid w:val="00ED1DD9"/>
    <w:rsid w:val="00ED2CA2"/>
    <w:rsid w:val="00ED319C"/>
    <w:rsid w:val="00ED4FED"/>
    <w:rsid w:val="00ED78D9"/>
    <w:rsid w:val="00EE05BE"/>
    <w:rsid w:val="00EE257E"/>
    <w:rsid w:val="00EE33ED"/>
    <w:rsid w:val="00EE5F41"/>
    <w:rsid w:val="00EE6EB2"/>
    <w:rsid w:val="00EF0305"/>
    <w:rsid w:val="00EF69C8"/>
    <w:rsid w:val="00EF729A"/>
    <w:rsid w:val="00F06363"/>
    <w:rsid w:val="00F06A7C"/>
    <w:rsid w:val="00F11E3C"/>
    <w:rsid w:val="00F1697D"/>
    <w:rsid w:val="00F23ECE"/>
    <w:rsid w:val="00F26C7B"/>
    <w:rsid w:val="00F37A2D"/>
    <w:rsid w:val="00F42055"/>
    <w:rsid w:val="00F53AD5"/>
    <w:rsid w:val="00F54F82"/>
    <w:rsid w:val="00F555A7"/>
    <w:rsid w:val="00F629E7"/>
    <w:rsid w:val="00F63E05"/>
    <w:rsid w:val="00F72D5B"/>
    <w:rsid w:val="00F75E51"/>
    <w:rsid w:val="00F8144A"/>
    <w:rsid w:val="00F85721"/>
    <w:rsid w:val="00F87C78"/>
    <w:rsid w:val="00F926AA"/>
    <w:rsid w:val="00FA02F0"/>
    <w:rsid w:val="00FA0431"/>
    <w:rsid w:val="00FA0D03"/>
    <w:rsid w:val="00FB0166"/>
    <w:rsid w:val="00FB0CB6"/>
    <w:rsid w:val="00FB1164"/>
    <w:rsid w:val="00FB471D"/>
    <w:rsid w:val="00FB7CB5"/>
    <w:rsid w:val="00FC09EE"/>
    <w:rsid w:val="00FC27C5"/>
    <w:rsid w:val="00FC62EC"/>
    <w:rsid w:val="00FC684E"/>
    <w:rsid w:val="00FC6C70"/>
    <w:rsid w:val="00FD102C"/>
    <w:rsid w:val="00FD2D73"/>
    <w:rsid w:val="00FD739C"/>
    <w:rsid w:val="00FE10C8"/>
    <w:rsid w:val="00FE16D9"/>
    <w:rsid w:val="00FE4A8B"/>
    <w:rsid w:val="00FE524E"/>
    <w:rsid w:val="00FE6127"/>
    <w:rsid w:val="00FE68DB"/>
    <w:rsid w:val="00FF0668"/>
    <w:rsid w:val="00FF35EE"/>
    <w:rsid w:val="00FF37BA"/>
    <w:rsid w:val="00FF71CC"/>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BA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F94"/>
  </w:style>
  <w:style w:type="paragraph" w:styleId="Heading1">
    <w:name w:val="heading 1"/>
    <w:basedOn w:val="Normal"/>
    <w:next w:val="Normal"/>
    <w:link w:val="Heading1Char"/>
    <w:uiPriority w:val="9"/>
    <w:qFormat/>
    <w:rsid w:val="00BB57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B57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570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570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BB5700"/>
  </w:style>
  <w:style w:type="paragraph" w:styleId="BalloonText">
    <w:name w:val="Balloon Text"/>
    <w:basedOn w:val="Normal"/>
    <w:link w:val="BalloonTextChar"/>
    <w:uiPriority w:val="99"/>
    <w:semiHidden/>
    <w:unhideWhenUsed/>
    <w:rsid w:val="00BB5700"/>
    <w:rPr>
      <w:rFonts w:ascii="Lucida Grande" w:hAnsi="Lucida Grande"/>
      <w:sz w:val="18"/>
      <w:szCs w:val="18"/>
    </w:rPr>
  </w:style>
  <w:style w:type="character" w:customStyle="1" w:styleId="BalloonTextChar">
    <w:name w:val="Balloon Text Char"/>
    <w:basedOn w:val="DefaultParagraphFont"/>
    <w:link w:val="BalloonText"/>
    <w:uiPriority w:val="99"/>
    <w:semiHidden/>
    <w:rsid w:val="00BB5700"/>
    <w:rPr>
      <w:rFonts w:ascii="Lucida Grande" w:hAnsi="Lucida Grande"/>
      <w:sz w:val="18"/>
      <w:szCs w:val="18"/>
    </w:rPr>
  </w:style>
  <w:style w:type="paragraph" w:styleId="Header">
    <w:name w:val="header"/>
    <w:basedOn w:val="Normal"/>
    <w:link w:val="HeaderChar"/>
    <w:uiPriority w:val="99"/>
    <w:unhideWhenUsed/>
    <w:rsid w:val="00BB5700"/>
    <w:pPr>
      <w:tabs>
        <w:tab w:val="center" w:pos="4153"/>
        <w:tab w:val="right" w:pos="8306"/>
      </w:tabs>
    </w:pPr>
  </w:style>
  <w:style w:type="character" w:customStyle="1" w:styleId="HeaderChar">
    <w:name w:val="Header Char"/>
    <w:basedOn w:val="DefaultParagraphFont"/>
    <w:link w:val="Header"/>
    <w:uiPriority w:val="99"/>
    <w:rsid w:val="00BB5700"/>
  </w:style>
  <w:style w:type="paragraph" w:styleId="Footer">
    <w:name w:val="footer"/>
    <w:basedOn w:val="Normal"/>
    <w:link w:val="FooterChar"/>
    <w:uiPriority w:val="99"/>
    <w:unhideWhenUsed/>
    <w:rsid w:val="00BB5700"/>
    <w:pPr>
      <w:tabs>
        <w:tab w:val="center" w:pos="4153"/>
        <w:tab w:val="right" w:pos="8306"/>
      </w:tabs>
    </w:pPr>
  </w:style>
  <w:style w:type="character" w:customStyle="1" w:styleId="FooterChar">
    <w:name w:val="Footer Char"/>
    <w:basedOn w:val="DefaultParagraphFont"/>
    <w:link w:val="Footer"/>
    <w:uiPriority w:val="99"/>
    <w:rsid w:val="00BB5700"/>
  </w:style>
  <w:style w:type="character" w:styleId="PageNumber">
    <w:name w:val="page number"/>
    <w:basedOn w:val="DefaultParagraphFont"/>
    <w:uiPriority w:val="99"/>
    <w:semiHidden/>
    <w:unhideWhenUsed/>
    <w:rsid w:val="00BB5700"/>
  </w:style>
  <w:style w:type="character" w:customStyle="1" w:styleId="Heading1Char">
    <w:name w:val="Heading 1 Char"/>
    <w:basedOn w:val="DefaultParagraphFont"/>
    <w:link w:val="Heading1"/>
    <w:uiPriority w:val="9"/>
    <w:rsid w:val="00BB5700"/>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BB5700"/>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BB5700"/>
    <w:pPr>
      <w:spacing w:before="120"/>
    </w:pPr>
    <w:rPr>
      <w:b/>
    </w:rPr>
  </w:style>
  <w:style w:type="paragraph" w:styleId="TOC2">
    <w:name w:val="toc 2"/>
    <w:basedOn w:val="Normal"/>
    <w:next w:val="Normal"/>
    <w:autoRedefine/>
    <w:uiPriority w:val="39"/>
    <w:unhideWhenUsed/>
    <w:rsid w:val="00BB5700"/>
    <w:pPr>
      <w:ind w:left="240"/>
    </w:pPr>
    <w:rPr>
      <w:b/>
      <w:sz w:val="22"/>
      <w:szCs w:val="22"/>
    </w:rPr>
  </w:style>
  <w:style w:type="paragraph" w:styleId="TOC3">
    <w:name w:val="toc 3"/>
    <w:basedOn w:val="Normal"/>
    <w:next w:val="Normal"/>
    <w:autoRedefine/>
    <w:uiPriority w:val="39"/>
    <w:unhideWhenUsed/>
    <w:rsid w:val="00BB5700"/>
    <w:pPr>
      <w:ind w:left="480"/>
    </w:pPr>
    <w:rPr>
      <w:sz w:val="22"/>
      <w:szCs w:val="22"/>
    </w:rPr>
  </w:style>
  <w:style w:type="paragraph" w:styleId="TOC4">
    <w:name w:val="toc 4"/>
    <w:basedOn w:val="Normal"/>
    <w:next w:val="Normal"/>
    <w:autoRedefine/>
    <w:uiPriority w:val="39"/>
    <w:unhideWhenUsed/>
    <w:rsid w:val="00BB5700"/>
    <w:pPr>
      <w:ind w:left="720"/>
    </w:pPr>
    <w:rPr>
      <w:sz w:val="20"/>
      <w:szCs w:val="20"/>
    </w:rPr>
  </w:style>
  <w:style w:type="paragraph" w:styleId="TOC5">
    <w:name w:val="toc 5"/>
    <w:basedOn w:val="Normal"/>
    <w:next w:val="Normal"/>
    <w:autoRedefine/>
    <w:uiPriority w:val="39"/>
    <w:unhideWhenUsed/>
    <w:rsid w:val="00BB5700"/>
    <w:pPr>
      <w:ind w:left="960"/>
    </w:pPr>
    <w:rPr>
      <w:sz w:val="20"/>
      <w:szCs w:val="20"/>
    </w:rPr>
  </w:style>
  <w:style w:type="paragraph" w:styleId="TOC6">
    <w:name w:val="toc 6"/>
    <w:basedOn w:val="Normal"/>
    <w:next w:val="Normal"/>
    <w:autoRedefine/>
    <w:uiPriority w:val="39"/>
    <w:unhideWhenUsed/>
    <w:rsid w:val="00BB5700"/>
    <w:pPr>
      <w:ind w:left="1200"/>
    </w:pPr>
    <w:rPr>
      <w:sz w:val="20"/>
      <w:szCs w:val="20"/>
    </w:rPr>
  </w:style>
  <w:style w:type="paragraph" w:styleId="TOC7">
    <w:name w:val="toc 7"/>
    <w:basedOn w:val="Normal"/>
    <w:next w:val="Normal"/>
    <w:autoRedefine/>
    <w:uiPriority w:val="39"/>
    <w:unhideWhenUsed/>
    <w:rsid w:val="00BB5700"/>
    <w:pPr>
      <w:ind w:left="1440"/>
    </w:pPr>
    <w:rPr>
      <w:sz w:val="20"/>
      <w:szCs w:val="20"/>
    </w:rPr>
  </w:style>
  <w:style w:type="paragraph" w:styleId="TOC8">
    <w:name w:val="toc 8"/>
    <w:basedOn w:val="Normal"/>
    <w:next w:val="Normal"/>
    <w:autoRedefine/>
    <w:uiPriority w:val="39"/>
    <w:unhideWhenUsed/>
    <w:rsid w:val="00BB5700"/>
    <w:pPr>
      <w:ind w:left="1680"/>
    </w:pPr>
    <w:rPr>
      <w:sz w:val="20"/>
      <w:szCs w:val="20"/>
    </w:rPr>
  </w:style>
  <w:style w:type="paragraph" w:styleId="TOC9">
    <w:name w:val="toc 9"/>
    <w:basedOn w:val="Normal"/>
    <w:next w:val="Normal"/>
    <w:autoRedefine/>
    <w:uiPriority w:val="39"/>
    <w:unhideWhenUsed/>
    <w:rsid w:val="00BB5700"/>
    <w:pPr>
      <w:ind w:left="1920"/>
    </w:pPr>
    <w:rPr>
      <w:sz w:val="20"/>
      <w:szCs w:val="20"/>
    </w:rPr>
  </w:style>
  <w:style w:type="character" w:customStyle="1" w:styleId="Heading2Char">
    <w:name w:val="Heading 2 Char"/>
    <w:basedOn w:val="DefaultParagraphFont"/>
    <w:link w:val="Heading2"/>
    <w:uiPriority w:val="9"/>
    <w:rsid w:val="00BB570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01820"/>
    <w:pPr>
      <w:ind w:left="720"/>
      <w:contextualSpacing/>
    </w:pPr>
  </w:style>
  <w:style w:type="paragraph" w:customStyle="1" w:styleId="Normal1">
    <w:name w:val="Normal1"/>
    <w:rsid w:val="0012121C"/>
    <w:pPr>
      <w:spacing w:line="276" w:lineRule="auto"/>
    </w:pPr>
    <w:rPr>
      <w:rFonts w:ascii="Arial" w:eastAsia="Arial" w:hAnsi="Arial" w:cs="Arial"/>
      <w:color w:val="000000"/>
      <w:sz w:val="22"/>
      <w:szCs w:val="20"/>
    </w:rPr>
  </w:style>
  <w:style w:type="table" w:styleId="TableGrid">
    <w:name w:val="Table Grid"/>
    <w:basedOn w:val="TableNormal"/>
    <w:uiPriority w:val="59"/>
    <w:rsid w:val="00AE3E4D"/>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275B4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92961">
      <w:bodyDiv w:val="1"/>
      <w:marLeft w:val="0"/>
      <w:marRight w:val="0"/>
      <w:marTop w:val="0"/>
      <w:marBottom w:val="0"/>
      <w:divBdr>
        <w:top w:val="none" w:sz="0" w:space="0" w:color="auto"/>
        <w:left w:val="none" w:sz="0" w:space="0" w:color="auto"/>
        <w:bottom w:val="none" w:sz="0" w:space="0" w:color="auto"/>
        <w:right w:val="none" w:sz="0" w:space="0" w:color="auto"/>
      </w:divBdr>
    </w:div>
    <w:div w:id="219437459">
      <w:bodyDiv w:val="1"/>
      <w:marLeft w:val="0"/>
      <w:marRight w:val="0"/>
      <w:marTop w:val="0"/>
      <w:marBottom w:val="0"/>
      <w:divBdr>
        <w:top w:val="none" w:sz="0" w:space="0" w:color="auto"/>
        <w:left w:val="none" w:sz="0" w:space="0" w:color="auto"/>
        <w:bottom w:val="none" w:sz="0" w:space="0" w:color="auto"/>
        <w:right w:val="none" w:sz="0" w:space="0" w:color="auto"/>
      </w:divBdr>
    </w:div>
    <w:div w:id="256526765">
      <w:bodyDiv w:val="1"/>
      <w:marLeft w:val="0"/>
      <w:marRight w:val="0"/>
      <w:marTop w:val="0"/>
      <w:marBottom w:val="0"/>
      <w:divBdr>
        <w:top w:val="none" w:sz="0" w:space="0" w:color="auto"/>
        <w:left w:val="none" w:sz="0" w:space="0" w:color="auto"/>
        <w:bottom w:val="none" w:sz="0" w:space="0" w:color="auto"/>
        <w:right w:val="none" w:sz="0" w:space="0" w:color="auto"/>
      </w:divBdr>
    </w:div>
    <w:div w:id="272513956">
      <w:bodyDiv w:val="1"/>
      <w:marLeft w:val="0"/>
      <w:marRight w:val="0"/>
      <w:marTop w:val="0"/>
      <w:marBottom w:val="0"/>
      <w:divBdr>
        <w:top w:val="none" w:sz="0" w:space="0" w:color="auto"/>
        <w:left w:val="none" w:sz="0" w:space="0" w:color="auto"/>
        <w:bottom w:val="none" w:sz="0" w:space="0" w:color="auto"/>
        <w:right w:val="none" w:sz="0" w:space="0" w:color="auto"/>
      </w:divBdr>
    </w:div>
    <w:div w:id="311717701">
      <w:bodyDiv w:val="1"/>
      <w:marLeft w:val="0"/>
      <w:marRight w:val="0"/>
      <w:marTop w:val="0"/>
      <w:marBottom w:val="0"/>
      <w:divBdr>
        <w:top w:val="none" w:sz="0" w:space="0" w:color="auto"/>
        <w:left w:val="none" w:sz="0" w:space="0" w:color="auto"/>
        <w:bottom w:val="none" w:sz="0" w:space="0" w:color="auto"/>
        <w:right w:val="none" w:sz="0" w:space="0" w:color="auto"/>
      </w:divBdr>
      <w:divsChild>
        <w:div w:id="1561091439">
          <w:marLeft w:val="0"/>
          <w:marRight w:val="0"/>
          <w:marTop w:val="0"/>
          <w:marBottom w:val="0"/>
          <w:divBdr>
            <w:top w:val="none" w:sz="0" w:space="0" w:color="auto"/>
            <w:left w:val="none" w:sz="0" w:space="0" w:color="auto"/>
            <w:bottom w:val="none" w:sz="0" w:space="0" w:color="auto"/>
            <w:right w:val="none" w:sz="0" w:space="0" w:color="auto"/>
          </w:divBdr>
        </w:div>
      </w:divsChild>
    </w:div>
    <w:div w:id="314531214">
      <w:bodyDiv w:val="1"/>
      <w:marLeft w:val="0"/>
      <w:marRight w:val="0"/>
      <w:marTop w:val="0"/>
      <w:marBottom w:val="0"/>
      <w:divBdr>
        <w:top w:val="none" w:sz="0" w:space="0" w:color="auto"/>
        <w:left w:val="none" w:sz="0" w:space="0" w:color="auto"/>
        <w:bottom w:val="none" w:sz="0" w:space="0" w:color="auto"/>
        <w:right w:val="none" w:sz="0" w:space="0" w:color="auto"/>
      </w:divBdr>
      <w:divsChild>
        <w:div w:id="1367295615">
          <w:marLeft w:val="0"/>
          <w:marRight w:val="0"/>
          <w:marTop w:val="0"/>
          <w:marBottom w:val="0"/>
          <w:divBdr>
            <w:top w:val="none" w:sz="0" w:space="0" w:color="auto"/>
            <w:left w:val="none" w:sz="0" w:space="0" w:color="auto"/>
            <w:bottom w:val="none" w:sz="0" w:space="0" w:color="auto"/>
            <w:right w:val="none" w:sz="0" w:space="0" w:color="auto"/>
          </w:divBdr>
        </w:div>
      </w:divsChild>
    </w:div>
    <w:div w:id="424687762">
      <w:bodyDiv w:val="1"/>
      <w:marLeft w:val="0"/>
      <w:marRight w:val="0"/>
      <w:marTop w:val="0"/>
      <w:marBottom w:val="0"/>
      <w:divBdr>
        <w:top w:val="none" w:sz="0" w:space="0" w:color="auto"/>
        <w:left w:val="none" w:sz="0" w:space="0" w:color="auto"/>
        <w:bottom w:val="none" w:sz="0" w:space="0" w:color="auto"/>
        <w:right w:val="none" w:sz="0" w:space="0" w:color="auto"/>
      </w:divBdr>
    </w:div>
    <w:div w:id="520894198">
      <w:bodyDiv w:val="1"/>
      <w:marLeft w:val="0"/>
      <w:marRight w:val="0"/>
      <w:marTop w:val="0"/>
      <w:marBottom w:val="0"/>
      <w:divBdr>
        <w:top w:val="none" w:sz="0" w:space="0" w:color="auto"/>
        <w:left w:val="none" w:sz="0" w:space="0" w:color="auto"/>
        <w:bottom w:val="none" w:sz="0" w:space="0" w:color="auto"/>
        <w:right w:val="none" w:sz="0" w:space="0" w:color="auto"/>
      </w:divBdr>
      <w:divsChild>
        <w:div w:id="776364410">
          <w:marLeft w:val="0"/>
          <w:marRight w:val="0"/>
          <w:marTop w:val="0"/>
          <w:marBottom w:val="0"/>
          <w:divBdr>
            <w:top w:val="none" w:sz="0" w:space="0" w:color="auto"/>
            <w:left w:val="none" w:sz="0" w:space="0" w:color="auto"/>
            <w:bottom w:val="none" w:sz="0" w:space="0" w:color="auto"/>
            <w:right w:val="none" w:sz="0" w:space="0" w:color="auto"/>
          </w:divBdr>
        </w:div>
      </w:divsChild>
    </w:div>
    <w:div w:id="527983554">
      <w:bodyDiv w:val="1"/>
      <w:marLeft w:val="0"/>
      <w:marRight w:val="0"/>
      <w:marTop w:val="0"/>
      <w:marBottom w:val="0"/>
      <w:divBdr>
        <w:top w:val="none" w:sz="0" w:space="0" w:color="auto"/>
        <w:left w:val="none" w:sz="0" w:space="0" w:color="auto"/>
        <w:bottom w:val="none" w:sz="0" w:space="0" w:color="auto"/>
        <w:right w:val="none" w:sz="0" w:space="0" w:color="auto"/>
      </w:divBdr>
    </w:div>
    <w:div w:id="536281688">
      <w:bodyDiv w:val="1"/>
      <w:marLeft w:val="0"/>
      <w:marRight w:val="0"/>
      <w:marTop w:val="0"/>
      <w:marBottom w:val="0"/>
      <w:divBdr>
        <w:top w:val="none" w:sz="0" w:space="0" w:color="auto"/>
        <w:left w:val="none" w:sz="0" w:space="0" w:color="auto"/>
        <w:bottom w:val="none" w:sz="0" w:space="0" w:color="auto"/>
        <w:right w:val="none" w:sz="0" w:space="0" w:color="auto"/>
      </w:divBdr>
      <w:divsChild>
        <w:div w:id="811754177">
          <w:marLeft w:val="0"/>
          <w:marRight w:val="0"/>
          <w:marTop w:val="0"/>
          <w:marBottom w:val="0"/>
          <w:divBdr>
            <w:top w:val="none" w:sz="0" w:space="0" w:color="auto"/>
            <w:left w:val="none" w:sz="0" w:space="0" w:color="auto"/>
            <w:bottom w:val="none" w:sz="0" w:space="0" w:color="auto"/>
            <w:right w:val="none" w:sz="0" w:space="0" w:color="auto"/>
          </w:divBdr>
        </w:div>
      </w:divsChild>
    </w:div>
    <w:div w:id="540020669">
      <w:bodyDiv w:val="1"/>
      <w:marLeft w:val="0"/>
      <w:marRight w:val="0"/>
      <w:marTop w:val="0"/>
      <w:marBottom w:val="0"/>
      <w:divBdr>
        <w:top w:val="none" w:sz="0" w:space="0" w:color="auto"/>
        <w:left w:val="none" w:sz="0" w:space="0" w:color="auto"/>
        <w:bottom w:val="none" w:sz="0" w:space="0" w:color="auto"/>
        <w:right w:val="none" w:sz="0" w:space="0" w:color="auto"/>
      </w:divBdr>
    </w:div>
    <w:div w:id="564217392">
      <w:bodyDiv w:val="1"/>
      <w:marLeft w:val="0"/>
      <w:marRight w:val="0"/>
      <w:marTop w:val="0"/>
      <w:marBottom w:val="0"/>
      <w:divBdr>
        <w:top w:val="none" w:sz="0" w:space="0" w:color="auto"/>
        <w:left w:val="none" w:sz="0" w:space="0" w:color="auto"/>
        <w:bottom w:val="none" w:sz="0" w:space="0" w:color="auto"/>
        <w:right w:val="none" w:sz="0" w:space="0" w:color="auto"/>
      </w:divBdr>
    </w:div>
    <w:div w:id="586034126">
      <w:bodyDiv w:val="1"/>
      <w:marLeft w:val="0"/>
      <w:marRight w:val="0"/>
      <w:marTop w:val="0"/>
      <w:marBottom w:val="0"/>
      <w:divBdr>
        <w:top w:val="none" w:sz="0" w:space="0" w:color="auto"/>
        <w:left w:val="none" w:sz="0" w:space="0" w:color="auto"/>
        <w:bottom w:val="none" w:sz="0" w:space="0" w:color="auto"/>
        <w:right w:val="none" w:sz="0" w:space="0" w:color="auto"/>
      </w:divBdr>
    </w:div>
    <w:div w:id="599946705">
      <w:bodyDiv w:val="1"/>
      <w:marLeft w:val="0"/>
      <w:marRight w:val="0"/>
      <w:marTop w:val="0"/>
      <w:marBottom w:val="0"/>
      <w:divBdr>
        <w:top w:val="none" w:sz="0" w:space="0" w:color="auto"/>
        <w:left w:val="none" w:sz="0" w:space="0" w:color="auto"/>
        <w:bottom w:val="none" w:sz="0" w:space="0" w:color="auto"/>
        <w:right w:val="none" w:sz="0" w:space="0" w:color="auto"/>
      </w:divBdr>
    </w:div>
    <w:div w:id="650184438">
      <w:bodyDiv w:val="1"/>
      <w:marLeft w:val="0"/>
      <w:marRight w:val="0"/>
      <w:marTop w:val="0"/>
      <w:marBottom w:val="0"/>
      <w:divBdr>
        <w:top w:val="none" w:sz="0" w:space="0" w:color="auto"/>
        <w:left w:val="none" w:sz="0" w:space="0" w:color="auto"/>
        <w:bottom w:val="none" w:sz="0" w:space="0" w:color="auto"/>
        <w:right w:val="none" w:sz="0" w:space="0" w:color="auto"/>
      </w:divBdr>
    </w:div>
    <w:div w:id="660084887">
      <w:bodyDiv w:val="1"/>
      <w:marLeft w:val="0"/>
      <w:marRight w:val="0"/>
      <w:marTop w:val="0"/>
      <w:marBottom w:val="0"/>
      <w:divBdr>
        <w:top w:val="none" w:sz="0" w:space="0" w:color="auto"/>
        <w:left w:val="none" w:sz="0" w:space="0" w:color="auto"/>
        <w:bottom w:val="none" w:sz="0" w:space="0" w:color="auto"/>
        <w:right w:val="none" w:sz="0" w:space="0" w:color="auto"/>
      </w:divBdr>
    </w:div>
    <w:div w:id="682702685">
      <w:bodyDiv w:val="1"/>
      <w:marLeft w:val="0"/>
      <w:marRight w:val="0"/>
      <w:marTop w:val="0"/>
      <w:marBottom w:val="0"/>
      <w:divBdr>
        <w:top w:val="none" w:sz="0" w:space="0" w:color="auto"/>
        <w:left w:val="none" w:sz="0" w:space="0" w:color="auto"/>
        <w:bottom w:val="none" w:sz="0" w:space="0" w:color="auto"/>
        <w:right w:val="none" w:sz="0" w:space="0" w:color="auto"/>
      </w:divBdr>
    </w:div>
    <w:div w:id="697854269">
      <w:bodyDiv w:val="1"/>
      <w:marLeft w:val="0"/>
      <w:marRight w:val="0"/>
      <w:marTop w:val="0"/>
      <w:marBottom w:val="0"/>
      <w:divBdr>
        <w:top w:val="none" w:sz="0" w:space="0" w:color="auto"/>
        <w:left w:val="none" w:sz="0" w:space="0" w:color="auto"/>
        <w:bottom w:val="none" w:sz="0" w:space="0" w:color="auto"/>
        <w:right w:val="none" w:sz="0" w:space="0" w:color="auto"/>
      </w:divBdr>
    </w:div>
    <w:div w:id="704210276">
      <w:bodyDiv w:val="1"/>
      <w:marLeft w:val="0"/>
      <w:marRight w:val="0"/>
      <w:marTop w:val="0"/>
      <w:marBottom w:val="0"/>
      <w:divBdr>
        <w:top w:val="none" w:sz="0" w:space="0" w:color="auto"/>
        <w:left w:val="none" w:sz="0" w:space="0" w:color="auto"/>
        <w:bottom w:val="none" w:sz="0" w:space="0" w:color="auto"/>
        <w:right w:val="none" w:sz="0" w:space="0" w:color="auto"/>
      </w:divBdr>
    </w:div>
    <w:div w:id="731855026">
      <w:bodyDiv w:val="1"/>
      <w:marLeft w:val="0"/>
      <w:marRight w:val="0"/>
      <w:marTop w:val="0"/>
      <w:marBottom w:val="0"/>
      <w:divBdr>
        <w:top w:val="none" w:sz="0" w:space="0" w:color="auto"/>
        <w:left w:val="none" w:sz="0" w:space="0" w:color="auto"/>
        <w:bottom w:val="none" w:sz="0" w:space="0" w:color="auto"/>
        <w:right w:val="none" w:sz="0" w:space="0" w:color="auto"/>
      </w:divBdr>
    </w:div>
    <w:div w:id="875434196">
      <w:bodyDiv w:val="1"/>
      <w:marLeft w:val="0"/>
      <w:marRight w:val="0"/>
      <w:marTop w:val="0"/>
      <w:marBottom w:val="0"/>
      <w:divBdr>
        <w:top w:val="none" w:sz="0" w:space="0" w:color="auto"/>
        <w:left w:val="none" w:sz="0" w:space="0" w:color="auto"/>
        <w:bottom w:val="none" w:sz="0" w:space="0" w:color="auto"/>
        <w:right w:val="none" w:sz="0" w:space="0" w:color="auto"/>
      </w:divBdr>
      <w:divsChild>
        <w:div w:id="848367345">
          <w:marLeft w:val="0"/>
          <w:marRight w:val="0"/>
          <w:marTop w:val="0"/>
          <w:marBottom w:val="0"/>
          <w:divBdr>
            <w:top w:val="none" w:sz="0" w:space="0" w:color="auto"/>
            <w:left w:val="none" w:sz="0" w:space="0" w:color="auto"/>
            <w:bottom w:val="none" w:sz="0" w:space="0" w:color="auto"/>
            <w:right w:val="none" w:sz="0" w:space="0" w:color="auto"/>
          </w:divBdr>
        </w:div>
      </w:divsChild>
    </w:div>
    <w:div w:id="919364761">
      <w:bodyDiv w:val="1"/>
      <w:marLeft w:val="0"/>
      <w:marRight w:val="0"/>
      <w:marTop w:val="0"/>
      <w:marBottom w:val="0"/>
      <w:divBdr>
        <w:top w:val="none" w:sz="0" w:space="0" w:color="auto"/>
        <w:left w:val="none" w:sz="0" w:space="0" w:color="auto"/>
        <w:bottom w:val="none" w:sz="0" w:space="0" w:color="auto"/>
        <w:right w:val="none" w:sz="0" w:space="0" w:color="auto"/>
      </w:divBdr>
    </w:div>
    <w:div w:id="952595866">
      <w:bodyDiv w:val="1"/>
      <w:marLeft w:val="0"/>
      <w:marRight w:val="0"/>
      <w:marTop w:val="0"/>
      <w:marBottom w:val="0"/>
      <w:divBdr>
        <w:top w:val="none" w:sz="0" w:space="0" w:color="auto"/>
        <w:left w:val="none" w:sz="0" w:space="0" w:color="auto"/>
        <w:bottom w:val="none" w:sz="0" w:space="0" w:color="auto"/>
        <w:right w:val="none" w:sz="0" w:space="0" w:color="auto"/>
      </w:divBdr>
    </w:div>
    <w:div w:id="965282018">
      <w:bodyDiv w:val="1"/>
      <w:marLeft w:val="0"/>
      <w:marRight w:val="0"/>
      <w:marTop w:val="0"/>
      <w:marBottom w:val="0"/>
      <w:divBdr>
        <w:top w:val="none" w:sz="0" w:space="0" w:color="auto"/>
        <w:left w:val="none" w:sz="0" w:space="0" w:color="auto"/>
        <w:bottom w:val="none" w:sz="0" w:space="0" w:color="auto"/>
        <w:right w:val="none" w:sz="0" w:space="0" w:color="auto"/>
      </w:divBdr>
    </w:div>
    <w:div w:id="1021082194">
      <w:bodyDiv w:val="1"/>
      <w:marLeft w:val="0"/>
      <w:marRight w:val="0"/>
      <w:marTop w:val="0"/>
      <w:marBottom w:val="0"/>
      <w:divBdr>
        <w:top w:val="none" w:sz="0" w:space="0" w:color="auto"/>
        <w:left w:val="none" w:sz="0" w:space="0" w:color="auto"/>
        <w:bottom w:val="none" w:sz="0" w:space="0" w:color="auto"/>
        <w:right w:val="none" w:sz="0" w:space="0" w:color="auto"/>
      </w:divBdr>
      <w:divsChild>
        <w:div w:id="427626224">
          <w:marLeft w:val="0"/>
          <w:marRight w:val="0"/>
          <w:marTop w:val="0"/>
          <w:marBottom w:val="0"/>
          <w:divBdr>
            <w:top w:val="none" w:sz="0" w:space="0" w:color="auto"/>
            <w:left w:val="none" w:sz="0" w:space="0" w:color="auto"/>
            <w:bottom w:val="none" w:sz="0" w:space="0" w:color="auto"/>
            <w:right w:val="none" w:sz="0" w:space="0" w:color="auto"/>
          </w:divBdr>
        </w:div>
        <w:div w:id="169764085">
          <w:marLeft w:val="0"/>
          <w:marRight w:val="0"/>
          <w:marTop w:val="0"/>
          <w:marBottom w:val="0"/>
          <w:divBdr>
            <w:top w:val="none" w:sz="0" w:space="0" w:color="auto"/>
            <w:left w:val="none" w:sz="0" w:space="0" w:color="auto"/>
            <w:bottom w:val="none" w:sz="0" w:space="0" w:color="auto"/>
            <w:right w:val="none" w:sz="0" w:space="0" w:color="auto"/>
          </w:divBdr>
        </w:div>
      </w:divsChild>
    </w:div>
    <w:div w:id="1083529842">
      <w:bodyDiv w:val="1"/>
      <w:marLeft w:val="0"/>
      <w:marRight w:val="0"/>
      <w:marTop w:val="0"/>
      <w:marBottom w:val="0"/>
      <w:divBdr>
        <w:top w:val="none" w:sz="0" w:space="0" w:color="auto"/>
        <w:left w:val="none" w:sz="0" w:space="0" w:color="auto"/>
        <w:bottom w:val="none" w:sz="0" w:space="0" w:color="auto"/>
        <w:right w:val="none" w:sz="0" w:space="0" w:color="auto"/>
      </w:divBdr>
      <w:divsChild>
        <w:div w:id="1326085026">
          <w:marLeft w:val="0"/>
          <w:marRight w:val="0"/>
          <w:marTop w:val="0"/>
          <w:marBottom w:val="0"/>
          <w:divBdr>
            <w:top w:val="none" w:sz="0" w:space="0" w:color="auto"/>
            <w:left w:val="none" w:sz="0" w:space="0" w:color="auto"/>
            <w:bottom w:val="none" w:sz="0" w:space="0" w:color="auto"/>
            <w:right w:val="none" w:sz="0" w:space="0" w:color="auto"/>
          </w:divBdr>
        </w:div>
      </w:divsChild>
    </w:div>
    <w:div w:id="1153251479">
      <w:bodyDiv w:val="1"/>
      <w:marLeft w:val="0"/>
      <w:marRight w:val="0"/>
      <w:marTop w:val="0"/>
      <w:marBottom w:val="0"/>
      <w:divBdr>
        <w:top w:val="none" w:sz="0" w:space="0" w:color="auto"/>
        <w:left w:val="none" w:sz="0" w:space="0" w:color="auto"/>
        <w:bottom w:val="none" w:sz="0" w:space="0" w:color="auto"/>
        <w:right w:val="none" w:sz="0" w:space="0" w:color="auto"/>
      </w:divBdr>
      <w:divsChild>
        <w:div w:id="699863064">
          <w:marLeft w:val="0"/>
          <w:marRight w:val="0"/>
          <w:marTop w:val="0"/>
          <w:marBottom w:val="0"/>
          <w:divBdr>
            <w:top w:val="none" w:sz="0" w:space="0" w:color="auto"/>
            <w:left w:val="none" w:sz="0" w:space="0" w:color="auto"/>
            <w:bottom w:val="none" w:sz="0" w:space="0" w:color="auto"/>
            <w:right w:val="none" w:sz="0" w:space="0" w:color="auto"/>
          </w:divBdr>
        </w:div>
        <w:div w:id="885147397">
          <w:marLeft w:val="0"/>
          <w:marRight w:val="0"/>
          <w:marTop w:val="0"/>
          <w:marBottom w:val="0"/>
          <w:divBdr>
            <w:top w:val="none" w:sz="0" w:space="0" w:color="auto"/>
            <w:left w:val="none" w:sz="0" w:space="0" w:color="auto"/>
            <w:bottom w:val="none" w:sz="0" w:space="0" w:color="auto"/>
            <w:right w:val="none" w:sz="0" w:space="0" w:color="auto"/>
          </w:divBdr>
        </w:div>
        <w:div w:id="9454799">
          <w:marLeft w:val="0"/>
          <w:marRight w:val="0"/>
          <w:marTop w:val="0"/>
          <w:marBottom w:val="0"/>
          <w:divBdr>
            <w:top w:val="none" w:sz="0" w:space="0" w:color="auto"/>
            <w:left w:val="none" w:sz="0" w:space="0" w:color="auto"/>
            <w:bottom w:val="none" w:sz="0" w:space="0" w:color="auto"/>
            <w:right w:val="none" w:sz="0" w:space="0" w:color="auto"/>
          </w:divBdr>
        </w:div>
      </w:divsChild>
    </w:div>
    <w:div w:id="1275870678">
      <w:bodyDiv w:val="1"/>
      <w:marLeft w:val="0"/>
      <w:marRight w:val="0"/>
      <w:marTop w:val="0"/>
      <w:marBottom w:val="0"/>
      <w:divBdr>
        <w:top w:val="none" w:sz="0" w:space="0" w:color="auto"/>
        <w:left w:val="none" w:sz="0" w:space="0" w:color="auto"/>
        <w:bottom w:val="none" w:sz="0" w:space="0" w:color="auto"/>
        <w:right w:val="none" w:sz="0" w:space="0" w:color="auto"/>
      </w:divBdr>
    </w:div>
    <w:div w:id="1343045932">
      <w:bodyDiv w:val="1"/>
      <w:marLeft w:val="0"/>
      <w:marRight w:val="0"/>
      <w:marTop w:val="0"/>
      <w:marBottom w:val="0"/>
      <w:divBdr>
        <w:top w:val="none" w:sz="0" w:space="0" w:color="auto"/>
        <w:left w:val="none" w:sz="0" w:space="0" w:color="auto"/>
        <w:bottom w:val="none" w:sz="0" w:space="0" w:color="auto"/>
        <w:right w:val="none" w:sz="0" w:space="0" w:color="auto"/>
      </w:divBdr>
    </w:div>
    <w:div w:id="1618564154">
      <w:bodyDiv w:val="1"/>
      <w:marLeft w:val="0"/>
      <w:marRight w:val="0"/>
      <w:marTop w:val="0"/>
      <w:marBottom w:val="0"/>
      <w:divBdr>
        <w:top w:val="none" w:sz="0" w:space="0" w:color="auto"/>
        <w:left w:val="none" w:sz="0" w:space="0" w:color="auto"/>
        <w:bottom w:val="none" w:sz="0" w:space="0" w:color="auto"/>
        <w:right w:val="none" w:sz="0" w:space="0" w:color="auto"/>
      </w:divBdr>
    </w:div>
    <w:div w:id="1668434098">
      <w:bodyDiv w:val="1"/>
      <w:marLeft w:val="0"/>
      <w:marRight w:val="0"/>
      <w:marTop w:val="0"/>
      <w:marBottom w:val="0"/>
      <w:divBdr>
        <w:top w:val="none" w:sz="0" w:space="0" w:color="auto"/>
        <w:left w:val="none" w:sz="0" w:space="0" w:color="auto"/>
        <w:bottom w:val="none" w:sz="0" w:space="0" w:color="auto"/>
        <w:right w:val="none" w:sz="0" w:space="0" w:color="auto"/>
      </w:divBdr>
    </w:div>
    <w:div w:id="1673752099">
      <w:bodyDiv w:val="1"/>
      <w:marLeft w:val="0"/>
      <w:marRight w:val="0"/>
      <w:marTop w:val="0"/>
      <w:marBottom w:val="0"/>
      <w:divBdr>
        <w:top w:val="none" w:sz="0" w:space="0" w:color="auto"/>
        <w:left w:val="none" w:sz="0" w:space="0" w:color="auto"/>
        <w:bottom w:val="none" w:sz="0" w:space="0" w:color="auto"/>
        <w:right w:val="none" w:sz="0" w:space="0" w:color="auto"/>
      </w:divBdr>
      <w:divsChild>
        <w:div w:id="877815879">
          <w:marLeft w:val="0"/>
          <w:marRight w:val="0"/>
          <w:marTop w:val="0"/>
          <w:marBottom w:val="0"/>
          <w:divBdr>
            <w:top w:val="none" w:sz="0" w:space="0" w:color="auto"/>
            <w:left w:val="none" w:sz="0" w:space="0" w:color="auto"/>
            <w:bottom w:val="none" w:sz="0" w:space="0" w:color="auto"/>
            <w:right w:val="none" w:sz="0" w:space="0" w:color="auto"/>
          </w:divBdr>
        </w:div>
        <w:div w:id="291794384">
          <w:marLeft w:val="0"/>
          <w:marRight w:val="0"/>
          <w:marTop w:val="0"/>
          <w:marBottom w:val="0"/>
          <w:divBdr>
            <w:top w:val="none" w:sz="0" w:space="0" w:color="auto"/>
            <w:left w:val="none" w:sz="0" w:space="0" w:color="auto"/>
            <w:bottom w:val="none" w:sz="0" w:space="0" w:color="auto"/>
            <w:right w:val="none" w:sz="0" w:space="0" w:color="auto"/>
          </w:divBdr>
        </w:div>
      </w:divsChild>
    </w:div>
    <w:div w:id="1747259440">
      <w:bodyDiv w:val="1"/>
      <w:marLeft w:val="0"/>
      <w:marRight w:val="0"/>
      <w:marTop w:val="0"/>
      <w:marBottom w:val="0"/>
      <w:divBdr>
        <w:top w:val="none" w:sz="0" w:space="0" w:color="auto"/>
        <w:left w:val="none" w:sz="0" w:space="0" w:color="auto"/>
        <w:bottom w:val="none" w:sz="0" w:space="0" w:color="auto"/>
        <w:right w:val="none" w:sz="0" w:space="0" w:color="auto"/>
      </w:divBdr>
    </w:div>
    <w:div w:id="1771465025">
      <w:bodyDiv w:val="1"/>
      <w:marLeft w:val="0"/>
      <w:marRight w:val="0"/>
      <w:marTop w:val="0"/>
      <w:marBottom w:val="0"/>
      <w:divBdr>
        <w:top w:val="none" w:sz="0" w:space="0" w:color="auto"/>
        <w:left w:val="none" w:sz="0" w:space="0" w:color="auto"/>
        <w:bottom w:val="none" w:sz="0" w:space="0" w:color="auto"/>
        <w:right w:val="none" w:sz="0" w:space="0" w:color="auto"/>
      </w:divBdr>
    </w:div>
    <w:div w:id="1874347793">
      <w:bodyDiv w:val="1"/>
      <w:marLeft w:val="0"/>
      <w:marRight w:val="0"/>
      <w:marTop w:val="0"/>
      <w:marBottom w:val="0"/>
      <w:divBdr>
        <w:top w:val="none" w:sz="0" w:space="0" w:color="auto"/>
        <w:left w:val="none" w:sz="0" w:space="0" w:color="auto"/>
        <w:bottom w:val="none" w:sz="0" w:space="0" w:color="auto"/>
        <w:right w:val="none" w:sz="0" w:space="0" w:color="auto"/>
      </w:divBdr>
    </w:div>
    <w:div w:id="2026129527">
      <w:bodyDiv w:val="1"/>
      <w:marLeft w:val="0"/>
      <w:marRight w:val="0"/>
      <w:marTop w:val="0"/>
      <w:marBottom w:val="0"/>
      <w:divBdr>
        <w:top w:val="none" w:sz="0" w:space="0" w:color="auto"/>
        <w:left w:val="none" w:sz="0" w:space="0" w:color="auto"/>
        <w:bottom w:val="none" w:sz="0" w:space="0" w:color="auto"/>
        <w:right w:val="none" w:sz="0" w:space="0" w:color="auto"/>
      </w:divBdr>
    </w:div>
    <w:div w:id="2050950045">
      <w:bodyDiv w:val="1"/>
      <w:marLeft w:val="0"/>
      <w:marRight w:val="0"/>
      <w:marTop w:val="0"/>
      <w:marBottom w:val="0"/>
      <w:divBdr>
        <w:top w:val="none" w:sz="0" w:space="0" w:color="auto"/>
        <w:left w:val="none" w:sz="0" w:space="0" w:color="auto"/>
        <w:bottom w:val="none" w:sz="0" w:space="0" w:color="auto"/>
        <w:right w:val="none" w:sz="0" w:space="0" w:color="auto"/>
      </w:divBdr>
      <w:divsChild>
        <w:div w:id="159319323">
          <w:marLeft w:val="0"/>
          <w:marRight w:val="0"/>
          <w:marTop w:val="0"/>
          <w:marBottom w:val="0"/>
          <w:divBdr>
            <w:top w:val="none" w:sz="0" w:space="0" w:color="auto"/>
            <w:left w:val="none" w:sz="0" w:space="0" w:color="auto"/>
            <w:bottom w:val="none" w:sz="0" w:space="0" w:color="auto"/>
            <w:right w:val="none" w:sz="0" w:space="0" w:color="auto"/>
          </w:divBdr>
        </w:div>
        <w:div w:id="749891121">
          <w:marLeft w:val="0"/>
          <w:marRight w:val="0"/>
          <w:marTop w:val="0"/>
          <w:marBottom w:val="0"/>
          <w:divBdr>
            <w:top w:val="none" w:sz="0" w:space="0" w:color="auto"/>
            <w:left w:val="none" w:sz="0" w:space="0" w:color="auto"/>
            <w:bottom w:val="none" w:sz="0" w:space="0" w:color="auto"/>
            <w:right w:val="none" w:sz="0" w:space="0" w:color="auto"/>
          </w:divBdr>
        </w:div>
      </w:divsChild>
    </w:div>
    <w:div w:id="2062363544">
      <w:bodyDiv w:val="1"/>
      <w:marLeft w:val="0"/>
      <w:marRight w:val="0"/>
      <w:marTop w:val="0"/>
      <w:marBottom w:val="0"/>
      <w:divBdr>
        <w:top w:val="none" w:sz="0" w:space="0" w:color="auto"/>
        <w:left w:val="none" w:sz="0" w:space="0" w:color="auto"/>
        <w:bottom w:val="none" w:sz="0" w:space="0" w:color="auto"/>
        <w:right w:val="none" w:sz="0" w:space="0" w:color="auto"/>
      </w:divBdr>
      <w:divsChild>
        <w:div w:id="139605263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lawmin.nic.in/legislative/election/volume%201/representation%20of%20the%20people%20act,%201951.pdf" TargetMode="External"/><Relationship Id="rId31" Type="http://schemas.openxmlformats.org/officeDocument/2006/relationships/hyperlink" Target="http://www.ugebreveta4.dk/da/2012/201235/Mandag/Dansk_politik_gaar_for_meget_op_i_strategi.aspx" TargetMode="External"/><Relationship Id="rId32" Type="http://schemas.openxmlformats.org/officeDocument/2006/relationships/hyperlink" Target="http://www.b.dk/kronikker/kronik-derfor-svarer-politikerne-ikke"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nyhederne.tv2.dk/politik/2014-04-11-kommentator-bekymrede-borgmestre-l%C3%A6gger-pres-p%C3%A5-l%C3%B8kke" TargetMode="External"/><Relationship Id="rId34" Type="http://schemas.openxmlformats.org/officeDocument/2006/relationships/hyperlink" Target="http://www.b.dk/kommentarer/det-var-en-herlig-udsendelse" TargetMode="External"/><Relationship Id="rId35" Type="http://schemas.openxmlformats.org/officeDocument/2006/relationships/hyperlink" Target="http://www.dr.dk/Nyheder/Politik/2014/04/10/221337.htm" TargetMode="External"/><Relationship Id="rId36" Type="http://schemas.openxmlformats.org/officeDocument/2006/relationships/image" Target="media/image23.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37" Type="http://schemas.openxmlformats.org/officeDocument/2006/relationships/image" Target="media/image24.jpe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2152</TotalTime>
  <Pages>180</Pages>
  <Words>44212</Words>
  <Characters>252013</Characters>
  <Application>Microsoft Macintosh Word</Application>
  <DocSecurity>0</DocSecurity>
  <Lines>2100</Lines>
  <Paragraphs>591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dc:creator>
  <cp:keywords/>
  <dc:description/>
  <cp:lastModifiedBy>Thomas</cp:lastModifiedBy>
  <cp:revision>595</cp:revision>
  <cp:lastPrinted>2014-05-31T21:58:00Z</cp:lastPrinted>
  <dcterms:created xsi:type="dcterms:W3CDTF">2014-05-20T22:07:00Z</dcterms:created>
  <dcterms:modified xsi:type="dcterms:W3CDTF">2014-06-01T18:31:00Z</dcterms:modified>
</cp:coreProperties>
</file>